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04ECFEBB" w:rsidR="001E5801" w:rsidRPr="00A1780A" w:rsidRDefault="001E5801" w:rsidP="00545378">
      <w:pPr>
        <w:jc w:val="center"/>
        <w:rPr>
          <w:sz w:val="22"/>
          <w:szCs w:val="22"/>
        </w:rPr>
      </w:pPr>
    </w:p>
    <w:p w14:paraId="12F4EEA1" w14:textId="77777777" w:rsidR="0009736C" w:rsidRPr="00A1780A" w:rsidRDefault="0009736C" w:rsidP="00545378">
      <w:pPr>
        <w:jc w:val="center"/>
        <w:rPr>
          <w:sz w:val="22"/>
          <w:szCs w:val="22"/>
        </w:rPr>
      </w:pPr>
    </w:p>
    <w:p w14:paraId="22C4AA91" w14:textId="77777777" w:rsidR="00485310" w:rsidRPr="00A1780A" w:rsidRDefault="00485310" w:rsidP="00545378">
      <w:pPr>
        <w:jc w:val="center"/>
        <w:rPr>
          <w:sz w:val="22"/>
          <w:szCs w:val="22"/>
        </w:rPr>
      </w:pPr>
    </w:p>
    <w:p w14:paraId="6DD03924" w14:textId="77777777" w:rsidR="00485310" w:rsidRPr="00A1780A" w:rsidRDefault="00485310" w:rsidP="00545378">
      <w:pPr>
        <w:jc w:val="center"/>
        <w:rPr>
          <w:sz w:val="22"/>
          <w:szCs w:val="22"/>
        </w:rPr>
      </w:pPr>
    </w:p>
    <w:p w14:paraId="682D0A52" w14:textId="77777777" w:rsidR="00485310" w:rsidRPr="00A1780A" w:rsidRDefault="00485310" w:rsidP="00545378">
      <w:pPr>
        <w:jc w:val="center"/>
        <w:rPr>
          <w:sz w:val="22"/>
          <w:szCs w:val="22"/>
        </w:rPr>
      </w:pPr>
    </w:p>
    <w:p w14:paraId="22F1C987" w14:textId="77777777" w:rsidR="00545378" w:rsidRPr="00A1780A" w:rsidRDefault="00485310" w:rsidP="00485310">
      <w:pPr>
        <w:jc w:val="center"/>
        <w:rPr>
          <w:rFonts w:asciiTheme="majorHAnsi" w:eastAsiaTheme="majorEastAsia" w:hAnsiTheme="majorHAnsi" w:cs="Arial"/>
          <w:b/>
          <w:u w:val="single"/>
          <w:lang w:eastAsia="en-US"/>
        </w:rPr>
      </w:pPr>
      <w:r w:rsidRPr="00A1780A">
        <w:rPr>
          <w:sz w:val="22"/>
          <w:szCs w:val="22"/>
        </w:rPr>
        <w:object w:dxaOrig="3795" w:dyaOrig="5309" w14:anchorId="359A9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in" o:ole="">
            <v:imagedata r:id="rId8" o:title=""/>
          </v:shape>
          <o:OLEObject Type="Embed" ProgID="MSPhotoEd.3" ShapeID="_x0000_i1025" DrawAspect="Content" ObjectID="_1722847556" r:id="rId9"/>
        </w:object>
      </w:r>
    </w:p>
    <w:p w14:paraId="30CCFC70" w14:textId="77777777" w:rsidR="00485310" w:rsidRPr="00A1780A" w:rsidRDefault="00485310" w:rsidP="00485310">
      <w:pPr>
        <w:ind w:firstLine="284"/>
        <w:jc w:val="center"/>
        <w:rPr>
          <w:b/>
          <w:sz w:val="22"/>
          <w:szCs w:val="22"/>
        </w:rPr>
      </w:pPr>
    </w:p>
    <w:p w14:paraId="42FD1799" w14:textId="77777777" w:rsidR="00485310" w:rsidRPr="00A1780A" w:rsidRDefault="00485310" w:rsidP="00485310">
      <w:pPr>
        <w:ind w:firstLine="284"/>
        <w:jc w:val="center"/>
        <w:rPr>
          <w:b/>
          <w:sz w:val="22"/>
          <w:szCs w:val="22"/>
        </w:rPr>
      </w:pPr>
    </w:p>
    <w:p w14:paraId="027F2A4B" w14:textId="77777777" w:rsidR="00485310" w:rsidRPr="00A1780A" w:rsidRDefault="00485310" w:rsidP="00485310">
      <w:pPr>
        <w:ind w:firstLine="284"/>
        <w:jc w:val="center"/>
        <w:rPr>
          <w:b/>
          <w:sz w:val="28"/>
          <w:szCs w:val="28"/>
        </w:rPr>
      </w:pPr>
      <w:r w:rsidRPr="00A1780A">
        <w:rPr>
          <w:b/>
          <w:sz w:val="28"/>
          <w:szCs w:val="28"/>
        </w:rPr>
        <w:t xml:space="preserve">  SPECYFIKACJA WARUNKÓW ZAMÓWIENIA</w:t>
      </w:r>
    </w:p>
    <w:p w14:paraId="63862D53" w14:textId="77777777" w:rsidR="00485310" w:rsidRPr="00A1780A" w:rsidRDefault="00485310" w:rsidP="00485310">
      <w:pPr>
        <w:pStyle w:val="Tekstpodstawowy"/>
        <w:ind w:firstLine="284"/>
        <w:rPr>
          <w:sz w:val="22"/>
          <w:szCs w:val="22"/>
        </w:rPr>
      </w:pPr>
    </w:p>
    <w:p w14:paraId="0671641D" w14:textId="130A88E5" w:rsidR="008A1865" w:rsidRPr="00A1780A" w:rsidRDefault="00485310" w:rsidP="00485310">
      <w:pPr>
        <w:pStyle w:val="Tekstpodstawowy"/>
        <w:ind w:firstLine="284"/>
        <w:jc w:val="center"/>
        <w:rPr>
          <w:b/>
          <w:sz w:val="26"/>
          <w:szCs w:val="26"/>
        </w:rPr>
      </w:pPr>
      <w:r w:rsidRPr="00A1780A">
        <w:rPr>
          <w:b/>
          <w:sz w:val="26"/>
          <w:szCs w:val="26"/>
        </w:rPr>
        <w:t xml:space="preserve">dla zamówienia publicznego prowadzonego w trybie </w:t>
      </w:r>
      <w:r w:rsidR="008F757E" w:rsidRPr="00A1780A">
        <w:rPr>
          <w:b/>
          <w:sz w:val="26"/>
          <w:szCs w:val="26"/>
        </w:rPr>
        <w:t>przetargu nieograniczonego</w:t>
      </w:r>
      <w:r w:rsidRPr="00A1780A">
        <w:rPr>
          <w:b/>
          <w:sz w:val="26"/>
          <w:szCs w:val="26"/>
        </w:rPr>
        <w:t xml:space="preserve"> o wartości </w:t>
      </w:r>
      <w:r w:rsidR="008F757E" w:rsidRPr="00A1780A">
        <w:rPr>
          <w:b/>
          <w:sz w:val="26"/>
          <w:szCs w:val="26"/>
        </w:rPr>
        <w:t xml:space="preserve"> przekraczającej</w:t>
      </w:r>
      <w:r w:rsidRPr="00A1780A">
        <w:rPr>
          <w:b/>
          <w:sz w:val="26"/>
          <w:szCs w:val="26"/>
        </w:rPr>
        <w:t xml:space="preserve"> 2</w:t>
      </w:r>
      <w:r w:rsidR="003A7D46" w:rsidRPr="00A1780A">
        <w:rPr>
          <w:b/>
          <w:sz w:val="26"/>
          <w:szCs w:val="26"/>
        </w:rPr>
        <w:t>15</w:t>
      </w:r>
      <w:r w:rsidRPr="00A1780A">
        <w:rPr>
          <w:b/>
          <w:sz w:val="26"/>
          <w:szCs w:val="26"/>
        </w:rPr>
        <w:t xml:space="preserve">.000 euro </w:t>
      </w:r>
      <w:r w:rsidR="008F757E" w:rsidRPr="00A1780A">
        <w:rPr>
          <w:b/>
          <w:sz w:val="26"/>
          <w:szCs w:val="26"/>
        </w:rPr>
        <w:t xml:space="preserve">                    </w:t>
      </w:r>
    </w:p>
    <w:p w14:paraId="2D85BE32" w14:textId="53B5F47E" w:rsidR="00485310" w:rsidRPr="00A1780A" w:rsidRDefault="00485310" w:rsidP="00485310">
      <w:pPr>
        <w:pStyle w:val="Tekstpodstawowy"/>
        <w:ind w:firstLine="284"/>
        <w:jc w:val="center"/>
        <w:rPr>
          <w:b/>
          <w:sz w:val="26"/>
          <w:szCs w:val="26"/>
        </w:rPr>
      </w:pPr>
      <w:r w:rsidRPr="00A1780A">
        <w:rPr>
          <w:b/>
          <w:sz w:val="26"/>
          <w:szCs w:val="26"/>
        </w:rPr>
        <w:t>pod</w:t>
      </w:r>
      <w:r w:rsidR="008A1865" w:rsidRPr="00A1780A">
        <w:rPr>
          <w:b/>
          <w:sz w:val="26"/>
          <w:szCs w:val="26"/>
        </w:rPr>
        <w:t xml:space="preserve"> </w:t>
      </w:r>
      <w:r w:rsidRPr="00A1780A">
        <w:rPr>
          <w:b/>
          <w:sz w:val="26"/>
          <w:szCs w:val="26"/>
        </w:rPr>
        <w:t>nazwą:</w:t>
      </w:r>
    </w:p>
    <w:p w14:paraId="7EDE4400" w14:textId="77777777" w:rsidR="00485310" w:rsidRPr="00A1780A" w:rsidRDefault="00485310" w:rsidP="00485310">
      <w:pPr>
        <w:pStyle w:val="Tekstpodstawowy"/>
        <w:ind w:firstLine="284"/>
        <w:jc w:val="center"/>
        <w:rPr>
          <w:b/>
          <w:sz w:val="26"/>
          <w:szCs w:val="26"/>
        </w:rPr>
      </w:pPr>
    </w:p>
    <w:p w14:paraId="2FE3AAEA" w14:textId="6A430DFA" w:rsidR="00485310" w:rsidRPr="00A1780A" w:rsidRDefault="00CF1FE0" w:rsidP="00485310">
      <w:pPr>
        <w:pStyle w:val="Tekstpodstawowy"/>
        <w:ind w:firstLine="284"/>
        <w:rPr>
          <w:b/>
          <w:sz w:val="16"/>
          <w:szCs w:val="16"/>
        </w:rPr>
      </w:pPr>
      <w:r w:rsidRPr="00A1780A">
        <w:rPr>
          <w:b/>
          <w:noProof/>
          <w:sz w:val="16"/>
          <w:szCs w:val="16"/>
        </w:rPr>
        <mc:AlternateContent>
          <mc:Choice Requires="wps">
            <w:drawing>
              <wp:anchor distT="0" distB="0" distL="114300" distR="114300" simplePos="0" relativeHeight="251659264" behindDoc="0" locked="0" layoutInCell="1" allowOverlap="1" wp14:anchorId="06177162" wp14:editId="0902F259">
                <wp:simplePos x="0" y="0"/>
                <wp:positionH relativeFrom="column">
                  <wp:posOffset>-52070</wp:posOffset>
                </wp:positionH>
                <wp:positionV relativeFrom="paragraph">
                  <wp:posOffset>71120</wp:posOffset>
                </wp:positionV>
                <wp:extent cx="6200775" cy="12763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276350"/>
                        </a:xfrm>
                        <a:prstGeom prst="rect">
                          <a:avLst/>
                        </a:prstGeom>
                        <a:noFill/>
                        <a:ln w="9525">
                          <a:solidFill>
                            <a:srgbClr val="000000"/>
                          </a:solidFill>
                          <a:miter lim="800000"/>
                          <a:headEnd/>
                          <a:tailEnd/>
                        </a:ln>
                      </wps:spPr>
                      <wps:txbx>
                        <w:txbxContent>
                          <w:p w14:paraId="2A2E3D71" w14:textId="77777777" w:rsidR="00484F94" w:rsidRPr="00484F94" w:rsidRDefault="00484F94" w:rsidP="00484F94">
                            <w:pPr>
                              <w:pStyle w:val="Nagwek3"/>
                              <w:jc w:val="center"/>
                              <w:rPr>
                                <w:rFonts w:ascii="Times New Roman" w:eastAsia="Times New Roman" w:hAnsi="Times New Roman" w:cs="Times New Roman"/>
                                <w:bCs w:val="0"/>
                                <w:color w:val="auto"/>
                                <w:sz w:val="12"/>
                                <w:szCs w:val="12"/>
                                <w:highlight w:val="yellow"/>
                              </w:rPr>
                            </w:pPr>
                            <w:bookmarkStart w:id="0" w:name="_Hlk10789853"/>
                            <w:bookmarkStart w:id="1" w:name="_Hlk12956826"/>
                            <w:bookmarkStart w:id="2" w:name="_Hlk12956827"/>
                            <w:bookmarkStart w:id="3" w:name="_Hlk45025217"/>
                            <w:bookmarkStart w:id="4" w:name="_Hlk45025218"/>
                            <w:bookmarkStart w:id="5" w:name="_Hlk45088989"/>
                            <w:bookmarkStart w:id="6" w:name="_Hlk45088990"/>
                            <w:bookmarkStart w:id="7" w:name="_Hlk54247392"/>
                            <w:bookmarkStart w:id="8" w:name="_Hlk54247393"/>
                            <w:bookmarkStart w:id="9" w:name="_Hlk92193353"/>
                          </w:p>
                          <w:p w14:paraId="2198C592" w14:textId="08B55F92" w:rsidR="001F0A16" w:rsidRPr="00484F94" w:rsidRDefault="00506D23" w:rsidP="00484F94">
                            <w:pPr>
                              <w:pStyle w:val="Nagwek3"/>
                              <w:jc w:val="center"/>
                              <w:rPr>
                                <w:rFonts w:ascii="Times New Roman" w:eastAsia="Times New Roman" w:hAnsi="Times New Roman" w:cs="Times New Roman"/>
                                <w:bCs w:val="0"/>
                                <w:color w:val="auto"/>
                                <w:sz w:val="30"/>
                                <w:szCs w:val="30"/>
                              </w:rPr>
                            </w:pPr>
                            <w:r w:rsidRPr="006460CE">
                              <w:rPr>
                                <w:rFonts w:ascii="Times New Roman" w:eastAsia="Times New Roman" w:hAnsi="Times New Roman" w:cs="Times New Roman"/>
                                <w:bCs w:val="0"/>
                                <w:color w:val="auto"/>
                                <w:sz w:val="30"/>
                                <w:szCs w:val="30"/>
                              </w:rPr>
                              <w:t xml:space="preserve">Usługa </w:t>
                            </w:r>
                            <w:bookmarkEnd w:id="0"/>
                            <w:bookmarkEnd w:id="1"/>
                            <w:bookmarkEnd w:id="2"/>
                            <w:bookmarkEnd w:id="3"/>
                            <w:bookmarkEnd w:id="4"/>
                            <w:bookmarkEnd w:id="5"/>
                            <w:bookmarkEnd w:id="6"/>
                            <w:r w:rsidR="00484F94" w:rsidRPr="006460CE">
                              <w:rPr>
                                <w:rFonts w:ascii="Times New Roman" w:eastAsia="Times New Roman" w:hAnsi="Times New Roman" w:cs="Times New Roman"/>
                                <w:bCs w:val="0"/>
                                <w:color w:val="auto"/>
                                <w:sz w:val="30"/>
                                <w:szCs w:val="30"/>
                              </w:rPr>
                              <w:t xml:space="preserve">przeprowadzenia </w:t>
                            </w:r>
                            <w:r w:rsidR="00190F47" w:rsidRPr="006460CE">
                              <w:rPr>
                                <w:rFonts w:ascii="Times New Roman" w:eastAsia="Times New Roman" w:hAnsi="Times New Roman" w:cs="Times New Roman"/>
                                <w:bCs w:val="0"/>
                                <w:color w:val="auto"/>
                                <w:sz w:val="30"/>
                                <w:szCs w:val="30"/>
                              </w:rPr>
                              <w:t xml:space="preserve">prac remontowych (w tym dokowych) dla piątego odnowienia klasy </w:t>
                            </w:r>
                            <w:r w:rsidRPr="006460CE">
                              <w:rPr>
                                <w:rFonts w:ascii="Times New Roman" w:eastAsia="Times New Roman" w:hAnsi="Times New Roman" w:cs="Times New Roman"/>
                                <w:bCs w:val="0"/>
                                <w:color w:val="auto"/>
                                <w:sz w:val="30"/>
                                <w:szCs w:val="30"/>
                              </w:rPr>
                              <w:t>statku NAWIGATOR XXI</w:t>
                            </w:r>
                            <w:bookmarkEnd w:id="7"/>
                            <w:bookmarkEnd w:id="8"/>
                            <w:r w:rsidR="003551D1" w:rsidRPr="00506D23">
                              <w:rPr>
                                <w:rFonts w:ascii="Times New Roman" w:eastAsia="Times New Roman" w:hAnsi="Times New Roman" w:cs="Times New Roman"/>
                                <w:bCs w:val="0"/>
                                <w:color w:val="auto"/>
                                <w:sz w:val="30"/>
                                <w:szCs w:val="30"/>
                              </w:rPr>
                              <w:t xml:space="preserve"> </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5.6pt;width:48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" filled="f">
                <v:textbox>
                  <w:txbxContent>
                    <w:p w14:paraId="2A2E3D71" w14:textId="77777777" w:rsidR="00484F94" w:rsidRPr="00484F94" w:rsidRDefault="00484F94" w:rsidP="00484F94">
                      <w:pPr>
                        <w:pStyle w:val="Nagwek3"/>
                        <w:jc w:val="center"/>
                        <w:rPr>
                          <w:rFonts w:ascii="Times New Roman" w:eastAsia="Times New Roman" w:hAnsi="Times New Roman" w:cs="Times New Roman"/>
                          <w:bCs w:val="0"/>
                          <w:color w:val="auto"/>
                          <w:sz w:val="12"/>
                          <w:szCs w:val="12"/>
                          <w:highlight w:val="yellow"/>
                        </w:rPr>
                      </w:pPr>
                      <w:bookmarkStart w:id="10" w:name="_Hlk10789853"/>
                      <w:bookmarkStart w:id="11" w:name="_Hlk12956826"/>
                      <w:bookmarkStart w:id="12" w:name="_Hlk12956827"/>
                      <w:bookmarkStart w:id="13" w:name="_Hlk45025217"/>
                      <w:bookmarkStart w:id="14" w:name="_Hlk45025218"/>
                      <w:bookmarkStart w:id="15" w:name="_Hlk45088989"/>
                      <w:bookmarkStart w:id="16" w:name="_Hlk45088990"/>
                      <w:bookmarkStart w:id="17" w:name="_Hlk54247392"/>
                      <w:bookmarkStart w:id="18" w:name="_Hlk54247393"/>
                      <w:bookmarkStart w:id="19" w:name="_Hlk92193353"/>
                    </w:p>
                    <w:p w14:paraId="2198C592" w14:textId="08B55F92" w:rsidR="001F0A16" w:rsidRPr="00484F94" w:rsidRDefault="00506D23" w:rsidP="00484F94">
                      <w:pPr>
                        <w:pStyle w:val="Nagwek3"/>
                        <w:jc w:val="center"/>
                        <w:rPr>
                          <w:rFonts w:ascii="Times New Roman" w:eastAsia="Times New Roman" w:hAnsi="Times New Roman" w:cs="Times New Roman"/>
                          <w:bCs w:val="0"/>
                          <w:color w:val="auto"/>
                          <w:sz w:val="30"/>
                          <w:szCs w:val="30"/>
                        </w:rPr>
                      </w:pPr>
                      <w:r w:rsidRPr="006460CE">
                        <w:rPr>
                          <w:rFonts w:ascii="Times New Roman" w:eastAsia="Times New Roman" w:hAnsi="Times New Roman" w:cs="Times New Roman"/>
                          <w:bCs w:val="0"/>
                          <w:color w:val="auto"/>
                          <w:sz w:val="30"/>
                          <w:szCs w:val="30"/>
                        </w:rPr>
                        <w:t xml:space="preserve">Usługa </w:t>
                      </w:r>
                      <w:bookmarkEnd w:id="10"/>
                      <w:bookmarkEnd w:id="11"/>
                      <w:bookmarkEnd w:id="12"/>
                      <w:bookmarkEnd w:id="13"/>
                      <w:bookmarkEnd w:id="14"/>
                      <w:bookmarkEnd w:id="15"/>
                      <w:bookmarkEnd w:id="16"/>
                      <w:r w:rsidR="00484F94" w:rsidRPr="006460CE">
                        <w:rPr>
                          <w:rFonts w:ascii="Times New Roman" w:eastAsia="Times New Roman" w:hAnsi="Times New Roman" w:cs="Times New Roman"/>
                          <w:bCs w:val="0"/>
                          <w:color w:val="auto"/>
                          <w:sz w:val="30"/>
                          <w:szCs w:val="30"/>
                        </w:rPr>
                        <w:t xml:space="preserve">przeprowadzenia </w:t>
                      </w:r>
                      <w:r w:rsidR="00190F47" w:rsidRPr="006460CE">
                        <w:rPr>
                          <w:rFonts w:ascii="Times New Roman" w:eastAsia="Times New Roman" w:hAnsi="Times New Roman" w:cs="Times New Roman"/>
                          <w:bCs w:val="0"/>
                          <w:color w:val="auto"/>
                          <w:sz w:val="30"/>
                          <w:szCs w:val="30"/>
                        </w:rPr>
                        <w:t xml:space="preserve">prac remontowych (w tym dokowych) dla piątego odnowienia klasy </w:t>
                      </w:r>
                      <w:r w:rsidRPr="006460CE">
                        <w:rPr>
                          <w:rFonts w:ascii="Times New Roman" w:eastAsia="Times New Roman" w:hAnsi="Times New Roman" w:cs="Times New Roman"/>
                          <w:bCs w:val="0"/>
                          <w:color w:val="auto"/>
                          <w:sz w:val="30"/>
                          <w:szCs w:val="30"/>
                        </w:rPr>
                        <w:t>statku NAWIGATOR XXI</w:t>
                      </w:r>
                      <w:bookmarkEnd w:id="17"/>
                      <w:bookmarkEnd w:id="18"/>
                      <w:r w:rsidR="003551D1" w:rsidRPr="00506D23">
                        <w:rPr>
                          <w:rFonts w:ascii="Times New Roman" w:eastAsia="Times New Roman" w:hAnsi="Times New Roman" w:cs="Times New Roman"/>
                          <w:bCs w:val="0"/>
                          <w:color w:val="auto"/>
                          <w:sz w:val="30"/>
                          <w:szCs w:val="30"/>
                        </w:rPr>
                        <w:t xml:space="preserve"> </w:t>
                      </w:r>
                      <w:bookmarkEnd w:id="19"/>
                    </w:p>
                  </w:txbxContent>
                </v:textbox>
              </v:shape>
            </w:pict>
          </mc:Fallback>
        </mc:AlternateContent>
      </w:r>
    </w:p>
    <w:p w14:paraId="4C2090AC" w14:textId="77777777" w:rsidR="00485310" w:rsidRPr="00A1780A" w:rsidRDefault="00485310" w:rsidP="00485310">
      <w:pPr>
        <w:pStyle w:val="Tekstpodstawowy"/>
        <w:ind w:firstLine="284"/>
        <w:rPr>
          <w:b/>
          <w:sz w:val="16"/>
          <w:szCs w:val="16"/>
        </w:rPr>
      </w:pPr>
    </w:p>
    <w:p w14:paraId="185B0322" w14:textId="77777777" w:rsidR="00485310" w:rsidRPr="00A1780A" w:rsidRDefault="00485310" w:rsidP="00485310">
      <w:pPr>
        <w:ind w:firstLine="284"/>
        <w:jc w:val="both"/>
        <w:rPr>
          <w:sz w:val="16"/>
          <w:szCs w:val="16"/>
        </w:rPr>
      </w:pPr>
    </w:p>
    <w:p w14:paraId="7693F15C" w14:textId="77777777" w:rsidR="00485310" w:rsidRPr="00A1780A" w:rsidRDefault="00485310" w:rsidP="00485310">
      <w:pPr>
        <w:ind w:firstLine="284"/>
        <w:jc w:val="both"/>
        <w:rPr>
          <w:sz w:val="22"/>
          <w:szCs w:val="22"/>
        </w:rPr>
      </w:pPr>
    </w:p>
    <w:p w14:paraId="249F579A" w14:textId="77777777" w:rsidR="00485310" w:rsidRPr="00A1780A" w:rsidRDefault="00485310" w:rsidP="00485310">
      <w:pPr>
        <w:ind w:firstLine="284"/>
        <w:jc w:val="both"/>
        <w:rPr>
          <w:sz w:val="22"/>
          <w:szCs w:val="22"/>
        </w:rPr>
      </w:pPr>
    </w:p>
    <w:p w14:paraId="0FF0681E" w14:textId="77777777" w:rsidR="00485310" w:rsidRPr="00A1780A" w:rsidRDefault="00485310" w:rsidP="00485310">
      <w:pPr>
        <w:ind w:firstLine="284"/>
        <w:jc w:val="both"/>
        <w:rPr>
          <w:sz w:val="22"/>
          <w:szCs w:val="22"/>
        </w:rPr>
      </w:pPr>
    </w:p>
    <w:p w14:paraId="14D71115" w14:textId="77777777" w:rsidR="00485310" w:rsidRPr="00A1780A" w:rsidRDefault="00485310" w:rsidP="00485310">
      <w:pPr>
        <w:ind w:firstLine="284"/>
        <w:jc w:val="both"/>
        <w:rPr>
          <w:sz w:val="22"/>
          <w:szCs w:val="22"/>
        </w:rPr>
      </w:pPr>
    </w:p>
    <w:p w14:paraId="19B6FF5D" w14:textId="77777777" w:rsidR="00485310" w:rsidRPr="00A1780A"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4818E992" w14:textId="77777777" w:rsidTr="00485310">
        <w:trPr>
          <w:trHeight w:val="1867"/>
        </w:trPr>
        <w:tc>
          <w:tcPr>
            <w:tcW w:w="5051" w:type="dxa"/>
            <w:tcBorders>
              <w:bottom w:val="single" w:sz="4" w:space="0" w:color="auto"/>
            </w:tcBorders>
          </w:tcPr>
          <w:p w14:paraId="1C6F571F" w14:textId="77777777" w:rsidR="00485310" w:rsidRPr="00A1780A" w:rsidRDefault="00485310" w:rsidP="00485310">
            <w:pPr>
              <w:ind w:firstLine="284"/>
              <w:rPr>
                <w:sz w:val="22"/>
                <w:szCs w:val="22"/>
              </w:rPr>
            </w:pPr>
          </w:p>
          <w:p w14:paraId="766E0CE9" w14:textId="77777777" w:rsidR="00485310" w:rsidRPr="00A1780A" w:rsidRDefault="00485310" w:rsidP="00485310">
            <w:pPr>
              <w:ind w:firstLine="284"/>
              <w:jc w:val="center"/>
              <w:rPr>
                <w:sz w:val="22"/>
                <w:szCs w:val="22"/>
              </w:rPr>
            </w:pPr>
            <w:r w:rsidRPr="00A1780A">
              <w:rPr>
                <w:sz w:val="22"/>
                <w:szCs w:val="22"/>
              </w:rPr>
              <w:t>Symbol /Numer sprawy:</w:t>
            </w:r>
          </w:p>
          <w:p w14:paraId="76F23FE0" w14:textId="77777777" w:rsidR="00485310" w:rsidRPr="00A1780A" w:rsidRDefault="00485310" w:rsidP="00485310">
            <w:pPr>
              <w:ind w:firstLine="284"/>
              <w:jc w:val="center"/>
              <w:rPr>
                <w:sz w:val="22"/>
                <w:szCs w:val="22"/>
              </w:rPr>
            </w:pPr>
          </w:p>
          <w:p w14:paraId="468970AE" w14:textId="4B0904A3" w:rsidR="00485310" w:rsidRPr="00A1780A" w:rsidRDefault="00485310" w:rsidP="00485310">
            <w:pPr>
              <w:pStyle w:val="Nagwek2"/>
              <w:ind w:firstLine="284"/>
              <w:jc w:val="center"/>
              <w:rPr>
                <w:rFonts w:ascii="Times New Roman" w:hAnsi="Times New Roman" w:cs="Times New Roman"/>
                <w:color w:val="auto"/>
                <w:sz w:val="32"/>
                <w:szCs w:val="32"/>
              </w:rPr>
            </w:pPr>
            <w:r w:rsidRPr="00A1780A">
              <w:rPr>
                <w:rFonts w:ascii="Times New Roman" w:hAnsi="Times New Roman" w:cs="Times New Roman"/>
                <w:color w:val="auto"/>
                <w:sz w:val="32"/>
                <w:szCs w:val="32"/>
              </w:rPr>
              <w:t>BZP-</w:t>
            </w:r>
            <w:r w:rsidR="00A813F3" w:rsidRPr="00A1780A">
              <w:rPr>
                <w:rFonts w:ascii="Times New Roman" w:hAnsi="Times New Roman" w:cs="Times New Roman"/>
                <w:color w:val="auto"/>
                <w:sz w:val="32"/>
                <w:szCs w:val="32"/>
              </w:rPr>
              <w:t>MS</w:t>
            </w:r>
            <w:r w:rsidRPr="00A1780A">
              <w:rPr>
                <w:rFonts w:ascii="Times New Roman" w:hAnsi="Times New Roman" w:cs="Times New Roman"/>
                <w:color w:val="auto"/>
                <w:sz w:val="32"/>
                <w:szCs w:val="32"/>
              </w:rPr>
              <w:t>/262-</w:t>
            </w:r>
            <w:r w:rsidR="004C0A4D" w:rsidRPr="00A1780A">
              <w:rPr>
                <w:rFonts w:ascii="Times New Roman" w:hAnsi="Times New Roman" w:cs="Times New Roman"/>
                <w:color w:val="auto"/>
                <w:sz w:val="32"/>
                <w:szCs w:val="32"/>
              </w:rPr>
              <w:t>9</w:t>
            </w:r>
            <w:r w:rsidRPr="00A1780A">
              <w:rPr>
                <w:rFonts w:ascii="Times New Roman" w:hAnsi="Times New Roman" w:cs="Times New Roman"/>
                <w:color w:val="auto"/>
                <w:sz w:val="32"/>
                <w:szCs w:val="32"/>
              </w:rPr>
              <w:t>/2</w:t>
            </w:r>
            <w:r w:rsidR="003A7D46" w:rsidRPr="00A1780A">
              <w:rPr>
                <w:rFonts w:ascii="Times New Roman" w:hAnsi="Times New Roman" w:cs="Times New Roman"/>
                <w:color w:val="auto"/>
                <w:sz w:val="32"/>
                <w:szCs w:val="32"/>
              </w:rPr>
              <w:t>2</w:t>
            </w:r>
          </w:p>
        </w:tc>
        <w:tc>
          <w:tcPr>
            <w:tcW w:w="4617" w:type="dxa"/>
            <w:tcBorders>
              <w:bottom w:val="single" w:sz="4" w:space="0" w:color="auto"/>
            </w:tcBorders>
          </w:tcPr>
          <w:p w14:paraId="21B4AA3D" w14:textId="77777777" w:rsidR="00485310" w:rsidRPr="00A1780A" w:rsidRDefault="00485310" w:rsidP="00485310">
            <w:pPr>
              <w:ind w:firstLine="284"/>
              <w:jc w:val="center"/>
              <w:rPr>
                <w:sz w:val="22"/>
                <w:szCs w:val="22"/>
              </w:rPr>
            </w:pPr>
          </w:p>
          <w:p w14:paraId="2AF3B6A2" w14:textId="77777777" w:rsidR="00485310" w:rsidRPr="00A1780A" w:rsidRDefault="00485310" w:rsidP="00485310">
            <w:pPr>
              <w:ind w:firstLine="284"/>
              <w:jc w:val="center"/>
              <w:rPr>
                <w:sz w:val="22"/>
                <w:szCs w:val="22"/>
              </w:rPr>
            </w:pPr>
            <w:r w:rsidRPr="00A1780A">
              <w:rPr>
                <w:sz w:val="22"/>
                <w:szCs w:val="22"/>
              </w:rPr>
              <w:t>Przygotowała</w:t>
            </w:r>
          </w:p>
          <w:p w14:paraId="62B241D6" w14:textId="77777777" w:rsidR="00485310" w:rsidRPr="00A1780A" w:rsidRDefault="00485310" w:rsidP="00485310">
            <w:pPr>
              <w:ind w:firstLine="284"/>
              <w:jc w:val="center"/>
              <w:rPr>
                <w:sz w:val="22"/>
                <w:szCs w:val="22"/>
              </w:rPr>
            </w:pPr>
          </w:p>
          <w:p w14:paraId="0634490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6B94988A" w14:textId="4A6585EA" w:rsidR="00485310" w:rsidRPr="00A1780A" w:rsidRDefault="00485310" w:rsidP="00485310">
            <w:pPr>
              <w:ind w:firstLine="284"/>
              <w:jc w:val="center"/>
              <w:rPr>
                <w:sz w:val="22"/>
                <w:szCs w:val="22"/>
              </w:rPr>
            </w:pPr>
            <w:r w:rsidRPr="00A1780A">
              <w:rPr>
                <w:sz w:val="22"/>
                <w:szCs w:val="22"/>
              </w:rPr>
              <w:t>zarządzeniem przetargowym</w:t>
            </w:r>
            <w:r w:rsidR="00506D23" w:rsidRPr="00A1780A">
              <w:rPr>
                <w:sz w:val="22"/>
                <w:szCs w:val="22"/>
              </w:rPr>
              <w:t xml:space="preserve"> nr</w:t>
            </w:r>
            <w:r w:rsidRPr="00A1780A">
              <w:rPr>
                <w:sz w:val="22"/>
                <w:szCs w:val="22"/>
              </w:rPr>
              <w:t xml:space="preserve"> </w:t>
            </w:r>
            <w:r w:rsidR="004C0A4D" w:rsidRPr="00A1780A">
              <w:rPr>
                <w:sz w:val="22"/>
                <w:szCs w:val="22"/>
              </w:rPr>
              <w:t>85</w:t>
            </w:r>
            <w:r w:rsidRPr="00A1780A">
              <w:rPr>
                <w:sz w:val="22"/>
                <w:szCs w:val="22"/>
              </w:rPr>
              <w:t>/202</w:t>
            </w:r>
            <w:r w:rsidR="003A7D46" w:rsidRPr="00A1780A">
              <w:rPr>
                <w:sz w:val="22"/>
                <w:szCs w:val="22"/>
              </w:rPr>
              <w:t>2</w:t>
            </w:r>
          </w:p>
          <w:p w14:paraId="3EACD241" w14:textId="31B05490" w:rsidR="00485310" w:rsidRPr="00A1780A" w:rsidRDefault="00485310" w:rsidP="00485310">
            <w:pPr>
              <w:ind w:firstLine="284"/>
              <w:jc w:val="center"/>
              <w:rPr>
                <w:sz w:val="22"/>
                <w:szCs w:val="22"/>
              </w:rPr>
            </w:pPr>
            <w:r w:rsidRPr="00A1780A">
              <w:rPr>
                <w:sz w:val="22"/>
                <w:szCs w:val="22"/>
              </w:rPr>
              <w:t xml:space="preserve">z dnia  </w:t>
            </w:r>
            <w:r w:rsidR="006460CE" w:rsidRPr="00A1780A">
              <w:rPr>
                <w:sz w:val="22"/>
                <w:szCs w:val="22"/>
              </w:rPr>
              <w:t>18.0</w:t>
            </w:r>
            <w:r w:rsidR="004C0A4D" w:rsidRPr="00A1780A">
              <w:rPr>
                <w:sz w:val="22"/>
                <w:szCs w:val="22"/>
              </w:rPr>
              <w:t>8</w:t>
            </w:r>
            <w:r w:rsidR="006460CE" w:rsidRPr="00A1780A">
              <w:rPr>
                <w:sz w:val="22"/>
                <w:szCs w:val="22"/>
              </w:rPr>
              <w:t>.</w:t>
            </w:r>
            <w:r w:rsidRPr="00A1780A">
              <w:rPr>
                <w:sz w:val="22"/>
                <w:szCs w:val="22"/>
              </w:rPr>
              <w:t>202</w:t>
            </w:r>
            <w:r w:rsidR="003A7D46" w:rsidRPr="00A1780A">
              <w:rPr>
                <w:sz w:val="22"/>
                <w:szCs w:val="22"/>
              </w:rPr>
              <w:t>2</w:t>
            </w:r>
            <w:r w:rsidRPr="00A1780A">
              <w:rPr>
                <w:sz w:val="22"/>
                <w:szCs w:val="22"/>
              </w:rPr>
              <w:t xml:space="preserve"> r.</w:t>
            </w:r>
          </w:p>
          <w:p w14:paraId="070AE5A7" w14:textId="77777777" w:rsidR="00485310" w:rsidRPr="00A1780A" w:rsidRDefault="00485310" w:rsidP="00485310">
            <w:pPr>
              <w:ind w:firstLine="284"/>
              <w:jc w:val="center"/>
              <w:rPr>
                <w:sz w:val="22"/>
                <w:szCs w:val="22"/>
              </w:rPr>
            </w:pPr>
          </w:p>
        </w:tc>
      </w:tr>
    </w:tbl>
    <w:p w14:paraId="7EC55ED3" w14:textId="77777777" w:rsidR="00485310" w:rsidRPr="00A1780A" w:rsidRDefault="00485310" w:rsidP="00485310">
      <w:pPr>
        <w:ind w:firstLine="284"/>
        <w:jc w:val="both"/>
        <w:rPr>
          <w:sz w:val="22"/>
          <w:szCs w:val="22"/>
        </w:rPr>
      </w:pPr>
    </w:p>
    <w:p w14:paraId="74D3CE38" w14:textId="77777777" w:rsidR="00485310" w:rsidRPr="00A1780A" w:rsidRDefault="00485310" w:rsidP="00485310">
      <w:pPr>
        <w:ind w:firstLine="284"/>
        <w:jc w:val="center"/>
        <w:rPr>
          <w:sz w:val="22"/>
          <w:szCs w:val="22"/>
        </w:rPr>
      </w:pPr>
    </w:p>
    <w:p w14:paraId="7C9B2710" w14:textId="77777777" w:rsidR="00485310" w:rsidRPr="00A1780A" w:rsidRDefault="00485310" w:rsidP="00485310">
      <w:pPr>
        <w:ind w:firstLine="284"/>
        <w:jc w:val="both"/>
        <w:rPr>
          <w:sz w:val="22"/>
          <w:szCs w:val="22"/>
        </w:rPr>
      </w:pPr>
    </w:p>
    <w:p w14:paraId="6736803B" w14:textId="77777777" w:rsidR="00485310" w:rsidRPr="00A1780A" w:rsidRDefault="00485310" w:rsidP="00485310">
      <w:pPr>
        <w:ind w:firstLine="284"/>
        <w:jc w:val="both"/>
        <w:rPr>
          <w:sz w:val="22"/>
          <w:szCs w:val="22"/>
        </w:rPr>
      </w:pPr>
    </w:p>
    <w:p w14:paraId="30E2352C" w14:textId="77777777" w:rsidR="00646C8F" w:rsidRPr="00A1780A" w:rsidRDefault="00646C8F" w:rsidP="00485310">
      <w:pPr>
        <w:rPr>
          <w:rFonts w:asciiTheme="majorHAnsi" w:eastAsiaTheme="majorEastAsia" w:hAnsiTheme="majorHAnsi" w:cs="Arial"/>
          <w:b/>
          <w:u w:val="single"/>
          <w:lang w:eastAsia="en-US"/>
        </w:rPr>
      </w:pPr>
    </w:p>
    <w:p w14:paraId="711E9560" w14:textId="1246B778" w:rsidR="00646C8F" w:rsidRPr="00A1780A" w:rsidRDefault="00646C8F" w:rsidP="001E5801">
      <w:pPr>
        <w:rPr>
          <w:rFonts w:asciiTheme="majorHAnsi" w:eastAsiaTheme="majorEastAsia" w:hAnsiTheme="majorHAnsi" w:cs="Arial"/>
          <w:b/>
          <w:u w:val="single"/>
          <w:lang w:eastAsia="en-US"/>
        </w:rPr>
      </w:pPr>
    </w:p>
    <w:p w14:paraId="3DF92B7E" w14:textId="1B0663C2" w:rsidR="00506D23" w:rsidRPr="00A1780A" w:rsidRDefault="00506D23" w:rsidP="001E5801">
      <w:pPr>
        <w:rPr>
          <w:rFonts w:asciiTheme="majorHAnsi" w:eastAsiaTheme="majorEastAsia" w:hAnsiTheme="majorHAnsi" w:cs="Arial"/>
          <w:b/>
          <w:u w:val="single"/>
          <w:lang w:eastAsia="en-US"/>
        </w:rPr>
      </w:pPr>
    </w:p>
    <w:p w14:paraId="5F2DBAED" w14:textId="786911CD" w:rsidR="00506D23" w:rsidRPr="00A1780A" w:rsidRDefault="00506D23" w:rsidP="001E5801">
      <w:pPr>
        <w:rPr>
          <w:rFonts w:asciiTheme="majorHAnsi" w:eastAsiaTheme="majorEastAsia" w:hAnsiTheme="majorHAnsi" w:cs="Arial"/>
          <w:b/>
          <w:u w:val="single"/>
          <w:lang w:eastAsia="en-US"/>
        </w:rPr>
      </w:pPr>
    </w:p>
    <w:p w14:paraId="71DCE167" w14:textId="41C0170B" w:rsidR="00506D23" w:rsidRPr="00A1780A" w:rsidRDefault="00506D23" w:rsidP="001E5801">
      <w:pPr>
        <w:rPr>
          <w:rFonts w:asciiTheme="majorHAnsi" w:eastAsiaTheme="majorEastAsia" w:hAnsiTheme="majorHAnsi" w:cs="Arial"/>
          <w:b/>
          <w:u w:val="single"/>
          <w:lang w:eastAsia="en-US"/>
        </w:rPr>
      </w:pPr>
    </w:p>
    <w:p w14:paraId="4882C985" w14:textId="77777777" w:rsidR="005738E8" w:rsidRPr="00A1780A" w:rsidRDefault="005738E8" w:rsidP="005738E8">
      <w:pPr>
        <w:spacing w:line="252" w:lineRule="auto"/>
        <w:rPr>
          <w:rFonts w:asciiTheme="majorHAnsi" w:eastAsiaTheme="majorEastAsia" w:hAnsiTheme="majorHAnsi" w:cs="Arial"/>
          <w:i/>
          <w:lang w:eastAsia="en-US"/>
        </w:rPr>
      </w:pPr>
    </w:p>
    <w:p w14:paraId="0EE51AF1" w14:textId="77777777" w:rsidR="00484F94" w:rsidRPr="00A1780A" w:rsidRDefault="00484F94" w:rsidP="00545378">
      <w:pPr>
        <w:spacing w:after="200" w:line="252" w:lineRule="auto"/>
        <w:jc w:val="center"/>
        <w:rPr>
          <w:rFonts w:eastAsiaTheme="majorEastAsia"/>
          <w:b/>
          <w:sz w:val="21"/>
          <w:szCs w:val="21"/>
          <w:lang w:eastAsia="en-US"/>
        </w:rPr>
        <w:sectPr w:rsidR="00484F94" w:rsidRPr="00A1780A" w:rsidSect="005E2ABF">
          <w:footerReference w:type="default" r:id="rId10"/>
          <w:pgSz w:w="11906" w:h="16838"/>
          <w:pgMar w:top="1276" w:right="1417" w:bottom="1134" w:left="1417" w:header="708" w:footer="454" w:gutter="0"/>
          <w:cols w:space="708"/>
          <w:docGrid w:linePitch="360"/>
        </w:sectPr>
      </w:pPr>
    </w:p>
    <w:p w14:paraId="5C79C1D7"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460E3CBB"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2B3CB3CB"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2CA2EC3"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3170DBA3" w14:textId="6D783D26"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Wykonawcy/podwykonawcy</w:t>
      </w:r>
      <w:r w:rsidR="00484F94" w:rsidRPr="00A1780A">
        <w:rPr>
          <w:rFonts w:eastAsiaTheme="majorEastAsia"/>
          <w:b/>
          <w:sz w:val="21"/>
          <w:szCs w:val="21"/>
          <w:lang w:eastAsia="en-US"/>
        </w:rPr>
        <w:t xml:space="preserve">/podmioty trzecie udostępniające wykonawcy swój potencjał </w:t>
      </w:r>
      <w:r w:rsidR="00484F94" w:rsidRPr="00A1780A">
        <w:rPr>
          <w:rFonts w:eastAsiaTheme="majorEastAsia"/>
          <w:b/>
          <w:sz w:val="21"/>
          <w:szCs w:val="21"/>
          <w:highlight w:val="yellow"/>
          <w:lang w:eastAsia="en-US"/>
        </w:rPr>
        <w:t xml:space="preserve"> </w:t>
      </w:r>
    </w:p>
    <w:p w14:paraId="51A6CC2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06F339D5"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3BFE5A4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27DAFF1C"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1779A56C"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30CBE851"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199C3B3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998E4B5"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Zamówienia, o których mowa w art. 214 ust. 1 pkt 7 i 8 ustawy </w:t>
      </w:r>
      <w:proofErr w:type="spellStart"/>
      <w:r w:rsidRPr="00A1780A">
        <w:rPr>
          <w:b/>
          <w:sz w:val="21"/>
          <w:szCs w:val="21"/>
          <w:lang w:eastAsia="en-US"/>
        </w:rPr>
        <w:t>Pzp</w:t>
      </w:r>
      <w:proofErr w:type="spellEnd"/>
    </w:p>
    <w:p w14:paraId="198AB5EB"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7971BAC1"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1B167BC5"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7BF9ACFB" w14:textId="21E9CBFE"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63D7570F" w14:textId="40363E1D"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5733BE2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7713BB7B"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4B0C568B"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3360EBE3"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284631B1"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F31FFE" w:rsidRPr="00A1780A">
        <w:rPr>
          <w:b/>
          <w:sz w:val="21"/>
          <w:szCs w:val="21"/>
          <w:lang w:eastAsia="en-US"/>
        </w:rPr>
        <w:t xml:space="preserve"> </w:t>
      </w:r>
      <w:r w:rsidRPr="00A1780A">
        <w:rPr>
          <w:b/>
          <w:sz w:val="21"/>
          <w:szCs w:val="21"/>
          <w:lang w:eastAsia="en-US"/>
        </w:rPr>
        <w:t>przez wykonawcę lub podwykonawcę osób na podstawie stosunku pracy</w:t>
      </w:r>
    </w:p>
    <w:p w14:paraId="27ED1F0E" w14:textId="2A268796"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4923B0" w:rsidRPr="00A1780A">
        <w:rPr>
          <w:b/>
          <w:sz w:val="21"/>
          <w:szCs w:val="21"/>
          <w:lang w:eastAsia="en-US"/>
        </w:rPr>
        <w:t xml:space="preserve"> </w:t>
      </w:r>
      <w:r w:rsidRPr="00A1780A">
        <w:rPr>
          <w:b/>
          <w:sz w:val="21"/>
          <w:szCs w:val="21"/>
          <w:lang w:eastAsia="en-US"/>
        </w:rPr>
        <w:t xml:space="preserve">w art. 96 ust. 2 pkt 2 ustawy </w:t>
      </w:r>
      <w:proofErr w:type="spellStart"/>
      <w:r w:rsidRPr="00A1780A">
        <w:rPr>
          <w:b/>
          <w:sz w:val="21"/>
          <w:szCs w:val="21"/>
          <w:lang w:eastAsia="en-US"/>
        </w:rPr>
        <w:t>Pzp</w:t>
      </w:r>
      <w:proofErr w:type="spellEnd"/>
    </w:p>
    <w:p w14:paraId="4ECD281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2F86CEB2"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61B4572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5E817B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28740CEC" w14:textId="42A06CC8"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072093BA"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07CFFFD2"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195C613" w14:textId="6A1D9396"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79DC95E0"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1E6E9D73"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149B0DFC"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1B7441C8"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560C6933"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352CB7AC"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0F8F1B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0029500D"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4BF0C363" w14:textId="3C7FE5EA"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11A4043F" w14:textId="36D6F5B8"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6E847D70" w14:textId="2C2EEE1C" w:rsidR="00236611" w:rsidRPr="00A1780A" w:rsidRDefault="00236611" w:rsidP="007C0085">
      <w:pPr>
        <w:rPr>
          <w:sz w:val="21"/>
          <w:szCs w:val="21"/>
        </w:rPr>
      </w:pPr>
    </w:p>
    <w:p w14:paraId="1F716158" w14:textId="5BB03725" w:rsidR="002A283B" w:rsidRPr="00A1780A" w:rsidRDefault="002A283B" w:rsidP="007C0085">
      <w:pPr>
        <w:rPr>
          <w:sz w:val="21"/>
          <w:szCs w:val="21"/>
        </w:rPr>
      </w:pPr>
    </w:p>
    <w:p w14:paraId="12407FE7" w14:textId="77777777" w:rsidR="002A283B" w:rsidRPr="00A1780A" w:rsidRDefault="002A283B" w:rsidP="007C0085">
      <w:pPr>
        <w:rPr>
          <w:sz w:val="21"/>
          <w:szCs w:val="21"/>
        </w:rPr>
      </w:pPr>
    </w:p>
    <w:p w14:paraId="36E0AD87" w14:textId="77777777" w:rsidR="00545378" w:rsidRPr="00A1780A" w:rsidRDefault="00545378" w:rsidP="007C0085">
      <w:pPr>
        <w:rPr>
          <w:sz w:val="22"/>
          <w:szCs w:val="22"/>
        </w:rPr>
      </w:pPr>
    </w:p>
    <w:p w14:paraId="646DEF3B"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687F8672"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7F559F59" w14:textId="77777777" w:rsidR="009445E7" w:rsidRPr="00A1780A" w:rsidRDefault="009445E7" w:rsidP="009445E7">
      <w:pPr>
        <w:pStyle w:val="BodyText210"/>
        <w:tabs>
          <w:tab w:val="clear" w:pos="0"/>
        </w:tabs>
        <w:ind w:left="709"/>
        <w:rPr>
          <w:b/>
          <w:sz w:val="12"/>
          <w:szCs w:val="12"/>
        </w:rPr>
      </w:pPr>
    </w:p>
    <w:p w14:paraId="12CF14AB" w14:textId="565EF1DF" w:rsidR="00646C8F" w:rsidRPr="00A1780A" w:rsidRDefault="00646C8F" w:rsidP="004F2A3D">
      <w:pPr>
        <w:pStyle w:val="BodyText210"/>
        <w:numPr>
          <w:ilvl w:val="0"/>
          <w:numId w:val="37"/>
        </w:numPr>
        <w:tabs>
          <w:tab w:val="clear" w:pos="0"/>
        </w:tabs>
        <w:ind w:left="284" w:hanging="284"/>
        <w:rPr>
          <w:b/>
          <w:sz w:val="22"/>
          <w:szCs w:val="22"/>
        </w:rPr>
      </w:pPr>
      <w:r w:rsidRPr="00A1780A">
        <w:rPr>
          <w:b/>
          <w:sz w:val="22"/>
          <w:szCs w:val="22"/>
        </w:rPr>
        <w:t>Akademia Morska w Szczecinie</w:t>
      </w:r>
    </w:p>
    <w:p w14:paraId="2D589700" w14:textId="77777777" w:rsidR="00646C8F" w:rsidRPr="00A1780A" w:rsidRDefault="00646C8F" w:rsidP="003E486D">
      <w:pPr>
        <w:pStyle w:val="BodyText210"/>
        <w:tabs>
          <w:tab w:val="clear" w:pos="0"/>
        </w:tabs>
        <w:ind w:left="284"/>
        <w:rPr>
          <w:sz w:val="22"/>
          <w:szCs w:val="22"/>
        </w:rPr>
      </w:pPr>
      <w:r w:rsidRPr="00A1780A">
        <w:rPr>
          <w:sz w:val="22"/>
          <w:szCs w:val="22"/>
        </w:rPr>
        <w:t>ul. Wały Chrobrego 1-2</w:t>
      </w:r>
    </w:p>
    <w:p w14:paraId="3AA59B4A" w14:textId="77777777" w:rsidR="00646C8F" w:rsidRPr="00A1780A" w:rsidRDefault="00646C8F" w:rsidP="003E486D">
      <w:pPr>
        <w:pStyle w:val="BodyText210"/>
        <w:tabs>
          <w:tab w:val="clear" w:pos="0"/>
        </w:tabs>
        <w:ind w:left="284"/>
        <w:rPr>
          <w:sz w:val="22"/>
          <w:szCs w:val="22"/>
        </w:rPr>
      </w:pPr>
      <w:r w:rsidRPr="00A1780A">
        <w:rPr>
          <w:sz w:val="22"/>
          <w:szCs w:val="22"/>
        </w:rPr>
        <w:t>70-500 Szczecin</w:t>
      </w:r>
    </w:p>
    <w:p w14:paraId="7E4339E0" w14:textId="084F63E4" w:rsidR="00646C8F" w:rsidRDefault="00646C8F" w:rsidP="003E486D">
      <w:pPr>
        <w:pStyle w:val="BodyText210"/>
        <w:tabs>
          <w:tab w:val="clear" w:pos="0"/>
        </w:tabs>
        <w:spacing w:after="60"/>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9F4C58" w:rsidRPr="00207930">
          <w:rPr>
            <w:rStyle w:val="Hipercze"/>
            <w:sz w:val="22"/>
            <w:szCs w:val="22"/>
            <w:lang w:val="en-AU"/>
          </w:rPr>
          <w:t>bzp@am.szczecin.pl</w:t>
        </w:r>
      </w:hyperlink>
      <w:r w:rsidR="00BF1B31" w:rsidRPr="00A1780A">
        <w:rPr>
          <w:sz w:val="22"/>
          <w:szCs w:val="22"/>
          <w:lang w:val="en-AU"/>
        </w:rPr>
        <w:t xml:space="preserve"> </w:t>
      </w:r>
    </w:p>
    <w:p w14:paraId="1F709A50" w14:textId="3212688F" w:rsidR="003B1098" w:rsidRPr="00020426" w:rsidRDefault="009F4C58" w:rsidP="00457366">
      <w:pPr>
        <w:ind w:left="284" w:hanging="284"/>
        <w:jc w:val="both"/>
        <w:rPr>
          <w:sz w:val="22"/>
          <w:szCs w:val="22"/>
        </w:rPr>
      </w:pPr>
      <w:r w:rsidRPr="009F4C58">
        <w:rPr>
          <w:sz w:val="22"/>
          <w:szCs w:val="22"/>
        </w:rPr>
        <w:t>1a</w:t>
      </w:r>
      <w:r w:rsidRPr="00020426">
        <w:rPr>
          <w:sz w:val="22"/>
          <w:szCs w:val="22"/>
        </w:rPr>
        <w:t>) Zamawiający informuje, że z dniem 1 września 2022 roku, na mocy ustawy z dnia 7 kwietnia</w:t>
      </w:r>
      <w:r w:rsidR="00457366" w:rsidRPr="00020426">
        <w:rPr>
          <w:sz w:val="22"/>
          <w:szCs w:val="22"/>
        </w:rPr>
        <w:t xml:space="preserve">                   </w:t>
      </w:r>
      <w:r w:rsidRPr="00020426">
        <w:rPr>
          <w:sz w:val="22"/>
          <w:szCs w:val="22"/>
        </w:rPr>
        <w:t xml:space="preserve"> 2022 r. o utworzeniu Politechniki Morskiej w Szczecinie (Dz. U. poz. 847), nastąpi przekształcenie Akademii Morskiej   w Szczecinie w </w:t>
      </w:r>
      <w:r w:rsidRPr="00020426">
        <w:rPr>
          <w:b/>
          <w:bCs/>
          <w:sz w:val="22"/>
          <w:szCs w:val="22"/>
        </w:rPr>
        <w:t>Politechnikę Morską w Szczecinie</w:t>
      </w:r>
      <w:r w:rsidRPr="00020426">
        <w:rPr>
          <w:sz w:val="22"/>
          <w:szCs w:val="22"/>
        </w:rPr>
        <w:t xml:space="preserve">. W wyniku przekształcenia zgodnie z art. 4 ust. 2 ww. ustawy z dniem 01.09.2022 r. Politechnika Morska w Szczecinie stanie się następcą prawnym i wstąpi w prawa i obowiązki Akademii Morskiej w Szczecinie. Adres siedziby, numery NIP i REGON, numery rachunków bankowych, numery telefonów nie ulegną zmianie. </w:t>
      </w:r>
      <w:r w:rsidR="003B1098" w:rsidRPr="00020426">
        <w:rPr>
          <w:sz w:val="22"/>
          <w:szCs w:val="22"/>
        </w:rPr>
        <w:t>Nowa domena dla politechniki to pm.szczecin.pl</w:t>
      </w:r>
    </w:p>
    <w:p w14:paraId="6945A6E7" w14:textId="0C2519F2" w:rsidR="009F4C58" w:rsidRPr="00020426" w:rsidRDefault="00A81194" w:rsidP="00457366">
      <w:pPr>
        <w:spacing w:after="60"/>
        <w:ind w:left="284"/>
        <w:jc w:val="both"/>
        <w:rPr>
          <w:sz w:val="22"/>
          <w:szCs w:val="22"/>
        </w:rPr>
      </w:pPr>
      <w:r w:rsidRPr="00020426">
        <w:rPr>
          <w:sz w:val="22"/>
          <w:szCs w:val="22"/>
        </w:rPr>
        <w:t>W związku z powyższym w przypadku, gdy Zamawiający albo Wykonawca posłużą się nazwą Akademii Morskiej, gdy będzie ona już Politechniką lub odwrotnie  nie spowoduje to żadnych zmian w zobowiązaniach wynikających z dokumentów zamówienia</w:t>
      </w:r>
      <w:r w:rsidR="003B1098" w:rsidRPr="00020426">
        <w:rPr>
          <w:sz w:val="22"/>
          <w:szCs w:val="22"/>
        </w:rPr>
        <w:t>.</w:t>
      </w:r>
    </w:p>
    <w:p w14:paraId="741037F7" w14:textId="6FA68F8A" w:rsidR="00485310" w:rsidRPr="00A1780A" w:rsidRDefault="00485310" w:rsidP="004F2A3D">
      <w:pPr>
        <w:pStyle w:val="BodyText210"/>
        <w:numPr>
          <w:ilvl w:val="0"/>
          <w:numId w:val="37"/>
        </w:numPr>
        <w:tabs>
          <w:tab w:val="clear" w:pos="0"/>
        </w:tabs>
        <w:ind w:left="284" w:hanging="284"/>
        <w:rPr>
          <w:sz w:val="22"/>
          <w:szCs w:val="22"/>
        </w:rPr>
      </w:pPr>
      <w:r w:rsidRPr="00A1780A">
        <w:rPr>
          <w:sz w:val="22"/>
          <w:szCs w:val="22"/>
        </w:rPr>
        <w:t xml:space="preserve">Adres strony internetowej Zamawiającego: </w:t>
      </w:r>
      <w:hyperlink r:id="rId12" w:history="1">
        <w:r w:rsidRPr="009F4C58">
          <w:rPr>
            <w:rStyle w:val="Hipercze"/>
            <w:sz w:val="22"/>
            <w:szCs w:val="22"/>
            <w:u w:val="none"/>
          </w:rPr>
          <w:t>www.am.szczecin.pl</w:t>
        </w:r>
      </w:hyperlink>
    </w:p>
    <w:p w14:paraId="2D3FE6A8" w14:textId="07B887C4" w:rsidR="00646C8F" w:rsidRPr="00A1780A" w:rsidRDefault="00646C8F" w:rsidP="004F2A3D">
      <w:pPr>
        <w:pStyle w:val="BodyText210"/>
        <w:numPr>
          <w:ilvl w:val="0"/>
          <w:numId w:val="37"/>
        </w:numPr>
        <w:tabs>
          <w:tab w:val="clear" w:pos="0"/>
        </w:tabs>
        <w:ind w:left="284" w:hanging="284"/>
        <w:rPr>
          <w:sz w:val="22"/>
          <w:szCs w:val="22"/>
        </w:rPr>
      </w:pPr>
      <w:r w:rsidRPr="00A1780A">
        <w:rPr>
          <w:sz w:val="22"/>
          <w:szCs w:val="22"/>
        </w:rPr>
        <w:t>Adres strony internetowej prowadzonego postępowania:</w:t>
      </w:r>
    </w:p>
    <w:p w14:paraId="0780927A" w14:textId="77777777" w:rsidR="00646C8F" w:rsidRPr="009F4C58" w:rsidRDefault="00646C8F" w:rsidP="003E486D">
      <w:pPr>
        <w:pStyle w:val="BodyText210"/>
        <w:tabs>
          <w:tab w:val="clear" w:pos="0"/>
        </w:tabs>
        <w:spacing w:after="60"/>
        <w:ind w:left="284"/>
        <w:rPr>
          <w:bCs/>
          <w:color w:val="0000FF"/>
          <w:sz w:val="22"/>
          <w:szCs w:val="22"/>
        </w:rPr>
      </w:pPr>
      <w:r w:rsidRPr="009F4C58">
        <w:rPr>
          <w:bCs/>
          <w:color w:val="0000FF"/>
          <w:sz w:val="22"/>
          <w:szCs w:val="22"/>
        </w:rPr>
        <w:t>https://platformazakupowa.pl/pn/am_szczecin</w:t>
      </w:r>
    </w:p>
    <w:p w14:paraId="6A8004D2" w14:textId="77777777" w:rsidR="00646C8F" w:rsidRPr="00A1780A" w:rsidRDefault="00646C8F" w:rsidP="003E486D">
      <w:pPr>
        <w:pStyle w:val="BodyText210"/>
        <w:tabs>
          <w:tab w:val="clear" w:pos="0"/>
        </w:tabs>
        <w:spacing w:after="60"/>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4C45D676" w14:textId="64BC734B" w:rsidR="00646C8F" w:rsidRPr="00A1780A" w:rsidRDefault="00646C8F" w:rsidP="004F2A3D">
      <w:pPr>
        <w:pStyle w:val="BodyText210"/>
        <w:numPr>
          <w:ilvl w:val="0"/>
          <w:numId w:val="37"/>
        </w:numPr>
        <w:tabs>
          <w:tab w:val="clear" w:pos="0"/>
        </w:tabs>
        <w:spacing w:after="60"/>
        <w:ind w:left="284" w:hanging="284"/>
        <w:rPr>
          <w:sz w:val="22"/>
          <w:szCs w:val="22"/>
        </w:rPr>
      </w:pPr>
      <w:r w:rsidRPr="00A1780A">
        <w:rPr>
          <w:sz w:val="22"/>
          <w:szCs w:val="22"/>
        </w:rPr>
        <w:t>Rodzaj zamawiającego: Uczelnia Publiczna.</w:t>
      </w:r>
    </w:p>
    <w:p w14:paraId="2E415578" w14:textId="08A09A76" w:rsidR="00646C8F" w:rsidRPr="00A1780A" w:rsidRDefault="00646C8F" w:rsidP="004F2A3D">
      <w:pPr>
        <w:pStyle w:val="BodyText210"/>
        <w:numPr>
          <w:ilvl w:val="0"/>
          <w:numId w:val="37"/>
        </w:numPr>
        <w:tabs>
          <w:tab w:val="clear" w:pos="0"/>
        </w:tabs>
        <w:ind w:left="284" w:hanging="284"/>
        <w:rPr>
          <w:sz w:val="22"/>
          <w:szCs w:val="22"/>
        </w:rPr>
      </w:pPr>
      <w:r w:rsidRPr="00A1780A">
        <w:rPr>
          <w:sz w:val="22"/>
          <w:szCs w:val="22"/>
        </w:rPr>
        <w:t>Zamawiający nie dokonuje zakupu w imieniu innych instytucji zamawiających.</w:t>
      </w:r>
    </w:p>
    <w:p w14:paraId="1B78A5F3" w14:textId="77777777" w:rsidR="00646C8F" w:rsidRPr="00A1780A" w:rsidRDefault="00646C8F" w:rsidP="003E486D">
      <w:pPr>
        <w:jc w:val="both"/>
        <w:rPr>
          <w:rFonts w:eastAsiaTheme="majorEastAsia"/>
          <w:b/>
          <w:sz w:val="16"/>
          <w:szCs w:val="16"/>
          <w:lang w:eastAsia="en-US"/>
        </w:rPr>
      </w:pPr>
    </w:p>
    <w:p w14:paraId="0999BD15" w14:textId="12930597" w:rsidR="00962CBB" w:rsidRPr="00A1780A" w:rsidRDefault="00142A1B" w:rsidP="00101CCB">
      <w:pPr>
        <w:pStyle w:val="Akapitzlist"/>
        <w:numPr>
          <w:ilvl w:val="0"/>
          <w:numId w:val="14"/>
        </w:numPr>
        <w:shd w:val="clear" w:color="auto" w:fill="EAF1DD" w:themeFill="accent3" w:themeFillTint="33"/>
        <w:spacing w:after="120"/>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69F7973B" w14:textId="3F7C275C" w:rsidR="00485310" w:rsidRPr="00A1780A" w:rsidRDefault="00485310" w:rsidP="004F2A3D">
      <w:pPr>
        <w:numPr>
          <w:ilvl w:val="0"/>
          <w:numId w:val="38"/>
        </w:numPr>
        <w:tabs>
          <w:tab w:val="clear" w:pos="720"/>
          <w:tab w:val="num" w:pos="284"/>
        </w:tabs>
        <w:spacing w:after="60"/>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6A58F0" w:rsidRPr="00020426">
        <w:rPr>
          <w:sz w:val="22"/>
          <w:szCs w:val="22"/>
          <w:lang w:eastAsia="en-US"/>
        </w:rPr>
        <w:t xml:space="preserve"> </w:t>
      </w:r>
      <w:r w:rsidR="006A58F0" w:rsidRPr="00020426">
        <w:rPr>
          <w:sz w:val="22"/>
          <w:szCs w:val="22"/>
        </w:rPr>
        <w:t>(t. j. Dz. U z 2022 r., poz. 1710 ze zm.)</w:t>
      </w:r>
      <w:r w:rsidRPr="00020426">
        <w:rPr>
          <w:sz w:val="22"/>
          <w:szCs w:val="22"/>
        </w:rPr>
        <w:t xml:space="preserve">, zwanej </w:t>
      </w:r>
      <w:r w:rsidRPr="00A1780A">
        <w:rPr>
          <w:sz w:val="22"/>
          <w:szCs w:val="22"/>
        </w:rPr>
        <w:t xml:space="preserve">dalej ustawą </w:t>
      </w:r>
      <w:proofErr w:type="spellStart"/>
      <w:r w:rsidRPr="00A1780A">
        <w:rPr>
          <w:sz w:val="22"/>
          <w:szCs w:val="22"/>
        </w:rPr>
        <w:t>Pzp</w:t>
      </w:r>
      <w:proofErr w:type="spellEnd"/>
      <w:r w:rsidRPr="00A1780A">
        <w:rPr>
          <w:sz w:val="22"/>
          <w:szCs w:val="22"/>
        </w:rPr>
        <w:t>,</w:t>
      </w:r>
      <w:r w:rsidR="00320E94" w:rsidRPr="00A1780A">
        <w:rPr>
          <w:sz w:val="22"/>
          <w:szCs w:val="22"/>
        </w:rPr>
        <w:t xml:space="preserve"> </w:t>
      </w:r>
      <w:r w:rsidRPr="00A1780A">
        <w:rPr>
          <w:bCs/>
          <w:sz w:val="22"/>
          <w:szCs w:val="22"/>
        </w:rPr>
        <w:t xml:space="preserve">aktów wykonawczych do ustawy </w:t>
      </w:r>
      <w:proofErr w:type="spellStart"/>
      <w:r w:rsidRPr="00A1780A">
        <w:rPr>
          <w:bCs/>
          <w:sz w:val="22"/>
          <w:szCs w:val="22"/>
        </w:rPr>
        <w:t>Pzp</w:t>
      </w:r>
      <w:proofErr w:type="spellEnd"/>
      <w:r w:rsidRPr="00A1780A">
        <w:rPr>
          <w:bCs/>
          <w:sz w:val="22"/>
          <w:szCs w:val="22"/>
        </w:rPr>
        <w:t xml:space="preserve"> oraz niniejszej Specyfikacji Warunków Zamówienia.</w:t>
      </w:r>
    </w:p>
    <w:p w14:paraId="5A71B302" w14:textId="77777777" w:rsidR="00485310" w:rsidRPr="00A1780A" w:rsidRDefault="00485310" w:rsidP="004F2A3D">
      <w:pPr>
        <w:numPr>
          <w:ilvl w:val="0"/>
          <w:numId w:val="38"/>
        </w:numPr>
        <w:tabs>
          <w:tab w:val="clear" w:pos="720"/>
          <w:tab w:val="num" w:pos="284"/>
        </w:tabs>
        <w:spacing w:after="60"/>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56ED483D" w14:textId="77777777" w:rsidR="00AB0104" w:rsidRPr="00A1780A" w:rsidRDefault="00485310" w:rsidP="004F2A3D">
      <w:pPr>
        <w:numPr>
          <w:ilvl w:val="0"/>
          <w:numId w:val="38"/>
        </w:numPr>
        <w:tabs>
          <w:tab w:val="clear" w:pos="720"/>
          <w:tab w:val="num" w:pos="284"/>
        </w:tabs>
        <w:spacing w:after="60"/>
        <w:ind w:left="284" w:hanging="284"/>
        <w:jc w:val="both"/>
        <w:rPr>
          <w:sz w:val="22"/>
          <w:szCs w:val="22"/>
        </w:rPr>
      </w:pPr>
      <w:r w:rsidRPr="00A1780A">
        <w:rPr>
          <w:sz w:val="22"/>
          <w:szCs w:val="22"/>
        </w:rPr>
        <w:t xml:space="preserve">W sprawach nieuregulowanych w niniejszej SWZ stosuje się przepisy ustawy </w:t>
      </w:r>
      <w:proofErr w:type="spellStart"/>
      <w:r w:rsidRPr="00A1780A">
        <w:rPr>
          <w:sz w:val="22"/>
          <w:szCs w:val="22"/>
        </w:rPr>
        <w:t>Pzp</w:t>
      </w:r>
      <w:proofErr w:type="spellEnd"/>
      <w:r w:rsidRPr="00A1780A">
        <w:rPr>
          <w:sz w:val="22"/>
          <w:szCs w:val="22"/>
        </w:rPr>
        <w:t xml:space="preserve"> oraz </w:t>
      </w:r>
      <w:r w:rsidRPr="00A1780A">
        <w:rPr>
          <w:bCs/>
          <w:sz w:val="22"/>
          <w:szCs w:val="22"/>
        </w:rPr>
        <w:t xml:space="preserve">aktów wykonawczych do ustawy </w:t>
      </w:r>
      <w:proofErr w:type="spellStart"/>
      <w:r w:rsidRPr="00A1780A">
        <w:rPr>
          <w:bCs/>
          <w:sz w:val="22"/>
          <w:szCs w:val="22"/>
        </w:rPr>
        <w:t>Pzp</w:t>
      </w:r>
      <w:proofErr w:type="spellEnd"/>
      <w:r w:rsidRPr="00A1780A">
        <w:rPr>
          <w:bCs/>
          <w:sz w:val="22"/>
          <w:szCs w:val="22"/>
        </w:rPr>
        <w:t>.</w:t>
      </w:r>
    </w:p>
    <w:p w14:paraId="67F9374E" w14:textId="76C4A852" w:rsidR="00320E94" w:rsidRPr="00A1780A" w:rsidRDefault="00CD271C" w:rsidP="004F2A3D">
      <w:pPr>
        <w:numPr>
          <w:ilvl w:val="0"/>
          <w:numId w:val="38"/>
        </w:numPr>
        <w:tabs>
          <w:tab w:val="clear" w:pos="720"/>
          <w:tab w:val="num" w:pos="284"/>
        </w:tabs>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 xml:space="preserve">139 ustawy </w:t>
      </w:r>
      <w:proofErr w:type="spellStart"/>
      <w:r w:rsidRPr="00A1780A">
        <w:rPr>
          <w:rFonts w:eastAsiaTheme="majorEastAsia"/>
          <w:bCs/>
          <w:sz w:val="22"/>
          <w:szCs w:val="22"/>
          <w:lang w:eastAsia="en-US"/>
        </w:rPr>
        <w:t>Pzp</w:t>
      </w:r>
      <w:proofErr w:type="spellEnd"/>
      <w:r w:rsidR="00320E94" w:rsidRPr="00A1780A">
        <w:rPr>
          <w:sz w:val="22"/>
          <w:szCs w:val="22"/>
        </w:rPr>
        <w:t>.</w:t>
      </w:r>
    </w:p>
    <w:p w14:paraId="450AEF9E" w14:textId="77777777" w:rsidR="00AB0104" w:rsidRPr="00A1780A" w:rsidRDefault="00AB0104" w:rsidP="00AB0104">
      <w:pPr>
        <w:jc w:val="both"/>
        <w:rPr>
          <w:rFonts w:eastAsiaTheme="majorEastAsia"/>
          <w:sz w:val="16"/>
          <w:szCs w:val="16"/>
          <w:lang w:eastAsia="en-US"/>
        </w:rPr>
      </w:pPr>
    </w:p>
    <w:p w14:paraId="7C28AAEF" w14:textId="402461E9" w:rsidR="00D57AA3" w:rsidRPr="00A1780A" w:rsidRDefault="009C4529" w:rsidP="00101CCB">
      <w:pPr>
        <w:numPr>
          <w:ilvl w:val="0"/>
          <w:numId w:val="14"/>
        </w:numPr>
        <w:shd w:val="clear" w:color="auto" w:fill="EAF1DD" w:themeFill="accent3" w:themeFillTint="33"/>
        <w:spacing w:after="120"/>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A1780A">
        <w:rPr>
          <w:rFonts w:eastAsiaTheme="majorEastAsia"/>
          <w:b/>
          <w:sz w:val="22"/>
          <w:szCs w:val="22"/>
          <w:lang w:eastAsia="en-US"/>
        </w:rPr>
        <w:t>/podmioty trzecie udostępniające wykonawcy swój potencjał</w:t>
      </w:r>
    </w:p>
    <w:p w14:paraId="3F328265" w14:textId="35697F98" w:rsidR="009C4529" w:rsidRPr="00A1780A" w:rsidRDefault="009C4529" w:rsidP="00101CCB">
      <w:pPr>
        <w:pStyle w:val="Akapitzlist"/>
        <w:numPr>
          <w:ilvl w:val="0"/>
          <w:numId w:val="2"/>
        </w:numPr>
        <w:spacing w:after="60"/>
        <w:ind w:left="357" w:hanging="357"/>
        <w:jc w:val="both"/>
        <w:rPr>
          <w:rFonts w:eastAsiaTheme="majorEastAsia"/>
          <w:sz w:val="22"/>
          <w:szCs w:val="22"/>
          <w:lang w:eastAsia="en-US"/>
        </w:rPr>
      </w:pPr>
      <w:r w:rsidRPr="00A1780A">
        <w:rPr>
          <w:rFonts w:eastAsiaTheme="majorEastAsia"/>
          <w:sz w:val="22"/>
          <w:szCs w:val="22"/>
          <w:lang w:eastAsia="en-US"/>
        </w:rPr>
        <w:t>Wykonawcą</w:t>
      </w:r>
      <w:r w:rsidR="003E486D" w:rsidRPr="00A1780A">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0FC12201" w14:textId="1108DB49" w:rsidR="00B07F86" w:rsidRPr="00A1780A" w:rsidRDefault="00B07F86" w:rsidP="00101CCB">
      <w:pPr>
        <w:numPr>
          <w:ilvl w:val="0"/>
          <w:numId w:val="2"/>
        </w:numPr>
        <w:spacing w:after="60"/>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3E486D" w:rsidRPr="00A1780A">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w:t>
      </w:r>
      <w:proofErr w:type="spellStart"/>
      <w:r w:rsidR="00447382" w:rsidRPr="00A1780A">
        <w:rPr>
          <w:rFonts w:eastAsiaTheme="majorEastAsia"/>
          <w:sz w:val="22"/>
          <w:szCs w:val="22"/>
          <w:lang w:eastAsia="en-US"/>
        </w:rPr>
        <w:t>Pzp</w:t>
      </w:r>
      <w:proofErr w:type="spellEnd"/>
      <w:r w:rsidR="00447382" w:rsidRPr="00A1780A">
        <w:rPr>
          <w:rFonts w:eastAsiaTheme="majorEastAsia"/>
          <w:sz w:val="22"/>
          <w:szCs w:val="22"/>
          <w:lang w:eastAsia="en-US"/>
        </w:rPr>
        <w:t>,</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1780A" w:rsidRDefault="00B174FF" w:rsidP="00101CCB">
      <w:pPr>
        <w:numPr>
          <w:ilvl w:val="0"/>
          <w:numId w:val="2"/>
        </w:numPr>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61F7B4C6" w14:textId="78A484A5" w:rsidR="007D1555" w:rsidRPr="00A1780A" w:rsidRDefault="00773D17" w:rsidP="00101CCB">
      <w:pPr>
        <w:autoSpaceDE w:val="0"/>
        <w:autoSpaceDN w:val="0"/>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 xml:space="preserve">108 ust. 1 ustawy </w:t>
      </w:r>
      <w:proofErr w:type="spellStart"/>
      <w:r w:rsidR="00C11069" w:rsidRPr="00A1780A">
        <w:rPr>
          <w:rFonts w:eastAsiaTheme="majorEastAsia"/>
          <w:sz w:val="22"/>
          <w:szCs w:val="22"/>
          <w:lang w:eastAsia="en-US"/>
        </w:rPr>
        <w:t>Pzp</w:t>
      </w:r>
      <w:proofErr w:type="spellEnd"/>
      <w:r w:rsidR="00C11069" w:rsidRPr="00A1780A">
        <w:rPr>
          <w:rFonts w:eastAsiaTheme="majorEastAsia"/>
          <w:sz w:val="22"/>
          <w:szCs w:val="22"/>
          <w:lang w:eastAsia="en-US"/>
        </w:rPr>
        <w:t>,</w:t>
      </w:r>
      <w:r w:rsidR="00101CCB" w:rsidRPr="00A1780A">
        <w:rPr>
          <w:rFonts w:eastAsiaTheme="majorEastAsia"/>
          <w:sz w:val="22"/>
          <w:szCs w:val="22"/>
          <w:lang w:eastAsia="en-US"/>
        </w:rPr>
        <w:t xml:space="preserve"> </w:t>
      </w:r>
    </w:p>
    <w:p w14:paraId="527CF70A" w14:textId="77777777" w:rsidR="00101CCB" w:rsidRPr="00A1780A" w:rsidRDefault="00101CCB" w:rsidP="00E54648">
      <w:pPr>
        <w:pStyle w:val="Akapitzlist"/>
        <w:numPr>
          <w:ilvl w:val="0"/>
          <w:numId w:val="157"/>
        </w:numPr>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(Dz. U. 2022 poz. 835),</w:t>
      </w:r>
    </w:p>
    <w:p w14:paraId="6576FE45" w14:textId="45A4E26D" w:rsidR="00101CCB" w:rsidRPr="00A1780A" w:rsidRDefault="00101CCB" w:rsidP="00101CCB">
      <w:pPr>
        <w:ind w:left="567" w:hanging="207"/>
        <w:jc w:val="both"/>
        <w:rPr>
          <w:rFonts w:eastAsiaTheme="majorEastAsia"/>
          <w:sz w:val="22"/>
          <w:szCs w:val="22"/>
          <w:lang w:eastAsia="en-US"/>
        </w:rPr>
      </w:pPr>
      <w:r w:rsidRPr="00A1780A">
        <w:rPr>
          <w:rFonts w:eastAsiaTheme="majorEastAsia"/>
          <w:sz w:val="22"/>
          <w:szCs w:val="22"/>
          <w:lang w:eastAsia="en-US"/>
        </w:rPr>
        <w:lastRenderedPageBreak/>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76DEE87E" w14:textId="15E40DC9" w:rsidR="00D57AA3" w:rsidRPr="00A1780A" w:rsidRDefault="00A85EAD" w:rsidP="00101CCB">
      <w:pPr>
        <w:spacing w:after="60"/>
        <w:ind w:left="357"/>
        <w:jc w:val="both"/>
        <w:rPr>
          <w:rFonts w:eastAsiaTheme="majorEastAsia"/>
          <w:sz w:val="22"/>
          <w:szCs w:val="22"/>
          <w:lang w:eastAsia="en-US"/>
        </w:rPr>
      </w:pPr>
      <w:r w:rsidRPr="00A1780A">
        <w:rPr>
          <w:rFonts w:eastAsiaTheme="majorEastAsia"/>
          <w:sz w:val="22"/>
          <w:szCs w:val="22"/>
          <w:lang w:eastAsia="en-US"/>
        </w:rPr>
        <w:t>–</w:t>
      </w:r>
      <w:r w:rsidR="003E486D" w:rsidRPr="00A1780A">
        <w:rPr>
          <w:rFonts w:eastAsiaTheme="majorEastAsia"/>
          <w:sz w:val="22"/>
          <w:szCs w:val="22"/>
          <w:lang w:eastAsia="en-US"/>
        </w:rPr>
        <w:t xml:space="preserve"> </w:t>
      </w:r>
      <w:r w:rsidR="00101CCB" w:rsidRPr="00A1780A">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 xml:space="preserve">ustawy </w:t>
      </w:r>
      <w:proofErr w:type="spellStart"/>
      <w:r w:rsidR="00C11069" w:rsidRPr="00A1780A">
        <w:rPr>
          <w:rFonts w:eastAsiaTheme="majorEastAsia"/>
          <w:sz w:val="22"/>
          <w:szCs w:val="22"/>
          <w:lang w:eastAsia="en-US"/>
        </w:rPr>
        <w:t>Pzp</w:t>
      </w:r>
      <w:proofErr w:type="spellEnd"/>
      <w:r w:rsidR="00C11069" w:rsidRPr="00A1780A">
        <w:rPr>
          <w:rFonts w:eastAsiaTheme="majorEastAsia"/>
          <w:sz w:val="22"/>
          <w:szCs w:val="22"/>
          <w:lang w:eastAsia="en-US"/>
        </w:rPr>
        <w:t>.</w:t>
      </w:r>
    </w:p>
    <w:p w14:paraId="608A1E6F" w14:textId="65754967" w:rsidR="00DD0276" w:rsidRPr="00A1780A" w:rsidRDefault="00FE361A" w:rsidP="004F2A3D">
      <w:pPr>
        <w:numPr>
          <w:ilvl w:val="0"/>
          <w:numId w:val="2"/>
        </w:numPr>
        <w:spacing w:after="60"/>
        <w:jc w:val="both"/>
        <w:rPr>
          <w:rFonts w:eastAsiaTheme="majorEastAsia"/>
          <w:b/>
          <w:bCs/>
          <w:sz w:val="22"/>
          <w:szCs w:val="22"/>
          <w:lang w:eastAsia="en-US"/>
        </w:rPr>
      </w:pPr>
      <w:r w:rsidRPr="00A1780A">
        <w:rPr>
          <w:rFonts w:eastAsiaTheme="majorEastAsia"/>
          <w:b/>
          <w:sz w:val="22"/>
          <w:szCs w:val="22"/>
          <w:lang w:eastAsia="en-US"/>
        </w:rPr>
        <w:t>Wykonawcy</w:t>
      </w:r>
      <w:r w:rsidR="003E486D" w:rsidRPr="00A1780A">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2DBE817C" w14:textId="77777777" w:rsidR="00E90B9E" w:rsidRPr="00A1780A" w:rsidRDefault="00FE361A" w:rsidP="003E486D">
      <w:pPr>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007A40E0" w14:textId="77777777" w:rsidR="00E90B9E" w:rsidRPr="00A1780A" w:rsidRDefault="00E90B9E" w:rsidP="004F2A3D">
      <w:pPr>
        <w:numPr>
          <w:ilvl w:val="0"/>
          <w:numId w:val="3"/>
        </w:numPr>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77777777" w:rsidR="00D40A96" w:rsidRPr="00A1780A" w:rsidRDefault="00E90B9E" w:rsidP="002A283B">
      <w:pPr>
        <w:numPr>
          <w:ilvl w:val="0"/>
          <w:numId w:val="5"/>
        </w:numPr>
        <w:spacing w:after="80"/>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057D0FD4" w14:textId="77777777" w:rsidR="00B957B9" w:rsidRPr="00A1780A" w:rsidRDefault="00B957B9" w:rsidP="004F2A3D">
      <w:pPr>
        <w:pStyle w:val="Akapitzlist"/>
        <w:numPr>
          <w:ilvl w:val="0"/>
          <w:numId w:val="2"/>
        </w:numPr>
        <w:spacing w:after="60"/>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5BBDD769" w14:textId="3F40ACF4" w:rsidR="00B957B9" w:rsidRPr="00A1780A" w:rsidRDefault="00B957B9" w:rsidP="002A283B">
      <w:pPr>
        <w:spacing w:after="80"/>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A1780A">
        <w:rPr>
          <w:rFonts w:eastAsiaTheme="majorEastAsia"/>
          <w:sz w:val="22"/>
          <w:szCs w:val="22"/>
          <w:lang w:eastAsia="en-US"/>
        </w:rPr>
        <w:t>Pzp</w:t>
      </w:r>
      <w:proofErr w:type="spellEnd"/>
      <w:r w:rsidRPr="00A1780A">
        <w:rPr>
          <w:rFonts w:eastAsiaTheme="majorEastAsia"/>
          <w:sz w:val="22"/>
          <w:szCs w:val="22"/>
          <w:lang w:eastAsia="en-US"/>
        </w:rPr>
        <w:t xml:space="preserve">. Podmiot trzeci, na potencjał którego wykonawca powołuje się w celu wykazania spełnienia warunków udziału w postępowaniu, nie może podlegać wykluczeniu na podstawie art. 108 ust. 1ustawy </w:t>
      </w:r>
      <w:proofErr w:type="spellStart"/>
      <w:r w:rsidRPr="00A1780A">
        <w:rPr>
          <w:rFonts w:eastAsiaTheme="majorEastAsia"/>
          <w:sz w:val="22"/>
          <w:szCs w:val="22"/>
          <w:lang w:eastAsia="en-US"/>
        </w:rPr>
        <w:t>Pzp</w:t>
      </w:r>
      <w:proofErr w:type="spellEnd"/>
      <w:r w:rsidRPr="00A1780A">
        <w:rPr>
          <w:rFonts w:eastAsiaTheme="majorEastAsia"/>
          <w:sz w:val="22"/>
          <w:szCs w:val="22"/>
          <w:lang w:eastAsia="en-US"/>
        </w:rPr>
        <w:t>.</w:t>
      </w:r>
    </w:p>
    <w:p w14:paraId="2C63674E" w14:textId="6F40141A" w:rsidR="00D91630" w:rsidRPr="00A1780A" w:rsidRDefault="00D91630" w:rsidP="00D91630">
      <w:pPr>
        <w:spacing w:after="120"/>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Pr="00A1780A">
        <w:rPr>
          <w:rFonts w:eastAsiaTheme="majorEastAsia"/>
          <w:sz w:val="22"/>
          <w:szCs w:val="22"/>
          <w:lang w:eastAsia="en-US"/>
        </w:rPr>
        <w:t xml:space="preserve"> </w:t>
      </w:r>
      <w:r w:rsidR="00EE79EE" w:rsidRPr="00A1780A">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93C3213" w14:textId="38C79577" w:rsidR="00C75797" w:rsidRPr="00A1780A" w:rsidRDefault="00C75797" w:rsidP="004F2A3D">
      <w:pPr>
        <w:numPr>
          <w:ilvl w:val="0"/>
          <w:numId w:val="2"/>
        </w:numPr>
        <w:spacing w:after="60"/>
        <w:jc w:val="both"/>
        <w:rPr>
          <w:rFonts w:eastAsiaTheme="majorEastAsia"/>
          <w:b/>
          <w:sz w:val="22"/>
          <w:szCs w:val="22"/>
          <w:lang w:eastAsia="en-US"/>
        </w:rPr>
      </w:pPr>
      <w:r w:rsidRPr="00A1780A">
        <w:rPr>
          <w:rFonts w:eastAsiaTheme="majorEastAsia"/>
          <w:b/>
          <w:sz w:val="22"/>
          <w:szCs w:val="22"/>
          <w:lang w:eastAsia="en-US"/>
        </w:rPr>
        <w:t>Podwykonawstwo</w:t>
      </w:r>
    </w:p>
    <w:p w14:paraId="50A4B728" w14:textId="50BF7EFB" w:rsidR="00C75797" w:rsidRPr="00A1780A" w:rsidRDefault="00587F52" w:rsidP="006460CE">
      <w:pPr>
        <w:spacing w:after="60"/>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486D" w:rsidRPr="00A1780A">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486D" w:rsidRPr="00A1780A">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5D773A19" w14:textId="7CC42DC9" w:rsidR="00D91630" w:rsidRPr="00A1780A" w:rsidRDefault="00D91630" w:rsidP="006460CE">
      <w:pPr>
        <w:spacing w:after="60"/>
        <w:ind w:left="357"/>
        <w:jc w:val="both"/>
        <w:rPr>
          <w:rFonts w:eastAsiaTheme="majorEastAsia"/>
          <w:sz w:val="22"/>
          <w:szCs w:val="22"/>
          <w:lang w:eastAsia="en-US"/>
        </w:rPr>
      </w:pPr>
      <w:r w:rsidRPr="00A1780A">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A1780A">
        <w:rPr>
          <w:rFonts w:eastAsiaTheme="majorEastAsia"/>
          <w:sz w:val="22"/>
          <w:szCs w:val="22"/>
          <w:lang w:eastAsia="en-US"/>
        </w:rPr>
        <w:t>ww</w:t>
      </w:r>
      <w:proofErr w:type="spellEnd"/>
      <w:r w:rsidRPr="00A1780A">
        <w:rPr>
          <w:rFonts w:eastAsiaTheme="majorEastAsia"/>
          <w:sz w:val="22"/>
          <w:szCs w:val="22"/>
          <w:lang w:eastAsia="en-US"/>
        </w:rPr>
        <w:t xml:space="preserve"> art. 5k, w przypadku, gdy przypada na nich ponad 10% wartości zamówienia.</w:t>
      </w:r>
    </w:p>
    <w:p w14:paraId="20FC5512" w14:textId="3F58832F" w:rsidR="00181F30" w:rsidRPr="00A1780A" w:rsidRDefault="00485310" w:rsidP="00B957B9">
      <w:pPr>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48246B" w:rsidRPr="00A1780A">
        <w:rPr>
          <w:rFonts w:eastAsiaTheme="majorEastAsia"/>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4E519008" w14:textId="77777777" w:rsidR="00282787" w:rsidRPr="00A1780A" w:rsidRDefault="00282787" w:rsidP="002A283B">
      <w:pPr>
        <w:contextualSpacing/>
        <w:jc w:val="both"/>
        <w:rPr>
          <w:rFonts w:eastAsiaTheme="majorEastAsia"/>
          <w:sz w:val="16"/>
          <w:szCs w:val="16"/>
          <w:lang w:eastAsia="en-US"/>
        </w:rPr>
      </w:pPr>
    </w:p>
    <w:p w14:paraId="2A0F5F4B" w14:textId="77777777" w:rsidR="009C4529" w:rsidRPr="00A1780A" w:rsidRDefault="00587F52" w:rsidP="004F2A3D">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2AC798AA" w14:textId="77777777" w:rsidR="00962CBB" w:rsidRPr="00A1780A" w:rsidRDefault="00962CBB" w:rsidP="00C75797">
      <w:pPr>
        <w:spacing w:after="200" w:line="252" w:lineRule="auto"/>
        <w:contextualSpacing/>
        <w:jc w:val="both"/>
        <w:rPr>
          <w:rFonts w:eastAsiaTheme="majorEastAsia"/>
          <w:sz w:val="12"/>
          <w:szCs w:val="12"/>
          <w:lang w:eastAsia="en-US"/>
        </w:rPr>
      </w:pPr>
    </w:p>
    <w:p w14:paraId="4638721F" w14:textId="77777777" w:rsidR="00762855" w:rsidRPr="00A1780A" w:rsidRDefault="00F754E9" w:rsidP="00762855">
      <w:pPr>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7E7EEA39" w14:textId="6EFE47AB" w:rsidR="006C24DA" w:rsidRPr="00A1780A" w:rsidRDefault="00AF68C5" w:rsidP="00F264CC">
      <w:pPr>
        <w:pStyle w:val="BodyText210"/>
        <w:tabs>
          <w:tab w:val="clear" w:pos="0"/>
        </w:tabs>
        <w:spacing w:after="60"/>
        <w:rPr>
          <w:rFonts w:eastAsiaTheme="majorEastAsia"/>
          <w:sz w:val="22"/>
          <w:szCs w:val="22"/>
          <w:lang w:eastAsia="en-US"/>
        </w:rPr>
      </w:pPr>
      <w:hyperlink r:id="rId13" w:history="1">
        <w:r w:rsidR="00F264CC" w:rsidRPr="00A1780A">
          <w:rPr>
            <w:rStyle w:val="Hipercze"/>
            <w:b/>
            <w:bCs/>
            <w:color w:val="auto"/>
            <w:sz w:val="22"/>
            <w:szCs w:val="22"/>
            <w:u w:val="none"/>
          </w:rPr>
          <w:t>https://platformazakupowa.pl/pn/am_szczecin</w:t>
        </w:r>
      </w:hyperlink>
      <w:r w:rsidR="0090201F" w:rsidRPr="00A1780A">
        <w:rPr>
          <w:rStyle w:val="Hipercze"/>
          <w:b/>
          <w:color w:val="auto"/>
          <w:sz w:val="22"/>
          <w:szCs w:val="22"/>
          <w:u w:val="none"/>
        </w:rPr>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486D" w:rsidRPr="00A1780A">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systemu</w:t>
      </w:r>
      <w:r w:rsidR="00294F76" w:rsidRPr="00A1780A">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20E94" w:rsidRPr="00A1780A">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65EC7A2D" w14:textId="07FA2F28" w:rsidR="00320E94" w:rsidRPr="00A1780A" w:rsidRDefault="00320E94" w:rsidP="002A283B">
      <w:pPr>
        <w:pStyle w:val="BodyText210"/>
        <w:tabs>
          <w:tab w:val="clear" w:pos="0"/>
        </w:tabs>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3C17F8B9" w14:textId="77777777" w:rsidR="00FE361A" w:rsidRPr="00A1780A"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A1780A" w:rsidRDefault="00C75797" w:rsidP="004F2A3D">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7AD1B59" w14:textId="77777777" w:rsidR="00962CBB" w:rsidRPr="00A1780A" w:rsidRDefault="00962CBB" w:rsidP="00962CBB">
      <w:pPr>
        <w:spacing w:after="200" w:line="252" w:lineRule="auto"/>
        <w:ind w:left="360"/>
        <w:contextualSpacing/>
        <w:jc w:val="both"/>
        <w:rPr>
          <w:rFonts w:eastAsiaTheme="majorEastAsia"/>
          <w:sz w:val="12"/>
          <w:szCs w:val="12"/>
          <w:lang w:eastAsia="en-US"/>
        </w:rPr>
      </w:pPr>
    </w:p>
    <w:p w14:paraId="773699A2" w14:textId="58648693" w:rsidR="00A65AC0" w:rsidRPr="00A1780A" w:rsidRDefault="00A65AC0" w:rsidP="00E54648">
      <w:pPr>
        <w:spacing w:after="20"/>
        <w:ind w:left="284" w:hanging="284"/>
        <w:jc w:val="both"/>
        <w:rPr>
          <w:rFonts w:eastAsiaTheme="majorEastAsia"/>
          <w:sz w:val="22"/>
          <w:szCs w:val="22"/>
          <w:lang w:eastAsia="en-US"/>
        </w:rPr>
      </w:pPr>
      <w:r w:rsidRPr="00A1780A">
        <w:rPr>
          <w:rFonts w:eastAsiaTheme="majorEastAsia"/>
          <w:sz w:val="22"/>
          <w:szCs w:val="22"/>
          <w:lang w:eastAsia="en-US"/>
        </w:rPr>
        <w:t>1) Zamawiający przewiduje możliwość przeprowadzenia wizji lokalnej na statku Nawigator XXI cumującym przy nabrzeżu Zamawiającego</w:t>
      </w:r>
      <w:r w:rsidR="00FC112D" w:rsidRPr="00A1780A">
        <w:rPr>
          <w:rFonts w:eastAsiaTheme="majorEastAsia"/>
          <w:sz w:val="22"/>
          <w:szCs w:val="22"/>
          <w:lang w:eastAsia="en-US"/>
        </w:rPr>
        <w:t xml:space="preserve"> (Nabrzeże Bulwar Chrobrego)</w:t>
      </w:r>
      <w:r w:rsidRPr="00A1780A">
        <w:rPr>
          <w:rFonts w:eastAsiaTheme="majorEastAsia"/>
          <w:sz w:val="22"/>
          <w:szCs w:val="22"/>
          <w:lang w:eastAsia="en-US"/>
        </w:rPr>
        <w:t xml:space="preserve"> w Szczecinie.</w:t>
      </w:r>
    </w:p>
    <w:p w14:paraId="4F1389A5" w14:textId="2B3216B5" w:rsidR="00A65AC0" w:rsidRPr="00A1780A" w:rsidRDefault="00A65AC0" w:rsidP="00E54648">
      <w:pPr>
        <w:spacing w:after="20"/>
        <w:ind w:left="284" w:hanging="284"/>
        <w:jc w:val="both"/>
        <w:rPr>
          <w:rFonts w:eastAsiaTheme="majorEastAsia"/>
          <w:sz w:val="22"/>
          <w:szCs w:val="22"/>
          <w:lang w:eastAsia="en-US"/>
        </w:rPr>
      </w:pPr>
      <w:r w:rsidRPr="00A1780A">
        <w:rPr>
          <w:rFonts w:eastAsiaTheme="majorEastAsia"/>
          <w:sz w:val="22"/>
          <w:szCs w:val="22"/>
          <w:lang w:eastAsia="en-US"/>
        </w:rPr>
        <w:t xml:space="preserve">2) </w:t>
      </w:r>
      <w:r w:rsidR="00EE79EE" w:rsidRPr="00A1780A">
        <w:rPr>
          <w:rFonts w:eastAsiaTheme="majorEastAsia"/>
          <w:sz w:val="22"/>
          <w:szCs w:val="22"/>
          <w:lang w:eastAsia="en-US"/>
        </w:rPr>
        <w:tab/>
      </w:r>
      <w:r w:rsidRPr="00A1780A">
        <w:rPr>
          <w:rFonts w:eastAsiaTheme="majorEastAsia"/>
          <w:sz w:val="22"/>
          <w:szCs w:val="22"/>
          <w:lang w:eastAsia="en-US"/>
        </w:rPr>
        <w:t xml:space="preserve">Termin i zasady udziału w wizji lokalnej i/lub sprawdzenia przez wykonawcę dokumentów (rysunki, schematy, DTR, itp.) </w:t>
      </w:r>
      <w:r w:rsidR="00FC112D" w:rsidRPr="00A1780A">
        <w:rPr>
          <w:rFonts w:eastAsiaTheme="majorEastAsia"/>
          <w:sz w:val="22"/>
          <w:szCs w:val="22"/>
          <w:lang w:eastAsia="en-US"/>
        </w:rPr>
        <w:t xml:space="preserve">posiadanych i </w:t>
      </w:r>
      <w:r w:rsidRPr="00A1780A">
        <w:rPr>
          <w:rFonts w:eastAsiaTheme="majorEastAsia"/>
          <w:sz w:val="22"/>
          <w:szCs w:val="22"/>
          <w:lang w:eastAsia="en-US"/>
        </w:rPr>
        <w:t>dostępnych na miejscu u Zamawiającego:</w:t>
      </w:r>
    </w:p>
    <w:p w14:paraId="649C9011" w14:textId="5D4816AE" w:rsidR="00A65AC0" w:rsidRPr="00A1780A" w:rsidRDefault="00A65AC0" w:rsidP="00E54648">
      <w:pPr>
        <w:pStyle w:val="Akapitzlist"/>
        <w:numPr>
          <w:ilvl w:val="0"/>
          <w:numId w:val="151"/>
        </w:numPr>
        <w:spacing w:after="20"/>
        <w:ind w:left="567" w:hanging="283"/>
        <w:jc w:val="both"/>
        <w:rPr>
          <w:rFonts w:eastAsiaTheme="majorEastAsia"/>
          <w:sz w:val="22"/>
          <w:szCs w:val="22"/>
          <w:lang w:eastAsia="en-US"/>
        </w:rPr>
      </w:pPr>
      <w:r w:rsidRPr="00A1780A">
        <w:rPr>
          <w:rFonts w:eastAsiaTheme="majorEastAsia"/>
          <w:sz w:val="22"/>
          <w:szCs w:val="22"/>
          <w:lang w:eastAsia="en-US"/>
        </w:rPr>
        <w:t>Wykonawcy, którzy są zainteresowani przeprowadzeniem ww. wizji lokalnej w celu zapoznania się z budową i wyposażeniem statku i/lub ww. dokument</w:t>
      </w:r>
      <w:r w:rsidR="00EF0DF3" w:rsidRPr="00A1780A">
        <w:rPr>
          <w:rFonts w:eastAsiaTheme="majorEastAsia"/>
          <w:sz w:val="22"/>
          <w:szCs w:val="22"/>
          <w:lang w:eastAsia="en-US"/>
        </w:rPr>
        <w:t>ami</w:t>
      </w:r>
      <w:r w:rsidRPr="00A1780A">
        <w:rPr>
          <w:rFonts w:eastAsiaTheme="majorEastAsia"/>
          <w:sz w:val="22"/>
          <w:szCs w:val="22"/>
          <w:lang w:eastAsia="en-US"/>
        </w:rPr>
        <w:t xml:space="preserve">, zobowiązani są zgłosić chęć uczestniczenia w wizji lokalnej do Działu Zamówień Publicznych za pośrednictwem platformy </w:t>
      </w:r>
      <w:r w:rsidRPr="00020426">
        <w:rPr>
          <w:rFonts w:eastAsiaTheme="majorEastAsia"/>
          <w:sz w:val="22"/>
          <w:szCs w:val="22"/>
          <w:lang w:eastAsia="en-US"/>
        </w:rPr>
        <w:lastRenderedPageBreak/>
        <w:t>zakupowej pod adresem:</w:t>
      </w:r>
      <w:r w:rsidR="00EE79EE" w:rsidRPr="00020426">
        <w:rPr>
          <w:rFonts w:eastAsiaTheme="majorEastAsia"/>
          <w:sz w:val="22"/>
          <w:szCs w:val="22"/>
          <w:lang w:eastAsia="en-US"/>
        </w:rPr>
        <w:t xml:space="preserve"> </w:t>
      </w:r>
      <w:r w:rsidRPr="00020426">
        <w:rPr>
          <w:rFonts w:eastAsiaTheme="majorEastAsia"/>
          <w:sz w:val="22"/>
          <w:szCs w:val="22"/>
          <w:lang w:eastAsia="en-US"/>
        </w:rPr>
        <w:t xml:space="preserve">https://platformazakupowa.pl/pn/am_szczecin do dnia </w:t>
      </w:r>
      <w:r w:rsidR="00964D53" w:rsidRPr="00020426">
        <w:rPr>
          <w:rFonts w:eastAsiaTheme="majorEastAsia"/>
          <w:b/>
          <w:bCs/>
          <w:sz w:val="22"/>
          <w:szCs w:val="22"/>
          <w:lang w:eastAsia="en-US"/>
        </w:rPr>
        <w:t>06</w:t>
      </w:r>
      <w:r w:rsidR="00EA5B96" w:rsidRPr="00020426">
        <w:rPr>
          <w:rFonts w:eastAsiaTheme="majorEastAsia"/>
          <w:b/>
          <w:bCs/>
          <w:sz w:val="22"/>
          <w:szCs w:val="22"/>
          <w:lang w:eastAsia="en-US"/>
        </w:rPr>
        <w:t>.0</w:t>
      </w:r>
      <w:r w:rsidR="00964D53" w:rsidRPr="00020426">
        <w:rPr>
          <w:rFonts w:eastAsiaTheme="majorEastAsia"/>
          <w:b/>
          <w:bCs/>
          <w:sz w:val="22"/>
          <w:szCs w:val="22"/>
          <w:lang w:eastAsia="en-US"/>
        </w:rPr>
        <w:t>9</w:t>
      </w:r>
      <w:r w:rsidR="00EA5B96" w:rsidRPr="00020426">
        <w:rPr>
          <w:rFonts w:eastAsiaTheme="majorEastAsia"/>
          <w:b/>
          <w:bCs/>
          <w:sz w:val="22"/>
          <w:szCs w:val="22"/>
          <w:lang w:eastAsia="en-US"/>
        </w:rPr>
        <w:t>.2022</w:t>
      </w:r>
      <w:r w:rsidRPr="00020426">
        <w:rPr>
          <w:rFonts w:eastAsiaTheme="majorEastAsia"/>
          <w:b/>
          <w:bCs/>
          <w:sz w:val="22"/>
          <w:szCs w:val="22"/>
          <w:lang w:eastAsia="en-US"/>
        </w:rPr>
        <w:t xml:space="preserve"> r.</w:t>
      </w:r>
      <w:r w:rsidRPr="00020426">
        <w:rPr>
          <w:rFonts w:eastAsiaTheme="majorEastAsia"/>
          <w:sz w:val="22"/>
          <w:szCs w:val="22"/>
          <w:lang w:eastAsia="en-US"/>
        </w:rPr>
        <w:t xml:space="preserve"> godz. 12:00.</w:t>
      </w:r>
    </w:p>
    <w:p w14:paraId="3639E994" w14:textId="4C13BEE3" w:rsidR="00282787" w:rsidRPr="00A1780A" w:rsidRDefault="0009736C" w:rsidP="00E54648">
      <w:pPr>
        <w:pStyle w:val="Akapitzlist"/>
        <w:numPr>
          <w:ilvl w:val="0"/>
          <w:numId w:val="151"/>
        </w:numPr>
        <w:ind w:left="567" w:hanging="283"/>
        <w:jc w:val="both"/>
        <w:rPr>
          <w:rFonts w:eastAsiaTheme="majorEastAsia"/>
          <w:sz w:val="22"/>
          <w:szCs w:val="22"/>
          <w:lang w:eastAsia="en-US"/>
        </w:rPr>
      </w:pPr>
      <w:r w:rsidRPr="00A1780A">
        <w:rPr>
          <w:rFonts w:eastAsiaTheme="majorEastAsia"/>
          <w:sz w:val="22"/>
          <w:szCs w:val="22"/>
          <w:lang w:eastAsia="en-US"/>
        </w:rPr>
        <w:t xml:space="preserve">o </w:t>
      </w:r>
      <w:r w:rsidR="00A65AC0" w:rsidRPr="00A1780A">
        <w:rPr>
          <w:rFonts w:eastAsiaTheme="majorEastAsia"/>
          <w:sz w:val="22"/>
          <w:szCs w:val="22"/>
          <w:lang w:eastAsia="en-US"/>
        </w:rPr>
        <w:t>terminie przeprowadzenia wizji lokalnej Wykonawcy</w:t>
      </w:r>
      <w:r w:rsidRPr="00A1780A">
        <w:rPr>
          <w:rFonts w:eastAsiaTheme="majorEastAsia"/>
          <w:sz w:val="22"/>
          <w:szCs w:val="22"/>
          <w:lang w:eastAsia="en-US"/>
        </w:rPr>
        <w:t>,</w:t>
      </w:r>
      <w:r w:rsidR="00A65AC0" w:rsidRPr="00A1780A">
        <w:rPr>
          <w:rFonts w:eastAsiaTheme="majorEastAsia"/>
          <w:sz w:val="22"/>
          <w:szCs w:val="22"/>
          <w:lang w:eastAsia="en-US"/>
        </w:rPr>
        <w:t xml:space="preserve"> chętni do udziału w niej</w:t>
      </w:r>
      <w:r w:rsidR="002B72FC" w:rsidRPr="00A1780A">
        <w:rPr>
          <w:rFonts w:eastAsiaTheme="majorEastAsia"/>
          <w:sz w:val="22"/>
          <w:szCs w:val="22"/>
          <w:lang w:eastAsia="en-US"/>
        </w:rPr>
        <w:t>,</w:t>
      </w:r>
      <w:r w:rsidR="00A65AC0" w:rsidRPr="00A1780A">
        <w:rPr>
          <w:rFonts w:eastAsiaTheme="majorEastAsia"/>
          <w:sz w:val="22"/>
          <w:szCs w:val="22"/>
          <w:lang w:eastAsia="en-US"/>
        </w:rPr>
        <w:t xml:space="preserve"> zostaną poinformowani za pośrednictwem platformy zakupowej.</w:t>
      </w:r>
    </w:p>
    <w:p w14:paraId="5E5B3DA6" w14:textId="77777777" w:rsidR="002B72FC" w:rsidRPr="00A1780A" w:rsidRDefault="002B72FC" w:rsidP="00A65AC0">
      <w:pPr>
        <w:jc w:val="both"/>
        <w:rPr>
          <w:rFonts w:eastAsiaTheme="majorEastAsia"/>
          <w:i/>
          <w:sz w:val="16"/>
          <w:szCs w:val="16"/>
          <w:lang w:eastAsia="en-US"/>
        </w:rPr>
      </w:pPr>
    </w:p>
    <w:p w14:paraId="51CF913C" w14:textId="16ED3335" w:rsidR="00962CBB" w:rsidRPr="00A1780A" w:rsidRDefault="00C75797" w:rsidP="006460CE">
      <w:pPr>
        <w:pStyle w:val="Akapitzlist"/>
        <w:numPr>
          <w:ilvl w:val="0"/>
          <w:numId w:val="14"/>
        </w:numPr>
        <w:shd w:val="clear" w:color="auto" w:fill="EAF1DD" w:themeFill="accent3" w:themeFillTint="33"/>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249AC501" w14:textId="77777777" w:rsidR="006460CE" w:rsidRPr="00A1780A" w:rsidRDefault="006460CE" w:rsidP="006460CE">
      <w:pPr>
        <w:jc w:val="both"/>
        <w:rPr>
          <w:rFonts w:eastAsiaTheme="majorEastAsia"/>
          <w:sz w:val="12"/>
          <w:szCs w:val="12"/>
          <w:lang w:eastAsia="en-US"/>
        </w:rPr>
      </w:pPr>
    </w:p>
    <w:p w14:paraId="32BF6230" w14:textId="2C431574" w:rsidR="00C75797" w:rsidRPr="00A1780A" w:rsidRDefault="00C75797" w:rsidP="006460CE">
      <w:pPr>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zamawiający nie dopuszcza składania ofert częściowych, o których mowa w art. </w:t>
      </w:r>
      <w:r w:rsidR="000530B3" w:rsidRPr="00A1780A">
        <w:rPr>
          <w:rFonts w:eastAsiaTheme="majorEastAsia"/>
          <w:sz w:val="22"/>
          <w:szCs w:val="22"/>
          <w:lang w:eastAsia="en-US"/>
        </w:rPr>
        <w:t xml:space="preserve">7 pkt 15 ustawy </w:t>
      </w:r>
      <w:proofErr w:type="spellStart"/>
      <w:r w:rsidR="000530B3" w:rsidRPr="00A1780A">
        <w:rPr>
          <w:rFonts w:eastAsiaTheme="majorEastAsia"/>
          <w:sz w:val="22"/>
          <w:szCs w:val="22"/>
          <w:lang w:eastAsia="en-US"/>
        </w:rPr>
        <w:t>Pzp</w:t>
      </w:r>
      <w:proofErr w:type="spellEnd"/>
      <w:r w:rsidR="000530B3" w:rsidRPr="00A1780A">
        <w:rPr>
          <w:rFonts w:eastAsiaTheme="majorEastAsia"/>
          <w:sz w:val="22"/>
          <w:szCs w:val="22"/>
          <w:lang w:eastAsia="en-US"/>
        </w:rPr>
        <w:t>.</w:t>
      </w:r>
    </w:p>
    <w:p w14:paraId="73269098" w14:textId="77777777" w:rsidR="00A85EAD" w:rsidRPr="00A1780A" w:rsidRDefault="00A85EAD" w:rsidP="006460CE">
      <w:pPr>
        <w:spacing w:after="200"/>
        <w:contextualSpacing/>
        <w:jc w:val="both"/>
        <w:rPr>
          <w:rFonts w:eastAsiaTheme="majorEastAsia"/>
          <w:b/>
          <w:sz w:val="12"/>
          <w:szCs w:val="12"/>
          <w:lang w:eastAsia="en-US"/>
        </w:rPr>
      </w:pPr>
    </w:p>
    <w:p w14:paraId="29860A29" w14:textId="77777777" w:rsidR="00C75797" w:rsidRPr="00A1780A" w:rsidRDefault="00354AD9" w:rsidP="006460CE">
      <w:pPr>
        <w:spacing w:after="200"/>
        <w:contextualSpacing/>
        <w:jc w:val="both"/>
        <w:rPr>
          <w:rFonts w:eastAsiaTheme="majorEastAsia"/>
          <w:b/>
          <w:sz w:val="22"/>
          <w:szCs w:val="22"/>
          <w:lang w:eastAsia="en-US"/>
        </w:rPr>
      </w:pPr>
      <w:r w:rsidRPr="00A1780A">
        <w:rPr>
          <w:rFonts w:eastAsiaTheme="majorEastAsia"/>
          <w:b/>
          <w:sz w:val="22"/>
          <w:szCs w:val="22"/>
          <w:lang w:eastAsia="en-US"/>
        </w:rPr>
        <w:t>Powody niedokonania podziału:</w:t>
      </w:r>
    </w:p>
    <w:p w14:paraId="19949920" w14:textId="4F8D528D" w:rsidR="00EE79EE" w:rsidRDefault="00E42F70" w:rsidP="00E54648">
      <w:pPr>
        <w:jc w:val="both"/>
        <w:rPr>
          <w:rFonts w:eastAsiaTheme="majorEastAsia"/>
          <w:bCs/>
          <w:sz w:val="22"/>
          <w:szCs w:val="22"/>
          <w:lang w:eastAsia="en-US"/>
        </w:rPr>
      </w:pPr>
      <w:r w:rsidRPr="00A1780A">
        <w:rPr>
          <w:rFonts w:eastAsiaTheme="majorEastAsia"/>
          <w:bCs/>
          <w:sz w:val="22"/>
          <w:szCs w:val="22"/>
          <w:lang w:eastAsia="en-US"/>
        </w:rPr>
        <w:t>Podział zamówienia na części nie spowoduje oszczędności oraz zwiększenia liczby potencjalnych Wykonawców. Kumulacja zamówienia może być efektywniejsza ekonomicznie dla Zamawiającego.</w:t>
      </w:r>
    </w:p>
    <w:p w14:paraId="7BA4DD1C" w14:textId="77777777" w:rsidR="004F69CB" w:rsidRPr="004F69CB" w:rsidRDefault="004F69CB" w:rsidP="00E54648">
      <w:pPr>
        <w:jc w:val="both"/>
        <w:rPr>
          <w:rFonts w:eastAsiaTheme="majorEastAsia"/>
          <w:bCs/>
          <w:sz w:val="16"/>
          <w:szCs w:val="16"/>
          <w:lang w:eastAsia="en-US"/>
        </w:rPr>
      </w:pPr>
    </w:p>
    <w:p w14:paraId="2F1D99F7" w14:textId="0AF55B56" w:rsidR="00A73B0F" w:rsidRPr="00A1780A" w:rsidRDefault="00C75797" w:rsidP="006460CE">
      <w:pPr>
        <w:numPr>
          <w:ilvl w:val="0"/>
          <w:numId w:val="14"/>
        </w:numPr>
        <w:shd w:val="clear" w:color="auto" w:fill="EAF1DD" w:themeFill="accent3" w:themeFillTint="33"/>
        <w:spacing w:after="200"/>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686018EB" w14:textId="77777777" w:rsidR="006460CE" w:rsidRPr="00A1780A" w:rsidRDefault="006460CE" w:rsidP="006460CE">
      <w:pPr>
        <w:spacing w:after="200"/>
        <w:contextualSpacing/>
        <w:jc w:val="both"/>
        <w:rPr>
          <w:rFonts w:eastAsiaTheme="majorEastAsia"/>
          <w:sz w:val="12"/>
          <w:szCs w:val="12"/>
          <w:lang w:eastAsia="en-US"/>
        </w:rPr>
      </w:pPr>
    </w:p>
    <w:p w14:paraId="16E54FDC" w14:textId="2ABC9C60" w:rsidR="00762855" w:rsidRPr="00A1780A" w:rsidRDefault="00C75797" w:rsidP="006460CE">
      <w:pPr>
        <w:spacing w:after="200"/>
        <w:contextualSpacing/>
        <w:jc w:val="both"/>
        <w:rPr>
          <w:rFonts w:eastAsiaTheme="majorEastAsia"/>
          <w:sz w:val="22"/>
          <w:szCs w:val="22"/>
          <w:lang w:eastAsia="en-US"/>
        </w:rPr>
      </w:pPr>
      <w:r w:rsidRPr="00A1780A">
        <w:rPr>
          <w:rFonts w:eastAsiaTheme="majorEastAsia"/>
          <w:sz w:val="22"/>
          <w:szCs w:val="22"/>
          <w:lang w:eastAsia="en-US"/>
        </w:rPr>
        <w:t>Zamawiający</w:t>
      </w:r>
      <w:r w:rsidR="00BE0835" w:rsidRPr="00A1780A">
        <w:rPr>
          <w:rFonts w:eastAsiaTheme="majorEastAsia"/>
          <w:sz w:val="22"/>
          <w:szCs w:val="22"/>
          <w:lang w:eastAsia="en-US"/>
        </w:rPr>
        <w:t xml:space="preserve"> </w:t>
      </w:r>
      <w:r w:rsidRPr="00A1780A">
        <w:rPr>
          <w:rFonts w:eastAsiaTheme="majorEastAsia"/>
          <w:b/>
          <w:bCs/>
          <w:sz w:val="22"/>
          <w:szCs w:val="22"/>
          <w:lang w:eastAsia="en-US"/>
        </w:rPr>
        <w:t>nie dopuszcza możliwości</w:t>
      </w:r>
      <w:r w:rsidR="00BE0835" w:rsidRPr="00A1780A">
        <w:rPr>
          <w:rFonts w:eastAsiaTheme="majorEastAsia"/>
          <w:sz w:val="22"/>
          <w:szCs w:val="22"/>
          <w:lang w:eastAsia="en-US"/>
        </w:rPr>
        <w:t xml:space="preserve"> </w:t>
      </w:r>
      <w:r w:rsidRPr="00A1780A">
        <w:rPr>
          <w:rFonts w:eastAsiaTheme="majorEastAsia"/>
          <w:sz w:val="22"/>
          <w:szCs w:val="22"/>
          <w:lang w:eastAsia="en-US"/>
        </w:rPr>
        <w:t xml:space="preserve">złożenia oferty wariantowej,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w:t>
      </w:r>
      <w:proofErr w:type="spellStart"/>
      <w:r w:rsidRPr="00A1780A">
        <w:rPr>
          <w:rFonts w:eastAsiaTheme="majorEastAsia"/>
          <w:sz w:val="22"/>
          <w:szCs w:val="22"/>
          <w:lang w:eastAsia="en-US"/>
        </w:rPr>
        <w:t>Pzp</w:t>
      </w:r>
      <w:proofErr w:type="spellEnd"/>
      <w:r w:rsidRPr="00A1780A">
        <w:rPr>
          <w:rFonts w:eastAsiaTheme="majorEastAsia"/>
          <w:sz w:val="22"/>
          <w:szCs w:val="22"/>
          <w:lang w:eastAsia="en-US"/>
        </w:rPr>
        <w:t xml:space="preserve">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20C7E44C" w14:textId="77777777" w:rsidR="00E54648" w:rsidRPr="004F69CB" w:rsidRDefault="00E54648" w:rsidP="006460CE">
      <w:pPr>
        <w:spacing w:after="200"/>
        <w:contextualSpacing/>
        <w:jc w:val="both"/>
        <w:rPr>
          <w:rFonts w:eastAsiaTheme="majorEastAsia"/>
          <w:sz w:val="16"/>
          <w:szCs w:val="16"/>
          <w:lang w:eastAsia="en-US"/>
        </w:rPr>
      </w:pPr>
    </w:p>
    <w:p w14:paraId="763578FF" w14:textId="77777777" w:rsidR="00C75797" w:rsidRPr="00A1780A" w:rsidRDefault="007B6AA5" w:rsidP="006460CE">
      <w:pPr>
        <w:numPr>
          <w:ilvl w:val="0"/>
          <w:numId w:val="14"/>
        </w:numPr>
        <w:shd w:val="clear" w:color="auto" w:fill="EAF1DD" w:themeFill="accent3" w:themeFillTint="33"/>
        <w:spacing w:after="200"/>
        <w:contextualSpacing/>
        <w:jc w:val="both"/>
        <w:rPr>
          <w:i/>
          <w:sz w:val="22"/>
          <w:szCs w:val="22"/>
          <w:lang w:eastAsia="en-US"/>
        </w:rPr>
      </w:pPr>
      <w:r w:rsidRPr="00A1780A">
        <w:rPr>
          <w:b/>
          <w:sz w:val="22"/>
          <w:szCs w:val="22"/>
          <w:lang w:eastAsia="en-US"/>
        </w:rPr>
        <w:t>Katalogi elektroniczne</w:t>
      </w:r>
    </w:p>
    <w:p w14:paraId="7C6FB2D0" w14:textId="77777777" w:rsidR="00A73B0F" w:rsidRPr="00A1780A" w:rsidRDefault="00A73B0F" w:rsidP="006460CE">
      <w:pPr>
        <w:spacing w:after="200"/>
        <w:contextualSpacing/>
        <w:jc w:val="both"/>
        <w:rPr>
          <w:rFonts w:eastAsiaTheme="majorEastAsia"/>
          <w:i/>
          <w:sz w:val="12"/>
          <w:szCs w:val="12"/>
          <w:lang w:eastAsia="en-US"/>
        </w:rPr>
      </w:pPr>
    </w:p>
    <w:p w14:paraId="642BD038" w14:textId="77777777" w:rsidR="00A73B0F" w:rsidRPr="00A1780A" w:rsidRDefault="00A73B0F" w:rsidP="006460CE">
      <w:pPr>
        <w:spacing w:after="200"/>
        <w:contextualSpacing/>
        <w:jc w:val="both"/>
        <w:rPr>
          <w:rFonts w:eastAsiaTheme="majorEastAsia"/>
          <w:sz w:val="22"/>
          <w:szCs w:val="22"/>
          <w:lang w:eastAsia="en-US"/>
        </w:rPr>
      </w:pPr>
      <w:r w:rsidRPr="00A1780A">
        <w:rPr>
          <w:rFonts w:eastAsiaTheme="majorEastAsia"/>
          <w:sz w:val="22"/>
          <w:szCs w:val="22"/>
          <w:lang w:eastAsia="en-US"/>
        </w:rPr>
        <w:t>Zamawiający</w:t>
      </w:r>
      <w:r w:rsidR="00320E94" w:rsidRPr="00A1780A">
        <w:rPr>
          <w:rFonts w:eastAsiaTheme="majorEastAsia"/>
          <w:sz w:val="22"/>
          <w:szCs w:val="22"/>
          <w:lang w:eastAsia="en-US"/>
        </w:rPr>
        <w:t xml:space="preserve"> </w:t>
      </w:r>
      <w:r w:rsidRPr="00A1780A">
        <w:rPr>
          <w:rFonts w:eastAsiaTheme="majorEastAsia"/>
          <w:sz w:val="22"/>
          <w:szCs w:val="22"/>
          <w:lang w:eastAsia="en-US"/>
        </w:rPr>
        <w:t>nie wymaga</w:t>
      </w:r>
      <w:r w:rsidR="00320E94" w:rsidRPr="00A1780A">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7FDFDB84" w14:textId="77777777" w:rsidR="00C75797" w:rsidRPr="00A1780A" w:rsidRDefault="00C75797" w:rsidP="006460CE">
      <w:pPr>
        <w:spacing w:after="200"/>
        <w:contextualSpacing/>
        <w:jc w:val="both"/>
        <w:rPr>
          <w:rFonts w:eastAsiaTheme="majorEastAsia"/>
          <w:sz w:val="12"/>
          <w:szCs w:val="12"/>
          <w:lang w:eastAsia="en-US"/>
        </w:rPr>
      </w:pPr>
    </w:p>
    <w:p w14:paraId="49F55BBA" w14:textId="77777777" w:rsidR="007C0085" w:rsidRPr="00A1780A" w:rsidRDefault="00BD5A6F" w:rsidP="006460CE">
      <w:pPr>
        <w:numPr>
          <w:ilvl w:val="0"/>
          <w:numId w:val="14"/>
        </w:numPr>
        <w:shd w:val="clear" w:color="auto" w:fill="EAF1DD" w:themeFill="accent3" w:themeFillTint="33"/>
        <w:spacing w:after="200"/>
        <w:contextualSpacing/>
        <w:jc w:val="both"/>
        <w:rPr>
          <w:b/>
          <w:sz w:val="22"/>
          <w:szCs w:val="22"/>
          <w:lang w:eastAsia="en-US"/>
        </w:rPr>
      </w:pPr>
      <w:r w:rsidRPr="00A1780A">
        <w:rPr>
          <w:b/>
          <w:sz w:val="22"/>
          <w:szCs w:val="22"/>
          <w:lang w:eastAsia="en-US"/>
        </w:rPr>
        <w:t>Umowa ramowa</w:t>
      </w:r>
    </w:p>
    <w:p w14:paraId="64CCC350" w14:textId="77777777" w:rsidR="00962CBB" w:rsidRPr="00A1780A" w:rsidRDefault="00962CBB" w:rsidP="006460CE">
      <w:pPr>
        <w:spacing w:after="200"/>
        <w:contextualSpacing/>
        <w:jc w:val="both"/>
        <w:rPr>
          <w:rFonts w:eastAsiaTheme="majorEastAsia"/>
          <w:sz w:val="12"/>
          <w:szCs w:val="12"/>
          <w:lang w:eastAsia="en-US"/>
        </w:rPr>
      </w:pPr>
    </w:p>
    <w:p w14:paraId="1E6DBE9D" w14:textId="77777777" w:rsidR="00FE361A" w:rsidRPr="00A1780A" w:rsidRDefault="00FE361A" w:rsidP="006460CE">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A1780A">
        <w:rPr>
          <w:rFonts w:eastAsiaTheme="majorEastAsia"/>
          <w:sz w:val="22"/>
          <w:szCs w:val="22"/>
          <w:lang w:eastAsia="en-US"/>
        </w:rPr>
        <w:t xml:space="preserve">nie przewiduje </w:t>
      </w:r>
      <w:r w:rsidRPr="00A1780A">
        <w:rPr>
          <w:rFonts w:eastAsiaTheme="majorEastAsia"/>
          <w:sz w:val="22"/>
          <w:szCs w:val="22"/>
          <w:lang w:eastAsia="en-US"/>
        </w:rPr>
        <w:t xml:space="preserve">zawarcia umowy ramowej,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w:t>
      </w:r>
      <w:proofErr w:type="spellStart"/>
      <w:r w:rsidRPr="00A1780A">
        <w:rPr>
          <w:rFonts w:eastAsiaTheme="majorEastAsia"/>
          <w:sz w:val="22"/>
          <w:szCs w:val="22"/>
          <w:lang w:eastAsia="en-US"/>
        </w:rPr>
        <w:t>Pzp</w:t>
      </w:r>
      <w:proofErr w:type="spellEnd"/>
      <w:r w:rsidR="000F7318" w:rsidRPr="00A1780A">
        <w:rPr>
          <w:rFonts w:eastAsiaTheme="majorEastAsia"/>
          <w:sz w:val="22"/>
          <w:szCs w:val="22"/>
          <w:lang w:eastAsia="en-US"/>
        </w:rPr>
        <w:t>.</w:t>
      </w:r>
    </w:p>
    <w:p w14:paraId="73364BBF" w14:textId="77777777" w:rsidR="00BD5A6F" w:rsidRPr="00A1780A" w:rsidRDefault="00BD5A6F" w:rsidP="006460CE">
      <w:pPr>
        <w:shd w:val="clear" w:color="auto" w:fill="FFFFFF"/>
        <w:rPr>
          <w:rFonts w:eastAsiaTheme="majorEastAsia"/>
          <w:i/>
          <w:sz w:val="16"/>
          <w:szCs w:val="16"/>
          <w:lang w:eastAsia="en-US"/>
        </w:rPr>
      </w:pPr>
    </w:p>
    <w:p w14:paraId="0504DFDE" w14:textId="77777777" w:rsidR="00BD5A6F" w:rsidRPr="00A1780A" w:rsidRDefault="00BD5A6F" w:rsidP="006460CE">
      <w:pPr>
        <w:numPr>
          <w:ilvl w:val="0"/>
          <w:numId w:val="14"/>
        </w:numPr>
        <w:shd w:val="clear" w:color="auto" w:fill="EAF1DD" w:themeFill="accent3" w:themeFillTint="33"/>
        <w:spacing w:after="200"/>
        <w:contextualSpacing/>
        <w:jc w:val="both"/>
        <w:rPr>
          <w:b/>
          <w:sz w:val="22"/>
          <w:szCs w:val="22"/>
          <w:lang w:eastAsia="en-US"/>
        </w:rPr>
      </w:pPr>
      <w:r w:rsidRPr="00A1780A">
        <w:rPr>
          <w:b/>
          <w:sz w:val="22"/>
          <w:szCs w:val="22"/>
          <w:lang w:eastAsia="en-US"/>
        </w:rPr>
        <w:t>Aukcja elektroniczna</w:t>
      </w:r>
    </w:p>
    <w:p w14:paraId="270CF655" w14:textId="77777777" w:rsidR="00BD5A6F" w:rsidRPr="00A1780A" w:rsidRDefault="00BD5A6F" w:rsidP="006460CE">
      <w:pPr>
        <w:spacing w:after="200"/>
        <w:contextualSpacing/>
        <w:jc w:val="both"/>
        <w:rPr>
          <w:rFonts w:eastAsiaTheme="majorEastAsia"/>
          <w:sz w:val="12"/>
          <w:szCs w:val="12"/>
          <w:lang w:eastAsia="en-US"/>
        </w:rPr>
      </w:pPr>
    </w:p>
    <w:p w14:paraId="3752D493" w14:textId="29337BFB" w:rsidR="00BF6B17" w:rsidRPr="00A1780A" w:rsidRDefault="00BD5A6F" w:rsidP="006460CE">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sz w:val="22"/>
          <w:szCs w:val="22"/>
          <w:lang w:eastAsia="en-US"/>
        </w:rPr>
        <w:t xml:space="preserve">nie przewiduje </w:t>
      </w:r>
      <w:r w:rsidR="00FE361A" w:rsidRPr="00A1780A">
        <w:rPr>
          <w:rFonts w:eastAsiaTheme="majorEastAsia"/>
          <w:sz w:val="22"/>
          <w:szCs w:val="22"/>
          <w:lang w:eastAsia="en-US"/>
        </w:rPr>
        <w:t xml:space="preserve">przeprowadzenia aukcji elektronicznej,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 xml:space="preserve">ustawy </w:t>
      </w:r>
      <w:proofErr w:type="spellStart"/>
      <w:r w:rsidR="00FE361A" w:rsidRPr="00A1780A">
        <w:rPr>
          <w:rFonts w:eastAsiaTheme="majorEastAsia"/>
          <w:sz w:val="22"/>
          <w:szCs w:val="22"/>
          <w:lang w:eastAsia="en-US"/>
        </w:rPr>
        <w:t>Pzp</w:t>
      </w:r>
      <w:proofErr w:type="spellEnd"/>
      <w:r w:rsidR="000F7318" w:rsidRPr="00A1780A">
        <w:rPr>
          <w:rFonts w:eastAsiaTheme="majorEastAsia"/>
          <w:sz w:val="22"/>
          <w:szCs w:val="22"/>
          <w:lang w:eastAsia="en-US"/>
        </w:rPr>
        <w:t xml:space="preserve">. </w:t>
      </w:r>
    </w:p>
    <w:p w14:paraId="7FB1DFFE" w14:textId="77777777" w:rsidR="00BD5A6F" w:rsidRPr="00A1780A" w:rsidRDefault="00BD5A6F" w:rsidP="006460CE">
      <w:pPr>
        <w:shd w:val="clear" w:color="auto" w:fill="FFFFFF"/>
        <w:rPr>
          <w:rFonts w:eastAsiaTheme="majorEastAsia"/>
          <w:i/>
          <w:sz w:val="12"/>
          <w:szCs w:val="12"/>
          <w:lang w:eastAsia="en-US"/>
        </w:rPr>
      </w:pPr>
    </w:p>
    <w:p w14:paraId="65EB163F" w14:textId="77777777" w:rsidR="00324D72" w:rsidRPr="00A1780A" w:rsidRDefault="00BD5A6F" w:rsidP="006460CE">
      <w:pPr>
        <w:numPr>
          <w:ilvl w:val="0"/>
          <w:numId w:val="14"/>
        </w:numPr>
        <w:shd w:val="clear" w:color="auto" w:fill="EAF1DD" w:themeFill="accent3" w:themeFillTint="33"/>
        <w:spacing w:after="200"/>
        <w:contextualSpacing/>
        <w:jc w:val="both"/>
        <w:rPr>
          <w:b/>
          <w:sz w:val="22"/>
          <w:szCs w:val="22"/>
          <w:lang w:eastAsia="en-US"/>
        </w:rPr>
      </w:pPr>
      <w:r w:rsidRPr="00A1780A">
        <w:rPr>
          <w:b/>
          <w:sz w:val="22"/>
          <w:szCs w:val="22"/>
          <w:lang w:eastAsia="en-US"/>
        </w:rPr>
        <w:t xml:space="preserve">Zamówienia, o których mowa w art. 214 ust. 1 pkt 7 i 8 ustawy </w:t>
      </w:r>
      <w:proofErr w:type="spellStart"/>
      <w:r w:rsidRPr="00A1780A">
        <w:rPr>
          <w:b/>
          <w:sz w:val="22"/>
          <w:szCs w:val="22"/>
          <w:lang w:eastAsia="en-US"/>
        </w:rPr>
        <w:t>Pzp</w:t>
      </w:r>
      <w:proofErr w:type="spellEnd"/>
    </w:p>
    <w:p w14:paraId="06C15C36" w14:textId="77777777" w:rsidR="00962CBB" w:rsidRPr="00A1780A" w:rsidRDefault="00962CBB" w:rsidP="006460CE">
      <w:pPr>
        <w:spacing w:after="200"/>
        <w:contextualSpacing/>
        <w:jc w:val="both"/>
        <w:rPr>
          <w:rFonts w:eastAsiaTheme="majorEastAsia"/>
          <w:sz w:val="12"/>
          <w:szCs w:val="12"/>
          <w:lang w:eastAsia="en-US"/>
        </w:rPr>
      </w:pPr>
    </w:p>
    <w:p w14:paraId="5E6E948F" w14:textId="5C518296" w:rsidR="00324D72" w:rsidRPr="00A1780A" w:rsidRDefault="00BD5A6F" w:rsidP="006460CE">
      <w:pPr>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sz w:val="22"/>
          <w:szCs w:val="22"/>
          <w:lang w:eastAsia="en-US"/>
        </w:rPr>
        <w:t>nie przewiduje</w:t>
      </w:r>
      <w:r w:rsidR="003E486D" w:rsidRPr="00A1780A">
        <w:rPr>
          <w:rFonts w:eastAsiaTheme="majorEastAsia"/>
          <w:b/>
          <w:sz w:val="22"/>
          <w:szCs w:val="22"/>
          <w:lang w:eastAsia="en-US"/>
        </w:rPr>
        <w:t xml:space="preserve"> </w:t>
      </w:r>
      <w:r w:rsidR="00FE361A" w:rsidRPr="00A1780A">
        <w:rPr>
          <w:rFonts w:eastAsiaTheme="majorEastAsia"/>
          <w:sz w:val="22"/>
          <w:szCs w:val="22"/>
          <w:lang w:eastAsia="en-US"/>
        </w:rPr>
        <w:t>udzielania zamówień</w:t>
      </w:r>
      <w:r w:rsidR="00324D72" w:rsidRPr="00A1780A">
        <w:rPr>
          <w:rFonts w:eastAsiaTheme="majorEastAsia"/>
          <w:sz w:val="22"/>
          <w:szCs w:val="22"/>
          <w:lang w:eastAsia="en-US"/>
        </w:rPr>
        <w:t xml:space="preserve"> na podstawie</w:t>
      </w:r>
      <w:r w:rsidR="003E486D" w:rsidRPr="00A1780A">
        <w:rPr>
          <w:rFonts w:eastAsiaTheme="majorEastAsia"/>
          <w:sz w:val="22"/>
          <w:szCs w:val="22"/>
          <w:lang w:eastAsia="en-US"/>
        </w:rPr>
        <w:t xml:space="preserve"> </w:t>
      </w:r>
      <w:r w:rsidR="00324D72" w:rsidRPr="00A1780A">
        <w:rPr>
          <w:rFonts w:eastAsiaTheme="majorEastAsia"/>
          <w:sz w:val="22"/>
          <w:szCs w:val="22"/>
          <w:lang w:eastAsia="en-US"/>
        </w:rPr>
        <w:t>a</w:t>
      </w:r>
      <w:r w:rsidR="00667596" w:rsidRPr="00A1780A">
        <w:rPr>
          <w:rFonts w:eastAsiaTheme="majorEastAsia"/>
          <w:sz w:val="22"/>
          <w:szCs w:val="22"/>
          <w:lang w:eastAsia="en-US"/>
        </w:rPr>
        <w:t>rt. 214 ust. 1 pkt 7 i 8</w:t>
      </w:r>
      <w:r w:rsidR="00324D72" w:rsidRPr="00A1780A">
        <w:rPr>
          <w:rFonts w:eastAsiaTheme="majorEastAsia"/>
          <w:sz w:val="22"/>
          <w:szCs w:val="22"/>
          <w:lang w:eastAsia="en-US"/>
        </w:rPr>
        <w:t xml:space="preserve"> ustawy </w:t>
      </w:r>
      <w:proofErr w:type="spellStart"/>
      <w:r w:rsidR="00324D72" w:rsidRPr="00A1780A">
        <w:rPr>
          <w:rFonts w:eastAsiaTheme="majorEastAsia"/>
          <w:sz w:val="22"/>
          <w:szCs w:val="22"/>
          <w:lang w:eastAsia="en-US"/>
        </w:rPr>
        <w:t>Pzp</w:t>
      </w:r>
      <w:proofErr w:type="spellEnd"/>
      <w:r w:rsidR="001D3142" w:rsidRPr="00A1780A">
        <w:rPr>
          <w:rFonts w:eastAsiaTheme="majorEastAsia"/>
          <w:sz w:val="22"/>
          <w:szCs w:val="22"/>
          <w:lang w:eastAsia="en-US"/>
        </w:rPr>
        <w:t>.</w:t>
      </w:r>
    </w:p>
    <w:p w14:paraId="3E0BAA5B" w14:textId="77777777" w:rsidR="006460CE" w:rsidRPr="00A1780A" w:rsidRDefault="006460CE" w:rsidP="006460CE">
      <w:pPr>
        <w:jc w:val="both"/>
        <w:rPr>
          <w:rFonts w:eastAsiaTheme="majorEastAsia"/>
          <w:sz w:val="12"/>
          <w:szCs w:val="12"/>
          <w:lang w:eastAsia="en-US"/>
        </w:rPr>
      </w:pPr>
    </w:p>
    <w:p w14:paraId="5346250A" w14:textId="77777777" w:rsidR="00FE361A" w:rsidRPr="00A1780A" w:rsidRDefault="00B63974" w:rsidP="004F2A3D">
      <w:pPr>
        <w:numPr>
          <w:ilvl w:val="0"/>
          <w:numId w:val="14"/>
        </w:numPr>
        <w:shd w:val="clear" w:color="auto" w:fill="EAF1DD" w:themeFill="accent3" w:themeFillTint="33"/>
        <w:spacing w:after="200" w:line="252" w:lineRule="auto"/>
        <w:contextualSpacing/>
        <w:jc w:val="both"/>
        <w:rPr>
          <w:b/>
          <w:sz w:val="22"/>
          <w:szCs w:val="22"/>
          <w:lang w:eastAsia="en-US"/>
        </w:rPr>
      </w:pPr>
      <w:r w:rsidRPr="00A1780A">
        <w:rPr>
          <w:b/>
          <w:sz w:val="22"/>
          <w:szCs w:val="22"/>
          <w:lang w:eastAsia="en-US"/>
        </w:rPr>
        <w:t>Rozliczenia w walutach obcych</w:t>
      </w:r>
    </w:p>
    <w:p w14:paraId="4507CA79" w14:textId="77777777" w:rsidR="00962CBB" w:rsidRPr="00A1780A" w:rsidRDefault="00962CBB" w:rsidP="002A283B">
      <w:pPr>
        <w:jc w:val="both"/>
        <w:rPr>
          <w:rFonts w:eastAsiaTheme="majorEastAsia"/>
          <w:sz w:val="12"/>
          <w:szCs w:val="12"/>
          <w:lang w:eastAsia="en-US"/>
        </w:rPr>
      </w:pPr>
    </w:p>
    <w:p w14:paraId="56EF55A1" w14:textId="5D7748D3" w:rsidR="000A7928" w:rsidRPr="00A1780A" w:rsidRDefault="000A7928" w:rsidP="004F69CB">
      <w:pPr>
        <w:pStyle w:val="Akapitzlist"/>
        <w:numPr>
          <w:ilvl w:val="0"/>
          <w:numId w:val="20"/>
        </w:numPr>
        <w:shd w:val="clear" w:color="auto" w:fill="FFFFFF"/>
        <w:tabs>
          <w:tab w:val="clear" w:pos="1080"/>
          <w:tab w:val="num" w:pos="284"/>
        </w:tabs>
        <w:spacing w:after="60"/>
        <w:ind w:left="284" w:hanging="284"/>
        <w:jc w:val="both"/>
        <w:rPr>
          <w:sz w:val="22"/>
          <w:szCs w:val="22"/>
        </w:rPr>
      </w:pPr>
      <w:r w:rsidRPr="00A1780A">
        <w:rPr>
          <w:sz w:val="22"/>
          <w:szCs w:val="22"/>
        </w:rPr>
        <w:t xml:space="preserve">Rozliczenia między Zamawiającym a Wykonawcą będą prowadzone w złotych polskich (PLN). </w:t>
      </w:r>
    </w:p>
    <w:p w14:paraId="36B4DAE1" w14:textId="77777777" w:rsidR="000A7928" w:rsidRPr="00A1780A" w:rsidRDefault="000A7928" w:rsidP="004F2A3D">
      <w:pPr>
        <w:numPr>
          <w:ilvl w:val="0"/>
          <w:numId w:val="20"/>
        </w:numPr>
        <w:shd w:val="clear" w:color="auto" w:fill="FFFFFF"/>
        <w:tabs>
          <w:tab w:val="clear" w:pos="1080"/>
          <w:tab w:val="num" w:pos="284"/>
          <w:tab w:val="num" w:pos="709"/>
        </w:tabs>
        <w:ind w:left="284" w:hanging="284"/>
        <w:jc w:val="both"/>
        <w:rPr>
          <w:sz w:val="22"/>
          <w:szCs w:val="22"/>
        </w:rPr>
      </w:pPr>
      <w:r w:rsidRPr="00A1780A">
        <w:rPr>
          <w:sz w:val="22"/>
          <w:szCs w:val="22"/>
        </w:rPr>
        <w:t xml:space="preserve">Zamawiający nie przewiduje rozliczenia w walutach obcych. </w:t>
      </w:r>
    </w:p>
    <w:p w14:paraId="533DB7F6" w14:textId="77777777" w:rsidR="00B63974" w:rsidRPr="004F69CB" w:rsidRDefault="00B63974" w:rsidP="00B63974">
      <w:pPr>
        <w:spacing w:after="200" w:line="252" w:lineRule="auto"/>
        <w:contextualSpacing/>
        <w:jc w:val="both"/>
        <w:rPr>
          <w:rFonts w:eastAsiaTheme="majorEastAsia"/>
          <w:sz w:val="16"/>
          <w:szCs w:val="16"/>
          <w:lang w:eastAsia="en-US"/>
        </w:rPr>
      </w:pPr>
    </w:p>
    <w:p w14:paraId="01C74A7D" w14:textId="77777777" w:rsidR="00AD13F0" w:rsidRPr="00A1780A" w:rsidRDefault="00AD13F0" w:rsidP="004F2A3D">
      <w:pPr>
        <w:numPr>
          <w:ilvl w:val="0"/>
          <w:numId w:val="14"/>
        </w:numPr>
        <w:shd w:val="clear" w:color="auto" w:fill="EAF1DD" w:themeFill="accent3" w:themeFillTint="33"/>
        <w:spacing w:after="200" w:line="252" w:lineRule="auto"/>
        <w:contextualSpacing/>
        <w:jc w:val="both"/>
        <w:rPr>
          <w:b/>
          <w:sz w:val="22"/>
          <w:szCs w:val="22"/>
          <w:lang w:eastAsia="en-US"/>
        </w:rPr>
      </w:pPr>
      <w:r w:rsidRPr="00A1780A">
        <w:rPr>
          <w:b/>
          <w:sz w:val="22"/>
          <w:szCs w:val="22"/>
          <w:lang w:eastAsia="en-US"/>
        </w:rPr>
        <w:t>Zwrot kosztów udziału w postępowaniu</w:t>
      </w:r>
    </w:p>
    <w:p w14:paraId="55814306" w14:textId="77777777" w:rsidR="00962CBB" w:rsidRPr="00A1780A" w:rsidRDefault="00962CBB" w:rsidP="00E54648">
      <w:pPr>
        <w:jc w:val="both"/>
        <w:rPr>
          <w:rFonts w:eastAsiaTheme="majorEastAsia"/>
          <w:sz w:val="12"/>
          <w:szCs w:val="12"/>
          <w:lang w:eastAsia="en-US"/>
        </w:rPr>
      </w:pPr>
    </w:p>
    <w:p w14:paraId="5AF51E10" w14:textId="77777777" w:rsidR="000A7928" w:rsidRPr="00A1780A" w:rsidRDefault="000A7928" w:rsidP="00A93D6D">
      <w:pPr>
        <w:shd w:val="clear" w:color="auto" w:fill="FFFFFF"/>
        <w:jc w:val="both"/>
        <w:rPr>
          <w:sz w:val="22"/>
          <w:szCs w:val="22"/>
        </w:rPr>
      </w:pPr>
      <w:r w:rsidRPr="00A1780A">
        <w:rPr>
          <w:sz w:val="22"/>
          <w:szCs w:val="22"/>
        </w:rPr>
        <w:t xml:space="preserve">Zamawiający nie przewiduje zwrotu kosztów udziału w postępowaniu. </w:t>
      </w:r>
    </w:p>
    <w:p w14:paraId="088F3757" w14:textId="77777777" w:rsidR="00C11079" w:rsidRPr="004F69CB" w:rsidRDefault="00C11079" w:rsidP="00C11079">
      <w:pPr>
        <w:spacing w:after="200" w:line="252" w:lineRule="auto"/>
        <w:contextualSpacing/>
        <w:jc w:val="both"/>
        <w:rPr>
          <w:rFonts w:eastAsiaTheme="majorEastAsia"/>
          <w:sz w:val="16"/>
          <w:szCs w:val="16"/>
          <w:lang w:eastAsia="en-US"/>
        </w:rPr>
      </w:pPr>
    </w:p>
    <w:p w14:paraId="794AAAD1" w14:textId="77777777" w:rsidR="00AD13F0" w:rsidRPr="00A1780A" w:rsidRDefault="00AD13F0" w:rsidP="004F2A3D">
      <w:pPr>
        <w:numPr>
          <w:ilvl w:val="0"/>
          <w:numId w:val="14"/>
        </w:numPr>
        <w:shd w:val="clear" w:color="auto" w:fill="EAF1DD" w:themeFill="accent3" w:themeFillTint="33"/>
        <w:spacing w:after="200" w:line="252" w:lineRule="auto"/>
        <w:contextualSpacing/>
        <w:jc w:val="both"/>
        <w:rPr>
          <w:b/>
          <w:sz w:val="22"/>
          <w:szCs w:val="22"/>
          <w:lang w:eastAsia="en-US"/>
        </w:rPr>
      </w:pPr>
      <w:r w:rsidRPr="00A1780A">
        <w:rPr>
          <w:b/>
          <w:sz w:val="22"/>
          <w:szCs w:val="22"/>
          <w:lang w:eastAsia="en-US"/>
        </w:rPr>
        <w:t>Zaliczki na poczet udzielenia zamówienia</w:t>
      </w:r>
    </w:p>
    <w:p w14:paraId="40880631" w14:textId="77777777" w:rsidR="00962CBB" w:rsidRPr="00A1780A" w:rsidRDefault="00962CBB" w:rsidP="00C11079">
      <w:pPr>
        <w:spacing w:after="200" w:line="252" w:lineRule="auto"/>
        <w:contextualSpacing/>
        <w:jc w:val="both"/>
        <w:rPr>
          <w:rFonts w:eastAsiaTheme="majorEastAsia"/>
          <w:sz w:val="12"/>
          <w:szCs w:val="12"/>
          <w:lang w:eastAsia="en-US"/>
        </w:rPr>
      </w:pPr>
    </w:p>
    <w:p w14:paraId="3D625FCA" w14:textId="65FA21FF" w:rsidR="006F69FC" w:rsidRPr="00A1780A" w:rsidRDefault="00683F59" w:rsidP="00C11079">
      <w:pPr>
        <w:spacing w:after="200" w:line="252"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przewiduje</w:t>
      </w:r>
      <w:r w:rsidRPr="00A1780A">
        <w:rPr>
          <w:rFonts w:eastAsiaTheme="majorEastAsia"/>
          <w:sz w:val="22"/>
          <w:szCs w:val="22"/>
          <w:lang w:eastAsia="en-US"/>
        </w:rPr>
        <w:t xml:space="preserve"> </w:t>
      </w:r>
      <w:r w:rsidR="006F69FC" w:rsidRPr="00A1780A">
        <w:rPr>
          <w:rFonts w:eastAsiaTheme="majorEastAsia"/>
          <w:sz w:val="22"/>
          <w:szCs w:val="22"/>
          <w:lang w:eastAsia="en-US"/>
        </w:rPr>
        <w:t>udziel</w:t>
      </w:r>
      <w:r w:rsidR="000F7318" w:rsidRPr="00A1780A">
        <w:rPr>
          <w:rFonts w:eastAsiaTheme="majorEastAsia"/>
          <w:sz w:val="22"/>
          <w:szCs w:val="22"/>
          <w:lang w:eastAsia="en-US"/>
        </w:rPr>
        <w:t>e</w:t>
      </w:r>
      <w:r w:rsidR="006F69FC" w:rsidRPr="00A1780A">
        <w:rPr>
          <w:rFonts w:eastAsiaTheme="majorEastAsia"/>
          <w:sz w:val="22"/>
          <w:szCs w:val="22"/>
          <w:lang w:eastAsia="en-US"/>
        </w:rPr>
        <w:t>nia zaliczek na poczet wykonania zamówienia</w:t>
      </w:r>
      <w:r w:rsidRPr="00A1780A">
        <w:rPr>
          <w:rFonts w:eastAsiaTheme="majorEastAsia"/>
          <w:sz w:val="22"/>
          <w:szCs w:val="22"/>
          <w:lang w:eastAsia="en-US"/>
        </w:rPr>
        <w:t>.</w:t>
      </w:r>
    </w:p>
    <w:p w14:paraId="47F70E26" w14:textId="6BE6B1D3" w:rsidR="001457F3" w:rsidRPr="004F69CB" w:rsidRDefault="001457F3" w:rsidP="002A283B">
      <w:pPr>
        <w:jc w:val="both"/>
        <w:rPr>
          <w:rFonts w:eastAsiaTheme="majorEastAsia"/>
          <w:sz w:val="16"/>
          <w:szCs w:val="16"/>
          <w:lang w:eastAsia="en-US"/>
        </w:rPr>
      </w:pPr>
    </w:p>
    <w:p w14:paraId="760A34E3" w14:textId="77777777" w:rsidR="001457F3" w:rsidRPr="00A1780A" w:rsidRDefault="001457F3" w:rsidP="004F2A3D">
      <w:pPr>
        <w:pStyle w:val="Akapitzlist"/>
        <w:numPr>
          <w:ilvl w:val="0"/>
          <w:numId w:val="14"/>
        </w:numPr>
        <w:shd w:val="clear" w:color="auto" w:fill="EAF1DD" w:themeFill="accent3" w:themeFillTint="33"/>
        <w:spacing w:after="200" w:line="252" w:lineRule="auto"/>
        <w:contextualSpacing/>
        <w:jc w:val="both"/>
        <w:rPr>
          <w:b/>
          <w:sz w:val="22"/>
          <w:szCs w:val="22"/>
          <w:lang w:eastAsia="en-US"/>
        </w:rPr>
      </w:pPr>
      <w:r w:rsidRPr="00A1780A">
        <w:rPr>
          <w:b/>
          <w:sz w:val="22"/>
          <w:szCs w:val="22"/>
          <w:lang w:eastAsia="en-US"/>
        </w:rPr>
        <w:t>Unieważnienie postępowania</w:t>
      </w:r>
    </w:p>
    <w:p w14:paraId="009BDAF6" w14:textId="77777777" w:rsidR="001457F3" w:rsidRPr="00A1780A" w:rsidRDefault="001457F3" w:rsidP="001457F3">
      <w:pPr>
        <w:pStyle w:val="Akapitzlist"/>
        <w:ind w:left="284"/>
        <w:jc w:val="both"/>
        <w:rPr>
          <w:rFonts w:eastAsiaTheme="majorEastAsia"/>
          <w:sz w:val="12"/>
          <w:szCs w:val="12"/>
          <w:lang w:eastAsia="en-US"/>
        </w:rPr>
      </w:pPr>
    </w:p>
    <w:p w14:paraId="762BB175" w14:textId="77777777" w:rsidR="001457F3" w:rsidRPr="00A1780A" w:rsidRDefault="001457F3" w:rsidP="00E54648">
      <w:pPr>
        <w:pStyle w:val="Akapitzlist"/>
        <w:numPr>
          <w:ilvl w:val="0"/>
          <w:numId w:val="45"/>
        </w:numPr>
        <w:spacing w:after="40"/>
        <w:ind w:left="284" w:hanging="284"/>
        <w:jc w:val="both"/>
        <w:rPr>
          <w:rFonts w:eastAsiaTheme="majorEastAsia"/>
          <w:sz w:val="22"/>
          <w:szCs w:val="22"/>
          <w:lang w:eastAsia="en-US"/>
        </w:rPr>
      </w:pPr>
      <w:r w:rsidRPr="00A1780A">
        <w:rPr>
          <w:rFonts w:eastAsiaTheme="majorEastAsia"/>
          <w:sz w:val="22"/>
          <w:szCs w:val="22"/>
          <w:lang w:eastAsia="en-US"/>
        </w:rPr>
        <w:t xml:space="preserve">Poza możliwością unieważnienia postępowania o udzielenie zamówienia na podstawie art. 255 ustawy </w:t>
      </w:r>
      <w:proofErr w:type="spellStart"/>
      <w:r w:rsidRPr="00A1780A">
        <w:rPr>
          <w:rFonts w:eastAsiaTheme="majorEastAsia"/>
          <w:sz w:val="22"/>
          <w:szCs w:val="22"/>
          <w:lang w:eastAsia="en-US"/>
        </w:rPr>
        <w:t>Pzp</w:t>
      </w:r>
      <w:proofErr w:type="spellEnd"/>
      <w:r w:rsidRPr="00A1780A">
        <w:rPr>
          <w:rFonts w:eastAsiaTheme="majorEastAsia"/>
          <w:sz w:val="22"/>
          <w:szCs w:val="22"/>
          <w:lang w:eastAsia="en-US"/>
        </w:rPr>
        <w:t>, zamawiający przewiduje możliwość unieważnienia postępowania, jeżeli środki publiczne, które zamierzał przeznaczyć na sfinansowanie całości lub części zamówienia, nie zostaną mu przyznane.</w:t>
      </w:r>
    </w:p>
    <w:p w14:paraId="0543C826" w14:textId="7EC37EF8" w:rsidR="001457F3" w:rsidRDefault="001457F3" w:rsidP="002A283B">
      <w:pPr>
        <w:pStyle w:val="Akapitzlist"/>
        <w:numPr>
          <w:ilvl w:val="0"/>
          <w:numId w:val="45"/>
        </w:numPr>
        <w:autoSpaceDE w:val="0"/>
        <w:autoSpaceDN w:val="0"/>
        <w:adjustRightInd w:val="0"/>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CEADD6A" w14:textId="79775BA6" w:rsidR="004F69CB" w:rsidRDefault="004F69CB" w:rsidP="004F69CB">
      <w:pPr>
        <w:autoSpaceDE w:val="0"/>
        <w:autoSpaceDN w:val="0"/>
        <w:adjustRightInd w:val="0"/>
        <w:jc w:val="both"/>
        <w:rPr>
          <w:rFonts w:eastAsiaTheme="majorEastAsia"/>
          <w:sz w:val="22"/>
          <w:szCs w:val="22"/>
          <w:lang w:eastAsia="en-US"/>
        </w:rPr>
      </w:pPr>
    </w:p>
    <w:p w14:paraId="7303DF2B" w14:textId="76957C2A" w:rsidR="004F69CB" w:rsidRDefault="004F69CB" w:rsidP="004F69CB">
      <w:pPr>
        <w:autoSpaceDE w:val="0"/>
        <w:autoSpaceDN w:val="0"/>
        <w:adjustRightInd w:val="0"/>
        <w:jc w:val="both"/>
        <w:rPr>
          <w:rFonts w:eastAsiaTheme="majorEastAsia"/>
          <w:sz w:val="22"/>
          <w:szCs w:val="22"/>
          <w:lang w:eastAsia="en-US"/>
        </w:rPr>
      </w:pPr>
    </w:p>
    <w:p w14:paraId="5FC947B9" w14:textId="77777777" w:rsidR="004F69CB" w:rsidRPr="004F69CB" w:rsidRDefault="004F69CB" w:rsidP="004F69CB">
      <w:pPr>
        <w:autoSpaceDE w:val="0"/>
        <w:autoSpaceDN w:val="0"/>
        <w:adjustRightInd w:val="0"/>
        <w:jc w:val="both"/>
        <w:rPr>
          <w:rFonts w:eastAsiaTheme="majorEastAsia"/>
          <w:sz w:val="22"/>
          <w:szCs w:val="22"/>
          <w:lang w:eastAsia="en-US"/>
        </w:rPr>
      </w:pPr>
    </w:p>
    <w:p w14:paraId="2961EDF2" w14:textId="77777777" w:rsidR="00DE2041" w:rsidRPr="00A1780A" w:rsidRDefault="00DE2041" w:rsidP="00683F59">
      <w:pPr>
        <w:spacing w:after="200" w:line="252" w:lineRule="auto"/>
        <w:contextualSpacing/>
        <w:jc w:val="both"/>
        <w:rPr>
          <w:rFonts w:eastAsiaTheme="majorEastAsia"/>
          <w:sz w:val="12"/>
          <w:szCs w:val="12"/>
          <w:lang w:eastAsia="en-US"/>
        </w:rPr>
      </w:pPr>
    </w:p>
    <w:p w14:paraId="2CF21C01" w14:textId="77777777" w:rsidR="00581F72" w:rsidRPr="00A1780A" w:rsidRDefault="00581F72" w:rsidP="004F2A3D">
      <w:pPr>
        <w:numPr>
          <w:ilvl w:val="0"/>
          <w:numId w:val="14"/>
        </w:numPr>
        <w:shd w:val="clear" w:color="auto" w:fill="EAF1DD" w:themeFill="accent3" w:themeFillTint="33"/>
        <w:spacing w:after="200" w:line="252" w:lineRule="auto"/>
        <w:contextualSpacing/>
        <w:jc w:val="both"/>
        <w:rPr>
          <w:b/>
          <w:sz w:val="22"/>
          <w:szCs w:val="22"/>
          <w:lang w:eastAsia="en-US"/>
        </w:rPr>
      </w:pPr>
      <w:r w:rsidRPr="00A1780A">
        <w:rPr>
          <w:b/>
          <w:sz w:val="22"/>
          <w:szCs w:val="22"/>
          <w:lang w:eastAsia="en-US"/>
        </w:rPr>
        <w:t>Pouczenie o środkach ochrony prawnej</w:t>
      </w:r>
    </w:p>
    <w:p w14:paraId="5F2929F4" w14:textId="77777777" w:rsidR="000A7928" w:rsidRPr="00A1780A" w:rsidRDefault="000A7928" w:rsidP="000A7928">
      <w:pPr>
        <w:spacing w:after="200" w:line="252" w:lineRule="auto"/>
        <w:contextualSpacing/>
        <w:jc w:val="both"/>
        <w:rPr>
          <w:rFonts w:eastAsiaTheme="majorEastAsia"/>
          <w:sz w:val="12"/>
          <w:szCs w:val="12"/>
          <w:lang w:eastAsia="en-US"/>
        </w:rPr>
      </w:pPr>
    </w:p>
    <w:p w14:paraId="493B5C71" w14:textId="77777777" w:rsidR="000A7928" w:rsidRPr="00A1780A" w:rsidRDefault="000A7928" w:rsidP="00E54648">
      <w:pPr>
        <w:numPr>
          <w:ilvl w:val="0"/>
          <w:numId w:val="40"/>
        </w:numPr>
        <w:shd w:val="clear" w:color="auto" w:fill="FFFFFF"/>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A1780A">
        <w:rPr>
          <w:sz w:val="22"/>
          <w:szCs w:val="22"/>
        </w:rPr>
        <w:t>P</w:t>
      </w:r>
      <w:r w:rsidR="00DA4365" w:rsidRPr="00A1780A">
        <w:rPr>
          <w:sz w:val="22"/>
          <w:szCs w:val="22"/>
        </w:rPr>
        <w:t>zp</w:t>
      </w:r>
      <w:proofErr w:type="spellEnd"/>
      <w:r w:rsidRPr="00A1780A">
        <w:rPr>
          <w:rFonts w:eastAsia="TimesNewRoman,Bold"/>
          <w:bCs/>
          <w:sz w:val="22"/>
          <w:szCs w:val="22"/>
          <w:lang w:eastAsia="en-US"/>
        </w:rPr>
        <w:t>.</w:t>
      </w:r>
    </w:p>
    <w:p w14:paraId="05563CFC" w14:textId="77777777" w:rsidR="000A7928" w:rsidRPr="00A1780A" w:rsidRDefault="000A7928" w:rsidP="00E54648">
      <w:pPr>
        <w:numPr>
          <w:ilvl w:val="0"/>
          <w:numId w:val="40"/>
        </w:numPr>
        <w:shd w:val="clear" w:color="auto" w:fill="FFFFFF"/>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86E5288" w14:textId="77777777" w:rsidR="000A7928" w:rsidRPr="00A1780A" w:rsidRDefault="000A7928" w:rsidP="00E54648">
      <w:pPr>
        <w:pStyle w:val="Akapitzlist"/>
        <w:numPr>
          <w:ilvl w:val="7"/>
          <w:numId w:val="41"/>
        </w:numPr>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1B611415" w14:textId="77777777" w:rsidR="000A7928" w:rsidRPr="00A1780A" w:rsidRDefault="000A7928" w:rsidP="00E54648">
      <w:pPr>
        <w:pStyle w:val="Akapitzlist"/>
        <w:numPr>
          <w:ilvl w:val="7"/>
          <w:numId w:val="41"/>
        </w:numPr>
        <w:ind w:left="567" w:hanging="283"/>
        <w:jc w:val="both"/>
        <w:rPr>
          <w:sz w:val="22"/>
          <w:szCs w:val="22"/>
        </w:rPr>
      </w:pPr>
      <w:r w:rsidRPr="00A1780A">
        <w:rPr>
          <w:sz w:val="22"/>
          <w:szCs w:val="22"/>
        </w:rPr>
        <w:t xml:space="preserve">zaniechanie czynności w postępowaniu o udzielenie zamówienia, do której zamawiający był obowiązany na podstawie ustawy </w:t>
      </w:r>
      <w:proofErr w:type="spellStart"/>
      <w:r w:rsidRPr="00A1780A">
        <w:rPr>
          <w:sz w:val="22"/>
          <w:szCs w:val="22"/>
        </w:rPr>
        <w:t>P</w:t>
      </w:r>
      <w:r w:rsidR="00DA4365" w:rsidRPr="00A1780A">
        <w:rPr>
          <w:sz w:val="22"/>
          <w:szCs w:val="22"/>
        </w:rPr>
        <w:t>zp</w:t>
      </w:r>
      <w:proofErr w:type="spellEnd"/>
      <w:r w:rsidRPr="00A1780A">
        <w:rPr>
          <w:sz w:val="22"/>
          <w:szCs w:val="22"/>
        </w:rPr>
        <w:t>;</w:t>
      </w:r>
    </w:p>
    <w:p w14:paraId="764C39F3" w14:textId="77777777" w:rsidR="000A7928" w:rsidRPr="00A1780A" w:rsidRDefault="000A7928" w:rsidP="00E54648">
      <w:pPr>
        <w:pStyle w:val="Akapitzlist"/>
        <w:numPr>
          <w:ilvl w:val="7"/>
          <w:numId w:val="41"/>
        </w:numPr>
        <w:ind w:left="567" w:hanging="283"/>
        <w:jc w:val="both"/>
        <w:rPr>
          <w:sz w:val="22"/>
          <w:szCs w:val="22"/>
        </w:rPr>
      </w:pPr>
      <w:r w:rsidRPr="00A1780A">
        <w:rPr>
          <w:sz w:val="22"/>
          <w:szCs w:val="22"/>
        </w:rPr>
        <w:t xml:space="preserve">zaniechanie przeprowadzenia postępowania o udzielenie zamówienia na podstawie ustawy </w:t>
      </w:r>
      <w:proofErr w:type="spellStart"/>
      <w:r w:rsidRPr="00A1780A">
        <w:rPr>
          <w:sz w:val="22"/>
          <w:szCs w:val="22"/>
        </w:rPr>
        <w:t>P</w:t>
      </w:r>
      <w:r w:rsidR="00DA4365" w:rsidRPr="00A1780A">
        <w:rPr>
          <w:sz w:val="22"/>
          <w:szCs w:val="22"/>
        </w:rPr>
        <w:t>zp</w:t>
      </w:r>
      <w:proofErr w:type="spellEnd"/>
      <w:r w:rsidRPr="00A1780A">
        <w:rPr>
          <w:sz w:val="22"/>
          <w:szCs w:val="22"/>
        </w:rPr>
        <w:t>, mimo że zamawiający był do tego obowiązany.</w:t>
      </w:r>
    </w:p>
    <w:p w14:paraId="655814B0" w14:textId="77777777" w:rsidR="000A7928" w:rsidRPr="00A1780A" w:rsidRDefault="000A7928" w:rsidP="00E54648">
      <w:pPr>
        <w:numPr>
          <w:ilvl w:val="0"/>
          <w:numId w:val="40"/>
        </w:numPr>
        <w:shd w:val="clear" w:color="auto" w:fill="FFFFFF"/>
        <w:ind w:left="284" w:hanging="284"/>
        <w:jc w:val="both"/>
        <w:rPr>
          <w:rFonts w:eastAsia="Calibri"/>
          <w:bCs/>
          <w:sz w:val="22"/>
          <w:szCs w:val="22"/>
          <w:lang w:eastAsia="en-US"/>
        </w:rPr>
      </w:pPr>
      <w:r w:rsidRPr="00A1780A">
        <w:rPr>
          <w:rFonts w:eastAsia="Calibri"/>
          <w:bCs/>
          <w:sz w:val="22"/>
          <w:szCs w:val="22"/>
          <w:lang w:eastAsia="en-US"/>
        </w:rPr>
        <w:t xml:space="preserve">Odwołanie wnosi się w terminie określonym w art. 515 ustawy </w:t>
      </w:r>
      <w:proofErr w:type="spellStart"/>
      <w:r w:rsidRPr="00A1780A">
        <w:rPr>
          <w:rFonts w:eastAsia="Calibri"/>
          <w:bCs/>
          <w:sz w:val="22"/>
          <w:szCs w:val="22"/>
          <w:lang w:eastAsia="en-US"/>
        </w:rPr>
        <w:t>P</w:t>
      </w:r>
      <w:r w:rsidR="00DA4365" w:rsidRPr="00A1780A">
        <w:rPr>
          <w:rFonts w:eastAsia="Calibri"/>
          <w:bCs/>
          <w:sz w:val="22"/>
          <w:szCs w:val="22"/>
          <w:lang w:eastAsia="en-US"/>
        </w:rPr>
        <w:t>zp</w:t>
      </w:r>
      <w:proofErr w:type="spellEnd"/>
      <w:r w:rsidRPr="00A1780A">
        <w:rPr>
          <w:rFonts w:eastAsia="Calibri"/>
          <w:bCs/>
          <w:sz w:val="22"/>
          <w:szCs w:val="22"/>
          <w:lang w:eastAsia="en-US"/>
        </w:rPr>
        <w:t xml:space="preserve">. </w:t>
      </w:r>
    </w:p>
    <w:p w14:paraId="7F1E960D" w14:textId="77777777" w:rsidR="000A7928" w:rsidRPr="00A1780A" w:rsidRDefault="000A7928" w:rsidP="00E54648">
      <w:pPr>
        <w:numPr>
          <w:ilvl w:val="0"/>
          <w:numId w:val="40"/>
        </w:numPr>
        <w:shd w:val="clear" w:color="auto" w:fill="FFFFFF"/>
        <w:ind w:left="284" w:hanging="284"/>
        <w:jc w:val="both"/>
        <w:rPr>
          <w:rFonts w:eastAsia="Calibri"/>
          <w:bCs/>
          <w:sz w:val="22"/>
          <w:szCs w:val="22"/>
          <w:lang w:eastAsia="en-US"/>
        </w:rPr>
      </w:pPr>
      <w:r w:rsidRPr="00A1780A">
        <w:rPr>
          <w:rFonts w:eastAsia="Calibri"/>
          <w:bCs/>
          <w:sz w:val="22"/>
          <w:szCs w:val="22"/>
          <w:lang w:eastAsia="en-US"/>
        </w:rPr>
        <w:t xml:space="preserve">Odwołanie powinno zawierać elementy wskazane w art. 516 ust. 1 ustawy </w:t>
      </w:r>
      <w:proofErr w:type="spellStart"/>
      <w:r w:rsidRPr="00A1780A">
        <w:rPr>
          <w:rFonts w:eastAsia="Calibri"/>
          <w:bCs/>
          <w:sz w:val="22"/>
          <w:szCs w:val="22"/>
          <w:lang w:eastAsia="en-US"/>
        </w:rPr>
        <w:t>P</w:t>
      </w:r>
      <w:r w:rsidR="00DA4365" w:rsidRPr="00A1780A">
        <w:rPr>
          <w:rFonts w:eastAsia="Calibri"/>
          <w:bCs/>
          <w:sz w:val="22"/>
          <w:szCs w:val="22"/>
          <w:lang w:eastAsia="en-US"/>
        </w:rPr>
        <w:t>zp</w:t>
      </w:r>
      <w:proofErr w:type="spellEnd"/>
      <w:r w:rsidRPr="00A1780A">
        <w:rPr>
          <w:rFonts w:eastAsia="Calibri"/>
          <w:bCs/>
          <w:sz w:val="22"/>
          <w:szCs w:val="22"/>
          <w:lang w:eastAsia="en-US"/>
        </w:rPr>
        <w:t>.</w:t>
      </w:r>
    </w:p>
    <w:p w14:paraId="536F6310" w14:textId="2D14385B" w:rsidR="000A7928" w:rsidRPr="00A1780A" w:rsidRDefault="000A7928" w:rsidP="00E54648">
      <w:pPr>
        <w:numPr>
          <w:ilvl w:val="0"/>
          <w:numId w:val="40"/>
        </w:numPr>
        <w:shd w:val="clear" w:color="auto" w:fill="FFFFFF"/>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 xml:space="preserve">ustawy </w:t>
      </w:r>
      <w:proofErr w:type="spellStart"/>
      <w:r w:rsidRPr="00A1780A">
        <w:rPr>
          <w:rFonts w:eastAsia="Calibri"/>
          <w:bCs/>
          <w:sz w:val="22"/>
          <w:szCs w:val="22"/>
          <w:lang w:eastAsia="en-US"/>
        </w:rPr>
        <w:t>P</w:t>
      </w:r>
      <w:r w:rsidR="00DA4365" w:rsidRPr="00A1780A">
        <w:rPr>
          <w:rFonts w:eastAsia="Calibri"/>
          <w:bCs/>
          <w:sz w:val="22"/>
          <w:szCs w:val="22"/>
          <w:lang w:eastAsia="en-US"/>
        </w:rPr>
        <w:t>zp</w:t>
      </w:r>
      <w:proofErr w:type="spellEnd"/>
      <w:r w:rsidRPr="00A1780A">
        <w:rPr>
          <w:rFonts w:eastAsia="Calibri"/>
          <w:bCs/>
          <w:sz w:val="22"/>
          <w:szCs w:val="22"/>
          <w:lang w:eastAsia="en-US"/>
        </w:rPr>
        <w:t>.</w:t>
      </w:r>
    </w:p>
    <w:p w14:paraId="73383DD8" w14:textId="77777777" w:rsidR="000A7928" w:rsidRPr="00A1780A" w:rsidRDefault="000A7928" w:rsidP="00E54648">
      <w:pPr>
        <w:numPr>
          <w:ilvl w:val="0"/>
          <w:numId w:val="40"/>
        </w:numPr>
        <w:shd w:val="clear" w:color="auto" w:fill="FFFFFF"/>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4FA969ED" w14:textId="77777777" w:rsidR="000A7928" w:rsidRPr="00A1780A" w:rsidRDefault="000A7928" w:rsidP="004F2A3D">
      <w:pPr>
        <w:numPr>
          <w:ilvl w:val="0"/>
          <w:numId w:val="40"/>
        </w:numPr>
        <w:shd w:val="clear" w:color="auto" w:fill="FFFFFF"/>
        <w:ind w:left="284" w:hanging="284"/>
        <w:jc w:val="both"/>
        <w:rPr>
          <w:sz w:val="22"/>
          <w:szCs w:val="22"/>
        </w:rPr>
      </w:pPr>
      <w:r w:rsidRPr="00A1780A">
        <w:rPr>
          <w:sz w:val="22"/>
          <w:szCs w:val="22"/>
        </w:rPr>
        <w:t xml:space="preserve">W sprawach nieuregulowanych w ustawie </w:t>
      </w:r>
      <w:proofErr w:type="spellStart"/>
      <w:r w:rsidRPr="00A1780A">
        <w:rPr>
          <w:sz w:val="22"/>
          <w:szCs w:val="22"/>
        </w:rPr>
        <w:t>P</w:t>
      </w:r>
      <w:r w:rsidR="00DA4365" w:rsidRPr="00A1780A">
        <w:rPr>
          <w:sz w:val="22"/>
          <w:szCs w:val="22"/>
        </w:rPr>
        <w:t>zp</w:t>
      </w:r>
      <w:proofErr w:type="spellEnd"/>
      <w:r w:rsidRPr="00A1780A">
        <w:rPr>
          <w:sz w:val="22"/>
          <w:szCs w:val="22"/>
        </w:rPr>
        <w:t xml:space="preserve"> zastosowanie mają przepisy Kodeksu Cywilnego.</w:t>
      </w:r>
    </w:p>
    <w:p w14:paraId="315176A6" w14:textId="77777777" w:rsidR="000A7928" w:rsidRPr="00A1780A" w:rsidRDefault="000A7928" w:rsidP="000A7928">
      <w:pPr>
        <w:spacing w:after="200" w:line="252" w:lineRule="auto"/>
        <w:contextualSpacing/>
        <w:jc w:val="both"/>
        <w:rPr>
          <w:rFonts w:eastAsiaTheme="majorEastAsia"/>
          <w:sz w:val="16"/>
          <w:szCs w:val="16"/>
          <w:lang w:eastAsia="en-US"/>
        </w:rPr>
      </w:pPr>
    </w:p>
    <w:p w14:paraId="1D419812"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7873B53D" w14:textId="77777777" w:rsidR="009445E7" w:rsidRPr="00A1780A" w:rsidRDefault="009445E7" w:rsidP="006460CE">
      <w:pPr>
        <w:pStyle w:val="Akapitzlist"/>
        <w:ind w:left="567"/>
        <w:jc w:val="both"/>
        <w:rPr>
          <w:sz w:val="12"/>
          <w:szCs w:val="12"/>
        </w:rPr>
      </w:pPr>
    </w:p>
    <w:p w14:paraId="08CDCCEB" w14:textId="77777777" w:rsidR="00016C16" w:rsidRPr="00A1780A" w:rsidRDefault="00016C16" w:rsidP="00E54648">
      <w:pPr>
        <w:pStyle w:val="Akapitzlist"/>
        <w:spacing w:after="20"/>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5A3B1395" w14:textId="77777777" w:rsidR="00016C16" w:rsidRPr="00A1780A" w:rsidRDefault="00016C16" w:rsidP="00E54648">
      <w:pPr>
        <w:pStyle w:val="Akapitzlist"/>
        <w:spacing w:after="20"/>
        <w:ind w:left="0"/>
        <w:jc w:val="both"/>
        <w:rPr>
          <w:sz w:val="22"/>
          <w:szCs w:val="22"/>
        </w:rPr>
      </w:pPr>
      <w:r w:rsidRPr="00A1780A">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1780A">
        <w:rPr>
          <w:sz w:val="22"/>
          <w:szCs w:val="22"/>
        </w:rPr>
        <w:t>późn</w:t>
      </w:r>
      <w:proofErr w:type="spellEnd"/>
      <w:r w:rsidRPr="00A1780A">
        <w:rPr>
          <w:sz w:val="22"/>
          <w:szCs w:val="22"/>
        </w:rPr>
        <w:t>. zm.), zwanego dalej "rozporządzeniem 2016/679", w celu umożliwienia korzystania ze środków ochrony prawnej, o których mowa w dziale IX, do upływu terminu na ich wniesienie.</w:t>
      </w:r>
    </w:p>
    <w:p w14:paraId="276B2E85" w14:textId="77777777" w:rsidR="00016C16" w:rsidRPr="00A1780A" w:rsidRDefault="00016C16" w:rsidP="00E54648">
      <w:pPr>
        <w:pStyle w:val="Akapitzlist"/>
        <w:spacing w:after="20"/>
        <w:ind w:left="0"/>
        <w:jc w:val="both"/>
        <w:rPr>
          <w:sz w:val="22"/>
          <w:szCs w:val="22"/>
        </w:rPr>
      </w:pPr>
      <w:r w:rsidRPr="00A1780A">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A1780A" w:rsidRDefault="00016C16" w:rsidP="00E54648">
      <w:pPr>
        <w:pStyle w:val="Akapitzlist"/>
        <w:spacing w:after="20"/>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A1780A" w:rsidRDefault="00016C16" w:rsidP="00E54648">
      <w:pPr>
        <w:pStyle w:val="Akapitzlist"/>
        <w:spacing w:after="20"/>
        <w:ind w:left="0"/>
        <w:jc w:val="both"/>
        <w:rPr>
          <w:sz w:val="22"/>
          <w:szCs w:val="22"/>
        </w:rPr>
      </w:pPr>
      <w:r w:rsidRPr="00A1780A">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A1780A" w:rsidRDefault="00016C16" w:rsidP="00E54648">
      <w:pPr>
        <w:pStyle w:val="Akapitzlist"/>
        <w:spacing w:after="20"/>
        <w:ind w:left="0"/>
        <w:jc w:val="both"/>
        <w:rPr>
          <w:sz w:val="22"/>
          <w:szCs w:val="22"/>
        </w:rPr>
      </w:pPr>
      <w:r w:rsidRPr="00A1780A">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A1780A" w:rsidRDefault="00016C16" w:rsidP="00E54648">
      <w:pPr>
        <w:pStyle w:val="Akapitzlist"/>
        <w:spacing w:after="20"/>
        <w:ind w:left="0"/>
        <w:jc w:val="both"/>
        <w:rPr>
          <w:sz w:val="22"/>
          <w:szCs w:val="22"/>
        </w:rPr>
      </w:pPr>
      <w:r w:rsidRPr="00A1780A">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A1780A" w:rsidRDefault="00016C16" w:rsidP="00016C16">
      <w:pPr>
        <w:pStyle w:val="Akapitzlist"/>
        <w:spacing w:after="120"/>
        <w:ind w:left="0"/>
        <w:jc w:val="both"/>
        <w:rPr>
          <w:sz w:val="22"/>
          <w:szCs w:val="22"/>
        </w:rPr>
      </w:pPr>
      <w:r w:rsidRPr="00A1780A">
        <w:rPr>
          <w:sz w:val="22"/>
          <w:szCs w:val="22"/>
        </w:rPr>
        <w:lastRenderedPageBreak/>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A1780A" w:rsidRDefault="00016C16" w:rsidP="00016C16">
      <w:pPr>
        <w:spacing w:after="120"/>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5112C487" w14:textId="77777777" w:rsidR="00016C16" w:rsidRPr="00A1780A" w:rsidRDefault="00016C16" w:rsidP="00016C16">
      <w:pPr>
        <w:spacing w:after="40"/>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administratorem Pani/Pana danych osobowych jest Akademia Morska w Szczecinie ul. Wały Chrobrego 1-2, 70-500 Szczecin, tel. (91) 48 09 400, am.szczecin.pl;</w:t>
      </w:r>
    </w:p>
    <w:p w14:paraId="1E4D0FC2"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dane kontaktowe do inspektora ochrony danych e-mail: iod@am.szczecin.pl;</w:t>
      </w:r>
    </w:p>
    <w:p w14:paraId="0D62458B"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0E12A497"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A1780A">
        <w:rPr>
          <w:sz w:val="22"/>
          <w:szCs w:val="22"/>
        </w:rPr>
        <w:t>Pzp</w:t>
      </w:r>
      <w:proofErr w:type="spellEnd"/>
      <w:r w:rsidRPr="00A1780A">
        <w:rPr>
          <w:sz w:val="22"/>
          <w:szCs w:val="22"/>
        </w:rPr>
        <w:t xml:space="preserve">” oraz podmiotom przetwarzającym dane w naszym imieniu, na podstawie umowy powierzenia danych;  </w:t>
      </w:r>
    </w:p>
    <w:p w14:paraId="7C40E614"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 xml:space="preserve">Pani/Pana dane osobowe będą przechowywane, zgodnie z art. 78 ustawy </w:t>
      </w:r>
      <w:proofErr w:type="spellStart"/>
      <w:r w:rsidRPr="00A1780A">
        <w:rPr>
          <w:sz w:val="22"/>
          <w:szCs w:val="22"/>
        </w:rPr>
        <w:t>Pzp</w:t>
      </w:r>
      <w:proofErr w:type="spellEnd"/>
      <w:r w:rsidRPr="00A1780A">
        <w:rPr>
          <w:sz w:val="22"/>
          <w:szCs w:val="22"/>
        </w:rPr>
        <w:t>, przez okres 4 lat od dnia zakończenia postępowania o udzielenie zamówienia, a jeżeli czas trwania umowy przekracza 4 lata, okres przechowywania obejmuje cały czas trwania umowy;</w:t>
      </w:r>
    </w:p>
    <w:p w14:paraId="60C79A6E" w14:textId="77777777" w:rsidR="00016C16" w:rsidRPr="00A1780A" w:rsidRDefault="00016C16" w:rsidP="004F2A3D">
      <w:pPr>
        <w:pStyle w:val="Akapitzlist"/>
        <w:numPr>
          <w:ilvl w:val="0"/>
          <w:numId w:val="24"/>
        </w:numPr>
        <w:spacing w:after="40"/>
        <w:ind w:left="284" w:hanging="284"/>
        <w:jc w:val="both"/>
        <w:rPr>
          <w:b/>
          <w:i/>
          <w:sz w:val="22"/>
          <w:szCs w:val="22"/>
        </w:rPr>
      </w:pPr>
      <w:r w:rsidRPr="00A1780A">
        <w:rPr>
          <w:sz w:val="22"/>
          <w:szCs w:val="22"/>
        </w:rPr>
        <w:t xml:space="preserve">obowiązek podania przez Panią/Pana danych osobowych bezpośrednio Pani/Pana dotyczących jest wymogiem ustawowym określonym w przepisach ustawy </w:t>
      </w:r>
      <w:proofErr w:type="spellStart"/>
      <w:r w:rsidRPr="00A1780A">
        <w:rPr>
          <w:sz w:val="22"/>
          <w:szCs w:val="22"/>
        </w:rPr>
        <w:t>Pzp</w:t>
      </w:r>
      <w:proofErr w:type="spellEnd"/>
      <w:r w:rsidRPr="00A1780A">
        <w:rPr>
          <w:sz w:val="22"/>
          <w:szCs w:val="22"/>
        </w:rPr>
        <w:t xml:space="preserve">, związanym z udziałem w postępowaniu o udzielenie zamówienia publicznego; konsekwencje niepodania określonych danych wynikają z ustawy </w:t>
      </w:r>
      <w:proofErr w:type="spellStart"/>
      <w:r w:rsidRPr="00A1780A">
        <w:rPr>
          <w:sz w:val="22"/>
          <w:szCs w:val="22"/>
        </w:rPr>
        <w:t>Pzp</w:t>
      </w:r>
      <w:proofErr w:type="spellEnd"/>
      <w:r w:rsidRPr="00A1780A">
        <w:rPr>
          <w:sz w:val="22"/>
          <w:szCs w:val="22"/>
        </w:rPr>
        <w:t>;</w:t>
      </w:r>
    </w:p>
    <w:p w14:paraId="647C4FE4" w14:textId="77777777" w:rsidR="00016C16" w:rsidRPr="00A1780A" w:rsidRDefault="00016C16" w:rsidP="004F2A3D">
      <w:pPr>
        <w:pStyle w:val="Akapitzlist"/>
        <w:numPr>
          <w:ilvl w:val="0"/>
          <w:numId w:val="24"/>
        </w:numPr>
        <w:spacing w:after="40"/>
        <w:ind w:left="284" w:hanging="284"/>
        <w:jc w:val="both"/>
        <w:rPr>
          <w:sz w:val="22"/>
          <w:szCs w:val="22"/>
        </w:rPr>
      </w:pPr>
      <w:r w:rsidRPr="00A1780A">
        <w:rPr>
          <w:sz w:val="22"/>
          <w:szCs w:val="22"/>
        </w:rPr>
        <w:t>w odniesieniu do Pani/Pana danych osobowych decyzje nie będą podejmowane w sposób zautomatyzowany, stosowanie do art. 22 RODO;</w:t>
      </w:r>
    </w:p>
    <w:p w14:paraId="1011C72E" w14:textId="77777777" w:rsidR="00016C16" w:rsidRPr="00A1780A" w:rsidRDefault="00016C16" w:rsidP="004F2A3D">
      <w:pPr>
        <w:pStyle w:val="Akapitzlist"/>
        <w:numPr>
          <w:ilvl w:val="0"/>
          <w:numId w:val="24"/>
        </w:numPr>
        <w:spacing w:before="60" w:after="60"/>
        <w:ind w:left="284" w:hanging="284"/>
        <w:contextualSpacing/>
        <w:jc w:val="both"/>
        <w:rPr>
          <w:sz w:val="22"/>
          <w:szCs w:val="22"/>
        </w:rPr>
      </w:pPr>
      <w:r w:rsidRPr="00A1780A">
        <w:rPr>
          <w:sz w:val="22"/>
          <w:szCs w:val="22"/>
        </w:rPr>
        <w:t>posiada Pani/Pan:</w:t>
      </w:r>
    </w:p>
    <w:p w14:paraId="1512F207" w14:textId="77777777" w:rsidR="00016C16" w:rsidRPr="00A1780A" w:rsidRDefault="00016C16" w:rsidP="004F2A3D">
      <w:pPr>
        <w:pStyle w:val="Akapitzlist"/>
        <w:numPr>
          <w:ilvl w:val="0"/>
          <w:numId w:val="25"/>
        </w:numPr>
        <w:spacing w:before="60" w:after="60"/>
        <w:ind w:left="567" w:hanging="283"/>
        <w:contextualSpacing/>
        <w:jc w:val="both"/>
        <w:rPr>
          <w:sz w:val="22"/>
          <w:szCs w:val="22"/>
        </w:rPr>
      </w:pPr>
      <w:r w:rsidRPr="00A1780A">
        <w:rPr>
          <w:sz w:val="22"/>
          <w:szCs w:val="22"/>
        </w:rPr>
        <w:t>na podstawie art. 15 RODO prawo dostępu do danych osobowych Pani/Pana dotyczących;</w:t>
      </w:r>
    </w:p>
    <w:p w14:paraId="12DBA082" w14:textId="77777777" w:rsidR="00016C16" w:rsidRPr="00A1780A" w:rsidRDefault="00016C16" w:rsidP="004F2A3D">
      <w:pPr>
        <w:pStyle w:val="Akapitzlist"/>
        <w:numPr>
          <w:ilvl w:val="0"/>
          <w:numId w:val="25"/>
        </w:numPr>
        <w:ind w:left="567" w:hanging="283"/>
        <w:jc w:val="both"/>
        <w:rPr>
          <w:sz w:val="22"/>
          <w:szCs w:val="22"/>
        </w:rPr>
      </w:pPr>
      <w:r w:rsidRPr="00A1780A">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A1780A">
        <w:rPr>
          <w:sz w:val="22"/>
          <w:szCs w:val="22"/>
        </w:rPr>
        <w:t>Pzp</w:t>
      </w:r>
      <w:proofErr w:type="spellEnd"/>
      <w:r w:rsidRPr="00A1780A">
        <w:rPr>
          <w:sz w:val="22"/>
          <w:szCs w:val="22"/>
        </w:rPr>
        <w:t>;</w:t>
      </w:r>
    </w:p>
    <w:p w14:paraId="0EA943EA" w14:textId="77777777" w:rsidR="00016C16" w:rsidRPr="00A1780A" w:rsidRDefault="00016C16" w:rsidP="004F2A3D">
      <w:pPr>
        <w:pStyle w:val="Akapitzlist"/>
        <w:numPr>
          <w:ilvl w:val="0"/>
          <w:numId w:val="25"/>
        </w:numPr>
        <w:spacing w:before="60" w:after="60"/>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A1780A">
        <w:rPr>
          <w:sz w:val="22"/>
          <w:szCs w:val="22"/>
        </w:rPr>
        <w:t>Pzp</w:t>
      </w:r>
      <w:proofErr w:type="spellEnd"/>
      <w:r w:rsidRPr="00A1780A">
        <w:rPr>
          <w:sz w:val="22"/>
          <w:szCs w:val="22"/>
        </w:rPr>
        <w:t xml:space="preserve">, tj. administrator nie ogranicza przetwarzania danych osobowych do czasu zakończenia postępowania o udzielenie zamówienia;  </w:t>
      </w:r>
    </w:p>
    <w:p w14:paraId="0E9F33B0" w14:textId="77777777" w:rsidR="00016C16" w:rsidRPr="00A1780A" w:rsidRDefault="00016C16" w:rsidP="004F2A3D">
      <w:pPr>
        <w:pStyle w:val="Akapitzlist"/>
        <w:numPr>
          <w:ilvl w:val="0"/>
          <w:numId w:val="25"/>
        </w:numPr>
        <w:spacing w:after="40"/>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0C8EABF3" w14:textId="77777777" w:rsidR="00016C16" w:rsidRPr="00A1780A" w:rsidRDefault="00016C16" w:rsidP="004F2A3D">
      <w:pPr>
        <w:pStyle w:val="Akapitzlist"/>
        <w:numPr>
          <w:ilvl w:val="0"/>
          <w:numId w:val="24"/>
        </w:numPr>
        <w:spacing w:before="60" w:after="60"/>
        <w:ind w:left="284" w:hanging="284"/>
        <w:contextualSpacing/>
        <w:jc w:val="both"/>
        <w:rPr>
          <w:i/>
          <w:sz w:val="22"/>
          <w:szCs w:val="22"/>
        </w:rPr>
      </w:pPr>
      <w:r w:rsidRPr="00A1780A">
        <w:rPr>
          <w:sz w:val="22"/>
          <w:szCs w:val="22"/>
        </w:rPr>
        <w:t>nie przysługuje Pani/Panu:</w:t>
      </w:r>
    </w:p>
    <w:p w14:paraId="586747EB" w14:textId="77777777" w:rsidR="00016C16" w:rsidRPr="00A1780A" w:rsidRDefault="00016C16" w:rsidP="004F2A3D">
      <w:pPr>
        <w:pStyle w:val="Akapitzlist"/>
        <w:numPr>
          <w:ilvl w:val="0"/>
          <w:numId w:val="26"/>
        </w:numPr>
        <w:spacing w:before="60" w:after="60"/>
        <w:ind w:left="567" w:hanging="283"/>
        <w:contextualSpacing/>
        <w:jc w:val="both"/>
        <w:rPr>
          <w:i/>
          <w:sz w:val="22"/>
          <w:szCs w:val="22"/>
        </w:rPr>
      </w:pPr>
      <w:r w:rsidRPr="00A1780A">
        <w:rPr>
          <w:sz w:val="22"/>
          <w:szCs w:val="22"/>
        </w:rPr>
        <w:t>w związku z art. 17 ust. 3 lit. b, d lub e RODO prawo do usunięcia danych osobowych;</w:t>
      </w:r>
    </w:p>
    <w:p w14:paraId="0D3ED685" w14:textId="77777777" w:rsidR="00016C16" w:rsidRPr="00A1780A" w:rsidRDefault="00016C16" w:rsidP="004F2A3D">
      <w:pPr>
        <w:pStyle w:val="Akapitzlist"/>
        <w:numPr>
          <w:ilvl w:val="0"/>
          <w:numId w:val="26"/>
        </w:numPr>
        <w:spacing w:before="60" w:after="60"/>
        <w:ind w:left="567" w:hanging="283"/>
        <w:contextualSpacing/>
        <w:jc w:val="both"/>
        <w:rPr>
          <w:b/>
          <w:i/>
          <w:sz w:val="22"/>
          <w:szCs w:val="22"/>
        </w:rPr>
      </w:pPr>
      <w:r w:rsidRPr="00A1780A">
        <w:rPr>
          <w:sz w:val="22"/>
          <w:szCs w:val="22"/>
        </w:rPr>
        <w:t>prawo do przenoszenia danych osobowych, o którym mowa w art. 20 RODO;</w:t>
      </w:r>
    </w:p>
    <w:p w14:paraId="3EB85F1E" w14:textId="77777777" w:rsidR="00016C16" w:rsidRPr="00A1780A" w:rsidRDefault="00016C16" w:rsidP="002A283B">
      <w:pPr>
        <w:pStyle w:val="Akapitzlist"/>
        <w:numPr>
          <w:ilvl w:val="0"/>
          <w:numId w:val="21"/>
        </w:numPr>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4225E195" w14:textId="77777777" w:rsidR="00016C16" w:rsidRPr="00A1780A" w:rsidRDefault="00016C16" w:rsidP="00016C16">
      <w:pPr>
        <w:spacing w:after="200"/>
        <w:contextualSpacing/>
        <w:jc w:val="both"/>
        <w:rPr>
          <w:rFonts w:eastAsiaTheme="majorEastAsia"/>
          <w:bCs/>
          <w:sz w:val="6"/>
          <w:szCs w:val="6"/>
          <w:u w:val="single"/>
          <w:lang w:eastAsia="en-US"/>
        </w:rPr>
      </w:pPr>
    </w:p>
    <w:p w14:paraId="424BE93F" w14:textId="7004A72D" w:rsidR="00016C16" w:rsidRPr="00A1780A" w:rsidRDefault="00016C16" w:rsidP="00016C16">
      <w:pPr>
        <w:spacing w:after="200"/>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4" w:history="1">
        <w:r w:rsidRPr="00A1780A">
          <w:rPr>
            <w:rStyle w:val="Hipercze"/>
            <w:rFonts w:eastAsiaTheme="majorEastAsia"/>
            <w:bCs/>
            <w:color w:val="auto"/>
            <w:sz w:val="22"/>
            <w:szCs w:val="22"/>
            <w:u w:val="none"/>
            <w:lang w:eastAsia="en-US"/>
          </w:rPr>
          <w:t>iod@am.szczecin.pl</w:t>
        </w:r>
      </w:hyperlink>
      <w:r w:rsidR="00F6412F" w:rsidRPr="00A1780A">
        <w:rPr>
          <w:rFonts w:eastAsiaTheme="majorEastAsia"/>
          <w:bCs/>
          <w:sz w:val="22"/>
          <w:szCs w:val="22"/>
          <w:lang w:eastAsia="en-US"/>
        </w:rPr>
        <w:t>.</w:t>
      </w:r>
    </w:p>
    <w:p w14:paraId="729EBFD5" w14:textId="77777777" w:rsidR="00C056BD" w:rsidRPr="00A1780A" w:rsidRDefault="00C056BD" w:rsidP="009445E7">
      <w:pPr>
        <w:spacing w:after="200" w:line="252" w:lineRule="auto"/>
        <w:contextualSpacing/>
        <w:jc w:val="both"/>
        <w:rPr>
          <w:rFonts w:asciiTheme="majorHAnsi" w:eastAsiaTheme="majorEastAsia" w:hAnsiTheme="majorHAnsi" w:cstheme="majorBidi"/>
          <w:b/>
          <w:sz w:val="16"/>
          <w:szCs w:val="16"/>
          <w:u w:val="single"/>
          <w:lang w:eastAsia="en-US"/>
        </w:rPr>
      </w:pPr>
    </w:p>
    <w:p w14:paraId="2E2193BE" w14:textId="77777777" w:rsidR="00AA4F20"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t xml:space="preserve">Rozdział II - </w:t>
      </w:r>
      <w:r w:rsidR="00FE361A" w:rsidRPr="00A1780A">
        <w:rPr>
          <w:rFonts w:eastAsiaTheme="majorEastAsia"/>
          <w:b/>
          <w:sz w:val="22"/>
          <w:szCs w:val="22"/>
          <w:lang w:eastAsia="en-US"/>
        </w:rPr>
        <w:t xml:space="preserve">Wymagania stawiane </w:t>
      </w:r>
      <w:r w:rsidR="001C6A9E" w:rsidRPr="00A1780A">
        <w:rPr>
          <w:rFonts w:eastAsiaTheme="majorEastAsia"/>
          <w:b/>
          <w:sz w:val="22"/>
          <w:szCs w:val="22"/>
          <w:lang w:eastAsia="en-US"/>
        </w:rPr>
        <w:t>w</w:t>
      </w:r>
      <w:r w:rsidR="00FE361A" w:rsidRPr="00A1780A">
        <w:rPr>
          <w:rFonts w:eastAsiaTheme="majorEastAsia"/>
          <w:b/>
          <w:sz w:val="22"/>
          <w:szCs w:val="22"/>
          <w:lang w:eastAsia="en-US"/>
        </w:rPr>
        <w:t xml:space="preserve">ykonawcy </w:t>
      </w:r>
    </w:p>
    <w:p w14:paraId="592DAD33" w14:textId="77777777" w:rsidR="00FE361A" w:rsidRPr="00A1780A"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Przedmiot zamówienia</w:t>
      </w:r>
    </w:p>
    <w:p w14:paraId="485A5AD0" w14:textId="77777777" w:rsidR="005B5DD7" w:rsidRPr="00A1780A" w:rsidRDefault="005B5DD7" w:rsidP="005B5DD7">
      <w:pPr>
        <w:jc w:val="both"/>
        <w:rPr>
          <w:rFonts w:eastAsiaTheme="majorEastAsia"/>
          <w:sz w:val="12"/>
          <w:szCs w:val="12"/>
          <w:lang w:eastAsia="en-US"/>
        </w:rPr>
      </w:pPr>
    </w:p>
    <w:p w14:paraId="144241E8" w14:textId="45501398" w:rsidR="00893404" w:rsidRPr="00A1780A" w:rsidRDefault="00893404" w:rsidP="00E54648">
      <w:pPr>
        <w:pStyle w:val="Akapitzlist"/>
        <w:numPr>
          <w:ilvl w:val="0"/>
          <w:numId w:val="68"/>
        </w:numPr>
        <w:autoSpaceDE w:val="0"/>
        <w:jc w:val="both"/>
        <w:rPr>
          <w:sz w:val="22"/>
          <w:szCs w:val="22"/>
        </w:rPr>
      </w:pPr>
      <w:r w:rsidRPr="00A1780A">
        <w:rPr>
          <w:sz w:val="22"/>
          <w:szCs w:val="22"/>
        </w:rPr>
        <w:t xml:space="preserve">Przedmiotem zamówienia jest usługa polegająca na wykonaniu przez Wykonawcę na rzecz Zamawiającego prac remontowych (w tym dokowych) dla </w:t>
      </w:r>
      <w:r w:rsidR="005B6256" w:rsidRPr="00A1780A">
        <w:rPr>
          <w:sz w:val="22"/>
          <w:szCs w:val="22"/>
        </w:rPr>
        <w:t>piątego</w:t>
      </w:r>
      <w:r w:rsidRPr="00A1780A">
        <w:rPr>
          <w:sz w:val="22"/>
          <w:szCs w:val="22"/>
        </w:rPr>
        <w:t xml:space="preserve"> odnowienia klasy statku </w:t>
      </w:r>
      <w:r w:rsidRPr="00A1780A">
        <w:rPr>
          <w:sz w:val="22"/>
          <w:szCs w:val="22"/>
        </w:rPr>
        <w:lastRenderedPageBreak/>
        <w:t xml:space="preserve">Nawigator XXI na kolejny pięcioletni okres (aktualna 5. letnia klasa statku: *KM Special </w:t>
      </w:r>
      <w:proofErr w:type="spellStart"/>
      <w:r w:rsidRPr="00A1780A">
        <w:rPr>
          <w:sz w:val="22"/>
          <w:szCs w:val="22"/>
        </w:rPr>
        <w:t>Purpose</w:t>
      </w:r>
      <w:proofErr w:type="spellEnd"/>
      <w:r w:rsidRPr="00A1780A">
        <w:rPr>
          <w:sz w:val="22"/>
          <w:szCs w:val="22"/>
        </w:rPr>
        <w:t xml:space="preserve"> </w:t>
      </w:r>
      <w:proofErr w:type="spellStart"/>
      <w:r w:rsidRPr="00A1780A">
        <w:rPr>
          <w:sz w:val="22"/>
          <w:szCs w:val="22"/>
        </w:rPr>
        <w:t>Ship</w:t>
      </w:r>
      <w:proofErr w:type="spellEnd"/>
      <w:r w:rsidRPr="00A1780A">
        <w:rPr>
          <w:sz w:val="22"/>
          <w:szCs w:val="22"/>
        </w:rPr>
        <w:t xml:space="preserve"> I (L3)) pod nadzorem i zgodnie z przepisami oraz odbiorami (tam, gdzie wymagane) Towarzystwa Klasyfikacyjnego Polski Rejestr Statków (PRS). Przedmiot zamówienia został podzielony i</w:t>
      </w:r>
      <w:r w:rsidR="00FF4CEF" w:rsidRPr="00A1780A">
        <w:rPr>
          <w:sz w:val="22"/>
          <w:szCs w:val="22"/>
        </w:rPr>
        <w:t xml:space="preserve"> </w:t>
      </w:r>
      <w:r w:rsidRPr="00A1780A">
        <w:rPr>
          <w:sz w:val="22"/>
          <w:szCs w:val="22"/>
        </w:rPr>
        <w:t xml:space="preserve"> opisany w poniższych </w:t>
      </w:r>
      <w:r w:rsidR="00FF4CEF" w:rsidRPr="00A1780A">
        <w:rPr>
          <w:sz w:val="22"/>
          <w:szCs w:val="22"/>
        </w:rPr>
        <w:t>pięciu</w:t>
      </w:r>
      <w:r w:rsidRPr="00A1780A">
        <w:rPr>
          <w:sz w:val="22"/>
          <w:szCs w:val="22"/>
        </w:rPr>
        <w:t xml:space="preserve"> rodzajach prac:</w:t>
      </w:r>
    </w:p>
    <w:p w14:paraId="4CE72983" w14:textId="77777777" w:rsidR="00893404" w:rsidRPr="00A1780A" w:rsidRDefault="00893404" w:rsidP="00FF4800">
      <w:pPr>
        <w:pStyle w:val="Akapitzlist"/>
        <w:autoSpaceDE w:val="0"/>
        <w:ind w:hanging="141"/>
        <w:jc w:val="both"/>
        <w:rPr>
          <w:sz w:val="22"/>
          <w:szCs w:val="22"/>
        </w:rPr>
      </w:pPr>
      <w:r w:rsidRPr="00A1780A">
        <w:rPr>
          <w:sz w:val="22"/>
          <w:szCs w:val="22"/>
        </w:rPr>
        <w:t>Prace dokowe</w:t>
      </w:r>
    </w:p>
    <w:p w14:paraId="5B306453" w14:textId="77777777" w:rsidR="00893404" w:rsidRPr="00A1780A" w:rsidRDefault="00893404" w:rsidP="00FF4800">
      <w:pPr>
        <w:pStyle w:val="Akapitzlist"/>
        <w:autoSpaceDE w:val="0"/>
        <w:ind w:hanging="141"/>
        <w:jc w:val="both"/>
        <w:rPr>
          <w:sz w:val="22"/>
          <w:szCs w:val="22"/>
        </w:rPr>
      </w:pPr>
      <w:r w:rsidRPr="00A1780A">
        <w:rPr>
          <w:sz w:val="22"/>
          <w:szCs w:val="22"/>
        </w:rPr>
        <w:t>Prace pokładowe</w:t>
      </w:r>
    </w:p>
    <w:p w14:paraId="6A85A6E8" w14:textId="77777777" w:rsidR="00893404" w:rsidRPr="00A1780A" w:rsidRDefault="00893404" w:rsidP="00FF4800">
      <w:pPr>
        <w:pStyle w:val="Akapitzlist"/>
        <w:autoSpaceDE w:val="0"/>
        <w:ind w:hanging="141"/>
        <w:jc w:val="both"/>
        <w:rPr>
          <w:sz w:val="22"/>
          <w:szCs w:val="22"/>
        </w:rPr>
      </w:pPr>
      <w:r w:rsidRPr="00A1780A">
        <w:rPr>
          <w:sz w:val="22"/>
          <w:szCs w:val="22"/>
        </w:rPr>
        <w:t>Prace maszynowe</w:t>
      </w:r>
    </w:p>
    <w:p w14:paraId="2460FB8F" w14:textId="77777777" w:rsidR="00893404" w:rsidRPr="00A1780A" w:rsidRDefault="00893404" w:rsidP="00FF4800">
      <w:pPr>
        <w:pStyle w:val="Akapitzlist"/>
        <w:autoSpaceDE w:val="0"/>
        <w:ind w:hanging="141"/>
        <w:jc w:val="both"/>
        <w:rPr>
          <w:sz w:val="22"/>
          <w:szCs w:val="22"/>
        </w:rPr>
      </w:pPr>
      <w:r w:rsidRPr="00A1780A">
        <w:rPr>
          <w:sz w:val="22"/>
          <w:szCs w:val="22"/>
        </w:rPr>
        <w:t>Prace elektryczne</w:t>
      </w:r>
    </w:p>
    <w:p w14:paraId="7D7F99F9" w14:textId="43CC3800" w:rsidR="00893404" w:rsidRPr="00A1780A" w:rsidRDefault="00893404" w:rsidP="00FF4800">
      <w:pPr>
        <w:pStyle w:val="Akapitzlist"/>
        <w:autoSpaceDE w:val="0"/>
        <w:spacing w:after="120"/>
        <w:ind w:left="709" w:hanging="142"/>
        <w:jc w:val="both"/>
        <w:rPr>
          <w:sz w:val="22"/>
          <w:szCs w:val="22"/>
        </w:rPr>
      </w:pPr>
      <w:r w:rsidRPr="00A1780A">
        <w:rPr>
          <w:sz w:val="22"/>
          <w:szCs w:val="22"/>
        </w:rPr>
        <w:t>Pozostałe prace</w:t>
      </w:r>
      <w:r w:rsidR="002C579C" w:rsidRPr="00A1780A">
        <w:rPr>
          <w:sz w:val="22"/>
          <w:szCs w:val="22"/>
        </w:rPr>
        <w:t xml:space="preserve"> – dostawa i wymiana olejów</w:t>
      </w:r>
      <w:r w:rsidR="00FF4800" w:rsidRPr="00A1780A">
        <w:rPr>
          <w:sz w:val="22"/>
          <w:szCs w:val="22"/>
        </w:rPr>
        <w:t>.</w:t>
      </w:r>
    </w:p>
    <w:p w14:paraId="6E45237A" w14:textId="41EB33CB" w:rsidR="006A229A" w:rsidRPr="00AF68C5" w:rsidRDefault="00C0472B" w:rsidP="00DA51A7">
      <w:pPr>
        <w:pStyle w:val="Akapitzlist"/>
        <w:autoSpaceDE w:val="0"/>
        <w:ind w:left="284"/>
        <w:jc w:val="both"/>
        <w:rPr>
          <w:b/>
          <w:bCs/>
          <w:color w:val="002060"/>
          <w:sz w:val="22"/>
          <w:szCs w:val="22"/>
        </w:rPr>
      </w:pPr>
      <w:r w:rsidRPr="00AF68C5">
        <w:rPr>
          <w:b/>
          <w:bCs/>
          <w:color w:val="002060"/>
          <w:sz w:val="22"/>
          <w:szCs w:val="22"/>
        </w:rPr>
        <w:t>S</w:t>
      </w:r>
      <w:r w:rsidR="00FF4CEF" w:rsidRPr="00AF68C5">
        <w:rPr>
          <w:b/>
          <w:bCs/>
          <w:color w:val="002060"/>
          <w:sz w:val="22"/>
          <w:szCs w:val="22"/>
        </w:rPr>
        <w:t>zczegółow</w:t>
      </w:r>
      <w:r w:rsidRPr="00AF68C5">
        <w:rPr>
          <w:b/>
          <w:bCs/>
          <w:color w:val="002060"/>
          <w:sz w:val="22"/>
          <w:szCs w:val="22"/>
        </w:rPr>
        <w:t>y</w:t>
      </w:r>
      <w:r w:rsidR="00FF4CEF" w:rsidRPr="00AF68C5">
        <w:rPr>
          <w:b/>
          <w:bCs/>
          <w:color w:val="002060"/>
          <w:sz w:val="22"/>
          <w:szCs w:val="22"/>
        </w:rPr>
        <w:t xml:space="preserve"> opis</w:t>
      </w:r>
      <w:r w:rsidRPr="00AF68C5">
        <w:rPr>
          <w:b/>
          <w:bCs/>
          <w:color w:val="002060"/>
          <w:sz w:val="22"/>
          <w:szCs w:val="22"/>
        </w:rPr>
        <w:t xml:space="preserve"> prac znajduje się</w:t>
      </w:r>
      <w:r w:rsidR="00FF4CEF" w:rsidRPr="00AF68C5">
        <w:rPr>
          <w:b/>
          <w:bCs/>
          <w:color w:val="002060"/>
          <w:sz w:val="22"/>
          <w:szCs w:val="22"/>
        </w:rPr>
        <w:t xml:space="preserve"> w załączniku nr 1a do SWZ/załącznik</w:t>
      </w:r>
      <w:r w:rsidRPr="00AF68C5">
        <w:rPr>
          <w:b/>
          <w:bCs/>
          <w:color w:val="002060"/>
          <w:sz w:val="22"/>
          <w:szCs w:val="22"/>
        </w:rPr>
        <w:t>u</w:t>
      </w:r>
      <w:r w:rsidR="00FF4CEF" w:rsidRPr="00AF68C5">
        <w:rPr>
          <w:b/>
          <w:bCs/>
          <w:color w:val="002060"/>
          <w:sz w:val="22"/>
          <w:szCs w:val="22"/>
        </w:rPr>
        <w:t xml:space="preserve"> nr 1 do umowy</w:t>
      </w:r>
      <w:r w:rsidR="00A95583" w:rsidRPr="00AF68C5">
        <w:rPr>
          <w:b/>
          <w:bCs/>
          <w:color w:val="002060"/>
          <w:sz w:val="22"/>
          <w:szCs w:val="22"/>
        </w:rPr>
        <w:t xml:space="preserve"> </w:t>
      </w:r>
      <w:r w:rsidR="00C042B6" w:rsidRPr="00AF68C5">
        <w:rPr>
          <w:b/>
          <w:bCs/>
          <w:color w:val="002060"/>
          <w:sz w:val="22"/>
          <w:szCs w:val="22"/>
        </w:rPr>
        <w:t xml:space="preserve"> </w:t>
      </w:r>
      <w:r w:rsidR="00A95583" w:rsidRPr="00AF68C5">
        <w:rPr>
          <w:b/>
          <w:bCs/>
          <w:color w:val="002060"/>
          <w:sz w:val="22"/>
          <w:szCs w:val="22"/>
        </w:rPr>
        <w:t>(opis</w:t>
      </w:r>
      <w:r w:rsidR="00FD5534" w:rsidRPr="00AF68C5">
        <w:rPr>
          <w:b/>
          <w:bCs/>
          <w:color w:val="002060"/>
          <w:sz w:val="22"/>
          <w:szCs w:val="22"/>
        </w:rPr>
        <w:t xml:space="preserve"> </w:t>
      </w:r>
      <w:r w:rsidR="00A95583" w:rsidRPr="00AF68C5">
        <w:rPr>
          <w:b/>
          <w:bCs/>
          <w:color w:val="002060"/>
          <w:sz w:val="22"/>
          <w:szCs w:val="22"/>
        </w:rPr>
        <w:t>przedmiotu zamówienia).</w:t>
      </w:r>
    </w:p>
    <w:p w14:paraId="207089E7" w14:textId="77777777" w:rsidR="00F31CDE" w:rsidRPr="00F31CDE" w:rsidRDefault="00F31CDE" w:rsidP="00F31CDE">
      <w:pPr>
        <w:ind w:left="284"/>
        <w:jc w:val="both"/>
        <w:rPr>
          <w:b/>
          <w:bCs/>
          <w:sz w:val="22"/>
          <w:szCs w:val="22"/>
        </w:rPr>
      </w:pPr>
      <w:bookmarkStart w:id="10" w:name="_Hlk103678601"/>
      <w:r w:rsidRPr="00F31CDE">
        <w:rPr>
          <w:b/>
          <w:bCs/>
          <w:sz w:val="22"/>
          <w:szCs w:val="22"/>
        </w:rPr>
        <w:t xml:space="preserve">Zamawiający wskazuje, iż zgodnie z przepisami Towarzystwa Klasyfikacyjnego PRS (patrz: Przepisy klasyfikacji i budowy statków morskich (MOR) - dostępne pod adresem: </w:t>
      </w:r>
      <w:hyperlink r:id="rId15" w:history="1">
        <w:r w:rsidRPr="00020426">
          <w:rPr>
            <w:b/>
            <w:bCs/>
          </w:rPr>
          <w:t>https://www.prs.pl/wydawnictwa/przepisy-klasyfikacyjne</w:t>
        </w:r>
      </w:hyperlink>
      <w:r w:rsidRPr="00020426">
        <w:rPr>
          <w:b/>
          <w:bCs/>
          <w:sz w:val="22"/>
          <w:szCs w:val="22"/>
        </w:rPr>
        <w:t>) czynności</w:t>
      </w:r>
      <w:r w:rsidRPr="00F31CDE">
        <w:rPr>
          <w:b/>
          <w:bCs/>
          <w:sz w:val="22"/>
          <w:szCs w:val="22"/>
        </w:rPr>
        <w:t xml:space="preserve">, takie jak: pomiary grubości konstrukcji kadłuba, badania nieniszczące i niszczące, przeglądy i próby instalacji przeciwpożarowych oraz wszelkie naprawy i remonty mające wpływ na stan techniczny statku, takie jak: </w:t>
      </w:r>
    </w:p>
    <w:p w14:paraId="186724B5" w14:textId="77777777" w:rsidR="00F31CDE" w:rsidRPr="00F31CDE" w:rsidRDefault="00F31CDE" w:rsidP="00F31CDE">
      <w:pPr>
        <w:ind w:left="284"/>
        <w:jc w:val="both"/>
        <w:rPr>
          <w:b/>
          <w:bCs/>
          <w:sz w:val="22"/>
          <w:szCs w:val="22"/>
        </w:rPr>
      </w:pPr>
      <w:r w:rsidRPr="00F31CDE">
        <w:rPr>
          <w:b/>
          <w:bCs/>
          <w:sz w:val="22"/>
          <w:szCs w:val="22"/>
        </w:rPr>
        <w:t>– naprawy elementów konstrukcji kadłuba,</w:t>
      </w:r>
    </w:p>
    <w:p w14:paraId="47F7F9A9" w14:textId="77777777" w:rsidR="00F31CDE" w:rsidRPr="00F31CDE" w:rsidRDefault="00F31CDE" w:rsidP="00F31CDE">
      <w:pPr>
        <w:ind w:left="284"/>
        <w:jc w:val="both"/>
        <w:rPr>
          <w:b/>
          <w:bCs/>
          <w:sz w:val="22"/>
          <w:szCs w:val="22"/>
        </w:rPr>
      </w:pPr>
      <w:r w:rsidRPr="00F31CDE">
        <w:rPr>
          <w:b/>
          <w:bCs/>
          <w:sz w:val="22"/>
          <w:szCs w:val="22"/>
        </w:rPr>
        <w:t>– remonty urządzeń i wyposażenia (takiego jak: silniki główne, przekładnie główne, wały, główne i awaryjne zespoły prądotwórcze, kotły i zbiorniki ciśnieniowe, urządzenia kotwiczne i sterowe, śruby napędowe, sprężarki, pompy przeciwpożarowe, zęzowe i balastowe, główne i awaryjne tablice rozdzielcze)</w:t>
      </w:r>
    </w:p>
    <w:p w14:paraId="37143DBB" w14:textId="5C7DE663" w:rsidR="00301E13" w:rsidRDefault="00F31CDE" w:rsidP="00F31CDE">
      <w:pPr>
        <w:pStyle w:val="Akapitzlist"/>
        <w:autoSpaceDE w:val="0"/>
        <w:ind w:left="284"/>
        <w:jc w:val="both"/>
        <w:rPr>
          <w:b/>
          <w:bCs/>
          <w:sz w:val="22"/>
          <w:szCs w:val="22"/>
        </w:rPr>
      </w:pPr>
      <w:r w:rsidRPr="00F31CDE">
        <w:rPr>
          <w:b/>
          <w:bCs/>
          <w:sz w:val="22"/>
          <w:szCs w:val="22"/>
        </w:rPr>
        <w:t>powinny być wykonane przez firmy serwisowe uznane przez PRS (patrz Publikacja 51/P – Zasady uznawania firm serwisowych).</w:t>
      </w:r>
    </w:p>
    <w:p w14:paraId="64FC5362" w14:textId="74D2F025" w:rsidR="00F31CDE" w:rsidRPr="00F31CDE" w:rsidRDefault="00F31CDE" w:rsidP="00F31CDE">
      <w:pPr>
        <w:pStyle w:val="Akapitzlist"/>
        <w:autoSpaceDE w:val="0"/>
        <w:ind w:left="284"/>
        <w:jc w:val="both"/>
        <w:rPr>
          <w:b/>
          <w:bCs/>
          <w:sz w:val="14"/>
          <w:szCs w:val="14"/>
        </w:rPr>
      </w:pPr>
    </w:p>
    <w:p w14:paraId="5B53B9C5" w14:textId="07D0FF1B" w:rsidR="00F31CDE" w:rsidRPr="00020426" w:rsidRDefault="00F31CDE" w:rsidP="00F31CDE">
      <w:pPr>
        <w:pStyle w:val="Akapitzlist"/>
        <w:spacing w:after="60"/>
        <w:ind w:left="284"/>
        <w:jc w:val="both"/>
        <w:rPr>
          <w:rFonts w:eastAsia="Calibri"/>
          <w:sz w:val="22"/>
          <w:szCs w:val="22"/>
          <w:shd w:val="clear" w:color="auto" w:fill="FFFFFF"/>
          <w:lang w:eastAsia="en-US"/>
        </w:rPr>
      </w:pPr>
      <w:r w:rsidRPr="00020426">
        <w:rPr>
          <w:rFonts w:eastAsia="Calibri"/>
          <w:sz w:val="22"/>
          <w:szCs w:val="22"/>
          <w:shd w:val="clear" w:color="auto" w:fill="FFFFFF"/>
          <w:lang w:eastAsia="en-US"/>
        </w:rPr>
        <w:t>Statek NAWIGATOR XXI: posiada kod CN 8906 90 10 i jest objęty 23 % stawką podatku od towarów i usług.</w:t>
      </w:r>
    </w:p>
    <w:bookmarkEnd w:id="10"/>
    <w:p w14:paraId="4960DF5D" w14:textId="77777777" w:rsidR="00AA70D4" w:rsidRPr="000741F0" w:rsidRDefault="00AA70D4" w:rsidP="00FD5534">
      <w:pPr>
        <w:autoSpaceDE w:val="0"/>
        <w:ind w:left="567" w:hanging="283"/>
        <w:jc w:val="both"/>
        <w:rPr>
          <w:sz w:val="6"/>
          <w:szCs w:val="6"/>
        </w:rPr>
      </w:pPr>
    </w:p>
    <w:p w14:paraId="61F96656" w14:textId="2331F057" w:rsidR="009927A5"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1.1) </w:t>
      </w:r>
      <w:r w:rsidR="00040283" w:rsidRPr="00A1780A">
        <w:rPr>
          <w:sz w:val="22"/>
          <w:szCs w:val="22"/>
        </w:rPr>
        <w:tab/>
      </w:r>
      <w:r w:rsidR="00AA70D4" w:rsidRPr="00A1780A">
        <w:rPr>
          <w:sz w:val="22"/>
          <w:szCs w:val="22"/>
        </w:rPr>
        <w:t>Koszty robocizny niezbędnej do wykonania przedmiotu zamówienia ponosi Wykonawca.</w:t>
      </w:r>
      <w:r w:rsidR="00ED2176" w:rsidRPr="00A1780A">
        <w:rPr>
          <w:sz w:val="22"/>
          <w:szCs w:val="22"/>
        </w:rPr>
        <w:t xml:space="preserve"> Robocizna zawiera wszelkie prace niezbędne do wykonania przedmiotu zamówienia</w:t>
      </w:r>
      <w:r w:rsidR="003E7306" w:rsidRPr="00A1780A">
        <w:rPr>
          <w:sz w:val="22"/>
          <w:szCs w:val="22"/>
        </w:rPr>
        <w:t xml:space="preserve"> (</w:t>
      </w:r>
      <w:r w:rsidR="00FD5534" w:rsidRPr="00A1780A">
        <w:rPr>
          <w:sz w:val="22"/>
          <w:szCs w:val="22"/>
        </w:rPr>
        <w:t xml:space="preserve">w tym m.in.: </w:t>
      </w:r>
      <w:r w:rsidR="003E7306" w:rsidRPr="00A1780A">
        <w:rPr>
          <w:sz w:val="22"/>
          <w:szCs w:val="22"/>
        </w:rPr>
        <w:t>prace remontowe</w:t>
      </w:r>
      <w:r w:rsidR="00572D00" w:rsidRPr="00A1780A">
        <w:rPr>
          <w:sz w:val="22"/>
          <w:szCs w:val="22"/>
        </w:rPr>
        <w:t xml:space="preserve"> (demontaż</w:t>
      </w:r>
      <w:r w:rsidR="00D636FA" w:rsidRPr="00A1780A">
        <w:rPr>
          <w:sz w:val="22"/>
          <w:szCs w:val="22"/>
        </w:rPr>
        <w:t>/remont/</w:t>
      </w:r>
      <w:r w:rsidR="00572D00" w:rsidRPr="00A1780A">
        <w:rPr>
          <w:sz w:val="22"/>
          <w:szCs w:val="22"/>
        </w:rPr>
        <w:t>ponowny montaż)</w:t>
      </w:r>
      <w:r w:rsidR="003E7306" w:rsidRPr="00A1780A">
        <w:rPr>
          <w:sz w:val="22"/>
          <w:szCs w:val="22"/>
        </w:rPr>
        <w:t>, przeglądy</w:t>
      </w:r>
      <w:r w:rsidR="008328A0" w:rsidRPr="00A1780A">
        <w:rPr>
          <w:sz w:val="22"/>
          <w:szCs w:val="22"/>
        </w:rPr>
        <w:t xml:space="preserve"> (np. przegląd systemu sterowania śrubą nastawną</w:t>
      </w:r>
      <w:r w:rsidR="005B1062" w:rsidRPr="00A1780A">
        <w:rPr>
          <w:sz w:val="22"/>
          <w:szCs w:val="22"/>
        </w:rPr>
        <w:t xml:space="preserve">, wind kotwicznych, </w:t>
      </w:r>
      <w:r w:rsidR="001F4201" w:rsidRPr="00A1780A">
        <w:rPr>
          <w:sz w:val="22"/>
          <w:szCs w:val="22"/>
        </w:rPr>
        <w:t>silnika głównego, maszyny sterowej, pomp</w:t>
      </w:r>
      <w:r w:rsidR="008328A0" w:rsidRPr="00A1780A">
        <w:rPr>
          <w:sz w:val="22"/>
          <w:szCs w:val="22"/>
        </w:rPr>
        <w:t>)</w:t>
      </w:r>
      <w:r w:rsidR="002B3BD3" w:rsidRPr="00A1780A">
        <w:rPr>
          <w:sz w:val="22"/>
          <w:szCs w:val="22"/>
        </w:rPr>
        <w:t xml:space="preserve">, </w:t>
      </w:r>
      <w:r w:rsidR="00B104A6" w:rsidRPr="00A1780A">
        <w:rPr>
          <w:sz w:val="22"/>
          <w:szCs w:val="22"/>
        </w:rPr>
        <w:t>mycie</w:t>
      </w:r>
      <w:r w:rsidR="00E51D91" w:rsidRPr="00A1780A">
        <w:rPr>
          <w:sz w:val="22"/>
          <w:szCs w:val="22"/>
        </w:rPr>
        <w:t xml:space="preserve"> (np. mycie kadłuba, zbiorników)</w:t>
      </w:r>
      <w:r w:rsidR="007E236A" w:rsidRPr="00A1780A">
        <w:rPr>
          <w:sz w:val="22"/>
          <w:szCs w:val="22"/>
        </w:rPr>
        <w:t xml:space="preserve">, </w:t>
      </w:r>
      <w:r w:rsidR="00BA2ED2" w:rsidRPr="00A1780A">
        <w:rPr>
          <w:sz w:val="22"/>
          <w:szCs w:val="22"/>
        </w:rPr>
        <w:t>piaskowanie</w:t>
      </w:r>
      <w:r w:rsidR="000A707F" w:rsidRPr="00A1780A">
        <w:rPr>
          <w:sz w:val="22"/>
          <w:szCs w:val="22"/>
        </w:rPr>
        <w:t xml:space="preserve"> (np. kadłuba)</w:t>
      </w:r>
      <w:r w:rsidR="00BA2ED2" w:rsidRPr="00A1780A">
        <w:rPr>
          <w:sz w:val="22"/>
          <w:szCs w:val="22"/>
        </w:rPr>
        <w:t>,</w:t>
      </w:r>
      <w:r w:rsidR="00B104A6" w:rsidRPr="00A1780A">
        <w:rPr>
          <w:sz w:val="22"/>
          <w:szCs w:val="22"/>
        </w:rPr>
        <w:t xml:space="preserve"> czyszczenie</w:t>
      </w:r>
      <w:r w:rsidR="000C7431" w:rsidRPr="00A1780A">
        <w:rPr>
          <w:sz w:val="22"/>
          <w:szCs w:val="22"/>
        </w:rPr>
        <w:t xml:space="preserve"> (np. czyszczenie chemiczne chłodnic zaburtowych</w:t>
      </w:r>
      <w:r w:rsidR="007E236A" w:rsidRPr="00A1780A">
        <w:rPr>
          <w:sz w:val="22"/>
          <w:szCs w:val="22"/>
        </w:rPr>
        <w:t>, ultradźwiękowe czyszczenie chłodnicy powietrza</w:t>
      </w:r>
      <w:r w:rsidR="00ED1E59" w:rsidRPr="00A1780A">
        <w:rPr>
          <w:sz w:val="22"/>
          <w:szCs w:val="22"/>
        </w:rPr>
        <w:t xml:space="preserve"> oraz czyszczenie chłodnicy oleju</w:t>
      </w:r>
      <w:r w:rsidR="007E236A" w:rsidRPr="00A1780A">
        <w:rPr>
          <w:sz w:val="22"/>
          <w:szCs w:val="22"/>
        </w:rPr>
        <w:t xml:space="preserve"> silnika głównego</w:t>
      </w:r>
      <w:r w:rsidR="00ED1E59" w:rsidRPr="00A1780A">
        <w:rPr>
          <w:sz w:val="22"/>
          <w:szCs w:val="22"/>
        </w:rPr>
        <w:t xml:space="preserve">, </w:t>
      </w:r>
      <w:r w:rsidR="00E00BAD" w:rsidRPr="00A1780A">
        <w:rPr>
          <w:sz w:val="22"/>
          <w:szCs w:val="22"/>
        </w:rPr>
        <w:t xml:space="preserve">czyszczenie </w:t>
      </w:r>
      <w:proofErr w:type="spellStart"/>
      <w:r w:rsidR="00E00BAD" w:rsidRPr="00A1780A">
        <w:rPr>
          <w:sz w:val="22"/>
          <w:szCs w:val="22"/>
        </w:rPr>
        <w:t>opłonek</w:t>
      </w:r>
      <w:proofErr w:type="spellEnd"/>
      <w:r w:rsidR="00E00BAD" w:rsidRPr="00A1780A">
        <w:rPr>
          <w:sz w:val="22"/>
          <w:szCs w:val="22"/>
        </w:rPr>
        <w:t xml:space="preserve"> kotła</w:t>
      </w:r>
      <w:r w:rsidR="0087760D">
        <w:rPr>
          <w:sz w:val="22"/>
          <w:szCs w:val="22"/>
        </w:rPr>
        <w:t>)</w:t>
      </w:r>
      <w:r w:rsidR="006752D4" w:rsidRPr="00A1780A">
        <w:rPr>
          <w:sz w:val="22"/>
          <w:szCs w:val="22"/>
        </w:rPr>
        <w:t xml:space="preserve">, </w:t>
      </w:r>
      <w:r w:rsidR="00BA2ED2" w:rsidRPr="00A1780A">
        <w:rPr>
          <w:sz w:val="22"/>
          <w:szCs w:val="22"/>
        </w:rPr>
        <w:t>p</w:t>
      </w:r>
      <w:r w:rsidR="00257A85" w:rsidRPr="00A1780A">
        <w:rPr>
          <w:sz w:val="22"/>
          <w:szCs w:val="22"/>
        </w:rPr>
        <w:t>łukanie</w:t>
      </w:r>
      <w:r w:rsidR="00A226C2" w:rsidRPr="00A1780A">
        <w:rPr>
          <w:sz w:val="22"/>
          <w:szCs w:val="22"/>
        </w:rPr>
        <w:t xml:space="preserve"> (np. kadłuba, zbiorników)</w:t>
      </w:r>
      <w:r w:rsidR="00257A85" w:rsidRPr="00A1780A">
        <w:rPr>
          <w:sz w:val="22"/>
          <w:szCs w:val="22"/>
        </w:rPr>
        <w:t xml:space="preserve">, </w:t>
      </w:r>
      <w:r w:rsidR="00B104A6" w:rsidRPr="00A1780A">
        <w:rPr>
          <w:sz w:val="22"/>
          <w:szCs w:val="22"/>
        </w:rPr>
        <w:t>malowanie</w:t>
      </w:r>
      <w:r w:rsidR="000A707F" w:rsidRPr="00A1780A">
        <w:rPr>
          <w:sz w:val="22"/>
          <w:szCs w:val="22"/>
        </w:rPr>
        <w:t xml:space="preserve"> (np. kadłuba</w:t>
      </w:r>
      <w:r w:rsidR="00113A2B" w:rsidRPr="00A1780A">
        <w:rPr>
          <w:sz w:val="22"/>
          <w:szCs w:val="22"/>
        </w:rPr>
        <w:t>, kingstonów</w:t>
      </w:r>
      <w:r w:rsidR="000A707F" w:rsidRPr="00A1780A">
        <w:rPr>
          <w:sz w:val="22"/>
          <w:szCs w:val="22"/>
        </w:rPr>
        <w:t>)</w:t>
      </w:r>
      <w:r w:rsidR="00B104A6" w:rsidRPr="00A1780A">
        <w:rPr>
          <w:sz w:val="22"/>
          <w:szCs w:val="22"/>
        </w:rPr>
        <w:t xml:space="preserve">, </w:t>
      </w:r>
      <w:r w:rsidR="00ED2176" w:rsidRPr="00A1780A">
        <w:rPr>
          <w:sz w:val="22"/>
          <w:szCs w:val="22"/>
        </w:rPr>
        <w:t>pomiar</w:t>
      </w:r>
      <w:r w:rsidR="003E7306" w:rsidRPr="00A1780A">
        <w:rPr>
          <w:sz w:val="22"/>
          <w:szCs w:val="22"/>
        </w:rPr>
        <w:t>y</w:t>
      </w:r>
      <w:r w:rsidR="000928BA" w:rsidRPr="00A1780A">
        <w:rPr>
          <w:sz w:val="22"/>
          <w:szCs w:val="22"/>
        </w:rPr>
        <w:t xml:space="preserve"> (np. pomiar grubości blach, pomiar luzów/opadu, sprężynowanie wału</w:t>
      </w:r>
      <w:r w:rsidR="007E236A" w:rsidRPr="00A1780A">
        <w:rPr>
          <w:sz w:val="22"/>
          <w:szCs w:val="22"/>
        </w:rPr>
        <w:t>, pomiary ogniw łańcuchów</w:t>
      </w:r>
      <w:r w:rsidR="000928BA" w:rsidRPr="00A1780A">
        <w:rPr>
          <w:sz w:val="22"/>
          <w:szCs w:val="22"/>
        </w:rPr>
        <w:t>)</w:t>
      </w:r>
      <w:r w:rsidR="00ED2176" w:rsidRPr="00A1780A">
        <w:rPr>
          <w:sz w:val="22"/>
          <w:szCs w:val="22"/>
        </w:rPr>
        <w:t>, bada</w:t>
      </w:r>
      <w:r w:rsidR="003E7306" w:rsidRPr="00A1780A">
        <w:rPr>
          <w:sz w:val="22"/>
          <w:szCs w:val="22"/>
        </w:rPr>
        <w:t>nia</w:t>
      </w:r>
      <w:r w:rsidR="000928BA" w:rsidRPr="00A1780A">
        <w:rPr>
          <w:sz w:val="22"/>
          <w:szCs w:val="22"/>
        </w:rPr>
        <w:t xml:space="preserve"> (np. badania nieniszczące)</w:t>
      </w:r>
      <w:r w:rsidR="00ED2176" w:rsidRPr="00A1780A">
        <w:rPr>
          <w:sz w:val="22"/>
          <w:szCs w:val="22"/>
        </w:rPr>
        <w:t>, prób</w:t>
      </w:r>
      <w:r w:rsidR="003E7306" w:rsidRPr="00A1780A">
        <w:rPr>
          <w:sz w:val="22"/>
          <w:szCs w:val="22"/>
        </w:rPr>
        <w:t>y</w:t>
      </w:r>
      <w:r w:rsidR="000928BA" w:rsidRPr="00A1780A">
        <w:rPr>
          <w:sz w:val="22"/>
          <w:szCs w:val="22"/>
        </w:rPr>
        <w:t xml:space="preserve"> (np. próby szczelności)</w:t>
      </w:r>
      <w:r w:rsidR="00ED2176" w:rsidRPr="00A1780A">
        <w:rPr>
          <w:sz w:val="22"/>
          <w:szCs w:val="22"/>
        </w:rPr>
        <w:t>, oględzin</w:t>
      </w:r>
      <w:r w:rsidR="003E7306" w:rsidRPr="00A1780A">
        <w:rPr>
          <w:sz w:val="22"/>
          <w:szCs w:val="22"/>
        </w:rPr>
        <w:t>y</w:t>
      </w:r>
      <w:r w:rsidR="008328A0" w:rsidRPr="00A1780A">
        <w:rPr>
          <w:sz w:val="22"/>
          <w:szCs w:val="22"/>
        </w:rPr>
        <w:t xml:space="preserve"> (np. oględziny szczegółowe wału oporowego i łożyska przekładni głównej</w:t>
      </w:r>
      <w:r w:rsidR="002A1CBD" w:rsidRPr="00A1780A">
        <w:rPr>
          <w:sz w:val="22"/>
          <w:szCs w:val="22"/>
        </w:rPr>
        <w:t>, oględziny tłumika drgań skrętnych</w:t>
      </w:r>
      <w:r w:rsidR="008328A0" w:rsidRPr="00A1780A">
        <w:rPr>
          <w:sz w:val="22"/>
          <w:szCs w:val="22"/>
        </w:rPr>
        <w:t>)</w:t>
      </w:r>
      <w:r w:rsidR="00ED2176" w:rsidRPr="00A1780A">
        <w:rPr>
          <w:sz w:val="22"/>
          <w:szCs w:val="22"/>
        </w:rPr>
        <w:t xml:space="preserve">, </w:t>
      </w:r>
      <w:r w:rsidR="00BA2ED2" w:rsidRPr="00A1780A">
        <w:rPr>
          <w:sz w:val="22"/>
          <w:szCs w:val="22"/>
        </w:rPr>
        <w:t xml:space="preserve">weryfikacja, </w:t>
      </w:r>
      <w:r w:rsidR="00ED2176" w:rsidRPr="00A1780A">
        <w:rPr>
          <w:sz w:val="22"/>
          <w:szCs w:val="22"/>
        </w:rPr>
        <w:t>regulacj</w:t>
      </w:r>
      <w:r w:rsidR="003E7306" w:rsidRPr="00A1780A">
        <w:rPr>
          <w:sz w:val="22"/>
          <w:szCs w:val="22"/>
        </w:rPr>
        <w:t>e</w:t>
      </w:r>
      <w:r w:rsidR="00ED1E59" w:rsidRPr="00A1780A">
        <w:rPr>
          <w:sz w:val="22"/>
          <w:szCs w:val="22"/>
        </w:rPr>
        <w:t xml:space="preserve"> (np. regulacja rozdzielacza powietrza rozruchowego, regulacja luzów zaworowych, regulacja pomp wtryskowych</w:t>
      </w:r>
      <w:r w:rsidR="00A226C2" w:rsidRPr="00A1780A">
        <w:rPr>
          <w:sz w:val="22"/>
          <w:szCs w:val="22"/>
        </w:rPr>
        <w:t>, regulacja systemu sterowania śrubą nastawną</w:t>
      </w:r>
      <w:r w:rsidR="00ED1E59" w:rsidRPr="00A1780A">
        <w:rPr>
          <w:sz w:val="22"/>
          <w:szCs w:val="22"/>
        </w:rPr>
        <w:t>)</w:t>
      </w:r>
      <w:r w:rsidR="00ED2176" w:rsidRPr="00A1780A">
        <w:rPr>
          <w:sz w:val="22"/>
          <w:szCs w:val="22"/>
        </w:rPr>
        <w:t>, sprawdze</w:t>
      </w:r>
      <w:r w:rsidR="003E7306" w:rsidRPr="00A1780A">
        <w:rPr>
          <w:sz w:val="22"/>
          <w:szCs w:val="22"/>
        </w:rPr>
        <w:t>nia</w:t>
      </w:r>
      <w:r w:rsidR="00ED1E59" w:rsidRPr="00A1780A">
        <w:rPr>
          <w:sz w:val="22"/>
          <w:szCs w:val="22"/>
        </w:rPr>
        <w:t xml:space="preserve"> (np. sprawdzenie połączeń śrubow</w:t>
      </w:r>
      <w:r w:rsidR="008328A0" w:rsidRPr="00A1780A">
        <w:rPr>
          <w:sz w:val="22"/>
          <w:szCs w:val="22"/>
        </w:rPr>
        <w:t>y</w:t>
      </w:r>
      <w:r w:rsidR="00ED1E59" w:rsidRPr="00A1780A">
        <w:rPr>
          <w:sz w:val="22"/>
          <w:szCs w:val="22"/>
        </w:rPr>
        <w:t>ch</w:t>
      </w:r>
      <w:r w:rsidR="008328A0" w:rsidRPr="00A1780A">
        <w:rPr>
          <w:sz w:val="22"/>
          <w:szCs w:val="22"/>
        </w:rPr>
        <w:t xml:space="preserve"> kadłuba silnika głównego oraz elementów elastycznych)</w:t>
      </w:r>
      <w:r w:rsidR="003E7306" w:rsidRPr="00A1780A">
        <w:rPr>
          <w:sz w:val="22"/>
          <w:szCs w:val="22"/>
        </w:rPr>
        <w:t xml:space="preserve">, </w:t>
      </w:r>
      <w:r w:rsidR="00113A2B" w:rsidRPr="00A1780A">
        <w:rPr>
          <w:sz w:val="22"/>
          <w:szCs w:val="22"/>
        </w:rPr>
        <w:t>wymiana olejów (np. w sterze strumieniowym</w:t>
      </w:r>
      <w:r w:rsidR="004E67AE" w:rsidRPr="00A1780A">
        <w:rPr>
          <w:sz w:val="22"/>
          <w:szCs w:val="22"/>
        </w:rPr>
        <w:t xml:space="preserve">, </w:t>
      </w:r>
      <w:r w:rsidR="00113A2B" w:rsidRPr="00A1780A">
        <w:rPr>
          <w:sz w:val="22"/>
          <w:szCs w:val="22"/>
        </w:rPr>
        <w:t>śrubie nastawnej,</w:t>
      </w:r>
      <w:r w:rsidR="006752D4" w:rsidRPr="00A1780A">
        <w:rPr>
          <w:sz w:val="22"/>
          <w:szCs w:val="22"/>
        </w:rPr>
        <w:t xml:space="preserve"> maszynie sterowej, sprężarkach powietrza,</w:t>
      </w:r>
      <w:r w:rsidR="00113A2B" w:rsidRPr="00A1780A">
        <w:rPr>
          <w:sz w:val="22"/>
          <w:szCs w:val="22"/>
        </w:rPr>
        <w:t xml:space="preserve"> </w:t>
      </w:r>
      <w:r w:rsidR="004E67AE" w:rsidRPr="00A1780A">
        <w:rPr>
          <w:sz w:val="22"/>
          <w:szCs w:val="22"/>
        </w:rPr>
        <w:t>silniku głównym),</w:t>
      </w:r>
      <w:r w:rsidR="006752D4" w:rsidRPr="00A1780A">
        <w:rPr>
          <w:sz w:val="22"/>
          <w:szCs w:val="22"/>
        </w:rPr>
        <w:t xml:space="preserve"> lakierowanie (np. transformatorów), pomiary wraz z wystawieniem kart pomiarowych,</w:t>
      </w:r>
      <w:r w:rsidR="004828B1" w:rsidRPr="00A1780A">
        <w:rPr>
          <w:sz w:val="22"/>
          <w:szCs w:val="22"/>
        </w:rPr>
        <w:t xml:space="preserve"> odbiory, próby działania (w tym w ruchu) i testy techniczne, analiza pobieranych próbek,</w:t>
      </w:r>
      <w:r w:rsidR="004E67AE" w:rsidRPr="00A1780A">
        <w:rPr>
          <w:sz w:val="22"/>
          <w:szCs w:val="22"/>
        </w:rPr>
        <w:t xml:space="preserve"> </w:t>
      </w:r>
      <w:r w:rsidR="003E7306" w:rsidRPr="00A1780A">
        <w:rPr>
          <w:sz w:val="22"/>
          <w:szCs w:val="22"/>
        </w:rPr>
        <w:t>próby morskie,</w:t>
      </w:r>
      <w:r w:rsidR="000928BA" w:rsidRPr="00A1780A">
        <w:rPr>
          <w:sz w:val="22"/>
          <w:szCs w:val="22"/>
        </w:rPr>
        <w:t xml:space="preserve"> </w:t>
      </w:r>
      <w:r w:rsidR="004828B1" w:rsidRPr="00A1780A">
        <w:rPr>
          <w:sz w:val="22"/>
          <w:szCs w:val="22"/>
        </w:rPr>
        <w:t xml:space="preserve">próby zdawczo-odbiorcze dla Zamawiającego i Klasyfikatora, </w:t>
      </w:r>
      <w:r w:rsidR="000928BA" w:rsidRPr="00A1780A">
        <w:rPr>
          <w:sz w:val="22"/>
          <w:szCs w:val="22"/>
        </w:rPr>
        <w:t>kalibracja</w:t>
      </w:r>
      <w:r w:rsidR="000C7431" w:rsidRPr="00A1780A">
        <w:rPr>
          <w:sz w:val="22"/>
          <w:szCs w:val="22"/>
        </w:rPr>
        <w:t xml:space="preserve"> (np. steru strumieniowego i śruby nastawnej)</w:t>
      </w:r>
      <w:r w:rsidR="002B3BD3" w:rsidRPr="00A1780A">
        <w:rPr>
          <w:sz w:val="22"/>
          <w:szCs w:val="22"/>
        </w:rPr>
        <w:t>,</w:t>
      </w:r>
      <w:r w:rsidR="00B104A6" w:rsidRPr="00A1780A">
        <w:rPr>
          <w:sz w:val="22"/>
          <w:szCs w:val="22"/>
        </w:rPr>
        <w:t xml:space="preserve"> itd</w:t>
      </w:r>
      <w:r w:rsidR="002B3BD3" w:rsidRPr="00A1780A">
        <w:rPr>
          <w:sz w:val="22"/>
          <w:szCs w:val="22"/>
        </w:rPr>
        <w:t>.)</w:t>
      </w:r>
      <w:r w:rsidR="00B104A6" w:rsidRPr="00A1780A">
        <w:rPr>
          <w:sz w:val="22"/>
          <w:szCs w:val="22"/>
        </w:rPr>
        <w:t>.</w:t>
      </w:r>
      <w:r w:rsidR="00986A12" w:rsidRPr="00A1780A">
        <w:rPr>
          <w:sz w:val="22"/>
          <w:szCs w:val="22"/>
        </w:rPr>
        <w:t xml:space="preserve"> </w:t>
      </w:r>
    </w:p>
    <w:p w14:paraId="1D8D61CE" w14:textId="2B6136C1" w:rsidR="005301AD" w:rsidRPr="00A1780A" w:rsidRDefault="00FF4800" w:rsidP="00040283">
      <w:pPr>
        <w:pStyle w:val="Akapitzlist"/>
        <w:tabs>
          <w:tab w:val="left" w:pos="567"/>
        </w:tabs>
        <w:autoSpaceDE w:val="0"/>
        <w:ind w:left="567" w:hanging="567"/>
        <w:jc w:val="both"/>
        <w:rPr>
          <w:sz w:val="22"/>
          <w:szCs w:val="22"/>
        </w:rPr>
      </w:pPr>
      <w:r w:rsidRPr="00A1780A">
        <w:rPr>
          <w:sz w:val="22"/>
          <w:szCs w:val="22"/>
        </w:rPr>
        <w:t xml:space="preserve">1.2)  </w:t>
      </w:r>
      <w:r w:rsidR="00040283" w:rsidRPr="00A1780A">
        <w:rPr>
          <w:sz w:val="22"/>
          <w:szCs w:val="22"/>
        </w:rPr>
        <w:tab/>
      </w:r>
      <w:r w:rsidR="00AA70D4" w:rsidRPr="00A1780A">
        <w:rPr>
          <w:sz w:val="22"/>
          <w:szCs w:val="22"/>
        </w:rPr>
        <w:t xml:space="preserve">Wykonawca zabezpieczy we własnym zakresie i na swój koszt wszelkie: </w:t>
      </w:r>
    </w:p>
    <w:p w14:paraId="31E9376B" w14:textId="3A8D21CD" w:rsidR="00FF4CEF" w:rsidRPr="00A1780A" w:rsidRDefault="005301AD" w:rsidP="00040283">
      <w:pPr>
        <w:pStyle w:val="Akapitzlist"/>
        <w:tabs>
          <w:tab w:val="left" w:pos="851"/>
        </w:tabs>
        <w:autoSpaceDE w:val="0"/>
        <w:ind w:left="709" w:hanging="142"/>
        <w:jc w:val="both"/>
        <w:rPr>
          <w:sz w:val="22"/>
          <w:szCs w:val="22"/>
        </w:rPr>
      </w:pPr>
      <w:r w:rsidRPr="00A1780A">
        <w:rPr>
          <w:sz w:val="22"/>
          <w:szCs w:val="22"/>
        </w:rPr>
        <w:t xml:space="preserve">- </w:t>
      </w:r>
      <w:r w:rsidR="00040283" w:rsidRPr="00A1780A">
        <w:rPr>
          <w:sz w:val="22"/>
          <w:szCs w:val="22"/>
        </w:rPr>
        <w:tab/>
      </w:r>
      <w:r w:rsidR="00AA70D4" w:rsidRPr="00A1780A">
        <w:rPr>
          <w:sz w:val="22"/>
          <w:szCs w:val="22"/>
        </w:rPr>
        <w:t xml:space="preserve">urządzenia </w:t>
      </w:r>
      <w:r w:rsidR="00877972" w:rsidRPr="00A1780A">
        <w:rPr>
          <w:sz w:val="22"/>
          <w:szCs w:val="22"/>
        </w:rPr>
        <w:t xml:space="preserve">i podzespoły </w:t>
      </w:r>
      <w:r w:rsidR="00AA70D4" w:rsidRPr="00A1780A">
        <w:rPr>
          <w:sz w:val="22"/>
          <w:szCs w:val="22"/>
        </w:rPr>
        <w:t>(w tym</w:t>
      </w:r>
      <w:r w:rsidR="00135AE4" w:rsidRPr="00A1780A">
        <w:rPr>
          <w:sz w:val="22"/>
          <w:szCs w:val="22"/>
        </w:rPr>
        <w:t xml:space="preserve"> m.in.</w:t>
      </w:r>
      <w:r w:rsidR="00AA70D4" w:rsidRPr="00A1780A">
        <w:rPr>
          <w:sz w:val="22"/>
          <w:szCs w:val="22"/>
        </w:rPr>
        <w:t xml:space="preserve">: czujniki </w:t>
      </w:r>
      <w:proofErr w:type="spellStart"/>
      <w:r w:rsidR="00AA70D4" w:rsidRPr="00A1780A">
        <w:rPr>
          <w:sz w:val="22"/>
          <w:szCs w:val="22"/>
        </w:rPr>
        <w:t>torsjometryczne</w:t>
      </w:r>
      <w:proofErr w:type="spellEnd"/>
      <w:r w:rsidR="00AA70D4" w:rsidRPr="00A1780A">
        <w:rPr>
          <w:sz w:val="22"/>
          <w:szCs w:val="22"/>
        </w:rPr>
        <w:t xml:space="preserve">, uszczelnienie wału śrubowego, czujniki poziomu, </w:t>
      </w:r>
      <w:r w:rsidR="00D72383" w:rsidRPr="00A1780A">
        <w:rPr>
          <w:sz w:val="22"/>
          <w:szCs w:val="22"/>
        </w:rPr>
        <w:t xml:space="preserve">bęben na liny cumownicze, </w:t>
      </w:r>
      <w:r w:rsidR="001479D2" w:rsidRPr="00A1780A">
        <w:rPr>
          <w:sz w:val="22"/>
          <w:szCs w:val="22"/>
        </w:rPr>
        <w:t>system do poboru próbek za odolejaczem</w:t>
      </w:r>
      <w:r w:rsidR="00AA70D4" w:rsidRPr="00A1780A">
        <w:rPr>
          <w:sz w:val="22"/>
          <w:szCs w:val="22"/>
        </w:rPr>
        <w:t xml:space="preserve">, płynowskazy, pompa tłokowa zęzowa, klapy deszczowe samozamykające, itd.), </w:t>
      </w:r>
    </w:p>
    <w:p w14:paraId="5EE1C204" w14:textId="726EA92D" w:rsidR="00FF4CEF" w:rsidRPr="00A1780A" w:rsidRDefault="00FF4CEF" w:rsidP="00040283">
      <w:pPr>
        <w:pStyle w:val="Akapitzlist"/>
        <w:tabs>
          <w:tab w:val="left" w:pos="851"/>
        </w:tabs>
        <w:autoSpaceDE w:val="0"/>
        <w:ind w:left="709" w:hanging="142"/>
        <w:jc w:val="both"/>
        <w:rPr>
          <w:sz w:val="22"/>
          <w:szCs w:val="22"/>
        </w:rPr>
      </w:pPr>
      <w:r w:rsidRPr="00A1780A">
        <w:rPr>
          <w:sz w:val="22"/>
          <w:szCs w:val="22"/>
        </w:rPr>
        <w:t>-</w:t>
      </w:r>
      <w:r w:rsidR="00040283" w:rsidRPr="00A1780A">
        <w:rPr>
          <w:sz w:val="22"/>
          <w:szCs w:val="22"/>
        </w:rPr>
        <w:tab/>
      </w:r>
      <w:r w:rsidR="00F3266C" w:rsidRPr="00A1780A">
        <w:rPr>
          <w:sz w:val="22"/>
          <w:szCs w:val="22"/>
        </w:rPr>
        <w:t xml:space="preserve">części i </w:t>
      </w:r>
      <w:r w:rsidR="00AA70D4" w:rsidRPr="00A1780A">
        <w:rPr>
          <w:sz w:val="22"/>
          <w:szCs w:val="22"/>
        </w:rPr>
        <w:t>części zamienne (w tym</w:t>
      </w:r>
      <w:r w:rsidR="00135AE4" w:rsidRPr="00A1780A">
        <w:rPr>
          <w:sz w:val="22"/>
          <w:szCs w:val="22"/>
        </w:rPr>
        <w:t xml:space="preserve"> m.in.</w:t>
      </w:r>
      <w:r w:rsidR="00AA70D4" w:rsidRPr="00A1780A">
        <w:rPr>
          <w:sz w:val="22"/>
          <w:szCs w:val="22"/>
        </w:rPr>
        <w:t>: części do silnika głównego, części do steru strumieniowego, części do śruby nastawnej, części do maszyny sterowej i zespołów pompowych, części do sprężarek, części do pomp, anody cynkowe, ferrody hamulców, ogniwa łańcuchów kotwicznych, zawory, łożyska, itd.),</w:t>
      </w:r>
    </w:p>
    <w:p w14:paraId="46D64E62" w14:textId="01F1F36E" w:rsidR="00FF4CEF" w:rsidRPr="00A1780A" w:rsidRDefault="00FF4CEF" w:rsidP="00040283">
      <w:pPr>
        <w:pStyle w:val="Akapitzlist"/>
        <w:tabs>
          <w:tab w:val="left" w:pos="851"/>
        </w:tabs>
        <w:autoSpaceDE w:val="0"/>
        <w:ind w:left="709" w:hanging="142"/>
        <w:jc w:val="both"/>
        <w:rPr>
          <w:sz w:val="22"/>
          <w:szCs w:val="22"/>
        </w:rPr>
      </w:pPr>
      <w:r w:rsidRPr="00A1780A">
        <w:rPr>
          <w:sz w:val="22"/>
          <w:szCs w:val="22"/>
        </w:rPr>
        <w:lastRenderedPageBreak/>
        <w:t>-</w:t>
      </w:r>
      <w:r w:rsidR="00040283" w:rsidRPr="00A1780A">
        <w:rPr>
          <w:sz w:val="22"/>
          <w:szCs w:val="22"/>
        </w:rPr>
        <w:tab/>
      </w:r>
      <w:r w:rsidR="00AA70D4" w:rsidRPr="00A1780A">
        <w:rPr>
          <w:sz w:val="22"/>
          <w:szCs w:val="22"/>
        </w:rPr>
        <w:t>materiały (w tym</w:t>
      </w:r>
      <w:r w:rsidR="00135AE4" w:rsidRPr="00A1780A">
        <w:rPr>
          <w:sz w:val="22"/>
          <w:szCs w:val="22"/>
        </w:rPr>
        <w:t xml:space="preserve"> m.in.</w:t>
      </w:r>
      <w:r w:rsidR="00AA70D4" w:rsidRPr="00A1780A">
        <w:rPr>
          <w:sz w:val="22"/>
          <w:szCs w:val="22"/>
        </w:rPr>
        <w:t>: farby, smary, oleje, lakier</w:t>
      </w:r>
      <w:r w:rsidR="006752D4" w:rsidRPr="00A1780A">
        <w:rPr>
          <w:sz w:val="22"/>
          <w:szCs w:val="22"/>
        </w:rPr>
        <w:t>y</w:t>
      </w:r>
      <w:r w:rsidR="00AA70D4" w:rsidRPr="00A1780A">
        <w:rPr>
          <w:sz w:val="22"/>
          <w:szCs w:val="22"/>
        </w:rPr>
        <w:t>, piasek, rury i kształtowniki, materiały myjące i czyszczące, płyty pilśniowe, uszczelnienia, liny stalowe, takielunek, kable, przewody i inne materiały elektryczne, materiały technologiczne,</w:t>
      </w:r>
      <w:r w:rsidR="00A226C2" w:rsidRPr="00A1780A">
        <w:rPr>
          <w:sz w:val="22"/>
          <w:szCs w:val="22"/>
        </w:rPr>
        <w:t xml:space="preserve"> mieszanina wody destylowanej, glikolu etylowego i inhibitora korozji,</w:t>
      </w:r>
      <w:r w:rsidR="00AA70D4" w:rsidRPr="00A1780A">
        <w:rPr>
          <w:sz w:val="22"/>
          <w:szCs w:val="22"/>
        </w:rPr>
        <w:t xml:space="preserve"> it</w:t>
      </w:r>
      <w:r w:rsidR="005301AD" w:rsidRPr="00A1780A">
        <w:rPr>
          <w:sz w:val="22"/>
          <w:szCs w:val="22"/>
        </w:rPr>
        <w:t>d</w:t>
      </w:r>
      <w:r w:rsidR="00AA70D4" w:rsidRPr="00A1780A">
        <w:rPr>
          <w:sz w:val="22"/>
          <w:szCs w:val="22"/>
        </w:rPr>
        <w:t xml:space="preserve">.), </w:t>
      </w:r>
    </w:p>
    <w:p w14:paraId="513820DD" w14:textId="3F58351E" w:rsidR="00FF4CEF" w:rsidRPr="00A1780A" w:rsidRDefault="00FF4CEF" w:rsidP="00040283">
      <w:pPr>
        <w:pStyle w:val="Akapitzlist"/>
        <w:tabs>
          <w:tab w:val="left" w:pos="851"/>
        </w:tabs>
        <w:autoSpaceDE w:val="0"/>
        <w:ind w:left="709" w:hanging="142"/>
        <w:jc w:val="both"/>
        <w:rPr>
          <w:sz w:val="22"/>
          <w:szCs w:val="22"/>
        </w:rPr>
      </w:pPr>
      <w:r w:rsidRPr="00A1780A">
        <w:rPr>
          <w:sz w:val="22"/>
          <w:szCs w:val="22"/>
        </w:rPr>
        <w:t>-</w:t>
      </w:r>
      <w:r w:rsidR="00040283" w:rsidRPr="00A1780A">
        <w:rPr>
          <w:sz w:val="22"/>
          <w:szCs w:val="22"/>
        </w:rPr>
        <w:tab/>
      </w:r>
      <w:r w:rsidR="00AA70D4" w:rsidRPr="00A1780A">
        <w:rPr>
          <w:sz w:val="22"/>
          <w:szCs w:val="22"/>
        </w:rPr>
        <w:t>części i podzespoły podlegające obligatoryjnej wymianie (</w:t>
      </w:r>
      <w:r w:rsidR="00135AE4" w:rsidRPr="00A1780A">
        <w:rPr>
          <w:sz w:val="22"/>
          <w:szCs w:val="22"/>
        </w:rPr>
        <w:t xml:space="preserve">w tym m.in.: </w:t>
      </w:r>
      <w:r w:rsidR="00AA70D4" w:rsidRPr="00A1780A">
        <w:rPr>
          <w:sz w:val="22"/>
          <w:szCs w:val="22"/>
        </w:rPr>
        <w:t>części jednorazowego użytku, giętkie przewody gumowe, uszczelki, wkłady filtrów, podkładki, śruby, nakrętki, łożyska, it</w:t>
      </w:r>
      <w:r w:rsidR="005301AD" w:rsidRPr="00A1780A">
        <w:rPr>
          <w:sz w:val="22"/>
          <w:szCs w:val="22"/>
        </w:rPr>
        <w:t>d</w:t>
      </w:r>
      <w:r w:rsidR="00AA70D4" w:rsidRPr="00A1780A">
        <w:rPr>
          <w:sz w:val="22"/>
          <w:szCs w:val="22"/>
        </w:rPr>
        <w:t xml:space="preserve">.), </w:t>
      </w:r>
    </w:p>
    <w:p w14:paraId="1406D411" w14:textId="43CA5E3F" w:rsidR="009C7426" w:rsidRPr="00A1780A" w:rsidRDefault="00FF4CEF" w:rsidP="00040283">
      <w:pPr>
        <w:pStyle w:val="Akapitzlist"/>
        <w:tabs>
          <w:tab w:val="left" w:pos="851"/>
        </w:tabs>
        <w:autoSpaceDE w:val="0"/>
        <w:ind w:left="709" w:hanging="142"/>
        <w:jc w:val="both"/>
        <w:rPr>
          <w:sz w:val="22"/>
          <w:szCs w:val="22"/>
        </w:rPr>
      </w:pPr>
      <w:r w:rsidRPr="00A1780A">
        <w:rPr>
          <w:sz w:val="22"/>
          <w:szCs w:val="22"/>
        </w:rPr>
        <w:t xml:space="preserve">- </w:t>
      </w:r>
      <w:r w:rsidR="00AA70D4" w:rsidRPr="00A1780A">
        <w:rPr>
          <w:sz w:val="22"/>
          <w:szCs w:val="22"/>
        </w:rPr>
        <w:t>narzędzia i przyrządy</w:t>
      </w:r>
      <w:r w:rsidR="008E29A9" w:rsidRPr="00A1780A">
        <w:rPr>
          <w:sz w:val="22"/>
          <w:szCs w:val="22"/>
        </w:rPr>
        <w:t xml:space="preserve"> (tam, gdzie wymagane, narzędzia i przyrządy muszą posiadać aktualne świadectwa kalibracji)</w:t>
      </w:r>
      <w:r w:rsidR="00AA70D4" w:rsidRPr="00A1780A">
        <w:rPr>
          <w:sz w:val="22"/>
          <w:szCs w:val="22"/>
        </w:rPr>
        <w:t xml:space="preserve">, dźwigi, rusztowania, </w:t>
      </w:r>
      <w:r w:rsidR="00024FD5" w:rsidRPr="00A1780A">
        <w:rPr>
          <w:sz w:val="22"/>
          <w:szCs w:val="22"/>
        </w:rPr>
        <w:t xml:space="preserve">plandeki, nagrzewnice, </w:t>
      </w:r>
      <w:r w:rsidR="00AA70D4" w:rsidRPr="00A1780A">
        <w:rPr>
          <w:sz w:val="22"/>
          <w:szCs w:val="22"/>
        </w:rPr>
        <w:t>gaśnice, tablice ostrzegawcze i informacyjne, itd.</w:t>
      </w:r>
      <w:r w:rsidRPr="00A1780A">
        <w:rPr>
          <w:sz w:val="22"/>
          <w:szCs w:val="22"/>
        </w:rPr>
        <w:t>,</w:t>
      </w:r>
    </w:p>
    <w:p w14:paraId="3B730E68" w14:textId="35FA8788" w:rsidR="00AA70D4" w:rsidRPr="00A1780A" w:rsidRDefault="00040283" w:rsidP="00DA51A7">
      <w:pPr>
        <w:pStyle w:val="Akapitzlist"/>
        <w:tabs>
          <w:tab w:val="left" w:pos="567"/>
        </w:tabs>
        <w:autoSpaceDE w:val="0"/>
        <w:spacing w:after="40"/>
        <w:ind w:left="567" w:hanging="567"/>
        <w:jc w:val="both"/>
        <w:rPr>
          <w:sz w:val="22"/>
          <w:szCs w:val="22"/>
        </w:rPr>
      </w:pPr>
      <w:r w:rsidRPr="00A1780A">
        <w:rPr>
          <w:sz w:val="22"/>
          <w:szCs w:val="22"/>
        </w:rPr>
        <w:tab/>
      </w:r>
      <w:r w:rsidR="00FF4CEF" w:rsidRPr="00A1780A">
        <w:rPr>
          <w:sz w:val="22"/>
          <w:szCs w:val="22"/>
        </w:rPr>
        <w:t xml:space="preserve">niezbędne </w:t>
      </w:r>
      <w:r w:rsidR="00AA70D4" w:rsidRPr="00A1780A">
        <w:rPr>
          <w:sz w:val="22"/>
          <w:szCs w:val="22"/>
        </w:rPr>
        <w:t xml:space="preserve">do wykonania </w:t>
      </w:r>
      <w:r w:rsidR="00173528" w:rsidRPr="00A1780A">
        <w:rPr>
          <w:sz w:val="22"/>
          <w:szCs w:val="22"/>
        </w:rPr>
        <w:t>przedmiotu zamówienia</w:t>
      </w:r>
      <w:r w:rsidR="00AA70D4" w:rsidRPr="00A1780A">
        <w:rPr>
          <w:sz w:val="22"/>
          <w:szCs w:val="22"/>
        </w:rPr>
        <w:t>.</w:t>
      </w:r>
    </w:p>
    <w:p w14:paraId="56DEE83F" w14:textId="56BB530E"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1.3) </w:t>
      </w:r>
      <w:r w:rsidR="00040283" w:rsidRPr="00A1780A">
        <w:rPr>
          <w:sz w:val="22"/>
          <w:szCs w:val="22"/>
        </w:rPr>
        <w:tab/>
      </w:r>
      <w:r w:rsidR="00893404" w:rsidRPr="00A1780A">
        <w:rPr>
          <w:sz w:val="22"/>
          <w:szCs w:val="22"/>
        </w:rPr>
        <w:t xml:space="preserve">Wykonawca zabezpieczy we własnym zakresie i na swój koszt dok </w:t>
      </w:r>
      <w:r w:rsidR="00B226AD" w:rsidRPr="00A1780A">
        <w:rPr>
          <w:sz w:val="22"/>
          <w:szCs w:val="22"/>
        </w:rPr>
        <w:t>oraz odpowiednie nabrzeż</w:t>
      </w:r>
      <w:r w:rsidR="00EB7829" w:rsidRPr="00A1780A">
        <w:rPr>
          <w:sz w:val="22"/>
          <w:szCs w:val="22"/>
        </w:rPr>
        <w:t>e</w:t>
      </w:r>
      <w:r w:rsidR="00B226AD" w:rsidRPr="00A1780A">
        <w:rPr>
          <w:sz w:val="22"/>
          <w:szCs w:val="22"/>
        </w:rPr>
        <w:t xml:space="preserve"> remontowe.</w:t>
      </w:r>
    </w:p>
    <w:p w14:paraId="20BD4D68" w14:textId="6B6E2948" w:rsidR="00893404" w:rsidRPr="00A1780A" w:rsidRDefault="00FF4800" w:rsidP="00DA51A7">
      <w:pPr>
        <w:pStyle w:val="Akapitzlist"/>
        <w:tabs>
          <w:tab w:val="left" w:pos="567"/>
        </w:tabs>
        <w:autoSpaceDE w:val="0"/>
        <w:spacing w:after="40"/>
        <w:ind w:left="567" w:hanging="567"/>
        <w:jc w:val="both"/>
        <w:rPr>
          <w:sz w:val="22"/>
          <w:szCs w:val="22"/>
        </w:rPr>
      </w:pPr>
      <w:r w:rsidRPr="00A1780A">
        <w:rPr>
          <w:rFonts w:eastAsia="Times New Roman,Bold"/>
          <w:bCs/>
          <w:sz w:val="22"/>
          <w:szCs w:val="22"/>
        </w:rPr>
        <w:t xml:space="preserve">1.4) </w:t>
      </w:r>
      <w:r w:rsidR="00040283" w:rsidRPr="00A1780A">
        <w:rPr>
          <w:rFonts w:eastAsia="Times New Roman,Bold"/>
          <w:bCs/>
          <w:sz w:val="22"/>
          <w:szCs w:val="22"/>
        </w:rPr>
        <w:tab/>
      </w:r>
      <w:r w:rsidR="00893404" w:rsidRPr="00A1780A">
        <w:rPr>
          <w:rFonts w:eastAsia="Times New Roman,Bold"/>
          <w:bCs/>
          <w:sz w:val="22"/>
          <w:szCs w:val="22"/>
        </w:rPr>
        <w:t>Wykonawca pokryje również koszty</w:t>
      </w:r>
      <w:r w:rsidR="00F166A5" w:rsidRPr="00A1780A">
        <w:rPr>
          <w:rFonts w:eastAsia="Times New Roman,Bold"/>
          <w:bCs/>
          <w:sz w:val="22"/>
          <w:szCs w:val="22"/>
        </w:rPr>
        <w:t>:</w:t>
      </w:r>
      <w:r w:rsidR="00893404" w:rsidRPr="00A1780A">
        <w:rPr>
          <w:rFonts w:eastAsia="Times New Roman,Bold"/>
          <w:bCs/>
          <w:sz w:val="22"/>
          <w:szCs w:val="22"/>
        </w:rPr>
        <w:t xml:space="preserve"> portowe i agencyjne (w tym </w:t>
      </w:r>
      <w:r w:rsidR="00482E37" w:rsidRPr="00A1780A">
        <w:rPr>
          <w:rFonts w:eastAsia="Times New Roman,Bold"/>
          <w:bCs/>
          <w:sz w:val="22"/>
          <w:szCs w:val="22"/>
        </w:rPr>
        <w:t>m.in.</w:t>
      </w:r>
      <w:r w:rsidR="00893404" w:rsidRPr="00A1780A">
        <w:rPr>
          <w:rFonts w:eastAsia="Times New Roman,Bold"/>
          <w:bCs/>
          <w:sz w:val="22"/>
          <w:szCs w:val="22"/>
        </w:rPr>
        <w:t>.: koszty wystawienia przepustek</w:t>
      </w:r>
      <w:r w:rsidR="00AC0AF3" w:rsidRPr="00A1780A">
        <w:rPr>
          <w:rFonts w:eastAsia="Times New Roman,Bold"/>
          <w:bCs/>
          <w:sz w:val="22"/>
          <w:szCs w:val="22"/>
        </w:rPr>
        <w:t xml:space="preserve"> (w tym dla PRS)</w:t>
      </w:r>
      <w:r w:rsidR="00893404" w:rsidRPr="00A1780A">
        <w:rPr>
          <w:rFonts w:eastAsia="Times New Roman,Bold"/>
          <w:bCs/>
          <w:sz w:val="22"/>
          <w:szCs w:val="22"/>
        </w:rPr>
        <w:t>, pozwoleń, itd.), cumownicze, holownicze, it</w:t>
      </w:r>
      <w:r w:rsidR="00F166A5" w:rsidRPr="00A1780A">
        <w:rPr>
          <w:rFonts w:eastAsia="Times New Roman,Bold"/>
          <w:bCs/>
          <w:sz w:val="22"/>
          <w:szCs w:val="22"/>
        </w:rPr>
        <w:t>d</w:t>
      </w:r>
      <w:r w:rsidR="00893404" w:rsidRPr="00A1780A">
        <w:rPr>
          <w:rFonts w:eastAsia="Times New Roman,Bold"/>
          <w:bCs/>
          <w:sz w:val="22"/>
          <w:szCs w:val="22"/>
        </w:rPr>
        <w:t>. oraz koszty dostawy mediów (prąd, woda) i odbioru śmieci i nieczystości</w:t>
      </w:r>
      <w:r w:rsidR="00200509" w:rsidRPr="00A1780A">
        <w:rPr>
          <w:rFonts w:eastAsia="Times New Roman,Bold"/>
          <w:bCs/>
          <w:sz w:val="22"/>
          <w:szCs w:val="22"/>
        </w:rPr>
        <w:t>, koszty przepompow</w:t>
      </w:r>
      <w:r w:rsidR="00F166A5" w:rsidRPr="00A1780A">
        <w:rPr>
          <w:rFonts w:eastAsia="Times New Roman,Bold"/>
          <w:bCs/>
          <w:sz w:val="22"/>
          <w:szCs w:val="22"/>
        </w:rPr>
        <w:t>ania</w:t>
      </w:r>
      <w:r w:rsidR="00200509" w:rsidRPr="00A1780A">
        <w:rPr>
          <w:rFonts w:eastAsia="Times New Roman,Bold"/>
          <w:bCs/>
          <w:sz w:val="22"/>
          <w:szCs w:val="22"/>
        </w:rPr>
        <w:t xml:space="preserve"> i magazynowania płynów</w:t>
      </w:r>
      <w:r w:rsidR="00DB6935" w:rsidRPr="00A1780A">
        <w:rPr>
          <w:rFonts w:eastAsia="Times New Roman,Bold"/>
          <w:bCs/>
          <w:sz w:val="22"/>
          <w:szCs w:val="22"/>
        </w:rPr>
        <w:t xml:space="preserve"> ze statku</w:t>
      </w:r>
      <w:r w:rsidR="00200509" w:rsidRPr="00A1780A">
        <w:rPr>
          <w:rFonts w:eastAsia="Times New Roman,Bold"/>
          <w:bCs/>
          <w:sz w:val="22"/>
          <w:szCs w:val="22"/>
        </w:rPr>
        <w:t xml:space="preserve"> (np. paliwa na czas czyszczenia zbiorników)</w:t>
      </w:r>
      <w:r w:rsidR="00A37FBA" w:rsidRPr="00A1780A">
        <w:rPr>
          <w:sz w:val="22"/>
          <w:szCs w:val="22"/>
        </w:rPr>
        <w:t>, itd.</w:t>
      </w:r>
    </w:p>
    <w:p w14:paraId="194F5537" w14:textId="7C32B041"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1.5) </w:t>
      </w:r>
      <w:r w:rsidR="00040283" w:rsidRPr="00A1780A">
        <w:rPr>
          <w:sz w:val="22"/>
          <w:szCs w:val="22"/>
        </w:rPr>
        <w:tab/>
      </w:r>
      <w:r w:rsidR="00893404" w:rsidRPr="00A1780A">
        <w:rPr>
          <w:sz w:val="22"/>
          <w:szCs w:val="22"/>
        </w:rPr>
        <w:t xml:space="preserve">Wykonawca wykona również we własnym zakresie i na swój koszt inne, niewymienione w opisie przedmiotu zamówienia prace (łącznie z pracami technologicznymi i towarzyszącymi (np. pomiary, badania, </w:t>
      </w:r>
      <w:r w:rsidR="00BE495E" w:rsidRPr="00A1780A">
        <w:rPr>
          <w:sz w:val="22"/>
          <w:szCs w:val="22"/>
        </w:rPr>
        <w:t xml:space="preserve">próby, </w:t>
      </w:r>
      <w:r w:rsidR="00893404" w:rsidRPr="00A1780A">
        <w:rPr>
          <w:sz w:val="22"/>
          <w:szCs w:val="22"/>
        </w:rPr>
        <w:t>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w:t>
      </w:r>
      <w:r w:rsidR="009D2945" w:rsidRPr="00A1780A">
        <w:rPr>
          <w:sz w:val="22"/>
          <w:szCs w:val="22"/>
        </w:rPr>
        <w:t xml:space="preserve"> </w:t>
      </w:r>
    </w:p>
    <w:p w14:paraId="1384EEEF" w14:textId="3762DB89"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1.6) </w:t>
      </w:r>
      <w:r w:rsidR="00040283" w:rsidRPr="00A1780A">
        <w:rPr>
          <w:sz w:val="22"/>
          <w:szCs w:val="22"/>
        </w:rPr>
        <w:tab/>
      </w:r>
      <w:r w:rsidR="00544C17" w:rsidRPr="00A1780A">
        <w:rPr>
          <w:sz w:val="22"/>
          <w:szCs w:val="22"/>
        </w:rPr>
        <w:t>Urządzenia, które zostały zdemontowane przez Wykonawcę, po przeprowadzonych pracach zostaną</w:t>
      </w:r>
      <w:r w:rsidR="00893404" w:rsidRPr="00A1780A">
        <w:rPr>
          <w:sz w:val="22"/>
          <w:szCs w:val="22"/>
        </w:rPr>
        <w:t xml:space="preserve"> przez </w:t>
      </w:r>
      <w:r w:rsidR="00544C17" w:rsidRPr="00A1780A">
        <w:rPr>
          <w:sz w:val="22"/>
          <w:szCs w:val="22"/>
        </w:rPr>
        <w:t xml:space="preserve">niego zmontowane </w:t>
      </w:r>
      <w:r w:rsidR="00893404" w:rsidRPr="00A1780A">
        <w:rPr>
          <w:sz w:val="22"/>
          <w:szCs w:val="22"/>
        </w:rPr>
        <w:t>do stanu pierwotnego (uwzględniając wymienione podzespoły, części, materiały, itp.) na koszt Wykonawcy. Również na swój koszt Wykonawca przywróci do stanu pierwotnego wszystkie miejsca, które uległy uszkodzeniu podczas wykonywanych przez niego prac.</w:t>
      </w:r>
    </w:p>
    <w:p w14:paraId="6DCEF308" w14:textId="668CE584"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1.7) </w:t>
      </w:r>
      <w:r w:rsidR="00040283" w:rsidRPr="00A1780A">
        <w:rPr>
          <w:sz w:val="22"/>
          <w:szCs w:val="22"/>
        </w:rPr>
        <w:tab/>
      </w:r>
      <w:r w:rsidR="00893404" w:rsidRPr="00A1780A">
        <w:rPr>
          <w:sz w:val="22"/>
          <w:szCs w:val="22"/>
        </w:rPr>
        <w:t xml:space="preserve">Wszystkie zamontowane urządzenia i podzespoły oraz użyte </w:t>
      </w:r>
      <w:r w:rsidR="00877972" w:rsidRPr="00A1780A">
        <w:rPr>
          <w:sz w:val="22"/>
          <w:szCs w:val="22"/>
        </w:rPr>
        <w:t xml:space="preserve">części, </w:t>
      </w:r>
      <w:r w:rsidR="00893404" w:rsidRPr="00A1780A">
        <w:rPr>
          <w:sz w:val="22"/>
          <w:szCs w:val="22"/>
        </w:rPr>
        <w:t>części zamienne i materiały mają być zgodne z przepisami Towarzystwa Klasyfikacyjnego PRS i wymogami producenta, a także fabrycznie nowe, wolne od wad i posiadać stosowne certyfikaty (np. MED,</w:t>
      </w:r>
      <w:r w:rsidR="00893404" w:rsidRPr="00A1780A">
        <w:rPr>
          <w:b/>
          <w:sz w:val="22"/>
          <w:szCs w:val="22"/>
        </w:rPr>
        <w:t xml:space="preserve"> </w:t>
      </w:r>
      <w:r w:rsidR="00893404" w:rsidRPr="00A1780A">
        <w:rPr>
          <w:sz w:val="22"/>
          <w:szCs w:val="22"/>
        </w:rPr>
        <w:t>deklaracja producenta systemu przeciwporostowego, itd., tam gdzie wymagane), deklaracje zgodności, atesty, karty pomiarów, karty gwarancyjne, itp. oraz nie mogą być przedmiotem praw osób trzecich. Wszystkie wymienione (zużyte lub uszkodzone) części zostaną zdane przedstawicielowi Zamawiającego.</w:t>
      </w:r>
    </w:p>
    <w:p w14:paraId="374E5A31" w14:textId="464DF57C"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1.8) </w:t>
      </w:r>
      <w:r w:rsidR="00040283" w:rsidRPr="00A1780A">
        <w:rPr>
          <w:sz w:val="22"/>
          <w:szCs w:val="22"/>
        </w:rPr>
        <w:tab/>
      </w:r>
      <w:r w:rsidR="00893404" w:rsidRPr="00A1780A">
        <w:rPr>
          <w:sz w:val="22"/>
          <w:szCs w:val="22"/>
        </w:rPr>
        <w:t>Wykonawca przy prowadzeniu prac będzie stosował się do przepisów i publikacji Towarzystwa Klasyfikacyjnego PRS oraz innych odpowiednich przepisów, w tym: BHP, p.poż., przepisów dotyczących ochrony środowiska, przepisów portowych, przepisów prawa miejscowego, itp.</w:t>
      </w:r>
    </w:p>
    <w:p w14:paraId="53E6CD03" w14:textId="37CF6B8A"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1.9) </w:t>
      </w:r>
      <w:r w:rsidR="00040283" w:rsidRPr="00A1780A">
        <w:rPr>
          <w:sz w:val="22"/>
          <w:szCs w:val="22"/>
        </w:rPr>
        <w:tab/>
      </w:r>
      <w:r w:rsidR="00893404" w:rsidRPr="00A1780A">
        <w:rPr>
          <w:sz w:val="22"/>
          <w:szCs w:val="22"/>
        </w:rPr>
        <w:t>Wykonawca przy wykonywaniu prac oraz przy usuwaniu ich ewentualnych wad, zobowiązany jest do przestrzegania szczegółowych wytycznych Zamawiającego oraz zaleceń Towarzystwa Klasyfikacyjnego PRS.</w:t>
      </w:r>
    </w:p>
    <w:p w14:paraId="5853C34E" w14:textId="2B5D70A4"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1.10) </w:t>
      </w:r>
      <w:r w:rsidR="00040283" w:rsidRPr="00A1780A">
        <w:rPr>
          <w:sz w:val="22"/>
          <w:szCs w:val="22"/>
        </w:rPr>
        <w:tab/>
      </w:r>
      <w:r w:rsidR="00893404" w:rsidRPr="00A1780A">
        <w:rPr>
          <w:sz w:val="22"/>
          <w:szCs w:val="22"/>
        </w:rPr>
        <w:t>Zamawiający zastrzega sobie możliwość prowadzenia w trakcie remontu prac równoległych, które nie będą kolidować z wykonywaniem niniejszego zamówienia, na statku przez firmę wybraną przez Zamawiającego</w:t>
      </w:r>
      <w:r w:rsidR="00D158E9" w:rsidRPr="00A1780A">
        <w:rPr>
          <w:sz w:val="22"/>
          <w:szCs w:val="22"/>
        </w:rPr>
        <w:t xml:space="preserve"> lub przez załogę statku</w:t>
      </w:r>
      <w:r w:rsidR="00893404" w:rsidRPr="00A1780A">
        <w:rPr>
          <w:sz w:val="22"/>
          <w:szCs w:val="22"/>
        </w:rPr>
        <w:t xml:space="preserve">, w związku z czym Wykonawca umożliwi wykonanie tych prac bez ponoszenia dodatkowych kosztów przez Zamawiającego. Wyłączone są roszczenia Wykonawcy z tego tytułu, w szczególności roszczenia o zwiększenie wynagrodzenia bądź o wydłużenie terminu realizacji. </w:t>
      </w:r>
    </w:p>
    <w:p w14:paraId="207871A9" w14:textId="19729747"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 xml:space="preserve">1.11) </w:t>
      </w:r>
      <w:r w:rsidR="00040283" w:rsidRPr="00A1780A">
        <w:rPr>
          <w:sz w:val="22"/>
          <w:szCs w:val="22"/>
        </w:rPr>
        <w:tab/>
      </w:r>
      <w:r w:rsidR="00893404" w:rsidRPr="00A1780A">
        <w:rPr>
          <w:sz w:val="22"/>
          <w:szCs w:val="22"/>
        </w:rPr>
        <w:t xml:space="preserve">Wykonawca zabezpieczy miejsce wykonywania prac przed zanieczyszczeniem wody oraz gruntu substancjami olejowymi, smarami, farbami i innymi tego typu materiałami. Pełną odpowiedzialność oraz karę za spowodowanie zanieczyszczeń ponosi Wykonawca. </w:t>
      </w:r>
    </w:p>
    <w:p w14:paraId="47AD3091" w14:textId="5C22309E"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1.12)</w:t>
      </w:r>
      <w:r w:rsidR="00FD5534" w:rsidRPr="00A1780A">
        <w:rPr>
          <w:sz w:val="22"/>
          <w:szCs w:val="22"/>
        </w:rPr>
        <w:t xml:space="preserve"> </w:t>
      </w:r>
      <w:r w:rsidR="00040283" w:rsidRPr="00A1780A">
        <w:rPr>
          <w:sz w:val="22"/>
          <w:szCs w:val="22"/>
        </w:rPr>
        <w:tab/>
      </w:r>
      <w:r w:rsidR="00893404" w:rsidRPr="00A1780A">
        <w:rPr>
          <w:sz w:val="22"/>
          <w:szCs w:val="22"/>
        </w:rPr>
        <w:t xml:space="preserve">Tam gdzie tego wymagają przepisy Towarzystwa Klasyfikacyjnego PRS, Wykonawca (przed montażem lub remontem danego urządzenia) na swój koszt sporządzi i zatwierdzi stosowną dokumentację w PRS (dotyczy to również aktualizacji dokumentacji statkowej w tym zakresie, </w:t>
      </w:r>
      <w:r w:rsidR="00893404" w:rsidRPr="00A1780A">
        <w:rPr>
          <w:sz w:val="22"/>
          <w:szCs w:val="22"/>
        </w:rPr>
        <w:lastRenderedPageBreak/>
        <w:t>jeżeli taka aktualizacja jest wymagana). Dokumentacja ta będzie wcześniej uzgodniona z Zamawiającym.</w:t>
      </w:r>
    </w:p>
    <w:p w14:paraId="5A2D1227" w14:textId="26B01596"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1.13)</w:t>
      </w:r>
      <w:r w:rsidR="00FD5534" w:rsidRPr="00A1780A">
        <w:rPr>
          <w:sz w:val="22"/>
          <w:szCs w:val="22"/>
        </w:rPr>
        <w:t xml:space="preserve"> </w:t>
      </w:r>
      <w:r w:rsidR="00040283" w:rsidRPr="00A1780A">
        <w:rPr>
          <w:sz w:val="22"/>
          <w:szCs w:val="22"/>
        </w:rPr>
        <w:tab/>
      </w:r>
      <w:r w:rsidR="00893404" w:rsidRPr="00A1780A">
        <w:rPr>
          <w:sz w:val="22"/>
          <w:szCs w:val="22"/>
        </w:rPr>
        <w:t>W przypadkach, gdy wykonane przez Wykonawcę prace nie zostaną pozytywnie odebrane przez przedstawicieli Zamawiającego i/lub Towarzystwa Klasyfikacyjnego PRS, Wykonawca zobowiązany jest do ich powtórzenia tyle razy ile to konieczne, bez ponoszenia dodatkowych kosztów przez Zamawiającego.</w:t>
      </w:r>
    </w:p>
    <w:p w14:paraId="0E1E3617" w14:textId="4C38DC74"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1.14)</w:t>
      </w:r>
      <w:r w:rsidR="00FD5534" w:rsidRPr="00A1780A">
        <w:rPr>
          <w:sz w:val="22"/>
          <w:szCs w:val="22"/>
        </w:rPr>
        <w:t xml:space="preserve"> </w:t>
      </w:r>
      <w:r w:rsidR="00040283" w:rsidRPr="00A1780A">
        <w:rPr>
          <w:sz w:val="22"/>
          <w:szCs w:val="22"/>
        </w:rPr>
        <w:tab/>
      </w:r>
      <w:r w:rsidR="00893404" w:rsidRPr="00A1780A">
        <w:rPr>
          <w:sz w:val="22"/>
          <w:szCs w:val="22"/>
        </w:rPr>
        <w:t xml:space="preserve">Wszystkie odbiory, próby działania i testy techniczne niezbędne dla potwierdzenia prawidłowego wykonania przedmiotu </w:t>
      </w:r>
      <w:r w:rsidR="00986A12" w:rsidRPr="00A1780A">
        <w:rPr>
          <w:sz w:val="22"/>
          <w:szCs w:val="22"/>
        </w:rPr>
        <w:t>zamówienia</w:t>
      </w:r>
      <w:r w:rsidR="00893404" w:rsidRPr="00A1780A">
        <w:rPr>
          <w:sz w:val="22"/>
          <w:szCs w:val="22"/>
        </w:rPr>
        <w:t xml:space="preserve"> będą organizowane przez Wykonawcę</w:t>
      </w:r>
      <w:r w:rsidR="00972E17" w:rsidRPr="00A1780A">
        <w:rPr>
          <w:sz w:val="22"/>
          <w:szCs w:val="22"/>
        </w:rPr>
        <w:t xml:space="preserve"> i na koszt Wykonawcy</w:t>
      </w:r>
      <w:r w:rsidR="00893404" w:rsidRPr="00A1780A">
        <w:rPr>
          <w:sz w:val="22"/>
          <w:szCs w:val="22"/>
        </w:rPr>
        <w:t xml:space="preserve"> i przeprowadzone w obecności Zamawiającego i przedstawicieli Towarzystwa Klasyfikacyjnego PRS.</w:t>
      </w:r>
    </w:p>
    <w:p w14:paraId="68FE2BEF" w14:textId="6BC699E9" w:rsidR="00A503EF"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1.15)</w:t>
      </w:r>
      <w:r w:rsidR="00040283" w:rsidRPr="00A1780A">
        <w:rPr>
          <w:sz w:val="22"/>
          <w:szCs w:val="22"/>
        </w:rPr>
        <w:tab/>
      </w:r>
      <w:r w:rsidR="00893404" w:rsidRPr="00A1780A">
        <w:rPr>
          <w:sz w:val="22"/>
          <w:szCs w:val="22"/>
        </w:rPr>
        <w:t>Wykonawca nie może we własnym zakresie dokonywać jakichkolwiek uzgodnień z przedstawicielami Towarzystwa Klasyfikacyjnego PRS bez wcześniej konsultacji i zgody Zamawiającego. Dokonane uzgodnienia bez takiej zgody nie są wiążące dla Zamawiającego.</w:t>
      </w:r>
    </w:p>
    <w:p w14:paraId="5E2EA5D9" w14:textId="7A127D95" w:rsidR="00A503EF" w:rsidRPr="00A1780A" w:rsidRDefault="00FF4800" w:rsidP="00DA51A7">
      <w:pPr>
        <w:tabs>
          <w:tab w:val="left" w:pos="567"/>
        </w:tabs>
        <w:autoSpaceDE w:val="0"/>
        <w:spacing w:after="40"/>
        <w:ind w:left="567" w:hanging="567"/>
        <w:jc w:val="both"/>
        <w:rPr>
          <w:sz w:val="22"/>
          <w:szCs w:val="22"/>
        </w:rPr>
      </w:pPr>
      <w:r w:rsidRPr="00A1780A">
        <w:rPr>
          <w:sz w:val="22"/>
          <w:szCs w:val="22"/>
        </w:rPr>
        <w:t>1.16)</w:t>
      </w:r>
      <w:r w:rsidR="00040283" w:rsidRPr="00A1780A">
        <w:rPr>
          <w:sz w:val="22"/>
          <w:szCs w:val="22"/>
        </w:rPr>
        <w:tab/>
      </w:r>
      <w:r w:rsidR="00893404" w:rsidRPr="00A1780A">
        <w:rPr>
          <w:sz w:val="22"/>
          <w:szCs w:val="22"/>
        </w:rPr>
        <w:t xml:space="preserve">Prace malarskie muszą być prowadzone pod nadzorem producenta farb (koszt tego nadzoru pokrywa Wykonawca). </w:t>
      </w:r>
      <w:r w:rsidR="00256F61" w:rsidRPr="00A1780A">
        <w:rPr>
          <w:sz w:val="22"/>
          <w:szCs w:val="22"/>
        </w:rPr>
        <w:t xml:space="preserve"> </w:t>
      </w:r>
    </w:p>
    <w:p w14:paraId="44BF379F" w14:textId="0F406877" w:rsidR="00893404" w:rsidRPr="00A1780A" w:rsidRDefault="00FF4800" w:rsidP="00DA51A7">
      <w:pPr>
        <w:pStyle w:val="Akapitzlist"/>
        <w:tabs>
          <w:tab w:val="left" w:pos="567"/>
        </w:tabs>
        <w:autoSpaceDE w:val="0"/>
        <w:spacing w:after="40"/>
        <w:ind w:left="567" w:hanging="567"/>
        <w:jc w:val="both"/>
        <w:rPr>
          <w:sz w:val="22"/>
          <w:szCs w:val="22"/>
        </w:rPr>
      </w:pPr>
      <w:r w:rsidRPr="00A1780A">
        <w:rPr>
          <w:sz w:val="22"/>
          <w:szCs w:val="22"/>
        </w:rPr>
        <w:t>1.17)</w:t>
      </w:r>
      <w:r w:rsidR="00040283" w:rsidRPr="00A1780A">
        <w:rPr>
          <w:sz w:val="22"/>
          <w:szCs w:val="22"/>
        </w:rPr>
        <w:tab/>
      </w:r>
      <w:r w:rsidR="00893404" w:rsidRPr="00A1780A">
        <w:rPr>
          <w:sz w:val="22"/>
          <w:szCs w:val="22"/>
        </w:rPr>
        <w:t xml:space="preserve">W razie niesprzyjających warunków atmosferycznych Wykonawca zabezpieczy miejsca malowania przez zastosowanie plandek, nagrzewnic, itp. na własny koszt. Okres gwarancji na powłoki malarskie </w:t>
      </w:r>
      <w:r w:rsidR="002F4EC0" w:rsidRPr="00A1780A">
        <w:rPr>
          <w:sz w:val="22"/>
          <w:szCs w:val="22"/>
        </w:rPr>
        <w:t>wynosi</w:t>
      </w:r>
      <w:r w:rsidR="00893404" w:rsidRPr="00A1780A">
        <w:rPr>
          <w:sz w:val="22"/>
          <w:szCs w:val="22"/>
        </w:rPr>
        <w:t xml:space="preserve"> 3 lata.</w:t>
      </w:r>
    </w:p>
    <w:p w14:paraId="4A8CCF8A" w14:textId="1D8305A7" w:rsidR="003551D1" w:rsidRPr="00A1780A" w:rsidRDefault="00FF4800" w:rsidP="00DA51A7">
      <w:pPr>
        <w:tabs>
          <w:tab w:val="left" w:pos="567"/>
        </w:tabs>
        <w:spacing w:after="40"/>
        <w:ind w:left="567" w:hanging="567"/>
        <w:jc w:val="both"/>
        <w:rPr>
          <w:rFonts w:eastAsiaTheme="majorEastAsia"/>
          <w:bCs/>
          <w:sz w:val="22"/>
          <w:szCs w:val="22"/>
        </w:rPr>
      </w:pPr>
      <w:r w:rsidRPr="00A1780A">
        <w:rPr>
          <w:sz w:val="22"/>
          <w:szCs w:val="22"/>
        </w:rPr>
        <w:t>1.18)</w:t>
      </w:r>
      <w:r w:rsidR="00FD5534" w:rsidRPr="00A1780A">
        <w:rPr>
          <w:sz w:val="22"/>
          <w:szCs w:val="22"/>
        </w:rPr>
        <w:t xml:space="preserve"> </w:t>
      </w:r>
      <w:r w:rsidR="00040283" w:rsidRPr="00A1780A">
        <w:rPr>
          <w:sz w:val="22"/>
          <w:szCs w:val="22"/>
        </w:rPr>
        <w:tab/>
      </w:r>
      <w:r w:rsidR="00893404" w:rsidRPr="00A1780A">
        <w:rPr>
          <w:sz w:val="22"/>
          <w:szCs w:val="22"/>
        </w:rPr>
        <w:t>Wykonawca dostarczy</w:t>
      </w:r>
      <w:r w:rsidR="00C078B2" w:rsidRPr="00A1780A">
        <w:rPr>
          <w:sz w:val="22"/>
          <w:szCs w:val="22"/>
        </w:rPr>
        <w:t xml:space="preserve"> na swój koszt</w:t>
      </w:r>
      <w:r w:rsidR="00893404" w:rsidRPr="00A1780A">
        <w:rPr>
          <w:sz w:val="22"/>
          <w:szCs w:val="22"/>
        </w:rPr>
        <w:t xml:space="preserve"> wszystkie wymagane przez Zamawiającego</w:t>
      </w:r>
      <w:r w:rsidR="00024FD5" w:rsidRPr="00A1780A">
        <w:rPr>
          <w:sz w:val="22"/>
          <w:szCs w:val="22"/>
        </w:rPr>
        <w:t xml:space="preserve"> i Klasyfikatora</w:t>
      </w:r>
      <w:r w:rsidR="00893404" w:rsidRPr="00A1780A">
        <w:rPr>
          <w:sz w:val="22"/>
          <w:szCs w:val="22"/>
        </w:rPr>
        <w:t xml:space="preserve"> certyfikaty, deklaracje zgodności, aprobaty techniczne, atesty, karty pomiarów, karty gwarancyjne itp. w dwóch egzemplarzach w języku angielskim lub polskim, dokumentację techniczno-ruchową dla nowo montowanych urządzeń i mechanizmów w wersji polskiej lub angielskiej w 3 egzemplarzach oraz dokumentację uzgodnioną z Towarzystwem Klasyfikacyjnym PRS w 2 egzemplarzach w języku polskim. Wyżej wymienioną dokumentację Wykonawca dostarczy Zamawiającemu najpóźniej w dniu podpisania protokołu zdawczo-odbiorczego oraz na każde żądanie Zamawiającego, PRS lub właściwych organów administracji.</w:t>
      </w:r>
      <w:r w:rsidR="003551D1" w:rsidRPr="00A1780A">
        <w:rPr>
          <w:rFonts w:eastAsiaTheme="majorEastAsia"/>
          <w:bCs/>
          <w:sz w:val="22"/>
          <w:szCs w:val="22"/>
        </w:rPr>
        <w:t xml:space="preserve"> </w:t>
      </w:r>
      <w:r w:rsidR="00C078B2" w:rsidRPr="00A1780A">
        <w:rPr>
          <w:rFonts w:eastAsiaTheme="majorEastAsia"/>
          <w:bCs/>
          <w:sz w:val="22"/>
          <w:szCs w:val="22"/>
        </w:rPr>
        <w:t xml:space="preserve">Wykonawca na swój koszt sporządzi również dla Zamawiającego </w:t>
      </w:r>
      <w:r w:rsidR="004835E7" w:rsidRPr="00A1780A">
        <w:rPr>
          <w:rFonts w:eastAsiaTheme="majorEastAsia"/>
          <w:bCs/>
          <w:sz w:val="22"/>
          <w:szCs w:val="22"/>
        </w:rPr>
        <w:t xml:space="preserve">raport </w:t>
      </w:r>
      <w:r w:rsidR="00F3266C" w:rsidRPr="00A1780A">
        <w:rPr>
          <w:rFonts w:eastAsiaTheme="majorEastAsia"/>
          <w:bCs/>
          <w:sz w:val="22"/>
          <w:szCs w:val="22"/>
        </w:rPr>
        <w:t>z remontu dokowego w dwóch egzemplarzach w języku polskim.</w:t>
      </w:r>
    </w:p>
    <w:p w14:paraId="514DD719" w14:textId="3490C97E" w:rsidR="0063095E" w:rsidRPr="00A1780A" w:rsidRDefault="00FF4800" w:rsidP="00DA51A7">
      <w:pPr>
        <w:tabs>
          <w:tab w:val="left" w:pos="567"/>
        </w:tabs>
        <w:spacing w:after="40"/>
        <w:ind w:left="567" w:hanging="567"/>
        <w:jc w:val="both"/>
        <w:rPr>
          <w:rFonts w:eastAsiaTheme="majorEastAsia"/>
          <w:bCs/>
          <w:sz w:val="22"/>
          <w:szCs w:val="22"/>
        </w:rPr>
      </w:pPr>
      <w:r w:rsidRPr="00A1780A">
        <w:rPr>
          <w:rFonts w:eastAsiaTheme="majorEastAsia"/>
          <w:bCs/>
          <w:sz w:val="22"/>
          <w:szCs w:val="22"/>
        </w:rPr>
        <w:t>1.19)</w:t>
      </w:r>
      <w:r w:rsidR="00040283" w:rsidRPr="00A1780A">
        <w:rPr>
          <w:rFonts w:eastAsiaTheme="majorEastAsia"/>
          <w:bCs/>
          <w:sz w:val="22"/>
          <w:szCs w:val="22"/>
        </w:rPr>
        <w:tab/>
      </w:r>
      <w:r w:rsidR="00A06291" w:rsidRPr="00A1780A">
        <w:rPr>
          <w:rFonts w:eastAsiaTheme="majorEastAsia"/>
          <w:bCs/>
          <w:sz w:val="22"/>
          <w:szCs w:val="22"/>
        </w:rPr>
        <w:t>Wykonawca uzyska na swój koszt wszystkie niezbędne pozwolenia, uznania, świadectwa</w:t>
      </w:r>
      <w:r w:rsidR="00395E55" w:rsidRPr="00A1780A">
        <w:rPr>
          <w:rFonts w:eastAsiaTheme="majorEastAsia"/>
          <w:bCs/>
          <w:sz w:val="22"/>
          <w:szCs w:val="22"/>
        </w:rPr>
        <w:t>, zaświadczenia</w:t>
      </w:r>
      <w:r w:rsidR="00395E55" w:rsidRPr="00A1780A">
        <w:t xml:space="preserve"> (w tym </w:t>
      </w:r>
      <w:r w:rsidR="00395E55" w:rsidRPr="00A1780A">
        <w:rPr>
          <w:rFonts w:eastAsiaTheme="majorEastAsia"/>
          <w:bCs/>
          <w:sz w:val="22"/>
          <w:szCs w:val="22"/>
        </w:rPr>
        <w:t>świadectwo uznania lub zaświadczenie jednorazowego uznania towarzystwa klasyfikacyjnego Polski Rejestr Statków</w:t>
      </w:r>
      <w:r w:rsidR="00A06291" w:rsidRPr="00A1780A">
        <w:rPr>
          <w:rFonts w:eastAsiaTheme="majorEastAsia"/>
          <w:bCs/>
          <w:sz w:val="22"/>
          <w:szCs w:val="22"/>
        </w:rPr>
        <w:t xml:space="preserve">, </w:t>
      </w:r>
      <w:r w:rsidR="00395E55" w:rsidRPr="00A1780A">
        <w:rPr>
          <w:rFonts w:eastAsiaTheme="majorEastAsia"/>
          <w:bCs/>
          <w:sz w:val="22"/>
          <w:szCs w:val="22"/>
        </w:rPr>
        <w:t>itd.)</w:t>
      </w:r>
      <w:r w:rsidR="00A06291" w:rsidRPr="00A1780A">
        <w:rPr>
          <w:rFonts w:eastAsiaTheme="majorEastAsia"/>
          <w:bCs/>
          <w:sz w:val="22"/>
          <w:szCs w:val="22"/>
        </w:rPr>
        <w:t xml:space="preserve"> niezbędne do realizacji przedmiotu </w:t>
      </w:r>
      <w:r w:rsidR="002A3C33" w:rsidRPr="00A1780A">
        <w:rPr>
          <w:rFonts w:eastAsiaTheme="majorEastAsia"/>
          <w:bCs/>
          <w:sz w:val="22"/>
          <w:szCs w:val="22"/>
        </w:rPr>
        <w:t>zamówienia</w:t>
      </w:r>
      <w:r w:rsidR="00A06291" w:rsidRPr="00A1780A">
        <w:rPr>
          <w:rFonts w:eastAsiaTheme="majorEastAsia"/>
          <w:bCs/>
          <w:sz w:val="22"/>
          <w:szCs w:val="22"/>
        </w:rPr>
        <w:t>.</w:t>
      </w:r>
    </w:p>
    <w:p w14:paraId="62A5D1D2" w14:textId="49BCF885" w:rsidR="00A918E7" w:rsidRPr="00A1780A" w:rsidRDefault="00FF4800" w:rsidP="00DA51A7">
      <w:pPr>
        <w:tabs>
          <w:tab w:val="left" w:pos="567"/>
        </w:tabs>
        <w:spacing w:after="40"/>
        <w:ind w:left="567" w:hanging="567"/>
        <w:jc w:val="both"/>
        <w:rPr>
          <w:rFonts w:eastAsiaTheme="majorEastAsia"/>
          <w:bCs/>
          <w:sz w:val="22"/>
          <w:szCs w:val="22"/>
        </w:rPr>
      </w:pPr>
      <w:r w:rsidRPr="00A1780A">
        <w:rPr>
          <w:rFonts w:eastAsiaTheme="majorEastAsia"/>
          <w:bCs/>
          <w:sz w:val="22"/>
          <w:szCs w:val="22"/>
        </w:rPr>
        <w:t>1.20)</w:t>
      </w:r>
      <w:r w:rsidR="00040283" w:rsidRPr="00A1780A">
        <w:rPr>
          <w:rFonts w:eastAsiaTheme="majorEastAsia"/>
          <w:bCs/>
          <w:sz w:val="22"/>
          <w:szCs w:val="22"/>
        </w:rPr>
        <w:tab/>
      </w:r>
      <w:r w:rsidR="00A918E7" w:rsidRPr="00A1780A">
        <w:rPr>
          <w:rFonts w:eastAsiaTheme="majorEastAsia"/>
          <w:bCs/>
          <w:sz w:val="22"/>
          <w:szCs w:val="22"/>
        </w:rPr>
        <w:t>Wykonawca, w przypadku zaoferowania olejów równoważnych pod względem parametrów fizyko-chemicznych do olejów obecnie używanych na statku, zobowiązany jest przed przystąpieniem do wymiany olejów do dostarczenia deklaracji producenta zaoferowanych olejów, iż są one w 100% kompatybilne i można je mieszać z olejami aktualnie stosowanymi na statku.</w:t>
      </w:r>
    </w:p>
    <w:p w14:paraId="3D1E0B74" w14:textId="52A0FB98" w:rsidR="003A4902" w:rsidRPr="00A1780A" w:rsidRDefault="00FF4800" w:rsidP="007157DC">
      <w:pPr>
        <w:tabs>
          <w:tab w:val="left" w:pos="567"/>
        </w:tabs>
        <w:spacing w:after="60"/>
        <w:ind w:left="567" w:hanging="567"/>
        <w:jc w:val="both"/>
        <w:rPr>
          <w:rFonts w:eastAsiaTheme="majorEastAsia"/>
          <w:bCs/>
          <w:sz w:val="22"/>
          <w:szCs w:val="22"/>
        </w:rPr>
      </w:pPr>
      <w:r w:rsidRPr="00A1780A">
        <w:rPr>
          <w:rFonts w:eastAsiaTheme="majorEastAsia"/>
          <w:bCs/>
          <w:sz w:val="22"/>
          <w:szCs w:val="22"/>
        </w:rPr>
        <w:t>1.21)</w:t>
      </w:r>
      <w:r w:rsidR="00040283" w:rsidRPr="00A1780A">
        <w:rPr>
          <w:rFonts w:eastAsiaTheme="majorEastAsia"/>
          <w:bCs/>
          <w:sz w:val="22"/>
          <w:szCs w:val="22"/>
        </w:rPr>
        <w:tab/>
      </w:r>
      <w:r w:rsidR="003A4902" w:rsidRPr="00A1780A">
        <w:rPr>
          <w:rFonts w:eastAsiaTheme="majorEastAsia"/>
          <w:bCs/>
          <w:sz w:val="22"/>
          <w:szCs w:val="22"/>
        </w:rPr>
        <w:t>W przypadku, gdy remont odbywać się będzie poza Szczecinem, koszty związane z doprowadzeniem statku Nawigator XXI ze Szczecina do miejsca remontu i z powrotem (m.in. koszty paliwa żeglugowego</w:t>
      </w:r>
      <w:r w:rsidR="00ED3199" w:rsidRPr="00A1780A">
        <w:rPr>
          <w:rFonts w:eastAsiaTheme="majorEastAsia"/>
          <w:bCs/>
          <w:sz w:val="22"/>
          <w:szCs w:val="22"/>
        </w:rPr>
        <w:t xml:space="preserve"> i olejów, opłaty portowe i agencyjne, koszty pilota i holowników, koszty zakupu map przez Zamawiającego, itd.) pokrywa Wykonawca.</w:t>
      </w:r>
      <w:r w:rsidR="00434AE9" w:rsidRPr="00A1780A">
        <w:rPr>
          <w:rFonts w:eastAsiaTheme="majorEastAsia"/>
          <w:bCs/>
          <w:sz w:val="22"/>
          <w:szCs w:val="22"/>
        </w:rPr>
        <w:t xml:space="preserve"> W przypadku, gdy remont odbywać się będzie poza Polską, Wykonawca oprócz kosztów podanych w zdaniu poprzedzającym, pokrywa również koszty związane z delegacjami zagranicznymi przedstawicieli Zamawiającego i Klasyfikatora PRS (np. diety, koszt przelotu samolotem,</w:t>
      </w:r>
      <w:r w:rsidR="00B606AE" w:rsidRPr="00A1780A">
        <w:rPr>
          <w:rFonts w:eastAsiaTheme="majorEastAsia"/>
          <w:bCs/>
          <w:sz w:val="22"/>
          <w:szCs w:val="22"/>
        </w:rPr>
        <w:t xml:space="preserve"> koszt hotelu,</w:t>
      </w:r>
      <w:r w:rsidR="00434AE9" w:rsidRPr="00A1780A">
        <w:rPr>
          <w:rFonts w:eastAsiaTheme="majorEastAsia"/>
          <w:bCs/>
          <w:sz w:val="22"/>
          <w:szCs w:val="22"/>
        </w:rPr>
        <w:t xml:space="preserve"> itd.)</w:t>
      </w:r>
      <w:r w:rsidR="00875B1E" w:rsidRPr="00A1780A">
        <w:rPr>
          <w:rFonts w:eastAsiaTheme="majorEastAsia"/>
          <w:bCs/>
          <w:sz w:val="22"/>
          <w:szCs w:val="22"/>
        </w:rPr>
        <w:t xml:space="preserve"> </w:t>
      </w:r>
      <w:r w:rsidR="00875B1E" w:rsidRPr="00A1780A">
        <w:rPr>
          <w:rFonts w:eastAsiaTheme="majorEastAsia"/>
          <w:bCs/>
          <w:sz w:val="22"/>
          <w:szCs w:val="22"/>
          <w:u w:val="single"/>
        </w:rPr>
        <w:t>oraz zapewni dla Zamawiającego dostawę paliwa żeglugowego w ilości niezbędnej na powrót statku do Szczecina</w:t>
      </w:r>
      <w:r w:rsidR="00875B1E" w:rsidRPr="00A1780A">
        <w:rPr>
          <w:rFonts w:eastAsiaTheme="majorEastAsia"/>
          <w:bCs/>
          <w:sz w:val="22"/>
          <w:szCs w:val="22"/>
        </w:rPr>
        <w:t>.</w:t>
      </w:r>
      <w:r w:rsidR="00F33A56" w:rsidRPr="00A1780A">
        <w:rPr>
          <w:rFonts w:eastAsiaTheme="majorEastAsia"/>
          <w:bCs/>
          <w:sz w:val="22"/>
          <w:szCs w:val="22"/>
        </w:rPr>
        <w:t xml:space="preserve"> Koszty, o których mowa w niniejszym </w:t>
      </w:r>
      <w:r w:rsidR="00F310D4" w:rsidRPr="00A1780A">
        <w:rPr>
          <w:rFonts w:eastAsiaTheme="majorEastAsia"/>
          <w:bCs/>
          <w:sz w:val="22"/>
          <w:szCs w:val="22"/>
        </w:rPr>
        <w:t>punkcie</w:t>
      </w:r>
      <w:r w:rsidR="00F33A56" w:rsidRPr="00A1780A">
        <w:rPr>
          <w:rFonts w:eastAsiaTheme="majorEastAsia"/>
          <w:bCs/>
          <w:sz w:val="22"/>
          <w:szCs w:val="22"/>
        </w:rPr>
        <w:t xml:space="preserve"> będą zwrócone Zamawiającemu przez Wykonawcę na podstawie</w:t>
      </w:r>
      <w:r w:rsidR="00E77ED5" w:rsidRPr="00A1780A">
        <w:rPr>
          <w:rFonts w:eastAsiaTheme="majorEastAsia"/>
          <w:bCs/>
          <w:sz w:val="22"/>
          <w:szCs w:val="22"/>
        </w:rPr>
        <w:t xml:space="preserve"> faktur wystawionych przez Zamawiającego. W pierwszej kolejności koszty te będą potrącane z wynagrodzenia przysługującemu Wykonawcy.</w:t>
      </w:r>
      <w:r w:rsidR="00C879B7" w:rsidRPr="00A1780A">
        <w:rPr>
          <w:rFonts w:eastAsiaTheme="majorEastAsia"/>
          <w:bCs/>
          <w:sz w:val="22"/>
          <w:szCs w:val="22"/>
        </w:rPr>
        <w:t xml:space="preserve"> Koszt paliwa żeglugowego (odpowiednio olejów) będzie iloczynem ilości zużytego paliwa żeglugowego (odpowiednio olejów) wynikającej z zapisów okrętowych oraz ceny ostatniego zakupu przez Zamawiającego</w:t>
      </w:r>
      <w:r w:rsidR="00744E16" w:rsidRPr="00A1780A">
        <w:rPr>
          <w:rFonts w:eastAsiaTheme="majorEastAsia"/>
          <w:bCs/>
          <w:sz w:val="22"/>
          <w:szCs w:val="22"/>
        </w:rPr>
        <w:t>, p</w:t>
      </w:r>
      <w:r w:rsidR="00C879B7" w:rsidRPr="00A1780A">
        <w:rPr>
          <w:rFonts w:eastAsiaTheme="majorEastAsia"/>
          <w:bCs/>
          <w:sz w:val="22"/>
          <w:szCs w:val="22"/>
        </w:rPr>
        <w:t>ozostałe koszty będą refakturowan</w:t>
      </w:r>
      <w:r w:rsidR="00541F5F" w:rsidRPr="00A1780A">
        <w:rPr>
          <w:rFonts w:eastAsiaTheme="majorEastAsia"/>
          <w:bCs/>
          <w:sz w:val="22"/>
          <w:szCs w:val="22"/>
        </w:rPr>
        <w:t>e.</w:t>
      </w:r>
      <w:r w:rsidR="00C879B7" w:rsidRPr="00A1780A">
        <w:rPr>
          <w:rFonts w:eastAsiaTheme="majorEastAsia"/>
          <w:bCs/>
          <w:sz w:val="22"/>
          <w:szCs w:val="22"/>
        </w:rPr>
        <w:t xml:space="preserve"> </w:t>
      </w:r>
    </w:p>
    <w:p w14:paraId="11D89ECD" w14:textId="5D7F0421" w:rsidR="007157DC" w:rsidRPr="00A1780A" w:rsidRDefault="007157DC" w:rsidP="007157DC">
      <w:pPr>
        <w:tabs>
          <w:tab w:val="left" w:pos="567"/>
        </w:tabs>
        <w:spacing w:after="60"/>
        <w:ind w:left="567" w:hanging="567"/>
        <w:jc w:val="both"/>
        <w:rPr>
          <w:rFonts w:eastAsiaTheme="majorEastAsia"/>
          <w:bCs/>
          <w:sz w:val="22"/>
          <w:szCs w:val="22"/>
        </w:rPr>
      </w:pPr>
      <w:r w:rsidRPr="00A1780A">
        <w:rPr>
          <w:rFonts w:eastAsiaTheme="majorEastAsia"/>
          <w:bCs/>
          <w:sz w:val="22"/>
          <w:szCs w:val="22"/>
        </w:rPr>
        <w:t xml:space="preserve">1.22) </w:t>
      </w:r>
      <w:r w:rsidRPr="00A1780A">
        <w:rPr>
          <w:rFonts w:eastAsiaTheme="majorEastAsia"/>
          <w:bCs/>
          <w:sz w:val="22"/>
          <w:szCs w:val="22"/>
        </w:rPr>
        <w:tab/>
      </w:r>
      <w:r w:rsidRPr="00A1780A">
        <w:rPr>
          <w:sz w:val="22"/>
          <w:szCs w:val="22"/>
          <w:u w:val="single"/>
        </w:rPr>
        <w:t>Jedynym kosztem ponoszonym przez Zamawiającego przy realizacji niniejszego zamówienia jest koszt nadzoru Klasyfikatora PRS nad remontem na statku</w:t>
      </w:r>
      <w:r w:rsidR="00822CA5" w:rsidRPr="00A1780A">
        <w:rPr>
          <w:sz w:val="22"/>
          <w:szCs w:val="22"/>
          <w:u w:val="single"/>
        </w:rPr>
        <w:t xml:space="preserve"> (</w:t>
      </w:r>
      <w:r w:rsidRPr="00A1780A">
        <w:rPr>
          <w:sz w:val="22"/>
          <w:szCs w:val="22"/>
          <w:u w:val="single"/>
        </w:rPr>
        <w:t>z wyłączeniem kosztów związanych z delegacjami zagranicznymi (np. diety, koszt przelotu samolotem, koszt hotelu, itd.)</w:t>
      </w:r>
      <w:r w:rsidR="00ED1CB7" w:rsidRPr="00A1780A">
        <w:rPr>
          <w:sz w:val="22"/>
          <w:szCs w:val="22"/>
          <w:u w:val="single"/>
        </w:rPr>
        <w:t>,</w:t>
      </w:r>
      <w:r w:rsidRPr="00A1780A">
        <w:rPr>
          <w:sz w:val="22"/>
          <w:szCs w:val="22"/>
          <w:u w:val="single"/>
        </w:rPr>
        <w:t xml:space="preserve"> w </w:t>
      </w:r>
      <w:r w:rsidRPr="00A1780A">
        <w:rPr>
          <w:sz w:val="22"/>
          <w:szCs w:val="22"/>
          <w:u w:val="single"/>
        </w:rPr>
        <w:lastRenderedPageBreak/>
        <w:t>przypadku gdy miejsce wykonywania prac remontowych będzie poza granicami Polski</w:t>
      </w:r>
      <w:r w:rsidR="007736F8" w:rsidRPr="00A1780A">
        <w:rPr>
          <w:sz w:val="22"/>
          <w:szCs w:val="22"/>
          <w:u w:val="single"/>
        </w:rPr>
        <w:t xml:space="preserve"> – które to koszty również pokrywa Wykonawca)</w:t>
      </w:r>
      <w:r w:rsidRPr="00A1780A">
        <w:rPr>
          <w:sz w:val="22"/>
          <w:szCs w:val="22"/>
          <w:u w:val="single"/>
        </w:rPr>
        <w:t>.</w:t>
      </w:r>
    </w:p>
    <w:p w14:paraId="286AD18C" w14:textId="057996A6" w:rsidR="00893404" w:rsidRPr="00A1780A" w:rsidRDefault="00260293" w:rsidP="00DA51A7">
      <w:pPr>
        <w:spacing w:after="100"/>
        <w:ind w:left="567" w:hanging="567"/>
        <w:jc w:val="both"/>
        <w:rPr>
          <w:rFonts w:eastAsiaTheme="majorEastAsia"/>
          <w:bCs/>
          <w:sz w:val="22"/>
          <w:szCs w:val="22"/>
        </w:rPr>
      </w:pPr>
      <w:r w:rsidRPr="00A1780A">
        <w:rPr>
          <w:rFonts w:eastAsiaTheme="majorEastAsia"/>
          <w:bCs/>
          <w:sz w:val="22"/>
          <w:szCs w:val="22"/>
        </w:rPr>
        <w:t xml:space="preserve"> </w:t>
      </w:r>
      <w:r w:rsidR="00040283" w:rsidRPr="00A1780A">
        <w:rPr>
          <w:rFonts w:eastAsiaTheme="majorEastAsia"/>
          <w:bCs/>
          <w:sz w:val="22"/>
          <w:szCs w:val="22"/>
        </w:rPr>
        <w:t>1.2</w:t>
      </w:r>
      <w:r w:rsidR="00AA0445" w:rsidRPr="00A1780A">
        <w:rPr>
          <w:rFonts w:eastAsiaTheme="majorEastAsia"/>
          <w:bCs/>
          <w:sz w:val="22"/>
          <w:szCs w:val="22"/>
        </w:rPr>
        <w:t>3</w:t>
      </w:r>
      <w:r w:rsidR="00040283" w:rsidRPr="00A1780A">
        <w:rPr>
          <w:rFonts w:eastAsiaTheme="majorEastAsia"/>
          <w:bCs/>
          <w:sz w:val="22"/>
          <w:szCs w:val="22"/>
        </w:rPr>
        <w:t>)</w:t>
      </w:r>
      <w:r w:rsidR="007157DC" w:rsidRPr="00A1780A">
        <w:rPr>
          <w:rFonts w:eastAsiaTheme="majorEastAsia"/>
          <w:bCs/>
          <w:sz w:val="22"/>
          <w:szCs w:val="22"/>
        </w:rPr>
        <w:tab/>
      </w:r>
      <w:r w:rsidRPr="00A1780A">
        <w:rPr>
          <w:rFonts w:eastAsiaTheme="majorEastAsia"/>
          <w:b/>
          <w:sz w:val="22"/>
          <w:szCs w:val="22"/>
        </w:rPr>
        <w:t xml:space="preserve">Okres gwarancji na przedmiot zamówienia: min. 18 miesięcy (za wyjątkiem gwarancji na powłoki malarskie, która wynosi 36 miesięcy) od daty podpisania protokołu zdawczo-odbiorczego </w:t>
      </w:r>
      <w:r w:rsidRPr="00A1780A">
        <w:rPr>
          <w:rFonts w:eastAsiaTheme="majorEastAsia"/>
          <w:bCs/>
          <w:sz w:val="22"/>
          <w:szCs w:val="22"/>
        </w:rPr>
        <w:t>(załącznik nr 2 do umowy)</w:t>
      </w:r>
      <w:r w:rsidRPr="00A1780A">
        <w:rPr>
          <w:rFonts w:eastAsiaTheme="majorEastAsia"/>
          <w:b/>
          <w:sz w:val="22"/>
          <w:szCs w:val="22"/>
        </w:rPr>
        <w:t xml:space="preserve"> bez zastrzeżeń</w:t>
      </w:r>
      <w:r w:rsidRPr="00A1780A">
        <w:rPr>
          <w:rFonts w:eastAsiaTheme="majorEastAsia"/>
          <w:bCs/>
          <w:sz w:val="22"/>
          <w:szCs w:val="22"/>
        </w:rPr>
        <w:t>.</w:t>
      </w:r>
    </w:p>
    <w:p w14:paraId="0D327789" w14:textId="77777777" w:rsidR="005B5DD7" w:rsidRPr="00A1780A" w:rsidRDefault="005B5DD7" w:rsidP="00A94C91">
      <w:pPr>
        <w:pStyle w:val="Akapitzlist"/>
        <w:numPr>
          <w:ilvl w:val="1"/>
          <w:numId w:val="27"/>
        </w:numPr>
        <w:suppressAutoHyphens/>
        <w:autoSpaceDE w:val="0"/>
        <w:spacing w:after="60"/>
        <w:ind w:left="284" w:hanging="284"/>
        <w:jc w:val="both"/>
        <w:rPr>
          <w:bCs/>
          <w:sz w:val="22"/>
          <w:szCs w:val="22"/>
        </w:rPr>
      </w:pPr>
      <w:r w:rsidRPr="00A1780A">
        <w:rPr>
          <w:bCs/>
          <w:sz w:val="22"/>
          <w:szCs w:val="22"/>
        </w:rPr>
        <w:t>Nomenklatura wg CPV:</w:t>
      </w:r>
    </w:p>
    <w:p w14:paraId="427E4123" w14:textId="77777777" w:rsidR="00893404" w:rsidRPr="00A1780A" w:rsidRDefault="00893404" w:rsidP="002A283B">
      <w:pPr>
        <w:pStyle w:val="Akapitzlist"/>
        <w:autoSpaceDE w:val="0"/>
        <w:spacing w:after="60"/>
        <w:ind w:left="720" w:hanging="294"/>
        <w:jc w:val="both"/>
        <w:rPr>
          <w:sz w:val="22"/>
          <w:szCs w:val="22"/>
        </w:rPr>
      </w:pPr>
      <w:r w:rsidRPr="00A1780A">
        <w:rPr>
          <w:sz w:val="22"/>
          <w:szCs w:val="22"/>
        </w:rPr>
        <w:t>50241000-6 Usługi w zakresie napraw i konserwacji statków</w:t>
      </w:r>
    </w:p>
    <w:p w14:paraId="148228F8" w14:textId="74BAEC72" w:rsidR="001C25CC" w:rsidRPr="00A1780A" w:rsidRDefault="00893404" w:rsidP="00DA51A7">
      <w:pPr>
        <w:pStyle w:val="Tekstpodstawowy3"/>
        <w:spacing w:after="100"/>
        <w:ind w:left="720" w:hanging="295"/>
        <w:rPr>
          <w:rFonts w:ascii="Times New Roman" w:hAnsi="Times New Roman" w:cs="Times New Roman"/>
          <w:bCs/>
          <w:sz w:val="22"/>
          <w:szCs w:val="22"/>
        </w:rPr>
      </w:pPr>
      <w:r w:rsidRPr="00A1780A">
        <w:rPr>
          <w:rFonts w:ascii="Times New Roman" w:hAnsi="Times New Roman" w:cs="Times New Roman"/>
          <w:sz w:val="22"/>
          <w:szCs w:val="22"/>
        </w:rPr>
        <w:t>50246100-2 Usługi w zakresie suchego dokowania</w:t>
      </w:r>
      <w:r w:rsidR="00C07BD3" w:rsidRPr="00A1780A">
        <w:rPr>
          <w:rFonts w:ascii="Times New Roman" w:hAnsi="Times New Roman" w:cs="Times New Roman"/>
          <w:sz w:val="22"/>
          <w:szCs w:val="22"/>
        </w:rPr>
        <w:t>.</w:t>
      </w:r>
    </w:p>
    <w:p w14:paraId="7E53FD5C" w14:textId="756F2C1E" w:rsidR="006E3325" w:rsidRPr="00A1780A" w:rsidRDefault="006E3325" w:rsidP="00DA51A7">
      <w:pPr>
        <w:numPr>
          <w:ilvl w:val="1"/>
          <w:numId w:val="27"/>
        </w:numPr>
        <w:autoSpaceDE w:val="0"/>
        <w:spacing w:after="100"/>
        <w:ind w:left="284" w:hanging="284"/>
        <w:jc w:val="both"/>
        <w:rPr>
          <w:bCs/>
          <w:sz w:val="22"/>
          <w:szCs w:val="22"/>
        </w:rPr>
      </w:pPr>
      <w:r w:rsidRPr="00A1780A">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r w:rsidR="00160866" w:rsidRPr="00A1780A">
        <w:rPr>
          <w:bCs/>
          <w:sz w:val="22"/>
          <w:szCs w:val="22"/>
        </w:rPr>
        <w:t>, pod warunkiem</w:t>
      </w:r>
      <w:r w:rsidR="00044DFF" w:rsidRPr="00A1780A">
        <w:rPr>
          <w:bCs/>
          <w:sz w:val="22"/>
          <w:szCs w:val="22"/>
        </w:rPr>
        <w:t xml:space="preserve">, że oferty równoważne są akceptowane przez Zamawiającego </w:t>
      </w:r>
      <w:r w:rsidR="00A205F7" w:rsidRPr="00A1780A">
        <w:rPr>
          <w:bCs/>
          <w:sz w:val="22"/>
          <w:szCs w:val="22"/>
        </w:rPr>
        <w:t xml:space="preserve">zwłaszcza </w:t>
      </w:r>
      <w:r w:rsidR="00044DFF" w:rsidRPr="00A1780A">
        <w:rPr>
          <w:bCs/>
          <w:sz w:val="22"/>
          <w:szCs w:val="22"/>
        </w:rPr>
        <w:t xml:space="preserve">w zakresie eksploatacji </w:t>
      </w:r>
      <w:r w:rsidR="00FB7C5B" w:rsidRPr="00A1780A">
        <w:rPr>
          <w:bCs/>
          <w:sz w:val="22"/>
          <w:szCs w:val="22"/>
        </w:rPr>
        <w:t xml:space="preserve">statku Nawigator XXI </w:t>
      </w:r>
      <w:r w:rsidR="00044DFF" w:rsidRPr="00A1780A">
        <w:rPr>
          <w:bCs/>
          <w:sz w:val="22"/>
          <w:szCs w:val="22"/>
        </w:rPr>
        <w:t>oraz przez Klasyfikatora PRS.</w:t>
      </w:r>
    </w:p>
    <w:p w14:paraId="772B9F97" w14:textId="77777777" w:rsidR="006E3325" w:rsidRPr="00A1780A" w:rsidRDefault="006E3325" w:rsidP="00DA51A7">
      <w:pPr>
        <w:numPr>
          <w:ilvl w:val="1"/>
          <w:numId w:val="27"/>
        </w:numPr>
        <w:spacing w:after="100"/>
        <w:ind w:left="284" w:hanging="284"/>
        <w:jc w:val="both"/>
        <w:rPr>
          <w:bCs/>
          <w:sz w:val="22"/>
          <w:szCs w:val="22"/>
        </w:rPr>
      </w:pPr>
      <w:r w:rsidRPr="00A1780A">
        <w:rPr>
          <w:bCs/>
          <w:sz w:val="22"/>
          <w:szCs w:val="22"/>
        </w:rPr>
        <w:t xml:space="preserve">Przedmiot zamówienia określono poprzez wskazanie obiektywnych cech technicznych </w:t>
      </w:r>
      <w:r w:rsidRPr="00A1780A">
        <w:rPr>
          <w:bCs/>
          <w:sz w:val="22"/>
          <w:szCs w:val="22"/>
        </w:rPr>
        <w:br/>
        <w:t xml:space="preserve">i jakościowych oraz standardów, dla których określenia dopuszcza się wskazanie przykładowych znaków towarowych. </w:t>
      </w:r>
    </w:p>
    <w:p w14:paraId="5F9656B8" w14:textId="3A25F9CC" w:rsidR="006E3325" w:rsidRPr="00A1780A" w:rsidRDefault="006E3325" w:rsidP="002A283B">
      <w:pPr>
        <w:numPr>
          <w:ilvl w:val="1"/>
          <w:numId w:val="27"/>
        </w:numPr>
        <w:ind w:left="284" w:hanging="284"/>
        <w:jc w:val="both"/>
        <w:rPr>
          <w:bCs/>
          <w:sz w:val="22"/>
          <w:szCs w:val="22"/>
        </w:rPr>
      </w:pPr>
      <w:r w:rsidRPr="00A1780A">
        <w:rPr>
          <w:bCs/>
          <w:sz w:val="22"/>
          <w:szCs w:val="22"/>
        </w:rPr>
        <w:t>W przypadku, gdy Zamawiający odnosi się w opisie przedmiotu zamówienia  do  norm, ocen technicznych, specyfikacji technicznych i systemów referencji technicznych, o których mowa w art. 101 ust. 1 pkt 2 oraz ust. 3, dopuszcza się rozwiązania równoważne opisywanym.</w:t>
      </w:r>
    </w:p>
    <w:p w14:paraId="5DECD66B" w14:textId="77777777" w:rsidR="00DA51A7" w:rsidRPr="000741F0" w:rsidRDefault="00DA51A7" w:rsidP="00DA51A7">
      <w:pPr>
        <w:ind w:left="284"/>
        <w:jc w:val="both"/>
        <w:rPr>
          <w:bCs/>
          <w:sz w:val="16"/>
          <w:szCs w:val="16"/>
        </w:rPr>
      </w:pPr>
    </w:p>
    <w:p w14:paraId="3F2F23E6" w14:textId="2184E4DC"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0E8104F3" w14:textId="185552FC" w:rsidR="00447382" w:rsidRPr="00A1780A"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A1780A">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69DB4906" w14:textId="77777777" w:rsidR="001C4E6D" w:rsidRPr="00A1780A" w:rsidRDefault="001C4E6D" w:rsidP="001C4E6D">
      <w:pPr>
        <w:spacing w:after="200"/>
        <w:contextualSpacing/>
        <w:jc w:val="both"/>
        <w:rPr>
          <w:rFonts w:eastAsiaTheme="majorEastAsia"/>
          <w:sz w:val="22"/>
          <w:szCs w:val="22"/>
          <w:lang w:eastAsia="en-US"/>
        </w:rPr>
      </w:pPr>
      <w:r w:rsidRPr="00A1780A">
        <w:rPr>
          <w:bCs/>
          <w:sz w:val="22"/>
          <w:szCs w:val="22"/>
        </w:rPr>
        <w:t>Zamawiający dopuszcza składanie ofert równoważnych w zakresie sporządzonego opisu przedmiotu zamówienia, pod warunkiem, że oferty równoważne są akceptowane przez Zamawiającego zwłaszcza w zakresie eksploatacji statku Nawigator XXI oraz przez Klasyfikatora PRS.</w:t>
      </w:r>
    </w:p>
    <w:p w14:paraId="06A7A251" w14:textId="77777777" w:rsidR="007C0085" w:rsidRPr="000741F0" w:rsidRDefault="007C0085" w:rsidP="009445E7">
      <w:pPr>
        <w:jc w:val="both"/>
        <w:rPr>
          <w:b/>
          <w:sz w:val="16"/>
          <w:szCs w:val="16"/>
        </w:rPr>
      </w:pPr>
    </w:p>
    <w:p w14:paraId="1E05B89C" w14:textId="352C983D"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269CCD7E" w14:textId="6695FE71" w:rsidR="00893404" w:rsidRPr="00A1780A" w:rsidRDefault="00893404" w:rsidP="00DA51A7">
      <w:pPr>
        <w:pStyle w:val="Akapitzlist"/>
        <w:numPr>
          <w:ilvl w:val="0"/>
          <w:numId w:val="66"/>
        </w:numPr>
        <w:spacing w:after="40"/>
        <w:ind w:left="425" w:hanging="425"/>
        <w:jc w:val="both"/>
        <w:rPr>
          <w:b/>
          <w:sz w:val="22"/>
          <w:szCs w:val="22"/>
        </w:rPr>
      </w:pPr>
      <w:r w:rsidRPr="00A1780A">
        <w:rPr>
          <w:b/>
          <w:sz w:val="22"/>
          <w:szCs w:val="22"/>
        </w:rPr>
        <w:t>Zamawiający stawia wymóg w zakresie zatrudnienia przez wykonawcę lub podwykonawcę na podstawie stosunku pracy osób wykonujących niżej wskazane czynności w zakresie realizacji zamówienia.</w:t>
      </w:r>
    </w:p>
    <w:p w14:paraId="2F768427" w14:textId="22AC0A10" w:rsidR="00893404" w:rsidRPr="00A1780A" w:rsidRDefault="00893404" w:rsidP="00DA51A7">
      <w:pPr>
        <w:spacing w:after="40"/>
        <w:ind w:left="425"/>
        <w:jc w:val="both"/>
        <w:rPr>
          <w:sz w:val="22"/>
          <w:szCs w:val="22"/>
        </w:rPr>
      </w:pPr>
      <w:r w:rsidRPr="00A1780A">
        <w:rPr>
          <w:sz w:val="22"/>
          <w:szCs w:val="22"/>
        </w:rPr>
        <w:t>Rodzaj czynności niezbędnych do realizacji zamówienia, których dotyczą wymagania zatrudnienia na podstawie stosunku pracy przez wykonawcę lub podwykonawcę osób wykonujących czynności w trakcie realizacji zamówienia:</w:t>
      </w:r>
    </w:p>
    <w:p w14:paraId="5EF95612" w14:textId="1B6DD191" w:rsidR="00C07BD3" w:rsidRPr="00A1780A" w:rsidRDefault="00326FA2" w:rsidP="00DA51A7">
      <w:pPr>
        <w:pStyle w:val="Akapitzlist"/>
        <w:numPr>
          <w:ilvl w:val="0"/>
          <w:numId w:val="67"/>
        </w:numPr>
        <w:spacing w:after="40"/>
        <w:ind w:left="709" w:hanging="283"/>
        <w:rPr>
          <w:b/>
          <w:sz w:val="22"/>
          <w:szCs w:val="22"/>
        </w:rPr>
      </w:pPr>
      <w:r w:rsidRPr="00A1780A">
        <w:rPr>
          <w:b/>
          <w:sz w:val="22"/>
          <w:szCs w:val="22"/>
        </w:rPr>
        <w:t>p</w:t>
      </w:r>
      <w:r w:rsidR="00C07BD3" w:rsidRPr="00A1780A">
        <w:rPr>
          <w:b/>
          <w:sz w:val="22"/>
          <w:szCs w:val="22"/>
        </w:rPr>
        <w:t>race m</w:t>
      </w:r>
      <w:r w:rsidR="00943B91" w:rsidRPr="00A1780A">
        <w:rPr>
          <w:b/>
          <w:sz w:val="22"/>
          <w:szCs w:val="22"/>
        </w:rPr>
        <w:t>echaniczne</w:t>
      </w:r>
    </w:p>
    <w:p w14:paraId="59EDD667" w14:textId="744A64BC" w:rsidR="00893404" w:rsidRPr="00A1780A" w:rsidRDefault="00326FA2" w:rsidP="00DA51A7">
      <w:pPr>
        <w:pStyle w:val="Akapitzlist"/>
        <w:numPr>
          <w:ilvl w:val="0"/>
          <w:numId w:val="67"/>
        </w:numPr>
        <w:spacing w:after="40"/>
        <w:ind w:left="709" w:hanging="284"/>
        <w:rPr>
          <w:b/>
          <w:sz w:val="22"/>
          <w:szCs w:val="22"/>
        </w:rPr>
      </w:pPr>
      <w:r w:rsidRPr="00A1780A">
        <w:rPr>
          <w:b/>
          <w:sz w:val="22"/>
          <w:szCs w:val="22"/>
        </w:rPr>
        <w:t xml:space="preserve">prace </w:t>
      </w:r>
      <w:r w:rsidR="00943B91" w:rsidRPr="00A1780A">
        <w:rPr>
          <w:b/>
          <w:sz w:val="22"/>
          <w:szCs w:val="22"/>
        </w:rPr>
        <w:t>elektryczne</w:t>
      </w:r>
      <w:r w:rsidRPr="00A1780A">
        <w:rPr>
          <w:b/>
          <w:sz w:val="22"/>
          <w:szCs w:val="22"/>
        </w:rPr>
        <w:t>.</w:t>
      </w:r>
    </w:p>
    <w:p w14:paraId="14471FD6" w14:textId="3E9E96CD" w:rsidR="00893404" w:rsidRPr="00A1780A" w:rsidRDefault="00893404" w:rsidP="00DA51A7">
      <w:pPr>
        <w:pStyle w:val="Akapitzlist"/>
        <w:numPr>
          <w:ilvl w:val="0"/>
          <w:numId w:val="66"/>
        </w:numPr>
        <w:spacing w:after="40"/>
        <w:ind w:left="425" w:hanging="425"/>
        <w:jc w:val="both"/>
        <w:rPr>
          <w:i/>
          <w:sz w:val="22"/>
          <w:szCs w:val="22"/>
        </w:rPr>
      </w:pPr>
      <w:r w:rsidRPr="00A1780A">
        <w:rPr>
          <w:sz w:val="22"/>
          <w:szCs w:val="22"/>
        </w:rPr>
        <w:t xml:space="preserve">Przepis art. 95 ust. 1 ustawy </w:t>
      </w:r>
      <w:proofErr w:type="spellStart"/>
      <w:r w:rsidRPr="00A1780A">
        <w:rPr>
          <w:sz w:val="22"/>
          <w:szCs w:val="22"/>
        </w:rPr>
        <w:t>Pzp</w:t>
      </w:r>
      <w:proofErr w:type="spellEnd"/>
      <w:r w:rsidRPr="00A1780A">
        <w:rPr>
          <w:sz w:val="22"/>
          <w:szCs w:val="22"/>
        </w:rPr>
        <w:t xml:space="preserve"> stanowi, że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E00E5C" w:rsidRPr="00A1780A">
        <w:rPr>
          <w:sz w:val="22"/>
          <w:szCs w:val="22"/>
        </w:rPr>
        <w:t>Dz. U. z 2020 r. poz. 1320 ze zm.</w:t>
      </w:r>
      <w:r w:rsidRPr="00A1780A">
        <w:rPr>
          <w:sz w:val="22"/>
          <w:szCs w:val="22"/>
        </w:rPr>
        <w:t xml:space="preserve">). </w:t>
      </w:r>
    </w:p>
    <w:p w14:paraId="079D163C" w14:textId="60FDDC10" w:rsidR="00893404" w:rsidRPr="00A1780A" w:rsidRDefault="00893404" w:rsidP="00DA51A7">
      <w:pPr>
        <w:pStyle w:val="Akapitzlist"/>
        <w:numPr>
          <w:ilvl w:val="0"/>
          <w:numId w:val="66"/>
        </w:numPr>
        <w:spacing w:after="40"/>
        <w:ind w:left="425" w:hanging="425"/>
        <w:jc w:val="both"/>
        <w:rPr>
          <w:i/>
          <w:sz w:val="22"/>
          <w:szCs w:val="22"/>
        </w:rPr>
      </w:pPr>
      <w:r w:rsidRPr="00A1780A">
        <w:rPr>
          <w:b/>
          <w:sz w:val="22"/>
          <w:szCs w:val="22"/>
        </w:rPr>
        <w:t xml:space="preserve">Wykonawca najpóźniej </w:t>
      </w:r>
      <w:r w:rsidRPr="00A1780A">
        <w:rPr>
          <w:b/>
          <w:sz w:val="22"/>
          <w:szCs w:val="22"/>
          <w:u w:val="single"/>
        </w:rPr>
        <w:t>w dniu podpisania umowy</w:t>
      </w:r>
      <w:r w:rsidRPr="00A1780A">
        <w:rPr>
          <w:b/>
          <w:sz w:val="22"/>
          <w:szCs w:val="22"/>
        </w:rPr>
        <w:t xml:space="preserve"> zobowiązany jest przedłożyć Zamawiającemu: Wykaz osób, które będą wykonywać czynności w zakresie realizacji zamówienia w oparciu o umowę o pracę.</w:t>
      </w:r>
    </w:p>
    <w:p w14:paraId="0BA93383" w14:textId="67B68C04" w:rsidR="00305F95" w:rsidRPr="00A1780A" w:rsidRDefault="00893404" w:rsidP="00DA51A7">
      <w:pPr>
        <w:pStyle w:val="Akapitzlist"/>
        <w:numPr>
          <w:ilvl w:val="0"/>
          <w:numId w:val="66"/>
        </w:numPr>
        <w:spacing w:after="40"/>
        <w:ind w:left="425" w:hanging="425"/>
        <w:jc w:val="both"/>
        <w:rPr>
          <w:i/>
          <w:sz w:val="22"/>
          <w:szCs w:val="22"/>
        </w:rPr>
      </w:pPr>
      <w:r w:rsidRPr="00A1780A">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00FB47EE" w:rsidRPr="00A1780A">
        <w:rPr>
          <w:b/>
          <w:i/>
          <w:sz w:val="22"/>
          <w:szCs w:val="22"/>
        </w:rPr>
        <w:t>.</w:t>
      </w:r>
    </w:p>
    <w:p w14:paraId="18743585" w14:textId="2ED02088" w:rsidR="00305F95" w:rsidRPr="00A1780A" w:rsidRDefault="00893404" w:rsidP="00DA51A7">
      <w:pPr>
        <w:pStyle w:val="Akapitzlist"/>
        <w:numPr>
          <w:ilvl w:val="0"/>
          <w:numId w:val="66"/>
        </w:numPr>
        <w:spacing w:after="40"/>
        <w:ind w:left="425" w:hanging="425"/>
        <w:jc w:val="both"/>
        <w:rPr>
          <w:i/>
          <w:sz w:val="22"/>
          <w:szCs w:val="22"/>
        </w:rPr>
      </w:pPr>
      <w:r w:rsidRPr="00A1780A">
        <w:rPr>
          <w:sz w:val="22"/>
          <w:szCs w:val="22"/>
        </w:rPr>
        <w:t>Sposób weryfikacji zatrudnienia tych osób:</w:t>
      </w:r>
    </w:p>
    <w:p w14:paraId="0668B267" w14:textId="082AEA2A" w:rsidR="00893404" w:rsidRPr="00A1780A" w:rsidRDefault="00893404" w:rsidP="00DA51A7">
      <w:pPr>
        <w:pStyle w:val="Akapitzlist"/>
        <w:spacing w:after="40"/>
        <w:ind w:left="425"/>
        <w:jc w:val="both"/>
        <w:rPr>
          <w:i/>
          <w:sz w:val="22"/>
          <w:szCs w:val="22"/>
        </w:rPr>
      </w:pPr>
      <w:r w:rsidRPr="00A1780A">
        <w:rPr>
          <w:sz w:val="22"/>
          <w:szCs w:val="22"/>
        </w:rPr>
        <w:lastRenderedPageBreak/>
        <w:t xml:space="preserve">Procedura weryfikacji zastosowania postanowień niniejszego ustępu została określona w </w:t>
      </w:r>
      <w:r w:rsidR="00305F95" w:rsidRPr="00A1780A">
        <w:rPr>
          <w:rFonts w:eastAsia="Calibri"/>
          <w:sz w:val="22"/>
          <w:szCs w:val="22"/>
          <w:lang w:eastAsia="en-US"/>
        </w:rPr>
        <w:t>projektowanych postanowieniach umowy (wzorze umowy) stanowiących załącznik nr 3 do SWZ</w:t>
      </w:r>
      <w:r w:rsidRPr="00A1780A">
        <w:rPr>
          <w:sz w:val="22"/>
          <w:szCs w:val="22"/>
        </w:rPr>
        <w:t>.</w:t>
      </w:r>
    </w:p>
    <w:p w14:paraId="7990BA9C" w14:textId="0C773604" w:rsidR="00893404" w:rsidRPr="00A1780A" w:rsidRDefault="00893404" w:rsidP="00DA51A7">
      <w:pPr>
        <w:pStyle w:val="Akapitzlist"/>
        <w:numPr>
          <w:ilvl w:val="0"/>
          <w:numId w:val="66"/>
        </w:numPr>
        <w:spacing w:after="40"/>
        <w:ind w:left="425" w:hanging="425"/>
        <w:jc w:val="both"/>
        <w:rPr>
          <w:i/>
          <w:sz w:val="22"/>
          <w:szCs w:val="22"/>
        </w:rPr>
      </w:pPr>
      <w:r w:rsidRPr="00A1780A">
        <w:rPr>
          <w:sz w:val="22"/>
          <w:szCs w:val="22"/>
        </w:rPr>
        <w:t xml:space="preserve">Uprawnienia zamawiającego w zakresie kontroli spełniania przez wykonawcę wymagań związanych z zatrudnianiem osób podczas realizacji przedmiotu umowy został wskazany w § 2a  </w:t>
      </w:r>
      <w:r w:rsidR="00305F95" w:rsidRPr="00A1780A">
        <w:rPr>
          <w:rFonts w:eastAsia="Calibri"/>
          <w:sz w:val="22"/>
          <w:szCs w:val="22"/>
          <w:lang w:eastAsia="en-US"/>
        </w:rPr>
        <w:t>wzoru umowy</w:t>
      </w:r>
      <w:r w:rsidR="006B2E74" w:rsidRPr="00A1780A">
        <w:rPr>
          <w:sz w:val="22"/>
          <w:szCs w:val="22"/>
        </w:rPr>
        <w:t>.</w:t>
      </w:r>
    </w:p>
    <w:p w14:paraId="3943B1DD" w14:textId="4454C7F7" w:rsidR="005E2ABF" w:rsidRPr="00A1780A" w:rsidRDefault="00893404" w:rsidP="005E2ABF">
      <w:pPr>
        <w:pStyle w:val="Akapitzlist"/>
        <w:numPr>
          <w:ilvl w:val="0"/>
          <w:numId w:val="66"/>
        </w:numPr>
        <w:ind w:left="425" w:hanging="425"/>
        <w:jc w:val="both"/>
        <w:rPr>
          <w:i/>
          <w:sz w:val="22"/>
          <w:szCs w:val="22"/>
        </w:rPr>
      </w:pPr>
      <w:r w:rsidRPr="00A1780A">
        <w:rPr>
          <w:sz w:val="22"/>
          <w:szCs w:val="22"/>
        </w:rPr>
        <w:t>Sankcje z tytułu niespełnienia wymagań związanych z zatrudnianiem osób</w:t>
      </w:r>
      <w:r w:rsidR="005E2ABF" w:rsidRPr="00A1780A">
        <w:rPr>
          <w:sz w:val="22"/>
          <w:szCs w:val="22"/>
        </w:rPr>
        <w:t xml:space="preserve"> zostały wskazane w                    § 5a  </w:t>
      </w:r>
      <w:r w:rsidR="005E2ABF" w:rsidRPr="00A1780A">
        <w:rPr>
          <w:rFonts w:eastAsia="Calibri"/>
          <w:sz w:val="22"/>
          <w:szCs w:val="22"/>
          <w:lang w:eastAsia="en-US"/>
        </w:rPr>
        <w:t>wzoru umowy</w:t>
      </w:r>
      <w:r w:rsidR="005E2ABF" w:rsidRPr="00A1780A">
        <w:rPr>
          <w:sz w:val="22"/>
          <w:szCs w:val="22"/>
        </w:rPr>
        <w:t>.</w:t>
      </w:r>
    </w:p>
    <w:p w14:paraId="038833F6" w14:textId="442F9F50" w:rsidR="005E2ABF" w:rsidRPr="00A1780A" w:rsidRDefault="005E2ABF" w:rsidP="005E2ABF">
      <w:pPr>
        <w:pStyle w:val="Akapitzlist"/>
        <w:ind w:left="425"/>
        <w:jc w:val="both"/>
        <w:rPr>
          <w:i/>
          <w:sz w:val="16"/>
          <w:szCs w:val="16"/>
        </w:rPr>
      </w:pPr>
    </w:p>
    <w:p w14:paraId="5C880DB7" w14:textId="748D76C3"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4923B0" w:rsidRPr="00A1780A">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w:t>
      </w:r>
      <w:proofErr w:type="spellStart"/>
      <w:r w:rsidR="007515D3" w:rsidRPr="00A1780A">
        <w:rPr>
          <w:b/>
          <w:sz w:val="22"/>
          <w:szCs w:val="22"/>
          <w:lang w:eastAsia="en-US"/>
        </w:rPr>
        <w:t>Pzp</w:t>
      </w:r>
      <w:proofErr w:type="spellEnd"/>
    </w:p>
    <w:p w14:paraId="6A830589" w14:textId="77777777" w:rsidR="007C0085" w:rsidRPr="00A1780A" w:rsidRDefault="007C0085" w:rsidP="007C0085">
      <w:pPr>
        <w:ind w:left="-142"/>
        <w:jc w:val="both"/>
        <w:rPr>
          <w:sz w:val="12"/>
          <w:szCs w:val="12"/>
        </w:rPr>
      </w:pPr>
    </w:p>
    <w:p w14:paraId="012E3AFE" w14:textId="1E7B9AD1" w:rsidR="00E42F70" w:rsidRPr="00A1780A" w:rsidRDefault="00C858C6" w:rsidP="00865A88">
      <w:pPr>
        <w:jc w:val="both"/>
        <w:rPr>
          <w:sz w:val="22"/>
          <w:szCs w:val="22"/>
        </w:rPr>
      </w:pPr>
      <w:r w:rsidRPr="00A1780A">
        <w:rPr>
          <w:sz w:val="22"/>
          <w:szCs w:val="22"/>
        </w:rPr>
        <w:t xml:space="preserve">Zamawiający nie stawia wymogu w zakresie zatrudnienia przez wykonawcę osób, o których mowa w art. 96 ust. 2 pkt 2 ustawy </w:t>
      </w:r>
      <w:proofErr w:type="spellStart"/>
      <w:r w:rsidRPr="00A1780A">
        <w:rPr>
          <w:sz w:val="22"/>
          <w:szCs w:val="22"/>
        </w:rPr>
        <w:t>Pzp</w:t>
      </w:r>
      <w:proofErr w:type="spellEnd"/>
      <w:r w:rsidRPr="00A1780A">
        <w:rPr>
          <w:sz w:val="22"/>
          <w:szCs w:val="22"/>
        </w:rPr>
        <w:t>.</w:t>
      </w:r>
    </w:p>
    <w:p w14:paraId="6CD36A00" w14:textId="77777777" w:rsidR="00356F8C" w:rsidRPr="000741F0" w:rsidRDefault="00356F8C" w:rsidP="00865A88">
      <w:pPr>
        <w:jc w:val="both"/>
        <w:rPr>
          <w:sz w:val="16"/>
          <w:szCs w:val="16"/>
        </w:rPr>
      </w:pPr>
    </w:p>
    <w:p w14:paraId="34DDBC8F"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410B12FA" w14:textId="65E895FA" w:rsidR="00CF2090" w:rsidRPr="00A1780A" w:rsidRDefault="00CF2090" w:rsidP="00070355">
      <w:pPr>
        <w:jc w:val="both"/>
        <w:rPr>
          <w:sz w:val="12"/>
          <w:szCs w:val="12"/>
        </w:rPr>
      </w:pPr>
    </w:p>
    <w:p w14:paraId="4604F89B" w14:textId="31BBB1AE" w:rsidR="001C4E6D" w:rsidRPr="00A1780A" w:rsidRDefault="000E1336" w:rsidP="001C4E6D">
      <w:pPr>
        <w:spacing w:after="160"/>
        <w:jc w:val="both"/>
        <w:rPr>
          <w:sz w:val="20"/>
          <w:szCs w:val="20"/>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60E3D590"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1F84DFDD" w14:textId="77777777" w:rsidR="000F0283" w:rsidRPr="00A1780A" w:rsidRDefault="000F0283" w:rsidP="00AA4F20">
      <w:pPr>
        <w:jc w:val="both"/>
        <w:rPr>
          <w:rFonts w:eastAsiaTheme="majorEastAsia"/>
          <w:sz w:val="12"/>
          <w:szCs w:val="12"/>
          <w:lang w:eastAsia="en-US"/>
        </w:rPr>
      </w:pPr>
    </w:p>
    <w:p w14:paraId="0AF8FBFC" w14:textId="556571CB" w:rsidR="00F31CDE" w:rsidRPr="00020426" w:rsidRDefault="00AA4F20" w:rsidP="00831EBE">
      <w:pPr>
        <w:tabs>
          <w:tab w:val="left" w:pos="426"/>
        </w:tabs>
        <w:spacing w:after="60"/>
        <w:jc w:val="both"/>
        <w:rPr>
          <w:b/>
          <w:bCs/>
          <w:sz w:val="22"/>
          <w:szCs w:val="22"/>
        </w:rPr>
      </w:pPr>
      <w:bookmarkStart w:id="11" w:name="_Hlk104197600"/>
      <w:r w:rsidRPr="00020426">
        <w:rPr>
          <w:rFonts w:eastAsiaTheme="majorEastAsia"/>
          <w:sz w:val="22"/>
          <w:szCs w:val="22"/>
          <w:lang w:eastAsia="en-US"/>
        </w:rPr>
        <w:t>Zamawiający wymaga</w:t>
      </w:r>
      <w:r w:rsidR="000F0283" w:rsidRPr="00020426">
        <w:rPr>
          <w:rFonts w:eastAsiaTheme="majorEastAsia"/>
          <w:sz w:val="22"/>
          <w:szCs w:val="22"/>
          <w:lang w:eastAsia="en-US"/>
        </w:rPr>
        <w:t>,</w:t>
      </w:r>
      <w:r w:rsidRPr="00020426">
        <w:rPr>
          <w:rFonts w:eastAsiaTheme="majorEastAsia"/>
          <w:sz w:val="22"/>
          <w:szCs w:val="22"/>
          <w:lang w:eastAsia="en-US"/>
        </w:rPr>
        <w:t xml:space="preserve"> aby zamówienie zostało wykonane </w:t>
      </w:r>
      <w:r w:rsidR="00F308CE" w:rsidRPr="00020426">
        <w:rPr>
          <w:rFonts w:eastAsiaTheme="majorEastAsia"/>
          <w:b/>
          <w:sz w:val="22"/>
          <w:szCs w:val="22"/>
          <w:lang w:eastAsia="en-US"/>
        </w:rPr>
        <w:t>w terminie</w:t>
      </w:r>
      <w:r w:rsidR="006E3325" w:rsidRPr="00020426">
        <w:rPr>
          <w:rFonts w:eastAsiaTheme="majorEastAsia"/>
          <w:b/>
          <w:sz w:val="22"/>
          <w:szCs w:val="22"/>
          <w:lang w:eastAsia="en-US"/>
        </w:rPr>
        <w:t xml:space="preserve"> </w:t>
      </w:r>
      <w:r w:rsidR="00C50FC5" w:rsidRPr="00020426">
        <w:rPr>
          <w:rFonts w:eastAsiaTheme="majorEastAsia"/>
          <w:b/>
          <w:sz w:val="22"/>
          <w:szCs w:val="22"/>
          <w:lang w:eastAsia="en-US"/>
        </w:rPr>
        <w:t>38 dni kalendarzowych od dnia podpisania umowy</w:t>
      </w:r>
      <w:r w:rsidR="00893E6B" w:rsidRPr="00020426">
        <w:rPr>
          <w:rFonts w:eastAsiaTheme="majorEastAsia"/>
          <w:b/>
          <w:sz w:val="22"/>
          <w:szCs w:val="22"/>
          <w:lang w:eastAsia="en-US"/>
        </w:rPr>
        <w:t xml:space="preserve"> jednak</w:t>
      </w:r>
      <w:r w:rsidR="00C50FC5" w:rsidRPr="00020426">
        <w:rPr>
          <w:rFonts w:eastAsiaTheme="majorEastAsia"/>
          <w:b/>
          <w:sz w:val="22"/>
          <w:szCs w:val="22"/>
          <w:lang w:eastAsia="en-US"/>
        </w:rPr>
        <w:t xml:space="preserve"> nie później niż </w:t>
      </w:r>
      <w:r w:rsidR="00E42F70" w:rsidRPr="00020426">
        <w:rPr>
          <w:b/>
          <w:bCs/>
          <w:sz w:val="22"/>
          <w:szCs w:val="22"/>
        </w:rPr>
        <w:t xml:space="preserve">do </w:t>
      </w:r>
      <w:r w:rsidR="00F13E0F" w:rsidRPr="00020426">
        <w:rPr>
          <w:b/>
          <w:bCs/>
          <w:sz w:val="22"/>
          <w:szCs w:val="22"/>
        </w:rPr>
        <w:t>09.12</w:t>
      </w:r>
      <w:r w:rsidR="00E42F70" w:rsidRPr="00020426">
        <w:rPr>
          <w:b/>
          <w:bCs/>
          <w:sz w:val="22"/>
          <w:szCs w:val="22"/>
        </w:rPr>
        <w:t>.202</w:t>
      </w:r>
      <w:r w:rsidR="00562871" w:rsidRPr="00020426">
        <w:rPr>
          <w:b/>
          <w:bCs/>
          <w:sz w:val="22"/>
          <w:szCs w:val="22"/>
        </w:rPr>
        <w:t>2</w:t>
      </w:r>
      <w:r w:rsidR="006F21B0" w:rsidRPr="00020426">
        <w:rPr>
          <w:b/>
          <w:bCs/>
          <w:sz w:val="22"/>
          <w:szCs w:val="22"/>
        </w:rPr>
        <w:t xml:space="preserve"> </w:t>
      </w:r>
      <w:r w:rsidR="00E42F70" w:rsidRPr="00020426">
        <w:rPr>
          <w:b/>
          <w:bCs/>
          <w:sz w:val="22"/>
          <w:szCs w:val="22"/>
        </w:rPr>
        <w:t>r.</w:t>
      </w:r>
      <w:bookmarkEnd w:id="11"/>
      <w:r w:rsidR="00F31CDE" w:rsidRPr="00020426">
        <w:rPr>
          <w:b/>
          <w:bCs/>
          <w:sz w:val="22"/>
          <w:szCs w:val="22"/>
        </w:rPr>
        <w:t xml:space="preserve"> </w:t>
      </w:r>
    </w:p>
    <w:p w14:paraId="6523DE85" w14:textId="77777777" w:rsidR="00F31CDE" w:rsidRPr="00F31CDE" w:rsidRDefault="00F31CDE" w:rsidP="00544673">
      <w:pPr>
        <w:tabs>
          <w:tab w:val="left" w:pos="426"/>
        </w:tabs>
        <w:jc w:val="both"/>
        <w:rPr>
          <w:b/>
          <w:bCs/>
          <w:color w:val="FF00FF"/>
          <w:sz w:val="16"/>
          <w:szCs w:val="16"/>
        </w:rPr>
      </w:pPr>
    </w:p>
    <w:p w14:paraId="5806BF40"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15E3CDCC" w14:textId="77777777" w:rsidR="000F0283" w:rsidRPr="00A1780A" w:rsidRDefault="000F0283" w:rsidP="00AA4F20">
      <w:pPr>
        <w:jc w:val="both"/>
        <w:rPr>
          <w:rFonts w:eastAsiaTheme="majorEastAsia"/>
          <w:strike/>
          <w:sz w:val="12"/>
          <w:szCs w:val="12"/>
          <w:lang w:eastAsia="en-US"/>
        </w:rPr>
      </w:pPr>
    </w:p>
    <w:p w14:paraId="72E0AEAF"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w:t>
      </w:r>
      <w:proofErr w:type="spellStart"/>
      <w:r w:rsidRPr="00A1780A">
        <w:rPr>
          <w:rFonts w:eastAsiaTheme="majorEastAsia"/>
          <w:sz w:val="22"/>
          <w:szCs w:val="22"/>
          <w:lang w:eastAsia="en-US"/>
        </w:rPr>
        <w:t>Pzp</w:t>
      </w:r>
      <w:proofErr w:type="spellEnd"/>
      <w:r w:rsidRPr="00A1780A">
        <w:rPr>
          <w:rFonts w:eastAsiaTheme="majorEastAsia"/>
          <w:sz w:val="22"/>
          <w:szCs w:val="22"/>
          <w:lang w:eastAsia="en-US"/>
        </w:rPr>
        <w:t xml:space="preserve">, określa warunek/warunki udziału w postępowaniu </w:t>
      </w:r>
      <w:r w:rsidRPr="00A1780A">
        <w:rPr>
          <w:rFonts w:eastAsiaTheme="majorEastAsia"/>
          <w:b/>
          <w:sz w:val="22"/>
          <w:szCs w:val="22"/>
          <w:lang w:eastAsia="en-US"/>
        </w:rPr>
        <w:t>dotyczący/-e:</w:t>
      </w:r>
    </w:p>
    <w:p w14:paraId="309A5EB2" w14:textId="77777777" w:rsidR="00B957B9" w:rsidRPr="00A1780A" w:rsidRDefault="00B957B9" w:rsidP="006C1580">
      <w:pPr>
        <w:numPr>
          <w:ilvl w:val="0"/>
          <w:numId w:val="6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2D2FAB75"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18D16459" w14:textId="77777777" w:rsidR="00B957B9" w:rsidRPr="00A1780A" w:rsidRDefault="00B957B9" w:rsidP="00B957B9">
      <w:pPr>
        <w:jc w:val="both"/>
        <w:rPr>
          <w:rFonts w:eastAsiaTheme="majorEastAsia"/>
          <w:sz w:val="12"/>
          <w:szCs w:val="12"/>
          <w:u w:val="single"/>
          <w:lang w:eastAsia="en-US"/>
        </w:rPr>
      </w:pPr>
    </w:p>
    <w:p w14:paraId="340370B1" w14:textId="77777777" w:rsidR="00B957B9" w:rsidRPr="00A1780A" w:rsidRDefault="00B957B9" w:rsidP="006C1580">
      <w:pPr>
        <w:numPr>
          <w:ilvl w:val="0"/>
          <w:numId w:val="64"/>
        </w:numPr>
        <w:spacing w:after="60"/>
        <w:ind w:left="283" w:hanging="215"/>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7F59DDF6"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E9C32C3" w14:textId="77777777" w:rsidR="00B957B9" w:rsidRPr="00A1780A" w:rsidRDefault="00B957B9" w:rsidP="00B957B9">
      <w:pPr>
        <w:shd w:val="clear" w:color="auto" w:fill="FFFFFF"/>
        <w:rPr>
          <w:rFonts w:eastAsiaTheme="majorEastAsia"/>
          <w:i/>
          <w:sz w:val="12"/>
          <w:szCs w:val="12"/>
          <w:lang w:eastAsia="en-US"/>
        </w:rPr>
      </w:pPr>
    </w:p>
    <w:p w14:paraId="19542318" w14:textId="77777777" w:rsidR="00B957B9" w:rsidRPr="00A1780A" w:rsidRDefault="00B957B9" w:rsidP="00CF2041">
      <w:pPr>
        <w:numPr>
          <w:ilvl w:val="0"/>
          <w:numId w:val="6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4BD30D0C"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 xml:space="preserve">  </w:t>
      </w:r>
      <w:r w:rsidRPr="00A1780A">
        <w:rPr>
          <w:rFonts w:eastAsiaTheme="majorEastAsia"/>
          <w:b/>
          <w:bCs/>
          <w:sz w:val="22"/>
          <w:szCs w:val="22"/>
          <w:lang w:eastAsia="en-US"/>
        </w:rPr>
        <w:tab/>
      </w:r>
      <w:bookmarkStart w:id="12" w:name="_Hlk63845732"/>
      <w:r w:rsidRPr="00A1780A">
        <w:rPr>
          <w:rFonts w:eastAsiaTheme="majorEastAsia"/>
          <w:i/>
          <w:iCs/>
          <w:sz w:val="22"/>
          <w:szCs w:val="22"/>
          <w:lang w:eastAsia="en-US"/>
        </w:rPr>
        <w:t xml:space="preserve">Zamawiający nie stawia warunku w tym zakresie. </w:t>
      </w:r>
      <w:bookmarkEnd w:id="12"/>
    </w:p>
    <w:p w14:paraId="7AA865D4" w14:textId="77777777" w:rsidR="00B957B9" w:rsidRPr="00A1780A" w:rsidRDefault="00B957B9" w:rsidP="00B957B9">
      <w:pPr>
        <w:jc w:val="both"/>
        <w:rPr>
          <w:sz w:val="12"/>
          <w:szCs w:val="12"/>
        </w:rPr>
      </w:pPr>
    </w:p>
    <w:p w14:paraId="29575DB8" w14:textId="77777777" w:rsidR="00B957B9" w:rsidRPr="00A1780A" w:rsidRDefault="00B957B9" w:rsidP="00CF2041">
      <w:pPr>
        <w:numPr>
          <w:ilvl w:val="0"/>
          <w:numId w:val="64"/>
        </w:numPr>
        <w:spacing w:after="60"/>
        <w:ind w:left="284" w:hanging="357"/>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17B31E4F" w14:textId="58E4584F" w:rsidR="00B957B9" w:rsidRPr="00A1780A" w:rsidRDefault="00B957B9" w:rsidP="006C1580">
      <w:pPr>
        <w:pStyle w:val="Default"/>
        <w:suppressAutoHyphens/>
        <w:autoSpaceDN/>
        <w:adjustRightInd/>
        <w:ind w:left="284"/>
        <w:jc w:val="both"/>
        <w:rPr>
          <w:iCs/>
          <w:color w:val="auto"/>
          <w:sz w:val="22"/>
          <w:szCs w:val="22"/>
        </w:rPr>
      </w:pPr>
      <w:r w:rsidRPr="00A1780A">
        <w:rPr>
          <w:iCs/>
          <w:color w:val="auto"/>
          <w:sz w:val="22"/>
          <w:szCs w:val="22"/>
        </w:rPr>
        <w:t>Warunek w rozumieniu Zamawiającego spełni Wykonawca, który wykaże wykonanie</w:t>
      </w:r>
      <w:r w:rsidR="006C1580" w:rsidRPr="00A1780A">
        <w:rPr>
          <w:iCs/>
          <w:color w:val="auto"/>
          <w:sz w:val="22"/>
          <w:szCs w:val="22"/>
        </w:rPr>
        <w:t xml:space="preserve"> </w:t>
      </w:r>
      <w:r w:rsidR="003D537F" w:rsidRPr="00A1780A">
        <w:rPr>
          <w:b/>
          <w:bCs/>
          <w:iCs/>
          <w:color w:val="auto"/>
          <w:sz w:val="22"/>
          <w:szCs w:val="22"/>
        </w:rPr>
        <w:t>co najmniej 2 usług</w:t>
      </w:r>
      <w:r w:rsidR="003D537F" w:rsidRPr="00A1780A">
        <w:rPr>
          <w:iCs/>
          <w:color w:val="auto"/>
          <w:sz w:val="22"/>
          <w:szCs w:val="22"/>
        </w:rPr>
        <w:t xml:space="preserve"> polegających na wykonaniu prac remontowych </w:t>
      </w:r>
      <w:r w:rsidR="004B0F3D" w:rsidRPr="00A1780A">
        <w:rPr>
          <w:iCs/>
          <w:color w:val="auto"/>
          <w:sz w:val="22"/>
          <w:szCs w:val="22"/>
        </w:rPr>
        <w:t>statków morskich</w:t>
      </w:r>
      <w:r w:rsidR="003D537F" w:rsidRPr="00A1780A">
        <w:rPr>
          <w:iCs/>
          <w:color w:val="auto"/>
          <w:sz w:val="22"/>
          <w:szCs w:val="22"/>
        </w:rPr>
        <w:t xml:space="preserve"> </w:t>
      </w:r>
      <w:r w:rsidR="00874887" w:rsidRPr="00A1780A">
        <w:rPr>
          <w:iCs/>
          <w:color w:val="auto"/>
          <w:sz w:val="22"/>
          <w:szCs w:val="22"/>
        </w:rPr>
        <w:t>przeprowadzonych</w:t>
      </w:r>
      <w:r w:rsidR="003D537F" w:rsidRPr="00A1780A">
        <w:rPr>
          <w:iCs/>
          <w:color w:val="auto"/>
          <w:sz w:val="22"/>
          <w:szCs w:val="22"/>
        </w:rPr>
        <w:t xml:space="preserve"> </w:t>
      </w:r>
      <w:r w:rsidR="000B137B" w:rsidRPr="00A1780A">
        <w:rPr>
          <w:iCs/>
          <w:color w:val="auto"/>
          <w:sz w:val="22"/>
          <w:szCs w:val="22"/>
        </w:rPr>
        <w:t>na potrzeby przeglądu klasyfikacyjnego odnowieniowego</w:t>
      </w:r>
      <w:r w:rsidR="005A4F55" w:rsidRPr="00A1780A">
        <w:rPr>
          <w:iCs/>
          <w:color w:val="auto"/>
          <w:sz w:val="22"/>
          <w:szCs w:val="22"/>
        </w:rPr>
        <w:t xml:space="preserve"> lub pośredniego</w:t>
      </w:r>
      <w:r w:rsidR="003D537F" w:rsidRPr="00A1780A">
        <w:rPr>
          <w:iCs/>
          <w:color w:val="auto"/>
          <w:sz w:val="22"/>
          <w:szCs w:val="22"/>
        </w:rPr>
        <w:t xml:space="preserve"> o wartości nie mniejszej niż </w:t>
      </w:r>
      <w:r w:rsidR="004B0F3D" w:rsidRPr="00A1780A">
        <w:rPr>
          <w:b/>
          <w:bCs/>
          <w:iCs/>
          <w:color w:val="auto"/>
          <w:sz w:val="22"/>
          <w:szCs w:val="22"/>
        </w:rPr>
        <w:t>5</w:t>
      </w:r>
      <w:r w:rsidR="003D537F" w:rsidRPr="00A1780A">
        <w:rPr>
          <w:b/>
          <w:bCs/>
          <w:iCs/>
          <w:color w:val="auto"/>
          <w:sz w:val="22"/>
          <w:szCs w:val="22"/>
        </w:rPr>
        <w:t xml:space="preserve">00.000,00 zł (słownie: </w:t>
      </w:r>
      <w:r w:rsidR="004B0F3D" w:rsidRPr="00A1780A">
        <w:rPr>
          <w:b/>
          <w:bCs/>
          <w:iCs/>
          <w:color w:val="auto"/>
          <w:sz w:val="22"/>
          <w:szCs w:val="22"/>
        </w:rPr>
        <w:t>pięćset</w:t>
      </w:r>
      <w:r w:rsidR="003D537F" w:rsidRPr="00A1780A">
        <w:rPr>
          <w:b/>
          <w:bCs/>
          <w:iCs/>
          <w:color w:val="auto"/>
          <w:sz w:val="22"/>
          <w:szCs w:val="22"/>
        </w:rPr>
        <w:t xml:space="preserve"> tysięcy</w:t>
      </w:r>
      <w:r w:rsidR="006C1580" w:rsidRPr="00A1780A">
        <w:rPr>
          <w:b/>
          <w:bCs/>
          <w:iCs/>
          <w:color w:val="auto"/>
          <w:sz w:val="22"/>
          <w:szCs w:val="22"/>
        </w:rPr>
        <w:t xml:space="preserve"> </w:t>
      </w:r>
      <w:r w:rsidR="003D537F" w:rsidRPr="00A1780A">
        <w:rPr>
          <w:b/>
          <w:bCs/>
          <w:iCs/>
          <w:color w:val="auto"/>
          <w:sz w:val="22"/>
          <w:szCs w:val="22"/>
        </w:rPr>
        <w:t>zł</w:t>
      </w:r>
      <w:r w:rsidR="00887B35" w:rsidRPr="00A1780A">
        <w:rPr>
          <w:b/>
          <w:bCs/>
          <w:iCs/>
          <w:color w:val="auto"/>
          <w:sz w:val="22"/>
          <w:szCs w:val="22"/>
        </w:rPr>
        <w:t>otych</w:t>
      </w:r>
      <w:r w:rsidR="003D537F" w:rsidRPr="00A1780A">
        <w:rPr>
          <w:b/>
          <w:bCs/>
          <w:iCs/>
          <w:color w:val="auto"/>
          <w:sz w:val="22"/>
          <w:szCs w:val="22"/>
        </w:rPr>
        <w:t>) brutto każda</w:t>
      </w:r>
      <w:r w:rsidR="006C1580" w:rsidRPr="00A1780A">
        <w:rPr>
          <w:iCs/>
          <w:color w:val="auto"/>
          <w:sz w:val="22"/>
          <w:szCs w:val="22"/>
        </w:rPr>
        <w:t xml:space="preserve"> </w:t>
      </w:r>
      <w:r w:rsidRPr="00A1780A">
        <w:rPr>
          <w:iCs/>
          <w:color w:val="auto"/>
          <w:sz w:val="22"/>
          <w:szCs w:val="22"/>
        </w:rPr>
        <w:t>w okresie ostatnich trzech lat przed terminem składania ofert, a jeżeli okres prowadzenia działalności jest krótszy – w tym okresie.</w:t>
      </w:r>
    </w:p>
    <w:p w14:paraId="3CD940C1" w14:textId="77777777" w:rsidR="00B957B9" w:rsidRPr="00A1780A" w:rsidRDefault="00B957B9" w:rsidP="006F21B0">
      <w:pPr>
        <w:jc w:val="both"/>
        <w:rPr>
          <w:rFonts w:eastAsiaTheme="majorEastAsia"/>
          <w:i/>
          <w:iCs/>
          <w:sz w:val="12"/>
          <w:szCs w:val="12"/>
          <w:lang w:eastAsia="en-US"/>
        </w:rPr>
      </w:pPr>
    </w:p>
    <w:p w14:paraId="1273F2C5" w14:textId="4D774C3C" w:rsidR="00DB65A7" w:rsidRPr="00A1780A" w:rsidRDefault="00B957B9" w:rsidP="00D024C1">
      <w:pPr>
        <w:pStyle w:val="Default"/>
        <w:suppressAutoHyphens/>
        <w:autoSpaceDN/>
        <w:adjustRightInd/>
        <w:spacing w:after="200"/>
        <w:ind w:left="284"/>
        <w:jc w:val="both"/>
        <w:rPr>
          <w:b/>
          <w:i/>
          <w:iCs/>
          <w:color w:val="auto"/>
          <w:sz w:val="21"/>
          <w:szCs w:val="21"/>
        </w:rPr>
      </w:pPr>
      <w:r w:rsidRPr="00A1780A">
        <w:rPr>
          <w:b/>
          <w:i/>
          <w:iCs/>
          <w:color w:val="auto"/>
          <w:sz w:val="21"/>
          <w:szCs w:val="21"/>
        </w:rPr>
        <w:t>W przypadku, gdy jakakolwiek warto</w:t>
      </w:r>
      <w:r w:rsidRPr="00A1780A">
        <w:rPr>
          <w:rFonts w:eastAsia="TimesNewRoman"/>
          <w:b/>
          <w:color w:val="auto"/>
          <w:sz w:val="21"/>
          <w:szCs w:val="21"/>
        </w:rPr>
        <w:t xml:space="preserve">ść </w:t>
      </w:r>
      <w:r w:rsidRPr="00A1780A">
        <w:rPr>
          <w:b/>
          <w:i/>
          <w:iCs/>
          <w:color w:val="auto"/>
          <w:sz w:val="21"/>
          <w:szCs w:val="21"/>
        </w:rPr>
        <w:t>dotycz</w:t>
      </w:r>
      <w:r w:rsidRPr="00A1780A">
        <w:rPr>
          <w:rFonts w:eastAsia="TimesNewRoman"/>
          <w:b/>
          <w:color w:val="auto"/>
          <w:sz w:val="21"/>
          <w:szCs w:val="21"/>
        </w:rPr>
        <w:t>ą</w:t>
      </w:r>
      <w:r w:rsidRPr="00A1780A">
        <w:rPr>
          <w:b/>
          <w:i/>
          <w:iCs/>
          <w:color w:val="auto"/>
          <w:sz w:val="21"/>
          <w:szCs w:val="21"/>
        </w:rPr>
        <w:t>ca ww. warunku wyra</w:t>
      </w:r>
      <w:r w:rsidRPr="00A1780A">
        <w:rPr>
          <w:rFonts w:eastAsia="TimesNewRoman"/>
          <w:b/>
          <w:color w:val="auto"/>
          <w:sz w:val="21"/>
          <w:szCs w:val="21"/>
        </w:rPr>
        <w:t>ż</w:t>
      </w:r>
      <w:r w:rsidRPr="00A1780A">
        <w:rPr>
          <w:b/>
          <w:i/>
          <w:iCs/>
          <w:color w:val="auto"/>
          <w:sz w:val="21"/>
          <w:szCs w:val="21"/>
        </w:rPr>
        <w:t>ona b</w:t>
      </w:r>
      <w:r w:rsidRPr="00A1780A">
        <w:rPr>
          <w:rFonts w:eastAsia="TimesNewRoman"/>
          <w:b/>
          <w:color w:val="auto"/>
          <w:sz w:val="21"/>
          <w:szCs w:val="21"/>
        </w:rPr>
        <w:t>ę</w:t>
      </w:r>
      <w:r w:rsidRPr="00A1780A">
        <w:rPr>
          <w:b/>
          <w:i/>
          <w:iCs/>
          <w:color w:val="auto"/>
          <w:sz w:val="21"/>
          <w:szCs w:val="21"/>
        </w:rPr>
        <w:t>dzie w walucie obcej, Zamawiaj</w:t>
      </w:r>
      <w:r w:rsidRPr="00A1780A">
        <w:rPr>
          <w:rFonts w:eastAsia="TimesNewRoman"/>
          <w:b/>
          <w:color w:val="auto"/>
          <w:sz w:val="21"/>
          <w:szCs w:val="21"/>
        </w:rPr>
        <w:t>ą</w:t>
      </w:r>
      <w:r w:rsidRPr="00A1780A">
        <w:rPr>
          <w:b/>
          <w:i/>
          <w:iCs/>
          <w:color w:val="auto"/>
          <w:sz w:val="21"/>
          <w:szCs w:val="21"/>
        </w:rPr>
        <w:t>cy przeliczy t</w:t>
      </w:r>
      <w:r w:rsidRPr="00A1780A">
        <w:rPr>
          <w:rFonts w:eastAsia="TimesNewRoman"/>
          <w:b/>
          <w:color w:val="auto"/>
          <w:sz w:val="21"/>
          <w:szCs w:val="21"/>
        </w:rPr>
        <w:t xml:space="preserve">ą </w:t>
      </w:r>
      <w:r w:rsidRPr="00A1780A">
        <w:rPr>
          <w:b/>
          <w:i/>
          <w:iCs/>
          <w:color w:val="auto"/>
          <w:sz w:val="21"/>
          <w:szCs w:val="21"/>
        </w:rPr>
        <w:t>warto</w:t>
      </w:r>
      <w:r w:rsidRPr="00A1780A">
        <w:rPr>
          <w:rFonts w:eastAsia="TimesNewRoman"/>
          <w:b/>
          <w:color w:val="auto"/>
          <w:sz w:val="21"/>
          <w:szCs w:val="21"/>
        </w:rPr>
        <w:t xml:space="preserve">ść </w:t>
      </w:r>
      <w:r w:rsidRPr="00A1780A">
        <w:rPr>
          <w:b/>
          <w:i/>
          <w:iCs/>
          <w:color w:val="auto"/>
          <w:sz w:val="21"/>
          <w:szCs w:val="21"/>
        </w:rPr>
        <w:t xml:space="preserve">w oparciu o </w:t>
      </w:r>
      <w:r w:rsidRPr="00A1780A">
        <w:rPr>
          <w:rFonts w:eastAsia="TimesNewRoman"/>
          <w:b/>
          <w:color w:val="auto"/>
          <w:sz w:val="21"/>
          <w:szCs w:val="21"/>
        </w:rPr>
        <w:t>ś</w:t>
      </w:r>
      <w:r w:rsidRPr="00A1780A">
        <w:rPr>
          <w:b/>
          <w:i/>
          <w:iCs/>
          <w:color w:val="auto"/>
          <w:sz w:val="21"/>
          <w:szCs w:val="21"/>
        </w:rPr>
        <w:t>redni kurs walut NBP dla danej waluty z daty wszcz</w:t>
      </w:r>
      <w:r w:rsidRPr="00A1780A">
        <w:rPr>
          <w:rFonts w:eastAsia="TimesNewRoman"/>
          <w:b/>
          <w:color w:val="auto"/>
          <w:sz w:val="21"/>
          <w:szCs w:val="21"/>
        </w:rPr>
        <w:t>ę</w:t>
      </w:r>
      <w:r w:rsidRPr="00A1780A">
        <w:rPr>
          <w:b/>
          <w:i/>
          <w:iCs/>
          <w:color w:val="auto"/>
          <w:sz w:val="21"/>
          <w:szCs w:val="21"/>
        </w:rPr>
        <w:t>cia post</w:t>
      </w:r>
      <w:r w:rsidRPr="00A1780A">
        <w:rPr>
          <w:rFonts w:eastAsia="TimesNewRoman"/>
          <w:b/>
          <w:color w:val="auto"/>
          <w:sz w:val="21"/>
          <w:szCs w:val="21"/>
        </w:rPr>
        <w:t>ę</w:t>
      </w:r>
      <w:r w:rsidRPr="00A1780A">
        <w:rPr>
          <w:b/>
          <w:i/>
          <w:iCs/>
          <w:color w:val="auto"/>
          <w:sz w:val="21"/>
          <w:szCs w:val="21"/>
        </w:rPr>
        <w:t>powania o udzielenie zamówienia publicznego (za dat</w:t>
      </w:r>
      <w:r w:rsidRPr="00A1780A">
        <w:rPr>
          <w:rFonts w:eastAsia="TimesNewRoman"/>
          <w:b/>
          <w:color w:val="auto"/>
          <w:sz w:val="21"/>
          <w:szCs w:val="21"/>
        </w:rPr>
        <w:t xml:space="preserve">ę </w:t>
      </w:r>
      <w:r w:rsidRPr="00A1780A">
        <w:rPr>
          <w:b/>
          <w:i/>
          <w:iCs/>
          <w:color w:val="auto"/>
          <w:sz w:val="21"/>
          <w:szCs w:val="21"/>
        </w:rPr>
        <w:t>wszcz</w:t>
      </w:r>
      <w:r w:rsidRPr="00A1780A">
        <w:rPr>
          <w:rFonts w:eastAsia="TimesNewRoman"/>
          <w:b/>
          <w:color w:val="auto"/>
          <w:sz w:val="21"/>
          <w:szCs w:val="21"/>
        </w:rPr>
        <w:t>ę</w:t>
      </w:r>
      <w:r w:rsidRPr="00A1780A">
        <w:rPr>
          <w:b/>
          <w:i/>
          <w:iCs/>
          <w:color w:val="auto"/>
          <w:sz w:val="21"/>
          <w:szCs w:val="21"/>
        </w:rPr>
        <w:t>cia post</w:t>
      </w:r>
      <w:r w:rsidRPr="00A1780A">
        <w:rPr>
          <w:rFonts w:eastAsia="TimesNewRoman"/>
          <w:b/>
          <w:color w:val="auto"/>
          <w:sz w:val="21"/>
          <w:szCs w:val="21"/>
        </w:rPr>
        <w:t>ę</w:t>
      </w:r>
      <w:r w:rsidRPr="00A1780A">
        <w:rPr>
          <w:b/>
          <w:i/>
          <w:iCs/>
          <w:color w:val="auto"/>
          <w:sz w:val="21"/>
          <w:szCs w:val="21"/>
        </w:rPr>
        <w:t>powania Zamawiaj</w:t>
      </w:r>
      <w:r w:rsidRPr="00A1780A">
        <w:rPr>
          <w:rFonts w:eastAsia="TimesNewRoman"/>
          <w:b/>
          <w:color w:val="auto"/>
          <w:sz w:val="21"/>
          <w:szCs w:val="21"/>
        </w:rPr>
        <w:t>ą</w:t>
      </w:r>
      <w:r w:rsidRPr="00A1780A">
        <w:rPr>
          <w:b/>
          <w:i/>
          <w:iCs/>
          <w:color w:val="auto"/>
          <w:sz w:val="21"/>
          <w:szCs w:val="21"/>
        </w:rPr>
        <w:t>cy uznaje dat</w:t>
      </w:r>
      <w:r w:rsidRPr="00A1780A">
        <w:rPr>
          <w:rFonts w:eastAsia="TimesNewRoman"/>
          <w:b/>
          <w:color w:val="auto"/>
          <w:sz w:val="21"/>
          <w:szCs w:val="21"/>
        </w:rPr>
        <w:t xml:space="preserve">ę </w:t>
      </w:r>
      <w:r w:rsidR="00D024C1" w:rsidRPr="00A1780A">
        <w:rPr>
          <w:b/>
          <w:i/>
          <w:iCs/>
          <w:color w:val="auto"/>
          <w:sz w:val="21"/>
          <w:szCs w:val="21"/>
        </w:rPr>
        <w:t>przekazania ogłoszenia o zamówieniu Urzędowi Publikacji Unii Europejskiej</w:t>
      </w:r>
      <w:r w:rsidRPr="00A1780A">
        <w:rPr>
          <w:b/>
          <w:i/>
          <w:iCs/>
          <w:color w:val="auto"/>
          <w:sz w:val="21"/>
          <w:szCs w:val="21"/>
        </w:rPr>
        <w:t>). Je</w:t>
      </w:r>
      <w:r w:rsidRPr="00A1780A">
        <w:rPr>
          <w:rFonts w:eastAsia="TimesNewRoman"/>
          <w:b/>
          <w:color w:val="auto"/>
          <w:sz w:val="21"/>
          <w:szCs w:val="21"/>
        </w:rPr>
        <w:t>ż</w:t>
      </w:r>
      <w:r w:rsidRPr="00A1780A">
        <w:rPr>
          <w:b/>
          <w:i/>
          <w:iCs/>
          <w:color w:val="auto"/>
          <w:sz w:val="21"/>
          <w:szCs w:val="21"/>
        </w:rPr>
        <w:t>eli w tym dniu nie b</w:t>
      </w:r>
      <w:r w:rsidRPr="00A1780A">
        <w:rPr>
          <w:rFonts w:eastAsia="TimesNewRoman"/>
          <w:b/>
          <w:color w:val="auto"/>
          <w:sz w:val="21"/>
          <w:szCs w:val="21"/>
        </w:rPr>
        <w:t>ę</w:t>
      </w:r>
      <w:r w:rsidRPr="00A1780A">
        <w:rPr>
          <w:b/>
          <w:i/>
          <w:iCs/>
          <w:color w:val="auto"/>
          <w:sz w:val="21"/>
          <w:szCs w:val="21"/>
        </w:rPr>
        <w:t xml:space="preserve">dzie opublikowany </w:t>
      </w:r>
      <w:r w:rsidRPr="00A1780A">
        <w:rPr>
          <w:rFonts w:eastAsia="TimesNewRoman"/>
          <w:b/>
          <w:color w:val="auto"/>
          <w:sz w:val="21"/>
          <w:szCs w:val="21"/>
        </w:rPr>
        <w:t>ś</w:t>
      </w:r>
      <w:r w:rsidRPr="00A1780A">
        <w:rPr>
          <w:b/>
          <w:i/>
          <w:iCs/>
          <w:color w:val="auto"/>
          <w:sz w:val="21"/>
          <w:szCs w:val="21"/>
        </w:rPr>
        <w:t>redni kurs NBP, zamawiaj</w:t>
      </w:r>
      <w:r w:rsidRPr="00A1780A">
        <w:rPr>
          <w:rFonts w:eastAsia="TimesNewRoman"/>
          <w:b/>
          <w:color w:val="auto"/>
          <w:sz w:val="21"/>
          <w:szCs w:val="21"/>
        </w:rPr>
        <w:t>ą</w:t>
      </w:r>
      <w:r w:rsidRPr="00A1780A">
        <w:rPr>
          <w:b/>
          <w:i/>
          <w:iCs/>
          <w:color w:val="auto"/>
          <w:sz w:val="21"/>
          <w:szCs w:val="21"/>
        </w:rPr>
        <w:t xml:space="preserve">cy przyjmie kurs </w:t>
      </w:r>
      <w:r w:rsidRPr="00A1780A">
        <w:rPr>
          <w:rFonts w:eastAsia="TimesNewRoman"/>
          <w:b/>
          <w:color w:val="auto"/>
          <w:sz w:val="21"/>
          <w:szCs w:val="21"/>
        </w:rPr>
        <w:t>ś</w:t>
      </w:r>
      <w:r w:rsidRPr="00A1780A">
        <w:rPr>
          <w:b/>
          <w:i/>
          <w:iCs/>
          <w:color w:val="auto"/>
          <w:sz w:val="21"/>
          <w:szCs w:val="21"/>
        </w:rPr>
        <w:t>redni z ostatniej tabeli przed wszcz</w:t>
      </w:r>
      <w:r w:rsidRPr="00A1780A">
        <w:rPr>
          <w:rFonts w:eastAsia="TimesNewRoman"/>
          <w:b/>
          <w:color w:val="auto"/>
          <w:sz w:val="21"/>
          <w:szCs w:val="21"/>
        </w:rPr>
        <w:t>ę</w:t>
      </w:r>
      <w:r w:rsidRPr="00A1780A">
        <w:rPr>
          <w:b/>
          <w:i/>
          <w:iCs/>
          <w:color w:val="auto"/>
          <w:sz w:val="21"/>
          <w:szCs w:val="21"/>
        </w:rPr>
        <w:t>ciem post</w:t>
      </w:r>
      <w:r w:rsidRPr="00A1780A">
        <w:rPr>
          <w:rFonts w:eastAsia="TimesNewRoman"/>
          <w:b/>
          <w:color w:val="auto"/>
          <w:sz w:val="21"/>
          <w:szCs w:val="21"/>
        </w:rPr>
        <w:t>ę</w:t>
      </w:r>
      <w:r w:rsidRPr="00A1780A">
        <w:rPr>
          <w:b/>
          <w:i/>
          <w:iCs/>
          <w:color w:val="auto"/>
          <w:sz w:val="21"/>
          <w:szCs w:val="21"/>
        </w:rPr>
        <w:t>powania.</w:t>
      </w:r>
    </w:p>
    <w:p w14:paraId="053534BB"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Podstawy wykluczenia</w:t>
      </w:r>
    </w:p>
    <w:p w14:paraId="4CF5E2C3" w14:textId="5C07C570" w:rsidR="0052446B" w:rsidRPr="00A1780A" w:rsidRDefault="0052446B" w:rsidP="008143DD">
      <w:pPr>
        <w:autoSpaceDE w:val="0"/>
        <w:autoSpaceDN w:val="0"/>
        <w:jc w:val="both"/>
        <w:rPr>
          <w:b/>
          <w:sz w:val="16"/>
          <w:szCs w:val="16"/>
        </w:rPr>
      </w:pPr>
    </w:p>
    <w:p w14:paraId="5DAB70D5" w14:textId="77777777" w:rsidR="008513F8" w:rsidRPr="00A1780A" w:rsidRDefault="008513F8" w:rsidP="004F2A3D">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w:t>
      </w:r>
      <w:proofErr w:type="spellStart"/>
      <w:r w:rsidRPr="00A1780A">
        <w:rPr>
          <w:sz w:val="22"/>
          <w:szCs w:val="22"/>
        </w:rPr>
        <w:t>Pzp</w:t>
      </w:r>
      <w:proofErr w:type="spellEnd"/>
      <w:r w:rsidRPr="00A1780A">
        <w:rPr>
          <w:sz w:val="22"/>
          <w:szCs w:val="22"/>
        </w:rPr>
        <w:t>.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proofErr w:type="spellStart"/>
      <w:r w:rsidRPr="00A1780A">
        <w:rPr>
          <w:sz w:val="22"/>
          <w:szCs w:val="22"/>
        </w:rPr>
        <w:t>Pzp</w:t>
      </w:r>
      <w:proofErr w:type="spellEnd"/>
      <w:r w:rsidRPr="00A1780A">
        <w:rPr>
          <w:sz w:val="22"/>
          <w:szCs w:val="22"/>
        </w:rPr>
        <w:t>,</w:t>
      </w:r>
      <w:r w:rsidRPr="00A1780A">
        <w:rPr>
          <w:spacing w:val="1"/>
          <w:sz w:val="22"/>
          <w:szCs w:val="22"/>
        </w:rPr>
        <w:t xml:space="preserve"> </w:t>
      </w:r>
      <w:r w:rsidRPr="00A1780A">
        <w:rPr>
          <w:sz w:val="22"/>
          <w:szCs w:val="22"/>
        </w:rPr>
        <w:t>Wykonawcę:</w:t>
      </w:r>
    </w:p>
    <w:p w14:paraId="151495BD" w14:textId="77777777" w:rsidR="008513F8" w:rsidRPr="00A1780A" w:rsidRDefault="008513F8" w:rsidP="004F2A3D">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51C13EE3" w14:textId="77777777" w:rsidR="008513F8" w:rsidRPr="00A1780A" w:rsidRDefault="008513F8" w:rsidP="004F2A3D">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7D967263" w14:textId="77777777" w:rsidR="008513F8" w:rsidRPr="00A1780A" w:rsidRDefault="008513F8" w:rsidP="004F2A3D">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0FAF3DB3" w14:textId="0ABDB54F" w:rsidR="008513F8" w:rsidRPr="00A1780A" w:rsidRDefault="009E06B7" w:rsidP="004F2A3D">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513F8" w:rsidRPr="00A1780A">
        <w:rPr>
          <w:sz w:val="22"/>
          <w:szCs w:val="22"/>
        </w:rPr>
        <w:t>,</w:t>
      </w:r>
    </w:p>
    <w:p w14:paraId="50DEA7B6" w14:textId="77777777" w:rsidR="008513F8" w:rsidRPr="00A1780A" w:rsidRDefault="008513F8" w:rsidP="004F2A3D">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08D4C6FD" w14:textId="77777777" w:rsidR="008513F8" w:rsidRPr="00A1780A" w:rsidRDefault="008513F8" w:rsidP="004F2A3D">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65E29187" w14:textId="77777777" w:rsidR="008513F8" w:rsidRPr="00A1780A" w:rsidRDefault="008513F8" w:rsidP="004F2A3D">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3FF5DC08" w14:textId="1E094EC1" w:rsidR="008513F8" w:rsidRPr="00A1780A" w:rsidRDefault="008513F8" w:rsidP="004F2A3D">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5606FFA3" w14:textId="77777777" w:rsidR="008513F8" w:rsidRPr="00A1780A" w:rsidRDefault="008513F8" w:rsidP="004F2A3D">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6589FD29" w14:textId="77777777" w:rsidR="008513F8" w:rsidRPr="00A1780A" w:rsidRDefault="008513F8" w:rsidP="008513F8">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79C1EBC7" w14:textId="77777777" w:rsidR="008513F8" w:rsidRPr="00A1780A" w:rsidRDefault="008513F8" w:rsidP="004F2A3D">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1F7F21FD" w14:textId="77777777" w:rsidR="008513F8" w:rsidRPr="00A1780A" w:rsidRDefault="008513F8" w:rsidP="004F2A3D">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6B47A194" w14:textId="77777777" w:rsidR="008513F8" w:rsidRPr="00A1780A" w:rsidRDefault="008513F8" w:rsidP="004F2A3D">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360E8D39" w14:textId="77777777" w:rsidR="008513F8" w:rsidRPr="00A1780A" w:rsidRDefault="008513F8" w:rsidP="004F2A3D">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674C9141" w14:textId="77777777" w:rsidR="008513F8" w:rsidRPr="00A1780A" w:rsidRDefault="008513F8" w:rsidP="004F2A3D">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w:t>
      </w:r>
      <w:proofErr w:type="spellStart"/>
      <w:r w:rsidRPr="00A1780A">
        <w:rPr>
          <w:sz w:val="22"/>
          <w:szCs w:val="22"/>
        </w:rPr>
        <w:t>Pzp</w:t>
      </w:r>
      <w:proofErr w:type="spellEnd"/>
      <w:r w:rsidRPr="00A1780A">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7F6D6ABD" w14:textId="77777777" w:rsidR="008513F8" w:rsidRPr="00A1780A" w:rsidRDefault="008513F8" w:rsidP="004F2A3D">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23A4C5BB" w14:textId="17731EA8" w:rsidR="008513F8" w:rsidRPr="00A1780A" w:rsidRDefault="008513F8" w:rsidP="004F2A3D">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nie przewiduje wykluczenia wykonawcy na podstawie art. 109 ust. 1 </w:t>
      </w:r>
      <w:proofErr w:type="spellStart"/>
      <w:r w:rsidRPr="00A1780A">
        <w:rPr>
          <w:sz w:val="22"/>
          <w:szCs w:val="22"/>
        </w:rPr>
        <w:t>Pzp</w:t>
      </w:r>
      <w:proofErr w:type="spellEnd"/>
      <w:r w:rsidRPr="00A1780A">
        <w:rPr>
          <w:sz w:val="22"/>
          <w:szCs w:val="22"/>
        </w:rPr>
        <w:t>.</w:t>
      </w:r>
    </w:p>
    <w:p w14:paraId="6A00BE9B" w14:textId="77777777" w:rsidR="00887B35" w:rsidRPr="00A1780A" w:rsidRDefault="00887B35" w:rsidP="00887B35">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t>
      </w:r>
    </w:p>
    <w:p w14:paraId="399D1F8B" w14:textId="77777777" w:rsidR="00887B35" w:rsidRPr="00A1780A" w:rsidRDefault="00887B35" w:rsidP="00E54648">
      <w:pPr>
        <w:pStyle w:val="Tekstpodstawowy"/>
        <w:numPr>
          <w:ilvl w:val="0"/>
          <w:numId w:val="152"/>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5BCFEC2A" w14:textId="77777777" w:rsidR="00887B35" w:rsidRPr="00A1780A" w:rsidRDefault="00887B35" w:rsidP="00E54648">
      <w:pPr>
        <w:pStyle w:val="Tekstpodstawowy"/>
        <w:numPr>
          <w:ilvl w:val="0"/>
          <w:numId w:val="152"/>
        </w:numPr>
        <w:kinsoku w:val="0"/>
        <w:overflowPunct w:val="0"/>
        <w:spacing w:after="0"/>
        <w:ind w:left="567" w:right="57" w:hanging="283"/>
        <w:jc w:val="both"/>
        <w:rPr>
          <w:sz w:val="22"/>
          <w:szCs w:val="22"/>
        </w:rPr>
      </w:pPr>
      <w:r w:rsidRPr="00A1780A">
        <w:rPr>
          <w:sz w:val="22"/>
          <w:szCs w:val="22"/>
        </w:rPr>
        <w:lastRenderedPageBreak/>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52A3EAD6" w14:textId="77777777" w:rsidR="00887B35" w:rsidRPr="00A1780A" w:rsidRDefault="00887B35" w:rsidP="00E54648">
      <w:pPr>
        <w:pStyle w:val="Tekstpodstawowy"/>
        <w:numPr>
          <w:ilvl w:val="0"/>
          <w:numId w:val="152"/>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7574FCF0" w14:textId="77777777" w:rsidR="00887B35" w:rsidRPr="00A1780A" w:rsidRDefault="00887B35" w:rsidP="00887B35">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2418844A" w14:textId="77777777" w:rsidR="00887B35" w:rsidRPr="00A1780A" w:rsidRDefault="00887B35" w:rsidP="00887B35">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7E386" w14:textId="77777777" w:rsidR="00887B35" w:rsidRPr="00A1780A" w:rsidRDefault="00887B35" w:rsidP="00887B35">
      <w:pPr>
        <w:pStyle w:val="Tekstpodstawowy"/>
        <w:kinsoku w:val="0"/>
        <w:overflowPunct w:val="0"/>
        <w:spacing w:after="0"/>
        <w:ind w:left="567" w:right="57" w:hanging="283"/>
        <w:jc w:val="both"/>
        <w:rPr>
          <w:sz w:val="22"/>
          <w:szCs w:val="22"/>
        </w:rPr>
      </w:pPr>
      <w:r w:rsidRPr="00A1780A">
        <w:rPr>
          <w:sz w:val="22"/>
          <w:szCs w:val="22"/>
        </w:rPr>
        <w:t>a) obywateli rosyjskich lub osób fizycznych lub prawnych, podmiotów lub organów z siedzibą w Rosji;</w:t>
      </w:r>
    </w:p>
    <w:p w14:paraId="6D0060F2" w14:textId="77777777" w:rsidR="00887B35" w:rsidRPr="00A1780A" w:rsidRDefault="00887B35" w:rsidP="00887B35">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429418E1" w14:textId="77777777" w:rsidR="00887B35" w:rsidRPr="00A1780A" w:rsidRDefault="00887B35" w:rsidP="00887B35">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468B380B" w14:textId="77777777" w:rsidR="00887B35" w:rsidRPr="00A1780A" w:rsidRDefault="00887B35" w:rsidP="00887B35">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65F1E2B3" w14:textId="77777777" w:rsidR="00887B35" w:rsidRPr="00A1780A" w:rsidRDefault="00887B35" w:rsidP="00887B35">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o charakterze wyłącznie krajowym”.  </w:t>
      </w:r>
    </w:p>
    <w:p w14:paraId="366BE18F" w14:textId="45C8ABBB" w:rsidR="00887B35" w:rsidRPr="00A1780A" w:rsidRDefault="00887B35" w:rsidP="00887B35">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27A63635" w14:textId="77777777" w:rsidR="00AF064F" w:rsidRPr="00A1780A" w:rsidRDefault="00AF064F" w:rsidP="00B40D1F">
      <w:pPr>
        <w:shd w:val="clear" w:color="auto" w:fill="FFFFFF"/>
        <w:rPr>
          <w:rFonts w:eastAsiaTheme="majorEastAsia"/>
          <w:b/>
          <w:i/>
          <w:sz w:val="20"/>
          <w:szCs w:val="20"/>
          <w:lang w:eastAsia="en-US"/>
        </w:rPr>
      </w:pPr>
    </w:p>
    <w:p w14:paraId="2E7A4FFE"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255B9AB7" w14:textId="77777777" w:rsidR="00AF064F" w:rsidRPr="00A1780A" w:rsidRDefault="00AF064F" w:rsidP="00AF064F">
      <w:pPr>
        <w:ind w:left="360"/>
        <w:jc w:val="both"/>
        <w:rPr>
          <w:b/>
          <w:sz w:val="22"/>
          <w:szCs w:val="22"/>
        </w:rPr>
      </w:pPr>
    </w:p>
    <w:p w14:paraId="464B3758" w14:textId="3ECD031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4E971524" w14:textId="77777777" w:rsidR="00AF064F" w:rsidRPr="00A1780A" w:rsidRDefault="00AF064F" w:rsidP="00AF064F">
      <w:pPr>
        <w:autoSpaceDE w:val="0"/>
        <w:autoSpaceDN w:val="0"/>
        <w:ind w:left="360"/>
        <w:jc w:val="both"/>
        <w:rPr>
          <w:b/>
          <w:sz w:val="16"/>
          <w:szCs w:val="16"/>
        </w:rPr>
      </w:pPr>
    </w:p>
    <w:p w14:paraId="1512EEAE" w14:textId="54A8AA57" w:rsidR="00015B95" w:rsidRPr="00A1780A" w:rsidRDefault="00E14DCB" w:rsidP="00DA51A7">
      <w:pPr>
        <w:numPr>
          <w:ilvl w:val="0"/>
          <w:numId w:val="42"/>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125B5292" w14:textId="3E2835A3" w:rsidR="00EC4C30" w:rsidRPr="00A1780A" w:rsidRDefault="00B80145" w:rsidP="00DA51A7">
      <w:pPr>
        <w:numPr>
          <w:ilvl w:val="0"/>
          <w:numId w:val="42"/>
        </w:numPr>
        <w:autoSpaceDE w:val="0"/>
        <w:autoSpaceDN w:val="0"/>
        <w:spacing w:after="60"/>
        <w:jc w:val="both"/>
        <w:rPr>
          <w:sz w:val="22"/>
          <w:szCs w:val="22"/>
        </w:rPr>
      </w:pPr>
      <w:r w:rsidRPr="00A1780A">
        <w:rPr>
          <w:sz w:val="22"/>
          <w:szCs w:val="22"/>
        </w:rPr>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547B57D8" w14:textId="097433C0" w:rsidR="000828F2" w:rsidRPr="00A1780A" w:rsidRDefault="00B80145" w:rsidP="00DA51A7">
      <w:pPr>
        <w:numPr>
          <w:ilvl w:val="0"/>
          <w:numId w:val="42"/>
        </w:numPr>
        <w:autoSpaceDE w:val="0"/>
        <w:autoSpaceDN w:val="0"/>
        <w:spacing w:after="60"/>
        <w:ind w:left="357" w:hanging="357"/>
        <w:jc w:val="both"/>
        <w:rPr>
          <w:sz w:val="22"/>
          <w:szCs w:val="22"/>
        </w:rPr>
      </w:pPr>
      <w:r w:rsidRPr="00A1780A">
        <w:rPr>
          <w:sz w:val="22"/>
          <w:szCs w:val="22"/>
        </w:rPr>
        <w:lastRenderedPageBreak/>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695430EA" w14:textId="77777777" w:rsidR="00B80145" w:rsidRPr="00A1780A" w:rsidRDefault="00B80145" w:rsidP="004F2A3D">
      <w:pPr>
        <w:numPr>
          <w:ilvl w:val="0"/>
          <w:numId w:val="42"/>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5DE571C6" w14:textId="4D0A74F9"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0FD42EBC" w14:textId="540BBBE5"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366C0A93" w14:textId="61143863" w:rsidR="00B80145" w:rsidRPr="00A1780A" w:rsidRDefault="00B80145" w:rsidP="004F2A3D">
      <w:pPr>
        <w:pStyle w:val="Akapitzlist"/>
        <w:numPr>
          <w:ilvl w:val="0"/>
          <w:numId w:val="42"/>
        </w:numPr>
        <w:autoSpaceDE w:val="0"/>
        <w:autoSpaceDN w:val="0"/>
        <w:jc w:val="both"/>
        <w:rPr>
          <w:sz w:val="22"/>
          <w:szCs w:val="22"/>
        </w:rPr>
      </w:pPr>
      <w:r w:rsidRPr="00A1780A">
        <w:rPr>
          <w:sz w:val="22"/>
          <w:szCs w:val="22"/>
        </w:rPr>
        <w:t>Wykonawca sporządzi oświadczenie JEDZ za pośrednictwem:</w:t>
      </w:r>
    </w:p>
    <w:p w14:paraId="08BE9591" w14:textId="49EC7EE9"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6" w:history="1">
        <w:r w:rsidRPr="00A1780A">
          <w:rPr>
            <w:sz w:val="22"/>
            <w:szCs w:val="22"/>
          </w:rPr>
          <w:t>https://espd.uzp.gov.pl/</w:t>
        </w:r>
      </w:hyperlink>
    </w:p>
    <w:p w14:paraId="188031A5" w14:textId="155F6BFD"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609BAE75" w14:textId="726C75D5"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441A093F" w14:textId="77777777" w:rsidR="00B80145" w:rsidRPr="00A1780A" w:rsidRDefault="00B80145" w:rsidP="004F2A3D">
      <w:pPr>
        <w:numPr>
          <w:ilvl w:val="0"/>
          <w:numId w:val="42"/>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7791B549" w14:textId="5A23B569" w:rsidR="00B80145" w:rsidRPr="00A1780A" w:rsidRDefault="00AF68C5" w:rsidP="00DA51A7">
      <w:pPr>
        <w:pStyle w:val="Tekstpodstawowy"/>
        <w:spacing w:after="60"/>
        <w:ind w:left="357" w:right="23"/>
        <w:jc w:val="both"/>
        <w:rPr>
          <w:sz w:val="22"/>
          <w:szCs w:val="22"/>
        </w:rPr>
      </w:pPr>
      <w:hyperlink r:id="rId17" w:history="1">
        <w:r w:rsidR="00181F30" w:rsidRPr="00A1780A">
          <w:rPr>
            <w:rStyle w:val="Hipercze"/>
            <w:color w:val="auto"/>
            <w:sz w:val="22"/>
            <w:szCs w:val="22"/>
            <w:u w:val="none"/>
          </w:rPr>
          <w:t>https://www.uzp.gov.pl/__data/assets/pdf_file/0026/45557/Jednolity-Europejski-Dokument-Zamowienia-instrukcja-2021.01.20.pdf</w:t>
        </w:r>
      </w:hyperlink>
      <w:r w:rsidR="00181F30" w:rsidRPr="00A1780A">
        <w:rPr>
          <w:sz w:val="22"/>
          <w:szCs w:val="22"/>
        </w:rPr>
        <w:t xml:space="preserve"> </w:t>
      </w:r>
    </w:p>
    <w:p w14:paraId="2DAE6EE4" w14:textId="13E5F6E3" w:rsidR="00B80145" w:rsidRPr="00A1780A" w:rsidRDefault="00B80145" w:rsidP="00DA51A7">
      <w:pPr>
        <w:pStyle w:val="Tekstpodstawowy"/>
        <w:numPr>
          <w:ilvl w:val="0"/>
          <w:numId w:val="42"/>
        </w:numPr>
        <w:spacing w:after="60"/>
        <w:ind w:left="357" w:right="23" w:hanging="357"/>
        <w:jc w:val="both"/>
        <w:rPr>
          <w:sz w:val="22"/>
          <w:szCs w:val="22"/>
        </w:rPr>
      </w:pPr>
      <w:r w:rsidRPr="00A1780A">
        <w:rPr>
          <w:sz w:val="22"/>
          <w:szCs w:val="22"/>
        </w:rPr>
        <w:t xml:space="preserve">Celem ułatwienia wykonawcy sporządzenia JEDZ zamawiający przygotował formularz JEDZ (załącznik nr </w:t>
      </w:r>
      <w:r w:rsidR="002F0329" w:rsidRPr="00A1780A">
        <w:rPr>
          <w:sz w:val="22"/>
          <w:szCs w:val="22"/>
        </w:rPr>
        <w:t>4</w:t>
      </w:r>
      <w:r w:rsidRPr="00A1780A">
        <w:rPr>
          <w:sz w:val="22"/>
          <w:szCs w:val="22"/>
        </w:rPr>
        <w:t xml:space="preserve"> do SWZ),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BF819B" w14:textId="0BE12A9F" w:rsidR="000C0411" w:rsidRPr="00A1780A" w:rsidRDefault="00514BAF" w:rsidP="00422F19">
      <w:pPr>
        <w:numPr>
          <w:ilvl w:val="0"/>
          <w:numId w:val="42"/>
        </w:numPr>
        <w:autoSpaceDE w:val="0"/>
        <w:autoSpaceDN w:val="0"/>
        <w:spacing w:after="60"/>
        <w:jc w:val="both"/>
        <w:rPr>
          <w:sz w:val="22"/>
          <w:szCs w:val="22"/>
        </w:rPr>
      </w:pPr>
      <w:r w:rsidRPr="00A1780A">
        <w:rPr>
          <w:b/>
          <w:sz w:val="22"/>
          <w:szCs w:val="22"/>
        </w:rPr>
        <w:t>Samooczyszczenie</w:t>
      </w:r>
      <w:r w:rsidR="00225666" w:rsidRPr="00A1780A">
        <w:rPr>
          <w:b/>
          <w:sz w:val="22"/>
          <w:szCs w:val="22"/>
        </w:rPr>
        <w:t xml:space="preserve"> </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i 6 ustawy </w:t>
      </w:r>
      <w:proofErr w:type="spellStart"/>
      <w:r w:rsidR="000C0411" w:rsidRPr="00A1780A">
        <w:rPr>
          <w:sz w:val="22"/>
          <w:szCs w:val="22"/>
        </w:rPr>
        <w:t>Pzp</w:t>
      </w:r>
      <w:proofErr w:type="spellEnd"/>
      <w:r w:rsidR="000C0411" w:rsidRPr="00A1780A">
        <w:rPr>
          <w:sz w:val="22"/>
          <w:szCs w:val="22"/>
        </w:rPr>
        <w:t xml:space="preserve">,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0FDBD55A" w14:textId="757C9FEC"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A1780A" w:rsidRDefault="000C0411" w:rsidP="00CF2041">
      <w:pPr>
        <w:pStyle w:val="Tekstpodstawowy"/>
        <w:numPr>
          <w:ilvl w:val="2"/>
          <w:numId w:val="60"/>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3D981A91" w14:textId="41508CBE" w:rsidR="000C0411" w:rsidRPr="00A1780A" w:rsidRDefault="000C0411" w:rsidP="00CF2041">
      <w:pPr>
        <w:pStyle w:val="Tekstpodstawowy"/>
        <w:numPr>
          <w:ilvl w:val="2"/>
          <w:numId w:val="60"/>
        </w:numPr>
        <w:spacing w:after="0"/>
        <w:ind w:left="993" w:right="20" w:hanging="284"/>
        <w:jc w:val="both"/>
        <w:rPr>
          <w:sz w:val="22"/>
          <w:szCs w:val="22"/>
        </w:rPr>
      </w:pPr>
      <w:r w:rsidRPr="00A1780A">
        <w:rPr>
          <w:sz w:val="22"/>
          <w:szCs w:val="22"/>
        </w:rPr>
        <w:t>zreorganizował personel,</w:t>
      </w:r>
    </w:p>
    <w:p w14:paraId="0F3FFAAE" w14:textId="4A343D19" w:rsidR="000C0411" w:rsidRPr="00A1780A" w:rsidRDefault="000C0411" w:rsidP="00CF2041">
      <w:pPr>
        <w:pStyle w:val="Tekstpodstawowy"/>
        <w:numPr>
          <w:ilvl w:val="2"/>
          <w:numId w:val="60"/>
        </w:numPr>
        <w:spacing w:after="0"/>
        <w:ind w:left="993" w:right="20" w:hanging="284"/>
        <w:jc w:val="both"/>
        <w:rPr>
          <w:sz w:val="22"/>
          <w:szCs w:val="22"/>
        </w:rPr>
      </w:pPr>
      <w:r w:rsidRPr="00A1780A">
        <w:rPr>
          <w:sz w:val="22"/>
          <w:szCs w:val="22"/>
        </w:rPr>
        <w:t>wdrożył system sprawozdawczości i kontroli,</w:t>
      </w:r>
    </w:p>
    <w:p w14:paraId="24809C0F" w14:textId="5118CD62" w:rsidR="000C0411" w:rsidRPr="00A1780A" w:rsidRDefault="000C0411" w:rsidP="00CF2041">
      <w:pPr>
        <w:pStyle w:val="Tekstpodstawowy"/>
        <w:numPr>
          <w:ilvl w:val="2"/>
          <w:numId w:val="60"/>
        </w:numPr>
        <w:spacing w:after="0"/>
        <w:ind w:left="993" w:right="20" w:hanging="284"/>
        <w:jc w:val="both"/>
        <w:rPr>
          <w:sz w:val="22"/>
          <w:szCs w:val="22"/>
        </w:rPr>
      </w:pPr>
      <w:r w:rsidRPr="00A1780A">
        <w:rPr>
          <w:sz w:val="22"/>
          <w:szCs w:val="22"/>
        </w:rPr>
        <w:t>utworzył struktury audytu wewnętrznego do monitorowania przestrzegania przepisów, wewnętrznych regulacji lub standardów,</w:t>
      </w:r>
    </w:p>
    <w:p w14:paraId="74EFC3C9" w14:textId="3F8C189F" w:rsidR="000C0411" w:rsidRPr="00A1780A" w:rsidRDefault="000C0411" w:rsidP="00CF2041">
      <w:pPr>
        <w:pStyle w:val="Tekstpodstawowy"/>
        <w:numPr>
          <w:ilvl w:val="2"/>
          <w:numId w:val="60"/>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2D36FC25" w14:textId="6F794730"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4C627979" w14:textId="5EF45B52" w:rsidR="00B80145" w:rsidRPr="00A1780A" w:rsidRDefault="00B80145" w:rsidP="00DA51A7">
      <w:pPr>
        <w:numPr>
          <w:ilvl w:val="0"/>
          <w:numId w:val="42"/>
        </w:numPr>
        <w:autoSpaceDE w:val="0"/>
        <w:autoSpaceDN w:val="0"/>
        <w:spacing w:after="60"/>
        <w:ind w:left="357" w:hanging="357"/>
        <w:jc w:val="both"/>
        <w:rPr>
          <w:sz w:val="22"/>
          <w:szCs w:val="22"/>
        </w:rPr>
      </w:pPr>
      <w:r w:rsidRPr="00A1780A">
        <w:rPr>
          <w:sz w:val="22"/>
          <w:szCs w:val="22"/>
        </w:rPr>
        <w:lastRenderedPageBreak/>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3A1CC711" w14:textId="56B5F7A5" w:rsidR="00422F19" w:rsidRPr="00A1780A" w:rsidRDefault="0078519A" w:rsidP="00DA51A7">
      <w:pPr>
        <w:numPr>
          <w:ilvl w:val="0"/>
          <w:numId w:val="42"/>
        </w:numPr>
        <w:autoSpaceDE w:val="0"/>
        <w:autoSpaceDN w:val="0"/>
        <w:spacing w:after="60"/>
        <w:ind w:left="357" w:hanging="357"/>
        <w:jc w:val="both"/>
        <w:rPr>
          <w:i/>
          <w:sz w:val="22"/>
          <w:szCs w:val="22"/>
        </w:rPr>
      </w:pPr>
      <w:r w:rsidRPr="00A1780A">
        <w:rPr>
          <w:sz w:val="22"/>
          <w:szCs w:val="22"/>
        </w:rPr>
        <w:t>Do oferty wykonawca załącza również:</w:t>
      </w:r>
    </w:p>
    <w:p w14:paraId="430B61BB"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26B12684" w14:textId="582CC950"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225666" w:rsidRPr="00A1780A">
        <w:rPr>
          <w:sz w:val="22"/>
          <w:szCs w:val="22"/>
        </w:rPr>
        <w:t xml:space="preserve"> </w:t>
      </w:r>
      <w:r w:rsidRPr="00A1780A">
        <w:rPr>
          <w:sz w:val="22"/>
          <w:szCs w:val="22"/>
        </w:rPr>
        <w:t>do oferty</w:t>
      </w:r>
      <w:r w:rsidR="00225666" w:rsidRPr="00A1780A">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751F58C9" w14:textId="77777777"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221035E7"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62F0B42F"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A1780A" w:rsidRDefault="005A7BEC" w:rsidP="004F2A3D">
      <w:pPr>
        <w:numPr>
          <w:ilvl w:val="0"/>
          <w:numId w:val="4"/>
        </w:numPr>
        <w:spacing w:after="60"/>
        <w:ind w:left="851" w:hanging="142"/>
        <w:jc w:val="both"/>
        <w:rPr>
          <w:rFonts w:eastAsiaTheme="majorEastAsia"/>
          <w:bCs/>
          <w:sz w:val="22"/>
          <w:szCs w:val="22"/>
          <w:lang w:eastAsia="en-US"/>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p>
    <w:p w14:paraId="19339BDE" w14:textId="77777777"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5204BCC9" w14:textId="77777777" w:rsidR="00B80145" w:rsidRPr="00A1780A" w:rsidRDefault="00B80145" w:rsidP="004F2A3D">
      <w:pPr>
        <w:pStyle w:val="Tekstpodstawowy"/>
        <w:numPr>
          <w:ilvl w:val="0"/>
          <w:numId w:val="39"/>
        </w:numPr>
        <w:spacing w:after="0"/>
        <w:ind w:left="993" w:right="20" w:hanging="284"/>
        <w:jc w:val="both"/>
        <w:rPr>
          <w:sz w:val="22"/>
          <w:szCs w:val="22"/>
        </w:rPr>
      </w:pPr>
      <w:r w:rsidRPr="00A1780A">
        <w:rPr>
          <w:sz w:val="22"/>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1EE4DF8D" w14:textId="2E5F1158" w:rsidR="00CE5700" w:rsidRPr="00A1780A" w:rsidRDefault="00B80145" w:rsidP="00DA51A7">
      <w:pPr>
        <w:pStyle w:val="Tekstpodstawowy"/>
        <w:numPr>
          <w:ilvl w:val="0"/>
          <w:numId w:val="39"/>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3D992F76" w14:textId="6CEB0380"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6FB52F14" w14:textId="75392E89"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z którego wynika, które usługi wykonają poszczególni wykonawcy.</w:t>
      </w:r>
    </w:p>
    <w:p w14:paraId="2B0E95D8" w14:textId="32FDE0A2"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roboty usługi wykonają poszczególni wykonawcy.</w:t>
      </w:r>
    </w:p>
    <w:p w14:paraId="6DB60085" w14:textId="5E54B388" w:rsidR="00CE5700" w:rsidRPr="00A1780A" w:rsidRDefault="00CE5700" w:rsidP="00DA51A7">
      <w:pPr>
        <w:pStyle w:val="Tekstpodstawowy"/>
        <w:spacing w:after="60"/>
        <w:ind w:left="992" w:right="23"/>
        <w:jc w:val="both"/>
        <w:rPr>
          <w:sz w:val="22"/>
          <w:szCs w:val="22"/>
        </w:rPr>
      </w:pPr>
      <w:r w:rsidRPr="00A1780A">
        <w:rPr>
          <w:sz w:val="22"/>
          <w:szCs w:val="22"/>
        </w:rPr>
        <w:t>Wzór oświadczenia stanowi zał. nr 2</w:t>
      </w:r>
      <w:r w:rsidR="00422F19" w:rsidRPr="00A1780A">
        <w:rPr>
          <w:sz w:val="22"/>
          <w:szCs w:val="22"/>
        </w:rPr>
        <w:t>a</w:t>
      </w:r>
      <w:r w:rsidRPr="00A1780A">
        <w:rPr>
          <w:sz w:val="22"/>
          <w:szCs w:val="22"/>
        </w:rPr>
        <w:t xml:space="preserve"> do SWZ.</w:t>
      </w:r>
    </w:p>
    <w:p w14:paraId="7A3ED4E4"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577A224B" w14:textId="73E7DD4B" w:rsidR="00CE5700" w:rsidRPr="00A1780A" w:rsidRDefault="006C527E" w:rsidP="00DA51A7">
      <w:pPr>
        <w:pStyle w:val="Tekstpodstawowy"/>
        <w:spacing w:after="60"/>
        <w:ind w:left="709" w:right="23"/>
        <w:jc w:val="both"/>
        <w:rPr>
          <w:sz w:val="22"/>
          <w:szCs w:val="22"/>
        </w:rPr>
      </w:pPr>
      <w:r w:rsidRPr="00A1780A">
        <w:rPr>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r w:rsidR="00CE5700" w:rsidRPr="00A1780A">
        <w:rPr>
          <w:sz w:val="22"/>
          <w:szCs w:val="22"/>
        </w:rPr>
        <w:t>.</w:t>
      </w:r>
    </w:p>
    <w:p w14:paraId="03826DA4"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3DB4F09D"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17F8E2D" w14:textId="77777777" w:rsidR="00CE5700" w:rsidRPr="00A1780A" w:rsidRDefault="00CE5700" w:rsidP="00CF2041">
      <w:pPr>
        <w:pStyle w:val="Tekstpodstawowy"/>
        <w:numPr>
          <w:ilvl w:val="0"/>
          <w:numId w:val="65"/>
        </w:numPr>
        <w:spacing w:after="0"/>
        <w:ind w:left="993" w:right="20" w:hanging="284"/>
        <w:jc w:val="both"/>
        <w:rPr>
          <w:sz w:val="22"/>
          <w:szCs w:val="22"/>
        </w:rPr>
      </w:pPr>
      <w:r w:rsidRPr="00A1780A">
        <w:rPr>
          <w:sz w:val="22"/>
          <w:szCs w:val="22"/>
        </w:rPr>
        <w:t>zakres dostępnych wykonawcy zasobów podmiotu udostępniającego zasoby;</w:t>
      </w:r>
    </w:p>
    <w:p w14:paraId="757E37B3" w14:textId="77777777" w:rsidR="00CE5700" w:rsidRPr="00A1780A" w:rsidRDefault="00CE5700" w:rsidP="00CF2041">
      <w:pPr>
        <w:pStyle w:val="Tekstpodstawowy"/>
        <w:numPr>
          <w:ilvl w:val="0"/>
          <w:numId w:val="65"/>
        </w:numPr>
        <w:spacing w:after="0"/>
        <w:ind w:left="993" w:right="20" w:hanging="284"/>
        <w:jc w:val="both"/>
        <w:rPr>
          <w:sz w:val="22"/>
          <w:szCs w:val="22"/>
        </w:rPr>
      </w:pPr>
      <w:r w:rsidRPr="00A1780A">
        <w:rPr>
          <w:sz w:val="22"/>
          <w:szCs w:val="22"/>
        </w:rPr>
        <w:t>sposób i okres udostępnienia wykonawcy i wykorzystania przez niego zasobów podmiotu udostępniającego te zasoby przy wykonywaniu zamówienia;</w:t>
      </w:r>
    </w:p>
    <w:p w14:paraId="39526CD7"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2BC8B0" w14:textId="1FABB055" w:rsidR="00CE5700" w:rsidRPr="00A1780A" w:rsidRDefault="00CE5700" w:rsidP="00DA51A7">
      <w:pPr>
        <w:pStyle w:val="Tekstpodstawowy"/>
        <w:spacing w:after="60"/>
        <w:ind w:left="992" w:right="23"/>
        <w:jc w:val="both"/>
        <w:rPr>
          <w:b/>
          <w:bCs/>
          <w:sz w:val="22"/>
          <w:szCs w:val="22"/>
        </w:rPr>
      </w:pPr>
      <w:r w:rsidRPr="00A1780A">
        <w:rPr>
          <w:sz w:val="22"/>
          <w:szCs w:val="22"/>
        </w:rPr>
        <w:t>Wzór zobowiązania stanowi zał. nr 2</w:t>
      </w:r>
      <w:r w:rsidR="00AB22BE" w:rsidRPr="00A1780A">
        <w:rPr>
          <w:sz w:val="22"/>
          <w:szCs w:val="22"/>
        </w:rPr>
        <w:t>b</w:t>
      </w:r>
      <w:r w:rsidRPr="00A1780A">
        <w:rPr>
          <w:sz w:val="22"/>
          <w:szCs w:val="22"/>
        </w:rPr>
        <w:t xml:space="preserve"> do SWZ.</w:t>
      </w:r>
    </w:p>
    <w:p w14:paraId="58BEC8C0"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549DC524" w14:textId="3A5B64C7" w:rsidR="00F84266" w:rsidRPr="00A1780A" w:rsidRDefault="00C94E06" w:rsidP="00DA51A7">
      <w:pPr>
        <w:pStyle w:val="Tekstpodstawowy"/>
        <w:spacing w:after="60"/>
        <w:ind w:left="709" w:right="23"/>
        <w:jc w:val="both"/>
        <w:rPr>
          <w:sz w:val="22"/>
          <w:szCs w:val="22"/>
        </w:rPr>
      </w:pPr>
      <w:r w:rsidRPr="00A1780A">
        <w:rPr>
          <w:sz w:val="22"/>
          <w:szCs w:val="22"/>
        </w:rPr>
        <w:lastRenderedPageBreak/>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00CE5700" w:rsidRPr="00A1780A">
        <w:rPr>
          <w:sz w:val="22"/>
          <w:szCs w:val="22"/>
        </w:rPr>
        <w:t>.</w:t>
      </w:r>
    </w:p>
    <w:p w14:paraId="5291D9ED" w14:textId="23CA27BB" w:rsidR="006404BD" w:rsidRPr="00A1780A" w:rsidRDefault="006404BD" w:rsidP="006404BD">
      <w:pPr>
        <w:numPr>
          <w:ilvl w:val="0"/>
          <w:numId w:val="19"/>
        </w:numPr>
        <w:ind w:left="709" w:right="-108" w:hanging="283"/>
        <w:jc w:val="both"/>
        <w:rPr>
          <w:b/>
          <w:sz w:val="22"/>
          <w:szCs w:val="22"/>
        </w:rPr>
      </w:pPr>
      <w:r w:rsidRPr="00A1780A">
        <w:rPr>
          <w:b/>
          <w:sz w:val="22"/>
          <w:szCs w:val="22"/>
        </w:rPr>
        <w:t xml:space="preserve">Wykaz rozwiązań równoważnych – </w:t>
      </w:r>
      <w:r w:rsidRPr="00A1780A">
        <w:rPr>
          <w:sz w:val="22"/>
          <w:szCs w:val="22"/>
        </w:rPr>
        <w:t xml:space="preserve">wykonawca, który powołuje się na rozwiązania równoważne, jest zobowiązany wykazać, że oferowane przez niego rozwiązanie spełnia wymagania określone przez </w:t>
      </w:r>
      <w:r w:rsidR="00A205F7" w:rsidRPr="00A1780A">
        <w:rPr>
          <w:sz w:val="22"/>
          <w:szCs w:val="22"/>
        </w:rPr>
        <w:t>Z</w:t>
      </w:r>
      <w:r w:rsidRPr="00A1780A">
        <w:rPr>
          <w:sz w:val="22"/>
          <w:szCs w:val="22"/>
        </w:rPr>
        <w:t>amawiającego</w:t>
      </w:r>
      <w:r w:rsidR="00FB7C5B" w:rsidRPr="00A1780A">
        <w:rPr>
          <w:sz w:val="22"/>
          <w:szCs w:val="22"/>
        </w:rPr>
        <w:t xml:space="preserve"> i/lub jest przez </w:t>
      </w:r>
      <w:r w:rsidR="00A205F7" w:rsidRPr="00A1780A">
        <w:rPr>
          <w:sz w:val="22"/>
          <w:szCs w:val="22"/>
        </w:rPr>
        <w:t>niego</w:t>
      </w:r>
      <w:r w:rsidR="00FB7C5B" w:rsidRPr="00A1780A">
        <w:rPr>
          <w:sz w:val="22"/>
          <w:szCs w:val="22"/>
        </w:rPr>
        <w:t xml:space="preserve"> akceptowane </w:t>
      </w:r>
      <w:r w:rsidR="00A205F7" w:rsidRPr="00A1780A">
        <w:rPr>
          <w:sz w:val="22"/>
          <w:szCs w:val="22"/>
        </w:rPr>
        <w:t xml:space="preserve">zwłaszcza </w:t>
      </w:r>
      <w:r w:rsidR="00A205F7" w:rsidRPr="00A1780A">
        <w:rPr>
          <w:sz w:val="22"/>
          <w:szCs w:val="22"/>
        </w:rPr>
        <w:br/>
      </w:r>
      <w:r w:rsidR="00FB7C5B" w:rsidRPr="00A1780A">
        <w:rPr>
          <w:sz w:val="22"/>
          <w:szCs w:val="22"/>
        </w:rPr>
        <w:t xml:space="preserve">w zakresie eksploatacji statku Nawigator XXI oraz </w:t>
      </w:r>
      <w:r w:rsidR="00A205F7" w:rsidRPr="00A1780A">
        <w:rPr>
          <w:sz w:val="22"/>
          <w:szCs w:val="22"/>
        </w:rPr>
        <w:t xml:space="preserve">jest akceptowane </w:t>
      </w:r>
      <w:r w:rsidR="00FB7C5B" w:rsidRPr="00A1780A">
        <w:rPr>
          <w:sz w:val="22"/>
          <w:szCs w:val="22"/>
        </w:rPr>
        <w:t>przez Klasyfikatora PRS</w:t>
      </w:r>
      <w:r w:rsidRPr="00A1780A">
        <w:rPr>
          <w:sz w:val="22"/>
          <w:szCs w:val="22"/>
        </w:rPr>
        <w:t>. W takim przypadku wykonawca załącza do oferty wykaz rozwiązań równoważnych z jego opisem lub normami.</w:t>
      </w:r>
      <w:r w:rsidR="00FB7C5B" w:rsidRPr="00A1780A">
        <w:rPr>
          <w:sz w:val="22"/>
          <w:szCs w:val="22"/>
        </w:rPr>
        <w:t xml:space="preserve"> pod warunkiem, że oferty równoważne są akceptowane przez Zamawiającego </w:t>
      </w:r>
      <w:r w:rsidR="00606509" w:rsidRPr="00A1780A">
        <w:rPr>
          <w:sz w:val="22"/>
          <w:szCs w:val="22"/>
        </w:rPr>
        <w:t xml:space="preserve">zwłaszcza </w:t>
      </w:r>
      <w:r w:rsidR="00FB7C5B" w:rsidRPr="00A1780A">
        <w:rPr>
          <w:sz w:val="22"/>
          <w:szCs w:val="22"/>
        </w:rPr>
        <w:t>w zakresie eksploatacji statku Nawigator XXI oraz przez Klasyfikatora PRS.</w:t>
      </w:r>
    </w:p>
    <w:p w14:paraId="406243CC" w14:textId="77777777" w:rsidR="006404BD" w:rsidRPr="00A1780A" w:rsidRDefault="006404BD" w:rsidP="006404BD">
      <w:pPr>
        <w:pStyle w:val="Tekstpodstawowy"/>
        <w:spacing w:after="0"/>
        <w:ind w:left="709" w:right="20" w:hanging="283"/>
        <w:jc w:val="both"/>
        <w:rPr>
          <w:b/>
          <w:sz w:val="6"/>
          <w:szCs w:val="6"/>
        </w:rPr>
      </w:pPr>
    </w:p>
    <w:p w14:paraId="14CFB5C4" w14:textId="77777777" w:rsidR="006404BD" w:rsidRPr="00A1780A" w:rsidRDefault="006404BD" w:rsidP="006404BD">
      <w:pPr>
        <w:pStyle w:val="Tekstpodstawowy"/>
        <w:spacing w:after="0"/>
        <w:ind w:left="709" w:right="20"/>
        <w:jc w:val="both"/>
        <w:rPr>
          <w:b/>
          <w:sz w:val="22"/>
          <w:szCs w:val="22"/>
        </w:rPr>
      </w:pPr>
      <w:r w:rsidRPr="00A1780A">
        <w:rPr>
          <w:b/>
          <w:sz w:val="22"/>
          <w:szCs w:val="22"/>
        </w:rPr>
        <w:t>Wymagana forma:</w:t>
      </w:r>
    </w:p>
    <w:p w14:paraId="096A6ADA" w14:textId="70CC21BD" w:rsidR="006404BD" w:rsidRPr="00A1780A" w:rsidRDefault="006404BD" w:rsidP="006404BD">
      <w:pPr>
        <w:pStyle w:val="Tekstpodstawowy"/>
        <w:ind w:left="709" w:right="23"/>
        <w:jc w:val="both"/>
        <w:rPr>
          <w:sz w:val="22"/>
          <w:szCs w:val="22"/>
        </w:rPr>
      </w:pPr>
      <w:r w:rsidRPr="00A1780A">
        <w:rPr>
          <w:sz w:val="22"/>
          <w:szCs w:val="22"/>
        </w:rPr>
        <w:t>Wykaz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3099E358" w14:textId="577F9A05"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225666" w:rsidRPr="00A1780A">
        <w:rPr>
          <w:b/>
          <w:sz w:val="22"/>
          <w:szCs w:val="22"/>
        </w:rPr>
        <w:t xml:space="preserve"> </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AB37FFC" w14:textId="77777777" w:rsidR="00DC6E39" w:rsidRPr="00A1780A" w:rsidRDefault="00DC6E39" w:rsidP="00F84266">
      <w:pPr>
        <w:pStyle w:val="Tekstpodstawowy"/>
        <w:spacing w:after="0"/>
        <w:ind w:left="709" w:right="20" w:hanging="283"/>
        <w:jc w:val="both"/>
        <w:rPr>
          <w:b/>
          <w:sz w:val="6"/>
          <w:szCs w:val="6"/>
        </w:rPr>
      </w:pPr>
    </w:p>
    <w:p w14:paraId="7341B84A"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0B6314A6" w14:textId="2EEA5F46" w:rsidR="00170CE0" w:rsidRPr="00A1780A" w:rsidRDefault="00DC6E39" w:rsidP="00865A88">
      <w:pPr>
        <w:pStyle w:val="Tekstpodstawowy"/>
        <w:spacing w:after="0"/>
        <w:ind w:left="709" w:right="20"/>
        <w:jc w:val="both"/>
        <w:rPr>
          <w:sz w:val="22"/>
          <w:szCs w:val="22"/>
        </w:rPr>
      </w:pPr>
      <w:r w:rsidRPr="00A1780A">
        <w:rPr>
          <w:sz w:val="22"/>
          <w:szCs w:val="22"/>
        </w:rPr>
        <w:t xml:space="preserve">Dokument musi być złożony w </w:t>
      </w:r>
      <w:r w:rsidR="00B80145" w:rsidRPr="00A1780A">
        <w:rPr>
          <w:sz w:val="22"/>
          <w:szCs w:val="22"/>
        </w:rPr>
        <w:t>postaci dokumentu elektronicznego podpisanego kwalifikowanym podpisem elektronicznym przez oso</w:t>
      </w:r>
      <w:r w:rsidR="0026796D" w:rsidRPr="00A1780A">
        <w:rPr>
          <w:sz w:val="22"/>
          <w:szCs w:val="22"/>
        </w:rPr>
        <w:t>bę</w:t>
      </w:r>
      <w:r w:rsidR="00B80145" w:rsidRPr="00A1780A">
        <w:rPr>
          <w:sz w:val="22"/>
          <w:szCs w:val="22"/>
        </w:rPr>
        <w:t xml:space="preserve"> upoważnion</w:t>
      </w:r>
      <w:r w:rsidR="0026796D" w:rsidRPr="00A1780A">
        <w:rPr>
          <w:sz w:val="22"/>
          <w:szCs w:val="22"/>
        </w:rPr>
        <w:t>ą</w:t>
      </w:r>
      <w:r w:rsidR="00B80145" w:rsidRPr="00A1780A">
        <w:rPr>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A1780A">
        <w:rPr>
          <w:sz w:val="22"/>
          <w:szCs w:val="22"/>
        </w:rPr>
        <w:t>.</w:t>
      </w:r>
    </w:p>
    <w:p w14:paraId="7A2F6D8F" w14:textId="77777777" w:rsidR="00865A88" w:rsidRPr="00A1780A" w:rsidRDefault="00865A88" w:rsidP="00865A88">
      <w:pPr>
        <w:pStyle w:val="Tekstpodstawowy"/>
        <w:spacing w:after="0"/>
        <w:ind w:left="709" w:right="20"/>
        <w:jc w:val="both"/>
        <w:rPr>
          <w:sz w:val="16"/>
          <w:szCs w:val="16"/>
        </w:rPr>
      </w:pPr>
    </w:p>
    <w:p w14:paraId="731BD8D4" w14:textId="0008130E"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t xml:space="preserve">DOKUMENTY SKŁADANE NA WEZWANIE </w:t>
      </w:r>
    </w:p>
    <w:p w14:paraId="0E5A8BB3" w14:textId="6A99BA54" w:rsidR="002165F7" w:rsidRPr="00A1780A" w:rsidRDefault="002165F7" w:rsidP="00422F19">
      <w:pPr>
        <w:pStyle w:val="Akapitzlist"/>
        <w:numPr>
          <w:ilvl w:val="0"/>
          <w:numId w:val="43"/>
        </w:numPr>
        <w:spacing w:after="60"/>
        <w:ind w:left="284" w:hanging="284"/>
        <w:jc w:val="both"/>
        <w:rPr>
          <w:sz w:val="22"/>
          <w:szCs w:val="22"/>
        </w:rPr>
      </w:pPr>
      <w:r w:rsidRPr="00A1780A">
        <w:rPr>
          <w:sz w:val="22"/>
          <w:szCs w:val="22"/>
        </w:rPr>
        <w:t xml:space="preserve">Zgodnie z art. 126 ust. 1 ustawy </w:t>
      </w:r>
      <w:proofErr w:type="spellStart"/>
      <w:r w:rsidRPr="00A1780A">
        <w:rPr>
          <w:sz w:val="22"/>
          <w:szCs w:val="22"/>
        </w:rPr>
        <w:t>Pzp</w:t>
      </w:r>
      <w:proofErr w:type="spellEnd"/>
      <w:r w:rsidRPr="00A1780A">
        <w:rPr>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0E7667CC" w14:textId="709EE754" w:rsidR="00806EFC" w:rsidRPr="00A1780A" w:rsidRDefault="00D13C10" w:rsidP="00422F19">
      <w:pPr>
        <w:pStyle w:val="Akapitzlist"/>
        <w:numPr>
          <w:ilvl w:val="1"/>
          <w:numId w:val="44"/>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597B55C9" w14:textId="0CB7113B" w:rsidR="006C1A86" w:rsidRPr="00A1780A" w:rsidRDefault="006C1A86" w:rsidP="00E54648">
      <w:pPr>
        <w:pStyle w:val="Akapitzlist"/>
        <w:numPr>
          <w:ilvl w:val="2"/>
          <w:numId w:val="69"/>
        </w:numPr>
        <w:suppressAutoHyphens/>
        <w:spacing w:after="60"/>
        <w:jc w:val="both"/>
        <w:rPr>
          <w:sz w:val="22"/>
          <w:szCs w:val="22"/>
        </w:rPr>
      </w:pPr>
      <w:r w:rsidRPr="00A1780A">
        <w:rPr>
          <w:sz w:val="22"/>
          <w:szCs w:val="22"/>
        </w:rPr>
        <w:t>wykaz</w:t>
      </w:r>
      <w:r w:rsidR="00F619C7" w:rsidRPr="00A1780A">
        <w:rPr>
          <w:sz w:val="22"/>
          <w:szCs w:val="22"/>
        </w:rPr>
        <w:t>u</w:t>
      </w:r>
      <w:r w:rsidR="00F619C7" w:rsidRPr="00A1780A">
        <w:rPr>
          <w:bCs/>
          <w:sz w:val="22"/>
          <w:szCs w:val="22"/>
        </w:rPr>
        <w:t xml:space="preserve">, z którego będzie wynikać wykonanie </w:t>
      </w:r>
      <w:r w:rsidR="009848B3" w:rsidRPr="00A1780A">
        <w:rPr>
          <w:sz w:val="22"/>
          <w:szCs w:val="22"/>
        </w:rPr>
        <w:t xml:space="preserve">co najmniej 2 usług polegających na wykonaniu prac remontowych </w:t>
      </w:r>
      <w:r w:rsidR="00B855E1" w:rsidRPr="00A1780A">
        <w:rPr>
          <w:sz w:val="22"/>
          <w:szCs w:val="22"/>
        </w:rPr>
        <w:t>statków morskich</w:t>
      </w:r>
      <w:r w:rsidR="009848B3" w:rsidRPr="00A1780A">
        <w:rPr>
          <w:sz w:val="22"/>
          <w:szCs w:val="22"/>
        </w:rPr>
        <w:t xml:space="preserve"> przeprowadzonych na potrzeby przeglądu klasyfikacyjnego odnowieniowego </w:t>
      </w:r>
      <w:r w:rsidR="005A4F55" w:rsidRPr="00A1780A">
        <w:rPr>
          <w:sz w:val="22"/>
          <w:szCs w:val="22"/>
        </w:rPr>
        <w:t xml:space="preserve">lub pośredniego </w:t>
      </w:r>
      <w:r w:rsidR="009848B3" w:rsidRPr="00A1780A">
        <w:rPr>
          <w:sz w:val="22"/>
          <w:szCs w:val="22"/>
        </w:rPr>
        <w:t xml:space="preserve">o wartości nie mniejszej niż </w:t>
      </w:r>
      <w:r w:rsidR="00B855E1" w:rsidRPr="00A1780A">
        <w:rPr>
          <w:sz w:val="22"/>
          <w:szCs w:val="22"/>
        </w:rPr>
        <w:t>5</w:t>
      </w:r>
      <w:r w:rsidR="009848B3" w:rsidRPr="00A1780A">
        <w:rPr>
          <w:sz w:val="22"/>
          <w:szCs w:val="22"/>
        </w:rPr>
        <w:t xml:space="preserve">00.000,00 zł </w:t>
      </w:r>
      <w:r w:rsidRPr="00A1780A">
        <w:rPr>
          <w:sz w:val="22"/>
          <w:szCs w:val="22"/>
        </w:rPr>
        <w:t xml:space="preserve">(słownie: </w:t>
      </w:r>
      <w:r w:rsidR="00B855E1" w:rsidRPr="00A1780A">
        <w:rPr>
          <w:sz w:val="22"/>
          <w:szCs w:val="22"/>
        </w:rPr>
        <w:t>pięćset</w:t>
      </w:r>
      <w:r w:rsidRPr="00A1780A">
        <w:rPr>
          <w:sz w:val="22"/>
          <w:szCs w:val="22"/>
        </w:rPr>
        <w:t xml:space="preserve"> tysięcy zł</w:t>
      </w:r>
      <w:r w:rsidR="0040203D" w:rsidRPr="00A1780A">
        <w:rPr>
          <w:sz w:val="22"/>
          <w:szCs w:val="22"/>
        </w:rPr>
        <w:t>otych</w:t>
      </w:r>
      <w:r w:rsidRPr="00A1780A">
        <w:rPr>
          <w:sz w:val="22"/>
          <w:szCs w:val="22"/>
        </w:rPr>
        <w:t xml:space="preserve">) brutto każda,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14:paraId="13FC821A" w14:textId="6FBDA54C" w:rsidR="006C1A86" w:rsidRPr="00A1780A" w:rsidRDefault="006C1A86" w:rsidP="008C3790">
      <w:pPr>
        <w:pStyle w:val="Akapitzlist"/>
        <w:suppressAutoHyphens/>
        <w:spacing w:after="60"/>
        <w:ind w:left="720"/>
        <w:jc w:val="both"/>
        <w:rPr>
          <w:i/>
          <w:iCs/>
          <w:sz w:val="22"/>
          <w:szCs w:val="22"/>
        </w:rPr>
      </w:pPr>
      <w:r w:rsidRPr="00A1780A">
        <w:rPr>
          <w:i/>
          <w:iCs/>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t>
      </w:r>
    </w:p>
    <w:p w14:paraId="1725AA24" w14:textId="50F1C827" w:rsidR="0040203D" w:rsidRPr="00A1780A" w:rsidRDefault="008C3790" w:rsidP="00422F19">
      <w:pPr>
        <w:suppressAutoHyphens/>
        <w:spacing w:after="60"/>
        <w:ind w:left="284" w:right="23" w:firstLine="425"/>
        <w:jc w:val="both"/>
        <w:rPr>
          <w:b/>
          <w:bCs/>
          <w:sz w:val="10"/>
          <w:szCs w:val="10"/>
          <w:lang w:eastAsia="ar-SA"/>
        </w:rPr>
      </w:pPr>
      <w:r w:rsidRPr="00A1780A">
        <w:rPr>
          <w:sz w:val="22"/>
          <w:szCs w:val="22"/>
        </w:rPr>
        <w:t>Wykaz zaleca się złożyć zgodnie ze wzorem wskazanym w załączniku nr 2</w:t>
      </w:r>
      <w:r w:rsidR="00422F19" w:rsidRPr="00A1780A">
        <w:rPr>
          <w:sz w:val="22"/>
          <w:szCs w:val="22"/>
        </w:rPr>
        <w:t>c</w:t>
      </w:r>
      <w:r w:rsidRPr="00A1780A">
        <w:rPr>
          <w:sz w:val="22"/>
          <w:szCs w:val="22"/>
        </w:rPr>
        <w:t xml:space="preserve"> do SWZ.</w:t>
      </w:r>
    </w:p>
    <w:p w14:paraId="50656AE4" w14:textId="2B0FC5D8" w:rsidR="008C3790" w:rsidRPr="00A1780A" w:rsidRDefault="008C3790" w:rsidP="008C3790">
      <w:pPr>
        <w:pStyle w:val="Tekstpodstawowy"/>
        <w:spacing w:after="0"/>
        <w:ind w:left="708" w:right="20"/>
        <w:jc w:val="both"/>
        <w:rPr>
          <w:b/>
          <w:sz w:val="22"/>
          <w:szCs w:val="22"/>
        </w:rPr>
      </w:pPr>
      <w:r w:rsidRPr="00A1780A">
        <w:rPr>
          <w:b/>
          <w:sz w:val="22"/>
          <w:szCs w:val="22"/>
        </w:rPr>
        <w:t>Wymagana forma:</w:t>
      </w:r>
    </w:p>
    <w:p w14:paraId="6EEB6126" w14:textId="13722F61" w:rsidR="0040203D" w:rsidRPr="00A1780A" w:rsidRDefault="008C3790" w:rsidP="00422F19">
      <w:pPr>
        <w:pStyle w:val="Tekstpodstawowy"/>
        <w:spacing w:after="60"/>
        <w:ind w:left="708" w:right="20"/>
        <w:jc w:val="both"/>
        <w:rPr>
          <w:sz w:val="22"/>
          <w:szCs w:val="22"/>
        </w:rPr>
      </w:pPr>
      <w:r w:rsidRPr="00A1780A">
        <w:rPr>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0D9CF22B" w14:textId="6A5F8A48"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 celu wykazania braku podstaw do wykluczenia z postępowania o udzielenie zamówienia:</w:t>
      </w:r>
    </w:p>
    <w:p w14:paraId="307E8EEB" w14:textId="13EA9F1E"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lastRenderedPageBreak/>
        <w:t>1.2.1)</w:t>
      </w:r>
      <w:r w:rsidR="00D13C10" w:rsidRPr="00A1780A">
        <w:rPr>
          <w:rFonts w:eastAsia="CIDFont+F4"/>
          <w:sz w:val="22"/>
          <w:szCs w:val="22"/>
        </w:rPr>
        <w:t xml:space="preserve"> Informacji z Krajowego Rejestru Karnego w zakresie:</w:t>
      </w:r>
    </w:p>
    <w:p w14:paraId="118F7C71" w14:textId="22461FB1"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 xml:space="preserve">art. 108 ust. 1 pkt 1 i 2 ustawy </w:t>
      </w:r>
      <w:proofErr w:type="spellStart"/>
      <w:r w:rsidRPr="00A1780A">
        <w:rPr>
          <w:rFonts w:eastAsia="CIDFont+F4"/>
          <w:sz w:val="22"/>
          <w:szCs w:val="22"/>
        </w:rPr>
        <w:t>Pzp</w:t>
      </w:r>
      <w:proofErr w:type="spellEnd"/>
      <w:r w:rsidRPr="00A1780A">
        <w:rPr>
          <w:rFonts w:eastAsia="CIDFont+F4"/>
          <w:sz w:val="22"/>
          <w:szCs w:val="22"/>
        </w:rPr>
        <w:t>,</w:t>
      </w:r>
    </w:p>
    <w:p w14:paraId="368E03D6" w14:textId="773A8B03"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proofErr w:type="spellStart"/>
      <w:r w:rsidRPr="00A1780A">
        <w:rPr>
          <w:rFonts w:eastAsia="CIDFont+F4"/>
          <w:sz w:val="22"/>
          <w:szCs w:val="22"/>
        </w:rPr>
        <w:t>Pzp</w:t>
      </w:r>
      <w:proofErr w:type="spellEnd"/>
      <w:r w:rsidRPr="00A1780A">
        <w:rPr>
          <w:rFonts w:eastAsia="CIDFont+F4"/>
          <w:sz w:val="22"/>
          <w:szCs w:val="22"/>
        </w:rPr>
        <w:t>, dotyczącej orzeczenia zakazu ubiegania się o zamówienie publiczne tytułem środka karnego,</w:t>
      </w:r>
    </w:p>
    <w:p w14:paraId="53B22972" w14:textId="2CDFD60B"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A6ECE0F" w14:textId="4757444D"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1.2.2)</w:t>
      </w:r>
      <w:r w:rsidR="00D13C10" w:rsidRPr="00A1780A">
        <w:rPr>
          <w:rFonts w:eastAsia="CIDFont+F4"/>
          <w:sz w:val="22"/>
          <w:szCs w:val="22"/>
        </w:rPr>
        <w:t xml:space="preserve"> oświadczenia wykonawcy, w zakresie art. 108 ust. 1 pkt 5 ustawy, o braku przynależności do tej</w:t>
      </w:r>
      <w:r w:rsidR="006C6DEE" w:rsidRPr="00A1780A">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Dz. U. z 2021 r. poz. 275</w:t>
      </w:r>
      <w:r w:rsidR="00D13C10" w:rsidRPr="00A1780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BD24945" w14:textId="0FB926B8" w:rsidR="00D13C10" w:rsidRPr="00A1780A" w:rsidRDefault="004D7787" w:rsidP="00422F19">
      <w:pPr>
        <w:autoSpaceDE w:val="0"/>
        <w:autoSpaceDN w:val="0"/>
        <w:adjustRightInd w:val="0"/>
        <w:spacing w:after="60"/>
        <w:ind w:left="567"/>
        <w:jc w:val="both"/>
        <w:rPr>
          <w:rFonts w:eastAsia="CIDFont+F4"/>
          <w:sz w:val="22"/>
          <w:szCs w:val="22"/>
        </w:rPr>
      </w:pPr>
      <w:bookmarkStart w:id="13" w:name="_Hlk69989855"/>
      <w:r w:rsidRPr="00A1780A">
        <w:rPr>
          <w:rFonts w:eastAsia="CIDFont+F4"/>
          <w:sz w:val="22"/>
          <w:szCs w:val="22"/>
        </w:rPr>
        <w:t>Wzór oświadczenia stanowi załącznik nr 2</w:t>
      </w:r>
      <w:r w:rsidR="00AB22BE" w:rsidRPr="00A1780A">
        <w:rPr>
          <w:rFonts w:eastAsia="CIDFont+F4"/>
          <w:sz w:val="22"/>
          <w:szCs w:val="22"/>
        </w:rPr>
        <w:t>d</w:t>
      </w:r>
      <w:r w:rsidRPr="00A1780A">
        <w:rPr>
          <w:rFonts w:eastAsia="CIDFont+F4"/>
          <w:sz w:val="22"/>
          <w:szCs w:val="22"/>
        </w:rPr>
        <w:t xml:space="preserve"> do SWZ</w:t>
      </w:r>
      <w:bookmarkEnd w:id="13"/>
      <w:r w:rsidR="008D4819" w:rsidRPr="00A1780A">
        <w:rPr>
          <w:rFonts w:eastAsia="CIDFont+F4"/>
          <w:sz w:val="22"/>
          <w:szCs w:val="22"/>
        </w:rPr>
        <w:t>.</w:t>
      </w:r>
    </w:p>
    <w:p w14:paraId="3F3D1DD5" w14:textId="0B2BC551"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1.2.3)</w:t>
      </w:r>
      <w:r w:rsidR="00D13C10" w:rsidRPr="00A1780A">
        <w:rPr>
          <w:rFonts w:eastAsia="CIDFont+F4"/>
          <w:sz w:val="22"/>
          <w:szCs w:val="22"/>
        </w:rPr>
        <w:t xml:space="preserve"> oświadczenia wykonawcy o aktualności informacji zawartych w oświadczeniu, o którym mowa</w:t>
      </w:r>
      <w:r w:rsidR="006C6DEE" w:rsidRPr="00A1780A">
        <w:rPr>
          <w:rFonts w:eastAsia="CIDFont+F4"/>
          <w:sz w:val="22"/>
          <w:szCs w:val="22"/>
        </w:rPr>
        <w:t xml:space="preserve"> </w:t>
      </w:r>
      <w:r w:rsidR="00D13C10" w:rsidRPr="00A1780A">
        <w:rPr>
          <w:rFonts w:eastAsia="CIDFont+F4"/>
          <w:sz w:val="22"/>
          <w:szCs w:val="22"/>
        </w:rPr>
        <w:t>w art. 125 ust. 1 ustawy, w zakresie podstaw wykluczenia z postępowania wskazanych</w:t>
      </w:r>
      <w:r w:rsidR="006C6DEE" w:rsidRPr="00A1780A">
        <w:rPr>
          <w:rFonts w:eastAsia="CIDFont+F4"/>
          <w:sz w:val="22"/>
          <w:szCs w:val="22"/>
        </w:rPr>
        <w:t xml:space="preserve"> </w:t>
      </w:r>
      <w:r w:rsidR="00D13C10" w:rsidRPr="00A1780A">
        <w:rPr>
          <w:rFonts w:eastAsia="CIDFont+F4"/>
          <w:sz w:val="22"/>
          <w:szCs w:val="22"/>
        </w:rPr>
        <w:t>przez zamawiającego, o których mowa w:</w:t>
      </w:r>
    </w:p>
    <w:p w14:paraId="26AE3797" w14:textId="5F9ECC30"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 xml:space="preserve">art. 108 ust. 1 pkt 3 ustawy </w:t>
      </w:r>
      <w:proofErr w:type="spellStart"/>
      <w:r w:rsidRPr="00A1780A">
        <w:rPr>
          <w:rFonts w:eastAsia="CIDFont+F4"/>
          <w:sz w:val="22"/>
          <w:szCs w:val="22"/>
        </w:rPr>
        <w:t>Pzp</w:t>
      </w:r>
      <w:proofErr w:type="spellEnd"/>
      <w:r w:rsidRPr="00A1780A">
        <w:rPr>
          <w:rFonts w:eastAsia="CIDFont+F4"/>
          <w:sz w:val="22"/>
          <w:szCs w:val="22"/>
        </w:rPr>
        <w:t>,</w:t>
      </w:r>
    </w:p>
    <w:p w14:paraId="412663DD" w14:textId="6A0C49F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proofErr w:type="spellStart"/>
      <w:r w:rsidRPr="00A1780A">
        <w:rPr>
          <w:rFonts w:eastAsia="CIDFont+F4"/>
          <w:sz w:val="22"/>
          <w:szCs w:val="22"/>
        </w:rPr>
        <w:t>pzp</w:t>
      </w:r>
      <w:proofErr w:type="spellEnd"/>
      <w:r w:rsidRPr="00A1780A">
        <w:rPr>
          <w:rFonts w:eastAsia="CIDFont+F4"/>
          <w:sz w:val="22"/>
          <w:szCs w:val="22"/>
        </w:rPr>
        <w:t>, dotyczących orzeczenia zakazu ubiegania się o zamówienie</w:t>
      </w:r>
      <w:r w:rsidR="006C6DEE" w:rsidRPr="00A1780A">
        <w:rPr>
          <w:rFonts w:eastAsia="CIDFont+F4"/>
          <w:sz w:val="22"/>
          <w:szCs w:val="22"/>
        </w:rPr>
        <w:t xml:space="preserve"> </w:t>
      </w:r>
      <w:r w:rsidRPr="00A1780A">
        <w:rPr>
          <w:rFonts w:eastAsia="CIDFont+F4"/>
          <w:sz w:val="22"/>
          <w:szCs w:val="22"/>
        </w:rPr>
        <w:t>publiczne tytułem środka zapobiegawczego,</w:t>
      </w:r>
    </w:p>
    <w:p w14:paraId="275CA0FB" w14:textId="747E8496"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 xml:space="preserve">art. 108 ust. 1 pkt 5 ustawy </w:t>
      </w:r>
      <w:proofErr w:type="spellStart"/>
      <w:r w:rsidRPr="00A1780A">
        <w:rPr>
          <w:rFonts w:eastAsia="CIDFont+F4"/>
          <w:sz w:val="22"/>
          <w:szCs w:val="22"/>
        </w:rPr>
        <w:t>Pzp</w:t>
      </w:r>
      <w:proofErr w:type="spellEnd"/>
      <w:r w:rsidRPr="00A1780A">
        <w:rPr>
          <w:rFonts w:eastAsia="CIDFont+F4"/>
          <w:sz w:val="22"/>
          <w:szCs w:val="22"/>
        </w:rPr>
        <w:t>, dotyczących zawarcia z innymi wykonawcami porozumienia</w:t>
      </w:r>
      <w:r w:rsidR="006C6DEE" w:rsidRPr="00A1780A">
        <w:rPr>
          <w:rFonts w:eastAsia="CIDFont+F4"/>
          <w:sz w:val="22"/>
          <w:szCs w:val="22"/>
        </w:rPr>
        <w:t xml:space="preserve"> </w:t>
      </w:r>
      <w:r w:rsidRPr="00A1780A">
        <w:rPr>
          <w:rFonts w:eastAsia="CIDFont+F4"/>
          <w:sz w:val="22"/>
          <w:szCs w:val="22"/>
        </w:rPr>
        <w:t>mającego na celu zakłócenie konkurencji,</w:t>
      </w:r>
    </w:p>
    <w:p w14:paraId="04B6D7F9" w14:textId="34B151FF"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 xml:space="preserve">art. 108 ust. 1 pkt 6 ustawy </w:t>
      </w:r>
      <w:proofErr w:type="spellStart"/>
      <w:r w:rsidRPr="00A1780A">
        <w:rPr>
          <w:rFonts w:eastAsia="CIDFont+F4"/>
          <w:sz w:val="22"/>
          <w:szCs w:val="22"/>
        </w:rPr>
        <w:t>Pzp</w:t>
      </w:r>
      <w:proofErr w:type="spellEnd"/>
      <w:r w:rsidR="00876CA1" w:rsidRPr="00A1780A">
        <w:rPr>
          <w:rFonts w:eastAsia="CIDFont+F4"/>
          <w:sz w:val="22"/>
          <w:szCs w:val="22"/>
        </w:rPr>
        <w:t>.</w:t>
      </w:r>
    </w:p>
    <w:p w14:paraId="798824B4" w14:textId="3809C0D5"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t>Wzór oświadczenia stanowi załącznik nr 2</w:t>
      </w:r>
      <w:r w:rsidR="00AB22BE" w:rsidRPr="00A1780A">
        <w:rPr>
          <w:rFonts w:eastAsia="CIDFont+F4"/>
          <w:sz w:val="22"/>
          <w:szCs w:val="22"/>
        </w:rPr>
        <w:t>e</w:t>
      </w:r>
      <w:r w:rsidRPr="00A1780A">
        <w:rPr>
          <w:rFonts w:eastAsia="CIDFont+F4"/>
          <w:sz w:val="22"/>
          <w:szCs w:val="22"/>
        </w:rPr>
        <w:t xml:space="preserve"> do SWZ</w:t>
      </w:r>
      <w:r w:rsidR="008D4819" w:rsidRPr="00A1780A">
        <w:rPr>
          <w:rFonts w:eastAsia="CIDFont+F4"/>
          <w:sz w:val="22"/>
          <w:szCs w:val="22"/>
        </w:rPr>
        <w:t>.</w:t>
      </w:r>
    </w:p>
    <w:p w14:paraId="5918924B"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14" w:name="_Hlk102646164"/>
      <w:r w:rsidRPr="00A1780A">
        <w:rPr>
          <w:rFonts w:eastAsia="CIDFont+F4"/>
          <w:sz w:val="22"/>
          <w:szCs w:val="22"/>
        </w:rPr>
        <w:tab/>
        <w:t xml:space="preserve">podmiotowego środka dowodowego w postaci oświadczenia własnego wykonawcy </w:t>
      </w:r>
      <w:bookmarkStart w:id="15" w:name="_Hlk102646719"/>
      <w:r w:rsidRPr="00A1780A">
        <w:rPr>
          <w:rFonts w:eastAsia="CIDFont+F4"/>
          <w:sz w:val="22"/>
          <w:szCs w:val="22"/>
        </w:rPr>
        <w:t xml:space="preserve">o braku podstaw do wykluczenia z postępowania </w:t>
      </w:r>
      <w:bookmarkEnd w:id="14"/>
      <w:r w:rsidRPr="00A1780A">
        <w:rPr>
          <w:rFonts w:eastAsia="CIDFont+F4"/>
          <w:sz w:val="22"/>
          <w:szCs w:val="22"/>
        </w:rPr>
        <w:t>na podstawie:</w:t>
      </w:r>
    </w:p>
    <w:p w14:paraId="1EB124E9"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2022 poz. 835),</w:t>
      </w:r>
    </w:p>
    <w:p w14:paraId="0CE1B412"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15"/>
    </w:p>
    <w:p w14:paraId="339E4061" w14:textId="33FA58D1"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Wzór oświadczenia stanowi załącznik nr 2f do SWZ.</w:t>
      </w:r>
    </w:p>
    <w:p w14:paraId="023426E4" w14:textId="1B0847A3"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5C4ABB5" w14:textId="77777777"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0E0AC490" w14:textId="1F3A50E5"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2B95340" w14:textId="778C7D32"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6E039CAD" w14:textId="026BE6BF"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F97E2D" w:rsidRPr="00A1780A">
        <w:rPr>
          <w:rFonts w:eastAsia="CIDFont+F4"/>
          <w:sz w:val="22"/>
          <w:szCs w:val="22"/>
        </w:rPr>
        <w:t xml:space="preserve"> </w:t>
      </w:r>
      <w:r w:rsidR="00D13C10" w:rsidRPr="00A1780A">
        <w:rPr>
          <w:rFonts w:eastAsia="CIDFont+F4"/>
          <w:sz w:val="22"/>
          <w:szCs w:val="22"/>
        </w:rPr>
        <w:t>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1.2.1 SWZ;</w:t>
      </w:r>
    </w:p>
    <w:p w14:paraId="3F1FD4AB" w14:textId="4889F03B"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lastRenderedPageBreak/>
        <w:t>3.</w:t>
      </w:r>
      <w:r w:rsidR="00F97E2D" w:rsidRPr="00A1780A">
        <w:rPr>
          <w:rFonts w:eastAsia="CIDFont+F4"/>
          <w:sz w:val="22"/>
          <w:szCs w:val="22"/>
        </w:rPr>
        <w:t>2</w:t>
      </w:r>
      <w:r w:rsidRPr="00A1780A">
        <w:rPr>
          <w:rFonts w:eastAsia="CIDFont+F4"/>
          <w:sz w:val="22"/>
          <w:szCs w:val="22"/>
        </w:rPr>
        <w:t>)</w:t>
      </w:r>
      <w:r w:rsidR="00D13C10"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D13C10" w:rsidRPr="00A1780A">
        <w:rPr>
          <w:rFonts w:eastAsia="CIDFont+F4"/>
          <w:sz w:val="22"/>
          <w:szCs w:val="22"/>
        </w:rPr>
        <w:t xml:space="preserve"> </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56CF104B" w14:textId="007FE55D"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6008BF" w:rsidRPr="00A1780A">
        <w:rPr>
          <w:rFonts w:eastAsia="CIDFont+F4"/>
          <w:sz w:val="22"/>
          <w:szCs w:val="22"/>
        </w:rPr>
        <w:t xml:space="preserve"> </w:t>
      </w:r>
      <w:r w:rsidR="00D13C10" w:rsidRPr="00A1780A">
        <w:rPr>
          <w:rFonts w:eastAsia="CIDFont+F4"/>
          <w:sz w:val="22"/>
          <w:szCs w:val="22"/>
        </w:rPr>
        <w:t xml:space="preserve">przypadków, o których mowa w art. 108 ust. 1 pkt 1, 2 i 4 ustawy </w:t>
      </w:r>
      <w:proofErr w:type="spellStart"/>
      <w:r w:rsidR="00D13C10" w:rsidRPr="00A1780A">
        <w:rPr>
          <w:rFonts w:eastAsia="CIDFont+F4"/>
          <w:sz w:val="22"/>
          <w:szCs w:val="22"/>
        </w:rPr>
        <w:t>Pzp</w:t>
      </w:r>
      <w:proofErr w:type="spellEnd"/>
      <w:r w:rsidR="00D13C10" w:rsidRPr="00A1780A">
        <w:rPr>
          <w:rFonts w:eastAsia="CIDFont+F4"/>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56A7F863" w14:textId="550B2946" w:rsidR="00D13C10" w:rsidRPr="00A1780A" w:rsidRDefault="008D71DA" w:rsidP="00422F19">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prawnienia zamawiającego</w:t>
      </w:r>
      <w:r w:rsidR="008D4819" w:rsidRPr="00A1780A">
        <w:rPr>
          <w:rFonts w:eastAsia="CIDFont+F4"/>
          <w:sz w:val="22"/>
          <w:szCs w:val="22"/>
        </w:rPr>
        <w:t>.</w:t>
      </w:r>
    </w:p>
    <w:p w14:paraId="012362BE" w14:textId="1A372B6E"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 xml:space="preserve">4.1) </w:t>
      </w:r>
      <w:r w:rsidR="00D13C10" w:rsidRPr="00A1780A">
        <w:rPr>
          <w:rFonts w:eastAsia="CIDFont+F4"/>
          <w:sz w:val="22"/>
          <w:szCs w:val="22"/>
        </w:rPr>
        <w:t>Jeżeli zachodzą uzasadnione podstawy do uznania, że złożone uprzednio podmiotowe środki</w:t>
      </w:r>
      <w:r w:rsidR="00876CA1" w:rsidRPr="00A1780A">
        <w:rPr>
          <w:rFonts w:eastAsia="CIDFont+F4"/>
          <w:sz w:val="22"/>
          <w:szCs w:val="22"/>
        </w:rPr>
        <w:t xml:space="preserve"> </w:t>
      </w:r>
      <w:r w:rsidR="00D13C10" w:rsidRPr="00A1780A">
        <w:rPr>
          <w:rFonts w:eastAsia="CIDFont+F4"/>
          <w:sz w:val="22"/>
          <w:szCs w:val="22"/>
        </w:rPr>
        <w:t>dowodowe nie są już aktualne, Zamawiający może w każdym czasie wezwać wykonawcę</w:t>
      </w:r>
      <w:r w:rsidR="00876CA1" w:rsidRPr="00A1780A">
        <w:rPr>
          <w:rFonts w:eastAsia="CIDFont+F4"/>
          <w:sz w:val="22"/>
          <w:szCs w:val="22"/>
        </w:rPr>
        <w:t xml:space="preserve"> </w:t>
      </w:r>
      <w:r w:rsidR="00D13C10" w:rsidRPr="00A1780A">
        <w:rPr>
          <w:rFonts w:eastAsia="CIDFont+F4"/>
          <w:sz w:val="22"/>
          <w:szCs w:val="22"/>
        </w:rPr>
        <w:t>lub wykonawców do złożenia wszystkich lub niektórych podmiotowych środków dowodowych</w:t>
      </w:r>
      <w:r w:rsidR="00876CA1" w:rsidRPr="00A1780A">
        <w:rPr>
          <w:rFonts w:eastAsia="CIDFont+F4"/>
          <w:sz w:val="22"/>
          <w:szCs w:val="22"/>
        </w:rPr>
        <w:t xml:space="preserve"> </w:t>
      </w:r>
      <w:r w:rsidR="00D13C10" w:rsidRPr="00A1780A">
        <w:rPr>
          <w:rFonts w:eastAsia="CIDFont+F4"/>
          <w:sz w:val="22"/>
          <w:szCs w:val="22"/>
        </w:rPr>
        <w:t>aktualnych na dzień ich złożenia.</w:t>
      </w:r>
    </w:p>
    <w:p w14:paraId="458FD1E3" w14:textId="42600A29" w:rsidR="00D13C10" w:rsidRPr="00A1780A" w:rsidRDefault="008D71DA" w:rsidP="0040203D">
      <w:pPr>
        <w:autoSpaceDE w:val="0"/>
        <w:autoSpaceDN w:val="0"/>
        <w:adjustRightInd w:val="0"/>
        <w:spacing w:after="60"/>
        <w:ind w:left="426" w:hanging="426"/>
        <w:jc w:val="both"/>
        <w:rPr>
          <w:rFonts w:eastAsia="CIDFont+F4"/>
          <w:sz w:val="22"/>
          <w:szCs w:val="22"/>
        </w:rPr>
      </w:pPr>
      <w:r w:rsidRPr="00A1780A">
        <w:rPr>
          <w:rFonts w:eastAsia="CIDFont+F4"/>
          <w:sz w:val="22"/>
          <w:szCs w:val="22"/>
        </w:rPr>
        <w:t xml:space="preserve">4.2) </w:t>
      </w:r>
      <w:r w:rsidR="00D13C10" w:rsidRPr="00A1780A">
        <w:rPr>
          <w:rFonts w:eastAsia="CIDFont+F4"/>
          <w:sz w:val="22"/>
          <w:szCs w:val="22"/>
        </w:rPr>
        <w:t xml:space="preserve"> Zamawiający nie wzywa do złożenia podmiotowych środków dowodowych, jeżeli:</w:t>
      </w:r>
    </w:p>
    <w:p w14:paraId="3990624F" w14:textId="1DA91F75" w:rsidR="00D13C10" w:rsidRPr="00A1780A" w:rsidRDefault="008D71DA" w:rsidP="0040203D">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w:t>
      </w:r>
      <w:r w:rsidR="00D13C10" w:rsidRPr="00A1780A">
        <w:rPr>
          <w:rFonts w:eastAsia="CIDFont+F4"/>
          <w:sz w:val="22"/>
          <w:szCs w:val="22"/>
        </w:rPr>
        <w:t xml:space="preserve"> może je uzyskać za pomocą bezpłatnych i ogólnodostępnych baz danych, w szczególności</w:t>
      </w:r>
      <w:r w:rsidR="00876CA1" w:rsidRPr="00A1780A">
        <w:rPr>
          <w:rFonts w:eastAsia="CIDFont+F4"/>
          <w:sz w:val="22"/>
          <w:szCs w:val="22"/>
        </w:rPr>
        <w:t xml:space="preserve"> </w:t>
      </w:r>
      <w:r w:rsidR="00D13C10" w:rsidRPr="00A1780A">
        <w:rPr>
          <w:rFonts w:eastAsia="CIDFont+F4"/>
          <w:sz w:val="22"/>
          <w:szCs w:val="22"/>
        </w:rPr>
        <w:t>rejestrów publicznych w rozumieniu ustawy z dnia 17 lutego 2005 r. o informatyzacji działalności</w:t>
      </w:r>
      <w:r w:rsidR="00876CA1" w:rsidRPr="00A1780A">
        <w:rPr>
          <w:rFonts w:eastAsia="CIDFont+F4"/>
          <w:sz w:val="22"/>
          <w:szCs w:val="22"/>
        </w:rPr>
        <w:t xml:space="preserve"> </w:t>
      </w:r>
      <w:r w:rsidR="00D13C10" w:rsidRPr="00A1780A">
        <w:rPr>
          <w:rFonts w:eastAsia="CIDFont+F4"/>
          <w:sz w:val="22"/>
          <w:szCs w:val="22"/>
        </w:rPr>
        <w:t>podmiotów realizujących zadania publiczne, o ile wykonawca wskazał w jednolitym dokumencie dane</w:t>
      </w:r>
      <w:r w:rsidR="00876CA1" w:rsidRPr="00A1780A">
        <w:rPr>
          <w:rFonts w:eastAsia="CIDFont+F4"/>
          <w:sz w:val="22"/>
          <w:szCs w:val="22"/>
        </w:rPr>
        <w:t xml:space="preserve"> </w:t>
      </w:r>
      <w:r w:rsidR="00D13C10" w:rsidRPr="00A1780A">
        <w:rPr>
          <w:rFonts w:eastAsia="CIDFont+F4"/>
          <w:sz w:val="22"/>
          <w:szCs w:val="22"/>
        </w:rPr>
        <w:t>umożliwiające dostęp do tych środków;</w:t>
      </w:r>
    </w:p>
    <w:p w14:paraId="03699EE8" w14:textId="5C559AC5" w:rsidR="00D13C10" w:rsidRPr="00A1780A" w:rsidRDefault="008D71DA" w:rsidP="00422F19">
      <w:pPr>
        <w:autoSpaceDE w:val="0"/>
        <w:autoSpaceDN w:val="0"/>
        <w:adjustRightInd w:val="0"/>
        <w:spacing w:after="60"/>
        <w:ind w:left="709" w:hanging="284"/>
        <w:jc w:val="both"/>
        <w:rPr>
          <w:rFonts w:eastAsia="CIDFont+F4"/>
          <w:sz w:val="22"/>
          <w:szCs w:val="22"/>
        </w:rPr>
      </w:pPr>
      <w:r w:rsidRPr="00A1780A">
        <w:rPr>
          <w:rFonts w:eastAsia="CIDFont+F4"/>
          <w:sz w:val="22"/>
          <w:szCs w:val="22"/>
        </w:rPr>
        <w:t>b)</w:t>
      </w:r>
      <w:r w:rsidR="00D13C10" w:rsidRPr="00A1780A">
        <w:rPr>
          <w:rFonts w:eastAsia="CIDFont+F4"/>
          <w:sz w:val="22"/>
          <w:szCs w:val="22"/>
        </w:rPr>
        <w:t xml:space="preserve"> podmiotowym środkiem dowodowym jest oświadczenie, którego treść odpowiada zakresowi</w:t>
      </w:r>
      <w:r w:rsidR="00876CA1" w:rsidRPr="00A1780A">
        <w:rPr>
          <w:rFonts w:eastAsia="CIDFont+F4"/>
          <w:sz w:val="22"/>
          <w:szCs w:val="22"/>
        </w:rPr>
        <w:t xml:space="preserve"> </w:t>
      </w:r>
      <w:r w:rsidR="00D13C10" w:rsidRPr="00A1780A">
        <w:rPr>
          <w:rFonts w:eastAsia="CIDFont+F4"/>
          <w:sz w:val="22"/>
          <w:szCs w:val="22"/>
        </w:rPr>
        <w:t>oświadczenia, o którym mowa w art. 125 ust. 1.</w:t>
      </w:r>
    </w:p>
    <w:p w14:paraId="1A4F46A1" w14:textId="192B933A" w:rsidR="002165F7" w:rsidRPr="00A1780A" w:rsidRDefault="008E7B42" w:rsidP="008E7B42">
      <w:pPr>
        <w:autoSpaceDE w:val="0"/>
        <w:autoSpaceDN w:val="0"/>
        <w:adjustRightInd w:val="0"/>
        <w:ind w:left="426" w:hanging="426"/>
        <w:jc w:val="both"/>
        <w:rPr>
          <w:rFonts w:eastAsia="CIDFont+F4"/>
          <w:sz w:val="22"/>
          <w:szCs w:val="22"/>
        </w:rPr>
      </w:pPr>
      <w:r w:rsidRPr="00A1780A">
        <w:rPr>
          <w:rFonts w:eastAsia="CIDFont+F4"/>
          <w:sz w:val="22"/>
          <w:szCs w:val="22"/>
        </w:rPr>
        <w:t>4.3)</w:t>
      </w:r>
      <w:r w:rsidRPr="00A1780A">
        <w:rPr>
          <w:rFonts w:eastAsia="CIDFont+F4"/>
          <w:sz w:val="22"/>
          <w:szCs w:val="22"/>
        </w:rPr>
        <w:tab/>
      </w:r>
      <w:r w:rsidR="00D13C10" w:rsidRPr="00A1780A">
        <w:rPr>
          <w:rFonts w:eastAsia="CIDFont+F4"/>
          <w:sz w:val="22"/>
          <w:szCs w:val="22"/>
        </w:rPr>
        <w:t>Wykonawca nie jest zobowiązany do złożenia podmiotowych środków dowodowych, które</w:t>
      </w:r>
      <w:r w:rsidR="00876CA1" w:rsidRPr="00A1780A">
        <w:rPr>
          <w:rFonts w:eastAsia="CIDFont+F4"/>
          <w:sz w:val="22"/>
          <w:szCs w:val="22"/>
        </w:rPr>
        <w:t xml:space="preserve"> </w:t>
      </w:r>
      <w:r w:rsidR="00D13C10" w:rsidRPr="00A1780A">
        <w:rPr>
          <w:rFonts w:eastAsia="CIDFont+F4"/>
          <w:sz w:val="22"/>
          <w:szCs w:val="22"/>
        </w:rPr>
        <w:t>zamawiający posiada, jeżeli wykonawca wskaże te środki oraz potwierdzi ich prawidłowość</w:t>
      </w:r>
      <w:r w:rsidR="00876CA1" w:rsidRPr="00A1780A">
        <w:rPr>
          <w:rFonts w:eastAsia="CIDFont+F4"/>
          <w:sz w:val="22"/>
          <w:szCs w:val="22"/>
        </w:rPr>
        <w:t xml:space="preserve"> </w:t>
      </w:r>
      <w:r w:rsidR="00D13C10" w:rsidRPr="00A1780A">
        <w:rPr>
          <w:rFonts w:eastAsia="CIDFont+F4"/>
          <w:sz w:val="22"/>
          <w:szCs w:val="22"/>
        </w:rPr>
        <w:t>i aktualność.</w:t>
      </w:r>
    </w:p>
    <w:p w14:paraId="154FA0A0" w14:textId="77777777" w:rsidR="003A24FE" w:rsidRPr="000D0A9F" w:rsidRDefault="003A24FE" w:rsidP="00F84266">
      <w:pPr>
        <w:jc w:val="both"/>
        <w:rPr>
          <w:sz w:val="20"/>
          <w:szCs w:val="20"/>
        </w:rPr>
      </w:pPr>
    </w:p>
    <w:p w14:paraId="2AD1D060"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68C07F2C" w14:textId="18443950" w:rsidR="007B72CA" w:rsidRPr="00A1780A" w:rsidRDefault="007B72CA" w:rsidP="00170CE0">
      <w:pPr>
        <w:ind w:left="-142"/>
        <w:jc w:val="both"/>
        <w:rPr>
          <w:rFonts w:eastAsiaTheme="majorEastAsia"/>
          <w:b/>
          <w:sz w:val="12"/>
          <w:szCs w:val="12"/>
          <w:lang w:eastAsia="en-US"/>
        </w:rPr>
      </w:pPr>
    </w:p>
    <w:p w14:paraId="23D5354A" w14:textId="77777777" w:rsidR="0040203D" w:rsidRPr="00A1780A" w:rsidRDefault="0040203D" w:rsidP="0040203D">
      <w:pPr>
        <w:autoSpaceDE w:val="0"/>
        <w:autoSpaceDN w:val="0"/>
        <w:jc w:val="both"/>
        <w:rPr>
          <w:sz w:val="22"/>
          <w:szCs w:val="22"/>
        </w:rPr>
      </w:pPr>
      <w:r w:rsidRPr="00A1780A">
        <w:rPr>
          <w:sz w:val="22"/>
          <w:szCs w:val="22"/>
        </w:rPr>
        <w:t>Zamawiający nie wymaga wniesienia wadium.</w:t>
      </w:r>
    </w:p>
    <w:p w14:paraId="0CDDF881" w14:textId="77777777" w:rsidR="009D0DDC" w:rsidRPr="00A1780A" w:rsidRDefault="009D0DDC" w:rsidP="009E724F">
      <w:pPr>
        <w:jc w:val="both"/>
        <w:rPr>
          <w:rFonts w:eastAsiaTheme="majorEastAsia"/>
          <w:b/>
          <w:sz w:val="20"/>
          <w:szCs w:val="20"/>
          <w:lang w:eastAsia="en-US"/>
        </w:rPr>
      </w:pPr>
    </w:p>
    <w:p w14:paraId="3BDBA742"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4AC5482" w14:textId="77777777" w:rsidR="00B04980" w:rsidRPr="00A1780A" w:rsidRDefault="00B04980" w:rsidP="00B04980">
      <w:pPr>
        <w:shd w:val="clear" w:color="auto" w:fill="FFFFFF" w:themeFill="background1"/>
        <w:jc w:val="both"/>
        <w:rPr>
          <w:b/>
          <w:sz w:val="16"/>
          <w:szCs w:val="16"/>
        </w:rPr>
      </w:pPr>
    </w:p>
    <w:p w14:paraId="1232EEA6" w14:textId="77777777"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46FA0DAD" w14:textId="77777777" w:rsidR="00B04980" w:rsidRPr="00A1780A" w:rsidRDefault="00B04980" w:rsidP="00B04980">
      <w:pPr>
        <w:ind w:left="360"/>
        <w:jc w:val="both"/>
        <w:rPr>
          <w:b/>
          <w:bCs/>
          <w:sz w:val="8"/>
          <w:szCs w:val="8"/>
        </w:rPr>
      </w:pPr>
    </w:p>
    <w:p w14:paraId="01EB889B"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43E46538"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2C0BF70E" w14:textId="42ADFE9C" w:rsidR="00F6403E" w:rsidRPr="00A1780A" w:rsidRDefault="00320E94" w:rsidP="00422F19">
      <w:pPr>
        <w:numPr>
          <w:ilvl w:val="0"/>
          <w:numId w:val="8"/>
        </w:numPr>
        <w:spacing w:after="80"/>
        <w:ind w:left="357"/>
        <w:jc w:val="both"/>
        <w:rPr>
          <w:b/>
          <w:bCs/>
          <w:sz w:val="22"/>
          <w:szCs w:val="22"/>
        </w:rPr>
      </w:pPr>
      <w:r w:rsidRPr="00A1780A">
        <w:rPr>
          <w:sz w:val="22"/>
          <w:szCs w:val="22"/>
        </w:rPr>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6211992B" w14:textId="655D616D"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225666" w:rsidRPr="00A1780A">
        <w:rPr>
          <w:sz w:val="22"/>
          <w:szCs w:val="22"/>
        </w:rPr>
        <w:t xml:space="preserve"> </w:t>
      </w:r>
      <w:r w:rsidR="00DA5BE2" w:rsidRPr="00A1780A">
        <w:rPr>
          <w:sz w:val="22"/>
          <w:szCs w:val="22"/>
        </w:rPr>
        <w:t>niż jedną ofertę, zostaną odrzucone.</w:t>
      </w:r>
    </w:p>
    <w:p w14:paraId="582DF297" w14:textId="1626570D"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225666" w:rsidRPr="00A1780A">
        <w:rPr>
          <w:sz w:val="22"/>
          <w:szCs w:val="22"/>
        </w:rPr>
        <w:t xml:space="preserve"> </w:t>
      </w:r>
      <w:r w:rsidR="007B72CA" w:rsidRPr="00A1780A">
        <w:rPr>
          <w:sz w:val="22"/>
          <w:szCs w:val="22"/>
        </w:rPr>
        <w:t xml:space="preserve">II </w:t>
      </w:r>
      <w:r w:rsidR="006008BF" w:rsidRPr="00A1780A">
        <w:rPr>
          <w:sz w:val="22"/>
          <w:szCs w:val="22"/>
        </w:rPr>
        <w:t>ust.</w:t>
      </w:r>
      <w:r w:rsidR="00DE535E" w:rsidRPr="00A1780A">
        <w:rPr>
          <w:sz w:val="22"/>
          <w:szCs w:val="22"/>
        </w:rPr>
        <w:t xml:space="preserve"> </w:t>
      </w:r>
      <w:r w:rsidR="000741E0" w:rsidRPr="00A1780A">
        <w:rPr>
          <w:sz w:val="22"/>
          <w:szCs w:val="22"/>
        </w:rPr>
        <w:t>9 SWZ.</w:t>
      </w:r>
    </w:p>
    <w:p w14:paraId="75C0813D" w14:textId="4A6F71AE"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225666" w:rsidRPr="00A1780A">
        <w:rPr>
          <w:sz w:val="22"/>
          <w:szCs w:val="22"/>
        </w:rPr>
        <w:t xml:space="preserve"> </w:t>
      </w:r>
      <w:r w:rsidR="003C7B82" w:rsidRPr="00A1780A">
        <w:rPr>
          <w:sz w:val="22"/>
          <w:szCs w:val="22"/>
        </w:rPr>
        <w:t xml:space="preserve">Sposób postępowania w przypadku oferty w systemie został opisany w Instrukcji korzystania z </w:t>
      </w:r>
      <w:r w:rsidR="00D5479A" w:rsidRPr="00A1780A">
        <w:rPr>
          <w:sz w:val="22"/>
          <w:szCs w:val="22"/>
        </w:rPr>
        <w:t>Platformy</w:t>
      </w:r>
      <w:r w:rsidR="00DE4917" w:rsidRPr="00A1780A">
        <w:rPr>
          <w:sz w:val="22"/>
          <w:szCs w:val="22"/>
        </w:rPr>
        <w:t>.</w:t>
      </w:r>
    </w:p>
    <w:p w14:paraId="752B010F" w14:textId="77777777" w:rsidR="004F5DFF" w:rsidRPr="00A1780A" w:rsidRDefault="004F5DFF" w:rsidP="00422F19">
      <w:pPr>
        <w:numPr>
          <w:ilvl w:val="0"/>
          <w:numId w:val="8"/>
        </w:numPr>
        <w:spacing w:after="80"/>
        <w:ind w:left="357"/>
        <w:jc w:val="both"/>
        <w:rPr>
          <w:b/>
          <w:bCs/>
          <w:sz w:val="22"/>
          <w:szCs w:val="22"/>
        </w:rPr>
      </w:pPr>
      <w:r w:rsidRPr="00A1780A">
        <w:rPr>
          <w:sz w:val="22"/>
          <w:szCs w:val="22"/>
        </w:rPr>
        <w:t xml:space="preserve">Wykonawca składa ofertę wraz z załącznikami za pośrednictwem platformy zakupowej pod adresem: </w:t>
      </w:r>
      <w:hyperlink r:id="rId18" w:history="1">
        <w:r w:rsidRPr="00A1780A">
          <w:rPr>
            <w:rStyle w:val="Hipercze"/>
            <w:b/>
            <w:i/>
            <w:color w:val="auto"/>
            <w:sz w:val="22"/>
            <w:szCs w:val="22"/>
          </w:rPr>
          <w:t>https://platformazakupowa.pl/pn/am_szczecin</w:t>
        </w:r>
      </w:hyperlink>
    </w:p>
    <w:p w14:paraId="0DD49F0D"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367EB712" w14:textId="15CE87AF"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t>Treść oferty musi być zgodna z wymaganiami zamawiającego określonymi w dokumentach zamówienia.</w:t>
      </w:r>
    </w:p>
    <w:p w14:paraId="1D3BF042" w14:textId="77777777" w:rsidR="00422F19" w:rsidRPr="00A1780A" w:rsidRDefault="00422F19" w:rsidP="00B04980">
      <w:pPr>
        <w:jc w:val="both"/>
        <w:rPr>
          <w:sz w:val="16"/>
          <w:szCs w:val="16"/>
        </w:rPr>
      </w:pPr>
    </w:p>
    <w:p w14:paraId="7F2C333D"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lastRenderedPageBreak/>
        <w:t>Opis sposobu obliczenia ceny</w:t>
      </w:r>
    </w:p>
    <w:p w14:paraId="5DB6A00C" w14:textId="77777777" w:rsidR="001272CC" w:rsidRPr="00A1780A" w:rsidRDefault="001272CC" w:rsidP="001272CC">
      <w:pPr>
        <w:jc w:val="both"/>
        <w:rPr>
          <w:rFonts w:eastAsiaTheme="majorEastAsia"/>
          <w:sz w:val="12"/>
          <w:szCs w:val="12"/>
          <w:lang w:eastAsia="en-US"/>
        </w:rPr>
      </w:pPr>
    </w:p>
    <w:p w14:paraId="4226D3FC" w14:textId="76899A00" w:rsidR="004C6C8A" w:rsidRPr="00A1780A" w:rsidRDefault="004C6C8A" w:rsidP="00553502">
      <w:pPr>
        <w:numPr>
          <w:ilvl w:val="0"/>
          <w:numId w:val="28"/>
        </w:numPr>
        <w:spacing w:after="60"/>
        <w:ind w:left="284" w:hanging="284"/>
        <w:jc w:val="both"/>
        <w:rPr>
          <w:sz w:val="22"/>
          <w:szCs w:val="22"/>
        </w:rPr>
      </w:pPr>
      <w:r w:rsidRPr="00A1780A">
        <w:rPr>
          <w:sz w:val="22"/>
          <w:szCs w:val="22"/>
        </w:rPr>
        <w:t>Łączna cena</w:t>
      </w:r>
      <w:r w:rsidR="00322439" w:rsidRPr="00A1780A">
        <w:rPr>
          <w:sz w:val="22"/>
          <w:szCs w:val="22"/>
        </w:rPr>
        <w:t xml:space="preserve"> </w:t>
      </w:r>
      <w:r w:rsidRPr="00A1780A">
        <w:rPr>
          <w:sz w:val="22"/>
          <w:szCs w:val="22"/>
        </w:rPr>
        <w:t xml:space="preserve">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w:t>
      </w:r>
      <w:r w:rsidR="00322439" w:rsidRPr="00A1780A">
        <w:rPr>
          <w:sz w:val="22"/>
          <w:szCs w:val="22"/>
        </w:rPr>
        <w:t>pkt</w:t>
      </w:r>
      <w:r w:rsidRPr="00A1780A">
        <w:rPr>
          <w:sz w:val="22"/>
          <w:szCs w:val="22"/>
        </w:rPr>
        <w:t xml:space="preserve"> 4 i 5.</w:t>
      </w:r>
    </w:p>
    <w:p w14:paraId="0842EDCD" w14:textId="77777777" w:rsidR="004C6C8A" w:rsidRPr="00A1780A" w:rsidRDefault="004C6C8A" w:rsidP="00553502">
      <w:pPr>
        <w:numPr>
          <w:ilvl w:val="0"/>
          <w:numId w:val="28"/>
        </w:numPr>
        <w:spacing w:after="60"/>
        <w:ind w:left="284" w:hanging="284"/>
        <w:jc w:val="both"/>
        <w:rPr>
          <w:sz w:val="22"/>
          <w:szCs w:val="22"/>
        </w:rPr>
      </w:pPr>
      <w:r w:rsidRPr="00A1780A">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A1780A">
        <w:rPr>
          <w:sz w:val="22"/>
          <w:szCs w:val="22"/>
        </w:rPr>
        <w:t>Pzp</w:t>
      </w:r>
      <w:proofErr w:type="spellEnd"/>
      <w:r w:rsidRPr="00A1780A">
        <w:rPr>
          <w:sz w:val="22"/>
          <w:szCs w:val="22"/>
        </w:rPr>
        <w:t>.</w:t>
      </w:r>
    </w:p>
    <w:p w14:paraId="1A07472D" w14:textId="0343A16E" w:rsidR="00E82C80" w:rsidRPr="00A1780A" w:rsidRDefault="004C6C8A" w:rsidP="00553502">
      <w:pPr>
        <w:numPr>
          <w:ilvl w:val="0"/>
          <w:numId w:val="28"/>
        </w:numPr>
        <w:suppressAutoHyphens/>
        <w:spacing w:after="40"/>
        <w:ind w:left="284" w:hanging="284"/>
        <w:jc w:val="both"/>
        <w:rPr>
          <w:sz w:val="22"/>
          <w:szCs w:val="22"/>
        </w:rPr>
      </w:pPr>
      <w:r w:rsidRPr="00A1780A">
        <w:rPr>
          <w:sz w:val="22"/>
          <w:szCs w:val="22"/>
        </w:rPr>
        <w:t xml:space="preserve">W cenie oferty powinny być uwzględnione w szczególności wszystkie należności </w:t>
      </w:r>
      <w:proofErr w:type="spellStart"/>
      <w:r w:rsidRPr="00A1780A">
        <w:rPr>
          <w:sz w:val="22"/>
          <w:szCs w:val="22"/>
        </w:rPr>
        <w:t>publiczno</w:t>
      </w:r>
      <w:proofErr w:type="spellEnd"/>
      <w:r w:rsidRPr="00A1780A">
        <w:rPr>
          <w:sz w:val="22"/>
          <w:szCs w:val="22"/>
        </w:rPr>
        <w:t xml:space="preserve"> – prawne z tytułu obrotu przedmiotem zamówienia, koszty transportu, opakowania, ewentualne ubezpieczenie w czasie dostaw i instalacji</w:t>
      </w:r>
      <w:r w:rsidR="00D473A6" w:rsidRPr="00A1780A">
        <w:rPr>
          <w:sz w:val="22"/>
          <w:szCs w:val="22"/>
        </w:rPr>
        <w:t xml:space="preserve">, </w:t>
      </w:r>
      <w:r w:rsidR="00E82C80" w:rsidRPr="00A1780A">
        <w:rPr>
          <w:sz w:val="22"/>
          <w:szCs w:val="22"/>
        </w:rPr>
        <w:t xml:space="preserve">oraz </w:t>
      </w:r>
      <w:r w:rsidRPr="00A1780A">
        <w:rPr>
          <w:sz w:val="22"/>
          <w:szCs w:val="22"/>
        </w:rPr>
        <w:t>koszty</w:t>
      </w:r>
      <w:r w:rsidR="00D473A6" w:rsidRPr="00A1780A">
        <w:rPr>
          <w:sz w:val="22"/>
          <w:szCs w:val="22"/>
        </w:rPr>
        <w:t>,</w:t>
      </w:r>
      <w:r w:rsidRPr="00A1780A">
        <w:rPr>
          <w:sz w:val="22"/>
          <w:szCs w:val="22"/>
        </w:rPr>
        <w:t xml:space="preserve"> </w:t>
      </w:r>
      <w:r w:rsidR="00D473A6" w:rsidRPr="00A1780A">
        <w:rPr>
          <w:sz w:val="22"/>
          <w:szCs w:val="22"/>
        </w:rPr>
        <w:t xml:space="preserve">o których mowa </w:t>
      </w:r>
      <w:r w:rsidR="00E82C80" w:rsidRPr="00A1780A">
        <w:rPr>
          <w:sz w:val="22"/>
          <w:szCs w:val="22"/>
        </w:rPr>
        <w:t>poniżej:</w:t>
      </w:r>
    </w:p>
    <w:p w14:paraId="7335404F" w14:textId="4DDE0C1A" w:rsidR="00A778FD" w:rsidRPr="00A1780A" w:rsidRDefault="00A778FD" w:rsidP="00E54648">
      <w:pPr>
        <w:pStyle w:val="Akapitzlist"/>
        <w:numPr>
          <w:ilvl w:val="1"/>
          <w:numId w:val="153"/>
        </w:numPr>
        <w:tabs>
          <w:tab w:val="left" w:pos="567"/>
        </w:tabs>
        <w:autoSpaceDE w:val="0"/>
        <w:spacing w:after="40"/>
        <w:ind w:left="567" w:hanging="567"/>
        <w:jc w:val="both"/>
        <w:rPr>
          <w:sz w:val="22"/>
          <w:szCs w:val="22"/>
        </w:rPr>
      </w:pPr>
      <w:r w:rsidRPr="00A1780A">
        <w:rPr>
          <w:sz w:val="22"/>
          <w:szCs w:val="22"/>
        </w:rPr>
        <w:t>Koszty robocizny niezbędnej do wykonania przedmiotu zamówienia. Robocizna zawiera wszelkie prace niezbędne do wykonania przedmiotu zamówienia (w tym m.in.: prace remontowe</w:t>
      </w:r>
      <w:r w:rsidR="00556067" w:rsidRPr="00A1780A">
        <w:rPr>
          <w:sz w:val="22"/>
          <w:szCs w:val="22"/>
        </w:rPr>
        <w:t xml:space="preserve"> (demontaż </w:t>
      </w:r>
      <w:r w:rsidR="00D636FA" w:rsidRPr="00A1780A">
        <w:rPr>
          <w:sz w:val="22"/>
          <w:szCs w:val="22"/>
        </w:rPr>
        <w:t>/remont/</w:t>
      </w:r>
      <w:r w:rsidR="00556067" w:rsidRPr="00A1780A">
        <w:rPr>
          <w:sz w:val="22"/>
          <w:szCs w:val="22"/>
        </w:rPr>
        <w:t>ponowny montaż)</w:t>
      </w:r>
      <w:r w:rsidRPr="00A1780A">
        <w:rPr>
          <w:sz w:val="22"/>
          <w:szCs w:val="22"/>
        </w:rPr>
        <w:t xml:space="preserve">, przeglądy (np. przegląd systemu sterowania śrubą nastawną, wind kotwicznych, silnika głównego, maszyny sterowej, pomp), mycie (np. mycie kadłuba, zbiorników), piaskowanie (np. kadłuba), czyszczenie (np. czyszczenie chemiczne chłodnic zaburtowych, ultradźwiękowe czyszczenie chłodnicy powietrza oraz czyszczenie chłodnicy oleju silnika głównego, czyszczenie </w:t>
      </w:r>
      <w:proofErr w:type="spellStart"/>
      <w:r w:rsidRPr="00A1780A">
        <w:rPr>
          <w:sz w:val="22"/>
          <w:szCs w:val="22"/>
        </w:rPr>
        <w:t>opłonek</w:t>
      </w:r>
      <w:proofErr w:type="spellEnd"/>
      <w:r w:rsidRPr="00A1780A">
        <w:rPr>
          <w:sz w:val="22"/>
          <w:szCs w:val="22"/>
        </w:rPr>
        <w:t xml:space="preserve"> kotła</w:t>
      </w:r>
      <w:r w:rsidR="0087760D">
        <w:rPr>
          <w:sz w:val="22"/>
          <w:szCs w:val="22"/>
        </w:rPr>
        <w:t>)</w:t>
      </w:r>
      <w:r w:rsidRPr="00A1780A">
        <w:rPr>
          <w:sz w:val="22"/>
          <w:szCs w:val="22"/>
        </w:rPr>
        <w:t>, płukanie (np. kadłuba, zbiorników), malowanie (np. kadłuba, kingstonów), pomiary (np. pomiar grubości blach, pomiar luzów/opadu, sprężynowanie wału, pomiary ogniw łańcuchów), badania (np. badania nieniszczące), próby (np. próby szczelności), oględziny (np. oględziny szczegółowe wału oporowego i łożyska przekładni głównej, oględziny tłumika drgań skrętnych), weryfikacja, regulacje (np. regulacja rozdzielacza powietrza rozruchowego, regulacja luzów zaworowych, regulacja pomp wtryskowych, regulacja systemu sterowania śrubą nastawną), sprawdzenia (np. sprawdzenie połączeń śrubowych kadłuba silnika głównego oraz elementów elastycznych), wymiana olejów (np. w sterze strumieniowym, śrubie nastawnej, maszynie sterowej, sprężarkach powietrza, silniku głównym), lakierowanie (np. transformatorów), pomiary wraz z wystawieniem kart pomiarowych, odbiory, próby działania (w tym w ruchu) i testy techniczne, analiza pobieranych próbek, próby morskie, próby zdawczo-odbiorcze dla Zamawiającego i Klasyfikatora, kalibracja (np. steru strumieniowego i śruby nastawnej), itd.).</w:t>
      </w:r>
    </w:p>
    <w:p w14:paraId="477A9CE5" w14:textId="43FE58E9" w:rsidR="00A778FD" w:rsidRPr="00A1780A" w:rsidRDefault="00A778FD" w:rsidP="00E54648">
      <w:pPr>
        <w:pStyle w:val="Akapitzlist"/>
        <w:numPr>
          <w:ilvl w:val="1"/>
          <w:numId w:val="153"/>
        </w:numPr>
        <w:autoSpaceDE w:val="0"/>
        <w:spacing w:after="40"/>
        <w:ind w:left="567" w:hanging="567"/>
        <w:jc w:val="both"/>
        <w:rPr>
          <w:sz w:val="22"/>
          <w:szCs w:val="22"/>
        </w:rPr>
      </w:pPr>
      <w:r w:rsidRPr="00A1780A">
        <w:rPr>
          <w:sz w:val="22"/>
          <w:szCs w:val="22"/>
        </w:rPr>
        <w:t>Koszty wszelkich:</w:t>
      </w:r>
    </w:p>
    <w:p w14:paraId="60AF9F00" w14:textId="53A45E2F" w:rsidR="00A778FD" w:rsidRPr="00A1780A" w:rsidRDefault="00A778FD" w:rsidP="00553502">
      <w:pPr>
        <w:pStyle w:val="Akapitzlist"/>
        <w:tabs>
          <w:tab w:val="left" w:pos="567"/>
          <w:tab w:val="left" w:pos="709"/>
        </w:tabs>
        <w:autoSpaceDE w:val="0"/>
        <w:spacing w:after="40"/>
        <w:ind w:hanging="141"/>
        <w:jc w:val="both"/>
        <w:rPr>
          <w:sz w:val="22"/>
          <w:szCs w:val="22"/>
        </w:rPr>
      </w:pPr>
      <w:r w:rsidRPr="00A1780A">
        <w:rPr>
          <w:sz w:val="22"/>
          <w:szCs w:val="22"/>
        </w:rPr>
        <w:t xml:space="preserve">- urządzeń i podzespołów (w tym m.in.: czujniki </w:t>
      </w:r>
      <w:proofErr w:type="spellStart"/>
      <w:r w:rsidRPr="00A1780A">
        <w:rPr>
          <w:sz w:val="22"/>
          <w:szCs w:val="22"/>
        </w:rPr>
        <w:t>torsjometryczne</w:t>
      </w:r>
      <w:proofErr w:type="spellEnd"/>
      <w:r w:rsidRPr="00A1780A">
        <w:rPr>
          <w:sz w:val="22"/>
          <w:szCs w:val="22"/>
        </w:rPr>
        <w:t xml:space="preserve">, uszczelnienie wału śrubowego, czujniki poziomu, bęben na liny cumownicze, system do poboru próbek za odolejaczem, płynowskazy, pompa tłokowa zęzowa, klapy deszczowe samozamykające, itd.), </w:t>
      </w:r>
    </w:p>
    <w:p w14:paraId="4C739B44" w14:textId="652D4C30" w:rsidR="00A778FD" w:rsidRPr="00A1780A" w:rsidRDefault="00A778FD" w:rsidP="00553502">
      <w:pPr>
        <w:pStyle w:val="Akapitzlist"/>
        <w:tabs>
          <w:tab w:val="left" w:pos="567"/>
          <w:tab w:val="left" w:pos="709"/>
        </w:tabs>
        <w:autoSpaceDE w:val="0"/>
        <w:spacing w:after="40"/>
        <w:ind w:hanging="141"/>
        <w:jc w:val="both"/>
        <w:rPr>
          <w:sz w:val="22"/>
          <w:szCs w:val="22"/>
        </w:rPr>
      </w:pPr>
      <w:r w:rsidRPr="00A1780A">
        <w:rPr>
          <w:sz w:val="22"/>
          <w:szCs w:val="22"/>
        </w:rPr>
        <w:t>- części i części zamiennych (w tym m.in.: części do silnika głównego, części do steru strumieniowego, części do śruby nastawnej, części do maszyny sterowej i zespołów pompowych, części do sprężarek, części do pomp, anody cynkowe, ferrody hamulców, ogniwa łańcuchów kotwicznych, zawory, łożyska, itd.),</w:t>
      </w:r>
    </w:p>
    <w:p w14:paraId="0A18587F" w14:textId="24343097" w:rsidR="00A778FD" w:rsidRPr="00A1780A" w:rsidRDefault="00A778FD" w:rsidP="00553502">
      <w:pPr>
        <w:pStyle w:val="Akapitzlist"/>
        <w:tabs>
          <w:tab w:val="left" w:pos="567"/>
          <w:tab w:val="left" w:pos="709"/>
        </w:tabs>
        <w:autoSpaceDE w:val="0"/>
        <w:spacing w:after="40"/>
        <w:ind w:hanging="141"/>
        <w:jc w:val="both"/>
        <w:rPr>
          <w:sz w:val="22"/>
          <w:szCs w:val="22"/>
        </w:rPr>
      </w:pPr>
      <w:r w:rsidRPr="00A1780A">
        <w:rPr>
          <w:sz w:val="22"/>
          <w:szCs w:val="22"/>
        </w:rPr>
        <w:t xml:space="preserve">- materiałów (w tym m.in.: farby, smary, oleje, lakiery, piasek, rury i kształtowniki, materiały myjące i czyszczące, płyty pilśniowe, uszczelnienia, liny stalowe, takielunek, kable, przewody i inne materiały elektryczne, materiały technologiczne, mieszanina wody destylowanej, glikolu etylowego i inhibitora korozji, itd.), </w:t>
      </w:r>
    </w:p>
    <w:p w14:paraId="6307BCFA" w14:textId="48F66635" w:rsidR="00A778FD" w:rsidRPr="00A1780A" w:rsidRDefault="00A778FD" w:rsidP="00553502">
      <w:pPr>
        <w:pStyle w:val="Akapitzlist"/>
        <w:tabs>
          <w:tab w:val="left" w:pos="567"/>
          <w:tab w:val="left" w:pos="709"/>
        </w:tabs>
        <w:autoSpaceDE w:val="0"/>
        <w:spacing w:after="40"/>
        <w:ind w:hanging="141"/>
        <w:jc w:val="both"/>
        <w:rPr>
          <w:sz w:val="22"/>
          <w:szCs w:val="22"/>
        </w:rPr>
      </w:pPr>
      <w:r w:rsidRPr="00A1780A">
        <w:rPr>
          <w:sz w:val="22"/>
          <w:szCs w:val="22"/>
        </w:rPr>
        <w:t>- części i podzespoł</w:t>
      </w:r>
      <w:r w:rsidR="00232D0C" w:rsidRPr="00A1780A">
        <w:rPr>
          <w:sz w:val="22"/>
          <w:szCs w:val="22"/>
        </w:rPr>
        <w:t>ów</w:t>
      </w:r>
      <w:r w:rsidRPr="00A1780A">
        <w:rPr>
          <w:sz w:val="22"/>
          <w:szCs w:val="22"/>
        </w:rPr>
        <w:t xml:space="preserve"> podlegających obligatoryjnej wymianie (w tym m.in.: części jednorazowego użytku, giętkie przewody gumowe, uszczelki, wkłady filtrów, podkładki, śruby, nakrętki, łożyska, itd.), </w:t>
      </w:r>
    </w:p>
    <w:p w14:paraId="3AE9AF8B" w14:textId="7E5219D8" w:rsidR="00A778FD" w:rsidRPr="00A1780A" w:rsidRDefault="00A778FD" w:rsidP="00553502">
      <w:pPr>
        <w:pStyle w:val="Akapitzlist"/>
        <w:tabs>
          <w:tab w:val="left" w:pos="567"/>
          <w:tab w:val="left" w:pos="709"/>
        </w:tabs>
        <w:autoSpaceDE w:val="0"/>
        <w:spacing w:after="40"/>
        <w:ind w:hanging="141"/>
        <w:jc w:val="both"/>
        <w:rPr>
          <w:sz w:val="22"/>
          <w:szCs w:val="22"/>
        </w:rPr>
      </w:pPr>
      <w:r w:rsidRPr="00A1780A">
        <w:rPr>
          <w:sz w:val="22"/>
          <w:szCs w:val="22"/>
        </w:rPr>
        <w:t xml:space="preserve">- narzędzi i przyrządów (tam, gdzie wymagane, narzędzia i przyrządy muszą posiadać aktualne świadectwa kalibracji), dźwigi, rusztowania, </w:t>
      </w:r>
      <w:r w:rsidR="00F4486F" w:rsidRPr="00A1780A">
        <w:rPr>
          <w:sz w:val="22"/>
          <w:szCs w:val="22"/>
        </w:rPr>
        <w:t xml:space="preserve">plandeki, nagrzewnice, </w:t>
      </w:r>
      <w:r w:rsidRPr="00A1780A">
        <w:rPr>
          <w:sz w:val="22"/>
          <w:szCs w:val="22"/>
        </w:rPr>
        <w:t>gaśnice, tablice ostrzegawcze i informacyjne, itd.,</w:t>
      </w:r>
    </w:p>
    <w:p w14:paraId="6D6B4B49" w14:textId="54FD8E9B" w:rsidR="00A778FD" w:rsidRPr="00A1780A" w:rsidRDefault="00291FD7" w:rsidP="00553502">
      <w:pPr>
        <w:pStyle w:val="Akapitzlist"/>
        <w:tabs>
          <w:tab w:val="left" w:pos="567"/>
          <w:tab w:val="left" w:pos="709"/>
        </w:tabs>
        <w:autoSpaceDE w:val="0"/>
        <w:spacing w:after="40"/>
        <w:ind w:left="567" w:hanging="141"/>
        <w:jc w:val="both"/>
        <w:rPr>
          <w:sz w:val="22"/>
          <w:szCs w:val="22"/>
        </w:rPr>
      </w:pPr>
      <w:r w:rsidRPr="00A1780A">
        <w:rPr>
          <w:sz w:val="22"/>
          <w:szCs w:val="22"/>
        </w:rPr>
        <w:tab/>
      </w:r>
      <w:r w:rsidR="00A778FD" w:rsidRPr="00A1780A">
        <w:rPr>
          <w:sz w:val="22"/>
          <w:szCs w:val="22"/>
        </w:rPr>
        <w:t>niezbędn</w:t>
      </w:r>
      <w:r w:rsidR="002E1710" w:rsidRPr="00A1780A">
        <w:rPr>
          <w:sz w:val="22"/>
          <w:szCs w:val="22"/>
        </w:rPr>
        <w:t>ych</w:t>
      </w:r>
      <w:r w:rsidR="00A778FD" w:rsidRPr="00A1780A">
        <w:rPr>
          <w:sz w:val="22"/>
          <w:szCs w:val="22"/>
        </w:rPr>
        <w:t xml:space="preserve"> do wykonania przedmiotu zamówienia.</w:t>
      </w:r>
    </w:p>
    <w:p w14:paraId="4C0E9777" w14:textId="1F79FBA2" w:rsidR="002E1710" w:rsidRPr="00A1780A" w:rsidRDefault="002E1710" w:rsidP="00E54648">
      <w:pPr>
        <w:pStyle w:val="Akapitzlist"/>
        <w:numPr>
          <w:ilvl w:val="1"/>
          <w:numId w:val="153"/>
        </w:numPr>
        <w:tabs>
          <w:tab w:val="left" w:pos="567"/>
        </w:tabs>
        <w:autoSpaceDE w:val="0"/>
        <w:spacing w:after="40"/>
        <w:ind w:left="567" w:hanging="567"/>
        <w:jc w:val="both"/>
        <w:rPr>
          <w:sz w:val="22"/>
          <w:szCs w:val="22"/>
        </w:rPr>
      </w:pPr>
      <w:r w:rsidRPr="00A1780A">
        <w:rPr>
          <w:sz w:val="22"/>
          <w:szCs w:val="22"/>
        </w:rPr>
        <w:t>Koszty doku oraz odpowiedniego nabrzeża remontowego.</w:t>
      </w:r>
    </w:p>
    <w:p w14:paraId="1E0862D5" w14:textId="697E851F" w:rsidR="002E1710" w:rsidRPr="00A1780A" w:rsidRDefault="00572D00" w:rsidP="00E54648">
      <w:pPr>
        <w:pStyle w:val="Akapitzlist"/>
        <w:numPr>
          <w:ilvl w:val="1"/>
          <w:numId w:val="153"/>
        </w:numPr>
        <w:tabs>
          <w:tab w:val="left" w:pos="567"/>
        </w:tabs>
        <w:autoSpaceDE w:val="0"/>
        <w:spacing w:after="40"/>
        <w:ind w:left="567" w:hanging="567"/>
        <w:jc w:val="both"/>
        <w:rPr>
          <w:sz w:val="22"/>
          <w:szCs w:val="22"/>
        </w:rPr>
      </w:pPr>
      <w:r w:rsidRPr="00A1780A">
        <w:rPr>
          <w:sz w:val="22"/>
          <w:szCs w:val="22"/>
        </w:rPr>
        <w:t xml:space="preserve">Koszty: portowe i agencyjne (w tym m.in..: koszty wystawienia przepustek (w tym dla PRS), pozwoleń, itd.), cumownicze, holownicze, itd. oraz koszty dostawy mediów (prąd, woda) i </w:t>
      </w:r>
      <w:r w:rsidRPr="00A1780A">
        <w:rPr>
          <w:sz w:val="22"/>
          <w:szCs w:val="22"/>
        </w:rPr>
        <w:lastRenderedPageBreak/>
        <w:t>odbioru śmieci i nieczystości, koszty przepompowania i magazynowania płynów ze statku (np. paliwa na czas czyszczenia zbiorników), itd.</w:t>
      </w:r>
    </w:p>
    <w:p w14:paraId="7CA654C5" w14:textId="4D182DEE" w:rsidR="00572D00" w:rsidRPr="00A1780A" w:rsidRDefault="00572D00" w:rsidP="00E54648">
      <w:pPr>
        <w:pStyle w:val="Akapitzlist"/>
        <w:numPr>
          <w:ilvl w:val="1"/>
          <w:numId w:val="153"/>
        </w:numPr>
        <w:tabs>
          <w:tab w:val="left" w:pos="567"/>
        </w:tabs>
        <w:spacing w:after="40"/>
        <w:ind w:left="567" w:hanging="567"/>
        <w:jc w:val="both"/>
        <w:rPr>
          <w:sz w:val="22"/>
          <w:szCs w:val="22"/>
        </w:rPr>
      </w:pPr>
      <w:r w:rsidRPr="00A1780A">
        <w:rPr>
          <w:sz w:val="22"/>
          <w:szCs w:val="22"/>
        </w:rPr>
        <w:t xml:space="preserve">Koszty innych, niewymienionych w opisie przedmiotu zamówienia prac (łącznie z pracami technologicznymi i towarzyszącymi (np. pomiary, badania, próby, 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 </w:t>
      </w:r>
    </w:p>
    <w:p w14:paraId="74DA9228" w14:textId="16B15251" w:rsidR="00572D00" w:rsidRPr="00A1780A" w:rsidRDefault="001B5049" w:rsidP="00E54648">
      <w:pPr>
        <w:pStyle w:val="Akapitzlist"/>
        <w:numPr>
          <w:ilvl w:val="1"/>
          <w:numId w:val="153"/>
        </w:numPr>
        <w:tabs>
          <w:tab w:val="left" w:pos="567"/>
        </w:tabs>
        <w:autoSpaceDE w:val="0"/>
        <w:spacing w:after="40"/>
        <w:ind w:left="567" w:hanging="567"/>
        <w:jc w:val="both"/>
        <w:rPr>
          <w:sz w:val="22"/>
          <w:szCs w:val="22"/>
        </w:rPr>
      </w:pPr>
      <w:r w:rsidRPr="00A1780A">
        <w:rPr>
          <w:sz w:val="22"/>
          <w:szCs w:val="22"/>
        </w:rPr>
        <w:t xml:space="preserve">Koszty </w:t>
      </w:r>
      <w:r w:rsidR="00F902DE" w:rsidRPr="00A1780A">
        <w:rPr>
          <w:sz w:val="22"/>
          <w:szCs w:val="22"/>
        </w:rPr>
        <w:t>ewentualn</w:t>
      </w:r>
      <w:r w:rsidR="00985AB4" w:rsidRPr="00A1780A">
        <w:rPr>
          <w:sz w:val="22"/>
          <w:szCs w:val="22"/>
        </w:rPr>
        <w:t>ych</w:t>
      </w:r>
      <w:r w:rsidRPr="00A1780A">
        <w:rPr>
          <w:sz w:val="22"/>
          <w:szCs w:val="22"/>
        </w:rPr>
        <w:t xml:space="preserve"> kar za zanieczyszczenie środowiska podczas prac wykonywanych przez Wykonawcę.</w:t>
      </w:r>
    </w:p>
    <w:p w14:paraId="03F341B5" w14:textId="65EB102E" w:rsidR="001B5049" w:rsidRPr="00A1780A" w:rsidRDefault="001B5049" w:rsidP="00E54648">
      <w:pPr>
        <w:pStyle w:val="Akapitzlist"/>
        <w:numPr>
          <w:ilvl w:val="1"/>
          <w:numId w:val="153"/>
        </w:numPr>
        <w:tabs>
          <w:tab w:val="left" w:pos="567"/>
        </w:tabs>
        <w:autoSpaceDE w:val="0"/>
        <w:spacing w:after="40"/>
        <w:ind w:left="567" w:hanging="567"/>
        <w:jc w:val="both"/>
        <w:rPr>
          <w:sz w:val="22"/>
          <w:szCs w:val="22"/>
        </w:rPr>
      </w:pPr>
      <w:r w:rsidRPr="00A1780A">
        <w:rPr>
          <w:sz w:val="22"/>
          <w:szCs w:val="22"/>
        </w:rPr>
        <w:t xml:space="preserve">Koszty uzyskania przez Wykonawcę </w:t>
      </w:r>
      <w:r w:rsidR="001322D1" w:rsidRPr="00A1780A">
        <w:rPr>
          <w:sz w:val="22"/>
          <w:szCs w:val="22"/>
        </w:rPr>
        <w:t>wszystkich niezbędnych</w:t>
      </w:r>
      <w:r w:rsidRPr="00A1780A">
        <w:rPr>
          <w:sz w:val="22"/>
          <w:szCs w:val="22"/>
        </w:rPr>
        <w:t xml:space="preserve"> </w:t>
      </w:r>
      <w:r w:rsidR="00BA62B0" w:rsidRPr="00A1780A">
        <w:rPr>
          <w:sz w:val="22"/>
          <w:szCs w:val="22"/>
        </w:rPr>
        <w:t>pozwoleń, uznań, świadectw, zaświadczeń (w tym świadectw</w:t>
      </w:r>
      <w:r w:rsidR="001322D1" w:rsidRPr="00A1780A">
        <w:rPr>
          <w:sz w:val="22"/>
          <w:szCs w:val="22"/>
        </w:rPr>
        <w:t>a</w:t>
      </w:r>
      <w:r w:rsidR="00BA62B0" w:rsidRPr="00A1780A">
        <w:rPr>
          <w:sz w:val="22"/>
          <w:szCs w:val="22"/>
        </w:rPr>
        <w:t xml:space="preserve"> uznania lub zaświadczeni</w:t>
      </w:r>
      <w:r w:rsidR="001322D1" w:rsidRPr="00A1780A">
        <w:rPr>
          <w:sz w:val="22"/>
          <w:szCs w:val="22"/>
        </w:rPr>
        <w:t>a</w:t>
      </w:r>
      <w:r w:rsidR="00BA62B0" w:rsidRPr="00A1780A">
        <w:rPr>
          <w:sz w:val="22"/>
          <w:szCs w:val="22"/>
        </w:rPr>
        <w:t xml:space="preserve"> jednorazowego uznania towarzystwa klasyfikacyjnego Polski Rejestr Statków, itd.)</w:t>
      </w:r>
      <w:r w:rsidRPr="00A1780A">
        <w:rPr>
          <w:sz w:val="22"/>
          <w:szCs w:val="22"/>
        </w:rPr>
        <w:t xml:space="preserve">, </w:t>
      </w:r>
      <w:r w:rsidR="001322D1" w:rsidRPr="00A1780A">
        <w:rPr>
          <w:sz w:val="22"/>
          <w:szCs w:val="22"/>
        </w:rPr>
        <w:t>niezbędnych do realizacji przedmiotu zamówienia.</w:t>
      </w:r>
    </w:p>
    <w:p w14:paraId="23EA1CF4" w14:textId="31A085A3" w:rsidR="001B5049" w:rsidRPr="00A1780A" w:rsidRDefault="00291FD7" w:rsidP="00553502">
      <w:pPr>
        <w:pStyle w:val="Akapitzlist"/>
        <w:tabs>
          <w:tab w:val="left" w:pos="567"/>
        </w:tabs>
        <w:autoSpaceDE w:val="0"/>
        <w:spacing w:after="40"/>
        <w:ind w:left="567" w:hanging="567"/>
        <w:jc w:val="both"/>
        <w:rPr>
          <w:sz w:val="22"/>
          <w:szCs w:val="22"/>
        </w:rPr>
      </w:pPr>
      <w:r w:rsidRPr="00A1780A">
        <w:rPr>
          <w:sz w:val="22"/>
          <w:szCs w:val="22"/>
        </w:rPr>
        <w:t xml:space="preserve">3.8) </w:t>
      </w:r>
      <w:r w:rsidR="00553502" w:rsidRPr="00A1780A">
        <w:rPr>
          <w:sz w:val="22"/>
          <w:szCs w:val="22"/>
        </w:rPr>
        <w:tab/>
      </w:r>
      <w:r w:rsidR="001B5049" w:rsidRPr="00A1780A">
        <w:rPr>
          <w:sz w:val="22"/>
          <w:szCs w:val="22"/>
        </w:rPr>
        <w:t xml:space="preserve">Koszty </w:t>
      </w:r>
      <w:r w:rsidR="00F37783" w:rsidRPr="00A1780A">
        <w:rPr>
          <w:sz w:val="22"/>
          <w:szCs w:val="22"/>
        </w:rPr>
        <w:t xml:space="preserve">sporządzenia i </w:t>
      </w:r>
      <w:r w:rsidR="001B5049" w:rsidRPr="00A1780A">
        <w:rPr>
          <w:sz w:val="22"/>
          <w:szCs w:val="22"/>
        </w:rPr>
        <w:t>zatwierdzenia dokumentacji w Towarzystwie Klasyfikacyjnym PRS</w:t>
      </w:r>
      <w:r w:rsidR="00F37783" w:rsidRPr="00A1780A">
        <w:rPr>
          <w:sz w:val="22"/>
          <w:szCs w:val="22"/>
        </w:rPr>
        <w:t xml:space="preserve"> oraz dostarczenia zatwierdzonej dla Zamawiającego.</w:t>
      </w:r>
    </w:p>
    <w:p w14:paraId="10E2CCE4" w14:textId="675DD614" w:rsidR="001B5049" w:rsidRPr="00A1780A" w:rsidRDefault="001B5049"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Koszty nadzoru malowania przez producenta farb.</w:t>
      </w:r>
    </w:p>
    <w:p w14:paraId="027958EA" w14:textId="1148358F" w:rsidR="00024FD5" w:rsidRPr="00A1780A" w:rsidRDefault="00024FD5"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Koszty wymaganych przez Zamawiającego i Klasyfikatora</w:t>
      </w:r>
      <w:r w:rsidR="00CA0F2F" w:rsidRPr="00A1780A">
        <w:rPr>
          <w:sz w:val="22"/>
          <w:szCs w:val="22"/>
        </w:rPr>
        <w:t xml:space="preserve"> certyfikatów, deklaracji zgodności, aprobat technicznych, atestów, kart pomiarowych, kart gwarancyjnych, itp.</w:t>
      </w:r>
    </w:p>
    <w:p w14:paraId="7DF900B9" w14:textId="311E908E" w:rsidR="00F37783" w:rsidRPr="00A1780A" w:rsidRDefault="00F37783"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Koszt przywrócenia do stanu pierwotnego wszystkich miejsc, które uległy uszkodzeniu podczas wykonywanych przez Wykonawcę prac.</w:t>
      </w:r>
    </w:p>
    <w:p w14:paraId="2B56A798" w14:textId="441160C7" w:rsidR="009D44DD" w:rsidRPr="00A1780A" w:rsidRDefault="009D44DD"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Koszty ponownego wykonywania prac w przypadku braku ich pozytywnego odebrania przez przedstawicieli Zamawiającego i/lub Towarzystwa Klasyfikacyjnego PRS.</w:t>
      </w:r>
    </w:p>
    <w:p w14:paraId="070FBF4D" w14:textId="595076B6" w:rsidR="009D44DD" w:rsidRPr="00A1780A" w:rsidRDefault="009D44DD"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Koszty wszystkich odbiorów, prób działania i testów technicznych niezbędnych dla potwierdzenia prawidłowego wykonania przedmiotu zamówienia.</w:t>
      </w:r>
    </w:p>
    <w:p w14:paraId="51DE1FF9" w14:textId="49830A41" w:rsidR="009D44DD" w:rsidRPr="00A1780A" w:rsidRDefault="009D44DD" w:rsidP="00E54648">
      <w:pPr>
        <w:pStyle w:val="Akapitzlist"/>
        <w:numPr>
          <w:ilvl w:val="1"/>
          <w:numId w:val="154"/>
        </w:numPr>
        <w:tabs>
          <w:tab w:val="left" w:pos="567"/>
        </w:tabs>
        <w:autoSpaceDE w:val="0"/>
        <w:spacing w:after="40"/>
        <w:ind w:left="426" w:hanging="426"/>
        <w:jc w:val="both"/>
        <w:rPr>
          <w:sz w:val="22"/>
          <w:szCs w:val="22"/>
        </w:rPr>
      </w:pPr>
      <w:r w:rsidRPr="00A1780A">
        <w:rPr>
          <w:sz w:val="22"/>
          <w:szCs w:val="22"/>
        </w:rPr>
        <w:t>Koszty gwarancji</w:t>
      </w:r>
      <w:r w:rsidR="00C471E2" w:rsidRPr="00A1780A">
        <w:rPr>
          <w:sz w:val="22"/>
          <w:szCs w:val="22"/>
        </w:rPr>
        <w:t>, serwisu</w:t>
      </w:r>
      <w:r w:rsidRPr="00A1780A">
        <w:rPr>
          <w:sz w:val="22"/>
          <w:szCs w:val="22"/>
        </w:rPr>
        <w:t xml:space="preserve"> i napraw gwarancyjnych.</w:t>
      </w:r>
    </w:p>
    <w:p w14:paraId="75E9D2E8" w14:textId="5CC57BC2" w:rsidR="009D44DD" w:rsidRPr="00A1780A" w:rsidRDefault="009D44DD" w:rsidP="00E54648">
      <w:pPr>
        <w:pStyle w:val="Akapitzlist"/>
        <w:numPr>
          <w:ilvl w:val="1"/>
          <w:numId w:val="154"/>
        </w:numPr>
        <w:tabs>
          <w:tab w:val="left" w:pos="567"/>
        </w:tabs>
        <w:autoSpaceDE w:val="0"/>
        <w:spacing w:after="40"/>
        <w:ind w:left="426" w:hanging="426"/>
        <w:jc w:val="both"/>
        <w:rPr>
          <w:sz w:val="22"/>
          <w:szCs w:val="22"/>
        </w:rPr>
      </w:pPr>
      <w:r w:rsidRPr="00A1780A">
        <w:rPr>
          <w:sz w:val="22"/>
          <w:szCs w:val="22"/>
        </w:rPr>
        <w:t>Koszty dokumentacji zdawczej.</w:t>
      </w:r>
    </w:p>
    <w:p w14:paraId="6C676314" w14:textId="001C82B5" w:rsidR="007F519D" w:rsidRPr="00A1780A" w:rsidRDefault="007F519D"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rPr>
        <w:t xml:space="preserve">Koszty związane z doprowadzeniem statku Nawigator XXI ze Szczecina do miejsca remontu </w:t>
      </w:r>
      <w:r w:rsidRPr="00A1780A">
        <w:rPr>
          <w:sz w:val="22"/>
          <w:szCs w:val="22"/>
        </w:rPr>
        <w:br/>
        <w:t xml:space="preserve">i z powrotem </w:t>
      </w:r>
      <w:r w:rsidR="00ED1CB7" w:rsidRPr="00A1780A">
        <w:rPr>
          <w:sz w:val="22"/>
          <w:szCs w:val="22"/>
        </w:rPr>
        <w:t>(</w:t>
      </w:r>
      <w:r w:rsidRPr="00A1780A">
        <w:rPr>
          <w:sz w:val="22"/>
          <w:szCs w:val="22"/>
        </w:rPr>
        <w:t>m.in. koszty paliwa żeglugowego i olejów, opłaty portowe i agencyjne, koszty pilota i holowników, koszty zakupu map przez Zamawiającego, itd.</w:t>
      </w:r>
      <w:r w:rsidR="00ED1CB7" w:rsidRPr="00A1780A">
        <w:rPr>
          <w:sz w:val="22"/>
          <w:szCs w:val="22"/>
        </w:rPr>
        <w:t>)</w:t>
      </w:r>
      <w:r w:rsidRPr="00A1780A">
        <w:rPr>
          <w:sz w:val="22"/>
          <w:szCs w:val="22"/>
        </w:rPr>
        <w:t xml:space="preserve"> w przypadku, gdy remont odbywać się będzie poza Szczecinem. Koszty związane z delegacjami zagranicznymi przedstawicieli Zamawiającego i Klasyfikatora PRS (np. diety, koszt przelotu samolotem, </w:t>
      </w:r>
      <w:r w:rsidR="00205242" w:rsidRPr="00A1780A">
        <w:rPr>
          <w:sz w:val="22"/>
          <w:szCs w:val="22"/>
        </w:rPr>
        <w:t xml:space="preserve">koszt hotelu, </w:t>
      </w:r>
      <w:r w:rsidRPr="00A1780A">
        <w:rPr>
          <w:sz w:val="22"/>
          <w:szCs w:val="22"/>
        </w:rPr>
        <w:t xml:space="preserve">itd.) w przypadku, gdy remont odbywać się będzie poza Polską. </w:t>
      </w:r>
      <w:r w:rsidR="00B1031B" w:rsidRPr="00A1780A">
        <w:rPr>
          <w:sz w:val="22"/>
          <w:szCs w:val="22"/>
        </w:rPr>
        <w:t>Koszt paliwa żeglugowego (odpowiednio olejów) będzie iloczynem ilości zużytego paliwa żeglugowego (odpowiednio olejów) wynikającej z zapisów okrętowych oraz ceny ostatniego zakupu przez Zamawiającego</w:t>
      </w:r>
      <w:r w:rsidR="00B606AE" w:rsidRPr="00A1780A">
        <w:rPr>
          <w:sz w:val="22"/>
          <w:szCs w:val="22"/>
        </w:rPr>
        <w:t xml:space="preserve"> </w:t>
      </w:r>
      <w:r w:rsidR="00B606AE" w:rsidRPr="00A1780A">
        <w:rPr>
          <w:sz w:val="22"/>
          <w:szCs w:val="22"/>
          <w:u w:val="single"/>
        </w:rPr>
        <w:t xml:space="preserve">(w przypadku gdy remont odbywać się będzie poza </w:t>
      </w:r>
      <w:r w:rsidR="00A70FC4" w:rsidRPr="00A1780A">
        <w:rPr>
          <w:sz w:val="22"/>
          <w:szCs w:val="22"/>
          <w:u w:val="single"/>
        </w:rPr>
        <w:t>P</w:t>
      </w:r>
      <w:r w:rsidR="00B606AE" w:rsidRPr="00A1780A">
        <w:rPr>
          <w:sz w:val="22"/>
          <w:szCs w:val="22"/>
          <w:u w:val="single"/>
        </w:rPr>
        <w:t>olską, paliwo żeglugowe na drogę powrotną z miejsca wykonywania remontu do Szczecina zapewnia Wykonawca na swój koszt</w:t>
      </w:r>
      <w:r w:rsidR="00B606AE" w:rsidRPr="00A1780A">
        <w:rPr>
          <w:sz w:val="22"/>
          <w:szCs w:val="22"/>
        </w:rPr>
        <w:t>)</w:t>
      </w:r>
      <w:r w:rsidR="00677AC9" w:rsidRPr="00A1780A">
        <w:rPr>
          <w:sz w:val="22"/>
          <w:szCs w:val="22"/>
        </w:rPr>
        <w:t>,</w:t>
      </w:r>
      <w:r w:rsidR="00B1031B" w:rsidRPr="00A1780A">
        <w:rPr>
          <w:sz w:val="22"/>
          <w:szCs w:val="22"/>
        </w:rPr>
        <w:t xml:space="preserve"> </w:t>
      </w:r>
      <w:r w:rsidR="00677AC9" w:rsidRPr="00A1780A">
        <w:rPr>
          <w:sz w:val="22"/>
          <w:szCs w:val="22"/>
        </w:rPr>
        <w:t>p</w:t>
      </w:r>
      <w:r w:rsidR="00B1031B" w:rsidRPr="00A1780A">
        <w:rPr>
          <w:sz w:val="22"/>
          <w:szCs w:val="22"/>
        </w:rPr>
        <w:t>ozostałe koszty będą refakturowane.</w:t>
      </w:r>
      <w:r w:rsidR="00552E03" w:rsidRPr="00A1780A">
        <w:rPr>
          <w:sz w:val="22"/>
          <w:szCs w:val="22"/>
        </w:rPr>
        <w:t xml:space="preserve"> </w:t>
      </w:r>
    </w:p>
    <w:p w14:paraId="4AF0DA3C" w14:textId="4D15EF02" w:rsidR="003339A4" w:rsidRPr="00A1780A" w:rsidRDefault="003339A4" w:rsidP="00E54648">
      <w:pPr>
        <w:pStyle w:val="Akapitzlist"/>
        <w:numPr>
          <w:ilvl w:val="1"/>
          <w:numId w:val="154"/>
        </w:numPr>
        <w:tabs>
          <w:tab w:val="left" w:pos="567"/>
        </w:tabs>
        <w:autoSpaceDE w:val="0"/>
        <w:spacing w:after="40"/>
        <w:ind w:left="567" w:hanging="567"/>
        <w:jc w:val="both"/>
        <w:rPr>
          <w:sz w:val="22"/>
          <w:szCs w:val="22"/>
        </w:rPr>
      </w:pPr>
      <w:r w:rsidRPr="00A1780A">
        <w:rPr>
          <w:sz w:val="22"/>
          <w:szCs w:val="22"/>
          <w:u w:val="single"/>
        </w:rPr>
        <w:t>Jedynym kosztem ponoszonym przez Zamawiającego jest koszt nadzoru Klasyfikatora PRS nad remontem na statku</w:t>
      </w:r>
      <w:r w:rsidR="00285EDE" w:rsidRPr="00A1780A">
        <w:rPr>
          <w:sz w:val="22"/>
          <w:szCs w:val="22"/>
          <w:u w:val="single"/>
        </w:rPr>
        <w:t xml:space="preserve"> (</w:t>
      </w:r>
      <w:r w:rsidRPr="00A1780A">
        <w:rPr>
          <w:sz w:val="22"/>
          <w:szCs w:val="22"/>
          <w:u w:val="single"/>
        </w:rPr>
        <w:t>z wyłączeniem kosztów związanych z delegacjami zagranicznymi (np. koszt przelotu samolotem, koszt hotelu, itd.)</w:t>
      </w:r>
      <w:r w:rsidR="00ED1CB7" w:rsidRPr="00A1780A">
        <w:rPr>
          <w:sz w:val="22"/>
          <w:szCs w:val="22"/>
          <w:u w:val="single"/>
        </w:rPr>
        <w:t>,</w:t>
      </w:r>
      <w:r w:rsidRPr="00A1780A">
        <w:rPr>
          <w:sz w:val="22"/>
          <w:szCs w:val="22"/>
          <w:u w:val="single"/>
        </w:rPr>
        <w:t xml:space="preserve"> w przypadku gdy miejsce wykonywania prac remontowych będzie poza granicami Polski</w:t>
      </w:r>
      <w:r w:rsidR="00EF5DEE" w:rsidRPr="00A1780A">
        <w:rPr>
          <w:sz w:val="22"/>
          <w:szCs w:val="22"/>
          <w:u w:val="single"/>
        </w:rPr>
        <w:t xml:space="preserve"> – które to koszty również pokrywa Wykonawca</w:t>
      </w:r>
      <w:r w:rsidR="00285EDE" w:rsidRPr="00A1780A">
        <w:rPr>
          <w:sz w:val="22"/>
          <w:szCs w:val="22"/>
          <w:u w:val="single"/>
        </w:rPr>
        <w:t>)</w:t>
      </w:r>
      <w:r w:rsidRPr="00A1780A">
        <w:rPr>
          <w:sz w:val="22"/>
          <w:szCs w:val="22"/>
          <w:u w:val="single"/>
        </w:rPr>
        <w:t>.</w:t>
      </w:r>
    </w:p>
    <w:p w14:paraId="27356F3B" w14:textId="77777777" w:rsidR="004C6C8A" w:rsidRPr="00A1780A" w:rsidRDefault="004C6C8A" w:rsidP="00553502">
      <w:pPr>
        <w:numPr>
          <w:ilvl w:val="0"/>
          <w:numId w:val="28"/>
        </w:numPr>
        <w:suppressAutoHyphens/>
        <w:spacing w:after="60"/>
        <w:ind w:left="284" w:hanging="284"/>
        <w:jc w:val="both"/>
        <w:rPr>
          <w:sz w:val="22"/>
          <w:szCs w:val="22"/>
        </w:rPr>
      </w:pPr>
      <w:r w:rsidRPr="00A1780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63C70A88" w:rsidR="001272CC" w:rsidRPr="00A1780A" w:rsidRDefault="004C6C8A" w:rsidP="00553502">
      <w:pPr>
        <w:pStyle w:val="Akapitzlist"/>
        <w:numPr>
          <w:ilvl w:val="0"/>
          <w:numId w:val="28"/>
        </w:numPr>
        <w:spacing w:after="60"/>
        <w:ind w:left="284" w:hanging="284"/>
        <w:jc w:val="both"/>
        <w:rPr>
          <w:sz w:val="22"/>
          <w:szCs w:val="22"/>
        </w:rPr>
      </w:pPr>
      <w:r w:rsidRPr="00A1780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65EBE4BC" w14:textId="2AB2E4AB" w:rsidR="00E673B3" w:rsidRPr="00A1780A" w:rsidRDefault="00E673B3" w:rsidP="004F2A3D">
      <w:pPr>
        <w:pStyle w:val="Akapitzlist"/>
        <w:numPr>
          <w:ilvl w:val="0"/>
          <w:numId w:val="28"/>
        </w:numPr>
        <w:ind w:left="284" w:hanging="284"/>
        <w:jc w:val="both"/>
        <w:rPr>
          <w:sz w:val="22"/>
          <w:szCs w:val="22"/>
        </w:rPr>
      </w:pPr>
      <w:r w:rsidRPr="00A1780A">
        <w:rPr>
          <w:sz w:val="22"/>
          <w:szCs w:val="22"/>
        </w:rPr>
        <w:lastRenderedPageBreak/>
        <w:t>Przed złożeniem oferty Zamawiający zaleca odbycie wizji lokalnej. Warunki odbycia wizji lokalnej zostały określone w Rozdziale I ust. 5 SWZ.</w:t>
      </w:r>
    </w:p>
    <w:p w14:paraId="360EEFA6" w14:textId="77777777" w:rsidR="00B454F6" w:rsidRPr="00A1780A" w:rsidRDefault="00B454F6" w:rsidP="00B454F6">
      <w:pPr>
        <w:jc w:val="both"/>
        <w:rPr>
          <w:rFonts w:eastAsiaTheme="majorEastAsia"/>
          <w:sz w:val="16"/>
          <w:szCs w:val="16"/>
          <w:lang w:eastAsia="en-US"/>
        </w:rPr>
      </w:pPr>
      <w:bookmarkStart w:id="16" w:name="bookmark28"/>
    </w:p>
    <w:bookmarkEnd w:id="16"/>
    <w:p w14:paraId="760C7670"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7289D4C" w14:textId="77777777" w:rsidR="001272CC" w:rsidRPr="00A1780A" w:rsidRDefault="001272CC" w:rsidP="001272CC">
      <w:pPr>
        <w:ind w:left="360"/>
        <w:jc w:val="both"/>
        <w:rPr>
          <w:b/>
          <w:sz w:val="22"/>
          <w:szCs w:val="22"/>
          <w:lang w:eastAsia="en-US"/>
        </w:rPr>
      </w:pPr>
    </w:p>
    <w:p w14:paraId="4C275B21" w14:textId="77777777" w:rsidR="00EB7EB9" w:rsidRPr="00A1780A" w:rsidRDefault="00B2342A" w:rsidP="00CF2041">
      <w:pPr>
        <w:numPr>
          <w:ilvl w:val="0"/>
          <w:numId w:val="61"/>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1CDFD7C2" w14:textId="77777777" w:rsidR="001272CC" w:rsidRPr="00A1780A" w:rsidRDefault="001272CC" w:rsidP="001272CC">
      <w:pPr>
        <w:pStyle w:val="BodyText210"/>
        <w:tabs>
          <w:tab w:val="clear" w:pos="0"/>
        </w:tabs>
        <w:rPr>
          <w:sz w:val="12"/>
          <w:szCs w:val="12"/>
        </w:rPr>
      </w:pPr>
    </w:p>
    <w:p w14:paraId="5264EDFD" w14:textId="2A922ED1"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ykonawcami, w tym wszelkie oświadczenia, wnioski, zawiadomienia oraz informacje przekazywane są w formie elektronicznej za pośrednictwem Platformy</w:t>
      </w:r>
      <w:r w:rsidR="001272CC" w:rsidRPr="00A1780A">
        <w:rPr>
          <w:sz w:val="22"/>
          <w:szCs w:val="22"/>
        </w:rPr>
        <w:t>:</w:t>
      </w:r>
      <w:r w:rsidR="00225666" w:rsidRPr="00A1780A">
        <w:rPr>
          <w:sz w:val="22"/>
          <w:szCs w:val="22"/>
        </w:rPr>
        <w:t xml:space="preserve"> </w:t>
      </w:r>
      <w:hyperlink r:id="rId19" w:history="1">
        <w:r w:rsidR="00225666" w:rsidRPr="00893E6B">
          <w:rPr>
            <w:rStyle w:val="Hipercze"/>
            <w:sz w:val="22"/>
            <w:szCs w:val="22"/>
            <w:u w:val="none"/>
          </w:rPr>
          <w:t>https://platformazakupowa.pl/pn/am_szczecin</w:t>
        </w:r>
      </w:hyperlink>
    </w:p>
    <w:p w14:paraId="050AEBD0" w14:textId="22CD2745" w:rsidR="0011460F" w:rsidRPr="00A1780A" w:rsidRDefault="0011460F" w:rsidP="004F2A3D">
      <w:pPr>
        <w:numPr>
          <w:ilvl w:val="1"/>
          <w:numId w:val="9"/>
        </w:numPr>
        <w:spacing w:after="60"/>
        <w:ind w:left="284" w:right="-108" w:hanging="284"/>
        <w:jc w:val="both"/>
        <w:rPr>
          <w:sz w:val="22"/>
          <w:szCs w:val="22"/>
        </w:rPr>
      </w:pPr>
      <w:r w:rsidRPr="00A1780A">
        <w:rPr>
          <w:sz w:val="22"/>
          <w:szCs w:val="22"/>
        </w:rPr>
        <w:t>Wszelką  korespondencję związaną z niniejszym postępowaniem, należy przekazywać za pośrednictwem Platformy.</w:t>
      </w:r>
      <w:r w:rsidR="00225666" w:rsidRPr="00A1780A">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0F05496E"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8DEC3A5" w14:textId="05B5FB7A" w:rsidR="0011460F" w:rsidRPr="00A1780A" w:rsidRDefault="00553502" w:rsidP="00553502">
      <w:pPr>
        <w:pStyle w:val="Tekstpodstawowy"/>
        <w:tabs>
          <w:tab w:val="left" w:pos="284"/>
        </w:tabs>
        <w:spacing w:after="60"/>
        <w:ind w:left="284" w:right="23"/>
        <w:jc w:val="both"/>
        <w:rPr>
          <w:sz w:val="22"/>
          <w:szCs w:val="22"/>
        </w:rPr>
      </w:pPr>
      <w:r w:rsidRPr="00A1780A">
        <w:rPr>
          <w:sz w:val="22"/>
          <w:szCs w:val="22"/>
        </w:rPr>
        <w:t>Aldona Marciszak tel. 91 48 09 629 oraz Marta Mikulska-</w:t>
      </w:r>
      <w:proofErr w:type="spellStart"/>
      <w:r w:rsidRPr="00A1780A">
        <w:rPr>
          <w:sz w:val="22"/>
          <w:szCs w:val="22"/>
        </w:rPr>
        <w:t>Nawacka</w:t>
      </w:r>
      <w:proofErr w:type="spellEnd"/>
      <w:r w:rsidRPr="00A1780A">
        <w:rPr>
          <w:sz w:val="22"/>
          <w:szCs w:val="22"/>
        </w:rPr>
        <w:t xml:space="preserve"> tel. 91 48 09 321.</w:t>
      </w:r>
    </w:p>
    <w:p w14:paraId="2551DAF4" w14:textId="77777777" w:rsidR="00080E73" w:rsidRPr="00A1780A" w:rsidRDefault="00080E73" w:rsidP="004F2A3D">
      <w:pPr>
        <w:pStyle w:val="Akapitzlist"/>
        <w:numPr>
          <w:ilvl w:val="1"/>
          <w:numId w:val="9"/>
        </w:numPr>
        <w:spacing w:after="60"/>
        <w:ind w:left="284" w:hanging="284"/>
        <w:jc w:val="both"/>
        <w:rPr>
          <w:sz w:val="22"/>
          <w:szCs w:val="22"/>
        </w:rPr>
      </w:pPr>
      <w:r w:rsidRPr="00A1780A">
        <w:rPr>
          <w:sz w:val="22"/>
          <w:szCs w:val="22"/>
        </w:rPr>
        <w:t>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Platformie, to jest:</w:t>
      </w:r>
    </w:p>
    <w:p w14:paraId="5049760A" w14:textId="77777777" w:rsidR="00080E73" w:rsidRPr="00A1780A" w:rsidRDefault="00080E73" w:rsidP="004F2A3D">
      <w:pPr>
        <w:numPr>
          <w:ilvl w:val="1"/>
          <w:numId w:val="29"/>
        </w:numPr>
        <w:ind w:left="567" w:hanging="283"/>
        <w:jc w:val="both"/>
        <w:rPr>
          <w:sz w:val="22"/>
          <w:szCs w:val="22"/>
        </w:rPr>
      </w:pPr>
      <w:r w:rsidRPr="00A1780A">
        <w:rPr>
          <w:sz w:val="22"/>
          <w:szCs w:val="22"/>
        </w:rPr>
        <w:t xml:space="preserve">stały dostęp do sieci Internet o gwarantowanej przepustowości nie mniejszej niż 512 </w:t>
      </w:r>
      <w:proofErr w:type="spellStart"/>
      <w:r w:rsidRPr="00A1780A">
        <w:rPr>
          <w:sz w:val="22"/>
          <w:szCs w:val="22"/>
        </w:rPr>
        <w:t>kb</w:t>
      </w:r>
      <w:proofErr w:type="spellEnd"/>
      <w:r w:rsidRPr="00A1780A">
        <w:rPr>
          <w:sz w:val="22"/>
          <w:szCs w:val="22"/>
        </w:rPr>
        <w:t>/s,</w:t>
      </w:r>
    </w:p>
    <w:p w14:paraId="2D424EB3" w14:textId="77777777" w:rsidR="00080E73" w:rsidRPr="00A1780A" w:rsidRDefault="00080E73" w:rsidP="004F2A3D">
      <w:pPr>
        <w:numPr>
          <w:ilvl w:val="1"/>
          <w:numId w:val="29"/>
        </w:numPr>
        <w:ind w:left="567" w:hanging="283"/>
        <w:jc w:val="both"/>
        <w:rPr>
          <w:sz w:val="22"/>
          <w:szCs w:val="22"/>
        </w:rPr>
      </w:pPr>
      <w:r w:rsidRPr="00A1780A">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A1780A" w:rsidRDefault="00080E73" w:rsidP="004F2A3D">
      <w:pPr>
        <w:numPr>
          <w:ilvl w:val="1"/>
          <w:numId w:val="29"/>
        </w:numPr>
        <w:ind w:left="567" w:hanging="283"/>
        <w:jc w:val="both"/>
        <w:rPr>
          <w:sz w:val="22"/>
          <w:szCs w:val="22"/>
        </w:rPr>
      </w:pPr>
      <w:r w:rsidRPr="00A1780A">
        <w:rPr>
          <w:sz w:val="22"/>
          <w:szCs w:val="22"/>
        </w:rPr>
        <w:t>zainstalowana dowolna przeglądarka internetowa, w przypadku Internet Explorer minimalnie wersja 10 0.,</w:t>
      </w:r>
    </w:p>
    <w:p w14:paraId="0B51A9FD" w14:textId="77777777" w:rsidR="00080E73" w:rsidRPr="00A1780A" w:rsidRDefault="00080E73" w:rsidP="004F2A3D">
      <w:pPr>
        <w:numPr>
          <w:ilvl w:val="1"/>
          <w:numId w:val="29"/>
        </w:numPr>
        <w:ind w:left="567" w:hanging="283"/>
        <w:jc w:val="both"/>
        <w:rPr>
          <w:sz w:val="22"/>
          <w:szCs w:val="22"/>
        </w:rPr>
      </w:pPr>
      <w:r w:rsidRPr="00A1780A">
        <w:rPr>
          <w:sz w:val="22"/>
          <w:szCs w:val="22"/>
        </w:rPr>
        <w:t>włączona obsługa JavaScript,</w:t>
      </w:r>
    </w:p>
    <w:p w14:paraId="56F2F7D2" w14:textId="77777777" w:rsidR="00080E73" w:rsidRPr="00A1780A" w:rsidRDefault="00080E73" w:rsidP="004F2A3D">
      <w:pPr>
        <w:numPr>
          <w:ilvl w:val="1"/>
          <w:numId w:val="29"/>
        </w:numPr>
        <w:ind w:left="567" w:hanging="283"/>
        <w:jc w:val="both"/>
        <w:rPr>
          <w:sz w:val="22"/>
          <w:szCs w:val="22"/>
        </w:rPr>
      </w:pPr>
      <w:r w:rsidRPr="00A1780A">
        <w:rPr>
          <w:sz w:val="22"/>
          <w:szCs w:val="22"/>
        </w:rPr>
        <w:t xml:space="preserve">zainstalowany program Adobe </w:t>
      </w:r>
      <w:proofErr w:type="spellStart"/>
      <w:r w:rsidRPr="00A1780A">
        <w:rPr>
          <w:sz w:val="22"/>
          <w:szCs w:val="22"/>
        </w:rPr>
        <w:t>Acrobat</w:t>
      </w:r>
      <w:proofErr w:type="spellEnd"/>
      <w:r w:rsidRPr="00A1780A">
        <w:rPr>
          <w:sz w:val="22"/>
          <w:szCs w:val="22"/>
        </w:rPr>
        <w:t xml:space="preserve"> Reader lub inny obsługujący format plików .pdf,</w:t>
      </w:r>
    </w:p>
    <w:p w14:paraId="421A13DF" w14:textId="77777777" w:rsidR="00080E73" w:rsidRPr="00A1780A" w:rsidRDefault="00080E73" w:rsidP="004F2A3D">
      <w:pPr>
        <w:numPr>
          <w:ilvl w:val="1"/>
          <w:numId w:val="29"/>
        </w:numPr>
        <w:ind w:left="567" w:hanging="283"/>
        <w:jc w:val="both"/>
        <w:rPr>
          <w:sz w:val="22"/>
          <w:szCs w:val="22"/>
        </w:rPr>
      </w:pPr>
      <w:r w:rsidRPr="00A1780A">
        <w:rPr>
          <w:sz w:val="22"/>
          <w:szCs w:val="22"/>
        </w:rPr>
        <w:t>Platforma działa według standardu przyjętego w komunikacji sieciowej - kodowanie UTF8,</w:t>
      </w:r>
    </w:p>
    <w:p w14:paraId="7D793104" w14:textId="77777777" w:rsidR="00080E73" w:rsidRPr="00A1780A" w:rsidRDefault="00080E73" w:rsidP="00553502">
      <w:pPr>
        <w:numPr>
          <w:ilvl w:val="1"/>
          <w:numId w:val="29"/>
        </w:numPr>
        <w:spacing w:after="60"/>
        <w:ind w:left="568" w:hanging="284"/>
        <w:jc w:val="both"/>
        <w:rPr>
          <w:sz w:val="22"/>
          <w:szCs w:val="22"/>
        </w:rPr>
      </w:pPr>
      <w:r w:rsidRPr="00A1780A">
        <w:rPr>
          <w:sz w:val="22"/>
          <w:szCs w:val="22"/>
        </w:rPr>
        <w:t>oznaczenie czasu odbioru danych przez platformę zakupową stanowi datę oraz dokładny czas (</w:t>
      </w:r>
      <w:proofErr w:type="spellStart"/>
      <w:r w:rsidRPr="00A1780A">
        <w:rPr>
          <w:sz w:val="22"/>
          <w:szCs w:val="22"/>
        </w:rPr>
        <w:t>hh:mm:ss</w:t>
      </w:r>
      <w:proofErr w:type="spellEnd"/>
      <w:r w:rsidRPr="00A1780A">
        <w:rPr>
          <w:sz w:val="22"/>
          <w:szCs w:val="22"/>
        </w:rPr>
        <w:t>) generowany według czasu lokalnego serwera synchronizowanego z zegarem Głównego Urzędu Miar.</w:t>
      </w:r>
    </w:p>
    <w:p w14:paraId="2D5A72F2"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1F87793" w14:textId="7DC64C76"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formatów: .pdf .</w:t>
      </w:r>
      <w:proofErr w:type="spellStart"/>
      <w:r w:rsidRPr="00A1780A">
        <w:rPr>
          <w:sz w:val="22"/>
          <w:szCs w:val="22"/>
        </w:rPr>
        <w:t>doc</w:t>
      </w:r>
      <w:proofErr w:type="spellEnd"/>
      <w:r w:rsidRPr="00A1780A">
        <w:rPr>
          <w:sz w:val="22"/>
          <w:szCs w:val="22"/>
        </w:rPr>
        <w:t xml:space="preserve"> .xls </w:t>
      </w:r>
      <w:r w:rsidRPr="00A1780A">
        <w:rPr>
          <w:b/>
          <w:bCs/>
          <w:sz w:val="22"/>
          <w:szCs w:val="22"/>
        </w:rPr>
        <w:t>ze szczególnym wskazaniem na .pdf</w:t>
      </w:r>
    </w:p>
    <w:p w14:paraId="340FE4B8"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60C64807"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w:t>
      </w:r>
      <w:proofErr w:type="spellStart"/>
      <w:r w:rsidRPr="00A1780A">
        <w:rPr>
          <w:sz w:val="22"/>
          <w:szCs w:val="22"/>
        </w:rPr>
        <w:t>rar</w:t>
      </w:r>
      <w:proofErr w:type="spellEnd"/>
      <w:r w:rsidRPr="00A1780A">
        <w:rPr>
          <w:sz w:val="22"/>
          <w:szCs w:val="22"/>
        </w:rPr>
        <w:t xml:space="preserve"> .gif .</w:t>
      </w:r>
      <w:proofErr w:type="spellStart"/>
      <w:r w:rsidRPr="00A1780A">
        <w:rPr>
          <w:sz w:val="22"/>
          <w:szCs w:val="22"/>
        </w:rPr>
        <w:t>bmp</w:t>
      </w:r>
      <w:proofErr w:type="spellEnd"/>
      <w:r w:rsidRPr="00A1780A">
        <w:rPr>
          <w:sz w:val="22"/>
          <w:szCs w:val="22"/>
        </w:rPr>
        <w:t xml:space="preserve"> .</w:t>
      </w:r>
      <w:proofErr w:type="spellStart"/>
      <w:r w:rsidRPr="00A1780A">
        <w:rPr>
          <w:sz w:val="22"/>
          <w:szCs w:val="22"/>
        </w:rPr>
        <w:t>numbers</w:t>
      </w:r>
      <w:proofErr w:type="spellEnd"/>
      <w:r w:rsidRPr="00A1780A">
        <w:rPr>
          <w:sz w:val="22"/>
          <w:szCs w:val="22"/>
        </w:rPr>
        <w:t xml:space="preserve"> .</w:t>
      </w:r>
      <w:proofErr w:type="spellStart"/>
      <w:r w:rsidRPr="00A1780A">
        <w:rPr>
          <w:sz w:val="22"/>
          <w:szCs w:val="22"/>
        </w:rPr>
        <w:t>pages</w:t>
      </w:r>
      <w:proofErr w:type="spellEnd"/>
      <w:r w:rsidRPr="00A1780A">
        <w:rPr>
          <w:sz w:val="22"/>
          <w:szCs w:val="22"/>
        </w:rPr>
        <w:t xml:space="preserve">. </w:t>
      </w:r>
      <w:r w:rsidRPr="00A1780A">
        <w:rPr>
          <w:b/>
          <w:bCs/>
          <w:sz w:val="22"/>
          <w:szCs w:val="22"/>
        </w:rPr>
        <w:t xml:space="preserve">zostaną uznane za złożone nieskutecznie. </w:t>
      </w:r>
    </w:p>
    <w:p w14:paraId="31C61594"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780A">
        <w:rPr>
          <w:sz w:val="22"/>
          <w:szCs w:val="22"/>
        </w:rPr>
        <w:t>PAdES</w:t>
      </w:r>
      <w:proofErr w:type="spellEnd"/>
      <w:r w:rsidRPr="00A1780A">
        <w:rPr>
          <w:sz w:val="22"/>
          <w:szCs w:val="22"/>
        </w:rPr>
        <w:t>. </w:t>
      </w:r>
    </w:p>
    <w:p w14:paraId="39AC26FB"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Pliki w innych formatach niż PDF zaleca się opatrzyć zewnętrznym podpisem </w:t>
      </w:r>
      <w:proofErr w:type="spellStart"/>
      <w:r w:rsidRPr="00A1780A">
        <w:rPr>
          <w:sz w:val="22"/>
          <w:szCs w:val="22"/>
        </w:rPr>
        <w:t>XAdES</w:t>
      </w:r>
      <w:proofErr w:type="spellEnd"/>
      <w:r w:rsidRPr="00A1780A">
        <w:rPr>
          <w:sz w:val="22"/>
          <w:szCs w:val="22"/>
        </w:rPr>
        <w:t>. Wykonawca powinien pamiętać, aby plik z podpisem przekazywać łącznie z dokumentem podpisywanym.</w:t>
      </w:r>
    </w:p>
    <w:p w14:paraId="333C54C0"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2C8C1EA5"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Ofertę należy przygotować z należytą starannością dla podmiotu ubiegającego się o udzielenie zamówienia publicznego i zachowaniem odpowiedniego odstępu czasu do zakończenia </w:t>
      </w:r>
      <w:r w:rsidRPr="00A1780A">
        <w:rPr>
          <w:sz w:val="22"/>
          <w:szCs w:val="22"/>
        </w:rPr>
        <w:lastRenderedPageBreak/>
        <w:t>przyjmowania ofert/wniosków. Sugerujemy złożenie oferty na 24 godziny przed terminem składania ofert/wniosków.</w:t>
      </w:r>
    </w:p>
    <w:p w14:paraId="16807211"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58A4ACA6"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4080382B"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62808BF9" w14:textId="6871E42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t>Wykonawca może zwrócić się do zamawiającego z wnioskiem o wyjaśnienie treści SWZ:</w:t>
      </w:r>
    </w:p>
    <w:p w14:paraId="60E01CDE" w14:textId="028CB368"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Pr="00A1780A">
        <w:rPr>
          <w:spacing w:val="-3"/>
          <w:sz w:val="22"/>
          <w:szCs w:val="22"/>
        </w:rPr>
        <w:t xml:space="preserve"> </w:t>
      </w:r>
      <w:r w:rsidRPr="00A1780A">
        <w:rPr>
          <w:sz w:val="22"/>
          <w:szCs w:val="22"/>
        </w:rPr>
        <w:t>SWZ</w:t>
      </w:r>
      <w:r w:rsidRPr="00A1780A">
        <w:rPr>
          <w:spacing w:val="-5"/>
          <w:sz w:val="22"/>
          <w:szCs w:val="22"/>
        </w:rPr>
        <w:t xml:space="preserve"> </w:t>
      </w:r>
      <w:r w:rsidRPr="00A1780A">
        <w:rPr>
          <w:sz w:val="22"/>
          <w:szCs w:val="22"/>
        </w:rPr>
        <w:t>wpłynął</w:t>
      </w:r>
      <w:r w:rsidRPr="00A1780A">
        <w:rPr>
          <w:spacing w:val="-4"/>
          <w:sz w:val="22"/>
          <w:szCs w:val="22"/>
        </w:rPr>
        <w:t xml:space="preserve"> </w:t>
      </w:r>
      <w:r w:rsidRPr="00A1780A">
        <w:rPr>
          <w:sz w:val="22"/>
          <w:szCs w:val="22"/>
        </w:rPr>
        <w:t>do</w:t>
      </w:r>
      <w:r w:rsidRPr="00A1780A">
        <w:rPr>
          <w:spacing w:val="-3"/>
          <w:sz w:val="22"/>
          <w:szCs w:val="22"/>
        </w:rPr>
        <w:t xml:space="preserve"> </w:t>
      </w:r>
      <w:r w:rsidRPr="00A1780A">
        <w:rPr>
          <w:sz w:val="22"/>
          <w:szCs w:val="22"/>
        </w:rPr>
        <w:t>zamawiającego</w:t>
      </w:r>
      <w:r w:rsidRPr="00A1780A">
        <w:rPr>
          <w:spacing w:val="-4"/>
          <w:sz w:val="22"/>
          <w:szCs w:val="22"/>
        </w:rPr>
        <w:t xml:space="preserve"> </w:t>
      </w:r>
      <w:r w:rsidRPr="00A1780A">
        <w:rPr>
          <w:sz w:val="22"/>
          <w:szCs w:val="22"/>
        </w:rPr>
        <w:t>nie</w:t>
      </w:r>
      <w:r w:rsidRPr="00A1780A">
        <w:rPr>
          <w:spacing w:val="-4"/>
          <w:sz w:val="22"/>
          <w:szCs w:val="22"/>
        </w:rPr>
        <w:t xml:space="preserve"> </w:t>
      </w:r>
      <w:r w:rsidRPr="00A1780A">
        <w:rPr>
          <w:sz w:val="22"/>
          <w:szCs w:val="22"/>
        </w:rPr>
        <w:t>później</w:t>
      </w:r>
      <w:r w:rsidRPr="00A1780A">
        <w:rPr>
          <w:spacing w:val="-2"/>
          <w:sz w:val="22"/>
          <w:szCs w:val="22"/>
        </w:rPr>
        <w:t xml:space="preserve"> </w:t>
      </w:r>
      <w:r w:rsidRPr="00A1780A">
        <w:rPr>
          <w:sz w:val="22"/>
          <w:szCs w:val="22"/>
        </w:rPr>
        <w:t>niż</w:t>
      </w:r>
      <w:r w:rsidRPr="00A1780A">
        <w:rPr>
          <w:spacing w:val="-4"/>
          <w:sz w:val="22"/>
          <w:szCs w:val="22"/>
        </w:rPr>
        <w:t xml:space="preserve"> </w:t>
      </w:r>
      <w:r w:rsidR="00114F4F" w:rsidRPr="00A1780A">
        <w:rPr>
          <w:sz w:val="22"/>
          <w:szCs w:val="22"/>
        </w:rPr>
        <w:t>na 14 dni</w:t>
      </w:r>
      <w:r w:rsidRPr="00A1780A">
        <w:rPr>
          <w:spacing w:val="-5"/>
          <w:sz w:val="22"/>
          <w:szCs w:val="22"/>
        </w:rPr>
        <w:t xml:space="preserve"> </w:t>
      </w:r>
      <w:r w:rsidRPr="00A1780A">
        <w:rPr>
          <w:sz w:val="22"/>
          <w:szCs w:val="22"/>
        </w:rPr>
        <w:t>przed</w:t>
      </w:r>
      <w:r w:rsidRPr="00A1780A">
        <w:rPr>
          <w:spacing w:val="-4"/>
          <w:sz w:val="22"/>
          <w:szCs w:val="22"/>
        </w:rPr>
        <w:t xml:space="preserve"> </w:t>
      </w:r>
      <w:r w:rsidRPr="00A1780A">
        <w:rPr>
          <w:sz w:val="22"/>
          <w:szCs w:val="22"/>
        </w:rPr>
        <w:t>upływem terminu składania ofert.</w:t>
      </w:r>
    </w:p>
    <w:p w14:paraId="10C04FE3" w14:textId="6DEA67EE"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3CC565C5" w14:textId="77777777"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W przypadku  gdy wniosek o wyjaśnienie  treści SWZ nie  wpłynął  w terminie,    o którym mowa  w lit. a),  zamawiający nie  ma  obowiązku udzielania  wyjaśnień SWZ oraz</w:t>
      </w:r>
      <w:r w:rsidRPr="00A1780A">
        <w:rPr>
          <w:spacing w:val="-3"/>
          <w:sz w:val="22"/>
          <w:szCs w:val="22"/>
        </w:rPr>
        <w:t xml:space="preserve"> </w:t>
      </w:r>
      <w:r w:rsidRPr="00A1780A">
        <w:rPr>
          <w:sz w:val="22"/>
          <w:szCs w:val="22"/>
        </w:rPr>
        <w:t>obowiązku</w:t>
      </w:r>
      <w:r w:rsidRPr="00A1780A">
        <w:rPr>
          <w:spacing w:val="-4"/>
          <w:sz w:val="22"/>
          <w:szCs w:val="22"/>
        </w:rPr>
        <w:t xml:space="preserve"> </w:t>
      </w:r>
      <w:r w:rsidRPr="00A1780A">
        <w:rPr>
          <w:sz w:val="22"/>
          <w:szCs w:val="22"/>
        </w:rPr>
        <w:t>przedłużenia</w:t>
      </w:r>
      <w:r w:rsidRPr="00A1780A">
        <w:rPr>
          <w:spacing w:val="-3"/>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3"/>
          <w:sz w:val="22"/>
          <w:szCs w:val="22"/>
        </w:rPr>
        <w:t xml:space="preserve"> </w:t>
      </w:r>
      <w:r w:rsidRPr="00A1780A">
        <w:rPr>
          <w:sz w:val="22"/>
          <w:szCs w:val="22"/>
        </w:rPr>
        <w:t>ofert.</w:t>
      </w:r>
    </w:p>
    <w:p w14:paraId="7BDE1A25"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w:t>
      </w:r>
      <w:r w:rsidRPr="00A1780A">
        <w:rPr>
          <w:spacing w:val="17"/>
          <w:sz w:val="22"/>
          <w:szCs w:val="22"/>
        </w:rPr>
        <w:t xml:space="preserve"> </w:t>
      </w:r>
      <w:r w:rsidRPr="00A1780A">
        <w:rPr>
          <w:sz w:val="22"/>
          <w:szCs w:val="22"/>
        </w:rPr>
        <w:t>bieg terminu składania wniosku  o wyjaśnienie  treści SWZ.</w:t>
      </w:r>
    </w:p>
    <w:p w14:paraId="77E6E992" w14:textId="6A1BDD8B"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709B7F1F" w14:textId="77777777" w:rsidR="000778FB" w:rsidRPr="00A1780A" w:rsidRDefault="00545239" w:rsidP="00CF2041">
      <w:pPr>
        <w:numPr>
          <w:ilvl w:val="0"/>
          <w:numId w:val="61"/>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1868B67C" w14:textId="77777777" w:rsidR="00795EB8" w:rsidRPr="00A1780A" w:rsidRDefault="00795EB8" w:rsidP="001272CC">
      <w:pPr>
        <w:ind w:right="-108"/>
        <w:jc w:val="both"/>
        <w:rPr>
          <w:sz w:val="16"/>
          <w:szCs w:val="16"/>
        </w:rPr>
      </w:pPr>
    </w:p>
    <w:p w14:paraId="042D6E05" w14:textId="23D277FD" w:rsidR="00135E48" w:rsidRPr="00A1780A" w:rsidRDefault="00135E48" w:rsidP="00553502">
      <w:pPr>
        <w:pStyle w:val="Akapitzlist"/>
        <w:numPr>
          <w:ilvl w:val="1"/>
          <w:numId w:val="18"/>
        </w:numPr>
        <w:ind w:left="425" w:right="-108" w:hanging="425"/>
        <w:jc w:val="both"/>
        <w:rPr>
          <w:b/>
          <w:sz w:val="22"/>
          <w:szCs w:val="22"/>
        </w:rPr>
      </w:pPr>
      <w:r w:rsidRPr="00A1780A">
        <w:rPr>
          <w:b/>
          <w:sz w:val="22"/>
          <w:szCs w:val="22"/>
        </w:rPr>
        <w:t>Ofertę należy złożyć w terminie do dnia</w:t>
      </w:r>
      <w:r w:rsidR="00553502" w:rsidRPr="00A1780A">
        <w:rPr>
          <w:b/>
          <w:sz w:val="22"/>
          <w:szCs w:val="22"/>
        </w:rPr>
        <w:t xml:space="preserve"> </w:t>
      </w:r>
      <w:r w:rsidR="00D03354">
        <w:rPr>
          <w:b/>
          <w:sz w:val="22"/>
          <w:szCs w:val="22"/>
        </w:rPr>
        <w:t>29.09.2022</w:t>
      </w:r>
      <w:r w:rsidR="00553502" w:rsidRPr="00A1780A">
        <w:rPr>
          <w:b/>
          <w:sz w:val="22"/>
          <w:szCs w:val="22"/>
        </w:rPr>
        <w:t xml:space="preserve"> </w:t>
      </w:r>
      <w:r w:rsidR="008F4702" w:rsidRPr="00A1780A">
        <w:rPr>
          <w:b/>
          <w:sz w:val="22"/>
          <w:szCs w:val="22"/>
        </w:rPr>
        <w:t>r.</w:t>
      </w:r>
      <w:r w:rsidRPr="00A1780A">
        <w:rPr>
          <w:b/>
          <w:sz w:val="22"/>
          <w:szCs w:val="22"/>
        </w:rPr>
        <w:t xml:space="preserve"> do godz. </w:t>
      </w:r>
      <w:r w:rsidR="008F4702" w:rsidRPr="00A1780A">
        <w:rPr>
          <w:b/>
          <w:sz w:val="22"/>
          <w:szCs w:val="22"/>
        </w:rPr>
        <w:t>10:00</w:t>
      </w:r>
    </w:p>
    <w:p w14:paraId="5DE2676B" w14:textId="77777777" w:rsidR="006929D6" w:rsidRPr="00A1780A" w:rsidRDefault="006929D6" w:rsidP="001272CC">
      <w:pPr>
        <w:ind w:right="-108"/>
        <w:jc w:val="both"/>
        <w:rPr>
          <w:sz w:val="6"/>
          <w:szCs w:val="6"/>
        </w:rPr>
      </w:pPr>
    </w:p>
    <w:p w14:paraId="51A65726"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756A407E"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t xml:space="preserve">Wykonawca składa ofertę wraz z załącznikami za pośrednictwem platformy zakupowej pod adresem: </w:t>
      </w:r>
      <w:hyperlink r:id="rId20" w:history="1">
        <w:r w:rsidR="00080E73" w:rsidRPr="00893E6B">
          <w:rPr>
            <w:rStyle w:val="Hipercze"/>
            <w:b/>
            <w:bCs/>
            <w:i/>
            <w:sz w:val="22"/>
            <w:szCs w:val="22"/>
            <w:u w:val="none"/>
          </w:rPr>
          <w:t>https://platformazakupowa.pl/pn/am_szczecin</w:t>
        </w:r>
      </w:hyperlink>
      <w:r w:rsidRPr="00893E6B">
        <w:rPr>
          <w:color w:val="0000FF"/>
          <w:sz w:val="22"/>
          <w:szCs w:val="22"/>
        </w:rPr>
        <w:t xml:space="preserve">. </w:t>
      </w:r>
      <w:r w:rsidRPr="00A1780A">
        <w:rPr>
          <w:sz w:val="22"/>
          <w:szCs w:val="22"/>
        </w:rPr>
        <w:t>Sposób przygotowania ofert opisano w dziale II rozdziale 11.</w:t>
      </w:r>
    </w:p>
    <w:p w14:paraId="08390D00"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174ADA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A1780A">
        <w:rPr>
          <w:sz w:val="22"/>
          <w:szCs w:val="22"/>
        </w:rPr>
        <w:t>P</w:t>
      </w:r>
      <w:r w:rsidR="00A36F7F" w:rsidRPr="00A1780A">
        <w:rPr>
          <w:sz w:val="22"/>
          <w:szCs w:val="22"/>
        </w:rPr>
        <w:t>zp</w:t>
      </w:r>
      <w:proofErr w:type="spellEnd"/>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lastRenderedPageBreak/>
        <w:t xml:space="preserve">W przypadku złożenia oferty i składających się na nią dokumentów i oświadczeń przez </w:t>
      </w:r>
      <w:proofErr w:type="spellStart"/>
      <w:r w:rsidRPr="00A1780A">
        <w:rPr>
          <w:sz w:val="22"/>
          <w:szCs w:val="22"/>
        </w:rPr>
        <w:t>osob</w:t>
      </w:r>
      <w:proofErr w:type="spellEnd"/>
      <w:r w:rsidRPr="00A1780A">
        <w:rPr>
          <w:sz w:val="22"/>
          <w:szCs w:val="22"/>
        </w:rPr>
        <w:t xml:space="preserve">(ę) </w:t>
      </w:r>
      <w:proofErr w:type="spellStart"/>
      <w:r w:rsidRPr="00A1780A">
        <w:rPr>
          <w:sz w:val="22"/>
          <w:szCs w:val="22"/>
        </w:rPr>
        <w:t>niewymienion</w:t>
      </w:r>
      <w:proofErr w:type="spellEnd"/>
      <w:r w:rsidRPr="00A1780A">
        <w:rPr>
          <w:sz w:val="22"/>
          <w:szCs w:val="22"/>
        </w:rPr>
        <w:t>(ą)e w dokumencie rejestracyjnym (ewidencyjnym) Wykonawcy, należy do oferty d</w:t>
      </w:r>
      <w:r w:rsidR="00F264CC" w:rsidRPr="00A1780A">
        <w:rPr>
          <w:sz w:val="22"/>
          <w:szCs w:val="22"/>
        </w:rPr>
        <w:t>ołączyć stosowne pełnomocnictwo.</w:t>
      </w:r>
    </w:p>
    <w:p w14:paraId="57E7AB04"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6D989151" w14:textId="77777777" w:rsidR="0052446B" w:rsidRPr="00A1780A"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110BBA9A"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0A026843" w14:textId="77777777" w:rsidR="00B454F6" w:rsidRPr="00A1780A" w:rsidRDefault="00B454F6" w:rsidP="00CF2041">
      <w:pPr>
        <w:pStyle w:val="Akapitzlist"/>
        <w:numPr>
          <w:ilvl w:val="0"/>
          <w:numId w:val="61"/>
        </w:numPr>
        <w:shd w:val="clear" w:color="auto" w:fill="FDE9D9" w:themeFill="accent6" w:themeFillTint="33"/>
        <w:jc w:val="both"/>
        <w:rPr>
          <w:b/>
          <w:sz w:val="22"/>
          <w:szCs w:val="22"/>
          <w:lang w:eastAsia="en-US"/>
        </w:rPr>
      </w:pPr>
      <w:r w:rsidRPr="00A1780A">
        <w:rPr>
          <w:b/>
          <w:sz w:val="22"/>
          <w:szCs w:val="22"/>
          <w:lang w:eastAsia="en-US"/>
        </w:rPr>
        <w:t>Termin otwarcia ofert</w:t>
      </w:r>
    </w:p>
    <w:p w14:paraId="19667C4D" w14:textId="77777777" w:rsidR="00B454F6" w:rsidRPr="00A1780A" w:rsidRDefault="00B454F6" w:rsidP="00B454F6">
      <w:pPr>
        <w:ind w:left="431" w:right="-108"/>
        <w:jc w:val="both"/>
        <w:rPr>
          <w:sz w:val="12"/>
          <w:szCs w:val="12"/>
        </w:rPr>
      </w:pPr>
    </w:p>
    <w:p w14:paraId="0BBB6507" w14:textId="5D8AC310"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 dniu </w:t>
      </w:r>
      <w:r w:rsidR="00D03354">
        <w:rPr>
          <w:b/>
          <w:sz w:val="22"/>
          <w:szCs w:val="22"/>
        </w:rPr>
        <w:t>29.09.2022</w:t>
      </w:r>
      <w:r w:rsidR="00553502" w:rsidRPr="00A1780A">
        <w:rPr>
          <w:b/>
          <w:sz w:val="22"/>
          <w:szCs w:val="22"/>
        </w:rPr>
        <w:t xml:space="preserve"> </w:t>
      </w:r>
      <w:r w:rsidR="00E00D62" w:rsidRPr="00A1780A">
        <w:rPr>
          <w:b/>
          <w:sz w:val="22"/>
          <w:szCs w:val="22"/>
        </w:rPr>
        <w:t>r.</w:t>
      </w:r>
      <w:r w:rsidRPr="00A1780A">
        <w:rPr>
          <w:b/>
          <w:sz w:val="22"/>
          <w:szCs w:val="22"/>
        </w:rPr>
        <w:t xml:space="preserve"> o godz. </w:t>
      </w:r>
      <w:r w:rsidR="00E00D62" w:rsidRPr="00A1780A">
        <w:rPr>
          <w:b/>
          <w:sz w:val="22"/>
          <w:szCs w:val="22"/>
        </w:rPr>
        <w:t>10:05</w:t>
      </w:r>
      <w:r w:rsidRPr="00A1780A">
        <w:rPr>
          <w:sz w:val="22"/>
          <w:szCs w:val="22"/>
        </w:rPr>
        <w:t xml:space="preserve"> poprzez odszyfrowanie wczytanych na Platformie ofert.</w:t>
      </w:r>
    </w:p>
    <w:p w14:paraId="622056EE" w14:textId="77777777" w:rsidR="000778FB" w:rsidRPr="00A1780A" w:rsidRDefault="000778FB" w:rsidP="004F2A3D">
      <w:pPr>
        <w:numPr>
          <w:ilvl w:val="1"/>
          <w:numId w:val="11"/>
        </w:numPr>
        <w:spacing w:after="60"/>
        <w:ind w:right="-108"/>
        <w:jc w:val="both"/>
        <w:rPr>
          <w:sz w:val="22"/>
          <w:szCs w:val="22"/>
        </w:rPr>
      </w:pPr>
      <w:r w:rsidRPr="00A1780A">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45DE2260"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75D99609"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375DDD51" w14:textId="5B293B13"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2700449E"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50553338" w14:textId="77777777" w:rsidR="00F9463D" w:rsidRPr="00A1780A" w:rsidRDefault="00F9463D" w:rsidP="001272CC">
      <w:pPr>
        <w:ind w:left="360" w:right="-108"/>
        <w:jc w:val="both"/>
        <w:rPr>
          <w:sz w:val="22"/>
          <w:szCs w:val="22"/>
        </w:rPr>
      </w:pPr>
    </w:p>
    <w:p w14:paraId="6F9AD2AB" w14:textId="77777777" w:rsidR="00DB1A25" w:rsidRPr="00A1780A" w:rsidRDefault="00DB1A25" w:rsidP="00CF2041">
      <w:pPr>
        <w:numPr>
          <w:ilvl w:val="0"/>
          <w:numId w:val="61"/>
        </w:numPr>
        <w:shd w:val="clear" w:color="auto" w:fill="FDE9D9" w:themeFill="accent6" w:themeFillTint="33"/>
        <w:jc w:val="both"/>
        <w:rPr>
          <w:b/>
          <w:sz w:val="22"/>
          <w:szCs w:val="22"/>
          <w:lang w:eastAsia="en-US"/>
        </w:rPr>
      </w:pPr>
      <w:r w:rsidRPr="00A1780A">
        <w:rPr>
          <w:b/>
          <w:sz w:val="22"/>
          <w:szCs w:val="22"/>
          <w:lang w:eastAsia="en-US"/>
        </w:rPr>
        <w:t>Termin związania ofertą</w:t>
      </w:r>
    </w:p>
    <w:p w14:paraId="2190D678" w14:textId="77777777" w:rsidR="005C30CD" w:rsidRPr="00A1780A" w:rsidRDefault="005C30CD" w:rsidP="001272CC">
      <w:pPr>
        <w:ind w:right="-108"/>
        <w:jc w:val="both"/>
        <w:rPr>
          <w:sz w:val="12"/>
          <w:szCs w:val="12"/>
        </w:rPr>
      </w:pPr>
    </w:p>
    <w:p w14:paraId="4C80863F" w14:textId="2E5D1D55"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A1780A">
        <w:rPr>
          <w:sz w:val="22"/>
          <w:szCs w:val="22"/>
          <w:lang w:bidi="pl-PL"/>
        </w:rPr>
        <w:t>9</w:t>
      </w:r>
      <w:r w:rsidR="00320E94" w:rsidRPr="00A1780A">
        <w:rPr>
          <w:sz w:val="22"/>
          <w:szCs w:val="22"/>
          <w:lang w:bidi="pl-PL"/>
        </w:rPr>
        <w:t xml:space="preserve">0 dni od dnia upływu terminu składania ofert, tj. </w:t>
      </w:r>
      <w:r w:rsidR="00B142B3" w:rsidRPr="00A1780A">
        <w:rPr>
          <w:b/>
          <w:bCs/>
          <w:sz w:val="22"/>
          <w:szCs w:val="22"/>
        </w:rPr>
        <w:t>do dnia</w:t>
      </w:r>
      <w:r w:rsidR="00AA2519" w:rsidRPr="00A1780A">
        <w:rPr>
          <w:b/>
          <w:bCs/>
          <w:sz w:val="22"/>
          <w:szCs w:val="22"/>
        </w:rPr>
        <w:t xml:space="preserve"> </w:t>
      </w:r>
      <w:r w:rsidR="00D03354">
        <w:rPr>
          <w:b/>
          <w:sz w:val="22"/>
          <w:szCs w:val="22"/>
        </w:rPr>
        <w:t>27.12.2022</w:t>
      </w:r>
      <w:r w:rsidR="00553502" w:rsidRPr="00A1780A">
        <w:rPr>
          <w:b/>
          <w:sz w:val="22"/>
          <w:szCs w:val="22"/>
        </w:rPr>
        <w:t xml:space="preserve"> r</w:t>
      </w:r>
      <w:r w:rsidR="00AA2519" w:rsidRPr="00A1780A">
        <w:rPr>
          <w:b/>
          <w:bCs/>
          <w:sz w:val="22"/>
          <w:szCs w:val="22"/>
        </w:rPr>
        <w:t>.</w:t>
      </w:r>
    </w:p>
    <w:p w14:paraId="79AAF1C1"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2E097545" w14:textId="233544DF"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3BE4B128" w14:textId="4A6949ED" w:rsidR="00320E94" w:rsidRPr="00A1780A" w:rsidRDefault="00320E94" w:rsidP="004F2A3D">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4F6D243F" w14:textId="77777777" w:rsidR="00BD16C3" w:rsidRPr="00A1780A" w:rsidRDefault="00BD16C3" w:rsidP="001272CC">
      <w:pPr>
        <w:ind w:right="-108"/>
        <w:jc w:val="both"/>
        <w:rPr>
          <w:bCs/>
          <w:sz w:val="16"/>
          <w:szCs w:val="16"/>
        </w:rPr>
      </w:pPr>
    </w:p>
    <w:p w14:paraId="29146120" w14:textId="77777777" w:rsidR="009615B1" w:rsidRPr="00A1780A" w:rsidRDefault="000778FB" w:rsidP="00CF2041">
      <w:pPr>
        <w:numPr>
          <w:ilvl w:val="0"/>
          <w:numId w:val="61"/>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4EBC679A" w14:textId="77777777" w:rsidR="000D778E" w:rsidRPr="00A1780A" w:rsidRDefault="000D778E" w:rsidP="000D778E">
      <w:pPr>
        <w:ind w:right="-108"/>
        <w:jc w:val="both"/>
        <w:rPr>
          <w:sz w:val="4"/>
          <w:szCs w:val="4"/>
        </w:rPr>
      </w:pPr>
    </w:p>
    <w:p w14:paraId="46E7A1FE" w14:textId="77777777" w:rsidR="0090547F" w:rsidRPr="00A1780A" w:rsidRDefault="0090547F" w:rsidP="0090547F">
      <w:pPr>
        <w:spacing w:before="120" w:after="120"/>
        <w:ind w:left="284" w:right="-108" w:hanging="284"/>
        <w:jc w:val="both"/>
        <w:rPr>
          <w:sz w:val="22"/>
          <w:szCs w:val="22"/>
        </w:rPr>
      </w:pPr>
      <w:r w:rsidRPr="00A1780A">
        <w:rPr>
          <w:sz w:val="22"/>
          <w:szCs w:val="22"/>
        </w:rPr>
        <w:t xml:space="preserve">1) </w:t>
      </w:r>
      <w:r w:rsidRPr="00A1780A">
        <w:rPr>
          <w:sz w:val="22"/>
          <w:szCs w:val="22"/>
        </w:rPr>
        <w:tab/>
        <w:t>Przy wyborze najkorzystniejszej oferty zamawiający będzie kierował się następującymi kryteriami i odpowiadającymi im znaczeniami oraz w następujący sposób będzie oceniał spełnienie kryteriów:</w:t>
      </w:r>
    </w:p>
    <w:p w14:paraId="3F3E72F4" w14:textId="589D3454" w:rsidR="0090547F" w:rsidRPr="00A1780A" w:rsidRDefault="0033201F" w:rsidP="0090547F">
      <w:pPr>
        <w:spacing w:after="60"/>
        <w:ind w:firstLine="284"/>
        <w:jc w:val="both"/>
        <w:rPr>
          <w:b/>
          <w:sz w:val="22"/>
          <w:szCs w:val="22"/>
        </w:rPr>
      </w:pPr>
      <w:bookmarkStart w:id="17" w:name="_Hlk55202907"/>
      <w:r w:rsidRPr="00A1780A">
        <w:rPr>
          <w:b/>
          <w:sz w:val="22"/>
          <w:szCs w:val="22"/>
        </w:rPr>
        <w:t>C</w:t>
      </w:r>
      <w:r w:rsidR="0090547F" w:rsidRPr="00A1780A">
        <w:rPr>
          <w:b/>
          <w:sz w:val="22"/>
          <w:szCs w:val="22"/>
        </w:rPr>
        <w:t>ena – 60 %</w:t>
      </w:r>
    </w:p>
    <w:p w14:paraId="59CCC0C6" w14:textId="6A593821" w:rsidR="0090547F" w:rsidRPr="00A1780A" w:rsidRDefault="0033201F" w:rsidP="0090547F">
      <w:pPr>
        <w:spacing w:after="60"/>
        <w:ind w:firstLine="284"/>
        <w:jc w:val="both"/>
        <w:rPr>
          <w:b/>
          <w:sz w:val="22"/>
          <w:szCs w:val="22"/>
        </w:rPr>
      </w:pPr>
      <w:r w:rsidRPr="00A1780A">
        <w:rPr>
          <w:b/>
          <w:sz w:val="22"/>
          <w:szCs w:val="22"/>
        </w:rPr>
        <w:t>Okres</w:t>
      </w:r>
      <w:r w:rsidR="0090547F" w:rsidRPr="00A1780A">
        <w:rPr>
          <w:b/>
          <w:sz w:val="22"/>
          <w:szCs w:val="22"/>
        </w:rPr>
        <w:t xml:space="preserve"> </w:t>
      </w:r>
      <w:r w:rsidRPr="00A1780A">
        <w:rPr>
          <w:b/>
          <w:sz w:val="22"/>
          <w:szCs w:val="22"/>
        </w:rPr>
        <w:t xml:space="preserve">gwarancji </w:t>
      </w:r>
      <w:r w:rsidR="0090547F" w:rsidRPr="00A1780A">
        <w:rPr>
          <w:b/>
          <w:sz w:val="22"/>
          <w:szCs w:val="22"/>
        </w:rPr>
        <w:t xml:space="preserve">– </w:t>
      </w:r>
      <w:r w:rsidR="00A503EF" w:rsidRPr="00A1780A">
        <w:rPr>
          <w:b/>
          <w:sz w:val="22"/>
          <w:szCs w:val="22"/>
        </w:rPr>
        <w:t>3</w:t>
      </w:r>
      <w:r w:rsidR="0090547F" w:rsidRPr="00A1780A">
        <w:rPr>
          <w:b/>
          <w:sz w:val="22"/>
          <w:szCs w:val="22"/>
        </w:rPr>
        <w:t>0%</w:t>
      </w:r>
    </w:p>
    <w:p w14:paraId="1F0C465F" w14:textId="286F3FB9" w:rsidR="0090547F" w:rsidRPr="00A1780A" w:rsidRDefault="0033201F" w:rsidP="00FB40D1">
      <w:pPr>
        <w:ind w:left="284"/>
        <w:jc w:val="both"/>
        <w:rPr>
          <w:b/>
          <w:sz w:val="22"/>
          <w:szCs w:val="22"/>
        </w:rPr>
      </w:pPr>
      <w:r w:rsidRPr="00A1780A">
        <w:rPr>
          <w:b/>
          <w:sz w:val="22"/>
          <w:szCs w:val="22"/>
        </w:rPr>
        <w:t>W</w:t>
      </w:r>
      <w:r w:rsidR="000B1D1E" w:rsidRPr="00A1780A">
        <w:rPr>
          <w:b/>
          <w:sz w:val="22"/>
          <w:szCs w:val="22"/>
        </w:rPr>
        <w:t>ysokość kary umownej za zwłokę w wykonaniu przedmiotu umowy</w:t>
      </w:r>
      <w:r w:rsidR="00BD3E37" w:rsidRPr="00A1780A">
        <w:rPr>
          <w:b/>
          <w:bCs/>
          <w:sz w:val="22"/>
          <w:szCs w:val="22"/>
        </w:rPr>
        <w:t xml:space="preserve"> </w:t>
      </w:r>
      <w:r w:rsidR="0090547F" w:rsidRPr="00A1780A">
        <w:rPr>
          <w:b/>
          <w:sz w:val="22"/>
          <w:szCs w:val="22"/>
        </w:rPr>
        <w:t xml:space="preserve">– </w:t>
      </w:r>
      <w:r w:rsidR="00A503EF" w:rsidRPr="00A1780A">
        <w:rPr>
          <w:b/>
          <w:sz w:val="22"/>
          <w:szCs w:val="22"/>
        </w:rPr>
        <w:t>1</w:t>
      </w:r>
      <w:r w:rsidR="0090547F" w:rsidRPr="00A1780A">
        <w:rPr>
          <w:b/>
          <w:sz w:val="22"/>
          <w:szCs w:val="22"/>
        </w:rPr>
        <w:t>0%</w:t>
      </w:r>
    </w:p>
    <w:p w14:paraId="34F46734" w14:textId="77777777" w:rsidR="0090547F" w:rsidRPr="00A1780A" w:rsidRDefault="0090547F" w:rsidP="0090547F">
      <w:pPr>
        <w:ind w:firstLine="284"/>
        <w:jc w:val="both"/>
        <w:rPr>
          <w:b/>
          <w:sz w:val="16"/>
          <w:szCs w:val="16"/>
        </w:rPr>
      </w:pPr>
    </w:p>
    <w:p w14:paraId="1F2814AD" w14:textId="77777777" w:rsidR="0090547F" w:rsidRPr="00A1780A" w:rsidRDefault="0090547F" w:rsidP="0090547F">
      <w:pPr>
        <w:ind w:left="284"/>
        <w:jc w:val="both"/>
        <w:rPr>
          <w:sz w:val="22"/>
          <w:szCs w:val="22"/>
          <w:u w:val="single"/>
        </w:rPr>
      </w:pPr>
      <w:r w:rsidRPr="00A1780A">
        <w:rPr>
          <w:b/>
          <w:bCs/>
          <w:sz w:val="22"/>
          <w:szCs w:val="22"/>
          <w:u w:val="single"/>
        </w:rPr>
        <w:t>Kryterium ceny</w:t>
      </w:r>
      <w:r w:rsidRPr="00A1780A">
        <w:rPr>
          <w:sz w:val="22"/>
          <w:szCs w:val="22"/>
          <w:u w:val="single"/>
        </w:rPr>
        <w:t xml:space="preserve"> zostanie obliczone według następującego wzoru:</w:t>
      </w:r>
    </w:p>
    <w:p w14:paraId="5FAE0211" w14:textId="77777777" w:rsidR="0090547F" w:rsidRPr="00A1780A" w:rsidRDefault="0090547F" w:rsidP="0090547F">
      <w:pPr>
        <w:ind w:left="284"/>
        <w:jc w:val="both"/>
        <w:rPr>
          <w:sz w:val="12"/>
          <w:szCs w:val="12"/>
        </w:rPr>
      </w:pPr>
    </w:p>
    <w:p w14:paraId="3192427C" w14:textId="77777777" w:rsidR="0090547F" w:rsidRPr="00A1780A" w:rsidRDefault="0090547F" w:rsidP="0090547F">
      <w:pPr>
        <w:ind w:left="284"/>
        <w:jc w:val="both"/>
        <w:rPr>
          <w:sz w:val="22"/>
          <w:szCs w:val="22"/>
        </w:rPr>
      </w:pPr>
      <w:r w:rsidRPr="00A1780A">
        <w:rPr>
          <w:sz w:val="22"/>
          <w:szCs w:val="22"/>
        </w:rPr>
        <w:t>(Cena najniższej oferty / Cena badanej oferty) x 60 = liczba punktów za kryterium cena.</w:t>
      </w:r>
    </w:p>
    <w:p w14:paraId="7B2D957F" w14:textId="77777777" w:rsidR="007F32AD" w:rsidRPr="00A1780A" w:rsidRDefault="007F32AD" w:rsidP="00422F19">
      <w:pPr>
        <w:jc w:val="both"/>
        <w:rPr>
          <w:sz w:val="16"/>
          <w:szCs w:val="16"/>
          <w:highlight w:val="yellow"/>
          <w:u w:val="single"/>
        </w:rPr>
      </w:pPr>
    </w:p>
    <w:p w14:paraId="40B4E9B8" w14:textId="032D6DBD" w:rsidR="0090547F" w:rsidRPr="00A1780A" w:rsidRDefault="0090547F" w:rsidP="0090547F">
      <w:pPr>
        <w:ind w:left="284"/>
        <w:jc w:val="both"/>
        <w:rPr>
          <w:sz w:val="22"/>
          <w:szCs w:val="22"/>
          <w:u w:val="single"/>
        </w:rPr>
      </w:pPr>
      <w:r w:rsidRPr="00A1780A">
        <w:rPr>
          <w:b/>
          <w:bCs/>
          <w:sz w:val="22"/>
          <w:szCs w:val="22"/>
          <w:u w:val="single"/>
        </w:rPr>
        <w:t xml:space="preserve">Kryterium </w:t>
      </w:r>
      <w:r w:rsidR="0033201F" w:rsidRPr="00A1780A">
        <w:rPr>
          <w:b/>
          <w:bCs/>
          <w:sz w:val="22"/>
          <w:szCs w:val="22"/>
          <w:u w:val="single"/>
        </w:rPr>
        <w:t>okres</w:t>
      </w:r>
      <w:r w:rsidRPr="00A1780A">
        <w:rPr>
          <w:b/>
          <w:bCs/>
          <w:sz w:val="22"/>
          <w:szCs w:val="22"/>
          <w:u w:val="single"/>
        </w:rPr>
        <w:t xml:space="preserve"> gwarancji</w:t>
      </w:r>
      <w:r w:rsidRPr="00A1780A">
        <w:rPr>
          <w:sz w:val="22"/>
          <w:szCs w:val="22"/>
          <w:u w:val="single"/>
        </w:rPr>
        <w:t xml:space="preserve"> zostanie obliczone w następujący sposób:</w:t>
      </w:r>
    </w:p>
    <w:p w14:paraId="79B94A0C" w14:textId="79CD6C65" w:rsidR="00CC6087" w:rsidRPr="00A1780A" w:rsidRDefault="00CC6087" w:rsidP="0090547F">
      <w:pPr>
        <w:ind w:left="284"/>
        <w:jc w:val="both"/>
        <w:rPr>
          <w:sz w:val="12"/>
          <w:szCs w:val="12"/>
          <w:highlight w:val="yellow"/>
          <w:u w:val="single"/>
        </w:rPr>
      </w:pPr>
    </w:p>
    <w:p w14:paraId="4827755E" w14:textId="6CE18075" w:rsidR="00CC6087" w:rsidRPr="00A1780A" w:rsidRDefault="00CC6087" w:rsidP="000035C4">
      <w:pPr>
        <w:spacing w:after="60"/>
        <w:ind w:left="284"/>
        <w:jc w:val="both"/>
        <w:rPr>
          <w:sz w:val="22"/>
          <w:szCs w:val="22"/>
        </w:rPr>
      </w:pPr>
      <w:r w:rsidRPr="00A1780A">
        <w:rPr>
          <w:b/>
          <w:bCs/>
          <w:sz w:val="22"/>
          <w:szCs w:val="22"/>
        </w:rPr>
        <w:t>Minimalny okres gwarancji</w:t>
      </w:r>
      <w:r w:rsidRPr="00A1780A">
        <w:rPr>
          <w:sz w:val="22"/>
          <w:szCs w:val="22"/>
        </w:rPr>
        <w:t xml:space="preserve"> wymagany w opisie przedmiotu zamówienia wynosi </w:t>
      </w:r>
      <w:r w:rsidRPr="00A1780A">
        <w:rPr>
          <w:b/>
          <w:bCs/>
          <w:sz w:val="22"/>
          <w:szCs w:val="22"/>
        </w:rPr>
        <w:t>18 miesięcy</w:t>
      </w:r>
      <w:r w:rsidR="000035C4" w:rsidRPr="00A1780A">
        <w:rPr>
          <w:sz w:val="22"/>
          <w:szCs w:val="22"/>
        </w:rPr>
        <w:t xml:space="preserve">                   </w:t>
      </w:r>
      <w:r w:rsidRPr="00A1780A">
        <w:rPr>
          <w:sz w:val="22"/>
          <w:szCs w:val="22"/>
        </w:rPr>
        <w:t xml:space="preserve"> (za wyjątkiem gwarancji na powłoki malarskie, która wynosi 36 miesięcy). </w:t>
      </w:r>
    </w:p>
    <w:p w14:paraId="0BBB6995" w14:textId="2A5ADB17" w:rsidR="0033201F" w:rsidRPr="00A1780A" w:rsidRDefault="0033201F" w:rsidP="0033201F">
      <w:pPr>
        <w:spacing w:after="60"/>
        <w:ind w:left="284"/>
        <w:jc w:val="both"/>
        <w:rPr>
          <w:sz w:val="22"/>
          <w:szCs w:val="22"/>
        </w:rPr>
      </w:pPr>
      <w:r w:rsidRPr="00A1780A">
        <w:rPr>
          <w:sz w:val="22"/>
          <w:szCs w:val="22"/>
        </w:rPr>
        <w:t xml:space="preserve">W przypadku, gdy Wykonawca zaoferuje okres gwarancji </w:t>
      </w:r>
      <w:r w:rsidRPr="00A1780A">
        <w:rPr>
          <w:b/>
          <w:bCs/>
          <w:sz w:val="22"/>
          <w:szCs w:val="22"/>
        </w:rPr>
        <w:t xml:space="preserve">od </w:t>
      </w:r>
      <w:r w:rsidR="006A5CA7" w:rsidRPr="00A1780A">
        <w:rPr>
          <w:b/>
          <w:bCs/>
          <w:sz w:val="22"/>
          <w:szCs w:val="22"/>
        </w:rPr>
        <w:t>19</w:t>
      </w:r>
      <w:r w:rsidRPr="00A1780A">
        <w:rPr>
          <w:b/>
          <w:bCs/>
          <w:sz w:val="22"/>
          <w:szCs w:val="22"/>
        </w:rPr>
        <w:t xml:space="preserve"> miesięcy do </w:t>
      </w:r>
      <w:r w:rsidR="00C40DDE" w:rsidRPr="00A1780A">
        <w:rPr>
          <w:b/>
          <w:bCs/>
          <w:sz w:val="22"/>
          <w:szCs w:val="22"/>
        </w:rPr>
        <w:t>2</w:t>
      </w:r>
      <w:r w:rsidR="006A5CA7" w:rsidRPr="00A1780A">
        <w:rPr>
          <w:b/>
          <w:bCs/>
          <w:sz w:val="22"/>
          <w:szCs w:val="22"/>
        </w:rPr>
        <w:t>4</w:t>
      </w:r>
      <w:r w:rsidRPr="00A1780A">
        <w:rPr>
          <w:b/>
          <w:bCs/>
          <w:sz w:val="22"/>
          <w:szCs w:val="22"/>
        </w:rPr>
        <w:t xml:space="preserve"> miesięcy</w:t>
      </w:r>
      <w:r w:rsidRPr="00A1780A">
        <w:rPr>
          <w:sz w:val="22"/>
          <w:szCs w:val="22"/>
        </w:rPr>
        <w:t xml:space="preserve"> oferta otrzyma </w:t>
      </w:r>
      <w:r w:rsidR="00C40DDE" w:rsidRPr="00A1780A">
        <w:rPr>
          <w:b/>
          <w:bCs/>
          <w:sz w:val="22"/>
          <w:szCs w:val="22"/>
        </w:rPr>
        <w:t>2</w:t>
      </w:r>
      <w:r w:rsidR="00730E25" w:rsidRPr="00A1780A">
        <w:rPr>
          <w:b/>
          <w:bCs/>
          <w:sz w:val="22"/>
          <w:szCs w:val="22"/>
        </w:rPr>
        <w:t>7</w:t>
      </w:r>
      <w:r w:rsidRPr="00A1780A">
        <w:rPr>
          <w:b/>
          <w:bCs/>
          <w:sz w:val="22"/>
          <w:szCs w:val="22"/>
        </w:rPr>
        <w:t xml:space="preserve"> p</w:t>
      </w:r>
      <w:r w:rsidR="00386352" w:rsidRPr="00A1780A">
        <w:rPr>
          <w:b/>
          <w:bCs/>
          <w:sz w:val="22"/>
          <w:szCs w:val="22"/>
        </w:rPr>
        <w:t>kt</w:t>
      </w:r>
      <w:r w:rsidRPr="00A1780A">
        <w:rPr>
          <w:sz w:val="22"/>
          <w:szCs w:val="22"/>
        </w:rPr>
        <w:t xml:space="preserve"> w kryterium wydłużenia okresu gwarancji.</w:t>
      </w:r>
    </w:p>
    <w:p w14:paraId="2FCE27F6" w14:textId="1369F491" w:rsidR="0033201F" w:rsidRPr="00A1780A" w:rsidRDefault="0033201F" w:rsidP="0033201F">
      <w:pPr>
        <w:spacing w:after="60"/>
        <w:ind w:left="284"/>
        <w:jc w:val="both"/>
        <w:rPr>
          <w:sz w:val="22"/>
          <w:szCs w:val="22"/>
        </w:rPr>
      </w:pPr>
      <w:r w:rsidRPr="00A1780A">
        <w:rPr>
          <w:sz w:val="22"/>
          <w:szCs w:val="22"/>
        </w:rPr>
        <w:t xml:space="preserve">W przypadku, gdy Wykonawca zaoferuje okres gwarancji </w:t>
      </w:r>
      <w:r w:rsidRPr="00A1780A">
        <w:rPr>
          <w:b/>
          <w:bCs/>
          <w:sz w:val="22"/>
          <w:szCs w:val="22"/>
        </w:rPr>
        <w:t xml:space="preserve">od </w:t>
      </w:r>
      <w:r w:rsidR="006A5CA7" w:rsidRPr="00A1780A">
        <w:rPr>
          <w:b/>
          <w:bCs/>
          <w:sz w:val="22"/>
          <w:szCs w:val="22"/>
        </w:rPr>
        <w:t>25</w:t>
      </w:r>
      <w:r w:rsidRPr="00A1780A">
        <w:rPr>
          <w:b/>
          <w:bCs/>
          <w:sz w:val="22"/>
          <w:szCs w:val="22"/>
        </w:rPr>
        <w:t xml:space="preserve"> miesięcy do </w:t>
      </w:r>
      <w:r w:rsidR="000038C3" w:rsidRPr="00A1780A">
        <w:rPr>
          <w:b/>
          <w:bCs/>
          <w:sz w:val="22"/>
          <w:szCs w:val="22"/>
        </w:rPr>
        <w:t>30</w:t>
      </w:r>
      <w:r w:rsidRPr="00A1780A">
        <w:rPr>
          <w:b/>
          <w:bCs/>
          <w:sz w:val="22"/>
          <w:szCs w:val="22"/>
        </w:rPr>
        <w:t xml:space="preserve"> miesięcy</w:t>
      </w:r>
      <w:r w:rsidRPr="00A1780A">
        <w:rPr>
          <w:sz w:val="22"/>
          <w:szCs w:val="22"/>
        </w:rPr>
        <w:t xml:space="preserve"> oferta otrzyma </w:t>
      </w:r>
      <w:r w:rsidR="00C40DDE" w:rsidRPr="00A1780A">
        <w:rPr>
          <w:b/>
          <w:bCs/>
          <w:sz w:val="22"/>
          <w:szCs w:val="22"/>
        </w:rPr>
        <w:t>2</w:t>
      </w:r>
      <w:r w:rsidR="00730E25" w:rsidRPr="00A1780A">
        <w:rPr>
          <w:b/>
          <w:bCs/>
          <w:sz w:val="22"/>
          <w:szCs w:val="22"/>
        </w:rPr>
        <w:t>8</w:t>
      </w:r>
      <w:r w:rsidRPr="00A1780A">
        <w:rPr>
          <w:b/>
          <w:bCs/>
          <w:sz w:val="22"/>
          <w:szCs w:val="22"/>
        </w:rPr>
        <w:t xml:space="preserve"> p</w:t>
      </w:r>
      <w:r w:rsidR="00386352" w:rsidRPr="00A1780A">
        <w:rPr>
          <w:b/>
          <w:bCs/>
          <w:sz w:val="22"/>
          <w:szCs w:val="22"/>
        </w:rPr>
        <w:t xml:space="preserve">kt </w:t>
      </w:r>
      <w:r w:rsidRPr="00A1780A">
        <w:rPr>
          <w:sz w:val="22"/>
          <w:szCs w:val="22"/>
        </w:rPr>
        <w:t>w kryterium wydłużenia okresu gwarancji.</w:t>
      </w:r>
    </w:p>
    <w:p w14:paraId="12DFD000" w14:textId="6BC42D21" w:rsidR="0033201F" w:rsidRPr="00A1780A" w:rsidRDefault="0033201F" w:rsidP="0033201F">
      <w:pPr>
        <w:spacing w:after="60"/>
        <w:ind w:left="284"/>
        <w:jc w:val="both"/>
        <w:rPr>
          <w:sz w:val="22"/>
          <w:szCs w:val="22"/>
        </w:rPr>
      </w:pPr>
      <w:r w:rsidRPr="00A1780A">
        <w:rPr>
          <w:sz w:val="22"/>
          <w:szCs w:val="22"/>
        </w:rPr>
        <w:t xml:space="preserve">W przypadku, gdy Wykonawca zaoferuje okres gwarancji </w:t>
      </w:r>
      <w:r w:rsidRPr="00A1780A">
        <w:rPr>
          <w:b/>
          <w:bCs/>
          <w:sz w:val="22"/>
          <w:szCs w:val="22"/>
        </w:rPr>
        <w:t>od 3</w:t>
      </w:r>
      <w:r w:rsidR="006A5CA7" w:rsidRPr="00A1780A">
        <w:rPr>
          <w:b/>
          <w:bCs/>
          <w:sz w:val="22"/>
          <w:szCs w:val="22"/>
        </w:rPr>
        <w:t>1</w:t>
      </w:r>
      <w:r w:rsidRPr="00A1780A">
        <w:rPr>
          <w:b/>
          <w:bCs/>
          <w:sz w:val="22"/>
          <w:szCs w:val="22"/>
        </w:rPr>
        <w:t xml:space="preserve"> miesięcy do 36 miesięcy</w:t>
      </w:r>
      <w:r w:rsidRPr="00A1780A">
        <w:rPr>
          <w:sz w:val="22"/>
          <w:szCs w:val="22"/>
        </w:rPr>
        <w:t xml:space="preserve"> oferta otrzyma </w:t>
      </w:r>
      <w:r w:rsidR="00C40DDE" w:rsidRPr="00A1780A">
        <w:rPr>
          <w:b/>
          <w:bCs/>
          <w:sz w:val="22"/>
          <w:szCs w:val="22"/>
        </w:rPr>
        <w:t>3</w:t>
      </w:r>
      <w:r w:rsidRPr="00A1780A">
        <w:rPr>
          <w:b/>
          <w:bCs/>
          <w:sz w:val="22"/>
          <w:szCs w:val="22"/>
        </w:rPr>
        <w:t xml:space="preserve">0 </w:t>
      </w:r>
      <w:r w:rsidR="00386352" w:rsidRPr="00A1780A">
        <w:rPr>
          <w:b/>
          <w:bCs/>
          <w:sz w:val="22"/>
          <w:szCs w:val="22"/>
        </w:rPr>
        <w:t>pkt</w:t>
      </w:r>
      <w:r w:rsidRPr="00A1780A">
        <w:rPr>
          <w:sz w:val="22"/>
          <w:szCs w:val="22"/>
        </w:rPr>
        <w:t xml:space="preserve"> w kryterium wydłużenia okresu gwarancji.</w:t>
      </w:r>
    </w:p>
    <w:p w14:paraId="132130E4" w14:textId="77777777" w:rsidR="00D91DAB" w:rsidRDefault="00D91DAB" w:rsidP="00386352">
      <w:pPr>
        <w:spacing w:after="60"/>
        <w:ind w:left="284"/>
        <w:jc w:val="both"/>
        <w:rPr>
          <w:sz w:val="22"/>
          <w:szCs w:val="22"/>
        </w:rPr>
      </w:pPr>
    </w:p>
    <w:p w14:paraId="6823A000" w14:textId="21DF6B39" w:rsidR="00386352" w:rsidRPr="00A1780A" w:rsidRDefault="00386352" w:rsidP="00386352">
      <w:pPr>
        <w:spacing w:after="60"/>
        <w:ind w:left="284"/>
        <w:jc w:val="both"/>
        <w:rPr>
          <w:sz w:val="22"/>
          <w:szCs w:val="22"/>
        </w:rPr>
      </w:pPr>
      <w:r w:rsidRPr="00A1780A">
        <w:rPr>
          <w:sz w:val="22"/>
          <w:szCs w:val="22"/>
        </w:rPr>
        <w:t xml:space="preserve">Wykonawca oferując minimalny okres gwarancji </w:t>
      </w:r>
      <w:r w:rsidRPr="00A1780A">
        <w:rPr>
          <w:b/>
          <w:bCs/>
          <w:sz w:val="22"/>
          <w:szCs w:val="22"/>
        </w:rPr>
        <w:t>18 miesięcy</w:t>
      </w:r>
      <w:r w:rsidRPr="00A1780A">
        <w:rPr>
          <w:sz w:val="22"/>
          <w:szCs w:val="22"/>
        </w:rPr>
        <w:t xml:space="preserve"> otrzyma w tym kryterium </w:t>
      </w:r>
      <w:r w:rsidR="00730E25" w:rsidRPr="00A1780A">
        <w:rPr>
          <w:b/>
          <w:bCs/>
          <w:sz w:val="22"/>
          <w:szCs w:val="22"/>
        </w:rPr>
        <w:t>26</w:t>
      </w:r>
      <w:r w:rsidRPr="00A1780A">
        <w:rPr>
          <w:b/>
          <w:bCs/>
          <w:sz w:val="22"/>
          <w:szCs w:val="22"/>
        </w:rPr>
        <w:t xml:space="preserve"> pkt</w:t>
      </w:r>
      <w:r w:rsidRPr="00A1780A">
        <w:rPr>
          <w:sz w:val="22"/>
          <w:szCs w:val="22"/>
        </w:rPr>
        <w:t>.</w:t>
      </w:r>
    </w:p>
    <w:p w14:paraId="4405FC3F" w14:textId="7238A13C" w:rsidR="00CC6087" w:rsidRPr="00A1780A" w:rsidRDefault="00CC6087" w:rsidP="000035C4">
      <w:pPr>
        <w:spacing w:after="60"/>
        <w:ind w:left="284"/>
        <w:jc w:val="both"/>
        <w:rPr>
          <w:sz w:val="22"/>
          <w:szCs w:val="22"/>
        </w:rPr>
      </w:pPr>
      <w:r w:rsidRPr="00A1780A">
        <w:rPr>
          <w:sz w:val="22"/>
          <w:szCs w:val="22"/>
        </w:rPr>
        <w:t xml:space="preserve">W sytuacji, gdy Wykonawca nie wskaże w ofercie okresu gwarancji, oferta taka zostanie uznana za ofertę z minimalnym okresem gwarancji i w tym przypadku Wykonawca otrzyma </w:t>
      </w:r>
      <w:r w:rsidR="00730E25" w:rsidRPr="00A1780A">
        <w:rPr>
          <w:sz w:val="22"/>
          <w:szCs w:val="22"/>
        </w:rPr>
        <w:t>26</w:t>
      </w:r>
      <w:r w:rsidRPr="00A1780A">
        <w:rPr>
          <w:sz w:val="22"/>
          <w:szCs w:val="22"/>
        </w:rPr>
        <w:t xml:space="preserve"> punktów za kryterium gwarancji.</w:t>
      </w:r>
    </w:p>
    <w:p w14:paraId="34AADF59" w14:textId="64972B96" w:rsidR="00CC6087" w:rsidRPr="00A1780A" w:rsidRDefault="00CC6087" w:rsidP="000035C4">
      <w:pPr>
        <w:spacing w:after="60"/>
        <w:ind w:left="284"/>
        <w:jc w:val="both"/>
        <w:rPr>
          <w:sz w:val="22"/>
          <w:szCs w:val="22"/>
        </w:rPr>
      </w:pPr>
      <w:r w:rsidRPr="00A1780A">
        <w:rPr>
          <w:sz w:val="22"/>
          <w:szCs w:val="22"/>
        </w:rPr>
        <w:t xml:space="preserve">W przypadku, gdy Wykonawca zaoferuje termin gwarancji dłuższy niż 36 miesięcy, oferta taka otrzyma liczbę punktów przewidzianą dla 36 miesięcznego okresu gwarancji, czyli </w:t>
      </w:r>
      <w:r w:rsidR="008466DB" w:rsidRPr="00A1780A">
        <w:rPr>
          <w:sz w:val="22"/>
          <w:szCs w:val="22"/>
        </w:rPr>
        <w:t>3</w:t>
      </w:r>
      <w:r w:rsidRPr="00A1780A">
        <w:rPr>
          <w:sz w:val="22"/>
          <w:szCs w:val="22"/>
        </w:rPr>
        <w:t>0 pkt.</w:t>
      </w:r>
    </w:p>
    <w:p w14:paraId="294F2A8E" w14:textId="3A165059" w:rsidR="0090547F" w:rsidRPr="00A1780A" w:rsidRDefault="00CC6087" w:rsidP="00386352">
      <w:pPr>
        <w:ind w:left="284"/>
        <w:jc w:val="both"/>
        <w:rPr>
          <w:sz w:val="22"/>
          <w:szCs w:val="22"/>
        </w:rPr>
      </w:pPr>
      <w:r w:rsidRPr="00A1780A">
        <w:rPr>
          <w:sz w:val="22"/>
          <w:szCs w:val="22"/>
        </w:rPr>
        <w:t>W przypadku, gdy Wykonawca zaoferuje termin gwarancji krótszy niż minimalny wymagany przez zamawiającego okres gwarancji – 18 miesięcy, oferta taka będzie podlegała odrzuceniu jako niezgodna z SWZ.</w:t>
      </w:r>
    </w:p>
    <w:p w14:paraId="0515486B" w14:textId="6C123ECB" w:rsidR="00386352" w:rsidRDefault="00386352" w:rsidP="00386352">
      <w:pPr>
        <w:ind w:left="284"/>
        <w:jc w:val="both"/>
        <w:rPr>
          <w:sz w:val="16"/>
          <w:szCs w:val="16"/>
        </w:rPr>
      </w:pPr>
    </w:p>
    <w:p w14:paraId="2138FA1A" w14:textId="77777777" w:rsidR="00D91DAB" w:rsidRPr="00A1780A" w:rsidRDefault="00D91DAB" w:rsidP="00386352">
      <w:pPr>
        <w:ind w:left="284"/>
        <w:jc w:val="both"/>
        <w:rPr>
          <w:sz w:val="16"/>
          <w:szCs w:val="16"/>
        </w:rPr>
      </w:pPr>
    </w:p>
    <w:p w14:paraId="2502872F" w14:textId="62001DF3" w:rsidR="000B1D1E" w:rsidRPr="00A1780A" w:rsidRDefault="000B1D1E" w:rsidP="000B1D1E">
      <w:pPr>
        <w:ind w:left="284"/>
        <w:jc w:val="both"/>
        <w:rPr>
          <w:sz w:val="22"/>
          <w:szCs w:val="22"/>
          <w:u w:val="single"/>
        </w:rPr>
      </w:pPr>
      <w:r w:rsidRPr="00A1780A">
        <w:rPr>
          <w:b/>
          <w:bCs/>
          <w:sz w:val="22"/>
          <w:szCs w:val="22"/>
          <w:u w:val="single"/>
        </w:rPr>
        <w:t>Kryterium wysokość kary umownej za zwłokę w wykonaniu przedmiotu umowy</w:t>
      </w:r>
      <w:r w:rsidRPr="00A1780A">
        <w:rPr>
          <w:sz w:val="22"/>
          <w:szCs w:val="22"/>
          <w:u w:val="single"/>
        </w:rPr>
        <w:t xml:space="preserve"> zostanie obliczone w następujący sposób:</w:t>
      </w:r>
    </w:p>
    <w:p w14:paraId="74834C47" w14:textId="7B5D63BB" w:rsidR="00D91DAB" w:rsidRDefault="00D91DAB" w:rsidP="00BD3E37">
      <w:pPr>
        <w:ind w:left="284"/>
        <w:jc w:val="both"/>
        <w:rPr>
          <w:rFonts w:eastAsiaTheme="majorEastAsia"/>
          <w:color w:val="FFFFFF" w:themeColor="background1"/>
          <w:sz w:val="22"/>
          <w:szCs w:val="22"/>
          <w:lang w:eastAsia="en-US"/>
        </w:rPr>
      </w:pPr>
    </w:p>
    <w:p w14:paraId="48C7F305" w14:textId="77777777" w:rsidR="00D91DAB" w:rsidRPr="00A1780A" w:rsidRDefault="00D91DAB" w:rsidP="00BD3E37">
      <w:pPr>
        <w:ind w:left="284"/>
        <w:jc w:val="both"/>
        <w:rPr>
          <w:b/>
          <w:bCs/>
          <w:sz w:val="12"/>
          <w:szCs w:val="12"/>
        </w:rPr>
      </w:pPr>
    </w:p>
    <w:p w14:paraId="6D1076E6" w14:textId="3C82CBC1" w:rsidR="00830DC1" w:rsidRPr="00A1780A" w:rsidRDefault="000B1D1E" w:rsidP="00386352">
      <w:pPr>
        <w:spacing w:after="60"/>
        <w:ind w:left="284"/>
        <w:jc w:val="both"/>
        <w:rPr>
          <w:sz w:val="22"/>
          <w:szCs w:val="22"/>
        </w:rPr>
      </w:pPr>
      <w:r w:rsidRPr="00A1780A">
        <w:rPr>
          <w:b/>
          <w:bCs/>
          <w:sz w:val="22"/>
          <w:szCs w:val="22"/>
        </w:rPr>
        <w:t xml:space="preserve">Minimalny poziom </w:t>
      </w:r>
      <w:r w:rsidR="00726481" w:rsidRPr="00A1780A">
        <w:rPr>
          <w:b/>
          <w:bCs/>
          <w:sz w:val="22"/>
          <w:szCs w:val="22"/>
        </w:rPr>
        <w:t>kary umownej</w:t>
      </w:r>
      <w:r w:rsidR="00726481" w:rsidRPr="00A1780A">
        <w:rPr>
          <w:sz w:val="22"/>
          <w:szCs w:val="22"/>
        </w:rPr>
        <w:t xml:space="preserve"> za każdy dzień zwłoki </w:t>
      </w:r>
      <w:bookmarkStart w:id="18" w:name="_Hlk100141629"/>
      <w:r w:rsidR="00726481" w:rsidRPr="00A1780A">
        <w:rPr>
          <w:sz w:val="22"/>
          <w:szCs w:val="22"/>
        </w:rPr>
        <w:t xml:space="preserve">w wykonaniu przedmiotu umowy  </w:t>
      </w:r>
      <w:bookmarkEnd w:id="18"/>
      <w:r w:rsidRPr="00A1780A">
        <w:rPr>
          <w:sz w:val="22"/>
          <w:szCs w:val="22"/>
        </w:rPr>
        <w:t xml:space="preserve">wynosi </w:t>
      </w:r>
      <w:r w:rsidRPr="00A1780A">
        <w:rPr>
          <w:b/>
          <w:bCs/>
          <w:sz w:val="22"/>
          <w:szCs w:val="22"/>
        </w:rPr>
        <w:t>0,5%</w:t>
      </w:r>
      <w:r w:rsidRPr="00A1780A">
        <w:rPr>
          <w:sz w:val="22"/>
          <w:szCs w:val="22"/>
        </w:rPr>
        <w:t xml:space="preserve"> ceny umownej brutto za każdy dzień </w:t>
      </w:r>
      <w:r w:rsidR="00956B19" w:rsidRPr="00A1780A">
        <w:rPr>
          <w:sz w:val="22"/>
          <w:szCs w:val="22"/>
        </w:rPr>
        <w:t>zwłoki</w:t>
      </w:r>
      <w:r w:rsidRPr="00A1780A">
        <w:rPr>
          <w:sz w:val="22"/>
          <w:szCs w:val="22"/>
        </w:rPr>
        <w:t xml:space="preserve">, </w:t>
      </w:r>
      <w:r w:rsidRPr="00A1780A">
        <w:rPr>
          <w:b/>
          <w:bCs/>
          <w:sz w:val="22"/>
          <w:szCs w:val="22"/>
        </w:rPr>
        <w:t>maksymalny</w:t>
      </w:r>
      <w:r w:rsidRPr="00A1780A">
        <w:rPr>
          <w:sz w:val="22"/>
          <w:szCs w:val="22"/>
        </w:rPr>
        <w:t xml:space="preserve"> natomiast wynosi </w:t>
      </w:r>
      <w:r w:rsidRPr="00A1780A">
        <w:rPr>
          <w:b/>
          <w:bCs/>
          <w:sz w:val="22"/>
          <w:szCs w:val="22"/>
        </w:rPr>
        <w:t>0,</w:t>
      </w:r>
      <w:r w:rsidR="00730E25" w:rsidRPr="00A1780A">
        <w:rPr>
          <w:b/>
          <w:bCs/>
          <w:sz w:val="22"/>
          <w:szCs w:val="22"/>
        </w:rPr>
        <w:t>9</w:t>
      </w:r>
      <w:r w:rsidRPr="00A1780A">
        <w:rPr>
          <w:b/>
          <w:bCs/>
          <w:sz w:val="22"/>
          <w:szCs w:val="22"/>
        </w:rPr>
        <w:t>%</w:t>
      </w:r>
      <w:r w:rsidRPr="00A1780A">
        <w:rPr>
          <w:sz w:val="22"/>
          <w:szCs w:val="22"/>
        </w:rPr>
        <w:t xml:space="preserve"> ceny umownej brutto za każdy dzień </w:t>
      </w:r>
      <w:r w:rsidR="00956B19" w:rsidRPr="00A1780A">
        <w:rPr>
          <w:sz w:val="22"/>
          <w:szCs w:val="22"/>
        </w:rPr>
        <w:t>zwłoki</w:t>
      </w:r>
      <w:r w:rsidRPr="00A1780A">
        <w:rPr>
          <w:sz w:val="22"/>
          <w:szCs w:val="22"/>
        </w:rPr>
        <w:t>.</w:t>
      </w:r>
    </w:p>
    <w:p w14:paraId="19E25785" w14:textId="19582636" w:rsidR="000B1D1E" w:rsidRPr="00A1780A" w:rsidRDefault="000B1D1E" w:rsidP="000B1D1E">
      <w:pPr>
        <w:spacing w:after="60"/>
        <w:ind w:left="284"/>
        <w:jc w:val="both"/>
        <w:rPr>
          <w:sz w:val="22"/>
          <w:szCs w:val="22"/>
        </w:rPr>
      </w:pPr>
      <w:r w:rsidRPr="00A1780A">
        <w:rPr>
          <w:sz w:val="22"/>
          <w:szCs w:val="22"/>
        </w:rPr>
        <w:t xml:space="preserve">W przypadku, gdy Wykonawca zaoferuje poziom wysokości kary umownej za każdy dzień </w:t>
      </w:r>
      <w:r w:rsidR="00956B19" w:rsidRPr="00A1780A">
        <w:rPr>
          <w:sz w:val="22"/>
          <w:szCs w:val="22"/>
        </w:rPr>
        <w:t>zwłoki</w:t>
      </w:r>
      <w:r w:rsidRPr="00A1780A">
        <w:rPr>
          <w:sz w:val="22"/>
          <w:szCs w:val="22"/>
        </w:rPr>
        <w:t xml:space="preserve"> </w:t>
      </w:r>
      <w:r w:rsidR="00A446B3" w:rsidRPr="00A1780A">
        <w:rPr>
          <w:sz w:val="22"/>
          <w:szCs w:val="22"/>
        </w:rPr>
        <w:t xml:space="preserve">w wykonaniu przedmiotu umowy </w:t>
      </w:r>
      <w:r w:rsidR="007130F4" w:rsidRPr="00A1780A">
        <w:rPr>
          <w:b/>
          <w:bCs/>
          <w:sz w:val="22"/>
          <w:szCs w:val="22"/>
        </w:rPr>
        <w:t>na poziomie wyższym niż 0,5% do 0,6</w:t>
      </w:r>
      <w:r w:rsidR="00730E25" w:rsidRPr="00A1780A">
        <w:rPr>
          <w:b/>
          <w:bCs/>
          <w:sz w:val="22"/>
          <w:szCs w:val="22"/>
        </w:rPr>
        <w:t>5</w:t>
      </w:r>
      <w:r w:rsidR="007130F4" w:rsidRPr="00A1780A">
        <w:rPr>
          <w:b/>
          <w:bCs/>
          <w:sz w:val="22"/>
          <w:szCs w:val="22"/>
        </w:rPr>
        <w:t xml:space="preserve">% </w:t>
      </w:r>
      <w:r w:rsidRPr="00A1780A">
        <w:rPr>
          <w:sz w:val="22"/>
          <w:szCs w:val="22"/>
        </w:rPr>
        <w:t xml:space="preserve">ceny umownej brutto, otrzyma </w:t>
      </w:r>
      <w:r w:rsidR="00D62D02" w:rsidRPr="00A1780A">
        <w:rPr>
          <w:b/>
          <w:bCs/>
          <w:sz w:val="22"/>
          <w:szCs w:val="22"/>
        </w:rPr>
        <w:t>7</w:t>
      </w:r>
      <w:r w:rsidRPr="00A1780A">
        <w:rPr>
          <w:b/>
          <w:bCs/>
          <w:sz w:val="22"/>
          <w:szCs w:val="22"/>
        </w:rPr>
        <w:t xml:space="preserve"> p</w:t>
      </w:r>
      <w:r w:rsidR="00386352" w:rsidRPr="00A1780A">
        <w:rPr>
          <w:b/>
          <w:bCs/>
          <w:sz w:val="22"/>
          <w:szCs w:val="22"/>
        </w:rPr>
        <w:t>kt</w:t>
      </w:r>
      <w:r w:rsidRPr="00A1780A">
        <w:rPr>
          <w:sz w:val="22"/>
          <w:szCs w:val="22"/>
        </w:rPr>
        <w:t xml:space="preserve"> w tym kryterium.</w:t>
      </w:r>
    </w:p>
    <w:p w14:paraId="1B44482F" w14:textId="32422BEF" w:rsidR="000B1D1E" w:rsidRPr="00A1780A" w:rsidRDefault="000B1D1E" w:rsidP="000B1D1E">
      <w:pPr>
        <w:spacing w:after="60"/>
        <w:ind w:left="284"/>
        <w:jc w:val="both"/>
        <w:rPr>
          <w:sz w:val="22"/>
          <w:szCs w:val="22"/>
        </w:rPr>
      </w:pPr>
      <w:r w:rsidRPr="00A1780A">
        <w:rPr>
          <w:sz w:val="22"/>
          <w:szCs w:val="22"/>
        </w:rPr>
        <w:t xml:space="preserve">W przypadku, gdy Wykonawca zaoferuje poziom wysokości kary umownej za każdy dzień </w:t>
      </w:r>
      <w:r w:rsidR="00956B19" w:rsidRPr="00A1780A">
        <w:rPr>
          <w:sz w:val="22"/>
          <w:szCs w:val="22"/>
        </w:rPr>
        <w:t>zwłoki</w:t>
      </w:r>
      <w:r w:rsidRPr="00A1780A">
        <w:rPr>
          <w:sz w:val="22"/>
          <w:szCs w:val="22"/>
        </w:rPr>
        <w:t xml:space="preserve"> </w:t>
      </w:r>
      <w:r w:rsidR="00A446B3" w:rsidRPr="00A1780A">
        <w:rPr>
          <w:sz w:val="22"/>
          <w:szCs w:val="22"/>
        </w:rPr>
        <w:t xml:space="preserve">w wykonaniu przedmiotu umowy </w:t>
      </w:r>
      <w:r w:rsidR="007130F4" w:rsidRPr="00A1780A">
        <w:rPr>
          <w:b/>
          <w:bCs/>
          <w:sz w:val="22"/>
          <w:szCs w:val="22"/>
        </w:rPr>
        <w:t>na poziomie wyższym niż 0,6</w:t>
      </w:r>
      <w:r w:rsidR="00730E25" w:rsidRPr="00A1780A">
        <w:rPr>
          <w:b/>
          <w:bCs/>
          <w:sz w:val="22"/>
          <w:szCs w:val="22"/>
        </w:rPr>
        <w:t>5</w:t>
      </w:r>
      <w:r w:rsidR="007130F4" w:rsidRPr="00A1780A">
        <w:rPr>
          <w:b/>
          <w:bCs/>
          <w:sz w:val="22"/>
          <w:szCs w:val="22"/>
        </w:rPr>
        <w:t>% do 0,</w:t>
      </w:r>
      <w:r w:rsidR="00730E25" w:rsidRPr="00A1780A">
        <w:rPr>
          <w:b/>
          <w:bCs/>
          <w:sz w:val="22"/>
          <w:szCs w:val="22"/>
        </w:rPr>
        <w:t>8</w:t>
      </w:r>
      <w:r w:rsidR="007130F4" w:rsidRPr="00A1780A">
        <w:rPr>
          <w:b/>
          <w:bCs/>
          <w:sz w:val="22"/>
          <w:szCs w:val="22"/>
        </w:rPr>
        <w:t>%</w:t>
      </w:r>
      <w:r w:rsidR="007130F4" w:rsidRPr="00A1780A">
        <w:rPr>
          <w:sz w:val="22"/>
          <w:szCs w:val="22"/>
        </w:rPr>
        <w:t xml:space="preserve"> </w:t>
      </w:r>
      <w:r w:rsidRPr="00A1780A">
        <w:rPr>
          <w:sz w:val="22"/>
          <w:szCs w:val="22"/>
        </w:rPr>
        <w:t xml:space="preserve">ceny umownej brutto, otrzyma </w:t>
      </w:r>
      <w:r w:rsidR="000602B7" w:rsidRPr="00A1780A">
        <w:rPr>
          <w:b/>
          <w:bCs/>
          <w:sz w:val="22"/>
          <w:szCs w:val="22"/>
        </w:rPr>
        <w:t>8</w:t>
      </w:r>
      <w:r w:rsidRPr="00A1780A">
        <w:rPr>
          <w:b/>
          <w:bCs/>
          <w:sz w:val="22"/>
          <w:szCs w:val="22"/>
        </w:rPr>
        <w:t xml:space="preserve"> p</w:t>
      </w:r>
      <w:r w:rsidR="00386352" w:rsidRPr="00A1780A">
        <w:rPr>
          <w:b/>
          <w:bCs/>
          <w:sz w:val="22"/>
          <w:szCs w:val="22"/>
        </w:rPr>
        <w:t>kt</w:t>
      </w:r>
      <w:r w:rsidRPr="00A1780A">
        <w:rPr>
          <w:sz w:val="22"/>
          <w:szCs w:val="22"/>
        </w:rPr>
        <w:t xml:space="preserve"> w tym kryterium.</w:t>
      </w:r>
    </w:p>
    <w:p w14:paraId="3C208FB8" w14:textId="65F1F165" w:rsidR="000602B7" w:rsidRPr="00A1780A" w:rsidRDefault="000602B7" w:rsidP="000602B7">
      <w:pPr>
        <w:spacing w:after="60"/>
        <w:ind w:left="284"/>
        <w:jc w:val="both"/>
        <w:rPr>
          <w:sz w:val="22"/>
          <w:szCs w:val="22"/>
        </w:rPr>
      </w:pPr>
      <w:r w:rsidRPr="00A1780A">
        <w:rPr>
          <w:sz w:val="22"/>
          <w:szCs w:val="22"/>
        </w:rPr>
        <w:t xml:space="preserve">W przypadku, gdy Wykonawca zaoferuje poziom wysokości kary umownej za każdy dzień zwłoki w wykonaniu przedmiotu umowy </w:t>
      </w:r>
      <w:r w:rsidRPr="00A1780A">
        <w:rPr>
          <w:b/>
          <w:bCs/>
          <w:sz w:val="22"/>
          <w:szCs w:val="22"/>
        </w:rPr>
        <w:t>na poziomie wyższym niż 0,</w:t>
      </w:r>
      <w:r w:rsidR="00730E25" w:rsidRPr="00A1780A">
        <w:rPr>
          <w:b/>
          <w:bCs/>
          <w:sz w:val="22"/>
          <w:szCs w:val="22"/>
        </w:rPr>
        <w:t>8</w:t>
      </w:r>
      <w:r w:rsidRPr="00A1780A">
        <w:rPr>
          <w:b/>
          <w:bCs/>
          <w:sz w:val="22"/>
          <w:szCs w:val="22"/>
        </w:rPr>
        <w:t>% do 0,</w:t>
      </w:r>
      <w:r w:rsidR="00730E25" w:rsidRPr="00A1780A">
        <w:rPr>
          <w:b/>
          <w:bCs/>
          <w:sz w:val="22"/>
          <w:szCs w:val="22"/>
        </w:rPr>
        <w:t>9</w:t>
      </w:r>
      <w:r w:rsidRPr="00A1780A">
        <w:rPr>
          <w:b/>
          <w:bCs/>
          <w:sz w:val="22"/>
          <w:szCs w:val="22"/>
        </w:rPr>
        <w:t>%</w:t>
      </w:r>
      <w:r w:rsidRPr="00A1780A">
        <w:rPr>
          <w:sz w:val="22"/>
          <w:szCs w:val="22"/>
        </w:rPr>
        <w:t xml:space="preserve"> ceny umownej brutto, otrzyma </w:t>
      </w:r>
      <w:r w:rsidR="00C40DDE" w:rsidRPr="00A1780A">
        <w:rPr>
          <w:b/>
          <w:bCs/>
          <w:sz w:val="22"/>
          <w:szCs w:val="22"/>
        </w:rPr>
        <w:t>1</w:t>
      </w:r>
      <w:r w:rsidRPr="00A1780A">
        <w:rPr>
          <w:b/>
          <w:bCs/>
          <w:sz w:val="22"/>
          <w:szCs w:val="22"/>
        </w:rPr>
        <w:t>0 p</w:t>
      </w:r>
      <w:r w:rsidR="00386352" w:rsidRPr="00A1780A">
        <w:rPr>
          <w:b/>
          <w:bCs/>
          <w:sz w:val="22"/>
          <w:szCs w:val="22"/>
        </w:rPr>
        <w:t>kt</w:t>
      </w:r>
      <w:r w:rsidRPr="00A1780A">
        <w:rPr>
          <w:sz w:val="22"/>
          <w:szCs w:val="22"/>
        </w:rPr>
        <w:t xml:space="preserve"> w tym kryterium.</w:t>
      </w:r>
    </w:p>
    <w:p w14:paraId="7DD55C55" w14:textId="157A24DE" w:rsidR="00C5057B" w:rsidRPr="00A1780A" w:rsidRDefault="00C5057B" w:rsidP="00431AC3">
      <w:pPr>
        <w:spacing w:after="60"/>
        <w:ind w:left="284"/>
        <w:jc w:val="both"/>
        <w:rPr>
          <w:sz w:val="22"/>
          <w:szCs w:val="22"/>
        </w:rPr>
      </w:pPr>
      <w:r w:rsidRPr="00A1780A">
        <w:rPr>
          <w:sz w:val="22"/>
          <w:szCs w:val="22"/>
        </w:rPr>
        <w:t xml:space="preserve">W przypadku, gdy wykonawca zaoferuje poziom wysokości kary umownej za każdy dzień zwłoki w wykonaniu przedmiotu umowy na </w:t>
      </w:r>
      <w:r w:rsidRPr="00A1780A">
        <w:rPr>
          <w:b/>
          <w:bCs/>
          <w:sz w:val="22"/>
          <w:szCs w:val="22"/>
        </w:rPr>
        <w:t>poziomie 0,5 %</w:t>
      </w:r>
      <w:r w:rsidRPr="00A1780A">
        <w:rPr>
          <w:sz w:val="22"/>
          <w:szCs w:val="22"/>
        </w:rPr>
        <w:t xml:space="preserve"> oferta otrzyma</w:t>
      </w:r>
      <w:r w:rsidRPr="00A1780A">
        <w:rPr>
          <w:b/>
          <w:bCs/>
          <w:sz w:val="22"/>
          <w:szCs w:val="22"/>
        </w:rPr>
        <w:t xml:space="preserve"> </w:t>
      </w:r>
      <w:r w:rsidR="00730E25" w:rsidRPr="00A1780A">
        <w:rPr>
          <w:b/>
          <w:bCs/>
          <w:sz w:val="22"/>
          <w:szCs w:val="22"/>
        </w:rPr>
        <w:t>6</w:t>
      </w:r>
      <w:r w:rsidRPr="00A1780A">
        <w:rPr>
          <w:b/>
          <w:bCs/>
          <w:sz w:val="22"/>
          <w:szCs w:val="22"/>
        </w:rPr>
        <w:t xml:space="preserve"> pkt </w:t>
      </w:r>
      <w:r w:rsidRPr="00A1780A">
        <w:rPr>
          <w:sz w:val="22"/>
          <w:szCs w:val="22"/>
        </w:rPr>
        <w:t>w kryterium kar umownych.</w:t>
      </w:r>
    </w:p>
    <w:p w14:paraId="2412EF83" w14:textId="75A67F01" w:rsidR="000602B7" w:rsidRPr="00A1780A" w:rsidRDefault="000602B7" w:rsidP="00431AC3">
      <w:pPr>
        <w:spacing w:after="60"/>
        <w:ind w:left="284"/>
        <w:jc w:val="both"/>
        <w:rPr>
          <w:sz w:val="22"/>
          <w:szCs w:val="22"/>
        </w:rPr>
      </w:pPr>
      <w:r w:rsidRPr="00A1780A">
        <w:rPr>
          <w:sz w:val="22"/>
          <w:szCs w:val="22"/>
        </w:rPr>
        <w:t xml:space="preserve">W przypadku, gdy Wykonawca nie wskaże w ofercie żadnego poziomu kar umownych, oferta taka zostanie uznana jako oferta z minimalną wysokością kary umownej za każdy dzień zwłoki (0,5%) i otrzyma ona w ramach przedmiotowego kryterium </w:t>
      </w:r>
      <w:r w:rsidR="00730E25" w:rsidRPr="00A1780A">
        <w:rPr>
          <w:sz w:val="22"/>
          <w:szCs w:val="22"/>
        </w:rPr>
        <w:t>6</w:t>
      </w:r>
      <w:r w:rsidRPr="00A1780A">
        <w:rPr>
          <w:sz w:val="22"/>
          <w:szCs w:val="22"/>
        </w:rPr>
        <w:t xml:space="preserve"> punkt</w:t>
      </w:r>
      <w:r w:rsidR="00730E25" w:rsidRPr="00A1780A">
        <w:rPr>
          <w:sz w:val="22"/>
          <w:szCs w:val="22"/>
        </w:rPr>
        <w:t>ów</w:t>
      </w:r>
      <w:r w:rsidRPr="00A1780A">
        <w:rPr>
          <w:sz w:val="22"/>
          <w:szCs w:val="22"/>
        </w:rPr>
        <w:t>.</w:t>
      </w:r>
    </w:p>
    <w:p w14:paraId="42A1A263" w14:textId="341DBE5A" w:rsidR="000B1D1E" w:rsidRPr="00A1780A" w:rsidRDefault="000B1D1E" w:rsidP="00431AC3">
      <w:pPr>
        <w:spacing w:after="60"/>
        <w:ind w:left="284"/>
        <w:jc w:val="both"/>
        <w:rPr>
          <w:sz w:val="22"/>
          <w:szCs w:val="22"/>
        </w:rPr>
      </w:pPr>
      <w:r w:rsidRPr="00A1780A">
        <w:rPr>
          <w:sz w:val="22"/>
          <w:szCs w:val="22"/>
        </w:rPr>
        <w:t xml:space="preserve">W </w:t>
      </w:r>
      <w:r w:rsidR="000602B7" w:rsidRPr="00A1780A">
        <w:rPr>
          <w:sz w:val="22"/>
          <w:szCs w:val="22"/>
        </w:rPr>
        <w:t>przypadku</w:t>
      </w:r>
      <w:r w:rsidRPr="00A1780A">
        <w:rPr>
          <w:sz w:val="22"/>
          <w:szCs w:val="22"/>
        </w:rPr>
        <w:t xml:space="preserve">, gdy Wykonawca wskaże wysokość procentową kary większą niż maksymalna, oferta taka otrzyma liczbę punktów przewidzianą dla kary maksymalnej, czyli </w:t>
      </w:r>
      <w:r w:rsidR="00C40DDE" w:rsidRPr="00A1780A">
        <w:rPr>
          <w:sz w:val="22"/>
          <w:szCs w:val="22"/>
        </w:rPr>
        <w:t>1</w:t>
      </w:r>
      <w:r w:rsidRPr="00A1780A">
        <w:rPr>
          <w:sz w:val="22"/>
          <w:szCs w:val="22"/>
        </w:rPr>
        <w:t xml:space="preserve">0 pkt. </w:t>
      </w:r>
    </w:p>
    <w:p w14:paraId="6E97CD1D" w14:textId="6F10C419" w:rsidR="000602B7" w:rsidRPr="00A1780A" w:rsidRDefault="000602B7" w:rsidP="000602B7">
      <w:pPr>
        <w:ind w:left="284"/>
        <w:jc w:val="both"/>
        <w:rPr>
          <w:sz w:val="22"/>
          <w:szCs w:val="22"/>
        </w:rPr>
      </w:pPr>
      <w:r w:rsidRPr="00A1780A">
        <w:rPr>
          <w:sz w:val="22"/>
          <w:szCs w:val="22"/>
        </w:rPr>
        <w:t>W przypadku, gdy wykonawca zaoferuje poziom wysokości kary umownej za każdy dzień zwłoki w wykonaniu przedmiotu umowy na poziomie niższym niż 0,5% jego oferta zostanie odrzucona.</w:t>
      </w:r>
    </w:p>
    <w:p w14:paraId="114FD105" w14:textId="77777777" w:rsidR="003D5EEF" w:rsidRPr="00A1780A" w:rsidRDefault="003D5EEF" w:rsidP="003D5EEF">
      <w:pPr>
        <w:jc w:val="both"/>
        <w:rPr>
          <w:sz w:val="16"/>
          <w:szCs w:val="16"/>
          <w:highlight w:val="yellow"/>
          <w:u w:val="single"/>
        </w:rPr>
      </w:pPr>
    </w:p>
    <w:p w14:paraId="140B334B" w14:textId="77777777" w:rsidR="0090547F" w:rsidRPr="00A1780A" w:rsidRDefault="0090547F" w:rsidP="0090547F">
      <w:pPr>
        <w:ind w:left="284"/>
        <w:jc w:val="both"/>
        <w:rPr>
          <w:sz w:val="22"/>
          <w:szCs w:val="22"/>
        </w:rPr>
      </w:pPr>
      <w:r w:rsidRPr="00A1780A">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CBB7E9E" w14:textId="77777777" w:rsidR="0090547F" w:rsidRPr="00A1780A" w:rsidRDefault="0090547F" w:rsidP="0090547F">
      <w:pPr>
        <w:ind w:left="284"/>
        <w:jc w:val="both"/>
        <w:rPr>
          <w:rFonts w:asciiTheme="majorHAnsi" w:hAnsiTheme="majorHAnsi"/>
          <w:b/>
          <w:sz w:val="12"/>
          <w:szCs w:val="12"/>
        </w:rPr>
      </w:pPr>
    </w:p>
    <w:p w14:paraId="0FF539FC" w14:textId="77777777" w:rsidR="0090547F" w:rsidRPr="00A1780A" w:rsidRDefault="0090547F" w:rsidP="0090547F">
      <w:pPr>
        <w:ind w:left="284"/>
        <w:jc w:val="both"/>
        <w:rPr>
          <w:sz w:val="22"/>
          <w:szCs w:val="22"/>
        </w:rPr>
      </w:pPr>
      <w:r w:rsidRPr="00A1780A">
        <w:rPr>
          <w:b/>
          <w:sz w:val="22"/>
          <w:szCs w:val="22"/>
        </w:rPr>
        <w:t xml:space="preserve">Łączna liczba punktów za ofertę = suma liczby punktów za poszczególne kryteria oceny ofert </w:t>
      </w:r>
    </w:p>
    <w:bookmarkEnd w:id="17"/>
    <w:p w14:paraId="12EB5DFD" w14:textId="77777777" w:rsidR="00086AB6" w:rsidRPr="00A1780A" w:rsidRDefault="00086AB6" w:rsidP="00B454F6">
      <w:pPr>
        <w:ind w:right="-108"/>
        <w:jc w:val="both"/>
        <w:rPr>
          <w:rFonts w:eastAsiaTheme="majorEastAsia"/>
          <w:i/>
          <w:sz w:val="16"/>
          <w:szCs w:val="16"/>
          <w:lang w:eastAsia="en-US"/>
        </w:rPr>
      </w:pPr>
    </w:p>
    <w:p w14:paraId="6A8179B7" w14:textId="77777777" w:rsidR="00086AB6" w:rsidRPr="00A1780A" w:rsidRDefault="00086AB6" w:rsidP="004F2A3D">
      <w:pPr>
        <w:pStyle w:val="Akapitzlist"/>
        <w:numPr>
          <w:ilvl w:val="0"/>
          <w:numId w:val="36"/>
        </w:numPr>
        <w:spacing w:after="60"/>
        <w:ind w:left="426" w:right="57" w:hanging="426"/>
        <w:jc w:val="both"/>
        <w:rPr>
          <w:sz w:val="22"/>
          <w:szCs w:val="22"/>
        </w:rPr>
      </w:pPr>
      <w:r w:rsidRPr="00A1780A">
        <w:rPr>
          <w:sz w:val="22"/>
          <w:szCs w:val="22"/>
        </w:rPr>
        <w:t>Ocenie będą podlegać wyłącznie oferty nie podlegające odrzuceniu.</w:t>
      </w:r>
    </w:p>
    <w:p w14:paraId="73D8BF64" w14:textId="7621C26A" w:rsidR="00423A7D" w:rsidRPr="00A1780A" w:rsidRDefault="00423A7D" w:rsidP="004F2A3D">
      <w:pPr>
        <w:numPr>
          <w:ilvl w:val="0"/>
          <w:numId w:val="36"/>
        </w:numPr>
        <w:spacing w:after="60"/>
        <w:ind w:left="426" w:right="57" w:hanging="426"/>
        <w:jc w:val="both"/>
        <w:rPr>
          <w:sz w:val="22"/>
          <w:szCs w:val="22"/>
        </w:rPr>
      </w:pPr>
      <w:r w:rsidRPr="00A1780A">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A1780A" w:rsidRDefault="00423A7D" w:rsidP="004F2A3D">
      <w:pPr>
        <w:numPr>
          <w:ilvl w:val="0"/>
          <w:numId w:val="36"/>
        </w:numPr>
        <w:spacing w:after="60"/>
        <w:ind w:left="426" w:right="57" w:hanging="426"/>
        <w:jc w:val="both"/>
        <w:rPr>
          <w:sz w:val="22"/>
          <w:szCs w:val="22"/>
        </w:rPr>
      </w:pPr>
      <w:r w:rsidRPr="00A1780A">
        <w:rPr>
          <w:sz w:val="22"/>
          <w:szCs w:val="22"/>
        </w:rPr>
        <w:t>Zamawiający wybiera najkorzystniejszą ofertę na podstawie kryteriów oceny ofert określonych w dokumentach zamówienia.</w:t>
      </w:r>
    </w:p>
    <w:p w14:paraId="1823C7E0" w14:textId="77777777" w:rsidR="00423A7D" w:rsidRPr="00A1780A" w:rsidRDefault="00423A7D" w:rsidP="004F2A3D">
      <w:pPr>
        <w:numPr>
          <w:ilvl w:val="0"/>
          <w:numId w:val="36"/>
        </w:numPr>
        <w:spacing w:after="60"/>
        <w:ind w:left="426" w:right="57" w:hanging="426"/>
        <w:jc w:val="both"/>
        <w:rPr>
          <w:sz w:val="22"/>
          <w:szCs w:val="22"/>
        </w:rPr>
      </w:pPr>
      <w:r w:rsidRPr="00A1780A">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A1780A" w:rsidRDefault="00423A7D" w:rsidP="004F2A3D">
      <w:pPr>
        <w:numPr>
          <w:ilvl w:val="0"/>
          <w:numId w:val="36"/>
        </w:numPr>
        <w:spacing w:after="60"/>
        <w:ind w:left="426" w:right="57" w:hanging="426"/>
        <w:jc w:val="both"/>
        <w:rPr>
          <w:sz w:val="22"/>
          <w:szCs w:val="22"/>
        </w:rPr>
      </w:pPr>
      <w:r w:rsidRPr="00A1780A">
        <w:rPr>
          <w:sz w:val="22"/>
          <w:szCs w:val="22"/>
        </w:rPr>
        <w:t>Jeżeli oferty otrzymały taką samą ocenę w kryterium o najwyższej wadze, zamawiający wybiera ofertę z najniższą ceną.</w:t>
      </w:r>
    </w:p>
    <w:p w14:paraId="328BF38C" w14:textId="77777777" w:rsidR="00423A7D" w:rsidRPr="00A1780A" w:rsidRDefault="00423A7D" w:rsidP="004F2A3D">
      <w:pPr>
        <w:numPr>
          <w:ilvl w:val="0"/>
          <w:numId w:val="36"/>
        </w:numPr>
        <w:spacing w:after="60"/>
        <w:ind w:left="426" w:right="57" w:hanging="426"/>
        <w:jc w:val="both"/>
        <w:rPr>
          <w:sz w:val="22"/>
          <w:szCs w:val="22"/>
        </w:rPr>
      </w:pPr>
      <w:r w:rsidRPr="00A1780A">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3E0B0718" w14:textId="77777777" w:rsidR="00423A7D" w:rsidRPr="00A1780A" w:rsidRDefault="00423A7D" w:rsidP="004F2A3D">
      <w:pPr>
        <w:numPr>
          <w:ilvl w:val="0"/>
          <w:numId w:val="36"/>
        </w:numPr>
        <w:spacing w:after="60"/>
        <w:ind w:left="426" w:right="57" w:hanging="426"/>
        <w:jc w:val="both"/>
        <w:rPr>
          <w:sz w:val="22"/>
          <w:szCs w:val="22"/>
        </w:rPr>
      </w:pPr>
      <w:r w:rsidRPr="00A1780A">
        <w:rPr>
          <w:sz w:val="22"/>
          <w:szCs w:val="22"/>
        </w:rPr>
        <w:t>Wykonawcy, składając oferty dodatkowe, nie mogą oferować cen lub kosztów wyższych niż zaoferowane w uprzednio złożonych przez nich ofertach.</w:t>
      </w:r>
    </w:p>
    <w:p w14:paraId="481BF743" w14:textId="298C1A52" w:rsidR="00423A7D" w:rsidRPr="00A1780A" w:rsidRDefault="000D778E" w:rsidP="004F2A3D">
      <w:pPr>
        <w:pStyle w:val="Akapitzlist"/>
        <w:numPr>
          <w:ilvl w:val="0"/>
          <w:numId w:val="36"/>
        </w:numPr>
        <w:spacing w:after="60"/>
        <w:ind w:left="426" w:right="57" w:hanging="426"/>
        <w:jc w:val="both"/>
        <w:rPr>
          <w:sz w:val="22"/>
          <w:szCs w:val="22"/>
        </w:rPr>
      </w:pPr>
      <w:r w:rsidRPr="00A1780A">
        <w:rPr>
          <w:sz w:val="22"/>
          <w:szCs w:val="22"/>
        </w:rPr>
        <w:t>Zamawiający</w:t>
      </w:r>
      <w:r w:rsidR="00423A7D" w:rsidRPr="00A1780A">
        <w:rPr>
          <w:sz w:val="22"/>
          <w:szCs w:val="22"/>
        </w:rPr>
        <w:t xml:space="preserve"> wybiera najkorzystniejszą </w:t>
      </w:r>
      <w:r w:rsidRPr="00A1780A">
        <w:rPr>
          <w:sz w:val="22"/>
          <w:szCs w:val="22"/>
        </w:rPr>
        <w:t>ofertę</w:t>
      </w:r>
      <w:r w:rsidR="00423A7D" w:rsidRPr="00A1780A">
        <w:rPr>
          <w:sz w:val="22"/>
          <w:szCs w:val="22"/>
        </w:rPr>
        <w:t xml:space="preserve">̨ w terminie </w:t>
      </w:r>
      <w:r w:rsidRPr="00A1780A">
        <w:rPr>
          <w:sz w:val="22"/>
          <w:szCs w:val="22"/>
        </w:rPr>
        <w:t>związania</w:t>
      </w:r>
      <w:r w:rsidR="00423A7D" w:rsidRPr="00A1780A">
        <w:rPr>
          <w:sz w:val="22"/>
          <w:szCs w:val="22"/>
        </w:rPr>
        <w:t xml:space="preserve"> ofertą </w:t>
      </w:r>
      <w:r w:rsidRPr="00A1780A">
        <w:rPr>
          <w:sz w:val="22"/>
          <w:szCs w:val="22"/>
        </w:rPr>
        <w:t>określonym</w:t>
      </w:r>
      <w:r w:rsidR="00423A7D" w:rsidRPr="00A1780A">
        <w:rPr>
          <w:sz w:val="22"/>
          <w:szCs w:val="22"/>
        </w:rPr>
        <w:t xml:space="preserve"> w SWZ.</w:t>
      </w:r>
    </w:p>
    <w:p w14:paraId="73E9B37B" w14:textId="06CD5C14" w:rsidR="00086AB6" w:rsidRPr="00A1780A" w:rsidRDefault="000D778E" w:rsidP="004F2A3D">
      <w:pPr>
        <w:numPr>
          <w:ilvl w:val="0"/>
          <w:numId w:val="36"/>
        </w:numPr>
        <w:spacing w:after="60"/>
        <w:ind w:left="426" w:right="57" w:hanging="426"/>
        <w:jc w:val="both"/>
        <w:rPr>
          <w:sz w:val="22"/>
          <w:szCs w:val="22"/>
        </w:rPr>
      </w:pPr>
      <w:r w:rsidRPr="00A1780A">
        <w:rPr>
          <w:sz w:val="22"/>
          <w:szCs w:val="22"/>
        </w:rPr>
        <w:t>Jeżeli</w:t>
      </w:r>
      <w:r w:rsidR="00086AB6" w:rsidRPr="00A1780A">
        <w:rPr>
          <w:sz w:val="22"/>
          <w:szCs w:val="22"/>
        </w:rPr>
        <w:t xml:space="preserve"> termin </w:t>
      </w:r>
      <w:r w:rsidRPr="00A1780A">
        <w:rPr>
          <w:sz w:val="22"/>
          <w:szCs w:val="22"/>
        </w:rPr>
        <w:t>związania</w:t>
      </w:r>
      <w:r w:rsidR="00086AB6" w:rsidRPr="00A1780A">
        <w:rPr>
          <w:sz w:val="22"/>
          <w:szCs w:val="22"/>
        </w:rPr>
        <w:t xml:space="preserve"> ofertą upłynie przed wyborem najkorzystniejszej oferty, </w:t>
      </w:r>
      <w:r w:rsidRPr="00A1780A">
        <w:rPr>
          <w:sz w:val="22"/>
          <w:szCs w:val="22"/>
        </w:rPr>
        <w:t>Zamawiający</w:t>
      </w:r>
      <w:r w:rsidR="00086AB6" w:rsidRPr="00A1780A">
        <w:rPr>
          <w:sz w:val="22"/>
          <w:szCs w:val="22"/>
        </w:rPr>
        <w:t xml:space="preserve"> wezwie </w:t>
      </w:r>
      <w:r w:rsidRPr="00A1780A">
        <w:rPr>
          <w:sz w:val="22"/>
          <w:szCs w:val="22"/>
        </w:rPr>
        <w:t>Wykonawcę</w:t>
      </w:r>
      <w:r w:rsidR="00086AB6" w:rsidRPr="00A1780A">
        <w:rPr>
          <w:sz w:val="22"/>
          <w:szCs w:val="22"/>
        </w:rPr>
        <w:t xml:space="preserve">̨, </w:t>
      </w:r>
      <w:r w:rsidRPr="00A1780A">
        <w:rPr>
          <w:sz w:val="22"/>
          <w:szCs w:val="22"/>
        </w:rPr>
        <w:t>którego</w:t>
      </w:r>
      <w:r w:rsidR="00086AB6" w:rsidRPr="00A1780A">
        <w:rPr>
          <w:sz w:val="22"/>
          <w:szCs w:val="22"/>
        </w:rPr>
        <w:t xml:space="preserve"> oferta otrzymała </w:t>
      </w:r>
      <w:r w:rsidRPr="00A1780A">
        <w:rPr>
          <w:sz w:val="22"/>
          <w:szCs w:val="22"/>
        </w:rPr>
        <w:t>najwyższą</w:t>
      </w:r>
      <w:r w:rsidR="00086AB6" w:rsidRPr="00A1780A">
        <w:rPr>
          <w:sz w:val="22"/>
          <w:szCs w:val="22"/>
        </w:rPr>
        <w:t xml:space="preserve">̨ </w:t>
      </w:r>
      <w:r w:rsidRPr="00A1780A">
        <w:rPr>
          <w:sz w:val="22"/>
          <w:szCs w:val="22"/>
        </w:rPr>
        <w:t>ocenę</w:t>
      </w:r>
      <w:r w:rsidR="00086AB6" w:rsidRPr="00A1780A">
        <w:rPr>
          <w:sz w:val="22"/>
          <w:szCs w:val="22"/>
        </w:rPr>
        <w:t xml:space="preserve">̨, do </w:t>
      </w:r>
      <w:r w:rsidRPr="00A1780A">
        <w:rPr>
          <w:sz w:val="22"/>
          <w:szCs w:val="22"/>
        </w:rPr>
        <w:t>wyrażenia</w:t>
      </w:r>
      <w:r w:rsidR="00086AB6" w:rsidRPr="00A1780A">
        <w:rPr>
          <w:sz w:val="22"/>
          <w:szCs w:val="22"/>
        </w:rPr>
        <w:t xml:space="preserve">, w wyznaczonym przez </w:t>
      </w:r>
      <w:r w:rsidRPr="00A1780A">
        <w:rPr>
          <w:sz w:val="22"/>
          <w:szCs w:val="22"/>
        </w:rPr>
        <w:t>Zamawiającego</w:t>
      </w:r>
      <w:r w:rsidR="00086AB6" w:rsidRPr="00A1780A">
        <w:rPr>
          <w:sz w:val="22"/>
          <w:szCs w:val="22"/>
        </w:rPr>
        <w:t xml:space="preserve"> terminie, pisemnej zgody na </w:t>
      </w:r>
      <w:r w:rsidRPr="00A1780A">
        <w:rPr>
          <w:sz w:val="22"/>
          <w:szCs w:val="22"/>
        </w:rPr>
        <w:t>wybór</w:t>
      </w:r>
      <w:r w:rsidR="00086AB6" w:rsidRPr="00A1780A">
        <w:rPr>
          <w:sz w:val="22"/>
          <w:szCs w:val="22"/>
        </w:rPr>
        <w:t xml:space="preserve"> jego oferty.</w:t>
      </w:r>
    </w:p>
    <w:p w14:paraId="67977655" w14:textId="64C280DB" w:rsidR="00086AB6" w:rsidRPr="00A1780A" w:rsidRDefault="00086AB6" w:rsidP="004F2A3D">
      <w:pPr>
        <w:numPr>
          <w:ilvl w:val="0"/>
          <w:numId w:val="36"/>
        </w:numPr>
        <w:ind w:left="425" w:right="57" w:hanging="425"/>
        <w:jc w:val="both"/>
        <w:rPr>
          <w:sz w:val="22"/>
          <w:szCs w:val="22"/>
        </w:rPr>
      </w:pPr>
      <w:r w:rsidRPr="00A1780A">
        <w:rPr>
          <w:sz w:val="22"/>
          <w:szCs w:val="22"/>
        </w:rPr>
        <w:t xml:space="preserve">W przypadku braku zgody, o </w:t>
      </w:r>
      <w:r w:rsidR="000D778E" w:rsidRPr="00A1780A">
        <w:rPr>
          <w:sz w:val="22"/>
          <w:szCs w:val="22"/>
        </w:rPr>
        <w:t>której</w:t>
      </w:r>
      <w:r w:rsidRPr="00A1780A">
        <w:rPr>
          <w:sz w:val="22"/>
          <w:szCs w:val="22"/>
        </w:rPr>
        <w:t xml:space="preserve"> mowa w </w:t>
      </w:r>
      <w:r w:rsidR="002B66AF" w:rsidRPr="00A1780A">
        <w:rPr>
          <w:sz w:val="22"/>
          <w:szCs w:val="22"/>
        </w:rPr>
        <w:t>pkt</w:t>
      </w:r>
      <w:r w:rsidRPr="00A1780A">
        <w:rPr>
          <w:sz w:val="22"/>
          <w:szCs w:val="22"/>
        </w:rPr>
        <w:t xml:space="preserve">. </w:t>
      </w:r>
      <w:r w:rsidR="002B66AF" w:rsidRPr="00A1780A">
        <w:rPr>
          <w:sz w:val="22"/>
          <w:szCs w:val="22"/>
        </w:rPr>
        <w:t>10</w:t>
      </w:r>
      <w:r w:rsidRPr="00A1780A">
        <w:rPr>
          <w:sz w:val="22"/>
          <w:szCs w:val="22"/>
        </w:rPr>
        <w:t xml:space="preserve">, oferta podlega odrzuceniu, a </w:t>
      </w:r>
      <w:r w:rsidR="000D778E" w:rsidRPr="00A1780A">
        <w:rPr>
          <w:sz w:val="22"/>
          <w:szCs w:val="22"/>
        </w:rPr>
        <w:t>Zamawiający</w:t>
      </w:r>
      <w:r w:rsidRPr="00A1780A">
        <w:rPr>
          <w:sz w:val="22"/>
          <w:szCs w:val="22"/>
        </w:rPr>
        <w:t xml:space="preserve"> zwraca </w:t>
      </w:r>
      <w:r w:rsidR="000D778E" w:rsidRPr="00A1780A">
        <w:rPr>
          <w:sz w:val="22"/>
          <w:szCs w:val="22"/>
        </w:rPr>
        <w:t>się</w:t>
      </w:r>
      <w:r w:rsidRPr="00A1780A">
        <w:rPr>
          <w:sz w:val="22"/>
          <w:szCs w:val="22"/>
        </w:rPr>
        <w:t xml:space="preserve">̨ o </w:t>
      </w:r>
      <w:r w:rsidR="000D778E" w:rsidRPr="00A1780A">
        <w:rPr>
          <w:sz w:val="22"/>
          <w:szCs w:val="22"/>
        </w:rPr>
        <w:t>wyrażenie</w:t>
      </w:r>
      <w:r w:rsidRPr="00A1780A">
        <w:rPr>
          <w:sz w:val="22"/>
          <w:szCs w:val="22"/>
        </w:rPr>
        <w:t xml:space="preserve"> takiej zgody do kolejnego Wykonawcy, </w:t>
      </w:r>
      <w:r w:rsidR="000D778E" w:rsidRPr="00A1780A">
        <w:rPr>
          <w:sz w:val="22"/>
          <w:szCs w:val="22"/>
        </w:rPr>
        <w:t>którego</w:t>
      </w:r>
      <w:r w:rsidRPr="00A1780A">
        <w:rPr>
          <w:sz w:val="22"/>
          <w:szCs w:val="22"/>
        </w:rPr>
        <w:t xml:space="preserve"> oferta została </w:t>
      </w:r>
      <w:r w:rsidR="000D778E" w:rsidRPr="00A1780A">
        <w:rPr>
          <w:sz w:val="22"/>
          <w:szCs w:val="22"/>
        </w:rPr>
        <w:t>najwyżej</w:t>
      </w:r>
      <w:r w:rsidRPr="00A1780A">
        <w:rPr>
          <w:sz w:val="22"/>
          <w:szCs w:val="22"/>
        </w:rPr>
        <w:t xml:space="preserve"> oceniona, chyba </w:t>
      </w:r>
      <w:r w:rsidR="000D778E" w:rsidRPr="00A1780A">
        <w:rPr>
          <w:sz w:val="22"/>
          <w:szCs w:val="22"/>
        </w:rPr>
        <w:t>że</w:t>
      </w:r>
      <w:r w:rsidRPr="00A1780A">
        <w:rPr>
          <w:sz w:val="22"/>
          <w:szCs w:val="22"/>
        </w:rPr>
        <w:t xml:space="preserve"> </w:t>
      </w:r>
      <w:r w:rsidR="000D778E" w:rsidRPr="00A1780A">
        <w:rPr>
          <w:sz w:val="22"/>
          <w:szCs w:val="22"/>
        </w:rPr>
        <w:t>zachodzą</w:t>
      </w:r>
      <w:r w:rsidRPr="00A1780A">
        <w:rPr>
          <w:sz w:val="22"/>
          <w:szCs w:val="22"/>
        </w:rPr>
        <w:t xml:space="preserve">̨ przesłanki do </w:t>
      </w:r>
      <w:r w:rsidR="000D778E" w:rsidRPr="00A1780A">
        <w:rPr>
          <w:sz w:val="22"/>
          <w:szCs w:val="22"/>
        </w:rPr>
        <w:t>unieważnienia</w:t>
      </w:r>
      <w:r w:rsidRPr="00A1780A">
        <w:rPr>
          <w:sz w:val="22"/>
          <w:szCs w:val="22"/>
        </w:rPr>
        <w:t xml:space="preserve"> </w:t>
      </w:r>
      <w:r w:rsidR="000D778E" w:rsidRPr="00A1780A">
        <w:rPr>
          <w:sz w:val="22"/>
          <w:szCs w:val="22"/>
        </w:rPr>
        <w:t>postępowania</w:t>
      </w:r>
      <w:r w:rsidRPr="00A1780A">
        <w:rPr>
          <w:sz w:val="22"/>
          <w:szCs w:val="22"/>
        </w:rPr>
        <w:t>.</w:t>
      </w:r>
    </w:p>
    <w:p w14:paraId="445B3E84" w14:textId="77777777" w:rsidR="00086AB6" w:rsidRPr="00A1780A" w:rsidRDefault="00086AB6" w:rsidP="00B454F6">
      <w:pPr>
        <w:ind w:right="-108"/>
        <w:jc w:val="both"/>
        <w:rPr>
          <w:rFonts w:eastAsiaTheme="majorEastAsia"/>
          <w:i/>
          <w:sz w:val="16"/>
          <w:szCs w:val="16"/>
          <w:lang w:eastAsia="en-US"/>
        </w:rPr>
      </w:pPr>
    </w:p>
    <w:p w14:paraId="7B7A14D5" w14:textId="77777777" w:rsidR="009615B1" w:rsidRPr="00A1780A" w:rsidRDefault="00F03965" w:rsidP="00CF2041">
      <w:pPr>
        <w:numPr>
          <w:ilvl w:val="0"/>
          <w:numId w:val="61"/>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157E3787" w14:textId="57F2238C" w:rsidR="00660A68" w:rsidRPr="00A1780A" w:rsidRDefault="009C7BF7" w:rsidP="00660A68">
      <w:pPr>
        <w:ind w:right="-108"/>
        <w:jc w:val="both"/>
        <w:rPr>
          <w:sz w:val="22"/>
          <w:szCs w:val="22"/>
        </w:rPr>
      </w:pPr>
      <w:r w:rsidRPr="00A1780A">
        <w:rPr>
          <w:sz w:val="12"/>
          <w:szCs w:val="12"/>
        </w:rPr>
        <w:br/>
      </w:r>
      <w:bookmarkStart w:id="19" w:name="_Hlk62132603"/>
      <w:r w:rsidR="00545239" w:rsidRPr="00A1780A">
        <w:rPr>
          <w:sz w:val="22"/>
          <w:szCs w:val="22"/>
        </w:rPr>
        <w:t xml:space="preserve">Projektowane postanowienia umowy </w:t>
      </w:r>
      <w:bookmarkEnd w:id="19"/>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545239" w:rsidRPr="00A1780A">
        <w:rPr>
          <w:sz w:val="22"/>
          <w:szCs w:val="22"/>
        </w:rPr>
        <w:t xml:space="preserve"> załącznik</w:t>
      </w:r>
      <w:r w:rsidR="00660A68" w:rsidRPr="00A1780A">
        <w:rPr>
          <w:sz w:val="22"/>
          <w:szCs w:val="22"/>
        </w:rPr>
        <w:t xml:space="preserve"> nr </w:t>
      </w:r>
      <w:r w:rsidR="00EC71F3" w:rsidRPr="00A1780A">
        <w:rPr>
          <w:sz w:val="22"/>
          <w:szCs w:val="22"/>
        </w:rPr>
        <w:t>3</w:t>
      </w:r>
      <w:r w:rsidR="00545239" w:rsidRPr="00A1780A">
        <w:rPr>
          <w:sz w:val="22"/>
          <w:szCs w:val="22"/>
        </w:rPr>
        <w:t xml:space="preserve"> do S</w:t>
      </w:r>
      <w:r w:rsidR="00660A68" w:rsidRPr="00A1780A">
        <w:rPr>
          <w:sz w:val="22"/>
          <w:szCs w:val="22"/>
        </w:rPr>
        <w:t xml:space="preserve">WZ. </w:t>
      </w:r>
    </w:p>
    <w:p w14:paraId="2624EB2B" w14:textId="77777777" w:rsidR="00067B80" w:rsidRPr="00A1780A"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715EA224" w14:textId="77777777" w:rsidR="00660A68" w:rsidRPr="00A1780A" w:rsidRDefault="00660A68" w:rsidP="00660A68">
      <w:pPr>
        <w:ind w:right="-108"/>
        <w:jc w:val="both"/>
        <w:rPr>
          <w:sz w:val="16"/>
          <w:szCs w:val="16"/>
        </w:rPr>
      </w:pPr>
    </w:p>
    <w:p w14:paraId="567F30E5" w14:textId="77777777" w:rsidR="00660A68" w:rsidRPr="00A1780A" w:rsidRDefault="00660A68" w:rsidP="00CF2041">
      <w:pPr>
        <w:numPr>
          <w:ilvl w:val="0"/>
          <w:numId w:val="61"/>
        </w:numPr>
        <w:shd w:val="clear" w:color="auto" w:fill="FDE9D9" w:themeFill="accent6" w:themeFillTint="33"/>
        <w:ind w:left="357" w:hanging="357"/>
        <w:jc w:val="both"/>
        <w:rPr>
          <w:b/>
          <w:sz w:val="22"/>
          <w:szCs w:val="22"/>
          <w:lang w:eastAsia="en-US"/>
        </w:rPr>
      </w:pPr>
      <w:r w:rsidRPr="00A1780A">
        <w:rPr>
          <w:b/>
          <w:sz w:val="22"/>
          <w:szCs w:val="22"/>
          <w:lang w:eastAsia="en-US"/>
        </w:rPr>
        <w:t>Zabezpieczenie na</w:t>
      </w:r>
      <w:r w:rsidR="007D7898" w:rsidRPr="00A1780A">
        <w:rPr>
          <w:b/>
          <w:sz w:val="22"/>
          <w:szCs w:val="22"/>
          <w:lang w:eastAsia="en-US"/>
        </w:rPr>
        <w:t xml:space="preserve">leżytego wykonania umowy </w:t>
      </w:r>
    </w:p>
    <w:p w14:paraId="3C097800" w14:textId="1D580DFE" w:rsidR="00F61EB9" w:rsidRPr="00A1780A" w:rsidRDefault="00F61EB9" w:rsidP="00431AC3">
      <w:pPr>
        <w:ind w:right="-108"/>
        <w:jc w:val="both"/>
        <w:rPr>
          <w:sz w:val="12"/>
          <w:szCs w:val="12"/>
        </w:rPr>
      </w:pPr>
    </w:p>
    <w:p w14:paraId="43B796CB" w14:textId="49A4FD9F" w:rsidR="00A308D6" w:rsidRPr="00A1780A" w:rsidRDefault="00A308D6" w:rsidP="00E54648">
      <w:pPr>
        <w:numPr>
          <w:ilvl w:val="0"/>
          <w:numId w:val="71"/>
        </w:numPr>
        <w:spacing w:after="6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DA2786" w:rsidRPr="00A1780A">
        <w:rPr>
          <w:b/>
          <w:sz w:val="22"/>
          <w:szCs w:val="22"/>
        </w:rPr>
        <w:t xml:space="preserve">                     </w:t>
      </w:r>
      <w:r w:rsidR="007E2C12" w:rsidRPr="00A1780A">
        <w:rPr>
          <w:b/>
          <w:sz w:val="22"/>
          <w:szCs w:val="22"/>
        </w:rPr>
        <w:t>3</w:t>
      </w:r>
      <w:r w:rsidR="00DA2786" w:rsidRPr="00A1780A">
        <w:rPr>
          <w:b/>
          <w:sz w:val="22"/>
          <w:szCs w:val="22"/>
        </w:rPr>
        <w:t xml:space="preserve"> </w:t>
      </w:r>
      <w:r w:rsidRPr="00A1780A">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7520B233" w14:textId="75B47290" w:rsidR="00A308D6" w:rsidRPr="00A1780A" w:rsidRDefault="00A308D6" w:rsidP="00E54648">
      <w:pPr>
        <w:numPr>
          <w:ilvl w:val="0"/>
          <w:numId w:val="71"/>
        </w:numPr>
        <w:spacing w:after="6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0261412C" w14:textId="77777777" w:rsidR="00A308D6" w:rsidRPr="00A1780A" w:rsidRDefault="00A308D6" w:rsidP="00E54648">
      <w:pPr>
        <w:numPr>
          <w:ilvl w:val="0"/>
          <w:numId w:val="71"/>
        </w:numPr>
        <w:ind w:right="-108"/>
        <w:jc w:val="both"/>
        <w:rPr>
          <w:sz w:val="22"/>
          <w:szCs w:val="22"/>
        </w:rPr>
      </w:pPr>
      <w:r w:rsidRPr="00A1780A">
        <w:rPr>
          <w:sz w:val="22"/>
          <w:szCs w:val="22"/>
        </w:rPr>
        <w:t xml:space="preserve">Zabezpieczenie należytego wykonania umowy może być wnoszone według wyboru wykonawcy w jednej lub w kilku formach wskazanych w art. 450 ust. 1 ustawy </w:t>
      </w:r>
      <w:proofErr w:type="spellStart"/>
      <w:r w:rsidRPr="00A1780A">
        <w:rPr>
          <w:sz w:val="22"/>
          <w:szCs w:val="22"/>
        </w:rPr>
        <w:t>Pzp</w:t>
      </w:r>
      <w:proofErr w:type="spellEnd"/>
      <w:r w:rsidRPr="00A1780A">
        <w:rPr>
          <w:sz w:val="22"/>
          <w:szCs w:val="22"/>
        </w:rPr>
        <w:t xml:space="preserve"> tj.:</w:t>
      </w:r>
    </w:p>
    <w:p w14:paraId="680DE529"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781D4E3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174F13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4FA5A54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20C2893C" w14:textId="77777777" w:rsidR="00A308D6" w:rsidRPr="00A1780A" w:rsidRDefault="00A308D6" w:rsidP="00A308D6">
      <w:pPr>
        <w:spacing w:after="6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6217809C" w14:textId="05D73359" w:rsidR="00A308D6" w:rsidRPr="00A1780A" w:rsidRDefault="00A308D6" w:rsidP="00E54648">
      <w:pPr>
        <w:numPr>
          <w:ilvl w:val="0"/>
          <w:numId w:val="71"/>
        </w:numPr>
        <w:spacing w:after="6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w:t>
      </w:r>
      <w:r w:rsidR="00331145" w:rsidRPr="00A1780A">
        <w:rPr>
          <w:sz w:val="22"/>
          <w:szCs w:val="22"/>
        </w:rPr>
        <w:t xml:space="preserve">              </w:t>
      </w:r>
      <w:r w:rsidRPr="00A1780A">
        <w:rPr>
          <w:sz w:val="22"/>
          <w:szCs w:val="22"/>
        </w:rPr>
        <w:t xml:space="preserve">ust. 2 ustawy </w:t>
      </w:r>
      <w:proofErr w:type="spellStart"/>
      <w:r w:rsidRPr="00A1780A">
        <w:rPr>
          <w:sz w:val="22"/>
          <w:szCs w:val="22"/>
        </w:rPr>
        <w:t>Pzp</w:t>
      </w:r>
      <w:proofErr w:type="spellEnd"/>
      <w:r w:rsidRPr="00A1780A">
        <w:rPr>
          <w:sz w:val="22"/>
          <w:szCs w:val="22"/>
        </w:rPr>
        <w:t>.</w:t>
      </w:r>
    </w:p>
    <w:p w14:paraId="3AADDB41" w14:textId="77777777" w:rsidR="00A308D6" w:rsidRPr="00A1780A" w:rsidRDefault="00A308D6" w:rsidP="00E54648">
      <w:pPr>
        <w:numPr>
          <w:ilvl w:val="0"/>
          <w:numId w:val="71"/>
        </w:numPr>
        <w:spacing w:after="6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3AC12CBF" w14:textId="4479606D" w:rsidR="00A308D6" w:rsidRPr="00A1780A" w:rsidRDefault="00A308D6" w:rsidP="00E54648">
      <w:pPr>
        <w:numPr>
          <w:ilvl w:val="0"/>
          <w:numId w:val="71"/>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FDE76F4"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t>płatne na pierwsze żądanie Zamawiającego,</w:t>
      </w:r>
    </w:p>
    <w:p w14:paraId="348620C5"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lastRenderedPageBreak/>
        <w:t>płatne bezwarunkowo (niedopuszczalne jest stawianie dodatkowych warunków,  np. załączenie potwierdzenia Wykonawcy o zasadności roszczenia albo opinii rzeczoznawców, czy weryfikacja gwaranta co do wysokości odszkodowania),</w:t>
      </w:r>
    </w:p>
    <w:p w14:paraId="18A3ECE7"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63C40A65"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t>muszą mieć zapis, że są nieodwołalne w okresie, na który zostały wystawione,</w:t>
      </w:r>
    </w:p>
    <w:p w14:paraId="72CFB289"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2501168D" w14:textId="77777777" w:rsidR="00A308D6" w:rsidRPr="00A1780A" w:rsidRDefault="00A308D6" w:rsidP="00E54648">
      <w:pPr>
        <w:pStyle w:val="Tekstpodstawowywcity"/>
        <w:numPr>
          <w:ilvl w:val="0"/>
          <w:numId w:val="72"/>
        </w:numPr>
        <w:spacing w:after="20"/>
        <w:ind w:left="709" w:hanging="283"/>
        <w:jc w:val="both"/>
        <w:rPr>
          <w:sz w:val="22"/>
          <w:szCs w:val="22"/>
        </w:rPr>
      </w:pPr>
      <w:r w:rsidRPr="00A1780A">
        <w:rPr>
          <w:sz w:val="22"/>
          <w:szCs w:val="22"/>
        </w:rPr>
        <w:t>sprawy sporne rozstrzygane zgodnie z siedzibą Zamawiającego,</w:t>
      </w:r>
    </w:p>
    <w:p w14:paraId="35CADE8A" w14:textId="77777777" w:rsidR="00A308D6" w:rsidRPr="00A1780A" w:rsidRDefault="00A308D6" w:rsidP="00E54648">
      <w:pPr>
        <w:pStyle w:val="Tekstpodstawowywcity"/>
        <w:numPr>
          <w:ilvl w:val="0"/>
          <w:numId w:val="72"/>
        </w:numPr>
        <w:spacing w:after="60"/>
        <w:ind w:left="709" w:hanging="283"/>
        <w:jc w:val="both"/>
        <w:rPr>
          <w:sz w:val="22"/>
          <w:szCs w:val="22"/>
        </w:rPr>
      </w:pPr>
      <w:r w:rsidRPr="00A1780A">
        <w:rPr>
          <w:sz w:val="22"/>
          <w:szCs w:val="22"/>
        </w:rPr>
        <w:t>wszelkie zmiany w treści gwarancji są niedopuszczalne bez zgody Beneficjenta wyrażonej na piśmie.</w:t>
      </w:r>
    </w:p>
    <w:p w14:paraId="1B20B4D0" w14:textId="72CE8CA1" w:rsidR="00331145" w:rsidRPr="00A1780A" w:rsidRDefault="00A308D6" w:rsidP="00E54648">
      <w:pPr>
        <w:numPr>
          <w:ilvl w:val="0"/>
          <w:numId w:val="71"/>
        </w:numPr>
        <w:spacing w:after="60"/>
        <w:ind w:right="-108"/>
        <w:jc w:val="both"/>
        <w:rPr>
          <w:sz w:val="22"/>
          <w:szCs w:val="22"/>
        </w:rPr>
      </w:pPr>
      <w:r w:rsidRPr="00A1780A">
        <w:rPr>
          <w:sz w:val="22"/>
          <w:szCs w:val="22"/>
        </w:rPr>
        <w:t>Zabezpieczenie wnoszone w pieniądzu powinno zostać wpłacone przelewem na rachunek bankowy zamawiającego:</w:t>
      </w:r>
      <w:r w:rsidRPr="00A1780A">
        <w:rPr>
          <w:b/>
          <w:sz w:val="22"/>
          <w:szCs w:val="22"/>
        </w:rPr>
        <w:t xml:space="preserve"> 16 1240 1864 1111 0000 2205 5615</w:t>
      </w:r>
      <w:r w:rsidRPr="00A1780A">
        <w:rPr>
          <w:sz w:val="22"/>
          <w:szCs w:val="22"/>
        </w:rPr>
        <w:t xml:space="preserve"> z dopiskiem na przelewie: </w:t>
      </w:r>
      <w:r w:rsidR="00DA2786" w:rsidRPr="00A1780A">
        <w:rPr>
          <w:b/>
          <w:bCs/>
          <w:i/>
          <w:iCs/>
          <w:sz w:val="22"/>
          <w:szCs w:val="22"/>
        </w:rPr>
        <w:t xml:space="preserve">Zabezpieczenie należytego wykonania umowy </w:t>
      </w:r>
      <w:r w:rsidR="00941F94" w:rsidRPr="00A1780A">
        <w:rPr>
          <w:b/>
          <w:bCs/>
          <w:i/>
          <w:iCs/>
          <w:sz w:val="22"/>
          <w:szCs w:val="22"/>
        </w:rPr>
        <w:t xml:space="preserve">do przetargu </w:t>
      </w:r>
      <w:r w:rsidR="00DA2786" w:rsidRPr="00A1780A">
        <w:rPr>
          <w:b/>
          <w:bCs/>
          <w:i/>
          <w:iCs/>
          <w:sz w:val="22"/>
          <w:szCs w:val="22"/>
        </w:rPr>
        <w:t xml:space="preserve">nr </w:t>
      </w:r>
      <w:r w:rsidR="00431AC3" w:rsidRPr="00A1780A">
        <w:rPr>
          <w:b/>
          <w:bCs/>
          <w:i/>
          <w:iCs/>
          <w:sz w:val="22"/>
          <w:szCs w:val="22"/>
        </w:rPr>
        <w:t>BZP-MS/262-</w:t>
      </w:r>
      <w:r w:rsidR="004C0A4D" w:rsidRPr="00A1780A">
        <w:rPr>
          <w:b/>
          <w:bCs/>
          <w:i/>
          <w:iCs/>
          <w:sz w:val="22"/>
          <w:szCs w:val="22"/>
        </w:rPr>
        <w:t>9</w:t>
      </w:r>
      <w:r w:rsidR="00431AC3" w:rsidRPr="00A1780A">
        <w:rPr>
          <w:b/>
          <w:bCs/>
          <w:i/>
          <w:iCs/>
          <w:sz w:val="22"/>
          <w:szCs w:val="22"/>
        </w:rPr>
        <w:t xml:space="preserve">/22 </w:t>
      </w:r>
      <w:r w:rsidR="00331145" w:rsidRPr="00A1780A">
        <w:rPr>
          <w:b/>
          <w:bCs/>
          <w:i/>
          <w:iCs/>
          <w:sz w:val="22"/>
          <w:szCs w:val="22"/>
        </w:rPr>
        <w:t>na usługę przeprowadzenia prac remontowych (w tym dokowych) dla piątego odnowienia klasy statku NAWIGATOR XXI.</w:t>
      </w:r>
    </w:p>
    <w:p w14:paraId="11A47D25" w14:textId="77777777" w:rsidR="00A308D6" w:rsidRPr="00A1780A" w:rsidRDefault="00A308D6" w:rsidP="00E54648">
      <w:pPr>
        <w:numPr>
          <w:ilvl w:val="0"/>
          <w:numId w:val="71"/>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248B48E2" w14:textId="77777777" w:rsidR="00A308D6" w:rsidRPr="00A1780A" w:rsidRDefault="00A308D6" w:rsidP="00DA2786">
      <w:pPr>
        <w:ind w:right="-108"/>
        <w:jc w:val="both"/>
        <w:rPr>
          <w:sz w:val="16"/>
          <w:szCs w:val="16"/>
        </w:rPr>
      </w:pPr>
    </w:p>
    <w:p w14:paraId="524D5B6F" w14:textId="77777777" w:rsidR="009615B1" w:rsidRPr="00A1780A" w:rsidRDefault="002C37E6" w:rsidP="00CF2041">
      <w:pPr>
        <w:numPr>
          <w:ilvl w:val="0"/>
          <w:numId w:val="61"/>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7CB99D71" w14:textId="77777777" w:rsidR="00B04980" w:rsidRPr="00A1780A" w:rsidRDefault="00B04980" w:rsidP="00B04980">
      <w:pPr>
        <w:ind w:left="360" w:right="-108"/>
        <w:jc w:val="both"/>
        <w:rPr>
          <w:sz w:val="12"/>
          <w:szCs w:val="12"/>
        </w:rPr>
      </w:pPr>
    </w:p>
    <w:p w14:paraId="77D9FC5F" w14:textId="07E191E1"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AE5F4B7" w14:textId="19997CBA"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w:t>
      </w:r>
      <w:r w:rsidR="00086AB6" w:rsidRPr="00A1780A">
        <w:rPr>
          <w:sz w:val="22"/>
          <w:szCs w:val="22"/>
        </w:rPr>
        <w:t xml:space="preserve"> </w:t>
      </w:r>
      <w:r w:rsidRPr="00A1780A">
        <w:rPr>
          <w:sz w:val="22"/>
          <w:szCs w:val="22"/>
        </w:rPr>
        <w:t>może</w:t>
      </w:r>
      <w:r w:rsidR="00086AB6" w:rsidRPr="00A1780A">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086AB6" w:rsidRPr="00A1780A">
        <w:rPr>
          <w:sz w:val="22"/>
          <w:szCs w:val="22"/>
        </w:rPr>
        <w:t xml:space="preserve"> </w:t>
      </w:r>
      <w:r w:rsidRPr="00A1780A">
        <w:rPr>
          <w:sz w:val="22"/>
          <w:szCs w:val="22"/>
        </w:rPr>
        <w:t>złożono</w:t>
      </w:r>
      <w:r w:rsidR="00086AB6" w:rsidRPr="00A1780A">
        <w:rPr>
          <w:sz w:val="22"/>
          <w:szCs w:val="22"/>
        </w:rPr>
        <w:t xml:space="preserve"> tylko jedną</w:t>
      </w:r>
      <w:r w:rsidR="00086AB6" w:rsidRPr="00A1780A">
        <w:rPr>
          <w:spacing w:val="-21"/>
          <w:sz w:val="22"/>
          <w:szCs w:val="22"/>
        </w:rPr>
        <w:t xml:space="preserve"> </w:t>
      </w:r>
      <w:r w:rsidRPr="00A1780A">
        <w:rPr>
          <w:sz w:val="22"/>
          <w:szCs w:val="22"/>
        </w:rPr>
        <w:t>ofertę</w:t>
      </w:r>
      <w:r w:rsidR="00655FA2" w:rsidRPr="00A1780A">
        <w:rPr>
          <w:sz w:val="22"/>
          <w:szCs w:val="22"/>
        </w:rPr>
        <w:t>.</w:t>
      </w:r>
    </w:p>
    <w:p w14:paraId="32E9CBAD"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20" w:name="_Toc42045493"/>
    </w:p>
    <w:p w14:paraId="41E42020" w14:textId="4FDD632B"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655FA2" w:rsidRPr="00A1780A">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Pr="00A1780A">
        <w:rPr>
          <w:spacing w:val="2"/>
          <w:sz w:val="22"/>
          <w:szCs w:val="22"/>
        </w:rPr>
        <w:t xml:space="preserve"> </w:t>
      </w:r>
      <w:r w:rsidRPr="00A1780A">
        <w:rPr>
          <w:sz w:val="22"/>
          <w:szCs w:val="22"/>
        </w:rPr>
        <w:t>złożonej oferty.</w:t>
      </w:r>
    </w:p>
    <w:p w14:paraId="67B13A73" w14:textId="77777777" w:rsidR="00DB1A25" w:rsidRPr="00A1780A" w:rsidRDefault="00DB1A25" w:rsidP="00235FC9">
      <w:pPr>
        <w:numPr>
          <w:ilvl w:val="0"/>
          <w:numId w:val="13"/>
        </w:numPr>
        <w:spacing w:after="20"/>
        <w:ind w:right="-108"/>
        <w:jc w:val="both"/>
        <w:rPr>
          <w:sz w:val="22"/>
          <w:szCs w:val="22"/>
        </w:rPr>
      </w:pPr>
      <w:r w:rsidRPr="00A1780A">
        <w:rPr>
          <w:sz w:val="22"/>
          <w:szCs w:val="22"/>
        </w:rPr>
        <w:t>Wykonawca przed zawarciem umowy:</w:t>
      </w:r>
    </w:p>
    <w:p w14:paraId="151C2AEB" w14:textId="6103C9CD" w:rsidR="00DB1A25" w:rsidRPr="00A1780A" w:rsidRDefault="00DB1A25" w:rsidP="00235FC9">
      <w:pPr>
        <w:numPr>
          <w:ilvl w:val="1"/>
          <w:numId w:val="12"/>
        </w:numPr>
        <w:spacing w:after="20"/>
        <w:ind w:left="567" w:right="-108" w:hanging="141"/>
        <w:jc w:val="both"/>
        <w:rPr>
          <w:sz w:val="22"/>
          <w:szCs w:val="22"/>
        </w:rPr>
      </w:pPr>
      <w:r w:rsidRPr="00A1780A">
        <w:rPr>
          <w:sz w:val="22"/>
          <w:szCs w:val="22"/>
        </w:rPr>
        <w:t>poda wszelkie informacje niezbędne do wypełn</w:t>
      </w:r>
      <w:r w:rsidR="00A23B70" w:rsidRPr="00A1780A">
        <w:rPr>
          <w:sz w:val="22"/>
          <w:szCs w:val="22"/>
        </w:rPr>
        <w:t>ienia treści umowy na wezwanie z</w:t>
      </w:r>
      <w:r w:rsidRPr="00A1780A">
        <w:rPr>
          <w:sz w:val="22"/>
          <w:szCs w:val="22"/>
        </w:rPr>
        <w:t>amawiającego</w:t>
      </w:r>
      <w:r w:rsidR="002C37E6" w:rsidRPr="00A1780A">
        <w:rPr>
          <w:sz w:val="22"/>
          <w:szCs w:val="22"/>
        </w:rPr>
        <w:t>,</w:t>
      </w:r>
    </w:p>
    <w:p w14:paraId="6961AEB0" w14:textId="3C5D2473" w:rsidR="000A5B00" w:rsidRPr="00A1780A" w:rsidRDefault="000A5B00" w:rsidP="00235FC9">
      <w:pPr>
        <w:pStyle w:val="Akapitzlist"/>
        <w:spacing w:after="20"/>
        <w:ind w:left="567" w:right="-108" w:hanging="142"/>
        <w:jc w:val="both"/>
        <w:rPr>
          <w:sz w:val="22"/>
          <w:szCs w:val="22"/>
        </w:rPr>
      </w:pPr>
      <w:r w:rsidRPr="00A1780A">
        <w:rPr>
          <w:sz w:val="22"/>
          <w:szCs w:val="22"/>
        </w:rPr>
        <w:t>- wniesie zabezpieczenie należytego wykonania umowy</w:t>
      </w:r>
      <w:r w:rsidR="00581ED2" w:rsidRPr="00A1780A">
        <w:rPr>
          <w:sz w:val="22"/>
          <w:szCs w:val="22"/>
        </w:rPr>
        <w:t>,</w:t>
      </w:r>
    </w:p>
    <w:p w14:paraId="292C8F57" w14:textId="77777777" w:rsidR="00581ED2" w:rsidRPr="00A1780A" w:rsidRDefault="00581ED2" w:rsidP="00235FC9">
      <w:pPr>
        <w:autoSpaceDE w:val="0"/>
        <w:autoSpaceDN w:val="0"/>
        <w:adjustRightInd w:val="0"/>
        <w:spacing w:after="20"/>
        <w:ind w:left="567" w:hanging="141"/>
        <w:jc w:val="both"/>
        <w:rPr>
          <w:sz w:val="22"/>
          <w:szCs w:val="22"/>
        </w:rPr>
      </w:pPr>
      <w:r w:rsidRPr="00A1780A">
        <w:rPr>
          <w:sz w:val="22"/>
          <w:szCs w:val="22"/>
        </w:rPr>
        <w:t xml:space="preserve">- </w:t>
      </w:r>
      <w:r w:rsidRPr="00A1780A">
        <w:rPr>
          <w:sz w:val="22"/>
          <w:szCs w:val="22"/>
        </w:rPr>
        <w:tab/>
        <w:t>może zostać wezwany przez zamawiającego do złożenia aktualnego oświadczenia o braku podstaw do wykluczenia z postępowania na podstawie:</w:t>
      </w:r>
    </w:p>
    <w:p w14:paraId="2D83D89E" w14:textId="77777777" w:rsidR="00581ED2" w:rsidRPr="00A1780A" w:rsidRDefault="00581ED2" w:rsidP="00235FC9">
      <w:pPr>
        <w:tabs>
          <w:tab w:val="left" w:pos="1134"/>
        </w:tabs>
        <w:autoSpaceDE w:val="0"/>
        <w:autoSpaceDN w:val="0"/>
        <w:adjustRightInd w:val="0"/>
        <w:spacing w:after="20"/>
        <w:ind w:left="709" w:hanging="142"/>
        <w:jc w:val="both"/>
        <w:rPr>
          <w:sz w:val="22"/>
          <w:szCs w:val="22"/>
        </w:rPr>
      </w:pPr>
      <w:r w:rsidRPr="00A1780A">
        <w:rPr>
          <w:sz w:val="22"/>
          <w:szCs w:val="22"/>
        </w:rPr>
        <w:t>–</w:t>
      </w:r>
      <w:r w:rsidRPr="00A1780A">
        <w:rPr>
          <w:sz w:val="22"/>
          <w:szCs w:val="22"/>
        </w:rPr>
        <w:tab/>
        <w:t>art. 7 ust. 1 ustawy z dnia 13 kwietnia 2022 r. o szczególnych rozwiązaniach w zakresie przeciwdziałania wspieraniu agresji na Ukrainę oraz służących ochronie bezpieczeństwa narodowego (Dz. U. 2022 poz. 835),</w:t>
      </w:r>
    </w:p>
    <w:p w14:paraId="5C4C2964" w14:textId="361A0156" w:rsidR="00581ED2" w:rsidRPr="00A1780A" w:rsidRDefault="00581ED2" w:rsidP="00235FC9">
      <w:pPr>
        <w:pStyle w:val="Akapitzlist"/>
        <w:spacing w:after="40"/>
        <w:ind w:left="709" w:right="-108" w:hanging="142"/>
        <w:jc w:val="both"/>
        <w:rPr>
          <w:sz w:val="22"/>
          <w:szCs w:val="22"/>
        </w:rPr>
      </w:pPr>
      <w:r w:rsidRPr="00A1780A">
        <w:rPr>
          <w:sz w:val="22"/>
          <w:szCs w:val="22"/>
        </w:rPr>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0A4BDFF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t>J</w:t>
      </w:r>
      <w:r w:rsidR="00A23B70" w:rsidRPr="00A1780A">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A1780A">
        <w:rPr>
          <w:sz w:val="22"/>
          <w:szCs w:val="22"/>
        </w:rPr>
        <w:t>, w której</w:t>
      </w:r>
      <w:r w:rsidR="00086AB6" w:rsidRPr="00A1780A">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20"/>
    </w:p>
    <w:p w14:paraId="00C2940E" w14:textId="23959E45"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lastRenderedPageBreak/>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43B69DAD" w14:textId="25066319"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086AB6" w:rsidRPr="00A1780A">
        <w:rPr>
          <w:spacing w:val="-11"/>
          <w:sz w:val="22"/>
          <w:szCs w:val="22"/>
        </w:rPr>
        <w:t xml:space="preserve"> </w:t>
      </w:r>
      <w:r w:rsidR="00086AB6" w:rsidRPr="00A1780A">
        <w:rPr>
          <w:sz w:val="22"/>
          <w:szCs w:val="22"/>
        </w:rPr>
        <w:t>Wykonawca,</w:t>
      </w:r>
      <w:r w:rsidR="00086AB6" w:rsidRPr="00A1780A">
        <w:rPr>
          <w:spacing w:val="-12"/>
          <w:sz w:val="22"/>
          <w:szCs w:val="22"/>
        </w:rPr>
        <w:t xml:space="preserve"> </w:t>
      </w:r>
      <w:r w:rsidRPr="00A1780A">
        <w:rPr>
          <w:sz w:val="22"/>
          <w:szCs w:val="22"/>
        </w:rPr>
        <w:t>którego</w:t>
      </w:r>
      <w:r w:rsidR="00086AB6" w:rsidRPr="00A1780A">
        <w:rPr>
          <w:spacing w:val="-12"/>
          <w:sz w:val="22"/>
          <w:szCs w:val="22"/>
        </w:rPr>
        <w:t xml:space="preserve"> </w:t>
      </w:r>
      <w:r w:rsidR="00086AB6" w:rsidRPr="00A1780A">
        <w:rPr>
          <w:sz w:val="22"/>
          <w:szCs w:val="22"/>
        </w:rPr>
        <w:t>oferta</w:t>
      </w:r>
      <w:r w:rsidR="00086AB6" w:rsidRPr="00A1780A">
        <w:rPr>
          <w:spacing w:val="-14"/>
          <w:sz w:val="22"/>
          <w:szCs w:val="22"/>
        </w:rPr>
        <w:t xml:space="preserve"> </w:t>
      </w:r>
      <w:r w:rsidR="00086AB6" w:rsidRPr="00A1780A">
        <w:rPr>
          <w:sz w:val="22"/>
          <w:szCs w:val="22"/>
        </w:rPr>
        <w:t>została</w:t>
      </w:r>
      <w:r w:rsidR="00086AB6" w:rsidRPr="00A1780A">
        <w:rPr>
          <w:spacing w:val="-10"/>
          <w:sz w:val="22"/>
          <w:szCs w:val="22"/>
        </w:rPr>
        <w:t xml:space="preserve"> </w:t>
      </w:r>
      <w:r w:rsidR="00086AB6" w:rsidRPr="00A1780A">
        <w:rPr>
          <w:sz w:val="22"/>
          <w:szCs w:val="22"/>
        </w:rPr>
        <w:t>wybrana</w:t>
      </w:r>
      <w:r w:rsidR="00086AB6" w:rsidRPr="00A1780A">
        <w:rPr>
          <w:spacing w:val="-11"/>
          <w:sz w:val="22"/>
          <w:szCs w:val="22"/>
        </w:rPr>
        <w:t xml:space="preserve"> </w:t>
      </w:r>
      <w:r w:rsidR="00086AB6" w:rsidRPr="00A1780A">
        <w:rPr>
          <w:sz w:val="22"/>
          <w:szCs w:val="22"/>
        </w:rPr>
        <w:t>jako</w:t>
      </w:r>
      <w:r w:rsidR="00086AB6" w:rsidRPr="00A1780A">
        <w:rPr>
          <w:spacing w:val="-12"/>
          <w:sz w:val="22"/>
          <w:szCs w:val="22"/>
        </w:rPr>
        <w:t xml:space="preserve"> </w:t>
      </w:r>
      <w:r w:rsidR="00086AB6" w:rsidRPr="00A1780A">
        <w:rPr>
          <w:sz w:val="22"/>
          <w:szCs w:val="22"/>
        </w:rPr>
        <w:t>najkorzystniejsza,</w:t>
      </w:r>
      <w:r w:rsidR="00086AB6" w:rsidRPr="00A1780A">
        <w:rPr>
          <w:spacing w:val="-12"/>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086AB6" w:rsidRPr="00A1780A">
        <w:rPr>
          <w:spacing w:val="34"/>
          <w:sz w:val="22"/>
          <w:szCs w:val="22"/>
        </w:rPr>
        <w:t xml:space="preserve"> </w:t>
      </w:r>
      <w:r w:rsidR="00086AB6" w:rsidRPr="00A1780A">
        <w:rPr>
          <w:sz w:val="22"/>
          <w:szCs w:val="22"/>
        </w:rPr>
        <w:t>od</w:t>
      </w:r>
      <w:r w:rsidR="00086AB6" w:rsidRPr="00A1780A">
        <w:rPr>
          <w:spacing w:val="26"/>
          <w:sz w:val="22"/>
          <w:szCs w:val="22"/>
        </w:rPr>
        <w:t xml:space="preserve"> </w:t>
      </w:r>
      <w:r w:rsidR="00086AB6" w:rsidRPr="00A1780A">
        <w:rPr>
          <w:sz w:val="22"/>
          <w:szCs w:val="22"/>
        </w:rPr>
        <w:t>zawarcia</w:t>
      </w:r>
      <w:r w:rsidR="00086AB6" w:rsidRPr="00A1780A">
        <w:rPr>
          <w:spacing w:val="28"/>
          <w:sz w:val="22"/>
          <w:szCs w:val="22"/>
        </w:rPr>
        <w:t xml:space="preserve"> </w:t>
      </w:r>
      <w:r w:rsidR="00086AB6" w:rsidRPr="00A1780A">
        <w:rPr>
          <w:sz w:val="22"/>
          <w:szCs w:val="22"/>
        </w:rPr>
        <w:t>umowy</w:t>
      </w:r>
      <w:r w:rsidR="00086AB6" w:rsidRPr="00A1780A">
        <w:rPr>
          <w:spacing w:val="28"/>
          <w:sz w:val="22"/>
          <w:szCs w:val="22"/>
        </w:rPr>
        <w:t xml:space="preserve"> </w:t>
      </w:r>
      <w:r w:rsidR="00086AB6" w:rsidRPr="00A1780A">
        <w:rPr>
          <w:sz w:val="22"/>
          <w:szCs w:val="22"/>
        </w:rPr>
        <w:t>w</w:t>
      </w:r>
      <w:r w:rsidR="00086AB6" w:rsidRPr="00A1780A">
        <w:rPr>
          <w:spacing w:val="27"/>
          <w:sz w:val="22"/>
          <w:szCs w:val="22"/>
        </w:rPr>
        <w:t xml:space="preserve"> </w:t>
      </w:r>
      <w:r w:rsidR="00086AB6" w:rsidRPr="00A1780A">
        <w:rPr>
          <w:sz w:val="22"/>
          <w:szCs w:val="22"/>
        </w:rPr>
        <w:t>sprawie</w:t>
      </w:r>
      <w:r w:rsidR="00086AB6" w:rsidRPr="00A1780A">
        <w:rPr>
          <w:spacing w:val="30"/>
          <w:sz w:val="22"/>
          <w:szCs w:val="22"/>
        </w:rPr>
        <w:t xml:space="preserve"> </w:t>
      </w:r>
      <w:r w:rsidRPr="00A1780A">
        <w:rPr>
          <w:sz w:val="22"/>
          <w:szCs w:val="22"/>
        </w:rPr>
        <w:t>zamówienia</w:t>
      </w:r>
      <w:r w:rsidR="00086AB6" w:rsidRPr="00A1780A">
        <w:rPr>
          <w:spacing w:val="27"/>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 umowy</w:t>
      </w:r>
      <w:r w:rsidR="006464C5" w:rsidRPr="00A1780A">
        <w:rPr>
          <w:sz w:val="22"/>
          <w:szCs w:val="22"/>
        </w:rPr>
        <w:t>,</w:t>
      </w:r>
      <w:r w:rsidR="00086AB6" w:rsidRPr="00A1780A">
        <w:rPr>
          <w:spacing w:val="28"/>
          <w:sz w:val="22"/>
          <w:szCs w:val="22"/>
        </w:rPr>
        <w:t xml:space="preserve"> </w:t>
      </w:r>
      <w:r w:rsidRPr="00A1780A">
        <w:rPr>
          <w:sz w:val="22"/>
          <w:szCs w:val="22"/>
        </w:rPr>
        <w:t>Zamawiający</w:t>
      </w:r>
      <w:r w:rsidR="00086AB6" w:rsidRPr="00A1780A">
        <w:rPr>
          <w:spacing w:val="27"/>
          <w:sz w:val="22"/>
          <w:szCs w:val="22"/>
        </w:rPr>
        <w:t xml:space="preserve"> </w:t>
      </w:r>
      <w:r w:rsidRPr="00A1780A">
        <w:rPr>
          <w:sz w:val="22"/>
          <w:szCs w:val="22"/>
        </w:rPr>
        <w:t>może</w:t>
      </w:r>
      <w:r w:rsidR="00086AB6" w:rsidRPr="00A1780A">
        <w:rPr>
          <w:sz w:val="22"/>
          <w:szCs w:val="22"/>
        </w:rPr>
        <w:t xml:space="preserve"> </w:t>
      </w:r>
      <w:r w:rsidRPr="00A1780A">
        <w:rPr>
          <w:sz w:val="22"/>
          <w:szCs w:val="22"/>
        </w:rPr>
        <w:t>dokonać</w:t>
      </w:r>
      <w:r w:rsidR="00086AB6" w:rsidRPr="00A1780A">
        <w:rPr>
          <w:sz w:val="22"/>
          <w:szCs w:val="22"/>
        </w:rPr>
        <w:t>́</w:t>
      </w:r>
      <w:r w:rsidR="00086AB6" w:rsidRPr="00A1780A">
        <w:rPr>
          <w:spacing w:val="12"/>
          <w:sz w:val="22"/>
          <w:szCs w:val="22"/>
        </w:rPr>
        <w:t xml:space="preserve"> </w:t>
      </w:r>
      <w:r w:rsidR="00086AB6" w:rsidRPr="00A1780A">
        <w:rPr>
          <w:sz w:val="22"/>
          <w:szCs w:val="22"/>
        </w:rPr>
        <w:t>ponownego</w:t>
      </w:r>
      <w:r w:rsidR="00086AB6" w:rsidRPr="00A1780A">
        <w:rPr>
          <w:spacing w:val="9"/>
          <w:sz w:val="22"/>
          <w:szCs w:val="22"/>
        </w:rPr>
        <w:t xml:space="preserve"> </w:t>
      </w:r>
      <w:r w:rsidR="00086AB6" w:rsidRPr="00A1780A">
        <w:rPr>
          <w:sz w:val="22"/>
          <w:szCs w:val="22"/>
        </w:rPr>
        <w:t>badania</w:t>
      </w:r>
      <w:r w:rsidR="00086AB6" w:rsidRPr="00A1780A">
        <w:rPr>
          <w:spacing w:val="6"/>
          <w:sz w:val="22"/>
          <w:szCs w:val="22"/>
        </w:rPr>
        <w:t xml:space="preserve"> </w:t>
      </w:r>
      <w:r w:rsidR="00086AB6" w:rsidRPr="00A1780A">
        <w:rPr>
          <w:sz w:val="22"/>
          <w:szCs w:val="22"/>
        </w:rPr>
        <w:t>i</w:t>
      </w:r>
      <w:r w:rsidR="00086AB6" w:rsidRPr="00A1780A">
        <w:rPr>
          <w:spacing w:val="8"/>
          <w:sz w:val="22"/>
          <w:szCs w:val="22"/>
        </w:rPr>
        <w:t xml:space="preserve"> </w:t>
      </w:r>
      <w:r w:rsidR="00086AB6" w:rsidRPr="00A1780A">
        <w:rPr>
          <w:sz w:val="22"/>
          <w:szCs w:val="22"/>
        </w:rPr>
        <w:t>oceny</w:t>
      </w:r>
      <w:r w:rsidR="00086AB6" w:rsidRPr="00A1780A">
        <w:rPr>
          <w:spacing w:val="6"/>
          <w:sz w:val="22"/>
          <w:szCs w:val="22"/>
        </w:rPr>
        <w:t xml:space="preserve"> </w:t>
      </w:r>
      <w:r w:rsidR="00086AB6" w:rsidRPr="00A1780A">
        <w:rPr>
          <w:sz w:val="22"/>
          <w:szCs w:val="22"/>
        </w:rPr>
        <w:t>ofert</w:t>
      </w:r>
      <w:r w:rsidR="00086AB6" w:rsidRPr="00A1780A">
        <w:rPr>
          <w:spacing w:val="8"/>
          <w:sz w:val="22"/>
          <w:szCs w:val="22"/>
        </w:rPr>
        <w:t xml:space="preserve"> </w:t>
      </w:r>
      <w:r w:rsidRPr="00A1780A">
        <w:rPr>
          <w:sz w:val="22"/>
          <w:szCs w:val="22"/>
        </w:rPr>
        <w:t>spośród</w:t>
      </w:r>
      <w:r w:rsidR="00086AB6" w:rsidRPr="00A1780A">
        <w:rPr>
          <w:spacing w:val="7"/>
          <w:sz w:val="22"/>
          <w:szCs w:val="22"/>
        </w:rPr>
        <w:t xml:space="preserve"> </w:t>
      </w:r>
      <w:r w:rsidR="00086AB6" w:rsidRPr="00A1780A">
        <w:rPr>
          <w:sz w:val="22"/>
          <w:szCs w:val="22"/>
        </w:rPr>
        <w:t>ofert</w:t>
      </w:r>
      <w:r w:rsidR="00086AB6" w:rsidRPr="00A1780A">
        <w:rPr>
          <w:spacing w:val="8"/>
          <w:sz w:val="22"/>
          <w:szCs w:val="22"/>
        </w:rPr>
        <w:t xml:space="preserve"> </w:t>
      </w:r>
      <w:r w:rsidR="00086AB6" w:rsidRPr="00A1780A">
        <w:rPr>
          <w:sz w:val="22"/>
          <w:szCs w:val="22"/>
        </w:rPr>
        <w:t>pozostałych</w:t>
      </w:r>
      <w:r w:rsidR="00086AB6" w:rsidRPr="00A1780A">
        <w:rPr>
          <w:spacing w:val="9"/>
          <w:sz w:val="22"/>
          <w:szCs w:val="22"/>
        </w:rPr>
        <w:t xml:space="preserve"> </w:t>
      </w:r>
      <w:r w:rsidR="00086AB6" w:rsidRPr="00A1780A">
        <w:rPr>
          <w:sz w:val="22"/>
          <w:szCs w:val="22"/>
        </w:rPr>
        <w:t>w</w:t>
      </w:r>
      <w:r w:rsidR="00086AB6" w:rsidRPr="00A1780A">
        <w:rPr>
          <w:spacing w:val="5"/>
          <w:sz w:val="22"/>
          <w:szCs w:val="22"/>
        </w:rPr>
        <w:t xml:space="preserve"> </w:t>
      </w:r>
      <w:r w:rsidRPr="00A1780A">
        <w:rPr>
          <w:sz w:val="22"/>
          <w:szCs w:val="22"/>
        </w:rPr>
        <w:t>postępowaniu</w:t>
      </w:r>
      <w:r w:rsidR="00086AB6" w:rsidRPr="00A1780A">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5417EDB5" w14:textId="77777777" w:rsidR="00581ED2" w:rsidRPr="00A1780A" w:rsidRDefault="00581ED2" w:rsidP="00235FC9">
      <w:pPr>
        <w:shd w:val="clear" w:color="auto" w:fill="FFFFFF"/>
        <w:spacing w:after="120" w:line="276" w:lineRule="auto"/>
        <w:rPr>
          <w:sz w:val="21"/>
          <w:szCs w:val="21"/>
        </w:rPr>
      </w:pPr>
    </w:p>
    <w:p w14:paraId="4B62F788" w14:textId="7F8CB565"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2F876AE3" w14:textId="791C4A7F" w:rsidR="004E28BF" w:rsidRPr="00A1780A" w:rsidRDefault="004E28BF" w:rsidP="004E28BF">
      <w:pPr>
        <w:autoSpaceDE w:val="0"/>
        <w:autoSpaceDN w:val="0"/>
        <w:adjustRightInd w:val="0"/>
        <w:jc w:val="both"/>
        <w:rPr>
          <w:rFonts w:eastAsiaTheme="majorEastAsia"/>
          <w:sz w:val="22"/>
          <w:szCs w:val="22"/>
          <w:lang w:eastAsia="en-US"/>
        </w:rPr>
      </w:pPr>
    </w:p>
    <w:p w14:paraId="4D62E7A4" w14:textId="5E1722B2" w:rsidR="004E28BF" w:rsidRPr="00A1780A" w:rsidRDefault="004E28BF" w:rsidP="004E28BF">
      <w:pPr>
        <w:autoSpaceDE w:val="0"/>
        <w:autoSpaceDN w:val="0"/>
        <w:adjustRightInd w:val="0"/>
        <w:jc w:val="both"/>
        <w:rPr>
          <w:rFonts w:eastAsiaTheme="majorEastAsia"/>
          <w:sz w:val="22"/>
          <w:szCs w:val="22"/>
          <w:lang w:eastAsia="en-US"/>
        </w:rPr>
      </w:pPr>
    </w:p>
    <w:p w14:paraId="4C3B2A06" w14:textId="788EDD95" w:rsidR="004E28BF" w:rsidRPr="00A1780A" w:rsidRDefault="004E28BF" w:rsidP="004E28BF">
      <w:pPr>
        <w:autoSpaceDE w:val="0"/>
        <w:autoSpaceDN w:val="0"/>
        <w:adjustRightInd w:val="0"/>
        <w:jc w:val="both"/>
        <w:rPr>
          <w:rFonts w:eastAsiaTheme="majorEastAsia"/>
          <w:sz w:val="22"/>
          <w:szCs w:val="22"/>
          <w:lang w:eastAsia="en-US"/>
        </w:rPr>
      </w:pPr>
    </w:p>
    <w:p w14:paraId="1E19BD60" w14:textId="77777777" w:rsidR="00E56CED" w:rsidRPr="00A1780A" w:rsidRDefault="00E56CED" w:rsidP="00D67C9D">
      <w:pPr>
        <w:shd w:val="clear" w:color="auto" w:fill="FFFFFF"/>
        <w:spacing w:after="240"/>
        <w:ind w:firstLine="284"/>
        <w:jc w:val="right"/>
        <w:rPr>
          <w:sz w:val="21"/>
          <w:szCs w:val="21"/>
        </w:rPr>
        <w:sectPr w:rsidR="00E56CED" w:rsidRPr="00A1780A" w:rsidSect="002A283B">
          <w:pgSz w:w="11906" w:h="16838"/>
          <w:pgMar w:top="1276" w:right="1417" w:bottom="1276" w:left="1417" w:header="708" w:footer="454" w:gutter="0"/>
          <w:cols w:space="708"/>
          <w:docGrid w:linePitch="360"/>
        </w:sectPr>
      </w:pPr>
    </w:p>
    <w:p w14:paraId="08684FC4" w14:textId="487FB493" w:rsidR="00D67C9D" w:rsidRPr="00A1780A" w:rsidRDefault="00D67C9D" w:rsidP="00D67C9D">
      <w:pPr>
        <w:shd w:val="clear" w:color="auto" w:fill="FFFFFF"/>
        <w:spacing w:after="240"/>
        <w:ind w:firstLine="284"/>
        <w:jc w:val="right"/>
        <w:rPr>
          <w:sz w:val="21"/>
          <w:szCs w:val="21"/>
        </w:rPr>
      </w:pPr>
      <w:r w:rsidRPr="00A1780A">
        <w:rPr>
          <w:sz w:val="21"/>
          <w:szCs w:val="21"/>
        </w:rPr>
        <w:lastRenderedPageBreak/>
        <w:t xml:space="preserve">Załącznik nr 1 do SWZ </w:t>
      </w:r>
    </w:p>
    <w:p w14:paraId="24C8BCC4" w14:textId="77777777" w:rsidR="00D67C9D" w:rsidRPr="00A1780A" w:rsidRDefault="00D67C9D" w:rsidP="00D67C9D">
      <w:pPr>
        <w:shd w:val="clear" w:color="auto" w:fill="F2F2F2" w:themeFill="background1" w:themeFillShade="F2"/>
        <w:rPr>
          <w:sz w:val="22"/>
          <w:szCs w:val="22"/>
        </w:rPr>
      </w:pPr>
      <w:r w:rsidRPr="00A1780A">
        <w:rPr>
          <w:sz w:val="22"/>
          <w:szCs w:val="22"/>
        </w:rPr>
        <w:t>Nazwa i adres siedziby Wykonawcy: ........................................................................................................</w:t>
      </w:r>
    </w:p>
    <w:p w14:paraId="43FE6546" w14:textId="77777777" w:rsidR="00D67C9D" w:rsidRPr="00A1780A" w:rsidRDefault="00D67C9D" w:rsidP="00D67C9D">
      <w:pPr>
        <w:shd w:val="clear" w:color="auto" w:fill="F2F2F2" w:themeFill="background1" w:themeFillShade="F2"/>
        <w:spacing w:line="276" w:lineRule="auto"/>
        <w:rPr>
          <w:sz w:val="22"/>
          <w:szCs w:val="22"/>
        </w:rPr>
      </w:pPr>
      <w:r w:rsidRPr="00A1780A">
        <w:rPr>
          <w:sz w:val="22"/>
          <w:szCs w:val="22"/>
        </w:rPr>
        <w:t>....................................................................................................................................................................</w:t>
      </w:r>
    </w:p>
    <w:p w14:paraId="117FFF81" w14:textId="77777777" w:rsidR="00D67C9D" w:rsidRPr="00A1780A" w:rsidRDefault="00D67C9D" w:rsidP="00D67C9D">
      <w:pPr>
        <w:shd w:val="clear" w:color="auto" w:fill="F2F2F2" w:themeFill="background1" w:themeFillShade="F2"/>
        <w:spacing w:line="276" w:lineRule="auto"/>
        <w:rPr>
          <w:sz w:val="22"/>
          <w:szCs w:val="22"/>
          <w:lang w:val="de-DE"/>
        </w:rPr>
      </w:pPr>
      <w:proofErr w:type="spellStart"/>
      <w:r w:rsidRPr="00A1780A">
        <w:rPr>
          <w:sz w:val="22"/>
          <w:szCs w:val="22"/>
          <w:lang w:val="de-DE"/>
        </w:rPr>
        <w:t>Nr</w:t>
      </w:r>
      <w:proofErr w:type="spellEnd"/>
      <w:r w:rsidRPr="00A1780A">
        <w:rPr>
          <w:sz w:val="22"/>
          <w:szCs w:val="22"/>
          <w:lang w:val="de-DE"/>
        </w:rPr>
        <w:t xml:space="preserve"> NIP</w:t>
      </w:r>
      <w:r w:rsidRPr="00A1780A">
        <w:rPr>
          <w:sz w:val="22"/>
          <w:szCs w:val="22"/>
          <w:lang w:val="de-DE"/>
        </w:rPr>
        <w:tab/>
      </w:r>
      <w:r w:rsidRPr="00A1780A">
        <w:rPr>
          <w:sz w:val="22"/>
          <w:szCs w:val="22"/>
          <w:lang w:val="de-DE"/>
        </w:rPr>
        <w:tab/>
        <w:t>...................................................</w:t>
      </w:r>
    </w:p>
    <w:p w14:paraId="7679BFDE" w14:textId="77777777" w:rsidR="00D67C9D" w:rsidRPr="00A1780A" w:rsidRDefault="00D67C9D" w:rsidP="00D67C9D">
      <w:pPr>
        <w:shd w:val="clear" w:color="auto" w:fill="F2F2F2" w:themeFill="background1" w:themeFillShade="F2"/>
        <w:spacing w:line="276" w:lineRule="auto"/>
        <w:rPr>
          <w:sz w:val="22"/>
          <w:szCs w:val="22"/>
          <w:lang w:val="de-DE"/>
        </w:rPr>
      </w:pPr>
      <w:proofErr w:type="spellStart"/>
      <w:r w:rsidRPr="00A1780A">
        <w:rPr>
          <w:sz w:val="22"/>
          <w:szCs w:val="22"/>
          <w:lang w:val="de-DE"/>
        </w:rPr>
        <w:t>Nr</w:t>
      </w:r>
      <w:proofErr w:type="spellEnd"/>
      <w:r w:rsidRPr="00A1780A">
        <w:rPr>
          <w:sz w:val="22"/>
          <w:szCs w:val="22"/>
          <w:lang w:val="de-DE"/>
        </w:rPr>
        <w:t xml:space="preserve"> REGON</w:t>
      </w:r>
      <w:r w:rsidRPr="00A1780A">
        <w:rPr>
          <w:sz w:val="22"/>
          <w:szCs w:val="22"/>
          <w:lang w:val="de-DE"/>
        </w:rPr>
        <w:tab/>
        <w:t>...................................................</w:t>
      </w:r>
    </w:p>
    <w:p w14:paraId="37C296D8" w14:textId="77777777" w:rsidR="00D67C9D" w:rsidRPr="00A1780A" w:rsidRDefault="00D67C9D" w:rsidP="00D67C9D">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A1780A">
        <w:rPr>
          <w:sz w:val="22"/>
          <w:szCs w:val="22"/>
          <w:lang w:val="de-DE"/>
        </w:rPr>
        <w:t>Nr</w:t>
      </w:r>
      <w:proofErr w:type="spellEnd"/>
      <w:r w:rsidRPr="00A1780A">
        <w:rPr>
          <w:sz w:val="22"/>
          <w:szCs w:val="22"/>
          <w:lang w:val="de-DE"/>
        </w:rPr>
        <w:t xml:space="preserve"> telefonu</w:t>
      </w:r>
      <w:r w:rsidRPr="00A1780A">
        <w:rPr>
          <w:sz w:val="22"/>
          <w:szCs w:val="22"/>
          <w:lang w:val="de-DE"/>
        </w:rPr>
        <w:tab/>
        <w:t>...................................................</w:t>
      </w:r>
    </w:p>
    <w:p w14:paraId="3F21A539" w14:textId="77777777" w:rsidR="00D67C9D" w:rsidRPr="00A1780A" w:rsidRDefault="00D67C9D" w:rsidP="00D67C9D">
      <w:pPr>
        <w:shd w:val="clear" w:color="auto" w:fill="F2F2F2" w:themeFill="background1" w:themeFillShade="F2"/>
        <w:spacing w:line="276" w:lineRule="auto"/>
        <w:ind w:left="1418" w:hanging="1418"/>
        <w:rPr>
          <w:sz w:val="22"/>
          <w:szCs w:val="22"/>
          <w:lang w:val="de-DE"/>
        </w:rPr>
      </w:pPr>
      <w:proofErr w:type="spellStart"/>
      <w:r w:rsidRPr="00A1780A">
        <w:rPr>
          <w:sz w:val="22"/>
          <w:szCs w:val="22"/>
          <w:lang w:val="de-DE"/>
        </w:rPr>
        <w:t>E-mail</w:t>
      </w:r>
      <w:proofErr w:type="spellEnd"/>
      <w:r w:rsidRPr="00A1780A">
        <w:rPr>
          <w:sz w:val="22"/>
          <w:szCs w:val="22"/>
          <w:lang w:val="de-DE"/>
        </w:rPr>
        <w:tab/>
        <w:t>...................................................</w:t>
      </w:r>
    </w:p>
    <w:p w14:paraId="08CC63DC" w14:textId="77777777" w:rsidR="00D67C9D" w:rsidRPr="00A1780A" w:rsidRDefault="00D67C9D" w:rsidP="00D67C9D">
      <w:pPr>
        <w:shd w:val="clear" w:color="auto" w:fill="F2F2F2" w:themeFill="background1" w:themeFillShade="F2"/>
        <w:spacing w:line="276" w:lineRule="auto"/>
        <w:rPr>
          <w:sz w:val="22"/>
          <w:szCs w:val="22"/>
        </w:rPr>
      </w:pPr>
      <w:r w:rsidRPr="00A1780A">
        <w:rPr>
          <w:sz w:val="22"/>
          <w:szCs w:val="22"/>
        </w:rPr>
        <w:t>KRS/</w:t>
      </w:r>
      <w:proofErr w:type="spellStart"/>
      <w:r w:rsidRPr="00A1780A">
        <w:rPr>
          <w:sz w:val="22"/>
          <w:szCs w:val="22"/>
        </w:rPr>
        <w:t>CEiDG</w:t>
      </w:r>
      <w:proofErr w:type="spellEnd"/>
      <w:r w:rsidRPr="00A1780A">
        <w:rPr>
          <w:sz w:val="22"/>
          <w:szCs w:val="22"/>
        </w:rPr>
        <w:tab/>
      </w:r>
      <w:r w:rsidRPr="00A1780A">
        <w:rPr>
          <w:sz w:val="22"/>
          <w:szCs w:val="22"/>
          <w:lang w:val="de-DE"/>
        </w:rPr>
        <w:t>...................................................</w:t>
      </w:r>
    </w:p>
    <w:p w14:paraId="241FB4D5" w14:textId="77777777" w:rsidR="00D67C9D" w:rsidRPr="00A1780A" w:rsidRDefault="00D67C9D" w:rsidP="00D67C9D">
      <w:pPr>
        <w:keepNext/>
        <w:spacing w:after="120"/>
        <w:outlineLvl w:val="1"/>
        <w:rPr>
          <w:b/>
          <w:sz w:val="22"/>
          <w:szCs w:val="22"/>
        </w:rPr>
      </w:pPr>
    </w:p>
    <w:p w14:paraId="6F6914E9" w14:textId="77777777" w:rsidR="00D67C9D" w:rsidRPr="00A1780A" w:rsidRDefault="00D67C9D" w:rsidP="00D67C9D">
      <w:pPr>
        <w:keepNext/>
        <w:spacing w:after="120"/>
        <w:outlineLvl w:val="1"/>
        <w:rPr>
          <w:b/>
          <w:sz w:val="12"/>
          <w:szCs w:val="12"/>
        </w:rPr>
      </w:pPr>
    </w:p>
    <w:p w14:paraId="2D541E10" w14:textId="77777777" w:rsidR="00D67C9D" w:rsidRPr="00A1780A" w:rsidRDefault="00D67C9D" w:rsidP="00D67C9D">
      <w:pPr>
        <w:keepNext/>
        <w:spacing w:after="120"/>
        <w:outlineLvl w:val="1"/>
        <w:rPr>
          <w:b/>
          <w:sz w:val="12"/>
          <w:szCs w:val="12"/>
        </w:rPr>
      </w:pPr>
    </w:p>
    <w:p w14:paraId="0F12298D" w14:textId="77777777" w:rsidR="00D67C9D" w:rsidRPr="00A1780A" w:rsidRDefault="00D67C9D" w:rsidP="00D67C9D">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46D0C29D" w14:textId="781BA12E" w:rsidR="00D67C9D" w:rsidRPr="00A1780A" w:rsidRDefault="00D67C9D" w:rsidP="004F2A3D">
      <w:pPr>
        <w:numPr>
          <w:ilvl w:val="4"/>
          <w:numId w:val="46"/>
        </w:numPr>
        <w:tabs>
          <w:tab w:val="num" w:pos="426"/>
        </w:tabs>
        <w:ind w:left="426" w:hanging="426"/>
        <w:jc w:val="both"/>
        <w:rPr>
          <w:rFonts w:eastAsia="Times New Roman,Bold"/>
          <w:sz w:val="22"/>
          <w:szCs w:val="22"/>
        </w:rPr>
      </w:pPr>
      <w:r w:rsidRPr="00A1780A">
        <w:rPr>
          <w:sz w:val="22"/>
          <w:szCs w:val="22"/>
        </w:rPr>
        <w:t xml:space="preserve">Oferujemy </w:t>
      </w:r>
      <w:bookmarkStart w:id="21" w:name="_Hlk8815720"/>
      <w:r w:rsidR="000B1D1E" w:rsidRPr="00A1780A">
        <w:rPr>
          <w:sz w:val="22"/>
          <w:szCs w:val="22"/>
        </w:rPr>
        <w:t xml:space="preserve">wykonanie usługi polegającej na wykonaniu przez Wykonawcę na rzecz Zamawiającego prac remontowych (w tym dokowych) dla </w:t>
      </w:r>
      <w:r w:rsidR="000429FF" w:rsidRPr="00A1780A">
        <w:rPr>
          <w:sz w:val="22"/>
          <w:szCs w:val="22"/>
        </w:rPr>
        <w:t>piątego</w:t>
      </w:r>
      <w:r w:rsidR="000B1D1E" w:rsidRPr="00A1780A">
        <w:rPr>
          <w:sz w:val="22"/>
          <w:szCs w:val="22"/>
        </w:rPr>
        <w:t xml:space="preserve"> odnowienia klasy statku Nawigator XXI na kolejny pięcioletni okres</w:t>
      </w:r>
      <w:r w:rsidR="00CD64AE" w:rsidRPr="00A1780A">
        <w:rPr>
          <w:sz w:val="22"/>
          <w:szCs w:val="22"/>
        </w:rPr>
        <w:t xml:space="preserve">, pod nadzorem i zgodnie z przepisami oraz odbiorami (tam, gdzie wymagane) Towarzystwa Klasyfikacyjnego Polski Rejestr Statków (PRS), </w:t>
      </w:r>
      <w:r w:rsidR="000B1D1E" w:rsidRPr="00A1780A">
        <w:rPr>
          <w:sz w:val="22"/>
          <w:szCs w:val="22"/>
        </w:rPr>
        <w:t>na warunkach i zasadach określonych w SWZ po cenie ryczałtowej</w:t>
      </w:r>
      <w:r w:rsidRPr="00A1780A">
        <w:rPr>
          <w:rFonts w:eastAsia="Times New Roman,Bold"/>
          <w:sz w:val="22"/>
          <w:szCs w:val="22"/>
        </w:rPr>
        <w:t>:</w:t>
      </w:r>
    </w:p>
    <w:p w14:paraId="4456FC3A" w14:textId="77777777" w:rsidR="00D67C9D" w:rsidRPr="00A1780A" w:rsidRDefault="00D67C9D" w:rsidP="00D67C9D">
      <w:pPr>
        <w:suppressAutoHyphens/>
        <w:rPr>
          <w:b/>
          <w:sz w:val="22"/>
          <w:szCs w:val="22"/>
          <w:u w:val="single"/>
        </w:rPr>
      </w:pPr>
      <w:bookmarkStart w:id="22" w:name="_Hlk92200603"/>
      <w:bookmarkStart w:id="23" w:name="_Hlk93313929"/>
      <w:bookmarkStart w:id="24" w:name="_Hlk64270957"/>
      <w:bookmarkStart w:id="25" w:name="_Hlk72929600"/>
      <w:bookmarkStart w:id="26" w:name="_Hlk74308417"/>
      <w:bookmarkEnd w:id="21"/>
    </w:p>
    <w:p w14:paraId="58170BBE" w14:textId="77777777" w:rsidR="00D67C9D" w:rsidRPr="00A1780A" w:rsidRDefault="00D67C9D" w:rsidP="00D67C9D">
      <w:pPr>
        <w:suppressAutoHyphens/>
        <w:spacing w:after="120"/>
        <w:ind w:left="426"/>
        <w:rPr>
          <w:b/>
          <w:sz w:val="22"/>
          <w:szCs w:val="22"/>
        </w:rPr>
      </w:pPr>
      <w:bookmarkStart w:id="27" w:name="_Hlk74302301"/>
      <w:r w:rsidRPr="00A1780A">
        <w:rPr>
          <w:b/>
          <w:sz w:val="22"/>
          <w:szCs w:val="22"/>
        </w:rPr>
        <w:t xml:space="preserve">Cena brutto: ............................................................ </w:t>
      </w:r>
    </w:p>
    <w:p w14:paraId="01BAED1C" w14:textId="4B0619BE" w:rsidR="00D67C9D" w:rsidRPr="00A1780A" w:rsidRDefault="00D67C9D" w:rsidP="00DE45E9">
      <w:pPr>
        <w:suppressAutoHyphens/>
        <w:ind w:left="425"/>
        <w:rPr>
          <w:b/>
          <w:sz w:val="22"/>
          <w:szCs w:val="22"/>
        </w:rPr>
      </w:pPr>
      <w:r w:rsidRPr="00A1780A">
        <w:rPr>
          <w:b/>
          <w:sz w:val="22"/>
          <w:szCs w:val="22"/>
        </w:rPr>
        <w:t>(cena brutto słownie: ......................................................................................................................)</w:t>
      </w:r>
    </w:p>
    <w:p w14:paraId="44167AAB" w14:textId="77777777" w:rsidR="00DE45E9" w:rsidRPr="00A1780A" w:rsidRDefault="00DE45E9" w:rsidP="00DE45E9">
      <w:pPr>
        <w:suppressAutoHyphens/>
        <w:ind w:left="425"/>
        <w:rPr>
          <w:b/>
          <w:sz w:val="22"/>
          <w:szCs w:val="22"/>
        </w:rPr>
      </w:pPr>
    </w:p>
    <w:p w14:paraId="422EAEAA" w14:textId="32DBD35A" w:rsidR="00111C91" w:rsidRPr="00A1780A" w:rsidRDefault="002F7813" w:rsidP="00DE45E9">
      <w:pPr>
        <w:pStyle w:val="Tekstpodstawowy21"/>
        <w:ind w:left="425"/>
        <w:jc w:val="both"/>
        <w:rPr>
          <w:bCs/>
          <w:sz w:val="22"/>
          <w:szCs w:val="22"/>
        </w:rPr>
      </w:pPr>
      <w:r w:rsidRPr="00A1780A">
        <w:rPr>
          <w:b/>
          <w:sz w:val="22"/>
          <w:szCs w:val="22"/>
        </w:rPr>
        <w:t>Okres g</w:t>
      </w:r>
      <w:r w:rsidR="00111C91" w:rsidRPr="00A1780A">
        <w:rPr>
          <w:b/>
          <w:sz w:val="22"/>
          <w:szCs w:val="22"/>
        </w:rPr>
        <w:t>warancj</w:t>
      </w:r>
      <w:r w:rsidRPr="00A1780A">
        <w:rPr>
          <w:b/>
          <w:sz w:val="22"/>
          <w:szCs w:val="22"/>
        </w:rPr>
        <w:t>i</w:t>
      </w:r>
      <w:r w:rsidR="00111C91" w:rsidRPr="00A1780A">
        <w:rPr>
          <w:b/>
          <w:sz w:val="22"/>
          <w:szCs w:val="22"/>
        </w:rPr>
        <w:t xml:space="preserve">: …………. </w:t>
      </w:r>
      <w:r w:rsidR="0011754D" w:rsidRPr="00A1780A">
        <w:rPr>
          <w:b/>
          <w:bCs/>
          <w:sz w:val="22"/>
          <w:szCs w:val="22"/>
        </w:rPr>
        <w:t>m</w:t>
      </w:r>
      <w:r w:rsidR="00111C91" w:rsidRPr="00A1780A">
        <w:rPr>
          <w:b/>
          <w:bCs/>
          <w:sz w:val="22"/>
          <w:szCs w:val="22"/>
        </w:rPr>
        <w:t>iesięcy</w:t>
      </w:r>
      <w:r w:rsidR="00111C91" w:rsidRPr="00A1780A">
        <w:rPr>
          <w:b/>
          <w:sz w:val="22"/>
          <w:szCs w:val="22"/>
        </w:rPr>
        <w:t xml:space="preserve"> (nie mniej niż 18 miesięcy) </w:t>
      </w:r>
      <w:r w:rsidR="00111C91" w:rsidRPr="00A1780A">
        <w:rPr>
          <w:bCs/>
          <w:sz w:val="22"/>
          <w:szCs w:val="22"/>
        </w:rPr>
        <w:t>(</w:t>
      </w:r>
      <w:r w:rsidR="00370A28" w:rsidRPr="00A1780A">
        <w:rPr>
          <w:sz w:val="22"/>
          <w:szCs w:val="22"/>
        </w:rPr>
        <w:t>za wyjątkiem gwarancji na powłoki malarskie, która wynosi 36 miesięcy</w:t>
      </w:r>
      <w:r w:rsidR="00111C91" w:rsidRPr="00A1780A">
        <w:rPr>
          <w:bCs/>
          <w:sz w:val="22"/>
          <w:szCs w:val="22"/>
        </w:rPr>
        <w:t>)</w:t>
      </w:r>
    </w:p>
    <w:p w14:paraId="32A0A979" w14:textId="77777777" w:rsidR="00DE45E9" w:rsidRPr="00A1780A" w:rsidRDefault="00DE45E9" w:rsidP="00DE45E9">
      <w:pPr>
        <w:pStyle w:val="Tekstpodstawowy21"/>
        <w:ind w:left="425"/>
        <w:jc w:val="both"/>
        <w:rPr>
          <w:b/>
          <w:sz w:val="22"/>
          <w:szCs w:val="22"/>
        </w:rPr>
      </w:pPr>
    </w:p>
    <w:p w14:paraId="211DFB3C" w14:textId="4C35A110" w:rsidR="00111C91" w:rsidRPr="00A1780A" w:rsidRDefault="00111C91" w:rsidP="00D67C9D">
      <w:pPr>
        <w:suppressAutoHyphens/>
        <w:ind w:left="426"/>
        <w:jc w:val="both"/>
        <w:rPr>
          <w:b/>
          <w:sz w:val="22"/>
          <w:szCs w:val="22"/>
        </w:rPr>
      </w:pPr>
      <w:r w:rsidRPr="00A1780A">
        <w:rPr>
          <w:b/>
          <w:sz w:val="22"/>
          <w:szCs w:val="22"/>
        </w:rPr>
        <w:t>Wysokość kary umownej za każdy dzień zwłoki</w:t>
      </w:r>
      <w:r w:rsidR="00A77180" w:rsidRPr="00A1780A">
        <w:rPr>
          <w:b/>
          <w:sz w:val="22"/>
          <w:szCs w:val="22"/>
        </w:rPr>
        <w:t xml:space="preserve"> w wykonaniu przedmiotu umowy </w:t>
      </w:r>
      <w:r w:rsidRPr="00A1780A">
        <w:rPr>
          <w:b/>
          <w:sz w:val="22"/>
          <w:szCs w:val="22"/>
        </w:rPr>
        <w:t>wynosi ………</w:t>
      </w:r>
      <w:r w:rsidR="008A4E53" w:rsidRPr="00A1780A">
        <w:rPr>
          <w:b/>
          <w:sz w:val="22"/>
          <w:szCs w:val="22"/>
        </w:rPr>
        <w:t xml:space="preserve"> %</w:t>
      </w:r>
      <w:r w:rsidRPr="00A1780A">
        <w:rPr>
          <w:b/>
          <w:sz w:val="22"/>
          <w:szCs w:val="22"/>
        </w:rPr>
        <w:t xml:space="preserve"> </w:t>
      </w:r>
      <w:r w:rsidRPr="00A1780A">
        <w:rPr>
          <w:bCs/>
          <w:sz w:val="22"/>
          <w:szCs w:val="22"/>
        </w:rPr>
        <w:t>(należy podać w %, nie mniej niż 0,5%</w:t>
      </w:r>
      <w:r w:rsidR="00DE45E9" w:rsidRPr="00A1780A">
        <w:rPr>
          <w:bCs/>
          <w:sz w:val="22"/>
          <w:szCs w:val="22"/>
        </w:rPr>
        <w:t xml:space="preserve"> nie więcej niż 0,</w:t>
      </w:r>
      <w:r w:rsidR="00FC2B23" w:rsidRPr="00A1780A">
        <w:rPr>
          <w:bCs/>
          <w:sz w:val="22"/>
          <w:szCs w:val="22"/>
        </w:rPr>
        <w:t>9</w:t>
      </w:r>
      <w:r w:rsidR="00DE45E9" w:rsidRPr="00A1780A">
        <w:rPr>
          <w:bCs/>
          <w:sz w:val="22"/>
          <w:szCs w:val="22"/>
        </w:rPr>
        <w:t>%</w:t>
      </w:r>
      <w:r w:rsidRPr="00A1780A">
        <w:rPr>
          <w:bCs/>
          <w:sz w:val="22"/>
          <w:szCs w:val="22"/>
        </w:rPr>
        <w:t xml:space="preserve">) </w:t>
      </w:r>
      <w:r w:rsidRPr="00A1780A">
        <w:rPr>
          <w:b/>
          <w:sz w:val="22"/>
          <w:szCs w:val="22"/>
        </w:rPr>
        <w:t>wartości brutto określonej w § 1 ust. 1.</w:t>
      </w:r>
    </w:p>
    <w:p w14:paraId="6652A06A" w14:textId="77777777" w:rsidR="00111C91" w:rsidRPr="00A1780A" w:rsidRDefault="00111C91" w:rsidP="00D67C9D">
      <w:pPr>
        <w:suppressAutoHyphens/>
        <w:ind w:left="426"/>
        <w:jc w:val="both"/>
        <w:rPr>
          <w:b/>
          <w:sz w:val="20"/>
          <w:szCs w:val="20"/>
        </w:rPr>
      </w:pPr>
    </w:p>
    <w:bookmarkEnd w:id="22"/>
    <w:bookmarkEnd w:id="27"/>
    <w:p w14:paraId="4761ECF9" w14:textId="77777777" w:rsidR="00111C91" w:rsidRPr="00A1780A" w:rsidRDefault="00111C91" w:rsidP="00111C9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12CCF549" w14:textId="42856D63" w:rsidR="00111C91" w:rsidRPr="00A1780A" w:rsidRDefault="00111C91" w:rsidP="00111C9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5BEAA96A" w14:textId="77777777" w:rsidR="00111C91" w:rsidRPr="00A1780A" w:rsidRDefault="00111C91" w:rsidP="00111C9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547234AD" w14:textId="77777777" w:rsidR="00111C91" w:rsidRPr="00A1780A" w:rsidRDefault="00111C91" w:rsidP="00111C91">
      <w:pPr>
        <w:suppressAutoHyphens/>
        <w:ind w:left="426"/>
        <w:jc w:val="both"/>
        <w:rPr>
          <w:sz w:val="12"/>
          <w:szCs w:val="12"/>
          <w:lang w:eastAsia="ar-SA"/>
        </w:rPr>
      </w:pPr>
    </w:p>
    <w:p w14:paraId="5F2D5AAE" w14:textId="33912E14" w:rsidR="002F6C3B" w:rsidRPr="00A1780A" w:rsidRDefault="00111C91" w:rsidP="00111C91">
      <w:pPr>
        <w:ind w:left="1701" w:hanging="1276"/>
        <w:jc w:val="both"/>
        <w:rPr>
          <w:sz w:val="16"/>
          <w:szCs w:val="16"/>
          <w:lang w:eastAsia="ar-SA"/>
        </w:rPr>
      </w:pPr>
      <w:r w:rsidRPr="00A1780A">
        <w:rPr>
          <w:sz w:val="16"/>
          <w:szCs w:val="16"/>
          <w:lang w:eastAsia="ar-SA"/>
        </w:rPr>
        <w:t>*Niepotrzebne skreślić</w:t>
      </w:r>
      <w:bookmarkEnd w:id="23"/>
    </w:p>
    <w:p w14:paraId="63A1716E" w14:textId="77777777" w:rsidR="00111C91" w:rsidRPr="00A1780A" w:rsidRDefault="00111C91" w:rsidP="00111C91">
      <w:pPr>
        <w:ind w:left="1701" w:hanging="1276"/>
        <w:jc w:val="both"/>
        <w:rPr>
          <w:b/>
          <w:sz w:val="22"/>
          <w:szCs w:val="22"/>
        </w:rPr>
      </w:pPr>
    </w:p>
    <w:bookmarkEnd w:id="24"/>
    <w:bookmarkEnd w:id="25"/>
    <w:p w14:paraId="2E6422B5" w14:textId="77777777" w:rsidR="00D67C9D" w:rsidRPr="00A1780A" w:rsidRDefault="00D67C9D" w:rsidP="00DE45E9">
      <w:pPr>
        <w:numPr>
          <w:ilvl w:val="0"/>
          <w:numId w:val="49"/>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52944E6C" w14:textId="663EF07F" w:rsidR="00D67C9D" w:rsidRPr="00A1780A" w:rsidRDefault="00DE45E9" w:rsidP="00DE45E9">
      <w:pPr>
        <w:tabs>
          <w:tab w:val="num" w:pos="426"/>
        </w:tabs>
        <w:suppressAutoHyphens/>
        <w:ind w:left="426" w:hanging="142"/>
        <w:jc w:val="both"/>
        <w:rPr>
          <w:sz w:val="16"/>
          <w:szCs w:val="16"/>
          <w:lang w:eastAsia="ar-SA"/>
        </w:rPr>
      </w:pPr>
      <w:r w:rsidRPr="00A1780A">
        <w:rPr>
          <w:sz w:val="16"/>
          <w:szCs w:val="16"/>
          <w:lang w:eastAsia="ar-SA"/>
        </w:rPr>
        <w:tab/>
      </w:r>
      <w:r w:rsidR="00D67C9D" w:rsidRPr="00A1780A">
        <w:rPr>
          <w:sz w:val="16"/>
          <w:szCs w:val="16"/>
          <w:lang w:eastAsia="ar-SA"/>
        </w:rPr>
        <w:t>*Niepotrzebne skreślić</w:t>
      </w:r>
    </w:p>
    <w:p w14:paraId="1E9168D1" w14:textId="77777777" w:rsidR="00D67C9D" w:rsidRPr="00A1780A" w:rsidRDefault="00D67C9D" w:rsidP="00DE45E9">
      <w:pPr>
        <w:tabs>
          <w:tab w:val="num" w:pos="426"/>
        </w:tabs>
        <w:suppressAutoHyphens/>
        <w:ind w:left="426" w:hanging="142"/>
        <w:jc w:val="both"/>
        <w:rPr>
          <w:sz w:val="8"/>
          <w:szCs w:val="8"/>
          <w:lang w:eastAsia="ar-SA"/>
        </w:rPr>
      </w:pPr>
    </w:p>
    <w:p w14:paraId="4B6EDCC3" w14:textId="77777777" w:rsidR="00D67C9D" w:rsidRPr="00A1780A" w:rsidRDefault="00D67C9D" w:rsidP="00DE45E9">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17FF93" w14:textId="6BDE567E" w:rsidR="00D67C9D" w:rsidRPr="00A1780A" w:rsidRDefault="00DE45E9" w:rsidP="00DE45E9">
      <w:pPr>
        <w:tabs>
          <w:tab w:val="num" w:pos="567"/>
        </w:tabs>
        <w:ind w:left="567" w:hanging="141"/>
        <w:jc w:val="both"/>
        <w:rPr>
          <w:bCs/>
          <w:sz w:val="16"/>
          <w:szCs w:val="16"/>
        </w:rPr>
      </w:pPr>
      <w:r w:rsidRPr="00A1780A">
        <w:rPr>
          <w:bCs/>
          <w:i/>
          <w:sz w:val="16"/>
          <w:szCs w:val="16"/>
        </w:rPr>
        <w:tab/>
      </w:r>
      <w:r w:rsidR="00D67C9D" w:rsidRPr="00A1780A">
        <w:rPr>
          <w:bCs/>
          <w:i/>
          <w:sz w:val="16"/>
          <w:szCs w:val="16"/>
        </w:rPr>
        <w:t>Mikroprzedsiębiorstwo: przedsiębiorstwo, które zatrudnia mniej niż 10 osób i którego roczny obrót lub roczna suma bilansowa nie przekracza 2 milionów EUR.</w:t>
      </w:r>
    </w:p>
    <w:p w14:paraId="6EB4A954" w14:textId="4BA911E4" w:rsidR="00D67C9D" w:rsidRPr="00A1780A" w:rsidRDefault="00DE45E9" w:rsidP="00DE45E9">
      <w:pPr>
        <w:tabs>
          <w:tab w:val="num" w:pos="567"/>
        </w:tabs>
        <w:ind w:left="567" w:hanging="141"/>
        <w:jc w:val="both"/>
        <w:rPr>
          <w:bCs/>
          <w:sz w:val="16"/>
          <w:szCs w:val="16"/>
        </w:rPr>
      </w:pPr>
      <w:r w:rsidRPr="00A1780A">
        <w:rPr>
          <w:bCs/>
          <w:i/>
          <w:sz w:val="16"/>
          <w:szCs w:val="16"/>
        </w:rPr>
        <w:tab/>
      </w:r>
      <w:r w:rsidR="00D67C9D" w:rsidRPr="00A1780A">
        <w:rPr>
          <w:bCs/>
          <w:i/>
          <w:sz w:val="16"/>
          <w:szCs w:val="16"/>
        </w:rPr>
        <w:t>Małe przedsiębiorstwo: przedsiębiorstwo, które zatrudnia mniej niż 50 osób i którego roczny obrót lub roczna suma bilansowa nie przekracza 10 milionów EUR.</w:t>
      </w:r>
    </w:p>
    <w:p w14:paraId="23D0F055" w14:textId="302023E2" w:rsidR="00D67C9D" w:rsidRPr="00A1780A" w:rsidRDefault="00DE45E9" w:rsidP="00DE45E9">
      <w:pPr>
        <w:tabs>
          <w:tab w:val="num" w:pos="567"/>
        </w:tabs>
        <w:spacing w:after="120"/>
        <w:ind w:left="567" w:hanging="141"/>
        <w:jc w:val="both"/>
        <w:rPr>
          <w:b/>
          <w:bCs/>
          <w:sz w:val="16"/>
          <w:szCs w:val="16"/>
        </w:rPr>
      </w:pPr>
      <w:r w:rsidRPr="00A1780A">
        <w:rPr>
          <w:bCs/>
          <w:i/>
          <w:sz w:val="16"/>
          <w:szCs w:val="16"/>
        </w:rPr>
        <w:tab/>
      </w:r>
      <w:r w:rsidR="00D67C9D" w:rsidRPr="00A1780A">
        <w:rPr>
          <w:bCs/>
          <w:i/>
          <w:sz w:val="16"/>
          <w:szCs w:val="16"/>
        </w:rPr>
        <w:t>Średnie przedsiębiorstwa: przedsiębiorstwa, które nie są mikroprzedsiębiorstwami ani małymi przedsiębiorstwami</w:t>
      </w:r>
      <w:r w:rsidR="00D67C9D" w:rsidRPr="00A1780A">
        <w:rPr>
          <w:b/>
          <w:bCs/>
          <w:sz w:val="16"/>
          <w:szCs w:val="16"/>
        </w:rPr>
        <w:t xml:space="preserve"> </w:t>
      </w:r>
      <w:r w:rsidR="00D67C9D" w:rsidRPr="00A1780A">
        <w:rPr>
          <w:i/>
          <w:iCs/>
          <w:sz w:val="16"/>
          <w:szCs w:val="16"/>
        </w:rPr>
        <w:t>i które zatrudniają mniej niż 250 osób i których roczny obrót nie przekracza 50 milionów EUR lub roczna suma bilansowa nie przekracza 43 milionów EUR.</w:t>
      </w:r>
    </w:p>
    <w:p w14:paraId="21A0A740" w14:textId="77777777" w:rsidR="00D67C9D" w:rsidRPr="00A1780A" w:rsidRDefault="00D67C9D" w:rsidP="00DE45E9">
      <w:pPr>
        <w:numPr>
          <w:ilvl w:val="0"/>
          <w:numId w:val="47"/>
        </w:numPr>
        <w:shd w:val="clear" w:color="auto" w:fill="FFFFFF"/>
        <w:tabs>
          <w:tab w:val="clear" w:pos="720"/>
          <w:tab w:val="num" w:pos="284"/>
          <w:tab w:val="num" w:pos="426"/>
        </w:tabs>
        <w:suppressAutoHyphens/>
        <w:autoSpaceDE w:val="0"/>
        <w:spacing w:after="120"/>
        <w:ind w:left="426" w:hanging="284"/>
        <w:jc w:val="both"/>
        <w:rPr>
          <w:sz w:val="22"/>
          <w:szCs w:val="22"/>
        </w:rPr>
      </w:pPr>
      <w:r w:rsidRPr="00A1780A">
        <w:rPr>
          <w:sz w:val="22"/>
          <w:szCs w:val="22"/>
        </w:rPr>
        <w:t xml:space="preserve">Oświadczamy, iż zaakceptowaliśmy termin realizacji przedmiotu umowy wskazany </w:t>
      </w:r>
      <w:r w:rsidRPr="00A1780A">
        <w:rPr>
          <w:sz w:val="22"/>
          <w:szCs w:val="22"/>
        </w:rPr>
        <w:br/>
        <w:t>w rozdziale II ust. 6 SWZ oraz w projektowanych postanowieniach umowy.</w:t>
      </w:r>
    </w:p>
    <w:p w14:paraId="2B3D08D6" w14:textId="77777777" w:rsidR="00D67C9D" w:rsidRPr="00A1780A" w:rsidRDefault="00D67C9D" w:rsidP="00DE45E9">
      <w:pPr>
        <w:numPr>
          <w:ilvl w:val="0"/>
          <w:numId w:val="47"/>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lastRenderedPageBreak/>
        <w:t>Oświadczamy, że zapoznaliśmy się ze Specyfikacją Warunków Zamówienia i nie wnosimy do niej zastrzeżeń oraz zdobyliśmy konieczne informacje do przygotowania oferty.</w:t>
      </w:r>
    </w:p>
    <w:p w14:paraId="5F88B143" w14:textId="77777777" w:rsidR="00D67C9D" w:rsidRPr="00A1780A" w:rsidRDefault="00D67C9D" w:rsidP="00DE45E9">
      <w:pPr>
        <w:numPr>
          <w:ilvl w:val="0"/>
          <w:numId w:val="47"/>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jesteśmy związani niniejszą ofertą na czas wskazany w Specyfikacji Warunków Zamówienia.</w:t>
      </w:r>
    </w:p>
    <w:p w14:paraId="1A054809" w14:textId="77777777" w:rsidR="00D67C9D" w:rsidRPr="00A1780A" w:rsidRDefault="00D67C9D" w:rsidP="00DE45E9">
      <w:pPr>
        <w:numPr>
          <w:ilvl w:val="0"/>
          <w:numId w:val="47"/>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w 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7A93BF0" w14:textId="77777777" w:rsidR="00D67C9D" w:rsidRPr="00A1780A" w:rsidRDefault="00D67C9D" w:rsidP="00DE45E9">
      <w:pPr>
        <w:numPr>
          <w:ilvl w:val="0"/>
          <w:numId w:val="47"/>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t>Oświadczamy, iż zamierzamy zlecić podwykonawcy następujące części zamówienia</w:t>
      </w:r>
    </w:p>
    <w:p w14:paraId="126D48A5" w14:textId="69870241" w:rsidR="00D67C9D" w:rsidRPr="00A1780A" w:rsidRDefault="00DE45E9" w:rsidP="00DE45E9">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r>
      <w:r w:rsidR="00D67C9D" w:rsidRPr="00A1780A">
        <w:rPr>
          <w:sz w:val="22"/>
          <w:szCs w:val="22"/>
          <w:lang w:eastAsia="ar-SA"/>
        </w:rPr>
        <w:t xml:space="preserve">(wypełnić tylko w przypadku realizacji zamówienia przy udziale podwykonawców) </w:t>
      </w:r>
    </w:p>
    <w:p w14:paraId="0588AF59" w14:textId="77777777" w:rsidR="00D67C9D" w:rsidRPr="00A1780A" w:rsidRDefault="00D67C9D" w:rsidP="00DE45E9">
      <w:pPr>
        <w:numPr>
          <w:ilvl w:val="5"/>
          <w:numId w:val="48"/>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p>
    <w:p w14:paraId="67BB8ECB" w14:textId="7DA85FF4" w:rsidR="00D67C9D" w:rsidRPr="00A1780A" w:rsidRDefault="00D67C9D" w:rsidP="00DE45E9">
      <w:pPr>
        <w:numPr>
          <w:ilvl w:val="5"/>
          <w:numId w:val="48"/>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p>
    <w:p w14:paraId="3F760C80" w14:textId="0B3E1C46" w:rsidR="00FE1A44" w:rsidRPr="00A1780A" w:rsidRDefault="00FE1A44" w:rsidP="00FE1A44">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6FCDFCD2" w14:textId="0B5A0C3E" w:rsidR="00A3616F" w:rsidRPr="00A1780A" w:rsidRDefault="00A3616F" w:rsidP="00DE45E9">
      <w:pPr>
        <w:pStyle w:val="Akapitzlist"/>
        <w:numPr>
          <w:ilvl w:val="0"/>
          <w:numId w:val="47"/>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7D106256" w14:textId="2B40CB8F" w:rsidR="00DD623D" w:rsidRPr="00A1780A" w:rsidRDefault="00DD623D" w:rsidP="00DE45E9">
      <w:pPr>
        <w:pStyle w:val="Zwykytekst1"/>
        <w:numPr>
          <w:ilvl w:val="0"/>
          <w:numId w:val="47"/>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W przypadku przyznania nam zamówienia, zobowiązujemy się do wniesienia zabezpieczenia należytego wykonania umowy (najpóźniej w dniu podpisania umowy) w wysokości 3 % ceny ofertowej brutto.</w:t>
      </w:r>
    </w:p>
    <w:p w14:paraId="0F319AE8" w14:textId="733B2E08" w:rsidR="00DD623D" w:rsidRPr="000A6FD9" w:rsidRDefault="00DD623D" w:rsidP="00DE45E9">
      <w:pPr>
        <w:pStyle w:val="Akapitzlist"/>
        <w:numPr>
          <w:ilvl w:val="0"/>
          <w:numId w:val="47"/>
        </w:numPr>
        <w:shd w:val="clear" w:color="auto" w:fill="FFFFFF" w:themeFill="background1"/>
        <w:tabs>
          <w:tab w:val="clear" w:pos="720"/>
          <w:tab w:val="num" w:pos="426"/>
        </w:tabs>
        <w:suppressAutoHyphens/>
        <w:autoSpaceDE w:val="0"/>
        <w:spacing w:after="120"/>
        <w:ind w:left="426" w:hanging="426"/>
        <w:jc w:val="both"/>
        <w:rPr>
          <w:sz w:val="22"/>
          <w:szCs w:val="22"/>
          <w:lang w:eastAsia="ar-SA"/>
        </w:rPr>
      </w:pPr>
      <w:r w:rsidRPr="000A6FD9">
        <w:rPr>
          <w:sz w:val="22"/>
          <w:szCs w:val="22"/>
        </w:rPr>
        <w:t xml:space="preserve">Zobowiązujemy się do podania Zamawiającemu przed podpisaniem umowy informacji dotyczących miejsca remontu statku oraz datę podstawienia statku na torze </w:t>
      </w:r>
      <w:proofErr w:type="spellStart"/>
      <w:r w:rsidR="00447B18" w:rsidRPr="000A6FD9">
        <w:rPr>
          <w:sz w:val="22"/>
          <w:szCs w:val="22"/>
        </w:rPr>
        <w:t>pod</w:t>
      </w:r>
      <w:r w:rsidRPr="000A6FD9">
        <w:rPr>
          <w:sz w:val="22"/>
          <w:szCs w:val="22"/>
        </w:rPr>
        <w:t>ejściowym</w:t>
      </w:r>
      <w:proofErr w:type="spellEnd"/>
      <w:r w:rsidR="008A4E53" w:rsidRPr="000A6FD9">
        <w:rPr>
          <w:sz w:val="22"/>
          <w:szCs w:val="22"/>
        </w:rPr>
        <w:t>.</w:t>
      </w:r>
    </w:p>
    <w:p w14:paraId="2161FB0F" w14:textId="31E996D8" w:rsidR="00D67C9D" w:rsidRPr="00A1780A" w:rsidRDefault="00D67C9D" w:rsidP="00DE45E9">
      <w:pPr>
        <w:numPr>
          <w:ilvl w:val="0"/>
          <w:numId w:val="47"/>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46E924D9" w14:textId="5E00A0EB" w:rsidR="00D67C9D" w:rsidRPr="00A1780A" w:rsidRDefault="00D67C9D" w:rsidP="00DE45E9">
      <w:pPr>
        <w:numPr>
          <w:ilvl w:val="0"/>
          <w:numId w:val="47"/>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79376DB9" w14:textId="77777777" w:rsidR="00D67C9D" w:rsidRPr="00A1780A" w:rsidRDefault="00D67C9D" w:rsidP="00D67C9D">
      <w:pPr>
        <w:ind w:left="426" w:hanging="142"/>
        <w:jc w:val="both"/>
        <w:rPr>
          <w:rFonts w:eastAsia="Calibri"/>
          <w:sz w:val="16"/>
          <w:szCs w:val="16"/>
          <w:lang w:eastAsia="en-US"/>
        </w:rPr>
      </w:pPr>
      <w:bookmarkStart w:id="28"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794AB1" w14:textId="77777777" w:rsidR="00D67C9D" w:rsidRPr="00A1780A" w:rsidRDefault="00D67C9D" w:rsidP="00D67C9D">
      <w:pPr>
        <w:ind w:left="426" w:hanging="142"/>
        <w:jc w:val="both"/>
        <w:rPr>
          <w:rFonts w:eastAsia="Calibri"/>
          <w:sz w:val="16"/>
          <w:szCs w:val="16"/>
          <w:lang w:eastAsia="en-US"/>
        </w:rPr>
      </w:pPr>
    </w:p>
    <w:p w14:paraId="3FF02B94" w14:textId="626CFCA6" w:rsidR="00D67C9D" w:rsidRPr="00A1780A" w:rsidRDefault="00D67C9D" w:rsidP="00FE1A44">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8"/>
    </w:p>
    <w:p w14:paraId="03B778E7" w14:textId="77777777" w:rsidR="00FE1A44" w:rsidRPr="00A1780A" w:rsidRDefault="00FE1A44" w:rsidP="00FE1A44">
      <w:pPr>
        <w:spacing w:after="60"/>
        <w:ind w:left="284" w:hanging="426"/>
        <w:jc w:val="both"/>
        <w:rPr>
          <w:rFonts w:eastAsiaTheme="minorHAnsi"/>
          <w:sz w:val="22"/>
          <w:szCs w:val="22"/>
          <w:lang w:eastAsia="en-US"/>
        </w:rPr>
      </w:pPr>
      <w:r w:rsidRPr="00A1780A">
        <w:rPr>
          <w:rFonts w:eastAsiaTheme="minorHAnsi"/>
          <w:sz w:val="22"/>
          <w:szCs w:val="22"/>
          <w:lang w:eastAsia="en-US"/>
        </w:rPr>
        <w:t xml:space="preserve">10. </w:t>
      </w:r>
      <w:r w:rsidRPr="00A1780A">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30A5E9C5" w14:textId="77777777" w:rsidR="00FE1A44" w:rsidRPr="00A1780A" w:rsidRDefault="00FE1A44" w:rsidP="00E54648">
      <w:pPr>
        <w:numPr>
          <w:ilvl w:val="1"/>
          <w:numId w:val="155"/>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6805F8B7" w14:textId="77777777" w:rsidR="00FE1A44" w:rsidRPr="00A1780A" w:rsidRDefault="00FE1A44" w:rsidP="00E54648">
      <w:pPr>
        <w:numPr>
          <w:ilvl w:val="1"/>
          <w:numId w:val="155"/>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8236FA1" w14:textId="77777777" w:rsidR="00FE1A44" w:rsidRPr="00A1780A" w:rsidRDefault="00FE1A44" w:rsidP="00E54648">
      <w:pPr>
        <w:numPr>
          <w:ilvl w:val="1"/>
          <w:numId w:val="155"/>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0677B291" w14:textId="77777777" w:rsidR="00A77180" w:rsidRPr="00A1780A" w:rsidRDefault="00A77180" w:rsidP="00D67C9D">
      <w:pPr>
        <w:jc w:val="both"/>
        <w:rPr>
          <w:rFonts w:ascii="Arial" w:hAnsi="Arial" w:cs="Arial"/>
          <w:b/>
          <w:bCs/>
          <w:i/>
          <w:iCs/>
          <w:sz w:val="22"/>
          <w:szCs w:val="22"/>
        </w:rPr>
      </w:pPr>
    </w:p>
    <w:p w14:paraId="7BC49AEA" w14:textId="626471DF" w:rsidR="00D67C9D" w:rsidRPr="00202BF7" w:rsidRDefault="00D67C9D" w:rsidP="00D67C9D">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26"/>
    </w:p>
    <w:p w14:paraId="4077EE28" w14:textId="77777777" w:rsidR="00D67C9D" w:rsidRPr="00A1780A" w:rsidRDefault="00D67C9D" w:rsidP="00E56CED">
      <w:pPr>
        <w:pageBreakBefore/>
        <w:spacing w:after="120"/>
        <w:ind w:left="1418" w:firstLine="709"/>
        <w:rPr>
          <w:sz w:val="22"/>
          <w:szCs w:val="22"/>
        </w:rPr>
        <w:sectPr w:rsidR="00D67C9D" w:rsidRPr="00A1780A" w:rsidSect="00646C8F">
          <w:pgSz w:w="11906" w:h="16838"/>
          <w:pgMar w:top="1417" w:right="1417" w:bottom="1417" w:left="1417" w:header="708" w:footer="454" w:gutter="0"/>
          <w:cols w:space="708"/>
          <w:docGrid w:linePitch="360"/>
        </w:sectPr>
      </w:pPr>
    </w:p>
    <w:p w14:paraId="42A02C8E" w14:textId="15E003A0" w:rsidR="008C7ACC" w:rsidRPr="00CE4A17" w:rsidRDefault="009A54C9" w:rsidP="00CE4A17">
      <w:pPr>
        <w:tabs>
          <w:tab w:val="right" w:pos="13892"/>
        </w:tabs>
        <w:rPr>
          <w:rFonts w:eastAsiaTheme="majorEastAsia"/>
          <w:sz w:val="22"/>
          <w:szCs w:val="22"/>
          <w:lang w:eastAsia="en-US"/>
        </w:rPr>
      </w:pPr>
      <w:r w:rsidRPr="00A1780A">
        <w:rPr>
          <w:rFonts w:eastAsiaTheme="majorEastAsia"/>
          <w:sz w:val="22"/>
          <w:szCs w:val="22"/>
          <w:lang w:eastAsia="en-US"/>
        </w:rPr>
        <w:lastRenderedPageBreak/>
        <w:tab/>
      </w:r>
      <w:r w:rsidR="007118B2" w:rsidRPr="00A1780A">
        <w:rPr>
          <w:sz w:val="22"/>
          <w:szCs w:val="22"/>
        </w:rPr>
        <w:t>Załącznik nr 1a do SWZ/załącznik nr 1 do umowy</w:t>
      </w:r>
    </w:p>
    <w:p w14:paraId="3F6AC676" w14:textId="6B98A020" w:rsidR="00CE4A17" w:rsidRPr="00CE4A17" w:rsidRDefault="008C7ACC" w:rsidP="00CE4A17">
      <w:pPr>
        <w:spacing w:before="240" w:after="120"/>
        <w:ind w:firstLine="284"/>
        <w:jc w:val="center"/>
        <w:rPr>
          <w:sz w:val="28"/>
          <w:szCs w:val="28"/>
          <w:u w:val="single"/>
        </w:rPr>
      </w:pPr>
      <w:r w:rsidRPr="00A1780A">
        <w:rPr>
          <w:sz w:val="28"/>
          <w:szCs w:val="28"/>
          <w:u w:val="single"/>
        </w:rPr>
        <w:t xml:space="preserve">Opis przedmiotu zamówienia </w:t>
      </w:r>
    </w:p>
    <w:p w14:paraId="62AB7C69" w14:textId="77777777" w:rsidR="008C7ACC" w:rsidRPr="00A1780A" w:rsidRDefault="008C7ACC" w:rsidP="008C7ACC">
      <w:pPr>
        <w:pStyle w:val="Nagwek"/>
        <w:jc w:val="both"/>
        <w:rPr>
          <w:sz w:val="22"/>
          <w:szCs w:val="22"/>
        </w:rPr>
      </w:pPr>
      <w:r w:rsidRPr="00A1780A">
        <w:rPr>
          <w:sz w:val="22"/>
          <w:szCs w:val="22"/>
        </w:rPr>
        <w:t xml:space="preserve">Przedmiotem zamówienia jest usługa polegająca na wykonaniu przez Wykonawcę na rzecz Zamawiającego prac remontowych (w tym dokowych) dla piątego odnowienia klasy statku Nawigator XXI na kolejny pięcioletni okres (aktualna 5. letnia klasa statku: *KM Special </w:t>
      </w:r>
      <w:proofErr w:type="spellStart"/>
      <w:r w:rsidRPr="00A1780A">
        <w:rPr>
          <w:sz w:val="22"/>
          <w:szCs w:val="22"/>
        </w:rPr>
        <w:t>Purpose</w:t>
      </w:r>
      <w:proofErr w:type="spellEnd"/>
      <w:r w:rsidRPr="00A1780A">
        <w:rPr>
          <w:sz w:val="22"/>
          <w:szCs w:val="22"/>
        </w:rPr>
        <w:t xml:space="preserve"> </w:t>
      </w:r>
      <w:proofErr w:type="spellStart"/>
      <w:r w:rsidRPr="00A1780A">
        <w:rPr>
          <w:sz w:val="22"/>
          <w:szCs w:val="22"/>
        </w:rPr>
        <w:t>Ship</w:t>
      </w:r>
      <w:proofErr w:type="spellEnd"/>
      <w:r w:rsidRPr="00A1780A">
        <w:rPr>
          <w:sz w:val="22"/>
          <w:szCs w:val="22"/>
        </w:rPr>
        <w:t xml:space="preserve"> I (L3)) pod nadzorem i zgodnie z przepisami oraz odbiorami (tam, gdzie wymagane) Towarzystwa Klasyfikacyjnego Polski Rejestr Statków (PRS). Przedmiot zamówienia został podzielony i  opisany w poniższych pięciu rodzajach prac:</w:t>
      </w:r>
    </w:p>
    <w:p w14:paraId="67D0B0E4" w14:textId="77777777" w:rsidR="008C7ACC" w:rsidRPr="00A1780A" w:rsidRDefault="008C7ACC" w:rsidP="008C7ACC">
      <w:pPr>
        <w:pStyle w:val="Nagwek"/>
        <w:jc w:val="both"/>
        <w:rPr>
          <w:sz w:val="22"/>
          <w:szCs w:val="22"/>
        </w:rPr>
      </w:pPr>
      <w:r w:rsidRPr="00A1780A">
        <w:rPr>
          <w:sz w:val="22"/>
          <w:szCs w:val="22"/>
        </w:rPr>
        <w:t>Prace dokowe</w:t>
      </w:r>
    </w:p>
    <w:p w14:paraId="4C1F187C" w14:textId="77777777" w:rsidR="008C7ACC" w:rsidRPr="00A1780A" w:rsidRDefault="008C7ACC" w:rsidP="008C7ACC">
      <w:pPr>
        <w:pStyle w:val="Nagwek"/>
        <w:jc w:val="both"/>
        <w:rPr>
          <w:sz w:val="22"/>
          <w:szCs w:val="22"/>
        </w:rPr>
      </w:pPr>
      <w:r w:rsidRPr="00A1780A">
        <w:rPr>
          <w:sz w:val="22"/>
          <w:szCs w:val="22"/>
        </w:rPr>
        <w:t>Prace pokładowe</w:t>
      </w:r>
    </w:p>
    <w:p w14:paraId="5FFB17F9" w14:textId="77777777" w:rsidR="008C7ACC" w:rsidRPr="00A1780A" w:rsidRDefault="008C7ACC" w:rsidP="008C7ACC">
      <w:pPr>
        <w:pStyle w:val="Nagwek"/>
        <w:jc w:val="both"/>
        <w:rPr>
          <w:sz w:val="22"/>
          <w:szCs w:val="22"/>
        </w:rPr>
      </w:pPr>
      <w:r w:rsidRPr="00A1780A">
        <w:rPr>
          <w:sz w:val="22"/>
          <w:szCs w:val="22"/>
        </w:rPr>
        <w:t>Prace maszynowe</w:t>
      </w:r>
    </w:p>
    <w:p w14:paraId="3ED39DDF" w14:textId="77777777" w:rsidR="008C7ACC" w:rsidRPr="00A1780A" w:rsidRDefault="008C7ACC" w:rsidP="008C7ACC">
      <w:pPr>
        <w:pStyle w:val="Nagwek"/>
        <w:jc w:val="both"/>
        <w:rPr>
          <w:sz w:val="22"/>
          <w:szCs w:val="22"/>
        </w:rPr>
      </w:pPr>
      <w:r w:rsidRPr="00A1780A">
        <w:rPr>
          <w:sz w:val="22"/>
          <w:szCs w:val="22"/>
        </w:rPr>
        <w:t>Prace elektryczne</w:t>
      </w:r>
    </w:p>
    <w:p w14:paraId="575C5BDC" w14:textId="77777777" w:rsidR="008C7ACC" w:rsidRPr="00A1780A" w:rsidRDefault="008C7ACC" w:rsidP="008C7ACC">
      <w:pPr>
        <w:pStyle w:val="Nagwek"/>
        <w:spacing w:after="120"/>
        <w:jc w:val="both"/>
        <w:rPr>
          <w:sz w:val="22"/>
          <w:szCs w:val="22"/>
        </w:rPr>
      </w:pPr>
      <w:r w:rsidRPr="00A1780A">
        <w:rPr>
          <w:sz w:val="22"/>
          <w:szCs w:val="22"/>
        </w:rPr>
        <w:t>Pozostałe prace – dostawa i wymiana olejów</w:t>
      </w:r>
    </w:p>
    <w:p w14:paraId="487650E1" w14:textId="77777777" w:rsidR="00CE4A17" w:rsidRPr="00CE4A17" w:rsidRDefault="00CE4A17" w:rsidP="00CE4A17">
      <w:pPr>
        <w:jc w:val="both"/>
        <w:rPr>
          <w:b/>
          <w:bCs/>
          <w:sz w:val="22"/>
          <w:szCs w:val="22"/>
          <w:u w:val="single"/>
        </w:rPr>
      </w:pPr>
      <w:r w:rsidRPr="00CE4A17">
        <w:rPr>
          <w:b/>
          <w:bCs/>
          <w:sz w:val="22"/>
          <w:szCs w:val="22"/>
          <w:u w:val="single"/>
        </w:rPr>
        <w:t xml:space="preserve">Zamawiający wskazuje, iż zgodnie z przepisami Towarzystwa Klasyfikacyjnego PRS (patrz: Przepisy klasyfikacji i budowy statków morskich (MOR) - dostępne pod </w:t>
      </w:r>
      <w:r w:rsidRPr="00705547">
        <w:rPr>
          <w:b/>
          <w:bCs/>
          <w:sz w:val="22"/>
          <w:szCs w:val="22"/>
          <w:u w:val="single"/>
        </w:rPr>
        <w:t xml:space="preserve">adresem: </w:t>
      </w:r>
      <w:hyperlink r:id="rId21" w:history="1">
        <w:r w:rsidRPr="00705547">
          <w:rPr>
            <w:b/>
            <w:bCs/>
            <w:u w:val="single"/>
          </w:rPr>
          <w:t>https://www.prs.pl/wydawnictwa/przepisy-klasyfikacyjne</w:t>
        </w:r>
      </w:hyperlink>
      <w:r w:rsidRPr="00705547">
        <w:rPr>
          <w:b/>
          <w:bCs/>
          <w:sz w:val="22"/>
          <w:szCs w:val="22"/>
          <w:u w:val="single"/>
        </w:rPr>
        <w:t>) czynności</w:t>
      </w:r>
      <w:r w:rsidRPr="00CE4A17">
        <w:rPr>
          <w:b/>
          <w:bCs/>
          <w:sz w:val="22"/>
          <w:szCs w:val="22"/>
          <w:u w:val="single"/>
        </w:rPr>
        <w:t xml:space="preserve">, takie jak: pomiary grubości konstrukcji kadłuba, badania nieniszczące i niszczące, przeglądy i próby instalacji przeciwpożarowych oraz wszelkie naprawy i remonty mające wpływ na stan techniczny statku, takie jak: </w:t>
      </w:r>
    </w:p>
    <w:p w14:paraId="7E09ABEA" w14:textId="77777777" w:rsidR="00CE4A17" w:rsidRPr="00CE4A17" w:rsidRDefault="00CE4A17" w:rsidP="00CE4A17">
      <w:pPr>
        <w:jc w:val="both"/>
        <w:rPr>
          <w:b/>
          <w:bCs/>
          <w:sz w:val="22"/>
          <w:szCs w:val="22"/>
          <w:u w:val="single"/>
        </w:rPr>
      </w:pPr>
      <w:r w:rsidRPr="00CE4A17">
        <w:rPr>
          <w:b/>
          <w:bCs/>
          <w:sz w:val="22"/>
          <w:szCs w:val="22"/>
          <w:u w:val="single"/>
        </w:rPr>
        <w:t>– naprawy elementów konstrukcji kadłuba,</w:t>
      </w:r>
    </w:p>
    <w:p w14:paraId="54152A97" w14:textId="77777777" w:rsidR="00CE4A17" w:rsidRPr="00CE4A17" w:rsidRDefault="00CE4A17" w:rsidP="00CE4A17">
      <w:pPr>
        <w:jc w:val="both"/>
        <w:rPr>
          <w:b/>
          <w:bCs/>
          <w:sz w:val="22"/>
          <w:szCs w:val="22"/>
          <w:u w:val="single"/>
        </w:rPr>
      </w:pPr>
      <w:r w:rsidRPr="00CE4A17">
        <w:rPr>
          <w:b/>
          <w:bCs/>
          <w:sz w:val="22"/>
          <w:szCs w:val="22"/>
          <w:u w:val="single"/>
        </w:rPr>
        <w:t>– remonty urządzeń i wyposażenia (takiego jak: silniki główne, przekładnie główne, wały, główne i awaryjne zespoły prądotwórcze, kotły i zbiorniki ciśnieniowe, urządzenia kotwiczne i sterowe, śruby napędowe, sprężarki, pompy przeciwpożarowe, zęzowe i balastowe, główne i awaryjne tablice rozdzielcze)</w:t>
      </w:r>
    </w:p>
    <w:p w14:paraId="77DCF897" w14:textId="4B0FC2FD" w:rsidR="008C7ACC" w:rsidRPr="00CE4A17" w:rsidRDefault="00CE4A17" w:rsidP="00CE4A17">
      <w:pPr>
        <w:adjustRightInd w:val="0"/>
        <w:spacing w:line="276" w:lineRule="auto"/>
        <w:jc w:val="both"/>
        <w:rPr>
          <w:rFonts w:eastAsia="Times New Roman,Bold"/>
          <w:b/>
          <w:color w:val="FF0000"/>
          <w:sz w:val="22"/>
          <w:szCs w:val="22"/>
          <w:u w:val="single"/>
        </w:rPr>
      </w:pPr>
      <w:r w:rsidRPr="00CE4A17">
        <w:rPr>
          <w:b/>
          <w:bCs/>
          <w:sz w:val="22"/>
          <w:szCs w:val="22"/>
          <w:u w:val="single"/>
        </w:rPr>
        <w:t>powinny być wykonane przez firmy serwisowe uznane przez PRS (patrz Publikacja 51/P – Zasady uznawania firm serwisowych).</w:t>
      </w:r>
    </w:p>
    <w:p w14:paraId="7339A6C6" w14:textId="77777777" w:rsidR="008C7ACC" w:rsidRPr="00CE4A17" w:rsidRDefault="008C7ACC" w:rsidP="008C7ACC">
      <w:pPr>
        <w:pStyle w:val="Nagwek"/>
        <w:jc w:val="both"/>
        <w:rPr>
          <w:sz w:val="16"/>
          <w:szCs w:val="16"/>
        </w:rPr>
      </w:pPr>
    </w:p>
    <w:p w14:paraId="2DDDDF47" w14:textId="4F345C84" w:rsidR="008C7ACC" w:rsidRPr="00CE4A17" w:rsidRDefault="008C7ACC" w:rsidP="00CE4A17">
      <w:pPr>
        <w:pStyle w:val="Akapitzlist"/>
        <w:tabs>
          <w:tab w:val="left" w:pos="426"/>
        </w:tabs>
        <w:autoSpaceDE w:val="0"/>
        <w:ind w:left="284" w:hanging="283"/>
        <w:jc w:val="both"/>
        <w:rPr>
          <w:sz w:val="22"/>
          <w:szCs w:val="22"/>
        </w:rPr>
      </w:pPr>
      <w:r w:rsidRPr="00A1780A">
        <w:rPr>
          <w:sz w:val="22"/>
          <w:szCs w:val="22"/>
        </w:rPr>
        <w:t xml:space="preserve">1. Koszty robocizny niezbędnej do wykonania przedmiotu zamówienia ponosi Wykonawca. Robocizna zawiera wszelkie prace niezbędne do wykonania przedmiotu zamówienia (w tym m.in.: prace remontowe (demontaż/remont/ponowny montaż), przeglądy (np. przegląd systemu sterowania śrubą nastawną, wind kotwicznych, silnika głównego, maszyny sterowej, pomp), mycie (np. mycie kadłuba, zbiorników), piaskowanie (np. kadłuba), czyszczenie (np. czyszczenie chemiczne chłodnic zaburtowych, ultradźwiękowe czyszczenie chłodnicy powietrza oraz czyszczenie chłodnicy oleju silnika głównego, czyszczenie </w:t>
      </w:r>
      <w:proofErr w:type="spellStart"/>
      <w:r w:rsidRPr="00A1780A">
        <w:rPr>
          <w:sz w:val="22"/>
          <w:szCs w:val="22"/>
        </w:rPr>
        <w:t>opłonek</w:t>
      </w:r>
      <w:proofErr w:type="spellEnd"/>
      <w:r w:rsidRPr="00A1780A">
        <w:rPr>
          <w:sz w:val="22"/>
          <w:szCs w:val="22"/>
        </w:rPr>
        <w:t xml:space="preserve"> kotła), płukanie (np. kadłuba, zbiorników), malowanie (np. kadłuba, kingstonów), pomiary (np. pomiar grubości blach, pomiar luzów/opadu, sprężynowanie wału, pomiary ogniw łańcuchów), badania (np. badania nieniszczące), próby (np. próby szczelności), oględziny (np. oględziny szczegółowe wału oporowego i łożyska przekładni głównej, oględziny tłumika drgań skrętnych), weryfikacja, regulacje (np. regulacja rozdzielacza powietrza rozruchowego, regulacja luzów zaworowych, regulacja pomp wtryskowych, regulacja systemu sterowania śrubą nastawną), sprawdzenia (np. sprawdzenie połączeń śrubowych kadłuba silnika głównego oraz elementów elastycznych), wymiana olejów (np. w sterze strumieniowym, śrubie nastawnej, maszynie sterowej, sprężarkach powietrza, silniku głównym), lakierowanie (np. transformatorów), pomiary wraz z wystawieniem kart pomiarowych, odbiory, próby działania (w tym w ruchu) i testy techniczne, analiza pobieranych próbek, próby morskie, próby zdawczo-odbiorcze dla Zamawiającego i Klasyfikatora, kalibracja (np. steru strumieniowego i śruby nastawnej), itd.). </w:t>
      </w:r>
    </w:p>
    <w:p w14:paraId="33CB692E" w14:textId="77777777" w:rsidR="008C7ACC" w:rsidRPr="00A1780A" w:rsidRDefault="008C7ACC" w:rsidP="008C7ACC">
      <w:pPr>
        <w:pStyle w:val="Akapitzlist"/>
        <w:autoSpaceDE w:val="0"/>
        <w:spacing w:before="120"/>
        <w:ind w:left="426" w:hanging="426"/>
        <w:jc w:val="both"/>
        <w:rPr>
          <w:sz w:val="22"/>
          <w:szCs w:val="22"/>
        </w:rPr>
      </w:pPr>
      <w:r w:rsidRPr="00A1780A">
        <w:rPr>
          <w:sz w:val="22"/>
          <w:szCs w:val="22"/>
        </w:rPr>
        <w:lastRenderedPageBreak/>
        <w:t xml:space="preserve">2. </w:t>
      </w:r>
      <w:r w:rsidRPr="00A1780A">
        <w:rPr>
          <w:sz w:val="22"/>
          <w:szCs w:val="22"/>
        </w:rPr>
        <w:tab/>
        <w:t xml:space="preserve">Wykonawca zabezpieczy we własnym zakresie i na swój koszt wszelkie: </w:t>
      </w:r>
    </w:p>
    <w:p w14:paraId="1D8EE101" w14:textId="77777777" w:rsidR="008C7ACC" w:rsidRPr="00A1780A" w:rsidRDefault="008C7ACC" w:rsidP="008C7ACC">
      <w:pPr>
        <w:pStyle w:val="Akapitzlist"/>
        <w:autoSpaceDE w:val="0"/>
        <w:ind w:left="709" w:hanging="142"/>
        <w:jc w:val="both"/>
        <w:rPr>
          <w:sz w:val="22"/>
          <w:szCs w:val="22"/>
        </w:rPr>
      </w:pPr>
      <w:r w:rsidRPr="00A1780A">
        <w:rPr>
          <w:sz w:val="22"/>
          <w:szCs w:val="22"/>
        </w:rPr>
        <w:t xml:space="preserve">- urządzenia i podzespoły (w tym m.in.: czujniki </w:t>
      </w:r>
      <w:proofErr w:type="spellStart"/>
      <w:r w:rsidRPr="00A1780A">
        <w:rPr>
          <w:sz w:val="22"/>
          <w:szCs w:val="22"/>
        </w:rPr>
        <w:t>torsjometryczne</w:t>
      </w:r>
      <w:proofErr w:type="spellEnd"/>
      <w:r w:rsidRPr="00A1780A">
        <w:rPr>
          <w:sz w:val="22"/>
          <w:szCs w:val="22"/>
        </w:rPr>
        <w:t xml:space="preserve">, uszczelnienie wału śrubowego, czujniki poziomu, bęben na liny cumownicze, system do poboru próbek za odolejaczem, płynowskazy, pompa tłokowa zęzowa, klapy deszczowe samozamykające, itd.), </w:t>
      </w:r>
    </w:p>
    <w:p w14:paraId="0D5AAE4C" w14:textId="77777777" w:rsidR="008C7ACC" w:rsidRPr="00A1780A" w:rsidRDefault="008C7ACC" w:rsidP="008C7ACC">
      <w:pPr>
        <w:pStyle w:val="Akapitzlist"/>
        <w:tabs>
          <w:tab w:val="left" w:pos="426"/>
        </w:tabs>
        <w:autoSpaceDE w:val="0"/>
        <w:ind w:left="709" w:hanging="142"/>
        <w:jc w:val="both"/>
        <w:rPr>
          <w:sz w:val="22"/>
          <w:szCs w:val="22"/>
        </w:rPr>
      </w:pPr>
      <w:r w:rsidRPr="00A1780A">
        <w:rPr>
          <w:sz w:val="22"/>
          <w:szCs w:val="22"/>
        </w:rPr>
        <w:t>- części i części zamienne (w tym m.in.: części do silnika głównego, części do steru strumieniowego, części do śruby nastawnej, części do maszyny sterowej i zespołów pompowych, części do sprężarek, części do pomp, anody cynkowe, ferrody hamulców, ogniwa łańcuchów kotwicznych, zawory, łożyska, itd.),</w:t>
      </w:r>
    </w:p>
    <w:p w14:paraId="6ADD3F4C" w14:textId="77777777" w:rsidR="008C7ACC" w:rsidRPr="00A1780A" w:rsidRDefault="008C7ACC" w:rsidP="008C7ACC">
      <w:pPr>
        <w:pStyle w:val="Akapitzlist"/>
        <w:tabs>
          <w:tab w:val="left" w:pos="426"/>
        </w:tabs>
        <w:autoSpaceDE w:val="0"/>
        <w:ind w:left="709" w:hanging="142"/>
        <w:jc w:val="both"/>
        <w:rPr>
          <w:sz w:val="22"/>
          <w:szCs w:val="22"/>
        </w:rPr>
      </w:pPr>
      <w:r w:rsidRPr="00A1780A">
        <w:rPr>
          <w:sz w:val="22"/>
          <w:szCs w:val="22"/>
        </w:rPr>
        <w:t xml:space="preserve">- materiały (w tym m.in.: farby, smary, oleje, lakiery, piasek, rury i kształtowniki, materiały myjące i czyszczące, płyty pilśniowe, uszczelnienia, liny stalowe, takielunek, kable, przewody i inne materiały elektryczne, materiały technologiczne, mieszanina wody destylowanej, glikolu etylowego i inhibitora korozji, itd.), </w:t>
      </w:r>
    </w:p>
    <w:p w14:paraId="44D22E76" w14:textId="77777777" w:rsidR="008C7ACC" w:rsidRPr="00A1780A" w:rsidRDefault="008C7ACC" w:rsidP="008C7ACC">
      <w:pPr>
        <w:pStyle w:val="Akapitzlist"/>
        <w:tabs>
          <w:tab w:val="left" w:pos="426"/>
        </w:tabs>
        <w:autoSpaceDE w:val="0"/>
        <w:ind w:left="709" w:hanging="142"/>
        <w:jc w:val="both"/>
        <w:rPr>
          <w:sz w:val="22"/>
          <w:szCs w:val="22"/>
        </w:rPr>
      </w:pPr>
      <w:r w:rsidRPr="00A1780A">
        <w:rPr>
          <w:sz w:val="22"/>
          <w:szCs w:val="22"/>
        </w:rPr>
        <w:t xml:space="preserve">- części i podzespoły podlegające obligatoryjnej wymianie (w tym m.in.: części jednorazowego użytku, giętkie przewody gumowe, uszczelki, wkłady filtrów, podkładki, śruby, nakrętki, łożyska, itd.), </w:t>
      </w:r>
    </w:p>
    <w:p w14:paraId="4E4D356A" w14:textId="77777777" w:rsidR="008C7ACC" w:rsidRPr="00A1780A" w:rsidRDefault="008C7ACC" w:rsidP="008C7ACC">
      <w:pPr>
        <w:pStyle w:val="Akapitzlist"/>
        <w:tabs>
          <w:tab w:val="left" w:pos="426"/>
        </w:tabs>
        <w:autoSpaceDE w:val="0"/>
        <w:ind w:left="709" w:hanging="142"/>
        <w:jc w:val="both"/>
        <w:rPr>
          <w:sz w:val="22"/>
          <w:szCs w:val="22"/>
        </w:rPr>
      </w:pPr>
      <w:r w:rsidRPr="00A1780A">
        <w:rPr>
          <w:sz w:val="22"/>
          <w:szCs w:val="22"/>
        </w:rPr>
        <w:t>- narzędzia i przyrządy (tam, gdzie wymagane, narzędzia i przyrządy muszą posiadać aktualne świadectwa kalibracji), dźwigi, rusztowania, plandeki, nagrzewnice, gaśnice, tablice ostrzegawcze i informacyjne, itd.,</w:t>
      </w:r>
    </w:p>
    <w:p w14:paraId="03070777" w14:textId="77777777" w:rsidR="008C7ACC" w:rsidRPr="00A1780A" w:rsidRDefault="008C7ACC" w:rsidP="008C7ACC">
      <w:pPr>
        <w:pStyle w:val="Akapitzlist"/>
        <w:tabs>
          <w:tab w:val="left" w:pos="426"/>
        </w:tabs>
        <w:autoSpaceDE w:val="0"/>
        <w:ind w:left="567" w:hanging="142"/>
        <w:jc w:val="both"/>
        <w:rPr>
          <w:sz w:val="22"/>
          <w:szCs w:val="22"/>
        </w:rPr>
      </w:pPr>
      <w:r w:rsidRPr="00A1780A">
        <w:rPr>
          <w:sz w:val="22"/>
          <w:szCs w:val="22"/>
        </w:rPr>
        <w:t>niezbędne do wykonania przedmiotu zamówienia.</w:t>
      </w:r>
    </w:p>
    <w:p w14:paraId="3FB61F8C" w14:textId="77777777" w:rsidR="008C7ACC" w:rsidRPr="00A1780A" w:rsidRDefault="008C7ACC" w:rsidP="008C7ACC">
      <w:pPr>
        <w:pStyle w:val="Akapitzlist"/>
        <w:tabs>
          <w:tab w:val="left" w:pos="426"/>
        </w:tabs>
        <w:autoSpaceDE w:val="0"/>
        <w:spacing w:before="60"/>
        <w:ind w:left="425" w:hanging="425"/>
        <w:jc w:val="both"/>
        <w:rPr>
          <w:sz w:val="22"/>
          <w:szCs w:val="22"/>
        </w:rPr>
      </w:pPr>
      <w:r w:rsidRPr="00A1780A">
        <w:rPr>
          <w:sz w:val="22"/>
          <w:szCs w:val="22"/>
        </w:rPr>
        <w:t xml:space="preserve">3. </w:t>
      </w:r>
      <w:r w:rsidRPr="00A1780A">
        <w:rPr>
          <w:sz w:val="22"/>
          <w:szCs w:val="22"/>
        </w:rPr>
        <w:tab/>
        <w:t>Wykonawca zabezpieczy we własnym zakresie i na swój koszt dok oraz odpowiednie nabrzeże remontowe.</w:t>
      </w:r>
    </w:p>
    <w:p w14:paraId="48E503FF"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rFonts w:eastAsia="Times New Roman,Bold"/>
          <w:bCs/>
          <w:sz w:val="22"/>
          <w:szCs w:val="22"/>
        </w:rPr>
        <w:t xml:space="preserve">4. </w:t>
      </w:r>
      <w:r w:rsidRPr="00A1780A">
        <w:rPr>
          <w:rFonts w:eastAsia="Times New Roman,Bold"/>
          <w:bCs/>
          <w:sz w:val="22"/>
          <w:szCs w:val="22"/>
        </w:rPr>
        <w:tab/>
        <w:t>Wykonawca pokryje również koszty: portowe i agencyjne (w tym m.in.: koszty wystawienia przepustek (w tym dla PRS), pozwoleń, itd.), cumownicze, holownicze, itd. oraz koszty dostawy mediów (prąd, woda) i odbioru śmieci i nieczystości, koszty przepompowania i magazynowania płynów ze statku (np. paliwa na czas czyszczenia zbiorników)</w:t>
      </w:r>
      <w:r w:rsidRPr="00A1780A">
        <w:rPr>
          <w:sz w:val="22"/>
          <w:szCs w:val="22"/>
        </w:rPr>
        <w:t>, itd.</w:t>
      </w:r>
    </w:p>
    <w:p w14:paraId="14D718B8"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sz w:val="22"/>
          <w:szCs w:val="22"/>
        </w:rPr>
        <w:t xml:space="preserve">5. </w:t>
      </w:r>
      <w:r w:rsidRPr="00A1780A">
        <w:rPr>
          <w:sz w:val="22"/>
          <w:szCs w:val="22"/>
        </w:rPr>
        <w:tab/>
        <w:t xml:space="preserve">Wykonawca wykona również we własnym zakresie i na swój koszt inne, niewymienione w opisie przedmiotu zamówienia prace (łącznie z pracami technologicznymi i towarzyszącymi (np. pomiary, badania, próby, 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 </w:t>
      </w:r>
    </w:p>
    <w:p w14:paraId="1ADBFE79"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sz w:val="22"/>
          <w:szCs w:val="22"/>
        </w:rPr>
        <w:t xml:space="preserve">6. </w:t>
      </w:r>
      <w:r w:rsidRPr="00A1780A">
        <w:rPr>
          <w:sz w:val="22"/>
          <w:szCs w:val="22"/>
        </w:rPr>
        <w:tab/>
        <w:t>Urządzenia, które zostały zdemontowane przez Wykonawcę, po przeprowadzonych pracach zostaną przez niego zmontowane do stanu pierwotnego (uwzględniając wymienione podzespoły, części, materiały, itp.) na koszt Wykonawcy. Również na swój koszt Wykonawca przywróci do stanu pierwotnego wszystkie miejsca, które uległy uszkodzeniu podczas wykonywanych przez niego prac.</w:t>
      </w:r>
    </w:p>
    <w:p w14:paraId="04BE2135"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sz w:val="22"/>
          <w:szCs w:val="22"/>
        </w:rPr>
        <w:t xml:space="preserve">7. </w:t>
      </w:r>
      <w:r w:rsidRPr="00A1780A">
        <w:rPr>
          <w:sz w:val="22"/>
          <w:szCs w:val="22"/>
        </w:rPr>
        <w:tab/>
        <w:t>Wszystkie zamontowane urządzenia i podzespoły oraz użyte części, części zamienne i materiały mają być zgodne z przepisami Towarzystwa Klasyfikacyjnego PRS i wymogami producenta, a także fabrycznie nowe, wolne od wad i posiadać stosowne certyfikaty (np. MED,</w:t>
      </w:r>
      <w:r w:rsidRPr="00A1780A">
        <w:rPr>
          <w:b/>
          <w:sz w:val="22"/>
          <w:szCs w:val="22"/>
        </w:rPr>
        <w:t xml:space="preserve"> </w:t>
      </w:r>
      <w:r w:rsidRPr="00A1780A">
        <w:rPr>
          <w:sz w:val="22"/>
          <w:szCs w:val="22"/>
        </w:rPr>
        <w:t>deklaracja producenta systemu przeciwporostowego, itd., tam gdzie wymagane), deklaracje zgodności, atesty, karty pomiarów, karty gwarancyjne, itp. oraz nie mogą być przedmiotem praw osób trzecich. Wszystkie wymienione (zużyte lub uszkodzone) części zostaną zdane przedstawicielowi Zamawiającego.</w:t>
      </w:r>
    </w:p>
    <w:p w14:paraId="0D0C990B"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sz w:val="22"/>
          <w:szCs w:val="22"/>
        </w:rPr>
        <w:t xml:space="preserve">8. </w:t>
      </w:r>
      <w:r w:rsidRPr="00A1780A">
        <w:rPr>
          <w:sz w:val="22"/>
          <w:szCs w:val="22"/>
        </w:rPr>
        <w:tab/>
        <w:t>Wykonawca przy prowadzeniu prac będzie stosował się do przepisów i publikacji Towarzystwa Klasyfikacyjnego PRS oraz innych odpowiednich przepisów, w tym: BHP, p.poż., przepisów dotyczących ochrony środowiska, przepisów portowych, przepisów prawa miejscowego, itp.</w:t>
      </w:r>
    </w:p>
    <w:p w14:paraId="3757E39C" w14:textId="77777777" w:rsidR="008C7ACC" w:rsidRPr="00A1780A" w:rsidRDefault="008C7ACC" w:rsidP="008C7ACC">
      <w:pPr>
        <w:pStyle w:val="Akapitzlist"/>
        <w:tabs>
          <w:tab w:val="left" w:pos="426"/>
          <w:tab w:val="left" w:pos="567"/>
        </w:tabs>
        <w:autoSpaceDE w:val="0"/>
        <w:ind w:left="426" w:hanging="425"/>
        <w:jc w:val="both"/>
        <w:rPr>
          <w:sz w:val="22"/>
          <w:szCs w:val="22"/>
        </w:rPr>
      </w:pPr>
      <w:r w:rsidRPr="00A1780A">
        <w:rPr>
          <w:sz w:val="22"/>
          <w:szCs w:val="22"/>
        </w:rPr>
        <w:t xml:space="preserve">9. </w:t>
      </w:r>
      <w:r w:rsidRPr="00A1780A">
        <w:rPr>
          <w:sz w:val="22"/>
          <w:szCs w:val="22"/>
        </w:rPr>
        <w:tab/>
        <w:t>Wykonawca przy wykonywaniu prac oraz przy usuwaniu ich ewentualnych wad, zobowiązany jest do przestrzegania szczegółowych wytycznych Zamawiającego oraz zaleceń Towarzystwa Klasyfikacyjnego PRS.</w:t>
      </w:r>
    </w:p>
    <w:p w14:paraId="41C39C62" w14:textId="77777777" w:rsidR="008C7ACC" w:rsidRPr="00A1780A" w:rsidRDefault="008C7ACC" w:rsidP="008C7ACC">
      <w:pPr>
        <w:pStyle w:val="Akapitzlist"/>
        <w:tabs>
          <w:tab w:val="left" w:pos="426"/>
        </w:tabs>
        <w:autoSpaceDE w:val="0"/>
        <w:ind w:left="426" w:hanging="425"/>
        <w:jc w:val="both"/>
        <w:rPr>
          <w:sz w:val="22"/>
          <w:szCs w:val="22"/>
        </w:rPr>
      </w:pPr>
      <w:r w:rsidRPr="00A1780A">
        <w:rPr>
          <w:sz w:val="22"/>
          <w:szCs w:val="22"/>
        </w:rPr>
        <w:t xml:space="preserve">10.  </w:t>
      </w:r>
      <w:r w:rsidRPr="00A1780A">
        <w:rPr>
          <w:sz w:val="22"/>
          <w:szCs w:val="22"/>
        </w:rPr>
        <w:tab/>
        <w:t xml:space="preserve">Zamawiający zastrzega sobie możliwość prowadzenia w trakcie remontu prac równoległych, które nie będą kolidować z wykonywaniem niniejszego zamówienia, na statku przez firmę wybraną przez Zamawiającego lub przez załogę statku, w związku z czym Wykonawca umożliwi wykonanie tych prac </w:t>
      </w:r>
      <w:r w:rsidRPr="00A1780A">
        <w:rPr>
          <w:sz w:val="22"/>
          <w:szCs w:val="22"/>
        </w:rPr>
        <w:lastRenderedPageBreak/>
        <w:t xml:space="preserve">bez ponoszenia dodatkowych kosztów przez Zamawiającego. Wyłączone są roszczenia Wykonawcy z tego tytułu, w szczególności roszczenia o zwiększenie wynagrodzenia bądź o wydłużenie terminu realizacji. </w:t>
      </w:r>
    </w:p>
    <w:p w14:paraId="085324BC" w14:textId="77777777" w:rsidR="008C7ACC" w:rsidRPr="00A1780A" w:rsidRDefault="008C7ACC" w:rsidP="008C7ACC">
      <w:pPr>
        <w:pStyle w:val="Akapitzlist"/>
        <w:autoSpaceDE w:val="0"/>
        <w:ind w:left="426" w:hanging="425"/>
        <w:jc w:val="both"/>
        <w:rPr>
          <w:sz w:val="22"/>
          <w:szCs w:val="22"/>
        </w:rPr>
      </w:pPr>
      <w:r w:rsidRPr="00A1780A">
        <w:rPr>
          <w:sz w:val="22"/>
          <w:szCs w:val="22"/>
        </w:rPr>
        <w:t xml:space="preserve">11. Wykonawca zabezpieczy miejsce wykonywania prac przed zanieczyszczeniem wody oraz gruntu substancjami olejowymi, smarami, farbami i innymi tego typu materiałami. Pełną odpowiedzialność oraz karę za spowodowanie zanieczyszczeń ponosi Wykonawca. </w:t>
      </w:r>
    </w:p>
    <w:p w14:paraId="78B4FE8F" w14:textId="77777777" w:rsidR="008C7ACC" w:rsidRPr="00A1780A" w:rsidRDefault="008C7ACC" w:rsidP="008C7ACC">
      <w:pPr>
        <w:pStyle w:val="Akapitzlist"/>
        <w:autoSpaceDE w:val="0"/>
        <w:ind w:left="426" w:hanging="425"/>
        <w:jc w:val="both"/>
        <w:rPr>
          <w:sz w:val="22"/>
          <w:szCs w:val="22"/>
        </w:rPr>
      </w:pPr>
      <w:r w:rsidRPr="00A1780A">
        <w:rPr>
          <w:sz w:val="22"/>
          <w:szCs w:val="22"/>
        </w:rPr>
        <w:t>12. Tam gdzie tego wymagają przepisy Towarzystwa Klasyfikacyjnego PRS, Wykonawca (przed montażem lub remontem danego urządzenia) na swój koszt sporządzi i zatwierdzi stosowną dokumentację w PRS (dotyczy to również aktualizacji dokumentacji statkowej w tym zakresie, jeżeli taka aktualizacja jest wymagana). Dokumentacja ta będzie wcześniej uzgodniona z Zamawiającym.</w:t>
      </w:r>
    </w:p>
    <w:p w14:paraId="5296B1FA" w14:textId="77777777" w:rsidR="008C7ACC" w:rsidRPr="00A1780A" w:rsidRDefault="008C7ACC" w:rsidP="008C7ACC">
      <w:pPr>
        <w:pStyle w:val="Akapitzlist"/>
        <w:autoSpaceDE w:val="0"/>
        <w:ind w:left="426" w:hanging="425"/>
        <w:jc w:val="both"/>
        <w:rPr>
          <w:sz w:val="22"/>
          <w:szCs w:val="22"/>
        </w:rPr>
      </w:pPr>
      <w:r w:rsidRPr="00A1780A">
        <w:rPr>
          <w:sz w:val="22"/>
          <w:szCs w:val="22"/>
        </w:rPr>
        <w:t>13. W przypadkach, gdy wykonane przez Wykonawcę prace nie zostaną pozytywnie odebrane przez przedstawicieli Zamawiającego i/lub Towarzystwa Klasyfikacyjnego PRS, Wykonawca zobowiązany jest do ich powtórzenia tyle razy ile to konieczne, bez ponoszenia dodatkowych kosztów przez Zamawiającego.</w:t>
      </w:r>
    </w:p>
    <w:p w14:paraId="7A36B1BD" w14:textId="77777777" w:rsidR="008C7ACC" w:rsidRPr="00A1780A" w:rsidRDefault="008C7ACC" w:rsidP="008C7ACC">
      <w:pPr>
        <w:pStyle w:val="Akapitzlist"/>
        <w:autoSpaceDE w:val="0"/>
        <w:ind w:left="426" w:hanging="425"/>
        <w:jc w:val="both"/>
        <w:rPr>
          <w:sz w:val="22"/>
          <w:szCs w:val="22"/>
        </w:rPr>
      </w:pPr>
      <w:r w:rsidRPr="00A1780A">
        <w:rPr>
          <w:sz w:val="22"/>
          <w:szCs w:val="22"/>
        </w:rPr>
        <w:t>14. Wszystkie odbiory, próby działania i testy techniczne niezbędne dla potwierdzenia prawidłowego wykonania przedmiotu zamówienia będą organizowane przez Wykonawcę i na koszt Wykonawcy i przeprowadzone w obecności Zamawiającego i przedstawicieli Towarzystwa Klasyfikacyjnego PRS.</w:t>
      </w:r>
    </w:p>
    <w:p w14:paraId="1F4D8B69" w14:textId="77777777" w:rsidR="008C7ACC" w:rsidRPr="00A1780A" w:rsidRDefault="008C7ACC" w:rsidP="008C7ACC">
      <w:pPr>
        <w:pStyle w:val="Akapitzlist"/>
        <w:autoSpaceDE w:val="0"/>
        <w:ind w:left="426" w:hanging="425"/>
        <w:jc w:val="both"/>
        <w:rPr>
          <w:sz w:val="22"/>
          <w:szCs w:val="22"/>
        </w:rPr>
      </w:pPr>
      <w:r w:rsidRPr="00A1780A">
        <w:rPr>
          <w:sz w:val="22"/>
          <w:szCs w:val="22"/>
        </w:rPr>
        <w:t>15.</w:t>
      </w:r>
      <w:r w:rsidRPr="00A1780A">
        <w:rPr>
          <w:sz w:val="22"/>
          <w:szCs w:val="22"/>
        </w:rPr>
        <w:tab/>
        <w:t>Wykonawca nie może we własnym zakresie dokonywać jakichkolwiek uzgodnień z przedstawicielami Towarzystwa Klasyfikacyjnego PRS bez wcześniej konsultacji i zgody Zamawiającego. Dokonane uzgodnienia bez takiej zgody nie są wiążące dla Zamawiającego.</w:t>
      </w:r>
    </w:p>
    <w:p w14:paraId="7CE9F669" w14:textId="77777777" w:rsidR="008C7ACC" w:rsidRPr="00A1780A" w:rsidRDefault="008C7ACC" w:rsidP="008C7ACC">
      <w:pPr>
        <w:ind w:left="426" w:hanging="426"/>
        <w:jc w:val="both"/>
        <w:rPr>
          <w:sz w:val="22"/>
          <w:szCs w:val="22"/>
        </w:rPr>
      </w:pPr>
      <w:r w:rsidRPr="00A1780A">
        <w:rPr>
          <w:sz w:val="22"/>
          <w:szCs w:val="22"/>
        </w:rPr>
        <w:t xml:space="preserve">16. </w:t>
      </w:r>
      <w:r w:rsidRPr="00A1780A">
        <w:rPr>
          <w:sz w:val="22"/>
          <w:szCs w:val="22"/>
        </w:rPr>
        <w:tab/>
        <w:t xml:space="preserve">Prace malarskie muszą być prowadzone pod nadzorem producenta farb (koszt tego nadzoru pokrywa Wykonawca).  </w:t>
      </w:r>
    </w:p>
    <w:p w14:paraId="369F0DFC" w14:textId="77777777" w:rsidR="008C7ACC" w:rsidRPr="00A1780A" w:rsidRDefault="008C7ACC" w:rsidP="008C7ACC">
      <w:pPr>
        <w:pStyle w:val="Akapitzlist"/>
        <w:autoSpaceDE w:val="0"/>
        <w:ind w:left="426" w:hanging="425"/>
        <w:jc w:val="both"/>
        <w:rPr>
          <w:sz w:val="22"/>
          <w:szCs w:val="22"/>
        </w:rPr>
      </w:pPr>
      <w:r w:rsidRPr="00A1780A">
        <w:rPr>
          <w:sz w:val="22"/>
          <w:szCs w:val="22"/>
        </w:rPr>
        <w:t xml:space="preserve">17. </w:t>
      </w:r>
      <w:r w:rsidRPr="00A1780A">
        <w:rPr>
          <w:sz w:val="22"/>
          <w:szCs w:val="22"/>
        </w:rPr>
        <w:tab/>
        <w:t>W razie niesprzyjających warunków atmosferycznych Wykonawca zabezpieczy miejsca malowania przez zastosowanie plandek, nagrzewnic, itp. na własny koszt. Okres gwarancji na powłoki malarskie wynosi 3 lata.</w:t>
      </w:r>
    </w:p>
    <w:p w14:paraId="0EE84F7F" w14:textId="77777777" w:rsidR="008C7ACC" w:rsidRPr="00A1780A" w:rsidRDefault="008C7ACC" w:rsidP="008C7ACC">
      <w:pPr>
        <w:ind w:left="426" w:hanging="425"/>
        <w:jc w:val="both"/>
        <w:rPr>
          <w:bCs/>
          <w:sz w:val="22"/>
          <w:szCs w:val="22"/>
        </w:rPr>
      </w:pPr>
      <w:r w:rsidRPr="00A1780A">
        <w:rPr>
          <w:sz w:val="22"/>
          <w:szCs w:val="22"/>
        </w:rPr>
        <w:t>18. Wykonawca dostarczy na swój koszt wszystkie wymagane przez Zamawiającego i Klasyfikatora certyfikaty, deklaracje zgodności, aprobaty techniczne, atesty, karty pomiarów, karty gwarancyjne itp. w dwóch egzemplarzach w języku angielskim lub polskim, dokumentację techniczno-ruchową dla nowo montowanych urządzeń i mechanizmów w wersji polskiej lub angielskiej w 3 egzemplarzach oraz dokumentację uzgodnioną z Towarzystwem Klasyfikacyjnym PRS w 2 egzemplarzach w języku polskim. Wyżej wymienioną dokumentację Wykonawca dostarczy Zamawiającemu najpóźniej w dniu podpisania protokołu zdawczo-odbiorczego oraz na każde żądanie Zamawiającego, PRS lub właściwych organów administracji.</w:t>
      </w:r>
      <w:r w:rsidRPr="00A1780A">
        <w:rPr>
          <w:bCs/>
          <w:sz w:val="22"/>
          <w:szCs w:val="22"/>
        </w:rPr>
        <w:t xml:space="preserve"> Wykonawca na swój koszt sporządzi również dla Zamawiającego raport z remontu dokowego w dwóch egzemplarzach w języku polskim.</w:t>
      </w:r>
    </w:p>
    <w:p w14:paraId="013E718A" w14:textId="77777777" w:rsidR="008C7ACC" w:rsidRPr="00A1780A" w:rsidRDefault="008C7ACC" w:rsidP="008C7ACC">
      <w:pPr>
        <w:ind w:left="426" w:hanging="425"/>
        <w:jc w:val="both"/>
        <w:rPr>
          <w:bCs/>
          <w:sz w:val="22"/>
          <w:szCs w:val="22"/>
        </w:rPr>
      </w:pPr>
      <w:r w:rsidRPr="00A1780A">
        <w:rPr>
          <w:bCs/>
          <w:sz w:val="22"/>
          <w:szCs w:val="22"/>
        </w:rPr>
        <w:t>19.</w:t>
      </w:r>
      <w:r w:rsidRPr="00A1780A">
        <w:rPr>
          <w:bCs/>
          <w:sz w:val="22"/>
          <w:szCs w:val="22"/>
        </w:rPr>
        <w:tab/>
        <w:t>Wykonawca uzyska na swój koszt wszystkie niezbędne pozwolenia, uznania, świadectwa, zaświadczenia</w:t>
      </w:r>
      <w:r w:rsidRPr="00A1780A">
        <w:t xml:space="preserve"> (w tym </w:t>
      </w:r>
      <w:r w:rsidRPr="00A1780A">
        <w:rPr>
          <w:bCs/>
          <w:sz w:val="22"/>
          <w:szCs w:val="22"/>
        </w:rPr>
        <w:t>świadectwo uznania lub zaświadczenie jednorazowego uznania towarzystwa klasyfikacyjnego Polski Rejestr Statków, itd.) niezbędne do realizacji przedmiotu zamówienia.</w:t>
      </w:r>
    </w:p>
    <w:p w14:paraId="539669AA" w14:textId="77777777" w:rsidR="008C7ACC" w:rsidRPr="00A1780A" w:rsidRDefault="008C7ACC" w:rsidP="008C7ACC">
      <w:pPr>
        <w:ind w:left="426" w:hanging="425"/>
        <w:jc w:val="both"/>
        <w:rPr>
          <w:bCs/>
          <w:sz w:val="22"/>
          <w:szCs w:val="22"/>
        </w:rPr>
      </w:pPr>
      <w:r w:rsidRPr="00A1780A">
        <w:rPr>
          <w:bCs/>
          <w:sz w:val="22"/>
          <w:szCs w:val="22"/>
        </w:rPr>
        <w:t xml:space="preserve">20. </w:t>
      </w:r>
      <w:r w:rsidRPr="00A1780A">
        <w:rPr>
          <w:bCs/>
          <w:sz w:val="22"/>
          <w:szCs w:val="22"/>
        </w:rPr>
        <w:tab/>
        <w:t>Wykonawca, w przypadku zaoferowania olejów równoważnych pod względem parametrów fizyko-chemicznych do olejów obecnie używanych na statku, zobowiązany jest przed przystąpieniem do wymiany olejów do dostarczenia deklaracji producenta zaoferowanych olejów, iż są one w 100% kompatybilne i można je mieszać z olejami aktualnie stosowanymi na statku.</w:t>
      </w:r>
    </w:p>
    <w:p w14:paraId="4C6070E1" w14:textId="77777777" w:rsidR="008C7ACC" w:rsidRPr="00A1780A" w:rsidRDefault="008C7ACC" w:rsidP="008C7ACC">
      <w:pPr>
        <w:ind w:left="426" w:hanging="425"/>
        <w:jc w:val="both"/>
        <w:rPr>
          <w:bCs/>
          <w:sz w:val="22"/>
          <w:szCs w:val="22"/>
        </w:rPr>
      </w:pPr>
      <w:r w:rsidRPr="00A1780A">
        <w:rPr>
          <w:bCs/>
          <w:sz w:val="22"/>
          <w:szCs w:val="22"/>
        </w:rPr>
        <w:t xml:space="preserve">21. W przypadku, gdy remont odbywać się będzie poza Szczecinem, koszty związane z doprowadzeniem statku Nawigator XXI ze Szczecina do miejsca remontu i z powrotem (m.in. koszty paliwa żeglugowego i olejów, opłaty portowe i agencyjne, koszty pilota i holowników, koszty zakupu map przez Zamawiającego, itd.) pokrywa Wykonawca. W przypadku, gdy remont odbywać się będzie poza Polską, Wykonawca oprócz kosztów podanych w zdaniu poprzedzającym, pokrywa również koszty związane z delegacjami zagranicznymi przedstawicieli Zamawiającego i Klasyfikatora PRS (np. diety, koszt przelotu samolotem, koszt hotelu, itd.) </w:t>
      </w:r>
      <w:r w:rsidRPr="00A1780A">
        <w:rPr>
          <w:bCs/>
          <w:sz w:val="22"/>
          <w:szCs w:val="22"/>
          <w:u w:val="single"/>
        </w:rPr>
        <w:t>oraz zapewni dla Zamawiającego dostawę paliwa żeglugowego w ilości niezbędnej na powrót statku do Szczecina</w:t>
      </w:r>
      <w:r w:rsidRPr="00A1780A">
        <w:rPr>
          <w:bCs/>
          <w:sz w:val="22"/>
          <w:szCs w:val="22"/>
        </w:rPr>
        <w:t xml:space="preserve">. Koszty, o których mowa w niniejszym ustępie będą zwrócone Zamawiającemu przez Wykonawcę na podstawie faktur wystawionych przez Zamawiającego. W pierwszej kolejności koszty te będą potrącane z wynagrodzenia przysługującemu Wykonawcy. Koszt paliwa żeglugowego (odpowiednio olejów) będzie iloczynem </w:t>
      </w:r>
      <w:r w:rsidRPr="00A1780A">
        <w:rPr>
          <w:bCs/>
          <w:sz w:val="22"/>
          <w:szCs w:val="22"/>
        </w:rPr>
        <w:lastRenderedPageBreak/>
        <w:t xml:space="preserve">ilości zużytego paliwa żeglugowego (odpowiednio olejów) wynikającej z zapisów okrętowych oraz ceny ostatniego zakupu przez Zamawiającego, pozostałe koszty będą refakturowane. </w:t>
      </w:r>
    </w:p>
    <w:p w14:paraId="2AD7500A" w14:textId="77777777" w:rsidR="008C7ACC" w:rsidRPr="00A1780A" w:rsidRDefault="008C7ACC" w:rsidP="008C7ACC">
      <w:pPr>
        <w:ind w:left="426" w:hanging="425"/>
        <w:jc w:val="both"/>
        <w:rPr>
          <w:bCs/>
          <w:sz w:val="22"/>
          <w:szCs w:val="22"/>
        </w:rPr>
      </w:pPr>
      <w:r w:rsidRPr="00A1780A">
        <w:rPr>
          <w:bCs/>
          <w:sz w:val="22"/>
          <w:szCs w:val="22"/>
        </w:rPr>
        <w:t xml:space="preserve">22. </w:t>
      </w:r>
      <w:r w:rsidRPr="00A1780A">
        <w:rPr>
          <w:bCs/>
          <w:sz w:val="22"/>
          <w:szCs w:val="22"/>
        </w:rPr>
        <w:tab/>
      </w:r>
      <w:r w:rsidRPr="00A1780A">
        <w:rPr>
          <w:sz w:val="22"/>
          <w:szCs w:val="22"/>
          <w:u w:val="single"/>
        </w:rPr>
        <w:t>Jedynym kosztem ponoszonym przez Zamawiającego przy realizacji niniejszego zamówienia jest koszt nadzoru Klasyfikatora PRS nad remontem na statku (z wyłączeniem kosztów związanych z delegacjami zagranicznymi (np. diety, koszt przelotu samolotem, koszt hotelu, itd.), w przypadku gdy miejsce wykonywania prac remontowych będzie poza granicami Polski – które to koszty również pokrywa Wykonawca).</w:t>
      </w:r>
    </w:p>
    <w:p w14:paraId="2126637B" w14:textId="77777777" w:rsidR="008C7ACC" w:rsidRPr="00A1780A" w:rsidRDefault="008C7ACC" w:rsidP="008C7ACC">
      <w:pPr>
        <w:ind w:left="426" w:hanging="425"/>
        <w:jc w:val="both"/>
        <w:rPr>
          <w:bCs/>
          <w:sz w:val="22"/>
          <w:szCs w:val="22"/>
        </w:rPr>
      </w:pPr>
      <w:r w:rsidRPr="00A1780A">
        <w:rPr>
          <w:bCs/>
          <w:sz w:val="22"/>
          <w:szCs w:val="22"/>
        </w:rPr>
        <w:t>22.  Okres gwarancji na przedmiot zamówienia: min. 18 miesięcy (za wyjątkiem gwarancji na powłoki malarskie, która wynosi 36 miesięcy) od daty podpisania protokołu zdawczo-odbiorczego (załącznik nr 2 do umowy) bez zastrzeżeń.</w:t>
      </w:r>
    </w:p>
    <w:p w14:paraId="58C322F9" w14:textId="77777777" w:rsidR="008C7ACC" w:rsidRPr="00A1780A" w:rsidRDefault="008C7ACC" w:rsidP="008C7ACC">
      <w:pPr>
        <w:ind w:left="426" w:hanging="425"/>
        <w:jc w:val="both"/>
        <w:rPr>
          <w:bCs/>
          <w:sz w:val="22"/>
          <w:szCs w:val="22"/>
        </w:rPr>
      </w:pPr>
      <w:r w:rsidRPr="00A1780A">
        <w:rPr>
          <w:bCs/>
          <w:sz w:val="22"/>
          <w:szCs w:val="22"/>
        </w:rPr>
        <w:t xml:space="preserve">23. Do malowania Wykonawca użyje farby okrętowe, tj. spełniające m.in. wymogi zawarte w Konwencji AFS. Wykonawca dostarczy Zamawiającemu gwarancję producenta farb na powłoki malarskie (na okres zgodny z umową) oraz deklarację producenta systemu przeciwporostowego (wraz z innymi niezbędnymi informacjami) na potrzeby PRS (m.in. na potrzeby wystawienia certyfikatu International </w:t>
      </w:r>
      <w:proofErr w:type="spellStart"/>
      <w:r w:rsidRPr="00A1780A">
        <w:rPr>
          <w:bCs/>
          <w:sz w:val="22"/>
          <w:szCs w:val="22"/>
        </w:rPr>
        <w:t>Anti-Fouling</w:t>
      </w:r>
      <w:proofErr w:type="spellEnd"/>
      <w:r w:rsidRPr="00A1780A">
        <w:rPr>
          <w:bCs/>
          <w:sz w:val="22"/>
          <w:szCs w:val="22"/>
        </w:rPr>
        <w:t>) najpóźniej w dniu podpisania protokołu zdawczo-odbiorczego.</w:t>
      </w:r>
    </w:p>
    <w:p w14:paraId="51219AA0" w14:textId="77777777" w:rsidR="008C7ACC" w:rsidRPr="00A1780A" w:rsidRDefault="008C7ACC" w:rsidP="008C7ACC">
      <w:pPr>
        <w:ind w:left="426" w:hanging="425"/>
        <w:jc w:val="both"/>
        <w:rPr>
          <w:bCs/>
          <w:sz w:val="22"/>
          <w:szCs w:val="22"/>
        </w:rPr>
      </w:pPr>
      <w:r w:rsidRPr="00A1780A">
        <w:rPr>
          <w:bCs/>
          <w:sz w:val="22"/>
          <w:szCs w:val="22"/>
        </w:rPr>
        <w:t xml:space="preserve">24. </w:t>
      </w:r>
      <w:r w:rsidRPr="00A1780A">
        <w:rPr>
          <w:bCs/>
          <w:sz w:val="22"/>
          <w:szCs w:val="22"/>
        </w:rPr>
        <w:tab/>
        <w:t>Wykonawca zobowiązany jest do informowania na bieżąco przedstawiciela Zamawiającego o kolejności wykonywania, organizacji i planowanym przebiegu wykonywanych prac.</w:t>
      </w:r>
    </w:p>
    <w:p w14:paraId="1135C2BF" w14:textId="77777777" w:rsidR="008C7ACC" w:rsidRPr="00A1780A" w:rsidRDefault="008C7ACC" w:rsidP="008C7ACC">
      <w:pPr>
        <w:ind w:left="426" w:hanging="425"/>
        <w:jc w:val="both"/>
        <w:rPr>
          <w:bCs/>
          <w:sz w:val="22"/>
          <w:szCs w:val="22"/>
        </w:rPr>
      </w:pPr>
      <w:r w:rsidRPr="00A1780A">
        <w:rPr>
          <w:bCs/>
          <w:sz w:val="22"/>
          <w:szCs w:val="22"/>
        </w:rPr>
        <w:t>25. Wykonawca przy wykonywaniu prac utrzymywać będzie należyty porządek na remontowanym statku, miejsca wykonywania prac powinny być czyste i uporządkowane, bez pozostawiania materiałów i sprzętu zbędnych do prowadzenia prac, a także odpadów.</w:t>
      </w:r>
    </w:p>
    <w:p w14:paraId="567CCBF6" w14:textId="77777777" w:rsidR="008C7ACC" w:rsidRPr="00A1780A" w:rsidRDefault="008C7ACC" w:rsidP="008C7ACC">
      <w:pPr>
        <w:ind w:left="426" w:hanging="425"/>
        <w:jc w:val="both"/>
        <w:rPr>
          <w:bCs/>
          <w:sz w:val="22"/>
          <w:szCs w:val="22"/>
        </w:rPr>
      </w:pPr>
    </w:p>
    <w:p w14:paraId="0CA98D83" w14:textId="77777777" w:rsidR="008C7ACC" w:rsidRPr="00A1780A" w:rsidRDefault="008C7ACC" w:rsidP="008C7ACC">
      <w:pPr>
        <w:ind w:left="426" w:hanging="425"/>
        <w:jc w:val="both"/>
        <w:rPr>
          <w:bCs/>
          <w:sz w:val="22"/>
          <w:szCs w:val="22"/>
        </w:rPr>
      </w:pPr>
    </w:p>
    <w:p w14:paraId="5FA698B4" w14:textId="5C848631" w:rsidR="008C7ACC" w:rsidRPr="00A1780A" w:rsidRDefault="008C7ACC" w:rsidP="008C7ACC">
      <w:pPr>
        <w:ind w:left="426" w:hanging="425"/>
        <w:jc w:val="both"/>
        <w:rPr>
          <w:bCs/>
          <w:sz w:val="22"/>
          <w:szCs w:val="22"/>
        </w:rPr>
      </w:pPr>
      <w:r w:rsidRPr="00705547">
        <w:rPr>
          <w:bCs/>
          <w:sz w:val="22"/>
          <w:szCs w:val="22"/>
        </w:rPr>
        <w:t xml:space="preserve">Przedmiot zamówienia należy wykonać w terminie </w:t>
      </w:r>
      <w:r w:rsidR="003622A4" w:rsidRPr="00705547">
        <w:rPr>
          <w:sz w:val="22"/>
          <w:szCs w:val="22"/>
        </w:rPr>
        <w:t>38 dni kalendarzowych  od dnia podpisania umowy jednak nie później niż do  09.12.2022 r.</w:t>
      </w:r>
      <w:r w:rsidRPr="00A1780A">
        <w:rPr>
          <w:bCs/>
          <w:sz w:val="22"/>
          <w:szCs w:val="22"/>
        </w:rPr>
        <w:t xml:space="preserve"> </w:t>
      </w:r>
    </w:p>
    <w:p w14:paraId="153D217C" w14:textId="77777777" w:rsidR="008C7ACC" w:rsidRPr="00A1780A" w:rsidRDefault="008C7ACC" w:rsidP="008C7ACC">
      <w:pPr>
        <w:jc w:val="both"/>
        <w:rPr>
          <w:bCs/>
          <w:sz w:val="22"/>
          <w:szCs w:val="22"/>
        </w:rPr>
      </w:pPr>
    </w:p>
    <w:p w14:paraId="653A61B2" w14:textId="77777777" w:rsidR="008C7ACC" w:rsidRPr="00A1780A" w:rsidRDefault="008C7ACC" w:rsidP="008C7ACC">
      <w:pPr>
        <w:pStyle w:val="Nagwek"/>
        <w:jc w:val="both"/>
        <w:rPr>
          <w:sz w:val="22"/>
          <w:szCs w:val="22"/>
        </w:rPr>
      </w:pPr>
    </w:p>
    <w:p w14:paraId="0BC2C6BA" w14:textId="77777777" w:rsidR="008C7ACC" w:rsidRPr="00A1780A" w:rsidRDefault="008C7ACC" w:rsidP="008C7ACC">
      <w:pPr>
        <w:rPr>
          <w:rFonts w:ascii="Arial" w:hAnsi="Arial" w:cs="Arial"/>
          <w:b/>
          <w:bCs/>
          <w:i/>
          <w:iCs/>
          <w:sz w:val="32"/>
          <w:szCs w:val="32"/>
        </w:rPr>
      </w:pPr>
      <w:r w:rsidRPr="00A1780A">
        <w:rPr>
          <w:rFonts w:ascii="Arial" w:hAnsi="Arial" w:cs="Arial"/>
          <w:b/>
          <w:bCs/>
          <w:i/>
          <w:iCs/>
          <w:sz w:val="32"/>
          <w:szCs w:val="32"/>
        </w:rPr>
        <w:br w:type="page"/>
      </w:r>
    </w:p>
    <w:p w14:paraId="4A4E97F9" w14:textId="77777777" w:rsidR="008C7ACC" w:rsidRPr="00A1780A" w:rsidRDefault="008C7ACC" w:rsidP="008C7ACC">
      <w:pPr>
        <w:pStyle w:val="Nagwek"/>
        <w:jc w:val="center"/>
        <w:rPr>
          <w:rFonts w:ascii="Arial" w:hAnsi="Arial" w:cs="Arial"/>
          <w:b/>
          <w:bCs/>
          <w:i/>
          <w:iCs/>
          <w:sz w:val="32"/>
          <w:szCs w:val="32"/>
        </w:rPr>
      </w:pPr>
      <w:r w:rsidRPr="00A1780A">
        <w:rPr>
          <w:rFonts w:ascii="Arial" w:hAnsi="Arial" w:cs="Arial"/>
          <w:b/>
          <w:bCs/>
          <w:i/>
          <w:iCs/>
          <w:sz w:val="32"/>
          <w:szCs w:val="32"/>
        </w:rPr>
        <w:lastRenderedPageBreak/>
        <w:t xml:space="preserve">M/V “NAWIGATOR XXI” - SPECYFIKACJA </w:t>
      </w:r>
      <w:r w:rsidRPr="00A1780A">
        <w:rPr>
          <w:rFonts w:ascii="Arial" w:hAnsi="Arial"/>
          <w:b/>
          <w:i/>
          <w:sz w:val="32"/>
        </w:rPr>
        <w:t>PRAC REMONTOWYCH</w:t>
      </w:r>
    </w:p>
    <w:p w14:paraId="44291375" w14:textId="77777777" w:rsidR="008C7ACC" w:rsidRPr="00A1780A" w:rsidRDefault="008C7ACC" w:rsidP="008C7ACC">
      <w:pPr>
        <w:pStyle w:val="Nagwek"/>
        <w:numPr>
          <w:ilvl w:val="0"/>
          <w:numId w:val="86"/>
        </w:numPr>
        <w:autoSpaceDE w:val="0"/>
        <w:autoSpaceDN w:val="0"/>
        <w:jc w:val="center"/>
        <w:rPr>
          <w:rFonts w:ascii="Arial" w:hAnsi="Arial" w:cs="Arial"/>
          <w:b/>
          <w:bCs/>
          <w:i/>
          <w:iCs/>
          <w:sz w:val="32"/>
          <w:szCs w:val="32"/>
        </w:rPr>
      </w:pPr>
      <w:r w:rsidRPr="00A1780A">
        <w:rPr>
          <w:rFonts w:ascii="Arial" w:hAnsi="Arial" w:cs="Arial"/>
          <w:b/>
          <w:bCs/>
          <w:i/>
          <w:iCs/>
          <w:sz w:val="32"/>
          <w:szCs w:val="32"/>
        </w:rPr>
        <w:t>PRACE DOKOWE</w:t>
      </w:r>
    </w:p>
    <w:p w14:paraId="76DC4DD6" w14:textId="77777777" w:rsidR="008C7ACC" w:rsidRPr="00A1780A" w:rsidRDefault="008C7ACC" w:rsidP="008C7ACC">
      <w:pPr>
        <w:rPr>
          <w:sz w:val="18"/>
          <w:szCs w:val="18"/>
          <w:u w:val="single"/>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778"/>
        <w:gridCol w:w="2995"/>
        <w:gridCol w:w="2835"/>
      </w:tblGrid>
      <w:tr w:rsidR="008C7ACC" w:rsidRPr="00A1780A" w14:paraId="1903D575"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7CA2FEE1"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t>1.1</w:t>
            </w:r>
          </w:p>
        </w:tc>
        <w:tc>
          <w:tcPr>
            <w:tcW w:w="7778" w:type="dxa"/>
            <w:tcBorders>
              <w:top w:val="single" w:sz="4" w:space="0" w:color="auto"/>
              <w:left w:val="single" w:sz="4" w:space="0" w:color="auto"/>
              <w:bottom w:val="single" w:sz="4" w:space="0" w:color="auto"/>
              <w:right w:val="single" w:sz="4" w:space="0" w:color="auto"/>
            </w:tcBorders>
          </w:tcPr>
          <w:p w14:paraId="1418EC8F" w14:textId="77777777" w:rsidR="008C7ACC" w:rsidRPr="00A1780A" w:rsidRDefault="008C7ACC" w:rsidP="004A7C9F">
            <w:pPr>
              <w:rPr>
                <w:rFonts w:ascii="Arial" w:hAnsi="Arial" w:cs="Arial"/>
                <w:b/>
                <w:szCs w:val="18"/>
              </w:rPr>
            </w:pPr>
            <w:r w:rsidRPr="00A1780A">
              <w:rPr>
                <w:rFonts w:ascii="Arial" w:hAnsi="Arial" w:cs="Arial"/>
                <w:b/>
                <w:szCs w:val="18"/>
              </w:rPr>
              <w:t>PRZYJĘCIE STATKU DO REMONTU DOKOWEGO</w:t>
            </w:r>
          </w:p>
          <w:p w14:paraId="1B37F64E"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Holowanie i cumowanie przy wejściu na dok</w:t>
            </w:r>
          </w:p>
          <w:p w14:paraId="4CF0C555"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Sprężynowanie wału korbowego S.G. przed </w:t>
            </w:r>
            <w:proofErr w:type="spellStart"/>
            <w:r w:rsidRPr="00A1780A">
              <w:rPr>
                <w:rFonts w:ascii="Arial" w:hAnsi="Arial" w:cs="Arial"/>
                <w:sz w:val="18"/>
                <w:szCs w:val="18"/>
              </w:rPr>
              <w:t>wydokowaniem</w:t>
            </w:r>
            <w:proofErr w:type="spellEnd"/>
          </w:p>
          <w:p w14:paraId="4BCF3428"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Zabezpieczenie statku pod względem ppoż. i BHP na okres remontu </w:t>
            </w:r>
          </w:p>
          <w:p w14:paraId="6710BA0C"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Podłączenie wewnętrznego telefonu ze względów bezpieczeństwa</w:t>
            </w:r>
          </w:p>
          <w:p w14:paraId="07BE3E32"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Założenie trapów z obu burt</w:t>
            </w:r>
          </w:p>
          <w:p w14:paraId="2864C3DB"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Podłączenie wody do instalacji ppoż.</w:t>
            </w:r>
          </w:p>
          <w:p w14:paraId="3CBA6B2C"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trike/>
                <w:sz w:val="18"/>
                <w:szCs w:val="18"/>
              </w:rPr>
            </w:pPr>
            <w:r w:rsidRPr="00A1780A">
              <w:rPr>
                <w:rFonts w:ascii="Arial" w:hAnsi="Arial" w:cs="Arial"/>
                <w:sz w:val="18"/>
                <w:szCs w:val="18"/>
              </w:rPr>
              <w:t>Podłączenie zasilania z lądu 3x380V 50Hz  200 A</w:t>
            </w:r>
          </w:p>
          <w:p w14:paraId="56AE3CD1"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Oznaczenie dróg ppoż. i ewakuacyjnych</w:t>
            </w:r>
          </w:p>
          <w:p w14:paraId="756002DA"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Podstawienie stoczniowego pojemnika na śmieci i opróżnianie go w miarę potrzeb</w:t>
            </w:r>
          </w:p>
          <w:p w14:paraId="7F5A58BB"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Wystawienie tablic ostrzegawczych i informacyjnych</w:t>
            </w:r>
          </w:p>
          <w:p w14:paraId="480B01BB"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Używanie wysięgników samochodowych</w:t>
            </w:r>
          </w:p>
          <w:p w14:paraId="694E5040"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Podłączenie dolotu i odlotu wody chłodzącej systemu chłodni</w:t>
            </w:r>
          </w:p>
          <w:p w14:paraId="7C69A7F9"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Dostarczenie 300 t wody pitnej</w:t>
            </w:r>
          </w:p>
          <w:p w14:paraId="7C5DFDE7"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Zabezpieczenie czujników logu, echosondy i sondy wielowiązkowej </w:t>
            </w:r>
          </w:p>
          <w:p w14:paraId="3CE29043"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Zabezpieczenie czujników zanurzenia (3 szt.)</w:t>
            </w:r>
          </w:p>
          <w:p w14:paraId="5AC5323B"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Zabezpieczenie pędnika steru strumieniowego</w:t>
            </w:r>
          </w:p>
          <w:p w14:paraId="5A24DDBE"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Zabezpieczenie uszczelnienia wału śrubowego</w:t>
            </w:r>
          </w:p>
          <w:p w14:paraId="535BB9D5"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Zabezpieczenie przeciwpyłowe żaluzji wentylacyjnych</w:t>
            </w:r>
          </w:p>
          <w:p w14:paraId="00F50B3B"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Podłączenie wylotu ścieków czarnych (p = 0,2 </w:t>
            </w:r>
            <w:proofErr w:type="spellStart"/>
            <w:r w:rsidRPr="00A1780A">
              <w:rPr>
                <w:rFonts w:ascii="Arial" w:hAnsi="Arial" w:cs="Arial"/>
                <w:sz w:val="18"/>
                <w:szCs w:val="18"/>
              </w:rPr>
              <w:t>MPa</w:t>
            </w:r>
            <w:proofErr w:type="spellEnd"/>
            <w:r w:rsidRPr="00A1780A">
              <w:rPr>
                <w:rFonts w:ascii="Arial" w:hAnsi="Arial" w:cs="Arial"/>
                <w:sz w:val="18"/>
                <w:szCs w:val="18"/>
              </w:rPr>
              <w:t>)</w:t>
            </w:r>
          </w:p>
          <w:p w14:paraId="53BC8AA8" w14:textId="77777777" w:rsidR="008C7ACC" w:rsidRPr="00A1780A" w:rsidRDefault="008C7ACC" w:rsidP="004A7C9F">
            <w:pPr>
              <w:numPr>
                <w:ilvl w:val="0"/>
                <w:numId w:val="87"/>
              </w:numPr>
              <w:tabs>
                <w:tab w:val="clear" w:pos="964"/>
                <w:tab w:val="num" w:pos="497"/>
              </w:tabs>
              <w:autoSpaceDE w:val="0"/>
              <w:autoSpaceDN w:val="0"/>
              <w:ind w:left="497" w:hanging="440"/>
              <w:jc w:val="both"/>
              <w:rPr>
                <w:rFonts w:ascii="Arial" w:hAnsi="Arial" w:cs="Arial"/>
                <w:sz w:val="18"/>
                <w:szCs w:val="18"/>
              </w:rPr>
            </w:pPr>
            <w:r w:rsidRPr="00A1780A">
              <w:rPr>
                <w:rFonts w:ascii="Arial" w:hAnsi="Arial" w:cs="Arial"/>
                <w:sz w:val="18"/>
                <w:szCs w:val="18"/>
              </w:rPr>
              <w:t>Podłączenie wylotu ścieków szarych – grawitacyjnie x 2 szt.</w:t>
            </w:r>
          </w:p>
          <w:p w14:paraId="03204007" w14:textId="77777777" w:rsidR="008C7ACC" w:rsidRPr="00A1780A" w:rsidRDefault="008C7ACC" w:rsidP="004A7C9F">
            <w:pPr>
              <w:numPr>
                <w:ilvl w:val="0"/>
                <w:numId w:val="87"/>
              </w:numPr>
              <w:tabs>
                <w:tab w:val="clear" w:pos="964"/>
                <w:tab w:val="num" w:pos="497"/>
              </w:tabs>
              <w:autoSpaceDE w:val="0"/>
              <w:autoSpaceDN w:val="0"/>
              <w:ind w:left="497" w:hanging="440"/>
              <w:jc w:val="both"/>
              <w:rPr>
                <w:rFonts w:ascii="Arial" w:hAnsi="Arial" w:cs="Arial"/>
                <w:sz w:val="18"/>
                <w:szCs w:val="18"/>
              </w:rPr>
            </w:pPr>
            <w:r w:rsidRPr="00A1780A">
              <w:rPr>
                <w:rFonts w:ascii="Arial" w:hAnsi="Arial" w:cs="Arial"/>
                <w:sz w:val="18"/>
                <w:szCs w:val="18"/>
              </w:rPr>
              <w:t>Podłączenie wylotu ścieków kuchennych - grawitacyjnie</w:t>
            </w:r>
          </w:p>
          <w:p w14:paraId="07450831"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Zabezpieczenie otworów ściekowych </w:t>
            </w:r>
          </w:p>
          <w:p w14:paraId="7E57E364" w14:textId="77777777" w:rsidR="008C7ACC" w:rsidRPr="00A1780A" w:rsidRDefault="008C7ACC" w:rsidP="004A7C9F">
            <w:pPr>
              <w:numPr>
                <w:ilvl w:val="0"/>
                <w:numId w:val="87"/>
              </w:numPr>
              <w:tabs>
                <w:tab w:val="clear" w:pos="964"/>
                <w:tab w:val="num" w:pos="497"/>
              </w:tabs>
              <w:autoSpaceDE w:val="0"/>
              <w:autoSpaceDN w:val="0"/>
              <w:ind w:left="497" w:hanging="440"/>
              <w:rPr>
                <w:rFonts w:ascii="Arial" w:hAnsi="Arial" w:cs="Arial"/>
                <w:sz w:val="18"/>
                <w:szCs w:val="18"/>
              </w:rPr>
            </w:pPr>
            <w:r w:rsidRPr="00A1780A">
              <w:rPr>
                <w:rFonts w:ascii="Arial" w:hAnsi="Arial" w:cs="Arial"/>
                <w:sz w:val="18"/>
                <w:szCs w:val="18"/>
              </w:rPr>
              <w:t>Zabezpieczenie powierzchni ok. 250 m</w:t>
            </w:r>
            <w:r w:rsidRPr="00A1780A">
              <w:rPr>
                <w:rFonts w:ascii="Arial" w:hAnsi="Arial" w:cs="Arial"/>
                <w:sz w:val="18"/>
                <w:szCs w:val="18"/>
                <w:vertAlign w:val="superscript"/>
              </w:rPr>
              <w:t>2</w:t>
            </w:r>
            <w:r w:rsidRPr="00A1780A">
              <w:rPr>
                <w:rFonts w:ascii="Arial" w:hAnsi="Arial" w:cs="Arial"/>
                <w:sz w:val="18"/>
                <w:szCs w:val="18"/>
              </w:rPr>
              <w:t xml:space="preserve"> pomieszczeń wskazanych przez załogę statku płytą pilśniową o grubości 4mm</w:t>
            </w:r>
          </w:p>
          <w:p w14:paraId="0CBB6EE1" w14:textId="77777777" w:rsidR="008C7ACC" w:rsidRPr="00A1780A" w:rsidRDefault="008C7ACC" w:rsidP="004A7C9F">
            <w:pPr>
              <w:autoSpaceDE w:val="0"/>
              <w:autoSpaceDN w:val="0"/>
              <w:ind w:left="422" w:hanging="422"/>
              <w:rPr>
                <w:rFonts w:ascii="Arial" w:hAnsi="Arial" w:cs="Arial"/>
                <w:szCs w:val="18"/>
              </w:rPr>
            </w:pPr>
            <w:r w:rsidRPr="00A1780A">
              <w:rPr>
                <w:rFonts w:ascii="Arial" w:hAnsi="Arial" w:cs="Arial"/>
                <w:sz w:val="18"/>
                <w:szCs w:val="18"/>
              </w:rPr>
              <w:t>24)   Inne, nie wymienione, a niezbędne wg. Wykonawcy prace dokowe</w:t>
            </w:r>
          </w:p>
        </w:tc>
        <w:tc>
          <w:tcPr>
            <w:tcW w:w="2995" w:type="dxa"/>
            <w:tcBorders>
              <w:top w:val="single" w:sz="4" w:space="0" w:color="auto"/>
              <w:left w:val="single" w:sz="4" w:space="0" w:color="auto"/>
              <w:bottom w:val="single" w:sz="4" w:space="0" w:color="auto"/>
              <w:right w:val="single" w:sz="4" w:space="0" w:color="auto"/>
            </w:tcBorders>
          </w:tcPr>
          <w:p w14:paraId="0D99662A" w14:textId="77777777" w:rsidR="008C7ACC" w:rsidRPr="00A1780A" w:rsidRDefault="008C7ACC" w:rsidP="004A7C9F">
            <w:pPr>
              <w:rPr>
                <w:rFonts w:ascii="Arial" w:hAnsi="Arial" w:cs="Arial"/>
                <w:b/>
                <w:bCs/>
                <w:sz w:val="18"/>
                <w:szCs w:val="18"/>
              </w:rPr>
            </w:pPr>
            <w:r w:rsidRPr="00A1780A">
              <w:rPr>
                <w:rFonts w:ascii="Arial" w:hAnsi="Arial" w:cs="Arial"/>
                <w:b/>
                <w:bCs/>
                <w:sz w:val="18"/>
                <w:szCs w:val="18"/>
              </w:rPr>
              <w:t>Dane statku:</w:t>
            </w:r>
          </w:p>
          <w:p w14:paraId="50F1041E" w14:textId="77777777" w:rsidR="008C7ACC" w:rsidRPr="00A1780A" w:rsidRDefault="008C7ACC" w:rsidP="004A7C9F">
            <w:pPr>
              <w:rPr>
                <w:rFonts w:ascii="Arial" w:hAnsi="Arial" w:cs="Arial"/>
                <w:b/>
                <w:bCs/>
                <w:sz w:val="18"/>
                <w:szCs w:val="18"/>
              </w:rPr>
            </w:pPr>
            <w:r w:rsidRPr="00A1780A">
              <w:rPr>
                <w:rFonts w:ascii="Arial" w:hAnsi="Arial" w:cs="Arial"/>
                <w:b/>
                <w:bCs/>
                <w:sz w:val="18"/>
                <w:szCs w:val="18"/>
              </w:rPr>
              <w:t>Pojemność rejestrowa</w:t>
            </w:r>
          </w:p>
          <w:p w14:paraId="4937C8D7"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Pojemność GT: 1245</w:t>
            </w:r>
          </w:p>
          <w:p w14:paraId="7C20C70E" w14:textId="77777777" w:rsidR="008C7ACC" w:rsidRPr="00A1780A" w:rsidRDefault="008C7ACC" w:rsidP="004A7C9F">
            <w:pPr>
              <w:rPr>
                <w:rFonts w:ascii="Arial" w:hAnsi="Arial" w:cs="Arial"/>
                <w:sz w:val="18"/>
                <w:szCs w:val="18"/>
              </w:rPr>
            </w:pPr>
            <w:r w:rsidRPr="00A1780A">
              <w:rPr>
                <w:rFonts w:ascii="Arial" w:hAnsi="Arial" w:cs="Arial"/>
                <w:sz w:val="18"/>
                <w:szCs w:val="18"/>
              </w:rPr>
              <w:t>Pojemność NT: 373</w:t>
            </w:r>
          </w:p>
          <w:p w14:paraId="108153F5" w14:textId="77777777" w:rsidR="008C7ACC" w:rsidRPr="00A1780A" w:rsidRDefault="008C7ACC" w:rsidP="004A7C9F">
            <w:pPr>
              <w:rPr>
                <w:rFonts w:ascii="Arial" w:hAnsi="Arial" w:cs="Arial"/>
                <w:b/>
                <w:bCs/>
                <w:sz w:val="18"/>
                <w:szCs w:val="18"/>
              </w:rPr>
            </w:pPr>
          </w:p>
          <w:p w14:paraId="4C7E98D2" w14:textId="77777777" w:rsidR="008C7ACC" w:rsidRPr="00A1780A" w:rsidRDefault="008C7ACC" w:rsidP="004A7C9F">
            <w:pPr>
              <w:rPr>
                <w:rFonts w:ascii="Arial" w:hAnsi="Arial" w:cs="Arial"/>
                <w:b/>
                <w:bCs/>
                <w:sz w:val="18"/>
                <w:szCs w:val="18"/>
              </w:rPr>
            </w:pPr>
            <w:r w:rsidRPr="00A1780A">
              <w:rPr>
                <w:rFonts w:ascii="Arial" w:hAnsi="Arial" w:cs="Arial"/>
                <w:b/>
                <w:bCs/>
                <w:sz w:val="18"/>
                <w:szCs w:val="18"/>
              </w:rPr>
              <w:t>Nośność statku</w:t>
            </w:r>
          </w:p>
          <w:p w14:paraId="2FB9A0AF"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300 t przy zanurzeniu 3,15 m </w:t>
            </w:r>
            <w:r w:rsidRPr="00A1780A">
              <w:rPr>
                <w:rFonts w:ascii="Arial" w:hAnsi="Arial" w:cs="Arial"/>
                <w:sz w:val="18"/>
                <w:szCs w:val="18"/>
              </w:rPr>
              <w:br/>
              <w:t>w wodzie morskiej o ciężarze właściwym 1,016 t/m</w:t>
            </w:r>
            <w:r w:rsidRPr="00A1780A">
              <w:rPr>
                <w:rFonts w:ascii="Arial" w:hAnsi="Arial" w:cs="Arial"/>
                <w:sz w:val="18"/>
                <w:szCs w:val="18"/>
                <w:vertAlign w:val="superscript"/>
              </w:rPr>
              <w:t>3</w:t>
            </w:r>
          </w:p>
          <w:p w14:paraId="7F561EBB" w14:textId="77777777" w:rsidR="008C7ACC" w:rsidRPr="00A1780A" w:rsidRDefault="008C7ACC" w:rsidP="004A7C9F">
            <w:pPr>
              <w:rPr>
                <w:rFonts w:ascii="Arial" w:hAnsi="Arial" w:cs="Arial"/>
                <w:sz w:val="18"/>
                <w:szCs w:val="18"/>
              </w:rPr>
            </w:pPr>
          </w:p>
          <w:p w14:paraId="25E5DEE0" w14:textId="77777777" w:rsidR="008C7ACC" w:rsidRPr="00A1780A" w:rsidRDefault="008C7ACC" w:rsidP="004A7C9F">
            <w:pPr>
              <w:rPr>
                <w:rFonts w:ascii="Arial" w:hAnsi="Arial" w:cs="Arial"/>
                <w:b/>
                <w:bCs/>
                <w:sz w:val="18"/>
                <w:szCs w:val="18"/>
              </w:rPr>
            </w:pPr>
            <w:r w:rsidRPr="00A1780A">
              <w:rPr>
                <w:rFonts w:ascii="Arial" w:hAnsi="Arial" w:cs="Arial"/>
                <w:b/>
                <w:bCs/>
                <w:sz w:val="18"/>
                <w:szCs w:val="18"/>
              </w:rPr>
              <w:t>Wymiary główne</w:t>
            </w:r>
          </w:p>
          <w:p w14:paraId="7EA4036C"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 xml:space="preserve">Długość całkowita: 60,30 m                                                      </w:t>
            </w:r>
          </w:p>
          <w:p w14:paraId="75245472" w14:textId="77777777" w:rsidR="008C7ACC" w:rsidRPr="00A1780A" w:rsidRDefault="008C7ACC" w:rsidP="004A7C9F">
            <w:pPr>
              <w:rPr>
                <w:rFonts w:ascii="Arial" w:hAnsi="Arial" w:cs="Arial"/>
                <w:sz w:val="18"/>
                <w:szCs w:val="18"/>
              </w:rPr>
            </w:pPr>
            <w:r w:rsidRPr="00A1780A">
              <w:rPr>
                <w:rFonts w:ascii="Arial" w:hAnsi="Arial" w:cs="Arial"/>
                <w:sz w:val="18"/>
                <w:szCs w:val="18"/>
              </w:rPr>
              <w:t>Długość między pionami:</w:t>
            </w:r>
          </w:p>
          <w:p w14:paraId="0DC89054"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56,66 m                                                </w:t>
            </w:r>
          </w:p>
          <w:p w14:paraId="6255A42E" w14:textId="77777777" w:rsidR="008C7ACC" w:rsidRPr="00A1780A" w:rsidRDefault="008C7ACC" w:rsidP="004A7C9F">
            <w:pPr>
              <w:tabs>
                <w:tab w:val="left" w:pos="2528"/>
              </w:tabs>
              <w:rPr>
                <w:rFonts w:ascii="Arial" w:hAnsi="Arial" w:cs="Arial"/>
                <w:sz w:val="18"/>
                <w:szCs w:val="18"/>
              </w:rPr>
            </w:pPr>
            <w:r w:rsidRPr="00A1780A">
              <w:rPr>
                <w:rFonts w:ascii="Arial" w:hAnsi="Arial" w:cs="Arial"/>
                <w:sz w:val="18"/>
                <w:szCs w:val="18"/>
              </w:rPr>
              <w:t xml:space="preserve">Szerokość: 10,47 m                                                                        </w:t>
            </w:r>
          </w:p>
          <w:p w14:paraId="0A88655C" w14:textId="77777777" w:rsidR="008C7ACC" w:rsidRPr="00A1780A" w:rsidRDefault="008C7ACC" w:rsidP="004A7C9F">
            <w:pPr>
              <w:tabs>
                <w:tab w:val="left" w:pos="2528"/>
              </w:tabs>
              <w:rPr>
                <w:rFonts w:ascii="Arial" w:hAnsi="Arial" w:cs="Arial"/>
                <w:sz w:val="18"/>
                <w:szCs w:val="18"/>
              </w:rPr>
            </w:pPr>
            <w:r w:rsidRPr="00A1780A">
              <w:rPr>
                <w:rFonts w:ascii="Arial" w:hAnsi="Arial" w:cs="Arial"/>
                <w:sz w:val="18"/>
                <w:szCs w:val="18"/>
              </w:rPr>
              <w:t>Wysokość boczna na śródokręciu do górnego pokładu: 6,98 m</w:t>
            </w:r>
          </w:p>
          <w:p w14:paraId="2DA53C6F"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Zanurzenie konstrukcyjne:</w:t>
            </w:r>
          </w:p>
          <w:p w14:paraId="370C4923"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3,15 m</w:t>
            </w:r>
          </w:p>
        </w:tc>
        <w:tc>
          <w:tcPr>
            <w:tcW w:w="2835" w:type="dxa"/>
            <w:tcBorders>
              <w:top w:val="single" w:sz="4" w:space="0" w:color="auto"/>
              <w:left w:val="single" w:sz="4" w:space="0" w:color="auto"/>
              <w:bottom w:val="single" w:sz="4" w:space="0" w:color="auto"/>
              <w:right w:val="single" w:sz="4" w:space="0" w:color="auto"/>
            </w:tcBorders>
          </w:tcPr>
          <w:p w14:paraId="6D5EA33F"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Dokowanie przeprowadzić zgodnie z “Planem Dokowania”, który zostanie dostarczony przez armatora.</w:t>
            </w:r>
          </w:p>
          <w:p w14:paraId="62A9986D" w14:textId="77777777" w:rsidR="008C7ACC" w:rsidRPr="00A1780A" w:rsidRDefault="008C7ACC" w:rsidP="004A7C9F">
            <w:pPr>
              <w:rPr>
                <w:rFonts w:ascii="Arial" w:hAnsi="Arial" w:cs="Arial"/>
                <w:i/>
                <w:iCs/>
                <w:sz w:val="18"/>
                <w:szCs w:val="18"/>
              </w:rPr>
            </w:pPr>
          </w:p>
          <w:p w14:paraId="1F498735"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 xml:space="preserve">Nie podstawiać kilbloków pod przetworniki logu, echosondy i sondy wielowiązkowej. </w:t>
            </w:r>
          </w:p>
          <w:p w14:paraId="62D4CE86" w14:textId="77777777" w:rsidR="008C7ACC" w:rsidRPr="00A1780A" w:rsidRDefault="008C7ACC" w:rsidP="004A7C9F">
            <w:pPr>
              <w:pStyle w:val="Nagwek"/>
              <w:tabs>
                <w:tab w:val="clear" w:pos="4536"/>
                <w:tab w:val="clear" w:pos="9072"/>
              </w:tabs>
              <w:rPr>
                <w:rFonts w:ascii="Arial" w:hAnsi="Arial" w:cs="Arial"/>
                <w:b/>
                <w:bCs/>
                <w:i/>
                <w:iCs/>
                <w:sz w:val="18"/>
                <w:szCs w:val="18"/>
              </w:rPr>
            </w:pPr>
          </w:p>
        </w:tc>
      </w:tr>
      <w:tr w:rsidR="008C7ACC" w:rsidRPr="00A1780A" w14:paraId="46797261"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432096C3" w14:textId="77777777" w:rsidR="008C7ACC" w:rsidRPr="00A1780A" w:rsidRDefault="008C7ACC" w:rsidP="004A7C9F">
            <w:pPr>
              <w:pStyle w:val="Nagwek"/>
              <w:tabs>
                <w:tab w:val="clear" w:pos="4536"/>
                <w:tab w:val="clear" w:pos="9072"/>
              </w:tabs>
              <w:jc w:val="center"/>
            </w:pPr>
            <w:r w:rsidRPr="00A1780A">
              <w:rPr>
                <w:rFonts w:ascii="Arial" w:hAnsi="Arial" w:cs="Arial"/>
                <w:b/>
                <w:bCs/>
                <w:szCs w:val="18"/>
              </w:rPr>
              <w:t>1.2</w:t>
            </w:r>
          </w:p>
        </w:tc>
        <w:tc>
          <w:tcPr>
            <w:tcW w:w="7778" w:type="dxa"/>
            <w:tcBorders>
              <w:top w:val="single" w:sz="4" w:space="0" w:color="auto"/>
              <w:left w:val="single" w:sz="4" w:space="0" w:color="auto"/>
              <w:bottom w:val="single" w:sz="4" w:space="0" w:color="auto"/>
              <w:right w:val="single" w:sz="4" w:space="0" w:color="auto"/>
            </w:tcBorders>
          </w:tcPr>
          <w:p w14:paraId="54448597" w14:textId="77777777" w:rsidR="008C7ACC" w:rsidRPr="00A1780A" w:rsidRDefault="008C7ACC" w:rsidP="004A7C9F">
            <w:pPr>
              <w:rPr>
                <w:rFonts w:ascii="Arial" w:hAnsi="Arial" w:cs="Arial"/>
                <w:b/>
                <w:szCs w:val="18"/>
              </w:rPr>
            </w:pPr>
            <w:r w:rsidRPr="00A1780A">
              <w:rPr>
                <w:rFonts w:ascii="Arial" w:hAnsi="Arial" w:cs="Arial"/>
                <w:b/>
                <w:szCs w:val="18"/>
              </w:rPr>
              <w:t>DOSTARCZENIE SPRZĘTU PPOŻ. W ILOŚCI ZGODNEJ Z PRZEPISAMI</w:t>
            </w:r>
          </w:p>
          <w:p w14:paraId="63C5C805" w14:textId="77777777" w:rsidR="008C7ACC" w:rsidRPr="00A1780A" w:rsidRDefault="008C7ACC" w:rsidP="004A7C9F">
            <w:pPr>
              <w:numPr>
                <w:ilvl w:val="0"/>
                <w:numId w:val="104"/>
              </w:numPr>
              <w:tabs>
                <w:tab w:val="left" w:pos="-2622"/>
                <w:tab w:val="left" w:pos="355"/>
              </w:tabs>
              <w:autoSpaceDE w:val="0"/>
              <w:autoSpaceDN w:val="0"/>
              <w:ind w:hanging="288"/>
              <w:rPr>
                <w:rFonts w:ascii="Arial" w:hAnsi="Arial" w:cs="Arial"/>
                <w:sz w:val="18"/>
                <w:szCs w:val="18"/>
              </w:rPr>
            </w:pPr>
            <w:r w:rsidRPr="00A1780A">
              <w:rPr>
                <w:rFonts w:ascii="Arial" w:hAnsi="Arial" w:cs="Arial"/>
                <w:sz w:val="18"/>
                <w:szCs w:val="18"/>
              </w:rPr>
              <w:t xml:space="preserve">Gaśnice śniegowe i pianowe </w:t>
            </w:r>
          </w:p>
          <w:p w14:paraId="359763AD" w14:textId="77777777" w:rsidR="008C7ACC" w:rsidRPr="00A1780A" w:rsidRDefault="008C7ACC" w:rsidP="004A7C9F">
            <w:pPr>
              <w:numPr>
                <w:ilvl w:val="0"/>
                <w:numId w:val="104"/>
              </w:numPr>
              <w:tabs>
                <w:tab w:val="left" w:pos="-2622"/>
                <w:tab w:val="left" w:pos="355"/>
                <w:tab w:val="left" w:pos="497"/>
              </w:tabs>
              <w:autoSpaceDE w:val="0"/>
              <w:autoSpaceDN w:val="0"/>
              <w:ind w:hanging="288"/>
              <w:rPr>
                <w:rFonts w:ascii="Arial" w:hAnsi="Arial" w:cs="Arial"/>
                <w:sz w:val="18"/>
                <w:szCs w:val="18"/>
              </w:rPr>
            </w:pPr>
            <w:r w:rsidRPr="00A1780A">
              <w:rPr>
                <w:rFonts w:ascii="Arial" w:hAnsi="Arial" w:cs="Arial"/>
                <w:sz w:val="18"/>
                <w:szCs w:val="18"/>
              </w:rPr>
              <w:t>Tablice informacyjne</w:t>
            </w:r>
          </w:p>
          <w:p w14:paraId="0BD7A0FE" w14:textId="77777777" w:rsidR="008C7ACC" w:rsidRPr="00A1780A" w:rsidRDefault="008C7ACC" w:rsidP="004A7C9F">
            <w:pPr>
              <w:numPr>
                <w:ilvl w:val="0"/>
                <w:numId w:val="104"/>
              </w:numPr>
              <w:tabs>
                <w:tab w:val="left" w:pos="-2622"/>
                <w:tab w:val="left" w:pos="355"/>
                <w:tab w:val="left" w:pos="497"/>
              </w:tabs>
              <w:autoSpaceDE w:val="0"/>
              <w:autoSpaceDN w:val="0"/>
              <w:ind w:hanging="288"/>
              <w:rPr>
                <w:rFonts w:ascii="Arial" w:hAnsi="Arial" w:cs="Arial"/>
                <w:sz w:val="18"/>
                <w:szCs w:val="18"/>
              </w:rPr>
            </w:pPr>
            <w:r w:rsidRPr="00A1780A">
              <w:rPr>
                <w:rFonts w:ascii="Arial" w:hAnsi="Arial" w:cs="Arial"/>
                <w:sz w:val="18"/>
                <w:szCs w:val="18"/>
              </w:rPr>
              <w:t>Rozmieszczenie sprzętu na statku</w:t>
            </w:r>
          </w:p>
        </w:tc>
        <w:tc>
          <w:tcPr>
            <w:tcW w:w="2995" w:type="dxa"/>
            <w:tcBorders>
              <w:top w:val="single" w:sz="4" w:space="0" w:color="auto"/>
              <w:left w:val="single" w:sz="4" w:space="0" w:color="auto"/>
              <w:bottom w:val="single" w:sz="4" w:space="0" w:color="auto"/>
              <w:right w:val="single" w:sz="4" w:space="0" w:color="auto"/>
            </w:tcBorders>
          </w:tcPr>
          <w:p w14:paraId="6A47EC24" w14:textId="77777777" w:rsidR="008C7ACC" w:rsidRPr="00A1780A" w:rsidRDefault="008C7ACC" w:rsidP="004A7C9F">
            <w:pPr>
              <w:pStyle w:val="Nagwek"/>
              <w:tabs>
                <w:tab w:val="clear" w:pos="4536"/>
                <w:tab w:val="clear" w:pos="9072"/>
              </w:tabs>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43AFFEF" w14:textId="77777777" w:rsidR="008C7ACC" w:rsidRPr="00A1780A" w:rsidRDefault="008C7ACC" w:rsidP="004A7C9F">
            <w:pPr>
              <w:pStyle w:val="Nagwek"/>
              <w:tabs>
                <w:tab w:val="clear" w:pos="4536"/>
                <w:tab w:val="clear" w:pos="9072"/>
              </w:tabs>
              <w:rPr>
                <w:rFonts w:ascii="Arial" w:hAnsi="Arial" w:cs="Arial"/>
                <w:b/>
                <w:bCs/>
                <w:i/>
                <w:iCs/>
                <w:sz w:val="18"/>
                <w:szCs w:val="18"/>
              </w:rPr>
            </w:pPr>
          </w:p>
        </w:tc>
      </w:tr>
      <w:tr w:rsidR="008C7ACC" w:rsidRPr="00A1780A" w14:paraId="2FF991A3"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3C25C50F"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br w:type="page"/>
            </w:r>
            <w:r w:rsidRPr="00A1780A">
              <w:rPr>
                <w:rFonts w:ascii="Arial" w:hAnsi="Arial" w:cs="Arial"/>
                <w:b/>
                <w:bCs/>
                <w:szCs w:val="18"/>
              </w:rPr>
              <w:t>1.3</w:t>
            </w:r>
          </w:p>
        </w:tc>
        <w:tc>
          <w:tcPr>
            <w:tcW w:w="7778" w:type="dxa"/>
            <w:tcBorders>
              <w:top w:val="single" w:sz="4" w:space="0" w:color="auto"/>
              <w:left w:val="single" w:sz="4" w:space="0" w:color="auto"/>
              <w:bottom w:val="single" w:sz="4" w:space="0" w:color="auto"/>
              <w:right w:val="single" w:sz="4" w:space="0" w:color="auto"/>
            </w:tcBorders>
          </w:tcPr>
          <w:p w14:paraId="1005B7C7" w14:textId="77777777" w:rsidR="008C7ACC" w:rsidRPr="00A1780A" w:rsidRDefault="008C7ACC" w:rsidP="004A7C9F">
            <w:pPr>
              <w:rPr>
                <w:rFonts w:ascii="Arial" w:hAnsi="Arial" w:cs="Arial"/>
                <w:b/>
                <w:szCs w:val="18"/>
              </w:rPr>
            </w:pPr>
            <w:r w:rsidRPr="00A1780A">
              <w:rPr>
                <w:rFonts w:ascii="Arial" w:hAnsi="Arial" w:cs="Arial"/>
                <w:b/>
                <w:szCs w:val="18"/>
              </w:rPr>
              <w:t>ANODY CYNKOWE</w:t>
            </w:r>
          </w:p>
          <w:p w14:paraId="46681347" w14:textId="77777777" w:rsidR="008C7ACC" w:rsidRPr="00A1780A" w:rsidRDefault="008C7ACC" w:rsidP="004A7C9F">
            <w:pPr>
              <w:tabs>
                <w:tab w:val="left" w:pos="355"/>
              </w:tabs>
              <w:rPr>
                <w:rFonts w:ascii="Arial" w:hAnsi="Arial" w:cs="Arial"/>
                <w:b/>
                <w:szCs w:val="18"/>
              </w:rPr>
            </w:pPr>
            <w:r w:rsidRPr="00A1780A">
              <w:rPr>
                <w:rFonts w:ascii="Arial" w:hAnsi="Arial" w:cs="Arial"/>
                <w:sz w:val="18"/>
                <w:szCs w:val="18"/>
              </w:rPr>
              <w:t xml:space="preserve">Weryfikacja anod cynkowych i ich wymiana. </w:t>
            </w:r>
          </w:p>
        </w:tc>
        <w:tc>
          <w:tcPr>
            <w:tcW w:w="2995" w:type="dxa"/>
            <w:tcBorders>
              <w:top w:val="single" w:sz="4" w:space="0" w:color="auto"/>
              <w:left w:val="single" w:sz="4" w:space="0" w:color="auto"/>
              <w:bottom w:val="single" w:sz="4" w:space="0" w:color="auto"/>
              <w:right w:val="single" w:sz="4" w:space="0" w:color="auto"/>
            </w:tcBorders>
          </w:tcPr>
          <w:p w14:paraId="21B8574C"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 xml:space="preserve">Typ K3 nr.4 wg PN – 86/E –05030/5  A Zn  waga jednostkowa </w:t>
            </w:r>
            <w:smartTag w:uri="urn:schemas-microsoft-com:office:smarttags" w:element="metricconverter">
              <w:smartTagPr>
                <w:attr w:name="ProductID" w:val="5,5 kg"/>
              </w:smartTagPr>
              <w:r w:rsidRPr="00A1780A">
                <w:rPr>
                  <w:rFonts w:ascii="Arial" w:hAnsi="Arial" w:cs="Arial"/>
                  <w:sz w:val="18"/>
                  <w:szCs w:val="18"/>
                </w:rPr>
                <w:t>5,5 kg</w:t>
              </w:r>
            </w:smartTag>
            <w:r w:rsidRPr="00A1780A">
              <w:rPr>
                <w:rFonts w:ascii="Arial" w:hAnsi="Arial" w:cs="Arial"/>
                <w:sz w:val="18"/>
                <w:szCs w:val="18"/>
              </w:rPr>
              <w:t xml:space="preserve"> ilość 13 szt.</w:t>
            </w:r>
          </w:p>
          <w:p w14:paraId="37F9C38B" w14:textId="77777777" w:rsidR="008C7ACC" w:rsidRPr="00A1780A" w:rsidRDefault="008C7ACC" w:rsidP="004A7C9F">
            <w:pPr>
              <w:pStyle w:val="Nagwek"/>
              <w:tabs>
                <w:tab w:val="clear" w:pos="4536"/>
                <w:tab w:val="clear" w:pos="9072"/>
              </w:tabs>
              <w:rPr>
                <w:rFonts w:ascii="Arial" w:hAnsi="Arial" w:cs="Arial"/>
                <w:b/>
                <w:bCs/>
                <w:sz w:val="18"/>
                <w:szCs w:val="18"/>
                <w:lang w:val="de-DE"/>
              </w:rPr>
            </w:pPr>
            <w:r w:rsidRPr="00A1780A">
              <w:rPr>
                <w:rFonts w:ascii="Arial" w:hAnsi="Arial" w:cs="Arial"/>
                <w:sz w:val="18"/>
                <w:szCs w:val="18"/>
                <w:lang w:val="de-DE"/>
              </w:rPr>
              <w:t xml:space="preserve">K2 nr.1 </w:t>
            </w:r>
            <w:proofErr w:type="spellStart"/>
            <w:r w:rsidRPr="00A1780A">
              <w:rPr>
                <w:rFonts w:ascii="Arial" w:hAnsi="Arial" w:cs="Arial"/>
                <w:sz w:val="18"/>
                <w:szCs w:val="18"/>
                <w:lang w:val="de-DE"/>
              </w:rPr>
              <w:t>wg</w:t>
            </w:r>
            <w:proofErr w:type="spellEnd"/>
            <w:r w:rsidRPr="00A1780A">
              <w:rPr>
                <w:rFonts w:ascii="Arial" w:hAnsi="Arial" w:cs="Arial"/>
                <w:sz w:val="18"/>
                <w:szCs w:val="18"/>
                <w:lang w:val="de-DE"/>
              </w:rPr>
              <w:t xml:space="preserve"> PN – 86/e-05030/5</w:t>
            </w:r>
            <w:r w:rsidRPr="00A1780A">
              <w:rPr>
                <w:rFonts w:ascii="Arial" w:hAnsi="Arial" w:cs="Arial"/>
                <w:b/>
                <w:bCs/>
                <w:sz w:val="18"/>
                <w:szCs w:val="18"/>
                <w:lang w:val="de-DE"/>
              </w:rPr>
              <w:t xml:space="preserve"> </w:t>
            </w:r>
          </w:p>
          <w:p w14:paraId="03CF8989" w14:textId="77777777" w:rsidR="008C7ACC" w:rsidRPr="00A1780A" w:rsidRDefault="008C7ACC" w:rsidP="004A7C9F">
            <w:pPr>
              <w:rPr>
                <w:rFonts w:ascii="Arial" w:hAnsi="Arial" w:cs="Arial"/>
                <w:sz w:val="18"/>
                <w:szCs w:val="18"/>
              </w:rPr>
            </w:pPr>
            <w:r w:rsidRPr="00A1780A">
              <w:rPr>
                <w:rFonts w:ascii="Arial" w:hAnsi="Arial" w:cs="Arial"/>
                <w:sz w:val="18"/>
                <w:szCs w:val="18"/>
              </w:rPr>
              <w:t>A Zn waga jednostkowa  10,6 ilość  136 szt.</w:t>
            </w:r>
          </w:p>
        </w:tc>
        <w:tc>
          <w:tcPr>
            <w:tcW w:w="2835" w:type="dxa"/>
            <w:tcBorders>
              <w:top w:val="single" w:sz="4" w:space="0" w:color="auto"/>
              <w:left w:val="single" w:sz="4" w:space="0" w:color="auto"/>
              <w:bottom w:val="single" w:sz="4" w:space="0" w:color="auto"/>
              <w:right w:val="single" w:sz="4" w:space="0" w:color="auto"/>
            </w:tcBorders>
          </w:tcPr>
          <w:p w14:paraId="4BDBFEAC" w14:textId="77777777" w:rsidR="008C7ACC" w:rsidRPr="00A1780A" w:rsidRDefault="008C7ACC" w:rsidP="004A7C9F">
            <w:pPr>
              <w:pStyle w:val="Nagwek"/>
              <w:tabs>
                <w:tab w:val="clear" w:pos="4536"/>
                <w:tab w:val="clear" w:pos="9072"/>
              </w:tabs>
              <w:rPr>
                <w:rFonts w:ascii="Arial" w:hAnsi="Arial" w:cs="Arial"/>
                <w:bCs/>
                <w:i/>
                <w:iCs/>
                <w:sz w:val="18"/>
                <w:szCs w:val="18"/>
              </w:rPr>
            </w:pPr>
            <w:r w:rsidRPr="00A1780A">
              <w:rPr>
                <w:rFonts w:ascii="Arial" w:hAnsi="Arial" w:cs="Arial"/>
                <w:bCs/>
                <w:i/>
                <w:iCs/>
                <w:sz w:val="18"/>
                <w:szCs w:val="18"/>
              </w:rPr>
              <w:t>Wyniki kontroli przedstawić St. Oficerowi do akceptacji.</w:t>
            </w:r>
          </w:p>
          <w:p w14:paraId="51C5E546" w14:textId="77777777" w:rsidR="008C7ACC" w:rsidRPr="00A1780A" w:rsidRDefault="008C7ACC" w:rsidP="004A7C9F">
            <w:pPr>
              <w:pStyle w:val="Stopka"/>
              <w:tabs>
                <w:tab w:val="clear" w:pos="4536"/>
                <w:tab w:val="clear" w:pos="9072"/>
              </w:tabs>
              <w:rPr>
                <w:rFonts w:ascii="Arial" w:hAnsi="Arial" w:cs="Arial"/>
                <w:b/>
                <w:i/>
                <w:iCs/>
                <w:sz w:val="18"/>
                <w:szCs w:val="18"/>
              </w:rPr>
            </w:pPr>
            <w:r w:rsidRPr="00A1780A">
              <w:rPr>
                <w:rFonts w:ascii="Arial" w:hAnsi="Arial" w:cs="Arial"/>
                <w:bCs/>
                <w:i/>
                <w:iCs/>
                <w:sz w:val="18"/>
                <w:szCs w:val="18"/>
              </w:rPr>
              <w:t>Przyjąć 5% anod do wymiany.</w:t>
            </w:r>
          </w:p>
        </w:tc>
      </w:tr>
      <w:tr w:rsidR="008C7ACC" w:rsidRPr="00A1780A" w14:paraId="69F38440"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1454E093"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lastRenderedPageBreak/>
              <w:t>1.4</w:t>
            </w:r>
          </w:p>
        </w:tc>
        <w:tc>
          <w:tcPr>
            <w:tcW w:w="7778" w:type="dxa"/>
            <w:tcBorders>
              <w:top w:val="single" w:sz="4" w:space="0" w:color="auto"/>
              <w:left w:val="single" w:sz="4" w:space="0" w:color="auto"/>
              <w:bottom w:val="single" w:sz="4" w:space="0" w:color="auto"/>
              <w:right w:val="single" w:sz="4" w:space="0" w:color="auto"/>
            </w:tcBorders>
          </w:tcPr>
          <w:p w14:paraId="17383063" w14:textId="77777777" w:rsidR="008C7ACC" w:rsidRPr="00A1780A" w:rsidRDefault="008C7ACC" w:rsidP="004A7C9F">
            <w:pPr>
              <w:tabs>
                <w:tab w:val="left" w:pos="355"/>
              </w:tabs>
              <w:rPr>
                <w:rFonts w:ascii="Arial" w:hAnsi="Arial" w:cs="Arial"/>
                <w:b/>
                <w:szCs w:val="18"/>
              </w:rPr>
            </w:pPr>
            <w:r w:rsidRPr="00A1780A">
              <w:rPr>
                <w:rFonts w:ascii="Arial" w:hAnsi="Arial" w:cs="Arial"/>
                <w:b/>
                <w:szCs w:val="18"/>
              </w:rPr>
              <w:t>KORKI DENNE</w:t>
            </w:r>
          </w:p>
          <w:p w14:paraId="61A4F64B" w14:textId="77777777" w:rsidR="008C7ACC" w:rsidRPr="00A1780A" w:rsidRDefault="008C7ACC" w:rsidP="004A7C9F">
            <w:pPr>
              <w:numPr>
                <w:ilvl w:val="0"/>
                <w:numId w:val="89"/>
              </w:numPr>
              <w:tabs>
                <w:tab w:val="clear" w:pos="964"/>
                <w:tab w:val="left" w:pos="355"/>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Odkręcić korki denne </w:t>
            </w:r>
          </w:p>
          <w:p w14:paraId="10897B28" w14:textId="77777777" w:rsidR="008C7ACC" w:rsidRPr="00A1780A" w:rsidRDefault="008C7ACC" w:rsidP="004A7C9F">
            <w:pPr>
              <w:numPr>
                <w:ilvl w:val="1"/>
                <w:numId w:val="103"/>
              </w:numPr>
              <w:tabs>
                <w:tab w:val="left" w:pos="-2197"/>
              </w:tabs>
              <w:autoSpaceDE w:val="0"/>
              <w:autoSpaceDN w:val="0"/>
              <w:rPr>
                <w:rFonts w:ascii="Arial" w:hAnsi="Arial" w:cs="Arial"/>
                <w:sz w:val="18"/>
                <w:szCs w:val="18"/>
              </w:rPr>
            </w:pPr>
            <w:r w:rsidRPr="00A1780A">
              <w:rPr>
                <w:rFonts w:ascii="Arial" w:hAnsi="Arial" w:cs="Arial"/>
                <w:sz w:val="18"/>
                <w:szCs w:val="18"/>
              </w:rPr>
              <w:t>Zbiorników balastowych Nr 1,2,3,4,5,6,7,8,9 – 9 szt.</w:t>
            </w:r>
          </w:p>
          <w:p w14:paraId="05467431" w14:textId="77777777" w:rsidR="008C7ACC" w:rsidRPr="00A1780A" w:rsidRDefault="008C7ACC" w:rsidP="004A7C9F">
            <w:pPr>
              <w:numPr>
                <w:ilvl w:val="1"/>
                <w:numId w:val="103"/>
              </w:numPr>
              <w:autoSpaceDE w:val="0"/>
              <w:autoSpaceDN w:val="0"/>
              <w:rPr>
                <w:rFonts w:ascii="Arial" w:hAnsi="Arial" w:cs="Arial"/>
                <w:sz w:val="18"/>
                <w:szCs w:val="18"/>
              </w:rPr>
            </w:pPr>
            <w:r w:rsidRPr="00A1780A">
              <w:rPr>
                <w:rFonts w:ascii="Arial" w:hAnsi="Arial" w:cs="Arial"/>
                <w:sz w:val="18"/>
                <w:szCs w:val="18"/>
              </w:rPr>
              <w:t>Zbiornik wody smarowania łożysk linii wału Nr  39 – 1 szt.</w:t>
            </w:r>
          </w:p>
          <w:p w14:paraId="7AE43A4A" w14:textId="77777777" w:rsidR="008C7ACC" w:rsidRPr="00A1780A" w:rsidRDefault="008C7ACC" w:rsidP="004A7C9F">
            <w:pPr>
              <w:numPr>
                <w:ilvl w:val="1"/>
                <w:numId w:val="103"/>
              </w:numPr>
              <w:autoSpaceDE w:val="0"/>
              <w:autoSpaceDN w:val="0"/>
              <w:rPr>
                <w:rFonts w:ascii="Arial" w:hAnsi="Arial" w:cs="Arial"/>
                <w:sz w:val="18"/>
                <w:szCs w:val="18"/>
              </w:rPr>
            </w:pPr>
            <w:r w:rsidRPr="00A1780A">
              <w:rPr>
                <w:rFonts w:ascii="Arial" w:hAnsi="Arial" w:cs="Arial"/>
                <w:sz w:val="18"/>
                <w:szCs w:val="18"/>
              </w:rPr>
              <w:t>Zbiorniki ścieków sanitarnych Nr 10, 37, 40 – 3 szt.</w:t>
            </w:r>
          </w:p>
          <w:p w14:paraId="209D1575" w14:textId="77777777" w:rsidR="008C7ACC" w:rsidRPr="00A1780A" w:rsidRDefault="008C7ACC" w:rsidP="004A7C9F">
            <w:pPr>
              <w:numPr>
                <w:ilvl w:val="1"/>
                <w:numId w:val="103"/>
              </w:numPr>
              <w:autoSpaceDE w:val="0"/>
              <w:autoSpaceDN w:val="0"/>
              <w:rPr>
                <w:rFonts w:ascii="Arial" w:hAnsi="Arial" w:cs="Arial"/>
                <w:sz w:val="18"/>
                <w:szCs w:val="18"/>
              </w:rPr>
            </w:pPr>
            <w:r w:rsidRPr="00A1780A">
              <w:rPr>
                <w:rFonts w:ascii="Arial" w:hAnsi="Arial" w:cs="Arial"/>
                <w:sz w:val="18"/>
                <w:szCs w:val="18"/>
              </w:rPr>
              <w:t>Zbiornik ścieków kuchennych Nr 13 – 1 szt.</w:t>
            </w:r>
          </w:p>
          <w:p w14:paraId="454CE49F" w14:textId="77777777" w:rsidR="008C7ACC" w:rsidRPr="00A1780A" w:rsidRDefault="008C7ACC" w:rsidP="004A7C9F">
            <w:pPr>
              <w:numPr>
                <w:ilvl w:val="0"/>
                <w:numId w:val="89"/>
              </w:numPr>
              <w:tabs>
                <w:tab w:val="clear" w:pos="964"/>
                <w:tab w:val="left" w:pos="355"/>
                <w:tab w:val="num" w:pos="497"/>
              </w:tabs>
              <w:autoSpaceDE w:val="0"/>
              <w:autoSpaceDN w:val="0"/>
              <w:ind w:left="497" w:hanging="440"/>
              <w:rPr>
                <w:rFonts w:ascii="Arial" w:hAnsi="Arial" w:cs="Arial"/>
                <w:sz w:val="18"/>
                <w:szCs w:val="18"/>
              </w:rPr>
            </w:pPr>
            <w:r w:rsidRPr="00A1780A">
              <w:rPr>
                <w:rFonts w:ascii="Arial" w:hAnsi="Arial" w:cs="Arial"/>
                <w:sz w:val="18"/>
                <w:szCs w:val="18"/>
              </w:rPr>
              <w:t xml:space="preserve">Mycie i płukanie 5 zbiorników Nr: 39, 10, 37, 40, 13 </w:t>
            </w:r>
          </w:p>
          <w:p w14:paraId="31EB8DAA" w14:textId="77777777" w:rsidR="008C7ACC" w:rsidRPr="00A1780A" w:rsidRDefault="008C7ACC" w:rsidP="004A7C9F">
            <w:pPr>
              <w:numPr>
                <w:ilvl w:val="0"/>
                <w:numId w:val="89"/>
              </w:numPr>
              <w:tabs>
                <w:tab w:val="clear" w:pos="964"/>
                <w:tab w:val="left" w:pos="355"/>
                <w:tab w:val="num" w:pos="497"/>
              </w:tabs>
              <w:autoSpaceDE w:val="0"/>
              <w:autoSpaceDN w:val="0"/>
              <w:ind w:left="497" w:hanging="440"/>
              <w:rPr>
                <w:rFonts w:ascii="Arial" w:hAnsi="Arial" w:cs="Arial"/>
                <w:sz w:val="18"/>
                <w:szCs w:val="18"/>
              </w:rPr>
            </w:pPr>
            <w:r w:rsidRPr="00A1780A">
              <w:rPr>
                <w:rFonts w:ascii="Arial" w:hAnsi="Arial" w:cs="Arial"/>
                <w:sz w:val="18"/>
                <w:szCs w:val="18"/>
              </w:rPr>
              <w:t>Zakręcić na nowych uszczelkach i zabezpieczyć w obecności St. Oficera.</w:t>
            </w:r>
          </w:p>
        </w:tc>
        <w:tc>
          <w:tcPr>
            <w:tcW w:w="2995" w:type="dxa"/>
            <w:tcBorders>
              <w:top w:val="single" w:sz="4" w:space="0" w:color="auto"/>
              <w:left w:val="single" w:sz="4" w:space="0" w:color="auto"/>
              <w:bottom w:val="single" w:sz="4" w:space="0" w:color="auto"/>
              <w:right w:val="single" w:sz="4" w:space="0" w:color="auto"/>
            </w:tcBorders>
          </w:tcPr>
          <w:p w14:paraId="34A68DCC" w14:textId="77777777" w:rsidR="008C7ACC" w:rsidRPr="00A1780A" w:rsidRDefault="008C7ACC" w:rsidP="004A7C9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9A992F" w14:textId="77777777" w:rsidR="008C7ACC" w:rsidRPr="00A1780A" w:rsidRDefault="008C7ACC" w:rsidP="004A7C9F">
            <w:pPr>
              <w:pStyle w:val="Stopka"/>
              <w:tabs>
                <w:tab w:val="clear" w:pos="4536"/>
                <w:tab w:val="clear" w:pos="9072"/>
              </w:tabs>
              <w:rPr>
                <w:rFonts w:ascii="Arial" w:hAnsi="Arial" w:cs="Arial"/>
                <w:b/>
                <w:i/>
                <w:iCs/>
                <w:sz w:val="18"/>
                <w:szCs w:val="18"/>
              </w:rPr>
            </w:pPr>
          </w:p>
        </w:tc>
      </w:tr>
      <w:tr w:rsidR="008C7ACC" w:rsidRPr="00A1780A" w14:paraId="261EAE1D"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3E2585E8"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t>1.5</w:t>
            </w:r>
          </w:p>
        </w:tc>
        <w:tc>
          <w:tcPr>
            <w:tcW w:w="7778" w:type="dxa"/>
            <w:tcBorders>
              <w:top w:val="single" w:sz="4" w:space="0" w:color="auto"/>
              <w:left w:val="single" w:sz="4" w:space="0" w:color="auto"/>
              <w:bottom w:val="single" w:sz="4" w:space="0" w:color="auto"/>
              <w:right w:val="single" w:sz="4" w:space="0" w:color="auto"/>
            </w:tcBorders>
          </w:tcPr>
          <w:p w14:paraId="408EFC62" w14:textId="77777777" w:rsidR="008C7ACC" w:rsidRPr="00A1780A" w:rsidRDefault="008C7ACC" w:rsidP="004A7C9F">
            <w:pPr>
              <w:rPr>
                <w:rFonts w:ascii="Arial" w:hAnsi="Arial" w:cs="Arial"/>
                <w:sz w:val="18"/>
                <w:szCs w:val="18"/>
              </w:rPr>
            </w:pPr>
            <w:r w:rsidRPr="00A1780A">
              <w:rPr>
                <w:rFonts w:ascii="Arial" w:hAnsi="Arial" w:cs="Arial"/>
                <w:b/>
                <w:szCs w:val="18"/>
              </w:rPr>
              <w:t>KONSERWACJA KADŁUBA:</w:t>
            </w:r>
            <w:r w:rsidRPr="00A1780A">
              <w:rPr>
                <w:rFonts w:ascii="Arial" w:hAnsi="Arial" w:cs="Arial"/>
                <w:szCs w:val="18"/>
              </w:rPr>
              <w:t xml:space="preserve"> </w:t>
            </w:r>
          </w:p>
          <w:p w14:paraId="4875130B" w14:textId="77777777" w:rsidR="008C7ACC" w:rsidRPr="00A1780A" w:rsidRDefault="008C7ACC" w:rsidP="004A7C9F">
            <w:pPr>
              <w:numPr>
                <w:ilvl w:val="12"/>
                <w:numId w:val="0"/>
              </w:numPr>
              <w:ind w:left="214" w:hanging="214"/>
              <w:rPr>
                <w:rFonts w:ascii="Arial" w:hAnsi="Arial" w:cs="Arial"/>
                <w:sz w:val="18"/>
                <w:szCs w:val="18"/>
              </w:rPr>
            </w:pPr>
            <w:r w:rsidRPr="00A1780A">
              <w:rPr>
                <w:rFonts w:ascii="Arial" w:hAnsi="Arial" w:cs="Arial"/>
                <w:sz w:val="18"/>
                <w:szCs w:val="18"/>
              </w:rPr>
              <w:t>1)  Przygotowanie powierzchni do malowania:</w:t>
            </w:r>
          </w:p>
          <w:p w14:paraId="4E6865DC" w14:textId="77777777" w:rsidR="008C7ACC" w:rsidRPr="00A1780A" w:rsidRDefault="008C7ACC" w:rsidP="004A7C9F">
            <w:pPr>
              <w:numPr>
                <w:ilvl w:val="0"/>
                <w:numId w:val="105"/>
              </w:numPr>
              <w:autoSpaceDE w:val="0"/>
              <w:autoSpaceDN w:val="0"/>
              <w:ind w:left="641" w:hanging="284"/>
              <w:rPr>
                <w:rFonts w:ascii="Arial" w:hAnsi="Arial" w:cs="Arial"/>
                <w:sz w:val="18"/>
                <w:szCs w:val="18"/>
              </w:rPr>
            </w:pPr>
            <w:r w:rsidRPr="00A1780A">
              <w:rPr>
                <w:rFonts w:ascii="Arial" w:hAnsi="Arial" w:cs="Arial"/>
                <w:sz w:val="18"/>
                <w:szCs w:val="18"/>
              </w:rPr>
              <w:t>Czyszczenie hydromonitorem całej powierzchni kadłuba,</w:t>
            </w:r>
          </w:p>
          <w:p w14:paraId="16189319" w14:textId="77777777" w:rsidR="008C7ACC" w:rsidRPr="00A1780A" w:rsidRDefault="008C7ACC" w:rsidP="004A7C9F">
            <w:pPr>
              <w:numPr>
                <w:ilvl w:val="0"/>
                <w:numId w:val="105"/>
              </w:numPr>
              <w:autoSpaceDE w:val="0"/>
              <w:autoSpaceDN w:val="0"/>
              <w:ind w:left="641" w:hanging="284"/>
              <w:rPr>
                <w:rFonts w:ascii="Arial" w:hAnsi="Arial" w:cs="Arial"/>
                <w:sz w:val="18"/>
                <w:szCs w:val="18"/>
              </w:rPr>
            </w:pPr>
            <w:r w:rsidRPr="00A1780A">
              <w:rPr>
                <w:rFonts w:ascii="Arial" w:hAnsi="Arial" w:cs="Arial"/>
                <w:sz w:val="18"/>
                <w:szCs w:val="18"/>
              </w:rPr>
              <w:t>Inspekcja powierzchni przez PRS i załogę,</w:t>
            </w:r>
            <w:r w:rsidRPr="00A1780A">
              <w:rPr>
                <w:rFonts w:ascii="Arial" w:hAnsi="Arial" w:cs="Arial"/>
              </w:rPr>
              <w:t xml:space="preserve"> </w:t>
            </w:r>
            <w:r w:rsidRPr="00A1780A">
              <w:rPr>
                <w:rFonts w:ascii="Arial" w:hAnsi="Arial" w:cs="Arial"/>
                <w:sz w:val="18"/>
                <w:szCs w:val="18"/>
              </w:rPr>
              <w:t>pomiary grubości zgodnie z przepisami PRS po piaskowaniu</w:t>
            </w:r>
          </w:p>
          <w:p w14:paraId="47CFE852" w14:textId="77777777" w:rsidR="008C7ACC" w:rsidRPr="00A1780A" w:rsidRDefault="008C7ACC" w:rsidP="004A7C9F">
            <w:pPr>
              <w:numPr>
                <w:ilvl w:val="0"/>
                <w:numId w:val="105"/>
              </w:numPr>
              <w:autoSpaceDE w:val="0"/>
              <w:autoSpaceDN w:val="0"/>
              <w:ind w:left="641" w:hanging="284"/>
              <w:rPr>
                <w:rFonts w:ascii="Arial" w:hAnsi="Arial" w:cs="Arial"/>
                <w:sz w:val="18"/>
                <w:szCs w:val="18"/>
              </w:rPr>
            </w:pPr>
            <w:r w:rsidRPr="00A1780A">
              <w:rPr>
                <w:rFonts w:ascii="Arial" w:hAnsi="Arial" w:cs="Arial"/>
                <w:sz w:val="18"/>
                <w:szCs w:val="18"/>
              </w:rPr>
              <w:t>Piaskowanie podwodnej części kadłuba (całkowita powierzchnia wynosi 840 m</w:t>
            </w:r>
            <w:r w:rsidRPr="00A1780A">
              <w:rPr>
                <w:rFonts w:ascii="Arial" w:hAnsi="Arial" w:cs="Arial"/>
                <w:sz w:val="18"/>
                <w:szCs w:val="18"/>
                <w:vertAlign w:val="superscript"/>
              </w:rPr>
              <w:t>2</w:t>
            </w:r>
            <w:r w:rsidRPr="00A1780A">
              <w:rPr>
                <w:rFonts w:ascii="Arial" w:hAnsi="Arial" w:cs="Arial"/>
                <w:sz w:val="18"/>
                <w:szCs w:val="18"/>
              </w:rPr>
              <w:t>, przyjąć piaskowanie 30% powierzchni: 15% powierzchni do klasy S.A. 2.0 oraz 15% powierzchni do klasy S.A. 1.0)</w:t>
            </w:r>
          </w:p>
          <w:p w14:paraId="0E105B26" w14:textId="77777777" w:rsidR="008C7ACC" w:rsidRPr="00A1780A" w:rsidRDefault="008C7ACC" w:rsidP="004A7C9F">
            <w:pPr>
              <w:numPr>
                <w:ilvl w:val="0"/>
                <w:numId w:val="105"/>
              </w:numPr>
              <w:autoSpaceDE w:val="0"/>
              <w:autoSpaceDN w:val="0"/>
              <w:ind w:left="641" w:hanging="284"/>
              <w:rPr>
                <w:rFonts w:ascii="Arial" w:hAnsi="Arial" w:cs="Arial"/>
                <w:sz w:val="18"/>
                <w:szCs w:val="18"/>
              </w:rPr>
            </w:pPr>
            <w:r w:rsidRPr="00A1780A">
              <w:rPr>
                <w:rFonts w:ascii="Arial" w:hAnsi="Arial" w:cs="Arial"/>
                <w:sz w:val="18"/>
                <w:szCs w:val="18"/>
              </w:rPr>
              <w:t>Piaskowanie nawodnej części kadłuba (całkowita powierzchnia wynosi 980 m</w:t>
            </w:r>
            <w:r w:rsidRPr="00A1780A">
              <w:rPr>
                <w:rFonts w:ascii="Arial" w:hAnsi="Arial" w:cs="Arial"/>
                <w:sz w:val="18"/>
                <w:szCs w:val="18"/>
                <w:vertAlign w:val="superscript"/>
              </w:rPr>
              <w:t>2</w:t>
            </w:r>
            <w:r w:rsidRPr="00A1780A">
              <w:rPr>
                <w:rFonts w:ascii="Arial" w:hAnsi="Arial" w:cs="Arial"/>
                <w:sz w:val="18"/>
                <w:szCs w:val="18"/>
              </w:rPr>
              <w:t>, przyjąć piaskowanie 30% powierzchni: 15% powierzchni do klasy S.A. 2.0 oraz 15% powierzchni do klasy S.A. 1.0)</w:t>
            </w:r>
          </w:p>
          <w:p w14:paraId="24856D9D" w14:textId="77777777" w:rsidR="008C7ACC" w:rsidRPr="00A1780A" w:rsidRDefault="008C7ACC" w:rsidP="004A7C9F">
            <w:pPr>
              <w:numPr>
                <w:ilvl w:val="0"/>
                <w:numId w:val="105"/>
              </w:numPr>
              <w:autoSpaceDE w:val="0"/>
              <w:autoSpaceDN w:val="0"/>
              <w:ind w:left="641" w:hanging="284"/>
              <w:rPr>
                <w:rFonts w:ascii="Arial" w:hAnsi="Arial" w:cs="Arial"/>
                <w:sz w:val="18"/>
                <w:szCs w:val="18"/>
              </w:rPr>
            </w:pPr>
            <w:r w:rsidRPr="00A1780A">
              <w:rPr>
                <w:rFonts w:ascii="Arial" w:hAnsi="Arial" w:cs="Arial"/>
                <w:sz w:val="18"/>
                <w:szCs w:val="18"/>
              </w:rPr>
              <w:t>Płukanie wodą słodką i odtłuszczenie całej powierzchni kadłuba</w:t>
            </w:r>
          </w:p>
          <w:p w14:paraId="2DCAEB57" w14:textId="77777777" w:rsidR="008C7ACC" w:rsidRPr="00A1780A" w:rsidRDefault="008C7ACC" w:rsidP="004A7C9F">
            <w:pPr>
              <w:numPr>
                <w:ilvl w:val="0"/>
                <w:numId w:val="85"/>
              </w:numPr>
              <w:autoSpaceDE w:val="0"/>
              <w:autoSpaceDN w:val="0"/>
              <w:ind w:left="214" w:hanging="214"/>
              <w:rPr>
                <w:rFonts w:ascii="Arial" w:hAnsi="Arial" w:cs="Arial"/>
                <w:sz w:val="18"/>
                <w:szCs w:val="18"/>
              </w:rPr>
            </w:pPr>
            <w:r w:rsidRPr="00A1780A">
              <w:rPr>
                <w:rFonts w:ascii="Arial" w:hAnsi="Arial" w:cs="Arial"/>
                <w:sz w:val="18"/>
                <w:szCs w:val="18"/>
              </w:rPr>
              <w:t xml:space="preserve">Malowanie: </w:t>
            </w:r>
          </w:p>
          <w:p w14:paraId="5CB33122"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 xml:space="preserve">Od PP do 3150 mm oznaczona przez napawanie – spoiny 100 mm, odstęp 1000mm , </w:t>
            </w:r>
          </w:p>
          <w:p w14:paraId="6170DEF5" w14:textId="77777777" w:rsidR="008C7ACC" w:rsidRPr="00A1780A" w:rsidRDefault="008C7ACC" w:rsidP="004A7C9F">
            <w:pPr>
              <w:ind w:left="639"/>
              <w:rPr>
                <w:rFonts w:ascii="Arial" w:hAnsi="Arial" w:cs="Arial"/>
                <w:sz w:val="18"/>
                <w:szCs w:val="18"/>
                <w:u w:val="single"/>
              </w:rPr>
            </w:pPr>
            <w:r w:rsidRPr="00A1780A">
              <w:rPr>
                <w:rFonts w:ascii="Arial" w:hAnsi="Arial" w:cs="Arial"/>
                <w:sz w:val="18"/>
                <w:szCs w:val="18"/>
                <w:u w:val="single"/>
              </w:rPr>
              <w:t>Część podwodna:</w:t>
            </w:r>
          </w:p>
          <w:p w14:paraId="422655A3"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 xml:space="preserve">2x podkład (dla powierzchni piaskowanej + 5%) - grubość min. 250 µm (2 warstwy – każda min. 125 µm), </w:t>
            </w:r>
          </w:p>
          <w:p w14:paraId="53B038FD"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1 x warstwa przekładkowa 50 µm (dla powierzchni piaskowanej + 5%)</w:t>
            </w:r>
          </w:p>
          <w:p w14:paraId="2A871588"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2 x p-porostowa – cała powierzchnia podwodna (grubość każdej warstwy wg zaleceń producenta farb), kolor czerwony tlenek</w:t>
            </w:r>
          </w:p>
          <w:p w14:paraId="1B51D129" w14:textId="77777777" w:rsidR="008C7ACC" w:rsidRPr="00A1780A" w:rsidRDefault="008C7ACC" w:rsidP="004A7C9F">
            <w:pPr>
              <w:ind w:left="639"/>
              <w:rPr>
                <w:rFonts w:ascii="Arial" w:hAnsi="Arial" w:cs="Arial"/>
                <w:sz w:val="18"/>
                <w:szCs w:val="18"/>
                <w:u w:val="single"/>
              </w:rPr>
            </w:pPr>
            <w:r w:rsidRPr="00A1780A">
              <w:rPr>
                <w:rFonts w:ascii="Arial" w:hAnsi="Arial" w:cs="Arial"/>
                <w:sz w:val="18"/>
                <w:szCs w:val="18"/>
                <w:u w:val="single"/>
              </w:rPr>
              <w:t>Część nawodna:</w:t>
            </w:r>
          </w:p>
          <w:p w14:paraId="2CD1C1B3"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 xml:space="preserve">2x podkład (dla powierzchni piaskowanej + 5%) - grubość min. 250 µm (2 warstwy – każda min. 125 µm), </w:t>
            </w:r>
          </w:p>
          <w:p w14:paraId="0600C586" w14:textId="77777777" w:rsidR="008C7ACC" w:rsidRPr="00A1780A" w:rsidRDefault="008C7ACC" w:rsidP="004A7C9F">
            <w:pPr>
              <w:ind w:left="639"/>
              <w:rPr>
                <w:rFonts w:ascii="Arial" w:hAnsi="Arial" w:cs="Arial"/>
                <w:sz w:val="18"/>
                <w:szCs w:val="18"/>
              </w:rPr>
            </w:pPr>
            <w:r w:rsidRPr="00A1780A">
              <w:rPr>
                <w:rFonts w:ascii="Arial" w:hAnsi="Arial" w:cs="Arial"/>
                <w:sz w:val="18"/>
                <w:szCs w:val="18"/>
              </w:rPr>
              <w:t>1 x warstwa nawierzchniowa 50 µm – cała powierzchnia nawodna.</w:t>
            </w:r>
          </w:p>
          <w:p w14:paraId="66A662D2" w14:textId="77777777" w:rsidR="008C7ACC" w:rsidRPr="00A1780A" w:rsidRDefault="008C7ACC" w:rsidP="004A7C9F">
            <w:pPr>
              <w:ind w:left="355"/>
              <w:rPr>
                <w:rFonts w:ascii="Arial" w:hAnsi="Arial" w:cs="Arial"/>
                <w:sz w:val="18"/>
                <w:szCs w:val="18"/>
              </w:rPr>
            </w:pPr>
          </w:p>
        </w:tc>
        <w:tc>
          <w:tcPr>
            <w:tcW w:w="2995" w:type="dxa"/>
            <w:tcBorders>
              <w:top w:val="single" w:sz="4" w:space="0" w:color="auto"/>
              <w:left w:val="single" w:sz="4" w:space="0" w:color="auto"/>
              <w:bottom w:val="single" w:sz="4" w:space="0" w:color="auto"/>
              <w:right w:val="single" w:sz="4" w:space="0" w:color="auto"/>
            </w:tcBorders>
          </w:tcPr>
          <w:p w14:paraId="1829F486" w14:textId="77777777" w:rsidR="008C7ACC" w:rsidRPr="00A1780A" w:rsidRDefault="008C7ACC" w:rsidP="004A7C9F">
            <w:pPr>
              <w:rPr>
                <w:rFonts w:ascii="Arial" w:hAnsi="Arial" w:cs="Arial"/>
                <w:sz w:val="18"/>
                <w:szCs w:val="18"/>
              </w:rPr>
            </w:pPr>
          </w:p>
          <w:p w14:paraId="1C96712E" w14:textId="77777777" w:rsidR="008C7ACC" w:rsidRPr="00A1780A" w:rsidRDefault="008C7ACC" w:rsidP="004A7C9F">
            <w:pPr>
              <w:rPr>
                <w:rFonts w:ascii="Arial" w:hAnsi="Arial" w:cs="Arial"/>
                <w:b/>
                <w:sz w:val="18"/>
                <w:szCs w:val="18"/>
                <w:lang w:val="de-DE"/>
              </w:rPr>
            </w:pPr>
          </w:p>
          <w:p w14:paraId="5280A38A" w14:textId="77777777" w:rsidR="008C7ACC" w:rsidRPr="00A1780A" w:rsidRDefault="008C7ACC" w:rsidP="004A7C9F">
            <w:pPr>
              <w:rPr>
                <w:rFonts w:ascii="Arial" w:hAnsi="Arial" w:cs="Arial"/>
                <w:b/>
                <w:sz w:val="18"/>
                <w:szCs w:val="18"/>
                <w:lang w:val="de-DE"/>
              </w:rPr>
            </w:pPr>
          </w:p>
        </w:tc>
        <w:tc>
          <w:tcPr>
            <w:tcW w:w="2835" w:type="dxa"/>
            <w:tcBorders>
              <w:top w:val="single" w:sz="4" w:space="0" w:color="auto"/>
              <w:left w:val="single" w:sz="4" w:space="0" w:color="auto"/>
              <w:bottom w:val="single" w:sz="4" w:space="0" w:color="auto"/>
              <w:right w:val="single" w:sz="4" w:space="0" w:color="auto"/>
            </w:tcBorders>
          </w:tcPr>
          <w:p w14:paraId="2C0EB6F5" w14:textId="77777777" w:rsidR="008C7ACC" w:rsidRPr="00A1780A" w:rsidRDefault="008C7ACC" w:rsidP="004A7C9F">
            <w:pPr>
              <w:rPr>
                <w:rFonts w:ascii="Arial" w:hAnsi="Arial" w:cs="Arial"/>
                <w:i/>
                <w:iCs/>
                <w:sz w:val="19"/>
                <w:szCs w:val="19"/>
              </w:rPr>
            </w:pPr>
            <w:r w:rsidRPr="00A1780A">
              <w:rPr>
                <w:rFonts w:ascii="Arial" w:hAnsi="Arial" w:cs="Arial"/>
                <w:i/>
                <w:iCs/>
                <w:sz w:val="19"/>
                <w:szCs w:val="19"/>
              </w:rPr>
              <w:t>Czyszczenie i prace malarskie wykonać wg technologii producenta farb i pod nadzorem jego przedstawiciela. Przed rozpoczęciem malowania, Inspektor producenta farb oraz  St. Oficer, każdorazowo dokonuje odbioru powierzchni przygotowanej do malowania, oraz wydaje zgodę na malowanie.</w:t>
            </w:r>
          </w:p>
          <w:p w14:paraId="4B8D95F7" w14:textId="77777777" w:rsidR="008C7ACC" w:rsidRPr="00A1780A" w:rsidRDefault="008C7ACC" w:rsidP="004A7C9F">
            <w:pPr>
              <w:rPr>
                <w:rFonts w:ascii="Arial" w:hAnsi="Arial" w:cs="Arial"/>
                <w:i/>
                <w:sz w:val="19"/>
                <w:szCs w:val="19"/>
              </w:rPr>
            </w:pPr>
            <w:r w:rsidRPr="00A1780A">
              <w:rPr>
                <w:rFonts w:ascii="Arial" w:hAnsi="Arial" w:cs="Arial"/>
                <w:i/>
                <w:sz w:val="19"/>
                <w:szCs w:val="19"/>
              </w:rPr>
              <w:t>Ostatnie malowanie w 2017 roku wykonane zostało zgodnie z planem malowania i pod nadzorem przedstawiciela firmy Hempel. W przypadku zastosowania farb innego producenta niż firma Hempel, Wykonawca przed malowaniem dostarczy deklarację producenta farb o ich kompatybilności z farbami firmy Hempel.</w:t>
            </w:r>
          </w:p>
          <w:p w14:paraId="11BF1114" w14:textId="77777777" w:rsidR="008C7ACC" w:rsidRPr="00A1780A" w:rsidRDefault="008C7ACC" w:rsidP="004A7C9F">
            <w:pPr>
              <w:keepNext/>
              <w:outlineLvl w:val="2"/>
              <w:rPr>
                <w:rFonts w:ascii="Arial" w:hAnsi="Arial" w:cs="Arial"/>
                <w:bCs/>
                <w:i/>
                <w:iCs/>
                <w:sz w:val="19"/>
                <w:szCs w:val="19"/>
              </w:rPr>
            </w:pPr>
            <w:r w:rsidRPr="00A1780A">
              <w:rPr>
                <w:rFonts w:ascii="Arial" w:hAnsi="Arial" w:cs="Arial"/>
                <w:bCs/>
                <w:i/>
                <w:iCs/>
                <w:sz w:val="19"/>
                <w:szCs w:val="19"/>
              </w:rPr>
              <w:t>Muszą być uwzględnione wymagania Publikacji 55/P (dostępne na stronie www.prs.pl).</w:t>
            </w:r>
          </w:p>
          <w:p w14:paraId="69FEF8C4" w14:textId="77777777" w:rsidR="008C7ACC" w:rsidRPr="00A1780A" w:rsidRDefault="008C7ACC" w:rsidP="004A7C9F">
            <w:pPr>
              <w:keepNext/>
              <w:outlineLvl w:val="2"/>
              <w:rPr>
                <w:rFonts w:ascii="Arial" w:hAnsi="Arial" w:cs="Arial"/>
                <w:bCs/>
                <w:i/>
                <w:iCs/>
                <w:sz w:val="19"/>
                <w:szCs w:val="19"/>
              </w:rPr>
            </w:pPr>
            <w:r w:rsidRPr="00A1780A">
              <w:rPr>
                <w:rFonts w:ascii="Arial" w:hAnsi="Arial" w:cs="Arial"/>
                <w:i/>
                <w:sz w:val="19"/>
                <w:szCs w:val="19"/>
              </w:rPr>
              <w:t xml:space="preserve">Do malowania użyte zostaną farby okrętowe, tj. spełniające m.in. wymogi zawarte w Konwencji AFS.  Wykonawca dostarczy Zamawiającemu gwarancję producenta farb na </w:t>
            </w:r>
            <w:r w:rsidRPr="00A1780A">
              <w:rPr>
                <w:rFonts w:ascii="Arial" w:hAnsi="Arial" w:cs="Arial"/>
                <w:i/>
                <w:sz w:val="19"/>
                <w:szCs w:val="19"/>
              </w:rPr>
              <w:lastRenderedPageBreak/>
              <w:t xml:space="preserve">powłoki malarskie (na okres zgodny z umową) oraz deklarację producenta systemu przeciwporostowego (wraz z innymi niezbędnymi informacjami) na potrzeby PRS (m.in. na potrzeby wystawienia certyfikatu International </w:t>
            </w:r>
            <w:proofErr w:type="spellStart"/>
            <w:r w:rsidRPr="00A1780A">
              <w:rPr>
                <w:rFonts w:ascii="Arial" w:hAnsi="Arial" w:cs="Arial"/>
                <w:i/>
                <w:sz w:val="19"/>
                <w:szCs w:val="19"/>
              </w:rPr>
              <w:t>Anti-Fouling</w:t>
            </w:r>
            <w:proofErr w:type="spellEnd"/>
            <w:r w:rsidRPr="00A1780A">
              <w:rPr>
                <w:rFonts w:ascii="Arial" w:hAnsi="Arial" w:cs="Arial"/>
                <w:i/>
                <w:sz w:val="19"/>
                <w:szCs w:val="19"/>
              </w:rPr>
              <w:t>) najpóźniej w dniu podpisania protokołu zdawczo-odbiorczego.</w:t>
            </w:r>
          </w:p>
          <w:p w14:paraId="759A627F" w14:textId="77777777" w:rsidR="008C7ACC" w:rsidRPr="00A1780A" w:rsidRDefault="008C7ACC" w:rsidP="004A7C9F">
            <w:pPr>
              <w:rPr>
                <w:rFonts w:ascii="Arial" w:hAnsi="Arial" w:cs="Arial"/>
                <w:i/>
                <w:sz w:val="19"/>
                <w:szCs w:val="19"/>
              </w:rPr>
            </w:pPr>
            <w:r w:rsidRPr="00A1780A">
              <w:rPr>
                <w:rFonts w:ascii="Arial" w:hAnsi="Arial" w:cs="Arial"/>
                <w:i/>
                <w:sz w:val="19"/>
                <w:szCs w:val="19"/>
              </w:rPr>
              <w:t>W razie niesprzyjających warunków atmosferycznych wykonawca zabezpieczy miejsca malowania przez zastosowanie plandek, nagrzewnic na swój koszt tak, aby wywiązać się z terminu przebywania statku na doku.</w:t>
            </w:r>
          </w:p>
          <w:p w14:paraId="3EC1A689" w14:textId="77777777" w:rsidR="008C7ACC" w:rsidRPr="00A1780A" w:rsidRDefault="008C7ACC" w:rsidP="004A7C9F">
            <w:pPr>
              <w:pStyle w:val="Nagwek3"/>
              <w:spacing w:before="0"/>
              <w:rPr>
                <w:rFonts w:ascii="Arial" w:hAnsi="Arial" w:cs="Arial"/>
                <w:b w:val="0"/>
                <w:bCs w:val="0"/>
                <w:i/>
                <w:color w:val="auto"/>
                <w:sz w:val="19"/>
                <w:szCs w:val="19"/>
              </w:rPr>
            </w:pPr>
            <w:r w:rsidRPr="00A1780A">
              <w:rPr>
                <w:rFonts w:ascii="Arial" w:hAnsi="Arial" w:cs="Arial"/>
                <w:b w:val="0"/>
                <w:bCs w:val="0"/>
                <w:i/>
                <w:color w:val="auto"/>
                <w:sz w:val="19"/>
                <w:szCs w:val="19"/>
              </w:rPr>
              <w:t>Okres gwarancji na powłoki malarskie wynosi 3 lata.</w:t>
            </w:r>
          </w:p>
        </w:tc>
      </w:tr>
      <w:tr w:rsidR="008C7ACC" w:rsidRPr="00A1780A" w14:paraId="55EAB9DE"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020A47EF"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lastRenderedPageBreak/>
              <w:t>1.6</w:t>
            </w:r>
          </w:p>
        </w:tc>
        <w:tc>
          <w:tcPr>
            <w:tcW w:w="7778" w:type="dxa"/>
            <w:tcBorders>
              <w:top w:val="single" w:sz="4" w:space="0" w:color="auto"/>
              <w:left w:val="single" w:sz="4" w:space="0" w:color="auto"/>
              <w:bottom w:val="single" w:sz="4" w:space="0" w:color="auto"/>
              <w:right w:val="single" w:sz="4" w:space="0" w:color="auto"/>
            </w:tcBorders>
            <w:shd w:val="clear" w:color="auto" w:fill="auto"/>
          </w:tcPr>
          <w:p w14:paraId="5F76548B" w14:textId="77777777" w:rsidR="008C7ACC" w:rsidRPr="00A1780A" w:rsidRDefault="008C7ACC" w:rsidP="004A7C9F">
            <w:pPr>
              <w:rPr>
                <w:rFonts w:ascii="Arial" w:hAnsi="Arial" w:cs="Arial"/>
                <w:b/>
                <w:szCs w:val="18"/>
              </w:rPr>
            </w:pPr>
            <w:r w:rsidRPr="00A1780A">
              <w:rPr>
                <w:rFonts w:ascii="Arial" w:hAnsi="Arial" w:cs="Arial"/>
                <w:b/>
                <w:szCs w:val="18"/>
              </w:rPr>
              <w:t>SKRZYNIE KINGSTONOWE (DENNA + BURTOWA)</w:t>
            </w:r>
          </w:p>
          <w:p w14:paraId="59964598" w14:textId="77777777" w:rsidR="008C7ACC" w:rsidRPr="00A1780A" w:rsidRDefault="008C7ACC" w:rsidP="004A7C9F">
            <w:pPr>
              <w:numPr>
                <w:ilvl w:val="0"/>
                <w:numId w:val="90"/>
              </w:numPr>
              <w:tabs>
                <w:tab w:val="clear" w:pos="964"/>
              </w:tabs>
              <w:autoSpaceDE w:val="0"/>
              <w:autoSpaceDN w:val="0"/>
              <w:ind w:left="355" w:hanging="298"/>
              <w:rPr>
                <w:rFonts w:ascii="Arial" w:hAnsi="Arial" w:cs="Arial"/>
                <w:sz w:val="18"/>
                <w:szCs w:val="18"/>
              </w:rPr>
            </w:pPr>
            <w:r w:rsidRPr="00A1780A">
              <w:rPr>
                <w:rFonts w:ascii="Arial" w:hAnsi="Arial" w:cs="Arial"/>
                <w:sz w:val="18"/>
                <w:szCs w:val="18"/>
              </w:rPr>
              <w:t>Zdemontować siatki i wypiaskować do klasy S.Ą.2.5 - 2 m</w:t>
            </w:r>
            <w:r w:rsidRPr="00A1780A">
              <w:rPr>
                <w:rFonts w:ascii="Arial" w:hAnsi="Arial" w:cs="Arial"/>
                <w:sz w:val="18"/>
                <w:szCs w:val="18"/>
                <w:vertAlign w:val="superscript"/>
              </w:rPr>
              <w:t>2</w:t>
            </w:r>
          </w:p>
          <w:p w14:paraId="74F8B4AD" w14:textId="77777777" w:rsidR="008C7ACC" w:rsidRPr="00A1780A" w:rsidRDefault="008C7ACC" w:rsidP="004A7C9F">
            <w:pPr>
              <w:numPr>
                <w:ilvl w:val="0"/>
                <w:numId w:val="90"/>
              </w:numPr>
              <w:tabs>
                <w:tab w:val="clear" w:pos="964"/>
              </w:tabs>
              <w:autoSpaceDE w:val="0"/>
              <w:autoSpaceDN w:val="0"/>
              <w:ind w:left="355" w:hanging="298"/>
              <w:rPr>
                <w:rFonts w:ascii="Arial" w:hAnsi="Arial" w:cs="Arial"/>
                <w:sz w:val="18"/>
                <w:szCs w:val="18"/>
              </w:rPr>
            </w:pPr>
            <w:r w:rsidRPr="00A1780A">
              <w:rPr>
                <w:rFonts w:ascii="Arial" w:hAnsi="Arial" w:cs="Arial"/>
                <w:sz w:val="18"/>
                <w:szCs w:val="18"/>
              </w:rPr>
              <w:t>Piaskowanie powierzchni wewnętrznych skrzyń do klasy S.Ą.2.5 - 10 m</w:t>
            </w:r>
            <w:r w:rsidRPr="00A1780A">
              <w:rPr>
                <w:rFonts w:ascii="Arial" w:hAnsi="Arial" w:cs="Arial"/>
                <w:sz w:val="18"/>
                <w:szCs w:val="18"/>
                <w:vertAlign w:val="superscript"/>
              </w:rPr>
              <w:t>2</w:t>
            </w:r>
            <w:r w:rsidRPr="00A1780A">
              <w:rPr>
                <w:rFonts w:ascii="Arial" w:hAnsi="Arial" w:cs="Arial"/>
                <w:sz w:val="18"/>
                <w:szCs w:val="18"/>
              </w:rPr>
              <w:t xml:space="preserve"> </w:t>
            </w:r>
          </w:p>
          <w:p w14:paraId="04385699" w14:textId="77777777" w:rsidR="008C7ACC" w:rsidRPr="00A1780A" w:rsidRDefault="008C7ACC" w:rsidP="004A7C9F">
            <w:pPr>
              <w:numPr>
                <w:ilvl w:val="0"/>
                <w:numId w:val="90"/>
              </w:numPr>
              <w:tabs>
                <w:tab w:val="clear" w:pos="964"/>
              </w:tabs>
              <w:autoSpaceDE w:val="0"/>
              <w:autoSpaceDN w:val="0"/>
              <w:ind w:left="355" w:hanging="298"/>
              <w:rPr>
                <w:rFonts w:ascii="Arial" w:hAnsi="Arial" w:cs="Arial"/>
                <w:sz w:val="18"/>
                <w:szCs w:val="18"/>
              </w:rPr>
            </w:pPr>
            <w:r w:rsidRPr="00A1780A">
              <w:rPr>
                <w:rFonts w:ascii="Arial" w:hAnsi="Arial" w:cs="Arial"/>
                <w:sz w:val="18"/>
                <w:szCs w:val="18"/>
              </w:rPr>
              <w:t>Wymiana anod</w:t>
            </w:r>
          </w:p>
          <w:p w14:paraId="005EE7E7" w14:textId="77777777" w:rsidR="008C7ACC" w:rsidRPr="00A1780A" w:rsidRDefault="008C7ACC" w:rsidP="004A7C9F">
            <w:pPr>
              <w:numPr>
                <w:ilvl w:val="0"/>
                <w:numId w:val="90"/>
              </w:numPr>
              <w:tabs>
                <w:tab w:val="clear" w:pos="964"/>
              </w:tabs>
              <w:autoSpaceDE w:val="0"/>
              <w:autoSpaceDN w:val="0"/>
              <w:ind w:left="355" w:hanging="298"/>
              <w:rPr>
                <w:rFonts w:ascii="Arial" w:hAnsi="Arial" w:cs="Arial"/>
                <w:sz w:val="18"/>
                <w:szCs w:val="18"/>
              </w:rPr>
            </w:pPr>
            <w:r w:rsidRPr="00A1780A">
              <w:rPr>
                <w:rFonts w:ascii="Arial" w:hAnsi="Arial" w:cs="Arial"/>
                <w:sz w:val="18"/>
                <w:szCs w:val="18"/>
              </w:rPr>
              <w:t>Konserwacja i malowanie całości</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3F344DC" w14:textId="77777777" w:rsidR="008C7ACC" w:rsidRPr="00A1780A" w:rsidRDefault="008C7ACC" w:rsidP="004A7C9F">
            <w:pPr>
              <w:rPr>
                <w:rFonts w:ascii="Arial" w:hAnsi="Arial" w:cs="Arial"/>
                <w:sz w:val="18"/>
                <w:szCs w:val="18"/>
              </w:rPr>
            </w:pPr>
            <w:r w:rsidRPr="00A1780A">
              <w:rPr>
                <w:rFonts w:ascii="Arial" w:hAnsi="Arial" w:cs="Arial"/>
                <w:sz w:val="18"/>
                <w:szCs w:val="18"/>
              </w:rPr>
              <w:t>Ilości i rodzaje anod:</w:t>
            </w:r>
          </w:p>
          <w:p w14:paraId="36A591C0"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PB - 1szt. - typ K3 nr. 4 wg PN – 86/E –05030/5 A Zn - waga jednostkowa 5,5 kg </w:t>
            </w:r>
          </w:p>
          <w:p w14:paraId="08D55536" w14:textId="77777777" w:rsidR="008C7ACC" w:rsidRPr="00A1780A" w:rsidRDefault="008C7ACC" w:rsidP="004A7C9F">
            <w:pPr>
              <w:rPr>
                <w:rFonts w:ascii="Arial" w:hAnsi="Arial" w:cs="Arial"/>
                <w:sz w:val="18"/>
                <w:szCs w:val="18"/>
              </w:rPr>
            </w:pPr>
            <w:r w:rsidRPr="00A1780A">
              <w:rPr>
                <w:rFonts w:ascii="Arial" w:hAnsi="Arial" w:cs="Arial"/>
                <w:sz w:val="18"/>
                <w:szCs w:val="18"/>
              </w:rPr>
              <w:t>PB - 1szt. - typ K2 nr. 1 wg PN – 86/E-05030/5 A Zn - waga jednostkowa 10,6 kg</w:t>
            </w:r>
          </w:p>
          <w:p w14:paraId="7B329FA7" w14:textId="77777777" w:rsidR="008C7ACC" w:rsidRPr="00A1780A" w:rsidRDefault="008C7ACC" w:rsidP="004A7C9F">
            <w:pPr>
              <w:rPr>
                <w:rFonts w:ascii="Arial" w:hAnsi="Arial" w:cs="Arial"/>
                <w:sz w:val="18"/>
                <w:szCs w:val="18"/>
              </w:rPr>
            </w:pPr>
            <w:r w:rsidRPr="00A1780A">
              <w:rPr>
                <w:rFonts w:ascii="Arial" w:hAnsi="Arial" w:cs="Arial"/>
                <w:sz w:val="18"/>
                <w:szCs w:val="18"/>
              </w:rPr>
              <w:t>LB - 1 szt. - typ K2 nr. 1 wg PN – 86/E-05030/5 A Zn - waga jednostkowa 10,6 kg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3BBDB" w14:textId="77777777" w:rsidR="008C7ACC" w:rsidRPr="00A1780A" w:rsidRDefault="008C7ACC" w:rsidP="004A7C9F">
            <w:pPr>
              <w:pStyle w:val="Stopka"/>
              <w:tabs>
                <w:tab w:val="clear" w:pos="4536"/>
                <w:tab w:val="clear" w:pos="9072"/>
              </w:tabs>
              <w:rPr>
                <w:rFonts w:ascii="Arial" w:hAnsi="Arial" w:cs="Arial"/>
                <w:i/>
                <w:iCs/>
                <w:sz w:val="18"/>
                <w:szCs w:val="18"/>
              </w:rPr>
            </w:pPr>
            <w:r w:rsidRPr="00A1780A">
              <w:rPr>
                <w:rFonts w:ascii="Arial" w:eastAsiaTheme="majorEastAsia" w:hAnsi="Arial" w:cs="Arial"/>
                <w:i/>
                <w:sz w:val="19"/>
                <w:szCs w:val="19"/>
              </w:rPr>
              <w:t>Wymienić 3 szt. anod.</w:t>
            </w:r>
          </w:p>
        </w:tc>
      </w:tr>
      <w:tr w:rsidR="008C7ACC" w:rsidRPr="00A1780A" w14:paraId="313C5720"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28E95669"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t>1.7</w:t>
            </w:r>
          </w:p>
        </w:tc>
        <w:tc>
          <w:tcPr>
            <w:tcW w:w="7778" w:type="dxa"/>
            <w:tcBorders>
              <w:top w:val="single" w:sz="4" w:space="0" w:color="auto"/>
              <w:left w:val="single" w:sz="4" w:space="0" w:color="auto"/>
              <w:bottom w:val="single" w:sz="4" w:space="0" w:color="auto"/>
              <w:right w:val="single" w:sz="4" w:space="0" w:color="auto"/>
            </w:tcBorders>
          </w:tcPr>
          <w:p w14:paraId="1AA4CF0A" w14:textId="77777777" w:rsidR="008C7ACC" w:rsidRPr="00A1780A" w:rsidRDefault="008C7ACC" w:rsidP="004A7C9F">
            <w:pPr>
              <w:rPr>
                <w:rFonts w:ascii="Arial" w:hAnsi="Arial" w:cs="Arial"/>
                <w:b/>
                <w:szCs w:val="18"/>
              </w:rPr>
            </w:pPr>
            <w:r w:rsidRPr="00A1780A">
              <w:rPr>
                <w:rFonts w:ascii="Arial" w:hAnsi="Arial" w:cs="Arial"/>
                <w:b/>
                <w:szCs w:val="18"/>
              </w:rPr>
              <w:t>ZNAKI, NAZWY I SKALE ZNAJDUJĄCE SIĘ NA KADŁUBIE STATKU – MALOWANIE</w:t>
            </w:r>
          </w:p>
          <w:p w14:paraId="3FA784C1" w14:textId="77777777" w:rsidR="008C7ACC" w:rsidRPr="00A1780A" w:rsidRDefault="008C7ACC" w:rsidP="004A7C9F">
            <w:pPr>
              <w:numPr>
                <w:ilvl w:val="0"/>
                <w:numId w:val="84"/>
              </w:numPr>
              <w:autoSpaceDE w:val="0"/>
              <w:autoSpaceDN w:val="0"/>
              <w:ind w:hanging="211"/>
              <w:rPr>
                <w:rFonts w:ascii="Arial" w:hAnsi="Arial" w:cs="Arial"/>
                <w:sz w:val="18"/>
                <w:szCs w:val="18"/>
              </w:rPr>
            </w:pPr>
            <w:r w:rsidRPr="00A1780A">
              <w:rPr>
                <w:rFonts w:ascii="Arial" w:hAnsi="Arial" w:cs="Arial"/>
                <w:sz w:val="18"/>
                <w:szCs w:val="18"/>
              </w:rPr>
              <w:t>Zanurzenia, dziób, rufa, śródokręcie LB i PB</w:t>
            </w:r>
          </w:p>
          <w:p w14:paraId="189CBCF4" w14:textId="77777777" w:rsidR="008C7ACC" w:rsidRPr="00A1780A" w:rsidRDefault="008C7ACC" w:rsidP="004A7C9F">
            <w:pPr>
              <w:numPr>
                <w:ilvl w:val="0"/>
                <w:numId w:val="84"/>
              </w:numPr>
              <w:autoSpaceDE w:val="0"/>
              <w:autoSpaceDN w:val="0"/>
              <w:ind w:hanging="211"/>
              <w:rPr>
                <w:rFonts w:ascii="Arial" w:hAnsi="Arial" w:cs="Arial"/>
                <w:sz w:val="18"/>
                <w:szCs w:val="18"/>
              </w:rPr>
            </w:pPr>
            <w:r w:rsidRPr="00A1780A">
              <w:rPr>
                <w:rFonts w:ascii="Arial" w:hAnsi="Arial" w:cs="Arial"/>
                <w:sz w:val="18"/>
                <w:szCs w:val="18"/>
              </w:rPr>
              <w:t xml:space="preserve">Znaki wolnej burty </w:t>
            </w:r>
          </w:p>
          <w:p w14:paraId="50099224" w14:textId="77777777" w:rsidR="008C7ACC" w:rsidRPr="00A1780A" w:rsidRDefault="008C7ACC" w:rsidP="004A7C9F">
            <w:pPr>
              <w:numPr>
                <w:ilvl w:val="0"/>
                <w:numId w:val="84"/>
              </w:numPr>
              <w:autoSpaceDE w:val="0"/>
              <w:autoSpaceDN w:val="0"/>
              <w:ind w:hanging="211"/>
              <w:rPr>
                <w:rFonts w:ascii="Arial" w:hAnsi="Arial" w:cs="Arial"/>
                <w:sz w:val="18"/>
                <w:szCs w:val="18"/>
              </w:rPr>
            </w:pPr>
            <w:r w:rsidRPr="00A1780A">
              <w:rPr>
                <w:rFonts w:ascii="Arial" w:hAnsi="Arial" w:cs="Arial"/>
                <w:sz w:val="18"/>
                <w:szCs w:val="18"/>
              </w:rPr>
              <w:t xml:space="preserve">Symbole sterów strumieniowych LB i PB, </w:t>
            </w:r>
          </w:p>
          <w:p w14:paraId="1A383D15" w14:textId="77777777" w:rsidR="008C7ACC" w:rsidRPr="00A1780A" w:rsidRDefault="008C7ACC" w:rsidP="004A7C9F">
            <w:pPr>
              <w:numPr>
                <w:ilvl w:val="0"/>
                <w:numId w:val="84"/>
              </w:numPr>
              <w:autoSpaceDE w:val="0"/>
              <w:autoSpaceDN w:val="0"/>
              <w:ind w:hanging="211"/>
              <w:rPr>
                <w:rFonts w:ascii="Arial" w:hAnsi="Arial" w:cs="Arial"/>
                <w:sz w:val="18"/>
                <w:szCs w:val="18"/>
              </w:rPr>
            </w:pPr>
            <w:r w:rsidRPr="00A1780A">
              <w:rPr>
                <w:rFonts w:ascii="Arial" w:hAnsi="Arial" w:cs="Arial"/>
                <w:sz w:val="18"/>
                <w:szCs w:val="18"/>
              </w:rPr>
              <w:t>Nazwa statku na dziobie oraz nazwa statku i port macierzysty na  rufie</w:t>
            </w:r>
          </w:p>
          <w:p w14:paraId="7A8C0579" w14:textId="77777777" w:rsidR="008C7ACC" w:rsidRPr="00A1780A" w:rsidRDefault="008C7ACC" w:rsidP="004A7C9F">
            <w:pPr>
              <w:numPr>
                <w:ilvl w:val="0"/>
                <w:numId w:val="84"/>
              </w:numPr>
              <w:autoSpaceDE w:val="0"/>
              <w:autoSpaceDN w:val="0"/>
              <w:ind w:left="355"/>
              <w:rPr>
                <w:rFonts w:ascii="Arial" w:hAnsi="Arial" w:cs="Arial"/>
                <w:sz w:val="18"/>
                <w:szCs w:val="18"/>
              </w:rPr>
            </w:pPr>
            <w:r w:rsidRPr="00A1780A">
              <w:rPr>
                <w:rFonts w:ascii="Arial" w:hAnsi="Arial" w:cs="Arial"/>
                <w:sz w:val="18"/>
                <w:szCs w:val="18"/>
              </w:rPr>
              <w:t xml:space="preserve">Całość pomalować 2 razy – farba biała </w:t>
            </w:r>
          </w:p>
        </w:tc>
        <w:tc>
          <w:tcPr>
            <w:tcW w:w="2995" w:type="dxa"/>
            <w:tcBorders>
              <w:top w:val="single" w:sz="4" w:space="0" w:color="auto"/>
              <w:left w:val="single" w:sz="4" w:space="0" w:color="auto"/>
              <w:bottom w:val="single" w:sz="4" w:space="0" w:color="auto"/>
              <w:right w:val="single" w:sz="4" w:space="0" w:color="auto"/>
            </w:tcBorders>
          </w:tcPr>
          <w:p w14:paraId="68BAF1A9" w14:textId="77777777" w:rsidR="008C7ACC" w:rsidRPr="00A1780A" w:rsidRDefault="008C7ACC" w:rsidP="004A7C9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6D5C03A" w14:textId="77777777" w:rsidR="008C7ACC" w:rsidRPr="00A1780A" w:rsidRDefault="008C7ACC" w:rsidP="004A7C9F">
            <w:pPr>
              <w:pStyle w:val="Stopka"/>
              <w:tabs>
                <w:tab w:val="clear" w:pos="4536"/>
                <w:tab w:val="clear" w:pos="9072"/>
              </w:tabs>
              <w:rPr>
                <w:rFonts w:ascii="Arial" w:hAnsi="Arial" w:cs="Arial"/>
                <w:b/>
                <w:bCs/>
                <w:i/>
                <w:iCs/>
                <w:sz w:val="18"/>
                <w:szCs w:val="18"/>
              </w:rPr>
            </w:pPr>
          </w:p>
        </w:tc>
      </w:tr>
      <w:tr w:rsidR="008C7ACC" w:rsidRPr="00A1780A" w14:paraId="79338863"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72E7293C"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t>1.8</w:t>
            </w:r>
          </w:p>
        </w:tc>
        <w:tc>
          <w:tcPr>
            <w:tcW w:w="7778" w:type="dxa"/>
            <w:tcBorders>
              <w:top w:val="single" w:sz="4" w:space="0" w:color="auto"/>
              <w:left w:val="single" w:sz="4" w:space="0" w:color="auto"/>
              <w:bottom w:val="single" w:sz="4" w:space="0" w:color="auto"/>
              <w:right w:val="single" w:sz="4" w:space="0" w:color="auto"/>
            </w:tcBorders>
          </w:tcPr>
          <w:p w14:paraId="2925CEFF" w14:textId="77777777" w:rsidR="008C7ACC" w:rsidRPr="00A1780A" w:rsidRDefault="008C7ACC" w:rsidP="004A7C9F">
            <w:pPr>
              <w:numPr>
                <w:ilvl w:val="0"/>
                <w:numId w:val="97"/>
              </w:numPr>
              <w:autoSpaceDE w:val="0"/>
              <w:autoSpaceDN w:val="0"/>
              <w:rPr>
                <w:rFonts w:ascii="Arial" w:hAnsi="Arial" w:cs="Arial"/>
                <w:b/>
                <w:szCs w:val="18"/>
              </w:rPr>
            </w:pPr>
            <w:r w:rsidRPr="00A1780A">
              <w:rPr>
                <w:rFonts w:ascii="Arial" w:hAnsi="Arial" w:cs="Arial"/>
                <w:b/>
                <w:szCs w:val="18"/>
              </w:rPr>
              <w:t>POKŁAD PELENGOWY – MASZT:</w:t>
            </w:r>
          </w:p>
          <w:p w14:paraId="2A82CB34" w14:textId="77777777" w:rsidR="008C7ACC" w:rsidRPr="00A1780A" w:rsidRDefault="008C7ACC" w:rsidP="004A7C9F">
            <w:pPr>
              <w:rPr>
                <w:rFonts w:ascii="Arial" w:hAnsi="Arial" w:cs="Arial"/>
                <w:bCs/>
                <w:sz w:val="18"/>
                <w:szCs w:val="18"/>
              </w:rPr>
            </w:pPr>
            <w:r w:rsidRPr="00A1780A">
              <w:rPr>
                <w:rFonts w:ascii="Arial" w:hAnsi="Arial" w:cs="Arial"/>
                <w:bCs/>
                <w:szCs w:val="18"/>
              </w:rPr>
              <w:t xml:space="preserve">- </w:t>
            </w:r>
            <w:r w:rsidRPr="00A1780A">
              <w:rPr>
                <w:rFonts w:ascii="Arial" w:hAnsi="Arial" w:cs="Arial"/>
                <w:bCs/>
                <w:sz w:val="18"/>
                <w:szCs w:val="18"/>
              </w:rPr>
              <w:t xml:space="preserve">Ustawić rusztowanie wysokość ok. 10m </w:t>
            </w:r>
          </w:p>
          <w:p w14:paraId="76BA5710"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Zabezpieczyć lampy i anteny urządzeń radionawigacyjnych</w:t>
            </w:r>
          </w:p>
          <w:p w14:paraId="65AB0476" w14:textId="77777777" w:rsidR="008C7ACC" w:rsidRPr="00A1780A" w:rsidRDefault="008C7ACC" w:rsidP="004A7C9F">
            <w:pPr>
              <w:rPr>
                <w:rFonts w:ascii="Arial" w:hAnsi="Arial" w:cs="Arial"/>
                <w:bCs/>
                <w:sz w:val="18"/>
                <w:szCs w:val="18"/>
              </w:rPr>
            </w:pPr>
            <w:r w:rsidRPr="00A1780A">
              <w:rPr>
                <w:rFonts w:ascii="Arial" w:hAnsi="Arial" w:cs="Arial"/>
                <w:bCs/>
                <w:sz w:val="18"/>
                <w:szCs w:val="18"/>
              </w:rPr>
              <w:lastRenderedPageBreak/>
              <w:t>- Oczyścić  z rdzy górną, zewnętrzną część masztu,</w:t>
            </w:r>
          </w:p>
          <w:p w14:paraId="6CD70240"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xml:space="preserve">- Dwukrotnie pomalować farbą podkładową i dwukrotnie nawierzchniową białą </w:t>
            </w:r>
          </w:p>
          <w:p w14:paraId="0F7E33DC"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xml:space="preserve">- Powierzchnia malowania ok. </w:t>
            </w:r>
            <w:smartTag w:uri="urn:schemas-microsoft-com:office:smarttags" w:element="metricconverter">
              <w:smartTagPr>
                <w:attr w:name="ProductID" w:val="20 m2"/>
              </w:smartTagPr>
              <w:r w:rsidRPr="00A1780A">
                <w:rPr>
                  <w:rFonts w:ascii="Arial" w:hAnsi="Arial" w:cs="Arial"/>
                  <w:bCs/>
                  <w:sz w:val="18"/>
                  <w:szCs w:val="18"/>
                </w:rPr>
                <w:t>20 m2</w:t>
              </w:r>
            </w:smartTag>
          </w:p>
          <w:p w14:paraId="779833E5" w14:textId="77777777" w:rsidR="008C7ACC" w:rsidRPr="00A1780A" w:rsidRDefault="008C7ACC" w:rsidP="004A7C9F">
            <w:pPr>
              <w:numPr>
                <w:ilvl w:val="0"/>
                <w:numId w:val="97"/>
              </w:numPr>
              <w:autoSpaceDE w:val="0"/>
              <w:autoSpaceDN w:val="0"/>
              <w:rPr>
                <w:rFonts w:ascii="Arial" w:hAnsi="Arial" w:cs="Arial"/>
                <w:b/>
                <w:szCs w:val="18"/>
              </w:rPr>
            </w:pPr>
            <w:r w:rsidRPr="00A1780A">
              <w:rPr>
                <w:rFonts w:ascii="Arial" w:hAnsi="Arial" w:cs="Arial"/>
                <w:b/>
                <w:szCs w:val="18"/>
              </w:rPr>
              <w:t>MASZT NA KOMINIE WRAZ Z KOMINEM (z nowym logiem armatora)</w:t>
            </w:r>
          </w:p>
          <w:p w14:paraId="250BC224" w14:textId="77777777" w:rsidR="008C7ACC" w:rsidRPr="00A1780A" w:rsidRDefault="008C7ACC" w:rsidP="004A7C9F">
            <w:pPr>
              <w:rPr>
                <w:rFonts w:ascii="Arial" w:hAnsi="Arial" w:cs="Arial"/>
                <w:bCs/>
                <w:sz w:val="18"/>
                <w:szCs w:val="18"/>
              </w:rPr>
            </w:pPr>
            <w:r w:rsidRPr="00A1780A">
              <w:rPr>
                <w:rFonts w:ascii="Arial" w:hAnsi="Arial" w:cs="Arial"/>
                <w:b/>
                <w:sz w:val="18"/>
                <w:szCs w:val="18"/>
              </w:rPr>
              <w:t xml:space="preserve">- </w:t>
            </w:r>
            <w:r w:rsidRPr="00A1780A">
              <w:rPr>
                <w:rFonts w:ascii="Arial" w:hAnsi="Arial" w:cs="Arial"/>
                <w:bCs/>
                <w:sz w:val="18"/>
                <w:szCs w:val="18"/>
              </w:rPr>
              <w:t xml:space="preserve">Ustawić rusztowanie wysokość ok. 10m </w:t>
            </w:r>
          </w:p>
          <w:p w14:paraId="4F23B2EC"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Zabezpieczyć lampy, anteny urządzeń radionawigacyjnych i inne wyposażenie</w:t>
            </w:r>
          </w:p>
          <w:p w14:paraId="2793EB64"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Oczyścić  z rdzy maszt oraz komin,</w:t>
            </w:r>
          </w:p>
          <w:p w14:paraId="70BA2521"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 xml:space="preserve">- Dwukrotnie pomalować (maszt i komin) farbą podkładową w miejscach wyczyszczonych od rdzy i dwukrotnie farbą nawierzchniową (pierwsza warstwa w miejscach wyczyszczonych, druga warstwa 100% całości) (kolory warstwy nawierzchniowej: maszt - biały i czarny, komin – niebieski) </w:t>
            </w:r>
          </w:p>
          <w:p w14:paraId="302F5FF8" w14:textId="77777777" w:rsidR="008C7ACC" w:rsidRPr="00A1780A" w:rsidRDefault="008C7ACC" w:rsidP="004A7C9F">
            <w:pPr>
              <w:rPr>
                <w:rFonts w:ascii="Arial" w:hAnsi="Arial" w:cs="Arial"/>
                <w:bCs/>
                <w:szCs w:val="18"/>
              </w:rPr>
            </w:pPr>
            <w:r w:rsidRPr="00A1780A">
              <w:rPr>
                <w:rFonts w:ascii="Arial" w:hAnsi="Arial" w:cs="Arial"/>
                <w:bCs/>
                <w:sz w:val="18"/>
                <w:szCs w:val="18"/>
              </w:rPr>
              <w:t>- powierzchnia malowania ok. 100 m2</w:t>
            </w:r>
          </w:p>
        </w:tc>
        <w:tc>
          <w:tcPr>
            <w:tcW w:w="2995" w:type="dxa"/>
            <w:tcBorders>
              <w:top w:val="single" w:sz="4" w:space="0" w:color="auto"/>
              <w:left w:val="single" w:sz="4" w:space="0" w:color="auto"/>
              <w:bottom w:val="single" w:sz="4" w:space="0" w:color="auto"/>
              <w:right w:val="single" w:sz="4" w:space="0" w:color="auto"/>
            </w:tcBorders>
          </w:tcPr>
          <w:p w14:paraId="24818609" w14:textId="77777777" w:rsidR="008C7ACC" w:rsidRPr="00A1780A" w:rsidRDefault="008C7ACC" w:rsidP="004A7C9F">
            <w:pPr>
              <w:rPr>
                <w:rFonts w:ascii="Arial" w:hAnsi="Arial" w:cs="Arial"/>
                <w:sz w:val="18"/>
                <w:szCs w:val="18"/>
              </w:rPr>
            </w:pPr>
            <w:r w:rsidRPr="00A1780A">
              <w:rPr>
                <w:rFonts w:ascii="Arial" w:hAnsi="Arial" w:cs="Arial"/>
                <w:sz w:val="18"/>
                <w:szCs w:val="18"/>
              </w:rPr>
              <w:lastRenderedPageBreak/>
              <w:t xml:space="preserve">Każda warstwa podkładowa innego koloru </w:t>
            </w:r>
          </w:p>
          <w:p w14:paraId="17FFD20D" w14:textId="77777777" w:rsidR="008C7ACC" w:rsidRPr="00A1780A" w:rsidRDefault="008C7ACC" w:rsidP="004A7C9F">
            <w:pPr>
              <w:rPr>
                <w:rFonts w:ascii="Arial" w:hAnsi="Arial" w:cs="Arial"/>
                <w:sz w:val="18"/>
                <w:szCs w:val="18"/>
              </w:rPr>
            </w:pPr>
            <w:r w:rsidRPr="00A1780A">
              <w:rPr>
                <w:rFonts w:ascii="Arial" w:hAnsi="Arial" w:cs="Arial"/>
                <w:sz w:val="18"/>
                <w:szCs w:val="18"/>
              </w:rPr>
              <w:lastRenderedPageBreak/>
              <w:t>Odbiór malowania każdej warstwy przez starszego oficera.</w:t>
            </w:r>
          </w:p>
          <w:p w14:paraId="4C29FAD6" w14:textId="77777777" w:rsidR="008C7ACC" w:rsidRPr="00A1780A" w:rsidRDefault="008C7ACC" w:rsidP="004A7C9F">
            <w:pPr>
              <w:rPr>
                <w:rFonts w:ascii="Arial" w:hAnsi="Arial" w:cs="Arial"/>
                <w:sz w:val="18"/>
                <w:szCs w:val="18"/>
              </w:rPr>
            </w:pPr>
            <w:r w:rsidRPr="00A1780A">
              <w:rPr>
                <w:rFonts w:ascii="Arial" w:hAnsi="Arial" w:cs="Arial"/>
                <w:sz w:val="18"/>
                <w:szCs w:val="18"/>
              </w:rPr>
              <w:t>Malowanie masztu na kominie z wysięgnika lub rusztowania</w:t>
            </w:r>
          </w:p>
        </w:tc>
        <w:tc>
          <w:tcPr>
            <w:tcW w:w="2835" w:type="dxa"/>
            <w:tcBorders>
              <w:top w:val="single" w:sz="4" w:space="0" w:color="auto"/>
              <w:left w:val="single" w:sz="4" w:space="0" w:color="auto"/>
              <w:bottom w:val="single" w:sz="4" w:space="0" w:color="auto"/>
              <w:right w:val="single" w:sz="4" w:space="0" w:color="auto"/>
            </w:tcBorders>
          </w:tcPr>
          <w:p w14:paraId="0188D3D7" w14:textId="77777777" w:rsidR="008C7ACC" w:rsidRPr="00A1780A" w:rsidRDefault="008C7ACC" w:rsidP="004A7C9F">
            <w:pPr>
              <w:pStyle w:val="Stopka"/>
              <w:tabs>
                <w:tab w:val="clear" w:pos="4536"/>
                <w:tab w:val="clear" w:pos="9072"/>
              </w:tabs>
              <w:rPr>
                <w:rFonts w:ascii="Arial" w:hAnsi="Arial" w:cs="Arial"/>
                <w:b/>
                <w:bCs/>
                <w:i/>
                <w:iCs/>
                <w:sz w:val="18"/>
                <w:szCs w:val="18"/>
              </w:rPr>
            </w:pPr>
            <w:r w:rsidRPr="00A1780A">
              <w:rPr>
                <w:rFonts w:ascii="Arial" w:hAnsi="Arial" w:cs="Arial"/>
                <w:i/>
                <w:iCs/>
                <w:sz w:val="18"/>
                <w:szCs w:val="18"/>
              </w:rPr>
              <w:lastRenderedPageBreak/>
              <w:t>Wzór logo dostarcza Zamawiający.</w:t>
            </w:r>
          </w:p>
        </w:tc>
      </w:tr>
      <w:tr w:rsidR="008C7ACC" w:rsidRPr="00A1780A" w14:paraId="62833193"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49044164"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br w:type="page"/>
            </w:r>
            <w:r w:rsidRPr="00A1780A">
              <w:br w:type="page"/>
            </w:r>
            <w:r w:rsidRPr="00A1780A">
              <w:rPr>
                <w:rFonts w:ascii="Arial" w:hAnsi="Arial" w:cs="Arial"/>
                <w:b/>
                <w:bCs/>
                <w:szCs w:val="18"/>
              </w:rPr>
              <w:t>1.9</w:t>
            </w:r>
          </w:p>
        </w:tc>
        <w:tc>
          <w:tcPr>
            <w:tcW w:w="7778" w:type="dxa"/>
            <w:tcBorders>
              <w:top w:val="single" w:sz="4" w:space="0" w:color="auto"/>
              <w:left w:val="single" w:sz="4" w:space="0" w:color="auto"/>
              <w:bottom w:val="single" w:sz="4" w:space="0" w:color="auto"/>
              <w:right w:val="single" w:sz="4" w:space="0" w:color="auto"/>
            </w:tcBorders>
          </w:tcPr>
          <w:p w14:paraId="434D6F45" w14:textId="77777777" w:rsidR="008C7ACC" w:rsidRPr="00A1780A" w:rsidRDefault="008C7ACC" w:rsidP="004A7C9F">
            <w:pPr>
              <w:rPr>
                <w:rFonts w:ascii="Arial" w:hAnsi="Arial" w:cs="Arial"/>
                <w:b/>
                <w:szCs w:val="18"/>
              </w:rPr>
            </w:pPr>
            <w:r w:rsidRPr="00A1780A">
              <w:rPr>
                <w:rFonts w:ascii="Arial" w:hAnsi="Arial" w:cs="Arial"/>
                <w:b/>
                <w:szCs w:val="18"/>
              </w:rPr>
              <w:t>PŁETWA STEROWA</w:t>
            </w:r>
          </w:p>
          <w:p w14:paraId="0CB29105"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Czyszczenie hydromonitorem całej powierzchni</w:t>
            </w:r>
          </w:p>
          <w:p w14:paraId="39723652"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Piaskowanie 20% całkowitej powierzchni (10% powierzchni do klasy S.A. 2.0 i 10% do klasy S.A. 10%)</w:t>
            </w:r>
          </w:p>
          <w:p w14:paraId="6D9AC8E5"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Płukanie wodą słodką i odtłuszczanie całej powierzchni</w:t>
            </w:r>
          </w:p>
          <w:p w14:paraId="6619E29D"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 xml:space="preserve">Demontaż płetwy sterowej. </w:t>
            </w:r>
          </w:p>
          <w:p w14:paraId="0A1790C2"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Przeprowadzić inspekcje pod nadzorem PRS</w:t>
            </w:r>
          </w:p>
          <w:p w14:paraId="45190F49"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W zależności od wyników inspekcji  uzupełnić  ubytki metodą napawania - praca pod nadzorem PRS</w:t>
            </w:r>
          </w:p>
          <w:p w14:paraId="6D6C2ED2"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Montaż płetwy sterowej po zamontowaniu wału śrubowego</w:t>
            </w:r>
          </w:p>
          <w:p w14:paraId="6A4D1D2E"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 xml:space="preserve">Weryfikacja anod cynkowych, ewentualnie wymienić na nowe </w:t>
            </w:r>
          </w:p>
          <w:p w14:paraId="2B656752"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Próba szczelności płetwy sterowej</w:t>
            </w:r>
          </w:p>
          <w:p w14:paraId="6C39870F"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Pomiar luzów w łożyskach układu zawieszenia zestawu sterowego</w:t>
            </w:r>
          </w:p>
          <w:p w14:paraId="75FF3538"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Zabezpieczyć śruby przed odkręcaniem</w:t>
            </w:r>
          </w:p>
          <w:p w14:paraId="5AA99F67"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Konserwacja  wewnętrzna.</w:t>
            </w:r>
          </w:p>
          <w:p w14:paraId="38550836"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Malowanie powierzchni zewnętrznej tak jak podwodnej części kadłuba</w:t>
            </w:r>
          </w:p>
          <w:p w14:paraId="3128D8A2" w14:textId="77777777" w:rsidR="008C7ACC" w:rsidRPr="00A1780A" w:rsidRDefault="008C7ACC" w:rsidP="004A7C9F">
            <w:pPr>
              <w:numPr>
                <w:ilvl w:val="0"/>
                <w:numId w:val="88"/>
              </w:numPr>
              <w:tabs>
                <w:tab w:val="clear" w:pos="964"/>
              </w:tabs>
              <w:autoSpaceDE w:val="0"/>
              <w:autoSpaceDN w:val="0"/>
              <w:ind w:left="355" w:hanging="283"/>
              <w:rPr>
                <w:rFonts w:ascii="Arial" w:hAnsi="Arial" w:cs="Arial"/>
                <w:sz w:val="18"/>
                <w:szCs w:val="18"/>
              </w:rPr>
            </w:pPr>
            <w:r w:rsidRPr="00A1780A">
              <w:rPr>
                <w:rFonts w:ascii="Arial" w:hAnsi="Arial" w:cs="Arial"/>
                <w:sz w:val="18"/>
                <w:szCs w:val="18"/>
              </w:rPr>
              <w:t>Odbiór końcowy przez PRS i załogę statku</w:t>
            </w:r>
          </w:p>
        </w:tc>
        <w:tc>
          <w:tcPr>
            <w:tcW w:w="2995" w:type="dxa"/>
            <w:tcBorders>
              <w:top w:val="single" w:sz="4" w:space="0" w:color="auto"/>
              <w:left w:val="single" w:sz="4" w:space="0" w:color="auto"/>
              <w:bottom w:val="single" w:sz="4" w:space="0" w:color="auto"/>
              <w:right w:val="single" w:sz="4" w:space="0" w:color="auto"/>
            </w:tcBorders>
          </w:tcPr>
          <w:p w14:paraId="070B909A"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Ciężar 1750 kg.</w:t>
            </w:r>
          </w:p>
          <w:p w14:paraId="61B71DF0"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 xml:space="preserve">Próba szczelności  przy ciśnieniu </w:t>
            </w:r>
            <w:smartTag w:uri="urn:schemas-microsoft-com:office:smarttags" w:element="metricconverter">
              <w:smartTagPr>
                <w:attr w:name="ProductID" w:val="7 m"/>
              </w:smartTagPr>
              <w:r w:rsidRPr="00A1780A">
                <w:rPr>
                  <w:rFonts w:ascii="Arial" w:hAnsi="Arial" w:cs="Arial"/>
                  <w:sz w:val="18"/>
                  <w:szCs w:val="18"/>
                </w:rPr>
                <w:t>7 m</w:t>
              </w:r>
            </w:smartTag>
            <w:r w:rsidRPr="00A1780A">
              <w:rPr>
                <w:rFonts w:ascii="Arial" w:hAnsi="Arial" w:cs="Arial"/>
                <w:sz w:val="18"/>
                <w:szCs w:val="18"/>
              </w:rPr>
              <w:t xml:space="preserve"> słupa wody</w:t>
            </w:r>
          </w:p>
          <w:p w14:paraId="490470A8"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Wewnętrzne przestrzenie płetwy konserwowane lakierem asfaltowym.</w:t>
            </w:r>
          </w:p>
          <w:p w14:paraId="4A62A928" w14:textId="77777777" w:rsidR="008C7ACC" w:rsidRPr="00A1780A" w:rsidRDefault="008C7ACC" w:rsidP="004A7C9F">
            <w:pPr>
              <w:pStyle w:val="Nagwek"/>
              <w:tabs>
                <w:tab w:val="clear" w:pos="4536"/>
                <w:tab w:val="clear" w:pos="9072"/>
              </w:tabs>
              <w:rPr>
                <w:rFonts w:ascii="Arial" w:hAnsi="Arial" w:cs="Arial"/>
                <w:sz w:val="18"/>
                <w:szCs w:val="18"/>
              </w:rPr>
            </w:pPr>
          </w:p>
          <w:p w14:paraId="4600525A"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t>Na płetwie sterowej wraz ze wspornikiem steru jest 11 szt. anod: typ K3 nr.4 wg PN – 86/E –05030/5 A Zn - waga jednostkowa 5,5 kg.</w:t>
            </w:r>
          </w:p>
        </w:tc>
        <w:tc>
          <w:tcPr>
            <w:tcW w:w="2835" w:type="dxa"/>
            <w:tcBorders>
              <w:top w:val="single" w:sz="4" w:space="0" w:color="auto"/>
              <w:left w:val="single" w:sz="4" w:space="0" w:color="auto"/>
              <w:bottom w:val="single" w:sz="4" w:space="0" w:color="auto"/>
              <w:right w:val="single" w:sz="4" w:space="0" w:color="auto"/>
            </w:tcBorders>
          </w:tcPr>
          <w:p w14:paraId="156412FA" w14:textId="77777777" w:rsidR="008C7ACC" w:rsidRPr="00A1780A" w:rsidRDefault="008C7ACC" w:rsidP="004A7C9F">
            <w:pPr>
              <w:pStyle w:val="Nagwek"/>
              <w:tabs>
                <w:tab w:val="clear" w:pos="4536"/>
                <w:tab w:val="clear" w:pos="9072"/>
              </w:tabs>
              <w:rPr>
                <w:rFonts w:ascii="Arial" w:hAnsi="Arial" w:cs="Arial"/>
                <w:bCs/>
                <w:i/>
                <w:iCs/>
                <w:sz w:val="18"/>
                <w:szCs w:val="18"/>
              </w:rPr>
            </w:pPr>
            <w:r w:rsidRPr="00A1780A">
              <w:rPr>
                <w:rFonts w:ascii="Arial" w:hAnsi="Arial" w:cs="Arial"/>
                <w:bCs/>
                <w:i/>
                <w:iCs/>
                <w:sz w:val="18"/>
                <w:szCs w:val="18"/>
              </w:rPr>
              <w:t>Przyjąć 10% anod do wymiany.</w:t>
            </w:r>
          </w:p>
          <w:p w14:paraId="3B38B0DA" w14:textId="77777777" w:rsidR="008C7ACC" w:rsidRPr="00A1780A" w:rsidRDefault="008C7ACC" w:rsidP="004A7C9F">
            <w:pPr>
              <w:pStyle w:val="Nagwek"/>
              <w:tabs>
                <w:tab w:val="clear" w:pos="4536"/>
                <w:tab w:val="clear" w:pos="9072"/>
              </w:tabs>
              <w:rPr>
                <w:rFonts w:ascii="Arial" w:hAnsi="Arial" w:cs="Arial"/>
                <w:bCs/>
                <w:i/>
                <w:iCs/>
                <w:sz w:val="18"/>
                <w:szCs w:val="18"/>
              </w:rPr>
            </w:pPr>
          </w:p>
          <w:p w14:paraId="08E55F3C" w14:textId="77777777" w:rsidR="008C7ACC" w:rsidRPr="00A1780A" w:rsidRDefault="008C7ACC" w:rsidP="004A7C9F">
            <w:pPr>
              <w:pStyle w:val="Nagwek"/>
              <w:tabs>
                <w:tab w:val="clear" w:pos="4536"/>
                <w:tab w:val="clear" w:pos="9072"/>
              </w:tabs>
              <w:rPr>
                <w:rFonts w:ascii="Arial" w:hAnsi="Arial" w:cs="Arial"/>
                <w:i/>
                <w:iCs/>
                <w:sz w:val="18"/>
                <w:szCs w:val="18"/>
              </w:rPr>
            </w:pPr>
            <w:r w:rsidRPr="00A1780A">
              <w:rPr>
                <w:rFonts w:ascii="Arial" w:hAnsi="Arial" w:cs="Arial"/>
                <w:bCs/>
                <w:i/>
                <w:iCs/>
                <w:sz w:val="18"/>
                <w:szCs w:val="18"/>
              </w:rPr>
              <w:t>Przyjąć 15% powierzchni do napawania.</w:t>
            </w:r>
          </w:p>
        </w:tc>
      </w:tr>
      <w:tr w:rsidR="008C7ACC" w:rsidRPr="00A1780A" w14:paraId="7391C40B"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5E11B7C1"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1.10</w:t>
            </w:r>
          </w:p>
        </w:tc>
        <w:tc>
          <w:tcPr>
            <w:tcW w:w="7778" w:type="dxa"/>
            <w:tcBorders>
              <w:top w:val="single" w:sz="4" w:space="0" w:color="auto"/>
              <w:left w:val="single" w:sz="4" w:space="0" w:color="auto"/>
              <w:bottom w:val="single" w:sz="4" w:space="0" w:color="auto"/>
              <w:right w:val="single" w:sz="4" w:space="0" w:color="auto"/>
            </w:tcBorders>
          </w:tcPr>
          <w:p w14:paraId="68C361C5" w14:textId="77777777" w:rsidR="008C7ACC" w:rsidRPr="00A1780A" w:rsidRDefault="008C7ACC" w:rsidP="004A7C9F">
            <w:pPr>
              <w:pStyle w:val="Nagwek2"/>
              <w:spacing w:before="0"/>
              <w:rPr>
                <w:rFonts w:ascii="Arial" w:hAnsi="Arial" w:cs="Arial"/>
                <w:bCs w:val="0"/>
                <w:color w:val="auto"/>
                <w:sz w:val="24"/>
                <w:szCs w:val="24"/>
              </w:rPr>
            </w:pPr>
            <w:r w:rsidRPr="00A1780A">
              <w:rPr>
                <w:rFonts w:ascii="Arial" w:hAnsi="Arial" w:cs="Arial"/>
                <w:bCs w:val="0"/>
                <w:color w:val="auto"/>
                <w:sz w:val="24"/>
                <w:szCs w:val="24"/>
              </w:rPr>
              <w:t>INSPEKCJA I PRZEGLĄD STERU STRUMIENIOWEGO</w:t>
            </w:r>
          </w:p>
          <w:p w14:paraId="2A8AA9AB" w14:textId="77777777" w:rsidR="008C7ACC" w:rsidRPr="00A1780A" w:rsidRDefault="008C7ACC" w:rsidP="004A7C9F">
            <w:pPr>
              <w:numPr>
                <w:ilvl w:val="0"/>
                <w:numId w:val="93"/>
              </w:numPr>
              <w:tabs>
                <w:tab w:val="clear" w:pos="405"/>
              </w:tabs>
              <w:autoSpaceDE w:val="0"/>
              <w:autoSpaceDN w:val="0"/>
              <w:ind w:left="355" w:hanging="310"/>
              <w:rPr>
                <w:rFonts w:ascii="Arial" w:hAnsi="Arial" w:cs="Arial"/>
                <w:sz w:val="18"/>
                <w:szCs w:val="18"/>
              </w:rPr>
            </w:pPr>
            <w:r w:rsidRPr="00A1780A">
              <w:rPr>
                <w:rFonts w:ascii="Arial" w:hAnsi="Arial" w:cs="Arial"/>
                <w:sz w:val="18"/>
                <w:szCs w:val="18"/>
              </w:rPr>
              <w:t>Wymiana uszczelnień płatów i uszczelnienia wału</w:t>
            </w:r>
          </w:p>
          <w:p w14:paraId="249BDC90" w14:textId="77777777" w:rsidR="008C7ACC" w:rsidRPr="00A1780A" w:rsidRDefault="008C7ACC" w:rsidP="004A7C9F">
            <w:pPr>
              <w:numPr>
                <w:ilvl w:val="0"/>
                <w:numId w:val="93"/>
              </w:numPr>
              <w:tabs>
                <w:tab w:val="clear" w:pos="405"/>
              </w:tabs>
              <w:autoSpaceDE w:val="0"/>
              <w:autoSpaceDN w:val="0"/>
              <w:ind w:left="355" w:hanging="310"/>
              <w:rPr>
                <w:rFonts w:ascii="Arial" w:hAnsi="Arial" w:cs="Arial"/>
                <w:sz w:val="18"/>
                <w:szCs w:val="18"/>
              </w:rPr>
            </w:pPr>
            <w:r w:rsidRPr="00A1780A">
              <w:rPr>
                <w:rFonts w:ascii="Arial" w:hAnsi="Arial" w:cs="Arial"/>
                <w:sz w:val="18"/>
                <w:szCs w:val="18"/>
              </w:rPr>
              <w:t>Pomiary wg DTR</w:t>
            </w:r>
          </w:p>
          <w:p w14:paraId="0A69592E" w14:textId="77777777" w:rsidR="008C7ACC" w:rsidRPr="00A1780A" w:rsidRDefault="008C7ACC" w:rsidP="004A7C9F">
            <w:pPr>
              <w:numPr>
                <w:ilvl w:val="0"/>
                <w:numId w:val="93"/>
              </w:numPr>
              <w:tabs>
                <w:tab w:val="clear" w:pos="405"/>
              </w:tabs>
              <w:autoSpaceDE w:val="0"/>
              <w:autoSpaceDN w:val="0"/>
              <w:ind w:left="355" w:hanging="310"/>
              <w:rPr>
                <w:sz w:val="18"/>
                <w:szCs w:val="18"/>
              </w:rPr>
            </w:pPr>
            <w:r w:rsidRPr="00A1780A">
              <w:rPr>
                <w:rFonts w:ascii="Arial" w:hAnsi="Arial" w:cs="Arial"/>
                <w:sz w:val="18"/>
                <w:szCs w:val="18"/>
              </w:rPr>
              <w:t>Wymiana oleju</w:t>
            </w:r>
          </w:p>
          <w:p w14:paraId="068EFD86" w14:textId="77777777" w:rsidR="008C7ACC" w:rsidRPr="00A1780A" w:rsidRDefault="008C7ACC" w:rsidP="004A7C9F">
            <w:pPr>
              <w:numPr>
                <w:ilvl w:val="0"/>
                <w:numId w:val="93"/>
              </w:numPr>
              <w:tabs>
                <w:tab w:val="clear" w:pos="405"/>
              </w:tabs>
              <w:autoSpaceDE w:val="0"/>
              <w:autoSpaceDN w:val="0"/>
              <w:ind w:left="355" w:hanging="310"/>
            </w:pPr>
            <w:r w:rsidRPr="00A1780A">
              <w:rPr>
                <w:rFonts w:ascii="Arial" w:hAnsi="Arial" w:cs="Arial"/>
                <w:sz w:val="18"/>
                <w:szCs w:val="18"/>
              </w:rPr>
              <w:t>Próba szczelności</w:t>
            </w:r>
          </w:p>
        </w:tc>
        <w:tc>
          <w:tcPr>
            <w:tcW w:w="2995" w:type="dxa"/>
            <w:tcBorders>
              <w:top w:val="single" w:sz="4" w:space="0" w:color="auto"/>
              <w:left w:val="single" w:sz="4" w:space="0" w:color="auto"/>
              <w:bottom w:val="single" w:sz="4" w:space="0" w:color="auto"/>
              <w:right w:val="single" w:sz="4" w:space="0" w:color="auto"/>
            </w:tcBorders>
            <w:vAlign w:val="center"/>
          </w:tcPr>
          <w:p w14:paraId="36A0BFEB" w14:textId="77777777" w:rsidR="008C7ACC" w:rsidRPr="00A1780A" w:rsidRDefault="008C7ACC" w:rsidP="004A7C9F">
            <w:pPr>
              <w:rPr>
                <w:rFonts w:ascii="Arial" w:hAnsi="Arial" w:cs="Arial"/>
                <w:sz w:val="18"/>
                <w:szCs w:val="18"/>
              </w:rPr>
            </w:pPr>
            <w:r w:rsidRPr="00A1780A">
              <w:rPr>
                <w:rFonts w:ascii="Arial" w:hAnsi="Arial" w:cs="Arial"/>
                <w:sz w:val="18"/>
                <w:szCs w:val="18"/>
              </w:rPr>
              <w:t>TYP N1,1 – 110</w:t>
            </w:r>
          </w:p>
          <w:p w14:paraId="4FEF63BA" w14:textId="77777777" w:rsidR="008C7ACC" w:rsidRPr="00A1780A" w:rsidRDefault="008C7ACC" w:rsidP="004A7C9F">
            <w:pPr>
              <w:rPr>
                <w:rFonts w:ascii="Arial" w:hAnsi="Arial" w:cs="Arial"/>
                <w:sz w:val="18"/>
                <w:szCs w:val="18"/>
              </w:rPr>
            </w:pPr>
            <w:r w:rsidRPr="00A1780A">
              <w:rPr>
                <w:rFonts w:ascii="Arial" w:hAnsi="Arial" w:cs="Arial"/>
                <w:sz w:val="18"/>
                <w:szCs w:val="18"/>
              </w:rPr>
              <w:t>ABB ZAMECH LTD – Elbląg</w:t>
            </w:r>
          </w:p>
          <w:p w14:paraId="2DD1A9BE" w14:textId="77777777" w:rsidR="008C7ACC" w:rsidRPr="00A1780A" w:rsidRDefault="008C7ACC" w:rsidP="004A7C9F">
            <w:pPr>
              <w:rPr>
                <w:rFonts w:ascii="Arial" w:hAnsi="Arial" w:cs="Arial"/>
                <w:sz w:val="18"/>
                <w:szCs w:val="18"/>
              </w:rPr>
            </w:pPr>
            <w:r w:rsidRPr="00A1780A">
              <w:rPr>
                <w:rFonts w:ascii="Arial" w:hAnsi="Arial" w:cs="Arial"/>
                <w:sz w:val="18"/>
                <w:szCs w:val="18"/>
              </w:rPr>
              <w:t>Nr. 368 Rok 1996</w:t>
            </w:r>
          </w:p>
        </w:tc>
        <w:tc>
          <w:tcPr>
            <w:tcW w:w="2835" w:type="dxa"/>
            <w:tcBorders>
              <w:top w:val="single" w:sz="4" w:space="0" w:color="auto"/>
              <w:left w:val="single" w:sz="4" w:space="0" w:color="auto"/>
              <w:bottom w:val="single" w:sz="4" w:space="0" w:color="auto"/>
              <w:right w:val="single" w:sz="4" w:space="0" w:color="auto"/>
            </w:tcBorders>
          </w:tcPr>
          <w:p w14:paraId="5F69A953" w14:textId="77777777" w:rsidR="008C7ACC" w:rsidRPr="00A1780A" w:rsidRDefault="008C7ACC" w:rsidP="004A7C9F">
            <w:pPr>
              <w:rPr>
                <w:rFonts w:ascii="Arial" w:hAnsi="Arial" w:cs="Arial"/>
                <w:i/>
                <w:iCs/>
                <w:sz w:val="18"/>
                <w:szCs w:val="18"/>
              </w:rPr>
            </w:pPr>
          </w:p>
        </w:tc>
      </w:tr>
      <w:tr w:rsidR="008C7ACC" w:rsidRPr="00A1780A" w14:paraId="7BF4A09F" w14:textId="77777777" w:rsidTr="004A7C9F">
        <w:trPr>
          <w:trHeight w:val="708"/>
        </w:trPr>
        <w:tc>
          <w:tcPr>
            <w:tcW w:w="709" w:type="dxa"/>
            <w:tcBorders>
              <w:top w:val="single" w:sz="4" w:space="0" w:color="auto"/>
              <w:left w:val="single" w:sz="4" w:space="0" w:color="auto"/>
              <w:bottom w:val="single" w:sz="4" w:space="0" w:color="auto"/>
              <w:right w:val="single" w:sz="4" w:space="0" w:color="auto"/>
            </w:tcBorders>
            <w:vAlign w:val="center"/>
          </w:tcPr>
          <w:p w14:paraId="3A1AD39B" w14:textId="77777777" w:rsidR="008C7ACC" w:rsidRPr="00A1780A" w:rsidRDefault="008C7ACC" w:rsidP="004A7C9F">
            <w:pPr>
              <w:pStyle w:val="Nagwek"/>
              <w:tabs>
                <w:tab w:val="clear" w:pos="4536"/>
                <w:tab w:val="clear" w:pos="9072"/>
              </w:tabs>
              <w:jc w:val="center"/>
              <w:rPr>
                <w:rFonts w:ascii="Arial" w:hAnsi="Arial" w:cs="Arial"/>
                <w:b/>
                <w:bCs/>
                <w:szCs w:val="18"/>
              </w:rPr>
            </w:pPr>
            <w:r w:rsidRPr="00A1780A">
              <w:rPr>
                <w:rFonts w:ascii="Arial" w:hAnsi="Arial" w:cs="Arial"/>
                <w:b/>
                <w:bCs/>
                <w:szCs w:val="18"/>
              </w:rPr>
              <w:t>1.11</w:t>
            </w:r>
          </w:p>
        </w:tc>
        <w:tc>
          <w:tcPr>
            <w:tcW w:w="7778" w:type="dxa"/>
            <w:tcBorders>
              <w:top w:val="single" w:sz="4" w:space="0" w:color="auto"/>
              <w:left w:val="single" w:sz="4" w:space="0" w:color="auto"/>
              <w:bottom w:val="single" w:sz="4" w:space="0" w:color="auto"/>
              <w:right w:val="single" w:sz="4" w:space="0" w:color="auto"/>
            </w:tcBorders>
          </w:tcPr>
          <w:p w14:paraId="3234B3A8" w14:textId="77777777" w:rsidR="008C7ACC" w:rsidRPr="00A1780A" w:rsidRDefault="008C7ACC" w:rsidP="004A7C9F">
            <w:pPr>
              <w:rPr>
                <w:rFonts w:ascii="Arial" w:hAnsi="Arial" w:cs="Arial"/>
                <w:b/>
              </w:rPr>
            </w:pPr>
            <w:r w:rsidRPr="00A1780A">
              <w:rPr>
                <w:rFonts w:ascii="Arial" w:hAnsi="Arial" w:cs="Arial"/>
                <w:b/>
              </w:rPr>
              <w:t xml:space="preserve">WAŁ ŚRUBOWY: </w:t>
            </w:r>
          </w:p>
          <w:p w14:paraId="2ADCFF69"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Odłączyć instalację elektryczną od pomiaru mocy na wale.</w:t>
            </w:r>
          </w:p>
          <w:p w14:paraId="7B3F2EA4"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Wymontować  wał śrubowy</w:t>
            </w:r>
          </w:p>
          <w:p w14:paraId="41ED3F11"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Dokonać pomiaru luzu / opadu wału, wyniki pomiarów przekazać Starszemu Mechanikowi i PRS</w:t>
            </w:r>
          </w:p>
          <w:p w14:paraId="459941D2"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Badania nieniszczące  (NDE) uznaną metodą defektoskopii</w:t>
            </w:r>
          </w:p>
          <w:p w14:paraId="237EFC8B"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lastRenderedPageBreak/>
              <w:t xml:space="preserve">Wymiana łożysk wału śrubowego </w:t>
            </w:r>
          </w:p>
          <w:p w14:paraId="59AB1F82"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 xml:space="preserve">Montaż wału, naklejenie nowych czujników </w:t>
            </w:r>
            <w:proofErr w:type="spellStart"/>
            <w:r w:rsidRPr="00A1780A">
              <w:rPr>
                <w:rFonts w:ascii="Arial" w:hAnsi="Arial" w:cs="Arial"/>
                <w:sz w:val="18"/>
                <w:szCs w:val="18"/>
              </w:rPr>
              <w:t>torsjometrycznych</w:t>
            </w:r>
            <w:proofErr w:type="spellEnd"/>
            <w:r w:rsidRPr="00A1780A">
              <w:rPr>
                <w:rFonts w:ascii="Arial" w:hAnsi="Arial" w:cs="Arial"/>
                <w:sz w:val="18"/>
                <w:szCs w:val="18"/>
              </w:rPr>
              <w:t xml:space="preserve"> na wale, podłączenie do instalacji kalibracja wskazań</w:t>
            </w:r>
          </w:p>
          <w:p w14:paraId="14E4B537" w14:textId="77777777" w:rsidR="008C7ACC" w:rsidRPr="00A1780A" w:rsidRDefault="008C7ACC" w:rsidP="004A7C9F">
            <w:pPr>
              <w:numPr>
                <w:ilvl w:val="0"/>
                <w:numId w:val="95"/>
              </w:numPr>
              <w:tabs>
                <w:tab w:val="clear" w:pos="720"/>
              </w:tabs>
              <w:autoSpaceDE w:val="0"/>
              <w:autoSpaceDN w:val="0"/>
              <w:ind w:left="355" w:hanging="283"/>
              <w:rPr>
                <w:rFonts w:ascii="Arial" w:hAnsi="Arial" w:cs="Arial"/>
                <w:sz w:val="18"/>
                <w:szCs w:val="18"/>
              </w:rPr>
            </w:pPr>
            <w:r w:rsidRPr="00A1780A">
              <w:rPr>
                <w:rFonts w:ascii="Arial" w:hAnsi="Arial" w:cs="Arial"/>
                <w:sz w:val="18"/>
                <w:szCs w:val="18"/>
              </w:rPr>
              <w:t>Kalibrację przeprowadzić podczas prób w morzu</w:t>
            </w:r>
          </w:p>
          <w:p w14:paraId="2508C38B" w14:textId="77777777" w:rsidR="008C7ACC" w:rsidRPr="00A1780A" w:rsidRDefault="008C7ACC" w:rsidP="004A7C9F">
            <w:pPr>
              <w:ind w:left="355"/>
              <w:rPr>
                <w:rFonts w:ascii="Arial" w:hAnsi="Arial" w:cs="Arial"/>
                <w:sz w:val="18"/>
                <w:szCs w:val="18"/>
              </w:rPr>
            </w:pPr>
          </w:p>
        </w:tc>
        <w:tc>
          <w:tcPr>
            <w:tcW w:w="2995" w:type="dxa"/>
            <w:tcBorders>
              <w:top w:val="single" w:sz="4" w:space="0" w:color="auto"/>
              <w:left w:val="single" w:sz="4" w:space="0" w:color="auto"/>
              <w:bottom w:val="single" w:sz="4" w:space="0" w:color="auto"/>
              <w:right w:val="single" w:sz="4" w:space="0" w:color="auto"/>
            </w:tcBorders>
          </w:tcPr>
          <w:p w14:paraId="5C4266B0"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lastRenderedPageBreak/>
              <w:t>TYP: MAPROM GSA</w:t>
            </w:r>
          </w:p>
          <w:p w14:paraId="7A6A5ACE" w14:textId="77777777" w:rsidR="008C7ACC" w:rsidRPr="00A1780A" w:rsidRDefault="008C7ACC" w:rsidP="004A7C9F">
            <w:pPr>
              <w:rPr>
                <w:rFonts w:ascii="Arial" w:hAnsi="Arial" w:cs="Arial"/>
                <w:sz w:val="18"/>
                <w:szCs w:val="18"/>
                <w:lang w:val="en-US"/>
              </w:rPr>
            </w:pPr>
            <w:proofErr w:type="spellStart"/>
            <w:r w:rsidRPr="00A1780A">
              <w:rPr>
                <w:rFonts w:ascii="Arial" w:hAnsi="Arial" w:cs="Arial"/>
                <w:sz w:val="18"/>
                <w:szCs w:val="18"/>
                <w:lang w:val="en-US"/>
              </w:rPr>
              <w:t>Maprom</w:t>
            </w:r>
            <w:proofErr w:type="spellEnd"/>
            <w:r w:rsidRPr="00A1780A">
              <w:rPr>
                <w:rFonts w:ascii="Arial" w:hAnsi="Arial" w:cs="Arial"/>
                <w:sz w:val="18"/>
                <w:szCs w:val="18"/>
                <w:lang w:val="en-US"/>
              </w:rPr>
              <w:t xml:space="preserve"> Engineering B.V.-</w:t>
            </w:r>
          </w:p>
          <w:p w14:paraId="5D2A8E1D" w14:textId="77777777" w:rsidR="008C7ACC" w:rsidRPr="00A1780A" w:rsidRDefault="008C7ACC" w:rsidP="004A7C9F">
            <w:pPr>
              <w:rPr>
                <w:rFonts w:ascii="Arial" w:hAnsi="Arial" w:cs="Arial"/>
                <w:sz w:val="18"/>
                <w:szCs w:val="18"/>
                <w:lang w:val="de-DE"/>
              </w:rPr>
            </w:pPr>
            <w:r w:rsidRPr="00A1780A">
              <w:rPr>
                <w:rFonts w:ascii="Arial" w:hAnsi="Arial" w:cs="Arial"/>
                <w:sz w:val="18"/>
                <w:szCs w:val="18"/>
                <w:lang w:val="de-DE"/>
              </w:rPr>
              <w:t>Dordrecht</w:t>
            </w:r>
          </w:p>
          <w:p w14:paraId="449AE359" w14:textId="77777777" w:rsidR="008C7ACC" w:rsidRPr="00A1780A" w:rsidRDefault="008C7ACC" w:rsidP="004A7C9F">
            <w:pPr>
              <w:rPr>
                <w:rFonts w:ascii="Arial" w:hAnsi="Arial" w:cs="Arial"/>
                <w:sz w:val="18"/>
                <w:szCs w:val="18"/>
                <w:lang w:val="de-DE"/>
              </w:rPr>
            </w:pPr>
            <w:r w:rsidRPr="00A1780A">
              <w:rPr>
                <w:rFonts w:ascii="Arial" w:hAnsi="Arial" w:cs="Arial"/>
                <w:sz w:val="18"/>
                <w:szCs w:val="18"/>
                <w:lang w:val="de-DE"/>
              </w:rPr>
              <w:t>NR.POL 9503</w:t>
            </w:r>
          </w:p>
          <w:p w14:paraId="0510ADFE"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 xml:space="preserve">N. </w:t>
            </w:r>
            <w:proofErr w:type="spellStart"/>
            <w:r w:rsidRPr="00A1780A">
              <w:rPr>
                <w:rFonts w:ascii="Arial" w:hAnsi="Arial" w:cs="Arial"/>
                <w:sz w:val="18"/>
                <w:szCs w:val="18"/>
                <w:lang w:val="en-US"/>
              </w:rPr>
              <w:t>rys</w:t>
            </w:r>
            <w:proofErr w:type="spellEnd"/>
            <w:r w:rsidRPr="00A1780A">
              <w:rPr>
                <w:rFonts w:ascii="Arial" w:hAnsi="Arial" w:cs="Arial"/>
                <w:sz w:val="18"/>
                <w:szCs w:val="18"/>
                <w:lang w:val="en-US"/>
              </w:rPr>
              <w:t xml:space="preserve"> GA 1000k1</w:t>
            </w:r>
          </w:p>
          <w:p w14:paraId="6BEFA8E3"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GC 1014 KO</w:t>
            </w:r>
          </w:p>
          <w:p w14:paraId="642EEE78"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lastRenderedPageBreak/>
              <w:t>As 100000</w:t>
            </w:r>
          </w:p>
          <w:p w14:paraId="777F61E8"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As101401</w:t>
            </w:r>
          </w:p>
          <w:p w14:paraId="6CDC0C32" w14:textId="77777777" w:rsidR="008C7ACC" w:rsidRPr="00A1780A" w:rsidRDefault="008C7ACC" w:rsidP="004A7C9F">
            <w:pPr>
              <w:rPr>
                <w:rFonts w:ascii="Arial" w:hAnsi="Arial" w:cs="Arial"/>
                <w:sz w:val="18"/>
                <w:szCs w:val="18"/>
                <w:lang w:val="en-US"/>
              </w:rPr>
            </w:pPr>
            <w:proofErr w:type="spellStart"/>
            <w:r w:rsidRPr="00A1780A">
              <w:rPr>
                <w:rFonts w:ascii="Arial" w:hAnsi="Arial" w:cs="Arial"/>
                <w:sz w:val="18"/>
                <w:szCs w:val="18"/>
                <w:lang w:val="en-US"/>
              </w:rPr>
              <w:t>Rok</w:t>
            </w:r>
            <w:proofErr w:type="spellEnd"/>
            <w:r w:rsidRPr="00A1780A">
              <w:rPr>
                <w:rFonts w:ascii="Arial" w:hAnsi="Arial" w:cs="Arial"/>
                <w:sz w:val="18"/>
                <w:szCs w:val="18"/>
                <w:lang w:val="en-US"/>
              </w:rPr>
              <w:t xml:space="preserve"> 1996</w:t>
            </w:r>
          </w:p>
          <w:p w14:paraId="50CCD160" w14:textId="77777777" w:rsidR="008C7ACC" w:rsidRPr="00A1780A" w:rsidRDefault="008C7ACC" w:rsidP="004A7C9F">
            <w:pPr>
              <w:rPr>
                <w:rFonts w:ascii="Arial" w:hAnsi="Arial" w:cs="Arial"/>
                <w:sz w:val="18"/>
                <w:szCs w:val="18"/>
                <w:lang w:val="en-US"/>
              </w:rPr>
            </w:pPr>
            <w:proofErr w:type="spellStart"/>
            <w:r w:rsidRPr="00A1780A">
              <w:rPr>
                <w:rFonts w:ascii="Arial" w:hAnsi="Arial" w:cs="Arial"/>
                <w:sz w:val="18"/>
                <w:szCs w:val="18"/>
                <w:lang w:val="en-US"/>
              </w:rPr>
              <w:t>Łożyska</w:t>
            </w:r>
            <w:proofErr w:type="spellEnd"/>
            <w:r w:rsidRPr="00A1780A">
              <w:rPr>
                <w:rFonts w:ascii="Arial" w:hAnsi="Arial" w:cs="Arial"/>
                <w:sz w:val="18"/>
                <w:szCs w:val="18"/>
                <w:lang w:val="en-US"/>
              </w:rPr>
              <w:t xml:space="preserve"> ( </w:t>
            </w:r>
            <w:proofErr w:type="spellStart"/>
            <w:r w:rsidRPr="00A1780A">
              <w:rPr>
                <w:rFonts w:ascii="Arial" w:hAnsi="Arial" w:cs="Arial"/>
                <w:sz w:val="18"/>
                <w:szCs w:val="18"/>
                <w:lang w:val="en-US"/>
              </w:rPr>
              <w:t>Johnnsonn</w:t>
            </w:r>
            <w:proofErr w:type="spellEnd"/>
            <w:r w:rsidRPr="00A1780A">
              <w:rPr>
                <w:rFonts w:ascii="Arial" w:hAnsi="Arial" w:cs="Arial"/>
                <w:sz w:val="18"/>
                <w:szCs w:val="18"/>
                <w:lang w:val="en-US"/>
              </w:rPr>
              <w:t xml:space="preserve"> demountable rubber stave)</w:t>
            </w:r>
          </w:p>
          <w:p w14:paraId="5C89296A" w14:textId="77777777" w:rsidR="008C7ACC" w:rsidRPr="00A1780A" w:rsidRDefault="008C7ACC" w:rsidP="004A7C9F">
            <w:pPr>
              <w:numPr>
                <w:ilvl w:val="0"/>
                <w:numId w:val="96"/>
              </w:numPr>
              <w:tabs>
                <w:tab w:val="clear" w:pos="720"/>
                <w:tab w:val="num" w:pos="165"/>
              </w:tabs>
              <w:autoSpaceDE w:val="0"/>
              <w:autoSpaceDN w:val="0"/>
              <w:ind w:left="165" w:hanging="142"/>
              <w:rPr>
                <w:rFonts w:ascii="Arial" w:hAnsi="Arial" w:cs="Arial"/>
                <w:sz w:val="18"/>
                <w:szCs w:val="18"/>
              </w:rPr>
            </w:pPr>
            <w:r w:rsidRPr="00A1780A">
              <w:rPr>
                <w:rFonts w:ascii="Arial" w:hAnsi="Arial" w:cs="Arial"/>
                <w:sz w:val="18"/>
                <w:szCs w:val="18"/>
              </w:rPr>
              <w:t>łożysko zewnętrzne    L – 1014-1234x8C1 – 1 szt.</w:t>
            </w:r>
          </w:p>
          <w:p w14:paraId="1506A3AC" w14:textId="77777777" w:rsidR="008C7ACC" w:rsidRPr="00A1780A" w:rsidRDefault="008C7ACC" w:rsidP="004A7C9F">
            <w:pPr>
              <w:numPr>
                <w:ilvl w:val="0"/>
                <w:numId w:val="96"/>
              </w:numPr>
              <w:tabs>
                <w:tab w:val="clear" w:pos="720"/>
                <w:tab w:val="num" w:pos="165"/>
              </w:tabs>
              <w:autoSpaceDE w:val="0"/>
              <w:autoSpaceDN w:val="0"/>
              <w:ind w:left="165" w:hanging="142"/>
              <w:rPr>
                <w:rFonts w:ascii="Arial" w:hAnsi="Arial" w:cs="Arial"/>
                <w:sz w:val="18"/>
                <w:szCs w:val="18"/>
              </w:rPr>
            </w:pPr>
            <w:r w:rsidRPr="00A1780A">
              <w:rPr>
                <w:rFonts w:ascii="Arial" w:hAnsi="Arial" w:cs="Arial"/>
                <w:sz w:val="18"/>
                <w:szCs w:val="18"/>
              </w:rPr>
              <w:t xml:space="preserve">łożysko wewnętrzne L-1000 –1234x8C3 – 1 szt. </w:t>
            </w:r>
          </w:p>
        </w:tc>
        <w:tc>
          <w:tcPr>
            <w:tcW w:w="2835" w:type="dxa"/>
            <w:tcBorders>
              <w:top w:val="single" w:sz="4" w:space="0" w:color="auto"/>
              <w:left w:val="single" w:sz="4" w:space="0" w:color="auto"/>
              <w:bottom w:val="single" w:sz="4" w:space="0" w:color="auto"/>
              <w:right w:val="single" w:sz="4" w:space="0" w:color="auto"/>
            </w:tcBorders>
          </w:tcPr>
          <w:p w14:paraId="3AC1C0FF" w14:textId="77777777" w:rsidR="008C7ACC" w:rsidRPr="00A1780A" w:rsidRDefault="008C7ACC" w:rsidP="004A7C9F">
            <w:pPr>
              <w:pStyle w:val="Stopka"/>
              <w:rPr>
                <w:rFonts w:ascii="Arial" w:hAnsi="Arial" w:cs="Arial"/>
                <w:i/>
                <w:iCs/>
                <w:sz w:val="18"/>
                <w:szCs w:val="18"/>
              </w:rPr>
            </w:pPr>
            <w:r w:rsidRPr="00A1780A">
              <w:rPr>
                <w:rFonts w:ascii="Arial" w:hAnsi="Arial" w:cs="Arial"/>
                <w:i/>
                <w:iCs/>
                <w:sz w:val="18"/>
                <w:szCs w:val="18"/>
              </w:rPr>
              <w:lastRenderedPageBreak/>
              <w:t>Patrz: publikacja PRS nr 111/P Przeglądy okresowe wałów śrubowych (dostępna na stronie www.prs.pl).</w:t>
            </w:r>
          </w:p>
          <w:p w14:paraId="3615C35D" w14:textId="77777777" w:rsidR="008C7ACC" w:rsidRPr="00A1780A" w:rsidRDefault="008C7ACC" w:rsidP="004A7C9F">
            <w:pPr>
              <w:pStyle w:val="Stopka"/>
              <w:tabs>
                <w:tab w:val="clear" w:pos="4536"/>
                <w:tab w:val="clear" w:pos="9072"/>
              </w:tabs>
              <w:rPr>
                <w:rFonts w:ascii="Arial" w:hAnsi="Arial" w:cs="Arial"/>
                <w:i/>
                <w:iCs/>
                <w:sz w:val="18"/>
                <w:szCs w:val="18"/>
              </w:rPr>
            </w:pPr>
            <w:r w:rsidRPr="00A1780A">
              <w:rPr>
                <w:rFonts w:ascii="Arial" w:hAnsi="Arial" w:cs="Arial"/>
                <w:i/>
                <w:iCs/>
                <w:sz w:val="18"/>
                <w:szCs w:val="18"/>
              </w:rPr>
              <w:t xml:space="preserve">W przypadku, gdy wymiana czujników </w:t>
            </w:r>
            <w:proofErr w:type="spellStart"/>
            <w:r w:rsidRPr="00A1780A">
              <w:rPr>
                <w:rFonts w:ascii="Arial" w:hAnsi="Arial" w:cs="Arial"/>
                <w:i/>
                <w:iCs/>
                <w:sz w:val="18"/>
                <w:szCs w:val="18"/>
              </w:rPr>
              <w:t>torsjometrycznych</w:t>
            </w:r>
            <w:proofErr w:type="spellEnd"/>
            <w:r w:rsidRPr="00A1780A">
              <w:rPr>
                <w:rFonts w:ascii="Arial" w:hAnsi="Arial" w:cs="Arial"/>
                <w:i/>
                <w:iCs/>
                <w:sz w:val="18"/>
                <w:szCs w:val="18"/>
              </w:rPr>
              <w:t xml:space="preserve"> nie </w:t>
            </w:r>
            <w:r w:rsidRPr="00A1780A">
              <w:rPr>
                <w:rFonts w:ascii="Arial" w:hAnsi="Arial" w:cs="Arial"/>
                <w:i/>
                <w:iCs/>
                <w:sz w:val="18"/>
                <w:szCs w:val="18"/>
              </w:rPr>
              <w:lastRenderedPageBreak/>
              <w:t xml:space="preserve">będzie przeprowadzona przez serwis producenta systemu monitoringu i układu zabezpieczeń SG i siłowni, wymagane jest potwierdzenie przez producenta tego systemu, iż nowe czujniki prawidłowo współpracują z systemem. W przypadku zastosowania czujników </w:t>
            </w:r>
            <w:proofErr w:type="spellStart"/>
            <w:r w:rsidRPr="00A1780A">
              <w:rPr>
                <w:rFonts w:ascii="Arial" w:hAnsi="Arial" w:cs="Arial"/>
                <w:i/>
                <w:iCs/>
                <w:sz w:val="18"/>
                <w:szCs w:val="18"/>
              </w:rPr>
              <w:t>torsjometrycznych</w:t>
            </w:r>
            <w:proofErr w:type="spellEnd"/>
            <w:r w:rsidRPr="00A1780A">
              <w:rPr>
                <w:rFonts w:ascii="Arial" w:hAnsi="Arial" w:cs="Arial"/>
                <w:i/>
                <w:iCs/>
                <w:sz w:val="18"/>
                <w:szCs w:val="18"/>
              </w:rPr>
              <w:t xml:space="preserve"> innego producenta niż Hoppe, Wykonawca sporządzi i zatwierdzi dokumentacje w PRS.</w:t>
            </w:r>
          </w:p>
        </w:tc>
      </w:tr>
      <w:tr w:rsidR="008C7ACC" w:rsidRPr="00A1780A" w14:paraId="17C6545A"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72C2EBCB" w14:textId="77777777" w:rsidR="008C7ACC" w:rsidRPr="00A1780A" w:rsidRDefault="008C7ACC" w:rsidP="004A7C9F">
            <w:pPr>
              <w:jc w:val="center"/>
              <w:rPr>
                <w:rFonts w:ascii="Arial" w:hAnsi="Arial" w:cs="Arial"/>
                <w:b/>
                <w:bCs/>
                <w:szCs w:val="18"/>
              </w:rPr>
            </w:pPr>
            <w:r w:rsidRPr="00A1780A">
              <w:rPr>
                <w:rFonts w:ascii="Arial" w:hAnsi="Arial" w:cs="Arial"/>
                <w:b/>
                <w:bCs/>
                <w:szCs w:val="18"/>
              </w:rPr>
              <w:lastRenderedPageBreak/>
              <w:t>1.12</w:t>
            </w:r>
          </w:p>
        </w:tc>
        <w:tc>
          <w:tcPr>
            <w:tcW w:w="7778" w:type="dxa"/>
            <w:tcBorders>
              <w:top w:val="single" w:sz="4" w:space="0" w:color="auto"/>
              <w:left w:val="single" w:sz="4" w:space="0" w:color="auto"/>
              <w:bottom w:val="single" w:sz="4" w:space="0" w:color="auto"/>
              <w:right w:val="single" w:sz="4" w:space="0" w:color="auto"/>
            </w:tcBorders>
          </w:tcPr>
          <w:p w14:paraId="3ADCCAA6" w14:textId="77777777" w:rsidR="008C7ACC" w:rsidRPr="00A1780A" w:rsidRDefault="008C7ACC" w:rsidP="004A7C9F">
            <w:pPr>
              <w:rPr>
                <w:rFonts w:ascii="Arial" w:hAnsi="Arial" w:cs="Arial"/>
                <w:b/>
                <w:szCs w:val="18"/>
              </w:rPr>
            </w:pPr>
            <w:r w:rsidRPr="00A1780A">
              <w:rPr>
                <w:rFonts w:ascii="Arial" w:hAnsi="Arial" w:cs="Arial"/>
                <w:b/>
                <w:szCs w:val="18"/>
              </w:rPr>
              <w:t xml:space="preserve">USZCZELNIENIE POCHWY  WAŁU </w:t>
            </w:r>
          </w:p>
          <w:p w14:paraId="43571E8B" w14:textId="77777777" w:rsidR="008C7ACC" w:rsidRPr="00A1780A" w:rsidRDefault="008C7ACC" w:rsidP="004A7C9F">
            <w:pPr>
              <w:numPr>
                <w:ilvl w:val="0"/>
                <w:numId w:val="92"/>
              </w:numPr>
              <w:tabs>
                <w:tab w:val="clear" w:pos="964"/>
                <w:tab w:val="num" w:pos="355"/>
              </w:tabs>
              <w:autoSpaceDE w:val="0"/>
              <w:autoSpaceDN w:val="0"/>
              <w:ind w:left="355" w:hanging="298"/>
              <w:rPr>
                <w:rFonts w:ascii="Arial" w:hAnsi="Arial" w:cs="Arial"/>
                <w:sz w:val="18"/>
                <w:szCs w:val="18"/>
              </w:rPr>
            </w:pPr>
            <w:r w:rsidRPr="00A1780A">
              <w:rPr>
                <w:rFonts w:ascii="Arial" w:hAnsi="Arial" w:cs="Arial"/>
                <w:sz w:val="18"/>
                <w:szCs w:val="18"/>
              </w:rPr>
              <w:t>Wymienić  uszczelnienie  wału śrubowego</w:t>
            </w:r>
          </w:p>
          <w:p w14:paraId="003B84FB" w14:textId="77777777" w:rsidR="008C7ACC" w:rsidRPr="00A1780A" w:rsidRDefault="008C7ACC" w:rsidP="004A7C9F">
            <w:pPr>
              <w:numPr>
                <w:ilvl w:val="0"/>
                <w:numId w:val="92"/>
              </w:numPr>
              <w:tabs>
                <w:tab w:val="clear" w:pos="964"/>
                <w:tab w:val="num" w:pos="355"/>
              </w:tabs>
              <w:autoSpaceDE w:val="0"/>
              <w:autoSpaceDN w:val="0"/>
              <w:ind w:left="355" w:hanging="283"/>
              <w:rPr>
                <w:rFonts w:ascii="Arial" w:hAnsi="Arial" w:cs="Arial"/>
                <w:sz w:val="18"/>
                <w:szCs w:val="18"/>
              </w:rPr>
            </w:pPr>
            <w:r w:rsidRPr="00A1780A">
              <w:rPr>
                <w:rFonts w:ascii="Arial" w:hAnsi="Arial" w:cs="Arial"/>
                <w:sz w:val="18"/>
                <w:szCs w:val="18"/>
              </w:rPr>
              <w:t>Przygotować powierzchnię (zregenerować wżery) na kadłubie statku do montażu tylnego pierścienia zamykającego uszczelnienie rufowe</w:t>
            </w:r>
          </w:p>
          <w:p w14:paraId="0669336E" w14:textId="77777777" w:rsidR="008C7ACC" w:rsidRPr="00A1780A" w:rsidRDefault="008C7ACC" w:rsidP="004A7C9F">
            <w:pPr>
              <w:ind w:left="57"/>
              <w:rPr>
                <w:rFonts w:ascii="Arial" w:hAnsi="Arial" w:cs="Arial"/>
                <w:sz w:val="18"/>
                <w:szCs w:val="18"/>
              </w:rPr>
            </w:pPr>
          </w:p>
        </w:tc>
        <w:tc>
          <w:tcPr>
            <w:tcW w:w="2995" w:type="dxa"/>
            <w:tcBorders>
              <w:top w:val="single" w:sz="4" w:space="0" w:color="auto"/>
              <w:left w:val="single" w:sz="4" w:space="0" w:color="auto"/>
              <w:bottom w:val="single" w:sz="4" w:space="0" w:color="auto"/>
              <w:right w:val="single" w:sz="4" w:space="0" w:color="auto"/>
            </w:tcBorders>
          </w:tcPr>
          <w:p w14:paraId="0CE6B6D1"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TYP: MAPROM GSA</w:t>
            </w:r>
          </w:p>
          <w:p w14:paraId="0A002617" w14:textId="77777777" w:rsidR="008C7ACC" w:rsidRPr="00A1780A" w:rsidRDefault="008C7ACC" w:rsidP="004A7C9F">
            <w:pPr>
              <w:rPr>
                <w:rFonts w:ascii="Arial" w:hAnsi="Arial" w:cs="Arial"/>
                <w:sz w:val="18"/>
                <w:szCs w:val="18"/>
                <w:lang w:val="en-US"/>
              </w:rPr>
            </w:pPr>
            <w:proofErr w:type="spellStart"/>
            <w:r w:rsidRPr="00A1780A">
              <w:rPr>
                <w:rFonts w:ascii="Arial" w:hAnsi="Arial" w:cs="Arial"/>
                <w:sz w:val="18"/>
                <w:szCs w:val="18"/>
                <w:lang w:val="en-US"/>
              </w:rPr>
              <w:t>Maprom</w:t>
            </w:r>
            <w:proofErr w:type="spellEnd"/>
            <w:r w:rsidRPr="00A1780A">
              <w:rPr>
                <w:rFonts w:ascii="Arial" w:hAnsi="Arial" w:cs="Arial"/>
                <w:sz w:val="18"/>
                <w:szCs w:val="18"/>
                <w:lang w:val="en-US"/>
              </w:rPr>
              <w:t xml:space="preserve"> Engineering B.V.-</w:t>
            </w:r>
          </w:p>
          <w:p w14:paraId="42C1E974" w14:textId="77777777" w:rsidR="008C7ACC" w:rsidRPr="00A1780A" w:rsidRDefault="008C7ACC" w:rsidP="004A7C9F">
            <w:pPr>
              <w:rPr>
                <w:rFonts w:ascii="Arial" w:hAnsi="Arial" w:cs="Arial"/>
                <w:sz w:val="18"/>
                <w:szCs w:val="18"/>
                <w:lang w:val="de-DE"/>
              </w:rPr>
            </w:pPr>
            <w:r w:rsidRPr="00A1780A">
              <w:rPr>
                <w:rFonts w:ascii="Arial" w:hAnsi="Arial" w:cs="Arial"/>
                <w:sz w:val="18"/>
                <w:szCs w:val="18"/>
                <w:lang w:val="de-DE"/>
              </w:rPr>
              <w:t>Dordrecht</w:t>
            </w:r>
          </w:p>
          <w:p w14:paraId="2425E5F7" w14:textId="77777777" w:rsidR="008C7ACC" w:rsidRPr="00A1780A" w:rsidRDefault="008C7ACC" w:rsidP="004A7C9F">
            <w:pPr>
              <w:rPr>
                <w:rFonts w:ascii="Arial" w:hAnsi="Arial" w:cs="Arial"/>
                <w:sz w:val="18"/>
                <w:szCs w:val="18"/>
                <w:lang w:val="de-DE"/>
              </w:rPr>
            </w:pPr>
            <w:r w:rsidRPr="00A1780A">
              <w:rPr>
                <w:rFonts w:ascii="Arial" w:hAnsi="Arial" w:cs="Arial"/>
                <w:sz w:val="18"/>
                <w:szCs w:val="18"/>
                <w:lang w:val="de-DE"/>
              </w:rPr>
              <w:t>NR.POL 9503</w:t>
            </w:r>
          </w:p>
          <w:p w14:paraId="5CF3F637"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 xml:space="preserve">N. </w:t>
            </w:r>
            <w:proofErr w:type="spellStart"/>
            <w:r w:rsidRPr="00A1780A">
              <w:rPr>
                <w:rFonts w:ascii="Arial" w:hAnsi="Arial" w:cs="Arial"/>
                <w:sz w:val="18"/>
                <w:szCs w:val="18"/>
                <w:lang w:val="en-US"/>
              </w:rPr>
              <w:t>rys</w:t>
            </w:r>
            <w:proofErr w:type="spellEnd"/>
            <w:r w:rsidRPr="00A1780A">
              <w:rPr>
                <w:rFonts w:ascii="Arial" w:hAnsi="Arial" w:cs="Arial"/>
                <w:sz w:val="18"/>
                <w:szCs w:val="18"/>
                <w:lang w:val="en-US"/>
              </w:rPr>
              <w:t xml:space="preserve"> GA 1000k1</w:t>
            </w:r>
          </w:p>
          <w:p w14:paraId="163992BF"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GC 1014 KO</w:t>
            </w:r>
          </w:p>
          <w:p w14:paraId="39BF590B"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As 100000</w:t>
            </w:r>
          </w:p>
          <w:p w14:paraId="7CC7C28D" w14:textId="77777777" w:rsidR="008C7ACC" w:rsidRPr="00A1780A" w:rsidRDefault="008C7ACC" w:rsidP="004A7C9F">
            <w:pPr>
              <w:rPr>
                <w:rFonts w:ascii="Arial" w:hAnsi="Arial" w:cs="Arial"/>
                <w:sz w:val="18"/>
                <w:szCs w:val="18"/>
                <w:lang w:val="en-US"/>
              </w:rPr>
            </w:pPr>
            <w:r w:rsidRPr="00A1780A">
              <w:rPr>
                <w:rFonts w:ascii="Arial" w:hAnsi="Arial" w:cs="Arial"/>
                <w:sz w:val="18"/>
                <w:szCs w:val="18"/>
                <w:lang w:val="en-US"/>
              </w:rPr>
              <w:t>As101401</w:t>
            </w:r>
          </w:p>
          <w:p w14:paraId="167F86F9" w14:textId="77777777" w:rsidR="008C7ACC" w:rsidRPr="00A1780A" w:rsidRDefault="008C7ACC" w:rsidP="004A7C9F">
            <w:pPr>
              <w:rPr>
                <w:rFonts w:ascii="Arial" w:hAnsi="Arial" w:cs="Arial"/>
                <w:sz w:val="18"/>
                <w:szCs w:val="18"/>
                <w:lang w:val="en-US"/>
              </w:rPr>
            </w:pPr>
            <w:proofErr w:type="spellStart"/>
            <w:r w:rsidRPr="00A1780A">
              <w:rPr>
                <w:rFonts w:ascii="Arial" w:hAnsi="Arial" w:cs="Arial"/>
                <w:sz w:val="18"/>
                <w:szCs w:val="18"/>
                <w:lang w:val="en-US"/>
              </w:rPr>
              <w:t>Rok</w:t>
            </w:r>
            <w:proofErr w:type="spellEnd"/>
            <w:r w:rsidRPr="00A1780A">
              <w:rPr>
                <w:rFonts w:ascii="Arial" w:hAnsi="Arial" w:cs="Arial"/>
                <w:sz w:val="18"/>
                <w:szCs w:val="18"/>
                <w:lang w:val="en-US"/>
              </w:rPr>
              <w:t xml:space="preserve"> 1996</w:t>
            </w:r>
          </w:p>
          <w:p w14:paraId="3569B9BA"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Uszczelnienie zewnętrzne GSA 1014 OB średnica </w:t>
            </w:r>
            <w:smartTag w:uri="urn:schemas-microsoft-com:office:smarttags" w:element="metricconverter">
              <w:smartTagPr>
                <w:attr w:name="ProductID" w:val="260,35 mm"/>
              </w:smartTagPr>
              <w:r w:rsidRPr="00A1780A">
                <w:rPr>
                  <w:rFonts w:ascii="Arial" w:hAnsi="Arial" w:cs="Arial"/>
                  <w:sz w:val="18"/>
                  <w:szCs w:val="18"/>
                </w:rPr>
                <w:t>260,35 mm</w:t>
              </w:r>
            </w:smartTag>
            <w:r w:rsidRPr="00A1780A">
              <w:rPr>
                <w:rFonts w:ascii="Arial" w:hAnsi="Arial" w:cs="Arial"/>
                <w:sz w:val="18"/>
                <w:szCs w:val="18"/>
              </w:rPr>
              <w:t xml:space="preserve"> – 1 szt.</w:t>
            </w:r>
          </w:p>
          <w:p w14:paraId="3406E20C"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Uszczelnienie wewnętrzne GSA 1000 IR średnica </w:t>
            </w:r>
            <w:smartTag w:uri="urn:schemas-microsoft-com:office:smarttags" w:element="metricconverter">
              <w:smartTagPr>
                <w:attr w:name="ProductID" w:val="254,0 mm"/>
              </w:smartTagPr>
              <w:r w:rsidRPr="00A1780A">
                <w:rPr>
                  <w:rFonts w:ascii="Arial" w:hAnsi="Arial" w:cs="Arial"/>
                  <w:sz w:val="18"/>
                  <w:szCs w:val="18"/>
                </w:rPr>
                <w:t>254,0 mm</w:t>
              </w:r>
            </w:smartTag>
            <w:r w:rsidRPr="00A1780A">
              <w:rPr>
                <w:rFonts w:ascii="Arial" w:hAnsi="Arial" w:cs="Arial"/>
                <w:sz w:val="18"/>
                <w:szCs w:val="18"/>
              </w:rPr>
              <w:t xml:space="preserve"> – 1 szt.</w:t>
            </w:r>
          </w:p>
          <w:p w14:paraId="071AB929"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1.</w:t>
            </w:r>
            <w:r w:rsidRPr="00A1780A">
              <w:rPr>
                <w:rFonts w:ascii="Arial" w:hAnsi="Arial" w:cs="Arial"/>
                <w:sz w:val="18"/>
                <w:szCs w:val="18"/>
                <w:lang w:val="en-AU"/>
              </w:rPr>
              <w:tab/>
              <w:t xml:space="preserve">MAPROM sealing element , GSE 1014  - 2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273E025C"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2.</w:t>
            </w:r>
            <w:r w:rsidRPr="00A1780A">
              <w:rPr>
                <w:rFonts w:ascii="Arial" w:hAnsi="Arial" w:cs="Arial"/>
                <w:sz w:val="18"/>
                <w:szCs w:val="18"/>
                <w:lang w:val="en-AU"/>
              </w:rPr>
              <w:tab/>
              <w:t xml:space="preserve">MAPROM GS garter spring, GSV 1014   - 2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10ED3A33"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3.</w:t>
            </w:r>
            <w:r w:rsidRPr="00A1780A">
              <w:rPr>
                <w:rFonts w:ascii="Arial" w:hAnsi="Arial" w:cs="Arial"/>
                <w:sz w:val="18"/>
                <w:szCs w:val="18"/>
                <w:lang w:val="en-AU"/>
              </w:rPr>
              <w:tab/>
              <w:t xml:space="preserve">MAPROM sealing element , GSE 1000 -  2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77DE6188"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4.</w:t>
            </w:r>
            <w:r w:rsidRPr="00A1780A">
              <w:rPr>
                <w:rFonts w:ascii="Arial" w:hAnsi="Arial" w:cs="Arial"/>
                <w:sz w:val="18"/>
                <w:szCs w:val="18"/>
                <w:lang w:val="en-AU"/>
              </w:rPr>
              <w:tab/>
              <w:t xml:space="preserve">MAPROM GS garter spring, GSV 1000   - 2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2950A8A7"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5.</w:t>
            </w:r>
            <w:r w:rsidRPr="00A1780A">
              <w:rPr>
                <w:rFonts w:ascii="Arial" w:hAnsi="Arial" w:cs="Arial"/>
                <w:sz w:val="18"/>
                <w:szCs w:val="18"/>
                <w:lang w:val="en-AU"/>
              </w:rPr>
              <w:tab/>
            </w:r>
            <w:proofErr w:type="spellStart"/>
            <w:r w:rsidRPr="00A1780A">
              <w:rPr>
                <w:rFonts w:ascii="Arial" w:hAnsi="Arial" w:cs="Arial"/>
                <w:sz w:val="18"/>
                <w:szCs w:val="18"/>
                <w:lang w:val="en-AU"/>
              </w:rPr>
              <w:t>Infatable</w:t>
            </w:r>
            <w:proofErr w:type="spellEnd"/>
            <w:r w:rsidRPr="00A1780A">
              <w:rPr>
                <w:rFonts w:ascii="Arial" w:hAnsi="Arial" w:cs="Arial"/>
                <w:sz w:val="18"/>
                <w:szCs w:val="18"/>
                <w:lang w:val="en-AU"/>
              </w:rPr>
              <w:t xml:space="preserve"> emergency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1662C718"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6.</w:t>
            </w:r>
            <w:r w:rsidRPr="00A1780A">
              <w:rPr>
                <w:rFonts w:ascii="Arial" w:hAnsi="Arial" w:cs="Arial"/>
                <w:sz w:val="18"/>
                <w:szCs w:val="18"/>
                <w:lang w:val="en-AU"/>
              </w:rPr>
              <w:tab/>
              <w:t xml:space="preserve">BRONZE RING , OUTBOARD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667C8E93"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7.</w:t>
            </w:r>
            <w:r w:rsidRPr="00A1780A">
              <w:rPr>
                <w:rFonts w:ascii="Arial" w:hAnsi="Arial" w:cs="Arial"/>
                <w:sz w:val="18"/>
                <w:szCs w:val="18"/>
                <w:lang w:val="en-AU"/>
              </w:rPr>
              <w:tab/>
              <w:t xml:space="preserve">O – RING ( Fi 4 ) , OUTBOARD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537699B5"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8.</w:t>
            </w:r>
            <w:r w:rsidRPr="00A1780A">
              <w:rPr>
                <w:rFonts w:ascii="Arial" w:hAnsi="Arial" w:cs="Arial"/>
                <w:sz w:val="18"/>
                <w:szCs w:val="18"/>
                <w:lang w:val="en-AU"/>
              </w:rPr>
              <w:tab/>
              <w:t xml:space="preserve">GASKET , OUTBOARD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07F39BB6"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lastRenderedPageBreak/>
              <w:t>9.</w:t>
            </w:r>
            <w:r w:rsidRPr="00A1780A">
              <w:rPr>
                <w:rFonts w:ascii="Arial" w:hAnsi="Arial" w:cs="Arial"/>
                <w:sz w:val="18"/>
                <w:szCs w:val="18"/>
                <w:lang w:val="en-AU"/>
              </w:rPr>
              <w:tab/>
              <w:t xml:space="preserve">O – RING ( Fi 5 ) , INBOARD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27A93843" w14:textId="77777777" w:rsidR="008C7ACC" w:rsidRPr="00A1780A" w:rsidRDefault="008C7ACC" w:rsidP="004A7C9F">
            <w:pPr>
              <w:ind w:left="307" w:hanging="307"/>
              <w:rPr>
                <w:rFonts w:ascii="Arial" w:hAnsi="Arial" w:cs="Arial"/>
                <w:sz w:val="18"/>
                <w:szCs w:val="18"/>
                <w:lang w:val="en-AU"/>
              </w:rPr>
            </w:pPr>
            <w:r w:rsidRPr="00A1780A">
              <w:rPr>
                <w:rFonts w:ascii="Arial" w:hAnsi="Arial" w:cs="Arial"/>
                <w:sz w:val="18"/>
                <w:szCs w:val="18"/>
                <w:lang w:val="en-AU"/>
              </w:rPr>
              <w:t>10.</w:t>
            </w:r>
            <w:r w:rsidRPr="00A1780A">
              <w:rPr>
                <w:rFonts w:ascii="Arial" w:hAnsi="Arial" w:cs="Arial"/>
                <w:sz w:val="18"/>
                <w:szCs w:val="18"/>
                <w:lang w:val="en-AU"/>
              </w:rPr>
              <w:tab/>
              <w:t xml:space="preserve">BRONZE COVER , INBOARD SEAL – 1 </w:t>
            </w:r>
            <w:proofErr w:type="spellStart"/>
            <w:r w:rsidRPr="00A1780A">
              <w:rPr>
                <w:rFonts w:ascii="Arial" w:hAnsi="Arial" w:cs="Arial"/>
                <w:sz w:val="18"/>
                <w:szCs w:val="18"/>
                <w:lang w:val="en-AU"/>
              </w:rPr>
              <w:t>szt</w:t>
            </w:r>
            <w:proofErr w:type="spellEnd"/>
            <w:r w:rsidRPr="00A1780A">
              <w:rPr>
                <w:rFonts w:ascii="Arial" w:hAnsi="Arial" w:cs="Arial"/>
                <w:sz w:val="18"/>
                <w:szCs w:val="18"/>
                <w:lang w:val="en-AU"/>
              </w:rPr>
              <w:t>.</w:t>
            </w:r>
          </w:p>
          <w:p w14:paraId="21E01D16" w14:textId="77777777" w:rsidR="008C7ACC" w:rsidRPr="00A1780A" w:rsidRDefault="008C7ACC" w:rsidP="004A7C9F">
            <w:pPr>
              <w:ind w:left="307" w:hanging="307"/>
              <w:rPr>
                <w:rFonts w:ascii="Arial" w:hAnsi="Arial" w:cs="Arial"/>
                <w:sz w:val="18"/>
                <w:szCs w:val="18"/>
              </w:rPr>
            </w:pPr>
            <w:r w:rsidRPr="00A1780A">
              <w:rPr>
                <w:rFonts w:ascii="Arial" w:hAnsi="Arial" w:cs="Arial"/>
                <w:sz w:val="18"/>
                <w:szCs w:val="18"/>
              </w:rPr>
              <w:t>11.</w:t>
            </w:r>
            <w:r w:rsidRPr="00A1780A">
              <w:rPr>
                <w:rFonts w:ascii="Arial" w:hAnsi="Arial" w:cs="Arial"/>
                <w:sz w:val="18"/>
                <w:szCs w:val="18"/>
              </w:rPr>
              <w:tab/>
              <w:t>GASKET , INBOARD SEAL – 1 szt.</w:t>
            </w:r>
          </w:p>
          <w:p w14:paraId="2DC8980E" w14:textId="77777777" w:rsidR="008C7ACC" w:rsidRPr="00A1780A" w:rsidRDefault="008C7ACC" w:rsidP="004A7C9F">
            <w:pPr>
              <w:rPr>
                <w:rFonts w:ascii="Arial" w:hAnsi="Arial" w:cs="Arial"/>
                <w:sz w:val="18"/>
                <w:szCs w:val="18"/>
              </w:rPr>
            </w:pPr>
            <w:r w:rsidRPr="00A1780A">
              <w:rPr>
                <w:rFonts w:ascii="Arial" w:hAnsi="Arial" w:cs="Arial"/>
                <w:sz w:val="18"/>
                <w:szCs w:val="18"/>
              </w:rPr>
              <w:t>UWAGA: uszczelnienia poz.1 i 3 w całości nie cięte</w:t>
            </w:r>
          </w:p>
        </w:tc>
        <w:tc>
          <w:tcPr>
            <w:tcW w:w="2835" w:type="dxa"/>
            <w:tcBorders>
              <w:top w:val="single" w:sz="4" w:space="0" w:color="auto"/>
              <w:left w:val="single" w:sz="4" w:space="0" w:color="auto"/>
              <w:bottom w:val="single" w:sz="4" w:space="0" w:color="auto"/>
              <w:right w:val="single" w:sz="4" w:space="0" w:color="auto"/>
            </w:tcBorders>
          </w:tcPr>
          <w:p w14:paraId="037E1A5F" w14:textId="77777777" w:rsidR="008C7ACC" w:rsidRPr="00A1780A" w:rsidRDefault="008C7ACC" w:rsidP="004A7C9F">
            <w:pPr>
              <w:rPr>
                <w:rFonts w:ascii="Arial" w:hAnsi="Arial" w:cs="Arial"/>
                <w:i/>
                <w:iCs/>
                <w:sz w:val="18"/>
                <w:szCs w:val="18"/>
              </w:rPr>
            </w:pPr>
          </w:p>
        </w:tc>
      </w:tr>
      <w:tr w:rsidR="008C7ACC" w:rsidRPr="00A1780A" w14:paraId="5FAED795"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2E9ED01F"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1.13</w:t>
            </w:r>
          </w:p>
        </w:tc>
        <w:tc>
          <w:tcPr>
            <w:tcW w:w="7778" w:type="dxa"/>
            <w:tcBorders>
              <w:top w:val="single" w:sz="4" w:space="0" w:color="auto"/>
              <w:left w:val="single" w:sz="4" w:space="0" w:color="auto"/>
              <w:bottom w:val="single" w:sz="4" w:space="0" w:color="auto"/>
              <w:right w:val="single" w:sz="4" w:space="0" w:color="auto"/>
            </w:tcBorders>
          </w:tcPr>
          <w:p w14:paraId="1DA2FD6C" w14:textId="77777777" w:rsidR="008C7ACC" w:rsidRPr="00A1780A" w:rsidRDefault="008C7ACC" w:rsidP="004A7C9F">
            <w:pPr>
              <w:rPr>
                <w:rFonts w:ascii="Arial" w:hAnsi="Arial" w:cs="Arial"/>
                <w:b/>
              </w:rPr>
            </w:pPr>
            <w:r w:rsidRPr="00A1780A">
              <w:rPr>
                <w:rFonts w:ascii="Arial" w:hAnsi="Arial" w:cs="Arial"/>
                <w:b/>
              </w:rPr>
              <w:t xml:space="preserve">USZCZELNIENIE OLEJOWE ZESPOŁU SMAROWANIA PIASTY SRUBY  - USZCZELNIENIE WAŁU  DZIOBOWE SIMPLEX </w:t>
            </w:r>
          </w:p>
          <w:p w14:paraId="10E0C8A4"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1.</w:t>
            </w:r>
            <w:r w:rsidRPr="00A1780A">
              <w:rPr>
                <w:rFonts w:ascii="Arial" w:hAnsi="Arial" w:cs="Arial"/>
                <w:bCs/>
              </w:rPr>
              <w:t xml:space="preserve"> </w:t>
            </w:r>
            <w:r w:rsidRPr="00A1780A">
              <w:rPr>
                <w:rFonts w:ascii="Arial" w:hAnsi="Arial" w:cs="Arial"/>
                <w:bCs/>
                <w:sz w:val="18"/>
                <w:szCs w:val="18"/>
              </w:rPr>
              <w:t>Drenaż oleju z systemu smarowania piasty śruby</w:t>
            </w:r>
          </w:p>
          <w:p w14:paraId="1A7DFC18"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2. Pomiar tulei uszczelnienia</w:t>
            </w:r>
          </w:p>
          <w:p w14:paraId="6E3CE741" w14:textId="77777777" w:rsidR="008C7ACC" w:rsidRPr="00A1780A" w:rsidRDefault="008C7ACC" w:rsidP="004A7C9F">
            <w:pPr>
              <w:rPr>
                <w:rFonts w:ascii="Arial" w:hAnsi="Arial" w:cs="Arial"/>
                <w:sz w:val="18"/>
                <w:szCs w:val="18"/>
              </w:rPr>
            </w:pPr>
            <w:r w:rsidRPr="00A1780A">
              <w:rPr>
                <w:rFonts w:ascii="Arial" w:hAnsi="Arial" w:cs="Arial"/>
                <w:sz w:val="18"/>
                <w:szCs w:val="18"/>
              </w:rPr>
              <w:t>3. Wymienić  uszczelnienie  wału śrubowego</w:t>
            </w:r>
          </w:p>
          <w:p w14:paraId="31808DD8" w14:textId="77777777" w:rsidR="008C7ACC" w:rsidRPr="00A1780A" w:rsidRDefault="008C7ACC" w:rsidP="004A7C9F">
            <w:pPr>
              <w:rPr>
                <w:rFonts w:ascii="Arial" w:hAnsi="Arial" w:cs="Arial"/>
                <w:sz w:val="18"/>
                <w:szCs w:val="18"/>
              </w:rPr>
            </w:pPr>
            <w:r w:rsidRPr="00A1780A">
              <w:rPr>
                <w:rFonts w:ascii="Arial" w:hAnsi="Arial" w:cs="Arial"/>
                <w:sz w:val="18"/>
                <w:szCs w:val="18"/>
              </w:rPr>
              <w:t>4. Napełnienie systemu świeżym olejem, odpowietrzenie zgodnie z DTR</w:t>
            </w:r>
          </w:p>
        </w:tc>
        <w:tc>
          <w:tcPr>
            <w:tcW w:w="2995" w:type="dxa"/>
            <w:tcBorders>
              <w:top w:val="single" w:sz="4" w:space="0" w:color="auto"/>
              <w:left w:val="single" w:sz="4" w:space="0" w:color="auto"/>
              <w:bottom w:val="single" w:sz="4" w:space="0" w:color="auto"/>
              <w:right w:val="single" w:sz="4" w:space="0" w:color="auto"/>
            </w:tcBorders>
          </w:tcPr>
          <w:p w14:paraId="2BCE5A3B"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 xml:space="preserve">ABB Zamech </w:t>
            </w:r>
          </w:p>
          <w:p w14:paraId="26685D35"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Zespół smarowania piasty śruby:</w:t>
            </w:r>
          </w:p>
          <w:p w14:paraId="0CCC7095"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1.  Pierścień uszczelniający, nr. Kodowy K-18-10, 2 szt.</w:t>
            </w:r>
          </w:p>
          <w:p w14:paraId="1A07ABB2"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2.  Pierścień typu „O”, nr. Kodowy K-18-11, 2 szt.</w:t>
            </w:r>
          </w:p>
          <w:p w14:paraId="33527B8B"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3.  Pierścień typu „O”, nr. Kodowy K-18-12, 2 szt.</w:t>
            </w:r>
          </w:p>
          <w:p w14:paraId="7E5A5FF4"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4.  Śruba, nr. Kodowy K-18-13, 14 szt.</w:t>
            </w:r>
          </w:p>
          <w:p w14:paraId="6C201963"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5.  Podkładka sprężysta, nr. Kodowy K-18-15, 14 szt.</w:t>
            </w:r>
          </w:p>
          <w:p w14:paraId="267ACDA6" w14:textId="77777777" w:rsidR="008C7ACC" w:rsidRPr="00A1780A" w:rsidRDefault="008C7ACC" w:rsidP="004A7C9F">
            <w:pPr>
              <w:ind w:left="307" w:hanging="307"/>
              <w:rPr>
                <w:rFonts w:ascii="Arial" w:hAnsi="Arial" w:cs="Arial"/>
                <w:iCs/>
                <w:sz w:val="18"/>
                <w:szCs w:val="18"/>
              </w:rPr>
            </w:pPr>
            <w:r w:rsidRPr="00A1780A">
              <w:rPr>
                <w:rFonts w:ascii="Arial" w:hAnsi="Arial" w:cs="Arial"/>
                <w:iCs/>
                <w:sz w:val="18"/>
                <w:szCs w:val="18"/>
              </w:rPr>
              <w:t>6.  Tuleja, nr. Kodowy K-18-02, 1 szt.</w:t>
            </w:r>
          </w:p>
        </w:tc>
        <w:tc>
          <w:tcPr>
            <w:tcW w:w="2835" w:type="dxa"/>
            <w:tcBorders>
              <w:top w:val="single" w:sz="4" w:space="0" w:color="auto"/>
              <w:left w:val="single" w:sz="4" w:space="0" w:color="auto"/>
              <w:bottom w:val="single" w:sz="4" w:space="0" w:color="auto"/>
              <w:right w:val="single" w:sz="4" w:space="0" w:color="auto"/>
            </w:tcBorders>
          </w:tcPr>
          <w:p w14:paraId="50301552" w14:textId="77777777" w:rsidR="008C7ACC" w:rsidRPr="00A1780A" w:rsidRDefault="008C7ACC" w:rsidP="004A7C9F">
            <w:pPr>
              <w:rPr>
                <w:rFonts w:ascii="Arial" w:hAnsi="Arial" w:cs="Arial"/>
                <w:i/>
                <w:iCs/>
                <w:sz w:val="18"/>
                <w:szCs w:val="18"/>
              </w:rPr>
            </w:pPr>
          </w:p>
        </w:tc>
      </w:tr>
      <w:tr w:rsidR="008C7ACC" w:rsidRPr="00A1780A" w14:paraId="7F21783C"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51916571"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1.14</w:t>
            </w:r>
          </w:p>
        </w:tc>
        <w:tc>
          <w:tcPr>
            <w:tcW w:w="7778" w:type="dxa"/>
            <w:tcBorders>
              <w:top w:val="single" w:sz="4" w:space="0" w:color="auto"/>
              <w:left w:val="single" w:sz="4" w:space="0" w:color="auto"/>
              <w:bottom w:val="single" w:sz="4" w:space="0" w:color="auto"/>
              <w:right w:val="single" w:sz="4" w:space="0" w:color="auto"/>
            </w:tcBorders>
          </w:tcPr>
          <w:p w14:paraId="51ED729F" w14:textId="77777777" w:rsidR="008C7ACC" w:rsidRPr="00A1780A" w:rsidRDefault="008C7ACC" w:rsidP="004A7C9F">
            <w:pPr>
              <w:rPr>
                <w:rFonts w:ascii="Arial" w:hAnsi="Arial" w:cs="Arial"/>
                <w:b/>
                <w:szCs w:val="18"/>
              </w:rPr>
            </w:pPr>
            <w:r w:rsidRPr="00A1780A">
              <w:rPr>
                <w:rFonts w:ascii="Arial" w:hAnsi="Arial" w:cs="Arial"/>
                <w:b/>
                <w:szCs w:val="18"/>
              </w:rPr>
              <w:t>WYMIANA USZCZELEK PŁATÓW  ŚRUBY NASTAWNEJ</w:t>
            </w:r>
          </w:p>
          <w:p w14:paraId="1D531E0C" w14:textId="77777777" w:rsidR="008C7ACC" w:rsidRPr="00A1780A" w:rsidRDefault="008C7ACC" w:rsidP="004A7C9F">
            <w:pPr>
              <w:pStyle w:val="Nagwek"/>
              <w:numPr>
                <w:ilvl w:val="0"/>
                <w:numId w:val="91"/>
              </w:numPr>
              <w:tabs>
                <w:tab w:val="clear" w:pos="964"/>
                <w:tab w:val="clear" w:pos="4536"/>
                <w:tab w:val="clear" w:pos="9072"/>
                <w:tab w:val="num" w:pos="-3189"/>
              </w:tabs>
              <w:autoSpaceDE w:val="0"/>
              <w:autoSpaceDN w:val="0"/>
              <w:ind w:left="355" w:hanging="298"/>
              <w:rPr>
                <w:rFonts w:ascii="Arial" w:hAnsi="Arial" w:cs="Arial"/>
                <w:sz w:val="18"/>
                <w:szCs w:val="18"/>
              </w:rPr>
            </w:pPr>
            <w:r w:rsidRPr="00A1780A">
              <w:rPr>
                <w:rFonts w:ascii="Arial" w:hAnsi="Arial" w:cs="Arial"/>
                <w:sz w:val="18"/>
                <w:szCs w:val="18"/>
              </w:rPr>
              <w:t xml:space="preserve">Zdemontować płaty śruby napędowej </w:t>
            </w:r>
          </w:p>
          <w:p w14:paraId="18B4757F" w14:textId="77777777" w:rsidR="008C7ACC" w:rsidRPr="00A1780A" w:rsidRDefault="008C7ACC" w:rsidP="004A7C9F">
            <w:pPr>
              <w:pStyle w:val="Nagwek"/>
              <w:numPr>
                <w:ilvl w:val="0"/>
                <w:numId w:val="91"/>
              </w:numPr>
              <w:tabs>
                <w:tab w:val="clear" w:pos="964"/>
                <w:tab w:val="clear" w:pos="4536"/>
                <w:tab w:val="clear" w:pos="9072"/>
                <w:tab w:val="num" w:pos="-3189"/>
              </w:tabs>
              <w:autoSpaceDE w:val="0"/>
              <w:autoSpaceDN w:val="0"/>
              <w:ind w:left="355" w:hanging="298"/>
              <w:rPr>
                <w:rFonts w:ascii="Arial" w:hAnsi="Arial" w:cs="Arial"/>
                <w:sz w:val="18"/>
                <w:szCs w:val="18"/>
              </w:rPr>
            </w:pPr>
            <w:r w:rsidRPr="00A1780A">
              <w:rPr>
                <w:rFonts w:ascii="Arial" w:hAnsi="Arial" w:cs="Arial"/>
                <w:sz w:val="18"/>
                <w:szCs w:val="18"/>
              </w:rPr>
              <w:t>Spuścić olej z piasty śruby</w:t>
            </w:r>
          </w:p>
          <w:p w14:paraId="5E0C5962" w14:textId="77777777" w:rsidR="008C7ACC" w:rsidRPr="00A1780A" w:rsidRDefault="008C7ACC" w:rsidP="004A7C9F">
            <w:pPr>
              <w:pStyle w:val="Nagwek"/>
              <w:numPr>
                <w:ilvl w:val="0"/>
                <w:numId w:val="91"/>
              </w:numPr>
              <w:tabs>
                <w:tab w:val="clear" w:pos="964"/>
                <w:tab w:val="clear" w:pos="4536"/>
                <w:tab w:val="clear" w:pos="9072"/>
                <w:tab w:val="num" w:pos="-3189"/>
              </w:tabs>
              <w:autoSpaceDE w:val="0"/>
              <w:autoSpaceDN w:val="0"/>
              <w:ind w:left="355" w:hanging="298"/>
              <w:rPr>
                <w:rFonts w:ascii="Arial" w:hAnsi="Arial" w:cs="Arial"/>
                <w:sz w:val="18"/>
                <w:szCs w:val="18"/>
              </w:rPr>
            </w:pPr>
            <w:r w:rsidRPr="00A1780A">
              <w:rPr>
                <w:rFonts w:ascii="Arial" w:hAnsi="Arial" w:cs="Arial"/>
                <w:sz w:val="18"/>
                <w:szCs w:val="18"/>
              </w:rPr>
              <w:t>Próba szczelności piasty śruby łącznie z uszczelnieniami płatów śruby</w:t>
            </w:r>
          </w:p>
          <w:p w14:paraId="1ACDF30C" w14:textId="77777777" w:rsidR="008C7ACC" w:rsidRPr="00A1780A" w:rsidRDefault="008C7ACC" w:rsidP="004A7C9F">
            <w:pPr>
              <w:pStyle w:val="Nagwek"/>
              <w:numPr>
                <w:ilvl w:val="0"/>
                <w:numId w:val="91"/>
              </w:numPr>
              <w:tabs>
                <w:tab w:val="clear" w:pos="964"/>
                <w:tab w:val="clear" w:pos="4536"/>
                <w:tab w:val="clear" w:pos="9072"/>
                <w:tab w:val="num" w:pos="-3189"/>
              </w:tabs>
              <w:autoSpaceDE w:val="0"/>
              <w:autoSpaceDN w:val="0"/>
              <w:ind w:left="355" w:hanging="298"/>
              <w:rPr>
                <w:rFonts w:ascii="Arial" w:hAnsi="Arial" w:cs="Arial"/>
                <w:sz w:val="18"/>
                <w:szCs w:val="18"/>
              </w:rPr>
            </w:pPr>
            <w:r w:rsidRPr="00A1780A">
              <w:rPr>
                <w:rFonts w:ascii="Arial" w:hAnsi="Arial" w:cs="Arial"/>
                <w:sz w:val="18"/>
                <w:szCs w:val="18"/>
              </w:rPr>
              <w:t>Po wymianie uszczelek zamontować wg  technologii producenta</w:t>
            </w:r>
          </w:p>
          <w:p w14:paraId="69F1E328" w14:textId="77777777" w:rsidR="008C7ACC" w:rsidRPr="00A1780A" w:rsidRDefault="008C7ACC" w:rsidP="004A7C9F">
            <w:pPr>
              <w:pStyle w:val="Nagwek"/>
              <w:numPr>
                <w:ilvl w:val="0"/>
                <w:numId w:val="91"/>
              </w:numPr>
              <w:tabs>
                <w:tab w:val="clear" w:pos="964"/>
                <w:tab w:val="clear" w:pos="4536"/>
                <w:tab w:val="clear" w:pos="9072"/>
                <w:tab w:val="num" w:pos="-3189"/>
              </w:tabs>
              <w:autoSpaceDE w:val="0"/>
              <w:autoSpaceDN w:val="0"/>
              <w:ind w:left="355" w:hanging="298"/>
              <w:rPr>
                <w:rFonts w:ascii="Arial" w:hAnsi="Arial" w:cs="Arial"/>
                <w:sz w:val="18"/>
                <w:szCs w:val="18"/>
              </w:rPr>
            </w:pPr>
            <w:r w:rsidRPr="00A1780A">
              <w:rPr>
                <w:rFonts w:ascii="Arial" w:hAnsi="Arial" w:cs="Arial"/>
                <w:sz w:val="18"/>
                <w:szCs w:val="18"/>
              </w:rPr>
              <w:t>Napełnić świeżym olejem.</w:t>
            </w:r>
          </w:p>
          <w:p w14:paraId="7FA46086" w14:textId="77777777" w:rsidR="008C7ACC" w:rsidRPr="00A1780A" w:rsidRDefault="008C7ACC" w:rsidP="004A7C9F">
            <w:pPr>
              <w:pStyle w:val="Nagwek"/>
              <w:tabs>
                <w:tab w:val="clear" w:pos="4536"/>
                <w:tab w:val="clear" w:pos="9072"/>
              </w:tabs>
              <w:autoSpaceDE w:val="0"/>
              <w:autoSpaceDN w:val="0"/>
              <w:ind w:left="355"/>
              <w:rPr>
                <w:rFonts w:ascii="Arial" w:hAnsi="Arial" w:cs="Arial"/>
                <w:strike/>
                <w:sz w:val="18"/>
                <w:szCs w:val="18"/>
              </w:rPr>
            </w:pPr>
          </w:p>
        </w:tc>
        <w:tc>
          <w:tcPr>
            <w:tcW w:w="2995" w:type="dxa"/>
            <w:tcBorders>
              <w:top w:val="single" w:sz="4" w:space="0" w:color="auto"/>
              <w:left w:val="single" w:sz="4" w:space="0" w:color="auto"/>
              <w:bottom w:val="single" w:sz="4" w:space="0" w:color="auto"/>
              <w:right w:val="single" w:sz="4" w:space="0" w:color="auto"/>
            </w:tcBorders>
          </w:tcPr>
          <w:p w14:paraId="60180391"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Typ P680/4-RPS500</w:t>
            </w:r>
          </w:p>
          <w:p w14:paraId="144DBA81"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Nr. 472 Rok 1996</w:t>
            </w:r>
          </w:p>
          <w:p w14:paraId="04F89EC4"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 xml:space="preserve">Producent ABB Zamech </w:t>
            </w:r>
            <w:proofErr w:type="spellStart"/>
            <w:r w:rsidRPr="00A1780A">
              <w:rPr>
                <w:rFonts w:ascii="Arial" w:hAnsi="Arial" w:cs="Arial"/>
                <w:i/>
                <w:iCs/>
                <w:sz w:val="18"/>
                <w:szCs w:val="18"/>
              </w:rPr>
              <w:t>Ltd</w:t>
            </w:r>
            <w:proofErr w:type="spellEnd"/>
          </w:p>
          <w:p w14:paraId="50EF65A5" w14:textId="77777777" w:rsidR="008C7ACC" w:rsidRPr="00A1780A" w:rsidRDefault="008C7ACC" w:rsidP="004A7C9F">
            <w:pPr>
              <w:rPr>
                <w:rFonts w:ascii="Arial" w:hAnsi="Arial" w:cs="Arial"/>
                <w:i/>
                <w:iCs/>
                <w:sz w:val="18"/>
                <w:szCs w:val="18"/>
              </w:rPr>
            </w:pPr>
          </w:p>
          <w:p w14:paraId="0B1B5DBC"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 xml:space="preserve">  Piasta śruby nastawnej:</w:t>
            </w:r>
          </w:p>
          <w:p w14:paraId="33E7B343"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1.</w:t>
            </w:r>
            <w:r w:rsidRPr="00A1780A">
              <w:rPr>
                <w:rFonts w:ascii="Arial" w:hAnsi="Arial" w:cs="Arial"/>
                <w:i/>
                <w:iCs/>
                <w:sz w:val="18"/>
                <w:szCs w:val="18"/>
              </w:rPr>
              <w:tab/>
              <w:t>Pierścień uszczelniający , nr. Kodowy K-07-16,  4 szt.</w:t>
            </w:r>
          </w:p>
          <w:p w14:paraId="5AD4F37F"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2.</w:t>
            </w:r>
            <w:r w:rsidRPr="00A1780A">
              <w:rPr>
                <w:rFonts w:ascii="Arial" w:hAnsi="Arial" w:cs="Arial"/>
                <w:i/>
                <w:iCs/>
                <w:sz w:val="18"/>
                <w:szCs w:val="18"/>
              </w:rPr>
              <w:tab/>
              <w:t>Pręt fi 7x 1260, nr. Kodowy K-07-19,  1 szt.</w:t>
            </w:r>
          </w:p>
          <w:p w14:paraId="368E2707"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3.</w:t>
            </w:r>
            <w:r w:rsidRPr="00A1780A">
              <w:rPr>
                <w:rFonts w:ascii="Arial" w:hAnsi="Arial" w:cs="Arial"/>
                <w:i/>
                <w:iCs/>
                <w:sz w:val="18"/>
                <w:szCs w:val="18"/>
              </w:rPr>
              <w:tab/>
              <w:t>Pręt fi 7 x 85, nr. Kodowy K-07-20,  16 szt.</w:t>
            </w:r>
          </w:p>
          <w:p w14:paraId="067C13DC"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4.</w:t>
            </w:r>
            <w:r w:rsidRPr="00A1780A">
              <w:rPr>
                <w:rFonts w:ascii="Arial" w:hAnsi="Arial" w:cs="Arial"/>
                <w:i/>
                <w:iCs/>
                <w:sz w:val="18"/>
                <w:szCs w:val="18"/>
              </w:rPr>
              <w:tab/>
              <w:t>Wkręt , nr. Kodowy K-07-21,  32 szt.</w:t>
            </w:r>
          </w:p>
          <w:p w14:paraId="61128A01"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5.</w:t>
            </w:r>
            <w:r w:rsidRPr="00A1780A">
              <w:rPr>
                <w:rFonts w:ascii="Arial" w:hAnsi="Arial" w:cs="Arial"/>
                <w:i/>
                <w:iCs/>
                <w:sz w:val="18"/>
                <w:szCs w:val="18"/>
              </w:rPr>
              <w:tab/>
              <w:t>Pierścień uszczelniający , nr. Kodowy K-07-27,  32szt.</w:t>
            </w:r>
          </w:p>
          <w:p w14:paraId="1F453337"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6.</w:t>
            </w:r>
            <w:r w:rsidRPr="00A1780A">
              <w:rPr>
                <w:rFonts w:ascii="Arial" w:hAnsi="Arial" w:cs="Arial"/>
                <w:i/>
                <w:iCs/>
                <w:sz w:val="18"/>
                <w:szCs w:val="18"/>
              </w:rPr>
              <w:tab/>
              <w:t>Sznur gumowy fi6.70,  L=1525, nr. Kodowy K-07-28,  1 szt.</w:t>
            </w:r>
          </w:p>
          <w:p w14:paraId="3CCA7935"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t>7.</w:t>
            </w:r>
            <w:r w:rsidRPr="00A1780A">
              <w:rPr>
                <w:rFonts w:ascii="Arial" w:hAnsi="Arial" w:cs="Arial"/>
                <w:i/>
                <w:iCs/>
                <w:sz w:val="18"/>
                <w:szCs w:val="18"/>
              </w:rPr>
              <w:tab/>
              <w:t xml:space="preserve">Podkładka </w:t>
            </w:r>
            <w:proofErr w:type="spellStart"/>
            <w:r w:rsidRPr="00A1780A">
              <w:rPr>
                <w:rFonts w:ascii="Arial" w:hAnsi="Arial" w:cs="Arial"/>
                <w:i/>
                <w:iCs/>
                <w:sz w:val="18"/>
                <w:szCs w:val="18"/>
              </w:rPr>
              <w:t>monelowa</w:t>
            </w:r>
            <w:proofErr w:type="spellEnd"/>
            <w:r w:rsidRPr="00A1780A">
              <w:rPr>
                <w:rFonts w:ascii="Arial" w:hAnsi="Arial" w:cs="Arial"/>
                <w:i/>
                <w:iCs/>
                <w:sz w:val="18"/>
                <w:szCs w:val="18"/>
              </w:rPr>
              <w:t xml:space="preserve"> fi 30/fi 21 x1,2, nr. Kodowy K-07-31,  12 szt.</w:t>
            </w:r>
          </w:p>
          <w:p w14:paraId="3E98B0E2" w14:textId="77777777" w:rsidR="008C7ACC" w:rsidRPr="00A1780A" w:rsidRDefault="008C7ACC" w:rsidP="004A7C9F">
            <w:pPr>
              <w:ind w:left="165" w:hanging="165"/>
              <w:rPr>
                <w:rFonts w:ascii="Arial" w:hAnsi="Arial" w:cs="Arial"/>
                <w:i/>
                <w:iCs/>
                <w:sz w:val="18"/>
                <w:szCs w:val="18"/>
              </w:rPr>
            </w:pPr>
            <w:r w:rsidRPr="00A1780A">
              <w:rPr>
                <w:rFonts w:ascii="Arial" w:hAnsi="Arial" w:cs="Arial"/>
                <w:i/>
                <w:iCs/>
                <w:sz w:val="18"/>
                <w:szCs w:val="18"/>
              </w:rPr>
              <w:lastRenderedPageBreak/>
              <w:t>8.</w:t>
            </w:r>
            <w:r w:rsidRPr="00A1780A">
              <w:rPr>
                <w:rFonts w:ascii="Arial" w:hAnsi="Arial" w:cs="Arial"/>
                <w:i/>
                <w:iCs/>
                <w:sz w:val="18"/>
                <w:szCs w:val="18"/>
              </w:rPr>
              <w:tab/>
              <w:t xml:space="preserve">Podkładka </w:t>
            </w:r>
            <w:proofErr w:type="spellStart"/>
            <w:r w:rsidRPr="00A1780A">
              <w:rPr>
                <w:rFonts w:ascii="Arial" w:hAnsi="Arial" w:cs="Arial"/>
                <w:i/>
                <w:iCs/>
                <w:sz w:val="18"/>
                <w:szCs w:val="18"/>
              </w:rPr>
              <w:t>monelowa</w:t>
            </w:r>
            <w:proofErr w:type="spellEnd"/>
            <w:r w:rsidRPr="00A1780A">
              <w:rPr>
                <w:rFonts w:ascii="Arial" w:hAnsi="Arial" w:cs="Arial"/>
                <w:i/>
                <w:iCs/>
                <w:sz w:val="18"/>
                <w:szCs w:val="18"/>
              </w:rPr>
              <w:t xml:space="preserve"> fi 18/fi 13 x1,2, nr. Kodowy K-07-32,  4 szt.</w:t>
            </w:r>
          </w:p>
          <w:p w14:paraId="02C6A4A6" w14:textId="77777777" w:rsidR="008C7ACC" w:rsidRPr="00A1780A" w:rsidRDefault="008C7ACC" w:rsidP="004A7C9F">
            <w:pPr>
              <w:rPr>
                <w:rFonts w:ascii="Arial" w:hAnsi="Arial" w:cs="Arial"/>
                <w:i/>
                <w:iCs/>
                <w:sz w:val="18"/>
                <w:szCs w:val="18"/>
              </w:rPr>
            </w:pPr>
          </w:p>
          <w:p w14:paraId="19A71FEA"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 xml:space="preserve">  Śruba nastawna – osłona kołnierza wału śrubowego:</w:t>
            </w:r>
          </w:p>
          <w:p w14:paraId="3B8022E9" w14:textId="77777777" w:rsidR="008C7ACC" w:rsidRPr="00A1780A" w:rsidRDefault="008C7ACC" w:rsidP="004A7C9F">
            <w:pPr>
              <w:ind w:left="307" w:hanging="307"/>
              <w:rPr>
                <w:rFonts w:ascii="Arial" w:hAnsi="Arial" w:cs="Arial"/>
                <w:i/>
                <w:iCs/>
                <w:sz w:val="18"/>
                <w:szCs w:val="18"/>
              </w:rPr>
            </w:pPr>
            <w:r w:rsidRPr="00A1780A">
              <w:rPr>
                <w:rFonts w:ascii="Arial" w:hAnsi="Arial" w:cs="Arial"/>
                <w:i/>
                <w:iCs/>
                <w:sz w:val="18"/>
                <w:szCs w:val="18"/>
              </w:rPr>
              <w:t>9.</w:t>
            </w:r>
            <w:r w:rsidRPr="00A1780A">
              <w:rPr>
                <w:rFonts w:ascii="Arial" w:hAnsi="Arial" w:cs="Arial"/>
                <w:i/>
                <w:iCs/>
                <w:sz w:val="18"/>
                <w:szCs w:val="18"/>
              </w:rPr>
              <w:tab/>
              <w:t xml:space="preserve">Podkładka </w:t>
            </w:r>
            <w:proofErr w:type="spellStart"/>
            <w:r w:rsidRPr="00A1780A">
              <w:rPr>
                <w:rFonts w:ascii="Arial" w:hAnsi="Arial" w:cs="Arial"/>
                <w:i/>
                <w:iCs/>
                <w:sz w:val="18"/>
                <w:szCs w:val="18"/>
              </w:rPr>
              <w:t>monelowa</w:t>
            </w:r>
            <w:proofErr w:type="spellEnd"/>
            <w:r w:rsidRPr="00A1780A">
              <w:rPr>
                <w:rFonts w:ascii="Arial" w:hAnsi="Arial" w:cs="Arial"/>
                <w:i/>
                <w:iCs/>
                <w:sz w:val="18"/>
                <w:szCs w:val="18"/>
              </w:rPr>
              <w:t xml:space="preserve"> fi 12,5 /fi 18 x1,2,  nr. Kodowy K-03-09,  14 szt.</w:t>
            </w:r>
          </w:p>
          <w:p w14:paraId="3DC81964" w14:textId="77777777" w:rsidR="008C7ACC" w:rsidRPr="00A1780A" w:rsidRDefault="008C7ACC" w:rsidP="004A7C9F">
            <w:pPr>
              <w:ind w:left="307" w:hanging="307"/>
              <w:rPr>
                <w:rFonts w:ascii="Arial" w:hAnsi="Arial" w:cs="Arial"/>
                <w:i/>
                <w:iCs/>
                <w:sz w:val="18"/>
                <w:szCs w:val="18"/>
              </w:rPr>
            </w:pPr>
            <w:r w:rsidRPr="00A1780A">
              <w:rPr>
                <w:rFonts w:ascii="Arial" w:hAnsi="Arial" w:cs="Arial"/>
                <w:i/>
                <w:iCs/>
                <w:sz w:val="18"/>
                <w:szCs w:val="18"/>
              </w:rPr>
              <w:t>10.</w:t>
            </w:r>
            <w:r w:rsidRPr="00A1780A">
              <w:rPr>
                <w:rFonts w:ascii="Arial" w:hAnsi="Arial" w:cs="Arial"/>
                <w:i/>
                <w:iCs/>
                <w:sz w:val="18"/>
                <w:szCs w:val="18"/>
              </w:rPr>
              <w:tab/>
              <w:t>Pierścień uszczelniający , 580 x 8,  nr. Kodowy K-03-12,  1 szt.</w:t>
            </w:r>
          </w:p>
          <w:p w14:paraId="4082D583" w14:textId="77777777" w:rsidR="008C7ACC" w:rsidRPr="00A1780A" w:rsidRDefault="008C7ACC" w:rsidP="004A7C9F">
            <w:pPr>
              <w:ind w:left="307" w:hanging="307"/>
              <w:rPr>
                <w:rFonts w:ascii="Arial" w:hAnsi="Arial" w:cs="Arial"/>
                <w:i/>
                <w:iCs/>
                <w:sz w:val="18"/>
                <w:szCs w:val="18"/>
              </w:rPr>
            </w:pPr>
            <w:r w:rsidRPr="00A1780A">
              <w:rPr>
                <w:rFonts w:ascii="Arial" w:hAnsi="Arial" w:cs="Arial"/>
                <w:i/>
                <w:iCs/>
                <w:sz w:val="18"/>
                <w:szCs w:val="18"/>
              </w:rPr>
              <w:t>11.</w:t>
            </w:r>
            <w:r w:rsidRPr="00A1780A">
              <w:rPr>
                <w:rFonts w:ascii="Arial" w:hAnsi="Arial" w:cs="Arial"/>
                <w:i/>
                <w:iCs/>
                <w:sz w:val="18"/>
                <w:szCs w:val="18"/>
              </w:rPr>
              <w:tab/>
              <w:t>Pierścień uszczelniający , 265 x 5,   nr. Kodowy K-03-13,  1 szt.</w:t>
            </w:r>
          </w:p>
          <w:p w14:paraId="7645E7AA" w14:textId="77777777" w:rsidR="008C7ACC" w:rsidRPr="00A1780A" w:rsidRDefault="008C7ACC" w:rsidP="004A7C9F">
            <w:pPr>
              <w:ind w:left="307" w:hanging="307"/>
              <w:rPr>
                <w:rFonts w:ascii="Arial" w:hAnsi="Arial" w:cs="Arial"/>
                <w:i/>
                <w:iCs/>
                <w:sz w:val="18"/>
                <w:szCs w:val="18"/>
              </w:rPr>
            </w:pPr>
            <w:r w:rsidRPr="00A1780A">
              <w:rPr>
                <w:rFonts w:ascii="Arial" w:hAnsi="Arial" w:cs="Arial"/>
                <w:i/>
                <w:iCs/>
                <w:sz w:val="18"/>
                <w:szCs w:val="18"/>
              </w:rPr>
              <w:t>12.</w:t>
            </w:r>
            <w:r w:rsidRPr="00A1780A">
              <w:rPr>
                <w:rFonts w:ascii="Arial" w:hAnsi="Arial" w:cs="Arial"/>
                <w:i/>
                <w:iCs/>
                <w:sz w:val="18"/>
                <w:szCs w:val="18"/>
              </w:rPr>
              <w:tab/>
              <w:t xml:space="preserve">Drut zabezpieczający, nr. Kodowy K-03-14,  1 </w:t>
            </w:r>
            <w:proofErr w:type="spellStart"/>
            <w:r w:rsidRPr="00A1780A">
              <w:rPr>
                <w:rFonts w:ascii="Arial" w:hAnsi="Arial" w:cs="Arial"/>
                <w:i/>
                <w:iCs/>
                <w:sz w:val="18"/>
                <w:szCs w:val="18"/>
              </w:rPr>
              <w:t>kpl</w:t>
            </w:r>
            <w:proofErr w:type="spellEnd"/>
            <w:r w:rsidRPr="00A1780A">
              <w:rPr>
                <w:rFonts w:ascii="Arial" w:hAnsi="Arial" w:cs="Arial"/>
                <w:i/>
                <w:iCs/>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2D5663B" w14:textId="77777777" w:rsidR="008C7ACC" w:rsidRPr="00A1780A" w:rsidRDefault="008C7ACC" w:rsidP="004A7C9F">
            <w:pPr>
              <w:rPr>
                <w:rFonts w:ascii="Arial" w:hAnsi="Arial" w:cs="Arial"/>
                <w:i/>
                <w:iCs/>
                <w:sz w:val="18"/>
                <w:szCs w:val="18"/>
              </w:rPr>
            </w:pPr>
          </w:p>
          <w:p w14:paraId="7FBFE0D6" w14:textId="77777777" w:rsidR="008C7ACC" w:rsidRPr="00A1780A" w:rsidRDefault="008C7ACC" w:rsidP="004A7C9F">
            <w:pPr>
              <w:rPr>
                <w:rFonts w:ascii="Arial" w:hAnsi="Arial" w:cs="Arial"/>
                <w:i/>
                <w:iCs/>
                <w:sz w:val="18"/>
                <w:szCs w:val="18"/>
              </w:rPr>
            </w:pPr>
          </w:p>
        </w:tc>
      </w:tr>
      <w:tr w:rsidR="008C7ACC" w:rsidRPr="00A1780A" w14:paraId="0192123E" w14:textId="77777777" w:rsidTr="004A7C9F">
        <w:trPr>
          <w:cantSplit/>
          <w:trHeight w:val="627"/>
        </w:trPr>
        <w:tc>
          <w:tcPr>
            <w:tcW w:w="709" w:type="dxa"/>
            <w:tcBorders>
              <w:top w:val="single" w:sz="4" w:space="0" w:color="auto"/>
              <w:left w:val="single" w:sz="4" w:space="0" w:color="auto"/>
              <w:bottom w:val="single" w:sz="4" w:space="0" w:color="auto"/>
              <w:right w:val="single" w:sz="4" w:space="0" w:color="auto"/>
            </w:tcBorders>
            <w:vAlign w:val="center"/>
          </w:tcPr>
          <w:p w14:paraId="420E97CC"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1.15</w:t>
            </w:r>
          </w:p>
        </w:tc>
        <w:tc>
          <w:tcPr>
            <w:tcW w:w="7778" w:type="dxa"/>
            <w:tcBorders>
              <w:top w:val="single" w:sz="4" w:space="0" w:color="auto"/>
              <w:left w:val="single" w:sz="4" w:space="0" w:color="auto"/>
              <w:bottom w:val="single" w:sz="4" w:space="0" w:color="auto"/>
              <w:right w:val="single" w:sz="4" w:space="0" w:color="auto"/>
            </w:tcBorders>
          </w:tcPr>
          <w:p w14:paraId="44E24CA5" w14:textId="77777777" w:rsidR="008C7ACC" w:rsidRPr="00A1780A" w:rsidRDefault="008C7ACC" w:rsidP="004A7C9F">
            <w:pPr>
              <w:tabs>
                <w:tab w:val="left" w:pos="638"/>
                <w:tab w:val="left" w:pos="1064"/>
              </w:tabs>
              <w:rPr>
                <w:rFonts w:ascii="Arial" w:hAnsi="Arial" w:cs="Arial"/>
                <w:b/>
                <w:szCs w:val="18"/>
              </w:rPr>
            </w:pPr>
            <w:r w:rsidRPr="00A1780A">
              <w:rPr>
                <w:rFonts w:ascii="Arial" w:hAnsi="Arial" w:cs="Arial"/>
                <w:b/>
                <w:szCs w:val="18"/>
              </w:rPr>
              <w:t>ZAWORY DENNE I BURTOWE PRZELOTOWE</w:t>
            </w:r>
          </w:p>
          <w:p w14:paraId="38A3201F" w14:textId="77777777" w:rsidR="008C7ACC" w:rsidRPr="00A1780A" w:rsidRDefault="008C7ACC" w:rsidP="004A7C9F">
            <w:pPr>
              <w:numPr>
                <w:ilvl w:val="0"/>
                <w:numId w:val="98"/>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Zdemontować</w:t>
            </w:r>
          </w:p>
          <w:p w14:paraId="6514185B" w14:textId="77777777" w:rsidR="008C7ACC" w:rsidRPr="00A1780A" w:rsidRDefault="008C7ACC" w:rsidP="004A7C9F">
            <w:pPr>
              <w:numPr>
                <w:ilvl w:val="0"/>
                <w:numId w:val="98"/>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Rozmontować, dotrzeć siedzenia  i  grzybki</w:t>
            </w:r>
          </w:p>
          <w:p w14:paraId="4EF745C2" w14:textId="77777777" w:rsidR="008C7ACC" w:rsidRPr="00A1780A" w:rsidRDefault="008C7ACC" w:rsidP="004A7C9F">
            <w:pPr>
              <w:numPr>
                <w:ilvl w:val="0"/>
                <w:numId w:val="98"/>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 xml:space="preserve">Zmontować przeprowadzić próbę szczelności, zdać St. Mechanikowi i PRS               </w:t>
            </w:r>
          </w:p>
        </w:tc>
        <w:tc>
          <w:tcPr>
            <w:tcW w:w="2995" w:type="dxa"/>
            <w:tcBorders>
              <w:top w:val="single" w:sz="4" w:space="0" w:color="auto"/>
              <w:left w:val="single" w:sz="4" w:space="0" w:color="auto"/>
              <w:bottom w:val="single" w:sz="4" w:space="0" w:color="auto"/>
              <w:right w:val="single" w:sz="4" w:space="0" w:color="auto"/>
            </w:tcBorders>
          </w:tcPr>
          <w:p w14:paraId="7F3BF020" w14:textId="77777777" w:rsidR="008C7ACC" w:rsidRPr="00A1780A" w:rsidRDefault="008C7ACC" w:rsidP="004A7C9F">
            <w:pPr>
              <w:pStyle w:val="Nagwek"/>
              <w:tabs>
                <w:tab w:val="clear" w:pos="4536"/>
                <w:tab w:val="clear" w:pos="9072"/>
              </w:tabs>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20 -  1 szt.</w:t>
            </w:r>
          </w:p>
          <w:p w14:paraId="3977F4DC"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80 -  2 szt.</w:t>
            </w:r>
          </w:p>
        </w:tc>
        <w:tc>
          <w:tcPr>
            <w:tcW w:w="2835" w:type="dxa"/>
            <w:tcBorders>
              <w:top w:val="single" w:sz="4" w:space="0" w:color="auto"/>
              <w:left w:val="single" w:sz="4" w:space="0" w:color="auto"/>
              <w:bottom w:val="single" w:sz="4" w:space="0" w:color="auto"/>
              <w:right w:val="single" w:sz="4" w:space="0" w:color="auto"/>
            </w:tcBorders>
          </w:tcPr>
          <w:p w14:paraId="49F971DD" w14:textId="77777777" w:rsidR="008C7ACC" w:rsidRPr="00A1780A" w:rsidRDefault="008C7ACC" w:rsidP="004A7C9F">
            <w:pPr>
              <w:rPr>
                <w:rFonts w:ascii="Arial" w:hAnsi="Arial" w:cs="Arial"/>
                <w:i/>
                <w:iCs/>
                <w:sz w:val="18"/>
                <w:szCs w:val="18"/>
              </w:rPr>
            </w:pPr>
          </w:p>
        </w:tc>
      </w:tr>
      <w:tr w:rsidR="008C7ACC" w:rsidRPr="00A1780A" w14:paraId="45F55EDF" w14:textId="77777777" w:rsidTr="004A7C9F">
        <w:trPr>
          <w:cantSplit/>
          <w:trHeight w:val="929"/>
        </w:trPr>
        <w:tc>
          <w:tcPr>
            <w:tcW w:w="709" w:type="dxa"/>
            <w:tcBorders>
              <w:top w:val="single" w:sz="4" w:space="0" w:color="auto"/>
              <w:left w:val="single" w:sz="4" w:space="0" w:color="auto"/>
              <w:bottom w:val="single" w:sz="4" w:space="0" w:color="auto"/>
              <w:right w:val="single" w:sz="4" w:space="0" w:color="auto"/>
            </w:tcBorders>
            <w:vAlign w:val="center"/>
          </w:tcPr>
          <w:p w14:paraId="5BD277AA"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1.16</w:t>
            </w:r>
          </w:p>
        </w:tc>
        <w:tc>
          <w:tcPr>
            <w:tcW w:w="7778" w:type="dxa"/>
            <w:tcBorders>
              <w:top w:val="single" w:sz="4" w:space="0" w:color="auto"/>
              <w:left w:val="single" w:sz="4" w:space="0" w:color="auto"/>
              <w:bottom w:val="single" w:sz="4" w:space="0" w:color="auto"/>
              <w:right w:val="single" w:sz="4" w:space="0" w:color="auto"/>
            </w:tcBorders>
          </w:tcPr>
          <w:p w14:paraId="344595DE" w14:textId="77777777" w:rsidR="008C7ACC" w:rsidRPr="00A1780A" w:rsidRDefault="008C7ACC" w:rsidP="004A7C9F">
            <w:pPr>
              <w:tabs>
                <w:tab w:val="left" w:pos="638"/>
                <w:tab w:val="left" w:pos="1064"/>
              </w:tabs>
              <w:rPr>
                <w:rFonts w:ascii="Arial" w:hAnsi="Arial" w:cs="Arial"/>
                <w:b/>
                <w:szCs w:val="18"/>
              </w:rPr>
            </w:pPr>
            <w:r w:rsidRPr="00A1780A">
              <w:rPr>
                <w:rFonts w:ascii="Arial" w:hAnsi="Arial" w:cs="Arial"/>
                <w:b/>
                <w:szCs w:val="18"/>
              </w:rPr>
              <w:t>ZAWORY DENNE I BURTOWE ZAPOROWO–ZWROTNE</w:t>
            </w:r>
          </w:p>
          <w:p w14:paraId="6C93342C" w14:textId="77777777" w:rsidR="008C7ACC" w:rsidRPr="00A1780A" w:rsidRDefault="008C7ACC" w:rsidP="004A7C9F">
            <w:pPr>
              <w:numPr>
                <w:ilvl w:val="0"/>
                <w:numId w:val="99"/>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Zdemontować</w:t>
            </w:r>
          </w:p>
          <w:p w14:paraId="6645639C" w14:textId="77777777" w:rsidR="008C7ACC" w:rsidRPr="00A1780A" w:rsidRDefault="008C7ACC" w:rsidP="004A7C9F">
            <w:pPr>
              <w:numPr>
                <w:ilvl w:val="0"/>
                <w:numId w:val="99"/>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Rozmontować, dotrzeć siedzenia  i  grzybki</w:t>
            </w:r>
          </w:p>
          <w:p w14:paraId="0F0B399B" w14:textId="77777777" w:rsidR="008C7ACC" w:rsidRPr="00A1780A" w:rsidRDefault="008C7ACC" w:rsidP="004A7C9F">
            <w:pPr>
              <w:numPr>
                <w:ilvl w:val="0"/>
                <w:numId w:val="99"/>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 xml:space="preserve">Zmontować przeprowadzić próbę szczelności, zdać St. Mechanikowi i PRS </w:t>
            </w:r>
          </w:p>
        </w:tc>
        <w:tc>
          <w:tcPr>
            <w:tcW w:w="2995" w:type="dxa"/>
            <w:tcBorders>
              <w:top w:val="single" w:sz="4" w:space="0" w:color="auto"/>
              <w:left w:val="single" w:sz="4" w:space="0" w:color="auto"/>
              <w:bottom w:val="single" w:sz="4" w:space="0" w:color="auto"/>
              <w:right w:val="single" w:sz="4" w:space="0" w:color="auto"/>
            </w:tcBorders>
          </w:tcPr>
          <w:p w14:paraId="3CADB24C"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20  - 1 szt.</w:t>
            </w:r>
          </w:p>
          <w:p w14:paraId="6E9DCFEB"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65  - 2 szt.</w:t>
            </w:r>
          </w:p>
          <w:p w14:paraId="373E610F"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100  - 4 szt.</w:t>
            </w:r>
          </w:p>
          <w:p w14:paraId="6F1E4B7F" w14:textId="77777777" w:rsidR="008C7ACC" w:rsidRPr="00A1780A" w:rsidRDefault="008C7ACC" w:rsidP="004A7C9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843392D" w14:textId="77777777" w:rsidR="008C7ACC" w:rsidRPr="00A1780A" w:rsidRDefault="008C7ACC" w:rsidP="004A7C9F">
            <w:pPr>
              <w:rPr>
                <w:rFonts w:ascii="Arial" w:hAnsi="Arial" w:cs="Arial"/>
                <w:b/>
                <w:bCs/>
                <w:i/>
                <w:iCs/>
                <w:sz w:val="18"/>
                <w:szCs w:val="18"/>
              </w:rPr>
            </w:pPr>
          </w:p>
        </w:tc>
      </w:tr>
      <w:tr w:rsidR="008C7ACC" w:rsidRPr="00A1780A" w14:paraId="569C212F" w14:textId="77777777" w:rsidTr="004A7C9F">
        <w:trPr>
          <w:cantSplit/>
          <w:trHeight w:val="702"/>
        </w:trPr>
        <w:tc>
          <w:tcPr>
            <w:tcW w:w="709" w:type="dxa"/>
            <w:tcBorders>
              <w:top w:val="single" w:sz="4" w:space="0" w:color="auto"/>
              <w:left w:val="single" w:sz="4" w:space="0" w:color="auto"/>
              <w:bottom w:val="single" w:sz="4" w:space="0" w:color="auto"/>
              <w:right w:val="single" w:sz="4" w:space="0" w:color="auto"/>
            </w:tcBorders>
            <w:vAlign w:val="center"/>
          </w:tcPr>
          <w:p w14:paraId="71455DA9"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1.17</w:t>
            </w:r>
          </w:p>
        </w:tc>
        <w:tc>
          <w:tcPr>
            <w:tcW w:w="7778" w:type="dxa"/>
            <w:tcBorders>
              <w:top w:val="single" w:sz="4" w:space="0" w:color="auto"/>
              <w:left w:val="single" w:sz="4" w:space="0" w:color="auto"/>
              <w:bottom w:val="single" w:sz="4" w:space="0" w:color="auto"/>
              <w:right w:val="single" w:sz="4" w:space="0" w:color="auto"/>
            </w:tcBorders>
          </w:tcPr>
          <w:p w14:paraId="0D2715A2" w14:textId="77777777" w:rsidR="008C7ACC" w:rsidRPr="00A1780A" w:rsidRDefault="008C7ACC" w:rsidP="004A7C9F">
            <w:pPr>
              <w:tabs>
                <w:tab w:val="left" w:pos="638"/>
                <w:tab w:val="left" w:pos="922"/>
                <w:tab w:val="left" w:pos="1064"/>
              </w:tabs>
              <w:rPr>
                <w:rFonts w:ascii="Arial" w:hAnsi="Arial" w:cs="Arial"/>
                <w:b/>
                <w:szCs w:val="18"/>
              </w:rPr>
            </w:pPr>
            <w:r w:rsidRPr="00A1780A">
              <w:rPr>
                <w:rFonts w:ascii="Arial" w:hAnsi="Arial" w:cs="Arial"/>
                <w:b/>
                <w:szCs w:val="18"/>
              </w:rPr>
              <w:t>ZASUWY DENNE I BURTOWE</w:t>
            </w:r>
          </w:p>
          <w:p w14:paraId="2F75976F" w14:textId="77777777" w:rsidR="008C7ACC" w:rsidRPr="00A1780A" w:rsidRDefault="008C7ACC" w:rsidP="004A7C9F">
            <w:pPr>
              <w:numPr>
                <w:ilvl w:val="0"/>
                <w:numId w:val="100"/>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Zdemontować</w:t>
            </w:r>
          </w:p>
          <w:p w14:paraId="4D3F3DE9" w14:textId="77777777" w:rsidR="008C7ACC" w:rsidRPr="00A1780A" w:rsidRDefault="008C7ACC" w:rsidP="004A7C9F">
            <w:pPr>
              <w:numPr>
                <w:ilvl w:val="0"/>
                <w:numId w:val="100"/>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Rozmontować, dotrzeć siedzenia  i  grzybki</w:t>
            </w:r>
          </w:p>
          <w:p w14:paraId="0E370384" w14:textId="77777777" w:rsidR="008C7ACC" w:rsidRPr="00A1780A" w:rsidRDefault="008C7ACC" w:rsidP="004A7C9F">
            <w:pPr>
              <w:numPr>
                <w:ilvl w:val="0"/>
                <w:numId w:val="100"/>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Zmontować przeprowadzić próbę szczelności, zdać St. Mechanikowi i PRS</w:t>
            </w:r>
          </w:p>
        </w:tc>
        <w:tc>
          <w:tcPr>
            <w:tcW w:w="2995" w:type="dxa"/>
            <w:tcBorders>
              <w:top w:val="single" w:sz="4" w:space="0" w:color="auto"/>
              <w:left w:val="single" w:sz="4" w:space="0" w:color="auto"/>
              <w:bottom w:val="single" w:sz="4" w:space="0" w:color="auto"/>
              <w:right w:val="single" w:sz="4" w:space="0" w:color="auto"/>
            </w:tcBorders>
          </w:tcPr>
          <w:p w14:paraId="6F8E99B2"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80  -  4 szt.</w:t>
            </w:r>
          </w:p>
          <w:p w14:paraId="4CAB2B16"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50  -  1 szt.</w:t>
            </w:r>
          </w:p>
          <w:p w14:paraId="5DA0DAB5" w14:textId="77777777" w:rsidR="008C7ACC" w:rsidRPr="00A1780A" w:rsidRDefault="008C7ACC" w:rsidP="004A7C9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EF34B49" w14:textId="77777777" w:rsidR="008C7ACC" w:rsidRPr="00A1780A" w:rsidRDefault="008C7ACC" w:rsidP="004A7C9F">
            <w:pPr>
              <w:rPr>
                <w:rFonts w:ascii="Arial" w:hAnsi="Arial" w:cs="Arial"/>
                <w:b/>
                <w:bCs/>
                <w:i/>
                <w:iCs/>
                <w:sz w:val="18"/>
                <w:szCs w:val="18"/>
              </w:rPr>
            </w:pPr>
          </w:p>
        </w:tc>
      </w:tr>
      <w:tr w:rsidR="008C7ACC" w:rsidRPr="00A1780A" w14:paraId="36781A51" w14:textId="77777777" w:rsidTr="004A7C9F">
        <w:trPr>
          <w:trHeight w:val="932"/>
        </w:trPr>
        <w:tc>
          <w:tcPr>
            <w:tcW w:w="709" w:type="dxa"/>
            <w:tcBorders>
              <w:top w:val="single" w:sz="4" w:space="0" w:color="auto"/>
              <w:left w:val="single" w:sz="4" w:space="0" w:color="auto"/>
              <w:bottom w:val="single" w:sz="4" w:space="0" w:color="auto"/>
              <w:right w:val="single" w:sz="4" w:space="0" w:color="auto"/>
            </w:tcBorders>
            <w:vAlign w:val="center"/>
          </w:tcPr>
          <w:p w14:paraId="3EB1F70B"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1.18</w:t>
            </w:r>
          </w:p>
        </w:tc>
        <w:tc>
          <w:tcPr>
            <w:tcW w:w="7778" w:type="dxa"/>
            <w:tcBorders>
              <w:top w:val="single" w:sz="4" w:space="0" w:color="auto"/>
              <w:left w:val="single" w:sz="4" w:space="0" w:color="auto"/>
              <w:bottom w:val="single" w:sz="4" w:space="0" w:color="auto"/>
              <w:right w:val="single" w:sz="4" w:space="0" w:color="auto"/>
            </w:tcBorders>
          </w:tcPr>
          <w:p w14:paraId="4C5F3B36" w14:textId="77777777" w:rsidR="008C7ACC" w:rsidRPr="00A1780A" w:rsidRDefault="008C7ACC" w:rsidP="004A7C9F">
            <w:pPr>
              <w:tabs>
                <w:tab w:val="left" w:pos="638"/>
                <w:tab w:val="left" w:pos="922"/>
                <w:tab w:val="left" w:pos="1064"/>
              </w:tabs>
              <w:rPr>
                <w:rFonts w:ascii="Arial" w:hAnsi="Arial" w:cs="Arial"/>
                <w:b/>
                <w:szCs w:val="18"/>
              </w:rPr>
            </w:pPr>
            <w:r w:rsidRPr="00A1780A">
              <w:rPr>
                <w:rFonts w:ascii="Arial" w:hAnsi="Arial" w:cs="Arial"/>
                <w:b/>
                <w:szCs w:val="18"/>
              </w:rPr>
              <w:t>KLAPY SZTORMOWE</w:t>
            </w:r>
          </w:p>
          <w:p w14:paraId="7C6F54C4" w14:textId="77777777" w:rsidR="008C7ACC" w:rsidRPr="00A1780A" w:rsidRDefault="008C7ACC" w:rsidP="004A7C9F">
            <w:pPr>
              <w:numPr>
                <w:ilvl w:val="0"/>
                <w:numId w:val="101"/>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Zdemontować</w:t>
            </w:r>
          </w:p>
          <w:p w14:paraId="5613CE59" w14:textId="77777777" w:rsidR="008C7ACC" w:rsidRPr="00A1780A" w:rsidRDefault="008C7ACC" w:rsidP="004A7C9F">
            <w:pPr>
              <w:numPr>
                <w:ilvl w:val="0"/>
                <w:numId w:val="101"/>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Rozmontować, dotrzeć siedzenia</w:t>
            </w:r>
          </w:p>
          <w:p w14:paraId="50E022F1" w14:textId="77777777" w:rsidR="008C7ACC" w:rsidRPr="00A1780A" w:rsidRDefault="008C7ACC" w:rsidP="004A7C9F">
            <w:pPr>
              <w:numPr>
                <w:ilvl w:val="0"/>
                <w:numId w:val="101"/>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Zmontować przeprowadzić próbę szczelności, zdać St. Mechanikowi i PRS</w:t>
            </w:r>
          </w:p>
        </w:tc>
        <w:tc>
          <w:tcPr>
            <w:tcW w:w="2995" w:type="dxa"/>
            <w:tcBorders>
              <w:top w:val="single" w:sz="4" w:space="0" w:color="auto"/>
              <w:left w:val="single" w:sz="4" w:space="0" w:color="auto"/>
              <w:bottom w:val="single" w:sz="4" w:space="0" w:color="auto"/>
              <w:right w:val="single" w:sz="4" w:space="0" w:color="auto"/>
            </w:tcBorders>
          </w:tcPr>
          <w:p w14:paraId="41A965FF"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80   -  4 </w:t>
            </w:r>
            <w:proofErr w:type="spellStart"/>
            <w:r w:rsidRPr="00A1780A">
              <w:rPr>
                <w:rFonts w:ascii="Arial" w:hAnsi="Arial" w:cs="Arial"/>
                <w:sz w:val="18"/>
                <w:szCs w:val="18"/>
              </w:rPr>
              <w:t>szt</w:t>
            </w:r>
            <w:proofErr w:type="spellEnd"/>
          </w:p>
          <w:p w14:paraId="1ABAB770" w14:textId="77777777" w:rsidR="008C7ACC" w:rsidRPr="00A1780A" w:rsidRDefault="008C7ACC" w:rsidP="004A7C9F">
            <w:pPr>
              <w:rPr>
                <w:rFonts w:ascii="Arial" w:hAnsi="Arial" w:cs="Arial"/>
                <w:sz w:val="18"/>
                <w:szCs w:val="18"/>
              </w:rPr>
            </w:pPr>
            <w:r w:rsidRPr="00A1780A">
              <w:rPr>
                <w:rFonts w:ascii="Arial" w:hAnsi="Arial" w:cs="Arial"/>
                <w:sz w:val="18"/>
                <w:szCs w:val="18"/>
              </w:rPr>
              <w:t xml:space="preserve"> </w:t>
            </w:r>
            <w:r w:rsidRPr="00A1780A">
              <w:rPr>
                <w:rFonts w:ascii="Arial" w:hAnsi="Arial" w:cs="Arial"/>
                <w:sz w:val="18"/>
                <w:szCs w:val="18"/>
              </w:rPr>
              <w:sym w:font="Symbol" w:char="F066"/>
            </w:r>
            <w:r w:rsidRPr="00A1780A">
              <w:rPr>
                <w:rFonts w:ascii="Arial" w:hAnsi="Arial" w:cs="Arial"/>
                <w:sz w:val="18"/>
                <w:szCs w:val="18"/>
              </w:rPr>
              <w:t xml:space="preserve"> 50  -   1 szt.</w:t>
            </w:r>
          </w:p>
        </w:tc>
        <w:tc>
          <w:tcPr>
            <w:tcW w:w="2835" w:type="dxa"/>
            <w:tcBorders>
              <w:top w:val="single" w:sz="4" w:space="0" w:color="auto"/>
              <w:left w:val="single" w:sz="4" w:space="0" w:color="auto"/>
              <w:bottom w:val="single" w:sz="4" w:space="0" w:color="auto"/>
              <w:right w:val="single" w:sz="4" w:space="0" w:color="auto"/>
            </w:tcBorders>
          </w:tcPr>
          <w:p w14:paraId="081C0853"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w:t>
            </w:r>
          </w:p>
        </w:tc>
      </w:tr>
      <w:tr w:rsidR="008C7ACC" w:rsidRPr="00A1780A" w14:paraId="28D4E7F3"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389657D0"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1.19</w:t>
            </w:r>
          </w:p>
        </w:tc>
        <w:tc>
          <w:tcPr>
            <w:tcW w:w="7778" w:type="dxa"/>
            <w:tcBorders>
              <w:top w:val="single" w:sz="4" w:space="0" w:color="auto"/>
              <w:left w:val="single" w:sz="4" w:space="0" w:color="auto"/>
              <w:bottom w:val="single" w:sz="4" w:space="0" w:color="auto"/>
              <w:right w:val="single" w:sz="4" w:space="0" w:color="auto"/>
            </w:tcBorders>
          </w:tcPr>
          <w:p w14:paraId="7AB39DDA" w14:textId="77777777" w:rsidR="008C7ACC" w:rsidRPr="00A1780A" w:rsidRDefault="008C7ACC" w:rsidP="004A7C9F">
            <w:pPr>
              <w:tabs>
                <w:tab w:val="left" w:pos="638"/>
                <w:tab w:val="left" w:pos="922"/>
                <w:tab w:val="left" w:pos="1064"/>
              </w:tabs>
              <w:rPr>
                <w:rFonts w:ascii="Arial" w:hAnsi="Arial" w:cs="Arial"/>
                <w:b/>
                <w:szCs w:val="18"/>
              </w:rPr>
            </w:pPr>
            <w:r w:rsidRPr="00A1780A">
              <w:rPr>
                <w:rFonts w:ascii="Arial" w:hAnsi="Arial" w:cs="Arial"/>
                <w:b/>
                <w:szCs w:val="18"/>
              </w:rPr>
              <w:t>ZAWORY DENNE BURTOWE SPRĘŻYNOWE</w:t>
            </w:r>
          </w:p>
          <w:p w14:paraId="57BBA57C" w14:textId="77777777" w:rsidR="008C7ACC" w:rsidRPr="00A1780A" w:rsidRDefault="008C7ACC" w:rsidP="004A7C9F">
            <w:pPr>
              <w:numPr>
                <w:ilvl w:val="0"/>
                <w:numId w:val="102"/>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Zdemontować</w:t>
            </w:r>
          </w:p>
          <w:p w14:paraId="54C87876" w14:textId="77777777" w:rsidR="008C7ACC" w:rsidRPr="00A1780A" w:rsidRDefault="008C7ACC" w:rsidP="004A7C9F">
            <w:pPr>
              <w:numPr>
                <w:ilvl w:val="0"/>
                <w:numId w:val="102"/>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Rozmontować, dotrzeć siedzenia  i  grzybki</w:t>
            </w:r>
          </w:p>
          <w:p w14:paraId="29C22EB8" w14:textId="77777777" w:rsidR="008C7ACC" w:rsidRPr="00A1780A" w:rsidRDefault="008C7ACC" w:rsidP="004A7C9F">
            <w:pPr>
              <w:numPr>
                <w:ilvl w:val="0"/>
                <w:numId w:val="102"/>
              </w:numPr>
              <w:tabs>
                <w:tab w:val="left" w:pos="214"/>
              </w:tabs>
              <w:autoSpaceDE w:val="0"/>
              <w:autoSpaceDN w:val="0"/>
              <w:ind w:left="214" w:hanging="219"/>
              <w:rPr>
                <w:rFonts w:ascii="Arial" w:hAnsi="Arial" w:cs="Arial"/>
                <w:sz w:val="18"/>
                <w:szCs w:val="18"/>
              </w:rPr>
            </w:pPr>
            <w:r w:rsidRPr="00A1780A">
              <w:rPr>
                <w:rFonts w:ascii="Arial" w:hAnsi="Arial" w:cs="Arial"/>
                <w:sz w:val="18"/>
                <w:szCs w:val="18"/>
              </w:rPr>
              <w:t>Zmontować przeprowadzić próbę szczelności, zdać St. Mechanikowi i PRS</w:t>
            </w:r>
          </w:p>
        </w:tc>
        <w:tc>
          <w:tcPr>
            <w:tcW w:w="2995" w:type="dxa"/>
            <w:tcBorders>
              <w:top w:val="single" w:sz="4" w:space="0" w:color="auto"/>
              <w:left w:val="single" w:sz="4" w:space="0" w:color="auto"/>
              <w:bottom w:val="single" w:sz="4" w:space="0" w:color="auto"/>
              <w:right w:val="single" w:sz="4" w:space="0" w:color="auto"/>
            </w:tcBorders>
          </w:tcPr>
          <w:p w14:paraId="1987193F" w14:textId="77777777" w:rsidR="008C7ACC" w:rsidRPr="00A1780A" w:rsidRDefault="008C7ACC" w:rsidP="004A7C9F">
            <w:pPr>
              <w:rPr>
                <w:rFonts w:ascii="Arial" w:hAnsi="Arial" w:cs="Arial"/>
                <w:sz w:val="18"/>
                <w:szCs w:val="18"/>
              </w:rPr>
            </w:pPr>
            <w:r w:rsidRPr="00A1780A">
              <w:rPr>
                <w:rFonts w:ascii="Arial" w:hAnsi="Arial" w:cs="Arial"/>
                <w:sz w:val="18"/>
                <w:szCs w:val="18"/>
                <w:u w:val="single"/>
              </w:rPr>
              <w:sym w:font="Symbol" w:char="F066"/>
            </w:r>
            <w:r w:rsidRPr="00A1780A">
              <w:rPr>
                <w:rFonts w:ascii="Arial" w:hAnsi="Arial" w:cs="Arial"/>
                <w:sz w:val="18"/>
                <w:szCs w:val="18"/>
                <w:u w:val="single"/>
              </w:rPr>
              <w:t xml:space="preserve">  </w:t>
            </w:r>
            <w:r w:rsidRPr="00A1780A">
              <w:rPr>
                <w:rFonts w:ascii="Arial" w:hAnsi="Arial" w:cs="Arial"/>
                <w:sz w:val="18"/>
                <w:szCs w:val="18"/>
              </w:rPr>
              <w:t xml:space="preserve"> 80 -   4 szt.</w:t>
            </w:r>
          </w:p>
          <w:p w14:paraId="6EE0358A" w14:textId="77777777" w:rsidR="008C7ACC" w:rsidRPr="00A1780A" w:rsidRDefault="008C7ACC" w:rsidP="004A7C9F">
            <w:pPr>
              <w:rPr>
                <w:rFonts w:ascii="Arial" w:hAnsi="Arial" w:cs="Arial"/>
                <w:sz w:val="18"/>
                <w:szCs w:val="18"/>
              </w:rPr>
            </w:pPr>
            <w:r w:rsidRPr="00A1780A">
              <w:rPr>
                <w:rFonts w:ascii="Arial" w:hAnsi="Arial" w:cs="Arial"/>
                <w:sz w:val="18"/>
                <w:szCs w:val="18"/>
              </w:rPr>
              <w:sym w:font="Symbol" w:char="F066"/>
            </w:r>
            <w:r w:rsidRPr="00A1780A">
              <w:rPr>
                <w:rFonts w:ascii="Arial" w:hAnsi="Arial" w:cs="Arial"/>
                <w:sz w:val="18"/>
                <w:szCs w:val="18"/>
              </w:rPr>
              <w:t xml:space="preserve">   65 -   1 szt.</w:t>
            </w:r>
          </w:p>
          <w:p w14:paraId="2A72DD0E" w14:textId="77777777" w:rsidR="008C7ACC" w:rsidRPr="00A1780A" w:rsidRDefault="008C7ACC" w:rsidP="004A7C9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397278C" w14:textId="77777777" w:rsidR="008C7ACC" w:rsidRPr="00A1780A" w:rsidRDefault="008C7ACC" w:rsidP="004A7C9F">
            <w:pPr>
              <w:rPr>
                <w:rFonts w:ascii="Arial" w:hAnsi="Arial" w:cs="Arial"/>
                <w:i/>
                <w:iCs/>
                <w:sz w:val="18"/>
                <w:szCs w:val="18"/>
                <w:u w:val="single"/>
              </w:rPr>
            </w:pPr>
          </w:p>
        </w:tc>
      </w:tr>
      <w:tr w:rsidR="008B6427" w:rsidRPr="00D03354" w14:paraId="4CB64460"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0AD310B3"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1.20</w:t>
            </w:r>
          </w:p>
        </w:tc>
        <w:tc>
          <w:tcPr>
            <w:tcW w:w="7778" w:type="dxa"/>
            <w:tcBorders>
              <w:top w:val="single" w:sz="4" w:space="0" w:color="auto"/>
              <w:left w:val="single" w:sz="4" w:space="0" w:color="auto"/>
              <w:bottom w:val="single" w:sz="4" w:space="0" w:color="auto"/>
              <w:right w:val="single" w:sz="4" w:space="0" w:color="auto"/>
            </w:tcBorders>
          </w:tcPr>
          <w:p w14:paraId="5E345813" w14:textId="77777777" w:rsidR="008C7ACC" w:rsidRPr="00A1780A" w:rsidRDefault="008C7ACC" w:rsidP="004A7C9F">
            <w:pPr>
              <w:tabs>
                <w:tab w:val="left" w:pos="638"/>
                <w:tab w:val="left" w:pos="922"/>
                <w:tab w:val="left" w:pos="1064"/>
              </w:tabs>
              <w:rPr>
                <w:rFonts w:ascii="Arial" w:hAnsi="Arial" w:cs="Arial"/>
                <w:b/>
                <w:szCs w:val="18"/>
              </w:rPr>
            </w:pPr>
            <w:r w:rsidRPr="00A1780A">
              <w:rPr>
                <w:rFonts w:ascii="Arial" w:hAnsi="Arial" w:cs="Arial"/>
                <w:b/>
                <w:szCs w:val="18"/>
              </w:rPr>
              <w:t>CHŁODNICE ZABURTOWE SILNIKA GŁÓWNEGO – SZT. 2</w:t>
            </w:r>
          </w:p>
          <w:p w14:paraId="1923C1D2" w14:textId="77777777" w:rsidR="008C7ACC" w:rsidRPr="00A1780A" w:rsidRDefault="008C7ACC" w:rsidP="004A7C9F">
            <w:pPr>
              <w:numPr>
                <w:ilvl w:val="0"/>
                <w:numId w:val="94"/>
              </w:numPr>
              <w:tabs>
                <w:tab w:val="clear" w:pos="720"/>
                <w:tab w:val="num" w:pos="-2622"/>
              </w:tabs>
              <w:autoSpaceDE w:val="0"/>
              <w:autoSpaceDN w:val="0"/>
              <w:ind w:left="214" w:hanging="214"/>
              <w:rPr>
                <w:rFonts w:ascii="Arial" w:hAnsi="Arial" w:cs="Arial"/>
                <w:sz w:val="18"/>
                <w:szCs w:val="18"/>
              </w:rPr>
            </w:pPr>
            <w:r w:rsidRPr="00A1780A">
              <w:rPr>
                <w:rFonts w:ascii="Arial" w:hAnsi="Arial" w:cs="Arial"/>
                <w:sz w:val="18"/>
                <w:szCs w:val="18"/>
              </w:rPr>
              <w:t>Zdemontować chłodnice</w:t>
            </w:r>
          </w:p>
          <w:p w14:paraId="0BCF64DE" w14:textId="77777777" w:rsidR="008C7ACC" w:rsidRPr="00A1780A" w:rsidRDefault="008C7ACC" w:rsidP="004A7C9F">
            <w:pPr>
              <w:numPr>
                <w:ilvl w:val="0"/>
                <w:numId w:val="94"/>
              </w:numPr>
              <w:tabs>
                <w:tab w:val="clear" w:pos="720"/>
                <w:tab w:val="num" w:pos="-2622"/>
              </w:tabs>
              <w:autoSpaceDE w:val="0"/>
              <w:autoSpaceDN w:val="0"/>
              <w:ind w:left="214" w:hanging="214"/>
              <w:rPr>
                <w:rFonts w:ascii="Arial" w:hAnsi="Arial" w:cs="Arial"/>
                <w:sz w:val="18"/>
                <w:szCs w:val="18"/>
              </w:rPr>
            </w:pPr>
            <w:r w:rsidRPr="00A1780A">
              <w:rPr>
                <w:rFonts w:ascii="Arial" w:hAnsi="Arial" w:cs="Arial"/>
                <w:sz w:val="18"/>
                <w:szCs w:val="18"/>
              </w:rPr>
              <w:t>Wyczyścić chemicznie – czyszczenie zewnętrzne i wewnętrzne</w:t>
            </w:r>
          </w:p>
          <w:p w14:paraId="2E5D4861" w14:textId="77777777" w:rsidR="008C7ACC" w:rsidRPr="00A1780A" w:rsidRDefault="008C7ACC" w:rsidP="004A7C9F">
            <w:pPr>
              <w:numPr>
                <w:ilvl w:val="0"/>
                <w:numId w:val="94"/>
              </w:numPr>
              <w:tabs>
                <w:tab w:val="clear" w:pos="720"/>
                <w:tab w:val="num" w:pos="-2622"/>
              </w:tabs>
              <w:autoSpaceDE w:val="0"/>
              <w:autoSpaceDN w:val="0"/>
              <w:ind w:left="214" w:hanging="214"/>
              <w:rPr>
                <w:rFonts w:ascii="Arial" w:hAnsi="Arial" w:cs="Arial"/>
                <w:sz w:val="18"/>
                <w:szCs w:val="18"/>
              </w:rPr>
            </w:pPr>
            <w:r w:rsidRPr="00A1780A">
              <w:rPr>
                <w:rFonts w:ascii="Arial" w:hAnsi="Arial" w:cs="Arial"/>
                <w:sz w:val="18"/>
                <w:szCs w:val="18"/>
              </w:rPr>
              <w:t>Przeprowadzić próbę ciśnieniową w obecności St. Mechanika i PRS</w:t>
            </w:r>
          </w:p>
          <w:p w14:paraId="4BAE7FC3" w14:textId="77777777" w:rsidR="008C7ACC" w:rsidRPr="00A1780A" w:rsidRDefault="008C7ACC" w:rsidP="004A7C9F">
            <w:pPr>
              <w:numPr>
                <w:ilvl w:val="0"/>
                <w:numId w:val="94"/>
              </w:numPr>
              <w:tabs>
                <w:tab w:val="clear" w:pos="720"/>
                <w:tab w:val="num" w:pos="-2622"/>
              </w:tabs>
              <w:autoSpaceDE w:val="0"/>
              <w:autoSpaceDN w:val="0"/>
              <w:ind w:left="214" w:hanging="214"/>
              <w:rPr>
                <w:rFonts w:ascii="Arial" w:hAnsi="Arial" w:cs="Arial"/>
                <w:sz w:val="18"/>
                <w:szCs w:val="18"/>
              </w:rPr>
            </w:pPr>
            <w:r w:rsidRPr="00A1780A">
              <w:rPr>
                <w:rFonts w:ascii="Arial" w:hAnsi="Arial" w:cs="Arial"/>
                <w:sz w:val="18"/>
                <w:szCs w:val="18"/>
              </w:rPr>
              <w:t>Zamontować na nowych uszczelnieniach</w:t>
            </w:r>
          </w:p>
        </w:tc>
        <w:tc>
          <w:tcPr>
            <w:tcW w:w="2995" w:type="dxa"/>
            <w:tcBorders>
              <w:top w:val="single" w:sz="4" w:space="0" w:color="auto"/>
              <w:left w:val="single" w:sz="4" w:space="0" w:color="auto"/>
              <w:bottom w:val="single" w:sz="4" w:space="0" w:color="auto"/>
              <w:right w:val="single" w:sz="4" w:space="0" w:color="auto"/>
            </w:tcBorders>
          </w:tcPr>
          <w:p w14:paraId="00684378" w14:textId="77777777" w:rsidR="008C7ACC" w:rsidRPr="00A1780A" w:rsidRDefault="008C7ACC" w:rsidP="004A7C9F">
            <w:pPr>
              <w:rPr>
                <w:rFonts w:ascii="Arial" w:hAnsi="Arial" w:cs="Arial"/>
                <w:sz w:val="16"/>
                <w:szCs w:val="16"/>
                <w:lang w:val="en-US"/>
              </w:rPr>
            </w:pPr>
            <w:proofErr w:type="spellStart"/>
            <w:r w:rsidRPr="00A1780A">
              <w:rPr>
                <w:rFonts w:ascii="Arial" w:hAnsi="Arial" w:cs="Arial"/>
                <w:sz w:val="16"/>
                <w:szCs w:val="16"/>
                <w:lang w:val="en-US"/>
              </w:rPr>
              <w:t>Typ</w:t>
            </w:r>
            <w:proofErr w:type="spellEnd"/>
            <w:r w:rsidRPr="00A1780A">
              <w:rPr>
                <w:rFonts w:ascii="Arial" w:hAnsi="Arial" w:cs="Arial"/>
                <w:sz w:val="16"/>
                <w:szCs w:val="16"/>
                <w:lang w:val="en-US"/>
              </w:rPr>
              <w:t xml:space="preserve">: </w:t>
            </w:r>
            <w:proofErr w:type="spellStart"/>
            <w:r w:rsidRPr="00A1780A">
              <w:rPr>
                <w:rFonts w:ascii="Arial" w:hAnsi="Arial" w:cs="Arial"/>
                <w:sz w:val="16"/>
                <w:szCs w:val="16"/>
                <w:lang w:val="en-US"/>
              </w:rPr>
              <w:t>chłodnica</w:t>
            </w:r>
            <w:proofErr w:type="spellEnd"/>
            <w:r w:rsidRPr="00A1780A">
              <w:rPr>
                <w:rFonts w:ascii="Arial" w:hAnsi="Arial" w:cs="Arial"/>
                <w:sz w:val="16"/>
                <w:szCs w:val="16"/>
                <w:lang w:val="en-US"/>
              </w:rPr>
              <w:t xml:space="preserve"> LT -  BLOKSMA ALMERE HOLLAND K74-23-451, </w:t>
            </w:r>
            <w:proofErr w:type="spellStart"/>
            <w:r w:rsidRPr="00A1780A">
              <w:rPr>
                <w:rFonts w:ascii="Arial" w:hAnsi="Arial" w:cs="Arial"/>
                <w:sz w:val="16"/>
                <w:szCs w:val="16"/>
                <w:lang w:val="en-US"/>
              </w:rPr>
              <w:t>chłodnica</w:t>
            </w:r>
            <w:proofErr w:type="spellEnd"/>
            <w:r w:rsidRPr="00A1780A">
              <w:rPr>
                <w:rFonts w:ascii="Arial" w:hAnsi="Arial" w:cs="Arial"/>
                <w:sz w:val="16"/>
                <w:szCs w:val="16"/>
                <w:lang w:val="en-US"/>
              </w:rPr>
              <w:t xml:space="preserve"> HT -  BLOKSMA ALMERE HOLLAND K 21 -22-171</w:t>
            </w:r>
          </w:p>
        </w:tc>
        <w:tc>
          <w:tcPr>
            <w:tcW w:w="2835" w:type="dxa"/>
            <w:tcBorders>
              <w:top w:val="single" w:sz="4" w:space="0" w:color="auto"/>
              <w:left w:val="single" w:sz="4" w:space="0" w:color="auto"/>
              <w:bottom w:val="single" w:sz="4" w:space="0" w:color="auto"/>
              <w:right w:val="single" w:sz="4" w:space="0" w:color="auto"/>
            </w:tcBorders>
          </w:tcPr>
          <w:p w14:paraId="3AF10E16" w14:textId="77777777" w:rsidR="008C7ACC" w:rsidRPr="00A1780A" w:rsidRDefault="008C7ACC" w:rsidP="004A7C9F">
            <w:pPr>
              <w:pStyle w:val="Nagwek3"/>
              <w:rPr>
                <w:color w:val="auto"/>
                <w:lang w:val="en-AU"/>
              </w:rPr>
            </w:pPr>
          </w:p>
        </w:tc>
      </w:tr>
      <w:tr w:rsidR="008B6427" w:rsidRPr="00D03354" w14:paraId="71CC6F8E"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0769EBB3" w14:textId="77777777" w:rsidR="008C7ACC" w:rsidRPr="00A1780A" w:rsidRDefault="008C7ACC" w:rsidP="004A7C9F">
            <w:pPr>
              <w:jc w:val="center"/>
              <w:rPr>
                <w:rFonts w:ascii="Arial" w:hAnsi="Arial" w:cs="Arial"/>
                <w:b/>
                <w:bCs/>
                <w:szCs w:val="18"/>
              </w:rPr>
            </w:pPr>
            <w:r w:rsidRPr="00A1780A">
              <w:rPr>
                <w:rFonts w:ascii="Arial" w:hAnsi="Arial" w:cs="Arial"/>
                <w:b/>
                <w:bCs/>
                <w:szCs w:val="18"/>
              </w:rPr>
              <w:lastRenderedPageBreak/>
              <w:t>1.21</w:t>
            </w:r>
          </w:p>
        </w:tc>
        <w:tc>
          <w:tcPr>
            <w:tcW w:w="7778" w:type="dxa"/>
            <w:tcBorders>
              <w:top w:val="single" w:sz="4" w:space="0" w:color="auto"/>
              <w:left w:val="single" w:sz="4" w:space="0" w:color="auto"/>
              <w:bottom w:val="single" w:sz="4" w:space="0" w:color="auto"/>
              <w:right w:val="single" w:sz="4" w:space="0" w:color="auto"/>
            </w:tcBorders>
          </w:tcPr>
          <w:p w14:paraId="0583D6D2" w14:textId="77777777" w:rsidR="008C7ACC" w:rsidRPr="00A1780A" w:rsidRDefault="008C7ACC" w:rsidP="004A7C9F">
            <w:pPr>
              <w:tabs>
                <w:tab w:val="left" w:pos="638"/>
                <w:tab w:val="left" w:pos="922"/>
                <w:tab w:val="left" w:pos="1064"/>
              </w:tabs>
              <w:rPr>
                <w:rFonts w:ascii="Arial" w:hAnsi="Arial" w:cs="Arial"/>
                <w:sz w:val="18"/>
                <w:szCs w:val="18"/>
              </w:rPr>
            </w:pPr>
            <w:r w:rsidRPr="00A1780A">
              <w:rPr>
                <w:rFonts w:ascii="Arial" w:hAnsi="Arial" w:cs="Arial"/>
                <w:b/>
                <w:szCs w:val="18"/>
              </w:rPr>
              <w:t xml:space="preserve">CHŁODNICE ZABURTOWE ZESPOŁÓW PRĄDOTWÓRCZYCH – SZT. 2 </w:t>
            </w:r>
          </w:p>
          <w:p w14:paraId="2DD4F0E2" w14:textId="77777777" w:rsidR="008C7ACC" w:rsidRPr="00A1780A" w:rsidRDefault="008C7ACC" w:rsidP="004A7C9F">
            <w:pPr>
              <w:numPr>
                <w:ilvl w:val="0"/>
                <w:numId w:val="148"/>
              </w:numPr>
              <w:autoSpaceDE w:val="0"/>
              <w:autoSpaceDN w:val="0"/>
              <w:ind w:left="214" w:hanging="214"/>
              <w:rPr>
                <w:rFonts w:ascii="Arial" w:hAnsi="Arial" w:cs="Arial"/>
                <w:sz w:val="18"/>
                <w:szCs w:val="18"/>
              </w:rPr>
            </w:pPr>
            <w:r w:rsidRPr="00A1780A">
              <w:rPr>
                <w:rFonts w:ascii="Arial" w:hAnsi="Arial" w:cs="Arial"/>
                <w:sz w:val="18"/>
                <w:szCs w:val="18"/>
              </w:rPr>
              <w:t>Zdemontować chłodnice</w:t>
            </w:r>
          </w:p>
          <w:p w14:paraId="5D29E996" w14:textId="77777777" w:rsidR="008C7ACC" w:rsidRPr="00A1780A" w:rsidRDefault="008C7ACC" w:rsidP="004A7C9F">
            <w:pPr>
              <w:numPr>
                <w:ilvl w:val="0"/>
                <w:numId w:val="148"/>
              </w:numPr>
              <w:autoSpaceDE w:val="0"/>
              <w:autoSpaceDN w:val="0"/>
              <w:ind w:left="214" w:hanging="214"/>
              <w:rPr>
                <w:rFonts w:ascii="Arial" w:hAnsi="Arial" w:cs="Arial"/>
                <w:sz w:val="18"/>
                <w:szCs w:val="18"/>
              </w:rPr>
            </w:pPr>
            <w:r w:rsidRPr="00A1780A">
              <w:rPr>
                <w:rFonts w:ascii="Arial" w:hAnsi="Arial" w:cs="Arial"/>
                <w:sz w:val="18"/>
                <w:szCs w:val="18"/>
              </w:rPr>
              <w:t>Wyczyścić chemicznie – czyszczenie zewnętrzne i wewnętrzne</w:t>
            </w:r>
          </w:p>
          <w:p w14:paraId="2BF31761" w14:textId="77777777" w:rsidR="008C7ACC" w:rsidRPr="00A1780A" w:rsidRDefault="008C7ACC" w:rsidP="004A7C9F">
            <w:pPr>
              <w:numPr>
                <w:ilvl w:val="0"/>
                <w:numId w:val="148"/>
              </w:numPr>
              <w:autoSpaceDE w:val="0"/>
              <w:autoSpaceDN w:val="0"/>
              <w:ind w:left="214" w:hanging="214"/>
              <w:rPr>
                <w:rFonts w:ascii="Arial" w:hAnsi="Arial" w:cs="Arial"/>
                <w:sz w:val="18"/>
                <w:szCs w:val="18"/>
              </w:rPr>
            </w:pPr>
            <w:r w:rsidRPr="00A1780A">
              <w:rPr>
                <w:rFonts w:ascii="Arial" w:hAnsi="Arial" w:cs="Arial"/>
                <w:sz w:val="18"/>
                <w:szCs w:val="18"/>
              </w:rPr>
              <w:t>Przeprowadzić próbę ciśnieniową w obecności St. Mechanika i PRS</w:t>
            </w:r>
          </w:p>
          <w:p w14:paraId="27D4AFB1" w14:textId="77777777" w:rsidR="008C7ACC" w:rsidRPr="00A1780A" w:rsidRDefault="008C7ACC" w:rsidP="004A7C9F">
            <w:pPr>
              <w:rPr>
                <w:rFonts w:ascii="Arial" w:hAnsi="Arial" w:cs="Arial"/>
                <w:sz w:val="18"/>
                <w:szCs w:val="18"/>
              </w:rPr>
            </w:pPr>
            <w:r w:rsidRPr="00A1780A">
              <w:rPr>
                <w:rFonts w:ascii="Arial" w:hAnsi="Arial" w:cs="Arial"/>
                <w:sz w:val="18"/>
                <w:szCs w:val="18"/>
              </w:rPr>
              <w:t>4) Zamontować na nowych uszczelnieniach</w:t>
            </w:r>
          </w:p>
        </w:tc>
        <w:tc>
          <w:tcPr>
            <w:tcW w:w="2995" w:type="dxa"/>
            <w:tcBorders>
              <w:top w:val="single" w:sz="4" w:space="0" w:color="auto"/>
              <w:left w:val="single" w:sz="4" w:space="0" w:color="auto"/>
              <w:bottom w:val="single" w:sz="4" w:space="0" w:color="auto"/>
              <w:right w:val="single" w:sz="4" w:space="0" w:color="auto"/>
            </w:tcBorders>
          </w:tcPr>
          <w:p w14:paraId="2564EFC5" w14:textId="77777777" w:rsidR="008C7ACC" w:rsidRPr="00A1780A" w:rsidRDefault="008C7ACC" w:rsidP="004A7C9F">
            <w:pPr>
              <w:rPr>
                <w:rFonts w:ascii="Arial" w:hAnsi="Arial" w:cs="Arial"/>
                <w:sz w:val="18"/>
                <w:szCs w:val="18"/>
                <w:u w:val="single"/>
                <w:lang w:val="en-US"/>
              </w:rPr>
            </w:pPr>
            <w:proofErr w:type="spellStart"/>
            <w:r w:rsidRPr="00A1780A">
              <w:rPr>
                <w:rFonts w:ascii="Arial" w:hAnsi="Arial" w:cs="Arial"/>
                <w:sz w:val="18"/>
                <w:szCs w:val="18"/>
                <w:u w:val="single"/>
                <w:lang w:val="en-US"/>
              </w:rPr>
              <w:t>Typ</w:t>
            </w:r>
            <w:proofErr w:type="spellEnd"/>
            <w:r w:rsidRPr="00A1780A">
              <w:rPr>
                <w:rFonts w:ascii="Arial" w:hAnsi="Arial" w:cs="Arial"/>
                <w:sz w:val="18"/>
                <w:szCs w:val="18"/>
                <w:u w:val="single"/>
                <w:lang w:val="en-US"/>
              </w:rPr>
              <w:t xml:space="preserve"> </w:t>
            </w:r>
            <w:proofErr w:type="spellStart"/>
            <w:r w:rsidRPr="00A1780A">
              <w:rPr>
                <w:rFonts w:ascii="Arial" w:hAnsi="Arial" w:cs="Arial"/>
                <w:sz w:val="18"/>
                <w:szCs w:val="18"/>
                <w:u w:val="single"/>
                <w:lang w:val="en-US"/>
              </w:rPr>
              <w:t>Boxcooler</w:t>
            </w:r>
            <w:proofErr w:type="spellEnd"/>
            <w:r w:rsidRPr="00A1780A">
              <w:rPr>
                <w:rFonts w:ascii="Arial" w:hAnsi="Arial" w:cs="Arial"/>
                <w:sz w:val="18"/>
                <w:szCs w:val="18"/>
                <w:u w:val="single"/>
                <w:lang w:val="en-US"/>
              </w:rPr>
              <w:t xml:space="preserve"> K30 –4P-L =900</w:t>
            </w:r>
          </w:p>
          <w:p w14:paraId="2C4F2392" w14:textId="77777777" w:rsidR="008C7ACC" w:rsidRPr="00A1780A" w:rsidRDefault="008C7ACC" w:rsidP="004A7C9F">
            <w:pPr>
              <w:rPr>
                <w:rFonts w:ascii="Arial" w:hAnsi="Arial" w:cs="Arial"/>
                <w:sz w:val="18"/>
                <w:szCs w:val="18"/>
                <w:u w:val="single"/>
                <w:lang w:val="en-US"/>
              </w:rPr>
            </w:pPr>
            <w:r w:rsidRPr="00A1780A">
              <w:rPr>
                <w:rFonts w:ascii="Arial" w:hAnsi="Arial" w:cs="Arial"/>
                <w:sz w:val="18"/>
                <w:szCs w:val="18"/>
                <w:u w:val="single"/>
                <w:lang w:val="en-US"/>
              </w:rPr>
              <w:t xml:space="preserve">Nr. </w:t>
            </w:r>
            <w:proofErr w:type="spellStart"/>
            <w:r w:rsidRPr="00A1780A">
              <w:rPr>
                <w:rFonts w:ascii="Arial" w:hAnsi="Arial" w:cs="Arial"/>
                <w:sz w:val="18"/>
                <w:szCs w:val="18"/>
                <w:u w:val="single"/>
                <w:lang w:val="en-US"/>
              </w:rPr>
              <w:t>Rys</w:t>
            </w:r>
            <w:proofErr w:type="spellEnd"/>
            <w:r w:rsidRPr="00A1780A">
              <w:rPr>
                <w:rFonts w:ascii="Arial" w:hAnsi="Arial" w:cs="Arial"/>
                <w:sz w:val="18"/>
                <w:szCs w:val="18"/>
                <w:u w:val="single"/>
                <w:lang w:val="en-US"/>
              </w:rPr>
              <w:t xml:space="preserve"> .K30-00-196</w:t>
            </w:r>
          </w:p>
          <w:p w14:paraId="73146B0F" w14:textId="77777777" w:rsidR="008C7ACC" w:rsidRPr="00A1780A" w:rsidRDefault="008C7ACC" w:rsidP="004A7C9F">
            <w:pPr>
              <w:rPr>
                <w:rFonts w:ascii="Arial" w:hAnsi="Arial" w:cs="Arial"/>
                <w:sz w:val="18"/>
                <w:szCs w:val="18"/>
                <w:lang w:val="en-US"/>
              </w:rPr>
            </w:pPr>
            <w:r w:rsidRPr="00A1780A">
              <w:rPr>
                <w:rFonts w:ascii="Arial" w:hAnsi="Arial" w:cs="Arial"/>
                <w:sz w:val="18"/>
                <w:szCs w:val="18"/>
                <w:u w:val="single"/>
                <w:lang w:val="en-US"/>
              </w:rPr>
              <w:t xml:space="preserve">Producent </w:t>
            </w:r>
            <w:proofErr w:type="spellStart"/>
            <w:r w:rsidRPr="00A1780A">
              <w:rPr>
                <w:rFonts w:ascii="Arial" w:hAnsi="Arial" w:cs="Arial"/>
                <w:sz w:val="18"/>
                <w:szCs w:val="18"/>
                <w:u w:val="single"/>
                <w:lang w:val="en-US"/>
              </w:rPr>
              <w:t>Bloksma</w:t>
            </w:r>
            <w:proofErr w:type="spellEnd"/>
            <w:r w:rsidRPr="00A1780A">
              <w:rPr>
                <w:rFonts w:ascii="Arial" w:hAnsi="Arial" w:cs="Arial"/>
                <w:sz w:val="18"/>
                <w:szCs w:val="18"/>
                <w:u w:val="single"/>
                <w:lang w:val="en-US"/>
              </w:rPr>
              <w:t xml:space="preserve"> B.V. P.O </w:t>
            </w:r>
            <w:smartTag w:uri="urn:schemas-microsoft-com:office:smarttags" w:element="address">
              <w:smartTag w:uri="urn:schemas-microsoft-com:office:smarttags" w:element="Street">
                <w:r w:rsidRPr="00A1780A">
                  <w:rPr>
                    <w:rFonts w:ascii="Arial" w:hAnsi="Arial" w:cs="Arial"/>
                    <w:sz w:val="18"/>
                    <w:szCs w:val="18"/>
                    <w:u w:val="single"/>
                    <w:lang w:val="en-US"/>
                  </w:rPr>
                  <w:t>Box</w:t>
                </w:r>
              </w:smartTag>
              <w:r w:rsidRPr="00A1780A">
                <w:rPr>
                  <w:rFonts w:ascii="Arial" w:hAnsi="Arial" w:cs="Arial"/>
                  <w:sz w:val="18"/>
                  <w:szCs w:val="18"/>
                  <w:u w:val="single"/>
                  <w:lang w:val="en-US"/>
                </w:rPr>
                <w:t xml:space="preserve"> 1003</w:t>
              </w:r>
            </w:smartTag>
            <w:r w:rsidRPr="00A1780A">
              <w:rPr>
                <w:rFonts w:ascii="Arial" w:hAnsi="Arial" w:cs="Arial"/>
                <w:sz w:val="18"/>
                <w:szCs w:val="18"/>
                <w:u w:val="single"/>
                <w:lang w:val="en-US"/>
              </w:rPr>
              <w:t xml:space="preserve">   Almere/Holland</w:t>
            </w:r>
          </w:p>
        </w:tc>
        <w:tc>
          <w:tcPr>
            <w:tcW w:w="2835" w:type="dxa"/>
            <w:tcBorders>
              <w:top w:val="single" w:sz="4" w:space="0" w:color="auto"/>
              <w:left w:val="single" w:sz="4" w:space="0" w:color="auto"/>
              <w:bottom w:val="single" w:sz="4" w:space="0" w:color="auto"/>
              <w:right w:val="single" w:sz="4" w:space="0" w:color="auto"/>
            </w:tcBorders>
          </w:tcPr>
          <w:p w14:paraId="715C022D" w14:textId="77777777" w:rsidR="008C7ACC" w:rsidRPr="00A1780A" w:rsidRDefault="008C7ACC" w:rsidP="004A7C9F">
            <w:pPr>
              <w:pStyle w:val="Nagwek3"/>
              <w:rPr>
                <w:color w:val="auto"/>
                <w:lang w:val="en-AU"/>
              </w:rPr>
            </w:pPr>
          </w:p>
        </w:tc>
      </w:tr>
      <w:tr w:rsidR="008B6427" w:rsidRPr="00A1780A" w14:paraId="37BCA332" w14:textId="77777777" w:rsidTr="004A7C9F">
        <w:tc>
          <w:tcPr>
            <w:tcW w:w="709" w:type="dxa"/>
            <w:tcBorders>
              <w:top w:val="single" w:sz="4" w:space="0" w:color="auto"/>
              <w:left w:val="single" w:sz="4" w:space="0" w:color="auto"/>
              <w:bottom w:val="single" w:sz="4" w:space="0" w:color="auto"/>
              <w:right w:val="single" w:sz="4" w:space="0" w:color="auto"/>
            </w:tcBorders>
            <w:vAlign w:val="center"/>
          </w:tcPr>
          <w:p w14:paraId="4AE09A7D"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1.22</w:t>
            </w:r>
          </w:p>
        </w:tc>
        <w:tc>
          <w:tcPr>
            <w:tcW w:w="7778" w:type="dxa"/>
            <w:tcBorders>
              <w:top w:val="single" w:sz="4" w:space="0" w:color="auto"/>
              <w:left w:val="single" w:sz="4" w:space="0" w:color="auto"/>
              <w:bottom w:val="single" w:sz="4" w:space="0" w:color="auto"/>
              <w:right w:val="single" w:sz="4" w:space="0" w:color="auto"/>
            </w:tcBorders>
          </w:tcPr>
          <w:p w14:paraId="259389A6" w14:textId="77777777" w:rsidR="008C7ACC" w:rsidRPr="00A1780A" w:rsidRDefault="008C7ACC" w:rsidP="004A7C9F">
            <w:pPr>
              <w:rPr>
                <w:rFonts w:ascii="Arial" w:hAnsi="Arial" w:cs="Arial"/>
                <w:b/>
                <w:szCs w:val="18"/>
              </w:rPr>
            </w:pPr>
            <w:r w:rsidRPr="00A1780A">
              <w:rPr>
                <w:rFonts w:ascii="Arial" w:hAnsi="Arial" w:cs="Arial"/>
                <w:b/>
                <w:szCs w:val="18"/>
              </w:rPr>
              <w:t>ZEJŚCIE STATKU Z DOKU</w:t>
            </w:r>
          </w:p>
          <w:p w14:paraId="28146FC9" w14:textId="77777777" w:rsidR="008C7ACC" w:rsidRPr="00A1780A" w:rsidRDefault="008C7ACC" w:rsidP="004A7C9F">
            <w:pPr>
              <w:numPr>
                <w:ilvl w:val="0"/>
                <w:numId w:val="106"/>
              </w:numPr>
              <w:tabs>
                <w:tab w:val="clear" w:pos="964"/>
                <w:tab w:val="num" w:pos="-3614"/>
              </w:tabs>
              <w:autoSpaceDE w:val="0"/>
              <w:autoSpaceDN w:val="0"/>
              <w:ind w:left="355" w:hanging="283"/>
              <w:rPr>
                <w:rFonts w:ascii="Arial" w:hAnsi="Arial" w:cs="Arial"/>
                <w:sz w:val="18"/>
                <w:szCs w:val="18"/>
              </w:rPr>
            </w:pPr>
            <w:r w:rsidRPr="00A1780A">
              <w:rPr>
                <w:rFonts w:ascii="Arial" w:hAnsi="Arial" w:cs="Arial"/>
                <w:sz w:val="18"/>
                <w:szCs w:val="18"/>
              </w:rPr>
              <w:t>Holowanie i cumowanie statku z doku do nabrzeża</w:t>
            </w:r>
          </w:p>
          <w:p w14:paraId="33113AA0" w14:textId="77777777" w:rsidR="008C7ACC" w:rsidRPr="00A1780A" w:rsidRDefault="008C7ACC" w:rsidP="004A7C9F">
            <w:pPr>
              <w:numPr>
                <w:ilvl w:val="0"/>
                <w:numId w:val="106"/>
              </w:numPr>
              <w:tabs>
                <w:tab w:val="clear" w:pos="964"/>
                <w:tab w:val="num" w:pos="-3756"/>
                <w:tab w:val="num" w:pos="-3614"/>
              </w:tabs>
              <w:autoSpaceDE w:val="0"/>
              <w:autoSpaceDN w:val="0"/>
              <w:ind w:left="355" w:hanging="283"/>
              <w:rPr>
                <w:rFonts w:ascii="Arial" w:hAnsi="Arial" w:cs="Arial"/>
                <w:sz w:val="18"/>
                <w:szCs w:val="18"/>
              </w:rPr>
            </w:pPr>
            <w:r w:rsidRPr="00A1780A">
              <w:rPr>
                <w:rFonts w:ascii="Arial" w:hAnsi="Arial" w:cs="Arial"/>
                <w:sz w:val="18"/>
                <w:szCs w:val="18"/>
              </w:rPr>
              <w:t xml:space="preserve">Sprężynowanie wału korbowego S.G. po </w:t>
            </w:r>
            <w:proofErr w:type="spellStart"/>
            <w:r w:rsidRPr="00A1780A">
              <w:rPr>
                <w:rFonts w:ascii="Arial" w:hAnsi="Arial" w:cs="Arial"/>
                <w:sz w:val="18"/>
                <w:szCs w:val="18"/>
              </w:rPr>
              <w:t>wydokowaniu</w:t>
            </w:r>
            <w:proofErr w:type="spellEnd"/>
          </w:p>
          <w:p w14:paraId="3702E657" w14:textId="77777777" w:rsidR="008C7ACC" w:rsidRPr="00A1780A" w:rsidRDefault="008C7ACC" w:rsidP="004A7C9F">
            <w:pPr>
              <w:numPr>
                <w:ilvl w:val="0"/>
                <w:numId w:val="106"/>
              </w:numPr>
              <w:tabs>
                <w:tab w:val="clear" w:pos="964"/>
                <w:tab w:val="num" w:pos="-3614"/>
              </w:tabs>
              <w:autoSpaceDE w:val="0"/>
              <w:autoSpaceDN w:val="0"/>
              <w:ind w:left="355" w:hanging="283"/>
              <w:rPr>
                <w:rFonts w:ascii="Arial" w:hAnsi="Arial" w:cs="Arial"/>
                <w:sz w:val="18"/>
                <w:szCs w:val="18"/>
              </w:rPr>
            </w:pPr>
            <w:r w:rsidRPr="00A1780A">
              <w:rPr>
                <w:rFonts w:ascii="Arial" w:hAnsi="Arial" w:cs="Arial"/>
                <w:sz w:val="18"/>
                <w:szCs w:val="18"/>
              </w:rPr>
              <w:t>Kalibracja steru strumieniowego przez autoryzowany serwis, odbiór w działaniu</w:t>
            </w:r>
          </w:p>
          <w:p w14:paraId="054B65C2" w14:textId="77777777" w:rsidR="008C7ACC" w:rsidRPr="00A1780A" w:rsidRDefault="008C7ACC" w:rsidP="004A7C9F">
            <w:pPr>
              <w:numPr>
                <w:ilvl w:val="0"/>
                <w:numId w:val="106"/>
              </w:numPr>
              <w:tabs>
                <w:tab w:val="clear" w:pos="964"/>
                <w:tab w:val="num" w:pos="-3614"/>
              </w:tabs>
              <w:autoSpaceDE w:val="0"/>
              <w:autoSpaceDN w:val="0"/>
              <w:ind w:left="355" w:hanging="283"/>
              <w:rPr>
                <w:rFonts w:ascii="Arial" w:hAnsi="Arial" w:cs="Arial"/>
                <w:sz w:val="18"/>
                <w:szCs w:val="18"/>
              </w:rPr>
            </w:pPr>
            <w:r w:rsidRPr="00A1780A">
              <w:rPr>
                <w:rFonts w:ascii="Arial" w:hAnsi="Arial" w:cs="Arial"/>
                <w:sz w:val="18"/>
                <w:szCs w:val="18"/>
              </w:rPr>
              <w:t>Kalibracja śruby nastawnej przez autoryzowany serwis, odbiór w działaniu</w:t>
            </w:r>
          </w:p>
        </w:tc>
        <w:tc>
          <w:tcPr>
            <w:tcW w:w="2995" w:type="dxa"/>
            <w:tcBorders>
              <w:top w:val="single" w:sz="4" w:space="0" w:color="auto"/>
              <w:left w:val="single" w:sz="4" w:space="0" w:color="auto"/>
              <w:bottom w:val="single" w:sz="4" w:space="0" w:color="auto"/>
              <w:right w:val="single" w:sz="4" w:space="0" w:color="auto"/>
            </w:tcBorders>
          </w:tcPr>
          <w:p w14:paraId="388B8843" w14:textId="77777777" w:rsidR="008C7ACC" w:rsidRPr="00A1780A" w:rsidRDefault="008C7ACC" w:rsidP="004A7C9F">
            <w:pPr>
              <w:rPr>
                <w:rFonts w:ascii="Arial" w:hAnsi="Arial" w:cs="Arial"/>
                <w:sz w:val="18"/>
                <w:szCs w:val="18"/>
                <w:u w:val="single"/>
              </w:rPr>
            </w:pPr>
          </w:p>
        </w:tc>
        <w:tc>
          <w:tcPr>
            <w:tcW w:w="2835" w:type="dxa"/>
            <w:tcBorders>
              <w:top w:val="single" w:sz="4" w:space="0" w:color="auto"/>
              <w:left w:val="single" w:sz="4" w:space="0" w:color="auto"/>
              <w:bottom w:val="single" w:sz="4" w:space="0" w:color="auto"/>
              <w:right w:val="single" w:sz="4" w:space="0" w:color="auto"/>
            </w:tcBorders>
          </w:tcPr>
          <w:p w14:paraId="5BF74270" w14:textId="77777777" w:rsidR="008C7ACC" w:rsidRPr="00A1780A" w:rsidRDefault="008C7ACC" w:rsidP="004A7C9F">
            <w:pPr>
              <w:rPr>
                <w:rFonts w:ascii="Arial" w:hAnsi="Arial" w:cs="Arial"/>
                <w:b/>
                <w:bCs/>
                <w:i/>
                <w:iCs/>
                <w:sz w:val="18"/>
                <w:szCs w:val="18"/>
              </w:rPr>
            </w:pPr>
          </w:p>
        </w:tc>
      </w:tr>
      <w:tr w:rsidR="008C7ACC" w:rsidRPr="00A1780A" w14:paraId="503B44A8" w14:textId="77777777" w:rsidTr="004A7C9F">
        <w:trPr>
          <w:trHeight w:val="615"/>
        </w:trPr>
        <w:tc>
          <w:tcPr>
            <w:tcW w:w="709" w:type="dxa"/>
            <w:tcBorders>
              <w:top w:val="single" w:sz="4" w:space="0" w:color="auto"/>
              <w:left w:val="single" w:sz="4" w:space="0" w:color="auto"/>
              <w:bottom w:val="single" w:sz="4" w:space="0" w:color="auto"/>
              <w:right w:val="single" w:sz="4" w:space="0" w:color="auto"/>
            </w:tcBorders>
            <w:vAlign w:val="center"/>
          </w:tcPr>
          <w:p w14:paraId="5ACD8D34" w14:textId="77777777" w:rsidR="008C7ACC" w:rsidRPr="00A1780A" w:rsidRDefault="008C7ACC" w:rsidP="004A7C9F">
            <w:pPr>
              <w:jc w:val="center"/>
              <w:rPr>
                <w:rFonts w:ascii="Arial" w:hAnsi="Arial" w:cs="Arial"/>
                <w:b/>
                <w:bCs/>
                <w:szCs w:val="18"/>
              </w:rPr>
            </w:pPr>
            <w:r w:rsidRPr="00A1780A">
              <w:rPr>
                <w:rFonts w:ascii="Arial" w:hAnsi="Arial" w:cs="Arial"/>
                <w:b/>
                <w:bCs/>
                <w:szCs w:val="18"/>
              </w:rPr>
              <w:t>1.23</w:t>
            </w:r>
          </w:p>
        </w:tc>
        <w:tc>
          <w:tcPr>
            <w:tcW w:w="7778" w:type="dxa"/>
            <w:tcBorders>
              <w:top w:val="single" w:sz="4" w:space="0" w:color="auto"/>
              <w:left w:val="single" w:sz="4" w:space="0" w:color="auto"/>
              <w:bottom w:val="single" w:sz="4" w:space="0" w:color="auto"/>
              <w:right w:val="single" w:sz="4" w:space="0" w:color="auto"/>
            </w:tcBorders>
          </w:tcPr>
          <w:p w14:paraId="1AAEEE24" w14:textId="77777777" w:rsidR="008C7ACC" w:rsidRPr="00A1780A" w:rsidRDefault="008C7ACC" w:rsidP="004A7C9F">
            <w:pPr>
              <w:rPr>
                <w:rFonts w:ascii="Arial" w:hAnsi="Arial" w:cs="Arial"/>
                <w:b/>
                <w:bCs/>
                <w:sz w:val="18"/>
                <w:szCs w:val="18"/>
              </w:rPr>
            </w:pPr>
            <w:r w:rsidRPr="00A1780A">
              <w:rPr>
                <w:rFonts w:ascii="Arial" w:hAnsi="Arial" w:cs="Arial"/>
                <w:b/>
                <w:bCs/>
              </w:rPr>
              <w:t>PRÓBY MORSKIE STATKU</w:t>
            </w:r>
            <w:r w:rsidRPr="00A1780A">
              <w:rPr>
                <w:rFonts w:ascii="Arial" w:hAnsi="Arial" w:cs="Arial"/>
                <w:b/>
                <w:bCs/>
                <w:sz w:val="18"/>
                <w:szCs w:val="18"/>
              </w:rPr>
              <w:t xml:space="preserve"> (przewidywany czas trwania 24 godziny) z udziałem przedstawicieli Wykonawcy</w:t>
            </w:r>
          </w:p>
        </w:tc>
        <w:tc>
          <w:tcPr>
            <w:tcW w:w="2995" w:type="dxa"/>
            <w:tcBorders>
              <w:top w:val="single" w:sz="4" w:space="0" w:color="auto"/>
              <w:left w:val="single" w:sz="4" w:space="0" w:color="auto"/>
              <w:bottom w:val="single" w:sz="4" w:space="0" w:color="auto"/>
              <w:right w:val="single" w:sz="4" w:space="0" w:color="auto"/>
            </w:tcBorders>
          </w:tcPr>
          <w:p w14:paraId="43F2A448" w14:textId="77777777" w:rsidR="008C7ACC" w:rsidRPr="00A1780A" w:rsidRDefault="008C7ACC" w:rsidP="004A7C9F">
            <w:pPr>
              <w:rPr>
                <w:rFonts w:ascii="Arial" w:hAnsi="Arial" w:cs="Arial"/>
                <w:sz w:val="18"/>
                <w:szCs w:val="18"/>
                <w:u w:val="single"/>
              </w:rPr>
            </w:pPr>
          </w:p>
        </w:tc>
        <w:tc>
          <w:tcPr>
            <w:tcW w:w="2835" w:type="dxa"/>
            <w:tcBorders>
              <w:top w:val="single" w:sz="4" w:space="0" w:color="auto"/>
              <w:left w:val="single" w:sz="4" w:space="0" w:color="auto"/>
              <w:bottom w:val="single" w:sz="4" w:space="0" w:color="auto"/>
              <w:right w:val="single" w:sz="4" w:space="0" w:color="auto"/>
            </w:tcBorders>
          </w:tcPr>
          <w:p w14:paraId="4E9549C1" w14:textId="77777777" w:rsidR="008C7ACC" w:rsidRPr="00A1780A" w:rsidRDefault="008C7ACC" w:rsidP="004A7C9F">
            <w:pPr>
              <w:rPr>
                <w:rFonts w:ascii="Arial" w:hAnsi="Arial" w:cs="Arial"/>
                <w:b/>
                <w:bCs/>
                <w:i/>
                <w:iCs/>
                <w:sz w:val="18"/>
                <w:szCs w:val="18"/>
              </w:rPr>
            </w:pPr>
          </w:p>
        </w:tc>
      </w:tr>
    </w:tbl>
    <w:p w14:paraId="0CC5CF2E" w14:textId="77777777" w:rsidR="008C7ACC" w:rsidRPr="00A1780A" w:rsidRDefault="008C7ACC" w:rsidP="008C7ACC">
      <w:pPr>
        <w:rPr>
          <w:sz w:val="18"/>
          <w:szCs w:val="18"/>
          <w:u w:val="single"/>
        </w:rPr>
      </w:pPr>
    </w:p>
    <w:p w14:paraId="1BA9CBA4" w14:textId="77777777" w:rsidR="008C7ACC" w:rsidRPr="00A1780A" w:rsidRDefault="008C7ACC" w:rsidP="008C7ACC">
      <w:pPr>
        <w:pStyle w:val="Nagwek"/>
        <w:jc w:val="center"/>
        <w:rPr>
          <w:rFonts w:ascii="Arial" w:hAnsi="Arial" w:cs="Arial"/>
          <w:b/>
          <w:bCs/>
          <w:i/>
          <w:iCs/>
          <w:sz w:val="32"/>
          <w:szCs w:val="32"/>
        </w:rPr>
      </w:pPr>
      <w:r w:rsidRPr="00A1780A">
        <w:rPr>
          <w:sz w:val="18"/>
          <w:szCs w:val="18"/>
          <w:u w:val="single"/>
        </w:rPr>
        <w:br w:type="page"/>
      </w:r>
      <w:r w:rsidRPr="00A1780A">
        <w:rPr>
          <w:rFonts w:ascii="Arial" w:hAnsi="Arial" w:cs="Arial"/>
          <w:b/>
          <w:bCs/>
          <w:i/>
          <w:iCs/>
          <w:sz w:val="32"/>
          <w:szCs w:val="32"/>
        </w:rPr>
        <w:lastRenderedPageBreak/>
        <w:t xml:space="preserve">M/V “NAWIGATOR XXI” - SPECYFIKACJA </w:t>
      </w:r>
      <w:r w:rsidRPr="00A1780A">
        <w:rPr>
          <w:rFonts w:ascii="Arial" w:hAnsi="Arial"/>
          <w:b/>
          <w:i/>
          <w:sz w:val="32"/>
        </w:rPr>
        <w:t>PRAC REMONTOWYCH</w:t>
      </w:r>
    </w:p>
    <w:p w14:paraId="5BF60155" w14:textId="77777777" w:rsidR="008C7ACC" w:rsidRPr="00A1780A" w:rsidRDefault="008C7ACC" w:rsidP="008C7ACC">
      <w:pPr>
        <w:pStyle w:val="Nagwek"/>
        <w:numPr>
          <w:ilvl w:val="0"/>
          <w:numId w:val="86"/>
        </w:numPr>
        <w:autoSpaceDE w:val="0"/>
        <w:autoSpaceDN w:val="0"/>
        <w:jc w:val="center"/>
        <w:rPr>
          <w:rFonts w:ascii="Arial" w:hAnsi="Arial" w:cs="Arial"/>
          <w:b/>
          <w:bCs/>
          <w:i/>
          <w:iCs/>
          <w:sz w:val="32"/>
          <w:szCs w:val="32"/>
        </w:rPr>
      </w:pPr>
      <w:r w:rsidRPr="00A1780A">
        <w:rPr>
          <w:rFonts w:ascii="Arial" w:hAnsi="Arial" w:cs="Arial"/>
          <w:b/>
          <w:bCs/>
          <w:i/>
          <w:iCs/>
          <w:sz w:val="32"/>
          <w:szCs w:val="32"/>
        </w:rPr>
        <w:t>PRACE POKŁADOWE</w:t>
      </w:r>
    </w:p>
    <w:p w14:paraId="079E00E9" w14:textId="77777777" w:rsidR="008C7ACC" w:rsidRPr="00A1780A" w:rsidRDefault="008C7ACC" w:rsidP="008C7ACC">
      <w:pPr>
        <w:rPr>
          <w:sz w:val="18"/>
          <w:szCs w:val="18"/>
          <w:u w:val="single"/>
        </w:rPr>
      </w:pPr>
    </w:p>
    <w:p w14:paraId="539594C1" w14:textId="77777777" w:rsidR="008C7ACC" w:rsidRPr="00A1780A" w:rsidRDefault="008C7ACC" w:rsidP="008C7ACC">
      <w:pPr>
        <w:rPr>
          <w:sz w:val="18"/>
          <w:szCs w:val="18"/>
          <w:u w:val="single"/>
        </w:rPr>
      </w:pPr>
    </w:p>
    <w:tbl>
      <w:tblPr>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371"/>
        <w:gridCol w:w="3686"/>
        <w:gridCol w:w="2835"/>
      </w:tblGrid>
      <w:tr w:rsidR="008B6427" w:rsidRPr="00A1780A" w14:paraId="5F8DD709" w14:textId="77777777" w:rsidTr="004A7C9F">
        <w:trPr>
          <w:trHeight w:val="152"/>
        </w:trPr>
        <w:tc>
          <w:tcPr>
            <w:tcW w:w="851" w:type="dxa"/>
            <w:vAlign w:val="center"/>
          </w:tcPr>
          <w:p w14:paraId="2C788D1A" w14:textId="77777777" w:rsidR="008C7ACC" w:rsidRPr="00A1780A" w:rsidRDefault="008C7ACC" w:rsidP="004A7C9F">
            <w:pPr>
              <w:pStyle w:val="Nagwek"/>
              <w:tabs>
                <w:tab w:val="clear" w:pos="4536"/>
                <w:tab w:val="clear" w:pos="9072"/>
                <w:tab w:val="left" w:pos="11482"/>
              </w:tabs>
              <w:jc w:val="center"/>
              <w:rPr>
                <w:rFonts w:ascii="Arial" w:hAnsi="Arial"/>
                <w:b/>
              </w:rPr>
            </w:pPr>
            <w:r w:rsidRPr="00A1780A">
              <w:rPr>
                <w:rFonts w:ascii="Arial" w:hAnsi="Arial"/>
                <w:b/>
              </w:rPr>
              <w:t>2.1</w:t>
            </w:r>
          </w:p>
        </w:tc>
        <w:tc>
          <w:tcPr>
            <w:tcW w:w="7371" w:type="dxa"/>
          </w:tcPr>
          <w:p w14:paraId="27C9E1E2" w14:textId="77777777" w:rsidR="008C7ACC" w:rsidRPr="00A1780A" w:rsidRDefault="008C7ACC" w:rsidP="004A7C9F">
            <w:pPr>
              <w:tabs>
                <w:tab w:val="left" w:pos="11482"/>
              </w:tabs>
              <w:ind w:right="-208"/>
              <w:rPr>
                <w:rFonts w:ascii="Arial" w:hAnsi="Arial"/>
                <w:b/>
              </w:rPr>
            </w:pPr>
            <w:r w:rsidRPr="00A1780A">
              <w:rPr>
                <w:rFonts w:ascii="Arial" w:hAnsi="Arial"/>
                <w:b/>
              </w:rPr>
              <w:t>ZBIORNIKI BALASTOWE NR. 1, 2, 3, 4, 5 , 6, 7, 8, 9.</w:t>
            </w:r>
          </w:p>
          <w:p w14:paraId="06EB60DD" w14:textId="77777777" w:rsidR="008C7ACC" w:rsidRPr="00A1780A" w:rsidRDefault="008C7ACC" w:rsidP="004A7C9F">
            <w:pPr>
              <w:numPr>
                <w:ilvl w:val="0"/>
                <w:numId w:val="107"/>
              </w:numPr>
              <w:tabs>
                <w:tab w:val="left" w:pos="349"/>
                <w:tab w:val="left" w:pos="11482"/>
              </w:tabs>
              <w:ind w:left="352" w:right="-208" w:hanging="284"/>
              <w:rPr>
                <w:rFonts w:ascii="Arial" w:hAnsi="Arial"/>
                <w:sz w:val="18"/>
              </w:rPr>
            </w:pPr>
            <w:r w:rsidRPr="00A1780A">
              <w:rPr>
                <w:rFonts w:ascii="Arial" w:hAnsi="Arial"/>
                <w:sz w:val="18"/>
              </w:rPr>
              <w:t>Otworzyć włazy</w:t>
            </w:r>
          </w:p>
          <w:p w14:paraId="0EEFB5E3" w14:textId="77777777" w:rsidR="008C7ACC" w:rsidRPr="00A1780A" w:rsidRDefault="008C7ACC" w:rsidP="004A7C9F">
            <w:pPr>
              <w:numPr>
                <w:ilvl w:val="0"/>
                <w:numId w:val="107"/>
              </w:numPr>
              <w:tabs>
                <w:tab w:val="left" w:pos="349"/>
                <w:tab w:val="left" w:pos="11482"/>
              </w:tabs>
              <w:ind w:left="352" w:right="-208" w:hanging="284"/>
              <w:rPr>
                <w:rFonts w:ascii="Arial" w:hAnsi="Arial"/>
                <w:sz w:val="18"/>
              </w:rPr>
            </w:pPr>
            <w:r w:rsidRPr="00A1780A">
              <w:rPr>
                <w:rFonts w:ascii="Arial" w:hAnsi="Arial"/>
                <w:sz w:val="18"/>
              </w:rPr>
              <w:t>Ocenić stan powłok malarskich -  w razie potrzeby uzupełnić</w:t>
            </w:r>
          </w:p>
          <w:p w14:paraId="1D217067" w14:textId="77777777" w:rsidR="008C7ACC" w:rsidRPr="00A1780A" w:rsidRDefault="008C7ACC" w:rsidP="004A7C9F">
            <w:pPr>
              <w:numPr>
                <w:ilvl w:val="0"/>
                <w:numId w:val="107"/>
              </w:numPr>
              <w:tabs>
                <w:tab w:val="left" w:pos="349"/>
                <w:tab w:val="left" w:pos="11482"/>
              </w:tabs>
              <w:ind w:left="352" w:right="-208" w:hanging="284"/>
              <w:rPr>
                <w:rFonts w:ascii="Arial" w:hAnsi="Arial"/>
                <w:sz w:val="18"/>
              </w:rPr>
            </w:pPr>
            <w:r w:rsidRPr="00A1780A">
              <w:rPr>
                <w:rFonts w:ascii="Arial" w:hAnsi="Arial"/>
                <w:sz w:val="18"/>
              </w:rPr>
              <w:t>Ewentualny pomiar grubości</w:t>
            </w:r>
          </w:p>
          <w:p w14:paraId="26E1D5F8" w14:textId="77777777" w:rsidR="008C7ACC" w:rsidRPr="00A1780A" w:rsidRDefault="008C7ACC" w:rsidP="004A7C9F">
            <w:pPr>
              <w:numPr>
                <w:ilvl w:val="0"/>
                <w:numId w:val="107"/>
              </w:numPr>
              <w:tabs>
                <w:tab w:val="left" w:pos="349"/>
                <w:tab w:val="left" w:pos="11482"/>
              </w:tabs>
              <w:ind w:left="352" w:right="-208" w:hanging="284"/>
              <w:rPr>
                <w:rFonts w:ascii="Arial" w:hAnsi="Arial"/>
                <w:sz w:val="18"/>
              </w:rPr>
            </w:pPr>
            <w:r w:rsidRPr="00A1780A">
              <w:rPr>
                <w:rFonts w:ascii="Arial" w:hAnsi="Arial"/>
                <w:sz w:val="18"/>
              </w:rPr>
              <w:t>Ewentualna próba polegająca na zalaniu wodą do wysokości najwyższego punktu rur odpowietrzających</w:t>
            </w:r>
          </w:p>
          <w:p w14:paraId="40DA4790" w14:textId="77777777" w:rsidR="008C7ACC" w:rsidRPr="00A1780A" w:rsidRDefault="008C7ACC" w:rsidP="004A7C9F">
            <w:pPr>
              <w:numPr>
                <w:ilvl w:val="0"/>
                <w:numId w:val="107"/>
              </w:numPr>
              <w:tabs>
                <w:tab w:val="left" w:pos="349"/>
                <w:tab w:val="left" w:pos="11482"/>
              </w:tabs>
              <w:ind w:left="352" w:right="-208" w:hanging="284"/>
              <w:rPr>
                <w:rFonts w:ascii="Arial" w:hAnsi="Arial"/>
                <w:sz w:val="18"/>
              </w:rPr>
            </w:pPr>
            <w:r w:rsidRPr="00A1780A">
              <w:rPr>
                <w:rFonts w:ascii="Arial" w:hAnsi="Arial"/>
                <w:sz w:val="18"/>
              </w:rPr>
              <w:t>Zamknąć włazy -  w razie potrzeby wymienić uszczelki na nowe</w:t>
            </w:r>
          </w:p>
        </w:tc>
        <w:tc>
          <w:tcPr>
            <w:tcW w:w="3686" w:type="dxa"/>
          </w:tcPr>
          <w:p w14:paraId="10F82932" w14:textId="77777777" w:rsidR="008C7ACC" w:rsidRPr="00A1780A" w:rsidRDefault="008C7ACC" w:rsidP="004A7C9F">
            <w:pPr>
              <w:pStyle w:val="Stopka"/>
              <w:tabs>
                <w:tab w:val="clear" w:pos="4536"/>
                <w:tab w:val="clear" w:pos="9072"/>
                <w:tab w:val="left" w:pos="11482"/>
              </w:tabs>
              <w:ind w:right="-208"/>
              <w:rPr>
                <w:rFonts w:ascii="Arial" w:hAnsi="Arial"/>
                <w:bCs/>
                <w:i/>
                <w:sz w:val="18"/>
              </w:rPr>
            </w:pPr>
            <w:r w:rsidRPr="00A1780A">
              <w:rPr>
                <w:rFonts w:ascii="Arial" w:hAnsi="Arial"/>
                <w:bCs/>
                <w:i/>
                <w:sz w:val="18"/>
              </w:rPr>
              <w:t xml:space="preserve">Objętości zbiorników balastowych [m3]: </w:t>
            </w:r>
          </w:p>
          <w:p w14:paraId="1B511A64" w14:textId="77777777" w:rsidR="008C7ACC" w:rsidRPr="00A1780A" w:rsidRDefault="008C7ACC" w:rsidP="004A7C9F">
            <w:pPr>
              <w:pStyle w:val="Stopka"/>
              <w:tabs>
                <w:tab w:val="clear" w:pos="4536"/>
                <w:tab w:val="clear" w:pos="9072"/>
                <w:tab w:val="left" w:pos="11482"/>
              </w:tabs>
              <w:ind w:right="-208"/>
              <w:rPr>
                <w:rFonts w:ascii="Arial" w:hAnsi="Arial"/>
                <w:bCs/>
                <w:i/>
                <w:sz w:val="18"/>
              </w:rPr>
            </w:pPr>
            <w:r w:rsidRPr="00A1780A">
              <w:rPr>
                <w:rFonts w:ascii="Arial" w:hAnsi="Arial"/>
                <w:bCs/>
                <w:i/>
                <w:sz w:val="18"/>
              </w:rPr>
              <w:t xml:space="preserve">nr 1 - 29,79; nr 2 - 10,45; nr 3 - 10,45; </w:t>
            </w:r>
          </w:p>
          <w:p w14:paraId="116E1CC9" w14:textId="77777777" w:rsidR="008C7ACC" w:rsidRPr="00A1780A" w:rsidRDefault="008C7ACC" w:rsidP="004A7C9F">
            <w:pPr>
              <w:pStyle w:val="Stopka"/>
              <w:tabs>
                <w:tab w:val="clear" w:pos="4536"/>
                <w:tab w:val="clear" w:pos="9072"/>
                <w:tab w:val="left" w:pos="11482"/>
              </w:tabs>
              <w:ind w:right="-208"/>
              <w:rPr>
                <w:rFonts w:ascii="Arial" w:hAnsi="Arial"/>
                <w:bCs/>
                <w:i/>
                <w:sz w:val="18"/>
              </w:rPr>
            </w:pPr>
            <w:r w:rsidRPr="00A1780A">
              <w:rPr>
                <w:rFonts w:ascii="Arial" w:hAnsi="Arial"/>
                <w:bCs/>
                <w:i/>
                <w:sz w:val="18"/>
              </w:rPr>
              <w:t xml:space="preserve">nr 4 - 17,40; nr 5 - 17,40; nr 6 - 28,58; </w:t>
            </w:r>
          </w:p>
          <w:p w14:paraId="4853162C" w14:textId="77777777" w:rsidR="008C7ACC" w:rsidRPr="00A1780A" w:rsidRDefault="008C7ACC" w:rsidP="004A7C9F">
            <w:pPr>
              <w:pStyle w:val="Stopka"/>
              <w:tabs>
                <w:tab w:val="clear" w:pos="4536"/>
                <w:tab w:val="clear" w:pos="9072"/>
                <w:tab w:val="left" w:pos="11482"/>
              </w:tabs>
              <w:ind w:right="-208"/>
              <w:rPr>
                <w:rFonts w:ascii="Arial" w:hAnsi="Arial"/>
                <w:bCs/>
                <w:i/>
                <w:sz w:val="18"/>
              </w:rPr>
            </w:pPr>
            <w:r w:rsidRPr="00A1780A">
              <w:rPr>
                <w:rFonts w:ascii="Arial" w:hAnsi="Arial"/>
                <w:bCs/>
                <w:i/>
                <w:sz w:val="18"/>
              </w:rPr>
              <w:t>nr 7 - 28,58; nr 8 - 16,73; nr 9 - 17,10.</w:t>
            </w:r>
          </w:p>
        </w:tc>
        <w:tc>
          <w:tcPr>
            <w:tcW w:w="2835" w:type="dxa"/>
          </w:tcPr>
          <w:p w14:paraId="368676F1" w14:textId="77777777" w:rsidR="008C7ACC" w:rsidRPr="00A1780A" w:rsidRDefault="008C7ACC" w:rsidP="004A7C9F">
            <w:pPr>
              <w:pStyle w:val="Nagwek"/>
              <w:tabs>
                <w:tab w:val="clear" w:pos="4536"/>
                <w:tab w:val="clear" w:pos="9072"/>
                <w:tab w:val="left" w:pos="11482"/>
              </w:tabs>
              <w:ind w:right="-208"/>
              <w:rPr>
                <w:rFonts w:ascii="Arial" w:hAnsi="Arial"/>
                <w:bCs/>
                <w:i/>
                <w:sz w:val="18"/>
              </w:rPr>
            </w:pPr>
            <w:r w:rsidRPr="00A1780A">
              <w:rPr>
                <w:rFonts w:ascii="Arial" w:hAnsi="Arial"/>
                <w:bCs/>
                <w:i/>
                <w:sz w:val="18"/>
              </w:rPr>
              <w:t>Przyjąć 15% powierzchni powłok malarskich do naprawy</w:t>
            </w:r>
          </w:p>
        </w:tc>
      </w:tr>
      <w:tr w:rsidR="008B6427" w:rsidRPr="00A1780A" w14:paraId="1C4278F7" w14:textId="77777777" w:rsidTr="004A7C9F">
        <w:trPr>
          <w:trHeight w:val="152"/>
        </w:trPr>
        <w:tc>
          <w:tcPr>
            <w:tcW w:w="851" w:type="dxa"/>
            <w:vAlign w:val="center"/>
          </w:tcPr>
          <w:p w14:paraId="5F7F6C27" w14:textId="77777777" w:rsidR="008C7ACC" w:rsidRPr="00A1780A" w:rsidRDefault="008C7ACC" w:rsidP="004A7C9F">
            <w:pPr>
              <w:tabs>
                <w:tab w:val="left" w:pos="11482"/>
              </w:tabs>
              <w:jc w:val="center"/>
              <w:rPr>
                <w:rFonts w:ascii="Arial" w:hAnsi="Arial"/>
                <w:b/>
              </w:rPr>
            </w:pPr>
            <w:r w:rsidRPr="00A1780A">
              <w:rPr>
                <w:rFonts w:ascii="Arial" w:hAnsi="Arial"/>
                <w:b/>
              </w:rPr>
              <w:t>2.2</w:t>
            </w:r>
          </w:p>
        </w:tc>
        <w:tc>
          <w:tcPr>
            <w:tcW w:w="7371" w:type="dxa"/>
          </w:tcPr>
          <w:p w14:paraId="366505FC" w14:textId="77777777" w:rsidR="008C7ACC" w:rsidRPr="00A1780A" w:rsidRDefault="008C7ACC" w:rsidP="004A7C9F">
            <w:pPr>
              <w:tabs>
                <w:tab w:val="left" w:pos="11482"/>
              </w:tabs>
              <w:ind w:right="-208"/>
              <w:rPr>
                <w:rFonts w:ascii="Arial" w:hAnsi="Arial"/>
                <w:b/>
              </w:rPr>
            </w:pPr>
            <w:r w:rsidRPr="00A1780A">
              <w:rPr>
                <w:rFonts w:ascii="Arial" w:hAnsi="Arial"/>
                <w:b/>
              </w:rPr>
              <w:t>ZBIORNIKI WODY SMAROWANIA ŁOŻYSK LINII WAŁU NR. 39</w:t>
            </w:r>
          </w:p>
          <w:p w14:paraId="5CA36B03" w14:textId="77777777" w:rsidR="008C7ACC" w:rsidRPr="00A1780A" w:rsidRDefault="008C7ACC" w:rsidP="004A7C9F">
            <w:pPr>
              <w:numPr>
                <w:ilvl w:val="0"/>
                <w:numId w:val="108"/>
              </w:numPr>
              <w:tabs>
                <w:tab w:val="left" w:pos="349"/>
                <w:tab w:val="left" w:pos="11482"/>
              </w:tabs>
              <w:ind w:left="352" w:right="-208" w:hanging="284"/>
              <w:rPr>
                <w:rFonts w:ascii="Arial" w:hAnsi="Arial"/>
                <w:sz w:val="18"/>
              </w:rPr>
            </w:pPr>
            <w:r w:rsidRPr="00A1780A">
              <w:rPr>
                <w:rFonts w:ascii="Arial" w:hAnsi="Arial"/>
                <w:sz w:val="18"/>
              </w:rPr>
              <w:t>Otworzyć włazy</w:t>
            </w:r>
          </w:p>
          <w:p w14:paraId="044D4376" w14:textId="77777777" w:rsidR="008C7ACC" w:rsidRPr="00A1780A" w:rsidRDefault="008C7ACC" w:rsidP="004A7C9F">
            <w:pPr>
              <w:numPr>
                <w:ilvl w:val="0"/>
                <w:numId w:val="108"/>
              </w:numPr>
              <w:tabs>
                <w:tab w:val="left" w:pos="349"/>
                <w:tab w:val="left" w:pos="11482"/>
              </w:tabs>
              <w:ind w:left="352" w:right="-208" w:hanging="284"/>
              <w:rPr>
                <w:rFonts w:ascii="Arial" w:hAnsi="Arial"/>
                <w:sz w:val="18"/>
              </w:rPr>
            </w:pPr>
            <w:r w:rsidRPr="00A1780A">
              <w:rPr>
                <w:rFonts w:ascii="Arial" w:hAnsi="Arial"/>
                <w:sz w:val="18"/>
              </w:rPr>
              <w:t>Umyć wodą i zutylizować odpady</w:t>
            </w:r>
          </w:p>
          <w:p w14:paraId="2321B287" w14:textId="77777777" w:rsidR="008C7ACC" w:rsidRPr="00A1780A" w:rsidRDefault="008C7ACC" w:rsidP="004A7C9F">
            <w:pPr>
              <w:numPr>
                <w:ilvl w:val="0"/>
                <w:numId w:val="108"/>
              </w:numPr>
              <w:tabs>
                <w:tab w:val="left" w:pos="349"/>
                <w:tab w:val="left" w:pos="11482"/>
              </w:tabs>
              <w:ind w:left="352" w:right="-208" w:hanging="284"/>
              <w:rPr>
                <w:rFonts w:ascii="Arial" w:hAnsi="Arial"/>
                <w:sz w:val="18"/>
              </w:rPr>
            </w:pPr>
            <w:r w:rsidRPr="00A1780A">
              <w:rPr>
                <w:rFonts w:ascii="Arial" w:hAnsi="Arial"/>
                <w:sz w:val="18"/>
              </w:rPr>
              <w:t>Ocenić stan powłok malarskich -  w razie potrzeby uzupełnić</w:t>
            </w:r>
          </w:p>
          <w:p w14:paraId="5ECAA268" w14:textId="77777777" w:rsidR="008C7ACC" w:rsidRPr="00A1780A" w:rsidRDefault="008C7ACC" w:rsidP="004A7C9F">
            <w:pPr>
              <w:numPr>
                <w:ilvl w:val="0"/>
                <w:numId w:val="108"/>
              </w:numPr>
              <w:tabs>
                <w:tab w:val="left" w:pos="349"/>
                <w:tab w:val="left" w:pos="11482"/>
              </w:tabs>
              <w:ind w:left="355" w:right="-208" w:hanging="283"/>
              <w:rPr>
                <w:rFonts w:ascii="Arial" w:hAnsi="Arial"/>
                <w:sz w:val="18"/>
              </w:rPr>
            </w:pPr>
            <w:r w:rsidRPr="00A1780A">
              <w:rPr>
                <w:rFonts w:ascii="Arial" w:hAnsi="Arial"/>
                <w:sz w:val="18"/>
              </w:rPr>
              <w:t>Zamknąć włazy -  w razie potrzeby wymienić uszczelki na nowe</w:t>
            </w:r>
          </w:p>
        </w:tc>
        <w:tc>
          <w:tcPr>
            <w:tcW w:w="3686" w:type="dxa"/>
          </w:tcPr>
          <w:p w14:paraId="1EC566EB" w14:textId="77777777" w:rsidR="008C7ACC" w:rsidRPr="00A1780A" w:rsidRDefault="008C7ACC" w:rsidP="004A7C9F">
            <w:pPr>
              <w:tabs>
                <w:tab w:val="left" w:pos="11482"/>
              </w:tabs>
              <w:ind w:right="-208"/>
              <w:rPr>
                <w:rFonts w:ascii="Arial" w:hAnsi="Arial"/>
                <w:sz w:val="18"/>
              </w:rPr>
            </w:pPr>
            <w:r w:rsidRPr="00A1780A">
              <w:rPr>
                <w:rFonts w:ascii="Arial" w:hAnsi="Arial"/>
                <w:sz w:val="18"/>
              </w:rPr>
              <w:t>POJEMNOŚĆ = 8 m</w:t>
            </w:r>
            <w:r w:rsidRPr="00A1780A">
              <w:rPr>
                <w:rFonts w:ascii="Arial" w:hAnsi="Arial"/>
                <w:sz w:val="18"/>
                <w:vertAlign w:val="superscript"/>
              </w:rPr>
              <w:t>3</w:t>
            </w:r>
          </w:p>
        </w:tc>
        <w:tc>
          <w:tcPr>
            <w:tcW w:w="2835" w:type="dxa"/>
          </w:tcPr>
          <w:p w14:paraId="160A17DF" w14:textId="77777777" w:rsidR="008C7ACC" w:rsidRPr="00A1780A" w:rsidRDefault="008C7ACC" w:rsidP="004A7C9F">
            <w:pPr>
              <w:pStyle w:val="Nagwek"/>
              <w:tabs>
                <w:tab w:val="clear" w:pos="4536"/>
                <w:tab w:val="clear" w:pos="9072"/>
                <w:tab w:val="left" w:pos="11482"/>
              </w:tabs>
              <w:ind w:right="-208"/>
              <w:rPr>
                <w:rFonts w:ascii="Arial" w:hAnsi="Arial"/>
                <w:b/>
                <w:i/>
                <w:sz w:val="18"/>
              </w:rPr>
            </w:pPr>
            <w:r w:rsidRPr="00A1780A">
              <w:rPr>
                <w:rFonts w:ascii="Arial" w:hAnsi="Arial"/>
                <w:bCs/>
                <w:i/>
                <w:sz w:val="18"/>
              </w:rPr>
              <w:t>Przyjąć 15% powierzchni powłok malarskich do naprawy</w:t>
            </w:r>
          </w:p>
        </w:tc>
      </w:tr>
      <w:tr w:rsidR="008B6427" w:rsidRPr="00A1780A" w14:paraId="78095723" w14:textId="77777777" w:rsidTr="004A7C9F">
        <w:trPr>
          <w:trHeight w:val="152"/>
        </w:trPr>
        <w:tc>
          <w:tcPr>
            <w:tcW w:w="851" w:type="dxa"/>
            <w:vAlign w:val="center"/>
          </w:tcPr>
          <w:p w14:paraId="3D2762FD" w14:textId="77777777" w:rsidR="008C7ACC" w:rsidRPr="00A1780A" w:rsidRDefault="008C7ACC" w:rsidP="004A7C9F">
            <w:pPr>
              <w:tabs>
                <w:tab w:val="left" w:pos="11482"/>
              </w:tabs>
              <w:jc w:val="center"/>
              <w:rPr>
                <w:rFonts w:ascii="Arial" w:hAnsi="Arial"/>
                <w:b/>
              </w:rPr>
            </w:pPr>
            <w:r w:rsidRPr="00A1780A">
              <w:rPr>
                <w:rFonts w:ascii="Arial" w:hAnsi="Arial"/>
                <w:b/>
              </w:rPr>
              <w:t>2.3</w:t>
            </w:r>
          </w:p>
        </w:tc>
        <w:tc>
          <w:tcPr>
            <w:tcW w:w="7371" w:type="dxa"/>
          </w:tcPr>
          <w:p w14:paraId="2B0D53C9" w14:textId="77777777" w:rsidR="008C7ACC" w:rsidRPr="00A1780A" w:rsidRDefault="008C7ACC" w:rsidP="004A7C9F">
            <w:pPr>
              <w:tabs>
                <w:tab w:val="left" w:pos="11482"/>
              </w:tabs>
              <w:ind w:right="-208"/>
              <w:rPr>
                <w:rFonts w:ascii="Arial" w:hAnsi="Arial"/>
                <w:b/>
              </w:rPr>
            </w:pPr>
            <w:r w:rsidRPr="00A1780A">
              <w:rPr>
                <w:rFonts w:ascii="Arial" w:hAnsi="Arial"/>
                <w:b/>
              </w:rPr>
              <w:t>ZBIORNIK ŚCIEKÓW  KUCHENNYCH NR. 13</w:t>
            </w:r>
          </w:p>
          <w:p w14:paraId="3954119F" w14:textId="77777777" w:rsidR="008C7ACC" w:rsidRPr="00A1780A" w:rsidRDefault="008C7ACC" w:rsidP="004A7C9F">
            <w:pPr>
              <w:numPr>
                <w:ilvl w:val="0"/>
                <w:numId w:val="118"/>
              </w:numPr>
              <w:tabs>
                <w:tab w:val="left" w:pos="349"/>
                <w:tab w:val="left" w:pos="11482"/>
              </w:tabs>
              <w:ind w:left="352" w:right="-208" w:hanging="284"/>
              <w:rPr>
                <w:rFonts w:ascii="Arial" w:hAnsi="Arial"/>
                <w:sz w:val="18"/>
              </w:rPr>
            </w:pPr>
            <w:r w:rsidRPr="00A1780A">
              <w:rPr>
                <w:rFonts w:ascii="Arial" w:hAnsi="Arial"/>
                <w:sz w:val="18"/>
              </w:rPr>
              <w:t>Otworzyć włazy</w:t>
            </w:r>
          </w:p>
          <w:p w14:paraId="6934E52A" w14:textId="77777777" w:rsidR="008C7ACC" w:rsidRPr="00A1780A" w:rsidRDefault="008C7ACC" w:rsidP="004A7C9F">
            <w:pPr>
              <w:numPr>
                <w:ilvl w:val="0"/>
                <w:numId w:val="118"/>
              </w:numPr>
              <w:tabs>
                <w:tab w:val="left" w:pos="349"/>
                <w:tab w:val="left" w:pos="11482"/>
              </w:tabs>
              <w:ind w:left="352" w:right="-208" w:hanging="284"/>
              <w:rPr>
                <w:rFonts w:ascii="Arial" w:hAnsi="Arial"/>
                <w:sz w:val="18"/>
              </w:rPr>
            </w:pPr>
            <w:r w:rsidRPr="00A1780A">
              <w:rPr>
                <w:rFonts w:ascii="Arial" w:hAnsi="Arial"/>
                <w:sz w:val="18"/>
              </w:rPr>
              <w:t>Wybrać i zutylizować odpady</w:t>
            </w:r>
          </w:p>
          <w:p w14:paraId="2D486562" w14:textId="77777777" w:rsidR="008C7ACC" w:rsidRPr="00A1780A" w:rsidRDefault="008C7ACC" w:rsidP="004A7C9F">
            <w:pPr>
              <w:numPr>
                <w:ilvl w:val="0"/>
                <w:numId w:val="118"/>
              </w:numPr>
              <w:tabs>
                <w:tab w:val="left" w:pos="349"/>
                <w:tab w:val="left" w:pos="11482"/>
              </w:tabs>
              <w:ind w:left="352" w:right="-208" w:hanging="284"/>
              <w:rPr>
                <w:rFonts w:ascii="Arial" w:hAnsi="Arial"/>
                <w:sz w:val="18"/>
              </w:rPr>
            </w:pPr>
            <w:r w:rsidRPr="00A1780A">
              <w:rPr>
                <w:rFonts w:ascii="Arial" w:hAnsi="Arial"/>
                <w:sz w:val="18"/>
              </w:rPr>
              <w:t>Umyć wodą</w:t>
            </w:r>
          </w:p>
          <w:p w14:paraId="4D66345F" w14:textId="77777777" w:rsidR="008C7ACC" w:rsidRPr="00A1780A" w:rsidRDefault="008C7ACC" w:rsidP="004A7C9F">
            <w:pPr>
              <w:numPr>
                <w:ilvl w:val="0"/>
                <w:numId w:val="118"/>
              </w:numPr>
              <w:tabs>
                <w:tab w:val="left" w:pos="349"/>
                <w:tab w:val="left" w:pos="11482"/>
              </w:tabs>
              <w:ind w:left="352" w:right="-208" w:hanging="284"/>
              <w:rPr>
                <w:rFonts w:ascii="Arial" w:hAnsi="Arial"/>
                <w:sz w:val="18"/>
              </w:rPr>
            </w:pPr>
            <w:r w:rsidRPr="00A1780A">
              <w:rPr>
                <w:rFonts w:ascii="Arial" w:hAnsi="Arial"/>
                <w:sz w:val="18"/>
              </w:rPr>
              <w:t>Ocenić stan powłok malarskich -  w razie potrzeby uzupełnić</w:t>
            </w:r>
          </w:p>
          <w:p w14:paraId="64F3FD32" w14:textId="77777777" w:rsidR="008C7ACC" w:rsidRPr="00A1780A" w:rsidRDefault="008C7ACC" w:rsidP="004A7C9F">
            <w:pPr>
              <w:numPr>
                <w:ilvl w:val="0"/>
                <w:numId w:val="118"/>
              </w:numPr>
              <w:tabs>
                <w:tab w:val="left" w:pos="349"/>
                <w:tab w:val="left" w:pos="11482"/>
              </w:tabs>
              <w:ind w:left="352" w:right="-208" w:hanging="284"/>
              <w:rPr>
                <w:rFonts w:ascii="Arial" w:hAnsi="Arial"/>
                <w:sz w:val="18"/>
              </w:rPr>
            </w:pPr>
            <w:r w:rsidRPr="00A1780A">
              <w:rPr>
                <w:rFonts w:ascii="Arial" w:hAnsi="Arial"/>
                <w:sz w:val="18"/>
              </w:rPr>
              <w:t>Zamknąć włazy-  w razie potrzeby wymienić uszczelki na nowe</w:t>
            </w:r>
          </w:p>
        </w:tc>
        <w:tc>
          <w:tcPr>
            <w:tcW w:w="3686" w:type="dxa"/>
          </w:tcPr>
          <w:p w14:paraId="7F455B73" w14:textId="77777777" w:rsidR="008C7ACC" w:rsidRPr="00A1780A" w:rsidRDefault="008C7ACC" w:rsidP="004A7C9F">
            <w:pPr>
              <w:tabs>
                <w:tab w:val="left" w:pos="11482"/>
              </w:tabs>
              <w:ind w:right="-208"/>
              <w:rPr>
                <w:rFonts w:ascii="Arial" w:hAnsi="Arial"/>
                <w:i/>
                <w:sz w:val="18"/>
              </w:rPr>
            </w:pPr>
            <w:r w:rsidRPr="00A1780A">
              <w:rPr>
                <w:rFonts w:ascii="Arial" w:hAnsi="Arial"/>
                <w:sz w:val="18"/>
              </w:rPr>
              <w:t>POJEMNOŚĆ = 30,03 m</w:t>
            </w:r>
            <w:r w:rsidRPr="00A1780A">
              <w:rPr>
                <w:rFonts w:ascii="Arial" w:hAnsi="Arial"/>
                <w:sz w:val="18"/>
                <w:vertAlign w:val="superscript"/>
              </w:rPr>
              <w:t>3</w:t>
            </w:r>
          </w:p>
        </w:tc>
        <w:tc>
          <w:tcPr>
            <w:tcW w:w="2835" w:type="dxa"/>
          </w:tcPr>
          <w:p w14:paraId="22D24763" w14:textId="77777777" w:rsidR="008C7ACC" w:rsidRPr="00A1780A" w:rsidRDefault="008C7ACC" w:rsidP="004A7C9F">
            <w:pPr>
              <w:pStyle w:val="Nagwek"/>
              <w:tabs>
                <w:tab w:val="clear" w:pos="4536"/>
                <w:tab w:val="clear" w:pos="9072"/>
                <w:tab w:val="left" w:pos="11482"/>
              </w:tabs>
              <w:ind w:right="-208"/>
              <w:rPr>
                <w:rFonts w:ascii="Arial" w:hAnsi="Arial"/>
                <w:b/>
                <w:i/>
                <w:sz w:val="18"/>
              </w:rPr>
            </w:pPr>
            <w:r w:rsidRPr="00A1780A">
              <w:rPr>
                <w:rFonts w:ascii="Arial" w:hAnsi="Arial"/>
                <w:bCs/>
                <w:i/>
                <w:sz w:val="18"/>
              </w:rPr>
              <w:t>Przyjąć 40% powierzchni powłok malarskich do naprawy</w:t>
            </w:r>
          </w:p>
        </w:tc>
      </w:tr>
      <w:tr w:rsidR="008B6427" w:rsidRPr="00A1780A" w14:paraId="0843630F" w14:textId="77777777" w:rsidTr="004A7C9F">
        <w:trPr>
          <w:trHeight w:val="152"/>
        </w:trPr>
        <w:tc>
          <w:tcPr>
            <w:tcW w:w="851" w:type="dxa"/>
            <w:vAlign w:val="center"/>
          </w:tcPr>
          <w:p w14:paraId="1960C012" w14:textId="77777777" w:rsidR="008C7ACC" w:rsidRPr="00A1780A" w:rsidRDefault="008C7ACC" w:rsidP="004A7C9F">
            <w:pPr>
              <w:tabs>
                <w:tab w:val="left" w:pos="11482"/>
              </w:tabs>
              <w:jc w:val="center"/>
              <w:rPr>
                <w:rFonts w:ascii="Arial" w:hAnsi="Arial"/>
                <w:b/>
              </w:rPr>
            </w:pPr>
            <w:r w:rsidRPr="00A1780A">
              <w:rPr>
                <w:rFonts w:ascii="Arial" w:hAnsi="Arial"/>
                <w:b/>
              </w:rPr>
              <w:t>2.4</w:t>
            </w:r>
          </w:p>
        </w:tc>
        <w:tc>
          <w:tcPr>
            <w:tcW w:w="7371" w:type="dxa"/>
          </w:tcPr>
          <w:p w14:paraId="2FB52AD0" w14:textId="77777777" w:rsidR="008C7ACC" w:rsidRPr="00A1780A" w:rsidRDefault="008C7ACC" w:rsidP="004A7C9F">
            <w:pPr>
              <w:tabs>
                <w:tab w:val="left" w:pos="11482"/>
              </w:tabs>
              <w:ind w:right="-208"/>
              <w:rPr>
                <w:rFonts w:ascii="Arial" w:hAnsi="Arial"/>
                <w:b/>
              </w:rPr>
            </w:pPr>
            <w:r w:rsidRPr="00A1780A">
              <w:rPr>
                <w:rFonts w:ascii="Arial" w:hAnsi="Arial"/>
                <w:b/>
              </w:rPr>
              <w:t xml:space="preserve">ZBIORNIK ŚCIEKÓW  SZARYCH NR. 10, 37, 40 </w:t>
            </w:r>
          </w:p>
          <w:p w14:paraId="543830D9"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Otworzyć włazy</w:t>
            </w:r>
          </w:p>
          <w:p w14:paraId="0AB6D305"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Wybrać i zutylizować odpady</w:t>
            </w:r>
          </w:p>
          <w:p w14:paraId="22CA26A8"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Umyć wodą</w:t>
            </w:r>
          </w:p>
          <w:p w14:paraId="4039CB94"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Ocenić stan powłok malarskich -  w razie potrzeby uzupełnić</w:t>
            </w:r>
          </w:p>
          <w:p w14:paraId="0443D0B9"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Wymienić czujniki poziomu HOPPE w zbiornikach nr 37 i 40.</w:t>
            </w:r>
          </w:p>
          <w:p w14:paraId="38AB0886" w14:textId="77777777" w:rsidR="008C7ACC" w:rsidRPr="00A1780A" w:rsidRDefault="008C7ACC" w:rsidP="004A7C9F">
            <w:pPr>
              <w:numPr>
                <w:ilvl w:val="0"/>
                <w:numId w:val="109"/>
              </w:numPr>
              <w:tabs>
                <w:tab w:val="left" w:pos="349"/>
                <w:tab w:val="left" w:pos="11482"/>
              </w:tabs>
              <w:ind w:left="352" w:right="-208" w:hanging="284"/>
              <w:rPr>
                <w:rFonts w:ascii="Arial" w:hAnsi="Arial"/>
                <w:sz w:val="18"/>
              </w:rPr>
            </w:pPr>
            <w:r w:rsidRPr="00A1780A">
              <w:rPr>
                <w:rFonts w:ascii="Arial" w:hAnsi="Arial"/>
                <w:sz w:val="18"/>
              </w:rPr>
              <w:t>Zamknąć włazy -  w razie potrzeby wymienić uszczelki na nowe</w:t>
            </w:r>
          </w:p>
        </w:tc>
        <w:tc>
          <w:tcPr>
            <w:tcW w:w="3686" w:type="dxa"/>
          </w:tcPr>
          <w:p w14:paraId="1472C2D1" w14:textId="77777777" w:rsidR="008C7ACC" w:rsidRPr="00A1780A" w:rsidRDefault="008C7ACC" w:rsidP="004A7C9F">
            <w:pPr>
              <w:tabs>
                <w:tab w:val="left" w:pos="11482"/>
              </w:tabs>
              <w:ind w:right="-208"/>
              <w:rPr>
                <w:rFonts w:ascii="Arial" w:hAnsi="Arial"/>
                <w:i/>
                <w:sz w:val="18"/>
              </w:rPr>
            </w:pPr>
            <w:r w:rsidRPr="00A1780A">
              <w:rPr>
                <w:rFonts w:ascii="Arial" w:hAnsi="Arial"/>
                <w:sz w:val="18"/>
              </w:rPr>
              <w:t>POJEMNOŚĆ =  (22,95 +3,54 + 3,54) m</w:t>
            </w:r>
            <w:r w:rsidRPr="00A1780A">
              <w:rPr>
                <w:rFonts w:ascii="Arial" w:hAnsi="Arial"/>
                <w:sz w:val="18"/>
                <w:vertAlign w:val="superscript"/>
              </w:rPr>
              <w:t>3</w:t>
            </w:r>
          </w:p>
        </w:tc>
        <w:tc>
          <w:tcPr>
            <w:tcW w:w="2835" w:type="dxa"/>
          </w:tcPr>
          <w:p w14:paraId="11A88001" w14:textId="77777777" w:rsidR="008C7ACC" w:rsidRPr="00A1780A" w:rsidRDefault="008C7ACC" w:rsidP="004A7C9F">
            <w:pPr>
              <w:pStyle w:val="Nagwek"/>
              <w:tabs>
                <w:tab w:val="clear" w:pos="4536"/>
                <w:tab w:val="clear" w:pos="9072"/>
                <w:tab w:val="left" w:pos="11482"/>
              </w:tabs>
              <w:ind w:right="-208"/>
              <w:rPr>
                <w:rFonts w:ascii="Arial" w:hAnsi="Arial"/>
                <w:b/>
                <w:i/>
                <w:sz w:val="18"/>
              </w:rPr>
            </w:pPr>
            <w:r w:rsidRPr="00A1780A">
              <w:rPr>
                <w:rFonts w:ascii="Arial" w:hAnsi="Arial"/>
                <w:bCs/>
                <w:i/>
                <w:sz w:val="18"/>
              </w:rPr>
              <w:t>Przyjąć 40% powierzchni powłok malarskich do naprawy</w:t>
            </w:r>
          </w:p>
        </w:tc>
      </w:tr>
      <w:tr w:rsidR="008B6427" w:rsidRPr="00A1780A" w14:paraId="0EBD6956" w14:textId="77777777" w:rsidTr="004A7C9F">
        <w:trPr>
          <w:trHeight w:val="152"/>
        </w:trPr>
        <w:tc>
          <w:tcPr>
            <w:tcW w:w="851" w:type="dxa"/>
            <w:vAlign w:val="center"/>
          </w:tcPr>
          <w:p w14:paraId="1C3BEEDF" w14:textId="77777777" w:rsidR="008C7ACC" w:rsidRPr="00A1780A" w:rsidRDefault="008C7ACC" w:rsidP="004A7C9F">
            <w:pPr>
              <w:tabs>
                <w:tab w:val="left" w:pos="11482"/>
              </w:tabs>
              <w:jc w:val="center"/>
              <w:rPr>
                <w:rFonts w:ascii="Arial" w:hAnsi="Arial"/>
                <w:b/>
              </w:rPr>
            </w:pPr>
            <w:r w:rsidRPr="00A1780A">
              <w:rPr>
                <w:rFonts w:ascii="Arial" w:hAnsi="Arial"/>
                <w:b/>
              </w:rPr>
              <w:t>2.5</w:t>
            </w:r>
          </w:p>
        </w:tc>
        <w:tc>
          <w:tcPr>
            <w:tcW w:w="7371" w:type="dxa"/>
          </w:tcPr>
          <w:p w14:paraId="4247B23C" w14:textId="77777777" w:rsidR="008C7ACC" w:rsidRPr="00A1780A" w:rsidRDefault="008C7ACC" w:rsidP="004A7C9F">
            <w:pPr>
              <w:tabs>
                <w:tab w:val="left" w:pos="11482"/>
              </w:tabs>
              <w:ind w:right="-208"/>
              <w:rPr>
                <w:rFonts w:ascii="Arial" w:hAnsi="Arial"/>
                <w:b/>
              </w:rPr>
            </w:pPr>
            <w:r w:rsidRPr="00A1780A">
              <w:rPr>
                <w:rFonts w:ascii="Arial" w:hAnsi="Arial"/>
                <w:b/>
              </w:rPr>
              <w:t>ZBIORNIK OLEJU BRUDNEGO NR 17</w:t>
            </w:r>
          </w:p>
          <w:p w14:paraId="538D7DBD" w14:textId="77777777" w:rsidR="008C7ACC" w:rsidRPr="00A1780A" w:rsidRDefault="008C7ACC" w:rsidP="004A7C9F">
            <w:pPr>
              <w:numPr>
                <w:ilvl w:val="0"/>
                <w:numId w:val="111"/>
              </w:numPr>
              <w:tabs>
                <w:tab w:val="left" w:pos="352"/>
                <w:tab w:val="left" w:pos="11482"/>
              </w:tabs>
              <w:ind w:left="352" w:right="-208" w:hanging="284"/>
              <w:rPr>
                <w:rFonts w:ascii="Arial" w:hAnsi="Arial"/>
                <w:sz w:val="18"/>
              </w:rPr>
            </w:pPr>
            <w:r w:rsidRPr="00A1780A">
              <w:rPr>
                <w:rFonts w:ascii="Arial" w:hAnsi="Arial"/>
                <w:sz w:val="18"/>
              </w:rPr>
              <w:t>Otworzyć włazy</w:t>
            </w:r>
          </w:p>
          <w:p w14:paraId="761DA29C" w14:textId="77777777" w:rsidR="008C7ACC" w:rsidRPr="00A1780A" w:rsidRDefault="008C7ACC" w:rsidP="004A7C9F">
            <w:pPr>
              <w:numPr>
                <w:ilvl w:val="0"/>
                <w:numId w:val="111"/>
              </w:numPr>
              <w:tabs>
                <w:tab w:val="left" w:pos="352"/>
                <w:tab w:val="left" w:pos="11482"/>
              </w:tabs>
              <w:ind w:left="352" w:right="-208" w:hanging="284"/>
              <w:rPr>
                <w:rFonts w:ascii="Arial" w:hAnsi="Arial"/>
                <w:sz w:val="18"/>
              </w:rPr>
            </w:pPr>
            <w:r w:rsidRPr="00A1780A">
              <w:rPr>
                <w:rFonts w:ascii="Arial" w:hAnsi="Arial"/>
                <w:sz w:val="18"/>
              </w:rPr>
              <w:t>Wyczyścić i zutylizować odpady</w:t>
            </w:r>
          </w:p>
          <w:p w14:paraId="69F42A8A" w14:textId="77777777" w:rsidR="008C7ACC" w:rsidRPr="00A1780A" w:rsidRDefault="008C7ACC" w:rsidP="004A7C9F">
            <w:pPr>
              <w:numPr>
                <w:ilvl w:val="0"/>
                <w:numId w:val="111"/>
              </w:numPr>
              <w:autoSpaceDE w:val="0"/>
              <w:autoSpaceDN w:val="0"/>
              <w:ind w:left="355" w:hanging="283"/>
              <w:rPr>
                <w:rFonts w:ascii="Arial" w:hAnsi="Arial"/>
                <w:sz w:val="18"/>
              </w:rPr>
            </w:pPr>
            <w:r w:rsidRPr="00A1780A">
              <w:rPr>
                <w:rFonts w:ascii="Arial" w:hAnsi="Arial"/>
                <w:sz w:val="18"/>
              </w:rPr>
              <w:t>Ewentualna próba polegająca na zalaniu wodą do wysokości najwyższego punktu rur odpowietrzających</w:t>
            </w:r>
          </w:p>
          <w:p w14:paraId="5710D150" w14:textId="77777777" w:rsidR="008C7ACC" w:rsidRPr="00A1780A" w:rsidRDefault="008C7ACC" w:rsidP="004A7C9F">
            <w:pPr>
              <w:numPr>
                <w:ilvl w:val="0"/>
                <w:numId w:val="111"/>
              </w:numPr>
              <w:tabs>
                <w:tab w:val="left" w:pos="352"/>
                <w:tab w:val="left" w:pos="11482"/>
              </w:tabs>
              <w:ind w:left="352" w:right="-208" w:hanging="284"/>
              <w:rPr>
                <w:rFonts w:ascii="Arial" w:hAnsi="Arial"/>
                <w:sz w:val="18"/>
              </w:rPr>
            </w:pPr>
            <w:r w:rsidRPr="00A1780A">
              <w:rPr>
                <w:rFonts w:ascii="Arial" w:hAnsi="Arial"/>
                <w:sz w:val="18"/>
              </w:rPr>
              <w:t>Zamknąć włazy -  w razie potrzeby wymienić uszczelki na nowe</w:t>
            </w:r>
          </w:p>
        </w:tc>
        <w:tc>
          <w:tcPr>
            <w:tcW w:w="3686" w:type="dxa"/>
          </w:tcPr>
          <w:p w14:paraId="3B3ADA75" w14:textId="77777777" w:rsidR="008C7ACC" w:rsidRPr="00A1780A" w:rsidRDefault="008C7ACC" w:rsidP="004A7C9F">
            <w:pPr>
              <w:tabs>
                <w:tab w:val="left" w:pos="11482"/>
              </w:tabs>
              <w:ind w:right="-208"/>
              <w:rPr>
                <w:rFonts w:ascii="Arial" w:hAnsi="Arial"/>
                <w:i/>
                <w:sz w:val="18"/>
              </w:rPr>
            </w:pPr>
            <w:r w:rsidRPr="00A1780A">
              <w:rPr>
                <w:rFonts w:ascii="Arial" w:hAnsi="Arial"/>
                <w:sz w:val="18"/>
              </w:rPr>
              <w:t>POJEMNOŚĆ = 6,13 m</w:t>
            </w:r>
            <w:r w:rsidRPr="00A1780A">
              <w:rPr>
                <w:rFonts w:ascii="Arial" w:hAnsi="Arial"/>
                <w:sz w:val="18"/>
                <w:vertAlign w:val="superscript"/>
              </w:rPr>
              <w:t>3</w:t>
            </w:r>
          </w:p>
        </w:tc>
        <w:tc>
          <w:tcPr>
            <w:tcW w:w="2835" w:type="dxa"/>
          </w:tcPr>
          <w:p w14:paraId="5BDB7FA9" w14:textId="77777777" w:rsidR="008C7ACC" w:rsidRPr="00A1780A" w:rsidRDefault="008C7ACC" w:rsidP="004A7C9F">
            <w:pPr>
              <w:tabs>
                <w:tab w:val="left" w:pos="11482"/>
              </w:tabs>
              <w:ind w:right="-208"/>
              <w:rPr>
                <w:rFonts w:ascii="Arial" w:hAnsi="Arial"/>
                <w:i/>
                <w:sz w:val="18"/>
              </w:rPr>
            </w:pPr>
          </w:p>
        </w:tc>
      </w:tr>
      <w:tr w:rsidR="008B6427" w:rsidRPr="00A1780A" w14:paraId="3069952F" w14:textId="77777777" w:rsidTr="004A7C9F">
        <w:trPr>
          <w:trHeight w:val="152"/>
        </w:trPr>
        <w:tc>
          <w:tcPr>
            <w:tcW w:w="851" w:type="dxa"/>
            <w:vAlign w:val="center"/>
          </w:tcPr>
          <w:p w14:paraId="137ED426" w14:textId="77777777" w:rsidR="008C7ACC" w:rsidRPr="00A1780A" w:rsidRDefault="008C7ACC" w:rsidP="004A7C9F">
            <w:pPr>
              <w:tabs>
                <w:tab w:val="left" w:pos="11482"/>
              </w:tabs>
              <w:jc w:val="center"/>
              <w:rPr>
                <w:rFonts w:ascii="Arial" w:hAnsi="Arial"/>
                <w:b/>
              </w:rPr>
            </w:pPr>
            <w:r w:rsidRPr="00A1780A">
              <w:rPr>
                <w:rFonts w:ascii="Arial" w:hAnsi="Arial"/>
                <w:b/>
              </w:rPr>
              <w:t>2.6</w:t>
            </w:r>
          </w:p>
        </w:tc>
        <w:tc>
          <w:tcPr>
            <w:tcW w:w="7371" w:type="dxa"/>
          </w:tcPr>
          <w:p w14:paraId="039D695C" w14:textId="77777777" w:rsidR="008C7ACC" w:rsidRPr="00A1780A" w:rsidRDefault="008C7ACC" w:rsidP="004A7C9F">
            <w:pPr>
              <w:tabs>
                <w:tab w:val="left" w:pos="11482"/>
              </w:tabs>
              <w:ind w:right="-208"/>
              <w:rPr>
                <w:rFonts w:ascii="Arial" w:hAnsi="Arial"/>
                <w:sz w:val="18"/>
                <w:vertAlign w:val="superscript"/>
              </w:rPr>
            </w:pPr>
            <w:r w:rsidRPr="00A1780A">
              <w:rPr>
                <w:rFonts w:ascii="Arial" w:hAnsi="Arial"/>
                <w:b/>
              </w:rPr>
              <w:t>ZBIORNIK FEKALII NR 27</w:t>
            </w:r>
          </w:p>
          <w:p w14:paraId="48DFA0B3" w14:textId="77777777" w:rsidR="008C7ACC" w:rsidRPr="00A1780A" w:rsidRDefault="008C7ACC" w:rsidP="004A7C9F">
            <w:pPr>
              <w:numPr>
                <w:ilvl w:val="0"/>
                <w:numId w:val="113"/>
              </w:numPr>
              <w:tabs>
                <w:tab w:val="left" w:pos="352"/>
                <w:tab w:val="left" w:pos="11482"/>
              </w:tabs>
              <w:ind w:left="352" w:right="-208" w:hanging="284"/>
              <w:rPr>
                <w:rFonts w:ascii="Arial" w:hAnsi="Arial"/>
                <w:sz w:val="18"/>
              </w:rPr>
            </w:pPr>
            <w:r w:rsidRPr="00A1780A">
              <w:rPr>
                <w:rFonts w:ascii="Arial" w:hAnsi="Arial"/>
                <w:sz w:val="18"/>
              </w:rPr>
              <w:t>Otworzyć włazy</w:t>
            </w:r>
          </w:p>
          <w:p w14:paraId="4624C84C" w14:textId="77777777" w:rsidR="008C7ACC" w:rsidRPr="00A1780A" w:rsidRDefault="008C7ACC" w:rsidP="004A7C9F">
            <w:pPr>
              <w:numPr>
                <w:ilvl w:val="0"/>
                <w:numId w:val="113"/>
              </w:numPr>
              <w:tabs>
                <w:tab w:val="left" w:pos="352"/>
                <w:tab w:val="left" w:pos="11482"/>
              </w:tabs>
              <w:ind w:left="352" w:right="-208" w:hanging="284"/>
              <w:rPr>
                <w:rFonts w:ascii="Arial" w:hAnsi="Arial"/>
                <w:sz w:val="18"/>
              </w:rPr>
            </w:pPr>
            <w:r w:rsidRPr="00A1780A">
              <w:rPr>
                <w:rFonts w:ascii="Arial" w:hAnsi="Arial"/>
                <w:sz w:val="18"/>
              </w:rPr>
              <w:t>Umyć zbiornik wodą i zutylizować odpady</w:t>
            </w:r>
          </w:p>
          <w:p w14:paraId="0C24DA36" w14:textId="77777777" w:rsidR="008C7ACC" w:rsidRPr="00A1780A" w:rsidRDefault="008C7ACC" w:rsidP="004A7C9F">
            <w:pPr>
              <w:numPr>
                <w:ilvl w:val="0"/>
                <w:numId w:val="113"/>
              </w:numPr>
              <w:tabs>
                <w:tab w:val="left" w:pos="352"/>
                <w:tab w:val="left" w:pos="11482"/>
              </w:tabs>
              <w:ind w:left="352" w:right="-208" w:hanging="284"/>
              <w:rPr>
                <w:rFonts w:ascii="Arial" w:hAnsi="Arial"/>
                <w:sz w:val="18"/>
              </w:rPr>
            </w:pPr>
            <w:r w:rsidRPr="00A1780A">
              <w:rPr>
                <w:rFonts w:ascii="Arial" w:hAnsi="Arial"/>
                <w:sz w:val="18"/>
              </w:rPr>
              <w:t>Ocenić stan powłok malarskich -  w razie potrzeby uzupełnić</w:t>
            </w:r>
          </w:p>
          <w:p w14:paraId="7CD411D8" w14:textId="77777777" w:rsidR="008C7ACC" w:rsidRPr="00A1780A" w:rsidRDefault="008C7ACC" w:rsidP="004A7C9F">
            <w:pPr>
              <w:numPr>
                <w:ilvl w:val="0"/>
                <w:numId w:val="113"/>
              </w:numPr>
              <w:tabs>
                <w:tab w:val="left" w:pos="352"/>
                <w:tab w:val="left" w:pos="11482"/>
              </w:tabs>
              <w:ind w:left="352" w:right="-208" w:hanging="284"/>
              <w:rPr>
                <w:rFonts w:ascii="Arial" w:hAnsi="Arial"/>
                <w:sz w:val="18"/>
              </w:rPr>
            </w:pPr>
            <w:r w:rsidRPr="00A1780A">
              <w:rPr>
                <w:rFonts w:ascii="Arial" w:hAnsi="Arial"/>
                <w:sz w:val="18"/>
              </w:rPr>
              <w:lastRenderedPageBreak/>
              <w:t>Zamknąć włazy -  w razie potrzeby wymienić uszczelki na nowe</w:t>
            </w:r>
          </w:p>
        </w:tc>
        <w:tc>
          <w:tcPr>
            <w:tcW w:w="3686" w:type="dxa"/>
          </w:tcPr>
          <w:p w14:paraId="6EBD8F91" w14:textId="77777777" w:rsidR="008C7ACC" w:rsidRPr="00A1780A" w:rsidRDefault="008C7ACC" w:rsidP="004A7C9F">
            <w:pPr>
              <w:tabs>
                <w:tab w:val="left" w:pos="11482"/>
              </w:tabs>
              <w:ind w:right="-208"/>
              <w:rPr>
                <w:rFonts w:ascii="Arial" w:hAnsi="Arial"/>
                <w:i/>
                <w:sz w:val="18"/>
              </w:rPr>
            </w:pPr>
            <w:r w:rsidRPr="00A1780A">
              <w:rPr>
                <w:rFonts w:ascii="Arial" w:hAnsi="Arial"/>
                <w:sz w:val="18"/>
              </w:rPr>
              <w:lastRenderedPageBreak/>
              <w:t>POJEMNOŚĆ = 17,04 m</w:t>
            </w:r>
            <w:r w:rsidRPr="00A1780A">
              <w:rPr>
                <w:rFonts w:ascii="Arial" w:hAnsi="Arial"/>
                <w:sz w:val="18"/>
                <w:vertAlign w:val="superscript"/>
              </w:rPr>
              <w:t>3</w:t>
            </w:r>
          </w:p>
        </w:tc>
        <w:tc>
          <w:tcPr>
            <w:tcW w:w="2835" w:type="dxa"/>
          </w:tcPr>
          <w:p w14:paraId="79399081" w14:textId="77777777" w:rsidR="008C7ACC" w:rsidRPr="00A1780A" w:rsidRDefault="008C7ACC" w:rsidP="004A7C9F">
            <w:pPr>
              <w:tabs>
                <w:tab w:val="left" w:pos="11482"/>
              </w:tabs>
              <w:ind w:right="-208"/>
              <w:rPr>
                <w:rFonts w:ascii="Arial" w:hAnsi="Arial"/>
                <w:i/>
                <w:sz w:val="18"/>
              </w:rPr>
            </w:pPr>
            <w:r w:rsidRPr="00A1780A">
              <w:rPr>
                <w:rFonts w:ascii="Arial" w:hAnsi="Arial"/>
                <w:bCs/>
                <w:i/>
                <w:sz w:val="18"/>
              </w:rPr>
              <w:t>Przyjąć 40% powierzchni powłok malarskich do naprawy</w:t>
            </w:r>
          </w:p>
        </w:tc>
      </w:tr>
      <w:tr w:rsidR="008B6427" w:rsidRPr="00A1780A" w14:paraId="5D9A4EF0" w14:textId="77777777" w:rsidTr="004A7C9F">
        <w:trPr>
          <w:trHeight w:val="152"/>
        </w:trPr>
        <w:tc>
          <w:tcPr>
            <w:tcW w:w="851" w:type="dxa"/>
            <w:vAlign w:val="center"/>
          </w:tcPr>
          <w:p w14:paraId="5D8CEA57" w14:textId="77777777" w:rsidR="008C7ACC" w:rsidRPr="00A1780A" w:rsidRDefault="008C7ACC" w:rsidP="004A7C9F">
            <w:pPr>
              <w:pStyle w:val="Nagwek"/>
              <w:tabs>
                <w:tab w:val="clear" w:pos="4536"/>
                <w:tab w:val="clear" w:pos="9072"/>
                <w:tab w:val="left" w:pos="11482"/>
              </w:tabs>
              <w:jc w:val="center"/>
              <w:rPr>
                <w:rFonts w:ascii="Arial" w:hAnsi="Arial"/>
                <w:b/>
              </w:rPr>
            </w:pPr>
            <w:r w:rsidRPr="00A1780A">
              <w:rPr>
                <w:rFonts w:ascii="Arial" w:hAnsi="Arial"/>
                <w:b/>
              </w:rPr>
              <w:t>2.7</w:t>
            </w:r>
          </w:p>
        </w:tc>
        <w:tc>
          <w:tcPr>
            <w:tcW w:w="7371" w:type="dxa"/>
          </w:tcPr>
          <w:p w14:paraId="0206E347" w14:textId="77777777" w:rsidR="008C7ACC" w:rsidRPr="00A1780A" w:rsidRDefault="008C7ACC" w:rsidP="004A7C9F">
            <w:pPr>
              <w:tabs>
                <w:tab w:val="left" w:pos="11482"/>
              </w:tabs>
              <w:ind w:right="72"/>
              <w:rPr>
                <w:rFonts w:ascii="Arial" w:hAnsi="Arial"/>
                <w:b/>
              </w:rPr>
            </w:pPr>
            <w:r w:rsidRPr="00A1780A">
              <w:rPr>
                <w:rFonts w:ascii="Arial" w:hAnsi="Arial"/>
                <w:b/>
              </w:rPr>
              <w:t xml:space="preserve">URZĄDZENIA KOTWICZNE I CUMOWNICZE – ŁAŃCUCH </w:t>
            </w:r>
          </w:p>
          <w:p w14:paraId="5D49BBD6" w14:textId="77777777" w:rsidR="008C7ACC" w:rsidRPr="00A1780A" w:rsidRDefault="008C7ACC" w:rsidP="004A7C9F">
            <w:pPr>
              <w:tabs>
                <w:tab w:val="left" w:pos="11482"/>
              </w:tabs>
              <w:ind w:right="72"/>
              <w:rPr>
                <w:rFonts w:ascii="Arial" w:hAnsi="Arial"/>
                <w:b/>
              </w:rPr>
            </w:pPr>
            <w:r w:rsidRPr="00A1780A">
              <w:rPr>
                <w:rFonts w:ascii="Arial" w:hAnsi="Arial"/>
                <w:b/>
              </w:rPr>
              <w:t>KOTWICZNY – 2 SZT.</w:t>
            </w:r>
          </w:p>
          <w:p w14:paraId="70B7DE8D"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Wypuścić łańcuch z komór kotwicznych</w:t>
            </w:r>
          </w:p>
          <w:p w14:paraId="58E1C7F3"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Zdjęcie kotwic</w:t>
            </w:r>
          </w:p>
          <w:p w14:paraId="68C09183"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Przeprowadzić pomiary ogniw</w:t>
            </w:r>
          </w:p>
          <w:p w14:paraId="3E9B3F6F"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Przeprowadzić konserwację i oznaczyć przęsła łańcucha, - białą farbą i drutem</w:t>
            </w:r>
          </w:p>
          <w:p w14:paraId="64DD4DEE"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Pomalować  czarną farbą bitumiczną</w:t>
            </w:r>
          </w:p>
          <w:p w14:paraId="19037DAD" w14:textId="77777777" w:rsidR="008C7ACC" w:rsidRPr="00A1780A" w:rsidRDefault="008C7ACC" w:rsidP="004A7C9F">
            <w:pPr>
              <w:numPr>
                <w:ilvl w:val="0"/>
                <w:numId w:val="114"/>
              </w:numPr>
              <w:tabs>
                <w:tab w:val="left" w:pos="379"/>
                <w:tab w:val="left" w:pos="11482"/>
              </w:tabs>
              <w:ind w:left="352" w:right="-208" w:hanging="284"/>
              <w:rPr>
                <w:rFonts w:ascii="Arial" w:hAnsi="Arial"/>
                <w:sz w:val="18"/>
              </w:rPr>
            </w:pPr>
            <w:r w:rsidRPr="00A1780A">
              <w:rPr>
                <w:rFonts w:ascii="Arial" w:hAnsi="Arial"/>
                <w:sz w:val="18"/>
              </w:rPr>
              <w:t>Zdjęcie i konserwacja kotwicy zapasowej (usunięcie rdzy, malowanie)</w:t>
            </w:r>
          </w:p>
        </w:tc>
        <w:tc>
          <w:tcPr>
            <w:tcW w:w="3686" w:type="dxa"/>
          </w:tcPr>
          <w:p w14:paraId="35F92400"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Typ łańcucha kotwicznego</w:t>
            </w:r>
          </w:p>
          <w:p w14:paraId="31E6D8C9"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 xml:space="preserve">rozpórkowy </w:t>
            </w:r>
            <w:r w:rsidRPr="00A1780A">
              <w:rPr>
                <w:rFonts w:ascii="Lucida Console" w:hAnsi="Lucida Console"/>
                <w:i/>
                <w:sz w:val="18"/>
              </w:rPr>
              <w:t>Ø</w:t>
            </w:r>
            <w:r w:rsidRPr="00A1780A">
              <w:rPr>
                <w:rFonts w:ascii="Arial" w:hAnsi="Arial"/>
                <w:i/>
                <w:sz w:val="18"/>
              </w:rPr>
              <w:t xml:space="preserve">  =28mm </w:t>
            </w:r>
          </w:p>
          <w:p w14:paraId="0017671F"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 xml:space="preserve"> (długość całkowita) lewy 7 szkli</w:t>
            </w:r>
          </w:p>
          <w:p w14:paraId="1CDBCA69"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prawy –7 szakli</w:t>
            </w:r>
          </w:p>
          <w:p w14:paraId="36F0CFD3"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 xml:space="preserve">2 kotwice główne typu Halla o masie </w:t>
            </w:r>
            <w:smartTag w:uri="urn:schemas-microsoft-com:office:smarttags" w:element="metricconverter">
              <w:smartTagPr>
                <w:attr w:name="ProductID" w:val="1020 kg"/>
              </w:smartTagPr>
              <w:r w:rsidRPr="00A1780A">
                <w:rPr>
                  <w:rFonts w:ascii="Arial" w:hAnsi="Arial"/>
                  <w:i/>
                  <w:sz w:val="18"/>
                </w:rPr>
                <w:t>1020 kg</w:t>
              </w:r>
            </w:smartTag>
            <w:r w:rsidRPr="00A1780A">
              <w:rPr>
                <w:rFonts w:ascii="Arial" w:hAnsi="Arial"/>
                <w:i/>
                <w:sz w:val="18"/>
              </w:rPr>
              <w:t xml:space="preserve"> każda</w:t>
            </w:r>
          </w:p>
          <w:p w14:paraId="4F61A32C" w14:textId="77777777" w:rsidR="008C7ACC" w:rsidRPr="00A1780A" w:rsidRDefault="008C7ACC" w:rsidP="004A7C9F">
            <w:pPr>
              <w:pStyle w:val="Stopka"/>
              <w:tabs>
                <w:tab w:val="clear" w:pos="4536"/>
                <w:tab w:val="clear" w:pos="9072"/>
                <w:tab w:val="left" w:pos="11482"/>
              </w:tabs>
              <w:rPr>
                <w:rFonts w:ascii="Arial" w:hAnsi="Arial"/>
                <w:i/>
                <w:sz w:val="18"/>
              </w:rPr>
            </w:pPr>
            <w:r w:rsidRPr="00A1780A">
              <w:rPr>
                <w:rFonts w:ascii="Arial" w:hAnsi="Arial"/>
                <w:i/>
                <w:sz w:val="18"/>
              </w:rPr>
              <w:t>1 kotwica rufowa typu Halla o masie ok. 300 kg</w:t>
            </w:r>
          </w:p>
        </w:tc>
        <w:tc>
          <w:tcPr>
            <w:tcW w:w="2835" w:type="dxa"/>
          </w:tcPr>
          <w:p w14:paraId="6FBDC0CC" w14:textId="77777777" w:rsidR="008C7ACC" w:rsidRPr="00A1780A" w:rsidRDefault="008C7ACC" w:rsidP="004A7C9F">
            <w:pPr>
              <w:tabs>
                <w:tab w:val="left" w:pos="11482"/>
              </w:tabs>
              <w:ind w:right="-208"/>
              <w:rPr>
                <w:rFonts w:ascii="Arial" w:hAnsi="Arial"/>
                <w:b/>
                <w:i/>
                <w:sz w:val="18"/>
              </w:rPr>
            </w:pPr>
          </w:p>
        </w:tc>
      </w:tr>
      <w:tr w:rsidR="008B6427" w:rsidRPr="00A1780A" w14:paraId="6D719A08" w14:textId="77777777" w:rsidTr="004A7C9F">
        <w:trPr>
          <w:trHeight w:val="152"/>
        </w:trPr>
        <w:tc>
          <w:tcPr>
            <w:tcW w:w="851" w:type="dxa"/>
            <w:vAlign w:val="center"/>
          </w:tcPr>
          <w:p w14:paraId="03D33EB5" w14:textId="77777777" w:rsidR="008C7ACC" w:rsidRPr="00A1780A" w:rsidRDefault="008C7ACC" w:rsidP="004A7C9F">
            <w:pPr>
              <w:pStyle w:val="Nagwek"/>
              <w:tabs>
                <w:tab w:val="clear" w:pos="4536"/>
                <w:tab w:val="clear" w:pos="9072"/>
                <w:tab w:val="left" w:pos="11482"/>
              </w:tabs>
              <w:jc w:val="center"/>
              <w:rPr>
                <w:rFonts w:ascii="Arial" w:hAnsi="Arial"/>
                <w:b/>
              </w:rPr>
            </w:pPr>
            <w:r w:rsidRPr="00A1780A">
              <w:rPr>
                <w:rFonts w:ascii="Arial" w:hAnsi="Arial"/>
                <w:b/>
              </w:rPr>
              <w:t>2.8</w:t>
            </w:r>
          </w:p>
        </w:tc>
        <w:tc>
          <w:tcPr>
            <w:tcW w:w="7371" w:type="dxa"/>
          </w:tcPr>
          <w:p w14:paraId="5A196059" w14:textId="77777777" w:rsidR="008C7ACC" w:rsidRPr="00A1780A" w:rsidRDefault="008C7ACC" w:rsidP="004A7C9F">
            <w:pPr>
              <w:tabs>
                <w:tab w:val="left" w:pos="11482"/>
              </w:tabs>
              <w:ind w:right="-208"/>
              <w:rPr>
                <w:rFonts w:ascii="Arial" w:hAnsi="Arial" w:cs="Arial"/>
                <w:b/>
                <w:sz w:val="18"/>
              </w:rPr>
            </w:pPr>
            <w:r w:rsidRPr="00A1780A">
              <w:rPr>
                <w:rFonts w:ascii="Arial" w:hAnsi="Arial" w:cs="Arial"/>
                <w:b/>
              </w:rPr>
              <w:t>KOMORY ŁAŃCUCHOWE</w:t>
            </w:r>
          </w:p>
          <w:p w14:paraId="1A9211D2" w14:textId="77777777" w:rsidR="008C7ACC" w:rsidRPr="00A1780A" w:rsidRDefault="008C7ACC" w:rsidP="004A7C9F">
            <w:pPr>
              <w:numPr>
                <w:ilvl w:val="0"/>
                <w:numId w:val="115"/>
              </w:numPr>
              <w:tabs>
                <w:tab w:val="left" w:pos="352"/>
                <w:tab w:val="left" w:pos="11482"/>
              </w:tabs>
              <w:ind w:left="352" w:right="-208" w:hanging="284"/>
              <w:rPr>
                <w:rFonts w:ascii="Arial" w:hAnsi="Arial" w:cs="Arial"/>
                <w:sz w:val="18"/>
              </w:rPr>
            </w:pPr>
            <w:r w:rsidRPr="00A1780A">
              <w:rPr>
                <w:rFonts w:ascii="Arial" w:hAnsi="Arial" w:cs="Arial"/>
                <w:sz w:val="18"/>
              </w:rPr>
              <w:t>Otworzyć włazy do komór łańcuchowych</w:t>
            </w:r>
          </w:p>
          <w:p w14:paraId="70C276CF" w14:textId="77777777" w:rsidR="008C7ACC" w:rsidRPr="00A1780A" w:rsidRDefault="008C7ACC" w:rsidP="004A7C9F">
            <w:pPr>
              <w:numPr>
                <w:ilvl w:val="0"/>
                <w:numId w:val="115"/>
              </w:numPr>
              <w:tabs>
                <w:tab w:val="left" w:pos="352"/>
                <w:tab w:val="left" w:pos="11482"/>
              </w:tabs>
              <w:ind w:left="352" w:right="-208" w:hanging="284"/>
              <w:rPr>
                <w:rFonts w:ascii="Arial" w:hAnsi="Arial" w:cs="Arial"/>
                <w:sz w:val="18"/>
              </w:rPr>
            </w:pPr>
            <w:r w:rsidRPr="00A1780A">
              <w:rPr>
                <w:rFonts w:ascii="Arial" w:hAnsi="Arial" w:cs="Arial"/>
                <w:sz w:val="18"/>
              </w:rPr>
              <w:t>Przeprowadzić oględziny, sprawdzić zamocowania łańcuchów, oczyścić z rdzy i zakonserwować komory</w:t>
            </w:r>
          </w:p>
          <w:p w14:paraId="6F54D503" w14:textId="77777777" w:rsidR="008C7ACC" w:rsidRPr="00A1780A" w:rsidRDefault="008C7ACC" w:rsidP="004A7C9F">
            <w:pPr>
              <w:numPr>
                <w:ilvl w:val="0"/>
                <w:numId w:val="115"/>
              </w:numPr>
              <w:tabs>
                <w:tab w:val="left" w:pos="352"/>
                <w:tab w:val="left" w:pos="11482"/>
              </w:tabs>
              <w:ind w:left="352" w:right="-208" w:hanging="284"/>
              <w:rPr>
                <w:rFonts w:ascii="Arial" w:hAnsi="Arial" w:cs="Arial"/>
                <w:sz w:val="18"/>
              </w:rPr>
            </w:pPr>
            <w:r w:rsidRPr="00A1780A">
              <w:rPr>
                <w:rFonts w:ascii="Arial" w:hAnsi="Arial" w:cs="Arial"/>
                <w:sz w:val="18"/>
              </w:rPr>
              <w:t>Pomalować czarną farbą bitumiczna</w:t>
            </w:r>
          </w:p>
          <w:p w14:paraId="247CD0FF" w14:textId="77777777" w:rsidR="008C7ACC" w:rsidRPr="00A1780A" w:rsidRDefault="008C7ACC" w:rsidP="004A7C9F">
            <w:pPr>
              <w:numPr>
                <w:ilvl w:val="0"/>
                <w:numId w:val="115"/>
              </w:numPr>
              <w:tabs>
                <w:tab w:val="left" w:pos="352"/>
                <w:tab w:val="left" w:pos="11482"/>
              </w:tabs>
              <w:ind w:left="352" w:right="-208" w:hanging="284"/>
              <w:rPr>
                <w:rFonts w:ascii="Arial" w:hAnsi="Arial" w:cs="Arial"/>
                <w:sz w:val="18"/>
              </w:rPr>
            </w:pPr>
            <w:r w:rsidRPr="00A1780A">
              <w:rPr>
                <w:rFonts w:ascii="Arial" w:hAnsi="Arial" w:cs="Arial"/>
                <w:sz w:val="18"/>
              </w:rPr>
              <w:t>Wprowadzić i zamocować łańcuchy.</w:t>
            </w:r>
          </w:p>
        </w:tc>
        <w:tc>
          <w:tcPr>
            <w:tcW w:w="3686" w:type="dxa"/>
          </w:tcPr>
          <w:p w14:paraId="636A98AE"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sz w:val="18"/>
              </w:rPr>
              <w:t>Powierzchnia całkowita ( łańcuchy ,kotwice , komory) = 16 m</w:t>
            </w:r>
            <w:r w:rsidRPr="00A1780A">
              <w:rPr>
                <w:rFonts w:ascii="Arial" w:hAnsi="Arial"/>
                <w:sz w:val="18"/>
                <w:vertAlign w:val="superscript"/>
              </w:rPr>
              <w:t>2</w:t>
            </w:r>
          </w:p>
        </w:tc>
        <w:tc>
          <w:tcPr>
            <w:tcW w:w="2835" w:type="dxa"/>
          </w:tcPr>
          <w:p w14:paraId="0B704772" w14:textId="77777777" w:rsidR="008C7ACC" w:rsidRPr="00A1780A" w:rsidRDefault="008C7ACC" w:rsidP="004A7C9F">
            <w:pPr>
              <w:tabs>
                <w:tab w:val="left" w:pos="11482"/>
              </w:tabs>
              <w:ind w:right="-208"/>
              <w:rPr>
                <w:rFonts w:ascii="Arial" w:hAnsi="Arial"/>
                <w:b/>
                <w:i/>
                <w:sz w:val="18"/>
              </w:rPr>
            </w:pPr>
          </w:p>
        </w:tc>
      </w:tr>
      <w:tr w:rsidR="008B6427" w:rsidRPr="00A1780A" w14:paraId="4210603B" w14:textId="77777777" w:rsidTr="004A7C9F">
        <w:trPr>
          <w:trHeight w:val="1297"/>
        </w:trPr>
        <w:tc>
          <w:tcPr>
            <w:tcW w:w="851" w:type="dxa"/>
            <w:vAlign w:val="center"/>
          </w:tcPr>
          <w:p w14:paraId="3A2F18E5" w14:textId="77777777" w:rsidR="008C7ACC" w:rsidRPr="00A1780A" w:rsidRDefault="008C7ACC" w:rsidP="004A7C9F">
            <w:pPr>
              <w:pStyle w:val="Nagwek"/>
              <w:tabs>
                <w:tab w:val="clear" w:pos="4536"/>
                <w:tab w:val="clear" w:pos="9072"/>
                <w:tab w:val="left" w:pos="11482"/>
              </w:tabs>
              <w:jc w:val="center"/>
              <w:rPr>
                <w:rFonts w:ascii="Arial" w:hAnsi="Arial"/>
                <w:b/>
              </w:rPr>
            </w:pPr>
            <w:r w:rsidRPr="00A1780A">
              <w:rPr>
                <w:rFonts w:ascii="Arial" w:hAnsi="Arial"/>
                <w:b/>
              </w:rPr>
              <w:t>2.9</w:t>
            </w:r>
          </w:p>
        </w:tc>
        <w:tc>
          <w:tcPr>
            <w:tcW w:w="7371" w:type="dxa"/>
          </w:tcPr>
          <w:p w14:paraId="3BDAE9ED" w14:textId="77777777" w:rsidR="008C7ACC" w:rsidRPr="00A1780A" w:rsidRDefault="008C7ACC" w:rsidP="004A7C9F">
            <w:pPr>
              <w:tabs>
                <w:tab w:val="left" w:pos="11482"/>
              </w:tabs>
              <w:ind w:right="-208"/>
              <w:rPr>
                <w:rFonts w:ascii="Arial" w:hAnsi="Arial" w:cs="Arial"/>
                <w:b/>
              </w:rPr>
            </w:pPr>
            <w:r w:rsidRPr="00A1780A">
              <w:rPr>
                <w:rFonts w:ascii="Arial" w:hAnsi="Arial" w:cs="Arial"/>
                <w:b/>
              </w:rPr>
              <w:t>WINDA KOTWICZNA DZIOBOWA</w:t>
            </w:r>
          </w:p>
          <w:p w14:paraId="584CEFAE"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 xml:space="preserve">Przegląd windy kotwicznej </w:t>
            </w:r>
          </w:p>
          <w:p w14:paraId="1A93C419"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Wymiana oleju przekładni</w:t>
            </w:r>
          </w:p>
          <w:p w14:paraId="31D6BD69"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 xml:space="preserve">Wymienić ferrody hamulca x 2 </w:t>
            </w:r>
            <w:proofErr w:type="spellStart"/>
            <w:r w:rsidRPr="00A1780A">
              <w:rPr>
                <w:rFonts w:ascii="Arial" w:hAnsi="Arial" w:cs="Arial"/>
                <w:sz w:val="18"/>
              </w:rPr>
              <w:t>szt</w:t>
            </w:r>
            <w:proofErr w:type="spellEnd"/>
          </w:p>
          <w:p w14:paraId="162D462E"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 xml:space="preserve">Przegląd hamulca silnika elektrycznego </w:t>
            </w:r>
          </w:p>
          <w:p w14:paraId="61EA0ECD"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 xml:space="preserve">Dopasować mocowanie kotwic – </w:t>
            </w:r>
            <w:proofErr w:type="spellStart"/>
            <w:r w:rsidRPr="00A1780A">
              <w:rPr>
                <w:rFonts w:ascii="Arial" w:hAnsi="Arial" w:cs="Arial"/>
                <w:sz w:val="18"/>
              </w:rPr>
              <w:t>lechow</w:t>
            </w:r>
            <w:proofErr w:type="spellEnd"/>
          </w:p>
          <w:p w14:paraId="6B46C23C" w14:textId="77777777" w:rsidR="008C7ACC" w:rsidRPr="00A1780A" w:rsidRDefault="008C7ACC" w:rsidP="004A7C9F">
            <w:pPr>
              <w:numPr>
                <w:ilvl w:val="0"/>
                <w:numId w:val="116"/>
              </w:numPr>
              <w:tabs>
                <w:tab w:val="clear" w:pos="720"/>
                <w:tab w:val="num" w:pos="352"/>
                <w:tab w:val="left" w:pos="11482"/>
              </w:tabs>
              <w:ind w:left="352" w:right="-208" w:hanging="284"/>
              <w:rPr>
                <w:rFonts w:ascii="Arial" w:hAnsi="Arial" w:cs="Arial"/>
                <w:sz w:val="18"/>
              </w:rPr>
            </w:pPr>
            <w:r w:rsidRPr="00A1780A">
              <w:rPr>
                <w:rFonts w:ascii="Arial" w:hAnsi="Arial" w:cs="Arial"/>
                <w:sz w:val="18"/>
              </w:rPr>
              <w:t>Wymiana uszczelnień wargowych i uszczelnień pokryw</w:t>
            </w:r>
          </w:p>
        </w:tc>
        <w:tc>
          <w:tcPr>
            <w:tcW w:w="3686" w:type="dxa"/>
          </w:tcPr>
          <w:p w14:paraId="149669FE"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Typ 03013</w:t>
            </w:r>
          </w:p>
          <w:p w14:paraId="696CE1DB"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Rok 1997</w:t>
            </w:r>
          </w:p>
          <w:p w14:paraId="11216B53"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Nr. ser. W 2619</w:t>
            </w:r>
          </w:p>
          <w:p w14:paraId="4A1EFDAF" w14:textId="77777777" w:rsidR="008C7ACC" w:rsidRPr="00A1780A" w:rsidRDefault="008C7ACC" w:rsidP="004A7C9F">
            <w:pPr>
              <w:pStyle w:val="Stopka"/>
              <w:tabs>
                <w:tab w:val="clear" w:pos="4536"/>
                <w:tab w:val="clear" w:pos="9072"/>
                <w:tab w:val="left" w:pos="11482"/>
              </w:tabs>
              <w:ind w:right="-208"/>
              <w:rPr>
                <w:rFonts w:ascii="Arial" w:hAnsi="Arial"/>
                <w:i/>
                <w:sz w:val="18"/>
                <w:lang w:val="en-US"/>
              </w:rPr>
            </w:pPr>
            <w:r w:rsidRPr="00A1780A">
              <w:rPr>
                <w:rFonts w:ascii="Arial" w:hAnsi="Arial"/>
                <w:i/>
                <w:sz w:val="18"/>
                <w:lang w:val="en-US"/>
              </w:rPr>
              <w:t>Producent</w:t>
            </w:r>
          </w:p>
          <w:p w14:paraId="21F6F4B3" w14:textId="77777777" w:rsidR="008C7ACC" w:rsidRPr="00A1780A" w:rsidRDefault="008C7ACC" w:rsidP="004A7C9F">
            <w:pPr>
              <w:pStyle w:val="Stopka"/>
              <w:tabs>
                <w:tab w:val="clear" w:pos="4536"/>
                <w:tab w:val="clear" w:pos="9072"/>
                <w:tab w:val="left" w:pos="11482"/>
              </w:tabs>
              <w:ind w:right="-208"/>
              <w:rPr>
                <w:rFonts w:ascii="Arial" w:hAnsi="Arial"/>
                <w:i/>
                <w:sz w:val="18"/>
                <w:lang w:val="en-US"/>
              </w:rPr>
            </w:pPr>
            <w:proofErr w:type="spellStart"/>
            <w:r w:rsidRPr="00A1780A">
              <w:rPr>
                <w:rFonts w:ascii="Arial" w:hAnsi="Arial"/>
                <w:i/>
                <w:sz w:val="18"/>
                <w:lang w:val="en-US"/>
              </w:rPr>
              <w:t>K.Chr</w:t>
            </w:r>
            <w:proofErr w:type="spellEnd"/>
            <w:r w:rsidRPr="00A1780A">
              <w:rPr>
                <w:rFonts w:ascii="Arial" w:hAnsi="Arial"/>
                <w:i/>
                <w:sz w:val="18"/>
                <w:lang w:val="en-US"/>
              </w:rPr>
              <w:t>. Steen  GmbH  &amp; Co</w:t>
            </w:r>
          </w:p>
          <w:p w14:paraId="1A162D81"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 xml:space="preserve">Carl Zeiss Str. D-25335 </w:t>
            </w:r>
            <w:proofErr w:type="spellStart"/>
            <w:r w:rsidRPr="00A1780A">
              <w:rPr>
                <w:rFonts w:ascii="Arial" w:hAnsi="Arial"/>
                <w:i/>
                <w:sz w:val="18"/>
              </w:rPr>
              <w:t>Elmshorn</w:t>
            </w:r>
            <w:proofErr w:type="spellEnd"/>
            <w:r w:rsidRPr="00A1780A">
              <w:rPr>
                <w:rFonts w:ascii="Arial" w:hAnsi="Arial"/>
                <w:i/>
                <w:sz w:val="18"/>
              </w:rPr>
              <w:t xml:space="preserve"> </w:t>
            </w:r>
          </w:p>
          <w:p w14:paraId="5FDC635C"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cs="Calibri"/>
                <w:i/>
                <w:sz w:val="18"/>
              </w:rPr>
              <w:t>Moc silnika 7 kW, 1 szt.</w:t>
            </w:r>
          </w:p>
        </w:tc>
        <w:tc>
          <w:tcPr>
            <w:tcW w:w="2835" w:type="dxa"/>
          </w:tcPr>
          <w:p w14:paraId="24DCB4CA" w14:textId="77777777" w:rsidR="008C7ACC" w:rsidRPr="00A1780A" w:rsidRDefault="008C7ACC" w:rsidP="004A7C9F">
            <w:pPr>
              <w:pStyle w:val="Nagwek"/>
              <w:tabs>
                <w:tab w:val="clear" w:pos="4536"/>
                <w:tab w:val="clear" w:pos="9072"/>
                <w:tab w:val="left" w:pos="11482"/>
              </w:tabs>
              <w:ind w:right="-208"/>
              <w:rPr>
                <w:rFonts w:ascii="Arial" w:hAnsi="Arial"/>
                <w:b/>
                <w:i/>
                <w:sz w:val="18"/>
              </w:rPr>
            </w:pPr>
          </w:p>
        </w:tc>
      </w:tr>
      <w:tr w:rsidR="008B6427" w:rsidRPr="00A1780A" w14:paraId="4C7D6823" w14:textId="77777777" w:rsidTr="004A7C9F">
        <w:trPr>
          <w:trHeight w:val="1297"/>
        </w:trPr>
        <w:tc>
          <w:tcPr>
            <w:tcW w:w="851" w:type="dxa"/>
            <w:vAlign w:val="center"/>
          </w:tcPr>
          <w:p w14:paraId="09488FC7" w14:textId="77777777" w:rsidR="008C7ACC" w:rsidRPr="00A1780A" w:rsidRDefault="008C7ACC" w:rsidP="004A7C9F">
            <w:pPr>
              <w:pStyle w:val="Nagwek"/>
              <w:tabs>
                <w:tab w:val="clear" w:pos="4536"/>
                <w:tab w:val="clear" w:pos="9072"/>
                <w:tab w:val="left" w:pos="11482"/>
              </w:tabs>
              <w:jc w:val="center"/>
              <w:rPr>
                <w:rFonts w:ascii="Arial" w:hAnsi="Arial"/>
                <w:b/>
              </w:rPr>
            </w:pPr>
            <w:r w:rsidRPr="00A1780A">
              <w:rPr>
                <w:rFonts w:ascii="Arial" w:hAnsi="Arial"/>
                <w:b/>
              </w:rPr>
              <w:t>2.10</w:t>
            </w:r>
          </w:p>
        </w:tc>
        <w:tc>
          <w:tcPr>
            <w:tcW w:w="7371" w:type="dxa"/>
          </w:tcPr>
          <w:p w14:paraId="3FC07EB0" w14:textId="77777777" w:rsidR="008C7ACC" w:rsidRPr="00A1780A" w:rsidRDefault="008C7ACC" w:rsidP="004A7C9F">
            <w:pPr>
              <w:tabs>
                <w:tab w:val="left" w:pos="11482"/>
              </w:tabs>
              <w:ind w:right="-208"/>
              <w:rPr>
                <w:b/>
              </w:rPr>
            </w:pPr>
            <w:r w:rsidRPr="00A1780A">
              <w:rPr>
                <w:b/>
              </w:rPr>
              <w:t>WINDA KOTWICZNA RUFOWA , kotwica rufowa</w:t>
            </w:r>
          </w:p>
          <w:p w14:paraId="56C90505"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Demontaż kotwicy rufowej</w:t>
            </w:r>
          </w:p>
          <w:p w14:paraId="78D27DE9"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Przegląd windy kotwicznej</w:t>
            </w:r>
          </w:p>
          <w:p w14:paraId="3E353F77"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Wymiana oleju przekładni</w:t>
            </w:r>
          </w:p>
          <w:p w14:paraId="1BD0A0C2"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 xml:space="preserve">Wymienić </w:t>
            </w:r>
            <w:proofErr w:type="spellStart"/>
            <w:r w:rsidRPr="00A1780A">
              <w:rPr>
                <w:rFonts w:ascii="Arial" w:hAnsi="Arial"/>
                <w:sz w:val="18"/>
              </w:rPr>
              <w:t>ferrode</w:t>
            </w:r>
            <w:proofErr w:type="spellEnd"/>
            <w:r w:rsidRPr="00A1780A">
              <w:rPr>
                <w:rFonts w:ascii="Arial" w:hAnsi="Arial"/>
                <w:sz w:val="18"/>
              </w:rPr>
              <w:t xml:space="preserve"> hamulca – 1 szt.</w:t>
            </w:r>
          </w:p>
          <w:p w14:paraId="2DB3F4DD"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Przegląd hamulca silnika elektrycznego</w:t>
            </w:r>
          </w:p>
          <w:p w14:paraId="6BC59993" w14:textId="77777777" w:rsidR="008C7ACC" w:rsidRPr="00A1780A" w:rsidRDefault="008C7ACC" w:rsidP="004A7C9F">
            <w:pPr>
              <w:numPr>
                <w:ilvl w:val="0"/>
                <w:numId w:val="117"/>
              </w:numPr>
              <w:tabs>
                <w:tab w:val="left" w:pos="364"/>
                <w:tab w:val="left" w:pos="11482"/>
              </w:tabs>
              <w:ind w:left="352" w:right="-208" w:hanging="284"/>
              <w:rPr>
                <w:rFonts w:ascii="Arial" w:hAnsi="Arial"/>
                <w:sz w:val="18"/>
              </w:rPr>
            </w:pPr>
            <w:r w:rsidRPr="00A1780A">
              <w:rPr>
                <w:rFonts w:ascii="Arial" w:hAnsi="Arial"/>
                <w:sz w:val="18"/>
              </w:rPr>
              <w:t>Wymiana uszczelnień wargowych i uszczelnień pokryw</w:t>
            </w:r>
          </w:p>
        </w:tc>
        <w:tc>
          <w:tcPr>
            <w:tcW w:w="3686" w:type="dxa"/>
          </w:tcPr>
          <w:p w14:paraId="16A18DB2"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Typ 38010</w:t>
            </w:r>
          </w:p>
          <w:p w14:paraId="4EC5B1B7"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Rok 1997</w:t>
            </w:r>
          </w:p>
          <w:p w14:paraId="113FA156"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Nr. ser. W 2620</w:t>
            </w:r>
          </w:p>
          <w:p w14:paraId="511D0A47" w14:textId="77777777" w:rsidR="008C7ACC" w:rsidRPr="00A1780A" w:rsidRDefault="008C7ACC" w:rsidP="004A7C9F">
            <w:pPr>
              <w:pStyle w:val="Stopka"/>
              <w:tabs>
                <w:tab w:val="clear" w:pos="4536"/>
                <w:tab w:val="clear" w:pos="9072"/>
                <w:tab w:val="left" w:pos="11482"/>
              </w:tabs>
              <w:ind w:right="-208"/>
              <w:rPr>
                <w:rFonts w:ascii="Arial" w:hAnsi="Arial"/>
                <w:i/>
                <w:sz w:val="18"/>
                <w:lang w:val="en-US"/>
              </w:rPr>
            </w:pPr>
            <w:r w:rsidRPr="00A1780A">
              <w:rPr>
                <w:rFonts w:ascii="Arial" w:hAnsi="Arial"/>
                <w:i/>
                <w:sz w:val="18"/>
                <w:lang w:val="en-US"/>
              </w:rPr>
              <w:t>Producent</w:t>
            </w:r>
          </w:p>
          <w:p w14:paraId="62201BCF" w14:textId="77777777" w:rsidR="008C7ACC" w:rsidRPr="00A1780A" w:rsidRDefault="008C7ACC" w:rsidP="004A7C9F">
            <w:pPr>
              <w:pStyle w:val="Stopka"/>
              <w:tabs>
                <w:tab w:val="clear" w:pos="4536"/>
                <w:tab w:val="clear" w:pos="9072"/>
                <w:tab w:val="left" w:pos="11482"/>
              </w:tabs>
              <w:ind w:right="-208"/>
              <w:rPr>
                <w:rFonts w:ascii="Arial" w:hAnsi="Arial"/>
                <w:i/>
                <w:sz w:val="18"/>
                <w:lang w:val="en-US"/>
              </w:rPr>
            </w:pPr>
            <w:proofErr w:type="spellStart"/>
            <w:r w:rsidRPr="00A1780A">
              <w:rPr>
                <w:rFonts w:ascii="Arial" w:hAnsi="Arial"/>
                <w:i/>
                <w:sz w:val="18"/>
                <w:lang w:val="en-US"/>
              </w:rPr>
              <w:t>K.Chr</w:t>
            </w:r>
            <w:proofErr w:type="spellEnd"/>
            <w:r w:rsidRPr="00A1780A">
              <w:rPr>
                <w:rFonts w:ascii="Arial" w:hAnsi="Arial"/>
                <w:i/>
                <w:sz w:val="18"/>
                <w:lang w:val="en-US"/>
              </w:rPr>
              <w:t>. Steen  GmbH  &amp; Co</w:t>
            </w:r>
          </w:p>
          <w:p w14:paraId="04D7C21F"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 xml:space="preserve">Carl Zeiss Str. D-25335 </w:t>
            </w:r>
            <w:proofErr w:type="spellStart"/>
            <w:r w:rsidRPr="00A1780A">
              <w:rPr>
                <w:rFonts w:ascii="Arial" w:hAnsi="Arial"/>
                <w:i/>
                <w:sz w:val="18"/>
              </w:rPr>
              <w:t>Elmshorn</w:t>
            </w:r>
            <w:proofErr w:type="spellEnd"/>
          </w:p>
          <w:p w14:paraId="643EE4A5" w14:textId="77777777" w:rsidR="008C7ACC" w:rsidRPr="00A1780A" w:rsidRDefault="008C7ACC" w:rsidP="004A7C9F">
            <w:pPr>
              <w:pStyle w:val="Stopka"/>
              <w:tabs>
                <w:tab w:val="clear" w:pos="4536"/>
                <w:tab w:val="clear" w:pos="9072"/>
                <w:tab w:val="left" w:pos="11482"/>
              </w:tabs>
              <w:ind w:right="-208"/>
              <w:rPr>
                <w:rFonts w:ascii="Arial" w:hAnsi="Arial"/>
                <w:i/>
                <w:sz w:val="18"/>
              </w:rPr>
            </w:pPr>
            <w:r w:rsidRPr="00A1780A">
              <w:rPr>
                <w:rFonts w:ascii="Arial" w:hAnsi="Arial"/>
                <w:i/>
                <w:sz w:val="18"/>
              </w:rPr>
              <w:t>Moc silnika 3,5 kW</w:t>
            </w:r>
          </w:p>
        </w:tc>
        <w:tc>
          <w:tcPr>
            <w:tcW w:w="2835" w:type="dxa"/>
          </w:tcPr>
          <w:p w14:paraId="5BD66F6C" w14:textId="77777777" w:rsidR="008C7ACC" w:rsidRPr="00A1780A" w:rsidRDefault="008C7ACC" w:rsidP="004A7C9F">
            <w:pPr>
              <w:pStyle w:val="Nagwek"/>
              <w:tabs>
                <w:tab w:val="clear" w:pos="4536"/>
                <w:tab w:val="clear" w:pos="9072"/>
                <w:tab w:val="left" w:pos="11482"/>
              </w:tabs>
              <w:ind w:right="-208"/>
              <w:rPr>
                <w:rFonts w:ascii="Arial" w:hAnsi="Arial"/>
                <w:b/>
                <w:i/>
                <w:sz w:val="18"/>
              </w:rPr>
            </w:pPr>
          </w:p>
        </w:tc>
      </w:tr>
      <w:tr w:rsidR="008B6427" w:rsidRPr="00A1780A" w14:paraId="0D2BD72A" w14:textId="77777777" w:rsidTr="004A7C9F">
        <w:trPr>
          <w:trHeight w:val="232"/>
        </w:trPr>
        <w:tc>
          <w:tcPr>
            <w:tcW w:w="851" w:type="dxa"/>
            <w:tcBorders>
              <w:top w:val="single" w:sz="4" w:space="0" w:color="auto"/>
              <w:left w:val="single" w:sz="4" w:space="0" w:color="auto"/>
              <w:bottom w:val="single" w:sz="4" w:space="0" w:color="auto"/>
              <w:right w:val="single" w:sz="4" w:space="0" w:color="auto"/>
            </w:tcBorders>
            <w:vAlign w:val="center"/>
          </w:tcPr>
          <w:p w14:paraId="0210E1C2" w14:textId="77777777" w:rsidR="008C7ACC" w:rsidRPr="00A1780A" w:rsidRDefault="008C7ACC" w:rsidP="004A7C9F">
            <w:pPr>
              <w:tabs>
                <w:tab w:val="left" w:pos="11482"/>
              </w:tabs>
              <w:jc w:val="center"/>
              <w:rPr>
                <w:rFonts w:ascii="Arial" w:hAnsi="Arial"/>
                <w:b/>
              </w:rPr>
            </w:pPr>
            <w:r w:rsidRPr="00A1780A">
              <w:rPr>
                <w:rFonts w:ascii="Arial" w:hAnsi="Arial"/>
                <w:b/>
              </w:rPr>
              <w:t>2.11</w:t>
            </w:r>
          </w:p>
        </w:tc>
        <w:tc>
          <w:tcPr>
            <w:tcW w:w="7371" w:type="dxa"/>
            <w:tcBorders>
              <w:top w:val="single" w:sz="4" w:space="0" w:color="auto"/>
              <w:left w:val="single" w:sz="4" w:space="0" w:color="auto"/>
              <w:bottom w:val="single" w:sz="4" w:space="0" w:color="auto"/>
              <w:right w:val="single" w:sz="4" w:space="0" w:color="auto"/>
            </w:tcBorders>
          </w:tcPr>
          <w:p w14:paraId="5CB17730" w14:textId="77777777" w:rsidR="008C7ACC" w:rsidRPr="00A1780A" w:rsidRDefault="008C7ACC" w:rsidP="004A7C9F">
            <w:pPr>
              <w:tabs>
                <w:tab w:val="left" w:pos="11482"/>
              </w:tabs>
              <w:ind w:right="-208"/>
              <w:rPr>
                <w:rFonts w:ascii="Arial" w:hAnsi="Arial" w:cs="Arial"/>
                <w:b/>
              </w:rPr>
            </w:pPr>
            <w:r w:rsidRPr="00A1780A">
              <w:rPr>
                <w:rFonts w:ascii="Arial" w:hAnsi="Arial" w:cs="Arial"/>
                <w:b/>
              </w:rPr>
              <w:t>RUFA - Pokład Nawigacyjny</w:t>
            </w:r>
          </w:p>
          <w:p w14:paraId="1F36509F" w14:textId="77777777" w:rsidR="008C7ACC" w:rsidRPr="00A1780A" w:rsidRDefault="008C7ACC" w:rsidP="004A7C9F">
            <w:pPr>
              <w:tabs>
                <w:tab w:val="left" w:pos="11482"/>
              </w:tabs>
              <w:ind w:left="354" w:right="-208" w:hanging="283"/>
              <w:rPr>
                <w:rFonts w:ascii="Arial" w:hAnsi="Arial" w:cs="Arial"/>
                <w:sz w:val="18"/>
                <w:szCs w:val="18"/>
              </w:rPr>
            </w:pPr>
            <w:r w:rsidRPr="00A1780A">
              <w:rPr>
                <w:rFonts w:ascii="Arial" w:hAnsi="Arial" w:cs="Arial"/>
                <w:sz w:val="18"/>
                <w:szCs w:val="18"/>
              </w:rPr>
              <w:t>1)  Montaż bębna na liny cumownicze – 2 szt.</w:t>
            </w:r>
          </w:p>
        </w:tc>
        <w:tc>
          <w:tcPr>
            <w:tcW w:w="3686" w:type="dxa"/>
            <w:tcBorders>
              <w:top w:val="single" w:sz="4" w:space="0" w:color="auto"/>
              <w:left w:val="single" w:sz="4" w:space="0" w:color="auto"/>
              <w:bottom w:val="single" w:sz="4" w:space="0" w:color="auto"/>
              <w:right w:val="single" w:sz="4" w:space="0" w:color="auto"/>
            </w:tcBorders>
          </w:tcPr>
          <w:p w14:paraId="01BFA8A0" w14:textId="77777777" w:rsidR="008C7ACC" w:rsidRPr="00A1780A" w:rsidRDefault="008C7ACC" w:rsidP="004A7C9F">
            <w:pPr>
              <w:pStyle w:val="Stopka"/>
              <w:tabs>
                <w:tab w:val="left" w:pos="11482"/>
              </w:tabs>
              <w:ind w:right="-208"/>
              <w:rPr>
                <w:rFonts w:ascii="Arial" w:hAnsi="Arial"/>
                <w:i/>
              </w:rPr>
            </w:pPr>
          </w:p>
        </w:tc>
        <w:tc>
          <w:tcPr>
            <w:tcW w:w="2835" w:type="dxa"/>
            <w:tcBorders>
              <w:top w:val="single" w:sz="4" w:space="0" w:color="auto"/>
              <w:left w:val="single" w:sz="4" w:space="0" w:color="auto"/>
              <w:bottom w:val="single" w:sz="4" w:space="0" w:color="auto"/>
              <w:right w:val="single" w:sz="4" w:space="0" w:color="auto"/>
            </w:tcBorders>
          </w:tcPr>
          <w:p w14:paraId="30B4B2D4" w14:textId="77777777" w:rsidR="008C7ACC" w:rsidRPr="00A1780A" w:rsidRDefault="008C7ACC" w:rsidP="004A7C9F">
            <w:pPr>
              <w:pStyle w:val="Nagwek"/>
              <w:tabs>
                <w:tab w:val="left" w:pos="11482"/>
              </w:tabs>
              <w:ind w:right="-208"/>
              <w:rPr>
                <w:rFonts w:ascii="Arial" w:hAnsi="Arial"/>
                <w:i/>
                <w:sz w:val="18"/>
              </w:rPr>
            </w:pPr>
            <w:r w:rsidRPr="00A1780A">
              <w:rPr>
                <w:rFonts w:ascii="Arial" w:hAnsi="Arial"/>
                <w:i/>
                <w:sz w:val="18"/>
              </w:rPr>
              <w:t>W miejscu wskazanym przez załogę. Każdy z dwóch bębnów powinien być przewidziany na linę</w:t>
            </w:r>
          </w:p>
          <w:p w14:paraId="1F3D4B68" w14:textId="77777777" w:rsidR="008C7ACC" w:rsidRPr="00A1780A" w:rsidRDefault="008C7ACC" w:rsidP="004A7C9F">
            <w:pPr>
              <w:pStyle w:val="Nagwek"/>
              <w:tabs>
                <w:tab w:val="left" w:pos="11482"/>
              </w:tabs>
              <w:ind w:right="-208"/>
              <w:rPr>
                <w:rFonts w:ascii="Arial" w:hAnsi="Arial"/>
                <w:i/>
                <w:sz w:val="18"/>
              </w:rPr>
            </w:pPr>
            <w:r w:rsidRPr="00A1780A">
              <w:rPr>
                <w:rFonts w:ascii="Arial" w:hAnsi="Arial"/>
                <w:i/>
                <w:sz w:val="18"/>
              </w:rPr>
              <w:t xml:space="preserve"> fi 48 mm w ilości 100 m, zwykłe bębny linowe bez napędu.</w:t>
            </w:r>
          </w:p>
          <w:p w14:paraId="0D829DD7" w14:textId="77777777" w:rsidR="008C7ACC" w:rsidRPr="00A1780A" w:rsidRDefault="008C7ACC" w:rsidP="004A7C9F">
            <w:pPr>
              <w:pStyle w:val="Nagwek"/>
              <w:tabs>
                <w:tab w:val="left" w:pos="11482"/>
              </w:tabs>
              <w:ind w:right="-208"/>
              <w:rPr>
                <w:rFonts w:ascii="Arial" w:hAnsi="Arial"/>
                <w:i/>
                <w:sz w:val="18"/>
              </w:rPr>
            </w:pPr>
          </w:p>
          <w:p w14:paraId="66EDF867" w14:textId="77777777" w:rsidR="008C7ACC" w:rsidRPr="00A1780A" w:rsidRDefault="008C7ACC" w:rsidP="004A7C9F">
            <w:pPr>
              <w:pStyle w:val="Nagwek"/>
              <w:tabs>
                <w:tab w:val="left" w:pos="11482"/>
              </w:tabs>
              <w:ind w:right="-208"/>
              <w:rPr>
                <w:rFonts w:ascii="Arial" w:hAnsi="Arial"/>
                <w:i/>
                <w:sz w:val="18"/>
              </w:rPr>
            </w:pPr>
          </w:p>
          <w:p w14:paraId="525F6334" w14:textId="77777777" w:rsidR="008C7ACC" w:rsidRPr="00A1780A" w:rsidRDefault="008C7ACC" w:rsidP="004A7C9F">
            <w:pPr>
              <w:pStyle w:val="Nagwek"/>
              <w:tabs>
                <w:tab w:val="left" w:pos="11482"/>
              </w:tabs>
              <w:ind w:right="-208"/>
              <w:rPr>
                <w:rFonts w:ascii="Arial" w:hAnsi="Arial"/>
                <w:i/>
                <w:sz w:val="18"/>
              </w:rPr>
            </w:pPr>
          </w:p>
          <w:p w14:paraId="306DAF4A" w14:textId="77777777" w:rsidR="008C7ACC" w:rsidRPr="00A1780A" w:rsidRDefault="008C7ACC" w:rsidP="004A7C9F">
            <w:pPr>
              <w:pStyle w:val="Nagwek"/>
              <w:tabs>
                <w:tab w:val="left" w:pos="11482"/>
              </w:tabs>
              <w:ind w:right="-208"/>
              <w:rPr>
                <w:rFonts w:ascii="Arial" w:hAnsi="Arial"/>
                <w:i/>
                <w:sz w:val="18"/>
              </w:rPr>
            </w:pPr>
          </w:p>
          <w:p w14:paraId="7AEA64D9" w14:textId="77777777" w:rsidR="008C7ACC" w:rsidRPr="00A1780A" w:rsidRDefault="008C7ACC" w:rsidP="004A7C9F">
            <w:pPr>
              <w:pStyle w:val="Nagwek"/>
              <w:tabs>
                <w:tab w:val="left" w:pos="11482"/>
              </w:tabs>
              <w:ind w:right="-208"/>
              <w:rPr>
                <w:rFonts w:ascii="Arial" w:hAnsi="Arial"/>
                <w:i/>
                <w:sz w:val="18"/>
              </w:rPr>
            </w:pPr>
          </w:p>
        </w:tc>
      </w:tr>
    </w:tbl>
    <w:p w14:paraId="65EA2353" w14:textId="77777777" w:rsidR="008C7ACC" w:rsidRPr="00A1780A" w:rsidRDefault="008C7ACC" w:rsidP="008C7ACC">
      <w:pPr>
        <w:rPr>
          <w:sz w:val="18"/>
          <w:szCs w:val="18"/>
          <w:u w:val="single"/>
        </w:rPr>
      </w:pPr>
    </w:p>
    <w:p w14:paraId="625A026A" w14:textId="77777777" w:rsidR="008C7ACC" w:rsidRPr="00A1780A" w:rsidRDefault="008C7ACC" w:rsidP="008C7ACC">
      <w:pPr>
        <w:rPr>
          <w:sz w:val="18"/>
          <w:szCs w:val="18"/>
          <w:u w:val="single"/>
        </w:rPr>
      </w:pPr>
    </w:p>
    <w:p w14:paraId="321B7F7D" w14:textId="77777777" w:rsidR="008C7ACC" w:rsidRPr="00A1780A" w:rsidRDefault="008C7ACC" w:rsidP="008C7ACC">
      <w:pPr>
        <w:jc w:val="center"/>
        <w:rPr>
          <w:sz w:val="18"/>
          <w:szCs w:val="18"/>
          <w:u w:val="single"/>
        </w:rPr>
      </w:pPr>
      <w:r w:rsidRPr="00A1780A">
        <w:rPr>
          <w:sz w:val="18"/>
          <w:szCs w:val="18"/>
          <w:u w:val="single"/>
        </w:rPr>
        <w:br w:type="page"/>
      </w:r>
      <w:r w:rsidRPr="00A1780A">
        <w:rPr>
          <w:rFonts w:ascii="Arial" w:hAnsi="Arial" w:cs="Arial"/>
          <w:b/>
          <w:bCs/>
          <w:i/>
          <w:iCs/>
          <w:sz w:val="32"/>
          <w:szCs w:val="32"/>
        </w:rPr>
        <w:lastRenderedPageBreak/>
        <w:t xml:space="preserve">M/V “NAWIGATOR XXI” - SPECYFIKACJA </w:t>
      </w:r>
      <w:r w:rsidRPr="00A1780A">
        <w:rPr>
          <w:rFonts w:ascii="Arial" w:hAnsi="Arial"/>
          <w:b/>
          <w:i/>
          <w:sz w:val="32"/>
        </w:rPr>
        <w:t>PRAC REMONTOWYCH</w:t>
      </w:r>
    </w:p>
    <w:p w14:paraId="63F6B639" w14:textId="77777777" w:rsidR="008C7ACC" w:rsidRPr="00A1780A" w:rsidRDefault="008C7ACC" w:rsidP="008C7ACC">
      <w:pPr>
        <w:pStyle w:val="Nagwek"/>
        <w:numPr>
          <w:ilvl w:val="0"/>
          <w:numId w:val="86"/>
        </w:numPr>
        <w:autoSpaceDE w:val="0"/>
        <w:autoSpaceDN w:val="0"/>
        <w:jc w:val="center"/>
        <w:rPr>
          <w:rFonts w:ascii="Arial" w:hAnsi="Arial" w:cs="Arial"/>
          <w:b/>
          <w:bCs/>
          <w:i/>
          <w:iCs/>
          <w:sz w:val="32"/>
          <w:szCs w:val="32"/>
        </w:rPr>
      </w:pPr>
      <w:r w:rsidRPr="00A1780A">
        <w:rPr>
          <w:rFonts w:ascii="Arial" w:hAnsi="Arial" w:cs="Arial"/>
          <w:b/>
          <w:bCs/>
          <w:i/>
          <w:iCs/>
          <w:sz w:val="32"/>
          <w:szCs w:val="32"/>
        </w:rPr>
        <w:t>PRACE MASZYNOWE</w:t>
      </w:r>
    </w:p>
    <w:p w14:paraId="0AB9A46B" w14:textId="77777777" w:rsidR="008C7ACC" w:rsidRPr="00A1780A" w:rsidRDefault="008C7ACC" w:rsidP="008C7ACC">
      <w:pPr>
        <w:spacing w:before="240"/>
        <w:jc w:val="center"/>
        <w:rPr>
          <w:rFonts w:ascii="Arial" w:hAnsi="Arial" w:cs="Arial"/>
          <w:sz w:val="26"/>
          <w:szCs w:val="26"/>
        </w:rPr>
      </w:pPr>
      <w:r w:rsidRPr="00A1780A">
        <w:rPr>
          <w:rFonts w:ascii="Arial" w:hAnsi="Arial" w:cs="Arial"/>
          <w:sz w:val="26"/>
          <w:szCs w:val="26"/>
        </w:rPr>
        <w:t>Silnik Główny SULZER 8S20,</w:t>
      </w:r>
    </w:p>
    <w:p w14:paraId="0EE54C14" w14:textId="77777777" w:rsidR="008C7ACC" w:rsidRPr="00A1780A" w:rsidRDefault="008C7ACC" w:rsidP="008C7ACC">
      <w:pPr>
        <w:jc w:val="center"/>
        <w:rPr>
          <w:rFonts w:ascii="Arial" w:hAnsi="Arial" w:cs="Arial"/>
          <w:sz w:val="26"/>
          <w:szCs w:val="26"/>
        </w:rPr>
      </w:pPr>
      <w:r w:rsidRPr="00A1780A">
        <w:rPr>
          <w:rFonts w:ascii="Arial" w:hAnsi="Arial" w:cs="Arial"/>
          <w:sz w:val="26"/>
          <w:szCs w:val="26"/>
        </w:rPr>
        <w:t>Ostatni remont główny – 17-03-2016 , godziny pracy 20 506 h.</w:t>
      </w:r>
    </w:p>
    <w:p w14:paraId="0DA45F61" w14:textId="77777777" w:rsidR="008C7ACC" w:rsidRPr="00A1780A" w:rsidRDefault="008C7ACC" w:rsidP="008C7ACC">
      <w:pPr>
        <w:jc w:val="center"/>
        <w:rPr>
          <w:rFonts w:ascii="Arial" w:hAnsi="Arial" w:cs="Arial"/>
          <w:bCs/>
          <w:iCs/>
          <w:sz w:val="26"/>
          <w:szCs w:val="26"/>
        </w:rPr>
      </w:pPr>
      <w:r w:rsidRPr="00A1780A">
        <w:rPr>
          <w:rFonts w:ascii="Arial" w:hAnsi="Arial" w:cs="Arial"/>
          <w:bCs/>
          <w:iCs/>
          <w:sz w:val="26"/>
          <w:szCs w:val="26"/>
        </w:rPr>
        <w:t>(przewidywane godziny na wrzesień 2022 r. ~28 500 h) ;</w:t>
      </w:r>
    </w:p>
    <w:p w14:paraId="75EBC3FB" w14:textId="77777777" w:rsidR="008C7ACC" w:rsidRPr="00A1780A" w:rsidRDefault="008C7ACC" w:rsidP="008C7ACC">
      <w:pPr>
        <w:pStyle w:val="Nagwek"/>
        <w:spacing w:after="120"/>
        <w:ind w:left="448"/>
        <w:jc w:val="center"/>
        <w:rPr>
          <w:rFonts w:ascii="Arial" w:hAnsi="Arial" w:cs="Arial"/>
          <w:b/>
          <w:bCs/>
          <w:i/>
          <w:iCs/>
          <w:sz w:val="26"/>
          <w:szCs w:val="26"/>
        </w:rPr>
      </w:pPr>
      <w:r w:rsidRPr="00A1780A">
        <w:rPr>
          <w:rFonts w:ascii="Arial" w:hAnsi="Arial" w:cs="Arial"/>
          <w:bCs/>
          <w:iCs/>
          <w:sz w:val="26"/>
          <w:szCs w:val="26"/>
        </w:rPr>
        <w:t>Godziny przepracowane od ostatniego remontu będą wynosiły ~8 000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891"/>
        <w:gridCol w:w="3259"/>
        <w:gridCol w:w="2886"/>
      </w:tblGrid>
      <w:tr w:rsidR="00A1780A" w:rsidRPr="00A1780A" w14:paraId="7F20752E" w14:textId="77777777" w:rsidTr="004A7C9F">
        <w:tc>
          <w:tcPr>
            <w:tcW w:w="958" w:type="dxa"/>
            <w:vAlign w:val="center"/>
          </w:tcPr>
          <w:p w14:paraId="70CA79C7" w14:textId="77777777" w:rsidR="008C7ACC" w:rsidRPr="00A1780A" w:rsidRDefault="008C7ACC" w:rsidP="004A7C9F">
            <w:pPr>
              <w:jc w:val="center"/>
              <w:rPr>
                <w:rFonts w:ascii="Arial" w:hAnsi="Arial" w:cs="Arial"/>
                <w:b/>
                <w:highlight w:val="yellow"/>
              </w:rPr>
            </w:pPr>
          </w:p>
        </w:tc>
        <w:tc>
          <w:tcPr>
            <w:tcW w:w="6891" w:type="dxa"/>
          </w:tcPr>
          <w:p w14:paraId="22AEC267" w14:textId="77777777" w:rsidR="008C7ACC" w:rsidRPr="00A1780A" w:rsidRDefault="008C7ACC" w:rsidP="004A7C9F">
            <w:pPr>
              <w:pStyle w:val="Nagwek"/>
              <w:tabs>
                <w:tab w:val="clear" w:pos="4536"/>
                <w:tab w:val="clear" w:pos="9072"/>
              </w:tabs>
              <w:ind w:left="252" w:hanging="252"/>
              <w:rPr>
                <w:rFonts w:ascii="Arial" w:hAnsi="Arial"/>
              </w:rPr>
            </w:pPr>
            <w:r w:rsidRPr="00A1780A">
              <w:rPr>
                <w:rFonts w:ascii="Arial" w:hAnsi="Arial"/>
                <w:b/>
              </w:rPr>
              <w:t xml:space="preserve">SILNIK GŁÓWNY   </w:t>
            </w:r>
          </w:p>
        </w:tc>
        <w:tc>
          <w:tcPr>
            <w:tcW w:w="3259" w:type="dxa"/>
          </w:tcPr>
          <w:p w14:paraId="2564ADAE" w14:textId="77777777" w:rsidR="008C7ACC" w:rsidRPr="00A1780A" w:rsidRDefault="008C7ACC" w:rsidP="004A7C9F">
            <w:pPr>
              <w:rPr>
                <w:rFonts w:ascii="Arial" w:hAnsi="Arial"/>
                <w:i/>
              </w:rPr>
            </w:pPr>
          </w:p>
        </w:tc>
        <w:tc>
          <w:tcPr>
            <w:tcW w:w="2886" w:type="dxa"/>
          </w:tcPr>
          <w:p w14:paraId="2267B1E5" w14:textId="77777777" w:rsidR="008C7ACC" w:rsidRPr="00A1780A" w:rsidRDefault="008C7ACC" w:rsidP="004A7C9F">
            <w:pPr>
              <w:rPr>
                <w:rFonts w:ascii="Arial" w:hAnsi="Arial"/>
                <w:i/>
              </w:rPr>
            </w:pPr>
          </w:p>
        </w:tc>
      </w:tr>
      <w:tr w:rsidR="00A1780A" w:rsidRPr="00A1780A" w14:paraId="162B71AF" w14:textId="77777777" w:rsidTr="004A7C9F">
        <w:tc>
          <w:tcPr>
            <w:tcW w:w="958" w:type="dxa"/>
            <w:vAlign w:val="center"/>
          </w:tcPr>
          <w:p w14:paraId="1B3C617F" w14:textId="77777777" w:rsidR="008C7ACC" w:rsidRPr="00A1780A" w:rsidRDefault="008C7ACC" w:rsidP="004A7C9F">
            <w:pPr>
              <w:jc w:val="center"/>
              <w:rPr>
                <w:rFonts w:ascii="Arial" w:hAnsi="Arial" w:cs="Arial"/>
                <w:b/>
              </w:rPr>
            </w:pPr>
            <w:r w:rsidRPr="00A1780A">
              <w:rPr>
                <w:rFonts w:ascii="Arial" w:hAnsi="Arial" w:cs="Arial"/>
                <w:b/>
              </w:rPr>
              <w:t>3.1</w:t>
            </w:r>
          </w:p>
        </w:tc>
        <w:tc>
          <w:tcPr>
            <w:tcW w:w="6891" w:type="dxa"/>
          </w:tcPr>
          <w:p w14:paraId="7674FB4F"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 CHŁODNICA POWIETRZA DOŁADOWUJĄCEGO                  </w:t>
            </w:r>
            <w:r w:rsidRPr="00A1780A">
              <w:rPr>
                <w:rFonts w:ascii="Arial" w:hAnsi="Arial"/>
                <w:bCs/>
                <w:i/>
                <w:iCs/>
              </w:rPr>
              <w:t>DTR 6601 / 1</w:t>
            </w:r>
            <w:r w:rsidRPr="00A1780A">
              <w:rPr>
                <w:rFonts w:ascii="Arial" w:hAnsi="Arial"/>
                <w:b/>
              </w:rPr>
              <w:t xml:space="preserve">                           </w:t>
            </w:r>
          </w:p>
          <w:p w14:paraId="00D9EC0E" w14:textId="77777777" w:rsidR="008C7ACC" w:rsidRPr="00A1780A" w:rsidRDefault="008C7ACC" w:rsidP="004A7C9F">
            <w:pPr>
              <w:pStyle w:val="Nagwek"/>
              <w:numPr>
                <w:ilvl w:val="0"/>
                <w:numId w:val="119"/>
              </w:numPr>
              <w:tabs>
                <w:tab w:val="clear" w:pos="450"/>
                <w:tab w:val="clear" w:pos="4536"/>
                <w:tab w:val="clear" w:pos="9072"/>
                <w:tab w:val="num" w:pos="-4040"/>
              </w:tabs>
              <w:ind w:left="252" w:hanging="252"/>
              <w:rPr>
                <w:rFonts w:ascii="Arial" w:hAnsi="Arial"/>
                <w:sz w:val="18"/>
                <w:szCs w:val="18"/>
              </w:rPr>
            </w:pPr>
            <w:r w:rsidRPr="00A1780A">
              <w:rPr>
                <w:rFonts w:ascii="Arial" w:hAnsi="Arial"/>
                <w:sz w:val="18"/>
                <w:szCs w:val="18"/>
              </w:rPr>
              <w:t>Demontaż</w:t>
            </w:r>
          </w:p>
          <w:p w14:paraId="43418D5B" w14:textId="77777777" w:rsidR="008C7ACC" w:rsidRPr="00A1780A" w:rsidRDefault="008C7ACC" w:rsidP="004A7C9F">
            <w:pPr>
              <w:pStyle w:val="Nagwek"/>
              <w:numPr>
                <w:ilvl w:val="0"/>
                <w:numId w:val="119"/>
              </w:numPr>
              <w:tabs>
                <w:tab w:val="clear" w:pos="450"/>
                <w:tab w:val="clear" w:pos="4536"/>
                <w:tab w:val="clear" w:pos="9072"/>
                <w:tab w:val="num" w:pos="-4040"/>
              </w:tabs>
              <w:ind w:left="252" w:hanging="252"/>
              <w:rPr>
                <w:rFonts w:ascii="Arial" w:hAnsi="Arial"/>
                <w:sz w:val="18"/>
                <w:szCs w:val="18"/>
              </w:rPr>
            </w:pPr>
            <w:r w:rsidRPr="00A1780A">
              <w:rPr>
                <w:rFonts w:ascii="Arial" w:hAnsi="Arial"/>
                <w:sz w:val="18"/>
                <w:szCs w:val="18"/>
              </w:rPr>
              <w:t>Czyszczenie metodą ultradźwiękową</w:t>
            </w:r>
          </w:p>
          <w:p w14:paraId="44D8C5B5" w14:textId="77777777" w:rsidR="008C7ACC" w:rsidRPr="00A1780A" w:rsidRDefault="008C7ACC" w:rsidP="004A7C9F">
            <w:pPr>
              <w:pStyle w:val="Nagwek"/>
              <w:numPr>
                <w:ilvl w:val="0"/>
                <w:numId w:val="119"/>
              </w:numPr>
              <w:tabs>
                <w:tab w:val="clear" w:pos="450"/>
                <w:tab w:val="clear" w:pos="4536"/>
                <w:tab w:val="clear" w:pos="9072"/>
                <w:tab w:val="num" w:pos="-4040"/>
              </w:tabs>
              <w:ind w:left="252" w:hanging="252"/>
              <w:rPr>
                <w:rFonts w:ascii="Arial" w:hAnsi="Arial"/>
                <w:sz w:val="18"/>
                <w:szCs w:val="18"/>
              </w:rPr>
            </w:pPr>
            <w:r w:rsidRPr="00A1780A">
              <w:rPr>
                <w:rFonts w:ascii="Arial" w:hAnsi="Arial"/>
                <w:sz w:val="18"/>
                <w:szCs w:val="18"/>
              </w:rPr>
              <w:t>Montaż na nowych uszczelnieniach</w:t>
            </w:r>
          </w:p>
        </w:tc>
        <w:tc>
          <w:tcPr>
            <w:tcW w:w="3259" w:type="dxa"/>
          </w:tcPr>
          <w:p w14:paraId="4B259A67" w14:textId="77777777" w:rsidR="008C7ACC" w:rsidRPr="00A1780A" w:rsidRDefault="008C7ACC" w:rsidP="004A7C9F">
            <w:pPr>
              <w:rPr>
                <w:rFonts w:ascii="Arial" w:hAnsi="Arial"/>
                <w:i/>
                <w:sz w:val="18"/>
                <w:szCs w:val="18"/>
                <w:lang w:val="en-US"/>
              </w:rPr>
            </w:pPr>
            <w:proofErr w:type="spellStart"/>
            <w:r w:rsidRPr="00A1780A">
              <w:rPr>
                <w:rFonts w:ascii="Arial" w:hAnsi="Arial"/>
                <w:i/>
                <w:sz w:val="18"/>
                <w:szCs w:val="18"/>
                <w:lang w:val="en-US"/>
              </w:rPr>
              <w:t>Typ</w:t>
            </w:r>
            <w:proofErr w:type="spellEnd"/>
            <w:r w:rsidRPr="00A1780A">
              <w:rPr>
                <w:rFonts w:ascii="Arial" w:hAnsi="Arial"/>
                <w:i/>
                <w:sz w:val="18"/>
                <w:szCs w:val="18"/>
                <w:lang w:val="en-US"/>
              </w:rPr>
              <w:t xml:space="preserve"> 59/16/9+9/2-ESV-S99-20N162</w:t>
            </w:r>
          </w:p>
          <w:p w14:paraId="7CA13F99" w14:textId="77777777" w:rsidR="008C7ACC" w:rsidRPr="00A1780A" w:rsidRDefault="008C7ACC" w:rsidP="004A7C9F">
            <w:pPr>
              <w:rPr>
                <w:rFonts w:ascii="Arial" w:hAnsi="Arial"/>
                <w:i/>
                <w:sz w:val="18"/>
                <w:szCs w:val="18"/>
                <w:lang w:val="de-DE"/>
              </w:rPr>
            </w:pPr>
            <w:r w:rsidRPr="00A1780A">
              <w:rPr>
                <w:rFonts w:ascii="Arial" w:hAnsi="Arial"/>
                <w:i/>
                <w:sz w:val="18"/>
                <w:szCs w:val="18"/>
                <w:lang w:val="de-DE"/>
              </w:rPr>
              <w:t>Nr.ser.144/14935/1/1-6</w:t>
            </w:r>
          </w:p>
          <w:p w14:paraId="5111DD26" w14:textId="77777777" w:rsidR="008C7ACC" w:rsidRPr="00A1780A" w:rsidRDefault="008C7ACC" w:rsidP="004A7C9F">
            <w:pPr>
              <w:rPr>
                <w:rFonts w:ascii="Arial" w:hAnsi="Arial"/>
                <w:i/>
                <w:sz w:val="18"/>
                <w:szCs w:val="18"/>
                <w:lang w:val="de-DE"/>
              </w:rPr>
            </w:pPr>
            <w:proofErr w:type="spellStart"/>
            <w:r w:rsidRPr="00A1780A">
              <w:rPr>
                <w:rFonts w:ascii="Arial" w:hAnsi="Arial"/>
                <w:i/>
                <w:sz w:val="18"/>
                <w:szCs w:val="18"/>
                <w:lang w:val="de-DE"/>
              </w:rPr>
              <w:t>Producent</w:t>
            </w:r>
            <w:proofErr w:type="spellEnd"/>
            <w:r w:rsidRPr="00A1780A">
              <w:rPr>
                <w:rFonts w:ascii="Arial" w:hAnsi="Arial"/>
                <w:i/>
                <w:sz w:val="18"/>
                <w:szCs w:val="18"/>
                <w:lang w:val="de-DE"/>
              </w:rPr>
              <w:t xml:space="preserve"> GEA </w:t>
            </w:r>
            <w:proofErr w:type="spellStart"/>
            <w:r w:rsidRPr="00A1780A">
              <w:rPr>
                <w:rFonts w:ascii="Arial" w:hAnsi="Arial"/>
                <w:i/>
                <w:sz w:val="18"/>
                <w:szCs w:val="18"/>
                <w:lang w:val="de-DE"/>
              </w:rPr>
              <w:t>Luftkuhler</w:t>
            </w:r>
            <w:proofErr w:type="spellEnd"/>
            <w:r w:rsidRPr="00A1780A">
              <w:rPr>
                <w:rFonts w:ascii="Arial" w:hAnsi="Arial"/>
                <w:i/>
                <w:sz w:val="18"/>
                <w:szCs w:val="18"/>
                <w:lang w:val="de-DE"/>
              </w:rPr>
              <w:t xml:space="preserve"> GmbH</w:t>
            </w:r>
          </w:p>
          <w:p w14:paraId="355DCB5B" w14:textId="77777777" w:rsidR="008C7ACC" w:rsidRPr="00A1780A" w:rsidRDefault="008C7ACC" w:rsidP="004A7C9F">
            <w:pPr>
              <w:rPr>
                <w:rFonts w:ascii="Arial" w:hAnsi="Arial"/>
                <w:i/>
                <w:sz w:val="18"/>
                <w:szCs w:val="18"/>
              </w:rPr>
            </w:pPr>
            <w:proofErr w:type="spellStart"/>
            <w:r w:rsidRPr="00A1780A">
              <w:rPr>
                <w:rFonts w:ascii="Arial" w:hAnsi="Arial"/>
                <w:i/>
                <w:sz w:val="18"/>
                <w:szCs w:val="18"/>
              </w:rPr>
              <w:t>Pow.chł</w:t>
            </w:r>
            <w:proofErr w:type="spellEnd"/>
            <w:r w:rsidRPr="00A1780A">
              <w:rPr>
                <w:rFonts w:ascii="Arial" w:hAnsi="Arial"/>
                <w:i/>
                <w:sz w:val="18"/>
                <w:szCs w:val="18"/>
              </w:rPr>
              <w:t>. 52 m</w:t>
            </w:r>
            <w:r w:rsidRPr="00A1780A">
              <w:rPr>
                <w:rFonts w:ascii="Arial" w:hAnsi="Arial"/>
                <w:i/>
                <w:sz w:val="18"/>
                <w:szCs w:val="18"/>
                <w:vertAlign w:val="superscript"/>
              </w:rPr>
              <w:t>2</w:t>
            </w:r>
          </w:p>
          <w:p w14:paraId="6A4F1FA6" w14:textId="77777777" w:rsidR="008C7ACC" w:rsidRPr="00A1780A" w:rsidRDefault="008C7ACC" w:rsidP="004A7C9F">
            <w:pPr>
              <w:rPr>
                <w:rFonts w:ascii="Arial" w:hAnsi="Arial"/>
                <w:i/>
                <w:lang w:val="en-US"/>
              </w:rPr>
            </w:pPr>
            <w:r w:rsidRPr="00A1780A">
              <w:rPr>
                <w:rFonts w:ascii="Arial" w:hAnsi="Arial"/>
                <w:i/>
                <w:sz w:val="18"/>
                <w:szCs w:val="18"/>
              </w:rPr>
              <w:t>Ciśnienie wody chłodzącej 4 bar</w:t>
            </w:r>
          </w:p>
        </w:tc>
        <w:tc>
          <w:tcPr>
            <w:tcW w:w="2886" w:type="dxa"/>
          </w:tcPr>
          <w:p w14:paraId="787E08FB" w14:textId="77777777" w:rsidR="008C7ACC" w:rsidRPr="00A1780A" w:rsidRDefault="008C7ACC" w:rsidP="004A7C9F">
            <w:pPr>
              <w:rPr>
                <w:rFonts w:ascii="Arial" w:hAnsi="Arial"/>
                <w:i/>
                <w:sz w:val="18"/>
                <w:szCs w:val="18"/>
              </w:rPr>
            </w:pPr>
            <w:r w:rsidRPr="00A1780A">
              <w:rPr>
                <w:rFonts w:ascii="Arial" w:hAnsi="Arial"/>
                <w:i/>
                <w:sz w:val="18"/>
                <w:szCs w:val="18"/>
              </w:rPr>
              <w:t>Sprawdzić szczelność chłodnicy pod ciśnieniem 6 bar</w:t>
            </w:r>
          </w:p>
        </w:tc>
      </w:tr>
      <w:tr w:rsidR="00A1780A" w:rsidRPr="00A1780A" w14:paraId="19A00C8E" w14:textId="77777777" w:rsidTr="004A7C9F">
        <w:tc>
          <w:tcPr>
            <w:tcW w:w="958" w:type="dxa"/>
            <w:vAlign w:val="center"/>
          </w:tcPr>
          <w:p w14:paraId="1BB4FAA7" w14:textId="77777777" w:rsidR="008C7ACC" w:rsidRPr="00A1780A" w:rsidRDefault="008C7ACC" w:rsidP="004A7C9F">
            <w:pPr>
              <w:jc w:val="center"/>
              <w:rPr>
                <w:rFonts w:ascii="Arial" w:hAnsi="Arial" w:cs="Arial"/>
                <w:b/>
              </w:rPr>
            </w:pPr>
            <w:r w:rsidRPr="00A1780A">
              <w:rPr>
                <w:rFonts w:ascii="Arial" w:hAnsi="Arial" w:cs="Arial"/>
                <w:b/>
              </w:rPr>
              <w:t>3.2</w:t>
            </w:r>
          </w:p>
        </w:tc>
        <w:tc>
          <w:tcPr>
            <w:tcW w:w="6891" w:type="dxa"/>
          </w:tcPr>
          <w:p w14:paraId="0900955D"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TURBOSPRĘŻARKA </w:t>
            </w:r>
          </w:p>
          <w:p w14:paraId="766EC934" w14:textId="77777777" w:rsidR="008C7ACC" w:rsidRPr="00A1780A" w:rsidRDefault="008C7ACC" w:rsidP="004A7C9F">
            <w:pPr>
              <w:pStyle w:val="Nagwek"/>
              <w:numPr>
                <w:ilvl w:val="0"/>
                <w:numId w:val="120"/>
              </w:numPr>
              <w:tabs>
                <w:tab w:val="clear" w:pos="450"/>
                <w:tab w:val="clear" w:pos="4536"/>
                <w:tab w:val="clear" w:pos="9072"/>
              </w:tabs>
              <w:ind w:left="252" w:hanging="252"/>
              <w:rPr>
                <w:rFonts w:ascii="Arial" w:hAnsi="Arial"/>
                <w:sz w:val="18"/>
                <w:szCs w:val="18"/>
              </w:rPr>
            </w:pPr>
            <w:r w:rsidRPr="00A1780A">
              <w:rPr>
                <w:rFonts w:ascii="Arial" w:hAnsi="Arial"/>
                <w:sz w:val="18"/>
                <w:szCs w:val="18"/>
              </w:rPr>
              <w:t>Pomiar luzów osiowego i promieniowego przed i po remoncie</w:t>
            </w:r>
          </w:p>
          <w:p w14:paraId="1329C77B" w14:textId="77777777" w:rsidR="008C7ACC" w:rsidRPr="00A1780A" w:rsidRDefault="008C7ACC" w:rsidP="004A7C9F">
            <w:pPr>
              <w:pStyle w:val="Nagwek"/>
              <w:numPr>
                <w:ilvl w:val="0"/>
                <w:numId w:val="120"/>
              </w:numPr>
              <w:tabs>
                <w:tab w:val="clear" w:pos="450"/>
                <w:tab w:val="clear" w:pos="4536"/>
                <w:tab w:val="clear" w:pos="9072"/>
              </w:tabs>
              <w:ind w:left="252" w:hanging="252"/>
              <w:rPr>
                <w:rFonts w:ascii="Arial" w:hAnsi="Arial"/>
                <w:sz w:val="18"/>
                <w:szCs w:val="18"/>
              </w:rPr>
            </w:pPr>
            <w:r w:rsidRPr="00A1780A">
              <w:rPr>
                <w:rFonts w:ascii="Arial" w:hAnsi="Arial"/>
                <w:sz w:val="18"/>
                <w:szCs w:val="18"/>
              </w:rPr>
              <w:t>Demontaż</w:t>
            </w:r>
          </w:p>
          <w:p w14:paraId="44D66943" w14:textId="77777777" w:rsidR="008C7ACC" w:rsidRPr="00A1780A" w:rsidRDefault="008C7ACC" w:rsidP="004A7C9F">
            <w:pPr>
              <w:pStyle w:val="Nagwek"/>
              <w:numPr>
                <w:ilvl w:val="0"/>
                <w:numId w:val="120"/>
              </w:numPr>
              <w:tabs>
                <w:tab w:val="clear" w:pos="450"/>
                <w:tab w:val="clear" w:pos="4536"/>
                <w:tab w:val="clear" w:pos="9072"/>
              </w:tabs>
              <w:ind w:left="252" w:hanging="252"/>
              <w:rPr>
                <w:rFonts w:ascii="Arial" w:hAnsi="Arial"/>
                <w:sz w:val="18"/>
                <w:szCs w:val="18"/>
              </w:rPr>
            </w:pPr>
            <w:r w:rsidRPr="00A1780A">
              <w:rPr>
                <w:rFonts w:ascii="Arial" w:hAnsi="Arial"/>
                <w:sz w:val="18"/>
                <w:szCs w:val="18"/>
              </w:rPr>
              <w:t>Przegląd, oględziny szczegółowe</w:t>
            </w:r>
          </w:p>
          <w:p w14:paraId="7091164A"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3. Czyszczenie</w:t>
            </w:r>
          </w:p>
          <w:p w14:paraId="091104C1"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4. Montaż na nowych uszczelkach</w:t>
            </w:r>
          </w:p>
        </w:tc>
        <w:tc>
          <w:tcPr>
            <w:tcW w:w="3259" w:type="dxa"/>
          </w:tcPr>
          <w:p w14:paraId="6CF01AEE" w14:textId="77777777" w:rsidR="008C7ACC" w:rsidRPr="00A1780A" w:rsidRDefault="008C7ACC" w:rsidP="004A7C9F">
            <w:pPr>
              <w:rPr>
                <w:rFonts w:ascii="Arial" w:hAnsi="Arial"/>
                <w:i/>
                <w:sz w:val="18"/>
                <w:szCs w:val="18"/>
              </w:rPr>
            </w:pPr>
            <w:r w:rsidRPr="00A1780A">
              <w:rPr>
                <w:rFonts w:ascii="Arial" w:hAnsi="Arial"/>
                <w:i/>
                <w:sz w:val="18"/>
                <w:szCs w:val="18"/>
              </w:rPr>
              <w:t>Typ RR 181 –1`4</w:t>
            </w:r>
          </w:p>
          <w:p w14:paraId="52460CDA" w14:textId="77777777" w:rsidR="008C7ACC" w:rsidRPr="00A1780A" w:rsidRDefault="008C7ACC" w:rsidP="004A7C9F">
            <w:pPr>
              <w:rPr>
                <w:rFonts w:ascii="Arial" w:hAnsi="Arial"/>
                <w:i/>
                <w:sz w:val="18"/>
                <w:szCs w:val="18"/>
              </w:rPr>
            </w:pPr>
            <w:r w:rsidRPr="00A1780A">
              <w:rPr>
                <w:rFonts w:ascii="Arial" w:hAnsi="Arial"/>
                <w:i/>
                <w:sz w:val="18"/>
                <w:szCs w:val="18"/>
              </w:rPr>
              <w:t>Obr. Max. 850 1/MIN</w:t>
            </w:r>
          </w:p>
          <w:p w14:paraId="6467F2B7" w14:textId="77777777" w:rsidR="008C7ACC" w:rsidRPr="00A1780A" w:rsidRDefault="008C7ACC" w:rsidP="004A7C9F">
            <w:pPr>
              <w:rPr>
                <w:rFonts w:ascii="Arial" w:hAnsi="Arial"/>
                <w:i/>
                <w:sz w:val="18"/>
                <w:szCs w:val="18"/>
              </w:rPr>
            </w:pPr>
            <w:r w:rsidRPr="00A1780A">
              <w:rPr>
                <w:rFonts w:ascii="Arial" w:hAnsi="Arial"/>
                <w:i/>
                <w:sz w:val="18"/>
                <w:szCs w:val="18"/>
              </w:rPr>
              <w:t xml:space="preserve">Temp .max </w:t>
            </w:r>
            <w:smartTag w:uri="urn:schemas-microsoft-com:office:smarttags" w:element="metricconverter">
              <w:smartTagPr>
                <w:attr w:name="ProductID" w:val="7000C"/>
              </w:smartTagPr>
              <w:r w:rsidRPr="00A1780A">
                <w:rPr>
                  <w:rFonts w:ascii="Arial" w:hAnsi="Arial"/>
                  <w:i/>
                  <w:sz w:val="18"/>
                  <w:szCs w:val="18"/>
                </w:rPr>
                <w:t>700</w:t>
              </w:r>
              <w:r w:rsidRPr="00A1780A">
                <w:rPr>
                  <w:rFonts w:ascii="Arial" w:hAnsi="Arial"/>
                  <w:i/>
                  <w:sz w:val="18"/>
                  <w:szCs w:val="18"/>
                  <w:vertAlign w:val="superscript"/>
                </w:rPr>
                <w:t>0</w:t>
              </w:r>
              <w:r w:rsidRPr="00A1780A">
                <w:rPr>
                  <w:rFonts w:ascii="Arial" w:hAnsi="Arial"/>
                  <w:i/>
                  <w:sz w:val="18"/>
                  <w:szCs w:val="18"/>
                </w:rPr>
                <w:t>C</w:t>
              </w:r>
            </w:smartTag>
          </w:p>
          <w:p w14:paraId="02D7496D" w14:textId="77777777" w:rsidR="008C7ACC" w:rsidRPr="00A1780A" w:rsidRDefault="008C7ACC" w:rsidP="004A7C9F">
            <w:pPr>
              <w:rPr>
                <w:rFonts w:ascii="Arial" w:hAnsi="Arial"/>
                <w:i/>
                <w:sz w:val="18"/>
                <w:szCs w:val="18"/>
              </w:rPr>
            </w:pPr>
            <w:r w:rsidRPr="00A1780A">
              <w:rPr>
                <w:rFonts w:ascii="Arial" w:hAnsi="Arial"/>
                <w:i/>
                <w:sz w:val="18"/>
                <w:szCs w:val="18"/>
              </w:rPr>
              <w:t>Producent ABB – WSK</w:t>
            </w:r>
          </w:p>
          <w:p w14:paraId="18288024" w14:textId="77777777" w:rsidR="008C7ACC" w:rsidRPr="00A1780A" w:rsidRDefault="008C7ACC" w:rsidP="004A7C9F">
            <w:pPr>
              <w:rPr>
                <w:rFonts w:ascii="Arial" w:hAnsi="Arial"/>
                <w:i/>
                <w:sz w:val="18"/>
                <w:szCs w:val="18"/>
              </w:rPr>
            </w:pPr>
            <w:r w:rsidRPr="00A1780A">
              <w:rPr>
                <w:rFonts w:ascii="Arial" w:hAnsi="Arial"/>
                <w:i/>
                <w:sz w:val="18"/>
                <w:szCs w:val="18"/>
              </w:rPr>
              <w:t>WSK PZL – Rzeszów S.A</w:t>
            </w:r>
          </w:p>
          <w:p w14:paraId="64C898A1" w14:textId="77777777" w:rsidR="008C7ACC" w:rsidRPr="00A1780A" w:rsidRDefault="008C7ACC" w:rsidP="004A7C9F">
            <w:pPr>
              <w:rPr>
                <w:rFonts w:ascii="Arial" w:hAnsi="Arial"/>
                <w:i/>
                <w:lang w:val="en-US"/>
              </w:rPr>
            </w:pPr>
            <w:proofErr w:type="spellStart"/>
            <w:r w:rsidRPr="00A1780A">
              <w:rPr>
                <w:rFonts w:ascii="Arial" w:hAnsi="Arial"/>
                <w:i/>
                <w:sz w:val="18"/>
                <w:szCs w:val="18"/>
              </w:rPr>
              <w:t>Ul.Hetmańska</w:t>
            </w:r>
            <w:proofErr w:type="spellEnd"/>
            <w:r w:rsidRPr="00A1780A">
              <w:rPr>
                <w:rFonts w:ascii="Arial" w:hAnsi="Arial"/>
                <w:i/>
                <w:sz w:val="18"/>
                <w:szCs w:val="18"/>
              </w:rPr>
              <w:t xml:space="preserve"> 120</w:t>
            </w:r>
          </w:p>
        </w:tc>
        <w:tc>
          <w:tcPr>
            <w:tcW w:w="2886" w:type="dxa"/>
          </w:tcPr>
          <w:p w14:paraId="7E944821" w14:textId="77777777" w:rsidR="008C7ACC" w:rsidRPr="00A1780A" w:rsidRDefault="008C7ACC" w:rsidP="004A7C9F">
            <w:pPr>
              <w:rPr>
                <w:rFonts w:ascii="Arial" w:hAnsi="Arial"/>
                <w:i/>
              </w:rPr>
            </w:pPr>
          </w:p>
        </w:tc>
      </w:tr>
      <w:tr w:rsidR="00A1780A" w:rsidRPr="00A1780A" w14:paraId="50000F81" w14:textId="77777777" w:rsidTr="004A7C9F">
        <w:tc>
          <w:tcPr>
            <w:tcW w:w="958" w:type="dxa"/>
            <w:vAlign w:val="center"/>
          </w:tcPr>
          <w:p w14:paraId="2C0E7316" w14:textId="77777777" w:rsidR="008C7ACC" w:rsidRPr="00A1780A" w:rsidRDefault="008C7ACC" w:rsidP="004A7C9F">
            <w:pPr>
              <w:jc w:val="center"/>
              <w:rPr>
                <w:rFonts w:ascii="Arial" w:hAnsi="Arial" w:cs="Arial"/>
                <w:b/>
              </w:rPr>
            </w:pPr>
            <w:r w:rsidRPr="00A1780A">
              <w:rPr>
                <w:rFonts w:ascii="Arial" w:hAnsi="Arial" w:cs="Arial"/>
                <w:b/>
              </w:rPr>
              <w:t>3.3</w:t>
            </w:r>
          </w:p>
        </w:tc>
        <w:tc>
          <w:tcPr>
            <w:tcW w:w="6891" w:type="dxa"/>
          </w:tcPr>
          <w:p w14:paraId="4161E21E"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ZAWÓR OBEJŚCIOWY POWIETRZA  DOŁADOWUJĄCEGO  (by-pass) </w:t>
            </w:r>
            <w:r w:rsidRPr="00A1780A">
              <w:rPr>
                <w:rFonts w:ascii="Arial" w:hAnsi="Arial"/>
              </w:rPr>
              <w:t xml:space="preserve">                                                                                </w:t>
            </w:r>
          </w:p>
          <w:p w14:paraId="632C6B8B" w14:textId="77777777" w:rsidR="008C7ACC" w:rsidRPr="00A1780A" w:rsidRDefault="008C7ACC" w:rsidP="004A7C9F">
            <w:pPr>
              <w:pStyle w:val="Nagwek"/>
              <w:numPr>
                <w:ilvl w:val="0"/>
                <w:numId w:val="130"/>
              </w:numPr>
              <w:tabs>
                <w:tab w:val="clear" w:pos="720"/>
                <w:tab w:val="clear" w:pos="4536"/>
                <w:tab w:val="clear" w:pos="9072"/>
              </w:tabs>
              <w:ind w:left="252" w:hanging="252"/>
              <w:rPr>
                <w:rFonts w:ascii="Arial" w:hAnsi="Arial"/>
                <w:sz w:val="18"/>
                <w:szCs w:val="18"/>
              </w:rPr>
            </w:pPr>
            <w:r w:rsidRPr="00A1780A">
              <w:rPr>
                <w:rFonts w:ascii="Arial" w:hAnsi="Arial"/>
                <w:sz w:val="18"/>
                <w:szCs w:val="18"/>
              </w:rPr>
              <w:t>Demontaż</w:t>
            </w:r>
          </w:p>
          <w:p w14:paraId="3A269ABF" w14:textId="77777777" w:rsidR="008C7ACC" w:rsidRPr="00A1780A" w:rsidRDefault="008C7ACC" w:rsidP="004A7C9F">
            <w:pPr>
              <w:pStyle w:val="Nagwek"/>
              <w:numPr>
                <w:ilvl w:val="0"/>
                <w:numId w:val="130"/>
              </w:numPr>
              <w:tabs>
                <w:tab w:val="clear" w:pos="720"/>
                <w:tab w:val="clear" w:pos="4536"/>
                <w:tab w:val="clear" w:pos="9072"/>
              </w:tabs>
              <w:ind w:left="252" w:hanging="252"/>
              <w:rPr>
                <w:rFonts w:ascii="Arial" w:hAnsi="Arial"/>
                <w:sz w:val="18"/>
                <w:szCs w:val="18"/>
              </w:rPr>
            </w:pPr>
            <w:r w:rsidRPr="00A1780A">
              <w:rPr>
                <w:rFonts w:ascii="Arial" w:hAnsi="Arial"/>
                <w:sz w:val="18"/>
                <w:szCs w:val="18"/>
              </w:rPr>
              <w:t>Czyszczenie</w:t>
            </w:r>
          </w:p>
          <w:p w14:paraId="760B76C3" w14:textId="77777777" w:rsidR="008C7ACC" w:rsidRPr="00A1780A" w:rsidRDefault="008C7ACC" w:rsidP="004A7C9F">
            <w:pPr>
              <w:pStyle w:val="Nagwek"/>
              <w:numPr>
                <w:ilvl w:val="0"/>
                <w:numId w:val="130"/>
              </w:numPr>
              <w:tabs>
                <w:tab w:val="clear" w:pos="720"/>
                <w:tab w:val="clear" w:pos="4536"/>
                <w:tab w:val="clear" w:pos="9072"/>
              </w:tabs>
              <w:ind w:left="252" w:hanging="252"/>
              <w:rPr>
                <w:rFonts w:ascii="Arial" w:hAnsi="Arial"/>
                <w:sz w:val="18"/>
                <w:szCs w:val="18"/>
              </w:rPr>
            </w:pPr>
            <w:r w:rsidRPr="00A1780A">
              <w:rPr>
                <w:rFonts w:ascii="Arial" w:hAnsi="Arial"/>
                <w:sz w:val="18"/>
                <w:szCs w:val="18"/>
              </w:rPr>
              <w:t>Wymiana uszczelnień</w:t>
            </w:r>
          </w:p>
          <w:p w14:paraId="30D80DD4" w14:textId="77777777" w:rsidR="008C7ACC" w:rsidRPr="00A1780A" w:rsidRDefault="008C7ACC" w:rsidP="004A7C9F">
            <w:pPr>
              <w:pStyle w:val="Nagwek"/>
              <w:numPr>
                <w:ilvl w:val="0"/>
                <w:numId w:val="130"/>
              </w:numPr>
              <w:tabs>
                <w:tab w:val="clear" w:pos="720"/>
                <w:tab w:val="clear" w:pos="4536"/>
                <w:tab w:val="clear" w:pos="9072"/>
              </w:tabs>
              <w:ind w:left="252" w:hanging="252"/>
              <w:rPr>
                <w:rFonts w:ascii="Arial" w:hAnsi="Arial"/>
              </w:rPr>
            </w:pPr>
            <w:r w:rsidRPr="00A1780A">
              <w:rPr>
                <w:rFonts w:ascii="Arial" w:hAnsi="Arial"/>
                <w:sz w:val="18"/>
                <w:szCs w:val="18"/>
              </w:rPr>
              <w:t>Montaż</w:t>
            </w:r>
          </w:p>
        </w:tc>
        <w:tc>
          <w:tcPr>
            <w:tcW w:w="3259" w:type="dxa"/>
          </w:tcPr>
          <w:p w14:paraId="6B974293" w14:textId="77777777" w:rsidR="008C7ACC" w:rsidRPr="00A1780A" w:rsidRDefault="008C7ACC" w:rsidP="004A7C9F">
            <w:pPr>
              <w:rPr>
                <w:rFonts w:ascii="Arial" w:hAnsi="Arial"/>
                <w:i/>
                <w:sz w:val="18"/>
                <w:szCs w:val="18"/>
              </w:rPr>
            </w:pPr>
          </w:p>
          <w:p w14:paraId="24E1E2F6" w14:textId="77777777" w:rsidR="008C7ACC" w:rsidRPr="00A1780A" w:rsidRDefault="008C7ACC" w:rsidP="004A7C9F">
            <w:pPr>
              <w:rPr>
                <w:rFonts w:ascii="Arial" w:hAnsi="Arial"/>
                <w:sz w:val="18"/>
                <w:szCs w:val="18"/>
              </w:rPr>
            </w:pPr>
          </w:p>
          <w:p w14:paraId="08CCBE07" w14:textId="77777777" w:rsidR="008C7ACC" w:rsidRPr="00A1780A" w:rsidRDefault="008C7ACC" w:rsidP="004A7C9F">
            <w:pPr>
              <w:rPr>
                <w:rFonts w:ascii="Arial" w:hAnsi="Arial"/>
                <w:sz w:val="18"/>
                <w:szCs w:val="18"/>
              </w:rPr>
            </w:pPr>
          </w:p>
          <w:p w14:paraId="31A2D109" w14:textId="77777777" w:rsidR="008C7ACC" w:rsidRPr="00A1780A" w:rsidRDefault="008C7ACC" w:rsidP="004A7C9F">
            <w:pPr>
              <w:rPr>
                <w:rFonts w:ascii="Arial" w:hAnsi="Arial"/>
                <w:i/>
                <w:sz w:val="18"/>
                <w:szCs w:val="18"/>
              </w:rPr>
            </w:pPr>
          </w:p>
          <w:p w14:paraId="4E3A0C7A" w14:textId="77777777" w:rsidR="008C7ACC" w:rsidRPr="00A1780A" w:rsidRDefault="008C7ACC" w:rsidP="004A7C9F">
            <w:pPr>
              <w:rPr>
                <w:rFonts w:ascii="Arial" w:hAnsi="Arial"/>
                <w:i/>
                <w:iCs/>
                <w:sz w:val="18"/>
                <w:szCs w:val="18"/>
              </w:rPr>
            </w:pPr>
            <w:r w:rsidRPr="00A1780A">
              <w:rPr>
                <w:rFonts w:ascii="Arial" w:hAnsi="Arial"/>
                <w:i/>
                <w:iCs/>
                <w:sz w:val="18"/>
                <w:szCs w:val="18"/>
              </w:rPr>
              <w:t>DTR 6730 / 1</w:t>
            </w:r>
          </w:p>
        </w:tc>
        <w:tc>
          <w:tcPr>
            <w:tcW w:w="2886" w:type="dxa"/>
          </w:tcPr>
          <w:p w14:paraId="23FD85BB" w14:textId="77777777" w:rsidR="008C7ACC" w:rsidRPr="00A1780A" w:rsidRDefault="008C7ACC" w:rsidP="004A7C9F">
            <w:pPr>
              <w:rPr>
                <w:rFonts w:ascii="Arial" w:hAnsi="Arial"/>
                <w:i/>
              </w:rPr>
            </w:pPr>
          </w:p>
        </w:tc>
      </w:tr>
      <w:tr w:rsidR="00A1780A" w:rsidRPr="00A1780A" w14:paraId="150AD296" w14:textId="77777777" w:rsidTr="004A7C9F">
        <w:tc>
          <w:tcPr>
            <w:tcW w:w="958" w:type="dxa"/>
            <w:vAlign w:val="center"/>
          </w:tcPr>
          <w:p w14:paraId="2D5FA706" w14:textId="77777777" w:rsidR="008C7ACC" w:rsidRPr="00A1780A" w:rsidRDefault="008C7ACC" w:rsidP="004A7C9F">
            <w:pPr>
              <w:jc w:val="center"/>
              <w:rPr>
                <w:rFonts w:ascii="Arial" w:hAnsi="Arial" w:cs="Arial"/>
                <w:b/>
              </w:rPr>
            </w:pPr>
            <w:r w:rsidRPr="00A1780A">
              <w:rPr>
                <w:rFonts w:ascii="Arial" w:hAnsi="Arial" w:cs="Arial"/>
                <w:b/>
              </w:rPr>
              <w:t>3.4</w:t>
            </w:r>
          </w:p>
        </w:tc>
        <w:tc>
          <w:tcPr>
            <w:tcW w:w="6891" w:type="dxa"/>
          </w:tcPr>
          <w:p w14:paraId="49975EE1"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ZAWÓR UPUSTOWY (waste </w:t>
            </w:r>
            <w:proofErr w:type="spellStart"/>
            <w:r w:rsidRPr="00A1780A">
              <w:rPr>
                <w:rFonts w:ascii="Arial" w:hAnsi="Arial"/>
                <w:b/>
              </w:rPr>
              <w:t>gate</w:t>
            </w:r>
            <w:proofErr w:type="spellEnd"/>
            <w:r w:rsidRPr="00A1780A">
              <w:rPr>
                <w:rFonts w:ascii="Arial" w:hAnsi="Arial"/>
                <w:b/>
              </w:rPr>
              <w:t>)</w:t>
            </w:r>
          </w:p>
          <w:p w14:paraId="4F1FC570" w14:textId="77777777" w:rsidR="008C7ACC" w:rsidRPr="00A1780A" w:rsidRDefault="008C7ACC" w:rsidP="004A7C9F">
            <w:pPr>
              <w:pStyle w:val="Nagwek"/>
              <w:tabs>
                <w:tab w:val="clear" w:pos="4536"/>
                <w:tab w:val="clear" w:pos="9072"/>
              </w:tabs>
              <w:ind w:left="252" w:hanging="252"/>
              <w:rPr>
                <w:rFonts w:ascii="Arial" w:hAnsi="Arial"/>
                <w:bCs/>
                <w:sz w:val="18"/>
                <w:szCs w:val="18"/>
              </w:rPr>
            </w:pPr>
            <w:r w:rsidRPr="00A1780A">
              <w:rPr>
                <w:rFonts w:ascii="Arial" w:hAnsi="Arial"/>
                <w:bCs/>
                <w:sz w:val="18"/>
                <w:szCs w:val="18"/>
              </w:rPr>
              <w:t>1. Sprawdzić działanie</w:t>
            </w:r>
          </w:p>
          <w:p w14:paraId="10E64284" w14:textId="77777777" w:rsidR="008C7ACC" w:rsidRPr="00A1780A" w:rsidRDefault="008C7ACC" w:rsidP="004A7C9F">
            <w:pPr>
              <w:pStyle w:val="Nagwek"/>
              <w:tabs>
                <w:tab w:val="clear" w:pos="4536"/>
                <w:tab w:val="clear" w:pos="9072"/>
              </w:tabs>
              <w:ind w:left="252" w:hanging="252"/>
              <w:rPr>
                <w:rFonts w:ascii="Arial" w:hAnsi="Arial"/>
                <w:bCs/>
              </w:rPr>
            </w:pPr>
            <w:r w:rsidRPr="00A1780A">
              <w:rPr>
                <w:rFonts w:ascii="Arial" w:hAnsi="Arial"/>
                <w:bCs/>
                <w:sz w:val="18"/>
                <w:szCs w:val="18"/>
              </w:rPr>
              <w:t>2. Przegląd</w:t>
            </w:r>
          </w:p>
        </w:tc>
        <w:tc>
          <w:tcPr>
            <w:tcW w:w="3259" w:type="dxa"/>
          </w:tcPr>
          <w:p w14:paraId="6C9279D9" w14:textId="77777777" w:rsidR="008C7ACC" w:rsidRPr="00A1780A" w:rsidRDefault="008C7ACC" w:rsidP="004A7C9F">
            <w:pPr>
              <w:rPr>
                <w:rFonts w:ascii="Arial" w:hAnsi="Arial"/>
                <w:i/>
              </w:rPr>
            </w:pPr>
          </w:p>
          <w:p w14:paraId="4A596701" w14:textId="77777777" w:rsidR="008C7ACC" w:rsidRPr="00A1780A" w:rsidRDefault="008C7ACC" w:rsidP="004A7C9F">
            <w:pPr>
              <w:rPr>
                <w:rFonts w:ascii="Arial" w:hAnsi="Arial"/>
                <w:i/>
                <w:sz w:val="18"/>
                <w:szCs w:val="18"/>
              </w:rPr>
            </w:pPr>
            <w:r w:rsidRPr="00A1780A">
              <w:rPr>
                <w:rFonts w:ascii="Arial" w:hAnsi="Arial"/>
                <w:i/>
                <w:sz w:val="18"/>
                <w:szCs w:val="18"/>
              </w:rPr>
              <w:t>DTR 6735 / 1</w:t>
            </w:r>
          </w:p>
        </w:tc>
        <w:tc>
          <w:tcPr>
            <w:tcW w:w="2886" w:type="dxa"/>
          </w:tcPr>
          <w:p w14:paraId="62D15DDD" w14:textId="77777777" w:rsidR="008C7ACC" w:rsidRPr="00A1780A" w:rsidRDefault="008C7ACC" w:rsidP="004A7C9F">
            <w:pPr>
              <w:rPr>
                <w:rFonts w:ascii="Arial" w:hAnsi="Arial"/>
                <w:i/>
              </w:rPr>
            </w:pPr>
          </w:p>
        </w:tc>
      </w:tr>
      <w:tr w:rsidR="00A1780A" w:rsidRPr="00A1780A" w14:paraId="60F34600" w14:textId="77777777" w:rsidTr="004A7C9F">
        <w:tc>
          <w:tcPr>
            <w:tcW w:w="958" w:type="dxa"/>
            <w:vAlign w:val="center"/>
          </w:tcPr>
          <w:p w14:paraId="5B3D7C2A" w14:textId="77777777" w:rsidR="008C7ACC" w:rsidRPr="00A1780A" w:rsidRDefault="008C7ACC" w:rsidP="004A7C9F">
            <w:pPr>
              <w:jc w:val="center"/>
              <w:rPr>
                <w:rFonts w:ascii="Arial" w:hAnsi="Arial" w:cs="Arial"/>
                <w:b/>
              </w:rPr>
            </w:pPr>
            <w:r w:rsidRPr="00A1780A">
              <w:rPr>
                <w:rFonts w:ascii="Arial" w:hAnsi="Arial" w:cs="Arial"/>
                <w:b/>
              </w:rPr>
              <w:t>3.5</w:t>
            </w:r>
          </w:p>
        </w:tc>
        <w:tc>
          <w:tcPr>
            <w:tcW w:w="6891" w:type="dxa"/>
            <w:vAlign w:val="center"/>
          </w:tcPr>
          <w:p w14:paraId="60D12F86"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ROZDZIELACZ POWIETRZA ROZRUCHOWEGO  </w:t>
            </w:r>
            <w:r w:rsidRPr="00A1780A">
              <w:rPr>
                <w:rFonts w:ascii="Arial" w:hAnsi="Arial"/>
                <w:bCs/>
              </w:rPr>
              <w:t xml:space="preserve">( co 8-12 </w:t>
            </w:r>
            <w:proofErr w:type="spellStart"/>
            <w:r w:rsidRPr="00A1780A">
              <w:rPr>
                <w:rFonts w:ascii="Arial" w:hAnsi="Arial"/>
                <w:bCs/>
              </w:rPr>
              <w:t>tys</w:t>
            </w:r>
            <w:proofErr w:type="spellEnd"/>
            <w:r w:rsidRPr="00A1780A">
              <w:rPr>
                <w:rFonts w:ascii="Arial" w:hAnsi="Arial"/>
                <w:bCs/>
              </w:rPr>
              <w:t xml:space="preserve"> h.)</w:t>
            </w:r>
          </w:p>
          <w:p w14:paraId="54190078"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1. Demontaż</w:t>
            </w:r>
          </w:p>
          <w:p w14:paraId="5E33DECC"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2. Przegląd</w:t>
            </w:r>
          </w:p>
          <w:p w14:paraId="06F724D6"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3. Montaż</w:t>
            </w:r>
          </w:p>
          <w:p w14:paraId="524CC85C"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4. Regulacja</w:t>
            </w:r>
          </w:p>
        </w:tc>
        <w:tc>
          <w:tcPr>
            <w:tcW w:w="3259" w:type="dxa"/>
          </w:tcPr>
          <w:p w14:paraId="66AF481D" w14:textId="77777777" w:rsidR="008C7ACC" w:rsidRPr="00A1780A" w:rsidRDefault="008C7ACC" w:rsidP="004A7C9F">
            <w:pPr>
              <w:rPr>
                <w:rFonts w:ascii="Arial" w:hAnsi="Arial"/>
                <w:i/>
              </w:rPr>
            </w:pPr>
          </w:p>
          <w:p w14:paraId="6D6E6071" w14:textId="77777777" w:rsidR="008C7ACC" w:rsidRPr="00A1780A" w:rsidRDefault="008C7ACC" w:rsidP="004A7C9F">
            <w:pPr>
              <w:rPr>
                <w:rFonts w:ascii="Arial" w:hAnsi="Arial"/>
                <w:i/>
              </w:rPr>
            </w:pPr>
          </w:p>
          <w:p w14:paraId="3E76BC12" w14:textId="77777777" w:rsidR="008C7ACC" w:rsidRPr="00A1780A" w:rsidRDefault="008C7ACC" w:rsidP="004A7C9F">
            <w:pPr>
              <w:rPr>
                <w:rFonts w:ascii="Arial" w:hAnsi="Arial"/>
                <w:i/>
              </w:rPr>
            </w:pPr>
          </w:p>
          <w:p w14:paraId="6C19E377" w14:textId="77777777" w:rsidR="008C7ACC" w:rsidRPr="00A1780A" w:rsidRDefault="008C7ACC" w:rsidP="004A7C9F">
            <w:pPr>
              <w:rPr>
                <w:rFonts w:ascii="Arial" w:hAnsi="Arial"/>
                <w:i/>
                <w:sz w:val="18"/>
                <w:szCs w:val="18"/>
              </w:rPr>
            </w:pPr>
            <w:r w:rsidRPr="00A1780A">
              <w:rPr>
                <w:rFonts w:ascii="Arial" w:hAnsi="Arial"/>
                <w:i/>
                <w:sz w:val="18"/>
                <w:szCs w:val="18"/>
              </w:rPr>
              <w:t>DTR 4301 / 1</w:t>
            </w:r>
          </w:p>
        </w:tc>
        <w:tc>
          <w:tcPr>
            <w:tcW w:w="2886" w:type="dxa"/>
          </w:tcPr>
          <w:p w14:paraId="38383FC5" w14:textId="77777777" w:rsidR="008C7ACC" w:rsidRPr="00A1780A" w:rsidRDefault="008C7ACC" w:rsidP="004A7C9F">
            <w:pPr>
              <w:rPr>
                <w:rFonts w:ascii="Arial" w:hAnsi="Arial"/>
                <w:i/>
              </w:rPr>
            </w:pPr>
          </w:p>
        </w:tc>
      </w:tr>
      <w:tr w:rsidR="00A1780A" w:rsidRPr="00A1780A" w14:paraId="60A37BF0" w14:textId="77777777" w:rsidTr="004A7C9F">
        <w:tc>
          <w:tcPr>
            <w:tcW w:w="958" w:type="dxa"/>
            <w:vAlign w:val="center"/>
          </w:tcPr>
          <w:p w14:paraId="6FD15B3E" w14:textId="77777777" w:rsidR="008C7ACC" w:rsidRPr="00A1780A" w:rsidRDefault="008C7ACC" w:rsidP="004A7C9F">
            <w:pPr>
              <w:jc w:val="center"/>
              <w:rPr>
                <w:rFonts w:ascii="Arial" w:hAnsi="Arial" w:cs="Arial"/>
                <w:b/>
              </w:rPr>
            </w:pPr>
            <w:r w:rsidRPr="00A1780A">
              <w:rPr>
                <w:rFonts w:ascii="Arial" w:hAnsi="Arial" w:cs="Arial"/>
                <w:b/>
              </w:rPr>
              <w:lastRenderedPageBreak/>
              <w:t>3.6</w:t>
            </w:r>
          </w:p>
        </w:tc>
        <w:tc>
          <w:tcPr>
            <w:tcW w:w="6891" w:type="dxa"/>
          </w:tcPr>
          <w:p w14:paraId="4DA65348"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 xml:space="preserve">GŁÓWNY ZAWÓR POWIETRZA ROZRUCHOWEGO  </w:t>
            </w:r>
            <w:r w:rsidRPr="00A1780A">
              <w:rPr>
                <w:rFonts w:ascii="Arial" w:hAnsi="Arial" w:cs="Arial"/>
              </w:rPr>
              <w:t>( co 4 lata )</w:t>
            </w:r>
          </w:p>
          <w:p w14:paraId="00D5D171" w14:textId="77777777" w:rsidR="008C7ACC" w:rsidRPr="00A1780A" w:rsidRDefault="008C7ACC" w:rsidP="004A7C9F">
            <w:pPr>
              <w:pStyle w:val="Nagwek"/>
              <w:numPr>
                <w:ilvl w:val="0"/>
                <w:numId w:val="123"/>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Demontaż</w:t>
            </w:r>
          </w:p>
          <w:p w14:paraId="25D09F30" w14:textId="77777777" w:rsidR="008C7ACC" w:rsidRPr="00A1780A" w:rsidRDefault="008C7ACC" w:rsidP="004A7C9F">
            <w:pPr>
              <w:pStyle w:val="Nagwek"/>
              <w:numPr>
                <w:ilvl w:val="0"/>
                <w:numId w:val="123"/>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Przegląd, wymiana wszystkich uszczelnień</w:t>
            </w:r>
          </w:p>
          <w:p w14:paraId="4F77C4B0" w14:textId="77777777" w:rsidR="008C7ACC" w:rsidRPr="00A1780A" w:rsidRDefault="008C7ACC" w:rsidP="004A7C9F">
            <w:pPr>
              <w:pStyle w:val="Nagwek"/>
              <w:numPr>
                <w:ilvl w:val="0"/>
                <w:numId w:val="123"/>
              </w:numPr>
              <w:tabs>
                <w:tab w:val="clear" w:pos="450"/>
                <w:tab w:val="clear" w:pos="4536"/>
                <w:tab w:val="clear" w:pos="9072"/>
                <w:tab w:val="num" w:pos="-2622"/>
              </w:tabs>
              <w:ind w:left="214" w:hanging="214"/>
              <w:rPr>
                <w:rFonts w:ascii="Arial" w:hAnsi="Arial"/>
              </w:rPr>
            </w:pPr>
            <w:r w:rsidRPr="00A1780A">
              <w:rPr>
                <w:rFonts w:ascii="Arial" w:hAnsi="Arial"/>
                <w:sz w:val="18"/>
                <w:szCs w:val="18"/>
              </w:rPr>
              <w:t>Przegląd zaworów sterujących i wymiana wszystkich uszczelnień</w:t>
            </w:r>
          </w:p>
        </w:tc>
        <w:tc>
          <w:tcPr>
            <w:tcW w:w="3259" w:type="dxa"/>
          </w:tcPr>
          <w:p w14:paraId="40C16785" w14:textId="77777777" w:rsidR="008C7ACC" w:rsidRPr="00A1780A" w:rsidRDefault="008C7ACC" w:rsidP="004A7C9F">
            <w:pPr>
              <w:rPr>
                <w:rFonts w:ascii="Arial" w:hAnsi="Arial"/>
                <w:i/>
              </w:rPr>
            </w:pPr>
          </w:p>
          <w:p w14:paraId="56AD37BA" w14:textId="77777777" w:rsidR="008C7ACC" w:rsidRPr="00A1780A" w:rsidRDefault="008C7ACC" w:rsidP="004A7C9F">
            <w:pPr>
              <w:rPr>
                <w:rFonts w:ascii="Arial" w:hAnsi="Arial"/>
                <w:i/>
              </w:rPr>
            </w:pPr>
          </w:p>
          <w:p w14:paraId="4E3FAF50" w14:textId="77777777" w:rsidR="008C7ACC" w:rsidRPr="00A1780A" w:rsidRDefault="008C7ACC" w:rsidP="004A7C9F">
            <w:pPr>
              <w:rPr>
                <w:rFonts w:ascii="Arial" w:hAnsi="Arial"/>
                <w:b/>
                <w:bCs/>
                <w:i/>
                <w:sz w:val="18"/>
                <w:szCs w:val="18"/>
              </w:rPr>
            </w:pPr>
            <w:r w:rsidRPr="00A1780A">
              <w:rPr>
                <w:rFonts w:ascii="Arial" w:hAnsi="Arial"/>
                <w:b/>
                <w:bCs/>
                <w:i/>
                <w:sz w:val="18"/>
                <w:szCs w:val="18"/>
              </w:rPr>
              <w:t>DTR 2728 / 1</w:t>
            </w:r>
          </w:p>
          <w:p w14:paraId="7C357A9B" w14:textId="77777777" w:rsidR="008C7ACC" w:rsidRPr="00A1780A" w:rsidRDefault="008C7ACC" w:rsidP="004A7C9F">
            <w:pPr>
              <w:rPr>
                <w:rFonts w:ascii="Arial" w:hAnsi="Arial"/>
                <w:i/>
              </w:rPr>
            </w:pPr>
            <w:r w:rsidRPr="00A1780A">
              <w:rPr>
                <w:rFonts w:ascii="Arial" w:hAnsi="Arial"/>
                <w:i/>
                <w:sz w:val="18"/>
                <w:szCs w:val="18"/>
              </w:rPr>
              <w:t>DTR  4304  / 1</w:t>
            </w:r>
          </w:p>
        </w:tc>
        <w:tc>
          <w:tcPr>
            <w:tcW w:w="2886" w:type="dxa"/>
          </w:tcPr>
          <w:p w14:paraId="2AAD97C0" w14:textId="77777777" w:rsidR="008C7ACC" w:rsidRPr="00A1780A" w:rsidRDefault="008C7ACC" w:rsidP="004A7C9F">
            <w:pPr>
              <w:rPr>
                <w:rFonts w:ascii="Arial" w:hAnsi="Arial"/>
                <w:i/>
              </w:rPr>
            </w:pPr>
          </w:p>
        </w:tc>
      </w:tr>
      <w:tr w:rsidR="00A1780A" w:rsidRPr="00A1780A" w14:paraId="6BEC89F7" w14:textId="77777777" w:rsidTr="004A7C9F">
        <w:tc>
          <w:tcPr>
            <w:tcW w:w="958" w:type="dxa"/>
            <w:vAlign w:val="center"/>
          </w:tcPr>
          <w:p w14:paraId="7AD68232" w14:textId="77777777" w:rsidR="008C7ACC" w:rsidRPr="00A1780A" w:rsidRDefault="008C7ACC" w:rsidP="004A7C9F">
            <w:pPr>
              <w:jc w:val="center"/>
              <w:rPr>
                <w:rFonts w:ascii="Arial" w:hAnsi="Arial" w:cs="Arial"/>
                <w:b/>
              </w:rPr>
            </w:pPr>
            <w:r w:rsidRPr="00A1780A">
              <w:rPr>
                <w:rFonts w:ascii="Arial" w:hAnsi="Arial" w:cs="Arial"/>
                <w:b/>
              </w:rPr>
              <w:t>3.7</w:t>
            </w:r>
          </w:p>
        </w:tc>
        <w:tc>
          <w:tcPr>
            <w:tcW w:w="6891" w:type="dxa"/>
          </w:tcPr>
          <w:p w14:paraId="124DBA78"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WAŁ KORBOWY </w:t>
            </w:r>
          </w:p>
          <w:p w14:paraId="4AF73C46" w14:textId="77777777" w:rsidR="008C7ACC" w:rsidRPr="00A1780A" w:rsidRDefault="008C7ACC" w:rsidP="004A7C9F">
            <w:pPr>
              <w:pStyle w:val="Nagwek"/>
              <w:numPr>
                <w:ilvl w:val="0"/>
                <w:numId w:val="126"/>
              </w:numPr>
              <w:tabs>
                <w:tab w:val="clear" w:pos="450"/>
                <w:tab w:val="clear" w:pos="4536"/>
                <w:tab w:val="clear" w:pos="9072"/>
                <w:tab w:val="num" w:pos="-2628"/>
              </w:tabs>
              <w:ind w:left="252" w:hanging="252"/>
              <w:rPr>
                <w:rFonts w:ascii="Arial" w:hAnsi="Arial"/>
                <w:sz w:val="18"/>
                <w:szCs w:val="18"/>
              </w:rPr>
            </w:pPr>
            <w:r w:rsidRPr="00A1780A">
              <w:rPr>
                <w:rFonts w:ascii="Arial" w:hAnsi="Arial"/>
                <w:sz w:val="18"/>
                <w:szCs w:val="18"/>
              </w:rPr>
              <w:t xml:space="preserve">Pomiar sprężynowania wału korbowego przed </w:t>
            </w:r>
            <w:proofErr w:type="spellStart"/>
            <w:r w:rsidRPr="00A1780A">
              <w:rPr>
                <w:rFonts w:ascii="Arial" w:hAnsi="Arial"/>
                <w:sz w:val="18"/>
                <w:szCs w:val="18"/>
              </w:rPr>
              <w:t>wydokowaniem</w:t>
            </w:r>
            <w:proofErr w:type="spellEnd"/>
            <w:r w:rsidRPr="00A1780A">
              <w:rPr>
                <w:rFonts w:ascii="Arial" w:hAnsi="Arial"/>
                <w:sz w:val="18"/>
                <w:szCs w:val="18"/>
              </w:rPr>
              <w:t xml:space="preserve"> i po </w:t>
            </w:r>
            <w:proofErr w:type="spellStart"/>
            <w:r w:rsidRPr="00A1780A">
              <w:rPr>
                <w:rFonts w:ascii="Arial" w:hAnsi="Arial"/>
                <w:sz w:val="18"/>
                <w:szCs w:val="18"/>
              </w:rPr>
              <w:t>wydokowaniu</w:t>
            </w:r>
            <w:proofErr w:type="spellEnd"/>
          </w:p>
          <w:p w14:paraId="09D0297E" w14:textId="77777777" w:rsidR="008C7ACC" w:rsidRPr="00A1780A" w:rsidRDefault="008C7ACC" w:rsidP="004A7C9F">
            <w:pPr>
              <w:pStyle w:val="Nagwek"/>
              <w:numPr>
                <w:ilvl w:val="0"/>
                <w:numId w:val="126"/>
              </w:numPr>
              <w:tabs>
                <w:tab w:val="clear" w:pos="450"/>
                <w:tab w:val="clear" w:pos="4536"/>
                <w:tab w:val="clear" w:pos="9072"/>
                <w:tab w:val="num" w:pos="-2628"/>
              </w:tabs>
              <w:ind w:left="252" w:hanging="252"/>
              <w:rPr>
                <w:rFonts w:ascii="Arial" w:hAnsi="Arial"/>
                <w:sz w:val="18"/>
                <w:szCs w:val="18"/>
              </w:rPr>
            </w:pPr>
            <w:r w:rsidRPr="00A1780A">
              <w:rPr>
                <w:rFonts w:ascii="Arial" w:hAnsi="Arial"/>
                <w:sz w:val="18"/>
                <w:szCs w:val="18"/>
              </w:rPr>
              <w:t xml:space="preserve">Pomiar luzu osiowego </w:t>
            </w:r>
          </w:p>
          <w:p w14:paraId="11D47502"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3. Sprawdzić prawidłowe zamocowanie</w:t>
            </w:r>
            <w:r w:rsidRPr="00A1780A">
              <w:rPr>
                <w:rFonts w:ascii="Arial" w:hAnsi="Arial"/>
              </w:rPr>
              <w:t xml:space="preserve"> </w:t>
            </w:r>
            <w:r w:rsidRPr="00A1780A">
              <w:rPr>
                <w:rFonts w:ascii="Arial" w:hAnsi="Arial"/>
                <w:sz w:val="18"/>
                <w:szCs w:val="18"/>
              </w:rPr>
              <w:t>przeciwciężarów</w:t>
            </w:r>
          </w:p>
        </w:tc>
        <w:tc>
          <w:tcPr>
            <w:tcW w:w="3259" w:type="dxa"/>
          </w:tcPr>
          <w:p w14:paraId="1E9983FA" w14:textId="77777777" w:rsidR="008C7ACC" w:rsidRPr="00A1780A" w:rsidRDefault="008C7ACC" w:rsidP="004A7C9F">
            <w:pPr>
              <w:rPr>
                <w:rFonts w:ascii="Arial" w:hAnsi="Arial"/>
                <w:i/>
                <w:sz w:val="18"/>
                <w:szCs w:val="18"/>
              </w:rPr>
            </w:pPr>
          </w:p>
          <w:p w14:paraId="0268D4C8" w14:textId="77777777" w:rsidR="008C7ACC" w:rsidRPr="00A1780A" w:rsidRDefault="008C7ACC" w:rsidP="004A7C9F">
            <w:pPr>
              <w:rPr>
                <w:rFonts w:ascii="Arial" w:hAnsi="Arial"/>
                <w:i/>
                <w:sz w:val="18"/>
                <w:szCs w:val="18"/>
              </w:rPr>
            </w:pPr>
          </w:p>
          <w:p w14:paraId="0AB7B0A9" w14:textId="77777777" w:rsidR="008C7ACC" w:rsidRPr="00A1780A" w:rsidRDefault="008C7ACC" w:rsidP="004A7C9F">
            <w:pPr>
              <w:rPr>
                <w:rFonts w:ascii="Arial" w:hAnsi="Arial"/>
                <w:i/>
                <w:sz w:val="18"/>
                <w:szCs w:val="18"/>
              </w:rPr>
            </w:pPr>
          </w:p>
          <w:p w14:paraId="4400F91F" w14:textId="77777777" w:rsidR="008C7ACC" w:rsidRPr="00A1780A" w:rsidRDefault="008C7ACC" w:rsidP="004A7C9F">
            <w:pPr>
              <w:rPr>
                <w:rFonts w:ascii="Arial" w:hAnsi="Arial"/>
                <w:i/>
                <w:sz w:val="18"/>
                <w:szCs w:val="18"/>
              </w:rPr>
            </w:pPr>
            <w:r w:rsidRPr="00A1780A">
              <w:rPr>
                <w:rFonts w:ascii="Arial" w:hAnsi="Arial"/>
                <w:i/>
                <w:sz w:val="18"/>
                <w:szCs w:val="18"/>
              </w:rPr>
              <w:t>DTR 3101 / 3</w:t>
            </w:r>
          </w:p>
        </w:tc>
        <w:tc>
          <w:tcPr>
            <w:tcW w:w="2886" w:type="dxa"/>
          </w:tcPr>
          <w:p w14:paraId="7461EDCB" w14:textId="77777777" w:rsidR="008C7ACC" w:rsidRPr="00A1780A" w:rsidRDefault="008C7ACC" w:rsidP="004A7C9F">
            <w:pPr>
              <w:rPr>
                <w:rFonts w:ascii="Arial" w:hAnsi="Arial"/>
                <w:i/>
                <w:sz w:val="18"/>
                <w:szCs w:val="18"/>
              </w:rPr>
            </w:pPr>
            <w:r w:rsidRPr="00A1780A">
              <w:rPr>
                <w:rFonts w:ascii="Arial" w:hAnsi="Arial"/>
                <w:i/>
                <w:sz w:val="18"/>
                <w:szCs w:val="18"/>
              </w:rPr>
              <w:t>Zgodnie z przepisami Towarzystwa Klasyfikacyjnego PRS</w:t>
            </w:r>
          </w:p>
        </w:tc>
      </w:tr>
      <w:tr w:rsidR="00A1780A" w:rsidRPr="00A1780A" w14:paraId="6B83AB4C" w14:textId="77777777" w:rsidTr="004A7C9F">
        <w:tc>
          <w:tcPr>
            <w:tcW w:w="958" w:type="dxa"/>
            <w:vAlign w:val="center"/>
          </w:tcPr>
          <w:p w14:paraId="6C75C76F" w14:textId="77777777" w:rsidR="008C7ACC" w:rsidRPr="00A1780A" w:rsidRDefault="008C7ACC" w:rsidP="004A7C9F">
            <w:pPr>
              <w:jc w:val="center"/>
              <w:rPr>
                <w:rFonts w:ascii="Arial" w:hAnsi="Arial" w:cs="Arial"/>
                <w:b/>
              </w:rPr>
            </w:pPr>
            <w:r w:rsidRPr="00A1780A">
              <w:rPr>
                <w:rFonts w:ascii="Arial" w:hAnsi="Arial" w:cs="Arial"/>
                <w:b/>
              </w:rPr>
              <w:t>3.8</w:t>
            </w:r>
          </w:p>
        </w:tc>
        <w:tc>
          <w:tcPr>
            <w:tcW w:w="6891" w:type="dxa"/>
            <w:vAlign w:val="center"/>
          </w:tcPr>
          <w:p w14:paraId="7D70CD27"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ŁOŻYSKA GŁÓWNE WAŁU KORBOWEGO – 4 szt.</w:t>
            </w:r>
          </w:p>
          <w:p w14:paraId="6B7B5DA8" w14:textId="77777777" w:rsidR="008C7ACC" w:rsidRPr="00A1780A" w:rsidRDefault="008C7ACC" w:rsidP="004A7C9F">
            <w:pPr>
              <w:pStyle w:val="Nagwek"/>
              <w:numPr>
                <w:ilvl w:val="0"/>
                <w:numId w:val="127"/>
              </w:numPr>
              <w:tabs>
                <w:tab w:val="clear" w:pos="450"/>
                <w:tab w:val="clear" w:pos="4536"/>
                <w:tab w:val="clear" w:pos="9072"/>
              </w:tabs>
              <w:ind w:left="252" w:hanging="252"/>
              <w:rPr>
                <w:rFonts w:ascii="Arial" w:hAnsi="Arial"/>
                <w:i/>
                <w:sz w:val="18"/>
                <w:szCs w:val="18"/>
              </w:rPr>
            </w:pPr>
            <w:r w:rsidRPr="00A1780A">
              <w:rPr>
                <w:rFonts w:ascii="Arial" w:hAnsi="Arial"/>
                <w:sz w:val="18"/>
                <w:szCs w:val="18"/>
              </w:rPr>
              <w:t>Sprawdzenie stanu panewek – ( wyrywkowe  raz na 4-5 lat. )</w:t>
            </w:r>
          </w:p>
          <w:p w14:paraId="76C4E60C" w14:textId="77777777" w:rsidR="008C7ACC" w:rsidRPr="00A1780A" w:rsidRDefault="008C7ACC" w:rsidP="004A7C9F">
            <w:pPr>
              <w:pStyle w:val="Nagwek"/>
              <w:numPr>
                <w:ilvl w:val="0"/>
                <w:numId w:val="127"/>
              </w:numPr>
              <w:tabs>
                <w:tab w:val="clear" w:pos="450"/>
                <w:tab w:val="clear" w:pos="4536"/>
                <w:tab w:val="clear" w:pos="9072"/>
              </w:tabs>
              <w:ind w:left="252" w:hanging="252"/>
              <w:rPr>
                <w:rFonts w:ascii="Arial" w:hAnsi="Arial"/>
                <w:sz w:val="18"/>
                <w:szCs w:val="18"/>
              </w:rPr>
            </w:pPr>
            <w:r w:rsidRPr="00A1780A">
              <w:rPr>
                <w:rFonts w:ascii="Arial" w:hAnsi="Arial"/>
                <w:sz w:val="18"/>
                <w:szCs w:val="18"/>
              </w:rPr>
              <w:t>Sprawdzenie stanu  półpanewek- ( wyrywkowe  raz na 4-5 lat)</w:t>
            </w:r>
          </w:p>
          <w:p w14:paraId="7ABA497A" w14:textId="77777777" w:rsidR="008C7ACC" w:rsidRPr="00A1780A" w:rsidRDefault="008C7ACC" w:rsidP="004A7C9F">
            <w:pPr>
              <w:pStyle w:val="Nagwek"/>
              <w:numPr>
                <w:ilvl w:val="0"/>
                <w:numId w:val="127"/>
              </w:numPr>
              <w:tabs>
                <w:tab w:val="clear" w:pos="450"/>
                <w:tab w:val="clear" w:pos="4536"/>
                <w:tab w:val="clear" w:pos="9072"/>
              </w:tabs>
              <w:ind w:left="252" w:hanging="252"/>
              <w:rPr>
                <w:rFonts w:ascii="Arial" w:hAnsi="Arial"/>
              </w:rPr>
            </w:pPr>
            <w:r w:rsidRPr="00A1780A">
              <w:rPr>
                <w:rFonts w:ascii="Arial" w:hAnsi="Arial"/>
                <w:sz w:val="18"/>
                <w:szCs w:val="18"/>
              </w:rPr>
              <w:t>Pomiar luzu</w:t>
            </w:r>
          </w:p>
        </w:tc>
        <w:tc>
          <w:tcPr>
            <w:tcW w:w="3259" w:type="dxa"/>
          </w:tcPr>
          <w:p w14:paraId="57A1B58B" w14:textId="77777777" w:rsidR="008C7ACC" w:rsidRPr="00A1780A" w:rsidRDefault="008C7ACC" w:rsidP="004A7C9F">
            <w:pPr>
              <w:rPr>
                <w:rFonts w:ascii="Arial" w:hAnsi="Arial"/>
                <w:i/>
                <w:sz w:val="18"/>
                <w:szCs w:val="18"/>
              </w:rPr>
            </w:pPr>
          </w:p>
          <w:p w14:paraId="71BE88CF" w14:textId="77777777" w:rsidR="008C7ACC" w:rsidRPr="00A1780A" w:rsidRDefault="008C7ACC" w:rsidP="004A7C9F">
            <w:pPr>
              <w:rPr>
                <w:rFonts w:ascii="Arial" w:hAnsi="Arial"/>
                <w:i/>
                <w:sz w:val="18"/>
                <w:szCs w:val="18"/>
              </w:rPr>
            </w:pPr>
          </w:p>
          <w:p w14:paraId="35935BF2" w14:textId="77777777" w:rsidR="008C7ACC" w:rsidRPr="00A1780A" w:rsidRDefault="008C7ACC" w:rsidP="004A7C9F">
            <w:pPr>
              <w:rPr>
                <w:rFonts w:ascii="Arial" w:hAnsi="Arial"/>
                <w:i/>
                <w:sz w:val="18"/>
                <w:szCs w:val="18"/>
              </w:rPr>
            </w:pPr>
          </w:p>
          <w:p w14:paraId="713B185F" w14:textId="77777777" w:rsidR="008C7ACC" w:rsidRPr="00A1780A" w:rsidRDefault="008C7ACC" w:rsidP="004A7C9F">
            <w:pPr>
              <w:rPr>
                <w:rFonts w:ascii="Arial" w:hAnsi="Arial"/>
                <w:i/>
                <w:sz w:val="18"/>
                <w:szCs w:val="18"/>
              </w:rPr>
            </w:pPr>
            <w:r w:rsidRPr="00A1780A">
              <w:rPr>
                <w:rFonts w:ascii="Arial" w:hAnsi="Arial"/>
                <w:i/>
                <w:sz w:val="18"/>
                <w:szCs w:val="18"/>
              </w:rPr>
              <w:t>DTR 1201 / 2</w:t>
            </w:r>
          </w:p>
        </w:tc>
        <w:tc>
          <w:tcPr>
            <w:tcW w:w="2886" w:type="dxa"/>
          </w:tcPr>
          <w:p w14:paraId="0322DCF7" w14:textId="77777777" w:rsidR="008C7ACC" w:rsidRPr="00A1780A" w:rsidRDefault="008C7ACC" w:rsidP="004A7C9F">
            <w:pPr>
              <w:rPr>
                <w:rFonts w:ascii="Arial" w:hAnsi="Arial"/>
                <w:i/>
                <w:sz w:val="18"/>
                <w:szCs w:val="18"/>
              </w:rPr>
            </w:pPr>
            <w:r w:rsidRPr="00A1780A">
              <w:rPr>
                <w:rFonts w:ascii="Arial" w:hAnsi="Arial"/>
                <w:i/>
                <w:sz w:val="18"/>
                <w:szCs w:val="18"/>
              </w:rPr>
              <w:t>Zgodnie z przepisami Towarzystwa Klasyfikacyjnego PRS</w:t>
            </w:r>
          </w:p>
        </w:tc>
      </w:tr>
      <w:tr w:rsidR="00A1780A" w:rsidRPr="00A1780A" w14:paraId="05D1313A" w14:textId="77777777" w:rsidTr="004A7C9F">
        <w:tc>
          <w:tcPr>
            <w:tcW w:w="958" w:type="dxa"/>
            <w:vAlign w:val="center"/>
          </w:tcPr>
          <w:p w14:paraId="354F6BF6" w14:textId="77777777" w:rsidR="008C7ACC" w:rsidRPr="00A1780A" w:rsidRDefault="008C7ACC" w:rsidP="004A7C9F">
            <w:pPr>
              <w:jc w:val="center"/>
              <w:rPr>
                <w:rFonts w:ascii="Arial" w:hAnsi="Arial" w:cs="Arial"/>
                <w:b/>
              </w:rPr>
            </w:pPr>
            <w:r w:rsidRPr="00A1780A">
              <w:rPr>
                <w:rFonts w:ascii="Arial" w:hAnsi="Arial" w:cs="Arial"/>
                <w:b/>
              </w:rPr>
              <w:t>3.9</w:t>
            </w:r>
          </w:p>
        </w:tc>
        <w:tc>
          <w:tcPr>
            <w:tcW w:w="6891" w:type="dxa"/>
          </w:tcPr>
          <w:p w14:paraId="42ED95C2"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KORBOWÓD  </w:t>
            </w:r>
            <w:r w:rsidRPr="00A1780A">
              <w:rPr>
                <w:rFonts w:ascii="Arial" w:hAnsi="Arial"/>
              </w:rPr>
              <w:t>wyrywkowy przegląd: ( raz na 4-5 lat  )</w:t>
            </w:r>
          </w:p>
          <w:p w14:paraId="2F9701B4" w14:textId="77777777" w:rsidR="008C7ACC" w:rsidRPr="00A1780A" w:rsidRDefault="008C7ACC" w:rsidP="004A7C9F">
            <w:pPr>
              <w:pStyle w:val="Nagwek"/>
              <w:numPr>
                <w:ilvl w:val="0"/>
                <w:numId w:val="125"/>
              </w:numPr>
              <w:tabs>
                <w:tab w:val="clear" w:pos="567"/>
                <w:tab w:val="clear" w:pos="4536"/>
                <w:tab w:val="clear" w:pos="9072"/>
                <w:tab w:val="num" w:pos="-2628"/>
              </w:tabs>
              <w:ind w:left="252" w:hanging="252"/>
              <w:rPr>
                <w:rFonts w:ascii="Arial" w:hAnsi="Arial"/>
                <w:sz w:val="18"/>
                <w:szCs w:val="18"/>
              </w:rPr>
            </w:pPr>
            <w:r w:rsidRPr="00A1780A">
              <w:rPr>
                <w:rFonts w:ascii="Arial" w:hAnsi="Arial"/>
                <w:sz w:val="18"/>
                <w:szCs w:val="18"/>
              </w:rPr>
              <w:t>Przegląd dolnych łożysk korbowodu</w:t>
            </w:r>
          </w:p>
          <w:p w14:paraId="4F292224" w14:textId="77777777" w:rsidR="008C7ACC" w:rsidRPr="00A1780A" w:rsidRDefault="008C7ACC" w:rsidP="004A7C9F">
            <w:pPr>
              <w:pStyle w:val="Nagwek"/>
              <w:numPr>
                <w:ilvl w:val="0"/>
                <w:numId w:val="125"/>
              </w:numPr>
              <w:tabs>
                <w:tab w:val="clear" w:pos="567"/>
                <w:tab w:val="clear" w:pos="4536"/>
                <w:tab w:val="clear" w:pos="9072"/>
                <w:tab w:val="num" w:pos="-2628"/>
              </w:tabs>
              <w:ind w:left="252" w:hanging="252"/>
              <w:rPr>
                <w:rFonts w:ascii="Arial" w:hAnsi="Arial"/>
                <w:sz w:val="18"/>
                <w:szCs w:val="18"/>
              </w:rPr>
            </w:pPr>
            <w:r w:rsidRPr="00A1780A">
              <w:rPr>
                <w:rFonts w:ascii="Arial" w:hAnsi="Arial"/>
                <w:sz w:val="18"/>
                <w:szCs w:val="18"/>
              </w:rPr>
              <w:t>Przegląd górnych łożysk korbowodu</w:t>
            </w:r>
          </w:p>
          <w:p w14:paraId="780FB16A"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3. Pomiar luzów</w:t>
            </w:r>
          </w:p>
        </w:tc>
        <w:tc>
          <w:tcPr>
            <w:tcW w:w="3259" w:type="dxa"/>
          </w:tcPr>
          <w:p w14:paraId="0D1636C2" w14:textId="77777777" w:rsidR="008C7ACC" w:rsidRPr="00A1780A" w:rsidRDefault="008C7ACC" w:rsidP="004A7C9F">
            <w:pPr>
              <w:rPr>
                <w:rFonts w:ascii="Arial" w:hAnsi="Arial"/>
                <w:i/>
                <w:sz w:val="18"/>
                <w:szCs w:val="18"/>
              </w:rPr>
            </w:pPr>
          </w:p>
          <w:p w14:paraId="283F5EB6" w14:textId="77777777" w:rsidR="008C7ACC" w:rsidRPr="00A1780A" w:rsidRDefault="008C7ACC" w:rsidP="004A7C9F">
            <w:pPr>
              <w:rPr>
                <w:rFonts w:ascii="Arial" w:hAnsi="Arial"/>
                <w:sz w:val="18"/>
                <w:szCs w:val="18"/>
              </w:rPr>
            </w:pPr>
          </w:p>
          <w:p w14:paraId="2221225E" w14:textId="77777777" w:rsidR="008C7ACC" w:rsidRPr="00A1780A" w:rsidRDefault="008C7ACC" w:rsidP="004A7C9F">
            <w:pPr>
              <w:rPr>
                <w:rFonts w:ascii="Arial" w:hAnsi="Arial"/>
                <w:i/>
                <w:iCs/>
                <w:sz w:val="18"/>
                <w:szCs w:val="18"/>
              </w:rPr>
            </w:pPr>
          </w:p>
          <w:p w14:paraId="6C30371A" w14:textId="77777777" w:rsidR="008C7ACC" w:rsidRPr="00A1780A" w:rsidRDefault="008C7ACC" w:rsidP="004A7C9F">
            <w:pPr>
              <w:rPr>
                <w:rFonts w:ascii="Arial" w:hAnsi="Arial"/>
                <w:i/>
                <w:iCs/>
                <w:sz w:val="18"/>
                <w:szCs w:val="18"/>
              </w:rPr>
            </w:pPr>
            <w:r w:rsidRPr="00A1780A">
              <w:rPr>
                <w:rFonts w:ascii="Arial" w:hAnsi="Arial"/>
                <w:i/>
                <w:sz w:val="18"/>
                <w:szCs w:val="18"/>
              </w:rPr>
              <w:t>DTR  3301 / 1</w:t>
            </w:r>
          </w:p>
        </w:tc>
        <w:tc>
          <w:tcPr>
            <w:tcW w:w="2886" w:type="dxa"/>
          </w:tcPr>
          <w:p w14:paraId="10BEE12D" w14:textId="77777777" w:rsidR="008C7ACC" w:rsidRPr="00A1780A" w:rsidRDefault="008C7ACC" w:rsidP="004A7C9F">
            <w:pPr>
              <w:rPr>
                <w:rFonts w:ascii="Arial" w:hAnsi="Arial"/>
                <w:i/>
                <w:sz w:val="18"/>
                <w:szCs w:val="18"/>
              </w:rPr>
            </w:pPr>
            <w:r w:rsidRPr="00A1780A">
              <w:rPr>
                <w:rFonts w:ascii="Arial" w:hAnsi="Arial"/>
                <w:i/>
                <w:sz w:val="18"/>
                <w:szCs w:val="18"/>
              </w:rPr>
              <w:t>Zgodnie z przepisami Towarzystwa Klasyfikacyjnego PRS</w:t>
            </w:r>
          </w:p>
        </w:tc>
      </w:tr>
      <w:tr w:rsidR="00A1780A" w:rsidRPr="00A1780A" w14:paraId="351D2757" w14:textId="77777777" w:rsidTr="004A7C9F">
        <w:trPr>
          <w:trHeight w:val="2851"/>
        </w:trPr>
        <w:tc>
          <w:tcPr>
            <w:tcW w:w="958" w:type="dxa"/>
            <w:vAlign w:val="center"/>
          </w:tcPr>
          <w:p w14:paraId="455A2230" w14:textId="77777777" w:rsidR="008C7ACC" w:rsidRPr="00A1780A" w:rsidRDefault="008C7ACC" w:rsidP="004A7C9F">
            <w:pPr>
              <w:jc w:val="center"/>
              <w:rPr>
                <w:rFonts w:ascii="Arial" w:hAnsi="Arial" w:cs="Arial"/>
                <w:b/>
              </w:rPr>
            </w:pPr>
            <w:r w:rsidRPr="00A1780A">
              <w:rPr>
                <w:rFonts w:ascii="Arial" w:hAnsi="Arial" w:cs="Arial"/>
                <w:b/>
              </w:rPr>
              <w:t>3.10</w:t>
            </w:r>
          </w:p>
        </w:tc>
        <w:tc>
          <w:tcPr>
            <w:tcW w:w="6891" w:type="dxa"/>
          </w:tcPr>
          <w:p w14:paraId="2DDE540B"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 xml:space="preserve">GŁOWICE CYLINDROWE </w:t>
            </w:r>
          </w:p>
          <w:p w14:paraId="454B0436"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rPr>
              <w:t>1 .</w:t>
            </w:r>
            <w:r w:rsidRPr="00A1780A">
              <w:rPr>
                <w:rFonts w:ascii="Arial" w:hAnsi="Arial"/>
                <w:sz w:val="18"/>
                <w:szCs w:val="18"/>
              </w:rPr>
              <w:t>Przegląd, montaż nowych końcówek wtryskiwaczy szt.8</w:t>
            </w:r>
          </w:p>
          <w:p w14:paraId="69ED59C4"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2. Przegląd zaworów rozruchowych, wymiana uszczelnień, dotarcie szt. 8</w:t>
            </w:r>
          </w:p>
          <w:p w14:paraId="51999F5A"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3.  Regulacja luzów zaworowych</w:t>
            </w:r>
          </w:p>
        </w:tc>
        <w:tc>
          <w:tcPr>
            <w:tcW w:w="3259" w:type="dxa"/>
          </w:tcPr>
          <w:p w14:paraId="0D830FCC" w14:textId="77777777" w:rsidR="008C7ACC" w:rsidRPr="00A1780A" w:rsidRDefault="008C7ACC" w:rsidP="004A7C9F">
            <w:pPr>
              <w:rPr>
                <w:rFonts w:ascii="Arial" w:hAnsi="Arial"/>
                <w:i/>
                <w:sz w:val="18"/>
                <w:szCs w:val="18"/>
              </w:rPr>
            </w:pPr>
            <w:r w:rsidRPr="00A1780A">
              <w:rPr>
                <w:rFonts w:ascii="Arial" w:hAnsi="Arial"/>
                <w:i/>
                <w:sz w:val="18"/>
                <w:szCs w:val="18"/>
              </w:rPr>
              <w:t>DTR 2722  / 1</w:t>
            </w:r>
          </w:p>
          <w:p w14:paraId="7801BF40" w14:textId="77777777" w:rsidR="008C7ACC" w:rsidRPr="00A1780A" w:rsidRDefault="008C7ACC" w:rsidP="004A7C9F">
            <w:pPr>
              <w:rPr>
                <w:rFonts w:ascii="Arial" w:hAnsi="Arial"/>
                <w:i/>
                <w:sz w:val="18"/>
                <w:szCs w:val="18"/>
              </w:rPr>
            </w:pPr>
            <w:r w:rsidRPr="00A1780A">
              <w:rPr>
                <w:rFonts w:ascii="Arial" w:hAnsi="Arial"/>
                <w:i/>
                <w:sz w:val="18"/>
                <w:szCs w:val="18"/>
              </w:rPr>
              <w:t>DTR 2728 / 1</w:t>
            </w:r>
          </w:p>
          <w:p w14:paraId="7612F8A7" w14:textId="77777777" w:rsidR="008C7ACC" w:rsidRPr="00A1780A" w:rsidRDefault="008C7ACC" w:rsidP="004A7C9F">
            <w:pPr>
              <w:rPr>
                <w:rFonts w:ascii="Arial" w:hAnsi="Arial"/>
                <w:i/>
                <w:sz w:val="18"/>
                <w:szCs w:val="18"/>
              </w:rPr>
            </w:pPr>
            <w:r w:rsidRPr="00A1780A">
              <w:rPr>
                <w:rFonts w:ascii="Arial" w:hAnsi="Arial"/>
                <w:i/>
                <w:sz w:val="18"/>
                <w:szCs w:val="18"/>
              </w:rPr>
              <w:t>DTR 4401 / 1</w:t>
            </w:r>
          </w:p>
          <w:p w14:paraId="50DA08FE" w14:textId="77777777" w:rsidR="008C7ACC" w:rsidRPr="00A1780A" w:rsidRDefault="008C7ACC" w:rsidP="004A7C9F">
            <w:pPr>
              <w:rPr>
                <w:rFonts w:ascii="Arial" w:hAnsi="Arial"/>
                <w:i/>
                <w:sz w:val="12"/>
                <w:szCs w:val="12"/>
              </w:rPr>
            </w:pPr>
          </w:p>
          <w:p w14:paraId="5797C885" w14:textId="77777777" w:rsidR="008C7ACC" w:rsidRPr="00A1780A" w:rsidRDefault="008C7ACC" w:rsidP="004A7C9F">
            <w:pPr>
              <w:ind w:left="-3"/>
              <w:rPr>
                <w:rFonts w:ascii="Arial" w:hAnsi="Arial"/>
                <w:iCs/>
                <w:sz w:val="18"/>
                <w:szCs w:val="18"/>
              </w:rPr>
            </w:pPr>
            <w:r w:rsidRPr="00A1780A">
              <w:rPr>
                <w:rFonts w:ascii="Arial" w:hAnsi="Arial"/>
                <w:iCs/>
                <w:sz w:val="18"/>
                <w:szCs w:val="18"/>
              </w:rPr>
              <w:t>Numery kodowe części do wymiany - pkt 1:</w:t>
            </w:r>
          </w:p>
          <w:p w14:paraId="74F484C2" w14:textId="77777777" w:rsidR="008C7ACC" w:rsidRPr="00A1780A" w:rsidRDefault="008C7ACC" w:rsidP="004A7C9F">
            <w:pPr>
              <w:ind w:left="-3"/>
              <w:rPr>
                <w:rFonts w:ascii="Arial" w:hAnsi="Arial"/>
                <w:iCs/>
                <w:sz w:val="18"/>
                <w:szCs w:val="18"/>
              </w:rPr>
            </w:pPr>
            <w:r w:rsidRPr="00A1780A">
              <w:rPr>
                <w:rFonts w:ascii="Arial" w:hAnsi="Arial"/>
                <w:iCs/>
                <w:sz w:val="18"/>
                <w:szCs w:val="18"/>
              </w:rPr>
              <w:t xml:space="preserve">Rozpylacz , </w:t>
            </w:r>
            <w:proofErr w:type="spellStart"/>
            <w:r w:rsidRPr="00A1780A">
              <w:rPr>
                <w:rFonts w:ascii="Arial" w:hAnsi="Arial"/>
                <w:iCs/>
                <w:sz w:val="18"/>
                <w:szCs w:val="18"/>
              </w:rPr>
              <w:t>kpl</w:t>
            </w:r>
            <w:proofErr w:type="spellEnd"/>
            <w:r w:rsidRPr="00A1780A">
              <w:rPr>
                <w:rFonts w:ascii="Arial" w:hAnsi="Arial"/>
                <w:iCs/>
                <w:sz w:val="18"/>
                <w:szCs w:val="18"/>
              </w:rPr>
              <w:t>. z iglicą / paliwo lekkie 2724 / A005,</w:t>
            </w:r>
          </w:p>
          <w:p w14:paraId="6395FCA3" w14:textId="77777777" w:rsidR="008C7ACC" w:rsidRPr="00A1780A" w:rsidRDefault="008C7ACC" w:rsidP="004A7C9F">
            <w:pPr>
              <w:rPr>
                <w:rFonts w:ascii="Arial" w:hAnsi="Arial"/>
                <w:iCs/>
                <w:sz w:val="18"/>
                <w:szCs w:val="18"/>
              </w:rPr>
            </w:pPr>
            <w:r w:rsidRPr="00A1780A">
              <w:rPr>
                <w:rFonts w:ascii="Arial" w:hAnsi="Arial"/>
                <w:iCs/>
                <w:sz w:val="18"/>
                <w:szCs w:val="18"/>
              </w:rPr>
              <w:t>Kołek ustalający 2722/ A105</w:t>
            </w:r>
          </w:p>
          <w:p w14:paraId="0C09E44A" w14:textId="77777777" w:rsidR="008C7ACC" w:rsidRPr="00A1780A" w:rsidRDefault="008C7ACC" w:rsidP="004A7C9F">
            <w:pPr>
              <w:rPr>
                <w:rFonts w:ascii="Arial" w:hAnsi="Arial"/>
                <w:iCs/>
                <w:sz w:val="12"/>
                <w:szCs w:val="12"/>
              </w:rPr>
            </w:pPr>
          </w:p>
          <w:p w14:paraId="7287B403" w14:textId="77777777" w:rsidR="008C7ACC" w:rsidRPr="00A1780A" w:rsidRDefault="008C7ACC" w:rsidP="004A7C9F">
            <w:pPr>
              <w:ind w:left="-3"/>
              <w:rPr>
                <w:rFonts w:ascii="Arial" w:hAnsi="Arial"/>
                <w:iCs/>
                <w:sz w:val="18"/>
                <w:szCs w:val="18"/>
              </w:rPr>
            </w:pPr>
            <w:r w:rsidRPr="00A1780A">
              <w:rPr>
                <w:rFonts w:ascii="Arial" w:hAnsi="Arial"/>
                <w:iCs/>
                <w:sz w:val="18"/>
                <w:szCs w:val="18"/>
              </w:rPr>
              <w:t>Numery kodowe części do wymiany - pkt 2:</w:t>
            </w:r>
          </w:p>
          <w:p w14:paraId="5B11BBB8" w14:textId="77777777" w:rsidR="008C7ACC" w:rsidRPr="00A1780A" w:rsidRDefault="008C7ACC" w:rsidP="004A7C9F">
            <w:pPr>
              <w:ind w:left="-3"/>
              <w:rPr>
                <w:rFonts w:ascii="Arial" w:hAnsi="Arial"/>
                <w:iCs/>
                <w:sz w:val="18"/>
                <w:szCs w:val="18"/>
              </w:rPr>
            </w:pPr>
            <w:r w:rsidRPr="00A1780A">
              <w:rPr>
                <w:rFonts w:ascii="Arial" w:hAnsi="Arial"/>
                <w:iCs/>
                <w:sz w:val="18"/>
                <w:szCs w:val="18"/>
              </w:rPr>
              <w:t xml:space="preserve">Pierścień uszczelniający „O” ring 2722/A113 </w:t>
            </w:r>
          </w:p>
          <w:p w14:paraId="525B5996" w14:textId="77777777" w:rsidR="008C7ACC" w:rsidRPr="00A1780A" w:rsidRDefault="008C7ACC" w:rsidP="004A7C9F">
            <w:pPr>
              <w:rPr>
                <w:rFonts w:ascii="Arial" w:hAnsi="Arial"/>
                <w:iCs/>
                <w:sz w:val="18"/>
                <w:szCs w:val="18"/>
              </w:rPr>
            </w:pPr>
            <w:r w:rsidRPr="00A1780A">
              <w:rPr>
                <w:rFonts w:ascii="Arial" w:hAnsi="Arial"/>
                <w:iCs/>
                <w:sz w:val="18"/>
                <w:szCs w:val="18"/>
              </w:rPr>
              <w:t>Pierścień uszczelniający „O” ring 2701/A119</w:t>
            </w:r>
          </w:p>
        </w:tc>
        <w:tc>
          <w:tcPr>
            <w:tcW w:w="2886" w:type="dxa"/>
          </w:tcPr>
          <w:p w14:paraId="15889DDF" w14:textId="77777777" w:rsidR="008C7ACC" w:rsidRPr="00A1780A" w:rsidRDefault="008C7ACC" w:rsidP="004A7C9F">
            <w:pPr>
              <w:rPr>
                <w:rFonts w:ascii="Arial" w:hAnsi="Arial"/>
                <w:i/>
              </w:rPr>
            </w:pPr>
          </w:p>
        </w:tc>
      </w:tr>
      <w:tr w:rsidR="00A1780A" w:rsidRPr="00A1780A" w14:paraId="4800DFED" w14:textId="77777777" w:rsidTr="004A7C9F">
        <w:tc>
          <w:tcPr>
            <w:tcW w:w="958" w:type="dxa"/>
            <w:vAlign w:val="center"/>
          </w:tcPr>
          <w:p w14:paraId="3A7AF857" w14:textId="77777777" w:rsidR="008C7ACC" w:rsidRPr="00A1780A" w:rsidRDefault="008C7ACC" w:rsidP="004A7C9F">
            <w:pPr>
              <w:jc w:val="center"/>
              <w:rPr>
                <w:rFonts w:ascii="Arial" w:hAnsi="Arial" w:cs="Arial"/>
                <w:b/>
              </w:rPr>
            </w:pPr>
            <w:r w:rsidRPr="00A1780A">
              <w:rPr>
                <w:rFonts w:ascii="Arial" w:hAnsi="Arial" w:cs="Arial"/>
                <w:b/>
              </w:rPr>
              <w:t>3.11</w:t>
            </w:r>
          </w:p>
        </w:tc>
        <w:tc>
          <w:tcPr>
            <w:tcW w:w="6891" w:type="dxa"/>
          </w:tcPr>
          <w:p w14:paraId="1A96033D"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REGULATOR OBROTÓW  WOODWARD PGA</w:t>
            </w:r>
          </w:p>
          <w:p w14:paraId="080708A4" w14:textId="77777777" w:rsidR="008C7ACC" w:rsidRPr="00A1780A" w:rsidRDefault="008C7ACC" w:rsidP="004A7C9F">
            <w:pPr>
              <w:pStyle w:val="Nagwek"/>
              <w:numPr>
                <w:ilvl w:val="1"/>
                <w:numId w:val="124"/>
              </w:numPr>
              <w:tabs>
                <w:tab w:val="clear" w:pos="1440"/>
                <w:tab w:val="clear" w:pos="4536"/>
                <w:tab w:val="clear" w:pos="9072"/>
                <w:tab w:val="num" w:pos="-2808"/>
              </w:tabs>
              <w:ind w:left="252" w:hanging="252"/>
              <w:rPr>
                <w:rFonts w:ascii="Arial" w:hAnsi="Arial"/>
                <w:sz w:val="18"/>
                <w:szCs w:val="18"/>
              </w:rPr>
            </w:pPr>
            <w:r w:rsidRPr="00A1780A">
              <w:rPr>
                <w:rFonts w:ascii="Arial" w:hAnsi="Arial"/>
                <w:sz w:val="18"/>
                <w:szCs w:val="18"/>
              </w:rPr>
              <w:t>Przegląd regulatora obrotów w serwisie</w:t>
            </w:r>
          </w:p>
          <w:p w14:paraId="10E32804" w14:textId="77777777" w:rsidR="008C7ACC" w:rsidRPr="00A1780A" w:rsidRDefault="008C7ACC" w:rsidP="004A7C9F">
            <w:pPr>
              <w:pStyle w:val="Nagwek"/>
              <w:numPr>
                <w:ilvl w:val="1"/>
                <w:numId w:val="124"/>
              </w:numPr>
              <w:tabs>
                <w:tab w:val="clear" w:pos="1440"/>
                <w:tab w:val="clear" w:pos="4536"/>
                <w:tab w:val="clear" w:pos="9072"/>
                <w:tab w:val="num" w:pos="-2808"/>
              </w:tabs>
              <w:ind w:left="252" w:hanging="252"/>
              <w:rPr>
                <w:rFonts w:ascii="Arial" w:hAnsi="Arial"/>
                <w:sz w:val="18"/>
                <w:szCs w:val="18"/>
              </w:rPr>
            </w:pPr>
            <w:r w:rsidRPr="00A1780A">
              <w:rPr>
                <w:rFonts w:ascii="Arial" w:hAnsi="Arial"/>
                <w:sz w:val="18"/>
                <w:szCs w:val="18"/>
              </w:rPr>
              <w:t>Przegląd ”</w:t>
            </w:r>
            <w:proofErr w:type="spellStart"/>
            <w:r w:rsidRPr="00A1780A">
              <w:rPr>
                <w:rFonts w:ascii="Arial" w:hAnsi="Arial"/>
                <w:sz w:val="18"/>
                <w:szCs w:val="18"/>
              </w:rPr>
              <w:t>boostera</w:t>
            </w:r>
            <w:proofErr w:type="spellEnd"/>
            <w:r w:rsidRPr="00A1780A">
              <w:rPr>
                <w:rFonts w:ascii="Arial" w:hAnsi="Arial"/>
                <w:sz w:val="18"/>
                <w:szCs w:val="18"/>
              </w:rPr>
              <w:t>”</w:t>
            </w:r>
          </w:p>
          <w:p w14:paraId="7582C9E9" w14:textId="77777777" w:rsidR="008C7ACC" w:rsidRPr="00A1780A" w:rsidRDefault="008C7ACC" w:rsidP="004A7C9F">
            <w:pPr>
              <w:pStyle w:val="Nagwek"/>
              <w:numPr>
                <w:ilvl w:val="1"/>
                <w:numId w:val="124"/>
              </w:numPr>
              <w:tabs>
                <w:tab w:val="clear" w:pos="1440"/>
                <w:tab w:val="clear" w:pos="4536"/>
                <w:tab w:val="clear" w:pos="9072"/>
                <w:tab w:val="num" w:pos="-2808"/>
              </w:tabs>
              <w:ind w:left="252" w:hanging="252"/>
              <w:rPr>
                <w:rFonts w:ascii="Arial" w:hAnsi="Arial"/>
                <w:sz w:val="18"/>
                <w:szCs w:val="18"/>
              </w:rPr>
            </w:pPr>
            <w:r w:rsidRPr="00A1780A">
              <w:rPr>
                <w:rFonts w:ascii="Arial" w:hAnsi="Arial"/>
                <w:sz w:val="18"/>
                <w:szCs w:val="18"/>
              </w:rPr>
              <w:t>Sprawdzić koła zębate</w:t>
            </w:r>
          </w:p>
          <w:p w14:paraId="3588F325" w14:textId="77777777" w:rsidR="008C7ACC" w:rsidRPr="00A1780A" w:rsidRDefault="008C7ACC" w:rsidP="004A7C9F">
            <w:pPr>
              <w:pStyle w:val="Nagwek"/>
              <w:numPr>
                <w:ilvl w:val="1"/>
                <w:numId w:val="124"/>
              </w:numPr>
              <w:tabs>
                <w:tab w:val="clear" w:pos="1440"/>
                <w:tab w:val="clear" w:pos="4536"/>
                <w:tab w:val="clear" w:pos="9072"/>
                <w:tab w:val="num" w:pos="-2808"/>
              </w:tabs>
              <w:ind w:left="252" w:hanging="252"/>
              <w:rPr>
                <w:rFonts w:ascii="Arial" w:hAnsi="Arial"/>
                <w:sz w:val="18"/>
                <w:szCs w:val="18"/>
              </w:rPr>
            </w:pPr>
            <w:r w:rsidRPr="00A1780A">
              <w:rPr>
                <w:rFonts w:ascii="Arial" w:hAnsi="Arial"/>
                <w:sz w:val="18"/>
                <w:szCs w:val="18"/>
              </w:rPr>
              <w:t>Napęd regulatora  sprawdzić koła zębate, przeprowadzić oględziny</w:t>
            </w:r>
          </w:p>
          <w:p w14:paraId="61E4A3E3" w14:textId="77777777" w:rsidR="008C7ACC" w:rsidRPr="00A1780A" w:rsidRDefault="008C7ACC" w:rsidP="004A7C9F">
            <w:pPr>
              <w:pStyle w:val="Nagwek"/>
              <w:numPr>
                <w:ilvl w:val="1"/>
                <w:numId w:val="124"/>
              </w:numPr>
              <w:tabs>
                <w:tab w:val="clear" w:pos="1440"/>
                <w:tab w:val="clear" w:pos="4536"/>
                <w:tab w:val="clear" w:pos="9072"/>
              </w:tabs>
              <w:autoSpaceDE w:val="0"/>
              <w:autoSpaceDN w:val="0"/>
              <w:ind w:left="317" w:hanging="283"/>
              <w:rPr>
                <w:rFonts w:ascii="Arial" w:hAnsi="Arial"/>
              </w:rPr>
            </w:pPr>
            <w:r w:rsidRPr="00A1780A">
              <w:rPr>
                <w:rFonts w:ascii="Arial" w:hAnsi="Arial"/>
                <w:sz w:val="18"/>
                <w:szCs w:val="18"/>
              </w:rPr>
              <w:t>Przegląd wszystkich dźwigni połączeniowych i likwidacja luzów łącznie z dźwigniami paliwowymi</w:t>
            </w:r>
          </w:p>
        </w:tc>
        <w:tc>
          <w:tcPr>
            <w:tcW w:w="3259" w:type="dxa"/>
          </w:tcPr>
          <w:p w14:paraId="1B702651" w14:textId="77777777" w:rsidR="008C7ACC" w:rsidRPr="00A1780A" w:rsidRDefault="008C7ACC" w:rsidP="004A7C9F">
            <w:pPr>
              <w:rPr>
                <w:rFonts w:ascii="Arial" w:hAnsi="Arial"/>
                <w:i/>
                <w:sz w:val="18"/>
                <w:szCs w:val="18"/>
              </w:rPr>
            </w:pPr>
          </w:p>
          <w:p w14:paraId="387AA5A7" w14:textId="77777777" w:rsidR="008C7ACC" w:rsidRPr="00A1780A" w:rsidRDefault="008C7ACC" w:rsidP="004A7C9F">
            <w:pPr>
              <w:rPr>
                <w:rFonts w:ascii="Arial" w:hAnsi="Arial"/>
                <w:i/>
                <w:sz w:val="18"/>
                <w:szCs w:val="18"/>
              </w:rPr>
            </w:pPr>
          </w:p>
          <w:p w14:paraId="5431C24C" w14:textId="77777777" w:rsidR="008C7ACC" w:rsidRPr="00A1780A" w:rsidRDefault="008C7ACC" w:rsidP="004A7C9F">
            <w:pPr>
              <w:rPr>
                <w:rFonts w:ascii="Arial" w:hAnsi="Arial"/>
                <w:i/>
                <w:sz w:val="18"/>
                <w:szCs w:val="18"/>
              </w:rPr>
            </w:pPr>
          </w:p>
          <w:p w14:paraId="13F7B428" w14:textId="77777777" w:rsidR="008C7ACC" w:rsidRPr="00A1780A" w:rsidRDefault="008C7ACC" w:rsidP="004A7C9F">
            <w:pPr>
              <w:rPr>
                <w:rFonts w:ascii="Arial" w:hAnsi="Arial"/>
                <w:i/>
                <w:sz w:val="18"/>
                <w:szCs w:val="18"/>
              </w:rPr>
            </w:pPr>
            <w:r w:rsidRPr="00A1780A">
              <w:rPr>
                <w:rFonts w:ascii="Arial" w:hAnsi="Arial"/>
                <w:i/>
                <w:sz w:val="18"/>
                <w:szCs w:val="18"/>
              </w:rPr>
              <w:t>DTR 5505 / 1</w:t>
            </w:r>
          </w:p>
          <w:p w14:paraId="20C70E24" w14:textId="77777777" w:rsidR="008C7ACC" w:rsidRPr="00A1780A" w:rsidRDefault="008C7ACC" w:rsidP="004A7C9F">
            <w:pPr>
              <w:rPr>
                <w:rFonts w:ascii="Arial" w:hAnsi="Arial"/>
                <w:i/>
                <w:sz w:val="18"/>
                <w:szCs w:val="18"/>
              </w:rPr>
            </w:pPr>
            <w:r w:rsidRPr="00A1780A">
              <w:rPr>
                <w:rFonts w:ascii="Arial" w:hAnsi="Arial"/>
                <w:i/>
                <w:sz w:val="18"/>
                <w:szCs w:val="18"/>
              </w:rPr>
              <w:t>DTR 5803 / 1</w:t>
            </w:r>
          </w:p>
        </w:tc>
        <w:tc>
          <w:tcPr>
            <w:tcW w:w="2886" w:type="dxa"/>
          </w:tcPr>
          <w:p w14:paraId="0F7649FB" w14:textId="77777777" w:rsidR="008C7ACC" w:rsidRPr="00A1780A" w:rsidRDefault="008C7ACC" w:rsidP="004A7C9F">
            <w:pPr>
              <w:rPr>
                <w:rFonts w:ascii="Arial" w:hAnsi="Arial"/>
                <w:i/>
              </w:rPr>
            </w:pPr>
          </w:p>
        </w:tc>
      </w:tr>
      <w:tr w:rsidR="00A1780A" w:rsidRPr="00A1780A" w14:paraId="14D465BD" w14:textId="77777777" w:rsidTr="004A7C9F">
        <w:tc>
          <w:tcPr>
            <w:tcW w:w="958" w:type="dxa"/>
            <w:vAlign w:val="center"/>
          </w:tcPr>
          <w:p w14:paraId="649B5459" w14:textId="77777777" w:rsidR="008C7ACC" w:rsidRPr="00A1780A" w:rsidRDefault="008C7ACC" w:rsidP="004A7C9F">
            <w:pPr>
              <w:jc w:val="center"/>
              <w:rPr>
                <w:rFonts w:ascii="Arial" w:hAnsi="Arial" w:cs="Arial"/>
                <w:b/>
                <w:highlight w:val="yellow"/>
              </w:rPr>
            </w:pPr>
            <w:r w:rsidRPr="00A1780A">
              <w:rPr>
                <w:rFonts w:ascii="Arial" w:hAnsi="Arial" w:cs="Arial"/>
                <w:b/>
              </w:rPr>
              <w:lastRenderedPageBreak/>
              <w:t>3.12</w:t>
            </w:r>
          </w:p>
        </w:tc>
        <w:tc>
          <w:tcPr>
            <w:tcW w:w="6891" w:type="dxa"/>
          </w:tcPr>
          <w:p w14:paraId="35FFBE96"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WAŁ ROZRZĄDU  Napęd     ( co 8000 – 12000 h. )</w:t>
            </w:r>
          </w:p>
          <w:p w14:paraId="2F3F5BAE" w14:textId="77777777" w:rsidR="008C7ACC" w:rsidRPr="00A1780A" w:rsidRDefault="008C7ACC" w:rsidP="004A7C9F">
            <w:pPr>
              <w:pStyle w:val="Nagwek"/>
              <w:tabs>
                <w:tab w:val="clear" w:pos="4536"/>
                <w:tab w:val="clear" w:pos="9072"/>
              </w:tabs>
              <w:ind w:left="252" w:hanging="252"/>
              <w:rPr>
                <w:rFonts w:ascii="Arial" w:hAnsi="Arial"/>
              </w:rPr>
            </w:pPr>
            <w:r w:rsidRPr="00A1780A">
              <w:rPr>
                <w:rFonts w:ascii="Arial" w:hAnsi="Arial"/>
                <w:sz w:val="18"/>
                <w:szCs w:val="18"/>
              </w:rPr>
              <w:t>Sprawdzić stan kół zębatych oraz luz między zębny</w:t>
            </w:r>
          </w:p>
        </w:tc>
        <w:tc>
          <w:tcPr>
            <w:tcW w:w="3259" w:type="dxa"/>
          </w:tcPr>
          <w:p w14:paraId="2CACFE39" w14:textId="77777777" w:rsidR="008C7ACC" w:rsidRPr="00A1780A" w:rsidRDefault="008C7ACC" w:rsidP="004A7C9F">
            <w:pPr>
              <w:rPr>
                <w:rFonts w:ascii="Arial" w:hAnsi="Arial"/>
                <w:i/>
                <w:sz w:val="18"/>
                <w:szCs w:val="18"/>
              </w:rPr>
            </w:pPr>
            <w:r w:rsidRPr="00A1780A">
              <w:rPr>
                <w:rFonts w:ascii="Arial" w:hAnsi="Arial"/>
                <w:i/>
                <w:sz w:val="18"/>
                <w:szCs w:val="18"/>
              </w:rPr>
              <w:t>DTR 4101 / 1</w:t>
            </w:r>
          </w:p>
          <w:p w14:paraId="03A1ACA6" w14:textId="77777777" w:rsidR="008C7ACC" w:rsidRPr="00A1780A" w:rsidRDefault="008C7ACC" w:rsidP="004A7C9F">
            <w:pPr>
              <w:rPr>
                <w:rFonts w:ascii="Arial" w:hAnsi="Arial"/>
                <w:i/>
                <w:sz w:val="18"/>
                <w:szCs w:val="18"/>
              </w:rPr>
            </w:pPr>
          </w:p>
        </w:tc>
        <w:tc>
          <w:tcPr>
            <w:tcW w:w="2886" w:type="dxa"/>
          </w:tcPr>
          <w:p w14:paraId="6C690AE8" w14:textId="77777777" w:rsidR="008C7ACC" w:rsidRPr="00A1780A" w:rsidRDefault="008C7ACC" w:rsidP="004A7C9F">
            <w:pPr>
              <w:rPr>
                <w:rFonts w:ascii="Arial" w:hAnsi="Arial"/>
                <w:i/>
              </w:rPr>
            </w:pPr>
          </w:p>
        </w:tc>
      </w:tr>
      <w:tr w:rsidR="00A1780A" w:rsidRPr="00A1780A" w14:paraId="08C8E845" w14:textId="77777777" w:rsidTr="004A7C9F">
        <w:tc>
          <w:tcPr>
            <w:tcW w:w="958" w:type="dxa"/>
            <w:vAlign w:val="center"/>
          </w:tcPr>
          <w:p w14:paraId="334FB617" w14:textId="77777777" w:rsidR="008C7ACC" w:rsidRPr="00A1780A" w:rsidRDefault="008C7ACC" w:rsidP="004A7C9F">
            <w:pPr>
              <w:jc w:val="center"/>
              <w:rPr>
                <w:rFonts w:ascii="Arial" w:hAnsi="Arial" w:cs="Arial"/>
                <w:b/>
              </w:rPr>
            </w:pPr>
            <w:r w:rsidRPr="00A1780A">
              <w:rPr>
                <w:rFonts w:ascii="Arial" w:hAnsi="Arial" w:cs="Arial"/>
                <w:b/>
              </w:rPr>
              <w:t>3.13</w:t>
            </w:r>
          </w:p>
        </w:tc>
        <w:tc>
          <w:tcPr>
            <w:tcW w:w="6891" w:type="dxa"/>
          </w:tcPr>
          <w:p w14:paraId="14094D33" w14:textId="77777777" w:rsidR="008C7ACC" w:rsidRPr="00A1780A" w:rsidRDefault="008C7ACC" w:rsidP="004A7C9F">
            <w:pPr>
              <w:pStyle w:val="Nagwek"/>
              <w:tabs>
                <w:tab w:val="clear" w:pos="4536"/>
                <w:tab w:val="clear" w:pos="9072"/>
              </w:tabs>
              <w:ind w:left="252" w:hanging="252"/>
              <w:rPr>
                <w:rFonts w:ascii="Arial" w:hAnsi="Arial"/>
                <w:b/>
              </w:rPr>
            </w:pPr>
            <w:r w:rsidRPr="00A1780A">
              <w:rPr>
                <w:rFonts w:ascii="Arial" w:hAnsi="Arial"/>
                <w:b/>
              </w:rPr>
              <w:t>WAŁ ROZRZĄDU     ( co 8000 – 12000 h. )</w:t>
            </w:r>
          </w:p>
          <w:p w14:paraId="43E363E3" w14:textId="77777777" w:rsidR="008C7ACC" w:rsidRPr="00A1780A" w:rsidRDefault="008C7ACC" w:rsidP="004A7C9F">
            <w:pPr>
              <w:pStyle w:val="Nagwek"/>
              <w:numPr>
                <w:ilvl w:val="0"/>
                <w:numId w:val="129"/>
              </w:numPr>
              <w:tabs>
                <w:tab w:val="clear" w:pos="1440"/>
                <w:tab w:val="clear" w:pos="4536"/>
                <w:tab w:val="clear" w:pos="9072"/>
                <w:tab w:val="num" w:pos="-2808"/>
              </w:tabs>
              <w:ind w:left="252" w:hanging="252"/>
              <w:rPr>
                <w:rFonts w:ascii="Arial" w:hAnsi="Arial"/>
                <w:sz w:val="18"/>
                <w:szCs w:val="18"/>
              </w:rPr>
            </w:pPr>
            <w:r w:rsidRPr="00A1780A">
              <w:rPr>
                <w:rFonts w:ascii="Arial" w:hAnsi="Arial"/>
                <w:sz w:val="18"/>
                <w:szCs w:val="18"/>
              </w:rPr>
              <w:t>Sprawdzić stan krzywek</w:t>
            </w:r>
          </w:p>
          <w:p w14:paraId="057BC473" w14:textId="77777777" w:rsidR="008C7ACC" w:rsidRPr="00A1780A" w:rsidRDefault="008C7ACC" w:rsidP="004A7C9F">
            <w:pPr>
              <w:pStyle w:val="Nagwek"/>
              <w:tabs>
                <w:tab w:val="clear" w:pos="4536"/>
                <w:tab w:val="clear" w:pos="9072"/>
              </w:tabs>
              <w:ind w:left="252" w:hanging="252"/>
              <w:rPr>
                <w:rFonts w:ascii="Arial" w:hAnsi="Arial"/>
              </w:rPr>
            </w:pPr>
            <w:r w:rsidRPr="00A1780A">
              <w:rPr>
                <w:rFonts w:ascii="Arial" w:hAnsi="Arial"/>
                <w:sz w:val="18"/>
                <w:szCs w:val="18"/>
              </w:rPr>
              <w:t>2. Wymontować jedno łożysko wału rozrządu</w:t>
            </w:r>
          </w:p>
        </w:tc>
        <w:tc>
          <w:tcPr>
            <w:tcW w:w="3259" w:type="dxa"/>
          </w:tcPr>
          <w:p w14:paraId="782C201A" w14:textId="77777777" w:rsidR="008C7ACC" w:rsidRPr="00A1780A" w:rsidRDefault="008C7ACC" w:rsidP="004A7C9F">
            <w:pPr>
              <w:rPr>
                <w:rFonts w:ascii="Arial" w:hAnsi="Arial"/>
                <w:i/>
                <w:sz w:val="18"/>
                <w:szCs w:val="18"/>
              </w:rPr>
            </w:pPr>
          </w:p>
          <w:p w14:paraId="4FD88BB7" w14:textId="77777777" w:rsidR="008C7ACC" w:rsidRPr="00A1780A" w:rsidRDefault="008C7ACC" w:rsidP="004A7C9F">
            <w:pPr>
              <w:rPr>
                <w:rFonts w:ascii="Arial" w:hAnsi="Arial"/>
                <w:i/>
                <w:sz w:val="18"/>
                <w:szCs w:val="18"/>
              </w:rPr>
            </w:pPr>
            <w:r w:rsidRPr="00A1780A">
              <w:rPr>
                <w:rFonts w:ascii="Arial" w:hAnsi="Arial"/>
                <w:i/>
                <w:sz w:val="18"/>
                <w:szCs w:val="18"/>
              </w:rPr>
              <w:t>DTR 4201 / 1</w:t>
            </w:r>
          </w:p>
          <w:p w14:paraId="4174D880" w14:textId="77777777" w:rsidR="008C7ACC" w:rsidRPr="00A1780A" w:rsidRDefault="008C7ACC" w:rsidP="004A7C9F">
            <w:pPr>
              <w:rPr>
                <w:rFonts w:ascii="Arial" w:hAnsi="Arial"/>
                <w:i/>
                <w:sz w:val="18"/>
                <w:szCs w:val="18"/>
              </w:rPr>
            </w:pPr>
          </w:p>
        </w:tc>
        <w:tc>
          <w:tcPr>
            <w:tcW w:w="2886" w:type="dxa"/>
          </w:tcPr>
          <w:p w14:paraId="3AA28B5B" w14:textId="77777777" w:rsidR="008C7ACC" w:rsidRPr="00A1780A" w:rsidRDefault="008C7ACC" w:rsidP="004A7C9F">
            <w:pPr>
              <w:rPr>
                <w:rFonts w:ascii="Arial" w:hAnsi="Arial"/>
                <w:i/>
                <w:sz w:val="18"/>
                <w:szCs w:val="18"/>
              </w:rPr>
            </w:pPr>
            <w:r w:rsidRPr="00A1780A">
              <w:rPr>
                <w:rFonts w:ascii="Arial" w:hAnsi="Arial"/>
                <w:i/>
                <w:sz w:val="18"/>
                <w:szCs w:val="18"/>
              </w:rPr>
              <w:t>Zgodnie z przepisami Towarzystwa Klasyfikacyjnego PRS</w:t>
            </w:r>
          </w:p>
        </w:tc>
      </w:tr>
      <w:tr w:rsidR="00A1780A" w:rsidRPr="00A1780A" w14:paraId="1A30D691" w14:textId="77777777" w:rsidTr="004A7C9F">
        <w:tc>
          <w:tcPr>
            <w:tcW w:w="958" w:type="dxa"/>
            <w:vAlign w:val="center"/>
          </w:tcPr>
          <w:p w14:paraId="1E835A1D" w14:textId="77777777" w:rsidR="008C7ACC" w:rsidRPr="00A1780A" w:rsidRDefault="008C7ACC" w:rsidP="004A7C9F">
            <w:pPr>
              <w:jc w:val="center"/>
              <w:rPr>
                <w:rFonts w:ascii="Arial" w:hAnsi="Arial" w:cs="Arial"/>
                <w:b/>
              </w:rPr>
            </w:pPr>
            <w:r w:rsidRPr="00A1780A">
              <w:rPr>
                <w:rFonts w:ascii="Arial" w:hAnsi="Arial" w:cs="Arial"/>
                <w:b/>
              </w:rPr>
              <w:t>3.14</w:t>
            </w:r>
          </w:p>
        </w:tc>
        <w:tc>
          <w:tcPr>
            <w:tcW w:w="6891" w:type="dxa"/>
          </w:tcPr>
          <w:p w14:paraId="3024C31B"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 xml:space="preserve">POMPY  WTRYSKOWE   </w:t>
            </w:r>
            <w:r w:rsidRPr="00A1780A">
              <w:rPr>
                <w:rFonts w:ascii="Arial" w:hAnsi="Arial"/>
                <w:bCs/>
              </w:rPr>
              <w:t>(raz na 4-5 lat)    8 szt.</w:t>
            </w:r>
          </w:p>
          <w:p w14:paraId="0D5DC1F9" w14:textId="77777777" w:rsidR="008C7ACC" w:rsidRPr="00A1780A" w:rsidRDefault="008C7ACC" w:rsidP="004A7C9F">
            <w:pPr>
              <w:pStyle w:val="Nagwek"/>
              <w:numPr>
                <w:ilvl w:val="0"/>
                <w:numId w:val="122"/>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Demontaż</w:t>
            </w:r>
          </w:p>
          <w:p w14:paraId="60E714CB" w14:textId="77777777" w:rsidR="008C7ACC" w:rsidRPr="00A1780A" w:rsidRDefault="008C7ACC" w:rsidP="004A7C9F">
            <w:pPr>
              <w:pStyle w:val="Nagwek"/>
              <w:numPr>
                <w:ilvl w:val="0"/>
                <w:numId w:val="122"/>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Przegląd i oględziny</w:t>
            </w:r>
          </w:p>
          <w:p w14:paraId="1C159773" w14:textId="77777777" w:rsidR="008C7ACC" w:rsidRPr="00A1780A" w:rsidRDefault="008C7ACC" w:rsidP="004A7C9F">
            <w:pPr>
              <w:pStyle w:val="Nagwek"/>
              <w:numPr>
                <w:ilvl w:val="0"/>
                <w:numId w:val="122"/>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Wymiana uszczelnień</w:t>
            </w:r>
          </w:p>
          <w:p w14:paraId="035FD93E" w14:textId="77777777" w:rsidR="008C7ACC" w:rsidRPr="00A1780A" w:rsidRDefault="008C7ACC" w:rsidP="004A7C9F">
            <w:pPr>
              <w:pStyle w:val="Nagwek"/>
              <w:numPr>
                <w:ilvl w:val="0"/>
                <w:numId w:val="122"/>
              </w:numPr>
              <w:tabs>
                <w:tab w:val="clear" w:pos="450"/>
                <w:tab w:val="clear" w:pos="4536"/>
                <w:tab w:val="clear" w:pos="9072"/>
                <w:tab w:val="num" w:pos="-2622"/>
              </w:tabs>
              <w:ind w:left="214" w:hanging="214"/>
              <w:rPr>
                <w:rFonts w:ascii="Arial" w:hAnsi="Arial"/>
              </w:rPr>
            </w:pPr>
            <w:r w:rsidRPr="00A1780A">
              <w:rPr>
                <w:rFonts w:ascii="Arial" w:hAnsi="Arial"/>
                <w:sz w:val="18"/>
                <w:szCs w:val="18"/>
              </w:rPr>
              <w:t>Przeprowadzić regulację</w:t>
            </w:r>
          </w:p>
        </w:tc>
        <w:tc>
          <w:tcPr>
            <w:tcW w:w="3259" w:type="dxa"/>
          </w:tcPr>
          <w:p w14:paraId="0F1DD76C" w14:textId="77777777" w:rsidR="008C7ACC" w:rsidRPr="00A1780A" w:rsidRDefault="008C7ACC" w:rsidP="004A7C9F">
            <w:pPr>
              <w:rPr>
                <w:rFonts w:ascii="Arial" w:hAnsi="Arial"/>
                <w:i/>
                <w:sz w:val="18"/>
                <w:szCs w:val="18"/>
              </w:rPr>
            </w:pPr>
            <w:r w:rsidRPr="00A1780A">
              <w:rPr>
                <w:rFonts w:ascii="Arial" w:hAnsi="Arial"/>
                <w:i/>
                <w:sz w:val="18"/>
                <w:szCs w:val="18"/>
              </w:rPr>
              <w:t>DTR 5501 / 1</w:t>
            </w:r>
          </w:p>
          <w:p w14:paraId="06DE110C" w14:textId="77777777" w:rsidR="008C7ACC" w:rsidRPr="00A1780A" w:rsidRDefault="008C7ACC" w:rsidP="004A7C9F">
            <w:pPr>
              <w:rPr>
                <w:rFonts w:ascii="Arial" w:hAnsi="Arial"/>
                <w:i/>
                <w:sz w:val="18"/>
                <w:szCs w:val="18"/>
              </w:rPr>
            </w:pPr>
            <w:r w:rsidRPr="00A1780A">
              <w:rPr>
                <w:rFonts w:ascii="Arial" w:hAnsi="Arial"/>
                <w:i/>
                <w:sz w:val="18"/>
                <w:szCs w:val="18"/>
              </w:rPr>
              <w:t>DTR 5501 / 2</w:t>
            </w:r>
          </w:p>
        </w:tc>
        <w:tc>
          <w:tcPr>
            <w:tcW w:w="2886" w:type="dxa"/>
          </w:tcPr>
          <w:p w14:paraId="10409F6D" w14:textId="77777777" w:rsidR="008C7ACC" w:rsidRPr="00A1780A" w:rsidRDefault="008C7ACC" w:rsidP="004A7C9F">
            <w:pPr>
              <w:rPr>
                <w:rFonts w:ascii="Arial" w:hAnsi="Arial"/>
                <w:i/>
                <w:sz w:val="18"/>
                <w:szCs w:val="18"/>
              </w:rPr>
            </w:pPr>
          </w:p>
        </w:tc>
      </w:tr>
      <w:tr w:rsidR="00A1780A" w:rsidRPr="00A1780A" w14:paraId="2FFD5933" w14:textId="77777777" w:rsidTr="004A7C9F">
        <w:tc>
          <w:tcPr>
            <w:tcW w:w="958" w:type="dxa"/>
            <w:vAlign w:val="center"/>
          </w:tcPr>
          <w:p w14:paraId="5EA43478" w14:textId="77777777" w:rsidR="008C7ACC" w:rsidRPr="00A1780A" w:rsidRDefault="008C7ACC" w:rsidP="004A7C9F">
            <w:pPr>
              <w:jc w:val="center"/>
              <w:rPr>
                <w:rFonts w:ascii="Arial" w:hAnsi="Arial" w:cs="Arial"/>
                <w:b/>
              </w:rPr>
            </w:pPr>
            <w:r w:rsidRPr="00A1780A">
              <w:rPr>
                <w:rFonts w:ascii="Arial" w:hAnsi="Arial" w:cs="Arial"/>
                <w:b/>
              </w:rPr>
              <w:t>3.15</w:t>
            </w:r>
          </w:p>
        </w:tc>
        <w:tc>
          <w:tcPr>
            <w:tcW w:w="6891" w:type="dxa"/>
          </w:tcPr>
          <w:p w14:paraId="5C7DB77C"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Tłumik drgań skrętnych</w:t>
            </w:r>
          </w:p>
          <w:p w14:paraId="5DF4EC5B"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1. Pobrać próbkę oleju</w:t>
            </w:r>
          </w:p>
          <w:p w14:paraId="181C56DF" w14:textId="77777777" w:rsidR="008C7ACC" w:rsidRPr="00A1780A" w:rsidRDefault="008C7ACC" w:rsidP="004A7C9F">
            <w:pPr>
              <w:pStyle w:val="Nagwek"/>
              <w:tabs>
                <w:tab w:val="clear" w:pos="4536"/>
                <w:tab w:val="clear" w:pos="9072"/>
              </w:tabs>
              <w:rPr>
                <w:rFonts w:ascii="Arial" w:hAnsi="Arial" w:cs="Arial"/>
                <w:iCs/>
              </w:rPr>
            </w:pPr>
            <w:r w:rsidRPr="00A1780A">
              <w:rPr>
                <w:rFonts w:ascii="Arial" w:hAnsi="Arial" w:cs="Arial"/>
                <w:iCs/>
                <w:sz w:val="18"/>
                <w:szCs w:val="18"/>
              </w:rPr>
              <w:t>2.Oględziny szczegółowe</w:t>
            </w:r>
          </w:p>
        </w:tc>
        <w:tc>
          <w:tcPr>
            <w:tcW w:w="3259" w:type="dxa"/>
          </w:tcPr>
          <w:p w14:paraId="123D6D80" w14:textId="77777777" w:rsidR="008C7ACC" w:rsidRPr="00A1780A" w:rsidRDefault="008C7ACC" w:rsidP="004A7C9F">
            <w:pPr>
              <w:rPr>
                <w:rFonts w:ascii="Arial" w:hAnsi="Arial" w:cs="Arial"/>
                <w:bCs/>
                <w:sz w:val="18"/>
                <w:szCs w:val="18"/>
                <w:shd w:val="clear" w:color="auto" w:fill="FFFFFF"/>
              </w:rPr>
            </w:pPr>
            <w:r w:rsidRPr="00A1780A">
              <w:rPr>
                <w:rFonts w:ascii="Arial" w:hAnsi="Arial" w:cs="Arial"/>
                <w:bCs/>
                <w:sz w:val="18"/>
                <w:szCs w:val="18"/>
                <w:shd w:val="clear" w:color="auto" w:fill="FFFFFF"/>
              </w:rPr>
              <w:t>DTR 3130 / 1</w:t>
            </w:r>
          </w:p>
        </w:tc>
        <w:tc>
          <w:tcPr>
            <w:tcW w:w="2886" w:type="dxa"/>
          </w:tcPr>
          <w:p w14:paraId="599E7BB9" w14:textId="77777777" w:rsidR="008C7ACC" w:rsidRPr="00A1780A" w:rsidRDefault="008C7ACC" w:rsidP="004A7C9F">
            <w:pPr>
              <w:pStyle w:val="Nagwek"/>
              <w:tabs>
                <w:tab w:val="clear" w:pos="4536"/>
                <w:tab w:val="clear" w:pos="9072"/>
              </w:tabs>
              <w:rPr>
                <w:rFonts w:ascii="Arial" w:hAnsi="Arial" w:cs="Arial"/>
                <w:b/>
                <w:bCs/>
                <w:iCs/>
              </w:rPr>
            </w:pPr>
          </w:p>
        </w:tc>
      </w:tr>
      <w:tr w:rsidR="00A1780A" w:rsidRPr="00A1780A" w14:paraId="11802B26" w14:textId="77777777" w:rsidTr="004A7C9F">
        <w:tc>
          <w:tcPr>
            <w:tcW w:w="958" w:type="dxa"/>
            <w:vAlign w:val="center"/>
          </w:tcPr>
          <w:p w14:paraId="2553D012" w14:textId="77777777" w:rsidR="008C7ACC" w:rsidRPr="00A1780A" w:rsidRDefault="008C7ACC" w:rsidP="004A7C9F">
            <w:pPr>
              <w:jc w:val="center"/>
              <w:rPr>
                <w:rFonts w:ascii="Arial" w:hAnsi="Arial" w:cs="Arial"/>
                <w:b/>
              </w:rPr>
            </w:pPr>
            <w:r w:rsidRPr="00A1780A">
              <w:rPr>
                <w:rFonts w:ascii="Arial" w:hAnsi="Arial" w:cs="Arial"/>
                <w:b/>
              </w:rPr>
              <w:t>3.16</w:t>
            </w:r>
          </w:p>
        </w:tc>
        <w:tc>
          <w:tcPr>
            <w:tcW w:w="6891" w:type="dxa"/>
          </w:tcPr>
          <w:p w14:paraId="1B621483"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 xml:space="preserve">CHŁODNICA OLEJU </w:t>
            </w:r>
          </w:p>
          <w:p w14:paraId="1CB9B47E" w14:textId="77777777" w:rsidR="008C7ACC" w:rsidRPr="00A1780A" w:rsidRDefault="008C7ACC" w:rsidP="004A7C9F">
            <w:pPr>
              <w:pStyle w:val="Nagwek"/>
              <w:tabs>
                <w:tab w:val="clear" w:pos="4536"/>
                <w:tab w:val="clear" w:pos="9072"/>
              </w:tabs>
              <w:rPr>
                <w:rFonts w:ascii="Arial" w:hAnsi="Arial"/>
                <w:bCs/>
                <w:sz w:val="18"/>
                <w:szCs w:val="18"/>
              </w:rPr>
            </w:pPr>
            <w:r w:rsidRPr="00A1780A">
              <w:rPr>
                <w:rFonts w:ascii="Arial" w:hAnsi="Arial"/>
                <w:bCs/>
                <w:sz w:val="18"/>
                <w:szCs w:val="18"/>
              </w:rPr>
              <w:t xml:space="preserve">1.Czyszczenie strony oleju oraz wodnej. </w:t>
            </w:r>
          </w:p>
        </w:tc>
        <w:tc>
          <w:tcPr>
            <w:tcW w:w="3259" w:type="dxa"/>
          </w:tcPr>
          <w:p w14:paraId="1B4E0384" w14:textId="77777777" w:rsidR="008C7ACC" w:rsidRPr="00A1780A" w:rsidRDefault="008C7ACC" w:rsidP="004A7C9F">
            <w:pPr>
              <w:rPr>
                <w:rFonts w:ascii="Arial" w:hAnsi="Arial" w:cs="Arial"/>
                <w:bCs/>
                <w:shd w:val="clear" w:color="auto" w:fill="FFFFFF"/>
              </w:rPr>
            </w:pPr>
          </w:p>
        </w:tc>
        <w:tc>
          <w:tcPr>
            <w:tcW w:w="2886" w:type="dxa"/>
          </w:tcPr>
          <w:p w14:paraId="1AE9AC35" w14:textId="77777777" w:rsidR="008C7ACC" w:rsidRPr="00A1780A" w:rsidRDefault="008C7ACC" w:rsidP="004A7C9F">
            <w:pPr>
              <w:pStyle w:val="Nagwek"/>
              <w:tabs>
                <w:tab w:val="clear" w:pos="4536"/>
                <w:tab w:val="clear" w:pos="9072"/>
              </w:tabs>
              <w:rPr>
                <w:rFonts w:ascii="Arial" w:hAnsi="Arial" w:cs="Arial"/>
                <w:b/>
                <w:bCs/>
                <w:iCs/>
              </w:rPr>
            </w:pPr>
          </w:p>
        </w:tc>
      </w:tr>
      <w:tr w:rsidR="00A1780A" w:rsidRPr="00A1780A" w14:paraId="37B5A67B" w14:textId="77777777" w:rsidTr="004A7C9F">
        <w:tc>
          <w:tcPr>
            <w:tcW w:w="958" w:type="dxa"/>
            <w:vAlign w:val="center"/>
          </w:tcPr>
          <w:p w14:paraId="7D0405A0" w14:textId="77777777" w:rsidR="008C7ACC" w:rsidRPr="00A1780A" w:rsidRDefault="008C7ACC" w:rsidP="004A7C9F">
            <w:pPr>
              <w:jc w:val="center"/>
              <w:rPr>
                <w:rFonts w:ascii="Arial" w:hAnsi="Arial" w:cs="Arial"/>
                <w:b/>
              </w:rPr>
            </w:pPr>
            <w:r w:rsidRPr="00A1780A">
              <w:rPr>
                <w:rFonts w:ascii="Arial" w:hAnsi="Arial" w:cs="Arial"/>
                <w:b/>
              </w:rPr>
              <w:t>3.17</w:t>
            </w:r>
          </w:p>
        </w:tc>
        <w:tc>
          <w:tcPr>
            <w:tcW w:w="6891" w:type="dxa"/>
          </w:tcPr>
          <w:p w14:paraId="1E58CD81" w14:textId="77777777" w:rsidR="008C7ACC" w:rsidRPr="00A1780A" w:rsidRDefault="008C7ACC" w:rsidP="004A7C9F">
            <w:pPr>
              <w:pStyle w:val="Adresnakopercie"/>
              <w:framePr w:wrap="auto"/>
              <w:ind w:left="0"/>
              <w:rPr>
                <w:rFonts w:ascii="Arial" w:hAnsi="Arial"/>
                <w:bCs w:val="0"/>
                <w:i w:val="0"/>
                <w:iCs w:val="0"/>
                <w:sz w:val="20"/>
                <w:szCs w:val="20"/>
              </w:rPr>
            </w:pPr>
            <w:r w:rsidRPr="00A1780A">
              <w:rPr>
                <w:rFonts w:ascii="Arial" w:hAnsi="Arial"/>
                <w:bCs w:val="0"/>
                <w:i w:val="0"/>
                <w:iCs w:val="0"/>
                <w:sz w:val="20"/>
                <w:szCs w:val="20"/>
              </w:rPr>
              <w:t>KADŁUB SILNIKA</w:t>
            </w:r>
          </w:p>
          <w:p w14:paraId="4FD08370" w14:textId="77777777" w:rsidR="008C7ACC" w:rsidRPr="00A1780A" w:rsidRDefault="008C7ACC" w:rsidP="004A7C9F">
            <w:pPr>
              <w:pStyle w:val="Adresnakopercie"/>
              <w:framePr w:w="0" w:hRule="auto" w:hSpace="0" w:wrap="auto" w:hAnchor="text" w:xAlign="left" w:yAlign="inline"/>
              <w:numPr>
                <w:ilvl w:val="0"/>
                <w:numId w:val="128"/>
              </w:numPr>
              <w:tabs>
                <w:tab w:val="clear" w:pos="450"/>
                <w:tab w:val="num" w:pos="-2628"/>
              </w:tabs>
              <w:autoSpaceDE/>
              <w:autoSpaceDN/>
              <w:ind w:left="252" w:hanging="252"/>
              <w:rPr>
                <w:rFonts w:ascii="Arial" w:hAnsi="Arial"/>
                <w:b w:val="0"/>
                <w:bCs w:val="0"/>
                <w:i w:val="0"/>
                <w:iCs w:val="0"/>
                <w:sz w:val="20"/>
                <w:szCs w:val="20"/>
              </w:rPr>
            </w:pPr>
            <w:r w:rsidRPr="00A1780A">
              <w:rPr>
                <w:rFonts w:ascii="Arial" w:hAnsi="Arial"/>
                <w:b w:val="0"/>
                <w:bCs w:val="0"/>
                <w:i w:val="0"/>
                <w:iCs w:val="0"/>
                <w:sz w:val="20"/>
                <w:szCs w:val="20"/>
              </w:rPr>
              <w:t>Sprawdzić wszystkie połączenia śrubowe i zabezpieczenia śrub</w:t>
            </w:r>
          </w:p>
          <w:p w14:paraId="0D4F34A9" w14:textId="77777777" w:rsidR="008C7ACC" w:rsidRPr="00A1780A" w:rsidRDefault="008C7ACC" w:rsidP="004A7C9F">
            <w:pPr>
              <w:pStyle w:val="Adresnakopercie"/>
              <w:framePr w:w="0" w:hRule="auto" w:hSpace="0" w:wrap="auto" w:hAnchor="text" w:xAlign="left" w:yAlign="inline"/>
              <w:numPr>
                <w:ilvl w:val="0"/>
                <w:numId w:val="128"/>
              </w:numPr>
              <w:tabs>
                <w:tab w:val="clear" w:pos="450"/>
                <w:tab w:val="num" w:pos="-2628"/>
              </w:tabs>
              <w:autoSpaceDE/>
              <w:autoSpaceDN/>
              <w:ind w:left="252" w:hanging="252"/>
              <w:rPr>
                <w:rFonts w:ascii="Arial" w:hAnsi="Arial"/>
                <w:b w:val="0"/>
                <w:bCs w:val="0"/>
                <w:i w:val="0"/>
                <w:iCs w:val="0"/>
                <w:sz w:val="20"/>
                <w:szCs w:val="20"/>
              </w:rPr>
            </w:pPr>
            <w:r w:rsidRPr="00A1780A">
              <w:rPr>
                <w:rFonts w:ascii="Arial" w:hAnsi="Arial"/>
                <w:b w:val="0"/>
                <w:bCs w:val="0"/>
                <w:i w:val="0"/>
                <w:iCs w:val="0"/>
                <w:sz w:val="20"/>
                <w:szCs w:val="20"/>
              </w:rPr>
              <w:t>Sprawdzić stan elementów elastycznych</w:t>
            </w:r>
          </w:p>
          <w:p w14:paraId="32A3EA1F" w14:textId="77777777" w:rsidR="008C7ACC" w:rsidRPr="00A1780A" w:rsidRDefault="008C7ACC" w:rsidP="004A7C9F">
            <w:pPr>
              <w:pStyle w:val="Nagwek"/>
              <w:tabs>
                <w:tab w:val="clear" w:pos="4536"/>
                <w:tab w:val="clear" w:pos="9072"/>
              </w:tabs>
              <w:rPr>
                <w:rFonts w:ascii="Arial" w:hAnsi="Arial"/>
                <w:sz w:val="18"/>
                <w:szCs w:val="18"/>
              </w:rPr>
            </w:pPr>
            <w:r w:rsidRPr="00A1780A">
              <w:rPr>
                <w:rFonts w:ascii="Arial" w:hAnsi="Arial"/>
                <w:sz w:val="18"/>
                <w:szCs w:val="18"/>
              </w:rPr>
              <w:t>3.  Wykonać pomiary położenia silnika względem wału śrubowego</w:t>
            </w:r>
          </w:p>
        </w:tc>
        <w:tc>
          <w:tcPr>
            <w:tcW w:w="3259" w:type="dxa"/>
          </w:tcPr>
          <w:p w14:paraId="55597FFA" w14:textId="77777777" w:rsidR="008C7ACC" w:rsidRPr="00A1780A" w:rsidRDefault="008C7ACC" w:rsidP="004A7C9F"/>
          <w:p w14:paraId="658F760E" w14:textId="77777777" w:rsidR="008C7ACC" w:rsidRPr="00A1780A" w:rsidRDefault="008C7ACC" w:rsidP="004A7C9F"/>
          <w:p w14:paraId="4BB0E7ED" w14:textId="77777777" w:rsidR="008C7ACC" w:rsidRPr="00A1780A" w:rsidRDefault="008C7ACC" w:rsidP="004A7C9F"/>
          <w:p w14:paraId="5CBE5E11" w14:textId="77777777" w:rsidR="008C7ACC" w:rsidRPr="00A1780A" w:rsidRDefault="008C7ACC" w:rsidP="004A7C9F"/>
        </w:tc>
        <w:tc>
          <w:tcPr>
            <w:tcW w:w="2886" w:type="dxa"/>
          </w:tcPr>
          <w:p w14:paraId="0E2B8C65" w14:textId="77777777" w:rsidR="008C7ACC" w:rsidRPr="00A1780A" w:rsidRDefault="008C7ACC" w:rsidP="004A7C9F"/>
        </w:tc>
      </w:tr>
      <w:tr w:rsidR="00A1780A" w:rsidRPr="00A1780A" w14:paraId="1106465A" w14:textId="77777777" w:rsidTr="004A7C9F">
        <w:tc>
          <w:tcPr>
            <w:tcW w:w="958" w:type="dxa"/>
            <w:vAlign w:val="center"/>
          </w:tcPr>
          <w:p w14:paraId="4EC08178" w14:textId="77777777" w:rsidR="008C7ACC" w:rsidRPr="00A1780A" w:rsidRDefault="008C7ACC" w:rsidP="004A7C9F">
            <w:pPr>
              <w:jc w:val="center"/>
              <w:rPr>
                <w:rFonts w:ascii="Arial" w:hAnsi="Arial" w:cs="Arial"/>
                <w:b/>
              </w:rPr>
            </w:pPr>
            <w:r w:rsidRPr="00A1780A">
              <w:rPr>
                <w:rFonts w:ascii="Arial" w:hAnsi="Arial" w:cs="Arial"/>
                <w:b/>
              </w:rPr>
              <w:t>3.18</w:t>
            </w:r>
          </w:p>
        </w:tc>
        <w:tc>
          <w:tcPr>
            <w:tcW w:w="6891" w:type="dxa"/>
          </w:tcPr>
          <w:p w14:paraId="4A33A8B1"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 xml:space="preserve">SPRĘŻYNOWANIE WAŁU KORBOWEGO PRZED I PO REMONCIE </w:t>
            </w:r>
            <w:r w:rsidRPr="00A1780A">
              <w:rPr>
                <w:rFonts w:ascii="Arial" w:hAnsi="Arial"/>
                <w:bCs/>
                <w:sz w:val="20"/>
                <w:szCs w:val="20"/>
              </w:rPr>
              <w:t xml:space="preserve">(tj. przed </w:t>
            </w:r>
            <w:proofErr w:type="spellStart"/>
            <w:r w:rsidRPr="00A1780A">
              <w:rPr>
                <w:rFonts w:ascii="Arial" w:hAnsi="Arial"/>
                <w:bCs/>
                <w:sz w:val="20"/>
                <w:szCs w:val="20"/>
              </w:rPr>
              <w:t>wydokowaniem</w:t>
            </w:r>
            <w:proofErr w:type="spellEnd"/>
            <w:r w:rsidRPr="00A1780A">
              <w:rPr>
                <w:rFonts w:ascii="Arial" w:hAnsi="Arial"/>
                <w:bCs/>
                <w:sz w:val="20"/>
                <w:szCs w:val="20"/>
              </w:rPr>
              <w:t xml:space="preserve"> i po </w:t>
            </w:r>
            <w:proofErr w:type="spellStart"/>
            <w:r w:rsidRPr="00A1780A">
              <w:rPr>
                <w:rFonts w:ascii="Arial" w:hAnsi="Arial"/>
                <w:bCs/>
                <w:sz w:val="20"/>
                <w:szCs w:val="20"/>
              </w:rPr>
              <w:t>wydokowaniu</w:t>
            </w:r>
            <w:proofErr w:type="spellEnd"/>
            <w:r w:rsidRPr="00A1780A">
              <w:rPr>
                <w:rFonts w:ascii="Arial" w:hAnsi="Arial"/>
                <w:bCs/>
                <w:sz w:val="20"/>
                <w:szCs w:val="20"/>
              </w:rPr>
              <w:t>)</w:t>
            </w:r>
          </w:p>
          <w:p w14:paraId="3ADB6ECF" w14:textId="77777777" w:rsidR="008C7ACC" w:rsidRPr="00A1780A" w:rsidRDefault="008C7ACC" w:rsidP="004A7C9F">
            <w:pPr>
              <w:pStyle w:val="Nagwek"/>
              <w:tabs>
                <w:tab w:val="clear" w:pos="4536"/>
                <w:tab w:val="clear" w:pos="9072"/>
              </w:tabs>
              <w:rPr>
                <w:rFonts w:ascii="Arial" w:hAnsi="Arial"/>
              </w:rPr>
            </w:pPr>
          </w:p>
        </w:tc>
        <w:tc>
          <w:tcPr>
            <w:tcW w:w="3259" w:type="dxa"/>
          </w:tcPr>
          <w:p w14:paraId="0F36D33E" w14:textId="77777777" w:rsidR="008C7ACC" w:rsidRPr="00A1780A" w:rsidRDefault="008C7ACC" w:rsidP="004A7C9F">
            <w:pPr>
              <w:rPr>
                <w:rFonts w:ascii="Arial" w:hAnsi="Arial"/>
                <w:i/>
                <w:sz w:val="18"/>
                <w:szCs w:val="18"/>
              </w:rPr>
            </w:pPr>
            <w:r w:rsidRPr="00A1780A">
              <w:rPr>
                <w:rFonts w:ascii="Arial" w:hAnsi="Arial"/>
                <w:i/>
                <w:sz w:val="18"/>
                <w:szCs w:val="18"/>
              </w:rPr>
              <w:t>DTR 3101 /  1</w:t>
            </w:r>
          </w:p>
        </w:tc>
        <w:tc>
          <w:tcPr>
            <w:tcW w:w="2886" w:type="dxa"/>
          </w:tcPr>
          <w:p w14:paraId="4552B569" w14:textId="77777777" w:rsidR="008C7ACC" w:rsidRPr="00A1780A" w:rsidRDefault="008C7ACC" w:rsidP="004A7C9F">
            <w:pPr>
              <w:rPr>
                <w:rFonts w:ascii="Arial" w:hAnsi="Arial"/>
                <w:i/>
              </w:rPr>
            </w:pPr>
          </w:p>
        </w:tc>
      </w:tr>
      <w:tr w:rsidR="00A1780A" w:rsidRPr="00A1780A" w14:paraId="51C4BF3B" w14:textId="77777777" w:rsidTr="004A7C9F">
        <w:tc>
          <w:tcPr>
            <w:tcW w:w="958" w:type="dxa"/>
            <w:vAlign w:val="center"/>
          </w:tcPr>
          <w:p w14:paraId="38C5AFEE" w14:textId="77777777" w:rsidR="008C7ACC" w:rsidRPr="00A1780A" w:rsidRDefault="008C7ACC" w:rsidP="004A7C9F">
            <w:pPr>
              <w:jc w:val="center"/>
              <w:rPr>
                <w:rFonts w:ascii="Arial" w:hAnsi="Arial" w:cs="Arial"/>
                <w:b/>
              </w:rPr>
            </w:pPr>
            <w:r w:rsidRPr="00A1780A">
              <w:rPr>
                <w:rFonts w:ascii="Arial" w:hAnsi="Arial" w:cs="Arial"/>
                <w:b/>
              </w:rPr>
              <w:t>3</w:t>
            </w:r>
            <w:r w:rsidRPr="00A1780A">
              <w:rPr>
                <w:rFonts w:ascii="Arial" w:hAnsi="Arial"/>
                <w:b/>
              </w:rPr>
              <w:t>.19</w:t>
            </w:r>
          </w:p>
        </w:tc>
        <w:tc>
          <w:tcPr>
            <w:tcW w:w="6891" w:type="dxa"/>
            <w:vAlign w:val="center"/>
          </w:tcPr>
          <w:p w14:paraId="12FB1102" w14:textId="77777777" w:rsidR="008C7ACC" w:rsidRPr="00A1780A" w:rsidRDefault="008C7ACC" w:rsidP="004A7C9F">
            <w:pPr>
              <w:pStyle w:val="Nagwek1"/>
              <w:spacing w:before="0"/>
              <w:rPr>
                <w:rFonts w:ascii="Arial" w:hAnsi="Arial"/>
                <w:color w:val="auto"/>
                <w:sz w:val="24"/>
                <w:szCs w:val="24"/>
              </w:rPr>
            </w:pPr>
            <w:r w:rsidRPr="00A1780A">
              <w:rPr>
                <w:rFonts w:ascii="Arial" w:hAnsi="Arial"/>
                <w:color w:val="auto"/>
                <w:sz w:val="24"/>
                <w:szCs w:val="24"/>
              </w:rPr>
              <w:t>PRZEKŁADNIA GŁÓWNA SILNIKA GŁÓWNEGO</w:t>
            </w:r>
          </w:p>
          <w:p w14:paraId="44C84182" w14:textId="77777777" w:rsidR="008C7ACC" w:rsidRPr="00A1780A" w:rsidRDefault="008C7ACC" w:rsidP="004A7C9F">
            <w:pPr>
              <w:pStyle w:val="Nagwek1"/>
              <w:spacing w:before="0"/>
              <w:rPr>
                <w:rFonts w:ascii="Arial" w:hAnsi="Arial"/>
                <w:b w:val="0"/>
                <w:color w:val="auto"/>
                <w:sz w:val="18"/>
                <w:szCs w:val="18"/>
              </w:rPr>
            </w:pPr>
            <w:r w:rsidRPr="00A1780A">
              <w:rPr>
                <w:rFonts w:ascii="Arial" w:hAnsi="Arial"/>
                <w:b w:val="0"/>
                <w:color w:val="auto"/>
                <w:sz w:val="18"/>
                <w:szCs w:val="18"/>
              </w:rPr>
              <w:t xml:space="preserve">1. Pomiar luzu </w:t>
            </w:r>
            <w:proofErr w:type="spellStart"/>
            <w:r w:rsidRPr="00A1780A">
              <w:rPr>
                <w:rFonts w:ascii="Arial" w:hAnsi="Arial"/>
                <w:b w:val="0"/>
                <w:color w:val="auto"/>
                <w:sz w:val="18"/>
                <w:szCs w:val="18"/>
              </w:rPr>
              <w:t>międzyzębnego</w:t>
            </w:r>
            <w:proofErr w:type="spellEnd"/>
            <w:r w:rsidRPr="00A1780A">
              <w:rPr>
                <w:rFonts w:ascii="Arial" w:hAnsi="Arial"/>
                <w:b w:val="0"/>
                <w:color w:val="auto"/>
                <w:sz w:val="18"/>
                <w:szCs w:val="18"/>
              </w:rPr>
              <w:t>. Wystawić kartę pomiaru</w:t>
            </w:r>
          </w:p>
          <w:p w14:paraId="5185F284" w14:textId="77777777" w:rsidR="008C7ACC" w:rsidRPr="00A1780A" w:rsidRDefault="008C7ACC" w:rsidP="004A7C9F">
            <w:pPr>
              <w:pStyle w:val="Nagwek1"/>
              <w:spacing w:before="0"/>
              <w:rPr>
                <w:rFonts w:ascii="Arial" w:hAnsi="Arial"/>
                <w:b w:val="0"/>
                <w:color w:val="auto"/>
                <w:sz w:val="18"/>
                <w:szCs w:val="18"/>
              </w:rPr>
            </w:pPr>
            <w:r w:rsidRPr="00A1780A">
              <w:rPr>
                <w:rFonts w:ascii="Arial" w:hAnsi="Arial"/>
                <w:b w:val="0"/>
                <w:color w:val="auto"/>
                <w:sz w:val="18"/>
                <w:szCs w:val="18"/>
              </w:rPr>
              <w:t>2. Pomiar luzu na łożysku oporowym. Wystawić kartę pomiaru</w:t>
            </w:r>
          </w:p>
          <w:p w14:paraId="1AB58713" w14:textId="77777777" w:rsidR="008C7ACC" w:rsidRPr="00A1780A" w:rsidRDefault="008C7ACC" w:rsidP="004A7C9F">
            <w:pPr>
              <w:rPr>
                <w:rFonts w:ascii="Arial" w:hAnsi="Arial" w:cs="Arial"/>
              </w:rPr>
            </w:pPr>
            <w:r w:rsidRPr="00A1780A">
              <w:rPr>
                <w:rFonts w:ascii="Arial" w:hAnsi="Arial" w:cs="Arial"/>
                <w:sz w:val="18"/>
                <w:szCs w:val="18"/>
              </w:rPr>
              <w:t>3. Oględziny szczegółowe wału oporowego i łożyska oraz sprawdzenie    zamocowania do fundamentu</w:t>
            </w:r>
          </w:p>
        </w:tc>
        <w:tc>
          <w:tcPr>
            <w:tcW w:w="3259" w:type="dxa"/>
          </w:tcPr>
          <w:p w14:paraId="410BA491" w14:textId="77777777" w:rsidR="008C7ACC" w:rsidRPr="00A1780A" w:rsidRDefault="008C7ACC" w:rsidP="004A7C9F">
            <w:pPr>
              <w:rPr>
                <w:rFonts w:ascii="Arial" w:hAnsi="Arial"/>
                <w:i/>
                <w:sz w:val="18"/>
                <w:szCs w:val="18"/>
              </w:rPr>
            </w:pPr>
            <w:r w:rsidRPr="00A1780A">
              <w:rPr>
                <w:rFonts w:ascii="Arial" w:hAnsi="Arial"/>
                <w:i/>
                <w:sz w:val="18"/>
                <w:szCs w:val="18"/>
              </w:rPr>
              <w:t>TYP: P680/4-RPS500</w:t>
            </w:r>
          </w:p>
          <w:p w14:paraId="76B51F25" w14:textId="77777777" w:rsidR="008C7ACC" w:rsidRPr="00A1780A" w:rsidRDefault="008C7ACC" w:rsidP="004A7C9F">
            <w:pPr>
              <w:rPr>
                <w:rFonts w:ascii="Arial" w:hAnsi="Arial"/>
                <w:i/>
                <w:sz w:val="18"/>
                <w:szCs w:val="18"/>
              </w:rPr>
            </w:pPr>
            <w:r w:rsidRPr="00A1780A">
              <w:rPr>
                <w:rFonts w:ascii="Arial" w:hAnsi="Arial"/>
                <w:i/>
                <w:sz w:val="18"/>
                <w:szCs w:val="18"/>
              </w:rPr>
              <w:t>Nr.472 Rok 1996</w:t>
            </w:r>
          </w:p>
          <w:p w14:paraId="1D78D1CB" w14:textId="77777777" w:rsidR="008C7ACC" w:rsidRPr="00A1780A" w:rsidRDefault="008C7ACC" w:rsidP="004A7C9F">
            <w:pPr>
              <w:rPr>
                <w:rFonts w:ascii="Arial" w:hAnsi="Arial"/>
                <w:i/>
                <w:sz w:val="18"/>
                <w:szCs w:val="18"/>
              </w:rPr>
            </w:pPr>
            <w:r w:rsidRPr="00A1780A">
              <w:rPr>
                <w:rFonts w:ascii="Arial" w:hAnsi="Arial"/>
                <w:i/>
                <w:sz w:val="18"/>
                <w:szCs w:val="18"/>
              </w:rPr>
              <w:t xml:space="preserve">Producent ABB ZAMECH </w:t>
            </w:r>
            <w:proofErr w:type="spellStart"/>
            <w:r w:rsidRPr="00A1780A">
              <w:rPr>
                <w:rFonts w:ascii="Arial" w:hAnsi="Arial"/>
                <w:i/>
                <w:sz w:val="18"/>
                <w:szCs w:val="18"/>
              </w:rPr>
              <w:t>Ltd</w:t>
            </w:r>
            <w:proofErr w:type="spellEnd"/>
          </w:p>
        </w:tc>
        <w:tc>
          <w:tcPr>
            <w:tcW w:w="2886" w:type="dxa"/>
          </w:tcPr>
          <w:p w14:paraId="3F151C42" w14:textId="77777777" w:rsidR="008C7ACC" w:rsidRPr="00A1780A" w:rsidRDefault="008C7ACC" w:rsidP="004A7C9F">
            <w:pPr>
              <w:rPr>
                <w:rFonts w:ascii="Arial" w:hAnsi="Arial"/>
                <w:i/>
              </w:rPr>
            </w:pPr>
          </w:p>
          <w:p w14:paraId="27E9DCB4" w14:textId="77777777" w:rsidR="008C7ACC" w:rsidRPr="00A1780A" w:rsidRDefault="008C7ACC" w:rsidP="004A7C9F">
            <w:pPr>
              <w:rPr>
                <w:rFonts w:ascii="Arial" w:hAnsi="Arial"/>
                <w:i/>
              </w:rPr>
            </w:pPr>
          </w:p>
        </w:tc>
      </w:tr>
      <w:tr w:rsidR="00A1780A" w:rsidRPr="00A1780A" w14:paraId="0C6A9004" w14:textId="77777777" w:rsidTr="004A7C9F">
        <w:tc>
          <w:tcPr>
            <w:tcW w:w="958" w:type="dxa"/>
            <w:vAlign w:val="center"/>
          </w:tcPr>
          <w:p w14:paraId="03E90C1C" w14:textId="77777777" w:rsidR="008C7ACC" w:rsidRPr="00A1780A" w:rsidRDefault="008C7ACC" w:rsidP="004A7C9F">
            <w:pPr>
              <w:jc w:val="center"/>
              <w:rPr>
                <w:rFonts w:ascii="Arial" w:hAnsi="Arial" w:cs="Arial"/>
                <w:b/>
              </w:rPr>
            </w:pPr>
            <w:r w:rsidRPr="00A1780A">
              <w:rPr>
                <w:rFonts w:ascii="Arial" w:hAnsi="Arial" w:cs="Arial"/>
                <w:b/>
              </w:rPr>
              <w:t>3.20</w:t>
            </w:r>
          </w:p>
          <w:p w14:paraId="1E824133" w14:textId="77777777" w:rsidR="008C7ACC" w:rsidRPr="00A1780A" w:rsidRDefault="008C7ACC" w:rsidP="004A7C9F">
            <w:pPr>
              <w:jc w:val="center"/>
              <w:rPr>
                <w:rFonts w:ascii="Arial" w:hAnsi="Arial" w:cs="Arial"/>
                <w:b/>
              </w:rPr>
            </w:pPr>
          </w:p>
        </w:tc>
        <w:tc>
          <w:tcPr>
            <w:tcW w:w="6891" w:type="dxa"/>
          </w:tcPr>
          <w:p w14:paraId="060C0FC2"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POMPA PODWIESZONA PRZEKŁADNI GŁÓWNEJ I HYDRAULIKI ŚRUBY NASTAWNEJ</w:t>
            </w:r>
          </w:p>
          <w:p w14:paraId="17C52ADE"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 xml:space="preserve">1. Demontaż pompy podwieszonej oleju smarnego przekładni i oleju roboczego śruby nastawnej </w:t>
            </w:r>
          </w:p>
          <w:p w14:paraId="020A52A1" w14:textId="77777777" w:rsidR="008C7ACC" w:rsidRPr="00A1780A" w:rsidRDefault="008C7ACC" w:rsidP="004A7C9F">
            <w:pPr>
              <w:rPr>
                <w:rFonts w:ascii="Arial" w:hAnsi="Arial" w:cs="Arial"/>
                <w:sz w:val="18"/>
                <w:szCs w:val="18"/>
              </w:rPr>
            </w:pPr>
            <w:r w:rsidRPr="00A1780A">
              <w:rPr>
                <w:rFonts w:ascii="Arial" w:hAnsi="Arial" w:cs="Arial"/>
                <w:sz w:val="18"/>
                <w:szCs w:val="18"/>
              </w:rPr>
              <w:t>2. Weryfikacja części</w:t>
            </w:r>
          </w:p>
          <w:p w14:paraId="6110A501" w14:textId="77777777" w:rsidR="008C7ACC" w:rsidRPr="00A1780A" w:rsidRDefault="008C7ACC" w:rsidP="004A7C9F">
            <w:pPr>
              <w:rPr>
                <w:rFonts w:ascii="Arial" w:hAnsi="Arial" w:cs="Arial"/>
                <w:sz w:val="18"/>
                <w:szCs w:val="18"/>
              </w:rPr>
            </w:pPr>
            <w:r w:rsidRPr="00A1780A">
              <w:rPr>
                <w:rFonts w:ascii="Arial" w:hAnsi="Arial" w:cs="Arial"/>
                <w:sz w:val="18"/>
                <w:szCs w:val="18"/>
              </w:rPr>
              <w:t>3. Montaż pompy</w:t>
            </w:r>
          </w:p>
          <w:p w14:paraId="5697123F" w14:textId="77777777" w:rsidR="008C7ACC" w:rsidRPr="00A1780A" w:rsidRDefault="008C7ACC" w:rsidP="004A7C9F">
            <w:pPr>
              <w:pStyle w:val="Nagwek1"/>
              <w:rPr>
                <w:rFonts w:ascii="Arial" w:hAnsi="Arial" w:cs="Arial"/>
                <w:color w:val="auto"/>
                <w:sz w:val="24"/>
                <w:szCs w:val="24"/>
              </w:rPr>
            </w:pPr>
          </w:p>
        </w:tc>
        <w:tc>
          <w:tcPr>
            <w:tcW w:w="3259" w:type="dxa"/>
          </w:tcPr>
          <w:p w14:paraId="7CA3E788" w14:textId="77777777" w:rsidR="008C7ACC" w:rsidRPr="00A1780A" w:rsidRDefault="008C7ACC" w:rsidP="004A7C9F">
            <w:pPr>
              <w:rPr>
                <w:rFonts w:ascii="Arial" w:hAnsi="Arial" w:cs="Arial"/>
                <w:iCs/>
                <w:sz w:val="18"/>
                <w:szCs w:val="18"/>
              </w:rPr>
            </w:pPr>
            <w:r w:rsidRPr="00A1780A">
              <w:rPr>
                <w:rFonts w:ascii="Arial" w:hAnsi="Arial" w:cs="Arial"/>
                <w:i/>
                <w:sz w:val="18"/>
                <w:szCs w:val="18"/>
              </w:rPr>
              <w:t xml:space="preserve">Typ: </w:t>
            </w:r>
            <w:r w:rsidRPr="00A1780A">
              <w:rPr>
                <w:rFonts w:ascii="Arial" w:hAnsi="Arial" w:cs="Arial"/>
                <w:iCs/>
                <w:sz w:val="18"/>
                <w:szCs w:val="18"/>
              </w:rPr>
              <w:t>P-310A</w:t>
            </w:r>
          </w:p>
          <w:p w14:paraId="36F634C8"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Nr. Fab.099618  rok 1996</w:t>
            </w:r>
          </w:p>
          <w:p w14:paraId="1E53B78C"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Wydajność</w:t>
            </w:r>
          </w:p>
          <w:p w14:paraId="0CB53600"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172,8 dcm</w:t>
            </w:r>
            <w:r w:rsidRPr="00A1780A">
              <w:rPr>
                <w:rFonts w:ascii="Arial" w:hAnsi="Arial" w:cs="Arial"/>
                <w:iCs/>
                <w:sz w:val="18"/>
                <w:szCs w:val="18"/>
                <w:vertAlign w:val="superscript"/>
              </w:rPr>
              <w:t>3</w:t>
            </w:r>
          </w:p>
          <w:p w14:paraId="1EE5640F"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spr.82%</w:t>
            </w:r>
          </w:p>
          <w:p w14:paraId="613C66EB"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objętość robocza</w:t>
            </w:r>
          </w:p>
          <w:p w14:paraId="65452C8C"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132,7 cm</w:t>
            </w:r>
            <w:r w:rsidRPr="00A1780A">
              <w:rPr>
                <w:rFonts w:ascii="Arial" w:hAnsi="Arial" w:cs="Arial"/>
                <w:iCs/>
                <w:sz w:val="18"/>
                <w:szCs w:val="18"/>
                <w:vertAlign w:val="superscript"/>
              </w:rPr>
              <w:t>3</w:t>
            </w:r>
          </w:p>
          <w:p w14:paraId="29CAD545"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 xml:space="preserve">obroty 1450 </w:t>
            </w:r>
            <w:proofErr w:type="spellStart"/>
            <w:r w:rsidRPr="00A1780A">
              <w:rPr>
                <w:rFonts w:ascii="Arial" w:hAnsi="Arial" w:cs="Arial"/>
                <w:iCs/>
                <w:sz w:val="18"/>
                <w:szCs w:val="18"/>
              </w:rPr>
              <w:t>obr</w:t>
            </w:r>
            <w:proofErr w:type="spellEnd"/>
            <w:r w:rsidRPr="00A1780A">
              <w:rPr>
                <w:rFonts w:ascii="Arial" w:hAnsi="Arial" w:cs="Arial"/>
                <w:iCs/>
                <w:sz w:val="18"/>
                <w:szCs w:val="18"/>
              </w:rPr>
              <w:t>./min</w:t>
            </w:r>
          </w:p>
          <w:p w14:paraId="65648CCF"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 xml:space="preserve">ciśnienie na wyjściu 17,5 </w:t>
            </w:r>
            <w:proofErr w:type="spellStart"/>
            <w:r w:rsidRPr="00A1780A">
              <w:rPr>
                <w:rFonts w:ascii="Arial" w:hAnsi="Arial" w:cs="Arial"/>
                <w:iCs/>
                <w:sz w:val="18"/>
                <w:szCs w:val="18"/>
              </w:rPr>
              <w:t>Mpa</w:t>
            </w:r>
            <w:proofErr w:type="spellEnd"/>
          </w:p>
          <w:p w14:paraId="5D7ACBBF"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Producent „Waryński-Hydraulika”</w:t>
            </w:r>
          </w:p>
          <w:p w14:paraId="4AE74377" w14:textId="77777777" w:rsidR="008C7ACC" w:rsidRPr="00A1780A" w:rsidRDefault="008C7ACC" w:rsidP="004A7C9F">
            <w:pPr>
              <w:rPr>
                <w:rFonts w:ascii="Arial" w:hAnsi="Arial" w:cs="Arial"/>
                <w:i/>
                <w:sz w:val="18"/>
                <w:szCs w:val="18"/>
              </w:rPr>
            </w:pPr>
            <w:r w:rsidRPr="00A1780A">
              <w:rPr>
                <w:rFonts w:ascii="Arial" w:hAnsi="Arial" w:cs="Arial"/>
                <w:iCs/>
                <w:sz w:val="18"/>
                <w:szCs w:val="18"/>
              </w:rPr>
              <w:t>Warszawa ul. Jana Kazimierza 1/29</w:t>
            </w:r>
          </w:p>
        </w:tc>
        <w:tc>
          <w:tcPr>
            <w:tcW w:w="2886" w:type="dxa"/>
          </w:tcPr>
          <w:p w14:paraId="25140758" w14:textId="77777777" w:rsidR="008C7ACC" w:rsidRPr="00A1780A" w:rsidRDefault="008C7ACC" w:rsidP="004A7C9F">
            <w:pPr>
              <w:rPr>
                <w:rFonts w:ascii="Arial" w:hAnsi="Arial" w:cs="Arial"/>
                <w:i/>
              </w:rPr>
            </w:pPr>
          </w:p>
        </w:tc>
      </w:tr>
      <w:tr w:rsidR="00A1780A" w:rsidRPr="00A1780A" w14:paraId="6002A728" w14:textId="77777777" w:rsidTr="004A7C9F">
        <w:tc>
          <w:tcPr>
            <w:tcW w:w="958" w:type="dxa"/>
            <w:vAlign w:val="center"/>
          </w:tcPr>
          <w:p w14:paraId="6F23A325" w14:textId="77777777" w:rsidR="008C7ACC" w:rsidRPr="00A1780A" w:rsidRDefault="008C7ACC" w:rsidP="004A7C9F">
            <w:pPr>
              <w:jc w:val="center"/>
              <w:rPr>
                <w:rFonts w:ascii="Arial" w:hAnsi="Arial" w:cs="Arial"/>
                <w:b/>
              </w:rPr>
            </w:pPr>
            <w:r w:rsidRPr="00A1780A">
              <w:rPr>
                <w:rFonts w:ascii="Arial" w:hAnsi="Arial" w:cs="Arial"/>
                <w:b/>
              </w:rPr>
              <w:lastRenderedPageBreak/>
              <w:t>3.21</w:t>
            </w:r>
          </w:p>
        </w:tc>
        <w:tc>
          <w:tcPr>
            <w:tcW w:w="6891" w:type="dxa"/>
          </w:tcPr>
          <w:p w14:paraId="4536BD66" w14:textId="77777777" w:rsidR="008C7ACC" w:rsidRPr="00A1780A" w:rsidRDefault="008C7ACC" w:rsidP="004A7C9F">
            <w:pPr>
              <w:rPr>
                <w:rFonts w:ascii="Arial" w:hAnsi="Arial" w:cs="Arial"/>
                <w:b/>
              </w:rPr>
            </w:pPr>
            <w:r w:rsidRPr="00A1780A">
              <w:rPr>
                <w:rFonts w:ascii="Arial" w:hAnsi="Arial" w:cs="Arial"/>
                <w:b/>
                <w:bCs/>
              </w:rPr>
              <w:t>ŚRUBA NASTAWNA - Sterowanie</w:t>
            </w:r>
          </w:p>
          <w:p w14:paraId="600CCEBD" w14:textId="77777777" w:rsidR="008C7ACC" w:rsidRPr="00A1780A" w:rsidRDefault="008C7ACC" w:rsidP="004A7C9F">
            <w:pPr>
              <w:tabs>
                <w:tab w:val="left" w:pos="355"/>
              </w:tabs>
              <w:rPr>
                <w:rFonts w:ascii="Arial" w:hAnsi="Arial" w:cs="Arial"/>
                <w:sz w:val="18"/>
                <w:szCs w:val="18"/>
              </w:rPr>
            </w:pPr>
            <w:r w:rsidRPr="00A1780A">
              <w:rPr>
                <w:rFonts w:ascii="Arial" w:hAnsi="Arial" w:cs="Arial"/>
                <w:sz w:val="18"/>
                <w:szCs w:val="18"/>
              </w:rPr>
              <w:t>1. Przegląd i regulacja systemu sterowania śrubą nastawną</w:t>
            </w:r>
          </w:p>
          <w:p w14:paraId="66641CF2" w14:textId="77777777" w:rsidR="008C7ACC" w:rsidRPr="00A1780A" w:rsidRDefault="008C7ACC" w:rsidP="004A7C9F">
            <w:pPr>
              <w:pStyle w:val="Nagwek"/>
              <w:tabs>
                <w:tab w:val="clear" w:pos="4536"/>
                <w:tab w:val="clear" w:pos="9072"/>
              </w:tabs>
              <w:rPr>
                <w:rFonts w:ascii="Arial" w:hAnsi="Arial" w:cs="Arial"/>
              </w:rPr>
            </w:pPr>
            <w:r w:rsidRPr="00A1780A">
              <w:rPr>
                <w:rFonts w:ascii="Arial" w:hAnsi="Arial" w:cs="Arial"/>
                <w:sz w:val="18"/>
                <w:szCs w:val="18"/>
              </w:rPr>
              <w:t>2. Wymiana oleju, czyszczenie chemiczne filtrów – szt.4</w:t>
            </w:r>
          </w:p>
        </w:tc>
        <w:tc>
          <w:tcPr>
            <w:tcW w:w="3259" w:type="dxa"/>
          </w:tcPr>
          <w:p w14:paraId="29B76C86" w14:textId="77777777" w:rsidR="008C7ACC" w:rsidRPr="00A1780A" w:rsidRDefault="008C7ACC" w:rsidP="004A7C9F">
            <w:pPr>
              <w:rPr>
                <w:rFonts w:ascii="Arial" w:hAnsi="Arial" w:cs="Arial"/>
                <w:i/>
                <w:sz w:val="18"/>
                <w:szCs w:val="18"/>
              </w:rPr>
            </w:pPr>
            <w:r w:rsidRPr="00A1780A">
              <w:rPr>
                <w:rFonts w:ascii="Arial" w:hAnsi="Arial" w:cs="Arial"/>
                <w:i/>
                <w:sz w:val="18"/>
                <w:szCs w:val="18"/>
              </w:rPr>
              <w:t>TYP: P680/4-RPS500</w:t>
            </w:r>
          </w:p>
          <w:p w14:paraId="7CCB06C6" w14:textId="77777777" w:rsidR="008C7ACC" w:rsidRPr="00A1780A" w:rsidRDefault="008C7ACC" w:rsidP="004A7C9F">
            <w:pPr>
              <w:rPr>
                <w:rFonts w:ascii="Arial" w:hAnsi="Arial" w:cs="Arial"/>
                <w:i/>
                <w:sz w:val="18"/>
                <w:szCs w:val="18"/>
              </w:rPr>
            </w:pPr>
            <w:r w:rsidRPr="00A1780A">
              <w:rPr>
                <w:rFonts w:ascii="Arial" w:hAnsi="Arial" w:cs="Arial"/>
                <w:i/>
                <w:sz w:val="18"/>
                <w:szCs w:val="18"/>
              </w:rPr>
              <w:t>Nr.472 Rok 1996</w:t>
            </w:r>
          </w:p>
          <w:p w14:paraId="13CFDFAE" w14:textId="77777777" w:rsidR="008C7ACC" w:rsidRPr="00A1780A" w:rsidRDefault="008C7ACC" w:rsidP="004A7C9F">
            <w:pPr>
              <w:rPr>
                <w:rFonts w:ascii="Arial" w:hAnsi="Arial" w:cs="Arial"/>
                <w:i/>
              </w:rPr>
            </w:pPr>
            <w:r w:rsidRPr="00A1780A">
              <w:rPr>
                <w:rFonts w:ascii="Arial" w:hAnsi="Arial" w:cs="Arial"/>
                <w:i/>
                <w:sz w:val="18"/>
                <w:szCs w:val="18"/>
              </w:rPr>
              <w:t xml:space="preserve">Producent ABB ZAMECH </w:t>
            </w:r>
            <w:proofErr w:type="spellStart"/>
            <w:r w:rsidRPr="00A1780A">
              <w:rPr>
                <w:rFonts w:ascii="Arial" w:hAnsi="Arial" w:cs="Arial"/>
                <w:i/>
                <w:sz w:val="18"/>
                <w:szCs w:val="18"/>
              </w:rPr>
              <w:t>Ltd</w:t>
            </w:r>
            <w:proofErr w:type="spellEnd"/>
          </w:p>
        </w:tc>
        <w:tc>
          <w:tcPr>
            <w:tcW w:w="2886" w:type="dxa"/>
          </w:tcPr>
          <w:p w14:paraId="28C4D288" w14:textId="77777777" w:rsidR="008C7ACC" w:rsidRPr="00A1780A" w:rsidRDefault="008C7ACC" w:rsidP="004A7C9F">
            <w:pPr>
              <w:rPr>
                <w:rFonts w:ascii="Arial" w:hAnsi="Arial" w:cs="Arial"/>
                <w:i/>
              </w:rPr>
            </w:pPr>
          </w:p>
          <w:p w14:paraId="21CD675A" w14:textId="77777777" w:rsidR="008C7ACC" w:rsidRPr="00A1780A" w:rsidRDefault="008C7ACC" w:rsidP="004A7C9F">
            <w:pPr>
              <w:rPr>
                <w:rFonts w:ascii="Arial" w:hAnsi="Arial" w:cs="Arial"/>
                <w:i/>
              </w:rPr>
            </w:pPr>
          </w:p>
        </w:tc>
      </w:tr>
      <w:tr w:rsidR="00A1780A" w:rsidRPr="00A1780A" w14:paraId="02F71AC1" w14:textId="77777777" w:rsidTr="004A7C9F">
        <w:tc>
          <w:tcPr>
            <w:tcW w:w="958" w:type="dxa"/>
            <w:vAlign w:val="center"/>
          </w:tcPr>
          <w:p w14:paraId="60D3A3F6" w14:textId="77777777" w:rsidR="008C7ACC" w:rsidRPr="00A1780A" w:rsidRDefault="008C7ACC" w:rsidP="004A7C9F">
            <w:pPr>
              <w:jc w:val="center"/>
              <w:rPr>
                <w:rFonts w:ascii="Arial" w:hAnsi="Arial" w:cs="Arial"/>
                <w:b/>
              </w:rPr>
            </w:pPr>
            <w:r w:rsidRPr="00A1780A">
              <w:rPr>
                <w:rFonts w:ascii="Arial" w:hAnsi="Arial" w:cs="Arial"/>
                <w:b/>
              </w:rPr>
              <w:t>3.22</w:t>
            </w:r>
          </w:p>
        </w:tc>
        <w:tc>
          <w:tcPr>
            <w:tcW w:w="6891" w:type="dxa"/>
          </w:tcPr>
          <w:p w14:paraId="32460CEE" w14:textId="77777777" w:rsidR="008C7ACC" w:rsidRPr="00A1780A" w:rsidRDefault="008C7ACC" w:rsidP="004A7C9F">
            <w:pPr>
              <w:pStyle w:val="Nagwek"/>
              <w:tabs>
                <w:tab w:val="clear" w:pos="4536"/>
                <w:tab w:val="clear" w:pos="9072"/>
              </w:tabs>
              <w:rPr>
                <w:rFonts w:ascii="Arial" w:hAnsi="Arial"/>
                <w:b/>
              </w:rPr>
            </w:pPr>
            <w:r w:rsidRPr="00A1780A">
              <w:rPr>
                <w:rFonts w:ascii="Arial" w:hAnsi="Arial"/>
                <w:b/>
              </w:rPr>
              <w:t>PODWIESZONA POMPA OLEJOWA SG</w:t>
            </w:r>
          </w:p>
          <w:p w14:paraId="446AC3E7" w14:textId="77777777" w:rsidR="008C7ACC" w:rsidRPr="00A1780A" w:rsidRDefault="008C7ACC" w:rsidP="004A7C9F">
            <w:pPr>
              <w:pStyle w:val="Nagwek"/>
              <w:numPr>
                <w:ilvl w:val="0"/>
                <w:numId w:val="121"/>
              </w:numPr>
              <w:tabs>
                <w:tab w:val="clear" w:pos="450"/>
                <w:tab w:val="clear" w:pos="4536"/>
                <w:tab w:val="clear" w:pos="9072"/>
                <w:tab w:val="num" w:pos="-2622"/>
              </w:tabs>
              <w:ind w:left="214" w:hanging="214"/>
              <w:rPr>
                <w:rFonts w:ascii="Arial" w:hAnsi="Arial"/>
                <w:sz w:val="18"/>
                <w:szCs w:val="18"/>
              </w:rPr>
            </w:pPr>
            <w:r w:rsidRPr="00A1780A">
              <w:rPr>
                <w:rFonts w:ascii="Arial" w:hAnsi="Arial"/>
              </w:rPr>
              <w:t xml:space="preserve"> </w:t>
            </w:r>
            <w:r w:rsidRPr="00A1780A">
              <w:rPr>
                <w:rFonts w:ascii="Arial" w:hAnsi="Arial"/>
                <w:sz w:val="18"/>
                <w:szCs w:val="18"/>
              </w:rPr>
              <w:t xml:space="preserve">Sprawdzić luz </w:t>
            </w:r>
            <w:proofErr w:type="spellStart"/>
            <w:r w:rsidRPr="00A1780A">
              <w:rPr>
                <w:rFonts w:ascii="Arial" w:hAnsi="Arial"/>
                <w:sz w:val="18"/>
                <w:szCs w:val="18"/>
              </w:rPr>
              <w:t>międzyzębny</w:t>
            </w:r>
            <w:proofErr w:type="spellEnd"/>
            <w:r w:rsidRPr="00A1780A">
              <w:rPr>
                <w:rFonts w:ascii="Arial" w:hAnsi="Arial"/>
                <w:sz w:val="18"/>
                <w:szCs w:val="18"/>
              </w:rPr>
              <w:t xml:space="preserve"> koła napędowego</w:t>
            </w:r>
          </w:p>
          <w:p w14:paraId="4EEA4CA9" w14:textId="77777777" w:rsidR="008C7ACC" w:rsidRPr="00A1780A" w:rsidRDefault="008C7ACC" w:rsidP="004A7C9F">
            <w:pPr>
              <w:pStyle w:val="Nagwek"/>
              <w:numPr>
                <w:ilvl w:val="0"/>
                <w:numId w:val="121"/>
              </w:numPr>
              <w:tabs>
                <w:tab w:val="clear" w:pos="450"/>
                <w:tab w:val="clear" w:pos="4536"/>
                <w:tab w:val="clear" w:pos="9072"/>
                <w:tab w:val="num" w:pos="-2622"/>
              </w:tabs>
              <w:ind w:left="214" w:hanging="214"/>
              <w:rPr>
                <w:rFonts w:ascii="Arial" w:hAnsi="Arial"/>
                <w:sz w:val="18"/>
                <w:szCs w:val="18"/>
              </w:rPr>
            </w:pPr>
            <w:r w:rsidRPr="00A1780A">
              <w:rPr>
                <w:rFonts w:ascii="Arial" w:hAnsi="Arial"/>
                <w:sz w:val="18"/>
                <w:szCs w:val="18"/>
              </w:rPr>
              <w:t xml:space="preserve"> Dokonać przeglądu</w:t>
            </w:r>
          </w:p>
          <w:p w14:paraId="0D8BBDC6"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3. Wymiana tulejek łożyskowych</w:t>
            </w:r>
          </w:p>
        </w:tc>
        <w:tc>
          <w:tcPr>
            <w:tcW w:w="3259" w:type="dxa"/>
          </w:tcPr>
          <w:p w14:paraId="44FC0841"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Pompa podwieszona na silniku głównym Sulzer 8S20 produkcji H. Cegielski - Poznań. Tuleja łożyskowa Nr. 7103 / A111.</w:t>
            </w:r>
          </w:p>
        </w:tc>
        <w:tc>
          <w:tcPr>
            <w:tcW w:w="2886" w:type="dxa"/>
          </w:tcPr>
          <w:p w14:paraId="13D58FB7" w14:textId="77777777" w:rsidR="008C7ACC" w:rsidRPr="00A1780A" w:rsidRDefault="008C7ACC" w:rsidP="004A7C9F">
            <w:pPr>
              <w:rPr>
                <w:rFonts w:ascii="Arial" w:hAnsi="Arial" w:cs="Arial"/>
                <w:i/>
              </w:rPr>
            </w:pPr>
          </w:p>
        </w:tc>
      </w:tr>
      <w:tr w:rsidR="00A1780A" w:rsidRPr="00A1780A" w14:paraId="17C4DF72" w14:textId="77777777" w:rsidTr="004A7C9F">
        <w:tc>
          <w:tcPr>
            <w:tcW w:w="958" w:type="dxa"/>
            <w:vAlign w:val="center"/>
          </w:tcPr>
          <w:p w14:paraId="5CCA0539" w14:textId="77777777" w:rsidR="008C7ACC" w:rsidRPr="00A1780A" w:rsidRDefault="008C7ACC" w:rsidP="004A7C9F">
            <w:pPr>
              <w:jc w:val="center"/>
              <w:rPr>
                <w:rFonts w:ascii="Arial" w:hAnsi="Arial" w:cs="Arial"/>
                <w:b/>
              </w:rPr>
            </w:pPr>
            <w:r w:rsidRPr="00A1780A">
              <w:rPr>
                <w:rFonts w:ascii="Arial" w:hAnsi="Arial" w:cs="Arial"/>
                <w:b/>
              </w:rPr>
              <w:t>3.23</w:t>
            </w:r>
          </w:p>
        </w:tc>
        <w:tc>
          <w:tcPr>
            <w:tcW w:w="6891" w:type="dxa"/>
          </w:tcPr>
          <w:p w14:paraId="4D3754DE" w14:textId="77777777" w:rsidR="008C7ACC" w:rsidRPr="00A1780A" w:rsidRDefault="008C7ACC" w:rsidP="004A7C9F">
            <w:pPr>
              <w:pStyle w:val="Nagwek"/>
              <w:tabs>
                <w:tab w:val="clear" w:pos="4536"/>
                <w:tab w:val="clear" w:pos="9072"/>
              </w:tabs>
              <w:rPr>
                <w:rFonts w:ascii="Arial" w:hAnsi="Arial" w:cs="Arial"/>
                <w:b/>
                <w:bCs/>
                <w:iCs/>
              </w:rPr>
            </w:pPr>
            <w:r w:rsidRPr="00A1780A">
              <w:rPr>
                <w:rFonts w:ascii="Arial" w:hAnsi="Arial" w:cs="Arial"/>
                <w:b/>
                <w:bCs/>
                <w:iCs/>
              </w:rPr>
              <w:t>REZERWOWA POMPA OLEJOWA SG</w:t>
            </w:r>
          </w:p>
          <w:p w14:paraId="5EBFAE79"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1. Demontaż pompy</w:t>
            </w:r>
          </w:p>
          <w:p w14:paraId="7A955263"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2. Weryfikacja i wymiana części + nowe uszczelnienie patentowe</w:t>
            </w:r>
          </w:p>
          <w:p w14:paraId="4D869886"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3. Montaż</w:t>
            </w:r>
          </w:p>
        </w:tc>
        <w:tc>
          <w:tcPr>
            <w:tcW w:w="3259" w:type="dxa"/>
          </w:tcPr>
          <w:p w14:paraId="3F96308F" w14:textId="77777777" w:rsidR="008C7ACC" w:rsidRPr="00A1780A" w:rsidRDefault="008C7ACC" w:rsidP="004A7C9F">
            <w:pPr>
              <w:rPr>
                <w:rFonts w:ascii="Arial" w:hAnsi="Arial" w:cs="Arial"/>
                <w:bCs/>
                <w:sz w:val="18"/>
                <w:szCs w:val="18"/>
                <w:shd w:val="clear" w:color="auto" w:fill="FFFFFF"/>
              </w:rPr>
            </w:pPr>
            <w:r w:rsidRPr="00A1780A">
              <w:rPr>
                <w:rFonts w:ascii="Arial" w:hAnsi="Arial" w:cs="Arial"/>
                <w:bCs/>
                <w:sz w:val="18"/>
                <w:szCs w:val="18"/>
                <w:shd w:val="clear" w:color="auto" w:fill="FFFFFF"/>
              </w:rPr>
              <w:t xml:space="preserve">Śrubowa Typ: NC090C2PZ180L6 Q=35m3/h, P=0,6 </w:t>
            </w:r>
            <w:proofErr w:type="spellStart"/>
            <w:r w:rsidRPr="00A1780A">
              <w:rPr>
                <w:rFonts w:ascii="Arial" w:hAnsi="Arial" w:cs="Arial"/>
                <w:bCs/>
                <w:sz w:val="18"/>
                <w:szCs w:val="18"/>
                <w:shd w:val="clear" w:color="auto" w:fill="FFFFFF"/>
              </w:rPr>
              <w:t>MPa</w:t>
            </w:r>
            <w:proofErr w:type="spellEnd"/>
            <w:r w:rsidRPr="00A1780A">
              <w:rPr>
                <w:rFonts w:ascii="Arial" w:hAnsi="Arial" w:cs="Arial"/>
                <w:bCs/>
                <w:sz w:val="18"/>
                <w:szCs w:val="18"/>
                <w:shd w:val="clear" w:color="auto" w:fill="FFFFFF"/>
              </w:rPr>
              <w:t>,</w:t>
            </w:r>
          </w:p>
          <w:p w14:paraId="7FD1BCA8" w14:textId="77777777" w:rsidR="008C7ACC" w:rsidRPr="00A1780A" w:rsidRDefault="008C7ACC" w:rsidP="004A7C9F">
            <w:pPr>
              <w:rPr>
                <w:bCs/>
              </w:rPr>
            </w:pPr>
            <w:r w:rsidRPr="00A1780A">
              <w:rPr>
                <w:rFonts w:ascii="Arial" w:hAnsi="Arial" w:cs="Arial"/>
                <w:bCs/>
                <w:sz w:val="18"/>
                <w:szCs w:val="18"/>
                <w:shd w:val="clear" w:color="auto" w:fill="FFFFFF"/>
              </w:rPr>
              <w:t xml:space="preserve">Moc silnika N=13,5 kW, 3x380 V, 50 </w:t>
            </w:r>
            <w:proofErr w:type="spellStart"/>
            <w:r w:rsidRPr="00A1780A">
              <w:rPr>
                <w:rFonts w:ascii="Arial" w:hAnsi="Arial" w:cs="Arial"/>
                <w:bCs/>
                <w:sz w:val="18"/>
                <w:szCs w:val="18"/>
                <w:shd w:val="clear" w:color="auto" w:fill="FFFFFF"/>
              </w:rPr>
              <w:t>Hz</w:t>
            </w:r>
            <w:proofErr w:type="spellEnd"/>
            <w:r w:rsidRPr="00A1780A">
              <w:rPr>
                <w:rFonts w:ascii="Arial" w:hAnsi="Arial" w:cs="Arial"/>
                <w:bCs/>
                <w:sz w:val="18"/>
                <w:szCs w:val="18"/>
                <w:shd w:val="clear" w:color="auto" w:fill="FFFFFF"/>
              </w:rPr>
              <w:t>, producent HYDROSTER</w:t>
            </w:r>
          </w:p>
        </w:tc>
        <w:tc>
          <w:tcPr>
            <w:tcW w:w="2886" w:type="dxa"/>
          </w:tcPr>
          <w:p w14:paraId="2C3F69A6" w14:textId="77777777" w:rsidR="008C7ACC" w:rsidRPr="00A1780A" w:rsidRDefault="008C7ACC" w:rsidP="004A7C9F">
            <w:pPr>
              <w:rPr>
                <w:rFonts w:ascii="Arial" w:hAnsi="Arial"/>
                <w:i/>
              </w:rPr>
            </w:pPr>
          </w:p>
        </w:tc>
      </w:tr>
      <w:tr w:rsidR="00A1780A" w:rsidRPr="00A1780A" w14:paraId="35D92CCB" w14:textId="77777777" w:rsidTr="004A7C9F">
        <w:tc>
          <w:tcPr>
            <w:tcW w:w="958" w:type="dxa"/>
            <w:vAlign w:val="center"/>
          </w:tcPr>
          <w:p w14:paraId="76BCDF98" w14:textId="77777777" w:rsidR="008C7ACC" w:rsidRPr="00A1780A" w:rsidRDefault="008C7ACC" w:rsidP="004A7C9F">
            <w:pPr>
              <w:jc w:val="center"/>
              <w:rPr>
                <w:rFonts w:ascii="Arial" w:hAnsi="Arial" w:cs="Arial"/>
                <w:b/>
              </w:rPr>
            </w:pPr>
            <w:r w:rsidRPr="00A1780A">
              <w:rPr>
                <w:rFonts w:ascii="Arial" w:hAnsi="Arial" w:cs="Arial"/>
                <w:b/>
              </w:rPr>
              <w:t>3.24</w:t>
            </w:r>
          </w:p>
        </w:tc>
        <w:tc>
          <w:tcPr>
            <w:tcW w:w="6891" w:type="dxa"/>
          </w:tcPr>
          <w:p w14:paraId="46DAB97D" w14:textId="77777777" w:rsidR="008C7ACC" w:rsidRPr="00A1780A" w:rsidRDefault="008C7ACC" w:rsidP="004A7C9F">
            <w:pPr>
              <w:rPr>
                <w:rFonts w:ascii="Arial" w:hAnsi="Arial" w:cs="Arial"/>
                <w:b/>
              </w:rPr>
            </w:pPr>
            <w:r w:rsidRPr="00A1780A">
              <w:rPr>
                <w:rFonts w:ascii="Arial" w:hAnsi="Arial" w:cs="Arial"/>
                <w:b/>
              </w:rPr>
              <w:t>ZAWÓR ZWROTNY NA SYSTEMIE OLEJU SG</w:t>
            </w:r>
          </w:p>
          <w:p w14:paraId="500AC035"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1. Demontaż zaworu</w:t>
            </w:r>
          </w:p>
          <w:p w14:paraId="477C9C40"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2. Weryfikacja</w:t>
            </w:r>
          </w:p>
          <w:p w14:paraId="12832BC7" w14:textId="77777777" w:rsidR="008C7ACC" w:rsidRPr="00A1780A" w:rsidRDefault="008C7ACC" w:rsidP="004A7C9F">
            <w:pPr>
              <w:rPr>
                <w:rFonts w:ascii="Arial" w:hAnsi="Arial" w:cs="Arial"/>
                <w:b/>
              </w:rPr>
            </w:pPr>
            <w:r w:rsidRPr="00A1780A">
              <w:rPr>
                <w:rFonts w:ascii="Arial" w:hAnsi="Arial" w:cs="Arial"/>
                <w:bCs/>
                <w:sz w:val="18"/>
                <w:szCs w:val="18"/>
              </w:rPr>
              <w:t>3. Montaż na nowych uszczelkach</w:t>
            </w:r>
          </w:p>
        </w:tc>
        <w:tc>
          <w:tcPr>
            <w:tcW w:w="3259" w:type="dxa"/>
          </w:tcPr>
          <w:p w14:paraId="4D3333AE" w14:textId="77777777" w:rsidR="008C7ACC" w:rsidRPr="00A1780A" w:rsidRDefault="008C7ACC" w:rsidP="004A7C9F">
            <w:pPr>
              <w:rPr>
                <w:rFonts w:ascii="Arial" w:hAnsi="Arial" w:cs="Arial"/>
                <w:bCs/>
                <w:sz w:val="18"/>
                <w:szCs w:val="18"/>
                <w:shd w:val="clear" w:color="auto" w:fill="FFFFFF"/>
              </w:rPr>
            </w:pPr>
            <w:r w:rsidRPr="00A1780A">
              <w:rPr>
                <w:rFonts w:ascii="Arial" w:hAnsi="Arial" w:cs="Arial"/>
                <w:bCs/>
                <w:sz w:val="18"/>
                <w:szCs w:val="18"/>
                <w:shd w:val="clear" w:color="auto" w:fill="FFFFFF"/>
              </w:rPr>
              <w:t>Pomierzone wymiary zaworu: średnica zewnętrzna około 140 mm, grubość około 65 mm.</w:t>
            </w:r>
          </w:p>
        </w:tc>
        <w:tc>
          <w:tcPr>
            <w:tcW w:w="2886" w:type="dxa"/>
          </w:tcPr>
          <w:p w14:paraId="40527181" w14:textId="77777777" w:rsidR="008C7ACC" w:rsidRPr="00A1780A" w:rsidRDefault="008C7ACC" w:rsidP="004A7C9F">
            <w:pPr>
              <w:rPr>
                <w:rFonts w:ascii="Arial" w:hAnsi="Arial"/>
                <w:iCs/>
              </w:rPr>
            </w:pPr>
          </w:p>
        </w:tc>
      </w:tr>
      <w:tr w:rsidR="00A1780A" w:rsidRPr="00A1780A" w14:paraId="33668EDC" w14:textId="77777777" w:rsidTr="004A7C9F">
        <w:tc>
          <w:tcPr>
            <w:tcW w:w="958" w:type="dxa"/>
            <w:vAlign w:val="center"/>
          </w:tcPr>
          <w:p w14:paraId="679833CC" w14:textId="77777777" w:rsidR="008C7ACC" w:rsidRPr="00A1780A" w:rsidRDefault="008C7ACC" w:rsidP="004A7C9F">
            <w:pPr>
              <w:jc w:val="center"/>
              <w:rPr>
                <w:rFonts w:ascii="Arial" w:hAnsi="Arial" w:cs="Arial"/>
                <w:b/>
              </w:rPr>
            </w:pPr>
            <w:r w:rsidRPr="00A1780A">
              <w:rPr>
                <w:rFonts w:ascii="Arial" w:hAnsi="Arial" w:cs="Arial"/>
                <w:b/>
              </w:rPr>
              <w:t>3.25</w:t>
            </w:r>
          </w:p>
        </w:tc>
        <w:tc>
          <w:tcPr>
            <w:tcW w:w="6891" w:type="dxa"/>
          </w:tcPr>
          <w:p w14:paraId="550800F6" w14:textId="77777777" w:rsidR="008C7ACC" w:rsidRPr="00A1780A" w:rsidRDefault="008C7ACC" w:rsidP="004A7C9F">
            <w:pPr>
              <w:pStyle w:val="Nagwek"/>
              <w:tabs>
                <w:tab w:val="clear" w:pos="4536"/>
                <w:tab w:val="clear" w:pos="9072"/>
              </w:tabs>
              <w:rPr>
                <w:rFonts w:ascii="Arial" w:hAnsi="Arial" w:cs="Arial"/>
                <w:b/>
              </w:rPr>
            </w:pPr>
            <w:r w:rsidRPr="00A1780A">
              <w:rPr>
                <w:rFonts w:ascii="Arial" w:hAnsi="Arial" w:cs="Arial"/>
                <w:b/>
              </w:rPr>
              <w:t>INSTALACJA WODY GRZANIA SILNIKA GŁÓWNEGO  – PODGRZEWACZ PŁYTOWY</w:t>
            </w:r>
          </w:p>
          <w:p w14:paraId="2F19ADC4"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1.  Zdemontować</w:t>
            </w:r>
          </w:p>
          <w:p w14:paraId="072C0E39"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color w:val="auto"/>
                <w:sz w:val="18"/>
                <w:szCs w:val="18"/>
              </w:rPr>
              <w:t>2.  Przeprowadzić czyszczenie chemiczne – środki do wody chłodzącej</w:t>
            </w:r>
          </w:p>
          <w:p w14:paraId="402A6844" w14:textId="77777777" w:rsidR="008C7ACC" w:rsidRPr="00A1780A" w:rsidRDefault="008C7ACC" w:rsidP="004A7C9F">
            <w:pPr>
              <w:pStyle w:val="Nagwek1"/>
              <w:spacing w:before="0"/>
              <w:rPr>
                <w:rFonts w:ascii="Arial" w:hAnsi="Arial" w:cs="Arial"/>
                <w:b w:val="0"/>
                <w:color w:val="auto"/>
              </w:rPr>
            </w:pPr>
            <w:r w:rsidRPr="00A1780A">
              <w:rPr>
                <w:rFonts w:ascii="Arial" w:hAnsi="Arial" w:cs="Arial"/>
                <w:b w:val="0"/>
                <w:color w:val="auto"/>
                <w:sz w:val="18"/>
                <w:szCs w:val="18"/>
              </w:rPr>
              <w:t>3.  Zamontować</w:t>
            </w:r>
          </w:p>
        </w:tc>
        <w:tc>
          <w:tcPr>
            <w:tcW w:w="3259" w:type="dxa"/>
          </w:tcPr>
          <w:p w14:paraId="35EEBE16" w14:textId="77777777" w:rsidR="008C7ACC" w:rsidRPr="00A1780A" w:rsidRDefault="008C7ACC" w:rsidP="004A7C9F"/>
        </w:tc>
        <w:tc>
          <w:tcPr>
            <w:tcW w:w="2886" w:type="dxa"/>
          </w:tcPr>
          <w:p w14:paraId="22FF337A" w14:textId="77777777" w:rsidR="008C7ACC" w:rsidRPr="00A1780A" w:rsidRDefault="008C7ACC" w:rsidP="004A7C9F"/>
        </w:tc>
      </w:tr>
      <w:tr w:rsidR="00A1780A" w:rsidRPr="00A1780A" w14:paraId="732D8BDB" w14:textId="77777777" w:rsidTr="004A7C9F">
        <w:tc>
          <w:tcPr>
            <w:tcW w:w="958" w:type="dxa"/>
            <w:vAlign w:val="center"/>
          </w:tcPr>
          <w:p w14:paraId="008368F7" w14:textId="77777777" w:rsidR="008C7ACC" w:rsidRPr="00A1780A" w:rsidRDefault="008C7ACC" w:rsidP="004A7C9F">
            <w:pPr>
              <w:jc w:val="center"/>
              <w:rPr>
                <w:rFonts w:ascii="Arial" w:hAnsi="Arial" w:cs="Arial"/>
                <w:b/>
              </w:rPr>
            </w:pPr>
            <w:r w:rsidRPr="00A1780A">
              <w:rPr>
                <w:rFonts w:ascii="Arial" w:hAnsi="Arial" w:cs="Arial"/>
                <w:b/>
              </w:rPr>
              <w:t>3.26</w:t>
            </w:r>
          </w:p>
        </w:tc>
        <w:tc>
          <w:tcPr>
            <w:tcW w:w="6891" w:type="dxa"/>
          </w:tcPr>
          <w:p w14:paraId="4C5E7371" w14:textId="77777777" w:rsidR="008C7ACC" w:rsidRPr="00A1780A" w:rsidRDefault="008C7ACC" w:rsidP="004A7C9F">
            <w:pPr>
              <w:rPr>
                <w:rFonts w:ascii="Arial" w:hAnsi="Arial"/>
              </w:rPr>
            </w:pPr>
            <w:r w:rsidRPr="00A1780A">
              <w:rPr>
                <w:rFonts w:ascii="Arial" w:hAnsi="Arial"/>
                <w:b/>
                <w:bCs/>
              </w:rPr>
              <w:t>SYSTEM WODY CHŁODZĄCEJ HT I LT</w:t>
            </w:r>
          </w:p>
          <w:p w14:paraId="5E7F9A3B" w14:textId="77777777" w:rsidR="008C7ACC" w:rsidRPr="00A1780A" w:rsidRDefault="008C7ACC" w:rsidP="004A7C9F">
            <w:pPr>
              <w:rPr>
                <w:rFonts w:ascii="Arial" w:hAnsi="Arial"/>
                <w:sz w:val="18"/>
                <w:szCs w:val="18"/>
              </w:rPr>
            </w:pPr>
            <w:r w:rsidRPr="00A1780A">
              <w:rPr>
                <w:rFonts w:ascii="Arial" w:hAnsi="Arial"/>
                <w:sz w:val="18"/>
                <w:szCs w:val="18"/>
              </w:rPr>
              <w:t>1. Płukanie systemu wodą słodką</w:t>
            </w:r>
          </w:p>
          <w:p w14:paraId="604CA91E" w14:textId="77777777" w:rsidR="008C7ACC" w:rsidRPr="00A1780A" w:rsidRDefault="008C7ACC" w:rsidP="004A7C9F">
            <w:pPr>
              <w:pStyle w:val="Nagwek"/>
              <w:tabs>
                <w:tab w:val="clear" w:pos="4536"/>
                <w:tab w:val="clear" w:pos="9072"/>
              </w:tabs>
              <w:rPr>
                <w:rFonts w:ascii="Arial" w:hAnsi="Arial"/>
              </w:rPr>
            </w:pPr>
            <w:r w:rsidRPr="00A1780A">
              <w:rPr>
                <w:rFonts w:ascii="Arial" w:hAnsi="Arial"/>
                <w:sz w:val="18"/>
                <w:szCs w:val="18"/>
              </w:rPr>
              <w:t>2. Zalanie systemu mieszaniną wody destylowanej, glikolu etylowego i inhibitora  korozji</w:t>
            </w:r>
          </w:p>
        </w:tc>
        <w:tc>
          <w:tcPr>
            <w:tcW w:w="3259" w:type="dxa"/>
          </w:tcPr>
          <w:p w14:paraId="7800BC03" w14:textId="77777777" w:rsidR="008C7ACC" w:rsidRPr="00A1780A" w:rsidRDefault="008C7ACC" w:rsidP="004A7C9F">
            <w:r w:rsidRPr="00A1780A">
              <w:rPr>
                <w:rFonts w:ascii="Arial" w:hAnsi="Arial" w:cs="Arial"/>
                <w:iCs/>
                <w:sz w:val="18"/>
                <w:szCs w:val="18"/>
              </w:rPr>
              <w:t>Pojemność systemu wody chłodzącej HT i LT wynosi około 1500 litrów.</w:t>
            </w:r>
          </w:p>
        </w:tc>
        <w:tc>
          <w:tcPr>
            <w:tcW w:w="2886" w:type="dxa"/>
          </w:tcPr>
          <w:p w14:paraId="4F39B04E" w14:textId="77777777" w:rsidR="008C7ACC" w:rsidRPr="00A1780A" w:rsidRDefault="008C7ACC" w:rsidP="004A7C9F"/>
        </w:tc>
      </w:tr>
      <w:tr w:rsidR="00A1780A" w:rsidRPr="00A1780A" w14:paraId="384F39B4" w14:textId="77777777" w:rsidTr="004A7C9F">
        <w:tc>
          <w:tcPr>
            <w:tcW w:w="958" w:type="dxa"/>
            <w:vAlign w:val="center"/>
          </w:tcPr>
          <w:p w14:paraId="355B4380" w14:textId="77777777" w:rsidR="008C7ACC" w:rsidRPr="00A1780A" w:rsidRDefault="008C7ACC" w:rsidP="004A7C9F">
            <w:pPr>
              <w:jc w:val="center"/>
              <w:rPr>
                <w:rFonts w:ascii="Arial" w:hAnsi="Arial" w:cs="Arial"/>
                <w:b/>
              </w:rPr>
            </w:pPr>
            <w:r w:rsidRPr="00A1780A">
              <w:rPr>
                <w:rFonts w:ascii="Arial" w:hAnsi="Arial" w:cs="Arial"/>
                <w:b/>
              </w:rPr>
              <w:t>3.27</w:t>
            </w:r>
          </w:p>
        </w:tc>
        <w:tc>
          <w:tcPr>
            <w:tcW w:w="6891" w:type="dxa"/>
          </w:tcPr>
          <w:p w14:paraId="0939518E"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color w:val="auto"/>
                <w:sz w:val="24"/>
                <w:szCs w:val="24"/>
              </w:rPr>
              <w:t>SYSTEM WODY MORSKIEJ</w:t>
            </w:r>
          </w:p>
          <w:p w14:paraId="76FA7612" w14:textId="77777777" w:rsidR="008C7ACC" w:rsidRPr="00A1780A" w:rsidRDefault="008C7ACC" w:rsidP="004A7C9F">
            <w:pPr>
              <w:rPr>
                <w:rFonts w:ascii="Arial" w:hAnsi="Arial" w:cs="Arial"/>
                <w:bCs/>
                <w:sz w:val="18"/>
                <w:szCs w:val="18"/>
              </w:rPr>
            </w:pPr>
            <w:r w:rsidRPr="00A1780A">
              <w:rPr>
                <w:rFonts w:ascii="Arial" w:hAnsi="Arial" w:cs="Arial"/>
                <w:bCs/>
                <w:sz w:val="18"/>
                <w:szCs w:val="18"/>
              </w:rPr>
              <w:t>Konserwacja wewnętrzna  kingstonów. Oczyścić rdzę, przeprowadzić konserwację i malowanie.- szt. 4</w:t>
            </w:r>
          </w:p>
        </w:tc>
        <w:tc>
          <w:tcPr>
            <w:tcW w:w="3259" w:type="dxa"/>
          </w:tcPr>
          <w:p w14:paraId="0190874E" w14:textId="77777777" w:rsidR="008C7ACC" w:rsidRPr="00A1780A" w:rsidRDefault="008C7ACC" w:rsidP="004A7C9F">
            <w:pPr>
              <w:tabs>
                <w:tab w:val="left" w:pos="0"/>
              </w:tabs>
            </w:pPr>
            <w:r w:rsidRPr="00A1780A">
              <w:rPr>
                <w:rFonts w:ascii="Arial" w:hAnsi="Arial" w:cs="Arial"/>
                <w:iCs/>
                <w:sz w:val="18"/>
                <w:szCs w:val="18"/>
              </w:rPr>
              <w:t>Powierzchnia wewnętrzna kingstonów wynosi około 10m2.</w:t>
            </w:r>
          </w:p>
        </w:tc>
        <w:tc>
          <w:tcPr>
            <w:tcW w:w="2886" w:type="dxa"/>
          </w:tcPr>
          <w:p w14:paraId="20A36B11" w14:textId="77777777" w:rsidR="008C7ACC" w:rsidRPr="00A1780A" w:rsidRDefault="008C7ACC" w:rsidP="004A7C9F"/>
        </w:tc>
      </w:tr>
      <w:tr w:rsidR="00A1780A" w:rsidRPr="00D03354" w14:paraId="0AE21B08" w14:textId="77777777" w:rsidTr="004A7C9F">
        <w:tc>
          <w:tcPr>
            <w:tcW w:w="958" w:type="dxa"/>
            <w:vAlign w:val="center"/>
          </w:tcPr>
          <w:p w14:paraId="52657B27" w14:textId="77777777" w:rsidR="008C7ACC" w:rsidRPr="00A1780A" w:rsidRDefault="008C7ACC" w:rsidP="004A7C9F">
            <w:pPr>
              <w:jc w:val="center"/>
              <w:rPr>
                <w:rFonts w:ascii="Arial" w:hAnsi="Arial" w:cs="Arial"/>
                <w:b/>
              </w:rPr>
            </w:pPr>
            <w:r w:rsidRPr="00A1780A">
              <w:rPr>
                <w:rFonts w:ascii="Arial" w:hAnsi="Arial" w:cs="Arial"/>
                <w:b/>
              </w:rPr>
              <w:t>3.28</w:t>
            </w:r>
          </w:p>
        </w:tc>
        <w:tc>
          <w:tcPr>
            <w:tcW w:w="6891" w:type="dxa"/>
          </w:tcPr>
          <w:p w14:paraId="1A3277B7" w14:textId="77777777" w:rsidR="008C7ACC" w:rsidRPr="00A1780A" w:rsidRDefault="008C7ACC" w:rsidP="004A7C9F">
            <w:pPr>
              <w:ind w:hanging="15"/>
              <w:rPr>
                <w:rFonts w:ascii="Arial" w:hAnsi="Arial" w:cs="Arial"/>
                <w:b/>
              </w:rPr>
            </w:pPr>
            <w:r w:rsidRPr="00A1780A">
              <w:rPr>
                <w:rFonts w:ascii="Arial" w:hAnsi="Arial" w:cs="Arial"/>
                <w:b/>
              </w:rPr>
              <w:t xml:space="preserve"> SPRĘZARKI POWIETRZA ROZRUCHOWEGO  - 2 szt.</w:t>
            </w:r>
          </w:p>
          <w:p w14:paraId="1D275437" w14:textId="77777777" w:rsidR="008C7ACC" w:rsidRPr="00A1780A" w:rsidRDefault="008C7ACC" w:rsidP="004A7C9F">
            <w:pPr>
              <w:ind w:hanging="15"/>
              <w:rPr>
                <w:rFonts w:ascii="Arial" w:hAnsi="Arial" w:cs="Arial"/>
                <w:sz w:val="18"/>
                <w:szCs w:val="18"/>
              </w:rPr>
            </w:pPr>
            <w:r w:rsidRPr="00A1780A">
              <w:rPr>
                <w:rFonts w:ascii="Arial" w:hAnsi="Arial" w:cs="Arial"/>
                <w:sz w:val="18"/>
                <w:szCs w:val="18"/>
              </w:rPr>
              <w:t>1. Czyszczenie chemiczne przewodów, chłodnic międzystopniowych oraz separatorów i zaworu zwrotnego na odlocie ze sprężarki</w:t>
            </w:r>
          </w:p>
          <w:p w14:paraId="08D68652" w14:textId="77777777" w:rsidR="008C7ACC" w:rsidRPr="00A1780A" w:rsidRDefault="008C7ACC" w:rsidP="004A7C9F">
            <w:pPr>
              <w:ind w:hanging="15"/>
              <w:rPr>
                <w:rFonts w:ascii="Arial" w:hAnsi="Arial" w:cs="Arial"/>
                <w:sz w:val="18"/>
                <w:szCs w:val="18"/>
              </w:rPr>
            </w:pPr>
            <w:r w:rsidRPr="00A1780A">
              <w:rPr>
                <w:rFonts w:ascii="Arial" w:hAnsi="Arial" w:cs="Arial"/>
                <w:sz w:val="18"/>
                <w:szCs w:val="18"/>
              </w:rPr>
              <w:t xml:space="preserve">2. Demontaż tłoka, głowicy i </w:t>
            </w:r>
            <w:proofErr w:type="spellStart"/>
            <w:r w:rsidRPr="00A1780A">
              <w:rPr>
                <w:rFonts w:ascii="Arial" w:hAnsi="Arial" w:cs="Arial"/>
                <w:sz w:val="18"/>
                <w:szCs w:val="18"/>
              </w:rPr>
              <w:t>klaponów</w:t>
            </w:r>
            <w:proofErr w:type="spellEnd"/>
            <w:r w:rsidRPr="00A1780A">
              <w:rPr>
                <w:rFonts w:ascii="Arial" w:hAnsi="Arial" w:cs="Arial"/>
                <w:sz w:val="18"/>
                <w:szCs w:val="18"/>
              </w:rPr>
              <w:t>, czyszczenie i ponowny montaż na nowych uszczelnieniach i elementach wymagających wymiany wg DTR</w:t>
            </w:r>
          </w:p>
          <w:p w14:paraId="28EB9E14" w14:textId="77777777" w:rsidR="008C7ACC" w:rsidRPr="00A1780A" w:rsidRDefault="008C7ACC" w:rsidP="004A7C9F">
            <w:pPr>
              <w:pStyle w:val="Nagwek1"/>
              <w:spacing w:before="0"/>
              <w:rPr>
                <w:rFonts w:ascii="Arial" w:hAnsi="Arial" w:cs="Arial"/>
                <w:b w:val="0"/>
                <w:bCs w:val="0"/>
                <w:color w:val="auto"/>
              </w:rPr>
            </w:pPr>
            <w:r w:rsidRPr="00A1780A">
              <w:rPr>
                <w:rFonts w:ascii="Arial" w:hAnsi="Arial" w:cs="Arial"/>
                <w:b w:val="0"/>
                <w:bCs w:val="0"/>
                <w:color w:val="auto"/>
                <w:sz w:val="18"/>
                <w:szCs w:val="18"/>
              </w:rPr>
              <w:t>3. Wymiana oleju w karterze wraz z czyszczeniem karteru</w:t>
            </w:r>
          </w:p>
        </w:tc>
        <w:tc>
          <w:tcPr>
            <w:tcW w:w="3259" w:type="dxa"/>
          </w:tcPr>
          <w:p w14:paraId="721C3822" w14:textId="77777777" w:rsidR="008C7ACC" w:rsidRPr="00A1780A" w:rsidRDefault="008C7ACC" w:rsidP="004A7C9F">
            <w:pPr>
              <w:rPr>
                <w:rFonts w:ascii="Arial" w:hAnsi="Arial" w:cs="Arial"/>
                <w:iCs/>
                <w:sz w:val="18"/>
                <w:szCs w:val="18"/>
                <w:lang w:val="en-AU"/>
              </w:rPr>
            </w:pPr>
            <w:r w:rsidRPr="00A1780A">
              <w:rPr>
                <w:rFonts w:ascii="Arial" w:hAnsi="Arial" w:cs="Arial"/>
                <w:iCs/>
                <w:sz w:val="18"/>
                <w:szCs w:val="18"/>
                <w:lang w:val="en-AU"/>
              </w:rPr>
              <w:t>NEUENHAUSER KOMPRESSORENBAU</w:t>
            </w:r>
          </w:p>
          <w:p w14:paraId="3FA26C82" w14:textId="77777777" w:rsidR="008C7ACC" w:rsidRPr="00A1780A" w:rsidRDefault="008C7ACC" w:rsidP="004A7C9F">
            <w:pPr>
              <w:rPr>
                <w:rFonts w:ascii="Arial" w:hAnsi="Arial" w:cs="Arial"/>
                <w:iCs/>
                <w:sz w:val="18"/>
                <w:szCs w:val="18"/>
                <w:lang w:val="en-AU"/>
              </w:rPr>
            </w:pPr>
            <w:r w:rsidRPr="00A1780A">
              <w:rPr>
                <w:rFonts w:ascii="Arial" w:hAnsi="Arial" w:cs="Arial"/>
                <w:iCs/>
                <w:sz w:val="18"/>
                <w:szCs w:val="18"/>
                <w:lang w:val="en-AU"/>
              </w:rPr>
              <w:t>TYPE 28.Z.Z.01.01</w:t>
            </w:r>
          </w:p>
          <w:p w14:paraId="55299051" w14:textId="77777777" w:rsidR="008C7ACC" w:rsidRPr="00A1780A" w:rsidRDefault="008C7ACC" w:rsidP="004A7C9F">
            <w:pPr>
              <w:rPr>
                <w:rFonts w:ascii="Arial" w:hAnsi="Arial" w:cs="Arial"/>
                <w:iCs/>
                <w:sz w:val="18"/>
                <w:szCs w:val="18"/>
              </w:rPr>
            </w:pPr>
            <w:r w:rsidRPr="00A1780A">
              <w:rPr>
                <w:rFonts w:ascii="Arial" w:hAnsi="Arial" w:cs="Arial"/>
                <w:iCs/>
                <w:sz w:val="18"/>
                <w:szCs w:val="18"/>
              </w:rPr>
              <w:t>24 m3/h ; 30bar ; 6,2 kW</w:t>
            </w:r>
          </w:p>
          <w:p w14:paraId="36924C24" w14:textId="77777777" w:rsidR="008C7ACC" w:rsidRPr="00A1780A" w:rsidRDefault="008C7ACC" w:rsidP="004A7C9F">
            <w:pPr>
              <w:rPr>
                <w:rFonts w:ascii="Arial" w:hAnsi="Arial" w:cs="Arial"/>
                <w:sz w:val="12"/>
                <w:szCs w:val="12"/>
              </w:rPr>
            </w:pPr>
          </w:p>
          <w:p w14:paraId="257FDD51" w14:textId="77777777" w:rsidR="008C7ACC" w:rsidRPr="00A1780A" w:rsidRDefault="008C7ACC" w:rsidP="004A7C9F">
            <w:pPr>
              <w:rPr>
                <w:rFonts w:ascii="Arial" w:hAnsi="Arial" w:cs="Arial"/>
                <w:sz w:val="18"/>
                <w:szCs w:val="18"/>
              </w:rPr>
            </w:pPr>
            <w:r w:rsidRPr="00A1780A">
              <w:rPr>
                <w:rFonts w:ascii="Arial" w:hAnsi="Arial" w:cs="Arial"/>
                <w:sz w:val="18"/>
                <w:szCs w:val="18"/>
              </w:rPr>
              <w:t>Numery kodowe części do wymiany:</w:t>
            </w:r>
          </w:p>
          <w:p w14:paraId="355A36E8"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1.</w:t>
            </w:r>
            <w:r w:rsidRPr="00A1780A">
              <w:rPr>
                <w:rFonts w:ascii="Arial" w:hAnsi="Arial" w:cs="Arial"/>
                <w:sz w:val="18"/>
                <w:szCs w:val="18"/>
                <w:lang w:val="en-US"/>
              </w:rPr>
              <w:tab/>
              <w:t xml:space="preserve">Packing ring , part No. 0056928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60F92AE3"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2.</w:t>
            </w:r>
            <w:r w:rsidRPr="00A1780A">
              <w:rPr>
                <w:rFonts w:ascii="Arial" w:hAnsi="Arial" w:cs="Arial"/>
                <w:sz w:val="18"/>
                <w:szCs w:val="18"/>
                <w:lang w:val="en-US"/>
              </w:rPr>
              <w:tab/>
              <w:t xml:space="preserve">Packing ring , part No. 0056895 – 4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51EF20AE"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3.</w:t>
            </w:r>
            <w:r w:rsidRPr="00A1780A">
              <w:rPr>
                <w:rFonts w:ascii="Arial" w:hAnsi="Arial" w:cs="Arial"/>
                <w:sz w:val="18"/>
                <w:szCs w:val="18"/>
                <w:lang w:val="en-US"/>
              </w:rPr>
              <w:tab/>
              <w:t>Silicon O – ring ,</w:t>
            </w:r>
            <w:proofErr w:type="spellStart"/>
            <w:r w:rsidRPr="00A1780A">
              <w:rPr>
                <w:rFonts w:ascii="Arial" w:hAnsi="Arial" w:cs="Arial"/>
                <w:sz w:val="18"/>
                <w:szCs w:val="18"/>
                <w:lang w:val="en-US"/>
              </w:rPr>
              <w:t>patr</w:t>
            </w:r>
            <w:proofErr w:type="spellEnd"/>
            <w:r w:rsidRPr="00A1780A">
              <w:rPr>
                <w:rFonts w:ascii="Arial" w:hAnsi="Arial" w:cs="Arial"/>
                <w:sz w:val="18"/>
                <w:szCs w:val="18"/>
                <w:lang w:val="en-US"/>
              </w:rPr>
              <w:t xml:space="preserve"> No: 0057010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5DC5815C"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4.</w:t>
            </w:r>
            <w:r w:rsidRPr="00A1780A">
              <w:rPr>
                <w:rFonts w:ascii="Arial" w:hAnsi="Arial" w:cs="Arial"/>
                <w:sz w:val="18"/>
                <w:szCs w:val="18"/>
                <w:lang w:val="en-US"/>
              </w:rPr>
              <w:tab/>
            </w:r>
            <w:proofErr w:type="spellStart"/>
            <w:r w:rsidRPr="00A1780A">
              <w:rPr>
                <w:rFonts w:ascii="Arial" w:hAnsi="Arial" w:cs="Arial"/>
                <w:sz w:val="18"/>
                <w:szCs w:val="18"/>
                <w:lang w:val="en-US"/>
              </w:rPr>
              <w:t>Comb.suction</w:t>
            </w:r>
            <w:proofErr w:type="spellEnd"/>
            <w:r w:rsidRPr="00A1780A">
              <w:rPr>
                <w:rFonts w:ascii="Arial" w:hAnsi="Arial" w:cs="Arial"/>
                <w:sz w:val="18"/>
                <w:szCs w:val="18"/>
                <w:lang w:val="en-US"/>
              </w:rPr>
              <w:t xml:space="preserve"> and </w:t>
            </w:r>
            <w:proofErr w:type="spellStart"/>
            <w:r w:rsidRPr="00A1780A">
              <w:rPr>
                <w:rFonts w:ascii="Arial" w:hAnsi="Arial" w:cs="Arial"/>
                <w:sz w:val="18"/>
                <w:szCs w:val="18"/>
                <w:lang w:val="en-US"/>
              </w:rPr>
              <w:t>presure</w:t>
            </w:r>
            <w:proofErr w:type="spellEnd"/>
            <w:r w:rsidRPr="00A1780A">
              <w:rPr>
                <w:rFonts w:ascii="Arial" w:hAnsi="Arial" w:cs="Arial"/>
                <w:sz w:val="18"/>
                <w:szCs w:val="18"/>
                <w:lang w:val="en-US"/>
              </w:rPr>
              <w:t xml:space="preserve"> valve,  part No. 0055145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7D009191"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lastRenderedPageBreak/>
              <w:t>5.</w:t>
            </w:r>
            <w:r w:rsidRPr="00A1780A">
              <w:rPr>
                <w:rFonts w:ascii="Arial" w:hAnsi="Arial" w:cs="Arial"/>
                <w:sz w:val="18"/>
                <w:szCs w:val="18"/>
                <w:lang w:val="en-US"/>
              </w:rPr>
              <w:tab/>
              <w:t xml:space="preserve">Suction valve,  part No. 0054511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19DD5E24"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6.</w:t>
            </w:r>
            <w:r w:rsidRPr="00A1780A">
              <w:rPr>
                <w:rFonts w:ascii="Arial" w:hAnsi="Arial" w:cs="Arial"/>
                <w:sz w:val="18"/>
                <w:szCs w:val="18"/>
                <w:lang w:val="en-US"/>
              </w:rPr>
              <w:tab/>
            </w:r>
            <w:proofErr w:type="spellStart"/>
            <w:r w:rsidRPr="00A1780A">
              <w:rPr>
                <w:rFonts w:ascii="Arial" w:hAnsi="Arial" w:cs="Arial"/>
                <w:sz w:val="18"/>
                <w:szCs w:val="18"/>
                <w:lang w:val="en-US"/>
              </w:rPr>
              <w:t>Presure</w:t>
            </w:r>
            <w:proofErr w:type="spellEnd"/>
            <w:r w:rsidRPr="00A1780A">
              <w:rPr>
                <w:rFonts w:ascii="Arial" w:hAnsi="Arial" w:cs="Arial"/>
                <w:sz w:val="18"/>
                <w:szCs w:val="18"/>
                <w:lang w:val="en-US"/>
              </w:rPr>
              <w:t xml:space="preserve"> valve ,part No. 0054512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5C71454C"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7.</w:t>
            </w:r>
            <w:r w:rsidRPr="00A1780A">
              <w:rPr>
                <w:rFonts w:ascii="Arial" w:hAnsi="Arial" w:cs="Arial"/>
                <w:sz w:val="18"/>
                <w:szCs w:val="18"/>
                <w:lang w:val="en-US"/>
              </w:rPr>
              <w:tab/>
              <w:t xml:space="preserve">Cotter pin, part No. 0059809 – 4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007C539F"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8.</w:t>
            </w:r>
            <w:r w:rsidRPr="00A1780A">
              <w:rPr>
                <w:rFonts w:ascii="Arial" w:hAnsi="Arial" w:cs="Arial"/>
                <w:sz w:val="18"/>
                <w:szCs w:val="18"/>
                <w:lang w:val="en-US"/>
              </w:rPr>
              <w:tab/>
              <w:t xml:space="preserve">Piston ring, part No. 0055739 – 6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3CA0BA87"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9.</w:t>
            </w:r>
            <w:r w:rsidRPr="00A1780A">
              <w:rPr>
                <w:rFonts w:ascii="Arial" w:hAnsi="Arial" w:cs="Arial"/>
                <w:sz w:val="18"/>
                <w:szCs w:val="18"/>
                <w:lang w:val="en-US"/>
              </w:rPr>
              <w:tab/>
              <w:t xml:space="preserve">Piston ring ,part No. 0055735 – 6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7D20969F"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10.</w:t>
            </w:r>
            <w:r w:rsidRPr="00A1780A">
              <w:rPr>
                <w:rFonts w:ascii="Arial" w:hAnsi="Arial" w:cs="Arial"/>
                <w:sz w:val="18"/>
                <w:szCs w:val="18"/>
                <w:lang w:val="en-US"/>
              </w:rPr>
              <w:tab/>
              <w:t xml:space="preserve">Oil scraper ring , part No. 0055795 – 2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p w14:paraId="663F454D" w14:textId="77777777" w:rsidR="008C7ACC" w:rsidRPr="00A1780A" w:rsidRDefault="008C7ACC" w:rsidP="004A7C9F">
            <w:pPr>
              <w:ind w:left="258" w:hanging="258"/>
              <w:rPr>
                <w:rFonts w:ascii="Arial" w:hAnsi="Arial" w:cs="Arial"/>
                <w:sz w:val="18"/>
                <w:szCs w:val="18"/>
                <w:lang w:val="en-US"/>
              </w:rPr>
            </w:pPr>
            <w:r w:rsidRPr="00A1780A">
              <w:rPr>
                <w:rFonts w:ascii="Arial" w:hAnsi="Arial" w:cs="Arial"/>
                <w:sz w:val="18"/>
                <w:szCs w:val="18"/>
                <w:lang w:val="en-US"/>
              </w:rPr>
              <w:t>11.</w:t>
            </w:r>
            <w:r w:rsidRPr="00A1780A">
              <w:rPr>
                <w:rFonts w:ascii="Arial" w:hAnsi="Arial" w:cs="Arial"/>
                <w:sz w:val="18"/>
                <w:szCs w:val="18"/>
                <w:lang w:val="en-US"/>
              </w:rPr>
              <w:tab/>
            </w:r>
            <w:proofErr w:type="spellStart"/>
            <w:r w:rsidRPr="00A1780A">
              <w:rPr>
                <w:rFonts w:ascii="Arial" w:hAnsi="Arial" w:cs="Arial"/>
                <w:sz w:val="18"/>
                <w:szCs w:val="18"/>
                <w:lang w:val="en-US"/>
              </w:rPr>
              <w:t>Reataining</w:t>
            </w:r>
            <w:proofErr w:type="spellEnd"/>
            <w:r w:rsidRPr="00A1780A">
              <w:rPr>
                <w:rFonts w:ascii="Arial" w:hAnsi="Arial" w:cs="Arial"/>
                <w:sz w:val="18"/>
                <w:szCs w:val="18"/>
                <w:lang w:val="en-US"/>
              </w:rPr>
              <w:t xml:space="preserve"> ring for holes, part No. 0056665 – 4 </w:t>
            </w:r>
            <w:proofErr w:type="spellStart"/>
            <w:r w:rsidRPr="00A1780A">
              <w:rPr>
                <w:rFonts w:ascii="Arial" w:hAnsi="Arial" w:cs="Arial"/>
                <w:sz w:val="18"/>
                <w:szCs w:val="18"/>
                <w:lang w:val="en-US"/>
              </w:rPr>
              <w:t>szt</w:t>
            </w:r>
            <w:proofErr w:type="spellEnd"/>
            <w:r w:rsidRPr="00A1780A">
              <w:rPr>
                <w:rFonts w:ascii="Arial" w:hAnsi="Arial" w:cs="Arial"/>
                <w:sz w:val="18"/>
                <w:szCs w:val="18"/>
                <w:lang w:val="en-US"/>
              </w:rPr>
              <w:t>.</w:t>
            </w:r>
          </w:p>
        </w:tc>
        <w:tc>
          <w:tcPr>
            <w:tcW w:w="2886" w:type="dxa"/>
            <w:vAlign w:val="center"/>
          </w:tcPr>
          <w:p w14:paraId="24527869" w14:textId="77777777" w:rsidR="008C7ACC" w:rsidRPr="00A1780A" w:rsidRDefault="008C7ACC" w:rsidP="004A7C9F">
            <w:pPr>
              <w:rPr>
                <w:rFonts w:ascii="Arial" w:hAnsi="Arial"/>
                <w:i/>
                <w:sz w:val="18"/>
                <w:lang w:val="en-AU"/>
              </w:rPr>
            </w:pPr>
          </w:p>
        </w:tc>
      </w:tr>
      <w:tr w:rsidR="00A1780A" w:rsidRPr="00A1780A" w14:paraId="0ABB774D" w14:textId="77777777" w:rsidTr="004A7C9F">
        <w:tc>
          <w:tcPr>
            <w:tcW w:w="958" w:type="dxa"/>
            <w:vAlign w:val="center"/>
          </w:tcPr>
          <w:p w14:paraId="1F33AEF1" w14:textId="77777777" w:rsidR="008C7ACC" w:rsidRPr="00A1780A" w:rsidRDefault="008C7ACC" w:rsidP="004A7C9F">
            <w:pPr>
              <w:jc w:val="center"/>
              <w:rPr>
                <w:rFonts w:ascii="Arial" w:hAnsi="Arial" w:cs="Arial"/>
                <w:b/>
              </w:rPr>
            </w:pPr>
            <w:r w:rsidRPr="00A1780A">
              <w:rPr>
                <w:rFonts w:ascii="Arial" w:hAnsi="Arial" w:cs="Arial"/>
                <w:b/>
              </w:rPr>
              <w:t>3.29</w:t>
            </w:r>
          </w:p>
        </w:tc>
        <w:tc>
          <w:tcPr>
            <w:tcW w:w="6891" w:type="dxa"/>
          </w:tcPr>
          <w:p w14:paraId="1CCB0D66" w14:textId="77777777" w:rsidR="008C7ACC" w:rsidRPr="00A1780A" w:rsidRDefault="008C7ACC" w:rsidP="004A7C9F">
            <w:pPr>
              <w:rPr>
                <w:rFonts w:ascii="Arial" w:hAnsi="Arial"/>
                <w:b/>
              </w:rPr>
            </w:pPr>
            <w:r w:rsidRPr="00A1780A">
              <w:rPr>
                <w:rFonts w:ascii="Arial" w:hAnsi="Arial" w:cs="Arial"/>
                <w:b/>
                <w:bCs/>
              </w:rPr>
              <w:t>ZBIORNIKI GŁÓWNE SPRĘŻONEGO POWIETRZA</w:t>
            </w:r>
          </w:p>
          <w:p w14:paraId="34CDBE39" w14:textId="77777777" w:rsidR="008C7ACC" w:rsidRPr="00A1780A" w:rsidRDefault="008C7ACC" w:rsidP="004A7C9F">
            <w:pPr>
              <w:rPr>
                <w:rFonts w:ascii="Arial" w:hAnsi="Arial"/>
                <w:sz w:val="18"/>
                <w:szCs w:val="18"/>
              </w:rPr>
            </w:pPr>
            <w:r w:rsidRPr="00A1780A">
              <w:rPr>
                <w:rFonts w:ascii="Arial" w:hAnsi="Arial"/>
                <w:sz w:val="18"/>
                <w:szCs w:val="18"/>
              </w:rPr>
              <w:t xml:space="preserve">1. Demontaż włazów </w:t>
            </w:r>
            <w:proofErr w:type="spellStart"/>
            <w:r w:rsidRPr="00A1780A">
              <w:rPr>
                <w:rFonts w:ascii="Arial" w:hAnsi="Arial"/>
                <w:sz w:val="18"/>
                <w:szCs w:val="18"/>
              </w:rPr>
              <w:t>wyczystkowych</w:t>
            </w:r>
            <w:proofErr w:type="spellEnd"/>
            <w:r w:rsidRPr="00A1780A">
              <w:rPr>
                <w:rFonts w:ascii="Arial" w:hAnsi="Arial"/>
                <w:sz w:val="18"/>
                <w:szCs w:val="18"/>
              </w:rPr>
              <w:t>, inspekcja</w:t>
            </w:r>
          </w:p>
          <w:p w14:paraId="54076513" w14:textId="77777777" w:rsidR="008C7ACC" w:rsidRPr="00A1780A" w:rsidRDefault="008C7ACC" w:rsidP="004A7C9F">
            <w:pPr>
              <w:rPr>
                <w:rFonts w:ascii="Arial" w:hAnsi="Arial"/>
                <w:sz w:val="18"/>
                <w:szCs w:val="18"/>
              </w:rPr>
            </w:pPr>
            <w:r w:rsidRPr="00A1780A">
              <w:rPr>
                <w:rFonts w:ascii="Arial" w:hAnsi="Arial"/>
                <w:sz w:val="18"/>
                <w:szCs w:val="18"/>
              </w:rPr>
              <w:t>2. Czyszczenie i konserwacja wewnętrzna zbiorników</w:t>
            </w:r>
          </w:p>
          <w:p w14:paraId="3ABD77F9" w14:textId="77777777" w:rsidR="008C7ACC" w:rsidRPr="00A1780A" w:rsidRDefault="008C7ACC" w:rsidP="004A7C9F">
            <w:pPr>
              <w:rPr>
                <w:rFonts w:ascii="Arial" w:hAnsi="Arial"/>
                <w:sz w:val="18"/>
                <w:szCs w:val="18"/>
              </w:rPr>
            </w:pPr>
            <w:r w:rsidRPr="00A1780A">
              <w:rPr>
                <w:rFonts w:ascii="Arial" w:hAnsi="Arial"/>
                <w:sz w:val="18"/>
                <w:szCs w:val="18"/>
              </w:rPr>
              <w:t>3. Przegląd  głowic zaworowych zbiorników sprężonego powietrza</w:t>
            </w:r>
          </w:p>
          <w:p w14:paraId="11B05EC8" w14:textId="77777777" w:rsidR="008C7ACC" w:rsidRPr="00A1780A" w:rsidRDefault="008C7ACC" w:rsidP="004A7C9F">
            <w:pPr>
              <w:rPr>
                <w:rFonts w:ascii="Arial" w:hAnsi="Arial"/>
                <w:sz w:val="18"/>
                <w:szCs w:val="18"/>
              </w:rPr>
            </w:pPr>
            <w:r w:rsidRPr="00A1780A">
              <w:rPr>
                <w:rFonts w:ascii="Arial" w:hAnsi="Arial"/>
                <w:sz w:val="18"/>
                <w:szCs w:val="18"/>
              </w:rPr>
              <w:t>4. Montaż</w:t>
            </w:r>
          </w:p>
          <w:p w14:paraId="3630D189" w14:textId="77777777" w:rsidR="008C7ACC" w:rsidRPr="00A1780A" w:rsidRDefault="008C7ACC" w:rsidP="004A7C9F">
            <w:pPr>
              <w:rPr>
                <w:rFonts w:ascii="Arial" w:hAnsi="Arial"/>
                <w:sz w:val="18"/>
                <w:szCs w:val="18"/>
              </w:rPr>
            </w:pPr>
            <w:r w:rsidRPr="00A1780A">
              <w:rPr>
                <w:rFonts w:ascii="Arial" w:hAnsi="Arial"/>
                <w:sz w:val="18"/>
                <w:szCs w:val="18"/>
              </w:rPr>
              <w:t>5. Sprawdzenie zaworu bezpieczeństwa</w:t>
            </w:r>
          </w:p>
          <w:p w14:paraId="09E33510" w14:textId="77777777" w:rsidR="008C7ACC" w:rsidRPr="00A1780A" w:rsidRDefault="008C7ACC" w:rsidP="004A7C9F">
            <w:pPr>
              <w:ind w:left="355"/>
              <w:rPr>
                <w:rFonts w:ascii="Arial" w:hAnsi="Arial"/>
              </w:rPr>
            </w:pPr>
          </w:p>
          <w:p w14:paraId="6C775471" w14:textId="77777777" w:rsidR="008C7ACC" w:rsidRPr="00A1780A" w:rsidRDefault="008C7ACC" w:rsidP="004A7C9F">
            <w:pPr>
              <w:rPr>
                <w:rFonts w:ascii="Arial" w:hAnsi="Arial" w:cs="Arial"/>
                <w:b/>
              </w:rPr>
            </w:pPr>
          </w:p>
        </w:tc>
        <w:tc>
          <w:tcPr>
            <w:tcW w:w="3259" w:type="dxa"/>
          </w:tcPr>
          <w:p w14:paraId="38EF64A5" w14:textId="77777777" w:rsidR="008C7ACC" w:rsidRPr="00A1780A" w:rsidRDefault="008C7ACC" w:rsidP="004A7C9F">
            <w:pPr>
              <w:rPr>
                <w:rFonts w:ascii="Arial" w:hAnsi="Arial"/>
                <w:sz w:val="18"/>
                <w:szCs w:val="18"/>
              </w:rPr>
            </w:pPr>
            <w:r w:rsidRPr="00A1780A">
              <w:rPr>
                <w:rFonts w:ascii="Arial" w:hAnsi="Arial"/>
                <w:sz w:val="18"/>
                <w:szCs w:val="18"/>
              </w:rPr>
              <w:t xml:space="preserve">Główne zbiorniki sprężonego powietrza – 2 </w:t>
            </w:r>
            <w:proofErr w:type="spellStart"/>
            <w:r w:rsidRPr="00A1780A">
              <w:rPr>
                <w:rFonts w:ascii="Arial" w:hAnsi="Arial"/>
                <w:sz w:val="18"/>
                <w:szCs w:val="18"/>
              </w:rPr>
              <w:t>szt</w:t>
            </w:r>
            <w:proofErr w:type="spellEnd"/>
          </w:p>
          <w:p w14:paraId="52F4CF81" w14:textId="77777777" w:rsidR="008C7ACC" w:rsidRPr="00A1780A" w:rsidRDefault="008C7ACC" w:rsidP="004A7C9F">
            <w:pPr>
              <w:rPr>
                <w:rFonts w:ascii="Arial" w:hAnsi="Arial"/>
                <w:i/>
                <w:sz w:val="18"/>
                <w:szCs w:val="18"/>
              </w:rPr>
            </w:pPr>
            <w:r w:rsidRPr="00A1780A">
              <w:rPr>
                <w:rFonts w:ascii="Arial" w:hAnsi="Arial"/>
                <w:i/>
                <w:sz w:val="18"/>
                <w:szCs w:val="18"/>
              </w:rPr>
              <w:t xml:space="preserve">Pojemność:  250 </w:t>
            </w:r>
            <w:proofErr w:type="spellStart"/>
            <w:r w:rsidRPr="00A1780A">
              <w:rPr>
                <w:rFonts w:ascii="Arial" w:hAnsi="Arial"/>
                <w:i/>
                <w:sz w:val="18"/>
                <w:szCs w:val="18"/>
              </w:rPr>
              <w:t>ltr</w:t>
            </w:r>
            <w:proofErr w:type="spellEnd"/>
            <w:r w:rsidRPr="00A1780A">
              <w:rPr>
                <w:rFonts w:ascii="Arial" w:hAnsi="Arial"/>
                <w:i/>
                <w:sz w:val="18"/>
                <w:szCs w:val="18"/>
              </w:rPr>
              <w:t>.</w:t>
            </w:r>
          </w:p>
          <w:p w14:paraId="14C95F3C" w14:textId="77777777" w:rsidR="008C7ACC" w:rsidRPr="00A1780A" w:rsidRDefault="008C7ACC" w:rsidP="004A7C9F">
            <w:pPr>
              <w:rPr>
                <w:rFonts w:ascii="Arial" w:hAnsi="Arial"/>
                <w:i/>
                <w:sz w:val="18"/>
                <w:szCs w:val="18"/>
              </w:rPr>
            </w:pPr>
            <w:r w:rsidRPr="00A1780A">
              <w:rPr>
                <w:rFonts w:ascii="Arial" w:hAnsi="Arial"/>
                <w:i/>
                <w:sz w:val="18"/>
                <w:szCs w:val="18"/>
              </w:rPr>
              <w:t>Ciśnienie robocze: 30 bar</w:t>
            </w:r>
          </w:p>
          <w:p w14:paraId="0C572C55" w14:textId="77777777" w:rsidR="008C7ACC" w:rsidRPr="00A1780A" w:rsidRDefault="008C7ACC" w:rsidP="004A7C9F">
            <w:pPr>
              <w:rPr>
                <w:rFonts w:ascii="Arial" w:hAnsi="Arial"/>
                <w:i/>
                <w:sz w:val="18"/>
                <w:szCs w:val="18"/>
              </w:rPr>
            </w:pPr>
            <w:r w:rsidRPr="00A1780A">
              <w:rPr>
                <w:rFonts w:ascii="Arial" w:hAnsi="Arial"/>
                <w:i/>
                <w:sz w:val="18"/>
                <w:szCs w:val="18"/>
              </w:rPr>
              <w:t>Typ  2 U</w:t>
            </w:r>
          </w:p>
          <w:p w14:paraId="074C80D0" w14:textId="77777777" w:rsidR="008C7ACC" w:rsidRPr="00A1780A" w:rsidRDefault="008C7ACC" w:rsidP="004A7C9F">
            <w:pPr>
              <w:rPr>
                <w:rFonts w:ascii="Arial" w:hAnsi="Arial"/>
                <w:i/>
                <w:sz w:val="18"/>
                <w:szCs w:val="18"/>
              </w:rPr>
            </w:pPr>
            <w:r w:rsidRPr="00A1780A">
              <w:rPr>
                <w:rFonts w:ascii="Arial" w:hAnsi="Arial"/>
                <w:i/>
                <w:sz w:val="18"/>
                <w:szCs w:val="18"/>
              </w:rPr>
              <w:t xml:space="preserve">R </w:t>
            </w:r>
            <w:proofErr w:type="spellStart"/>
            <w:r w:rsidRPr="00A1780A">
              <w:rPr>
                <w:rFonts w:ascii="Arial" w:hAnsi="Arial"/>
                <w:i/>
                <w:sz w:val="18"/>
                <w:szCs w:val="18"/>
              </w:rPr>
              <w:t>omer</w:t>
            </w:r>
            <w:proofErr w:type="spellEnd"/>
            <w:r w:rsidRPr="00A1780A">
              <w:rPr>
                <w:rFonts w:ascii="Arial" w:hAnsi="Arial"/>
                <w:i/>
                <w:sz w:val="18"/>
                <w:szCs w:val="18"/>
              </w:rPr>
              <w:t xml:space="preserve"> </w:t>
            </w:r>
            <w:proofErr w:type="spellStart"/>
            <w:r w:rsidRPr="00A1780A">
              <w:rPr>
                <w:rFonts w:ascii="Arial" w:hAnsi="Arial"/>
                <w:i/>
                <w:sz w:val="18"/>
                <w:szCs w:val="18"/>
              </w:rPr>
              <w:t>Gmbh</w:t>
            </w:r>
            <w:proofErr w:type="spellEnd"/>
          </w:p>
          <w:p w14:paraId="1CF66D6D" w14:textId="77777777" w:rsidR="008C7ACC" w:rsidRPr="00A1780A" w:rsidRDefault="008C7ACC" w:rsidP="004A7C9F">
            <w:pPr>
              <w:rPr>
                <w:rFonts w:ascii="Arial" w:hAnsi="Arial"/>
                <w:i/>
                <w:sz w:val="18"/>
                <w:szCs w:val="18"/>
                <w:lang w:val="de-DE"/>
              </w:rPr>
            </w:pPr>
            <w:r w:rsidRPr="00A1780A">
              <w:rPr>
                <w:rFonts w:ascii="Arial" w:hAnsi="Arial"/>
                <w:i/>
                <w:sz w:val="18"/>
                <w:szCs w:val="18"/>
                <w:lang w:val="de-DE"/>
              </w:rPr>
              <w:t>Postfach 1107</w:t>
            </w:r>
          </w:p>
          <w:p w14:paraId="34D0BB7A" w14:textId="77777777" w:rsidR="008C7ACC" w:rsidRPr="00A1780A" w:rsidRDefault="008C7ACC" w:rsidP="004A7C9F">
            <w:pPr>
              <w:rPr>
                <w:rFonts w:ascii="Arial" w:hAnsi="Arial"/>
                <w:i/>
                <w:sz w:val="18"/>
                <w:szCs w:val="18"/>
                <w:lang w:val="de-DE"/>
              </w:rPr>
            </w:pPr>
            <w:r w:rsidRPr="00A1780A">
              <w:rPr>
                <w:rFonts w:ascii="Arial" w:hAnsi="Arial"/>
                <w:i/>
                <w:sz w:val="18"/>
                <w:szCs w:val="18"/>
                <w:lang w:val="de-DE"/>
              </w:rPr>
              <w:t>57473 Wenden</w:t>
            </w:r>
          </w:p>
          <w:p w14:paraId="46B4F8BC" w14:textId="77777777" w:rsidR="008C7ACC" w:rsidRPr="00A1780A" w:rsidRDefault="008C7ACC" w:rsidP="004A7C9F">
            <w:pPr>
              <w:rPr>
                <w:rFonts w:ascii="Arial" w:hAnsi="Arial"/>
                <w:i/>
                <w:sz w:val="18"/>
                <w:szCs w:val="18"/>
                <w:lang w:val="de-DE"/>
              </w:rPr>
            </w:pPr>
            <w:proofErr w:type="spellStart"/>
            <w:r w:rsidRPr="00A1780A">
              <w:rPr>
                <w:rFonts w:ascii="Arial" w:hAnsi="Arial"/>
                <w:i/>
                <w:sz w:val="18"/>
                <w:szCs w:val="18"/>
                <w:lang w:val="de-DE"/>
              </w:rPr>
              <w:t>nr.seryjny</w:t>
            </w:r>
            <w:proofErr w:type="spellEnd"/>
            <w:r w:rsidRPr="00A1780A">
              <w:rPr>
                <w:rFonts w:ascii="Arial" w:hAnsi="Arial"/>
                <w:i/>
                <w:sz w:val="18"/>
                <w:szCs w:val="18"/>
                <w:lang w:val="de-DE"/>
              </w:rPr>
              <w:t xml:space="preserve"> 786277</w:t>
            </w:r>
          </w:p>
          <w:p w14:paraId="27B70DBA" w14:textId="77777777" w:rsidR="008C7ACC" w:rsidRPr="00A1780A" w:rsidRDefault="008C7ACC" w:rsidP="004A7C9F">
            <w:pPr>
              <w:rPr>
                <w:rFonts w:ascii="Arial" w:hAnsi="Arial" w:cs="Arial"/>
                <w:i/>
                <w:sz w:val="18"/>
                <w:szCs w:val="18"/>
              </w:rPr>
            </w:pPr>
            <w:r w:rsidRPr="00A1780A">
              <w:rPr>
                <w:rFonts w:ascii="Arial" w:hAnsi="Arial"/>
                <w:i/>
                <w:sz w:val="18"/>
                <w:szCs w:val="18"/>
              </w:rPr>
              <w:t>rok produkcji 1997</w:t>
            </w:r>
          </w:p>
        </w:tc>
        <w:tc>
          <w:tcPr>
            <w:tcW w:w="2886" w:type="dxa"/>
          </w:tcPr>
          <w:p w14:paraId="349672B6" w14:textId="77777777" w:rsidR="008C7ACC" w:rsidRPr="00A1780A" w:rsidRDefault="008C7ACC" w:rsidP="004A7C9F"/>
        </w:tc>
      </w:tr>
      <w:tr w:rsidR="00A1780A" w:rsidRPr="00A1780A" w14:paraId="760B4AC2" w14:textId="77777777" w:rsidTr="004A7C9F">
        <w:tc>
          <w:tcPr>
            <w:tcW w:w="958" w:type="dxa"/>
            <w:vAlign w:val="center"/>
          </w:tcPr>
          <w:p w14:paraId="54DC8DE0" w14:textId="77777777" w:rsidR="008C7ACC" w:rsidRPr="00A1780A" w:rsidRDefault="008C7ACC" w:rsidP="004A7C9F">
            <w:pPr>
              <w:jc w:val="center"/>
              <w:rPr>
                <w:rFonts w:ascii="Arial" w:hAnsi="Arial" w:cs="Arial"/>
                <w:b/>
              </w:rPr>
            </w:pPr>
            <w:r w:rsidRPr="00A1780A">
              <w:rPr>
                <w:rFonts w:ascii="Arial" w:hAnsi="Arial" w:cs="Arial"/>
                <w:b/>
              </w:rPr>
              <w:t>3.30</w:t>
            </w:r>
          </w:p>
        </w:tc>
        <w:tc>
          <w:tcPr>
            <w:tcW w:w="6891" w:type="dxa"/>
          </w:tcPr>
          <w:p w14:paraId="2C3BC077" w14:textId="77777777" w:rsidR="008C7ACC" w:rsidRPr="00A1780A" w:rsidRDefault="008C7ACC" w:rsidP="004A7C9F">
            <w:pPr>
              <w:rPr>
                <w:rFonts w:ascii="Arial" w:hAnsi="Arial"/>
                <w:b/>
              </w:rPr>
            </w:pPr>
            <w:r w:rsidRPr="00A1780A">
              <w:rPr>
                <w:rFonts w:ascii="Arial" w:hAnsi="Arial" w:cs="Arial"/>
                <w:b/>
                <w:bCs/>
              </w:rPr>
              <w:t>ZBIORNIK SPRĘŻONEGO POWIETRZA GOSPODARCZEGO</w:t>
            </w:r>
          </w:p>
          <w:p w14:paraId="0B5352E6" w14:textId="77777777" w:rsidR="008C7ACC" w:rsidRPr="00A1780A" w:rsidRDefault="008C7ACC" w:rsidP="004A7C9F">
            <w:pPr>
              <w:rPr>
                <w:rFonts w:ascii="Arial" w:hAnsi="Arial"/>
                <w:sz w:val="18"/>
                <w:szCs w:val="18"/>
              </w:rPr>
            </w:pPr>
            <w:r w:rsidRPr="00A1780A">
              <w:rPr>
                <w:rFonts w:ascii="Arial" w:hAnsi="Arial"/>
                <w:sz w:val="18"/>
                <w:szCs w:val="18"/>
              </w:rPr>
              <w:t xml:space="preserve">1. Demontaż włazów </w:t>
            </w:r>
            <w:proofErr w:type="spellStart"/>
            <w:r w:rsidRPr="00A1780A">
              <w:rPr>
                <w:rFonts w:ascii="Arial" w:hAnsi="Arial"/>
                <w:sz w:val="18"/>
                <w:szCs w:val="18"/>
              </w:rPr>
              <w:t>wyczystkowych</w:t>
            </w:r>
            <w:proofErr w:type="spellEnd"/>
            <w:r w:rsidRPr="00A1780A">
              <w:rPr>
                <w:rFonts w:ascii="Arial" w:hAnsi="Arial"/>
                <w:sz w:val="18"/>
                <w:szCs w:val="18"/>
              </w:rPr>
              <w:t>, inspekcja</w:t>
            </w:r>
          </w:p>
          <w:p w14:paraId="16A007D7" w14:textId="77777777" w:rsidR="008C7ACC" w:rsidRPr="00A1780A" w:rsidRDefault="008C7ACC" w:rsidP="004A7C9F">
            <w:pPr>
              <w:rPr>
                <w:rFonts w:ascii="Arial" w:hAnsi="Arial"/>
                <w:sz w:val="18"/>
                <w:szCs w:val="18"/>
              </w:rPr>
            </w:pPr>
            <w:r w:rsidRPr="00A1780A">
              <w:rPr>
                <w:rFonts w:ascii="Arial" w:hAnsi="Arial"/>
                <w:sz w:val="18"/>
                <w:szCs w:val="18"/>
              </w:rPr>
              <w:t>2. Czyszczenie i konserwacja wewnętrzna zbiorników</w:t>
            </w:r>
          </w:p>
          <w:p w14:paraId="1459851F" w14:textId="77777777" w:rsidR="008C7ACC" w:rsidRPr="00A1780A" w:rsidRDefault="008C7ACC" w:rsidP="004A7C9F">
            <w:pPr>
              <w:rPr>
                <w:rFonts w:ascii="Arial" w:hAnsi="Arial"/>
                <w:sz w:val="18"/>
                <w:szCs w:val="18"/>
              </w:rPr>
            </w:pPr>
            <w:r w:rsidRPr="00A1780A">
              <w:rPr>
                <w:rFonts w:ascii="Arial" w:hAnsi="Arial"/>
                <w:sz w:val="18"/>
                <w:szCs w:val="18"/>
              </w:rPr>
              <w:t xml:space="preserve">3. Przegląd głowic zaworowych zbiorników sprężonego powietrza </w:t>
            </w:r>
          </w:p>
          <w:p w14:paraId="4954AAB6" w14:textId="77777777" w:rsidR="008C7ACC" w:rsidRPr="00A1780A" w:rsidRDefault="008C7ACC" w:rsidP="004A7C9F">
            <w:pPr>
              <w:rPr>
                <w:rFonts w:ascii="Arial" w:hAnsi="Arial"/>
                <w:sz w:val="18"/>
                <w:szCs w:val="18"/>
              </w:rPr>
            </w:pPr>
            <w:r w:rsidRPr="00A1780A">
              <w:rPr>
                <w:rFonts w:ascii="Arial" w:hAnsi="Arial"/>
                <w:sz w:val="18"/>
                <w:szCs w:val="18"/>
              </w:rPr>
              <w:t>4. Montaż</w:t>
            </w:r>
          </w:p>
          <w:p w14:paraId="5025E7A6" w14:textId="77777777" w:rsidR="008C7ACC" w:rsidRPr="00A1780A" w:rsidRDefault="008C7ACC" w:rsidP="004A7C9F">
            <w:pPr>
              <w:rPr>
                <w:rFonts w:ascii="Arial" w:hAnsi="Arial"/>
                <w:sz w:val="18"/>
                <w:szCs w:val="18"/>
              </w:rPr>
            </w:pPr>
            <w:r w:rsidRPr="00A1780A">
              <w:rPr>
                <w:rFonts w:ascii="Arial" w:hAnsi="Arial"/>
                <w:sz w:val="18"/>
                <w:szCs w:val="18"/>
              </w:rPr>
              <w:t>5. Sprawdzenie zaworu bezpieczeństwa</w:t>
            </w:r>
          </w:p>
        </w:tc>
        <w:tc>
          <w:tcPr>
            <w:tcW w:w="3259" w:type="dxa"/>
          </w:tcPr>
          <w:p w14:paraId="5934BBD9" w14:textId="77777777" w:rsidR="008C7ACC" w:rsidRPr="00A1780A" w:rsidRDefault="008C7ACC" w:rsidP="004A7C9F">
            <w:pPr>
              <w:rPr>
                <w:rFonts w:ascii="Arial" w:hAnsi="Arial"/>
                <w:i/>
                <w:sz w:val="18"/>
                <w:szCs w:val="18"/>
                <w:lang w:val="en-US"/>
              </w:rPr>
            </w:pPr>
            <w:proofErr w:type="spellStart"/>
            <w:r w:rsidRPr="00A1780A">
              <w:rPr>
                <w:rFonts w:ascii="Arial" w:hAnsi="Arial"/>
                <w:i/>
                <w:sz w:val="18"/>
                <w:szCs w:val="18"/>
                <w:lang w:val="en-US"/>
              </w:rPr>
              <w:t>Typ</w:t>
            </w:r>
            <w:proofErr w:type="spellEnd"/>
            <w:r w:rsidRPr="00A1780A">
              <w:rPr>
                <w:rFonts w:ascii="Arial" w:hAnsi="Arial"/>
                <w:i/>
                <w:sz w:val="18"/>
                <w:szCs w:val="18"/>
                <w:lang w:val="en-US"/>
              </w:rPr>
              <w:t xml:space="preserve"> BP.501.70.L.PR nr.37165</w:t>
            </w:r>
          </w:p>
          <w:p w14:paraId="571746ED" w14:textId="77777777" w:rsidR="008C7ACC" w:rsidRPr="00A1780A" w:rsidRDefault="008C7ACC" w:rsidP="004A7C9F">
            <w:pPr>
              <w:rPr>
                <w:rFonts w:ascii="Arial" w:hAnsi="Arial"/>
                <w:i/>
                <w:sz w:val="18"/>
                <w:szCs w:val="18"/>
              </w:rPr>
            </w:pPr>
            <w:r w:rsidRPr="00A1780A">
              <w:rPr>
                <w:rFonts w:ascii="Arial" w:hAnsi="Arial"/>
                <w:i/>
                <w:sz w:val="18"/>
                <w:szCs w:val="18"/>
                <w:lang w:val="en-US"/>
              </w:rPr>
              <w:t xml:space="preserve"> </w:t>
            </w:r>
            <w:r w:rsidRPr="00A1780A">
              <w:rPr>
                <w:rFonts w:ascii="Arial" w:hAnsi="Arial"/>
                <w:i/>
                <w:sz w:val="18"/>
                <w:szCs w:val="18"/>
              </w:rPr>
              <w:t xml:space="preserve">Pojemność 500 </w:t>
            </w:r>
            <w:proofErr w:type="spellStart"/>
            <w:r w:rsidRPr="00A1780A">
              <w:rPr>
                <w:rFonts w:ascii="Arial" w:hAnsi="Arial"/>
                <w:i/>
                <w:sz w:val="18"/>
                <w:szCs w:val="18"/>
              </w:rPr>
              <w:t>ltrs</w:t>
            </w:r>
            <w:proofErr w:type="spellEnd"/>
            <w:r w:rsidRPr="00A1780A">
              <w:rPr>
                <w:rFonts w:ascii="Arial" w:hAnsi="Arial"/>
                <w:i/>
                <w:sz w:val="18"/>
                <w:szCs w:val="18"/>
              </w:rPr>
              <w:t>.</w:t>
            </w:r>
          </w:p>
        </w:tc>
        <w:tc>
          <w:tcPr>
            <w:tcW w:w="2886" w:type="dxa"/>
          </w:tcPr>
          <w:p w14:paraId="3308DCCC" w14:textId="77777777" w:rsidR="008C7ACC" w:rsidRPr="00A1780A" w:rsidRDefault="008C7ACC" w:rsidP="004A7C9F"/>
        </w:tc>
      </w:tr>
      <w:tr w:rsidR="00A1780A" w:rsidRPr="00A1780A" w14:paraId="13EDB9D1" w14:textId="77777777" w:rsidTr="004A7C9F">
        <w:tc>
          <w:tcPr>
            <w:tcW w:w="958" w:type="dxa"/>
            <w:vAlign w:val="center"/>
          </w:tcPr>
          <w:p w14:paraId="2A3FEDB6" w14:textId="77777777" w:rsidR="008C7ACC" w:rsidRPr="00A1780A" w:rsidRDefault="008C7ACC" w:rsidP="004A7C9F">
            <w:pPr>
              <w:jc w:val="center"/>
              <w:rPr>
                <w:rFonts w:ascii="Arial" w:hAnsi="Arial" w:cs="Arial"/>
                <w:b/>
              </w:rPr>
            </w:pPr>
            <w:r w:rsidRPr="00A1780A">
              <w:rPr>
                <w:rFonts w:ascii="Arial" w:hAnsi="Arial" w:cs="Arial"/>
                <w:b/>
              </w:rPr>
              <w:t>3.31</w:t>
            </w:r>
          </w:p>
        </w:tc>
        <w:tc>
          <w:tcPr>
            <w:tcW w:w="6891" w:type="dxa"/>
          </w:tcPr>
          <w:p w14:paraId="718F350F"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MASZYNA STEROWA I ZESPOŁY POMPOWE</w:t>
            </w:r>
          </w:p>
          <w:p w14:paraId="1DF36767" w14:textId="77777777" w:rsidR="008C7ACC" w:rsidRPr="00A1780A" w:rsidRDefault="008C7ACC" w:rsidP="004A7C9F">
            <w:pPr>
              <w:pStyle w:val="Nagwek1"/>
              <w:spacing w:before="0"/>
              <w:rPr>
                <w:rFonts w:ascii="Arial" w:hAnsi="Arial" w:cs="Arial"/>
                <w:b w:val="0"/>
                <w:bCs w:val="0"/>
                <w:color w:val="auto"/>
                <w:sz w:val="18"/>
                <w:szCs w:val="18"/>
              </w:rPr>
            </w:pPr>
            <w:r w:rsidRPr="00A1780A">
              <w:rPr>
                <w:rFonts w:ascii="Arial" w:hAnsi="Arial" w:cs="Arial"/>
                <w:b w:val="0"/>
                <w:color w:val="auto"/>
                <w:sz w:val="18"/>
                <w:szCs w:val="18"/>
              </w:rPr>
              <w:t>1.P</w:t>
            </w:r>
            <w:r w:rsidRPr="00A1780A">
              <w:rPr>
                <w:rFonts w:ascii="Arial" w:hAnsi="Arial" w:cs="Arial"/>
                <w:b w:val="0"/>
                <w:bCs w:val="0"/>
                <w:color w:val="auto"/>
                <w:sz w:val="18"/>
                <w:szCs w:val="18"/>
              </w:rPr>
              <w:t xml:space="preserve">rzegląd systemu sterowania maszyny sterowej               </w:t>
            </w:r>
          </w:p>
          <w:p w14:paraId="1DD2A413" w14:textId="77777777" w:rsidR="008C7ACC" w:rsidRPr="00A1780A" w:rsidRDefault="008C7ACC" w:rsidP="004A7C9F">
            <w:pPr>
              <w:pStyle w:val="Nagwek1"/>
              <w:spacing w:before="0"/>
              <w:rPr>
                <w:rFonts w:ascii="Arial" w:hAnsi="Arial" w:cs="Arial"/>
                <w:b w:val="0"/>
                <w:bCs w:val="0"/>
                <w:color w:val="auto"/>
                <w:sz w:val="18"/>
                <w:szCs w:val="18"/>
              </w:rPr>
            </w:pPr>
            <w:r w:rsidRPr="00A1780A">
              <w:rPr>
                <w:rFonts w:ascii="Arial" w:hAnsi="Arial" w:cs="Arial"/>
                <w:b w:val="0"/>
                <w:color w:val="auto"/>
                <w:sz w:val="18"/>
                <w:szCs w:val="18"/>
              </w:rPr>
              <w:t>2.P</w:t>
            </w:r>
            <w:r w:rsidRPr="00A1780A">
              <w:rPr>
                <w:rFonts w:ascii="Arial" w:hAnsi="Arial" w:cs="Arial"/>
                <w:b w:val="0"/>
                <w:bCs w:val="0"/>
                <w:color w:val="auto"/>
                <w:sz w:val="18"/>
                <w:szCs w:val="18"/>
              </w:rPr>
              <w:t>rzegląd pomp maszyn sterowych – 2 szt.</w:t>
            </w:r>
          </w:p>
          <w:p w14:paraId="34ED3595" w14:textId="77777777" w:rsidR="008C7ACC" w:rsidRPr="00A1780A" w:rsidRDefault="008C7ACC" w:rsidP="004A7C9F">
            <w:pPr>
              <w:pStyle w:val="Nagwek1"/>
              <w:spacing w:before="0"/>
              <w:rPr>
                <w:rFonts w:ascii="Arial" w:hAnsi="Arial" w:cs="Arial"/>
                <w:b w:val="0"/>
                <w:color w:val="auto"/>
                <w:sz w:val="18"/>
                <w:szCs w:val="18"/>
              </w:rPr>
            </w:pPr>
            <w:r w:rsidRPr="00A1780A">
              <w:rPr>
                <w:rFonts w:ascii="Arial" w:hAnsi="Arial" w:cs="Arial"/>
                <w:b w:val="0"/>
                <w:bCs w:val="0"/>
                <w:color w:val="auto"/>
                <w:sz w:val="18"/>
                <w:szCs w:val="18"/>
              </w:rPr>
              <w:t>3.D</w:t>
            </w:r>
            <w:r w:rsidRPr="00A1780A">
              <w:rPr>
                <w:rFonts w:ascii="Arial" w:hAnsi="Arial" w:cs="Arial"/>
                <w:b w:val="0"/>
                <w:color w:val="auto"/>
                <w:sz w:val="18"/>
                <w:szCs w:val="18"/>
              </w:rPr>
              <w:t>emontaż, weryfikacja części, montaż</w:t>
            </w:r>
          </w:p>
          <w:p w14:paraId="0B2D7650" w14:textId="77777777" w:rsidR="008C7ACC" w:rsidRPr="00A1780A" w:rsidRDefault="008C7ACC" w:rsidP="004A7C9F">
            <w:pPr>
              <w:rPr>
                <w:rFonts w:ascii="Arial" w:hAnsi="Arial" w:cs="Arial"/>
                <w:sz w:val="18"/>
                <w:szCs w:val="18"/>
              </w:rPr>
            </w:pPr>
            <w:r w:rsidRPr="00A1780A">
              <w:rPr>
                <w:rFonts w:ascii="Arial" w:hAnsi="Arial" w:cs="Arial"/>
                <w:sz w:val="18"/>
                <w:szCs w:val="18"/>
              </w:rPr>
              <w:t>4. Wymiana oleju</w:t>
            </w:r>
          </w:p>
          <w:p w14:paraId="6A20A517" w14:textId="77777777" w:rsidR="008C7ACC" w:rsidRPr="00A1780A" w:rsidRDefault="008C7ACC" w:rsidP="004A7C9F">
            <w:pPr>
              <w:rPr>
                <w:rFonts w:ascii="Arial" w:hAnsi="Arial" w:cs="Arial"/>
              </w:rPr>
            </w:pPr>
            <w:r w:rsidRPr="00A1780A">
              <w:rPr>
                <w:rFonts w:ascii="Arial" w:hAnsi="Arial" w:cs="Arial"/>
                <w:sz w:val="18"/>
                <w:szCs w:val="18"/>
              </w:rPr>
              <w:t>5. Siłowniki</w:t>
            </w:r>
            <w:r w:rsidRPr="00A1780A">
              <w:rPr>
                <w:rFonts w:ascii="Arial" w:hAnsi="Arial" w:cs="Arial"/>
              </w:rPr>
              <w:t xml:space="preserve"> </w:t>
            </w:r>
          </w:p>
        </w:tc>
        <w:tc>
          <w:tcPr>
            <w:tcW w:w="3259" w:type="dxa"/>
          </w:tcPr>
          <w:p w14:paraId="016A4EE2" w14:textId="77777777" w:rsidR="008C7ACC" w:rsidRPr="00A1780A" w:rsidRDefault="008C7ACC" w:rsidP="004A7C9F">
            <w:pPr>
              <w:rPr>
                <w:rFonts w:ascii="Arial" w:hAnsi="Arial" w:cs="Arial"/>
                <w:sz w:val="18"/>
                <w:szCs w:val="18"/>
              </w:rPr>
            </w:pPr>
            <w:r w:rsidRPr="00A1780A">
              <w:rPr>
                <w:rFonts w:ascii="Arial" w:hAnsi="Arial" w:cs="Arial"/>
                <w:sz w:val="18"/>
                <w:szCs w:val="18"/>
              </w:rPr>
              <w:t>TYP: MS36-032-1/N1</w:t>
            </w:r>
          </w:p>
          <w:p w14:paraId="6660DA50" w14:textId="77777777" w:rsidR="008C7ACC" w:rsidRPr="00A1780A" w:rsidRDefault="008C7ACC" w:rsidP="004A7C9F">
            <w:pPr>
              <w:rPr>
                <w:rFonts w:ascii="Arial" w:hAnsi="Arial" w:cs="Arial"/>
                <w:sz w:val="18"/>
                <w:szCs w:val="18"/>
              </w:rPr>
            </w:pPr>
            <w:r w:rsidRPr="00A1780A">
              <w:rPr>
                <w:rFonts w:ascii="Arial" w:hAnsi="Arial" w:cs="Arial"/>
                <w:sz w:val="18"/>
                <w:szCs w:val="18"/>
              </w:rPr>
              <w:t>ZUO “HYDROSTER”</w:t>
            </w:r>
          </w:p>
          <w:p w14:paraId="2CA42155" w14:textId="77777777" w:rsidR="008C7ACC" w:rsidRPr="00A1780A" w:rsidRDefault="008C7ACC" w:rsidP="004A7C9F">
            <w:pPr>
              <w:rPr>
                <w:rFonts w:ascii="Arial" w:hAnsi="Arial" w:cs="Arial"/>
                <w:i/>
                <w:sz w:val="18"/>
                <w:szCs w:val="18"/>
              </w:rPr>
            </w:pPr>
            <w:r w:rsidRPr="00A1780A">
              <w:rPr>
                <w:rFonts w:ascii="Arial" w:hAnsi="Arial" w:cs="Arial"/>
                <w:sz w:val="18"/>
                <w:szCs w:val="18"/>
              </w:rPr>
              <w:t>Nr. 279785 Rok 1997</w:t>
            </w:r>
          </w:p>
        </w:tc>
        <w:tc>
          <w:tcPr>
            <w:tcW w:w="2886" w:type="dxa"/>
          </w:tcPr>
          <w:p w14:paraId="2F9F78E5" w14:textId="77777777" w:rsidR="008C7ACC" w:rsidRPr="00A1780A" w:rsidRDefault="008C7ACC" w:rsidP="004A7C9F">
            <w:pPr>
              <w:rPr>
                <w:rFonts w:ascii="Arial" w:hAnsi="Arial" w:cs="Arial"/>
              </w:rPr>
            </w:pPr>
          </w:p>
        </w:tc>
      </w:tr>
      <w:tr w:rsidR="00A1780A" w:rsidRPr="00A1780A" w14:paraId="150315D7" w14:textId="77777777" w:rsidTr="004A7C9F">
        <w:tc>
          <w:tcPr>
            <w:tcW w:w="958" w:type="dxa"/>
          </w:tcPr>
          <w:p w14:paraId="21FE4B7D" w14:textId="77777777" w:rsidR="008C7ACC" w:rsidRPr="00A1780A" w:rsidRDefault="008C7ACC" w:rsidP="004A7C9F">
            <w:pPr>
              <w:rPr>
                <w:rFonts w:ascii="Arial" w:hAnsi="Arial" w:cs="Arial"/>
                <w:b/>
              </w:rPr>
            </w:pPr>
          </w:p>
          <w:p w14:paraId="33A2B59B" w14:textId="77777777" w:rsidR="008C7ACC" w:rsidRPr="00A1780A" w:rsidRDefault="008C7ACC" w:rsidP="004A7C9F">
            <w:pPr>
              <w:jc w:val="center"/>
              <w:rPr>
                <w:rFonts w:ascii="Arial" w:hAnsi="Arial" w:cs="Arial"/>
                <w:b/>
              </w:rPr>
            </w:pPr>
            <w:r w:rsidRPr="00A1780A">
              <w:rPr>
                <w:rFonts w:ascii="Arial" w:hAnsi="Arial" w:cs="Arial"/>
                <w:b/>
              </w:rPr>
              <w:t>3.32</w:t>
            </w:r>
          </w:p>
        </w:tc>
        <w:tc>
          <w:tcPr>
            <w:tcW w:w="6891" w:type="dxa"/>
          </w:tcPr>
          <w:p w14:paraId="041DC1D2" w14:textId="77777777" w:rsidR="008C7ACC" w:rsidRPr="00A1780A" w:rsidRDefault="008C7ACC" w:rsidP="004A7C9F">
            <w:pPr>
              <w:rPr>
                <w:rFonts w:ascii="Arial" w:hAnsi="Arial"/>
                <w:b/>
              </w:rPr>
            </w:pPr>
            <w:r w:rsidRPr="00A1780A">
              <w:rPr>
                <w:rFonts w:ascii="Arial" w:hAnsi="Arial"/>
                <w:b/>
              </w:rPr>
              <w:t>ZBIORNIK HYDROFOROWY WODY SŁODKIEJ</w:t>
            </w:r>
          </w:p>
          <w:p w14:paraId="04A145D9" w14:textId="77777777" w:rsidR="008C7ACC" w:rsidRPr="00A1780A" w:rsidRDefault="008C7ACC" w:rsidP="004A7C9F">
            <w:pPr>
              <w:tabs>
                <w:tab w:val="left" w:pos="355"/>
              </w:tabs>
              <w:rPr>
                <w:rFonts w:ascii="Arial" w:hAnsi="Arial"/>
                <w:sz w:val="18"/>
                <w:szCs w:val="18"/>
              </w:rPr>
            </w:pPr>
            <w:r w:rsidRPr="00A1780A">
              <w:rPr>
                <w:rFonts w:ascii="Arial" w:hAnsi="Arial"/>
                <w:sz w:val="18"/>
                <w:szCs w:val="18"/>
              </w:rPr>
              <w:t xml:space="preserve">1. Demontaż włazu </w:t>
            </w:r>
            <w:proofErr w:type="spellStart"/>
            <w:r w:rsidRPr="00A1780A">
              <w:rPr>
                <w:rFonts w:ascii="Arial" w:hAnsi="Arial"/>
                <w:sz w:val="18"/>
                <w:szCs w:val="18"/>
              </w:rPr>
              <w:t>wyczystkowego</w:t>
            </w:r>
            <w:proofErr w:type="spellEnd"/>
          </w:p>
          <w:p w14:paraId="3A013DEB" w14:textId="77777777" w:rsidR="008C7ACC" w:rsidRPr="00A1780A" w:rsidRDefault="008C7ACC" w:rsidP="004A7C9F">
            <w:pPr>
              <w:tabs>
                <w:tab w:val="left" w:pos="355"/>
              </w:tabs>
              <w:rPr>
                <w:rFonts w:ascii="Arial" w:hAnsi="Arial"/>
                <w:sz w:val="18"/>
                <w:szCs w:val="18"/>
              </w:rPr>
            </w:pPr>
            <w:r w:rsidRPr="00A1780A">
              <w:rPr>
                <w:rFonts w:ascii="Arial" w:hAnsi="Arial"/>
                <w:sz w:val="18"/>
                <w:szCs w:val="18"/>
              </w:rPr>
              <w:t>2. Inspekcja</w:t>
            </w:r>
          </w:p>
          <w:p w14:paraId="5CB14107" w14:textId="77777777" w:rsidR="008C7ACC" w:rsidRPr="00A1780A" w:rsidRDefault="008C7ACC" w:rsidP="004A7C9F">
            <w:pPr>
              <w:tabs>
                <w:tab w:val="left" w:pos="355"/>
              </w:tabs>
              <w:rPr>
                <w:rFonts w:ascii="Arial" w:hAnsi="Arial"/>
                <w:sz w:val="18"/>
                <w:szCs w:val="18"/>
              </w:rPr>
            </w:pPr>
            <w:r w:rsidRPr="00A1780A">
              <w:rPr>
                <w:rFonts w:ascii="Arial" w:hAnsi="Arial"/>
                <w:sz w:val="18"/>
                <w:szCs w:val="18"/>
              </w:rPr>
              <w:t>3. Czyszczenie i konserwacja wewnętrzna zbiornika</w:t>
            </w:r>
          </w:p>
          <w:p w14:paraId="17188F86" w14:textId="77777777" w:rsidR="008C7ACC" w:rsidRPr="00A1780A" w:rsidRDefault="008C7ACC" w:rsidP="004A7C9F">
            <w:pPr>
              <w:tabs>
                <w:tab w:val="left" w:pos="355"/>
              </w:tabs>
              <w:rPr>
                <w:rFonts w:ascii="Arial" w:hAnsi="Arial"/>
                <w:sz w:val="18"/>
                <w:szCs w:val="18"/>
              </w:rPr>
            </w:pPr>
            <w:r w:rsidRPr="00A1780A">
              <w:rPr>
                <w:rFonts w:ascii="Arial" w:hAnsi="Arial"/>
                <w:sz w:val="18"/>
                <w:szCs w:val="18"/>
              </w:rPr>
              <w:t>4. Przegląd zaworu bezpieczeństwa</w:t>
            </w:r>
          </w:p>
          <w:p w14:paraId="2446C353" w14:textId="77777777" w:rsidR="008C7ACC" w:rsidRPr="00A1780A" w:rsidRDefault="008C7ACC" w:rsidP="004A7C9F">
            <w:pPr>
              <w:tabs>
                <w:tab w:val="left" w:pos="355"/>
              </w:tabs>
              <w:rPr>
                <w:rFonts w:ascii="Arial" w:hAnsi="Arial"/>
              </w:rPr>
            </w:pPr>
            <w:r w:rsidRPr="00A1780A">
              <w:rPr>
                <w:rFonts w:ascii="Arial" w:hAnsi="Arial"/>
                <w:sz w:val="18"/>
                <w:szCs w:val="18"/>
              </w:rPr>
              <w:lastRenderedPageBreak/>
              <w:t>5. Montaż i próby w działaniu</w:t>
            </w:r>
          </w:p>
        </w:tc>
        <w:tc>
          <w:tcPr>
            <w:tcW w:w="3259" w:type="dxa"/>
          </w:tcPr>
          <w:p w14:paraId="49C0111B" w14:textId="77777777" w:rsidR="008C7ACC" w:rsidRPr="00A1780A" w:rsidRDefault="008C7ACC" w:rsidP="004A7C9F">
            <w:pPr>
              <w:rPr>
                <w:rFonts w:ascii="Arial" w:hAnsi="Arial"/>
                <w:i/>
                <w:sz w:val="18"/>
                <w:szCs w:val="18"/>
              </w:rPr>
            </w:pPr>
            <w:r w:rsidRPr="00A1780A">
              <w:rPr>
                <w:rFonts w:ascii="Arial" w:hAnsi="Arial"/>
                <w:i/>
                <w:sz w:val="18"/>
                <w:szCs w:val="18"/>
              </w:rPr>
              <w:lastRenderedPageBreak/>
              <w:t>METALO-PORT</w:t>
            </w:r>
          </w:p>
          <w:p w14:paraId="685D1D5C" w14:textId="77777777" w:rsidR="008C7ACC" w:rsidRPr="00A1780A" w:rsidRDefault="008C7ACC" w:rsidP="004A7C9F">
            <w:pPr>
              <w:rPr>
                <w:rFonts w:ascii="Arial" w:hAnsi="Arial"/>
                <w:i/>
                <w:sz w:val="18"/>
                <w:szCs w:val="18"/>
              </w:rPr>
            </w:pPr>
            <w:r w:rsidRPr="00A1780A">
              <w:rPr>
                <w:rFonts w:ascii="Arial" w:hAnsi="Arial"/>
                <w:i/>
                <w:sz w:val="18"/>
                <w:szCs w:val="18"/>
              </w:rPr>
              <w:t>Pojemność = 1000ltr.</w:t>
            </w:r>
          </w:p>
          <w:p w14:paraId="573C497B" w14:textId="77777777" w:rsidR="008C7ACC" w:rsidRPr="00A1780A" w:rsidRDefault="008C7ACC" w:rsidP="004A7C9F">
            <w:pPr>
              <w:rPr>
                <w:rFonts w:ascii="Arial" w:hAnsi="Arial" w:cs="Arial"/>
                <w:i/>
                <w:sz w:val="18"/>
                <w:szCs w:val="18"/>
              </w:rPr>
            </w:pPr>
            <w:r w:rsidRPr="00A1780A">
              <w:rPr>
                <w:rFonts w:ascii="Arial" w:hAnsi="Arial"/>
                <w:i/>
                <w:sz w:val="18"/>
                <w:szCs w:val="18"/>
              </w:rPr>
              <w:t xml:space="preserve">Ciśnienie próbne = 0,9 </w:t>
            </w:r>
            <w:proofErr w:type="spellStart"/>
            <w:r w:rsidRPr="00A1780A">
              <w:rPr>
                <w:rFonts w:ascii="Arial" w:hAnsi="Arial"/>
                <w:i/>
                <w:sz w:val="18"/>
                <w:szCs w:val="18"/>
              </w:rPr>
              <w:t>MPa</w:t>
            </w:r>
            <w:proofErr w:type="spellEnd"/>
          </w:p>
        </w:tc>
        <w:tc>
          <w:tcPr>
            <w:tcW w:w="2886" w:type="dxa"/>
          </w:tcPr>
          <w:p w14:paraId="3EDBE593" w14:textId="77777777" w:rsidR="008C7ACC" w:rsidRPr="00A1780A" w:rsidRDefault="008C7ACC" w:rsidP="004A7C9F">
            <w:pPr>
              <w:rPr>
                <w:rFonts w:ascii="Arial" w:hAnsi="Arial"/>
                <w:sz w:val="18"/>
                <w:szCs w:val="18"/>
                <w:highlight w:val="yellow"/>
              </w:rPr>
            </w:pPr>
          </w:p>
        </w:tc>
      </w:tr>
      <w:tr w:rsidR="00A1780A" w:rsidRPr="00A1780A" w14:paraId="3AFD9212" w14:textId="77777777" w:rsidTr="004A7C9F">
        <w:tc>
          <w:tcPr>
            <w:tcW w:w="958" w:type="dxa"/>
          </w:tcPr>
          <w:p w14:paraId="32699FFD" w14:textId="77777777" w:rsidR="008C7ACC" w:rsidRPr="00A1780A" w:rsidRDefault="008C7ACC" w:rsidP="004A7C9F">
            <w:pPr>
              <w:jc w:val="center"/>
              <w:rPr>
                <w:rFonts w:ascii="Arial" w:hAnsi="Arial" w:cs="Arial"/>
                <w:b/>
                <w:highlight w:val="yellow"/>
              </w:rPr>
            </w:pPr>
          </w:p>
          <w:p w14:paraId="192B804F" w14:textId="77777777" w:rsidR="008C7ACC" w:rsidRPr="00A1780A" w:rsidRDefault="008C7ACC" w:rsidP="004A7C9F">
            <w:pPr>
              <w:jc w:val="center"/>
              <w:rPr>
                <w:rFonts w:ascii="Arial" w:hAnsi="Arial" w:cs="Arial"/>
                <w:b/>
                <w:highlight w:val="yellow"/>
              </w:rPr>
            </w:pPr>
          </w:p>
          <w:p w14:paraId="34E6108B" w14:textId="77777777" w:rsidR="008C7ACC" w:rsidRPr="00A1780A" w:rsidRDefault="008C7ACC" w:rsidP="004A7C9F">
            <w:pPr>
              <w:jc w:val="center"/>
              <w:rPr>
                <w:rFonts w:ascii="Arial" w:hAnsi="Arial" w:cs="Arial"/>
                <w:b/>
                <w:highlight w:val="yellow"/>
              </w:rPr>
            </w:pPr>
            <w:r w:rsidRPr="00A1780A">
              <w:rPr>
                <w:rFonts w:ascii="Arial" w:hAnsi="Arial" w:cs="Arial"/>
                <w:b/>
              </w:rPr>
              <w:t>3.33</w:t>
            </w:r>
          </w:p>
        </w:tc>
        <w:tc>
          <w:tcPr>
            <w:tcW w:w="6891" w:type="dxa"/>
          </w:tcPr>
          <w:p w14:paraId="79158706" w14:textId="77777777" w:rsidR="008C7ACC" w:rsidRPr="00A1780A" w:rsidRDefault="008C7ACC" w:rsidP="004A7C9F">
            <w:pPr>
              <w:rPr>
                <w:rFonts w:ascii="Arial" w:hAnsi="Arial"/>
                <w:b/>
              </w:rPr>
            </w:pPr>
            <w:r w:rsidRPr="00A1780A">
              <w:rPr>
                <w:rFonts w:ascii="Arial" w:hAnsi="Arial"/>
                <w:b/>
              </w:rPr>
              <w:t>ZBIORNIK HYDROFOROWY WODY MORSKIEJ</w:t>
            </w:r>
          </w:p>
          <w:p w14:paraId="49E9EBE9" w14:textId="77777777" w:rsidR="008C7ACC" w:rsidRPr="00A1780A" w:rsidRDefault="008C7ACC" w:rsidP="004A7C9F">
            <w:pPr>
              <w:rPr>
                <w:rFonts w:ascii="Arial" w:hAnsi="Arial"/>
                <w:sz w:val="18"/>
                <w:szCs w:val="18"/>
              </w:rPr>
            </w:pPr>
            <w:r w:rsidRPr="00A1780A">
              <w:rPr>
                <w:rFonts w:ascii="Arial" w:hAnsi="Arial"/>
                <w:sz w:val="18"/>
                <w:szCs w:val="18"/>
              </w:rPr>
              <w:t xml:space="preserve">1.  Demontaż włazu </w:t>
            </w:r>
            <w:proofErr w:type="spellStart"/>
            <w:r w:rsidRPr="00A1780A">
              <w:rPr>
                <w:rFonts w:ascii="Arial" w:hAnsi="Arial"/>
                <w:sz w:val="18"/>
                <w:szCs w:val="18"/>
              </w:rPr>
              <w:t>wyczystkowego</w:t>
            </w:r>
            <w:proofErr w:type="spellEnd"/>
          </w:p>
          <w:p w14:paraId="2E0C37DE" w14:textId="77777777" w:rsidR="008C7ACC" w:rsidRPr="00A1780A" w:rsidRDefault="008C7ACC" w:rsidP="004A7C9F">
            <w:pPr>
              <w:rPr>
                <w:rFonts w:ascii="Arial" w:hAnsi="Arial"/>
                <w:sz w:val="18"/>
                <w:szCs w:val="18"/>
              </w:rPr>
            </w:pPr>
            <w:r w:rsidRPr="00A1780A">
              <w:rPr>
                <w:rFonts w:ascii="Arial" w:hAnsi="Arial"/>
                <w:sz w:val="18"/>
                <w:szCs w:val="18"/>
              </w:rPr>
              <w:t>2.  Inspekcja</w:t>
            </w:r>
          </w:p>
          <w:p w14:paraId="25C7FA8B" w14:textId="77777777" w:rsidR="008C7ACC" w:rsidRPr="00A1780A" w:rsidRDefault="008C7ACC" w:rsidP="004A7C9F">
            <w:pPr>
              <w:rPr>
                <w:rFonts w:ascii="Arial" w:hAnsi="Arial"/>
                <w:sz w:val="18"/>
                <w:szCs w:val="18"/>
              </w:rPr>
            </w:pPr>
            <w:r w:rsidRPr="00A1780A">
              <w:rPr>
                <w:rFonts w:ascii="Arial" w:hAnsi="Arial"/>
                <w:sz w:val="18"/>
                <w:szCs w:val="18"/>
              </w:rPr>
              <w:t>3.  Czyszczenie i konserwacja wewnętrzna zbiornika</w:t>
            </w:r>
          </w:p>
          <w:p w14:paraId="03E3777F" w14:textId="77777777" w:rsidR="008C7ACC" w:rsidRPr="00A1780A" w:rsidRDefault="008C7ACC" w:rsidP="004A7C9F">
            <w:pPr>
              <w:rPr>
                <w:rFonts w:ascii="Arial" w:hAnsi="Arial"/>
                <w:sz w:val="18"/>
                <w:szCs w:val="18"/>
              </w:rPr>
            </w:pPr>
            <w:r w:rsidRPr="00A1780A">
              <w:rPr>
                <w:rFonts w:ascii="Arial" w:hAnsi="Arial"/>
                <w:sz w:val="18"/>
                <w:szCs w:val="18"/>
              </w:rPr>
              <w:t>4.  Przegląd zaworu bezpieczeństwa</w:t>
            </w:r>
          </w:p>
          <w:p w14:paraId="486C042D" w14:textId="77777777" w:rsidR="008C7ACC" w:rsidRPr="00A1780A" w:rsidRDefault="008C7ACC" w:rsidP="004A7C9F">
            <w:pPr>
              <w:rPr>
                <w:rFonts w:ascii="Arial" w:hAnsi="Arial"/>
              </w:rPr>
            </w:pPr>
            <w:r w:rsidRPr="00A1780A">
              <w:rPr>
                <w:rFonts w:ascii="Arial" w:hAnsi="Arial"/>
                <w:sz w:val="18"/>
                <w:szCs w:val="18"/>
              </w:rPr>
              <w:t>5.  Montaż i próby w działaniu</w:t>
            </w:r>
          </w:p>
        </w:tc>
        <w:tc>
          <w:tcPr>
            <w:tcW w:w="3259" w:type="dxa"/>
          </w:tcPr>
          <w:p w14:paraId="72E8FF4C" w14:textId="77777777" w:rsidR="008C7ACC" w:rsidRPr="00A1780A" w:rsidRDefault="008C7ACC" w:rsidP="004A7C9F">
            <w:pPr>
              <w:rPr>
                <w:rFonts w:ascii="Arial" w:hAnsi="Arial" w:cs="Arial"/>
                <w:i/>
                <w:sz w:val="18"/>
                <w:szCs w:val="18"/>
              </w:rPr>
            </w:pPr>
            <w:r w:rsidRPr="00A1780A">
              <w:rPr>
                <w:rFonts w:ascii="Arial" w:hAnsi="Arial" w:cs="Arial"/>
                <w:i/>
                <w:sz w:val="18"/>
                <w:szCs w:val="18"/>
              </w:rPr>
              <w:t>METALO-PORT</w:t>
            </w:r>
          </w:p>
          <w:p w14:paraId="6F96F55A" w14:textId="77777777" w:rsidR="008C7ACC" w:rsidRPr="00A1780A" w:rsidRDefault="008C7ACC" w:rsidP="004A7C9F">
            <w:pPr>
              <w:rPr>
                <w:rFonts w:ascii="Arial" w:hAnsi="Arial" w:cs="Arial"/>
                <w:i/>
                <w:sz w:val="18"/>
                <w:szCs w:val="18"/>
              </w:rPr>
            </w:pPr>
            <w:r w:rsidRPr="00A1780A">
              <w:rPr>
                <w:rFonts w:ascii="Arial" w:hAnsi="Arial" w:cs="Arial"/>
                <w:i/>
                <w:sz w:val="18"/>
                <w:szCs w:val="18"/>
              </w:rPr>
              <w:t>Pojemność = 160ltr.</w:t>
            </w:r>
          </w:p>
          <w:p w14:paraId="0D4F6985" w14:textId="77777777" w:rsidR="008C7ACC" w:rsidRPr="00A1780A" w:rsidRDefault="008C7ACC" w:rsidP="004A7C9F">
            <w:pPr>
              <w:rPr>
                <w:rFonts w:ascii="Arial" w:hAnsi="Arial"/>
                <w:i/>
              </w:rPr>
            </w:pPr>
            <w:r w:rsidRPr="00A1780A">
              <w:rPr>
                <w:rFonts w:ascii="Arial" w:hAnsi="Arial" w:cs="Arial"/>
                <w:i/>
                <w:sz w:val="18"/>
                <w:szCs w:val="18"/>
              </w:rPr>
              <w:t xml:space="preserve">Ciśnienie próbne = 0,9 </w:t>
            </w:r>
            <w:proofErr w:type="spellStart"/>
            <w:r w:rsidRPr="00A1780A">
              <w:rPr>
                <w:rFonts w:ascii="Arial" w:hAnsi="Arial" w:cs="Arial"/>
                <w:i/>
                <w:sz w:val="18"/>
                <w:szCs w:val="18"/>
              </w:rPr>
              <w:t>MPa</w:t>
            </w:r>
            <w:proofErr w:type="spellEnd"/>
          </w:p>
        </w:tc>
        <w:tc>
          <w:tcPr>
            <w:tcW w:w="2886" w:type="dxa"/>
          </w:tcPr>
          <w:p w14:paraId="3A8FD57B" w14:textId="77777777" w:rsidR="008C7ACC" w:rsidRPr="00A1780A" w:rsidRDefault="008C7ACC" w:rsidP="004A7C9F">
            <w:pPr>
              <w:rPr>
                <w:rFonts w:ascii="Arial" w:hAnsi="Arial"/>
              </w:rPr>
            </w:pPr>
          </w:p>
        </w:tc>
      </w:tr>
      <w:tr w:rsidR="00A1780A" w:rsidRPr="00A1780A" w14:paraId="5A65F1B1" w14:textId="77777777" w:rsidTr="004A7C9F">
        <w:tc>
          <w:tcPr>
            <w:tcW w:w="958" w:type="dxa"/>
          </w:tcPr>
          <w:p w14:paraId="2CD993D5" w14:textId="77777777" w:rsidR="008C7ACC" w:rsidRPr="00A1780A" w:rsidRDefault="008C7ACC" w:rsidP="004A7C9F">
            <w:pPr>
              <w:jc w:val="center"/>
              <w:rPr>
                <w:rFonts w:ascii="Arial" w:hAnsi="Arial" w:cs="Arial"/>
                <w:b/>
                <w:highlight w:val="yellow"/>
              </w:rPr>
            </w:pPr>
          </w:p>
          <w:p w14:paraId="32091D4F" w14:textId="77777777" w:rsidR="008C7ACC" w:rsidRPr="00A1780A" w:rsidRDefault="008C7ACC" w:rsidP="004A7C9F">
            <w:pPr>
              <w:jc w:val="center"/>
              <w:rPr>
                <w:rFonts w:ascii="Arial" w:hAnsi="Arial" w:cs="Arial"/>
                <w:b/>
                <w:highlight w:val="yellow"/>
              </w:rPr>
            </w:pPr>
          </w:p>
          <w:p w14:paraId="22B62BC1" w14:textId="77777777" w:rsidR="008C7ACC" w:rsidRPr="00A1780A" w:rsidRDefault="008C7ACC" w:rsidP="004A7C9F">
            <w:pPr>
              <w:jc w:val="center"/>
              <w:rPr>
                <w:rFonts w:ascii="Arial" w:hAnsi="Arial" w:cs="Arial"/>
                <w:b/>
                <w:highlight w:val="yellow"/>
              </w:rPr>
            </w:pPr>
            <w:r w:rsidRPr="00A1780A">
              <w:rPr>
                <w:rFonts w:ascii="Arial" w:hAnsi="Arial" w:cs="Arial"/>
                <w:b/>
              </w:rPr>
              <w:t>3.34</w:t>
            </w:r>
          </w:p>
        </w:tc>
        <w:tc>
          <w:tcPr>
            <w:tcW w:w="6891" w:type="dxa"/>
          </w:tcPr>
          <w:p w14:paraId="41B94C9A" w14:textId="77777777" w:rsidR="008C7ACC" w:rsidRPr="00A1780A" w:rsidRDefault="008C7ACC" w:rsidP="004A7C9F">
            <w:pPr>
              <w:rPr>
                <w:rFonts w:ascii="Arial" w:hAnsi="Arial"/>
                <w:b/>
              </w:rPr>
            </w:pPr>
            <w:r w:rsidRPr="00A1780A">
              <w:rPr>
                <w:rFonts w:ascii="Arial" w:hAnsi="Arial"/>
                <w:b/>
              </w:rPr>
              <w:t>INSTALACJA WODY SANITARNEJ I PITNEJ – PODGRZEWACZ PŁYTOWY</w:t>
            </w:r>
          </w:p>
          <w:p w14:paraId="7CBC8057" w14:textId="77777777" w:rsidR="008C7ACC" w:rsidRPr="00A1780A" w:rsidRDefault="008C7ACC" w:rsidP="004A7C9F">
            <w:pPr>
              <w:rPr>
                <w:rFonts w:ascii="Arial" w:hAnsi="Arial"/>
                <w:bCs/>
                <w:sz w:val="18"/>
                <w:szCs w:val="18"/>
              </w:rPr>
            </w:pPr>
            <w:r w:rsidRPr="00A1780A">
              <w:rPr>
                <w:rFonts w:ascii="Arial" w:hAnsi="Arial"/>
                <w:bCs/>
                <w:sz w:val="18"/>
                <w:szCs w:val="18"/>
              </w:rPr>
              <w:t xml:space="preserve">1. Zdemontować </w:t>
            </w:r>
          </w:p>
          <w:p w14:paraId="669485FC" w14:textId="77777777" w:rsidR="008C7ACC" w:rsidRPr="00A1780A" w:rsidRDefault="008C7ACC" w:rsidP="004A7C9F">
            <w:pPr>
              <w:rPr>
                <w:rFonts w:ascii="Arial" w:hAnsi="Arial"/>
                <w:bCs/>
                <w:sz w:val="18"/>
                <w:szCs w:val="18"/>
              </w:rPr>
            </w:pPr>
            <w:r w:rsidRPr="00A1780A">
              <w:rPr>
                <w:rFonts w:ascii="Arial" w:hAnsi="Arial"/>
                <w:bCs/>
                <w:sz w:val="18"/>
                <w:szCs w:val="18"/>
              </w:rPr>
              <w:t>2. Wyczyścić środkami przeznaczonymi do wody pitnej</w:t>
            </w:r>
          </w:p>
          <w:p w14:paraId="6AE50277" w14:textId="77777777" w:rsidR="008C7ACC" w:rsidRPr="00A1780A" w:rsidRDefault="008C7ACC" w:rsidP="004A7C9F">
            <w:pPr>
              <w:rPr>
                <w:rFonts w:ascii="Arial" w:hAnsi="Arial"/>
                <w:bCs/>
              </w:rPr>
            </w:pPr>
            <w:r w:rsidRPr="00A1780A">
              <w:rPr>
                <w:rFonts w:ascii="Arial" w:hAnsi="Arial"/>
                <w:bCs/>
                <w:sz w:val="18"/>
                <w:szCs w:val="18"/>
              </w:rPr>
              <w:t>3. Zamontować</w:t>
            </w:r>
          </w:p>
        </w:tc>
        <w:tc>
          <w:tcPr>
            <w:tcW w:w="3259" w:type="dxa"/>
          </w:tcPr>
          <w:p w14:paraId="6E9C7AFA" w14:textId="77777777" w:rsidR="008C7ACC" w:rsidRPr="00A1780A" w:rsidRDefault="008C7ACC" w:rsidP="004A7C9F">
            <w:pPr>
              <w:rPr>
                <w:rFonts w:ascii="Arial" w:hAnsi="Arial"/>
                <w:i/>
                <w:sz w:val="18"/>
                <w:szCs w:val="18"/>
              </w:rPr>
            </w:pPr>
          </w:p>
        </w:tc>
        <w:tc>
          <w:tcPr>
            <w:tcW w:w="2886" w:type="dxa"/>
          </w:tcPr>
          <w:p w14:paraId="0426AA75" w14:textId="77777777" w:rsidR="008C7ACC" w:rsidRPr="00A1780A" w:rsidRDefault="008C7ACC" w:rsidP="004A7C9F">
            <w:pPr>
              <w:rPr>
                <w:rFonts w:ascii="Arial" w:hAnsi="Arial"/>
                <w:sz w:val="18"/>
                <w:szCs w:val="18"/>
              </w:rPr>
            </w:pPr>
          </w:p>
        </w:tc>
      </w:tr>
      <w:tr w:rsidR="00A1780A" w:rsidRPr="00A1780A" w14:paraId="25D44C70" w14:textId="77777777" w:rsidTr="004A7C9F">
        <w:tc>
          <w:tcPr>
            <w:tcW w:w="958" w:type="dxa"/>
          </w:tcPr>
          <w:p w14:paraId="13F5ED11" w14:textId="77777777" w:rsidR="008C7ACC" w:rsidRPr="00A1780A" w:rsidRDefault="008C7ACC" w:rsidP="004A7C9F">
            <w:pPr>
              <w:jc w:val="center"/>
              <w:rPr>
                <w:rFonts w:ascii="Arial" w:hAnsi="Arial" w:cs="Arial"/>
                <w:b/>
              </w:rPr>
            </w:pPr>
          </w:p>
          <w:p w14:paraId="5C946FE1" w14:textId="77777777" w:rsidR="008C7ACC" w:rsidRPr="00A1780A" w:rsidRDefault="008C7ACC" w:rsidP="004A7C9F">
            <w:pPr>
              <w:jc w:val="center"/>
              <w:rPr>
                <w:rFonts w:ascii="Arial" w:hAnsi="Arial" w:cs="Arial"/>
                <w:b/>
              </w:rPr>
            </w:pPr>
          </w:p>
          <w:p w14:paraId="4594E840" w14:textId="77777777" w:rsidR="008C7ACC" w:rsidRPr="00A1780A" w:rsidRDefault="008C7ACC" w:rsidP="004A7C9F">
            <w:pPr>
              <w:jc w:val="center"/>
              <w:rPr>
                <w:rFonts w:ascii="Arial" w:hAnsi="Arial" w:cs="Arial"/>
                <w:b/>
              </w:rPr>
            </w:pPr>
            <w:r w:rsidRPr="00A1780A">
              <w:rPr>
                <w:rFonts w:ascii="Arial" w:hAnsi="Arial" w:cs="Arial"/>
                <w:b/>
              </w:rPr>
              <w:t>3.35</w:t>
            </w:r>
          </w:p>
        </w:tc>
        <w:tc>
          <w:tcPr>
            <w:tcW w:w="6891" w:type="dxa"/>
          </w:tcPr>
          <w:p w14:paraId="7C9EAD19"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ODOLEJACZ WODY ZĘZOWEJ</w:t>
            </w:r>
          </w:p>
          <w:p w14:paraId="6E638DB8" w14:textId="77777777" w:rsidR="008C7ACC" w:rsidRPr="00A1780A" w:rsidRDefault="008C7ACC" w:rsidP="004A7C9F">
            <w:pPr>
              <w:pStyle w:val="Nagwek1"/>
              <w:spacing w:before="0"/>
              <w:rPr>
                <w:rFonts w:ascii="Arial" w:hAnsi="Arial" w:cs="Arial"/>
                <w:bCs w:val="0"/>
                <w:color w:val="auto"/>
                <w:sz w:val="18"/>
                <w:szCs w:val="18"/>
              </w:rPr>
            </w:pPr>
            <w:r w:rsidRPr="00A1780A">
              <w:rPr>
                <w:rFonts w:ascii="Arial" w:hAnsi="Arial" w:cs="Arial"/>
                <w:b w:val="0"/>
                <w:color w:val="auto"/>
                <w:sz w:val="18"/>
                <w:szCs w:val="18"/>
              </w:rPr>
              <w:t>1. Zamontować na rurociągu przed zaworem odlotowym - zaburtowym zawór trójdrożny ręczny typu T z rurką i lejkiem do zbiornika retencyjnego – system umożliwiający pobór próbek wody wylatującej z odolejacza (rura 1 cal)</w:t>
            </w:r>
          </w:p>
        </w:tc>
        <w:tc>
          <w:tcPr>
            <w:tcW w:w="3259" w:type="dxa"/>
          </w:tcPr>
          <w:p w14:paraId="7C40AC93" w14:textId="77777777" w:rsidR="008C7ACC" w:rsidRPr="00A1780A" w:rsidRDefault="008C7ACC" w:rsidP="004A7C9F">
            <w:pPr>
              <w:rPr>
                <w:rFonts w:ascii="Arial" w:hAnsi="Arial" w:cs="Arial"/>
                <w:i/>
                <w:sz w:val="18"/>
                <w:szCs w:val="18"/>
              </w:rPr>
            </w:pPr>
            <w:r w:rsidRPr="00A1780A">
              <w:rPr>
                <w:rFonts w:ascii="Arial" w:hAnsi="Arial" w:cs="Arial"/>
                <w:i/>
                <w:sz w:val="18"/>
                <w:szCs w:val="18"/>
              </w:rPr>
              <w:t>NEPTUN 0,5 B1</w:t>
            </w:r>
          </w:p>
          <w:p w14:paraId="5829706C" w14:textId="77777777" w:rsidR="008C7ACC" w:rsidRPr="00A1780A" w:rsidRDefault="008C7ACC" w:rsidP="004A7C9F">
            <w:pPr>
              <w:rPr>
                <w:rFonts w:ascii="Arial" w:hAnsi="Arial" w:cs="Arial"/>
                <w:i/>
                <w:sz w:val="18"/>
                <w:szCs w:val="18"/>
              </w:rPr>
            </w:pPr>
            <w:r w:rsidRPr="00A1780A">
              <w:rPr>
                <w:rFonts w:ascii="Arial" w:hAnsi="Arial" w:cs="Arial"/>
                <w:i/>
                <w:sz w:val="18"/>
                <w:szCs w:val="18"/>
              </w:rPr>
              <w:t>POMORSKIE ZAKŁADY URZĄDZEŃ OKRĘTOWYCH ”WARMA” GRUDZIĄC</w:t>
            </w:r>
          </w:p>
        </w:tc>
        <w:tc>
          <w:tcPr>
            <w:tcW w:w="2886" w:type="dxa"/>
          </w:tcPr>
          <w:p w14:paraId="48CAC42A" w14:textId="77777777" w:rsidR="008C7ACC" w:rsidRPr="00A1780A" w:rsidRDefault="008C7ACC" w:rsidP="004A7C9F">
            <w:pPr>
              <w:rPr>
                <w:rFonts w:ascii="Arial" w:hAnsi="Arial" w:cs="Arial"/>
                <w:sz w:val="18"/>
                <w:szCs w:val="18"/>
              </w:rPr>
            </w:pPr>
            <w:r w:rsidRPr="00A1780A">
              <w:rPr>
                <w:rFonts w:ascii="Arial" w:hAnsi="Arial" w:cs="Arial"/>
                <w:bCs/>
                <w:iCs/>
                <w:sz w:val="18"/>
                <w:szCs w:val="18"/>
              </w:rPr>
              <w:t>Prace wykonać wg wskazań załogi</w:t>
            </w:r>
          </w:p>
        </w:tc>
      </w:tr>
      <w:tr w:rsidR="00A1780A" w:rsidRPr="00A1780A" w14:paraId="7F4D5BBA" w14:textId="77777777" w:rsidTr="004A7C9F">
        <w:tc>
          <w:tcPr>
            <w:tcW w:w="958" w:type="dxa"/>
          </w:tcPr>
          <w:p w14:paraId="5C851B9C" w14:textId="77777777" w:rsidR="008C7ACC" w:rsidRPr="00A1780A" w:rsidRDefault="008C7ACC" w:rsidP="004A7C9F">
            <w:pPr>
              <w:jc w:val="center"/>
              <w:rPr>
                <w:rFonts w:ascii="Arial" w:hAnsi="Arial" w:cs="Arial"/>
                <w:b/>
              </w:rPr>
            </w:pPr>
          </w:p>
          <w:p w14:paraId="79810EFA" w14:textId="77777777" w:rsidR="008C7ACC" w:rsidRPr="00A1780A" w:rsidRDefault="008C7ACC" w:rsidP="004A7C9F">
            <w:pPr>
              <w:jc w:val="center"/>
              <w:rPr>
                <w:rFonts w:ascii="Arial" w:hAnsi="Arial" w:cs="Arial"/>
                <w:b/>
              </w:rPr>
            </w:pPr>
            <w:r w:rsidRPr="00A1780A">
              <w:rPr>
                <w:rFonts w:ascii="Arial" w:hAnsi="Arial" w:cs="Arial"/>
                <w:b/>
              </w:rPr>
              <w:t>3.36</w:t>
            </w:r>
          </w:p>
        </w:tc>
        <w:tc>
          <w:tcPr>
            <w:tcW w:w="6891" w:type="dxa"/>
          </w:tcPr>
          <w:p w14:paraId="67288ED2" w14:textId="77777777" w:rsidR="008C7ACC" w:rsidRPr="00A1780A" w:rsidRDefault="008C7ACC" w:rsidP="004A7C9F">
            <w:pPr>
              <w:tabs>
                <w:tab w:val="left" w:pos="638"/>
                <w:tab w:val="left" w:pos="922"/>
                <w:tab w:val="left" w:pos="1064"/>
              </w:tabs>
              <w:rPr>
                <w:rFonts w:ascii="Arial" w:hAnsi="Arial" w:cs="Arial"/>
                <w:b/>
              </w:rPr>
            </w:pPr>
            <w:r w:rsidRPr="00A1780A">
              <w:rPr>
                <w:rFonts w:ascii="Arial" w:hAnsi="Arial" w:cs="Arial"/>
                <w:b/>
              </w:rPr>
              <w:t>ZBIORNIK KOMPENSACYJNY WODY KOTŁA</w:t>
            </w:r>
          </w:p>
          <w:p w14:paraId="19FBEDD3" w14:textId="77777777" w:rsidR="008C7ACC" w:rsidRPr="00A1780A" w:rsidRDefault="008C7ACC" w:rsidP="004A7C9F">
            <w:pPr>
              <w:tabs>
                <w:tab w:val="left" w:pos="638"/>
                <w:tab w:val="left" w:pos="922"/>
                <w:tab w:val="left" w:pos="1064"/>
              </w:tabs>
              <w:rPr>
                <w:rFonts w:ascii="Arial" w:hAnsi="Arial" w:cs="Arial"/>
                <w:bCs/>
                <w:sz w:val="18"/>
                <w:szCs w:val="18"/>
              </w:rPr>
            </w:pPr>
            <w:r w:rsidRPr="00A1780A">
              <w:rPr>
                <w:rFonts w:ascii="Arial" w:hAnsi="Arial" w:cs="Arial"/>
                <w:bCs/>
                <w:sz w:val="18"/>
                <w:szCs w:val="18"/>
              </w:rPr>
              <w:t xml:space="preserve">1. Zamontować płynowskaz poziomu wody na zbiorniku </w:t>
            </w:r>
          </w:p>
        </w:tc>
        <w:tc>
          <w:tcPr>
            <w:tcW w:w="3259" w:type="dxa"/>
          </w:tcPr>
          <w:p w14:paraId="70DF81D4" w14:textId="77777777" w:rsidR="008C7ACC" w:rsidRPr="00A1780A" w:rsidRDefault="008C7ACC" w:rsidP="004A7C9F">
            <w:pPr>
              <w:rPr>
                <w:rFonts w:ascii="Arial" w:hAnsi="Arial" w:cs="Arial"/>
                <w:sz w:val="18"/>
                <w:szCs w:val="18"/>
              </w:rPr>
            </w:pPr>
            <w:r w:rsidRPr="00A1780A">
              <w:rPr>
                <w:rFonts w:ascii="Arial" w:hAnsi="Arial" w:cs="Arial"/>
                <w:sz w:val="18"/>
                <w:szCs w:val="18"/>
              </w:rPr>
              <w:t>Zbiornik stalowy podwieszony o wymiarach wys. 110 x 45 x 65 cm, płynowskaz rurkowy z osłoną rurki, z zaworkami odcinającymi, umieszczony na ściance bocznej - wysokość całkowita 110 x 45cm.</w:t>
            </w:r>
          </w:p>
        </w:tc>
        <w:tc>
          <w:tcPr>
            <w:tcW w:w="2886" w:type="dxa"/>
          </w:tcPr>
          <w:p w14:paraId="49849B79" w14:textId="77777777" w:rsidR="008C7ACC" w:rsidRPr="00A1780A" w:rsidRDefault="008C7ACC" w:rsidP="004A7C9F">
            <w:pPr>
              <w:rPr>
                <w:rFonts w:ascii="Arial" w:hAnsi="Arial" w:cs="Arial"/>
                <w:sz w:val="18"/>
                <w:szCs w:val="18"/>
              </w:rPr>
            </w:pPr>
            <w:r w:rsidRPr="00A1780A">
              <w:rPr>
                <w:rFonts w:ascii="Arial" w:hAnsi="Arial" w:cs="Arial"/>
                <w:sz w:val="18"/>
                <w:szCs w:val="18"/>
              </w:rPr>
              <w:t>W/G Wskazań załogi</w:t>
            </w:r>
          </w:p>
        </w:tc>
      </w:tr>
      <w:tr w:rsidR="00A1780A" w:rsidRPr="00A1780A" w14:paraId="32817776" w14:textId="77777777" w:rsidTr="004A7C9F">
        <w:tc>
          <w:tcPr>
            <w:tcW w:w="958" w:type="dxa"/>
          </w:tcPr>
          <w:p w14:paraId="55C4E88D" w14:textId="77777777" w:rsidR="008C7ACC" w:rsidRPr="00A1780A" w:rsidRDefault="008C7ACC" w:rsidP="004A7C9F">
            <w:pPr>
              <w:jc w:val="center"/>
              <w:rPr>
                <w:rFonts w:ascii="Arial" w:hAnsi="Arial" w:cs="Arial"/>
                <w:b/>
              </w:rPr>
            </w:pPr>
          </w:p>
          <w:p w14:paraId="7E1A5E55" w14:textId="77777777" w:rsidR="008C7ACC" w:rsidRPr="00A1780A" w:rsidRDefault="008C7ACC" w:rsidP="004A7C9F">
            <w:pPr>
              <w:jc w:val="center"/>
              <w:rPr>
                <w:rFonts w:ascii="Arial" w:hAnsi="Arial" w:cs="Arial"/>
                <w:b/>
              </w:rPr>
            </w:pPr>
          </w:p>
          <w:p w14:paraId="54A1DF69" w14:textId="77777777" w:rsidR="008C7ACC" w:rsidRPr="00A1780A" w:rsidRDefault="008C7ACC" w:rsidP="004A7C9F">
            <w:pPr>
              <w:jc w:val="center"/>
              <w:rPr>
                <w:rFonts w:ascii="Arial" w:hAnsi="Arial" w:cs="Arial"/>
                <w:b/>
              </w:rPr>
            </w:pPr>
          </w:p>
          <w:p w14:paraId="610494C9" w14:textId="77777777" w:rsidR="008C7ACC" w:rsidRPr="00A1780A" w:rsidRDefault="008C7ACC" w:rsidP="004A7C9F">
            <w:pPr>
              <w:jc w:val="center"/>
              <w:rPr>
                <w:rFonts w:ascii="Arial" w:hAnsi="Arial" w:cs="Arial"/>
                <w:b/>
              </w:rPr>
            </w:pPr>
            <w:r w:rsidRPr="00A1780A">
              <w:rPr>
                <w:rFonts w:ascii="Arial" w:hAnsi="Arial" w:cs="Arial"/>
                <w:b/>
              </w:rPr>
              <w:t>3.37</w:t>
            </w:r>
          </w:p>
        </w:tc>
        <w:tc>
          <w:tcPr>
            <w:tcW w:w="6891" w:type="dxa"/>
          </w:tcPr>
          <w:p w14:paraId="07CCD477" w14:textId="77777777" w:rsidR="008C7ACC" w:rsidRPr="00A1780A" w:rsidRDefault="008C7ACC" w:rsidP="004A7C9F">
            <w:pPr>
              <w:keepNext/>
              <w:outlineLvl w:val="0"/>
              <w:rPr>
                <w:rFonts w:ascii="Arial" w:hAnsi="Arial" w:cs="Arial"/>
                <w:bCs/>
              </w:rPr>
            </w:pPr>
            <w:r w:rsidRPr="00A1780A">
              <w:rPr>
                <w:rFonts w:ascii="Arial" w:hAnsi="Arial" w:cs="Arial"/>
                <w:b/>
                <w:iCs/>
              </w:rPr>
              <w:t>BIOLOGICZNA OCZYSZCZLNIA ŚCIEKÓW</w:t>
            </w:r>
          </w:p>
          <w:p w14:paraId="57FF8CDB" w14:textId="77777777" w:rsidR="008C7ACC" w:rsidRPr="00A1780A" w:rsidRDefault="008C7ACC" w:rsidP="004A7C9F">
            <w:pPr>
              <w:tabs>
                <w:tab w:val="left" w:pos="352"/>
                <w:tab w:val="left" w:pos="11482"/>
              </w:tabs>
              <w:ind w:right="-208"/>
              <w:rPr>
                <w:rFonts w:ascii="Arial" w:hAnsi="Arial" w:cs="Arial"/>
                <w:sz w:val="18"/>
                <w:szCs w:val="18"/>
              </w:rPr>
            </w:pPr>
            <w:r w:rsidRPr="00A1780A">
              <w:rPr>
                <w:rFonts w:ascii="Arial" w:hAnsi="Arial" w:cs="Arial"/>
                <w:sz w:val="18"/>
                <w:szCs w:val="18"/>
              </w:rPr>
              <w:t>1. Otworzyć włazy</w:t>
            </w:r>
          </w:p>
          <w:p w14:paraId="01CB8D2C" w14:textId="77777777" w:rsidR="008C7ACC" w:rsidRPr="00A1780A" w:rsidRDefault="008C7ACC" w:rsidP="004A7C9F">
            <w:pPr>
              <w:tabs>
                <w:tab w:val="left" w:pos="352"/>
                <w:tab w:val="left" w:pos="11482"/>
              </w:tabs>
              <w:ind w:left="214" w:right="-208" w:hanging="214"/>
              <w:rPr>
                <w:rFonts w:ascii="Arial" w:hAnsi="Arial" w:cs="Arial"/>
                <w:sz w:val="18"/>
                <w:szCs w:val="18"/>
              </w:rPr>
            </w:pPr>
            <w:r w:rsidRPr="00A1780A">
              <w:rPr>
                <w:rFonts w:ascii="Arial" w:hAnsi="Arial" w:cs="Arial"/>
                <w:sz w:val="18"/>
                <w:szCs w:val="18"/>
              </w:rPr>
              <w:t>2. Piaskowanie komór</w:t>
            </w:r>
          </w:p>
          <w:p w14:paraId="78F37BC4" w14:textId="77777777" w:rsidR="008C7ACC" w:rsidRPr="00A1780A" w:rsidRDefault="008C7ACC" w:rsidP="004A7C9F">
            <w:pPr>
              <w:tabs>
                <w:tab w:val="left" w:pos="352"/>
                <w:tab w:val="left" w:pos="11482"/>
              </w:tabs>
              <w:ind w:left="214" w:right="-208" w:hanging="214"/>
              <w:rPr>
                <w:rFonts w:ascii="Arial" w:hAnsi="Arial" w:cs="Arial"/>
                <w:sz w:val="18"/>
                <w:szCs w:val="18"/>
                <w:highlight w:val="green"/>
              </w:rPr>
            </w:pPr>
            <w:r w:rsidRPr="00A1780A">
              <w:rPr>
                <w:rFonts w:ascii="Arial" w:hAnsi="Arial" w:cs="Arial"/>
                <w:sz w:val="18"/>
                <w:szCs w:val="18"/>
              </w:rPr>
              <w:t>3. Wymiana rury ssawnej z komory nr 4 na wzór oryginału.</w:t>
            </w:r>
          </w:p>
          <w:p w14:paraId="2FE0038B" w14:textId="77777777" w:rsidR="008C7ACC" w:rsidRPr="00A1780A" w:rsidRDefault="008C7ACC" w:rsidP="004A7C9F">
            <w:pPr>
              <w:tabs>
                <w:tab w:val="left" w:pos="352"/>
                <w:tab w:val="left" w:pos="11482"/>
              </w:tabs>
              <w:ind w:left="214" w:right="-208" w:hanging="214"/>
              <w:rPr>
                <w:rFonts w:ascii="Arial" w:hAnsi="Arial" w:cs="Arial"/>
                <w:sz w:val="18"/>
                <w:szCs w:val="18"/>
              </w:rPr>
            </w:pPr>
            <w:r w:rsidRPr="00A1780A">
              <w:rPr>
                <w:rFonts w:ascii="Arial" w:hAnsi="Arial" w:cs="Arial"/>
                <w:sz w:val="18"/>
                <w:szCs w:val="18"/>
              </w:rPr>
              <w:t>Wymienić kołnierz (</w:t>
            </w:r>
            <w:proofErr w:type="spellStart"/>
            <w:r w:rsidRPr="00A1780A">
              <w:rPr>
                <w:rFonts w:ascii="Arial" w:hAnsi="Arial" w:cs="Arial"/>
                <w:sz w:val="18"/>
                <w:szCs w:val="18"/>
              </w:rPr>
              <w:t>flanszę</w:t>
            </w:r>
            <w:proofErr w:type="spellEnd"/>
            <w:r w:rsidRPr="00A1780A">
              <w:rPr>
                <w:rFonts w:ascii="Arial" w:hAnsi="Arial" w:cs="Arial"/>
                <w:sz w:val="18"/>
                <w:szCs w:val="18"/>
              </w:rPr>
              <w:t xml:space="preserve"> w ścianie grodzi). Wymienić szpilki na kwasoodporne.</w:t>
            </w:r>
          </w:p>
          <w:p w14:paraId="3FF4C749" w14:textId="77777777" w:rsidR="008C7ACC" w:rsidRPr="00A1780A" w:rsidRDefault="008C7ACC" w:rsidP="004A7C9F">
            <w:pPr>
              <w:keepNext/>
              <w:outlineLvl w:val="0"/>
              <w:rPr>
                <w:rFonts w:ascii="Arial" w:hAnsi="Arial" w:cs="Arial"/>
                <w:bCs/>
                <w:sz w:val="18"/>
                <w:szCs w:val="18"/>
              </w:rPr>
            </w:pPr>
            <w:r w:rsidRPr="00A1780A">
              <w:rPr>
                <w:rFonts w:ascii="Arial" w:hAnsi="Arial" w:cs="Arial"/>
                <w:bCs/>
                <w:sz w:val="18"/>
                <w:szCs w:val="18"/>
              </w:rPr>
              <w:t xml:space="preserve">4. Malowanie komór farbą chemoutwardzalną </w:t>
            </w:r>
          </w:p>
          <w:p w14:paraId="2C8E028E" w14:textId="77777777" w:rsidR="008C7ACC" w:rsidRPr="00A1780A" w:rsidRDefault="008C7ACC" w:rsidP="004A7C9F">
            <w:pPr>
              <w:tabs>
                <w:tab w:val="left" w:pos="638"/>
                <w:tab w:val="left" w:pos="922"/>
                <w:tab w:val="left" w:pos="1064"/>
              </w:tabs>
              <w:rPr>
                <w:rFonts w:ascii="Arial" w:hAnsi="Arial" w:cs="Arial"/>
              </w:rPr>
            </w:pPr>
            <w:r w:rsidRPr="00A1780A">
              <w:rPr>
                <w:rFonts w:ascii="Arial" w:hAnsi="Arial" w:cs="Arial"/>
                <w:sz w:val="18"/>
                <w:szCs w:val="18"/>
              </w:rPr>
              <w:t>5. Zamknąć włazy komór na nowych uszczelkach.</w:t>
            </w:r>
          </w:p>
        </w:tc>
        <w:tc>
          <w:tcPr>
            <w:tcW w:w="3259" w:type="dxa"/>
          </w:tcPr>
          <w:p w14:paraId="5F04BC8E" w14:textId="77777777" w:rsidR="008C7ACC" w:rsidRPr="00A1780A" w:rsidRDefault="008C7ACC" w:rsidP="004A7C9F">
            <w:pPr>
              <w:rPr>
                <w:rFonts w:ascii="Arial" w:hAnsi="Arial" w:cs="Arial"/>
                <w:i/>
                <w:sz w:val="18"/>
                <w:szCs w:val="18"/>
              </w:rPr>
            </w:pPr>
            <w:r w:rsidRPr="00A1780A">
              <w:rPr>
                <w:rFonts w:ascii="Arial" w:hAnsi="Arial" w:cs="Arial"/>
                <w:i/>
                <w:sz w:val="18"/>
                <w:szCs w:val="18"/>
              </w:rPr>
              <w:t>LK–50</w:t>
            </w:r>
          </w:p>
          <w:p w14:paraId="53C26B8D" w14:textId="77777777" w:rsidR="008C7ACC" w:rsidRPr="00A1780A" w:rsidRDefault="008C7ACC" w:rsidP="004A7C9F">
            <w:pPr>
              <w:rPr>
                <w:rFonts w:ascii="Arial" w:hAnsi="Arial" w:cs="Arial"/>
                <w:i/>
                <w:sz w:val="18"/>
                <w:szCs w:val="18"/>
              </w:rPr>
            </w:pPr>
            <w:r w:rsidRPr="00A1780A">
              <w:rPr>
                <w:rFonts w:ascii="Arial" w:hAnsi="Arial" w:cs="Arial"/>
                <w:i/>
                <w:sz w:val="18"/>
                <w:szCs w:val="18"/>
              </w:rPr>
              <w:t>POMORSKIE ZAKŁADY URZĄDZEŃ OKRĘTOWYCH ”WARMA” GRUDZIĄDZ</w:t>
            </w:r>
          </w:p>
          <w:p w14:paraId="64A4E380" w14:textId="77777777" w:rsidR="008C7ACC" w:rsidRPr="00A1780A" w:rsidRDefault="008C7ACC" w:rsidP="004A7C9F">
            <w:pPr>
              <w:rPr>
                <w:rFonts w:ascii="Arial" w:hAnsi="Arial" w:cs="Arial"/>
                <w:i/>
                <w:sz w:val="18"/>
                <w:szCs w:val="18"/>
              </w:rPr>
            </w:pPr>
          </w:p>
          <w:p w14:paraId="24B89931" w14:textId="77777777" w:rsidR="008C7ACC" w:rsidRPr="00A1780A" w:rsidRDefault="008C7ACC" w:rsidP="004A7C9F">
            <w:pPr>
              <w:rPr>
                <w:rFonts w:ascii="Arial" w:hAnsi="Arial" w:cs="Arial"/>
                <w:sz w:val="18"/>
                <w:szCs w:val="18"/>
              </w:rPr>
            </w:pPr>
            <w:r w:rsidRPr="00A1780A">
              <w:rPr>
                <w:rFonts w:ascii="Arial" w:hAnsi="Arial" w:cs="Arial"/>
                <w:sz w:val="18"/>
                <w:szCs w:val="18"/>
              </w:rPr>
              <w:t>Włazy - 7 szt.  Rura ssawna dł. około 400 mm – kolano 90 stopni, fi zewn. – 60 mm. Wymiary kołnierza: fi zewn. 140mm, fi wew. 60mm, fi podziałowa 110mm.</w:t>
            </w:r>
          </w:p>
        </w:tc>
        <w:tc>
          <w:tcPr>
            <w:tcW w:w="2886" w:type="dxa"/>
          </w:tcPr>
          <w:p w14:paraId="58D9B1A9" w14:textId="77777777" w:rsidR="008C7ACC" w:rsidRPr="00A1780A" w:rsidRDefault="008C7ACC" w:rsidP="004A7C9F">
            <w:pPr>
              <w:rPr>
                <w:rFonts w:ascii="Arial" w:hAnsi="Arial" w:cs="Arial"/>
                <w:sz w:val="18"/>
                <w:szCs w:val="18"/>
              </w:rPr>
            </w:pPr>
            <w:r w:rsidRPr="00A1780A">
              <w:rPr>
                <w:rFonts w:ascii="Arial" w:hAnsi="Arial" w:cs="Arial"/>
                <w:sz w:val="18"/>
                <w:szCs w:val="18"/>
              </w:rPr>
              <w:t>Przed piaskowaniem zabezpieczyć lub zdemontować wewnętrzne instalacje (Napowietrzacze, eżektory)</w:t>
            </w:r>
          </w:p>
        </w:tc>
      </w:tr>
      <w:tr w:rsidR="00A1780A" w:rsidRPr="00A1780A" w14:paraId="1274B69C" w14:textId="77777777" w:rsidTr="004A7C9F">
        <w:trPr>
          <w:trHeight w:val="795"/>
        </w:trPr>
        <w:tc>
          <w:tcPr>
            <w:tcW w:w="958" w:type="dxa"/>
          </w:tcPr>
          <w:p w14:paraId="2BD0C641" w14:textId="77777777" w:rsidR="008C7ACC" w:rsidRPr="00A1780A" w:rsidRDefault="008C7ACC" w:rsidP="004A7C9F">
            <w:pPr>
              <w:jc w:val="center"/>
              <w:rPr>
                <w:rFonts w:ascii="Arial" w:hAnsi="Arial" w:cs="Arial"/>
                <w:b/>
              </w:rPr>
            </w:pPr>
          </w:p>
          <w:p w14:paraId="03528408" w14:textId="77777777" w:rsidR="008C7ACC" w:rsidRPr="00A1780A" w:rsidRDefault="008C7ACC" w:rsidP="004A7C9F">
            <w:pPr>
              <w:jc w:val="center"/>
            </w:pPr>
            <w:r w:rsidRPr="00A1780A">
              <w:rPr>
                <w:rFonts w:ascii="Arial" w:hAnsi="Arial" w:cs="Arial"/>
                <w:b/>
              </w:rPr>
              <w:t>3.38</w:t>
            </w:r>
          </w:p>
        </w:tc>
        <w:tc>
          <w:tcPr>
            <w:tcW w:w="6891" w:type="dxa"/>
          </w:tcPr>
          <w:p w14:paraId="0F9FE746" w14:textId="77777777" w:rsidR="008C7ACC" w:rsidRPr="00A1780A" w:rsidRDefault="008C7ACC" w:rsidP="004A7C9F">
            <w:pPr>
              <w:rPr>
                <w:rFonts w:ascii="Arial" w:hAnsi="Arial"/>
              </w:rPr>
            </w:pPr>
            <w:r w:rsidRPr="00A1780A">
              <w:rPr>
                <w:rFonts w:ascii="Arial" w:hAnsi="Arial"/>
                <w:b/>
                <w:bCs/>
              </w:rPr>
              <w:t>JEDNOTŁOKOWA POMPA ZĘZOWA (dwustronnego działania) - wymiana na nową (wraz z silnikiem elektrycznym)</w:t>
            </w:r>
            <w:r w:rsidRPr="00A1780A">
              <w:rPr>
                <w:rFonts w:ascii="Arial" w:hAnsi="Arial"/>
              </w:rPr>
              <w:t xml:space="preserve"> – </w:t>
            </w:r>
            <w:r w:rsidRPr="00A1780A">
              <w:rPr>
                <w:rFonts w:ascii="Arial" w:hAnsi="Arial"/>
                <w:sz w:val="20"/>
                <w:szCs w:val="20"/>
              </w:rPr>
              <w:t>wraz z wykonaniem nowego fundamentu do posadowienia pompy, oraz przeróbką istniejących podłączeń rurowych do pompy.</w:t>
            </w:r>
            <w:r w:rsidRPr="00A1780A">
              <w:rPr>
                <w:rFonts w:ascii="Arial" w:hAnsi="Arial"/>
              </w:rPr>
              <w:t xml:space="preserve">  </w:t>
            </w:r>
          </w:p>
        </w:tc>
        <w:tc>
          <w:tcPr>
            <w:tcW w:w="3259" w:type="dxa"/>
          </w:tcPr>
          <w:p w14:paraId="04781D09" w14:textId="77777777" w:rsidR="008C7ACC" w:rsidRPr="00A1780A" w:rsidRDefault="008C7ACC" w:rsidP="004A7C9F">
            <w:pPr>
              <w:rPr>
                <w:rFonts w:ascii="Arial" w:hAnsi="Arial" w:cs="Arial"/>
              </w:rPr>
            </w:pPr>
          </w:p>
        </w:tc>
        <w:tc>
          <w:tcPr>
            <w:tcW w:w="2886" w:type="dxa"/>
          </w:tcPr>
          <w:p w14:paraId="0EFE9A05" w14:textId="77777777" w:rsidR="008C7ACC" w:rsidRPr="00A1780A" w:rsidRDefault="008C7ACC" w:rsidP="004A7C9F">
            <w:pPr>
              <w:rPr>
                <w:rFonts w:ascii="Arial" w:hAnsi="Arial"/>
                <w:sz w:val="20"/>
                <w:szCs w:val="20"/>
              </w:rPr>
            </w:pPr>
            <w:r w:rsidRPr="00A1780A">
              <w:rPr>
                <w:rFonts w:ascii="Arial" w:hAnsi="Arial"/>
                <w:sz w:val="20"/>
                <w:szCs w:val="20"/>
              </w:rPr>
              <w:t xml:space="preserve">Pompa zęzowa jednotłokowa dwustronnego działania o wydajności w zakresie </w:t>
            </w:r>
          </w:p>
          <w:p w14:paraId="58676AB0" w14:textId="77777777" w:rsidR="008C7ACC" w:rsidRPr="00A1780A" w:rsidRDefault="008C7ACC" w:rsidP="004A7C9F">
            <w:pPr>
              <w:rPr>
                <w:rFonts w:ascii="Arial" w:hAnsi="Arial"/>
                <w:sz w:val="20"/>
                <w:szCs w:val="20"/>
              </w:rPr>
            </w:pPr>
            <w:r w:rsidRPr="00A1780A">
              <w:rPr>
                <w:rFonts w:ascii="Arial" w:hAnsi="Arial"/>
                <w:sz w:val="20"/>
                <w:szCs w:val="20"/>
              </w:rPr>
              <w:t xml:space="preserve">Q = 5 - 8 m3/h, zasilanie 3x380V. Producent: </w:t>
            </w:r>
            <w:proofErr w:type="spellStart"/>
            <w:r w:rsidRPr="00A1780A">
              <w:rPr>
                <w:rFonts w:ascii="Arial" w:hAnsi="Arial"/>
                <w:sz w:val="20"/>
                <w:szCs w:val="20"/>
              </w:rPr>
              <w:t>Hamworthy</w:t>
            </w:r>
            <w:proofErr w:type="spellEnd"/>
            <w:r w:rsidRPr="00A1780A">
              <w:rPr>
                <w:rFonts w:ascii="Arial" w:hAnsi="Arial"/>
                <w:sz w:val="20"/>
                <w:szCs w:val="20"/>
              </w:rPr>
              <w:t xml:space="preserve"> lub SPECK </w:t>
            </w:r>
            <w:proofErr w:type="spellStart"/>
            <w:r w:rsidRPr="00A1780A">
              <w:rPr>
                <w:rFonts w:ascii="Arial" w:hAnsi="Arial"/>
                <w:sz w:val="20"/>
                <w:szCs w:val="20"/>
              </w:rPr>
              <w:t>Pumps</w:t>
            </w:r>
            <w:proofErr w:type="spellEnd"/>
            <w:r w:rsidRPr="00A1780A">
              <w:rPr>
                <w:rFonts w:ascii="Arial" w:hAnsi="Arial"/>
                <w:sz w:val="20"/>
                <w:szCs w:val="20"/>
              </w:rPr>
              <w:t xml:space="preserve"> lub równoważne.</w:t>
            </w:r>
          </w:p>
        </w:tc>
      </w:tr>
      <w:tr w:rsidR="00A1780A" w:rsidRPr="00A1780A" w14:paraId="2D65D44B" w14:textId="77777777" w:rsidTr="004A7C9F">
        <w:tc>
          <w:tcPr>
            <w:tcW w:w="958" w:type="dxa"/>
          </w:tcPr>
          <w:p w14:paraId="228E3BE4" w14:textId="77777777" w:rsidR="008C7ACC" w:rsidRPr="00A1780A" w:rsidRDefault="008C7ACC" w:rsidP="004A7C9F">
            <w:pPr>
              <w:jc w:val="center"/>
              <w:rPr>
                <w:rFonts w:ascii="Arial" w:hAnsi="Arial" w:cs="Arial"/>
                <w:b/>
              </w:rPr>
            </w:pPr>
          </w:p>
          <w:p w14:paraId="459C5CAA" w14:textId="77777777" w:rsidR="008C7ACC" w:rsidRPr="00A1780A" w:rsidRDefault="008C7ACC" w:rsidP="004A7C9F">
            <w:pPr>
              <w:jc w:val="center"/>
              <w:rPr>
                <w:rFonts w:ascii="Arial" w:hAnsi="Arial" w:cs="Arial"/>
                <w:b/>
              </w:rPr>
            </w:pPr>
          </w:p>
          <w:p w14:paraId="1A9BC080" w14:textId="77777777" w:rsidR="008C7ACC" w:rsidRPr="00A1780A" w:rsidRDefault="008C7ACC" w:rsidP="004A7C9F">
            <w:pPr>
              <w:jc w:val="center"/>
              <w:rPr>
                <w:rFonts w:ascii="Arial" w:hAnsi="Arial" w:cs="Arial"/>
                <w:b/>
              </w:rPr>
            </w:pPr>
            <w:r w:rsidRPr="00A1780A">
              <w:rPr>
                <w:rFonts w:ascii="Arial" w:hAnsi="Arial" w:cs="Arial"/>
                <w:b/>
              </w:rPr>
              <w:t>3.39</w:t>
            </w:r>
          </w:p>
        </w:tc>
        <w:tc>
          <w:tcPr>
            <w:tcW w:w="6891" w:type="dxa"/>
          </w:tcPr>
          <w:p w14:paraId="6434A0B3" w14:textId="77777777" w:rsidR="008C7ACC" w:rsidRPr="00A1780A" w:rsidRDefault="008C7ACC" w:rsidP="004A7C9F">
            <w:pPr>
              <w:rPr>
                <w:rFonts w:ascii="Arial" w:hAnsi="Arial" w:cs="Arial"/>
                <w:b/>
                <w:u w:val="single"/>
              </w:rPr>
            </w:pPr>
            <w:r w:rsidRPr="00A1780A">
              <w:rPr>
                <w:rFonts w:ascii="Arial" w:hAnsi="Arial" w:cs="Arial"/>
                <w:b/>
                <w:bCs/>
              </w:rPr>
              <w:lastRenderedPageBreak/>
              <w:t xml:space="preserve">KOCIOŁ </w:t>
            </w:r>
            <w:r w:rsidRPr="00A1780A">
              <w:rPr>
                <w:rFonts w:ascii="Arial" w:hAnsi="Arial" w:cs="Arial"/>
                <w:b/>
              </w:rPr>
              <w:t xml:space="preserve">POMOCNICZY </w:t>
            </w:r>
            <w:r w:rsidRPr="00A1780A">
              <w:rPr>
                <w:rFonts w:ascii="Arial" w:hAnsi="Arial" w:cs="Arial"/>
                <w:b/>
                <w:bCs/>
              </w:rPr>
              <w:t>WODNY</w:t>
            </w:r>
            <w:r w:rsidRPr="00A1780A">
              <w:rPr>
                <w:rFonts w:ascii="Arial" w:hAnsi="Arial" w:cs="Arial"/>
                <w:b/>
              </w:rPr>
              <w:t xml:space="preserve"> </w:t>
            </w:r>
          </w:p>
          <w:p w14:paraId="5205E7B1" w14:textId="77777777" w:rsidR="008C7ACC" w:rsidRPr="00A1780A" w:rsidRDefault="008C7ACC" w:rsidP="004A7C9F">
            <w:pPr>
              <w:tabs>
                <w:tab w:val="left" w:pos="-2764"/>
                <w:tab w:val="left" w:pos="316"/>
              </w:tabs>
              <w:ind w:left="214" w:hanging="214"/>
              <w:rPr>
                <w:rFonts w:ascii="Arial" w:hAnsi="Arial" w:cs="Arial"/>
                <w:sz w:val="18"/>
                <w:szCs w:val="18"/>
              </w:rPr>
            </w:pPr>
            <w:r w:rsidRPr="00A1780A">
              <w:rPr>
                <w:rFonts w:ascii="Arial" w:hAnsi="Arial" w:cs="Arial"/>
                <w:sz w:val="18"/>
                <w:szCs w:val="18"/>
              </w:rPr>
              <w:lastRenderedPageBreak/>
              <w:t xml:space="preserve">1. Strona spalinowa – czyszczenie mechaniczne </w:t>
            </w:r>
            <w:proofErr w:type="spellStart"/>
            <w:r w:rsidRPr="00A1780A">
              <w:rPr>
                <w:rFonts w:ascii="Arial" w:hAnsi="Arial" w:cs="Arial"/>
                <w:sz w:val="18"/>
                <w:szCs w:val="18"/>
              </w:rPr>
              <w:t>opłonek</w:t>
            </w:r>
            <w:proofErr w:type="spellEnd"/>
            <w:r w:rsidRPr="00A1780A">
              <w:rPr>
                <w:rFonts w:ascii="Arial" w:hAnsi="Arial" w:cs="Arial"/>
                <w:sz w:val="18"/>
                <w:szCs w:val="18"/>
              </w:rPr>
              <w:t>, przegląd paleniska</w:t>
            </w:r>
          </w:p>
          <w:p w14:paraId="47964405" w14:textId="77777777" w:rsidR="008C7ACC" w:rsidRPr="00A1780A" w:rsidRDefault="008C7ACC" w:rsidP="004A7C9F">
            <w:pPr>
              <w:tabs>
                <w:tab w:val="left" w:pos="-2764"/>
                <w:tab w:val="left" w:pos="241"/>
              </w:tabs>
              <w:ind w:left="214" w:hanging="214"/>
              <w:rPr>
                <w:rFonts w:ascii="Arial" w:hAnsi="Arial" w:cs="Arial"/>
                <w:sz w:val="18"/>
                <w:szCs w:val="18"/>
              </w:rPr>
            </w:pPr>
            <w:r w:rsidRPr="00A1780A">
              <w:rPr>
                <w:rFonts w:ascii="Arial" w:hAnsi="Arial" w:cs="Arial"/>
                <w:sz w:val="18"/>
                <w:szCs w:val="18"/>
              </w:rPr>
              <w:t xml:space="preserve">2. Wymienić uszczelnienie kołnierzowe mocowania palnika z kotłem </w:t>
            </w:r>
            <w:r w:rsidRPr="00A1780A">
              <w:rPr>
                <w:rFonts w:ascii="Arial" w:hAnsi="Arial" w:cs="Arial"/>
                <w:sz w:val="18"/>
                <w:szCs w:val="18"/>
              </w:rPr>
              <w:sym w:font="Symbol" w:char="0066"/>
            </w:r>
            <w:r w:rsidRPr="00A1780A">
              <w:rPr>
                <w:rFonts w:ascii="Arial" w:hAnsi="Arial" w:cs="Arial"/>
                <w:sz w:val="18"/>
                <w:szCs w:val="18"/>
              </w:rPr>
              <w:t xml:space="preserve"> = 230mm </w:t>
            </w:r>
          </w:p>
          <w:p w14:paraId="6ABC6209" w14:textId="77777777" w:rsidR="008C7ACC" w:rsidRPr="00A1780A" w:rsidRDefault="008C7ACC" w:rsidP="004A7C9F">
            <w:pPr>
              <w:rPr>
                <w:rFonts w:ascii="Arial" w:hAnsi="Arial"/>
                <w:b/>
                <w:bCs/>
              </w:rPr>
            </w:pPr>
            <w:r w:rsidRPr="00A1780A">
              <w:rPr>
                <w:rFonts w:ascii="Arial" w:hAnsi="Arial" w:cs="Arial"/>
                <w:sz w:val="18"/>
                <w:szCs w:val="18"/>
              </w:rPr>
              <w:t>3. Wymienić uszczelnienie kołnierzowe mocowania palnika z kotłem kwadratowe l = 330mm</w:t>
            </w:r>
          </w:p>
        </w:tc>
        <w:tc>
          <w:tcPr>
            <w:tcW w:w="3259" w:type="dxa"/>
          </w:tcPr>
          <w:p w14:paraId="5809D486" w14:textId="77777777" w:rsidR="008C7ACC" w:rsidRPr="00A1780A" w:rsidRDefault="008C7ACC" w:rsidP="004A7C9F">
            <w:pPr>
              <w:pStyle w:val="Nagwek"/>
              <w:pBdr>
                <w:top w:val="single" w:sz="4" w:space="1" w:color="auto"/>
              </w:pBdr>
              <w:tabs>
                <w:tab w:val="clear" w:pos="4536"/>
                <w:tab w:val="clear" w:pos="9072"/>
              </w:tabs>
              <w:rPr>
                <w:rFonts w:ascii="Arial" w:hAnsi="Arial" w:cs="Arial"/>
                <w:i/>
                <w:sz w:val="18"/>
                <w:szCs w:val="18"/>
              </w:rPr>
            </w:pPr>
            <w:r w:rsidRPr="00A1780A">
              <w:rPr>
                <w:rFonts w:ascii="Arial" w:hAnsi="Arial" w:cs="Arial"/>
                <w:i/>
                <w:sz w:val="18"/>
                <w:szCs w:val="18"/>
              </w:rPr>
              <w:lastRenderedPageBreak/>
              <w:t>Typ Lamborghini NOVA PREX</w:t>
            </w:r>
          </w:p>
          <w:p w14:paraId="0C2B100B" w14:textId="77777777" w:rsidR="008C7ACC" w:rsidRPr="00A1780A" w:rsidRDefault="008C7ACC" w:rsidP="004A7C9F">
            <w:pPr>
              <w:pStyle w:val="Nagwek"/>
              <w:pBdr>
                <w:top w:val="single" w:sz="4" w:space="1" w:color="auto"/>
              </w:pBdr>
              <w:tabs>
                <w:tab w:val="clear" w:pos="4536"/>
                <w:tab w:val="clear" w:pos="9072"/>
              </w:tabs>
              <w:rPr>
                <w:rFonts w:ascii="Arial" w:hAnsi="Arial" w:cs="Arial"/>
                <w:i/>
                <w:sz w:val="18"/>
                <w:szCs w:val="18"/>
              </w:rPr>
            </w:pPr>
            <w:r w:rsidRPr="00A1780A">
              <w:rPr>
                <w:rFonts w:ascii="Arial" w:hAnsi="Arial" w:cs="Arial"/>
                <w:i/>
                <w:sz w:val="18"/>
                <w:szCs w:val="18"/>
              </w:rPr>
              <w:t>Nr. 50173</w:t>
            </w:r>
          </w:p>
          <w:p w14:paraId="6B133708" w14:textId="77777777" w:rsidR="008C7ACC" w:rsidRPr="00A1780A" w:rsidRDefault="008C7ACC" w:rsidP="004A7C9F">
            <w:pPr>
              <w:pStyle w:val="Nagwek"/>
              <w:pBdr>
                <w:top w:val="single" w:sz="4" w:space="1" w:color="auto"/>
              </w:pBdr>
              <w:tabs>
                <w:tab w:val="clear" w:pos="4536"/>
                <w:tab w:val="clear" w:pos="9072"/>
              </w:tabs>
              <w:rPr>
                <w:rFonts w:ascii="Arial" w:hAnsi="Arial" w:cs="Arial"/>
                <w:i/>
                <w:sz w:val="18"/>
                <w:szCs w:val="18"/>
              </w:rPr>
            </w:pPr>
            <w:r w:rsidRPr="00A1780A">
              <w:rPr>
                <w:rFonts w:ascii="Arial" w:hAnsi="Arial" w:cs="Arial"/>
                <w:i/>
                <w:sz w:val="18"/>
                <w:szCs w:val="18"/>
              </w:rPr>
              <w:lastRenderedPageBreak/>
              <w:t xml:space="preserve">Moc nominalna 820 kW </w:t>
            </w:r>
          </w:p>
          <w:p w14:paraId="5B332138" w14:textId="77777777" w:rsidR="008C7ACC" w:rsidRPr="00A1780A" w:rsidRDefault="008C7ACC" w:rsidP="004A7C9F">
            <w:pPr>
              <w:pStyle w:val="Nagwek"/>
              <w:pBdr>
                <w:top w:val="single" w:sz="4" w:space="1" w:color="auto"/>
              </w:pBdr>
              <w:tabs>
                <w:tab w:val="clear" w:pos="4536"/>
                <w:tab w:val="clear" w:pos="9072"/>
              </w:tabs>
              <w:rPr>
                <w:rFonts w:ascii="Arial" w:hAnsi="Arial" w:cs="Arial"/>
                <w:i/>
                <w:sz w:val="18"/>
                <w:szCs w:val="18"/>
              </w:rPr>
            </w:pPr>
            <w:r w:rsidRPr="00A1780A">
              <w:rPr>
                <w:rFonts w:ascii="Arial" w:hAnsi="Arial" w:cs="Arial"/>
                <w:i/>
                <w:sz w:val="18"/>
                <w:szCs w:val="18"/>
              </w:rPr>
              <w:t xml:space="preserve">7052000 kcal/h </w:t>
            </w:r>
          </w:p>
          <w:p w14:paraId="538E5029" w14:textId="77777777" w:rsidR="008C7ACC" w:rsidRPr="00A1780A" w:rsidRDefault="008C7ACC" w:rsidP="004A7C9F">
            <w:pPr>
              <w:pStyle w:val="Nagwek"/>
              <w:pBdr>
                <w:top w:val="single" w:sz="4" w:space="1" w:color="auto"/>
              </w:pBdr>
              <w:tabs>
                <w:tab w:val="clear" w:pos="4536"/>
                <w:tab w:val="clear" w:pos="9072"/>
              </w:tabs>
              <w:rPr>
                <w:rFonts w:ascii="Arial" w:hAnsi="Arial" w:cs="Arial"/>
                <w:i/>
                <w:sz w:val="18"/>
                <w:szCs w:val="18"/>
              </w:rPr>
            </w:pPr>
            <w:r w:rsidRPr="00A1780A">
              <w:rPr>
                <w:rFonts w:ascii="Arial" w:hAnsi="Arial" w:cs="Arial"/>
                <w:i/>
                <w:sz w:val="18"/>
                <w:szCs w:val="18"/>
              </w:rPr>
              <w:t>ciśnienie robocze 5 bar</w:t>
            </w:r>
          </w:p>
          <w:p w14:paraId="15A6278A" w14:textId="77777777" w:rsidR="008C7ACC" w:rsidRPr="00A1780A" w:rsidRDefault="008C7ACC" w:rsidP="004A7C9F">
            <w:pPr>
              <w:rPr>
                <w:rFonts w:ascii="Arial" w:hAnsi="Arial" w:cs="Arial"/>
              </w:rPr>
            </w:pPr>
            <w:proofErr w:type="spellStart"/>
            <w:r w:rsidRPr="00A1780A">
              <w:rPr>
                <w:rFonts w:ascii="Arial" w:hAnsi="Arial" w:cs="Arial"/>
                <w:i/>
                <w:sz w:val="18"/>
                <w:szCs w:val="18"/>
              </w:rPr>
              <w:t>pow.wodna</w:t>
            </w:r>
            <w:proofErr w:type="spellEnd"/>
            <w:r w:rsidRPr="00A1780A">
              <w:rPr>
                <w:rFonts w:ascii="Arial" w:hAnsi="Arial" w:cs="Arial"/>
                <w:i/>
                <w:sz w:val="18"/>
                <w:szCs w:val="18"/>
              </w:rPr>
              <w:t xml:space="preserve"> 675 </w:t>
            </w:r>
            <w:proofErr w:type="spellStart"/>
            <w:r w:rsidRPr="00A1780A">
              <w:rPr>
                <w:rFonts w:ascii="Arial" w:hAnsi="Arial" w:cs="Arial"/>
                <w:i/>
                <w:sz w:val="18"/>
                <w:szCs w:val="18"/>
              </w:rPr>
              <w:t>ltr</w:t>
            </w:r>
            <w:proofErr w:type="spellEnd"/>
          </w:p>
        </w:tc>
        <w:tc>
          <w:tcPr>
            <w:tcW w:w="2886" w:type="dxa"/>
          </w:tcPr>
          <w:p w14:paraId="2247892A" w14:textId="77777777" w:rsidR="008C7ACC" w:rsidRPr="00A1780A" w:rsidRDefault="008C7ACC" w:rsidP="004A7C9F">
            <w:pPr>
              <w:rPr>
                <w:rFonts w:ascii="Arial" w:hAnsi="Arial" w:cs="Arial"/>
                <w:i/>
              </w:rPr>
            </w:pPr>
          </w:p>
        </w:tc>
      </w:tr>
      <w:tr w:rsidR="00A1780A" w:rsidRPr="00A1780A" w14:paraId="0B61C7BE" w14:textId="77777777" w:rsidTr="004A7C9F">
        <w:tc>
          <w:tcPr>
            <w:tcW w:w="958" w:type="dxa"/>
          </w:tcPr>
          <w:p w14:paraId="368E1863" w14:textId="77777777" w:rsidR="008C7ACC" w:rsidRPr="00A1780A" w:rsidRDefault="008C7ACC" w:rsidP="004A7C9F">
            <w:pPr>
              <w:jc w:val="center"/>
              <w:rPr>
                <w:rFonts w:ascii="Arial" w:hAnsi="Arial" w:cs="Arial"/>
                <w:b/>
              </w:rPr>
            </w:pPr>
            <w:r w:rsidRPr="00A1780A">
              <w:rPr>
                <w:rFonts w:ascii="Arial" w:hAnsi="Arial" w:cs="Arial"/>
                <w:b/>
              </w:rPr>
              <w:t>3.40</w:t>
            </w:r>
          </w:p>
        </w:tc>
        <w:tc>
          <w:tcPr>
            <w:tcW w:w="6891" w:type="dxa"/>
          </w:tcPr>
          <w:p w14:paraId="044A7153" w14:textId="77777777" w:rsidR="008C7ACC" w:rsidRPr="00A1780A" w:rsidRDefault="008C7ACC" w:rsidP="004A7C9F">
            <w:pPr>
              <w:pStyle w:val="Nagwek"/>
              <w:tabs>
                <w:tab w:val="left" w:pos="708"/>
              </w:tabs>
              <w:rPr>
                <w:rFonts w:ascii="Arial" w:hAnsi="Arial"/>
                <w:b/>
              </w:rPr>
            </w:pPr>
            <w:r w:rsidRPr="00A1780A">
              <w:rPr>
                <w:rFonts w:ascii="Arial" w:hAnsi="Arial"/>
                <w:b/>
              </w:rPr>
              <w:t>DRZWI  P- POŻAROWE WEJŚCIE DO POMIESZCZENIA SPRĘŻAREK CHŁODNICZYCH</w:t>
            </w:r>
          </w:p>
          <w:p w14:paraId="36EA2B16" w14:textId="77777777" w:rsidR="008C7ACC" w:rsidRPr="00A1780A" w:rsidRDefault="008C7ACC" w:rsidP="004A7C9F">
            <w:pPr>
              <w:pStyle w:val="Nagwek"/>
              <w:tabs>
                <w:tab w:val="left" w:pos="708"/>
              </w:tabs>
              <w:rPr>
                <w:rFonts w:ascii="Arial" w:hAnsi="Arial"/>
                <w:bCs/>
                <w:sz w:val="18"/>
                <w:szCs w:val="18"/>
              </w:rPr>
            </w:pPr>
            <w:r w:rsidRPr="00A1780A">
              <w:rPr>
                <w:rFonts w:ascii="Arial" w:hAnsi="Arial"/>
                <w:bCs/>
                <w:sz w:val="18"/>
                <w:szCs w:val="18"/>
              </w:rPr>
              <w:t>1. Regulacja przylegania i zamykania drzwi do ościeżnicy po całym obwodzie (Wycięcie lub wypalenie fragmentu ościeżnicy od grodzi, wyregulowanie przylegania drzwi do ościeżnicy i ponowne wspawanie wyciętego fragmentu)</w:t>
            </w:r>
          </w:p>
        </w:tc>
        <w:tc>
          <w:tcPr>
            <w:tcW w:w="3259" w:type="dxa"/>
          </w:tcPr>
          <w:p w14:paraId="5083ABBB" w14:textId="77777777" w:rsidR="008C7ACC" w:rsidRPr="00A1780A" w:rsidRDefault="008C7ACC" w:rsidP="004A7C9F">
            <w:pPr>
              <w:rPr>
                <w:rFonts w:ascii="Arial" w:hAnsi="Arial"/>
                <w:i/>
              </w:rPr>
            </w:pPr>
          </w:p>
        </w:tc>
        <w:tc>
          <w:tcPr>
            <w:tcW w:w="2886" w:type="dxa"/>
          </w:tcPr>
          <w:p w14:paraId="665FFC5F" w14:textId="77777777" w:rsidR="008C7ACC" w:rsidRPr="00A1780A" w:rsidRDefault="008C7ACC" w:rsidP="004A7C9F">
            <w:pPr>
              <w:rPr>
                <w:rFonts w:ascii="Arial" w:hAnsi="Arial" w:cs="Arial"/>
                <w:i/>
              </w:rPr>
            </w:pPr>
          </w:p>
        </w:tc>
      </w:tr>
      <w:tr w:rsidR="00A1780A" w:rsidRPr="00A1780A" w14:paraId="4BCBBC24" w14:textId="77777777" w:rsidTr="004A7C9F">
        <w:tc>
          <w:tcPr>
            <w:tcW w:w="958" w:type="dxa"/>
          </w:tcPr>
          <w:p w14:paraId="413887D5" w14:textId="77777777" w:rsidR="008C7ACC" w:rsidRPr="00A1780A" w:rsidRDefault="008C7ACC" w:rsidP="004A7C9F">
            <w:pPr>
              <w:jc w:val="center"/>
              <w:rPr>
                <w:rFonts w:ascii="Arial" w:hAnsi="Arial" w:cs="Arial"/>
                <w:b/>
              </w:rPr>
            </w:pPr>
          </w:p>
          <w:p w14:paraId="30BFDEFB" w14:textId="77777777" w:rsidR="008C7ACC" w:rsidRPr="00A1780A" w:rsidRDefault="008C7ACC" w:rsidP="004A7C9F">
            <w:pPr>
              <w:jc w:val="center"/>
              <w:rPr>
                <w:rFonts w:ascii="Arial" w:hAnsi="Arial" w:cs="Arial"/>
                <w:b/>
              </w:rPr>
            </w:pPr>
            <w:r w:rsidRPr="00A1780A">
              <w:rPr>
                <w:rFonts w:ascii="Arial" w:hAnsi="Arial" w:cs="Arial"/>
                <w:b/>
              </w:rPr>
              <w:t>3.41</w:t>
            </w:r>
          </w:p>
        </w:tc>
        <w:tc>
          <w:tcPr>
            <w:tcW w:w="6891" w:type="dxa"/>
          </w:tcPr>
          <w:p w14:paraId="4BDA0C8A" w14:textId="77777777" w:rsidR="008C7ACC" w:rsidRPr="00A1780A" w:rsidRDefault="008C7ACC" w:rsidP="004A7C9F">
            <w:pPr>
              <w:ind w:hanging="15"/>
              <w:rPr>
                <w:rFonts w:ascii="Arial" w:hAnsi="Arial" w:cs="Arial"/>
                <w:b/>
              </w:rPr>
            </w:pPr>
            <w:r w:rsidRPr="00A1780A">
              <w:rPr>
                <w:rFonts w:ascii="Arial" w:hAnsi="Arial" w:cs="Arial"/>
                <w:b/>
              </w:rPr>
              <w:t>Klapy deszczowe samozamykające na przewodach wydechowych SG, SP1 i SP2</w:t>
            </w:r>
          </w:p>
          <w:p w14:paraId="071FDD4F" w14:textId="77777777" w:rsidR="008C7ACC" w:rsidRPr="00A1780A" w:rsidRDefault="008C7ACC" w:rsidP="004A7C9F">
            <w:pPr>
              <w:numPr>
                <w:ilvl w:val="0"/>
                <w:numId w:val="131"/>
              </w:numPr>
              <w:rPr>
                <w:rFonts w:ascii="Arial" w:hAnsi="Arial" w:cs="Arial"/>
                <w:sz w:val="18"/>
                <w:szCs w:val="18"/>
              </w:rPr>
            </w:pPr>
            <w:r w:rsidRPr="00A1780A">
              <w:rPr>
                <w:rFonts w:ascii="Arial" w:hAnsi="Arial" w:cs="Arial"/>
                <w:sz w:val="18"/>
                <w:szCs w:val="18"/>
              </w:rPr>
              <w:t>Naprawa klap samozamykających (3 szt. - po 1 szt. na każdy przewód wydechowy) poprzez montaż właściwej przeciwwagi dla każdej klapy</w:t>
            </w:r>
          </w:p>
          <w:p w14:paraId="6C79C4A3" w14:textId="77777777" w:rsidR="008C7ACC" w:rsidRPr="00A1780A" w:rsidRDefault="008C7ACC" w:rsidP="004A7C9F">
            <w:pPr>
              <w:numPr>
                <w:ilvl w:val="0"/>
                <w:numId w:val="131"/>
              </w:numPr>
              <w:rPr>
                <w:rFonts w:ascii="Arial" w:hAnsi="Arial" w:cs="Arial"/>
                <w:sz w:val="18"/>
                <w:szCs w:val="18"/>
              </w:rPr>
            </w:pPr>
            <w:r w:rsidRPr="00A1780A">
              <w:rPr>
                <w:rFonts w:ascii="Arial" w:hAnsi="Arial" w:cs="Arial"/>
                <w:sz w:val="18"/>
                <w:szCs w:val="18"/>
              </w:rPr>
              <w:t>Przeprowadzenie testu działania - samo zamykania</w:t>
            </w:r>
          </w:p>
        </w:tc>
        <w:tc>
          <w:tcPr>
            <w:tcW w:w="3259" w:type="dxa"/>
          </w:tcPr>
          <w:p w14:paraId="1679901D" w14:textId="77777777" w:rsidR="008C7ACC" w:rsidRPr="00A1780A" w:rsidRDefault="008C7ACC" w:rsidP="004A7C9F">
            <w:pPr>
              <w:jc w:val="center"/>
              <w:rPr>
                <w:rFonts w:ascii="Arial" w:hAnsi="Arial"/>
                <w:b/>
                <w:i/>
              </w:rPr>
            </w:pPr>
          </w:p>
        </w:tc>
        <w:tc>
          <w:tcPr>
            <w:tcW w:w="2886" w:type="dxa"/>
            <w:vAlign w:val="center"/>
          </w:tcPr>
          <w:p w14:paraId="509A556B" w14:textId="77777777" w:rsidR="008C7ACC" w:rsidRPr="00A1780A" w:rsidRDefault="008C7ACC" w:rsidP="004A7C9F"/>
        </w:tc>
      </w:tr>
      <w:tr w:rsidR="00A1780A" w:rsidRPr="00A1780A" w14:paraId="4C5DC97B" w14:textId="77777777" w:rsidTr="004A7C9F">
        <w:tc>
          <w:tcPr>
            <w:tcW w:w="958" w:type="dxa"/>
          </w:tcPr>
          <w:p w14:paraId="61FD9BD9" w14:textId="77777777" w:rsidR="008C7ACC" w:rsidRPr="00A1780A" w:rsidRDefault="008C7ACC" w:rsidP="004A7C9F">
            <w:pPr>
              <w:jc w:val="center"/>
              <w:rPr>
                <w:rFonts w:ascii="Arial" w:hAnsi="Arial" w:cs="Arial"/>
                <w:b/>
              </w:rPr>
            </w:pPr>
            <w:r w:rsidRPr="00A1780A">
              <w:rPr>
                <w:rFonts w:ascii="Arial" w:hAnsi="Arial" w:cs="Arial"/>
                <w:b/>
              </w:rPr>
              <w:t>3.42</w:t>
            </w:r>
          </w:p>
        </w:tc>
        <w:tc>
          <w:tcPr>
            <w:tcW w:w="6891" w:type="dxa"/>
          </w:tcPr>
          <w:p w14:paraId="5950CDD0" w14:textId="77777777" w:rsidR="008C7ACC" w:rsidRPr="00A1780A" w:rsidRDefault="008C7ACC" w:rsidP="004A7C9F">
            <w:pPr>
              <w:pStyle w:val="Nagwek"/>
              <w:tabs>
                <w:tab w:val="clear" w:pos="4536"/>
                <w:tab w:val="clear" w:pos="9072"/>
              </w:tabs>
              <w:rPr>
                <w:rFonts w:ascii="Arial" w:hAnsi="Arial" w:cs="Arial"/>
                <w:b/>
              </w:rPr>
            </w:pPr>
            <w:r w:rsidRPr="00A1780A">
              <w:rPr>
                <w:rFonts w:ascii="Arial" w:hAnsi="Arial" w:cs="Arial"/>
                <w:b/>
              </w:rPr>
              <w:t>ODPOWIETRZENIE SG i SP W KOMINIE</w:t>
            </w:r>
          </w:p>
          <w:p w14:paraId="0BF499AE" w14:textId="77777777" w:rsidR="008C7ACC" w:rsidRPr="00A1780A" w:rsidRDefault="008C7ACC" w:rsidP="004A7C9F">
            <w:pPr>
              <w:pStyle w:val="Nagwek"/>
              <w:numPr>
                <w:ilvl w:val="6"/>
                <w:numId w:val="103"/>
              </w:numPr>
              <w:tabs>
                <w:tab w:val="clear" w:pos="4536"/>
                <w:tab w:val="clear" w:pos="9072"/>
              </w:tabs>
              <w:ind w:left="348"/>
              <w:rPr>
                <w:rFonts w:ascii="Arial" w:hAnsi="Arial" w:cs="Arial"/>
                <w:bCs/>
                <w:sz w:val="18"/>
                <w:szCs w:val="18"/>
              </w:rPr>
            </w:pPr>
            <w:r w:rsidRPr="00A1780A">
              <w:rPr>
                <w:rFonts w:ascii="Arial" w:hAnsi="Arial" w:cs="Arial"/>
                <w:bCs/>
                <w:sz w:val="18"/>
                <w:szCs w:val="18"/>
              </w:rPr>
              <w:t>Zdjęcie izolacji termicznej</w:t>
            </w:r>
          </w:p>
          <w:p w14:paraId="41B85804" w14:textId="77777777" w:rsidR="008C7ACC" w:rsidRPr="00A1780A" w:rsidRDefault="008C7ACC" w:rsidP="004A7C9F">
            <w:pPr>
              <w:pStyle w:val="Nagwek"/>
              <w:numPr>
                <w:ilvl w:val="6"/>
                <w:numId w:val="103"/>
              </w:numPr>
              <w:tabs>
                <w:tab w:val="clear" w:pos="4536"/>
                <w:tab w:val="clear" w:pos="9072"/>
              </w:tabs>
              <w:ind w:left="348"/>
              <w:rPr>
                <w:rFonts w:ascii="Arial" w:hAnsi="Arial" w:cs="Arial"/>
                <w:bCs/>
                <w:sz w:val="18"/>
                <w:szCs w:val="18"/>
              </w:rPr>
            </w:pPr>
            <w:r w:rsidRPr="00A1780A">
              <w:rPr>
                <w:rFonts w:ascii="Arial" w:hAnsi="Arial" w:cs="Arial"/>
                <w:bCs/>
                <w:sz w:val="18"/>
                <w:szCs w:val="18"/>
              </w:rPr>
              <w:t>Wymiana skrzynki odpowietrzającej</w:t>
            </w:r>
          </w:p>
          <w:p w14:paraId="581566F2" w14:textId="77777777" w:rsidR="008C7ACC" w:rsidRPr="00A1780A" w:rsidRDefault="008C7ACC" w:rsidP="004A7C9F">
            <w:pPr>
              <w:pStyle w:val="Nagwek"/>
              <w:numPr>
                <w:ilvl w:val="6"/>
                <w:numId w:val="103"/>
              </w:numPr>
              <w:tabs>
                <w:tab w:val="clear" w:pos="4536"/>
                <w:tab w:val="clear" w:pos="9072"/>
              </w:tabs>
              <w:ind w:left="348"/>
              <w:rPr>
                <w:rFonts w:ascii="Arial" w:hAnsi="Arial" w:cs="Arial"/>
                <w:bCs/>
                <w:sz w:val="18"/>
                <w:szCs w:val="18"/>
              </w:rPr>
            </w:pPr>
            <w:r w:rsidRPr="00A1780A">
              <w:rPr>
                <w:rFonts w:ascii="Arial" w:hAnsi="Arial" w:cs="Arial"/>
                <w:bCs/>
                <w:sz w:val="18"/>
                <w:szCs w:val="18"/>
              </w:rPr>
              <w:t>Konserwacja</w:t>
            </w:r>
          </w:p>
          <w:p w14:paraId="481B356B" w14:textId="77777777" w:rsidR="008C7ACC" w:rsidRPr="00A1780A" w:rsidRDefault="008C7ACC" w:rsidP="004A7C9F">
            <w:pPr>
              <w:pStyle w:val="Nagwek"/>
              <w:tabs>
                <w:tab w:val="clear" w:pos="4536"/>
                <w:tab w:val="clear" w:pos="9072"/>
              </w:tabs>
              <w:ind w:left="348" w:hanging="360"/>
              <w:rPr>
                <w:rFonts w:ascii="Arial" w:hAnsi="Arial" w:cs="Arial"/>
                <w:b/>
              </w:rPr>
            </w:pPr>
            <w:r w:rsidRPr="00A1780A">
              <w:rPr>
                <w:rFonts w:ascii="Arial" w:hAnsi="Arial" w:cs="Arial"/>
                <w:bCs/>
                <w:sz w:val="18"/>
                <w:szCs w:val="18"/>
              </w:rPr>
              <w:t>4.    Montaż izolacji termicznej</w:t>
            </w:r>
          </w:p>
        </w:tc>
        <w:tc>
          <w:tcPr>
            <w:tcW w:w="3259" w:type="dxa"/>
          </w:tcPr>
          <w:p w14:paraId="56DD2C1A" w14:textId="77777777" w:rsidR="008C7ACC" w:rsidRPr="00A1780A" w:rsidRDefault="008C7ACC" w:rsidP="004A7C9F">
            <w:pPr>
              <w:rPr>
                <w:rFonts w:ascii="Arial" w:hAnsi="Arial" w:cs="Arial"/>
                <w:i/>
                <w:iCs/>
                <w:sz w:val="18"/>
                <w:szCs w:val="18"/>
              </w:rPr>
            </w:pPr>
            <w:r w:rsidRPr="00A1780A">
              <w:rPr>
                <w:rFonts w:ascii="Arial" w:hAnsi="Arial" w:cs="Arial"/>
                <w:i/>
                <w:iCs/>
                <w:sz w:val="18"/>
                <w:szCs w:val="18"/>
              </w:rPr>
              <w:t>Wymiary skrzynki odpowietrzającej: około 35x32x15 cm.</w:t>
            </w:r>
          </w:p>
          <w:p w14:paraId="7DF1C04D" w14:textId="77777777" w:rsidR="008C7ACC" w:rsidRPr="00A1780A" w:rsidRDefault="008C7ACC" w:rsidP="004A7C9F">
            <w:pPr>
              <w:rPr>
                <w:rFonts w:ascii="Arial" w:hAnsi="Arial" w:cs="Arial"/>
                <w:i/>
                <w:iCs/>
                <w:sz w:val="18"/>
                <w:szCs w:val="18"/>
              </w:rPr>
            </w:pPr>
          </w:p>
          <w:p w14:paraId="3E6B4887" w14:textId="77777777" w:rsidR="008C7ACC" w:rsidRPr="00A1780A" w:rsidRDefault="008C7ACC" w:rsidP="004A7C9F">
            <w:r w:rsidRPr="00A1780A">
              <w:rPr>
                <w:rFonts w:ascii="Arial" w:hAnsi="Arial" w:cs="Arial"/>
                <w:i/>
                <w:iCs/>
                <w:sz w:val="18"/>
                <w:szCs w:val="18"/>
              </w:rPr>
              <w:t>Powierzchni izolacji do de/montażu: około 0,75m2.</w:t>
            </w:r>
          </w:p>
        </w:tc>
        <w:tc>
          <w:tcPr>
            <w:tcW w:w="2886" w:type="dxa"/>
          </w:tcPr>
          <w:p w14:paraId="34CA34F1" w14:textId="77777777" w:rsidR="008C7ACC" w:rsidRPr="00A1780A" w:rsidRDefault="008C7ACC" w:rsidP="004A7C9F">
            <w:r w:rsidRPr="00A1780A">
              <w:rPr>
                <w:rFonts w:ascii="Arial" w:hAnsi="Arial" w:cs="Arial"/>
                <w:sz w:val="18"/>
                <w:szCs w:val="18"/>
              </w:rPr>
              <w:t xml:space="preserve">Wykonać wg wskazań załogi. Konserwacja: czyszczenie, odtłuszczenie, malowanie farbą </w:t>
            </w:r>
            <w:proofErr w:type="spellStart"/>
            <w:r w:rsidRPr="00A1780A">
              <w:rPr>
                <w:rFonts w:ascii="Arial" w:hAnsi="Arial" w:cs="Arial"/>
                <w:sz w:val="18"/>
                <w:szCs w:val="18"/>
              </w:rPr>
              <w:t>podkładkową</w:t>
            </w:r>
            <w:proofErr w:type="spellEnd"/>
            <w:r w:rsidRPr="00A1780A">
              <w:rPr>
                <w:rFonts w:ascii="Arial" w:hAnsi="Arial" w:cs="Arial"/>
                <w:sz w:val="18"/>
                <w:szCs w:val="18"/>
              </w:rPr>
              <w:t xml:space="preserve"> oraz olejoodporną.</w:t>
            </w:r>
          </w:p>
        </w:tc>
      </w:tr>
      <w:tr w:rsidR="00A1780A" w:rsidRPr="00A1780A" w14:paraId="67DD09F1" w14:textId="77777777" w:rsidTr="004A7C9F">
        <w:tc>
          <w:tcPr>
            <w:tcW w:w="958" w:type="dxa"/>
          </w:tcPr>
          <w:p w14:paraId="45075BE9" w14:textId="77777777" w:rsidR="008C7ACC" w:rsidRPr="00A1780A" w:rsidRDefault="008C7ACC" w:rsidP="004A7C9F">
            <w:pPr>
              <w:jc w:val="center"/>
              <w:rPr>
                <w:rFonts w:ascii="Arial" w:hAnsi="Arial" w:cs="Arial"/>
                <w:b/>
              </w:rPr>
            </w:pPr>
            <w:r w:rsidRPr="00A1780A">
              <w:rPr>
                <w:rFonts w:ascii="Arial" w:hAnsi="Arial" w:cs="Arial"/>
                <w:b/>
              </w:rPr>
              <w:t>3.43</w:t>
            </w:r>
          </w:p>
        </w:tc>
        <w:tc>
          <w:tcPr>
            <w:tcW w:w="6891" w:type="dxa"/>
          </w:tcPr>
          <w:p w14:paraId="465DC685" w14:textId="77777777" w:rsidR="008C7ACC" w:rsidRPr="00A1780A" w:rsidRDefault="008C7ACC" w:rsidP="004A7C9F">
            <w:pPr>
              <w:ind w:hanging="15"/>
              <w:rPr>
                <w:rFonts w:ascii="Arial" w:hAnsi="Arial" w:cs="Arial"/>
                <w:b/>
              </w:rPr>
            </w:pPr>
            <w:r w:rsidRPr="00A1780A">
              <w:rPr>
                <w:rFonts w:ascii="Arial" w:hAnsi="Arial" w:cs="Arial"/>
                <w:b/>
              </w:rPr>
              <w:t>CZWÓRNIK NA RUROCIĄGU ODLOTOWYM ŚCIEKÓW KUCHENNYCH - wymiana</w:t>
            </w:r>
          </w:p>
        </w:tc>
        <w:tc>
          <w:tcPr>
            <w:tcW w:w="3259" w:type="dxa"/>
          </w:tcPr>
          <w:p w14:paraId="1695C418" w14:textId="77777777" w:rsidR="008C7ACC" w:rsidRPr="00A1780A" w:rsidRDefault="008C7ACC" w:rsidP="004A7C9F">
            <w:r w:rsidRPr="00A1780A">
              <w:rPr>
                <w:rFonts w:ascii="Arial" w:hAnsi="Arial" w:cs="Arial"/>
                <w:i/>
                <w:iCs/>
                <w:sz w:val="18"/>
                <w:szCs w:val="18"/>
              </w:rPr>
              <w:t>(2 kołnierze DN 80, 2 końcówki gwintowane 2”, rura DN 80 – około 80 cm, rura DN 50 – około 70 cm, kolano DN 80 – 1 szt., kolano DN 50 – 1 szt., redukcja DN 80/DN 50 – 1 szt.)</w:t>
            </w:r>
          </w:p>
        </w:tc>
        <w:tc>
          <w:tcPr>
            <w:tcW w:w="2886" w:type="dxa"/>
          </w:tcPr>
          <w:p w14:paraId="0A909627" w14:textId="77777777" w:rsidR="008C7ACC" w:rsidRPr="00A1780A" w:rsidRDefault="008C7ACC" w:rsidP="004A7C9F">
            <w:r w:rsidRPr="00A1780A">
              <w:rPr>
                <w:rFonts w:ascii="Arial" w:hAnsi="Arial" w:cs="Arial"/>
                <w:sz w:val="18"/>
                <w:szCs w:val="18"/>
              </w:rPr>
              <w:t>Wykonać wg wskazań załogi. Wykonany czwórnik ocynkować ogniowo.</w:t>
            </w:r>
          </w:p>
        </w:tc>
      </w:tr>
      <w:tr w:rsidR="00A1780A" w:rsidRPr="00A1780A" w14:paraId="00D05674" w14:textId="77777777" w:rsidTr="004A7C9F">
        <w:tc>
          <w:tcPr>
            <w:tcW w:w="958" w:type="dxa"/>
          </w:tcPr>
          <w:p w14:paraId="25D35019" w14:textId="77777777" w:rsidR="008C7ACC" w:rsidRPr="00A1780A" w:rsidRDefault="008C7ACC" w:rsidP="004A7C9F">
            <w:pPr>
              <w:jc w:val="center"/>
              <w:rPr>
                <w:rFonts w:ascii="Arial" w:hAnsi="Arial" w:cs="Arial"/>
                <w:b/>
              </w:rPr>
            </w:pPr>
            <w:r w:rsidRPr="00A1780A">
              <w:rPr>
                <w:rFonts w:ascii="Arial" w:hAnsi="Arial" w:cs="Arial"/>
                <w:b/>
              </w:rPr>
              <w:t>3.44</w:t>
            </w:r>
          </w:p>
        </w:tc>
        <w:tc>
          <w:tcPr>
            <w:tcW w:w="6891" w:type="dxa"/>
          </w:tcPr>
          <w:p w14:paraId="36B497FD" w14:textId="77777777" w:rsidR="008C7ACC" w:rsidRPr="00A1780A" w:rsidRDefault="008C7ACC" w:rsidP="004A7C9F">
            <w:pPr>
              <w:pStyle w:val="Nagwek"/>
              <w:tabs>
                <w:tab w:val="clear" w:pos="4536"/>
                <w:tab w:val="clear" w:pos="9072"/>
              </w:tabs>
              <w:rPr>
                <w:rFonts w:ascii="Arial" w:hAnsi="Arial" w:cs="Arial"/>
                <w:b/>
              </w:rPr>
            </w:pPr>
            <w:r w:rsidRPr="00A1780A">
              <w:rPr>
                <w:rFonts w:ascii="Arial" w:hAnsi="Arial" w:cs="Arial"/>
                <w:b/>
              </w:rPr>
              <w:t>ZAWORY DO POBORU PRÓBEK (SAMPLING POINT)</w:t>
            </w:r>
          </w:p>
          <w:p w14:paraId="493794A2" w14:textId="77777777" w:rsidR="008C7ACC" w:rsidRPr="00A1780A" w:rsidRDefault="008C7ACC" w:rsidP="004A7C9F">
            <w:pPr>
              <w:pStyle w:val="Nagwek"/>
              <w:numPr>
                <w:ilvl w:val="3"/>
                <w:numId w:val="27"/>
              </w:numPr>
              <w:tabs>
                <w:tab w:val="clear" w:pos="4536"/>
                <w:tab w:val="clear" w:pos="9072"/>
              </w:tabs>
              <w:ind w:left="354"/>
              <w:rPr>
                <w:rFonts w:ascii="Arial" w:hAnsi="Arial" w:cs="Arial"/>
                <w:bCs/>
                <w:sz w:val="18"/>
                <w:szCs w:val="18"/>
              </w:rPr>
            </w:pPr>
            <w:r w:rsidRPr="00A1780A">
              <w:rPr>
                <w:rFonts w:ascii="Arial" w:hAnsi="Arial" w:cs="Arial"/>
                <w:bCs/>
                <w:sz w:val="18"/>
                <w:szCs w:val="18"/>
              </w:rPr>
              <w:t>Montaż 4 szt. zaworów do poboru próbek (</w:t>
            </w:r>
            <w:proofErr w:type="spellStart"/>
            <w:r w:rsidRPr="00A1780A">
              <w:rPr>
                <w:rFonts w:ascii="Arial" w:hAnsi="Arial" w:cs="Arial"/>
                <w:bCs/>
                <w:sz w:val="18"/>
                <w:szCs w:val="18"/>
              </w:rPr>
              <w:t>sampling</w:t>
            </w:r>
            <w:proofErr w:type="spellEnd"/>
            <w:r w:rsidRPr="00A1780A">
              <w:rPr>
                <w:rFonts w:ascii="Arial" w:hAnsi="Arial" w:cs="Arial"/>
                <w:bCs/>
                <w:sz w:val="18"/>
                <w:szCs w:val="18"/>
              </w:rPr>
              <w:t xml:space="preserve"> point) na rurociągach paliwowych do SG, SP 1, SP 2 i kotła (po 1 szt. na każdy rurociąg). Zawory na końcach wyposażone w zaślepki.</w:t>
            </w:r>
          </w:p>
          <w:p w14:paraId="744DEEE1" w14:textId="77777777" w:rsidR="008C7ACC" w:rsidRPr="00A1780A" w:rsidRDefault="008C7ACC" w:rsidP="004A7C9F">
            <w:pPr>
              <w:pStyle w:val="Akapitzlist"/>
              <w:numPr>
                <w:ilvl w:val="3"/>
                <w:numId w:val="27"/>
              </w:numPr>
              <w:ind w:left="348" w:hanging="348"/>
              <w:rPr>
                <w:rFonts w:ascii="Arial" w:hAnsi="Arial" w:cs="Arial"/>
                <w:b/>
              </w:rPr>
            </w:pPr>
            <w:r w:rsidRPr="00A1780A">
              <w:rPr>
                <w:rFonts w:ascii="Arial" w:hAnsi="Arial" w:cs="Arial"/>
                <w:bCs/>
                <w:sz w:val="18"/>
                <w:szCs w:val="18"/>
              </w:rPr>
              <w:t>Montaż odpowiednich tabliczek informacyjnych przy zaworach (4 szt.)</w:t>
            </w:r>
          </w:p>
        </w:tc>
        <w:tc>
          <w:tcPr>
            <w:tcW w:w="3259" w:type="dxa"/>
          </w:tcPr>
          <w:p w14:paraId="6CD21A62" w14:textId="77777777" w:rsidR="008C7ACC" w:rsidRPr="00A1780A" w:rsidRDefault="008C7ACC" w:rsidP="004A7C9F">
            <w:pPr>
              <w:rPr>
                <w:rFonts w:ascii="Arial" w:hAnsi="Arial" w:cs="Arial"/>
                <w:i/>
                <w:iCs/>
                <w:sz w:val="18"/>
                <w:szCs w:val="18"/>
              </w:rPr>
            </w:pPr>
          </w:p>
        </w:tc>
        <w:tc>
          <w:tcPr>
            <w:tcW w:w="2886" w:type="dxa"/>
          </w:tcPr>
          <w:p w14:paraId="534B0A20" w14:textId="77777777" w:rsidR="008C7ACC" w:rsidRPr="00A1780A" w:rsidRDefault="008C7ACC" w:rsidP="004A7C9F">
            <w:pPr>
              <w:rPr>
                <w:rFonts w:ascii="Arial" w:hAnsi="Arial" w:cs="Arial"/>
                <w:sz w:val="18"/>
                <w:szCs w:val="18"/>
              </w:rPr>
            </w:pPr>
            <w:r w:rsidRPr="00A1780A">
              <w:rPr>
                <w:rFonts w:ascii="Arial" w:hAnsi="Arial" w:cs="Arial"/>
                <w:sz w:val="18"/>
                <w:szCs w:val="18"/>
              </w:rPr>
              <w:t>Zawory mają być zamontowane według przepisów MARPOL VI i zaleceń PRS. Zawory mają być zakończone korkami nakręcanymi na rurki probiercze. Ciśnienie paliwa na silniku głównym i zespołach prądotwórczych wynosi 7 bar. Dobór odpowiednich zaworów w gestii Wykonawcy.</w:t>
            </w:r>
          </w:p>
        </w:tc>
      </w:tr>
      <w:tr w:rsidR="00A1780A" w:rsidRPr="00A1780A" w14:paraId="548510BB" w14:textId="77777777" w:rsidTr="004A7C9F">
        <w:tc>
          <w:tcPr>
            <w:tcW w:w="958" w:type="dxa"/>
          </w:tcPr>
          <w:p w14:paraId="53915809" w14:textId="77777777" w:rsidR="008C7ACC" w:rsidRPr="00A1780A" w:rsidRDefault="008C7ACC" w:rsidP="004A7C9F">
            <w:pPr>
              <w:jc w:val="center"/>
              <w:rPr>
                <w:rFonts w:ascii="Arial" w:hAnsi="Arial" w:cs="Arial"/>
                <w:b/>
              </w:rPr>
            </w:pPr>
            <w:r w:rsidRPr="00A1780A">
              <w:rPr>
                <w:rFonts w:ascii="Arial" w:hAnsi="Arial" w:cs="Arial"/>
                <w:b/>
              </w:rPr>
              <w:t>3.45</w:t>
            </w:r>
          </w:p>
        </w:tc>
        <w:tc>
          <w:tcPr>
            <w:tcW w:w="6891" w:type="dxa"/>
          </w:tcPr>
          <w:p w14:paraId="09EB3E72" w14:textId="77777777" w:rsidR="008C7ACC" w:rsidRPr="00A1780A" w:rsidRDefault="008C7ACC" w:rsidP="004A7C9F">
            <w:pPr>
              <w:ind w:hanging="15"/>
              <w:rPr>
                <w:rFonts w:ascii="Arial" w:hAnsi="Arial" w:cs="Arial"/>
                <w:b/>
              </w:rPr>
            </w:pPr>
            <w:r w:rsidRPr="00A1780A">
              <w:rPr>
                <w:rFonts w:ascii="Arial" w:hAnsi="Arial" w:cs="Arial"/>
                <w:b/>
              </w:rPr>
              <w:t>Przed składaniem każdego z urządzeń przedstawić do wglądu i akceptacji załodze</w:t>
            </w:r>
          </w:p>
        </w:tc>
        <w:tc>
          <w:tcPr>
            <w:tcW w:w="3259" w:type="dxa"/>
          </w:tcPr>
          <w:p w14:paraId="20C74CF2" w14:textId="77777777" w:rsidR="008C7ACC" w:rsidRPr="00A1780A" w:rsidRDefault="008C7ACC" w:rsidP="004A7C9F">
            <w:pPr>
              <w:rPr>
                <w:rFonts w:ascii="Arial" w:hAnsi="Arial" w:cs="Arial"/>
                <w:i/>
                <w:iCs/>
                <w:sz w:val="18"/>
                <w:szCs w:val="18"/>
              </w:rPr>
            </w:pPr>
          </w:p>
        </w:tc>
        <w:tc>
          <w:tcPr>
            <w:tcW w:w="2886" w:type="dxa"/>
          </w:tcPr>
          <w:p w14:paraId="18DF95DD" w14:textId="77777777" w:rsidR="008C7ACC" w:rsidRPr="00A1780A" w:rsidRDefault="008C7ACC" w:rsidP="004A7C9F">
            <w:pPr>
              <w:rPr>
                <w:rFonts w:ascii="Arial" w:hAnsi="Arial" w:cs="Arial"/>
                <w:sz w:val="18"/>
                <w:szCs w:val="18"/>
              </w:rPr>
            </w:pPr>
          </w:p>
        </w:tc>
      </w:tr>
      <w:tr w:rsidR="008C7ACC" w:rsidRPr="00A1780A" w14:paraId="620A721B" w14:textId="77777777" w:rsidTr="004A7C9F">
        <w:tc>
          <w:tcPr>
            <w:tcW w:w="958" w:type="dxa"/>
          </w:tcPr>
          <w:p w14:paraId="0FDFC0C9" w14:textId="77777777" w:rsidR="008C7ACC" w:rsidRPr="00A1780A" w:rsidRDefault="008C7ACC" w:rsidP="004A7C9F">
            <w:pPr>
              <w:jc w:val="center"/>
              <w:rPr>
                <w:rFonts w:ascii="Arial" w:hAnsi="Arial" w:cs="Arial"/>
                <w:b/>
              </w:rPr>
            </w:pPr>
            <w:r w:rsidRPr="00A1780A">
              <w:rPr>
                <w:rFonts w:ascii="Arial" w:hAnsi="Arial" w:cs="Arial"/>
                <w:b/>
              </w:rPr>
              <w:t>3.46</w:t>
            </w:r>
          </w:p>
        </w:tc>
        <w:tc>
          <w:tcPr>
            <w:tcW w:w="6891" w:type="dxa"/>
          </w:tcPr>
          <w:p w14:paraId="15F3933F" w14:textId="77777777" w:rsidR="008C7ACC" w:rsidRPr="00A1780A" w:rsidRDefault="008C7ACC" w:rsidP="004A7C9F">
            <w:pPr>
              <w:ind w:hanging="15"/>
              <w:rPr>
                <w:rFonts w:ascii="Arial" w:hAnsi="Arial" w:cs="Arial"/>
                <w:b/>
              </w:rPr>
            </w:pPr>
            <w:r w:rsidRPr="00A1780A">
              <w:rPr>
                <w:rFonts w:ascii="Arial" w:hAnsi="Arial" w:cs="Arial"/>
                <w:b/>
              </w:rPr>
              <w:t>Próby morskie silnika głównego po remoncie</w:t>
            </w:r>
          </w:p>
        </w:tc>
        <w:tc>
          <w:tcPr>
            <w:tcW w:w="3259" w:type="dxa"/>
          </w:tcPr>
          <w:p w14:paraId="3C64A284" w14:textId="77777777" w:rsidR="008C7ACC" w:rsidRPr="00A1780A" w:rsidRDefault="008C7ACC" w:rsidP="004A7C9F">
            <w:pPr>
              <w:rPr>
                <w:rFonts w:ascii="Arial" w:hAnsi="Arial" w:cs="Arial"/>
                <w:i/>
                <w:iCs/>
                <w:sz w:val="18"/>
                <w:szCs w:val="18"/>
              </w:rPr>
            </w:pPr>
          </w:p>
        </w:tc>
        <w:tc>
          <w:tcPr>
            <w:tcW w:w="2886" w:type="dxa"/>
          </w:tcPr>
          <w:p w14:paraId="7BBB787E" w14:textId="77777777" w:rsidR="008C7ACC" w:rsidRPr="00A1780A" w:rsidRDefault="008C7ACC" w:rsidP="004A7C9F">
            <w:pPr>
              <w:rPr>
                <w:rFonts w:ascii="Arial" w:hAnsi="Arial" w:cs="Arial"/>
                <w:sz w:val="18"/>
                <w:szCs w:val="18"/>
              </w:rPr>
            </w:pPr>
          </w:p>
        </w:tc>
      </w:tr>
    </w:tbl>
    <w:p w14:paraId="45C86B39" w14:textId="77777777" w:rsidR="008C7ACC" w:rsidRPr="00A1780A" w:rsidRDefault="008C7ACC" w:rsidP="008C7ACC">
      <w:pPr>
        <w:pStyle w:val="Nagwek"/>
        <w:ind w:left="450"/>
        <w:rPr>
          <w:rFonts w:ascii="Arial" w:hAnsi="Arial" w:cs="Arial"/>
          <w:b/>
          <w:bCs/>
          <w:i/>
          <w:iCs/>
          <w:sz w:val="32"/>
          <w:szCs w:val="32"/>
        </w:rPr>
      </w:pPr>
    </w:p>
    <w:p w14:paraId="34C63563" w14:textId="77777777" w:rsidR="008C7ACC" w:rsidRPr="00A1780A" w:rsidRDefault="008C7ACC" w:rsidP="008C7ACC">
      <w:pPr>
        <w:rPr>
          <w:sz w:val="18"/>
          <w:szCs w:val="18"/>
          <w:u w:val="single"/>
        </w:rPr>
      </w:pPr>
    </w:p>
    <w:p w14:paraId="32FADBFA" w14:textId="77777777" w:rsidR="008C7ACC" w:rsidRPr="00A1780A" w:rsidRDefault="008C7ACC" w:rsidP="008C7ACC">
      <w:pPr>
        <w:pStyle w:val="Nagwek"/>
        <w:jc w:val="center"/>
        <w:rPr>
          <w:rFonts w:ascii="Arial" w:hAnsi="Arial" w:cs="Arial"/>
          <w:b/>
          <w:bCs/>
          <w:i/>
          <w:iCs/>
          <w:sz w:val="32"/>
          <w:szCs w:val="32"/>
        </w:rPr>
      </w:pPr>
      <w:r w:rsidRPr="00A1780A">
        <w:rPr>
          <w:rFonts w:ascii="Arial" w:hAnsi="Arial" w:cs="Arial"/>
          <w:b/>
          <w:bCs/>
          <w:i/>
          <w:iCs/>
          <w:sz w:val="32"/>
          <w:szCs w:val="32"/>
        </w:rPr>
        <w:lastRenderedPageBreak/>
        <w:t xml:space="preserve">M/V “NAWIGATOR XXI” - SPECYFIKACJA </w:t>
      </w:r>
      <w:r w:rsidRPr="00A1780A">
        <w:rPr>
          <w:rFonts w:ascii="Arial" w:hAnsi="Arial"/>
          <w:b/>
          <w:i/>
          <w:sz w:val="32"/>
        </w:rPr>
        <w:t>PRAC REMONTOWYCH</w:t>
      </w:r>
    </w:p>
    <w:p w14:paraId="5CD5C475" w14:textId="77777777" w:rsidR="008C7ACC" w:rsidRPr="00A1780A" w:rsidRDefault="008C7ACC" w:rsidP="008C7ACC">
      <w:pPr>
        <w:pStyle w:val="Nagwek"/>
        <w:numPr>
          <w:ilvl w:val="0"/>
          <w:numId w:val="86"/>
        </w:numPr>
        <w:autoSpaceDE w:val="0"/>
        <w:autoSpaceDN w:val="0"/>
        <w:jc w:val="center"/>
        <w:rPr>
          <w:rFonts w:ascii="Arial" w:hAnsi="Arial" w:cs="Arial"/>
          <w:b/>
          <w:bCs/>
          <w:i/>
          <w:iCs/>
          <w:sz w:val="32"/>
          <w:szCs w:val="32"/>
        </w:rPr>
      </w:pPr>
      <w:r w:rsidRPr="00A1780A">
        <w:rPr>
          <w:rFonts w:ascii="Arial" w:hAnsi="Arial" w:cs="Arial"/>
          <w:b/>
          <w:bCs/>
          <w:i/>
          <w:iCs/>
          <w:sz w:val="32"/>
          <w:szCs w:val="32"/>
        </w:rPr>
        <w:t>PRACE ELEKTRYCZNE</w:t>
      </w:r>
    </w:p>
    <w:p w14:paraId="0FDEB704" w14:textId="77777777" w:rsidR="008C7ACC" w:rsidRPr="00A1780A" w:rsidRDefault="008C7ACC" w:rsidP="008C7ACC">
      <w:pPr>
        <w:rPr>
          <w:sz w:val="18"/>
          <w:szCs w:val="18"/>
          <w:u w:val="single"/>
        </w:rPr>
      </w:pPr>
    </w:p>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80"/>
        <w:gridCol w:w="3477"/>
        <w:gridCol w:w="2835"/>
      </w:tblGrid>
      <w:tr w:rsidR="008B6427" w:rsidRPr="00A1780A" w14:paraId="52F35539" w14:textId="77777777" w:rsidTr="004A7C9F">
        <w:trPr>
          <w:cantSplit/>
        </w:trPr>
        <w:tc>
          <w:tcPr>
            <w:tcW w:w="851" w:type="dxa"/>
            <w:tcBorders>
              <w:top w:val="single" w:sz="4" w:space="0" w:color="auto"/>
              <w:left w:val="single" w:sz="4" w:space="0" w:color="auto"/>
              <w:bottom w:val="single" w:sz="4" w:space="0" w:color="auto"/>
            </w:tcBorders>
            <w:shd w:val="clear" w:color="auto" w:fill="auto"/>
          </w:tcPr>
          <w:p w14:paraId="6E1FC741" w14:textId="77777777" w:rsidR="008C7ACC" w:rsidRPr="00A1780A" w:rsidRDefault="008C7ACC" w:rsidP="004A7C9F">
            <w:pPr>
              <w:jc w:val="center"/>
              <w:rPr>
                <w:rFonts w:ascii="Arial" w:hAnsi="Arial" w:cs="Arial"/>
                <w:b/>
              </w:rPr>
            </w:pPr>
            <w:r w:rsidRPr="00A1780A">
              <w:rPr>
                <w:rFonts w:ascii="Arial" w:hAnsi="Arial" w:cs="Arial"/>
                <w:b/>
              </w:rPr>
              <w:t>4.1</w:t>
            </w:r>
          </w:p>
        </w:tc>
        <w:tc>
          <w:tcPr>
            <w:tcW w:w="7580" w:type="dxa"/>
            <w:tcBorders>
              <w:top w:val="single" w:sz="4" w:space="0" w:color="auto"/>
              <w:bottom w:val="single" w:sz="4" w:space="0" w:color="auto"/>
            </w:tcBorders>
            <w:shd w:val="clear" w:color="auto" w:fill="auto"/>
          </w:tcPr>
          <w:p w14:paraId="542BE84C" w14:textId="77777777" w:rsidR="008C7ACC" w:rsidRPr="00A1780A" w:rsidRDefault="008C7ACC" w:rsidP="004A7C9F">
            <w:pPr>
              <w:pStyle w:val="Nagwek"/>
              <w:tabs>
                <w:tab w:val="clear" w:pos="4536"/>
                <w:tab w:val="clear" w:pos="9072"/>
              </w:tabs>
              <w:jc w:val="both"/>
              <w:rPr>
                <w:rFonts w:ascii="Arial" w:hAnsi="Arial" w:cs="Arial"/>
                <w:b/>
              </w:rPr>
            </w:pPr>
            <w:r w:rsidRPr="00A1780A">
              <w:rPr>
                <w:rFonts w:ascii="Arial" w:hAnsi="Arial" w:cs="Arial"/>
                <w:b/>
              </w:rPr>
              <w:t>PRĄDNICA GŁÓWNA – szt. 2</w:t>
            </w:r>
          </w:p>
          <w:p w14:paraId="337B83CD" w14:textId="77777777" w:rsidR="008C7ACC" w:rsidRPr="00A1780A" w:rsidRDefault="008C7ACC" w:rsidP="004A7C9F">
            <w:pPr>
              <w:pStyle w:val="Nagwek"/>
              <w:numPr>
                <w:ilvl w:val="0"/>
                <w:numId w:val="133"/>
              </w:numPr>
              <w:tabs>
                <w:tab w:val="clear" w:pos="720"/>
                <w:tab w:val="clear" w:pos="4536"/>
                <w:tab w:val="clear" w:pos="9072"/>
              </w:tabs>
              <w:ind w:left="214" w:hanging="214"/>
              <w:jc w:val="both"/>
              <w:rPr>
                <w:rFonts w:ascii="Arial" w:hAnsi="Arial" w:cs="Arial"/>
                <w:sz w:val="20"/>
                <w:szCs w:val="20"/>
              </w:rPr>
            </w:pPr>
            <w:r w:rsidRPr="00A1780A">
              <w:rPr>
                <w:rFonts w:ascii="Arial" w:hAnsi="Arial" w:cs="Arial"/>
                <w:sz w:val="20"/>
                <w:szCs w:val="20"/>
              </w:rPr>
              <w:t xml:space="preserve">Uzwojenia stojanów, wirników oraz wzbudnic umyć płynem do mycia uzwojeń - Wysuszyć. Wylakierować, Pomierzyć stan izolacji, sprawdzić połączenia śrubowe prądowe w prądnicach. </w:t>
            </w:r>
          </w:p>
          <w:p w14:paraId="247C214C" w14:textId="77777777" w:rsidR="008C7ACC" w:rsidRPr="00A1780A" w:rsidRDefault="008C7ACC" w:rsidP="004A7C9F">
            <w:pPr>
              <w:pStyle w:val="Nagwek"/>
              <w:numPr>
                <w:ilvl w:val="0"/>
                <w:numId w:val="133"/>
              </w:numPr>
              <w:tabs>
                <w:tab w:val="clear" w:pos="720"/>
                <w:tab w:val="clear" w:pos="4536"/>
                <w:tab w:val="clear" w:pos="9072"/>
              </w:tabs>
              <w:ind w:left="214" w:hanging="214"/>
              <w:jc w:val="both"/>
              <w:rPr>
                <w:rFonts w:ascii="Arial" w:hAnsi="Arial" w:cs="Arial"/>
                <w:sz w:val="20"/>
                <w:szCs w:val="20"/>
              </w:rPr>
            </w:pPr>
            <w:r w:rsidRPr="00A1780A">
              <w:rPr>
                <w:rFonts w:ascii="Arial" w:hAnsi="Arial" w:cs="Arial"/>
                <w:sz w:val="20"/>
                <w:szCs w:val="20"/>
              </w:rPr>
              <w:t xml:space="preserve">Przeprowadzić pomiary luzów w gniazdach łożysk prądnic szt. 2 w razie potrzeby wykonać prace maszynowe w gniazdach łożysk, wymienić łożyska prądnic SP1 i SP2. </w:t>
            </w:r>
          </w:p>
          <w:p w14:paraId="49162192" w14:textId="77777777" w:rsidR="008C7ACC" w:rsidRPr="00A1780A" w:rsidRDefault="008C7ACC" w:rsidP="004A7C9F">
            <w:pPr>
              <w:pStyle w:val="Nagwek"/>
              <w:numPr>
                <w:ilvl w:val="0"/>
                <w:numId w:val="133"/>
              </w:numPr>
              <w:tabs>
                <w:tab w:val="clear" w:pos="720"/>
                <w:tab w:val="clear" w:pos="4536"/>
                <w:tab w:val="clear" w:pos="9072"/>
              </w:tabs>
              <w:ind w:left="214" w:hanging="214"/>
              <w:jc w:val="both"/>
              <w:rPr>
                <w:rFonts w:ascii="Arial" w:hAnsi="Arial" w:cs="Arial"/>
                <w:sz w:val="20"/>
                <w:szCs w:val="20"/>
              </w:rPr>
            </w:pPr>
            <w:r w:rsidRPr="00A1780A">
              <w:rPr>
                <w:rFonts w:ascii="Arial" w:hAnsi="Arial" w:cs="Arial"/>
                <w:sz w:val="20"/>
                <w:szCs w:val="20"/>
              </w:rPr>
              <w:t>Sprawdzenie i regulacja zabezpieczeń prądnic pomocniczych szt. 2 (</w:t>
            </w:r>
            <w:proofErr w:type="spellStart"/>
            <w:r w:rsidRPr="00A1780A">
              <w:rPr>
                <w:rFonts w:ascii="Arial" w:hAnsi="Arial" w:cs="Arial"/>
                <w:sz w:val="20"/>
                <w:szCs w:val="20"/>
              </w:rPr>
              <w:t>overcurrent</w:t>
            </w:r>
            <w:proofErr w:type="spellEnd"/>
            <w:r w:rsidRPr="00A1780A">
              <w:rPr>
                <w:rFonts w:ascii="Arial" w:hAnsi="Arial" w:cs="Arial"/>
                <w:sz w:val="20"/>
                <w:szCs w:val="20"/>
              </w:rPr>
              <w:t xml:space="preserve"> / </w:t>
            </w:r>
            <w:proofErr w:type="spellStart"/>
            <w:r w:rsidRPr="00A1780A">
              <w:rPr>
                <w:rFonts w:ascii="Arial" w:hAnsi="Arial" w:cs="Arial"/>
                <w:sz w:val="20"/>
                <w:szCs w:val="20"/>
              </w:rPr>
              <w:t>revers</w:t>
            </w:r>
            <w:proofErr w:type="spellEnd"/>
            <w:r w:rsidRPr="00A1780A">
              <w:rPr>
                <w:rFonts w:ascii="Arial" w:hAnsi="Arial" w:cs="Arial"/>
                <w:sz w:val="20"/>
                <w:szCs w:val="20"/>
              </w:rPr>
              <w:t xml:space="preserve"> PWR / </w:t>
            </w:r>
            <w:proofErr w:type="spellStart"/>
            <w:r w:rsidRPr="00A1780A">
              <w:rPr>
                <w:rFonts w:ascii="Arial" w:hAnsi="Arial" w:cs="Arial"/>
                <w:sz w:val="20"/>
                <w:szCs w:val="20"/>
              </w:rPr>
              <w:t>short</w:t>
            </w:r>
            <w:proofErr w:type="spellEnd"/>
            <w:r w:rsidRPr="00A1780A">
              <w:rPr>
                <w:rFonts w:ascii="Arial" w:hAnsi="Arial" w:cs="Arial"/>
                <w:sz w:val="20"/>
                <w:szCs w:val="20"/>
              </w:rPr>
              <w:t xml:space="preserve"> </w:t>
            </w:r>
            <w:proofErr w:type="spellStart"/>
            <w:r w:rsidRPr="00A1780A">
              <w:rPr>
                <w:rFonts w:ascii="Arial" w:hAnsi="Arial" w:cs="Arial"/>
                <w:sz w:val="20"/>
                <w:szCs w:val="20"/>
              </w:rPr>
              <w:t>circuit</w:t>
            </w:r>
            <w:proofErr w:type="spellEnd"/>
            <w:r w:rsidRPr="00A1780A">
              <w:rPr>
                <w:rFonts w:ascii="Arial" w:hAnsi="Arial" w:cs="Arial"/>
                <w:sz w:val="20"/>
                <w:szCs w:val="20"/>
              </w:rPr>
              <w:t xml:space="preserve">, </w:t>
            </w:r>
            <w:proofErr w:type="spellStart"/>
            <w:r w:rsidRPr="00A1780A">
              <w:rPr>
                <w:rFonts w:ascii="Arial" w:hAnsi="Arial" w:cs="Arial"/>
                <w:sz w:val="20"/>
                <w:szCs w:val="20"/>
              </w:rPr>
              <w:t>undervoltage</w:t>
            </w:r>
            <w:proofErr w:type="spellEnd"/>
          </w:p>
          <w:p w14:paraId="7112CA62" w14:textId="77777777" w:rsidR="008C7ACC" w:rsidRPr="00A1780A" w:rsidRDefault="008C7ACC" w:rsidP="004A7C9F">
            <w:pPr>
              <w:pStyle w:val="Nagwek"/>
              <w:numPr>
                <w:ilvl w:val="0"/>
                <w:numId w:val="133"/>
              </w:numPr>
              <w:tabs>
                <w:tab w:val="clear" w:pos="720"/>
                <w:tab w:val="clear" w:pos="4536"/>
                <w:tab w:val="clear" w:pos="9072"/>
              </w:tabs>
              <w:ind w:left="214" w:hanging="214"/>
              <w:jc w:val="both"/>
              <w:rPr>
                <w:rFonts w:ascii="Arial" w:hAnsi="Arial" w:cs="Arial"/>
                <w:sz w:val="20"/>
                <w:szCs w:val="20"/>
              </w:rPr>
            </w:pPr>
            <w:r w:rsidRPr="00A1780A">
              <w:rPr>
                <w:rFonts w:ascii="Arial" w:hAnsi="Arial" w:cs="Arial"/>
                <w:sz w:val="20"/>
                <w:szCs w:val="20"/>
              </w:rPr>
              <w:t>Przeprowadzić próby prądnic pod obciążeniem</w:t>
            </w:r>
          </w:p>
          <w:p w14:paraId="78EB0477" w14:textId="77777777" w:rsidR="008C7ACC" w:rsidRPr="00A1780A" w:rsidRDefault="008C7ACC" w:rsidP="004A7C9F">
            <w:pPr>
              <w:pStyle w:val="Nagwek"/>
              <w:numPr>
                <w:ilvl w:val="0"/>
                <w:numId w:val="133"/>
              </w:numPr>
              <w:tabs>
                <w:tab w:val="clear" w:pos="720"/>
                <w:tab w:val="clear" w:pos="4536"/>
                <w:tab w:val="clear" w:pos="9072"/>
              </w:tabs>
              <w:ind w:left="214" w:hanging="214"/>
              <w:jc w:val="both"/>
              <w:rPr>
                <w:rFonts w:ascii="Arial" w:hAnsi="Arial" w:cs="Arial"/>
              </w:rPr>
            </w:pPr>
            <w:r w:rsidRPr="00A1780A">
              <w:rPr>
                <w:rFonts w:ascii="Arial" w:hAnsi="Arial" w:cs="Arial"/>
                <w:sz w:val="20"/>
                <w:szCs w:val="20"/>
              </w:rPr>
              <w:t>Wystawić dokumenty wymagane przez PRS (czasy i wartości nastaw działania zabezpieczeń prądnic) dla dwóch prądnic</w:t>
            </w:r>
          </w:p>
        </w:tc>
        <w:tc>
          <w:tcPr>
            <w:tcW w:w="3477" w:type="dxa"/>
            <w:tcBorders>
              <w:top w:val="single" w:sz="4" w:space="0" w:color="auto"/>
              <w:bottom w:val="single" w:sz="4" w:space="0" w:color="auto"/>
            </w:tcBorders>
            <w:shd w:val="clear" w:color="auto" w:fill="auto"/>
          </w:tcPr>
          <w:p w14:paraId="6B17349A" w14:textId="77777777" w:rsidR="008C7ACC" w:rsidRPr="00A1780A" w:rsidRDefault="008C7ACC" w:rsidP="004A7C9F">
            <w:pPr>
              <w:rPr>
                <w:rFonts w:ascii="Arial" w:hAnsi="Arial" w:cs="Arial"/>
                <w:sz w:val="20"/>
                <w:szCs w:val="20"/>
              </w:rPr>
            </w:pPr>
            <w:r w:rsidRPr="00A1780A">
              <w:rPr>
                <w:rFonts w:ascii="Arial" w:hAnsi="Arial" w:cs="Arial"/>
                <w:sz w:val="20"/>
                <w:szCs w:val="20"/>
              </w:rPr>
              <w:t>Producent prądnic: Caterpillar.</w:t>
            </w:r>
          </w:p>
          <w:p w14:paraId="7449DD05" w14:textId="77777777" w:rsidR="008C7ACC" w:rsidRPr="00A1780A" w:rsidRDefault="008C7ACC" w:rsidP="004A7C9F">
            <w:pPr>
              <w:rPr>
                <w:rFonts w:ascii="Arial" w:hAnsi="Arial" w:cs="Arial"/>
                <w:sz w:val="20"/>
                <w:szCs w:val="20"/>
              </w:rPr>
            </w:pPr>
            <w:r w:rsidRPr="00A1780A">
              <w:rPr>
                <w:rFonts w:ascii="Arial" w:hAnsi="Arial" w:cs="Arial"/>
                <w:sz w:val="20"/>
                <w:szCs w:val="20"/>
              </w:rPr>
              <w:t>Prądnica Główna Nr.1 – moc elektryczna 240 kW</w:t>
            </w:r>
          </w:p>
          <w:p w14:paraId="50B10A5E" w14:textId="77777777" w:rsidR="008C7ACC" w:rsidRPr="00A1780A" w:rsidRDefault="008C7ACC" w:rsidP="004A7C9F">
            <w:pPr>
              <w:rPr>
                <w:rFonts w:ascii="Arial" w:hAnsi="Arial" w:cs="Arial"/>
                <w:sz w:val="20"/>
                <w:szCs w:val="20"/>
              </w:rPr>
            </w:pPr>
            <w:r w:rsidRPr="00A1780A">
              <w:rPr>
                <w:rFonts w:ascii="Arial" w:hAnsi="Arial" w:cs="Arial"/>
                <w:sz w:val="20"/>
                <w:szCs w:val="20"/>
              </w:rPr>
              <w:t>Typ: SR – 4</w:t>
            </w:r>
          </w:p>
          <w:p w14:paraId="32E7943D" w14:textId="77777777" w:rsidR="008C7ACC" w:rsidRPr="00A1780A" w:rsidRDefault="008C7ACC" w:rsidP="004A7C9F">
            <w:pPr>
              <w:rPr>
                <w:rFonts w:ascii="Arial" w:hAnsi="Arial" w:cs="Arial"/>
                <w:sz w:val="20"/>
                <w:szCs w:val="20"/>
              </w:rPr>
            </w:pPr>
            <w:r w:rsidRPr="00A1780A">
              <w:rPr>
                <w:rFonts w:ascii="Arial" w:hAnsi="Arial" w:cs="Arial"/>
                <w:sz w:val="20"/>
                <w:szCs w:val="20"/>
              </w:rPr>
              <w:t>NR.SERYJNY 9FF01214</w:t>
            </w:r>
          </w:p>
          <w:p w14:paraId="792EA4B3" w14:textId="77777777" w:rsidR="008C7ACC" w:rsidRPr="00A1780A" w:rsidRDefault="008C7ACC" w:rsidP="004A7C9F">
            <w:pPr>
              <w:rPr>
                <w:rFonts w:ascii="Arial" w:hAnsi="Arial" w:cs="Arial"/>
                <w:sz w:val="20"/>
                <w:szCs w:val="20"/>
              </w:rPr>
            </w:pPr>
            <w:r w:rsidRPr="00A1780A">
              <w:rPr>
                <w:rFonts w:ascii="Arial" w:hAnsi="Arial" w:cs="Arial"/>
                <w:sz w:val="20"/>
                <w:szCs w:val="20"/>
              </w:rPr>
              <w:t>Nr. 9Y-1443</w:t>
            </w:r>
          </w:p>
          <w:p w14:paraId="0D715E3E" w14:textId="77777777" w:rsidR="008C7ACC" w:rsidRPr="00A1780A" w:rsidRDefault="008C7ACC" w:rsidP="004A7C9F">
            <w:pPr>
              <w:rPr>
                <w:rFonts w:ascii="Arial" w:hAnsi="Arial" w:cs="Arial"/>
                <w:sz w:val="20"/>
                <w:szCs w:val="20"/>
              </w:rPr>
            </w:pPr>
            <w:r w:rsidRPr="00A1780A">
              <w:rPr>
                <w:rFonts w:ascii="Arial" w:hAnsi="Arial" w:cs="Arial"/>
                <w:sz w:val="20"/>
                <w:szCs w:val="20"/>
              </w:rPr>
              <w:t>Prądnica Główna Nr.2 – moc elektryczna 240 kW</w:t>
            </w:r>
          </w:p>
          <w:p w14:paraId="513923B3" w14:textId="77777777" w:rsidR="008C7ACC" w:rsidRPr="00A1780A" w:rsidRDefault="008C7ACC" w:rsidP="004A7C9F">
            <w:pPr>
              <w:rPr>
                <w:rFonts w:ascii="Arial" w:hAnsi="Arial" w:cs="Arial"/>
                <w:sz w:val="20"/>
                <w:szCs w:val="20"/>
              </w:rPr>
            </w:pPr>
            <w:r w:rsidRPr="00A1780A">
              <w:rPr>
                <w:rFonts w:ascii="Arial" w:hAnsi="Arial" w:cs="Arial"/>
                <w:sz w:val="20"/>
                <w:szCs w:val="20"/>
              </w:rPr>
              <w:t>Typ:  SR- 4B</w:t>
            </w:r>
          </w:p>
          <w:p w14:paraId="181B6631" w14:textId="77777777" w:rsidR="008C7ACC" w:rsidRPr="00A1780A" w:rsidRDefault="008C7ACC" w:rsidP="004A7C9F">
            <w:pPr>
              <w:rPr>
                <w:rFonts w:ascii="Arial" w:hAnsi="Arial" w:cs="Arial"/>
                <w:sz w:val="20"/>
                <w:szCs w:val="20"/>
              </w:rPr>
            </w:pPr>
            <w:r w:rsidRPr="00A1780A">
              <w:rPr>
                <w:rFonts w:ascii="Arial" w:hAnsi="Arial" w:cs="Arial"/>
                <w:sz w:val="20"/>
                <w:szCs w:val="20"/>
              </w:rPr>
              <w:t>NR SERYJNY 9FF02415</w:t>
            </w:r>
            <w:r w:rsidRPr="00A1780A">
              <w:rPr>
                <w:rFonts w:ascii="Arial" w:hAnsi="Arial" w:cs="Arial"/>
              </w:rPr>
              <w:t xml:space="preserve"> </w:t>
            </w:r>
          </w:p>
        </w:tc>
        <w:tc>
          <w:tcPr>
            <w:tcW w:w="2835" w:type="dxa"/>
            <w:tcBorders>
              <w:top w:val="single" w:sz="4" w:space="0" w:color="auto"/>
              <w:bottom w:val="single" w:sz="4" w:space="0" w:color="auto"/>
            </w:tcBorders>
          </w:tcPr>
          <w:p w14:paraId="6E2C294F"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 KOYO lub równoważne </w:t>
            </w:r>
          </w:p>
          <w:p w14:paraId="2F39AECA" w14:textId="77777777" w:rsidR="008C7ACC" w:rsidRPr="00A1780A" w:rsidRDefault="008C7ACC" w:rsidP="004A7C9F">
            <w:pPr>
              <w:pStyle w:val="Nagwek"/>
              <w:tabs>
                <w:tab w:val="clear" w:pos="4536"/>
                <w:tab w:val="clear" w:pos="9072"/>
              </w:tabs>
              <w:rPr>
                <w:rFonts w:ascii="Arial" w:hAnsi="Arial" w:cs="Arial"/>
                <w:b/>
              </w:rPr>
            </w:pPr>
          </w:p>
        </w:tc>
      </w:tr>
      <w:tr w:rsidR="008B6427" w:rsidRPr="00A1780A" w14:paraId="755CA0E0" w14:textId="77777777" w:rsidTr="004A7C9F">
        <w:trPr>
          <w:cantSplit/>
        </w:trPr>
        <w:tc>
          <w:tcPr>
            <w:tcW w:w="851" w:type="dxa"/>
            <w:tcBorders>
              <w:top w:val="nil"/>
              <w:left w:val="single" w:sz="4" w:space="0" w:color="auto"/>
              <w:bottom w:val="single" w:sz="4" w:space="0" w:color="auto"/>
            </w:tcBorders>
          </w:tcPr>
          <w:p w14:paraId="5C193D61" w14:textId="77777777" w:rsidR="008C7ACC" w:rsidRPr="00A1780A" w:rsidRDefault="008C7ACC" w:rsidP="004A7C9F">
            <w:pPr>
              <w:jc w:val="center"/>
              <w:rPr>
                <w:rFonts w:ascii="Arial" w:hAnsi="Arial" w:cs="Arial"/>
                <w:b/>
              </w:rPr>
            </w:pPr>
            <w:r w:rsidRPr="00A1780A">
              <w:rPr>
                <w:rFonts w:ascii="Arial" w:hAnsi="Arial" w:cs="Arial"/>
                <w:b/>
              </w:rPr>
              <w:t>4.2</w:t>
            </w:r>
          </w:p>
        </w:tc>
        <w:tc>
          <w:tcPr>
            <w:tcW w:w="7580" w:type="dxa"/>
            <w:tcBorders>
              <w:top w:val="nil"/>
              <w:bottom w:val="single" w:sz="4" w:space="0" w:color="auto"/>
            </w:tcBorders>
          </w:tcPr>
          <w:p w14:paraId="4F548BA1" w14:textId="77777777" w:rsidR="008C7ACC" w:rsidRPr="00A1780A" w:rsidRDefault="008C7ACC" w:rsidP="004A7C9F">
            <w:pPr>
              <w:jc w:val="both"/>
              <w:rPr>
                <w:rFonts w:ascii="Arial" w:hAnsi="Arial" w:cs="Arial"/>
                <w:b/>
              </w:rPr>
            </w:pPr>
            <w:r w:rsidRPr="00A1780A">
              <w:rPr>
                <w:rFonts w:ascii="Arial" w:hAnsi="Arial" w:cs="Arial"/>
                <w:b/>
              </w:rPr>
              <w:t>ROZDZIELNICA GŁÓWNA</w:t>
            </w:r>
          </w:p>
          <w:p w14:paraId="797D6DB6" w14:textId="77777777" w:rsidR="008C7ACC" w:rsidRPr="00A1780A" w:rsidRDefault="008C7ACC" w:rsidP="004A7C9F">
            <w:pPr>
              <w:numPr>
                <w:ilvl w:val="0"/>
                <w:numId w:val="134"/>
              </w:numPr>
              <w:ind w:left="214" w:hanging="214"/>
              <w:jc w:val="both"/>
              <w:rPr>
                <w:rFonts w:ascii="Arial" w:hAnsi="Arial" w:cs="Arial"/>
                <w:sz w:val="20"/>
                <w:szCs w:val="20"/>
              </w:rPr>
            </w:pPr>
            <w:r w:rsidRPr="00A1780A">
              <w:rPr>
                <w:rFonts w:ascii="Arial" w:hAnsi="Arial" w:cs="Arial"/>
                <w:sz w:val="20"/>
                <w:szCs w:val="20"/>
              </w:rPr>
              <w:t>Całość wyczyścić na sucho.</w:t>
            </w:r>
          </w:p>
          <w:p w14:paraId="5BE6D13B" w14:textId="77777777" w:rsidR="008C7ACC" w:rsidRPr="00A1780A" w:rsidRDefault="008C7ACC" w:rsidP="004A7C9F">
            <w:pPr>
              <w:numPr>
                <w:ilvl w:val="0"/>
                <w:numId w:val="134"/>
              </w:numPr>
              <w:ind w:left="214" w:hanging="214"/>
              <w:jc w:val="both"/>
              <w:rPr>
                <w:rFonts w:ascii="Arial" w:hAnsi="Arial" w:cs="Arial"/>
                <w:sz w:val="20"/>
                <w:szCs w:val="20"/>
              </w:rPr>
            </w:pPr>
            <w:r w:rsidRPr="00A1780A">
              <w:rPr>
                <w:rFonts w:ascii="Arial" w:hAnsi="Arial" w:cs="Arial"/>
                <w:sz w:val="20"/>
                <w:szCs w:val="20"/>
              </w:rPr>
              <w:t>Sprawdzić wszystkie połączenia śrubowe szyn rozdzielnicy</w:t>
            </w:r>
          </w:p>
          <w:p w14:paraId="40F5B6D9" w14:textId="77777777" w:rsidR="008C7ACC" w:rsidRPr="00A1780A" w:rsidRDefault="008C7ACC" w:rsidP="004A7C9F">
            <w:pPr>
              <w:numPr>
                <w:ilvl w:val="0"/>
                <w:numId w:val="134"/>
              </w:numPr>
              <w:ind w:left="214" w:hanging="214"/>
              <w:jc w:val="both"/>
              <w:rPr>
                <w:rFonts w:ascii="Arial" w:hAnsi="Arial" w:cs="Arial"/>
                <w:sz w:val="20"/>
                <w:szCs w:val="20"/>
              </w:rPr>
            </w:pPr>
            <w:r w:rsidRPr="00A1780A">
              <w:rPr>
                <w:rFonts w:ascii="Arial" w:hAnsi="Arial" w:cs="Arial"/>
                <w:sz w:val="20"/>
                <w:szCs w:val="20"/>
              </w:rPr>
              <w:t>Sprawdzić i dokręcić podłączenia kabli i przewodów w rozdzielnicy</w:t>
            </w:r>
          </w:p>
          <w:p w14:paraId="2D748AAF" w14:textId="77777777" w:rsidR="008C7ACC" w:rsidRPr="00A1780A" w:rsidRDefault="008C7ACC" w:rsidP="004A7C9F">
            <w:pPr>
              <w:numPr>
                <w:ilvl w:val="0"/>
                <w:numId w:val="134"/>
              </w:numPr>
              <w:ind w:left="214" w:hanging="214"/>
              <w:jc w:val="both"/>
              <w:rPr>
                <w:rFonts w:ascii="Arial" w:hAnsi="Arial" w:cs="Arial"/>
              </w:rPr>
            </w:pPr>
            <w:r w:rsidRPr="00A1780A">
              <w:rPr>
                <w:rFonts w:ascii="Arial" w:hAnsi="Arial" w:cs="Arial"/>
                <w:sz w:val="20"/>
                <w:szCs w:val="20"/>
              </w:rPr>
              <w:t>Sprawdzić działanie układu zabezpieczeń Mayera</w:t>
            </w:r>
          </w:p>
        </w:tc>
        <w:tc>
          <w:tcPr>
            <w:tcW w:w="3477" w:type="dxa"/>
            <w:tcBorders>
              <w:top w:val="nil"/>
              <w:bottom w:val="single" w:sz="4" w:space="0" w:color="auto"/>
            </w:tcBorders>
          </w:tcPr>
          <w:p w14:paraId="6AF92BF8" w14:textId="77777777" w:rsidR="008C7ACC" w:rsidRPr="00A1780A" w:rsidRDefault="008C7ACC" w:rsidP="004A7C9F">
            <w:pPr>
              <w:pStyle w:val="Nagwek"/>
              <w:tabs>
                <w:tab w:val="clear" w:pos="4536"/>
                <w:tab w:val="clear" w:pos="9072"/>
              </w:tabs>
              <w:rPr>
                <w:rFonts w:ascii="Arial" w:hAnsi="Arial" w:cs="Arial"/>
              </w:rPr>
            </w:pPr>
          </w:p>
        </w:tc>
        <w:tc>
          <w:tcPr>
            <w:tcW w:w="2835" w:type="dxa"/>
            <w:tcBorders>
              <w:top w:val="nil"/>
              <w:bottom w:val="single" w:sz="4" w:space="0" w:color="auto"/>
            </w:tcBorders>
          </w:tcPr>
          <w:p w14:paraId="7418C579" w14:textId="77777777" w:rsidR="008C7ACC" w:rsidRPr="00A1780A" w:rsidRDefault="008C7ACC" w:rsidP="004A7C9F">
            <w:pPr>
              <w:pStyle w:val="Nagwek"/>
              <w:tabs>
                <w:tab w:val="clear" w:pos="4536"/>
                <w:tab w:val="clear" w:pos="9072"/>
              </w:tabs>
              <w:rPr>
                <w:rFonts w:ascii="Arial" w:hAnsi="Arial" w:cs="Arial"/>
              </w:rPr>
            </w:pPr>
          </w:p>
        </w:tc>
      </w:tr>
      <w:tr w:rsidR="008B6427" w:rsidRPr="00A1780A" w14:paraId="570C63BE" w14:textId="77777777" w:rsidTr="004A7C9F">
        <w:trPr>
          <w:cantSplit/>
        </w:trPr>
        <w:tc>
          <w:tcPr>
            <w:tcW w:w="851" w:type="dxa"/>
            <w:tcBorders>
              <w:top w:val="single" w:sz="4" w:space="0" w:color="auto"/>
              <w:left w:val="single" w:sz="4" w:space="0" w:color="auto"/>
              <w:bottom w:val="single" w:sz="4" w:space="0" w:color="auto"/>
            </w:tcBorders>
          </w:tcPr>
          <w:p w14:paraId="7D949D32" w14:textId="77777777" w:rsidR="008C7ACC" w:rsidRPr="00A1780A" w:rsidRDefault="008C7ACC" w:rsidP="004A7C9F">
            <w:pPr>
              <w:jc w:val="center"/>
              <w:rPr>
                <w:rFonts w:ascii="Arial" w:hAnsi="Arial" w:cs="Arial"/>
                <w:b/>
              </w:rPr>
            </w:pPr>
            <w:r w:rsidRPr="00A1780A">
              <w:rPr>
                <w:rFonts w:ascii="Arial" w:hAnsi="Arial" w:cs="Arial"/>
                <w:b/>
              </w:rPr>
              <w:t>4.3</w:t>
            </w:r>
          </w:p>
        </w:tc>
        <w:tc>
          <w:tcPr>
            <w:tcW w:w="7580" w:type="dxa"/>
            <w:tcBorders>
              <w:top w:val="single" w:sz="4" w:space="0" w:color="auto"/>
              <w:bottom w:val="single" w:sz="4" w:space="0" w:color="auto"/>
            </w:tcBorders>
          </w:tcPr>
          <w:p w14:paraId="495F6FB0" w14:textId="77777777" w:rsidR="008C7ACC" w:rsidRPr="00A1780A" w:rsidRDefault="008C7ACC" w:rsidP="004A7C9F">
            <w:pPr>
              <w:jc w:val="both"/>
              <w:rPr>
                <w:rFonts w:ascii="Arial" w:hAnsi="Arial" w:cs="Arial"/>
                <w:b/>
              </w:rPr>
            </w:pPr>
            <w:r w:rsidRPr="00A1780A">
              <w:rPr>
                <w:rFonts w:ascii="Arial" w:hAnsi="Arial" w:cs="Arial"/>
                <w:b/>
              </w:rPr>
              <w:t>ROZDZIELNICA AWARYJNA</w:t>
            </w:r>
          </w:p>
          <w:p w14:paraId="6D4C9BC2" w14:textId="77777777" w:rsidR="008C7ACC" w:rsidRPr="00A1780A" w:rsidRDefault="008C7ACC" w:rsidP="004A7C9F">
            <w:pPr>
              <w:numPr>
                <w:ilvl w:val="0"/>
                <w:numId w:val="135"/>
              </w:numPr>
              <w:ind w:left="214" w:hanging="214"/>
              <w:jc w:val="both"/>
              <w:rPr>
                <w:rFonts w:ascii="Arial" w:hAnsi="Arial" w:cs="Arial"/>
                <w:sz w:val="20"/>
                <w:szCs w:val="20"/>
              </w:rPr>
            </w:pPr>
            <w:r w:rsidRPr="00A1780A">
              <w:rPr>
                <w:rFonts w:ascii="Arial" w:hAnsi="Arial" w:cs="Arial"/>
                <w:sz w:val="20"/>
                <w:szCs w:val="20"/>
              </w:rPr>
              <w:t>Sprawdzić wszystkie połączenia śrubowe szyn rozdzielnicy, całość wyczyścić na sucho.</w:t>
            </w:r>
          </w:p>
          <w:p w14:paraId="2F00661A" w14:textId="77777777" w:rsidR="008C7ACC" w:rsidRPr="00A1780A" w:rsidRDefault="008C7ACC" w:rsidP="004A7C9F">
            <w:pPr>
              <w:numPr>
                <w:ilvl w:val="0"/>
                <w:numId w:val="135"/>
              </w:numPr>
              <w:ind w:left="214" w:hanging="214"/>
              <w:jc w:val="both"/>
              <w:rPr>
                <w:rFonts w:ascii="Arial" w:hAnsi="Arial" w:cs="Arial"/>
              </w:rPr>
            </w:pPr>
            <w:r w:rsidRPr="00A1780A">
              <w:rPr>
                <w:rFonts w:ascii="Arial" w:hAnsi="Arial" w:cs="Arial"/>
                <w:sz w:val="20"/>
                <w:szCs w:val="20"/>
              </w:rPr>
              <w:t>Sprawdzić wszystkie połączenia śrubowe szyn rozdzielnicy</w:t>
            </w:r>
          </w:p>
        </w:tc>
        <w:tc>
          <w:tcPr>
            <w:tcW w:w="3477" w:type="dxa"/>
            <w:tcBorders>
              <w:top w:val="single" w:sz="4" w:space="0" w:color="auto"/>
              <w:bottom w:val="single" w:sz="4" w:space="0" w:color="auto"/>
            </w:tcBorders>
          </w:tcPr>
          <w:p w14:paraId="3D59BA67" w14:textId="77777777" w:rsidR="008C7ACC" w:rsidRPr="00A1780A" w:rsidRDefault="008C7ACC" w:rsidP="004A7C9F">
            <w:pPr>
              <w:pStyle w:val="Nagwek"/>
              <w:tabs>
                <w:tab w:val="clear" w:pos="4536"/>
                <w:tab w:val="clear" w:pos="9072"/>
              </w:tabs>
              <w:rPr>
                <w:rFonts w:ascii="Arial" w:hAnsi="Arial" w:cs="Arial"/>
              </w:rPr>
            </w:pPr>
          </w:p>
        </w:tc>
        <w:tc>
          <w:tcPr>
            <w:tcW w:w="2835" w:type="dxa"/>
            <w:tcBorders>
              <w:top w:val="single" w:sz="4" w:space="0" w:color="auto"/>
              <w:bottom w:val="single" w:sz="4" w:space="0" w:color="auto"/>
            </w:tcBorders>
          </w:tcPr>
          <w:p w14:paraId="3650DBC8" w14:textId="77777777" w:rsidR="008C7ACC" w:rsidRPr="00A1780A" w:rsidRDefault="008C7ACC" w:rsidP="004A7C9F">
            <w:pPr>
              <w:pStyle w:val="Nagwek"/>
              <w:tabs>
                <w:tab w:val="clear" w:pos="4536"/>
                <w:tab w:val="clear" w:pos="9072"/>
              </w:tabs>
              <w:rPr>
                <w:rFonts w:ascii="Arial" w:hAnsi="Arial" w:cs="Arial"/>
              </w:rPr>
            </w:pPr>
          </w:p>
        </w:tc>
      </w:tr>
      <w:tr w:rsidR="008B6427" w:rsidRPr="00A1780A" w14:paraId="6450D3C3"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115B52EF" w14:textId="77777777" w:rsidR="008C7ACC" w:rsidRPr="00A1780A" w:rsidRDefault="008C7ACC" w:rsidP="004A7C9F">
            <w:pPr>
              <w:jc w:val="center"/>
              <w:rPr>
                <w:rFonts w:ascii="Arial" w:hAnsi="Arial" w:cs="Arial"/>
                <w:b/>
              </w:rPr>
            </w:pPr>
            <w:r w:rsidRPr="00A1780A">
              <w:rPr>
                <w:rFonts w:ascii="Arial" w:hAnsi="Arial" w:cs="Arial"/>
                <w:b/>
              </w:rPr>
              <w:t>4.4</w:t>
            </w:r>
          </w:p>
        </w:tc>
        <w:tc>
          <w:tcPr>
            <w:tcW w:w="7580" w:type="dxa"/>
            <w:tcBorders>
              <w:top w:val="single" w:sz="4" w:space="0" w:color="auto"/>
              <w:left w:val="single" w:sz="4" w:space="0" w:color="auto"/>
              <w:bottom w:val="single" w:sz="4" w:space="0" w:color="auto"/>
              <w:right w:val="single" w:sz="4" w:space="0" w:color="auto"/>
            </w:tcBorders>
          </w:tcPr>
          <w:p w14:paraId="7789454E" w14:textId="77777777" w:rsidR="008C7ACC" w:rsidRPr="00A1780A" w:rsidRDefault="008C7ACC" w:rsidP="004A7C9F">
            <w:pPr>
              <w:jc w:val="both"/>
              <w:rPr>
                <w:rFonts w:ascii="Arial" w:hAnsi="Arial" w:cs="Arial"/>
                <w:b/>
              </w:rPr>
            </w:pPr>
            <w:r w:rsidRPr="00A1780A">
              <w:rPr>
                <w:rFonts w:ascii="Arial" w:hAnsi="Arial" w:cs="Arial"/>
                <w:b/>
              </w:rPr>
              <w:t xml:space="preserve">TRANSFORMATORY 380V/220V SZT – 3 </w:t>
            </w:r>
          </w:p>
          <w:p w14:paraId="6834C129" w14:textId="77777777" w:rsidR="008C7ACC" w:rsidRPr="00A1780A" w:rsidRDefault="008C7ACC" w:rsidP="004A7C9F">
            <w:pPr>
              <w:numPr>
                <w:ilvl w:val="0"/>
                <w:numId w:val="137"/>
              </w:numPr>
              <w:ind w:left="214" w:hanging="214"/>
              <w:jc w:val="both"/>
              <w:rPr>
                <w:rFonts w:ascii="Arial" w:hAnsi="Arial" w:cs="Arial"/>
                <w:sz w:val="20"/>
                <w:szCs w:val="20"/>
              </w:rPr>
            </w:pPr>
            <w:r w:rsidRPr="00A1780A">
              <w:rPr>
                <w:rFonts w:ascii="Arial" w:hAnsi="Arial" w:cs="Arial"/>
                <w:sz w:val="20"/>
                <w:szCs w:val="20"/>
              </w:rPr>
              <w:t xml:space="preserve">Całość wyczyścić na sucho </w:t>
            </w:r>
          </w:p>
          <w:p w14:paraId="4AE33D9A" w14:textId="77777777" w:rsidR="008C7ACC" w:rsidRPr="00A1780A" w:rsidRDefault="008C7ACC" w:rsidP="004A7C9F">
            <w:pPr>
              <w:numPr>
                <w:ilvl w:val="0"/>
                <w:numId w:val="137"/>
              </w:numPr>
              <w:ind w:left="214" w:hanging="214"/>
              <w:jc w:val="both"/>
              <w:rPr>
                <w:rFonts w:ascii="Arial" w:hAnsi="Arial" w:cs="Arial"/>
                <w:sz w:val="20"/>
                <w:szCs w:val="20"/>
              </w:rPr>
            </w:pPr>
            <w:r w:rsidRPr="00A1780A">
              <w:rPr>
                <w:rFonts w:ascii="Arial" w:hAnsi="Arial" w:cs="Arial"/>
                <w:sz w:val="20"/>
                <w:szCs w:val="20"/>
              </w:rPr>
              <w:t>Sprawdzić wszystkie połączenia śrubowe</w:t>
            </w:r>
          </w:p>
          <w:p w14:paraId="0ABF1284" w14:textId="77777777" w:rsidR="008C7ACC" w:rsidRPr="00A1780A" w:rsidRDefault="008C7ACC" w:rsidP="004A7C9F">
            <w:pPr>
              <w:numPr>
                <w:ilvl w:val="0"/>
                <w:numId w:val="137"/>
              </w:numPr>
              <w:ind w:left="214" w:hanging="214"/>
              <w:jc w:val="both"/>
              <w:rPr>
                <w:rFonts w:ascii="Arial" w:hAnsi="Arial" w:cs="Arial"/>
                <w:sz w:val="20"/>
                <w:szCs w:val="20"/>
              </w:rPr>
            </w:pPr>
            <w:r w:rsidRPr="00A1780A">
              <w:rPr>
                <w:rFonts w:ascii="Arial" w:hAnsi="Arial" w:cs="Arial"/>
                <w:sz w:val="20"/>
                <w:szCs w:val="20"/>
              </w:rPr>
              <w:t xml:space="preserve">Zalakierować </w:t>
            </w:r>
          </w:p>
          <w:p w14:paraId="5F361610" w14:textId="77777777" w:rsidR="008C7ACC" w:rsidRPr="00A1780A" w:rsidRDefault="008C7ACC" w:rsidP="004A7C9F">
            <w:pPr>
              <w:numPr>
                <w:ilvl w:val="0"/>
                <w:numId w:val="137"/>
              </w:numPr>
              <w:ind w:left="214" w:hanging="214"/>
              <w:jc w:val="both"/>
              <w:rPr>
                <w:rFonts w:ascii="Arial" w:hAnsi="Arial" w:cs="Arial"/>
              </w:rPr>
            </w:pPr>
            <w:r w:rsidRPr="00A1780A">
              <w:rPr>
                <w:rFonts w:ascii="Arial" w:hAnsi="Arial" w:cs="Arial"/>
                <w:sz w:val="20"/>
                <w:szCs w:val="20"/>
              </w:rPr>
              <w:t>Wykonać pomiary rezystancji izolacji</w:t>
            </w:r>
            <w:r w:rsidRPr="00A1780A">
              <w:rPr>
                <w:rFonts w:ascii="Arial" w:hAnsi="Arial" w:cs="Arial"/>
              </w:rPr>
              <w:t xml:space="preserve">  </w:t>
            </w:r>
          </w:p>
        </w:tc>
        <w:tc>
          <w:tcPr>
            <w:tcW w:w="3477" w:type="dxa"/>
            <w:tcBorders>
              <w:top w:val="single" w:sz="4" w:space="0" w:color="auto"/>
              <w:left w:val="single" w:sz="4" w:space="0" w:color="auto"/>
              <w:bottom w:val="single" w:sz="4" w:space="0" w:color="auto"/>
              <w:right w:val="single" w:sz="4" w:space="0" w:color="auto"/>
            </w:tcBorders>
          </w:tcPr>
          <w:p w14:paraId="38F941EC" w14:textId="77777777" w:rsidR="008C7ACC" w:rsidRPr="00A1780A" w:rsidRDefault="008C7ACC" w:rsidP="004A7C9F">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4D62D9F8" w14:textId="77777777" w:rsidR="008C7ACC" w:rsidRPr="00A1780A" w:rsidRDefault="008C7ACC" w:rsidP="004A7C9F">
            <w:pPr>
              <w:pStyle w:val="Nagwek"/>
              <w:tabs>
                <w:tab w:val="clear" w:pos="4536"/>
                <w:tab w:val="clear" w:pos="9072"/>
              </w:tabs>
              <w:rPr>
                <w:rFonts w:ascii="Arial" w:hAnsi="Arial" w:cs="Arial"/>
                <w:bCs/>
                <w:i/>
              </w:rPr>
            </w:pPr>
          </w:p>
        </w:tc>
      </w:tr>
      <w:tr w:rsidR="008B6427" w:rsidRPr="00A1780A" w14:paraId="0ACA1E52"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0BD8C36C" w14:textId="77777777" w:rsidR="008C7ACC" w:rsidRPr="00A1780A" w:rsidRDefault="008C7ACC" w:rsidP="004A7C9F">
            <w:pPr>
              <w:jc w:val="center"/>
              <w:rPr>
                <w:rFonts w:ascii="Arial" w:hAnsi="Arial" w:cs="Arial"/>
                <w:b/>
              </w:rPr>
            </w:pPr>
            <w:r w:rsidRPr="00A1780A">
              <w:rPr>
                <w:rFonts w:ascii="Arial" w:hAnsi="Arial" w:cs="Arial"/>
                <w:b/>
              </w:rPr>
              <w:t>4.5</w:t>
            </w:r>
          </w:p>
        </w:tc>
        <w:tc>
          <w:tcPr>
            <w:tcW w:w="7580" w:type="dxa"/>
            <w:tcBorders>
              <w:top w:val="single" w:sz="4" w:space="0" w:color="auto"/>
              <w:left w:val="single" w:sz="4" w:space="0" w:color="auto"/>
              <w:bottom w:val="single" w:sz="4" w:space="0" w:color="auto"/>
              <w:right w:val="single" w:sz="4" w:space="0" w:color="auto"/>
            </w:tcBorders>
          </w:tcPr>
          <w:p w14:paraId="15CDC913" w14:textId="77777777" w:rsidR="008C7ACC" w:rsidRPr="00A1780A" w:rsidRDefault="008C7ACC" w:rsidP="004A7C9F">
            <w:pPr>
              <w:jc w:val="both"/>
              <w:rPr>
                <w:rFonts w:ascii="Arial" w:hAnsi="Arial" w:cs="Arial"/>
                <w:b/>
                <w:sz w:val="20"/>
                <w:szCs w:val="20"/>
              </w:rPr>
            </w:pPr>
            <w:r w:rsidRPr="00A1780A">
              <w:rPr>
                <w:rFonts w:ascii="Arial" w:hAnsi="Arial" w:cs="Arial"/>
                <w:b/>
                <w:sz w:val="20"/>
                <w:szCs w:val="20"/>
              </w:rPr>
              <w:t>ZASILACZ AUTOMATYKI 380V/24 DC</w:t>
            </w:r>
          </w:p>
          <w:p w14:paraId="12A79248" w14:textId="77777777" w:rsidR="008C7ACC" w:rsidRPr="00A1780A" w:rsidRDefault="008C7ACC" w:rsidP="004A7C9F">
            <w:pPr>
              <w:numPr>
                <w:ilvl w:val="0"/>
                <w:numId w:val="138"/>
              </w:numPr>
              <w:ind w:left="214" w:hanging="214"/>
              <w:jc w:val="both"/>
              <w:rPr>
                <w:rFonts w:ascii="Arial" w:hAnsi="Arial" w:cs="Arial"/>
                <w:sz w:val="20"/>
                <w:szCs w:val="20"/>
              </w:rPr>
            </w:pPr>
            <w:r w:rsidRPr="00A1780A">
              <w:rPr>
                <w:rFonts w:ascii="Arial" w:hAnsi="Arial" w:cs="Arial"/>
                <w:sz w:val="20"/>
                <w:szCs w:val="20"/>
              </w:rPr>
              <w:t>Całość wyczyścić na sucho.</w:t>
            </w:r>
          </w:p>
          <w:p w14:paraId="41A3865C" w14:textId="77777777" w:rsidR="008C7ACC" w:rsidRPr="00A1780A" w:rsidRDefault="008C7ACC" w:rsidP="004A7C9F">
            <w:pPr>
              <w:numPr>
                <w:ilvl w:val="0"/>
                <w:numId w:val="138"/>
              </w:numPr>
              <w:ind w:left="214" w:hanging="214"/>
              <w:jc w:val="both"/>
              <w:rPr>
                <w:rFonts w:ascii="Arial" w:hAnsi="Arial" w:cs="Arial"/>
                <w:sz w:val="20"/>
                <w:szCs w:val="20"/>
              </w:rPr>
            </w:pPr>
            <w:r w:rsidRPr="00A1780A">
              <w:rPr>
                <w:rFonts w:ascii="Arial" w:hAnsi="Arial" w:cs="Arial"/>
                <w:sz w:val="20"/>
                <w:szCs w:val="20"/>
              </w:rPr>
              <w:t>Sprawdzić wszystkie połączenia śrubowe</w:t>
            </w:r>
          </w:p>
        </w:tc>
        <w:tc>
          <w:tcPr>
            <w:tcW w:w="3477" w:type="dxa"/>
            <w:tcBorders>
              <w:top w:val="single" w:sz="4" w:space="0" w:color="auto"/>
              <w:left w:val="single" w:sz="4" w:space="0" w:color="auto"/>
              <w:bottom w:val="single" w:sz="4" w:space="0" w:color="auto"/>
              <w:right w:val="single" w:sz="4" w:space="0" w:color="auto"/>
            </w:tcBorders>
          </w:tcPr>
          <w:p w14:paraId="396645B9" w14:textId="77777777" w:rsidR="008C7ACC" w:rsidRPr="00A1780A" w:rsidRDefault="008C7ACC" w:rsidP="004A7C9F">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238D9CEE" w14:textId="77777777" w:rsidR="008C7ACC" w:rsidRPr="00A1780A" w:rsidRDefault="008C7ACC" w:rsidP="004A7C9F">
            <w:pPr>
              <w:pStyle w:val="Nagwek"/>
              <w:tabs>
                <w:tab w:val="clear" w:pos="4536"/>
                <w:tab w:val="clear" w:pos="9072"/>
              </w:tabs>
              <w:rPr>
                <w:rFonts w:ascii="Arial" w:hAnsi="Arial" w:cs="Arial"/>
                <w:bCs/>
                <w:i/>
              </w:rPr>
            </w:pPr>
          </w:p>
        </w:tc>
      </w:tr>
      <w:tr w:rsidR="008B6427" w:rsidRPr="00A1780A" w14:paraId="6C632AE5"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06F9EAB0" w14:textId="77777777" w:rsidR="008C7ACC" w:rsidRPr="00A1780A" w:rsidRDefault="008C7ACC" w:rsidP="004A7C9F">
            <w:pPr>
              <w:jc w:val="center"/>
              <w:rPr>
                <w:rFonts w:ascii="Arial" w:hAnsi="Arial" w:cs="Arial"/>
                <w:b/>
              </w:rPr>
            </w:pPr>
            <w:r w:rsidRPr="00A1780A">
              <w:rPr>
                <w:rFonts w:ascii="Arial" w:hAnsi="Arial" w:cs="Arial"/>
                <w:b/>
              </w:rPr>
              <w:lastRenderedPageBreak/>
              <w:t>4.6</w:t>
            </w:r>
          </w:p>
        </w:tc>
        <w:tc>
          <w:tcPr>
            <w:tcW w:w="7580" w:type="dxa"/>
            <w:tcBorders>
              <w:top w:val="single" w:sz="4" w:space="0" w:color="auto"/>
              <w:left w:val="single" w:sz="4" w:space="0" w:color="auto"/>
              <w:bottom w:val="single" w:sz="4" w:space="0" w:color="auto"/>
              <w:right w:val="single" w:sz="4" w:space="0" w:color="auto"/>
            </w:tcBorders>
          </w:tcPr>
          <w:p w14:paraId="3CAD0C92" w14:textId="77777777" w:rsidR="008C7ACC" w:rsidRPr="00A1780A" w:rsidRDefault="008C7ACC" w:rsidP="004A7C9F">
            <w:pPr>
              <w:rPr>
                <w:rFonts w:ascii="Arial" w:hAnsi="Arial" w:cs="Arial"/>
                <w:b/>
              </w:rPr>
            </w:pPr>
            <w:r w:rsidRPr="00A1780A">
              <w:rPr>
                <w:rFonts w:ascii="Arial" w:hAnsi="Arial" w:cs="Arial"/>
                <w:b/>
              </w:rPr>
              <w:t>WINDA KOTWICZNA DZIOBOWA</w:t>
            </w:r>
          </w:p>
          <w:p w14:paraId="55C82470" w14:textId="77777777" w:rsidR="008C7ACC" w:rsidRPr="00A1780A" w:rsidRDefault="008C7ACC" w:rsidP="004A7C9F">
            <w:pPr>
              <w:numPr>
                <w:ilvl w:val="0"/>
                <w:numId w:val="136"/>
              </w:numPr>
              <w:ind w:left="214" w:hanging="214"/>
              <w:jc w:val="both"/>
              <w:rPr>
                <w:rFonts w:ascii="Arial" w:hAnsi="Arial" w:cs="Arial"/>
                <w:sz w:val="20"/>
                <w:szCs w:val="20"/>
              </w:rPr>
            </w:pPr>
            <w:r w:rsidRPr="00A1780A">
              <w:rPr>
                <w:rFonts w:ascii="Arial" w:hAnsi="Arial" w:cs="Arial"/>
                <w:sz w:val="20"/>
                <w:szCs w:val="20"/>
              </w:rPr>
              <w:t>Demontaż silnika elektrycznego, mycie, lakierowanie, wymiana łożysk, stan izolacji</w:t>
            </w:r>
          </w:p>
          <w:p w14:paraId="7A2AD000" w14:textId="77777777" w:rsidR="008C7ACC" w:rsidRPr="00A1780A" w:rsidRDefault="008C7ACC" w:rsidP="004A7C9F">
            <w:pPr>
              <w:numPr>
                <w:ilvl w:val="0"/>
                <w:numId w:val="136"/>
              </w:numPr>
              <w:ind w:left="214" w:hanging="214"/>
              <w:jc w:val="both"/>
              <w:rPr>
                <w:rFonts w:ascii="Arial" w:hAnsi="Arial" w:cs="Arial"/>
                <w:sz w:val="20"/>
                <w:szCs w:val="20"/>
              </w:rPr>
            </w:pPr>
            <w:r w:rsidRPr="00A1780A">
              <w:rPr>
                <w:rFonts w:ascii="Arial" w:hAnsi="Arial" w:cs="Arial"/>
                <w:sz w:val="20"/>
                <w:szCs w:val="20"/>
              </w:rPr>
              <w:t>Przegląd hamulca elektromagnetycznego, wymiana okładzin i regulacja szczeliny</w:t>
            </w:r>
          </w:p>
          <w:p w14:paraId="577A7EBE" w14:textId="77777777" w:rsidR="008C7ACC" w:rsidRPr="00A1780A" w:rsidRDefault="008C7ACC" w:rsidP="004A7C9F">
            <w:pPr>
              <w:numPr>
                <w:ilvl w:val="0"/>
                <w:numId w:val="136"/>
              </w:numPr>
              <w:ind w:left="214" w:hanging="214"/>
              <w:jc w:val="both"/>
              <w:rPr>
                <w:rFonts w:ascii="Arial" w:hAnsi="Arial" w:cs="Arial"/>
                <w:sz w:val="20"/>
                <w:szCs w:val="20"/>
              </w:rPr>
            </w:pPr>
            <w:r w:rsidRPr="00A1780A">
              <w:rPr>
                <w:rFonts w:ascii="Arial" w:hAnsi="Arial" w:cs="Arial"/>
                <w:sz w:val="20"/>
                <w:szCs w:val="20"/>
              </w:rPr>
              <w:t xml:space="preserve">Przegląd przekładni wraz z łożyskami, w razie potrzeby wymiana, wymiana uszczelnień </w:t>
            </w:r>
          </w:p>
          <w:p w14:paraId="115D2AD9" w14:textId="77777777" w:rsidR="008C7ACC" w:rsidRPr="00A1780A" w:rsidRDefault="008C7ACC" w:rsidP="004A7C9F">
            <w:pPr>
              <w:numPr>
                <w:ilvl w:val="0"/>
                <w:numId w:val="136"/>
              </w:numPr>
              <w:ind w:left="214" w:hanging="214"/>
              <w:jc w:val="both"/>
              <w:rPr>
                <w:rFonts w:ascii="Arial" w:hAnsi="Arial" w:cs="Arial"/>
                <w:sz w:val="20"/>
                <w:szCs w:val="20"/>
              </w:rPr>
            </w:pPr>
            <w:r w:rsidRPr="00A1780A">
              <w:rPr>
                <w:rFonts w:ascii="Arial" w:hAnsi="Arial" w:cs="Arial"/>
                <w:sz w:val="20"/>
                <w:szCs w:val="20"/>
              </w:rPr>
              <w:t>Wymiana oleju wraz z czyszczeniem karteru. Montaż pokrywy na nowej uszczelce</w:t>
            </w:r>
          </w:p>
          <w:p w14:paraId="3E4188EB" w14:textId="77777777" w:rsidR="008C7ACC" w:rsidRPr="00A1780A" w:rsidRDefault="008C7ACC" w:rsidP="004A7C9F">
            <w:pPr>
              <w:numPr>
                <w:ilvl w:val="0"/>
                <w:numId w:val="136"/>
              </w:numPr>
              <w:ind w:left="214" w:hanging="214"/>
              <w:jc w:val="both"/>
              <w:rPr>
                <w:rFonts w:ascii="Arial" w:hAnsi="Arial" w:cs="Arial"/>
                <w:sz w:val="20"/>
                <w:szCs w:val="20"/>
              </w:rPr>
            </w:pPr>
            <w:r w:rsidRPr="00A1780A">
              <w:rPr>
                <w:rFonts w:ascii="Arial" w:hAnsi="Arial" w:cs="Arial"/>
                <w:sz w:val="20"/>
                <w:szCs w:val="20"/>
              </w:rPr>
              <w:t>Montaż</w:t>
            </w:r>
          </w:p>
          <w:p w14:paraId="732E8126" w14:textId="77777777" w:rsidR="008C7ACC" w:rsidRPr="00A1780A" w:rsidRDefault="008C7ACC" w:rsidP="004A7C9F">
            <w:pPr>
              <w:numPr>
                <w:ilvl w:val="0"/>
                <w:numId w:val="136"/>
              </w:numPr>
              <w:ind w:left="214" w:hanging="214"/>
              <w:jc w:val="both"/>
              <w:rPr>
                <w:rFonts w:ascii="Arial" w:hAnsi="Arial" w:cs="Arial"/>
              </w:rPr>
            </w:pPr>
            <w:r w:rsidRPr="00A1780A">
              <w:rPr>
                <w:rFonts w:ascii="Arial" w:hAnsi="Arial" w:cs="Arial"/>
                <w:sz w:val="20"/>
                <w:szCs w:val="20"/>
              </w:rPr>
              <w:t>Sprawdzenie w działaniu</w:t>
            </w:r>
          </w:p>
        </w:tc>
        <w:tc>
          <w:tcPr>
            <w:tcW w:w="3477" w:type="dxa"/>
            <w:tcBorders>
              <w:top w:val="single" w:sz="4" w:space="0" w:color="auto"/>
              <w:left w:val="single" w:sz="4" w:space="0" w:color="auto"/>
              <w:bottom w:val="single" w:sz="4" w:space="0" w:color="auto"/>
              <w:right w:val="single" w:sz="4" w:space="0" w:color="auto"/>
            </w:tcBorders>
          </w:tcPr>
          <w:p w14:paraId="5A1D9094" w14:textId="77777777" w:rsidR="008C7ACC" w:rsidRPr="00A1780A" w:rsidRDefault="008C7ACC" w:rsidP="004A7C9F">
            <w:pPr>
              <w:rPr>
                <w:rFonts w:ascii="Arial" w:hAnsi="Arial" w:cs="Arial"/>
                <w:i/>
                <w:iCs/>
                <w:sz w:val="20"/>
                <w:szCs w:val="20"/>
              </w:rPr>
            </w:pPr>
            <w:r w:rsidRPr="00A1780A">
              <w:rPr>
                <w:rFonts w:ascii="Arial" w:hAnsi="Arial" w:cs="Arial"/>
                <w:i/>
                <w:iCs/>
                <w:sz w:val="20"/>
                <w:szCs w:val="20"/>
              </w:rPr>
              <w:t xml:space="preserve">Moc silnika elektrycznego windy kotwicznej wynosi 7 </w:t>
            </w:r>
            <w:proofErr w:type="spellStart"/>
            <w:r w:rsidRPr="00A1780A">
              <w:rPr>
                <w:rFonts w:ascii="Arial" w:hAnsi="Arial" w:cs="Arial"/>
                <w:i/>
                <w:iCs/>
                <w:sz w:val="20"/>
                <w:szCs w:val="20"/>
              </w:rPr>
              <w:t>kW.</w:t>
            </w:r>
            <w:proofErr w:type="spellEnd"/>
          </w:p>
        </w:tc>
        <w:tc>
          <w:tcPr>
            <w:tcW w:w="2835" w:type="dxa"/>
            <w:tcBorders>
              <w:top w:val="single" w:sz="4" w:space="0" w:color="auto"/>
              <w:left w:val="single" w:sz="4" w:space="0" w:color="auto"/>
              <w:bottom w:val="single" w:sz="4" w:space="0" w:color="auto"/>
              <w:right w:val="single" w:sz="4" w:space="0" w:color="auto"/>
            </w:tcBorders>
          </w:tcPr>
          <w:p w14:paraId="3B406EAF"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31E2FF26" w14:textId="77777777" w:rsidR="008C7ACC" w:rsidRPr="00A1780A" w:rsidRDefault="008C7ACC" w:rsidP="004A7C9F">
            <w:pPr>
              <w:pStyle w:val="Nagwek"/>
              <w:tabs>
                <w:tab w:val="clear" w:pos="4536"/>
                <w:tab w:val="clear" w:pos="9072"/>
              </w:tabs>
              <w:rPr>
                <w:rFonts w:ascii="Arial" w:hAnsi="Arial" w:cs="Arial"/>
                <w:bCs/>
                <w:i/>
              </w:rPr>
            </w:pPr>
          </w:p>
        </w:tc>
      </w:tr>
      <w:tr w:rsidR="008B6427" w:rsidRPr="00A1780A" w14:paraId="71AE5918"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vAlign w:val="center"/>
          </w:tcPr>
          <w:p w14:paraId="33718815" w14:textId="77777777" w:rsidR="008C7ACC" w:rsidRPr="00A1780A" w:rsidRDefault="008C7ACC" w:rsidP="004A7C9F">
            <w:pPr>
              <w:jc w:val="center"/>
              <w:rPr>
                <w:rFonts w:ascii="Arial" w:hAnsi="Arial" w:cs="Arial"/>
                <w:b/>
              </w:rPr>
            </w:pPr>
            <w:r w:rsidRPr="00A1780A">
              <w:rPr>
                <w:rFonts w:ascii="Arial" w:hAnsi="Arial" w:cs="Arial"/>
                <w:b/>
              </w:rPr>
              <w:t>4.7</w:t>
            </w:r>
          </w:p>
        </w:tc>
        <w:tc>
          <w:tcPr>
            <w:tcW w:w="7580" w:type="dxa"/>
            <w:tcBorders>
              <w:top w:val="single" w:sz="4" w:space="0" w:color="auto"/>
              <w:left w:val="single" w:sz="4" w:space="0" w:color="auto"/>
              <w:bottom w:val="single" w:sz="4" w:space="0" w:color="auto"/>
              <w:right w:val="single" w:sz="4" w:space="0" w:color="auto"/>
            </w:tcBorders>
          </w:tcPr>
          <w:p w14:paraId="257E4EE5" w14:textId="77777777" w:rsidR="008C7ACC" w:rsidRPr="00A1780A" w:rsidRDefault="008C7ACC" w:rsidP="004A7C9F">
            <w:pPr>
              <w:pStyle w:val="Nagwek"/>
              <w:tabs>
                <w:tab w:val="clear" w:pos="4536"/>
                <w:tab w:val="clear" w:pos="9072"/>
              </w:tabs>
              <w:rPr>
                <w:rFonts w:ascii="Arial" w:hAnsi="Arial" w:cs="Arial"/>
                <w:b/>
                <w:bCs/>
                <w:iCs/>
              </w:rPr>
            </w:pPr>
            <w:r w:rsidRPr="00A1780A">
              <w:rPr>
                <w:rFonts w:ascii="Arial" w:hAnsi="Arial" w:cs="Arial"/>
                <w:b/>
                <w:bCs/>
                <w:iCs/>
              </w:rPr>
              <w:t>SILNIK GŁÓWNY SULZER 8S20 – POMPA OLEJOWA NAPĘDZANA SILNIKIEM ELEKTRYCZNYM</w:t>
            </w:r>
          </w:p>
          <w:p w14:paraId="79A562AE" w14:textId="77777777" w:rsidR="008C7ACC" w:rsidRPr="00A1780A" w:rsidRDefault="008C7ACC" w:rsidP="004A7C9F">
            <w:pPr>
              <w:pStyle w:val="Nagwek1"/>
              <w:numPr>
                <w:ilvl w:val="0"/>
                <w:numId w:val="139"/>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Demontaż silnika elektrycznego, lakierowanie, wymiana łożysk, stan izolacji</w:t>
            </w:r>
          </w:p>
          <w:p w14:paraId="58C7B5F4" w14:textId="77777777" w:rsidR="008C7ACC" w:rsidRPr="00A1780A" w:rsidRDefault="008C7ACC" w:rsidP="004A7C9F">
            <w:pPr>
              <w:pStyle w:val="Nagwek1"/>
              <w:numPr>
                <w:ilvl w:val="0"/>
                <w:numId w:val="139"/>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Przegląd , mycie</w:t>
            </w:r>
          </w:p>
          <w:p w14:paraId="009C3E84" w14:textId="77777777" w:rsidR="008C7ACC" w:rsidRPr="00A1780A" w:rsidRDefault="008C7ACC" w:rsidP="004A7C9F">
            <w:pPr>
              <w:pStyle w:val="Nagwek1"/>
              <w:numPr>
                <w:ilvl w:val="0"/>
                <w:numId w:val="139"/>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Wymiana łożysk</w:t>
            </w:r>
          </w:p>
          <w:p w14:paraId="0516FE83" w14:textId="77777777" w:rsidR="008C7ACC" w:rsidRPr="00A1780A" w:rsidRDefault="008C7ACC" w:rsidP="004A7C9F">
            <w:pPr>
              <w:pStyle w:val="Nagwek1"/>
              <w:numPr>
                <w:ilvl w:val="0"/>
                <w:numId w:val="139"/>
              </w:numPr>
              <w:tabs>
                <w:tab w:val="num" w:pos="364"/>
              </w:tabs>
              <w:spacing w:before="0"/>
              <w:ind w:left="358" w:hanging="284"/>
              <w:rPr>
                <w:rFonts w:ascii="Arial" w:hAnsi="Arial" w:cs="Arial"/>
                <w:b w:val="0"/>
                <w:bCs w:val="0"/>
                <w:color w:val="auto"/>
              </w:rPr>
            </w:pPr>
            <w:r w:rsidRPr="00A1780A">
              <w:rPr>
                <w:rFonts w:ascii="Arial" w:hAnsi="Arial" w:cs="Arial"/>
                <w:b w:val="0"/>
                <w:bCs w:val="0"/>
                <w:color w:val="auto"/>
                <w:sz w:val="20"/>
                <w:szCs w:val="20"/>
              </w:rPr>
              <w:t>Montaż silnika elektrycznego</w:t>
            </w:r>
          </w:p>
        </w:tc>
        <w:tc>
          <w:tcPr>
            <w:tcW w:w="3477" w:type="dxa"/>
            <w:tcBorders>
              <w:top w:val="single" w:sz="4" w:space="0" w:color="auto"/>
              <w:left w:val="single" w:sz="4" w:space="0" w:color="auto"/>
              <w:bottom w:val="single" w:sz="4" w:space="0" w:color="auto"/>
              <w:right w:val="single" w:sz="4" w:space="0" w:color="auto"/>
            </w:tcBorders>
          </w:tcPr>
          <w:p w14:paraId="5E2E8FAD" w14:textId="77777777" w:rsidR="008C7ACC" w:rsidRPr="00A1780A" w:rsidRDefault="008C7ACC" w:rsidP="004A7C9F">
            <w:pPr>
              <w:rPr>
                <w:rFonts w:ascii="Arial" w:hAnsi="Arial" w:cs="Arial"/>
                <w:i/>
                <w:sz w:val="20"/>
                <w:szCs w:val="20"/>
              </w:rPr>
            </w:pPr>
            <w:r w:rsidRPr="00A1780A">
              <w:rPr>
                <w:rFonts w:ascii="Arial" w:hAnsi="Arial" w:cs="Arial"/>
                <w:i/>
                <w:sz w:val="20"/>
                <w:szCs w:val="20"/>
              </w:rPr>
              <w:t>INDUKTA SILNIK MOTOR IO-53-03</w:t>
            </w:r>
          </w:p>
          <w:p w14:paraId="3B4ACC01" w14:textId="77777777" w:rsidR="008C7ACC" w:rsidRPr="00A1780A" w:rsidRDefault="008C7ACC" w:rsidP="004A7C9F">
            <w:pPr>
              <w:rPr>
                <w:rFonts w:ascii="Arial" w:hAnsi="Arial" w:cs="Arial"/>
                <w:i/>
                <w:sz w:val="20"/>
                <w:szCs w:val="20"/>
              </w:rPr>
            </w:pPr>
            <w:r w:rsidRPr="00A1780A">
              <w:rPr>
                <w:rFonts w:ascii="Arial" w:hAnsi="Arial" w:cs="Arial"/>
                <w:i/>
                <w:sz w:val="20"/>
                <w:szCs w:val="20"/>
              </w:rPr>
              <w:t>Nr L 300005</w:t>
            </w:r>
          </w:p>
          <w:p w14:paraId="3F810905"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Typ </w:t>
            </w:r>
            <w:proofErr w:type="spellStart"/>
            <w:r w:rsidRPr="00A1780A">
              <w:rPr>
                <w:rFonts w:ascii="Arial" w:hAnsi="Arial" w:cs="Arial"/>
                <w:i/>
                <w:sz w:val="20"/>
                <w:szCs w:val="20"/>
              </w:rPr>
              <w:t>mSSKg</w:t>
            </w:r>
            <w:proofErr w:type="spellEnd"/>
            <w:r w:rsidRPr="00A1780A">
              <w:rPr>
                <w:rFonts w:ascii="Arial" w:hAnsi="Arial" w:cs="Arial"/>
                <w:i/>
                <w:sz w:val="20"/>
                <w:szCs w:val="20"/>
              </w:rPr>
              <w:t xml:space="preserve"> 180 M-2</w:t>
            </w:r>
          </w:p>
          <w:p w14:paraId="5443E9AB" w14:textId="77777777" w:rsidR="008C7ACC" w:rsidRPr="00A1780A" w:rsidRDefault="008C7ACC" w:rsidP="004A7C9F">
            <w:pPr>
              <w:rPr>
                <w:rFonts w:ascii="Arial" w:hAnsi="Arial" w:cs="Arial"/>
                <w:sz w:val="20"/>
                <w:szCs w:val="20"/>
              </w:rPr>
            </w:pPr>
            <w:r w:rsidRPr="00A1780A">
              <w:rPr>
                <w:rFonts w:ascii="Arial" w:hAnsi="Arial" w:cs="Arial"/>
                <w:i/>
                <w:sz w:val="20"/>
                <w:szCs w:val="20"/>
              </w:rPr>
              <w:t>20/22,4  kW</w:t>
            </w:r>
          </w:p>
        </w:tc>
        <w:tc>
          <w:tcPr>
            <w:tcW w:w="2835" w:type="dxa"/>
            <w:tcBorders>
              <w:top w:val="single" w:sz="4" w:space="0" w:color="auto"/>
              <w:left w:val="single" w:sz="4" w:space="0" w:color="auto"/>
              <w:bottom w:val="single" w:sz="4" w:space="0" w:color="auto"/>
              <w:right w:val="single" w:sz="4" w:space="0" w:color="auto"/>
            </w:tcBorders>
          </w:tcPr>
          <w:p w14:paraId="4C6831B1" w14:textId="77777777" w:rsidR="008C7ACC" w:rsidRPr="00A1780A" w:rsidRDefault="008C7ACC" w:rsidP="004A7C9F">
            <w:pPr>
              <w:rPr>
                <w:rFonts w:ascii="Arial" w:hAnsi="Arial" w:cs="Arial"/>
                <w:i/>
                <w:sz w:val="20"/>
                <w:szCs w:val="20"/>
              </w:rPr>
            </w:pPr>
            <w:r w:rsidRPr="00A1780A">
              <w:rPr>
                <w:rFonts w:ascii="Arial" w:hAnsi="Arial" w:cs="Arial"/>
                <w:i/>
                <w:sz w:val="20"/>
                <w:szCs w:val="20"/>
              </w:rPr>
              <w:t>Producent łożysk do wyboru: SKF, FAG, SNR, NTN,KOYO</w:t>
            </w:r>
          </w:p>
          <w:p w14:paraId="544734B5"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lub równoważne </w:t>
            </w:r>
          </w:p>
          <w:p w14:paraId="4ABDE2B0" w14:textId="77777777" w:rsidR="008C7ACC" w:rsidRPr="00A1780A" w:rsidRDefault="008C7ACC" w:rsidP="004A7C9F">
            <w:pPr>
              <w:pStyle w:val="Nagwek"/>
              <w:tabs>
                <w:tab w:val="clear" w:pos="4536"/>
                <w:tab w:val="clear" w:pos="9072"/>
              </w:tabs>
              <w:rPr>
                <w:rFonts w:ascii="Arial" w:hAnsi="Arial" w:cs="Arial"/>
                <w:bCs/>
                <w:i/>
                <w:sz w:val="20"/>
                <w:szCs w:val="20"/>
              </w:rPr>
            </w:pPr>
          </w:p>
        </w:tc>
      </w:tr>
      <w:tr w:rsidR="008B6427" w:rsidRPr="00A1780A" w14:paraId="2CCDC786"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vAlign w:val="center"/>
          </w:tcPr>
          <w:p w14:paraId="489CE1C8" w14:textId="77777777" w:rsidR="008C7ACC" w:rsidRPr="00A1780A" w:rsidRDefault="008C7ACC" w:rsidP="004A7C9F">
            <w:pPr>
              <w:jc w:val="center"/>
              <w:rPr>
                <w:rFonts w:ascii="Arial" w:hAnsi="Arial" w:cs="Arial"/>
                <w:b/>
              </w:rPr>
            </w:pPr>
            <w:r w:rsidRPr="00A1780A">
              <w:rPr>
                <w:rFonts w:ascii="Arial" w:hAnsi="Arial" w:cs="Arial"/>
                <w:b/>
              </w:rPr>
              <w:t>4.8</w:t>
            </w:r>
          </w:p>
        </w:tc>
        <w:tc>
          <w:tcPr>
            <w:tcW w:w="7580" w:type="dxa"/>
            <w:tcBorders>
              <w:top w:val="single" w:sz="4" w:space="0" w:color="auto"/>
              <w:left w:val="single" w:sz="4" w:space="0" w:color="auto"/>
              <w:bottom w:val="single" w:sz="4" w:space="0" w:color="auto"/>
              <w:right w:val="single" w:sz="4" w:space="0" w:color="auto"/>
            </w:tcBorders>
          </w:tcPr>
          <w:p w14:paraId="458E9D6F"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POMPA REZERWOWA NAPĘDZANA SILNIKIEM  ELEKTRYCZNYM PRZEKŁADNI GŁÓWNEJ I HYDRAULIKI ŚRUBY NASTAWNEJ</w:t>
            </w:r>
          </w:p>
          <w:p w14:paraId="0B3A74C2" w14:textId="77777777" w:rsidR="008C7ACC" w:rsidRPr="00A1780A" w:rsidRDefault="008C7ACC" w:rsidP="004A7C9F">
            <w:pPr>
              <w:pStyle w:val="Nagwek1"/>
              <w:numPr>
                <w:ilvl w:val="0"/>
                <w:numId w:val="132"/>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Demontaż silnika elektrycznego</w:t>
            </w:r>
          </w:p>
          <w:p w14:paraId="5C9DEA40" w14:textId="77777777" w:rsidR="008C7ACC" w:rsidRPr="00A1780A" w:rsidRDefault="008C7ACC" w:rsidP="004A7C9F">
            <w:pPr>
              <w:pStyle w:val="Nagwek1"/>
              <w:numPr>
                <w:ilvl w:val="0"/>
                <w:numId w:val="132"/>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Przegląd , mycie</w:t>
            </w:r>
          </w:p>
          <w:p w14:paraId="313086CC" w14:textId="77777777" w:rsidR="008C7ACC" w:rsidRPr="00A1780A" w:rsidRDefault="008C7ACC" w:rsidP="004A7C9F">
            <w:pPr>
              <w:pStyle w:val="Nagwek1"/>
              <w:numPr>
                <w:ilvl w:val="0"/>
                <w:numId w:val="132"/>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Wymiana łożysk</w:t>
            </w:r>
          </w:p>
          <w:p w14:paraId="2DB00904" w14:textId="77777777" w:rsidR="008C7ACC" w:rsidRPr="00A1780A" w:rsidRDefault="008C7ACC" w:rsidP="004A7C9F">
            <w:pPr>
              <w:pStyle w:val="Nagwek1"/>
              <w:numPr>
                <w:ilvl w:val="0"/>
                <w:numId w:val="132"/>
              </w:numPr>
              <w:tabs>
                <w:tab w:val="num" w:pos="364"/>
              </w:tabs>
              <w:spacing w:before="0"/>
              <w:ind w:left="358" w:hanging="284"/>
              <w:rPr>
                <w:rFonts w:ascii="Arial" w:hAnsi="Arial" w:cs="Arial"/>
                <w:b w:val="0"/>
                <w:bCs w:val="0"/>
                <w:color w:val="auto"/>
              </w:rPr>
            </w:pPr>
            <w:r w:rsidRPr="00A1780A">
              <w:rPr>
                <w:rFonts w:ascii="Arial" w:hAnsi="Arial" w:cs="Arial"/>
                <w:b w:val="0"/>
                <w:bCs w:val="0"/>
                <w:color w:val="auto"/>
                <w:sz w:val="20"/>
                <w:szCs w:val="20"/>
              </w:rPr>
              <w:t>Montaż silnika elektrycznego</w:t>
            </w:r>
          </w:p>
        </w:tc>
        <w:tc>
          <w:tcPr>
            <w:tcW w:w="3477" w:type="dxa"/>
            <w:tcBorders>
              <w:top w:val="single" w:sz="4" w:space="0" w:color="auto"/>
              <w:left w:val="single" w:sz="4" w:space="0" w:color="auto"/>
              <w:bottom w:val="single" w:sz="4" w:space="0" w:color="auto"/>
              <w:right w:val="single" w:sz="4" w:space="0" w:color="auto"/>
            </w:tcBorders>
          </w:tcPr>
          <w:p w14:paraId="5556AE2D" w14:textId="77777777" w:rsidR="008C7ACC" w:rsidRPr="00A1780A" w:rsidRDefault="008C7ACC" w:rsidP="004A7C9F">
            <w:pPr>
              <w:rPr>
                <w:rFonts w:ascii="Arial" w:hAnsi="Arial" w:cs="Arial"/>
                <w:i/>
                <w:sz w:val="20"/>
                <w:szCs w:val="20"/>
              </w:rPr>
            </w:pPr>
            <w:r w:rsidRPr="00A1780A">
              <w:rPr>
                <w:rFonts w:ascii="Arial" w:hAnsi="Arial" w:cs="Arial"/>
                <w:i/>
                <w:iCs/>
                <w:sz w:val="20"/>
                <w:szCs w:val="20"/>
              </w:rPr>
              <w:t>Moc silnika elektrycznego pompy wynosi 12 kW</w:t>
            </w:r>
          </w:p>
        </w:tc>
        <w:tc>
          <w:tcPr>
            <w:tcW w:w="2835" w:type="dxa"/>
            <w:tcBorders>
              <w:top w:val="single" w:sz="4" w:space="0" w:color="auto"/>
              <w:left w:val="single" w:sz="4" w:space="0" w:color="auto"/>
              <w:bottom w:val="single" w:sz="4" w:space="0" w:color="auto"/>
              <w:right w:val="single" w:sz="4" w:space="0" w:color="auto"/>
            </w:tcBorders>
          </w:tcPr>
          <w:p w14:paraId="7964D860" w14:textId="77777777" w:rsidR="008C7ACC" w:rsidRPr="00A1780A" w:rsidRDefault="008C7ACC" w:rsidP="004A7C9F">
            <w:pPr>
              <w:rPr>
                <w:rFonts w:ascii="Arial" w:hAnsi="Arial" w:cs="Arial"/>
                <w:bCs/>
                <w:i/>
              </w:rPr>
            </w:pPr>
          </w:p>
        </w:tc>
      </w:tr>
      <w:tr w:rsidR="008B6427" w:rsidRPr="00A1780A" w14:paraId="74B77A9F"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vAlign w:val="center"/>
          </w:tcPr>
          <w:p w14:paraId="6D6C21D7" w14:textId="77777777" w:rsidR="008C7ACC" w:rsidRPr="00A1780A" w:rsidRDefault="008C7ACC" w:rsidP="004A7C9F">
            <w:pPr>
              <w:jc w:val="center"/>
              <w:rPr>
                <w:rFonts w:ascii="Arial" w:hAnsi="Arial" w:cs="Arial"/>
                <w:b/>
              </w:rPr>
            </w:pPr>
            <w:r w:rsidRPr="00A1780A">
              <w:rPr>
                <w:rFonts w:ascii="Arial" w:hAnsi="Arial" w:cs="Arial"/>
                <w:b/>
              </w:rPr>
              <w:t>4.9</w:t>
            </w:r>
          </w:p>
        </w:tc>
        <w:tc>
          <w:tcPr>
            <w:tcW w:w="7580" w:type="dxa"/>
            <w:tcBorders>
              <w:top w:val="single" w:sz="4" w:space="0" w:color="auto"/>
              <w:left w:val="single" w:sz="4" w:space="0" w:color="auto"/>
              <w:bottom w:val="single" w:sz="4" w:space="0" w:color="auto"/>
              <w:right w:val="single" w:sz="4" w:space="0" w:color="auto"/>
            </w:tcBorders>
          </w:tcPr>
          <w:p w14:paraId="685B1DDA"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POMPA POŻAROWA GŁÓWNA</w:t>
            </w:r>
          </w:p>
          <w:p w14:paraId="0A953201" w14:textId="77777777" w:rsidR="008C7ACC" w:rsidRPr="00A1780A" w:rsidRDefault="008C7ACC" w:rsidP="004A7C9F">
            <w:pPr>
              <w:pStyle w:val="Nagwek1"/>
              <w:numPr>
                <w:ilvl w:val="0"/>
                <w:numId w:val="140"/>
              </w:numPr>
              <w:tabs>
                <w:tab w:val="num" w:pos="364"/>
                <w:tab w:val="num" w:pos="786"/>
              </w:tabs>
              <w:spacing w:before="0"/>
              <w:ind w:left="356" w:hanging="284"/>
              <w:rPr>
                <w:rFonts w:ascii="Arial" w:hAnsi="Arial" w:cs="Arial"/>
                <w:b w:val="0"/>
                <w:color w:val="auto"/>
                <w:sz w:val="20"/>
                <w:szCs w:val="20"/>
              </w:rPr>
            </w:pPr>
            <w:r w:rsidRPr="00A1780A">
              <w:rPr>
                <w:rFonts w:ascii="Arial" w:hAnsi="Arial" w:cs="Arial"/>
                <w:b w:val="0"/>
                <w:color w:val="auto"/>
                <w:sz w:val="20"/>
                <w:szCs w:val="20"/>
              </w:rPr>
              <w:t>Demontaż silnika elektrycznego, lakierowanie, wymiana łożysk, stan izolacji</w:t>
            </w:r>
          </w:p>
          <w:p w14:paraId="18AC02DE" w14:textId="77777777" w:rsidR="008C7ACC" w:rsidRPr="00A1780A" w:rsidRDefault="008C7ACC" w:rsidP="004A7C9F">
            <w:pPr>
              <w:pStyle w:val="Nagwek1"/>
              <w:numPr>
                <w:ilvl w:val="0"/>
                <w:numId w:val="140"/>
              </w:numPr>
              <w:tabs>
                <w:tab w:val="num" w:pos="364"/>
                <w:tab w:val="num" w:pos="786"/>
              </w:tabs>
              <w:spacing w:before="0"/>
              <w:ind w:left="356" w:hanging="284"/>
              <w:rPr>
                <w:rFonts w:ascii="Arial" w:hAnsi="Arial" w:cs="Arial"/>
                <w:b w:val="0"/>
                <w:color w:val="auto"/>
                <w:sz w:val="20"/>
                <w:szCs w:val="20"/>
              </w:rPr>
            </w:pPr>
            <w:r w:rsidRPr="00A1780A">
              <w:rPr>
                <w:rFonts w:ascii="Arial" w:hAnsi="Arial" w:cs="Arial"/>
                <w:b w:val="0"/>
                <w:color w:val="auto"/>
                <w:sz w:val="20"/>
                <w:szCs w:val="20"/>
              </w:rPr>
              <w:t>Przegląd , mycie</w:t>
            </w:r>
          </w:p>
          <w:p w14:paraId="19F6C276" w14:textId="77777777" w:rsidR="008C7ACC" w:rsidRPr="00A1780A" w:rsidRDefault="008C7ACC" w:rsidP="004A7C9F">
            <w:pPr>
              <w:pStyle w:val="Nagwek1"/>
              <w:numPr>
                <w:ilvl w:val="0"/>
                <w:numId w:val="140"/>
              </w:numPr>
              <w:tabs>
                <w:tab w:val="num" w:pos="364"/>
                <w:tab w:val="num" w:pos="786"/>
              </w:tabs>
              <w:spacing w:before="0"/>
              <w:ind w:left="356" w:hanging="284"/>
              <w:rPr>
                <w:rFonts w:ascii="Arial" w:hAnsi="Arial" w:cs="Arial"/>
                <w:b w:val="0"/>
                <w:color w:val="auto"/>
                <w:sz w:val="20"/>
                <w:szCs w:val="20"/>
              </w:rPr>
            </w:pPr>
            <w:r w:rsidRPr="00A1780A">
              <w:rPr>
                <w:rFonts w:ascii="Arial" w:hAnsi="Arial" w:cs="Arial"/>
                <w:b w:val="0"/>
                <w:color w:val="auto"/>
                <w:sz w:val="20"/>
                <w:szCs w:val="20"/>
              </w:rPr>
              <w:t>Wymiana łożysk</w:t>
            </w:r>
          </w:p>
          <w:p w14:paraId="2A8EEB1B" w14:textId="77777777" w:rsidR="008C7ACC" w:rsidRPr="00A1780A" w:rsidRDefault="008C7ACC" w:rsidP="004A7C9F">
            <w:pPr>
              <w:numPr>
                <w:ilvl w:val="0"/>
                <w:numId w:val="140"/>
              </w:numPr>
              <w:tabs>
                <w:tab w:val="num" w:pos="364"/>
              </w:tabs>
              <w:ind w:left="364"/>
              <w:rPr>
                <w:rFonts w:ascii="Arial" w:hAnsi="Arial" w:cs="Arial"/>
              </w:rPr>
            </w:pPr>
            <w:r w:rsidRPr="00A1780A">
              <w:rPr>
                <w:rFonts w:ascii="Arial" w:hAnsi="Arial" w:cs="Arial"/>
                <w:sz w:val="20"/>
                <w:szCs w:val="20"/>
              </w:rPr>
              <w:t>Montaż silnika elektrycznego</w:t>
            </w:r>
          </w:p>
        </w:tc>
        <w:tc>
          <w:tcPr>
            <w:tcW w:w="3477" w:type="dxa"/>
            <w:tcBorders>
              <w:top w:val="single" w:sz="4" w:space="0" w:color="auto"/>
              <w:left w:val="single" w:sz="4" w:space="0" w:color="auto"/>
              <w:bottom w:val="single" w:sz="4" w:space="0" w:color="auto"/>
              <w:right w:val="single" w:sz="4" w:space="0" w:color="auto"/>
            </w:tcBorders>
          </w:tcPr>
          <w:p w14:paraId="47DE342A" w14:textId="77777777" w:rsidR="008C7ACC" w:rsidRPr="00A1780A" w:rsidRDefault="008C7ACC" w:rsidP="004A7C9F">
            <w:pPr>
              <w:rPr>
                <w:rFonts w:ascii="Arial" w:hAnsi="Arial" w:cs="Arial"/>
                <w:i/>
                <w:sz w:val="20"/>
                <w:szCs w:val="20"/>
              </w:rPr>
            </w:pPr>
            <w:r w:rsidRPr="00A1780A">
              <w:rPr>
                <w:rFonts w:ascii="Arial" w:hAnsi="Arial" w:cs="Arial"/>
                <w:i/>
                <w:sz w:val="20"/>
                <w:szCs w:val="20"/>
              </w:rPr>
              <w:t>INDUKTA SILNIK MOTOR IO-53-03</w:t>
            </w:r>
          </w:p>
          <w:p w14:paraId="3284026E" w14:textId="77777777" w:rsidR="008C7ACC" w:rsidRPr="00A1780A" w:rsidRDefault="008C7ACC" w:rsidP="004A7C9F">
            <w:pPr>
              <w:rPr>
                <w:rFonts w:ascii="Arial" w:hAnsi="Arial" w:cs="Arial"/>
                <w:i/>
                <w:sz w:val="20"/>
                <w:szCs w:val="20"/>
              </w:rPr>
            </w:pPr>
            <w:r w:rsidRPr="00A1780A">
              <w:rPr>
                <w:rFonts w:ascii="Arial" w:hAnsi="Arial" w:cs="Arial"/>
                <w:i/>
                <w:sz w:val="20"/>
                <w:szCs w:val="20"/>
              </w:rPr>
              <w:t>Nr A 316333</w:t>
            </w:r>
          </w:p>
          <w:p w14:paraId="0D5E0144"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Typ </w:t>
            </w:r>
            <w:proofErr w:type="spellStart"/>
            <w:r w:rsidRPr="00A1780A">
              <w:rPr>
                <w:rFonts w:ascii="Arial" w:hAnsi="Arial" w:cs="Arial"/>
                <w:i/>
                <w:sz w:val="20"/>
                <w:szCs w:val="20"/>
              </w:rPr>
              <w:t>mSSKg</w:t>
            </w:r>
            <w:proofErr w:type="spellEnd"/>
            <w:r w:rsidRPr="00A1780A">
              <w:rPr>
                <w:rFonts w:ascii="Arial" w:hAnsi="Arial" w:cs="Arial"/>
                <w:i/>
                <w:sz w:val="20"/>
                <w:szCs w:val="20"/>
              </w:rPr>
              <w:t xml:space="preserve"> 180 M-2</w:t>
            </w:r>
          </w:p>
          <w:p w14:paraId="6A63563B" w14:textId="77777777" w:rsidR="008C7ACC" w:rsidRPr="00A1780A" w:rsidRDefault="008C7ACC" w:rsidP="004A7C9F">
            <w:pPr>
              <w:rPr>
                <w:rFonts w:ascii="Arial" w:hAnsi="Arial" w:cs="Arial"/>
                <w:i/>
                <w:sz w:val="20"/>
                <w:szCs w:val="20"/>
              </w:rPr>
            </w:pPr>
            <w:r w:rsidRPr="00A1780A">
              <w:rPr>
                <w:rFonts w:ascii="Arial" w:hAnsi="Arial" w:cs="Arial"/>
                <w:i/>
                <w:sz w:val="20"/>
                <w:szCs w:val="20"/>
              </w:rPr>
              <w:t>20/22,4  kW</w:t>
            </w:r>
          </w:p>
        </w:tc>
        <w:tc>
          <w:tcPr>
            <w:tcW w:w="2835" w:type="dxa"/>
            <w:tcBorders>
              <w:top w:val="single" w:sz="4" w:space="0" w:color="auto"/>
              <w:left w:val="single" w:sz="4" w:space="0" w:color="auto"/>
              <w:bottom w:val="single" w:sz="4" w:space="0" w:color="auto"/>
              <w:right w:val="single" w:sz="4" w:space="0" w:color="auto"/>
            </w:tcBorders>
          </w:tcPr>
          <w:p w14:paraId="7FF00F0A"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377DEB45" w14:textId="77777777" w:rsidR="008C7ACC" w:rsidRPr="00A1780A" w:rsidRDefault="008C7ACC" w:rsidP="004A7C9F">
            <w:pPr>
              <w:rPr>
                <w:rFonts w:ascii="Arial" w:hAnsi="Arial" w:cs="Arial"/>
                <w:i/>
                <w:sz w:val="20"/>
                <w:szCs w:val="20"/>
              </w:rPr>
            </w:pPr>
          </w:p>
        </w:tc>
      </w:tr>
      <w:tr w:rsidR="008B6427" w:rsidRPr="00A1780A" w14:paraId="129AABE8"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3DE82DAF" w14:textId="77777777" w:rsidR="008C7ACC" w:rsidRPr="00A1780A" w:rsidRDefault="008C7ACC" w:rsidP="004A7C9F">
            <w:pPr>
              <w:jc w:val="center"/>
              <w:rPr>
                <w:rFonts w:ascii="Arial" w:hAnsi="Arial" w:cs="Arial"/>
                <w:b/>
              </w:rPr>
            </w:pPr>
          </w:p>
          <w:p w14:paraId="0F2D593C" w14:textId="77777777" w:rsidR="008C7ACC" w:rsidRPr="00A1780A" w:rsidRDefault="008C7ACC" w:rsidP="004A7C9F">
            <w:pPr>
              <w:jc w:val="center"/>
              <w:rPr>
                <w:rFonts w:ascii="Arial" w:hAnsi="Arial" w:cs="Arial"/>
                <w:b/>
              </w:rPr>
            </w:pPr>
          </w:p>
          <w:p w14:paraId="59C51149" w14:textId="77777777" w:rsidR="008C7ACC" w:rsidRPr="00A1780A" w:rsidRDefault="008C7ACC" w:rsidP="004A7C9F">
            <w:pPr>
              <w:jc w:val="center"/>
              <w:rPr>
                <w:rFonts w:ascii="Arial" w:hAnsi="Arial" w:cs="Arial"/>
                <w:b/>
              </w:rPr>
            </w:pPr>
            <w:r w:rsidRPr="00A1780A">
              <w:rPr>
                <w:rFonts w:ascii="Arial" w:hAnsi="Arial" w:cs="Arial"/>
                <w:b/>
              </w:rPr>
              <w:t>4.10</w:t>
            </w:r>
          </w:p>
        </w:tc>
        <w:tc>
          <w:tcPr>
            <w:tcW w:w="7580" w:type="dxa"/>
            <w:tcBorders>
              <w:top w:val="single" w:sz="4" w:space="0" w:color="auto"/>
              <w:left w:val="single" w:sz="4" w:space="0" w:color="auto"/>
              <w:bottom w:val="single" w:sz="4" w:space="0" w:color="auto"/>
              <w:right w:val="single" w:sz="4" w:space="0" w:color="auto"/>
            </w:tcBorders>
          </w:tcPr>
          <w:p w14:paraId="78350A16"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POMPA AWARYJNA POŻAROWO BALASTOWA</w:t>
            </w:r>
          </w:p>
          <w:p w14:paraId="25D0F5C4" w14:textId="77777777" w:rsidR="008C7ACC" w:rsidRPr="00A1780A" w:rsidRDefault="008C7ACC" w:rsidP="004A7C9F">
            <w:pPr>
              <w:pStyle w:val="Nagwek1"/>
              <w:numPr>
                <w:ilvl w:val="0"/>
                <w:numId w:val="141"/>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Demontaż silnika elektrycznego, lakierowanie, wymiana łożysk, stan izolacji</w:t>
            </w:r>
          </w:p>
          <w:p w14:paraId="5C7118C6" w14:textId="77777777" w:rsidR="008C7ACC" w:rsidRPr="00A1780A" w:rsidRDefault="008C7ACC" w:rsidP="004A7C9F">
            <w:pPr>
              <w:pStyle w:val="Nagwek1"/>
              <w:numPr>
                <w:ilvl w:val="0"/>
                <w:numId w:val="141"/>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Przegląd , mycie</w:t>
            </w:r>
          </w:p>
          <w:p w14:paraId="79D04316" w14:textId="77777777" w:rsidR="008C7ACC" w:rsidRPr="00A1780A" w:rsidRDefault="008C7ACC" w:rsidP="004A7C9F">
            <w:pPr>
              <w:pStyle w:val="Nagwek1"/>
              <w:numPr>
                <w:ilvl w:val="0"/>
                <w:numId w:val="141"/>
              </w:numPr>
              <w:tabs>
                <w:tab w:val="num" w:pos="364"/>
              </w:tabs>
              <w:spacing w:before="0"/>
              <w:ind w:left="358" w:hanging="284"/>
              <w:rPr>
                <w:rFonts w:ascii="Arial" w:hAnsi="Arial" w:cs="Arial"/>
                <w:b w:val="0"/>
                <w:color w:val="auto"/>
                <w:sz w:val="20"/>
                <w:szCs w:val="20"/>
              </w:rPr>
            </w:pPr>
            <w:r w:rsidRPr="00A1780A">
              <w:rPr>
                <w:rFonts w:ascii="Arial" w:hAnsi="Arial" w:cs="Arial"/>
                <w:b w:val="0"/>
                <w:color w:val="auto"/>
                <w:sz w:val="20"/>
                <w:szCs w:val="20"/>
              </w:rPr>
              <w:t>Wymiana łożysk</w:t>
            </w:r>
          </w:p>
          <w:p w14:paraId="45AA970E" w14:textId="77777777" w:rsidR="008C7ACC" w:rsidRPr="00A1780A" w:rsidRDefault="008C7ACC" w:rsidP="004A7C9F">
            <w:pPr>
              <w:pStyle w:val="Akapitzlist"/>
              <w:numPr>
                <w:ilvl w:val="0"/>
                <w:numId w:val="141"/>
              </w:numPr>
              <w:ind w:left="289" w:hanging="219"/>
              <w:rPr>
                <w:rFonts w:ascii="Arial" w:hAnsi="Arial" w:cs="Arial"/>
              </w:rPr>
            </w:pPr>
            <w:r w:rsidRPr="00A1780A">
              <w:rPr>
                <w:rFonts w:ascii="Arial" w:hAnsi="Arial" w:cs="Arial"/>
                <w:sz w:val="20"/>
                <w:szCs w:val="20"/>
              </w:rPr>
              <w:t xml:space="preserve"> Montaż silnika elektrycznego</w:t>
            </w:r>
          </w:p>
        </w:tc>
        <w:tc>
          <w:tcPr>
            <w:tcW w:w="3477" w:type="dxa"/>
            <w:tcBorders>
              <w:top w:val="single" w:sz="4" w:space="0" w:color="auto"/>
              <w:left w:val="single" w:sz="4" w:space="0" w:color="auto"/>
              <w:bottom w:val="single" w:sz="4" w:space="0" w:color="auto"/>
              <w:right w:val="single" w:sz="4" w:space="0" w:color="auto"/>
            </w:tcBorders>
          </w:tcPr>
          <w:p w14:paraId="3C71DBDD"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ATB </w:t>
            </w:r>
            <w:proofErr w:type="spellStart"/>
            <w:r w:rsidRPr="00A1780A">
              <w:rPr>
                <w:rFonts w:ascii="Arial" w:hAnsi="Arial" w:cs="Arial"/>
                <w:i/>
                <w:sz w:val="20"/>
                <w:szCs w:val="20"/>
              </w:rPr>
              <w:t>Antriebstechnik</w:t>
            </w:r>
            <w:proofErr w:type="spellEnd"/>
            <w:r w:rsidRPr="00A1780A">
              <w:rPr>
                <w:rFonts w:ascii="Arial" w:hAnsi="Arial" w:cs="Arial"/>
                <w:i/>
                <w:sz w:val="20"/>
                <w:szCs w:val="20"/>
              </w:rPr>
              <w:t xml:space="preserve"> </w:t>
            </w:r>
            <w:proofErr w:type="spellStart"/>
            <w:r w:rsidRPr="00A1780A">
              <w:rPr>
                <w:rFonts w:ascii="Arial" w:hAnsi="Arial" w:cs="Arial"/>
                <w:i/>
                <w:sz w:val="20"/>
                <w:szCs w:val="20"/>
              </w:rPr>
              <w:t>G.Bauknecht</w:t>
            </w:r>
            <w:proofErr w:type="spellEnd"/>
            <w:r w:rsidRPr="00A1780A">
              <w:rPr>
                <w:rFonts w:ascii="Arial" w:hAnsi="Arial" w:cs="Arial"/>
                <w:i/>
                <w:sz w:val="20"/>
                <w:szCs w:val="20"/>
              </w:rPr>
              <w:t xml:space="preserve"> AG</w:t>
            </w:r>
          </w:p>
          <w:p w14:paraId="770C76B6" w14:textId="77777777" w:rsidR="008C7ACC" w:rsidRPr="00A1780A" w:rsidRDefault="008C7ACC" w:rsidP="004A7C9F">
            <w:pPr>
              <w:rPr>
                <w:rFonts w:ascii="Arial" w:hAnsi="Arial" w:cs="Arial"/>
                <w:i/>
                <w:sz w:val="20"/>
                <w:szCs w:val="20"/>
              </w:rPr>
            </w:pPr>
            <w:r w:rsidRPr="00A1780A">
              <w:rPr>
                <w:rFonts w:ascii="Arial" w:hAnsi="Arial" w:cs="Arial"/>
                <w:i/>
                <w:sz w:val="20"/>
                <w:szCs w:val="20"/>
              </w:rPr>
              <w:t>Typ. DE160MD</w:t>
            </w:r>
          </w:p>
          <w:p w14:paraId="3433249F" w14:textId="77777777" w:rsidR="008C7ACC" w:rsidRPr="00A1780A" w:rsidRDefault="008C7ACC" w:rsidP="004A7C9F">
            <w:pPr>
              <w:rPr>
                <w:rFonts w:ascii="Arial" w:hAnsi="Arial" w:cs="Arial"/>
                <w:i/>
                <w:sz w:val="20"/>
                <w:szCs w:val="20"/>
              </w:rPr>
            </w:pPr>
            <w:r w:rsidRPr="00A1780A">
              <w:rPr>
                <w:rFonts w:ascii="Arial" w:hAnsi="Arial" w:cs="Arial"/>
                <w:i/>
                <w:sz w:val="20"/>
                <w:szCs w:val="20"/>
              </w:rPr>
              <w:t>15  kW</w:t>
            </w:r>
          </w:p>
        </w:tc>
        <w:tc>
          <w:tcPr>
            <w:tcW w:w="2835" w:type="dxa"/>
            <w:tcBorders>
              <w:top w:val="single" w:sz="4" w:space="0" w:color="auto"/>
              <w:left w:val="single" w:sz="4" w:space="0" w:color="auto"/>
              <w:bottom w:val="single" w:sz="4" w:space="0" w:color="auto"/>
              <w:right w:val="single" w:sz="4" w:space="0" w:color="auto"/>
            </w:tcBorders>
          </w:tcPr>
          <w:p w14:paraId="2910AF05"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001722B2" w14:textId="77777777" w:rsidR="008C7ACC" w:rsidRPr="00A1780A" w:rsidRDefault="008C7ACC" w:rsidP="004A7C9F">
            <w:pPr>
              <w:rPr>
                <w:rFonts w:ascii="Arial" w:hAnsi="Arial" w:cs="Arial"/>
                <w:i/>
                <w:sz w:val="20"/>
                <w:szCs w:val="20"/>
              </w:rPr>
            </w:pPr>
          </w:p>
        </w:tc>
      </w:tr>
      <w:tr w:rsidR="008B6427" w:rsidRPr="00A1780A" w14:paraId="7CDE46A5"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vAlign w:val="center"/>
          </w:tcPr>
          <w:p w14:paraId="52C1A153" w14:textId="77777777" w:rsidR="008C7ACC" w:rsidRPr="00A1780A" w:rsidRDefault="008C7ACC" w:rsidP="004A7C9F">
            <w:pPr>
              <w:jc w:val="center"/>
              <w:rPr>
                <w:rFonts w:ascii="Arial" w:hAnsi="Arial" w:cs="Arial"/>
                <w:b/>
              </w:rPr>
            </w:pPr>
            <w:r w:rsidRPr="00A1780A">
              <w:rPr>
                <w:rFonts w:ascii="Arial" w:hAnsi="Arial" w:cs="Arial"/>
                <w:b/>
              </w:rPr>
              <w:t>4.11</w:t>
            </w:r>
          </w:p>
        </w:tc>
        <w:tc>
          <w:tcPr>
            <w:tcW w:w="7580" w:type="dxa"/>
            <w:tcBorders>
              <w:top w:val="single" w:sz="4" w:space="0" w:color="auto"/>
              <w:left w:val="single" w:sz="4" w:space="0" w:color="auto"/>
              <w:bottom w:val="single" w:sz="4" w:space="0" w:color="auto"/>
              <w:right w:val="single" w:sz="4" w:space="0" w:color="auto"/>
            </w:tcBorders>
          </w:tcPr>
          <w:p w14:paraId="6956BD91"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POMPA BALASTOWO ZĘZOWA</w:t>
            </w:r>
          </w:p>
          <w:p w14:paraId="3FB35831" w14:textId="77777777" w:rsidR="008C7ACC" w:rsidRPr="00A1780A" w:rsidRDefault="008C7ACC" w:rsidP="004A7C9F">
            <w:pPr>
              <w:pStyle w:val="Nagwek1"/>
              <w:numPr>
                <w:ilvl w:val="0"/>
                <w:numId w:val="142"/>
              </w:numPr>
              <w:tabs>
                <w:tab w:val="num" w:pos="405"/>
              </w:tabs>
              <w:spacing w:before="0"/>
              <w:ind w:left="358" w:hanging="284"/>
              <w:rPr>
                <w:rFonts w:ascii="Arial" w:hAnsi="Arial" w:cs="Arial"/>
                <w:b w:val="0"/>
                <w:color w:val="auto"/>
                <w:sz w:val="20"/>
                <w:szCs w:val="20"/>
              </w:rPr>
            </w:pPr>
            <w:r w:rsidRPr="00A1780A">
              <w:rPr>
                <w:rFonts w:ascii="Arial" w:hAnsi="Arial" w:cs="Arial"/>
                <w:b w:val="0"/>
                <w:color w:val="auto"/>
                <w:sz w:val="20"/>
                <w:szCs w:val="20"/>
              </w:rPr>
              <w:t>Demontaż silnika elektrycznego</w:t>
            </w:r>
          </w:p>
          <w:p w14:paraId="5E4B1495" w14:textId="77777777" w:rsidR="008C7ACC" w:rsidRPr="00A1780A" w:rsidRDefault="008C7ACC" w:rsidP="004A7C9F">
            <w:pPr>
              <w:pStyle w:val="Nagwek1"/>
              <w:numPr>
                <w:ilvl w:val="0"/>
                <w:numId w:val="142"/>
              </w:numPr>
              <w:tabs>
                <w:tab w:val="num" w:pos="405"/>
              </w:tabs>
              <w:spacing w:before="0"/>
              <w:ind w:left="358" w:hanging="284"/>
              <w:rPr>
                <w:rFonts w:ascii="Arial" w:hAnsi="Arial" w:cs="Arial"/>
                <w:b w:val="0"/>
                <w:color w:val="auto"/>
                <w:sz w:val="20"/>
                <w:szCs w:val="20"/>
              </w:rPr>
            </w:pPr>
            <w:r w:rsidRPr="00A1780A">
              <w:rPr>
                <w:rFonts w:ascii="Arial" w:hAnsi="Arial" w:cs="Arial"/>
                <w:b w:val="0"/>
                <w:color w:val="auto"/>
                <w:sz w:val="20"/>
                <w:szCs w:val="20"/>
              </w:rPr>
              <w:t>Przegląd , mycie</w:t>
            </w:r>
          </w:p>
          <w:p w14:paraId="01618E98" w14:textId="77777777" w:rsidR="008C7ACC" w:rsidRPr="00A1780A" w:rsidRDefault="008C7ACC" w:rsidP="004A7C9F">
            <w:pPr>
              <w:pStyle w:val="Nagwek1"/>
              <w:numPr>
                <w:ilvl w:val="0"/>
                <w:numId w:val="142"/>
              </w:numPr>
              <w:tabs>
                <w:tab w:val="num" w:pos="405"/>
              </w:tabs>
              <w:spacing w:before="0"/>
              <w:ind w:left="358" w:hanging="284"/>
              <w:rPr>
                <w:rFonts w:ascii="Arial" w:hAnsi="Arial" w:cs="Arial"/>
                <w:b w:val="0"/>
                <w:color w:val="auto"/>
                <w:sz w:val="20"/>
                <w:szCs w:val="20"/>
              </w:rPr>
            </w:pPr>
            <w:r w:rsidRPr="00A1780A">
              <w:rPr>
                <w:rFonts w:ascii="Arial" w:hAnsi="Arial" w:cs="Arial"/>
                <w:b w:val="0"/>
                <w:color w:val="auto"/>
                <w:sz w:val="20"/>
                <w:szCs w:val="20"/>
              </w:rPr>
              <w:t>Wymiana łożysk</w:t>
            </w:r>
          </w:p>
          <w:p w14:paraId="16A8175E" w14:textId="77777777" w:rsidR="008C7ACC" w:rsidRPr="00A1780A" w:rsidRDefault="008C7ACC" w:rsidP="004A7C9F">
            <w:pPr>
              <w:pStyle w:val="Nagwek1"/>
              <w:numPr>
                <w:ilvl w:val="0"/>
                <w:numId w:val="142"/>
              </w:numPr>
              <w:tabs>
                <w:tab w:val="num" w:pos="405"/>
              </w:tabs>
              <w:spacing w:before="0"/>
              <w:ind w:left="358" w:hanging="284"/>
              <w:rPr>
                <w:rFonts w:ascii="Arial" w:hAnsi="Arial" w:cs="Arial"/>
                <w:b w:val="0"/>
                <w:bCs w:val="0"/>
                <w:color w:val="auto"/>
              </w:rPr>
            </w:pPr>
            <w:r w:rsidRPr="00A1780A">
              <w:rPr>
                <w:rFonts w:ascii="Arial" w:hAnsi="Arial" w:cs="Arial"/>
                <w:b w:val="0"/>
                <w:bCs w:val="0"/>
                <w:color w:val="auto"/>
                <w:sz w:val="20"/>
                <w:szCs w:val="20"/>
              </w:rPr>
              <w:t>Montaż silnika elektrycznego</w:t>
            </w:r>
          </w:p>
        </w:tc>
        <w:tc>
          <w:tcPr>
            <w:tcW w:w="3477" w:type="dxa"/>
            <w:tcBorders>
              <w:top w:val="single" w:sz="4" w:space="0" w:color="auto"/>
              <w:left w:val="single" w:sz="4" w:space="0" w:color="auto"/>
              <w:bottom w:val="single" w:sz="4" w:space="0" w:color="auto"/>
              <w:right w:val="single" w:sz="4" w:space="0" w:color="auto"/>
            </w:tcBorders>
          </w:tcPr>
          <w:p w14:paraId="499522D4"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ATB </w:t>
            </w:r>
            <w:proofErr w:type="spellStart"/>
            <w:r w:rsidRPr="00A1780A">
              <w:rPr>
                <w:rFonts w:ascii="Arial" w:hAnsi="Arial" w:cs="Arial"/>
                <w:i/>
                <w:sz w:val="20"/>
                <w:szCs w:val="20"/>
              </w:rPr>
              <w:t>Antriebstechnik</w:t>
            </w:r>
            <w:proofErr w:type="spellEnd"/>
            <w:r w:rsidRPr="00A1780A">
              <w:rPr>
                <w:rFonts w:ascii="Arial" w:hAnsi="Arial" w:cs="Arial"/>
                <w:i/>
                <w:sz w:val="20"/>
                <w:szCs w:val="20"/>
              </w:rPr>
              <w:t xml:space="preserve"> </w:t>
            </w:r>
            <w:proofErr w:type="spellStart"/>
            <w:r w:rsidRPr="00A1780A">
              <w:rPr>
                <w:rFonts w:ascii="Arial" w:hAnsi="Arial" w:cs="Arial"/>
                <w:i/>
                <w:sz w:val="20"/>
                <w:szCs w:val="20"/>
              </w:rPr>
              <w:t>G.Bauknecht</w:t>
            </w:r>
            <w:proofErr w:type="spellEnd"/>
            <w:r w:rsidRPr="00A1780A">
              <w:rPr>
                <w:rFonts w:ascii="Arial" w:hAnsi="Arial" w:cs="Arial"/>
                <w:i/>
                <w:sz w:val="20"/>
                <w:szCs w:val="20"/>
              </w:rPr>
              <w:t xml:space="preserve"> AG</w:t>
            </w:r>
          </w:p>
          <w:p w14:paraId="7965EE66" w14:textId="77777777" w:rsidR="008C7ACC" w:rsidRPr="00A1780A" w:rsidRDefault="008C7ACC" w:rsidP="004A7C9F">
            <w:pPr>
              <w:rPr>
                <w:rFonts w:ascii="Arial" w:hAnsi="Arial" w:cs="Arial"/>
                <w:i/>
                <w:sz w:val="20"/>
                <w:szCs w:val="20"/>
              </w:rPr>
            </w:pPr>
            <w:r w:rsidRPr="00A1780A">
              <w:rPr>
                <w:rFonts w:ascii="Arial" w:hAnsi="Arial" w:cs="Arial"/>
                <w:i/>
                <w:sz w:val="20"/>
                <w:szCs w:val="20"/>
              </w:rPr>
              <w:t>Typ. U-DA132SA-D</w:t>
            </w:r>
          </w:p>
          <w:p w14:paraId="5677BD3C" w14:textId="77777777" w:rsidR="008C7ACC" w:rsidRPr="00A1780A" w:rsidRDefault="008C7ACC" w:rsidP="004A7C9F">
            <w:pPr>
              <w:rPr>
                <w:rFonts w:ascii="Arial" w:hAnsi="Arial" w:cs="Arial"/>
                <w:i/>
              </w:rPr>
            </w:pPr>
            <w:r w:rsidRPr="00A1780A">
              <w:rPr>
                <w:rFonts w:ascii="Arial" w:hAnsi="Arial" w:cs="Arial"/>
                <w:i/>
                <w:sz w:val="20"/>
                <w:szCs w:val="20"/>
              </w:rPr>
              <w:t>5,5  kW</w:t>
            </w:r>
          </w:p>
        </w:tc>
        <w:tc>
          <w:tcPr>
            <w:tcW w:w="2835" w:type="dxa"/>
            <w:tcBorders>
              <w:top w:val="single" w:sz="4" w:space="0" w:color="auto"/>
              <w:left w:val="single" w:sz="4" w:space="0" w:color="auto"/>
              <w:bottom w:val="single" w:sz="4" w:space="0" w:color="auto"/>
              <w:right w:val="single" w:sz="4" w:space="0" w:color="auto"/>
            </w:tcBorders>
          </w:tcPr>
          <w:p w14:paraId="4AA37C24" w14:textId="77777777" w:rsidR="008C7ACC" w:rsidRPr="00A1780A" w:rsidRDefault="008C7ACC" w:rsidP="004A7C9F">
            <w:pPr>
              <w:rPr>
                <w:rFonts w:ascii="Arial" w:hAnsi="Arial" w:cs="Arial"/>
                <w:bCs/>
                <w:i/>
              </w:rPr>
            </w:pPr>
          </w:p>
        </w:tc>
      </w:tr>
      <w:tr w:rsidR="008B6427" w:rsidRPr="00A1780A" w14:paraId="0A11C485"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76491269" w14:textId="77777777" w:rsidR="008C7ACC" w:rsidRPr="00A1780A" w:rsidRDefault="008C7ACC" w:rsidP="004A7C9F">
            <w:pPr>
              <w:jc w:val="center"/>
              <w:rPr>
                <w:rFonts w:ascii="Arial" w:hAnsi="Arial" w:cs="Arial"/>
                <w:b/>
              </w:rPr>
            </w:pPr>
          </w:p>
          <w:p w14:paraId="6C544AB1" w14:textId="77777777" w:rsidR="008C7ACC" w:rsidRPr="00A1780A" w:rsidRDefault="008C7ACC" w:rsidP="004A7C9F">
            <w:pPr>
              <w:jc w:val="center"/>
              <w:rPr>
                <w:rFonts w:ascii="Arial" w:hAnsi="Arial" w:cs="Arial"/>
                <w:b/>
              </w:rPr>
            </w:pPr>
          </w:p>
          <w:p w14:paraId="78C24E93" w14:textId="77777777" w:rsidR="008C7ACC" w:rsidRPr="00A1780A" w:rsidRDefault="008C7ACC" w:rsidP="004A7C9F">
            <w:pPr>
              <w:jc w:val="center"/>
              <w:rPr>
                <w:rFonts w:ascii="Arial" w:hAnsi="Arial" w:cs="Arial"/>
                <w:b/>
              </w:rPr>
            </w:pPr>
          </w:p>
          <w:p w14:paraId="514D5B5B" w14:textId="77777777" w:rsidR="008C7ACC" w:rsidRPr="00A1780A" w:rsidRDefault="008C7ACC" w:rsidP="004A7C9F">
            <w:pPr>
              <w:jc w:val="center"/>
              <w:rPr>
                <w:rFonts w:ascii="Arial" w:hAnsi="Arial" w:cs="Arial"/>
                <w:b/>
              </w:rPr>
            </w:pPr>
          </w:p>
          <w:p w14:paraId="1FB698F0" w14:textId="77777777" w:rsidR="008C7ACC" w:rsidRPr="00A1780A" w:rsidRDefault="008C7ACC" w:rsidP="004A7C9F">
            <w:pPr>
              <w:jc w:val="center"/>
              <w:rPr>
                <w:rFonts w:ascii="Arial" w:hAnsi="Arial" w:cs="Arial"/>
                <w:b/>
              </w:rPr>
            </w:pPr>
            <w:r w:rsidRPr="00A1780A">
              <w:rPr>
                <w:rFonts w:ascii="Arial" w:hAnsi="Arial" w:cs="Arial"/>
                <w:b/>
              </w:rPr>
              <w:t>4.12</w:t>
            </w:r>
          </w:p>
        </w:tc>
        <w:tc>
          <w:tcPr>
            <w:tcW w:w="7580" w:type="dxa"/>
            <w:tcBorders>
              <w:top w:val="single" w:sz="4" w:space="0" w:color="auto"/>
              <w:left w:val="single" w:sz="4" w:space="0" w:color="auto"/>
              <w:bottom w:val="single" w:sz="4" w:space="0" w:color="auto"/>
              <w:right w:val="single" w:sz="4" w:space="0" w:color="auto"/>
            </w:tcBorders>
          </w:tcPr>
          <w:p w14:paraId="3B15F1B9"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WINDA TRAPOWA PRAWA BURTA</w:t>
            </w:r>
          </w:p>
          <w:p w14:paraId="53E72B6F" w14:textId="77777777" w:rsidR="008C7ACC" w:rsidRPr="00A1780A" w:rsidRDefault="008C7ACC" w:rsidP="004A7C9F">
            <w:pPr>
              <w:numPr>
                <w:ilvl w:val="0"/>
                <w:numId w:val="144"/>
              </w:numPr>
              <w:ind w:left="356" w:hanging="284"/>
              <w:jc w:val="both"/>
              <w:rPr>
                <w:rFonts w:ascii="Arial" w:hAnsi="Arial" w:cs="Arial"/>
                <w:sz w:val="20"/>
                <w:szCs w:val="20"/>
              </w:rPr>
            </w:pPr>
            <w:r w:rsidRPr="00A1780A">
              <w:rPr>
                <w:rFonts w:ascii="Arial" w:hAnsi="Arial" w:cs="Arial"/>
                <w:sz w:val="20"/>
                <w:szCs w:val="20"/>
              </w:rPr>
              <w:t>Demontaż silnika elektrycznego, mycie, lakierowanie, wymiana łożysk, stan izolacji</w:t>
            </w:r>
          </w:p>
          <w:p w14:paraId="667A2A5F" w14:textId="77777777" w:rsidR="008C7ACC" w:rsidRPr="00A1780A" w:rsidRDefault="008C7ACC" w:rsidP="004A7C9F">
            <w:pPr>
              <w:numPr>
                <w:ilvl w:val="0"/>
                <w:numId w:val="144"/>
              </w:numPr>
              <w:ind w:left="356" w:hanging="284"/>
              <w:jc w:val="both"/>
              <w:rPr>
                <w:rFonts w:ascii="Arial" w:hAnsi="Arial" w:cs="Arial"/>
                <w:sz w:val="20"/>
                <w:szCs w:val="20"/>
              </w:rPr>
            </w:pPr>
            <w:r w:rsidRPr="00A1780A">
              <w:rPr>
                <w:rFonts w:ascii="Arial" w:hAnsi="Arial" w:cs="Arial"/>
                <w:sz w:val="20"/>
                <w:szCs w:val="20"/>
              </w:rPr>
              <w:t>Przegląd hamulca elektromagnetycznego, wymiana okładzin i regulacja szczeliny</w:t>
            </w:r>
          </w:p>
          <w:p w14:paraId="77B871AC" w14:textId="77777777" w:rsidR="008C7ACC" w:rsidRPr="00A1780A" w:rsidRDefault="008C7ACC" w:rsidP="004A7C9F">
            <w:pPr>
              <w:numPr>
                <w:ilvl w:val="0"/>
                <w:numId w:val="144"/>
              </w:numPr>
              <w:ind w:left="356" w:hanging="284"/>
              <w:jc w:val="both"/>
              <w:rPr>
                <w:rFonts w:ascii="Arial" w:hAnsi="Arial" w:cs="Arial"/>
                <w:sz w:val="20"/>
                <w:szCs w:val="20"/>
              </w:rPr>
            </w:pPr>
            <w:r w:rsidRPr="00A1780A">
              <w:rPr>
                <w:rFonts w:ascii="Arial" w:hAnsi="Arial" w:cs="Arial"/>
                <w:sz w:val="20"/>
                <w:szCs w:val="20"/>
              </w:rPr>
              <w:t>Przegląd przekładni, wymiana oleju</w:t>
            </w:r>
          </w:p>
          <w:p w14:paraId="79EDDAA7" w14:textId="77777777" w:rsidR="008C7ACC" w:rsidRPr="00A1780A" w:rsidRDefault="008C7ACC" w:rsidP="004A7C9F">
            <w:pPr>
              <w:numPr>
                <w:ilvl w:val="0"/>
                <w:numId w:val="144"/>
              </w:numPr>
              <w:ind w:left="356" w:hanging="284"/>
              <w:jc w:val="both"/>
              <w:rPr>
                <w:rFonts w:ascii="Arial" w:hAnsi="Arial" w:cs="Arial"/>
                <w:sz w:val="20"/>
                <w:szCs w:val="20"/>
              </w:rPr>
            </w:pPr>
            <w:r w:rsidRPr="00A1780A">
              <w:rPr>
                <w:rFonts w:ascii="Arial" w:hAnsi="Arial" w:cs="Arial"/>
                <w:sz w:val="20"/>
                <w:szCs w:val="20"/>
              </w:rPr>
              <w:t>Montaż na nowych uszczelnieniach</w:t>
            </w:r>
          </w:p>
          <w:p w14:paraId="34EA2C95" w14:textId="77777777" w:rsidR="008C7ACC" w:rsidRPr="00A1780A" w:rsidRDefault="008C7ACC" w:rsidP="004A7C9F">
            <w:pPr>
              <w:numPr>
                <w:ilvl w:val="0"/>
                <w:numId w:val="141"/>
              </w:numPr>
              <w:ind w:left="356" w:hanging="284"/>
              <w:rPr>
                <w:rFonts w:ascii="Arial" w:hAnsi="Arial" w:cs="Arial"/>
              </w:rPr>
            </w:pPr>
            <w:r w:rsidRPr="00A1780A">
              <w:rPr>
                <w:rFonts w:ascii="Arial" w:hAnsi="Arial" w:cs="Arial"/>
                <w:sz w:val="20"/>
                <w:szCs w:val="20"/>
              </w:rPr>
              <w:t>Sprawdzenie w działaniu</w:t>
            </w:r>
          </w:p>
        </w:tc>
        <w:tc>
          <w:tcPr>
            <w:tcW w:w="3477" w:type="dxa"/>
            <w:tcBorders>
              <w:top w:val="single" w:sz="4" w:space="0" w:color="auto"/>
              <w:left w:val="single" w:sz="4" w:space="0" w:color="auto"/>
              <w:bottom w:val="single" w:sz="4" w:space="0" w:color="auto"/>
              <w:right w:val="single" w:sz="4" w:space="0" w:color="auto"/>
            </w:tcBorders>
          </w:tcPr>
          <w:p w14:paraId="16BD29F9" w14:textId="77777777" w:rsidR="008C7ACC" w:rsidRPr="00A1780A" w:rsidRDefault="008C7ACC" w:rsidP="004A7C9F">
            <w:pPr>
              <w:rPr>
                <w:rFonts w:ascii="Arial" w:hAnsi="Arial" w:cs="Arial"/>
                <w:i/>
                <w:sz w:val="20"/>
                <w:szCs w:val="20"/>
              </w:rPr>
            </w:pPr>
            <w:r w:rsidRPr="00A1780A">
              <w:rPr>
                <w:rFonts w:ascii="Arial" w:hAnsi="Arial" w:cs="Arial"/>
                <w:i/>
                <w:sz w:val="20"/>
                <w:szCs w:val="20"/>
              </w:rPr>
              <w:t>ACTA</w:t>
            </w:r>
          </w:p>
          <w:p w14:paraId="71FFE0C3" w14:textId="77777777" w:rsidR="008C7ACC" w:rsidRPr="00A1780A" w:rsidRDefault="008C7ACC" w:rsidP="004A7C9F">
            <w:pPr>
              <w:rPr>
                <w:rFonts w:ascii="Arial" w:hAnsi="Arial" w:cs="Arial"/>
                <w:i/>
                <w:sz w:val="20"/>
                <w:szCs w:val="20"/>
              </w:rPr>
            </w:pPr>
            <w:r w:rsidRPr="00A1780A">
              <w:rPr>
                <w:rFonts w:ascii="Arial" w:hAnsi="Arial" w:cs="Arial"/>
                <w:i/>
                <w:sz w:val="20"/>
                <w:szCs w:val="20"/>
              </w:rPr>
              <w:t>ODENSE A/S DENMARK</w:t>
            </w:r>
          </w:p>
          <w:p w14:paraId="005E9899" w14:textId="77777777" w:rsidR="008C7ACC" w:rsidRPr="00A1780A" w:rsidRDefault="008C7ACC" w:rsidP="004A7C9F">
            <w:pPr>
              <w:rPr>
                <w:rFonts w:ascii="Arial" w:hAnsi="Arial" w:cs="Arial"/>
                <w:i/>
                <w:sz w:val="20"/>
                <w:szCs w:val="20"/>
              </w:rPr>
            </w:pPr>
            <w:r w:rsidRPr="00A1780A">
              <w:rPr>
                <w:rFonts w:ascii="Arial" w:hAnsi="Arial" w:cs="Arial"/>
                <w:i/>
                <w:sz w:val="20"/>
                <w:szCs w:val="20"/>
              </w:rPr>
              <w:t>CAPASITY 10 KN</w:t>
            </w:r>
          </w:p>
          <w:p w14:paraId="4810CD85" w14:textId="77777777" w:rsidR="008C7ACC" w:rsidRPr="00A1780A" w:rsidRDefault="008C7ACC" w:rsidP="004A7C9F">
            <w:pPr>
              <w:rPr>
                <w:rFonts w:ascii="Arial" w:hAnsi="Arial" w:cs="Arial"/>
                <w:i/>
                <w:sz w:val="20"/>
                <w:szCs w:val="20"/>
              </w:rPr>
            </w:pPr>
            <w:r w:rsidRPr="00A1780A">
              <w:rPr>
                <w:rFonts w:ascii="Arial" w:hAnsi="Arial" w:cs="Arial"/>
                <w:i/>
                <w:sz w:val="20"/>
                <w:szCs w:val="20"/>
              </w:rPr>
              <w:t>SPEED 10 M/MIN</w:t>
            </w:r>
          </w:p>
          <w:p w14:paraId="47A93A0A"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TYPE NO. 8 KNS – 10 E </w:t>
            </w:r>
          </w:p>
          <w:p w14:paraId="422467E0" w14:textId="77777777" w:rsidR="008C7ACC" w:rsidRPr="00A1780A" w:rsidRDefault="008C7ACC" w:rsidP="004A7C9F">
            <w:pPr>
              <w:rPr>
                <w:rFonts w:ascii="Arial" w:hAnsi="Arial" w:cs="Arial"/>
                <w:i/>
                <w:sz w:val="20"/>
                <w:szCs w:val="20"/>
              </w:rPr>
            </w:pPr>
            <w:r w:rsidRPr="00A1780A">
              <w:rPr>
                <w:rFonts w:ascii="Arial" w:hAnsi="Arial" w:cs="Arial"/>
                <w:i/>
                <w:sz w:val="20"/>
                <w:szCs w:val="20"/>
              </w:rPr>
              <w:t>SERIAL NO. 09 – 44773 – 01</w:t>
            </w:r>
          </w:p>
          <w:p w14:paraId="09B1D8D7" w14:textId="77777777" w:rsidR="008C7ACC" w:rsidRPr="00A1780A" w:rsidRDefault="008C7ACC" w:rsidP="004A7C9F">
            <w:pPr>
              <w:rPr>
                <w:rFonts w:ascii="Arial" w:hAnsi="Arial" w:cs="Arial"/>
                <w:i/>
                <w:sz w:val="20"/>
                <w:szCs w:val="20"/>
              </w:rPr>
            </w:pPr>
          </w:p>
          <w:p w14:paraId="06D86921"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Moc silnika elektrycznego wynosi 1,5 </w:t>
            </w:r>
            <w:proofErr w:type="spellStart"/>
            <w:r w:rsidRPr="00A1780A">
              <w:rPr>
                <w:rFonts w:ascii="Arial" w:hAnsi="Arial" w:cs="Arial"/>
                <w:i/>
                <w:sz w:val="20"/>
                <w:szCs w:val="20"/>
              </w:rPr>
              <w:t>kW.</w:t>
            </w:r>
            <w:proofErr w:type="spellEnd"/>
          </w:p>
        </w:tc>
        <w:tc>
          <w:tcPr>
            <w:tcW w:w="2835" w:type="dxa"/>
            <w:tcBorders>
              <w:top w:val="single" w:sz="4" w:space="0" w:color="auto"/>
              <w:left w:val="single" w:sz="4" w:space="0" w:color="auto"/>
              <w:bottom w:val="single" w:sz="4" w:space="0" w:color="auto"/>
              <w:right w:val="single" w:sz="4" w:space="0" w:color="auto"/>
            </w:tcBorders>
          </w:tcPr>
          <w:p w14:paraId="3745D33B"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0CC559C6" w14:textId="77777777" w:rsidR="008C7ACC" w:rsidRPr="00A1780A" w:rsidRDefault="008C7ACC" w:rsidP="004A7C9F">
            <w:pPr>
              <w:rPr>
                <w:rFonts w:ascii="Arial" w:hAnsi="Arial" w:cs="Arial"/>
                <w:i/>
                <w:sz w:val="20"/>
                <w:szCs w:val="20"/>
              </w:rPr>
            </w:pPr>
          </w:p>
        </w:tc>
      </w:tr>
      <w:tr w:rsidR="008B6427" w:rsidRPr="00A1780A" w14:paraId="7425437E"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66ACCFA5" w14:textId="77777777" w:rsidR="008C7ACC" w:rsidRPr="00A1780A" w:rsidRDefault="008C7ACC" w:rsidP="004A7C9F">
            <w:pPr>
              <w:jc w:val="center"/>
              <w:rPr>
                <w:rFonts w:ascii="Arial" w:hAnsi="Arial" w:cs="Arial"/>
              </w:rPr>
            </w:pPr>
          </w:p>
          <w:p w14:paraId="0EA6E907" w14:textId="77777777" w:rsidR="008C7ACC" w:rsidRPr="00A1780A" w:rsidRDefault="008C7ACC" w:rsidP="004A7C9F">
            <w:pPr>
              <w:jc w:val="center"/>
              <w:rPr>
                <w:rFonts w:ascii="Arial" w:hAnsi="Arial" w:cs="Arial"/>
              </w:rPr>
            </w:pPr>
          </w:p>
          <w:p w14:paraId="34465D3A" w14:textId="77777777" w:rsidR="008C7ACC" w:rsidRPr="00A1780A" w:rsidRDefault="008C7ACC" w:rsidP="004A7C9F">
            <w:pPr>
              <w:jc w:val="center"/>
              <w:rPr>
                <w:rFonts w:ascii="Arial" w:hAnsi="Arial" w:cs="Arial"/>
              </w:rPr>
            </w:pPr>
          </w:p>
          <w:p w14:paraId="0A734FF1" w14:textId="77777777" w:rsidR="008C7ACC" w:rsidRPr="00A1780A" w:rsidRDefault="008C7ACC" w:rsidP="004A7C9F">
            <w:pPr>
              <w:jc w:val="center"/>
              <w:rPr>
                <w:rFonts w:ascii="Arial" w:hAnsi="Arial" w:cs="Arial"/>
                <w:b/>
                <w:bCs/>
              </w:rPr>
            </w:pPr>
            <w:r w:rsidRPr="00A1780A">
              <w:rPr>
                <w:rFonts w:ascii="Arial" w:hAnsi="Arial" w:cs="Arial"/>
                <w:b/>
                <w:bCs/>
              </w:rPr>
              <w:t>4.13</w:t>
            </w:r>
          </w:p>
        </w:tc>
        <w:tc>
          <w:tcPr>
            <w:tcW w:w="7580" w:type="dxa"/>
            <w:tcBorders>
              <w:top w:val="single" w:sz="4" w:space="0" w:color="auto"/>
              <w:left w:val="single" w:sz="4" w:space="0" w:color="auto"/>
              <w:bottom w:val="single" w:sz="4" w:space="0" w:color="auto"/>
              <w:right w:val="single" w:sz="4" w:space="0" w:color="auto"/>
            </w:tcBorders>
          </w:tcPr>
          <w:p w14:paraId="04CE8A2D"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WINDA TRAPOWA LEWA BURTA</w:t>
            </w:r>
          </w:p>
          <w:p w14:paraId="0297879D" w14:textId="77777777" w:rsidR="008C7ACC" w:rsidRPr="00A1780A" w:rsidRDefault="008C7ACC" w:rsidP="004A7C9F">
            <w:pPr>
              <w:numPr>
                <w:ilvl w:val="0"/>
                <w:numId w:val="145"/>
              </w:numPr>
              <w:ind w:left="358" w:hanging="284"/>
              <w:jc w:val="both"/>
              <w:rPr>
                <w:rFonts w:ascii="Arial" w:hAnsi="Arial" w:cs="Arial"/>
                <w:sz w:val="20"/>
                <w:szCs w:val="20"/>
              </w:rPr>
            </w:pPr>
            <w:r w:rsidRPr="00A1780A">
              <w:rPr>
                <w:rFonts w:ascii="Arial" w:hAnsi="Arial" w:cs="Arial"/>
                <w:sz w:val="20"/>
                <w:szCs w:val="20"/>
              </w:rPr>
              <w:t>Demontaż silnika elektrycznego, mycie, lakierowanie, wymiana łożysk, stan izolacji</w:t>
            </w:r>
          </w:p>
          <w:p w14:paraId="0A3A4C68" w14:textId="77777777" w:rsidR="008C7ACC" w:rsidRPr="00A1780A" w:rsidRDefault="008C7ACC" w:rsidP="004A7C9F">
            <w:pPr>
              <w:numPr>
                <w:ilvl w:val="0"/>
                <w:numId w:val="145"/>
              </w:numPr>
              <w:ind w:left="358" w:hanging="284"/>
              <w:jc w:val="both"/>
              <w:rPr>
                <w:rFonts w:ascii="Arial" w:hAnsi="Arial" w:cs="Arial"/>
                <w:sz w:val="20"/>
                <w:szCs w:val="20"/>
              </w:rPr>
            </w:pPr>
            <w:r w:rsidRPr="00A1780A">
              <w:rPr>
                <w:rFonts w:ascii="Arial" w:hAnsi="Arial" w:cs="Arial"/>
                <w:sz w:val="20"/>
                <w:szCs w:val="20"/>
              </w:rPr>
              <w:t>Przegląd hamulca elektromagnetycznego, wymiana okładzin i regulacja szczeliny</w:t>
            </w:r>
          </w:p>
          <w:p w14:paraId="7991F85D" w14:textId="77777777" w:rsidR="008C7ACC" w:rsidRPr="00A1780A" w:rsidRDefault="008C7ACC" w:rsidP="004A7C9F">
            <w:pPr>
              <w:numPr>
                <w:ilvl w:val="0"/>
                <w:numId w:val="145"/>
              </w:numPr>
              <w:ind w:left="358" w:hanging="284"/>
              <w:jc w:val="both"/>
              <w:rPr>
                <w:rFonts w:ascii="Arial" w:hAnsi="Arial" w:cs="Arial"/>
                <w:sz w:val="20"/>
                <w:szCs w:val="20"/>
              </w:rPr>
            </w:pPr>
            <w:r w:rsidRPr="00A1780A">
              <w:rPr>
                <w:rFonts w:ascii="Arial" w:hAnsi="Arial" w:cs="Arial"/>
                <w:sz w:val="20"/>
                <w:szCs w:val="20"/>
              </w:rPr>
              <w:t>Przegląd przekładni, wymiana oleju</w:t>
            </w:r>
          </w:p>
          <w:p w14:paraId="6FF1FCA9" w14:textId="77777777" w:rsidR="008C7ACC" w:rsidRPr="00A1780A" w:rsidRDefault="008C7ACC" w:rsidP="004A7C9F">
            <w:pPr>
              <w:numPr>
                <w:ilvl w:val="0"/>
                <w:numId w:val="145"/>
              </w:numPr>
              <w:ind w:left="358" w:hanging="284"/>
              <w:jc w:val="both"/>
              <w:rPr>
                <w:rFonts w:ascii="Arial" w:hAnsi="Arial" w:cs="Arial"/>
                <w:sz w:val="20"/>
                <w:szCs w:val="20"/>
              </w:rPr>
            </w:pPr>
            <w:r w:rsidRPr="00A1780A">
              <w:rPr>
                <w:rFonts w:ascii="Arial" w:hAnsi="Arial" w:cs="Arial"/>
                <w:sz w:val="20"/>
                <w:szCs w:val="20"/>
              </w:rPr>
              <w:t>Montaż na nowych uszczelnieniach</w:t>
            </w:r>
          </w:p>
          <w:p w14:paraId="3176DE40" w14:textId="77777777" w:rsidR="008C7ACC" w:rsidRPr="00A1780A" w:rsidRDefault="008C7ACC" w:rsidP="004A7C9F">
            <w:pPr>
              <w:numPr>
                <w:ilvl w:val="0"/>
                <w:numId w:val="144"/>
              </w:numPr>
              <w:ind w:left="358" w:hanging="284"/>
              <w:jc w:val="both"/>
              <w:rPr>
                <w:rFonts w:ascii="Arial" w:hAnsi="Arial" w:cs="Arial"/>
              </w:rPr>
            </w:pPr>
            <w:r w:rsidRPr="00A1780A">
              <w:rPr>
                <w:rFonts w:ascii="Arial" w:hAnsi="Arial" w:cs="Arial"/>
                <w:sz w:val="20"/>
                <w:szCs w:val="20"/>
              </w:rPr>
              <w:t>Sprawdzenie w działaniu</w:t>
            </w:r>
          </w:p>
        </w:tc>
        <w:tc>
          <w:tcPr>
            <w:tcW w:w="3477" w:type="dxa"/>
            <w:tcBorders>
              <w:top w:val="single" w:sz="4" w:space="0" w:color="auto"/>
              <w:left w:val="single" w:sz="4" w:space="0" w:color="auto"/>
              <w:bottom w:val="single" w:sz="4" w:space="0" w:color="auto"/>
              <w:right w:val="single" w:sz="4" w:space="0" w:color="auto"/>
            </w:tcBorders>
          </w:tcPr>
          <w:p w14:paraId="383904A8" w14:textId="77777777" w:rsidR="008C7ACC" w:rsidRPr="00A1780A" w:rsidRDefault="008C7ACC" w:rsidP="004A7C9F">
            <w:pPr>
              <w:rPr>
                <w:rFonts w:ascii="Arial" w:hAnsi="Arial" w:cs="Arial"/>
                <w:i/>
                <w:sz w:val="20"/>
                <w:szCs w:val="20"/>
              </w:rPr>
            </w:pPr>
            <w:r w:rsidRPr="00A1780A">
              <w:rPr>
                <w:rFonts w:ascii="Arial" w:hAnsi="Arial" w:cs="Arial"/>
                <w:i/>
                <w:sz w:val="20"/>
                <w:szCs w:val="20"/>
              </w:rPr>
              <w:t>ACTA</w:t>
            </w:r>
          </w:p>
          <w:p w14:paraId="7E747ED7" w14:textId="77777777" w:rsidR="008C7ACC" w:rsidRPr="00A1780A" w:rsidRDefault="008C7ACC" w:rsidP="004A7C9F">
            <w:pPr>
              <w:rPr>
                <w:rFonts w:ascii="Arial" w:hAnsi="Arial" w:cs="Arial"/>
                <w:i/>
                <w:sz w:val="20"/>
                <w:szCs w:val="20"/>
              </w:rPr>
            </w:pPr>
            <w:r w:rsidRPr="00A1780A">
              <w:rPr>
                <w:rFonts w:ascii="Arial" w:hAnsi="Arial" w:cs="Arial"/>
                <w:i/>
                <w:sz w:val="20"/>
                <w:szCs w:val="20"/>
              </w:rPr>
              <w:t>ODENSE A/S DENMARK</w:t>
            </w:r>
          </w:p>
          <w:p w14:paraId="5632E7D4" w14:textId="77777777" w:rsidR="008C7ACC" w:rsidRPr="00A1780A" w:rsidRDefault="008C7ACC" w:rsidP="004A7C9F">
            <w:pPr>
              <w:rPr>
                <w:rFonts w:ascii="Arial" w:hAnsi="Arial" w:cs="Arial"/>
                <w:i/>
                <w:sz w:val="20"/>
                <w:szCs w:val="20"/>
              </w:rPr>
            </w:pPr>
            <w:r w:rsidRPr="00A1780A">
              <w:rPr>
                <w:rFonts w:ascii="Arial" w:hAnsi="Arial" w:cs="Arial"/>
                <w:i/>
                <w:sz w:val="20"/>
                <w:szCs w:val="20"/>
              </w:rPr>
              <w:t>CAPASITY 10 KN</w:t>
            </w:r>
          </w:p>
          <w:p w14:paraId="79F4953E" w14:textId="77777777" w:rsidR="008C7ACC" w:rsidRPr="00A1780A" w:rsidRDefault="008C7ACC" w:rsidP="004A7C9F">
            <w:pPr>
              <w:rPr>
                <w:rFonts w:ascii="Arial" w:hAnsi="Arial" w:cs="Arial"/>
                <w:i/>
                <w:sz w:val="20"/>
                <w:szCs w:val="20"/>
              </w:rPr>
            </w:pPr>
            <w:r w:rsidRPr="00A1780A">
              <w:rPr>
                <w:rFonts w:ascii="Arial" w:hAnsi="Arial" w:cs="Arial"/>
                <w:i/>
                <w:sz w:val="20"/>
                <w:szCs w:val="20"/>
              </w:rPr>
              <w:t>SPEED 10 M/MIN</w:t>
            </w:r>
          </w:p>
          <w:p w14:paraId="370E5493"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TYPE NO. 8 KNS – 10 E </w:t>
            </w:r>
          </w:p>
          <w:p w14:paraId="3BCF585B" w14:textId="77777777" w:rsidR="008C7ACC" w:rsidRPr="00A1780A" w:rsidRDefault="008C7ACC" w:rsidP="004A7C9F">
            <w:pPr>
              <w:rPr>
                <w:rFonts w:ascii="Arial" w:hAnsi="Arial" w:cs="Arial"/>
                <w:i/>
                <w:sz w:val="20"/>
                <w:szCs w:val="20"/>
              </w:rPr>
            </w:pPr>
            <w:r w:rsidRPr="00A1780A">
              <w:rPr>
                <w:rFonts w:ascii="Arial" w:hAnsi="Arial" w:cs="Arial"/>
                <w:i/>
                <w:sz w:val="20"/>
                <w:szCs w:val="20"/>
              </w:rPr>
              <w:t>SERIAL NO. 09 – 44773 – 01</w:t>
            </w:r>
          </w:p>
          <w:p w14:paraId="1C7D6371" w14:textId="77777777" w:rsidR="008C7ACC" w:rsidRPr="00A1780A" w:rsidRDefault="008C7ACC" w:rsidP="004A7C9F">
            <w:pPr>
              <w:rPr>
                <w:rFonts w:ascii="Arial" w:hAnsi="Arial" w:cs="Arial"/>
                <w:i/>
                <w:sz w:val="20"/>
                <w:szCs w:val="20"/>
              </w:rPr>
            </w:pPr>
          </w:p>
          <w:p w14:paraId="115CAB5D"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Moc silnika elektrycznego wynosi 1,5 </w:t>
            </w:r>
            <w:proofErr w:type="spellStart"/>
            <w:r w:rsidRPr="00A1780A">
              <w:rPr>
                <w:rFonts w:ascii="Arial" w:hAnsi="Arial" w:cs="Arial"/>
                <w:i/>
                <w:sz w:val="20"/>
                <w:szCs w:val="20"/>
              </w:rPr>
              <w:t>kW.</w:t>
            </w:r>
            <w:proofErr w:type="spellEnd"/>
          </w:p>
        </w:tc>
        <w:tc>
          <w:tcPr>
            <w:tcW w:w="2835" w:type="dxa"/>
            <w:tcBorders>
              <w:top w:val="single" w:sz="4" w:space="0" w:color="auto"/>
              <w:left w:val="single" w:sz="4" w:space="0" w:color="auto"/>
              <w:bottom w:val="single" w:sz="4" w:space="0" w:color="auto"/>
              <w:right w:val="single" w:sz="4" w:space="0" w:color="auto"/>
            </w:tcBorders>
          </w:tcPr>
          <w:p w14:paraId="2B26C2F0"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091134DA" w14:textId="77777777" w:rsidR="008C7ACC" w:rsidRPr="00A1780A" w:rsidRDefault="008C7ACC" w:rsidP="004A7C9F">
            <w:pPr>
              <w:rPr>
                <w:rFonts w:ascii="Arial" w:hAnsi="Arial" w:cs="Arial"/>
                <w:i/>
                <w:sz w:val="20"/>
                <w:szCs w:val="20"/>
              </w:rPr>
            </w:pPr>
          </w:p>
        </w:tc>
      </w:tr>
      <w:tr w:rsidR="008B6427" w:rsidRPr="00A1780A" w14:paraId="13FF082B" w14:textId="77777777" w:rsidTr="004A7C9F">
        <w:trPr>
          <w:cantSplit/>
          <w:trHeight w:val="1232"/>
        </w:trPr>
        <w:tc>
          <w:tcPr>
            <w:tcW w:w="851" w:type="dxa"/>
            <w:tcBorders>
              <w:top w:val="single" w:sz="4" w:space="0" w:color="auto"/>
              <w:left w:val="single" w:sz="4" w:space="0" w:color="auto"/>
              <w:bottom w:val="single" w:sz="4" w:space="0" w:color="auto"/>
              <w:right w:val="single" w:sz="4" w:space="0" w:color="auto"/>
            </w:tcBorders>
          </w:tcPr>
          <w:p w14:paraId="549B30BC" w14:textId="77777777" w:rsidR="008C7ACC" w:rsidRPr="00A1780A" w:rsidRDefault="008C7ACC" w:rsidP="004A7C9F">
            <w:pPr>
              <w:jc w:val="center"/>
              <w:rPr>
                <w:rFonts w:ascii="Arial" w:hAnsi="Arial" w:cs="Arial"/>
                <w:b/>
              </w:rPr>
            </w:pPr>
          </w:p>
          <w:p w14:paraId="60A96ECB" w14:textId="77777777" w:rsidR="008C7ACC" w:rsidRPr="00A1780A" w:rsidRDefault="008C7ACC" w:rsidP="004A7C9F">
            <w:pPr>
              <w:jc w:val="center"/>
              <w:rPr>
                <w:rFonts w:ascii="Arial" w:hAnsi="Arial" w:cs="Arial"/>
                <w:b/>
              </w:rPr>
            </w:pPr>
          </w:p>
          <w:p w14:paraId="5F0C3B0F" w14:textId="77777777" w:rsidR="008C7ACC" w:rsidRPr="00A1780A" w:rsidRDefault="008C7ACC" w:rsidP="004A7C9F">
            <w:pPr>
              <w:jc w:val="center"/>
              <w:rPr>
                <w:rFonts w:ascii="Arial" w:hAnsi="Arial" w:cs="Arial"/>
                <w:b/>
              </w:rPr>
            </w:pPr>
          </w:p>
          <w:p w14:paraId="73429C11" w14:textId="77777777" w:rsidR="008C7ACC" w:rsidRPr="00A1780A" w:rsidRDefault="008C7ACC" w:rsidP="004A7C9F">
            <w:pPr>
              <w:jc w:val="center"/>
              <w:rPr>
                <w:rFonts w:ascii="Arial" w:hAnsi="Arial" w:cs="Arial"/>
                <w:b/>
              </w:rPr>
            </w:pPr>
            <w:r w:rsidRPr="00A1780A">
              <w:rPr>
                <w:rFonts w:ascii="Arial" w:hAnsi="Arial" w:cs="Arial"/>
                <w:b/>
              </w:rPr>
              <w:t>4.14</w:t>
            </w:r>
          </w:p>
        </w:tc>
        <w:tc>
          <w:tcPr>
            <w:tcW w:w="7580" w:type="dxa"/>
            <w:tcBorders>
              <w:top w:val="single" w:sz="4" w:space="0" w:color="auto"/>
              <w:left w:val="single" w:sz="4" w:space="0" w:color="auto"/>
              <w:bottom w:val="single" w:sz="4" w:space="0" w:color="auto"/>
              <w:right w:val="single" w:sz="4" w:space="0" w:color="auto"/>
            </w:tcBorders>
          </w:tcPr>
          <w:p w14:paraId="5D6A2E69" w14:textId="77777777" w:rsidR="008C7ACC" w:rsidRPr="00A1780A" w:rsidRDefault="008C7ACC" w:rsidP="004A7C9F">
            <w:pPr>
              <w:pStyle w:val="Nagwek1"/>
              <w:spacing w:before="0"/>
              <w:rPr>
                <w:rFonts w:ascii="Arial" w:hAnsi="Arial" w:cs="Arial"/>
                <w:b w:val="0"/>
                <w:color w:val="auto"/>
                <w:sz w:val="24"/>
                <w:szCs w:val="24"/>
              </w:rPr>
            </w:pPr>
            <w:r w:rsidRPr="00A1780A">
              <w:rPr>
                <w:rFonts w:ascii="Arial" w:hAnsi="Arial" w:cs="Arial"/>
                <w:bCs w:val="0"/>
                <w:iCs/>
                <w:color w:val="auto"/>
                <w:sz w:val="24"/>
                <w:szCs w:val="24"/>
              </w:rPr>
              <w:t xml:space="preserve">ŻURAWIK ŁADUNKOWY – 5 </w:t>
            </w:r>
            <w:proofErr w:type="spellStart"/>
            <w:r w:rsidRPr="00A1780A">
              <w:rPr>
                <w:rFonts w:ascii="Arial" w:hAnsi="Arial" w:cs="Arial"/>
                <w:bCs w:val="0"/>
                <w:iCs/>
                <w:color w:val="auto"/>
                <w:sz w:val="24"/>
                <w:szCs w:val="24"/>
              </w:rPr>
              <w:t>kN</w:t>
            </w:r>
            <w:proofErr w:type="spellEnd"/>
            <w:r w:rsidRPr="00A1780A">
              <w:rPr>
                <w:rFonts w:ascii="Arial" w:hAnsi="Arial" w:cs="Arial"/>
                <w:bCs w:val="0"/>
                <w:iCs/>
                <w:color w:val="auto"/>
                <w:sz w:val="24"/>
                <w:szCs w:val="24"/>
              </w:rPr>
              <w:t xml:space="preserve"> – szt. 2</w:t>
            </w:r>
          </w:p>
          <w:p w14:paraId="4D836443" w14:textId="77777777" w:rsidR="008C7ACC" w:rsidRPr="00A1780A" w:rsidRDefault="008C7ACC" w:rsidP="004A7C9F">
            <w:pPr>
              <w:numPr>
                <w:ilvl w:val="0"/>
                <w:numId w:val="146"/>
              </w:numPr>
              <w:ind w:left="358" w:hanging="284"/>
              <w:jc w:val="both"/>
              <w:rPr>
                <w:rFonts w:ascii="Arial" w:hAnsi="Arial" w:cs="Arial"/>
                <w:sz w:val="20"/>
                <w:szCs w:val="20"/>
              </w:rPr>
            </w:pPr>
            <w:r w:rsidRPr="00A1780A">
              <w:rPr>
                <w:rFonts w:ascii="Arial" w:hAnsi="Arial" w:cs="Arial"/>
                <w:sz w:val="20"/>
                <w:szCs w:val="20"/>
              </w:rPr>
              <w:t>Demontaż silnika elektrycznego, mycie, przegląd</w:t>
            </w:r>
          </w:p>
          <w:p w14:paraId="44AA2A51" w14:textId="77777777" w:rsidR="008C7ACC" w:rsidRPr="00A1780A" w:rsidRDefault="008C7ACC" w:rsidP="004A7C9F">
            <w:pPr>
              <w:numPr>
                <w:ilvl w:val="0"/>
                <w:numId w:val="146"/>
              </w:numPr>
              <w:ind w:left="358" w:hanging="284"/>
              <w:jc w:val="both"/>
              <w:rPr>
                <w:rFonts w:ascii="Arial" w:hAnsi="Arial" w:cs="Arial"/>
                <w:sz w:val="20"/>
                <w:szCs w:val="20"/>
              </w:rPr>
            </w:pPr>
            <w:r w:rsidRPr="00A1780A">
              <w:rPr>
                <w:rFonts w:ascii="Arial" w:hAnsi="Arial" w:cs="Arial"/>
                <w:sz w:val="20"/>
                <w:szCs w:val="20"/>
              </w:rPr>
              <w:t>Przegląd hamulca elektromagnetycznego, wymiana okładzin i regulacja szczeliny</w:t>
            </w:r>
          </w:p>
          <w:p w14:paraId="4F26464F" w14:textId="77777777" w:rsidR="008C7ACC" w:rsidRPr="00A1780A" w:rsidRDefault="008C7ACC" w:rsidP="004A7C9F">
            <w:pPr>
              <w:numPr>
                <w:ilvl w:val="0"/>
                <w:numId w:val="146"/>
              </w:numPr>
              <w:ind w:left="358" w:hanging="284"/>
              <w:jc w:val="both"/>
              <w:rPr>
                <w:rFonts w:ascii="Arial" w:hAnsi="Arial" w:cs="Arial"/>
                <w:sz w:val="20"/>
                <w:szCs w:val="20"/>
              </w:rPr>
            </w:pPr>
            <w:r w:rsidRPr="00A1780A">
              <w:rPr>
                <w:rFonts w:ascii="Arial" w:hAnsi="Arial" w:cs="Arial"/>
                <w:sz w:val="20"/>
                <w:szCs w:val="20"/>
              </w:rPr>
              <w:t>Przegląd przekładni</w:t>
            </w:r>
          </w:p>
          <w:p w14:paraId="0A641939" w14:textId="77777777" w:rsidR="008C7ACC" w:rsidRPr="00A1780A" w:rsidRDefault="008C7ACC" w:rsidP="004A7C9F">
            <w:pPr>
              <w:numPr>
                <w:ilvl w:val="0"/>
                <w:numId w:val="146"/>
              </w:numPr>
              <w:ind w:left="358" w:hanging="284"/>
              <w:jc w:val="both"/>
              <w:rPr>
                <w:rFonts w:ascii="Arial" w:hAnsi="Arial" w:cs="Arial"/>
                <w:sz w:val="20"/>
                <w:szCs w:val="20"/>
              </w:rPr>
            </w:pPr>
            <w:r w:rsidRPr="00A1780A">
              <w:rPr>
                <w:rFonts w:ascii="Arial" w:hAnsi="Arial" w:cs="Arial"/>
                <w:sz w:val="20"/>
                <w:szCs w:val="20"/>
              </w:rPr>
              <w:t>Montaż</w:t>
            </w:r>
          </w:p>
          <w:p w14:paraId="3D284EFD" w14:textId="77777777" w:rsidR="008C7ACC" w:rsidRPr="00A1780A" w:rsidRDefault="008C7ACC" w:rsidP="004A7C9F">
            <w:pPr>
              <w:numPr>
                <w:ilvl w:val="0"/>
                <w:numId w:val="146"/>
              </w:numPr>
              <w:ind w:left="358" w:hanging="284"/>
              <w:jc w:val="both"/>
              <w:rPr>
                <w:rFonts w:ascii="Arial" w:hAnsi="Arial" w:cs="Arial"/>
              </w:rPr>
            </w:pPr>
            <w:r w:rsidRPr="00A1780A">
              <w:rPr>
                <w:rFonts w:ascii="Arial" w:hAnsi="Arial" w:cs="Arial"/>
                <w:sz w:val="20"/>
                <w:szCs w:val="20"/>
              </w:rPr>
              <w:t>Sprawdzenie w działaniu</w:t>
            </w:r>
          </w:p>
        </w:tc>
        <w:tc>
          <w:tcPr>
            <w:tcW w:w="3477" w:type="dxa"/>
            <w:tcBorders>
              <w:top w:val="single" w:sz="4" w:space="0" w:color="auto"/>
              <w:left w:val="single" w:sz="4" w:space="0" w:color="auto"/>
              <w:bottom w:val="single" w:sz="4" w:space="0" w:color="auto"/>
              <w:right w:val="single" w:sz="4" w:space="0" w:color="auto"/>
            </w:tcBorders>
          </w:tcPr>
          <w:p w14:paraId="4E6B0AFD" w14:textId="77777777" w:rsidR="008C7ACC" w:rsidRPr="00A1780A" w:rsidRDefault="008C7ACC" w:rsidP="004A7C9F">
            <w:pPr>
              <w:rPr>
                <w:rFonts w:ascii="Arial" w:hAnsi="Arial" w:cs="Arial"/>
                <w:iCs/>
                <w:sz w:val="20"/>
                <w:szCs w:val="20"/>
              </w:rPr>
            </w:pPr>
            <w:r w:rsidRPr="00A1780A">
              <w:rPr>
                <w:rFonts w:ascii="Arial" w:hAnsi="Arial" w:cs="Arial"/>
                <w:iCs/>
                <w:sz w:val="20"/>
                <w:szCs w:val="20"/>
              </w:rPr>
              <w:t xml:space="preserve">Każdy z żurawików posiada dwa silniki elektryczne (obrót - 1 szt., napęd bębna - 1 szt.). Każdy z silników elektrycznych posiada moc 4,3 </w:t>
            </w:r>
            <w:proofErr w:type="spellStart"/>
            <w:r w:rsidRPr="00A1780A">
              <w:rPr>
                <w:rFonts w:ascii="Arial" w:hAnsi="Arial" w:cs="Arial"/>
                <w:iCs/>
                <w:sz w:val="20"/>
                <w:szCs w:val="20"/>
              </w:rPr>
              <w:t>kW.</w:t>
            </w:r>
            <w:proofErr w:type="spellEnd"/>
          </w:p>
        </w:tc>
        <w:tc>
          <w:tcPr>
            <w:tcW w:w="2835" w:type="dxa"/>
            <w:tcBorders>
              <w:top w:val="single" w:sz="4" w:space="0" w:color="auto"/>
              <w:left w:val="single" w:sz="4" w:space="0" w:color="auto"/>
              <w:bottom w:val="single" w:sz="4" w:space="0" w:color="auto"/>
              <w:right w:val="single" w:sz="4" w:space="0" w:color="auto"/>
            </w:tcBorders>
          </w:tcPr>
          <w:p w14:paraId="7B9165E5" w14:textId="77777777" w:rsidR="008C7ACC" w:rsidRPr="00A1780A" w:rsidRDefault="008C7ACC" w:rsidP="004A7C9F">
            <w:pPr>
              <w:rPr>
                <w:rFonts w:ascii="Arial" w:hAnsi="Arial" w:cs="Arial"/>
                <w:i/>
              </w:rPr>
            </w:pPr>
          </w:p>
        </w:tc>
      </w:tr>
      <w:tr w:rsidR="008B6427" w:rsidRPr="00A1780A" w14:paraId="2A1E56A9" w14:textId="77777777" w:rsidTr="004A7C9F">
        <w:trPr>
          <w:cantSplit/>
          <w:trHeight w:val="389"/>
        </w:trPr>
        <w:tc>
          <w:tcPr>
            <w:tcW w:w="851" w:type="dxa"/>
            <w:tcBorders>
              <w:top w:val="single" w:sz="4" w:space="0" w:color="auto"/>
              <w:left w:val="single" w:sz="4" w:space="0" w:color="auto"/>
              <w:bottom w:val="single" w:sz="4" w:space="0" w:color="auto"/>
              <w:right w:val="single" w:sz="4" w:space="0" w:color="auto"/>
            </w:tcBorders>
          </w:tcPr>
          <w:p w14:paraId="39E90468" w14:textId="77777777" w:rsidR="008C7ACC" w:rsidRPr="00A1780A" w:rsidRDefault="008C7ACC" w:rsidP="004A7C9F">
            <w:pPr>
              <w:jc w:val="center"/>
              <w:rPr>
                <w:rFonts w:ascii="Arial" w:hAnsi="Arial" w:cs="Arial"/>
              </w:rPr>
            </w:pPr>
          </w:p>
          <w:p w14:paraId="3B5AD8C2" w14:textId="77777777" w:rsidR="008C7ACC" w:rsidRPr="00A1780A" w:rsidRDefault="008C7ACC" w:rsidP="004A7C9F">
            <w:pPr>
              <w:jc w:val="center"/>
              <w:rPr>
                <w:rFonts w:ascii="Arial" w:hAnsi="Arial" w:cs="Arial"/>
              </w:rPr>
            </w:pPr>
          </w:p>
          <w:p w14:paraId="273A4F30" w14:textId="77777777" w:rsidR="008C7ACC" w:rsidRPr="00A1780A" w:rsidRDefault="008C7ACC" w:rsidP="004A7C9F">
            <w:pPr>
              <w:jc w:val="center"/>
              <w:rPr>
                <w:rFonts w:ascii="Arial" w:hAnsi="Arial" w:cs="Arial"/>
                <w:b/>
                <w:bCs/>
              </w:rPr>
            </w:pPr>
            <w:r w:rsidRPr="00A1780A">
              <w:rPr>
                <w:rFonts w:ascii="Arial" w:hAnsi="Arial" w:cs="Arial"/>
                <w:b/>
                <w:bCs/>
              </w:rPr>
              <w:t>4.15</w:t>
            </w:r>
          </w:p>
        </w:tc>
        <w:tc>
          <w:tcPr>
            <w:tcW w:w="7580" w:type="dxa"/>
            <w:tcBorders>
              <w:top w:val="single" w:sz="4" w:space="0" w:color="auto"/>
              <w:left w:val="single" w:sz="4" w:space="0" w:color="auto"/>
              <w:bottom w:val="single" w:sz="4" w:space="0" w:color="auto"/>
              <w:right w:val="single" w:sz="4" w:space="0" w:color="auto"/>
            </w:tcBorders>
          </w:tcPr>
          <w:p w14:paraId="02FCAD92" w14:textId="77777777" w:rsidR="008C7ACC" w:rsidRPr="00A1780A" w:rsidRDefault="008C7ACC" w:rsidP="004A7C9F">
            <w:pPr>
              <w:ind w:left="72"/>
              <w:rPr>
                <w:rFonts w:ascii="Arial" w:hAnsi="Arial" w:cs="Arial"/>
                <w:b/>
              </w:rPr>
            </w:pPr>
            <w:r w:rsidRPr="00A1780A">
              <w:rPr>
                <w:rFonts w:ascii="Arial" w:hAnsi="Arial" w:cs="Arial"/>
                <w:b/>
              </w:rPr>
              <w:t xml:space="preserve">SILNIK STERU STRUMIENIOWEGO </w:t>
            </w:r>
          </w:p>
          <w:p w14:paraId="329B784E" w14:textId="77777777" w:rsidR="008C7ACC" w:rsidRPr="00A1780A" w:rsidRDefault="008C7ACC" w:rsidP="004A7C9F">
            <w:pPr>
              <w:numPr>
                <w:ilvl w:val="0"/>
                <w:numId w:val="147"/>
              </w:numPr>
              <w:ind w:left="497"/>
              <w:jc w:val="both"/>
              <w:rPr>
                <w:rFonts w:ascii="Arial" w:hAnsi="Arial" w:cs="Arial"/>
                <w:sz w:val="20"/>
                <w:szCs w:val="20"/>
              </w:rPr>
            </w:pPr>
            <w:r w:rsidRPr="00A1780A">
              <w:rPr>
                <w:rFonts w:ascii="Arial" w:hAnsi="Arial" w:cs="Arial"/>
                <w:sz w:val="20"/>
                <w:szCs w:val="20"/>
              </w:rPr>
              <w:t>Demontaż silnika elektrycznego, mycie, przegląd, sprawdzić stan  izolacji.</w:t>
            </w:r>
          </w:p>
          <w:p w14:paraId="11632002" w14:textId="77777777" w:rsidR="008C7ACC" w:rsidRPr="00A1780A" w:rsidRDefault="008C7ACC" w:rsidP="004A7C9F">
            <w:pPr>
              <w:numPr>
                <w:ilvl w:val="0"/>
                <w:numId w:val="147"/>
              </w:numPr>
              <w:ind w:left="497"/>
              <w:jc w:val="both"/>
              <w:rPr>
                <w:rFonts w:ascii="Arial" w:hAnsi="Arial" w:cs="Arial"/>
                <w:sz w:val="20"/>
                <w:szCs w:val="20"/>
              </w:rPr>
            </w:pPr>
            <w:r w:rsidRPr="00A1780A">
              <w:rPr>
                <w:rFonts w:ascii="Arial" w:hAnsi="Arial" w:cs="Arial"/>
                <w:sz w:val="20"/>
                <w:szCs w:val="20"/>
              </w:rPr>
              <w:t>Wymiana łożysk silnika w razie potrzeby wykonać prace maszynowe w gniazdach łożysk.</w:t>
            </w:r>
          </w:p>
          <w:p w14:paraId="22CFA4C6" w14:textId="77777777" w:rsidR="008C7ACC" w:rsidRPr="00A1780A" w:rsidRDefault="008C7ACC" w:rsidP="004A7C9F">
            <w:pPr>
              <w:numPr>
                <w:ilvl w:val="0"/>
                <w:numId w:val="147"/>
              </w:numPr>
              <w:ind w:left="497"/>
              <w:jc w:val="both"/>
              <w:rPr>
                <w:rFonts w:ascii="Arial" w:hAnsi="Arial" w:cs="Arial"/>
              </w:rPr>
            </w:pPr>
            <w:r w:rsidRPr="00A1780A">
              <w:rPr>
                <w:rFonts w:ascii="Arial" w:hAnsi="Arial" w:cs="Arial"/>
                <w:sz w:val="20"/>
                <w:szCs w:val="20"/>
              </w:rPr>
              <w:t>Montaż silnika</w:t>
            </w:r>
            <w:r w:rsidRPr="00A1780A">
              <w:rPr>
                <w:rFonts w:ascii="Arial" w:hAnsi="Arial" w:cs="Arial"/>
              </w:rPr>
              <w:t xml:space="preserve"> </w:t>
            </w:r>
          </w:p>
        </w:tc>
        <w:tc>
          <w:tcPr>
            <w:tcW w:w="3477" w:type="dxa"/>
            <w:tcBorders>
              <w:top w:val="single" w:sz="4" w:space="0" w:color="auto"/>
              <w:left w:val="single" w:sz="4" w:space="0" w:color="auto"/>
              <w:bottom w:val="single" w:sz="4" w:space="0" w:color="auto"/>
              <w:right w:val="single" w:sz="4" w:space="0" w:color="auto"/>
            </w:tcBorders>
          </w:tcPr>
          <w:p w14:paraId="12F114AD" w14:textId="77777777" w:rsidR="008C7ACC" w:rsidRPr="00A1780A" w:rsidRDefault="008C7ACC" w:rsidP="004A7C9F">
            <w:pPr>
              <w:rPr>
                <w:rFonts w:ascii="Arial" w:hAnsi="Arial" w:cs="Arial"/>
                <w:i/>
                <w:sz w:val="20"/>
                <w:szCs w:val="20"/>
              </w:rPr>
            </w:pPr>
            <w:r w:rsidRPr="00A1780A">
              <w:rPr>
                <w:rFonts w:ascii="Arial" w:hAnsi="Arial" w:cs="Arial"/>
                <w:i/>
                <w:iCs/>
                <w:sz w:val="20"/>
                <w:szCs w:val="20"/>
              </w:rPr>
              <w:t>Moc silnika elektrycznego steru strumieniowego wynosi 110 kW</w:t>
            </w:r>
          </w:p>
        </w:tc>
        <w:tc>
          <w:tcPr>
            <w:tcW w:w="2835" w:type="dxa"/>
            <w:tcBorders>
              <w:top w:val="single" w:sz="4" w:space="0" w:color="auto"/>
              <w:left w:val="single" w:sz="4" w:space="0" w:color="auto"/>
              <w:bottom w:val="single" w:sz="4" w:space="0" w:color="auto"/>
              <w:right w:val="single" w:sz="4" w:space="0" w:color="auto"/>
            </w:tcBorders>
          </w:tcPr>
          <w:p w14:paraId="45B2F508" w14:textId="77777777" w:rsidR="008C7ACC" w:rsidRPr="00A1780A" w:rsidRDefault="008C7ACC" w:rsidP="004A7C9F">
            <w:pPr>
              <w:rPr>
                <w:rFonts w:ascii="Arial" w:hAnsi="Arial" w:cs="Arial"/>
                <w:i/>
                <w:sz w:val="20"/>
                <w:szCs w:val="20"/>
              </w:rPr>
            </w:pPr>
            <w:r w:rsidRPr="00A1780A">
              <w:rPr>
                <w:rFonts w:ascii="Arial" w:hAnsi="Arial" w:cs="Arial"/>
                <w:i/>
                <w:sz w:val="20"/>
                <w:szCs w:val="20"/>
              </w:rPr>
              <w:t xml:space="preserve">Producent łożysk do wyboru: SKF, FAG, SNR, NTN,KOYO lub równoważne </w:t>
            </w:r>
          </w:p>
          <w:p w14:paraId="7D6F18FB" w14:textId="77777777" w:rsidR="008C7ACC" w:rsidRPr="00A1780A" w:rsidRDefault="008C7ACC" w:rsidP="004A7C9F">
            <w:pPr>
              <w:rPr>
                <w:rFonts w:ascii="Arial" w:hAnsi="Arial" w:cs="Arial"/>
                <w:i/>
                <w:sz w:val="20"/>
                <w:szCs w:val="20"/>
              </w:rPr>
            </w:pPr>
          </w:p>
        </w:tc>
      </w:tr>
    </w:tbl>
    <w:p w14:paraId="68EF6670" w14:textId="77777777" w:rsidR="008C7ACC" w:rsidRPr="00A1780A" w:rsidRDefault="008C7ACC" w:rsidP="008C7ACC">
      <w:pPr>
        <w:rPr>
          <w:sz w:val="18"/>
          <w:szCs w:val="18"/>
          <w:u w:val="single"/>
        </w:rPr>
      </w:pPr>
    </w:p>
    <w:p w14:paraId="4339B6BF" w14:textId="77777777" w:rsidR="008C7ACC" w:rsidRPr="00A1780A" w:rsidRDefault="008C7ACC" w:rsidP="008C7ACC">
      <w:pPr>
        <w:rPr>
          <w:sz w:val="18"/>
          <w:szCs w:val="18"/>
          <w:u w:val="single"/>
        </w:rPr>
      </w:pPr>
    </w:p>
    <w:p w14:paraId="182491FC" w14:textId="77777777" w:rsidR="008C7ACC" w:rsidRPr="00A1780A" w:rsidRDefault="008C7ACC" w:rsidP="008C7ACC">
      <w:pPr>
        <w:rPr>
          <w:sz w:val="18"/>
          <w:szCs w:val="18"/>
          <w:u w:val="single"/>
        </w:rPr>
      </w:pPr>
    </w:p>
    <w:p w14:paraId="4E0126CB" w14:textId="77777777" w:rsidR="008C7ACC" w:rsidRPr="00A1780A" w:rsidRDefault="008C7ACC" w:rsidP="008C7ACC">
      <w:pPr>
        <w:rPr>
          <w:sz w:val="18"/>
          <w:szCs w:val="18"/>
          <w:u w:val="single"/>
        </w:rPr>
      </w:pPr>
    </w:p>
    <w:p w14:paraId="1D3A2712" w14:textId="77777777" w:rsidR="008C7ACC" w:rsidRPr="00A1780A" w:rsidRDefault="008C7ACC" w:rsidP="008C7ACC">
      <w:pPr>
        <w:rPr>
          <w:sz w:val="18"/>
          <w:szCs w:val="18"/>
          <w:u w:val="single"/>
        </w:rPr>
      </w:pPr>
    </w:p>
    <w:p w14:paraId="5AF9918A" w14:textId="77777777" w:rsidR="008C7ACC" w:rsidRPr="00A1780A" w:rsidRDefault="008C7ACC" w:rsidP="008C7ACC">
      <w:pPr>
        <w:rPr>
          <w:sz w:val="18"/>
          <w:szCs w:val="18"/>
          <w:u w:val="single"/>
        </w:rPr>
      </w:pPr>
    </w:p>
    <w:p w14:paraId="33513739" w14:textId="77777777" w:rsidR="008C7ACC" w:rsidRPr="00A1780A" w:rsidRDefault="008C7ACC" w:rsidP="008C7ACC">
      <w:pPr>
        <w:rPr>
          <w:sz w:val="18"/>
          <w:szCs w:val="18"/>
          <w:u w:val="single"/>
        </w:rPr>
      </w:pPr>
    </w:p>
    <w:p w14:paraId="4DC04240" w14:textId="77777777" w:rsidR="008C7ACC" w:rsidRPr="00A1780A" w:rsidRDefault="008C7ACC" w:rsidP="008C7ACC">
      <w:pPr>
        <w:pStyle w:val="Nagwek"/>
        <w:jc w:val="center"/>
        <w:rPr>
          <w:rFonts w:ascii="Arial" w:hAnsi="Arial" w:cs="Arial"/>
          <w:b/>
          <w:bCs/>
          <w:i/>
          <w:iCs/>
          <w:sz w:val="32"/>
          <w:szCs w:val="32"/>
        </w:rPr>
      </w:pPr>
    </w:p>
    <w:p w14:paraId="63BA6219" w14:textId="77777777" w:rsidR="008C7ACC" w:rsidRPr="00A1780A" w:rsidRDefault="008C7ACC" w:rsidP="008C7ACC">
      <w:pPr>
        <w:pStyle w:val="Nagwek"/>
        <w:jc w:val="center"/>
        <w:rPr>
          <w:rFonts w:ascii="Arial" w:hAnsi="Arial" w:cs="Arial"/>
          <w:b/>
          <w:bCs/>
          <w:i/>
          <w:iCs/>
          <w:sz w:val="32"/>
          <w:szCs w:val="32"/>
        </w:rPr>
      </w:pPr>
      <w:r w:rsidRPr="00A1780A">
        <w:rPr>
          <w:rFonts w:ascii="Arial" w:hAnsi="Arial" w:cs="Arial"/>
          <w:b/>
          <w:bCs/>
          <w:i/>
          <w:iCs/>
          <w:sz w:val="32"/>
          <w:szCs w:val="32"/>
        </w:rPr>
        <w:lastRenderedPageBreak/>
        <w:t xml:space="preserve">M/V “NAWIGATOR XXI” - SPECYFIKACJA </w:t>
      </w:r>
      <w:r w:rsidRPr="00A1780A">
        <w:rPr>
          <w:rFonts w:ascii="Arial" w:hAnsi="Arial"/>
          <w:b/>
          <w:i/>
          <w:sz w:val="32"/>
        </w:rPr>
        <w:t>PRAC REMONTOWYCH</w:t>
      </w:r>
    </w:p>
    <w:p w14:paraId="0052328D" w14:textId="77777777" w:rsidR="008C7ACC" w:rsidRPr="00A1780A" w:rsidRDefault="008C7ACC" w:rsidP="008C7ACC">
      <w:pPr>
        <w:pStyle w:val="Nagwek"/>
        <w:numPr>
          <w:ilvl w:val="0"/>
          <w:numId w:val="86"/>
        </w:numPr>
        <w:autoSpaceDE w:val="0"/>
        <w:autoSpaceDN w:val="0"/>
        <w:jc w:val="center"/>
        <w:rPr>
          <w:rFonts w:ascii="Arial" w:hAnsi="Arial" w:cs="Arial"/>
          <w:b/>
          <w:bCs/>
          <w:i/>
          <w:iCs/>
          <w:sz w:val="32"/>
          <w:szCs w:val="32"/>
        </w:rPr>
      </w:pPr>
      <w:r w:rsidRPr="00A1780A">
        <w:rPr>
          <w:rFonts w:ascii="Arial" w:hAnsi="Arial" w:cs="Arial"/>
          <w:b/>
          <w:bCs/>
          <w:i/>
          <w:iCs/>
          <w:sz w:val="32"/>
          <w:szCs w:val="32"/>
        </w:rPr>
        <w:t>POZOSTAŁE PRACE – DOSTAWA I WYMIANA OLEJÓW</w:t>
      </w:r>
    </w:p>
    <w:p w14:paraId="6C69FA0D" w14:textId="77777777" w:rsidR="008C7ACC" w:rsidRPr="00A1780A" w:rsidRDefault="008C7ACC" w:rsidP="008C7ACC">
      <w:pPr>
        <w:rPr>
          <w:sz w:val="18"/>
          <w:szCs w:val="18"/>
          <w:u w:val="single"/>
        </w:rPr>
      </w:pPr>
    </w:p>
    <w:p w14:paraId="38AAB2B8" w14:textId="77777777" w:rsidR="008C7ACC" w:rsidRPr="00A1780A" w:rsidRDefault="008C7ACC" w:rsidP="008C7ACC">
      <w:pPr>
        <w:rPr>
          <w:sz w:val="18"/>
          <w:szCs w:val="18"/>
          <w:u w:val="single"/>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036"/>
        <w:gridCol w:w="2973"/>
        <w:gridCol w:w="992"/>
      </w:tblGrid>
      <w:tr w:rsidR="00A1780A" w:rsidRPr="00A1780A" w14:paraId="78DFE269" w14:textId="77777777" w:rsidTr="004A7C9F">
        <w:trPr>
          <w:jc w:val="center"/>
        </w:trPr>
        <w:tc>
          <w:tcPr>
            <w:tcW w:w="0" w:type="auto"/>
            <w:tcBorders>
              <w:top w:val="single" w:sz="4" w:space="0" w:color="auto"/>
              <w:left w:val="single" w:sz="4" w:space="0" w:color="auto"/>
              <w:bottom w:val="single" w:sz="4" w:space="0" w:color="auto"/>
              <w:right w:val="single" w:sz="4" w:space="0" w:color="auto"/>
            </w:tcBorders>
          </w:tcPr>
          <w:p w14:paraId="07971796" w14:textId="77777777" w:rsidR="008C7ACC" w:rsidRPr="00A1780A" w:rsidRDefault="008C7ACC" w:rsidP="004A7C9F">
            <w:pPr>
              <w:jc w:val="center"/>
              <w:rPr>
                <w:rFonts w:ascii="Arial" w:hAnsi="Arial" w:cs="Arial"/>
                <w:b/>
              </w:rPr>
            </w:pPr>
          </w:p>
          <w:p w14:paraId="4A7087B2" w14:textId="77777777" w:rsidR="008C7ACC" w:rsidRPr="00A1780A" w:rsidRDefault="008C7ACC" w:rsidP="004A7C9F">
            <w:pPr>
              <w:jc w:val="center"/>
              <w:rPr>
                <w:rFonts w:ascii="Arial" w:hAnsi="Arial" w:cs="Arial"/>
                <w:b/>
              </w:rPr>
            </w:pPr>
            <w:r w:rsidRPr="00A1780A">
              <w:rPr>
                <w:rFonts w:ascii="Arial" w:hAnsi="Arial" w:cs="Arial"/>
                <w:b/>
              </w:rPr>
              <w:t>L.p.</w:t>
            </w:r>
          </w:p>
          <w:p w14:paraId="5A1285F6" w14:textId="77777777" w:rsidR="008C7ACC" w:rsidRPr="00A1780A" w:rsidRDefault="008C7ACC" w:rsidP="004A7C9F">
            <w:pPr>
              <w:jc w:val="center"/>
              <w:rPr>
                <w:rFonts w:ascii="Arial" w:hAnsi="Arial" w:cs="Arial"/>
                <w:b/>
              </w:rPr>
            </w:pPr>
          </w:p>
        </w:tc>
        <w:tc>
          <w:tcPr>
            <w:tcW w:w="5036" w:type="dxa"/>
            <w:tcBorders>
              <w:top w:val="single" w:sz="4" w:space="0" w:color="auto"/>
              <w:left w:val="single" w:sz="4" w:space="0" w:color="auto"/>
              <w:bottom w:val="single" w:sz="4" w:space="0" w:color="auto"/>
              <w:right w:val="single" w:sz="4" w:space="0" w:color="auto"/>
            </w:tcBorders>
          </w:tcPr>
          <w:p w14:paraId="13AA2774" w14:textId="77777777" w:rsidR="008C7ACC" w:rsidRPr="00A1780A" w:rsidRDefault="008C7ACC" w:rsidP="004A7C9F">
            <w:pPr>
              <w:jc w:val="center"/>
              <w:rPr>
                <w:rFonts w:ascii="Arial" w:hAnsi="Arial" w:cs="Arial"/>
                <w:b/>
              </w:rPr>
            </w:pPr>
          </w:p>
          <w:p w14:paraId="01B85500" w14:textId="77777777" w:rsidR="008C7ACC" w:rsidRPr="00A1780A" w:rsidRDefault="008C7ACC" w:rsidP="004A7C9F">
            <w:pPr>
              <w:jc w:val="center"/>
              <w:rPr>
                <w:rFonts w:ascii="Arial" w:hAnsi="Arial" w:cs="Arial"/>
                <w:b/>
              </w:rPr>
            </w:pPr>
            <w:r w:rsidRPr="00A1780A">
              <w:rPr>
                <w:rFonts w:ascii="Arial" w:hAnsi="Arial" w:cs="Arial"/>
                <w:b/>
              </w:rPr>
              <w:t>Wyszczególnienie</w:t>
            </w:r>
          </w:p>
        </w:tc>
        <w:tc>
          <w:tcPr>
            <w:tcW w:w="2973" w:type="dxa"/>
            <w:tcBorders>
              <w:top w:val="single" w:sz="4" w:space="0" w:color="auto"/>
              <w:left w:val="single" w:sz="4" w:space="0" w:color="auto"/>
              <w:bottom w:val="single" w:sz="4" w:space="0" w:color="auto"/>
              <w:right w:val="single" w:sz="4" w:space="0" w:color="auto"/>
            </w:tcBorders>
          </w:tcPr>
          <w:p w14:paraId="17A19BE5" w14:textId="77777777" w:rsidR="008C7ACC" w:rsidRPr="00A1780A" w:rsidRDefault="008C7ACC" w:rsidP="004A7C9F">
            <w:pPr>
              <w:jc w:val="center"/>
              <w:rPr>
                <w:rFonts w:ascii="Arial" w:hAnsi="Arial" w:cs="Arial"/>
                <w:b/>
              </w:rPr>
            </w:pPr>
          </w:p>
          <w:p w14:paraId="2DE67131" w14:textId="77777777" w:rsidR="008C7ACC" w:rsidRPr="00A1780A" w:rsidRDefault="008C7ACC" w:rsidP="004A7C9F">
            <w:pPr>
              <w:jc w:val="center"/>
              <w:rPr>
                <w:rFonts w:ascii="Arial" w:hAnsi="Arial" w:cs="Arial"/>
                <w:b/>
              </w:rPr>
            </w:pPr>
            <w:r w:rsidRPr="00A1780A">
              <w:rPr>
                <w:rFonts w:ascii="Arial" w:hAnsi="Arial" w:cs="Arial"/>
                <w:b/>
              </w:rPr>
              <w:t>Numer części na rysunku</w:t>
            </w:r>
          </w:p>
        </w:tc>
        <w:tc>
          <w:tcPr>
            <w:tcW w:w="992" w:type="dxa"/>
            <w:tcBorders>
              <w:top w:val="single" w:sz="4" w:space="0" w:color="auto"/>
              <w:left w:val="single" w:sz="4" w:space="0" w:color="auto"/>
              <w:bottom w:val="single" w:sz="4" w:space="0" w:color="auto"/>
              <w:right w:val="single" w:sz="4" w:space="0" w:color="auto"/>
            </w:tcBorders>
          </w:tcPr>
          <w:p w14:paraId="7C913CD7" w14:textId="77777777" w:rsidR="008C7ACC" w:rsidRPr="00A1780A" w:rsidRDefault="008C7ACC" w:rsidP="004A7C9F">
            <w:pPr>
              <w:jc w:val="center"/>
              <w:rPr>
                <w:rFonts w:ascii="Arial" w:hAnsi="Arial" w:cs="Arial"/>
                <w:b/>
              </w:rPr>
            </w:pPr>
          </w:p>
          <w:p w14:paraId="6AD7EE5A" w14:textId="77777777" w:rsidR="008C7ACC" w:rsidRPr="00A1780A" w:rsidRDefault="008C7ACC" w:rsidP="004A7C9F">
            <w:pPr>
              <w:jc w:val="center"/>
              <w:rPr>
                <w:rFonts w:ascii="Arial" w:hAnsi="Arial" w:cs="Arial"/>
                <w:b/>
              </w:rPr>
            </w:pPr>
            <w:r w:rsidRPr="00A1780A">
              <w:rPr>
                <w:rFonts w:ascii="Arial" w:hAnsi="Arial" w:cs="Arial"/>
                <w:b/>
              </w:rPr>
              <w:t>Ilość</w:t>
            </w:r>
          </w:p>
        </w:tc>
      </w:tr>
      <w:tr w:rsidR="00A1780A" w:rsidRPr="00A1780A" w14:paraId="0B706418" w14:textId="77777777" w:rsidTr="004A7C9F">
        <w:trPr>
          <w:trHeight w:val="488"/>
          <w:jc w:val="center"/>
        </w:trPr>
        <w:tc>
          <w:tcPr>
            <w:tcW w:w="0" w:type="auto"/>
            <w:tcBorders>
              <w:top w:val="single" w:sz="4" w:space="0" w:color="auto"/>
              <w:left w:val="single" w:sz="4" w:space="0" w:color="auto"/>
              <w:bottom w:val="single" w:sz="4" w:space="0" w:color="auto"/>
              <w:right w:val="single" w:sz="4" w:space="0" w:color="auto"/>
            </w:tcBorders>
            <w:vAlign w:val="center"/>
          </w:tcPr>
          <w:p w14:paraId="3FFDCFC1" w14:textId="77777777" w:rsidR="008C7ACC" w:rsidRPr="00A1780A" w:rsidRDefault="008C7ACC" w:rsidP="004A7C9F">
            <w:pPr>
              <w:jc w:val="center"/>
              <w:rPr>
                <w:rFonts w:ascii="Arial" w:hAnsi="Arial" w:cs="Arial"/>
              </w:rPr>
            </w:pPr>
            <w:r w:rsidRPr="00A1780A">
              <w:rPr>
                <w:rFonts w:ascii="Arial" w:hAnsi="Arial" w:cs="Arial"/>
              </w:rPr>
              <w:t>1.</w:t>
            </w:r>
          </w:p>
        </w:tc>
        <w:tc>
          <w:tcPr>
            <w:tcW w:w="5036" w:type="dxa"/>
            <w:tcBorders>
              <w:top w:val="single" w:sz="4" w:space="0" w:color="auto"/>
              <w:left w:val="single" w:sz="4" w:space="0" w:color="auto"/>
              <w:bottom w:val="single" w:sz="4" w:space="0" w:color="auto"/>
              <w:right w:val="single" w:sz="4" w:space="0" w:color="auto"/>
            </w:tcBorders>
            <w:vAlign w:val="center"/>
          </w:tcPr>
          <w:p w14:paraId="0717F177"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SILNIK GŁÓWNY</w:t>
            </w:r>
          </w:p>
        </w:tc>
        <w:tc>
          <w:tcPr>
            <w:tcW w:w="2973" w:type="dxa"/>
            <w:tcBorders>
              <w:top w:val="single" w:sz="4" w:space="0" w:color="auto"/>
              <w:left w:val="single" w:sz="4" w:space="0" w:color="auto"/>
              <w:bottom w:val="single" w:sz="4" w:space="0" w:color="auto"/>
              <w:right w:val="single" w:sz="4" w:space="0" w:color="auto"/>
            </w:tcBorders>
            <w:vAlign w:val="center"/>
          </w:tcPr>
          <w:p w14:paraId="3C97073F" w14:textId="77777777" w:rsidR="008C7ACC" w:rsidRPr="00A1780A" w:rsidRDefault="008C7ACC" w:rsidP="004A7C9F">
            <w:pPr>
              <w:pStyle w:val="Nagwek1"/>
              <w:rPr>
                <w:rFonts w:ascii="Arial" w:hAnsi="Arial" w:cs="Arial"/>
                <w:color w:val="auto"/>
                <w:sz w:val="20"/>
                <w:szCs w:val="20"/>
              </w:rPr>
            </w:pPr>
            <w:r w:rsidRPr="00A1780A">
              <w:rPr>
                <w:rFonts w:ascii="Arial" w:hAnsi="Arial" w:cs="Arial"/>
                <w:color w:val="auto"/>
                <w:sz w:val="20"/>
                <w:szCs w:val="20"/>
              </w:rPr>
              <w:t>MARINOL RG 1240</w:t>
            </w:r>
          </w:p>
        </w:tc>
        <w:tc>
          <w:tcPr>
            <w:tcW w:w="992" w:type="dxa"/>
            <w:tcBorders>
              <w:top w:val="single" w:sz="4" w:space="0" w:color="auto"/>
              <w:left w:val="single" w:sz="4" w:space="0" w:color="auto"/>
              <w:bottom w:val="single" w:sz="4" w:space="0" w:color="auto"/>
              <w:right w:val="single" w:sz="4" w:space="0" w:color="auto"/>
            </w:tcBorders>
            <w:vAlign w:val="center"/>
          </w:tcPr>
          <w:p w14:paraId="08FDCB64" w14:textId="77777777" w:rsidR="008C7ACC" w:rsidRPr="00A1780A" w:rsidRDefault="008C7ACC" w:rsidP="004A7C9F">
            <w:pPr>
              <w:rPr>
                <w:rFonts w:ascii="Arial" w:hAnsi="Arial" w:cs="Arial"/>
                <w:sz w:val="20"/>
                <w:szCs w:val="20"/>
              </w:rPr>
            </w:pPr>
            <w:r w:rsidRPr="00A1780A">
              <w:rPr>
                <w:rFonts w:ascii="Arial" w:hAnsi="Arial" w:cs="Arial"/>
                <w:sz w:val="20"/>
                <w:szCs w:val="20"/>
              </w:rPr>
              <w:t>1080 kg</w:t>
            </w:r>
          </w:p>
        </w:tc>
      </w:tr>
      <w:tr w:rsidR="00A1780A" w:rsidRPr="00A1780A" w14:paraId="1122EE93" w14:textId="77777777" w:rsidTr="004A7C9F">
        <w:trPr>
          <w:trHeight w:val="978"/>
          <w:jc w:val="center"/>
        </w:trPr>
        <w:tc>
          <w:tcPr>
            <w:tcW w:w="0" w:type="auto"/>
            <w:tcBorders>
              <w:top w:val="single" w:sz="4" w:space="0" w:color="auto"/>
              <w:left w:val="single" w:sz="4" w:space="0" w:color="auto"/>
              <w:bottom w:val="single" w:sz="4" w:space="0" w:color="auto"/>
              <w:right w:val="single" w:sz="4" w:space="0" w:color="auto"/>
            </w:tcBorders>
            <w:vAlign w:val="center"/>
          </w:tcPr>
          <w:p w14:paraId="71BC9900" w14:textId="77777777" w:rsidR="008C7ACC" w:rsidRPr="00A1780A" w:rsidRDefault="008C7ACC" w:rsidP="004A7C9F">
            <w:pPr>
              <w:jc w:val="center"/>
              <w:rPr>
                <w:rFonts w:ascii="Arial" w:hAnsi="Arial" w:cs="Arial"/>
              </w:rPr>
            </w:pPr>
            <w:r w:rsidRPr="00A1780A">
              <w:rPr>
                <w:rFonts w:ascii="Arial" w:hAnsi="Arial" w:cs="Arial"/>
              </w:rPr>
              <w:t>2.</w:t>
            </w:r>
          </w:p>
        </w:tc>
        <w:tc>
          <w:tcPr>
            <w:tcW w:w="5036" w:type="dxa"/>
            <w:tcBorders>
              <w:top w:val="single" w:sz="4" w:space="0" w:color="auto"/>
              <w:left w:val="single" w:sz="4" w:space="0" w:color="auto"/>
              <w:bottom w:val="single" w:sz="4" w:space="0" w:color="auto"/>
              <w:right w:val="single" w:sz="4" w:space="0" w:color="auto"/>
            </w:tcBorders>
            <w:vAlign w:val="center"/>
          </w:tcPr>
          <w:p w14:paraId="6B467C40"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PRZEKŁADNIA GŁÓWNA i ŚRUBA NASTAWNA,</w:t>
            </w:r>
          </w:p>
          <w:p w14:paraId="0A1988C8"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STER STRUMIENIOWY.</w:t>
            </w:r>
          </w:p>
        </w:tc>
        <w:tc>
          <w:tcPr>
            <w:tcW w:w="2973" w:type="dxa"/>
            <w:tcBorders>
              <w:top w:val="single" w:sz="4" w:space="0" w:color="auto"/>
              <w:left w:val="single" w:sz="4" w:space="0" w:color="auto"/>
              <w:bottom w:val="single" w:sz="4" w:space="0" w:color="auto"/>
              <w:right w:val="single" w:sz="4" w:space="0" w:color="auto"/>
            </w:tcBorders>
            <w:vAlign w:val="center"/>
          </w:tcPr>
          <w:p w14:paraId="10A118EE" w14:textId="77777777" w:rsidR="008C7ACC" w:rsidRPr="00A1780A" w:rsidRDefault="008C7ACC" w:rsidP="004A7C9F">
            <w:pPr>
              <w:pStyle w:val="Nagwek1"/>
              <w:rPr>
                <w:rFonts w:ascii="Arial" w:hAnsi="Arial" w:cs="Arial"/>
                <w:color w:val="auto"/>
                <w:sz w:val="20"/>
                <w:szCs w:val="20"/>
              </w:rPr>
            </w:pPr>
            <w:r w:rsidRPr="00A1780A">
              <w:rPr>
                <w:rFonts w:ascii="Arial" w:hAnsi="Arial" w:cs="Arial"/>
                <w:color w:val="auto"/>
                <w:sz w:val="20"/>
                <w:szCs w:val="20"/>
              </w:rPr>
              <w:t>TRANSOL SP VG 100</w:t>
            </w:r>
          </w:p>
        </w:tc>
        <w:tc>
          <w:tcPr>
            <w:tcW w:w="992" w:type="dxa"/>
            <w:tcBorders>
              <w:top w:val="single" w:sz="4" w:space="0" w:color="auto"/>
              <w:left w:val="single" w:sz="4" w:space="0" w:color="auto"/>
              <w:bottom w:val="single" w:sz="4" w:space="0" w:color="auto"/>
              <w:right w:val="single" w:sz="4" w:space="0" w:color="auto"/>
            </w:tcBorders>
            <w:vAlign w:val="center"/>
          </w:tcPr>
          <w:p w14:paraId="0F4625C0" w14:textId="77777777" w:rsidR="008C7ACC" w:rsidRPr="00A1780A" w:rsidRDefault="008C7ACC" w:rsidP="004A7C9F">
            <w:pPr>
              <w:jc w:val="center"/>
              <w:rPr>
                <w:rFonts w:ascii="Arial" w:hAnsi="Arial" w:cs="Arial"/>
                <w:sz w:val="20"/>
                <w:szCs w:val="20"/>
              </w:rPr>
            </w:pPr>
            <w:r w:rsidRPr="00A1780A">
              <w:rPr>
                <w:rFonts w:ascii="Arial" w:hAnsi="Arial" w:cs="Arial"/>
                <w:sz w:val="20"/>
                <w:szCs w:val="20"/>
              </w:rPr>
              <w:t xml:space="preserve">600 </w:t>
            </w:r>
            <w:proofErr w:type="spellStart"/>
            <w:r w:rsidRPr="00A1780A">
              <w:rPr>
                <w:rFonts w:ascii="Arial" w:hAnsi="Arial" w:cs="Arial"/>
                <w:sz w:val="20"/>
                <w:szCs w:val="20"/>
              </w:rPr>
              <w:t>ltr</w:t>
            </w:r>
            <w:proofErr w:type="spellEnd"/>
          </w:p>
        </w:tc>
      </w:tr>
      <w:tr w:rsidR="00A1780A" w:rsidRPr="00A1780A" w14:paraId="5DF04498" w14:textId="77777777" w:rsidTr="004A7C9F">
        <w:trPr>
          <w:trHeight w:val="524"/>
          <w:jc w:val="center"/>
        </w:trPr>
        <w:tc>
          <w:tcPr>
            <w:tcW w:w="0" w:type="auto"/>
            <w:tcBorders>
              <w:top w:val="single" w:sz="4" w:space="0" w:color="auto"/>
              <w:left w:val="single" w:sz="4" w:space="0" w:color="auto"/>
              <w:bottom w:val="single" w:sz="4" w:space="0" w:color="auto"/>
              <w:right w:val="single" w:sz="4" w:space="0" w:color="auto"/>
            </w:tcBorders>
            <w:vAlign w:val="center"/>
          </w:tcPr>
          <w:p w14:paraId="04273D3F" w14:textId="77777777" w:rsidR="008C7ACC" w:rsidRPr="00A1780A" w:rsidRDefault="008C7ACC" w:rsidP="004A7C9F">
            <w:pPr>
              <w:jc w:val="center"/>
              <w:rPr>
                <w:rFonts w:ascii="Arial" w:hAnsi="Arial" w:cs="Arial"/>
              </w:rPr>
            </w:pPr>
            <w:r w:rsidRPr="00A1780A">
              <w:rPr>
                <w:rFonts w:ascii="Arial" w:hAnsi="Arial" w:cs="Arial"/>
              </w:rPr>
              <w:t>3.</w:t>
            </w:r>
          </w:p>
        </w:tc>
        <w:tc>
          <w:tcPr>
            <w:tcW w:w="5036" w:type="dxa"/>
            <w:tcBorders>
              <w:top w:val="single" w:sz="4" w:space="0" w:color="auto"/>
              <w:left w:val="single" w:sz="4" w:space="0" w:color="auto"/>
              <w:bottom w:val="single" w:sz="4" w:space="0" w:color="auto"/>
              <w:right w:val="single" w:sz="4" w:space="0" w:color="auto"/>
            </w:tcBorders>
            <w:vAlign w:val="center"/>
          </w:tcPr>
          <w:p w14:paraId="70654412"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URZĄDZENIE STEROWE,</w:t>
            </w:r>
          </w:p>
          <w:p w14:paraId="77F14A7E"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DRZWI WODOSZCZELNE</w:t>
            </w:r>
          </w:p>
        </w:tc>
        <w:tc>
          <w:tcPr>
            <w:tcW w:w="2973" w:type="dxa"/>
            <w:tcBorders>
              <w:top w:val="single" w:sz="4" w:space="0" w:color="auto"/>
              <w:left w:val="single" w:sz="4" w:space="0" w:color="auto"/>
              <w:bottom w:val="single" w:sz="4" w:space="0" w:color="auto"/>
              <w:right w:val="single" w:sz="4" w:space="0" w:color="auto"/>
            </w:tcBorders>
            <w:vAlign w:val="center"/>
          </w:tcPr>
          <w:p w14:paraId="7EC3A999" w14:textId="77777777" w:rsidR="008C7ACC" w:rsidRPr="00A1780A" w:rsidRDefault="008C7ACC" w:rsidP="004A7C9F">
            <w:pPr>
              <w:pStyle w:val="Nagwek1"/>
              <w:rPr>
                <w:rFonts w:ascii="Arial" w:hAnsi="Arial" w:cs="Arial"/>
                <w:color w:val="auto"/>
                <w:sz w:val="20"/>
                <w:szCs w:val="20"/>
                <w:lang w:val="de-DE"/>
              </w:rPr>
            </w:pPr>
            <w:r w:rsidRPr="00A1780A">
              <w:rPr>
                <w:rFonts w:ascii="Arial" w:hAnsi="Arial" w:cs="Arial"/>
                <w:color w:val="auto"/>
                <w:sz w:val="20"/>
                <w:szCs w:val="20"/>
                <w:lang w:val="de-DE"/>
              </w:rPr>
              <w:t>ISO-L-HV 68</w:t>
            </w:r>
          </w:p>
        </w:tc>
        <w:tc>
          <w:tcPr>
            <w:tcW w:w="992" w:type="dxa"/>
            <w:tcBorders>
              <w:top w:val="single" w:sz="4" w:space="0" w:color="auto"/>
              <w:left w:val="single" w:sz="4" w:space="0" w:color="auto"/>
              <w:bottom w:val="single" w:sz="4" w:space="0" w:color="auto"/>
              <w:right w:val="single" w:sz="4" w:space="0" w:color="auto"/>
            </w:tcBorders>
            <w:vAlign w:val="center"/>
          </w:tcPr>
          <w:p w14:paraId="334E4D17" w14:textId="77777777" w:rsidR="008C7ACC" w:rsidRPr="00A1780A" w:rsidRDefault="008C7ACC" w:rsidP="004A7C9F">
            <w:pPr>
              <w:jc w:val="center"/>
              <w:rPr>
                <w:rFonts w:ascii="Arial" w:hAnsi="Arial" w:cs="Arial"/>
                <w:sz w:val="20"/>
                <w:szCs w:val="20"/>
                <w:lang w:val="de-DE"/>
              </w:rPr>
            </w:pPr>
            <w:r w:rsidRPr="00A1780A">
              <w:rPr>
                <w:rFonts w:ascii="Arial" w:hAnsi="Arial" w:cs="Arial"/>
                <w:sz w:val="20"/>
                <w:szCs w:val="20"/>
                <w:lang w:val="de-DE"/>
              </w:rPr>
              <w:t xml:space="preserve">600 </w:t>
            </w:r>
            <w:proofErr w:type="spellStart"/>
            <w:r w:rsidRPr="00A1780A">
              <w:rPr>
                <w:rFonts w:ascii="Arial" w:hAnsi="Arial" w:cs="Arial"/>
                <w:sz w:val="20"/>
                <w:szCs w:val="20"/>
                <w:lang w:val="de-DE"/>
              </w:rPr>
              <w:t>ltr</w:t>
            </w:r>
            <w:proofErr w:type="spellEnd"/>
          </w:p>
        </w:tc>
      </w:tr>
      <w:tr w:rsidR="00A1780A" w:rsidRPr="00A1780A" w14:paraId="02D668E6" w14:textId="77777777" w:rsidTr="004A7C9F">
        <w:trPr>
          <w:trHeight w:val="695"/>
          <w:jc w:val="center"/>
        </w:trPr>
        <w:tc>
          <w:tcPr>
            <w:tcW w:w="0" w:type="auto"/>
            <w:tcBorders>
              <w:top w:val="single" w:sz="4" w:space="0" w:color="auto"/>
              <w:left w:val="single" w:sz="4" w:space="0" w:color="auto"/>
              <w:bottom w:val="single" w:sz="4" w:space="0" w:color="auto"/>
              <w:right w:val="single" w:sz="4" w:space="0" w:color="auto"/>
            </w:tcBorders>
            <w:vAlign w:val="center"/>
          </w:tcPr>
          <w:p w14:paraId="658461DE" w14:textId="77777777" w:rsidR="008C7ACC" w:rsidRPr="00A1780A" w:rsidRDefault="008C7ACC" w:rsidP="004A7C9F">
            <w:pPr>
              <w:jc w:val="center"/>
              <w:rPr>
                <w:rFonts w:ascii="Arial" w:hAnsi="Arial" w:cs="Arial"/>
              </w:rPr>
            </w:pPr>
            <w:r w:rsidRPr="00A1780A">
              <w:rPr>
                <w:rFonts w:ascii="Arial" w:hAnsi="Arial" w:cs="Arial"/>
              </w:rPr>
              <w:t>4.</w:t>
            </w:r>
          </w:p>
        </w:tc>
        <w:tc>
          <w:tcPr>
            <w:tcW w:w="5036" w:type="dxa"/>
            <w:tcBorders>
              <w:top w:val="single" w:sz="4" w:space="0" w:color="auto"/>
              <w:left w:val="single" w:sz="4" w:space="0" w:color="auto"/>
              <w:bottom w:val="single" w:sz="4" w:space="0" w:color="auto"/>
              <w:right w:val="single" w:sz="4" w:space="0" w:color="auto"/>
            </w:tcBorders>
            <w:vAlign w:val="center"/>
          </w:tcPr>
          <w:p w14:paraId="22AB7C02"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WCIĄGARKA KOTWICZNA DZIOBOWA</w:t>
            </w:r>
          </w:p>
          <w:p w14:paraId="27C123F5"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WCIĄGARKA KOTWICZNA RUFOWA</w:t>
            </w:r>
          </w:p>
        </w:tc>
        <w:tc>
          <w:tcPr>
            <w:tcW w:w="2973" w:type="dxa"/>
            <w:tcBorders>
              <w:top w:val="single" w:sz="4" w:space="0" w:color="auto"/>
              <w:left w:val="single" w:sz="4" w:space="0" w:color="auto"/>
              <w:bottom w:val="single" w:sz="4" w:space="0" w:color="auto"/>
              <w:right w:val="single" w:sz="4" w:space="0" w:color="auto"/>
            </w:tcBorders>
            <w:vAlign w:val="center"/>
          </w:tcPr>
          <w:p w14:paraId="378D2F91" w14:textId="77777777" w:rsidR="008C7ACC" w:rsidRPr="00A1780A" w:rsidRDefault="008C7ACC" w:rsidP="004A7C9F">
            <w:pPr>
              <w:pStyle w:val="Nagwek1"/>
              <w:rPr>
                <w:rFonts w:ascii="Arial" w:hAnsi="Arial" w:cs="Arial"/>
                <w:color w:val="auto"/>
                <w:sz w:val="20"/>
                <w:szCs w:val="20"/>
                <w:lang w:val="de-DE"/>
              </w:rPr>
            </w:pPr>
            <w:r w:rsidRPr="00A1780A">
              <w:rPr>
                <w:rFonts w:ascii="Arial" w:hAnsi="Arial" w:cs="Arial"/>
                <w:color w:val="auto"/>
                <w:sz w:val="20"/>
                <w:szCs w:val="20"/>
                <w:lang w:val="de-DE"/>
              </w:rPr>
              <w:t>TRANSOL SP68</w:t>
            </w:r>
          </w:p>
        </w:tc>
        <w:tc>
          <w:tcPr>
            <w:tcW w:w="992" w:type="dxa"/>
            <w:tcBorders>
              <w:top w:val="single" w:sz="4" w:space="0" w:color="auto"/>
              <w:left w:val="single" w:sz="4" w:space="0" w:color="auto"/>
              <w:bottom w:val="single" w:sz="4" w:space="0" w:color="auto"/>
              <w:right w:val="single" w:sz="4" w:space="0" w:color="auto"/>
            </w:tcBorders>
            <w:vAlign w:val="center"/>
          </w:tcPr>
          <w:p w14:paraId="3E66A50B" w14:textId="77777777" w:rsidR="008C7ACC" w:rsidRPr="00A1780A" w:rsidRDefault="008C7ACC" w:rsidP="004A7C9F">
            <w:pPr>
              <w:jc w:val="center"/>
              <w:rPr>
                <w:rFonts w:ascii="Arial" w:hAnsi="Arial" w:cs="Arial"/>
                <w:sz w:val="20"/>
                <w:szCs w:val="20"/>
              </w:rPr>
            </w:pPr>
            <w:r w:rsidRPr="00A1780A">
              <w:rPr>
                <w:rFonts w:ascii="Arial" w:hAnsi="Arial" w:cs="Arial"/>
                <w:sz w:val="20"/>
                <w:szCs w:val="20"/>
              </w:rPr>
              <w:t xml:space="preserve">60 </w:t>
            </w:r>
            <w:proofErr w:type="spellStart"/>
            <w:r w:rsidRPr="00A1780A">
              <w:rPr>
                <w:rFonts w:ascii="Arial" w:hAnsi="Arial" w:cs="Arial"/>
                <w:sz w:val="20"/>
                <w:szCs w:val="20"/>
              </w:rPr>
              <w:t>ltr</w:t>
            </w:r>
            <w:proofErr w:type="spellEnd"/>
          </w:p>
        </w:tc>
      </w:tr>
      <w:tr w:rsidR="00A1780A" w:rsidRPr="00A1780A" w14:paraId="444CDB79" w14:textId="77777777" w:rsidTr="004A7C9F">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7682E11F" w14:textId="77777777" w:rsidR="008C7ACC" w:rsidRPr="00A1780A" w:rsidRDefault="008C7ACC" w:rsidP="004A7C9F">
            <w:pPr>
              <w:jc w:val="center"/>
              <w:rPr>
                <w:rFonts w:ascii="Arial" w:hAnsi="Arial" w:cs="Arial"/>
              </w:rPr>
            </w:pPr>
            <w:r w:rsidRPr="00A1780A">
              <w:rPr>
                <w:rFonts w:ascii="Arial" w:hAnsi="Arial" w:cs="Arial"/>
              </w:rPr>
              <w:t>5.</w:t>
            </w:r>
          </w:p>
        </w:tc>
        <w:tc>
          <w:tcPr>
            <w:tcW w:w="5036" w:type="dxa"/>
            <w:tcBorders>
              <w:top w:val="single" w:sz="4" w:space="0" w:color="auto"/>
              <w:left w:val="single" w:sz="4" w:space="0" w:color="auto"/>
              <w:bottom w:val="single" w:sz="4" w:space="0" w:color="auto"/>
              <w:right w:val="single" w:sz="4" w:space="0" w:color="auto"/>
            </w:tcBorders>
            <w:vAlign w:val="center"/>
          </w:tcPr>
          <w:p w14:paraId="16034A7E" w14:textId="77777777" w:rsidR="008C7ACC" w:rsidRPr="00A1780A" w:rsidRDefault="008C7ACC" w:rsidP="004A7C9F">
            <w:pPr>
              <w:pStyle w:val="Nagwek1"/>
              <w:spacing w:before="0"/>
              <w:rPr>
                <w:rFonts w:ascii="Arial" w:hAnsi="Arial" w:cs="Arial"/>
                <w:color w:val="auto"/>
                <w:sz w:val="24"/>
                <w:szCs w:val="24"/>
              </w:rPr>
            </w:pPr>
            <w:r w:rsidRPr="00A1780A">
              <w:rPr>
                <w:rFonts w:ascii="Arial" w:hAnsi="Arial" w:cs="Arial"/>
                <w:color w:val="auto"/>
                <w:sz w:val="24"/>
                <w:szCs w:val="24"/>
              </w:rPr>
              <w:t>SPRĘŻARKA POWIETRZA</w:t>
            </w:r>
          </w:p>
        </w:tc>
        <w:tc>
          <w:tcPr>
            <w:tcW w:w="2973" w:type="dxa"/>
            <w:tcBorders>
              <w:top w:val="single" w:sz="4" w:space="0" w:color="auto"/>
              <w:left w:val="single" w:sz="4" w:space="0" w:color="auto"/>
              <w:bottom w:val="single" w:sz="4" w:space="0" w:color="auto"/>
              <w:right w:val="single" w:sz="4" w:space="0" w:color="auto"/>
            </w:tcBorders>
            <w:vAlign w:val="center"/>
          </w:tcPr>
          <w:p w14:paraId="174D814B" w14:textId="77777777" w:rsidR="008C7ACC" w:rsidRPr="00A1780A" w:rsidRDefault="008C7ACC" w:rsidP="004A7C9F">
            <w:pPr>
              <w:pStyle w:val="Nagwek1"/>
              <w:rPr>
                <w:rFonts w:ascii="Arial" w:hAnsi="Arial" w:cs="Arial"/>
                <w:color w:val="auto"/>
                <w:sz w:val="20"/>
                <w:szCs w:val="20"/>
                <w:lang w:val="de-DE"/>
              </w:rPr>
            </w:pPr>
            <w:r w:rsidRPr="00A1780A">
              <w:rPr>
                <w:rFonts w:ascii="Arial" w:hAnsi="Arial" w:cs="Arial"/>
                <w:color w:val="auto"/>
                <w:sz w:val="20"/>
                <w:szCs w:val="20"/>
              </w:rPr>
              <w:t>Mobil RARUS 829</w:t>
            </w:r>
          </w:p>
        </w:tc>
        <w:tc>
          <w:tcPr>
            <w:tcW w:w="992" w:type="dxa"/>
            <w:tcBorders>
              <w:top w:val="single" w:sz="4" w:space="0" w:color="auto"/>
              <w:left w:val="single" w:sz="4" w:space="0" w:color="auto"/>
              <w:bottom w:val="single" w:sz="4" w:space="0" w:color="auto"/>
              <w:right w:val="single" w:sz="4" w:space="0" w:color="auto"/>
            </w:tcBorders>
            <w:vAlign w:val="center"/>
          </w:tcPr>
          <w:p w14:paraId="1365D298" w14:textId="77777777" w:rsidR="008C7ACC" w:rsidRPr="00A1780A" w:rsidRDefault="008C7ACC" w:rsidP="004A7C9F">
            <w:pPr>
              <w:jc w:val="center"/>
              <w:rPr>
                <w:rFonts w:ascii="Arial" w:hAnsi="Arial" w:cs="Arial"/>
                <w:sz w:val="20"/>
                <w:szCs w:val="20"/>
              </w:rPr>
            </w:pPr>
            <w:r w:rsidRPr="00A1780A">
              <w:rPr>
                <w:rFonts w:ascii="Arial" w:hAnsi="Arial" w:cs="Arial"/>
                <w:sz w:val="20"/>
                <w:szCs w:val="20"/>
              </w:rPr>
              <w:t xml:space="preserve">20 </w:t>
            </w:r>
            <w:proofErr w:type="spellStart"/>
            <w:r w:rsidRPr="00A1780A">
              <w:rPr>
                <w:rFonts w:ascii="Arial" w:hAnsi="Arial" w:cs="Arial"/>
                <w:sz w:val="20"/>
                <w:szCs w:val="20"/>
              </w:rPr>
              <w:t>ltr</w:t>
            </w:r>
            <w:proofErr w:type="spellEnd"/>
          </w:p>
        </w:tc>
      </w:tr>
      <w:tr w:rsidR="00A1780A" w:rsidRPr="00A1780A" w14:paraId="554C395A" w14:textId="77777777" w:rsidTr="004A7C9F">
        <w:trPr>
          <w:trHeight w:val="556"/>
          <w:jc w:val="center"/>
        </w:trPr>
        <w:tc>
          <w:tcPr>
            <w:tcW w:w="0" w:type="auto"/>
            <w:tcBorders>
              <w:top w:val="single" w:sz="4" w:space="0" w:color="auto"/>
              <w:left w:val="single" w:sz="4" w:space="0" w:color="auto"/>
              <w:bottom w:val="single" w:sz="4" w:space="0" w:color="auto"/>
              <w:right w:val="single" w:sz="4" w:space="0" w:color="auto"/>
            </w:tcBorders>
            <w:vAlign w:val="center"/>
          </w:tcPr>
          <w:p w14:paraId="538C8B05" w14:textId="77777777" w:rsidR="008C7ACC" w:rsidRPr="00A1780A" w:rsidRDefault="008C7ACC" w:rsidP="004A7C9F">
            <w:pPr>
              <w:jc w:val="center"/>
              <w:rPr>
                <w:rFonts w:ascii="Arial" w:hAnsi="Arial" w:cs="Arial"/>
              </w:rPr>
            </w:pPr>
            <w:r w:rsidRPr="00A1780A">
              <w:rPr>
                <w:rFonts w:ascii="Arial" w:hAnsi="Arial" w:cs="Arial"/>
              </w:rPr>
              <w:t>6.</w:t>
            </w:r>
          </w:p>
        </w:tc>
        <w:tc>
          <w:tcPr>
            <w:tcW w:w="5036" w:type="dxa"/>
            <w:tcBorders>
              <w:top w:val="single" w:sz="4" w:space="0" w:color="auto"/>
              <w:left w:val="single" w:sz="4" w:space="0" w:color="auto"/>
              <w:bottom w:val="single" w:sz="4" w:space="0" w:color="auto"/>
              <w:right w:val="single" w:sz="4" w:space="0" w:color="auto"/>
            </w:tcBorders>
            <w:vAlign w:val="center"/>
          </w:tcPr>
          <w:p w14:paraId="51BE2564" w14:textId="77777777" w:rsidR="008C7ACC" w:rsidRPr="00A1780A" w:rsidRDefault="008C7ACC" w:rsidP="004A7C9F">
            <w:pPr>
              <w:pStyle w:val="Nagwek1"/>
              <w:spacing w:before="0"/>
              <w:jc w:val="both"/>
              <w:rPr>
                <w:rFonts w:ascii="Arial" w:hAnsi="Arial" w:cs="Arial"/>
                <w:color w:val="auto"/>
                <w:sz w:val="24"/>
                <w:szCs w:val="24"/>
              </w:rPr>
            </w:pPr>
            <w:r w:rsidRPr="00A1780A">
              <w:rPr>
                <w:rFonts w:ascii="Arial" w:hAnsi="Arial" w:cs="Arial"/>
                <w:color w:val="auto"/>
                <w:sz w:val="24"/>
                <w:szCs w:val="24"/>
              </w:rPr>
              <w:t>PETRO SMAR LITEN ŁT-43</w:t>
            </w:r>
          </w:p>
        </w:tc>
        <w:tc>
          <w:tcPr>
            <w:tcW w:w="2973" w:type="dxa"/>
            <w:tcBorders>
              <w:top w:val="single" w:sz="4" w:space="0" w:color="auto"/>
              <w:left w:val="single" w:sz="4" w:space="0" w:color="auto"/>
              <w:bottom w:val="single" w:sz="4" w:space="0" w:color="auto"/>
              <w:right w:val="single" w:sz="4" w:space="0" w:color="auto"/>
            </w:tcBorders>
            <w:vAlign w:val="center"/>
          </w:tcPr>
          <w:p w14:paraId="06AD60B9" w14:textId="77777777" w:rsidR="008C7ACC" w:rsidRPr="00A1780A" w:rsidRDefault="008C7ACC" w:rsidP="004A7C9F">
            <w:pPr>
              <w:rPr>
                <w:rFonts w:ascii="Arial" w:hAnsi="Arial" w:cs="Arial"/>
                <w:sz w:val="20"/>
                <w:szCs w:val="20"/>
              </w:rPr>
            </w:pPr>
            <w:r w:rsidRPr="00A1780A">
              <w:rPr>
                <w:rFonts w:ascii="Arial" w:hAnsi="Arial" w:cs="Arial"/>
                <w:sz w:val="20"/>
                <w:szCs w:val="20"/>
              </w:rPr>
              <w:t xml:space="preserve">Opakowanie </w:t>
            </w:r>
            <w:smartTag w:uri="urn:schemas-microsoft-com:office:smarttags" w:element="metricconverter">
              <w:smartTagPr>
                <w:attr w:name="ProductID" w:val="17 kg"/>
              </w:smartTagPr>
              <w:r w:rsidRPr="00A1780A">
                <w:rPr>
                  <w:rFonts w:ascii="Arial" w:hAnsi="Arial" w:cs="Arial"/>
                  <w:sz w:val="20"/>
                  <w:szCs w:val="20"/>
                </w:rPr>
                <w:t>17 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44644231" w14:textId="77777777" w:rsidR="008C7ACC" w:rsidRPr="00A1780A" w:rsidRDefault="008C7ACC" w:rsidP="004A7C9F">
            <w:pPr>
              <w:jc w:val="center"/>
              <w:rPr>
                <w:rFonts w:ascii="Arial" w:hAnsi="Arial" w:cs="Arial"/>
                <w:sz w:val="20"/>
                <w:szCs w:val="20"/>
              </w:rPr>
            </w:pPr>
            <w:r w:rsidRPr="00A1780A">
              <w:rPr>
                <w:rFonts w:ascii="Arial" w:hAnsi="Arial" w:cs="Arial"/>
                <w:sz w:val="20"/>
                <w:szCs w:val="20"/>
              </w:rPr>
              <w:t>2 szt.</w:t>
            </w:r>
          </w:p>
        </w:tc>
      </w:tr>
      <w:tr w:rsidR="008C7ACC" w:rsidRPr="00A1780A" w14:paraId="537E9FB6" w14:textId="77777777" w:rsidTr="004A7C9F">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tcPr>
          <w:p w14:paraId="68410C95" w14:textId="77777777" w:rsidR="008C7ACC" w:rsidRPr="00A1780A" w:rsidRDefault="008C7ACC" w:rsidP="004A7C9F">
            <w:pPr>
              <w:jc w:val="center"/>
              <w:rPr>
                <w:rFonts w:ascii="Arial" w:hAnsi="Arial" w:cs="Arial"/>
              </w:rPr>
            </w:pPr>
            <w:r w:rsidRPr="00A1780A">
              <w:rPr>
                <w:rFonts w:ascii="Arial" w:hAnsi="Arial" w:cs="Arial"/>
              </w:rPr>
              <w:t>7.</w:t>
            </w:r>
          </w:p>
        </w:tc>
        <w:tc>
          <w:tcPr>
            <w:tcW w:w="5036" w:type="dxa"/>
            <w:tcBorders>
              <w:top w:val="single" w:sz="4" w:space="0" w:color="auto"/>
              <w:left w:val="single" w:sz="4" w:space="0" w:color="auto"/>
              <w:bottom w:val="single" w:sz="4" w:space="0" w:color="auto"/>
              <w:right w:val="single" w:sz="4" w:space="0" w:color="auto"/>
            </w:tcBorders>
            <w:vAlign w:val="center"/>
          </w:tcPr>
          <w:p w14:paraId="228C96A2" w14:textId="77777777" w:rsidR="008C7ACC" w:rsidRPr="00A1780A" w:rsidRDefault="008C7ACC" w:rsidP="004A7C9F">
            <w:pPr>
              <w:pStyle w:val="Nagwek1"/>
              <w:spacing w:before="0"/>
              <w:jc w:val="both"/>
              <w:rPr>
                <w:rFonts w:ascii="Arial" w:hAnsi="Arial" w:cs="Arial"/>
                <w:color w:val="auto"/>
                <w:sz w:val="24"/>
                <w:szCs w:val="24"/>
              </w:rPr>
            </w:pPr>
            <w:r w:rsidRPr="00A1780A">
              <w:rPr>
                <w:rFonts w:ascii="Arial" w:hAnsi="Arial" w:cs="Arial"/>
                <w:color w:val="auto"/>
                <w:sz w:val="24"/>
                <w:szCs w:val="24"/>
              </w:rPr>
              <w:t xml:space="preserve">TURBOSPRĘŻARKA </w:t>
            </w:r>
          </w:p>
        </w:tc>
        <w:tc>
          <w:tcPr>
            <w:tcW w:w="2973" w:type="dxa"/>
            <w:tcBorders>
              <w:top w:val="single" w:sz="4" w:space="0" w:color="auto"/>
              <w:left w:val="single" w:sz="4" w:space="0" w:color="auto"/>
              <w:bottom w:val="single" w:sz="4" w:space="0" w:color="auto"/>
              <w:right w:val="single" w:sz="4" w:space="0" w:color="auto"/>
            </w:tcBorders>
            <w:vAlign w:val="center"/>
          </w:tcPr>
          <w:p w14:paraId="067B8AEA" w14:textId="77777777" w:rsidR="008C7ACC" w:rsidRPr="00A1780A" w:rsidRDefault="008C7ACC" w:rsidP="004A7C9F">
            <w:pPr>
              <w:rPr>
                <w:rFonts w:ascii="Arial" w:hAnsi="Arial" w:cs="Arial"/>
                <w:sz w:val="20"/>
                <w:szCs w:val="20"/>
              </w:rPr>
            </w:pPr>
            <w:r w:rsidRPr="00A1780A">
              <w:rPr>
                <w:rFonts w:ascii="Arial" w:hAnsi="Arial" w:cs="Arial"/>
                <w:sz w:val="20"/>
                <w:szCs w:val="20"/>
              </w:rPr>
              <w:t>SHELL TURBO T68</w:t>
            </w:r>
          </w:p>
        </w:tc>
        <w:tc>
          <w:tcPr>
            <w:tcW w:w="992" w:type="dxa"/>
            <w:tcBorders>
              <w:top w:val="single" w:sz="4" w:space="0" w:color="auto"/>
              <w:left w:val="single" w:sz="4" w:space="0" w:color="auto"/>
              <w:bottom w:val="single" w:sz="4" w:space="0" w:color="auto"/>
              <w:right w:val="single" w:sz="4" w:space="0" w:color="auto"/>
            </w:tcBorders>
            <w:vAlign w:val="center"/>
          </w:tcPr>
          <w:p w14:paraId="4C8CE01D" w14:textId="77777777" w:rsidR="008C7ACC" w:rsidRPr="00A1780A" w:rsidRDefault="008C7ACC" w:rsidP="004A7C9F">
            <w:pPr>
              <w:jc w:val="center"/>
              <w:rPr>
                <w:rFonts w:ascii="Arial" w:hAnsi="Arial" w:cs="Arial"/>
                <w:sz w:val="20"/>
                <w:szCs w:val="20"/>
              </w:rPr>
            </w:pPr>
            <w:r w:rsidRPr="00A1780A">
              <w:rPr>
                <w:rFonts w:ascii="Arial" w:hAnsi="Arial" w:cs="Arial"/>
                <w:sz w:val="20"/>
                <w:szCs w:val="20"/>
              </w:rPr>
              <w:t xml:space="preserve">20 </w:t>
            </w:r>
            <w:proofErr w:type="spellStart"/>
            <w:r w:rsidRPr="00A1780A">
              <w:rPr>
                <w:rFonts w:ascii="Arial" w:hAnsi="Arial" w:cs="Arial"/>
                <w:sz w:val="20"/>
                <w:szCs w:val="20"/>
              </w:rPr>
              <w:t>ltr</w:t>
            </w:r>
            <w:proofErr w:type="spellEnd"/>
          </w:p>
        </w:tc>
      </w:tr>
    </w:tbl>
    <w:p w14:paraId="3BC1E787" w14:textId="77777777" w:rsidR="008C7ACC" w:rsidRPr="00A1780A" w:rsidRDefault="008C7ACC" w:rsidP="008C7ACC">
      <w:pPr>
        <w:rPr>
          <w:rFonts w:ascii="Arial" w:hAnsi="Arial" w:cs="Arial"/>
        </w:rPr>
      </w:pPr>
    </w:p>
    <w:p w14:paraId="18DBFACA" w14:textId="77777777" w:rsidR="008C7ACC" w:rsidRPr="00A1780A" w:rsidRDefault="008C7ACC" w:rsidP="008C7ACC">
      <w:pPr>
        <w:jc w:val="both"/>
        <w:rPr>
          <w:sz w:val="26"/>
          <w:szCs w:val="26"/>
        </w:rPr>
      </w:pPr>
    </w:p>
    <w:p w14:paraId="4A30DB91" w14:textId="77777777" w:rsidR="008C7ACC" w:rsidRPr="00A1780A" w:rsidRDefault="008C7ACC" w:rsidP="008C7ACC">
      <w:pPr>
        <w:jc w:val="both"/>
        <w:rPr>
          <w:sz w:val="26"/>
          <w:szCs w:val="26"/>
        </w:rPr>
      </w:pPr>
    </w:p>
    <w:p w14:paraId="4F642EC1" w14:textId="77777777" w:rsidR="008C7ACC" w:rsidRPr="00A1780A" w:rsidRDefault="008C7ACC" w:rsidP="008C7ACC">
      <w:pPr>
        <w:jc w:val="both"/>
        <w:rPr>
          <w:sz w:val="26"/>
          <w:szCs w:val="26"/>
        </w:rPr>
      </w:pPr>
    </w:p>
    <w:p w14:paraId="51627D3A" w14:textId="77777777" w:rsidR="008C7ACC" w:rsidRPr="00A1780A" w:rsidRDefault="008C7ACC" w:rsidP="008C7ACC">
      <w:pPr>
        <w:rPr>
          <w:sz w:val="18"/>
          <w:szCs w:val="18"/>
          <w:u w:val="single"/>
        </w:rPr>
      </w:pPr>
    </w:p>
    <w:p w14:paraId="6BA5B443" w14:textId="77777777" w:rsidR="00E56CED" w:rsidRPr="00A1780A" w:rsidRDefault="00E56CED" w:rsidP="00957FB9">
      <w:pPr>
        <w:tabs>
          <w:tab w:val="right" w:pos="9072"/>
        </w:tabs>
        <w:rPr>
          <w:sz w:val="22"/>
          <w:szCs w:val="22"/>
        </w:rPr>
        <w:sectPr w:rsidR="00E56CED" w:rsidRPr="00A1780A" w:rsidSect="00623CA9">
          <w:headerReference w:type="default" r:id="rId22"/>
          <w:footerReference w:type="default" r:id="rId23"/>
          <w:pgSz w:w="16838" w:h="11906" w:orient="landscape"/>
          <w:pgMar w:top="1417" w:right="1417" w:bottom="1417" w:left="1417" w:header="708" w:footer="454" w:gutter="0"/>
          <w:cols w:space="708"/>
          <w:docGrid w:linePitch="360"/>
        </w:sectPr>
      </w:pPr>
      <w:bookmarkStart w:id="29" w:name="_Hlk69897104"/>
    </w:p>
    <w:p w14:paraId="1412F3B6" w14:textId="503CB710" w:rsidR="00F619C7" w:rsidRPr="00A1780A" w:rsidRDefault="00F619C7" w:rsidP="00F619C7">
      <w:pPr>
        <w:jc w:val="right"/>
        <w:rPr>
          <w:bCs/>
          <w:sz w:val="22"/>
          <w:szCs w:val="22"/>
        </w:rPr>
      </w:pPr>
      <w:r w:rsidRPr="00A1780A">
        <w:rPr>
          <w:bCs/>
          <w:sz w:val="22"/>
          <w:szCs w:val="22"/>
        </w:rPr>
        <w:lastRenderedPageBreak/>
        <w:t>Załącznik nr 2</w:t>
      </w:r>
      <w:r w:rsidR="00AB22BE" w:rsidRPr="00A1780A">
        <w:rPr>
          <w:bCs/>
          <w:sz w:val="22"/>
          <w:szCs w:val="22"/>
        </w:rPr>
        <w:t>a</w:t>
      </w:r>
      <w:r w:rsidRPr="00A1780A">
        <w:rPr>
          <w:bCs/>
          <w:sz w:val="22"/>
          <w:szCs w:val="22"/>
        </w:rPr>
        <w:t xml:space="preserve"> do SWZ</w:t>
      </w:r>
    </w:p>
    <w:p w14:paraId="4447D27B" w14:textId="12628138" w:rsidR="00EA1E34" w:rsidRPr="00A1780A" w:rsidRDefault="00EA1E34" w:rsidP="00F619C7">
      <w:pPr>
        <w:jc w:val="right"/>
        <w:rPr>
          <w:bCs/>
          <w:sz w:val="22"/>
          <w:szCs w:val="22"/>
        </w:rPr>
      </w:pPr>
    </w:p>
    <w:p w14:paraId="54AB3D8B" w14:textId="77777777" w:rsidR="00EA1E34" w:rsidRPr="00A1780A" w:rsidRDefault="00EA1E34" w:rsidP="00EA1E34">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4864D35D" w14:textId="77777777" w:rsidR="00EA1E34" w:rsidRPr="00A1780A" w:rsidRDefault="00EA1E34" w:rsidP="00EA1E34">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5F0D76C4" w14:textId="77777777" w:rsidR="00EA1E34" w:rsidRPr="00A1780A" w:rsidRDefault="00EA1E34" w:rsidP="00EA1E34">
      <w:pPr>
        <w:rPr>
          <w:rFonts w:eastAsiaTheme="minorHAnsi" w:cstheme="minorBidi"/>
          <w:sz w:val="22"/>
          <w:szCs w:val="22"/>
          <w:lang w:eastAsia="en-US"/>
        </w:rPr>
      </w:pPr>
    </w:p>
    <w:p w14:paraId="22923132" w14:textId="77777777" w:rsidR="00EA1E34" w:rsidRPr="00A1780A" w:rsidRDefault="00EA1E34" w:rsidP="00EA1E34">
      <w:pPr>
        <w:ind w:right="5670"/>
        <w:rPr>
          <w:sz w:val="22"/>
          <w:szCs w:val="22"/>
        </w:rPr>
      </w:pPr>
      <w:r w:rsidRPr="00A1780A">
        <w:rPr>
          <w:sz w:val="22"/>
          <w:szCs w:val="22"/>
        </w:rPr>
        <w:t>……………………………….………</w:t>
      </w:r>
    </w:p>
    <w:p w14:paraId="5D760588" w14:textId="77777777" w:rsidR="00EA1E34" w:rsidRPr="00A1780A" w:rsidRDefault="00EA1E34" w:rsidP="00EA1E34">
      <w:pPr>
        <w:ind w:right="5670"/>
        <w:rPr>
          <w:sz w:val="22"/>
          <w:szCs w:val="22"/>
        </w:rPr>
      </w:pPr>
      <w:r w:rsidRPr="00A1780A">
        <w:rPr>
          <w:sz w:val="22"/>
          <w:szCs w:val="22"/>
        </w:rPr>
        <w:t>……………………………….………</w:t>
      </w:r>
    </w:p>
    <w:p w14:paraId="13BF1F5B" w14:textId="77777777" w:rsidR="00EA1E34" w:rsidRPr="00A1780A" w:rsidRDefault="00EA1E34" w:rsidP="00EA1E34">
      <w:pPr>
        <w:ind w:right="5670"/>
        <w:rPr>
          <w:sz w:val="22"/>
          <w:szCs w:val="22"/>
        </w:rPr>
      </w:pPr>
      <w:r w:rsidRPr="00A1780A">
        <w:rPr>
          <w:sz w:val="22"/>
          <w:szCs w:val="22"/>
        </w:rPr>
        <w:t>………………………………………</w:t>
      </w:r>
    </w:p>
    <w:p w14:paraId="26229D95" w14:textId="77777777" w:rsidR="00EA1E34" w:rsidRPr="00A1780A" w:rsidRDefault="00EA1E34" w:rsidP="00EA1E34">
      <w:pPr>
        <w:ind w:right="5953"/>
        <w:jc w:val="center"/>
        <w:rPr>
          <w:i/>
          <w:sz w:val="18"/>
          <w:szCs w:val="18"/>
        </w:rPr>
      </w:pPr>
      <w:r w:rsidRPr="00A1780A">
        <w:rPr>
          <w:i/>
          <w:sz w:val="18"/>
          <w:szCs w:val="18"/>
        </w:rPr>
        <w:t xml:space="preserve">(pełna nazwa/firma, adres, w zależności </w:t>
      </w:r>
    </w:p>
    <w:p w14:paraId="19042776" w14:textId="77777777" w:rsidR="00EA1E34" w:rsidRPr="00A1780A" w:rsidRDefault="00EA1E34" w:rsidP="00EA1E34">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4F6A9489" w14:textId="77777777" w:rsidR="00EA1E34" w:rsidRPr="00A1780A" w:rsidRDefault="00EA1E34" w:rsidP="00EA1E34"/>
    <w:p w14:paraId="46D12E3A" w14:textId="77777777" w:rsidR="00EA1E34" w:rsidRPr="00A1780A" w:rsidRDefault="00EA1E34" w:rsidP="00EA1E34"/>
    <w:p w14:paraId="61E73478" w14:textId="77777777" w:rsidR="00EA1E34" w:rsidRPr="00A1780A" w:rsidRDefault="00EA1E34" w:rsidP="00EA1E34">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7DD4D1C8" w14:textId="77777777" w:rsidR="00EA1E34" w:rsidRPr="00A1780A" w:rsidRDefault="00EA1E34" w:rsidP="00EA1E34">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6880DEF7" w14:textId="77777777" w:rsidR="00EA1E34" w:rsidRPr="00A1780A" w:rsidRDefault="00EA1E34" w:rsidP="00EA1E34">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32F68691" w14:textId="77777777" w:rsidR="00EA1E34" w:rsidRPr="00A1780A" w:rsidRDefault="00EA1E34" w:rsidP="00EA1E34"/>
    <w:p w14:paraId="3695448A" w14:textId="77777777" w:rsidR="00EA1E34" w:rsidRPr="00A1780A" w:rsidRDefault="00EA1E34" w:rsidP="00EA1E34">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USŁUG (PRAC), KTÓRE WYKONAJĄ POSZCZEGÓLNI WYKONAWCY</w:t>
      </w:r>
    </w:p>
    <w:p w14:paraId="17733023" w14:textId="77777777" w:rsidR="00EA1E34" w:rsidRPr="00A1780A" w:rsidRDefault="00EA1E34" w:rsidP="00EA1E34">
      <w:pPr>
        <w:rPr>
          <w:sz w:val="22"/>
          <w:szCs w:val="22"/>
        </w:rPr>
      </w:pPr>
    </w:p>
    <w:p w14:paraId="390A6590" w14:textId="77777777" w:rsidR="00EA1E34" w:rsidRPr="00A1780A" w:rsidRDefault="00EA1E34" w:rsidP="00EA1E34">
      <w:pPr>
        <w:tabs>
          <w:tab w:val="left" w:pos="708"/>
          <w:tab w:val="left" w:pos="1416"/>
          <w:tab w:val="left" w:pos="2124"/>
          <w:tab w:val="left" w:pos="2832"/>
        </w:tabs>
        <w:jc w:val="both"/>
        <w:rPr>
          <w:b/>
          <w:iCs/>
          <w:sz w:val="22"/>
          <w:szCs w:val="22"/>
        </w:rPr>
      </w:pPr>
      <w:r w:rsidRPr="00A1780A">
        <w:rPr>
          <w:sz w:val="22"/>
          <w:szCs w:val="22"/>
        </w:rPr>
        <w:t xml:space="preserve">Na potrzeby postępowania o udzielenie zamówienia publicznego pn. </w:t>
      </w:r>
      <w:bookmarkStart w:id="30" w:name="_Hlk77939556"/>
    </w:p>
    <w:p w14:paraId="5EE71DA7" w14:textId="77777777" w:rsidR="00EA1E34" w:rsidRPr="00A1780A" w:rsidRDefault="00EA1E34" w:rsidP="00EA1E34">
      <w:pPr>
        <w:spacing w:line="240" w:lineRule="exact"/>
        <w:jc w:val="center"/>
        <w:rPr>
          <w:sz w:val="12"/>
          <w:szCs w:val="12"/>
        </w:rPr>
      </w:pPr>
    </w:p>
    <w:p w14:paraId="63696F6D" w14:textId="77777777" w:rsidR="00EA1E34" w:rsidRPr="00A1780A" w:rsidRDefault="00EA1E34" w:rsidP="00EA1E34">
      <w:pPr>
        <w:jc w:val="center"/>
        <w:rPr>
          <w:b/>
          <w:sz w:val="22"/>
          <w:szCs w:val="22"/>
        </w:rPr>
      </w:pPr>
      <w:r w:rsidRPr="00A1780A">
        <w:rPr>
          <w:b/>
          <w:iCs/>
          <w:sz w:val="22"/>
          <w:szCs w:val="22"/>
        </w:rPr>
        <w:t>Usługa przeprowadzenia prac remontowych (w tym dokowych) dla piątego odnowienia klasy statku NAWIGATOR XXI</w:t>
      </w:r>
    </w:p>
    <w:bookmarkEnd w:id="30"/>
    <w:p w14:paraId="5EE487AE" w14:textId="77777777" w:rsidR="00EA1E34" w:rsidRPr="00A1780A" w:rsidRDefault="00EA1E34" w:rsidP="00EA1E34">
      <w:pPr>
        <w:rPr>
          <w:sz w:val="22"/>
          <w:szCs w:val="22"/>
        </w:rPr>
      </w:pPr>
    </w:p>
    <w:p w14:paraId="00360B50" w14:textId="77777777" w:rsidR="00EA1E34" w:rsidRPr="00A1780A" w:rsidRDefault="00EA1E34" w:rsidP="00EA1E34">
      <w:pPr>
        <w:rPr>
          <w:sz w:val="22"/>
          <w:szCs w:val="22"/>
        </w:rPr>
      </w:pPr>
      <w:r w:rsidRPr="00A1780A">
        <w:rPr>
          <w:sz w:val="22"/>
          <w:szCs w:val="22"/>
        </w:rPr>
        <w:t xml:space="preserve">oświadczam, że: </w:t>
      </w:r>
    </w:p>
    <w:p w14:paraId="345C9B29" w14:textId="77777777" w:rsidR="00EA1E34" w:rsidRPr="00A1780A" w:rsidRDefault="00EA1E34" w:rsidP="00EA1E34">
      <w:pPr>
        <w:rPr>
          <w:sz w:val="22"/>
          <w:szCs w:val="22"/>
        </w:rPr>
      </w:pPr>
    </w:p>
    <w:p w14:paraId="5FB935FB" w14:textId="77777777" w:rsidR="00EA1E34" w:rsidRPr="00A1780A" w:rsidRDefault="00EA1E34" w:rsidP="00EA1E34">
      <w:pPr>
        <w:rPr>
          <w:sz w:val="22"/>
          <w:szCs w:val="22"/>
        </w:rPr>
      </w:pPr>
    </w:p>
    <w:p w14:paraId="5F58CE5A" w14:textId="299662C1" w:rsidR="00EA1E34" w:rsidRPr="00A1780A" w:rsidRDefault="00EA1E34" w:rsidP="00EA1E34">
      <w:pPr>
        <w:ind w:left="284" w:hanging="284"/>
        <w:rPr>
          <w:sz w:val="22"/>
          <w:szCs w:val="22"/>
        </w:rPr>
      </w:pPr>
      <w:r w:rsidRPr="00A1780A">
        <w:rPr>
          <w:sz w:val="22"/>
          <w:szCs w:val="22"/>
        </w:rPr>
        <w:t>1. Wykonawca</w:t>
      </w:r>
      <w:r w:rsidR="00026D52" w:rsidRPr="00A1780A">
        <w:rPr>
          <w:sz w:val="22"/>
          <w:szCs w:val="22"/>
        </w:rPr>
        <w:t>:</w:t>
      </w:r>
    </w:p>
    <w:p w14:paraId="5F41A936" w14:textId="09574E1F" w:rsidR="00217F89" w:rsidRPr="00A1780A" w:rsidRDefault="00EA1E34" w:rsidP="00026D52">
      <w:pPr>
        <w:spacing w:after="120"/>
        <w:ind w:left="284"/>
        <w:rPr>
          <w:sz w:val="22"/>
          <w:szCs w:val="22"/>
        </w:rPr>
      </w:pPr>
      <w:r w:rsidRPr="00A1780A">
        <w:rPr>
          <w:sz w:val="22"/>
          <w:szCs w:val="22"/>
        </w:rPr>
        <w:t xml:space="preserve">……………………………………………………………..……………………………………….… </w:t>
      </w:r>
    </w:p>
    <w:p w14:paraId="2693D256" w14:textId="4F22F1C6" w:rsidR="00217F89" w:rsidRPr="00A1780A" w:rsidRDefault="00217F89" w:rsidP="00EA1E34">
      <w:pPr>
        <w:ind w:left="284"/>
        <w:jc w:val="both"/>
        <w:rPr>
          <w:sz w:val="22"/>
          <w:szCs w:val="22"/>
        </w:rPr>
      </w:pPr>
      <w:r w:rsidRPr="00A1780A">
        <w:rPr>
          <w:sz w:val="22"/>
          <w:szCs w:val="22"/>
        </w:rPr>
        <w:t>dysponujący następującym doświadczeniem wymaganym w postępowaniu</w:t>
      </w:r>
      <w:r w:rsidR="00026D52" w:rsidRPr="00A1780A">
        <w:rPr>
          <w:sz w:val="22"/>
          <w:szCs w:val="22"/>
        </w:rPr>
        <w:t xml:space="preserve"> (</w:t>
      </w:r>
      <w:r w:rsidR="00026D52" w:rsidRPr="00A1780A">
        <w:rPr>
          <w:i/>
          <w:iCs/>
          <w:sz w:val="22"/>
          <w:szCs w:val="22"/>
        </w:rPr>
        <w:t>opisanym w rozdziale II ust. 7 pkt 4 SWZ</w:t>
      </w:r>
      <w:r w:rsidR="00026D52" w:rsidRPr="00A1780A">
        <w:rPr>
          <w:sz w:val="22"/>
          <w:szCs w:val="22"/>
        </w:rPr>
        <w:t>):</w:t>
      </w:r>
    </w:p>
    <w:p w14:paraId="448FBF9C" w14:textId="77777777" w:rsidR="00026D52" w:rsidRPr="00A1780A" w:rsidRDefault="00026D52" w:rsidP="00026D52">
      <w:pPr>
        <w:ind w:left="284"/>
        <w:rPr>
          <w:sz w:val="22"/>
          <w:szCs w:val="22"/>
        </w:rPr>
      </w:pPr>
      <w:r w:rsidRPr="00A1780A">
        <w:rPr>
          <w:sz w:val="22"/>
          <w:szCs w:val="22"/>
        </w:rPr>
        <w:t>…………………………………………………………………………………………………..……</w:t>
      </w:r>
    </w:p>
    <w:p w14:paraId="5EF36969" w14:textId="755CC417" w:rsidR="00217F89" w:rsidRPr="00A1780A" w:rsidRDefault="00026D52" w:rsidP="00026D52">
      <w:pPr>
        <w:spacing w:after="120"/>
        <w:ind w:left="284"/>
        <w:rPr>
          <w:sz w:val="22"/>
          <w:szCs w:val="22"/>
        </w:rPr>
      </w:pPr>
      <w:r w:rsidRPr="00A1780A">
        <w:rPr>
          <w:sz w:val="22"/>
          <w:szCs w:val="22"/>
        </w:rPr>
        <w:t>……………………………………………………………………………………………………..….</w:t>
      </w:r>
    </w:p>
    <w:p w14:paraId="7ACABB00" w14:textId="3F42AD97" w:rsidR="00EA1E34" w:rsidRPr="00A1780A" w:rsidRDefault="00EA1E34" w:rsidP="00EA1E34">
      <w:pPr>
        <w:ind w:left="284"/>
        <w:jc w:val="both"/>
        <w:rPr>
          <w:sz w:val="22"/>
          <w:szCs w:val="22"/>
        </w:rPr>
      </w:pPr>
      <w:r w:rsidRPr="00A1780A">
        <w:rPr>
          <w:sz w:val="22"/>
          <w:szCs w:val="22"/>
        </w:rPr>
        <w:t xml:space="preserve">zrealizuje następujący zakres zamówienia: </w:t>
      </w:r>
    </w:p>
    <w:p w14:paraId="4E74E037" w14:textId="77777777" w:rsidR="00EA1E34" w:rsidRPr="00A1780A" w:rsidRDefault="00EA1E34" w:rsidP="00EA1E34">
      <w:pPr>
        <w:ind w:left="284"/>
        <w:rPr>
          <w:sz w:val="22"/>
          <w:szCs w:val="22"/>
        </w:rPr>
      </w:pPr>
      <w:r w:rsidRPr="00A1780A">
        <w:rPr>
          <w:sz w:val="22"/>
          <w:szCs w:val="22"/>
        </w:rPr>
        <w:t>…………………………………………………………………………………………………..……</w:t>
      </w:r>
    </w:p>
    <w:p w14:paraId="74CA8980" w14:textId="77777777" w:rsidR="00EA1E34" w:rsidRPr="00A1780A" w:rsidRDefault="00EA1E34" w:rsidP="00EA1E34">
      <w:pPr>
        <w:ind w:left="284"/>
        <w:rPr>
          <w:sz w:val="22"/>
          <w:szCs w:val="22"/>
        </w:rPr>
      </w:pPr>
      <w:r w:rsidRPr="00A1780A">
        <w:rPr>
          <w:sz w:val="22"/>
          <w:szCs w:val="22"/>
        </w:rPr>
        <w:t>……………………………………………………………………………………………………..….</w:t>
      </w:r>
    </w:p>
    <w:p w14:paraId="1909E671" w14:textId="77777777" w:rsidR="00EA1E34" w:rsidRPr="00A1780A" w:rsidRDefault="00EA1E34" w:rsidP="00EA1E34">
      <w:pPr>
        <w:rPr>
          <w:sz w:val="22"/>
          <w:szCs w:val="22"/>
        </w:rPr>
      </w:pPr>
    </w:p>
    <w:p w14:paraId="43D2FA8A" w14:textId="77777777" w:rsidR="00026D52" w:rsidRPr="00A1780A" w:rsidRDefault="00EA1E34" w:rsidP="00026D52">
      <w:pPr>
        <w:ind w:left="284" w:hanging="284"/>
        <w:rPr>
          <w:sz w:val="22"/>
          <w:szCs w:val="22"/>
        </w:rPr>
      </w:pPr>
      <w:r w:rsidRPr="00A1780A">
        <w:rPr>
          <w:sz w:val="22"/>
          <w:szCs w:val="22"/>
        </w:rPr>
        <w:t>2. Wykonawca</w:t>
      </w:r>
      <w:r w:rsidR="00026D52" w:rsidRPr="00A1780A">
        <w:rPr>
          <w:sz w:val="22"/>
          <w:szCs w:val="22"/>
        </w:rPr>
        <w:t>:</w:t>
      </w:r>
    </w:p>
    <w:p w14:paraId="0FE25ACD" w14:textId="77777777" w:rsidR="00026D52" w:rsidRPr="00A1780A" w:rsidRDefault="00026D52" w:rsidP="00026D52">
      <w:pPr>
        <w:spacing w:after="120"/>
        <w:ind w:left="284"/>
        <w:rPr>
          <w:sz w:val="22"/>
          <w:szCs w:val="22"/>
        </w:rPr>
      </w:pPr>
      <w:r w:rsidRPr="00A1780A">
        <w:rPr>
          <w:sz w:val="22"/>
          <w:szCs w:val="22"/>
        </w:rPr>
        <w:t xml:space="preserve">……………………………………………………………..……………………………………….… </w:t>
      </w:r>
    </w:p>
    <w:p w14:paraId="79C215B4" w14:textId="61725100" w:rsidR="00026D52" w:rsidRPr="00A1780A" w:rsidRDefault="00026D52" w:rsidP="00026D52">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25C7932D" w14:textId="77777777" w:rsidR="00026D52" w:rsidRPr="00A1780A" w:rsidRDefault="00026D52" w:rsidP="00026D52">
      <w:pPr>
        <w:ind w:left="284"/>
        <w:rPr>
          <w:sz w:val="22"/>
          <w:szCs w:val="22"/>
        </w:rPr>
      </w:pPr>
      <w:r w:rsidRPr="00A1780A">
        <w:rPr>
          <w:sz w:val="22"/>
          <w:szCs w:val="22"/>
        </w:rPr>
        <w:t>…………………………………………………………………………………………………..……</w:t>
      </w:r>
    </w:p>
    <w:p w14:paraId="7465F7B1" w14:textId="77777777" w:rsidR="00026D52" w:rsidRPr="00A1780A" w:rsidRDefault="00026D52" w:rsidP="00026D52">
      <w:pPr>
        <w:spacing w:after="120"/>
        <w:ind w:left="284"/>
        <w:rPr>
          <w:sz w:val="22"/>
          <w:szCs w:val="22"/>
        </w:rPr>
      </w:pPr>
      <w:r w:rsidRPr="00A1780A">
        <w:rPr>
          <w:sz w:val="22"/>
          <w:szCs w:val="22"/>
        </w:rPr>
        <w:t>……………………………………………………………………………………………………..….</w:t>
      </w:r>
    </w:p>
    <w:p w14:paraId="06DC330C" w14:textId="77777777" w:rsidR="00026D52" w:rsidRPr="00A1780A" w:rsidRDefault="00026D52" w:rsidP="00026D52">
      <w:pPr>
        <w:ind w:left="284"/>
        <w:jc w:val="both"/>
        <w:rPr>
          <w:sz w:val="22"/>
          <w:szCs w:val="22"/>
        </w:rPr>
      </w:pPr>
      <w:r w:rsidRPr="00A1780A">
        <w:rPr>
          <w:sz w:val="22"/>
          <w:szCs w:val="22"/>
        </w:rPr>
        <w:t xml:space="preserve">zrealizuje następujący zakres zamówienia: </w:t>
      </w:r>
    </w:p>
    <w:p w14:paraId="489EFCA5" w14:textId="77777777" w:rsidR="00026D52" w:rsidRPr="00A1780A" w:rsidRDefault="00026D52" w:rsidP="00026D52">
      <w:pPr>
        <w:ind w:left="284"/>
        <w:rPr>
          <w:sz w:val="22"/>
          <w:szCs w:val="22"/>
        </w:rPr>
      </w:pPr>
      <w:r w:rsidRPr="00A1780A">
        <w:rPr>
          <w:sz w:val="22"/>
          <w:szCs w:val="22"/>
        </w:rPr>
        <w:t>…………………………………………………………………………………………………..……</w:t>
      </w:r>
    </w:p>
    <w:p w14:paraId="260F0910" w14:textId="164F2301" w:rsidR="00EA1E34" w:rsidRPr="00A1780A" w:rsidRDefault="00026D52" w:rsidP="00026D52">
      <w:pPr>
        <w:ind w:left="284"/>
        <w:rPr>
          <w:sz w:val="22"/>
          <w:szCs w:val="22"/>
        </w:rPr>
      </w:pPr>
      <w:r w:rsidRPr="00A1780A">
        <w:rPr>
          <w:sz w:val="22"/>
          <w:szCs w:val="22"/>
        </w:rPr>
        <w:t>……………………………………………………………………………………………………..….</w:t>
      </w:r>
    </w:p>
    <w:p w14:paraId="29DB6230" w14:textId="77777777" w:rsidR="00EA1E34" w:rsidRPr="00A1780A" w:rsidRDefault="00EA1E34" w:rsidP="00EA1E34">
      <w:pPr>
        <w:rPr>
          <w:sz w:val="22"/>
          <w:szCs w:val="22"/>
        </w:rPr>
      </w:pPr>
    </w:p>
    <w:p w14:paraId="095A69A0" w14:textId="1289411D" w:rsidR="005702C2" w:rsidRPr="00A1780A" w:rsidRDefault="005702C2" w:rsidP="00EA1E34">
      <w:pPr>
        <w:autoSpaceDE w:val="0"/>
        <w:autoSpaceDN w:val="0"/>
        <w:adjustRightInd w:val="0"/>
        <w:jc w:val="both"/>
        <w:rPr>
          <w:rFonts w:ascii="Tahoma" w:hAnsi="Tahoma" w:cs="Tahoma"/>
          <w:sz w:val="18"/>
          <w:szCs w:val="18"/>
        </w:rPr>
      </w:pPr>
    </w:p>
    <w:p w14:paraId="3693AE2F" w14:textId="77777777" w:rsidR="00026D52" w:rsidRPr="00A1780A" w:rsidRDefault="00026D52" w:rsidP="00EA1E34">
      <w:pPr>
        <w:autoSpaceDE w:val="0"/>
        <w:autoSpaceDN w:val="0"/>
        <w:adjustRightInd w:val="0"/>
        <w:jc w:val="both"/>
        <w:rPr>
          <w:sz w:val="20"/>
          <w:szCs w:val="20"/>
        </w:rPr>
      </w:pPr>
    </w:p>
    <w:p w14:paraId="658AD787" w14:textId="77777777" w:rsidR="00EA1E34" w:rsidRPr="000D0A9F" w:rsidRDefault="00EA1E34" w:rsidP="00EA1E34">
      <w:pPr>
        <w:autoSpaceDE w:val="0"/>
        <w:autoSpaceDN w:val="0"/>
        <w:adjustRightInd w:val="0"/>
        <w:ind w:left="142"/>
        <w:jc w:val="both"/>
        <w:rPr>
          <w:color w:val="FF0000"/>
          <w:sz w:val="20"/>
          <w:szCs w:val="20"/>
        </w:rPr>
      </w:pPr>
    </w:p>
    <w:p w14:paraId="1A7B4983" w14:textId="77777777" w:rsidR="00EA1E34" w:rsidRPr="000D0A9F" w:rsidRDefault="00EA1E34" w:rsidP="00EA1E34">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6803EE39" w14:textId="79D6F957" w:rsidR="00EA1E34" w:rsidRPr="00A1780A" w:rsidRDefault="00EA1E34" w:rsidP="00F619C7">
      <w:pPr>
        <w:jc w:val="right"/>
        <w:rPr>
          <w:bCs/>
          <w:sz w:val="22"/>
          <w:szCs w:val="22"/>
        </w:rPr>
      </w:pPr>
    </w:p>
    <w:p w14:paraId="47286961" w14:textId="073B4753" w:rsidR="00EA1E34" w:rsidRPr="00A1780A" w:rsidRDefault="00EA1E34" w:rsidP="00F619C7">
      <w:pPr>
        <w:jc w:val="right"/>
        <w:rPr>
          <w:bCs/>
          <w:sz w:val="22"/>
          <w:szCs w:val="22"/>
        </w:rPr>
      </w:pPr>
    </w:p>
    <w:p w14:paraId="082BEEEE" w14:textId="77777777" w:rsidR="00EA1E34" w:rsidRPr="00A1780A" w:rsidRDefault="00EA1E34" w:rsidP="00F619C7">
      <w:pPr>
        <w:jc w:val="right"/>
        <w:rPr>
          <w:bCs/>
          <w:sz w:val="22"/>
          <w:szCs w:val="22"/>
        </w:rPr>
      </w:pPr>
    </w:p>
    <w:p w14:paraId="79DB3548" w14:textId="77777777" w:rsidR="00EA1E34" w:rsidRPr="00A1780A" w:rsidRDefault="00EA1E34" w:rsidP="00F619C7">
      <w:pPr>
        <w:jc w:val="right"/>
        <w:rPr>
          <w:bCs/>
          <w:sz w:val="22"/>
          <w:szCs w:val="22"/>
        </w:rPr>
        <w:sectPr w:rsidR="00EA1E34" w:rsidRPr="00A1780A" w:rsidSect="00D725DA">
          <w:pgSz w:w="11906" w:h="16838"/>
          <w:pgMar w:top="1417" w:right="1417" w:bottom="1417" w:left="1417" w:header="708" w:footer="454" w:gutter="0"/>
          <w:cols w:space="708"/>
          <w:docGrid w:linePitch="360"/>
        </w:sectPr>
      </w:pPr>
    </w:p>
    <w:p w14:paraId="0FDADEB1" w14:textId="38D7B74C" w:rsidR="00F619C7" w:rsidRPr="00A1780A" w:rsidRDefault="00F619C7" w:rsidP="00F619C7">
      <w:pPr>
        <w:jc w:val="right"/>
        <w:rPr>
          <w:bCs/>
          <w:sz w:val="22"/>
          <w:szCs w:val="22"/>
        </w:rPr>
      </w:pPr>
      <w:r w:rsidRPr="00A1780A">
        <w:rPr>
          <w:bCs/>
          <w:sz w:val="22"/>
          <w:szCs w:val="22"/>
        </w:rPr>
        <w:lastRenderedPageBreak/>
        <w:t>Załącznik nr 2</w:t>
      </w:r>
      <w:r w:rsidR="00AB22BE" w:rsidRPr="00A1780A">
        <w:rPr>
          <w:bCs/>
          <w:sz w:val="22"/>
          <w:szCs w:val="22"/>
        </w:rPr>
        <w:t>b</w:t>
      </w:r>
      <w:r w:rsidRPr="00A1780A">
        <w:rPr>
          <w:bCs/>
          <w:sz w:val="22"/>
          <w:szCs w:val="22"/>
        </w:rPr>
        <w:t xml:space="preserve"> do SWZ</w:t>
      </w:r>
    </w:p>
    <w:p w14:paraId="5A9DDE0D" w14:textId="77777777" w:rsidR="00F619C7" w:rsidRPr="00A1780A" w:rsidRDefault="00F619C7" w:rsidP="00F619C7">
      <w:pPr>
        <w:tabs>
          <w:tab w:val="right" w:pos="10034"/>
        </w:tabs>
        <w:ind w:firstLine="284"/>
        <w:jc w:val="right"/>
        <w:rPr>
          <w:sz w:val="22"/>
          <w:szCs w:val="22"/>
        </w:rPr>
      </w:pPr>
    </w:p>
    <w:p w14:paraId="755C89F0" w14:textId="77777777" w:rsidR="00F619C7" w:rsidRPr="00A1780A" w:rsidRDefault="00F619C7" w:rsidP="00F619C7">
      <w:pPr>
        <w:rPr>
          <w:b/>
          <w:sz w:val="22"/>
          <w:szCs w:val="22"/>
        </w:rPr>
      </w:pPr>
      <w:r w:rsidRPr="00A1780A">
        <w:rPr>
          <w:b/>
          <w:sz w:val="22"/>
          <w:szCs w:val="22"/>
        </w:rPr>
        <w:t>Podmiot oddający do dyspozycji zasoby:</w:t>
      </w:r>
    </w:p>
    <w:p w14:paraId="7A24A7A2" w14:textId="77777777" w:rsidR="00F619C7" w:rsidRPr="00A1780A" w:rsidRDefault="00F619C7" w:rsidP="00F619C7">
      <w:pPr>
        <w:jc w:val="right"/>
        <w:rPr>
          <w:b/>
          <w:sz w:val="22"/>
          <w:szCs w:val="22"/>
        </w:rPr>
      </w:pPr>
    </w:p>
    <w:p w14:paraId="6B3FDDF9" w14:textId="77777777" w:rsidR="00F619C7" w:rsidRPr="00A1780A" w:rsidRDefault="00F619C7" w:rsidP="00F619C7">
      <w:pPr>
        <w:ind w:right="5670"/>
        <w:rPr>
          <w:sz w:val="22"/>
          <w:szCs w:val="22"/>
        </w:rPr>
      </w:pPr>
      <w:r w:rsidRPr="00A1780A">
        <w:rPr>
          <w:sz w:val="22"/>
          <w:szCs w:val="22"/>
        </w:rPr>
        <w:t>……………………………….………</w:t>
      </w:r>
    </w:p>
    <w:p w14:paraId="0C33777F" w14:textId="77777777" w:rsidR="00F619C7" w:rsidRPr="00A1780A" w:rsidRDefault="00F619C7" w:rsidP="00F619C7">
      <w:pPr>
        <w:ind w:right="5670"/>
        <w:rPr>
          <w:sz w:val="22"/>
          <w:szCs w:val="22"/>
        </w:rPr>
      </w:pPr>
      <w:r w:rsidRPr="00A1780A">
        <w:rPr>
          <w:sz w:val="22"/>
          <w:szCs w:val="22"/>
        </w:rPr>
        <w:t>……………………………….………</w:t>
      </w:r>
    </w:p>
    <w:p w14:paraId="2D7BF51E" w14:textId="77777777" w:rsidR="00F619C7" w:rsidRPr="00A1780A" w:rsidRDefault="00F619C7" w:rsidP="00F619C7">
      <w:pPr>
        <w:ind w:right="5670"/>
        <w:rPr>
          <w:sz w:val="22"/>
          <w:szCs w:val="22"/>
        </w:rPr>
      </w:pPr>
      <w:r w:rsidRPr="00A1780A">
        <w:rPr>
          <w:sz w:val="22"/>
          <w:szCs w:val="22"/>
        </w:rPr>
        <w:t>………………………………………</w:t>
      </w:r>
    </w:p>
    <w:p w14:paraId="0777394C" w14:textId="77777777" w:rsidR="00F619C7" w:rsidRPr="00A1780A" w:rsidRDefault="00F619C7" w:rsidP="00F619C7">
      <w:pPr>
        <w:ind w:right="5953"/>
        <w:jc w:val="center"/>
        <w:rPr>
          <w:i/>
          <w:sz w:val="18"/>
          <w:szCs w:val="18"/>
        </w:rPr>
      </w:pPr>
      <w:r w:rsidRPr="00A1780A">
        <w:rPr>
          <w:i/>
          <w:sz w:val="18"/>
          <w:szCs w:val="18"/>
        </w:rPr>
        <w:t xml:space="preserve">(pełna nazwa/firma, adres, w zależności </w:t>
      </w:r>
    </w:p>
    <w:p w14:paraId="03DDD156" w14:textId="77777777" w:rsidR="00F619C7" w:rsidRPr="00A1780A" w:rsidRDefault="00F619C7" w:rsidP="00F619C7">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FB4709C" w14:textId="77777777" w:rsidR="00F619C7" w:rsidRPr="00A1780A" w:rsidRDefault="00F619C7" w:rsidP="00F619C7">
      <w:pPr>
        <w:rPr>
          <w:i/>
          <w:sz w:val="22"/>
          <w:szCs w:val="22"/>
        </w:rPr>
      </w:pPr>
    </w:p>
    <w:p w14:paraId="7850FC7E" w14:textId="77777777" w:rsidR="00F619C7" w:rsidRPr="00A1780A" w:rsidRDefault="00F619C7" w:rsidP="00F619C7">
      <w:pPr>
        <w:autoSpaceDE w:val="0"/>
        <w:autoSpaceDN w:val="0"/>
        <w:adjustRightInd w:val="0"/>
        <w:jc w:val="both"/>
        <w:rPr>
          <w:sz w:val="22"/>
          <w:szCs w:val="22"/>
        </w:rPr>
      </w:pPr>
    </w:p>
    <w:p w14:paraId="55F3564C" w14:textId="77777777" w:rsidR="00F619C7" w:rsidRPr="00A1780A" w:rsidRDefault="00F619C7" w:rsidP="00F619C7">
      <w:pPr>
        <w:autoSpaceDE w:val="0"/>
        <w:autoSpaceDN w:val="0"/>
        <w:adjustRightInd w:val="0"/>
        <w:jc w:val="both"/>
        <w:rPr>
          <w:sz w:val="22"/>
          <w:szCs w:val="22"/>
        </w:rPr>
      </w:pPr>
    </w:p>
    <w:p w14:paraId="73428A6E" w14:textId="77777777" w:rsidR="00F619C7" w:rsidRPr="00A1780A" w:rsidRDefault="00F619C7" w:rsidP="00F619C7">
      <w:pPr>
        <w:autoSpaceDE w:val="0"/>
        <w:autoSpaceDN w:val="0"/>
        <w:adjustRightInd w:val="0"/>
        <w:jc w:val="center"/>
        <w:rPr>
          <w:b/>
          <w:sz w:val="22"/>
          <w:szCs w:val="22"/>
        </w:rPr>
      </w:pPr>
      <w:r w:rsidRPr="00A1780A">
        <w:rPr>
          <w:b/>
          <w:sz w:val="22"/>
          <w:szCs w:val="22"/>
        </w:rPr>
        <w:t>ZOBOWIĄZANIE</w:t>
      </w:r>
    </w:p>
    <w:p w14:paraId="5AC5A295" w14:textId="77777777" w:rsidR="00F619C7" w:rsidRPr="00A1780A" w:rsidRDefault="00F619C7" w:rsidP="00F619C7">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AFB1B72" w14:textId="77777777" w:rsidR="00F619C7" w:rsidRPr="00A1780A" w:rsidRDefault="00F619C7" w:rsidP="00F619C7">
      <w:pPr>
        <w:autoSpaceDE w:val="0"/>
        <w:autoSpaceDN w:val="0"/>
        <w:adjustRightInd w:val="0"/>
        <w:jc w:val="both"/>
        <w:rPr>
          <w:sz w:val="22"/>
          <w:szCs w:val="22"/>
        </w:rPr>
      </w:pPr>
    </w:p>
    <w:p w14:paraId="3E58E524" w14:textId="77777777" w:rsidR="00F619C7" w:rsidRPr="00A1780A" w:rsidRDefault="00F619C7" w:rsidP="00F619C7">
      <w:pPr>
        <w:tabs>
          <w:tab w:val="num" w:pos="2552"/>
        </w:tabs>
        <w:autoSpaceDE w:val="0"/>
        <w:autoSpaceDN w:val="0"/>
        <w:adjustRightInd w:val="0"/>
        <w:jc w:val="both"/>
        <w:rPr>
          <w:sz w:val="22"/>
          <w:szCs w:val="22"/>
        </w:rPr>
      </w:pPr>
    </w:p>
    <w:p w14:paraId="735B7250" w14:textId="77777777" w:rsidR="00F619C7" w:rsidRPr="00A1780A" w:rsidRDefault="00F619C7" w:rsidP="00F619C7">
      <w:pPr>
        <w:tabs>
          <w:tab w:val="num" w:pos="2552"/>
        </w:tabs>
        <w:autoSpaceDE w:val="0"/>
        <w:autoSpaceDN w:val="0"/>
        <w:adjustRightInd w:val="0"/>
        <w:jc w:val="both"/>
        <w:rPr>
          <w:sz w:val="22"/>
          <w:szCs w:val="22"/>
        </w:rPr>
      </w:pPr>
      <w:r w:rsidRPr="00A1780A">
        <w:rPr>
          <w:sz w:val="22"/>
          <w:szCs w:val="22"/>
        </w:rPr>
        <w:t>Zobowiązuję się do oddania swoich zasobów</w:t>
      </w:r>
    </w:p>
    <w:p w14:paraId="163D57E8" w14:textId="77777777" w:rsidR="00F619C7" w:rsidRPr="00A1780A" w:rsidRDefault="00F619C7" w:rsidP="00F619C7">
      <w:pPr>
        <w:autoSpaceDE w:val="0"/>
        <w:autoSpaceDN w:val="0"/>
        <w:adjustRightInd w:val="0"/>
        <w:jc w:val="both"/>
        <w:rPr>
          <w:sz w:val="16"/>
          <w:szCs w:val="16"/>
        </w:rPr>
      </w:pPr>
    </w:p>
    <w:p w14:paraId="4A622809" w14:textId="77777777" w:rsidR="00F619C7" w:rsidRPr="00A1780A" w:rsidRDefault="00F619C7" w:rsidP="00F619C7">
      <w:pPr>
        <w:autoSpaceDE w:val="0"/>
        <w:autoSpaceDN w:val="0"/>
        <w:adjustRightInd w:val="0"/>
        <w:jc w:val="both"/>
        <w:rPr>
          <w:sz w:val="22"/>
          <w:szCs w:val="22"/>
        </w:rPr>
      </w:pPr>
      <w:r w:rsidRPr="00A1780A">
        <w:rPr>
          <w:sz w:val="22"/>
          <w:szCs w:val="22"/>
        </w:rPr>
        <w:t>....................................................................................................................................................................</w:t>
      </w:r>
    </w:p>
    <w:p w14:paraId="32A6C96C" w14:textId="77777777" w:rsidR="00F619C7" w:rsidRPr="00A1780A" w:rsidRDefault="00F619C7" w:rsidP="00F619C7">
      <w:pPr>
        <w:autoSpaceDE w:val="0"/>
        <w:autoSpaceDN w:val="0"/>
        <w:adjustRightInd w:val="0"/>
        <w:jc w:val="center"/>
        <w:rPr>
          <w:i/>
          <w:sz w:val="20"/>
          <w:szCs w:val="20"/>
        </w:rPr>
      </w:pPr>
      <w:r w:rsidRPr="00A1780A">
        <w:rPr>
          <w:i/>
          <w:sz w:val="20"/>
          <w:szCs w:val="20"/>
        </w:rPr>
        <w:t>(określenie zasobu: zdolności techniczne lub zawodowe)</w:t>
      </w:r>
    </w:p>
    <w:p w14:paraId="4389FA25" w14:textId="77777777" w:rsidR="00F619C7" w:rsidRPr="00A1780A" w:rsidRDefault="00F619C7" w:rsidP="00F619C7">
      <w:pPr>
        <w:autoSpaceDE w:val="0"/>
        <w:autoSpaceDN w:val="0"/>
        <w:adjustRightInd w:val="0"/>
        <w:jc w:val="both"/>
        <w:rPr>
          <w:sz w:val="22"/>
          <w:szCs w:val="22"/>
        </w:rPr>
      </w:pPr>
    </w:p>
    <w:p w14:paraId="1F4E22FA" w14:textId="77777777" w:rsidR="00F619C7" w:rsidRPr="00A1780A" w:rsidRDefault="00F619C7" w:rsidP="00F619C7">
      <w:pPr>
        <w:autoSpaceDE w:val="0"/>
        <w:autoSpaceDN w:val="0"/>
        <w:adjustRightInd w:val="0"/>
        <w:jc w:val="both"/>
        <w:rPr>
          <w:sz w:val="22"/>
          <w:szCs w:val="22"/>
        </w:rPr>
      </w:pPr>
      <w:r w:rsidRPr="00A1780A">
        <w:rPr>
          <w:sz w:val="22"/>
          <w:szCs w:val="22"/>
        </w:rPr>
        <w:t>do dyspozycji Wykonawcy:</w:t>
      </w:r>
    </w:p>
    <w:p w14:paraId="13A099E1" w14:textId="77777777" w:rsidR="00F619C7" w:rsidRPr="00A1780A" w:rsidRDefault="00F619C7" w:rsidP="00F619C7">
      <w:pPr>
        <w:autoSpaceDE w:val="0"/>
        <w:autoSpaceDN w:val="0"/>
        <w:adjustRightInd w:val="0"/>
        <w:jc w:val="both"/>
        <w:rPr>
          <w:sz w:val="16"/>
          <w:szCs w:val="16"/>
        </w:rPr>
      </w:pPr>
    </w:p>
    <w:p w14:paraId="133C040A" w14:textId="77777777" w:rsidR="00F619C7" w:rsidRPr="00A1780A" w:rsidRDefault="00F619C7" w:rsidP="00F619C7">
      <w:pPr>
        <w:autoSpaceDE w:val="0"/>
        <w:autoSpaceDN w:val="0"/>
        <w:adjustRightInd w:val="0"/>
        <w:jc w:val="both"/>
        <w:rPr>
          <w:sz w:val="22"/>
          <w:szCs w:val="22"/>
        </w:rPr>
      </w:pPr>
      <w:r w:rsidRPr="00A1780A">
        <w:rPr>
          <w:sz w:val="22"/>
          <w:szCs w:val="22"/>
        </w:rPr>
        <w:t>....................................................................................................................................................................</w:t>
      </w:r>
    </w:p>
    <w:p w14:paraId="0073A910" w14:textId="77777777" w:rsidR="00F619C7" w:rsidRPr="00A1780A" w:rsidRDefault="00F619C7" w:rsidP="00F619C7">
      <w:pPr>
        <w:autoSpaceDE w:val="0"/>
        <w:autoSpaceDN w:val="0"/>
        <w:adjustRightInd w:val="0"/>
        <w:jc w:val="center"/>
        <w:rPr>
          <w:i/>
          <w:sz w:val="20"/>
          <w:szCs w:val="20"/>
        </w:rPr>
      </w:pPr>
      <w:r w:rsidRPr="00A1780A">
        <w:rPr>
          <w:i/>
          <w:sz w:val="20"/>
          <w:szCs w:val="20"/>
        </w:rPr>
        <w:t>(nazwa Wykonawcy)</w:t>
      </w:r>
    </w:p>
    <w:p w14:paraId="70296B7B" w14:textId="77777777" w:rsidR="00F619C7" w:rsidRPr="00A1780A" w:rsidRDefault="00F619C7" w:rsidP="00F619C7">
      <w:pPr>
        <w:autoSpaceDE w:val="0"/>
        <w:autoSpaceDN w:val="0"/>
        <w:adjustRightInd w:val="0"/>
        <w:jc w:val="center"/>
        <w:rPr>
          <w:i/>
          <w:sz w:val="22"/>
          <w:szCs w:val="22"/>
        </w:rPr>
      </w:pPr>
    </w:p>
    <w:p w14:paraId="000D2F05" w14:textId="77777777" w:rsidR="00F619C7" w:rsidRPr="00A1780A" w:rsidRDefault="00F619C7" w:rsidP="00F619C7">
      <w:pPr>
        <w:spacing w:after="120"/>
        <w:jc w:val="center"/>
        <w:rPr>
          <w:sz w:val="22"/>
          <w:szCs w:val="22"/>
        </w:rPr>
      </w:pPr>
      <w:r w:rsidRPr="00A1780A">
        <w:rPr>
          <w:sz w:val="22"/>
          <w:szCs w:val="22"/>
        </w:rPr>
        <w:t>przy wykonywaniu zamówienia pod nazwą:</w:t>
      </w:r>
    </w:p>
    <w:p w14:paraId="468F6C1B" w14:textId="10D3C19B" w:rsidR="00F619C7" w:rsidRPr="00A1780A" w:rsidRDefault="00B15B3A" w:rsidP="00B15B3A">
      <w:pPr>
        <w:autoSpaceDE w:val="0"/>
        <w:autoSpaceDN w:val="0"/>
        <w:adjustRightInd w:val="0"/>
        <w:jc w:val="center"/>
        <w:rPr>
          <w:sz w:val="22"/>
          <w:szCs w:val="22"/>
        </w:rPr>
      </w:pPr>
      <w:r w:rsidRPr="00A1780A">
        <w:rPr>
          <w:b/>
          <w:iCs/>
          <w:sz w:val="22"/>
          <w:szCs w:val="22"/>
        </w:rPr>
        <w:t>Usługa przeprowadzenia prac remontowych (w tym dokowych) dla piątego odnowienia klasy statku NAWIGATOR XXI</w:t>
      </w:r>
    </w:p>
    <w:p w14:paraId="07333035" w14:textId="77777777" w:rsidR="00F619C7" w:rsidRPr="00A1780A" w:rsidRDefault="00F619C7" w:rsidP="00F619C7">
      <w:pPr>
        <w:autoSpaceDE w:val="0"/>
        <w:autoSpaceDN w:val="0"/>
        <w:adjustRightInd w:val="0"/>
        <w:jc w:val="both"/>
        <w:rPr>
          <w:sz w:val="22"/>
          <w:szCs w:val="22"/>
        </w:rPr>
      </w:pPr>
      <w:r w:rsidRPr="00A1780A">
        <w:rPr>
          <w:sz w:val="22"/>
          <w:szCs w:val="22"/>
        </w:rPr>
        <w:t>Oświadczam, iż:</w:t>
      </w:r>
    </w:p>
    <w:p w14:paraId="51CD0DD6" w14:textId="77777777" w:rsidR="00F619C7" w:rsidRPr="00A1780A" w:rsidRDefault="00F619C7" w:rsidP="00F619C7">
      <w:pPr>
        <w:autoSpaceDE w:val="0"/>
        <w:autoSpaceDN w:val="0"/>
        <w:adjustRightInd w:val="0"/>
        <w:ind w:left="180"/>
        <w:jc w:val="both"/>
        <w:rPr>
          <w:sz w:val="22"/>
          <w:szCs w:val="22"/>
        </w:rPr>
      </w:pPr>
      <w:r w:rsidRPr="00A1780A">
        <w:rPr>
          <w:sz w:val="22"/>
          <w:szCs w:val="22"/>
        </w:rPr>
        <w:t>a) udostępniam Wykonawcy ww. zasoby, w następującym zakresie:</w:t>
      </w:r>
    </w:p>
    <w:p w14:paraId="4298A781" w14:textId="77777777" w:rsidR="00F619C7" w:rsidRPr="00A1780A" w:rsidRDefault="00F619C7" w:rsidP="00F619C7">
      <w:pPr>
        <w:autoSpaceDE w:val="0"/>
        <w:autoSpaceDN w:val="0"/>
        <w:adjustRightInd w:val="0"/>
        <w:ind w:left="180"/>
        <w:jc w:val="both"/>
        <w:rPr>
          <w:sz w:val="16"/>
          <w:szCs w:val="16"/>
        </w:rPr>
      </w:pPr>
    </w:p>
    <w:p w14:paraId="755ED4C1" w14:textId="77777777" w:rsidR="00F619C7" w:rsidRPr="00A1780A" w:rsidRDefault="00F619C7" w:rsidP="00F619C7">
      <w:pPr>
        <w:autoSpaceDE w:val="0"/>
        <w:autoSpaceDN w:val="0"/>
        <w:adjustRightInd w:val="0"/>
        <w:ind w:left="180"/>
        <w:jc w:val="both"/>
        <w:rPr>
          <w:sz w:val="22"/>
          <w:szCs w:val="22"/>
        </w:rPr>
      </w:pPr>
      <w:r w:rsidRPr="00A1780A">
        <w:rPr>
          <w:sz w:val="22"/>
          <w:szCs w:val="22"/>
        </w:rPr>
        <w:t>.................................................................................................................................................................</w:t>
      </w:r>
    </w:p>
    <w:p w14:paraId="5214E899" w14:textId="77777777" w:rsidR="00F619C7" w:rsidRPr="00A1780A" w:rsidRDefault="00F619C7" w:rsidP="00F619C7">
      <w:pPr>
        <w:autoSpaceDE w:val="0"/>
        <w:autoSpaceDN w:val="0"/>
        <w:adjustRightInd w:val="0"/>
        <w:ind w:left="180"/>
        <w:jc w:val="both"/>
        <w:rPr>
          <w:sz w:val="22"/>
          <w:szCs w:val="22"/>
        </w:rPr>
      </w:pPr>
    </w:p>
    <w:p w14:paraId="072C126C" w14:textId="77777777" w:rsidR="00F619C7" w:rsidRPr="00A1780A" w:rsidRDefault="00F619C7" w:rsidP="00F619C7">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0CB6EBC" w14:textId="77777777" w:rsidR="00F619C7" w:rsidRPr="00A1780A" w:rsidRDefault="00F619C7" w:rsidP="00F619C7">
      <w:pPr>
        <w:autoSpaceDE w:val="0"/>
        <w:autoSpaceDN w:val="0"/>
        <w:adjustRightInd w:val="0"/>
        <w:ind w:left="180"/>
        <w:jc w:val="both"/>
        <w:rPr>
          <w:sz w:val="16"/>
          <w:szCs w:val="16"/>
        </w:rPr>
      </w:pPr>
    </w:p>
    <w:p w14:paraId="5763F04C" w14:textId="77777777" w:rsidR="00F619C7" w:rsidRPr="00A1780A" w:rsidRDefault="00F619C7" w:rsidP="00F619C7">
      <w:pPr>
        <w:autoSpaceDE w:val="0"/>
        <w:autoSpaceDN w:val="0"/>
        <w:adjustRightInd w:val="0"/>
        <w:ind w:left="180"/>
        <w:jc w:val="both"/>
        <w:rPr>
          <w:sz w:val="22"/>
          <w:szCs w:val="22"/>
        </w:rPr>
      </w:pPr>
      <w:r w:rsidRPr="00A1780A">
        <w:rPr>
          <w:sz w:val="22"/>
          <w:szCs w:val="22"/>
        </w:rPr>
        <w:t>.................................................................................................................................................................</w:t>
      </w:r>
    </w:p>
    <w:p w14:paraId="300670D2" w14:textId="77777777" w:rsidR="00F619C7" w:rsidRPr="00A1780A" w:rsidRDefault="00F619C7" w:rsidP="00F619C7">
      <w:pPr>
        <w:autoSpaceDE w:val="0"/>
        <w:autoSpaceDN w:val="0"/>
        <w:adjustRightInd w:val="0"/>
        <w:ind w:left="180"/>
        <w:jc w:val="both"/>
        <w:rPr>
          <w:sz w:val="22"/>
          <w:szCs w:val="22"/>
        </w:rPr>
      </w:pPr>
    </w:p>
    <w:p w14:paraId="022300A2" w14:textId="77777777" w:rsidR="00F619C7" w:rsidRPr="00A1780A" w:rsidRDefault="00F619C7" w:rsidP="00F619C7">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13DC0040" w14:textId="77777777" w:rsidR="00F619C7" w:rsidRPr="00A1780A" w:rsidRDefault="00F619C7" w:rsidP="00F619C7">
      <w:pPr>
        <w:autoSpaceDE w:val="0"/>
        <w:autoSpaceDN w:val="0"/>
        <w:adjustRightInd w:val="0"/>
        <w:ind w:left="180"/>
        <w:jc w:val="both"/>
        <w:rPr>
          <w:sz w:val="16"/>
          <w:szCs w:val="16"/>
        </w:rPr>
      </w:pPr>
    </w:p>
    <w:p w14:paraId="7A024FF8" w14:textId="77777777" w:rsidR="00F619C7" w:rsidRPr="00A1780A" w:rsidRDefault="00F619C7" w:rsidP="00F619C7">
      <w:pPr>
        <w:autoSpaceDE w:val="0"/>
        <w:autoSpaceDN w:val="0"/>
        <w:adjustRightInd w:val="0"/>
        <w:ind w:left="180"/>
        <w:jc w:val="both"/>
        <w:rPr>
          <w:sz w:val="22"/>
          <w:szCs w:val="22"/>
        </w:rPr>
      </w:pPr>
      <w:r w:rsidRPr="00A1780A">
        <w:rPr>
          <w:sz w:val="22"/>
          <w:szCs w:val="22"/>
        </w:rPr>
        <w:t>.................................................................................................................................................................</w:t>
      </w:r>
    </w:p>
    <w:p w14:paraId="45C2E131" w14:textId="77777777" w:rsidR="00F619C7" w:rsidRPr="00A1780A" w:rsidRDefault="00F619C7" w:rsidP="00F619C7">
      <w:pPr>
        <w:autoSpaceDE w:val="0"/>
        <w:autoSpaceDN w:val="0"/>
        <w:adjustRightInd w:val="0"/>
        <w:ind w:left="1080"/>
        <w:jc w:val="both"/>
        <w:rPr>
          <w:sz w:val="22"/>
          <w:szCs w:val="22"/>
        </w:rPr>
      </w:pPr>
    </w:p>
    <w:p w14:paraId="6045F7A1" w14:textId="77777777" w:rsidR="00F619C7" w:rsidRPr="00A1780A" w:rsidRDefault="00F619C7" w:rsidP="00F619C7">
      <w:pPr>
        <w:autoSpaceDE w:val="0"/>
        <w:autoSpaceDN w:val="0"/>
        <w:adjustRightInd w:val="0"/>
        <w:ind w:left="142"/>
        <w:jc w:val="both"/>
        <w:rPr>
          <w:sz w:val="22"/>
          <w:szCs w:val="22"/>
        </w:rPr>
      </w:pPr>
      <w:r w:rsidRPr="00A1780A">
        <w:rPr>
          <w:sz w:val="22"/>
          <w:szCs w:val="22"/>
        </w:rPr>
        <w:tab/>
      </w:r>
    </w:p>
    <w:p w14:paraId="7739CBBA" w14:textId="77777777" w:rsidR="00F619C7" w:rsidRPr="00A1780A" w:rsidRDefault="00F619C7" w:rsidP="00F619C7">
      <w:pPr>
        <w:autoSpaceDE w:val="0"/>
        <w:autoSpaceDN w:val="0"/>
        <w:adjustRightInd w:val="0"/>
        <w:ind w:left="142"/>
        <w:jc w:val="both"/>
        <w:rPr>
          <w:sz w:val="22"/>
          <w:szCs w:val="22"/>
        </w:rPr>
      </w:pPr>
      <w:r w:rsidRPr="00A1780A">
        <w:rPr>
          <w:sz w:val="22"/>
          <w:szCs w:val="22"/>
        </w:rPr>
        <w:t>Oświadczam, iż zrealizuję usługi, do realizacji których wymagane są zdolności techniczne lub zawodowe (wykształcenie, kwalifikacje zawodowe, doświadczenie).</w:t>
      </w:r>
    </w:p>
    <w:p w14:paraId="7F49A284" w14:textId="77777777" w:rsidR="00F619C7" w:rsidRPr="00A1780A" w:rsidRDefault="00F619C7" w:rsidP="00F619C7">
      <w:pPr>
        <w:autoSpaceDE w:val="0"/>
        <w:autoSpaceDN w:val="0"/>
        <w:adjustRightInd w:val="0"/>
        <w:ind w:left="142"/>
        <w:jc w:val="both"/>
        <w:rPr>
          <w:sz w:val="22"/>
          <w:szCs w:val="22"/>
        </w:rPr>
      </w:pPr>
    </w:p>
    <w:p w14:paraId="46EC9D36" w14:textId="4A0CFEE1" w:rsidR="00F619C7" w:rsidRPr="00A1780A" w:rsidRDefault="00F619C7" w:rsidP="00F619C7">
      <w:pPr>
        <w:autoSpaceDE w:val="0"/>
        <w:autoSpaceDN w:val="0"/>
        <w:adjustRightInd w:val="0"/>
        <w:ind w:left="142"/>
        <w:jc w:val="both"/>
        <w:rPr>
          <w:sz w:val="22"/>
          <w:szCs w:val="22"/>
        </w:rPr>
      </w:pPr>
      <w:r w:rsidRPr="00A1780A">
        <w:rPr>
          <w:sz w:val="22"/>
          <w:szCs w:val="22"/>
        </w:rPr>
        <w:t xml:space="preserve"> </w:t>
      </w:r>
    </w:p>
    <w:p w14:paraId="6F9AE703" w14:textId="77777777" w:rsidR="00337885" w:rsidRPr="00A1780A" w:rsidRDefault="00337885" w:rsidP="00F619C7">
      <w:pPr>
        <w:autoSpaceDE w:val="0"/>
        <w:autoSpaceDN w:val="0"/>
        <w:adjustRightInd w:val="0"/>
        <w:ind w:left="142"/>
        <w:jc w:val="both"/>
        <w:rPr>
          <w:sz w:val="22"/>
          <w:szCs w:val="22"/>
        </w:rPr>
      </w:pPr>
    </w:p>
    <w:p w14:paraId="7E57F2CF" w14:textId="5168EA4A" w:rsidR="00F619C7" w:rsidRPr="000D0A9F" w:rsidRDefault="00F619C7" w:rsidP="00F619C7">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0F0AF95F" w14:textId="77777777" w:rsidR="00F619C7" w:rsidRPr="00A1780A" w:rsidRDefault="00F619C7" w:rsidP="00F619C7">
      <w:pPr>
        <w:autoSpaceDE w:val="0"/>
        <w:autoSpaceDN w:val="0"/>
        <w:adjustRightInd w:val="0"/>
        <w:jc w:val="both"/>
        <w:rPr>
          <w:sz w:val="22"/>
          <w:szCs w:val="22"/>
        </w:rPr>
      </w:pPr>
    </w:p>
    <w:p w14:paraId="330D62E4" w14:textId="77777777" w:rsidR="00F619C7" w:rsidRPr="00A1780A" w:rsidRDefault="00F619C7" w:rsidP="00F619C7">
      <w:pPr>
        <w:autoSpaceDE w:val="0"/>
        <w:autoSpaceDN w:val="0"/>
        <w:adjustRightInd w:val="0"/>
        <w:jc w:val="both"/>
        <w:rPr>
          <w:sz w:val="22"/>
          <w:szCs w:val="22"/>
        </w:rPr>
      </w:pPr>
    </w:p>
    <w:p w14:paraId="23979335" w14:textId="77777777" w:rsidR="00F619C7" w:rsidRPr="00A1780A" w:rsidRDefault="00F619C7" w:rsidP="00F619C7">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8F70B95" w14:textId="77777777" w:rsidR="00F619C7" w:rsidRPr="00A1780A" w:rsidRDefault="00F619C7" w:rsidP="00F619C7">
      <w:pPr>
        <w:jc w:val="right"/>
        <w:rPr>
          <w:bCs/>
          <w:sz w:val="22"/>
          <w:szCs w:val="22"/>
        </w:rPr>
        <w:sectPr w:rsidR="00F619C7" w:rsidRPr="00A1780A" w:rsidSect="00D725DA">
          <w:pgSz w:w="11906" w:h="16838"/>
          <w:pgMar w:top="1417" w:right="1417" w:bottom="1417" w:left="1417" w:header="708" w:footer="454" w:gutter="0"/>
          <w:cols w:space="708"/>
          <w:docGrid w:linePitch="360"/>
        </w:sectPr>
      </w:pPr>
    </w:p>
    <w:p w14:paraId="088416DE" w14:textId="7F2282B0" w:rsidR="00F619C7" w:rsidRPr="00A1780A" w:rsidRDefault="00F619C7" w:rsidP="00F619C7">
      <w:pPr>
        <w:jc w:val="right"/>
        <w:rPr>
          <w:bCs/>
          <w:sz w:val="22"/>
          <w:szCs w:val="22"/>
        </w:rPr>
      </w:pPr>
      <w:r w:rsidRPr="00A1780A">
        <w:rPr>
          <w:bCs/>
          <w:sz w:val="22"/>
          <w:szCs w:val="22"/>
        </w:rPr>
        <w:lastRenderedPageBreak/>
        <w:t>Załącznik nr 2</w:t>
      </w:r>
      <w:r w:rsidR="00AB22BE" w:rsidRPr="00A1780A">
        <w:rPr>
          <w:bCs/>
          <w:sz w:val="22"/>
          <w:szCs w:val="22"/>
        </w:rPr>
        <w:t>c</w:t>
      </w:r>
      <w:r w:rsidRPr="00A1780A">
        <w:rPr>
          <w:bCs/>
          <w:sz w:val="22"/>
          <w:szCs w:val="22"/>
        </w:rPr>
        <w:t xml:space="preserve"> do SWZ</w:t>
      </w:r>
    </w:p>
    <w:p w14:paraId="4E6DFDEB" w14:textId="77777777" w:rsidR="00F619C7" w:rsidRPr="00A1780A" w:rsidRDefault="00F619C7" w:rsidP="00EA1E34">
      <w:pPr>
        <w:rPr>
          <w:bCs/>
          <w:sz w:val="22"/>
          <w:szCs w:val="22"/>
        </w:rPr>
      </w:pPr>
    </w:p>
    <w:p w14:paraId="6997FA7F" w14:textId="77777777" w:rsidR="00EA1E34" w:rsidRPr="00A1780A" w:rsidRDefault="00EA1E34" w:rsidP="00EA1E34">
      <w:pPr>
        <w:rPr>
          <w:b/>
          <w:sz w:val="22"/>
          <w:szCs w:val="22"/>
        </w:rPr>
      </w:pPr>
      <w:r w:rsidRPr="00A1780A">
        <w:rPr>
          <w:b/>
          <w:sz w:val="22"/>
          <w:szCs w:val="22"/>
        </w:rPr>
        <w:t>Wykonawca:</w:t>
      </w:r>
    </w:p>
    <w:p w14:paraId="0671D759" w14:textId="77777777" w:rsidR="00EA1E34" w:rsidRPr="00A1780A" w:rsidRDefault="00EA1E34" w:rsidP="00EA1E34">
      <w:pPr>
        <w:rPr>
          <w:b/>
          <w:sz w:val="22"/>
          <w:szCs w:val="22"/>
        </w:rPr>
      </w:pPr>
    </w:p>
    <w:p w14:paraId="585F1273" w14:textId="77777777" w:rsidR="00EA1E34" w:rsidRPr="00A1780A" w:rsidRDefault="00EA1E34" w:rsidP="00EA1E34">
      <w:pPr>
        <w:ind w:right="5670"/>
        <w:rPr>
          <w:sz w:val="22"/>
          <w:szCs w:val="22"/>
        </w:rPr>
      </w:pPr>
      <w:r w:rsidRPr="00A1780A">
        <w:rPr>
          <w:sz w:val="22"/>
          <w:szCs w:val="22"/>
        </w:rPr>
        <w:t>……………………………….………</w:t>
      </w:r>
    </w:p>
    <w:p w14:paraId="5253AA8E" w14:textId="77777777" w:rsidR="00EA1E34" w:rsidRPr="00A1780A" w:rsidRDefault="00EA1E34" w:rsidP="00EA1E34">
      <w:pPr>
        <w:ind w:right="5670"/>
        <w:rPr>
          <w:sz w:val="22"/>
          <w:szCs w:val="22"/>
        </w:rPr>
      </w:pPr>
      <w:r w:rsidRPr="00A1780A">
        <w:rPr>
          <w:sz w:val="22"/>
          <w:szCs w:val="22"/>
        </w:rPr>
        <w:t>……………………………….………</w:t>
      </w:r>
    </w:p>
    <w:p w14:paraId="6EC2EF30" w14:textId="77777777" w:rsidR="00EA1E34" w:rsidRPr="00A1780A" w:rsidRDefault="00EA1E34" w:rsidP="00EA1E34">
      <w:pPr>
        <w:ind w:right="5670"/>
        <w:rPr>
          <w:sz w:val="22"/>
          <w:szCs w:val="22"/>
        </w:rPr>
      </w:pPr>
      <w:r w:rsidRPr="00A1780A">
        <w:rPr>
          <w:sz w:val="22"/>
          <w:szCs w:val="22"/>
        </w:rPr>
        <w:t>………………………………………</w:t>
      </w:r>
    </w:p>
    <w:p w14:paraId="475EE9F7" w14:textId="77777777" w:rsidR="00EA1E34" w:rsidRPr="00A1780A" w:rsidRDefault="00EA1E34" w:rsidP="00EA1E34">
      <w:pPr>
        <w:ind w:right="5953"/>
        <w:rPr>
          <w:i/>
          <w:sz w:val="18"/>
          <w:szCs w:val="18"/>
        </w:rPr>
      </w:pPr>
      <w:r w:rsidRPr="00A1780A">
        <w:rPr>
          <w:i/>
          <w:sz w:val="18"/>
          <w:szCs w:val="18"/>
        </w:rPr>
        <w:t xml:space="preserve">(pełna nazwa/firma, adres, w zależności </w:t>
      </w:r>
    </w:p>
    <w:p w14:paraId="1F42875E" w14:textId="77777777" w:rsidR="00EA1E34" w:rsidRPr="00A1780A" w:rsidRDefault="00EA1E34" w:rsidP="00EA1E34">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564FE46F" w14:textId="77777777" w:rsidR="00EA1E34" w:rsidRPr="00A1780A" w:rsidRDefault="00EA1E34" w:rsidP="00EA1E34">
      <w:pPr>
        <w:keepNext/>
        <w:keepLines/>
        <w:spacing w:before="200"/>
        <w:jc w:val="center"/>
        <w:outlineLvl w:val="2"/>
        <w:rPr>
          <w:rFonts w:eastAsiaTheme="majorEastAsia"/>
          <w:b/>
          <w:bCs/>
          <w:sz w:val="22"/>
          <w:szCs w:val="22"/>
        </w:rPr>
      </w:pPr>
    </w:p>
    <w:p w14:paraId="51FB5482" w14:textId="77777777" w:rsidR="00EA1E34" w:rsidRPr="00A1780A" w:rsidRDefault="00EA1E34" w:rsidP="00EA1E34">
      <w:pPr>
        <w:ind w:firstLine="284"/>
        <w:jc w:val="center"/>
        <w:rPr>
          <w:b/>
          <w:sz w:val="22"/>
          <w:szCs w:val="22"/>
        </w:rPr>
      </w:pPr>
      <w:r w:rsidRPr="00A1780A">
        <w:rPr>
          <w:b/>
          <w:sz w:val="22"/>
          <w:szCs w:val="22"/>
        </w:rPr>
        <w:t>WYKAZ WYKONANYCH USŁUG</w:t>
      </w:r>
    </w:p>
    <w:p w14:paraId="31E5E56E" w14:textId="77777777" w:rsidR="00EA1E34" w:rsidRPr="00A1780A" w:rsidRDefault="00EA1E34" w:rsidP="00EA1E34">
      <w:pPr>
        <w:jc w:val="both"/>
        <w:rPr>
          <w:b/>
          <w:sz w:val="16"/>
          <w:szCs w:val="16"/>
        </w:rPr>
      </w:pPr>
    </w:p>
    <w:p w14:paraId="5B9F7D82" w14:textId="77777777" w:rsidR="00EA1E34" w:rsidRPr="00A1780A" w:rsidRDefault="00EA1E34" w:rsidP="00EA1E34">
      <w:pPr>
        <w:jc w:val="both"/>
        <w:rPr>
          <w:sz w:val="22"/>
          <w:szCs w:val="22"/>
        </w:rPr>
      </w:pPr>
      <w:r w:rsidRPr="00A1780A">
        <w:rPr>
          <w:sz w:val="22"/>
          <w:szCs w:val="22"/>
        </w:rPr>
        <w:t xml:space="preserve">Potwierdzenie warunku posiadania zdolności technicznej lub zawodowej. </w:t>
      </w:r>
    </w:p>
    <w:p w14:paraId="109EC82F" w14:textId="527C3642" w:rsidR="00EA1E34" w:rsidRPr="00A1780A" w:rsidRDefault="00EA1E34" w:rsidP="00EA1E34">
      <w:pPr>
        <w:suppressAutoHyphens/>
        <w:autoSpaceDE w:val="0"/>
        <w:jc w:val="both"/>
        <w:rPr>
          <w:b/>
          <w:bCs/>
          <w:iCs/>
          <w:sz w:val="22"/>
          <w:szCs w:val="22"/>
        </w:rPr>
      </w:pPr>
      <w:r w:rsidRPr="00A1780A">
        <w:rPr>
          <w:iCs/>
          <w:sz w:val="22"/>
          <w:szCs w:val="22"/>
        </w:rPr>
        <w:t xml:space="preserve">Warunek w rozumieniu Zamawiającego spełni Wykonawca, który wykaże wykonanie </w:t>
      </w:r>
      <w:r w:rsidRPr="00A1780A">
        <w:rPr>
          <w:b/>
          <w:bCs/>
          <w:iCs/>
          <w:sz w:val="22"/>
          <w:szCs w:val="22"/>
        </w:rPr>
        <w:t xml:space="preserve">co najmniej </w:t>
      </w:r>
      <w:r w:rsidR="00FC2B23" w:rsidRPr="00A1780A">
        <w:rPr>
          <w:b/>
          <w:bCs/>
          <w:iCs/>
          <w:sz w:val="22"/>
          <w:szCs w:val="22"/>
        </w:rPr>
        <w:t xml:space="preserve">                  </w:t>
      </w:r>
      <w:r w:rsidRPr="00A1780A">
        <w:rPr>
          <w:b/>
          <w:bCs/>
          <w:iCs/>
          <w:sz w:val="22"/>
          <w:szCs w:val="22"/>
        </w:rPr>
        <w:t xml:space="preserve">2 usług polegających na wykonaniu prac remontowych statków morskich przeprowadzonych </w:t>
      </w:r>
      <w:r w:rsidR="00FC2B23" w:rsidRPr="00A1780A">
        <w:rPr>
          <w:b/>
          <w:bCs/>
          <w:iCs/>
          <w:sz w:val="22"/>
          <w:szCs w:val="22"/>
        </w:rPr>
        <w:t xml:space="preserve">                </w:t>
      </w:r>
      <w:r w:rsidRPr="00A1780A">
        <w:rPr>
          <w:b/>
          <w:bCs/>
          <w:iCs/>
          <w:sz w:val="22"/>
          <w:szCs w:val="22"/>
        </w:rPr>
        <w:t>na potrzeby przeglądu klasyfikacyjnego odnowieniowego lub pośredniego o wartości nie mniejszej niż 500.000,00 zł (słownie: pięćset tysięcy zł</w:t>
      </w:r>
      <w:r w:rsidR="00DA0E1E" w:rsidRPr="00A1780A">
        <w:rPr>
          <w:b/>
          <w:bCs/>
          <w:iCs/>
          <w:sz w:val="22"/>
          <w:szCs w:val="22"/>
        </w:rPr>
        <w:t>otych</w:t>
      </w:r>
      <w:r w:rsidRPr="00A1780A">
        <w:rPr>
          <w:b/>
          <w:bCs/>
          <w:iCs/>
          <w:sz w:val="22"/>
          <w:szCs w:val="22"/>
        </w:rPr>
        <w:t xml:space="preserve">) brutto każda </w:t>
      </w:r>
      <w:r w:rsidRPr="00A1780A">
        <w:rPr>
          <w:iCs/>
          <w:sz w:val="22"/>
          <w:szCs w:val="22"/>
        </w:rPr>
        <w:t>w okresie ostatnich trzech lat przed terminem składania ofert, a jeżeli okres prowadzenia działalności jest krótszy – w tym okresie.</w:t>
      </w:r>
    </w:p>
    <w:p w14:paraId="36727264" w14:textId="77777777" w:rsidR="00EA1E34" w:rsidRPr="00A1780A" w:rsidRDefault="00EA1E34" w:rsidP="00EA1E34">
      <w:pPr>
        <w:jc w:val="both"/>
        <w:rPr>
          <w:iCs/>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8B6427" w:rsidRPr="00A1780A" w14:paraId="3C6B54CB" w14:textId="77777777" w:rsidTr="00B370EE">
        <w:trPr>
          <w:trHeight w:val="412"/>
        </w:trPr>
        <w:tc>
          <w:tcPr>
            <w:tcW w:w="499" w:type="dxa"/>
            <w:vMerge w:val="restart"/>
            <w:tcBorders>
              <w:top w:val="single" w:sz="4" w:space="0" w:color="000000"/>
              <w:left w:val="single" w:sz="4" w:space="0" w:color="000000"/>
              <w:bottom w:val="single" w:sz="4" w:space="0" w:color="000000"/>
            </w:tcBorders>
            <w:vAlign w:val="center"/>
          </w:tcPr>
          <w:p w14:paraId="5F9B2C76" w14:textId="77777777" w:rsidR="00EA1E34" w:rsidRPr="00A1780A" w:rsidRDefault="00EA1E34" w:rsidP="00B370EE">
            <w:pPr>
              <w:jc w:val="center"/>
              <w:rPr>
                <w:b/>
                <w:sz w:val="20"/>
                <w:szCs w:val="20"/>
              </w:rPr>
            </w:pPr>
            <w:r w:rsidRPr="00A1780A">
              <w:rPr>
                <w:b/>
                <w:sz w:val="20"/>
                <w:szCs w:val="20"/>
              </w:rPr>
              <w:t>Lp.</w:t>
            </w:r>
          </w:p>
        </w:tc>
        <w:tc>
          <w:tcPr>
            <w:tcW w:w="3209" w:type="dxa"/>
            <w:vMerge w:val="restart"/>
            <w:tcBorders>
              <w:top w:val="single" w:sz="4" w:space="0" w:color="000000"/>
              <w:left w:val="single" w:sz="4" w:space="0" w:color="000000"/>
              <w:bottom w:val="single" w:sz="4" w:space="0" w:color="000000"/>
            </w:tcBorders>
            <w:vAlign w:val="center"/>
          </w:tcPr>
          <w:p w14:paraId="739916AD" w14:textId="17EB6366" w:rsidR="002A6122" w:rsidRPr="00A1780A" w:rsidRDefault="002A6122" w:rsidP="005825F8">
            <w:pPr>
              <w:pStyle w:val="xmsonormal"/>
              <w:spacing w:line="252" w:lineRule="auto"/>
              <w:jc w:val="center"/>
              <w:rPr>
                <w:rFonts w:ascii="Times New Roman" w:hAnsi="Times New Roman" w:cs="Times New Roman"/>
              </w:rPr>
            </w:pPr>
            <w:r w:rsidRPr="00A1780A">
              <w:rPr>
                <w:rFonts w:ascii="Times New Roman" w:hAnsi="Times New Roman" w:cs="Times New Roman"/>
                <w:b/>
                <w:bCs/>
                <w:sz w:val="20"/>
                <w:szCs w:val="20"/>
              </w:rPr>
              <w:t>Przedmiot zamówienia</w:t>
            </w:r>
          </w:p>
          <w:p w14:paraId="5307F22B" w14:textId="77777777" w:rsidR="002A6122" w:rsidRPr="00A1780A" w:rsidRDefault="002A6122" w:rsidP="002A6122">
            <w:pPr>
              <w:pStyle w:val="xmsonormal"/>
              <w:spacing w:line="252" w:lineRule="auto"/>
              <w:jc w:val="center"/>
              <w:rPr>
                <w:rFonts w:ascii="Times New Roman" w:hAnsi="Times New Roman" w:cs="Times New Roman"/>
              </w:rPr>
            </w:pPr>
            <w:r w:rsidRPr="00A1780A">
              <w:rPr>
                <w:rFonts w:ascii="Times New Roman" w:hAnsi="Times New Roman" w:cs="Times New Roman"/>
                <w:b/>
                <w:bCs/>
                <w:sz w:val="6"/>
                <w:szCs w:val="6"/>
              </w:rPr>
              <w:t> </w:t>
            </w:r>
          </w:p>
          <w:p w14:paraId="72E24E2F" w14:textId="5A48A9F4" w:rsidR="002A6122" w:rsidRPr="00A1780A" w:rsidRDefault="009E4A13" w:rsidP="005825F8">
            <w:pPr>
              <w:pStyle w:val="xmsonormal"/>
              <w:jc w:val="center"/>
              <w:rPr>
                <w:rFonts w:ascii="Times New Roman" w:hAnsi="Times New Roman" w:cs="Times New Roman"/>
                <w:sz w:val="18"/>
                <w:szCs w:val="18"/>
              </w:rPr>
            </w:pPr>
            <w:r w:rsidRPr="00A1780A">
              <w:rPr>
                <w:rFonts w:ascii="Times New Roman" w:hAnsi="Times New Roman" w:cs="Times New Roman"/>
                <w:sz w:val="18"/>
                <w:szCs w:val="18"/>
              </w:rPr>
              <w:t>[</w:t>
            </w:r>
            <w:r w:rsidR="002A6122" w:rsidRPr="00A1780A">
              <w:rPr>
                <w:rFonts w:ascii="Times New Roman" w:hAnsi="Times New Roman" w:cs="Times New Roman"/>
                <w:sz w:val="18"/>
                <w:szCs w:val="18"/>
              </w:rPr>
              <w:t>opisać wykonaną usługę w sposób umożliwiający jednoznaczną ocenę spełniania warunków udziału w postępowaniu;</w:t>
            </w:r>
          </w:p>
          <w:p w14:paraId="5F05854E" w14:textId="730E72F2" w:rsidR="00EA1E34" w:rsidRPr="00A1780A" w:rsidRDefault="002A6122" w:rsidP="005825F8">
            <w:pPr>
              <w:pStyle w:val="xmsonormal"/>
              <w:shd w:val="clear" w:color="auto" w:fill="FFFFFF" w:themeFill="background1"/>
              <w:jc w:val="center"/>
              <w:rPr>
                <w:rFonts w:ascii="Times New Roman" w:hAnsi="Times New Roman" w:cs="Times New Roman"/>
                <w:sz w:val="18"/>
                <w:szCs w:val="18"/>
              </w:rPr>
            </w:pPr>
            <w:r w:rsidRPr="00A1780A">
              <w:rPr>
                <w:rFonts w:ascii="Times New Roman" w:hAnsi="Times New Roman" w:cs="Times New Roman"/>
                <w:sz w:val="18"/>
                <w:szCs w:val="18"/>
              </w:rPr>
              <w:t>opis powinien zawierać nazwę statku morskiego, na którym przeprowadzono usługę polegającą na wykonaniu prac remontowych na potrzeby przeglądu klasyfikacyjnego odnowieniowego lub pośredniego oraz informację, jaki to był przegląd (odnowieniowy czy pośredni)</w:t>
            </w:r>
            <w:r w:rsidR="00005F7F" w:rsidRPr="00A1780A">
              <w:rPr>
                <w:rFonts w:ascii="Times New Roman" w:hAnsi="Times New Roman" w:cs="Times New Roman"/>
                <w:sz w:val="18"/>
                <w:szCs w:val="18"/>
              </w:rPr>
              <w:t xml:space="preserve"> i przez jakie towarzystwo klasyfikacyjne był przeprowadzony</w:t>
            </w:r>
            <w:r w:rsidR="009E4A13" w:rsidRPr="00A1780A">
              <w:rPr>
                <w:rFonts w:ascii="Times New Roman" w:hAnsi="Times New Roman" w:cs="Times New Roman"/>
                <w:sz w:val="18"/>
                <w:szCs w:val="18"/>
              </w:rPr>
              <w:t>]</w:t>
            </w:r>
          </w:p>
        </w:tc>
        <w:tc>
          <w:tcPr>
            <w:tcW w:w="1854" w:type="dxa"/>
            <w:vMerge w:val="restart"/>
            <w:tcBorders>
              <w:top w:val="single" w:sz="4" w:space="0" w:color="000000"/>
              <w:left w:val="single" w:sz="4" w:space="0" w:color="000000"/>
              <w:bottom w:val="single" w:sz="4" w:space="0" w:color="000000"/>
            </w:tcBorders>
            <w:vAlign w:val="center"/>
          </w:tcPr>
          <w:p w14:paraId="19C29E80" w14:textId="77777777" w:rsidR="002A6122" w:rsidRPr="00A1780A" w:rsidRDefault="002A6122" w:rsidP="00B370EE">
            <w:pPr>
              <w:shd w:val="clear" w:color="auto" w:fill="FFFFFF"/>
              <w:jc w:val="center"/>
              <w:rPr>
                <w:b/>
                <w:bCs/>
                <w:sz w:val="20"/>
                <w:szCs w:val="20"/>
              </w:rPr>
            </w:pPr>
            <w:r w:rsidRPr="00A1780A">
              <w:rPr>
                <w:b/>
                <w:bCs/>
                <w:sz w:val="20"/>
                <w:szCs w:val="20"/>
              </w:rPr>
              <w:t xml:space="preserve">Podmiot na rzecz którego usługa została zrealizowana (Odbiorca) </w:t>
            </w:r>
          </w:p>
          <w:p w14:paraId="71D7E463" w14:textId="45B3B20E" w:rsidR="00EA1E34" w:rsidRPr="00A1780A" w:rsidRDefault="002A6122" w:rsidP="00B370EE">
            <w:pPr>
              <w:shd w:val="clear" w:color="auto" w:fill="FFFFFF"/>
              <w:jc w:val="center"/>
              <w:rPr>
                <w:b/>
                <w:sz w:val="20"/>
                <w:szCs w:val="20"/>
              </w:rPr>
            </w:pPr>
            <w:r w:rsidRPr="00A1780A">
              <w:rPr>
                <w:sz w:val="20"/>
                <w:szCs w:val="20"/>
              </w:rPr>
              <w:t>(nazwa, siedziba)</w:t>
            </w:r>
          </w:p>
        </w:tc>
        <w:tc>
          <w:tcPr>
            <w:tcW w:w="2117" w:type="dxa"/>
            <w:gridSpan w:val="2"/>
            <w:tcBorders>
              <w:top w:val="single" w:sz="4" w:space="0" w:color="000000"/>
              <w:left w:val="single" w:sz="4" w:space="0" w:color="000000"/>
              <w:bottom w:val="single" w:sz="4" w:space="0" w:color="000000"/>
            </w:tcBorders>
            <w:vAlign w:val="center"/>
          </w:tcPr>
          <w:p w14:paraId="0261AF1E" w14:textId="77777777" w:rsidR="00EA1E34" w:rsidRPr="00A1780A" w:rsidRDefault="00EA1E34" w:rsidP="00B370EE">
            <w:pPr>
              <w:snapToGrid w:val="0"/>
              <w:jc w:val="center"/>
              <w:rPr>
                <w:b/>
                <w:sz w:val="20"/>
                <w:szCs w:val="20"/>
              </w:rPr>
            </w:pPr>
            <w:r w:rsidRPr="00A1780A">
              <w:rPr>
                <w:b/>
                <w:sz w:val="20"/>
                <w:szCs w:val="20"/>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14:paraId="7887BCD4" w14:textId="77777777" w:rsidR="00EA1E34" w:rsidRPr="00A1780A" w:rsidRDefault="00EA1E34" w:rsidP="00B370EE">
            <w:pPr>
              <w:jc w:val="center"/>
              <w:rPr>
                <w:b/>
                <w:sz w:val="20"/>
                <w:szCs w:val="20"/>
              </w:rPr>
            </w:pPr>
            <w:r w:rsidRPr="00A1780A">
              <w:rPr>
                <w:b/>
                <w:sz w:val="20"/>
                <w:szCs w:val="20"/>
              </w:rPr>
              <w:t>Całkowita wartość</w:t>
            </w:r>
          </w:p>
          <w:p w14:paraId="0A64144C" w14:textId="77777777" w:rsidR="00EA1E34" w:rsidRPr="00A1780A" w:rsidRDefault="00EA1E34" w:rsidP="00B370EE">
            <w:pPr>
              <w:jc w:val="center"/>
              <w:rPr>
                <w:b/>
                <w:sz w:val="20"/>
                <w:szCs w:val="20"/>
              </w:rPr>
            </w:pPr>
            <w:r w:rsidRPr="00A1780A">
              <w:rPr>
                <w:b/>
                <w:sz w:val="20"/>
                <w:szCs w:val="20"/>
              </w:rPr>
              <w:t>brutto w PLN</w:t>
            </w:r>
          </w:p>
        </w:tc>
      </w:tr>
      <w:tr w:rsidR="008B6427" w:rsidRPr="00A1780A" w14:paraId="665969E8" w14:textId="77777777" w:rsidTr="005825F8">
        <w:trPr>
          <w:trHeight w:val="2654"/>
        </w:trPr>
        <w:tc>
          <w:tcPr>
            <w:tcW w:w="499" w:type="dxa"/>
            <w:vMerge/>
            <w:tcBorders>
              <w:top w:val="single" w:sz="4" w:space="0" w:color="000000"/>
              <w:left w:val="single" w:sz="4" w:space="0" w:color="000000"/>
              <w:bottom w:val="single" w:sz="4" w:space="0" w:color="000000"/>
            </w:tcBorders>
            <w:vAlign w:val="center"/>
          </w:tcPr>
          <w:p w14:paraId="7CA0B786" w14:textId="77777777" w:rsidR="00EA1E34" w:rsidRPr="00A1780A" w:rsidRDefault="00EA1E34" w:rsidP="00B370EE">
            <w:pPr>
              <w:snapToGrid w:val="0"/>
              <w:jc w:val="center"/>
              <w:rPr>
                <w:b/>
                <w:sz w:val="20"/>
                <w:szCs w:val="20"/>
              </w:rPr>
            </w:pPr>
          </w:p>
        </w:tc>
        <w:tc>
          <w:tcPr>
            <w:tcW w:w="3209" w:type="dxa"/>
            <w:vMerge/>
            <w:tcBorders>
              <w:top w:val="single" w:sz="4" w:space="0" w:color="000000"/>
              <w:left w:val="single" w:sz="4" w:space="0" w:color="000000"/>
              <w:bottom w:val="single" w:sz="4" w:space="0" w:color="000000"/>
            </w:tcBorders>
            <w:vAlign w:val="center"/>
          </w:tcPr>
          <w:p w14:paraId="3CAD9055" w14:textId="77777777" w:rsidR="00EA1E34" w:rsidRPr="00A1780A" w:rsidRDefault="00EA1E34" w:rsidP="00B370EE">
            <w:pPr>
              <w:snapToGrid w:val="0"/>
              <w:ind w:firstLine="284"/>
              <w:jc w:val="center"/>
              <w:rPr>
                <w:b/>
                <w:sz w:val="20"/>
                <w:szCs w:val="20"/>
              </w:rPr>
            </w:pPr>
          </w:p>
        </w:tc>
        <w:tc>
          <w:tcPr>
            <w:tcW w:w="1854" w:type="dxa"/>
            <w:vMerge/>
            <w:tcBorders>
              <w:top w:val="single" w:sz="4" w:space="0" w:color="000000"/>
              <w:left w:val="single" w:sz="4" w:space="0" w:color="000000"/>
              <w:bottom w:val="single" w:sz="4" w:space="0" w:color="000000"/>
            </w:tcBorders>
            <w:vAlign w:val="center"/>
          </w:tcPr>
          <w:p w14:paraId="6986E212" w14:textId="77777777" w:rsidR="00EA1E34" w:rsidRPr="00A1780A" w:rsidRDefault="00EA1E34" w:rsidP="00B370EE">
            <w:pPr>
              <w:snapToGrid w:val="0"/>
              <w:ind w:firstLine="284"/>
              <w:jc w:val="center"/>
              <w:rPr>
                <w:b/>
                <w:sz w:val="20"/>
                <w:szCs w:val="20"/>
              </w:rPr>
            </w:pPr>
          </w:p>
        </w:tc>
        <w:tc>
          <w:tcPr>
            <w:tcW w:w="1024" w:type="dxa"/>
            <w:tcBorders>
              <w:top w:val="single" w:sz="4" w:space="0" w:color="000000"/>
              <w:left w:val="single" w:sz="4" w:space="0" w:color="000000"/>
              <w:bottom w:val="single" w:sz="4" w:space="0" w:color="000000"/>
            </w:tcBorders>
            <w:vAlign w:val="center"/>
          </w:tcPr>
          <w:p w14:paraId="769BBA88" w14:textId="77777777" w:rsidR="00EA1E34" w:rsidRPr="00A1780A" w:rsidRDefault="00EA1E34" w:rsidP="00B370EE">
            <w:pPr>
              <w:snapToGrid w:val="0"/>
              <w:jc w:val="center"/>
              <w:rPr>
                <w:b/>
                <w:sz w:val="20"/>
                <w:szCs w:val="20"/>
              </w:rPr>
            </w:pPr>
            <w:r w:rsidRPr="00A1780A">
              <w:rPr>
                <w:b/>
                <w:sz w:val="20"/>
                <w:szCs w:val="20"/>
              </w:rPr>
              <w:t>Początek</w:t>
            </w:r>
          </w:p>
        </w:tc>
        <w:tc>
          <w:tcPr>
            <w:tcW w:w="1093" w:type="dxa"/>
            <w:tcBorders>
              <w:top w:val="single" w:sz="4" w:space="0" w:color="000000"/>
              <w:left w:val="single" w:sz="4" w:space="0" w:color="000000"/>
              <w:bottom w:val="single" w:sz="4" w:space="0" w:color="000000"/>
            </w:tcBorders>
            <w:vAlign w:val="center"/>
          </w:tcPr>
          <w:p w14:paraId="4F4FE61F" w14:textId="77777777" w:rsidR="00EA1E34" w:rsidRPr="00A1780A" w:rsidRDefault="00EA1E34" w:rsidP="00B370EE">
            <w:pPr>
              <w:snapToGrid w:val="0"/>
              <w:jc w:val="center"/>
              <w:rPr>
                <w:b/>
                <w:sz w:val="20"/>
                <w:szCs w:val="20"/>
              </w:rPr>
            </w:pPr>
            <w:r w:rsidRPr="00A1780A">
              <w:rPr>
                <w:b/>
                <w:sz w:val="20"/>
                <w:szCs w:val="20"/>
              </w:rPr>
              <w:t>Koniec</w:t>
            </w:r>
          </w:p>
        </w:tc>
        <w:tc>
          <w:tcPr>
            <w:tcW w:w="1621" w:type="dxa"/>
            <w:vMerge/>
            <w:tcBorders>
              <w:top w:val="single" w:sz="4" w:space="0" w:color="000000"/>
              <w:left w:val="single" w:sz="4" w:space="0" w:color="000000"/>
              <w:bottom w:val="single" w:sz="4" w:space="0" w:color="000000"/>
              <w:right w:val="single" w:sz="4" w:space="0" w:color="000000"/>
            </w:tcBorders>
            <w:vAlign w:val="center"/>
          </w:tcPr>
          <w:p w14:paraId="473C10B2" w14:textId="77777777" w:rsidR="00EA1E34" w:rsidRPr="00A1780A" w:rsidRDefault="00EA1E34" w:rsidP="00B370EE">
            <w:pPr>
              <w:snapToGrid w:val="0"/>
              <w:ind w:firstLine="284"/>
              <w:rPr>
                <w:b/>
                <w:sz w:val="20"/>
                <w:szCs w:val="20"/>
              </w:rPr>
            </w:pPr>
          </w:p>
        </w:tc>
      </w:tr>
      <w:tr w:rsidR="008B6427" w:rsidRPr="00A1780A" w14:paraId="4F1158FF" w14:textId="77777777" w:rsidTr="00B370EE">
        <w:trPr>
          <w:trHeight w:val="822"/>
        </w:trPr>
        <w:tc>
          <w:tcPr>
            <w:tcW w:w="499" w:type="dxa"/>
            <w:tcBorders>
              <w:top w:val="single" w:sz="4" w:space="0" w:color="000000"/>
              <w:left w:val="single" w:sz="4" w:space="0" w:color="000000"/>
              <w:bottom w:val="single" w:sz="4" w:space="0" w:color="000000"/>
            </w:tcBorders>
            <w:vAlign w:val="center"/>
          </w:tcPr>
          <w:p w14:paraId="0F40E30B" w14:textId="77777777" w:rsidR="00EA1E34" w:rsidRPr="00A1780A" w:rsidRDefault="00EA1E34" w:rsidP="00B370EE">
            <w:pPr>
              <w:snapToGrid w:val="0"/>
              <w:jc w:val="center"/>
              <w:rPr>
                <w:b/>
                <w:sz w:val="20"/>
                <w:szCs w:val="20"/>
              </w:rPr>
            </w:pPr>
            <w:r w:rsidRPr="00A1780A">
              <w:rPr>
                <w:b/>
                <w:sz w:val="20"/>
                <w:szCs w:val="20"/>
              </w:rPr>
              <w:t>1</w:t>
            </w:r>
          </w:p>
        </w:tc>
        <w:tc>
          <w:tcPr>
            <w:tcW w:w="3209" w:type="dxa"/>
            <w:tcBorders>
              <w:top w:val="single" w:sz="4" w:space="0" w:color="000000"/>
              <w:left w:val="single" w:sz="4" w:space="0" w:color="000000"/>
              <w:bottom w:val="single" w:sz="4" w:space="0" w:color="000000"/>
            </w:tcBorders>
            <w:vAlign w:val="center"/>
          </w:tcPr>
          <w:p w14:paraId="4752D6D7" w14:textId="77777777" w:rsidR="00EA1E34" w:rsidRPr="00A1780A" w:rsidRDefault="00EA1E34" w:rsidP="00B370EE">
            <w:pPr>
              <w:snapToGrid w:val="0"/>
              <w:ind w:firstLine="284"/>
              <w:rPr>
                <w:b/>
                <w:sz w:val="20"/>
                <w:szCs w:val="20"/>
              </w:rPr>
            </w:pPr>
          </w:p>
          <w:p w14:paraId="7E6BB995" w14:textId="77777777" w:rsidR="00EA1E34" w:rsidRPr="00A1780A" w:rsidRDefault="00EA1E34" w:rsidP="002A6122">
            <w:pPr>
              <w:ind w:firstLine="284"/>
              <w:rPr>
                <w:b/>
                <w:sz w:val="20"/>
                <w:szCs w:val="20"/>
              </w:rPr>
            </w:pPr>
          </w:p>
        </w:tc>
        <w:tc>
          <w:tcPr>
            <w:tcW w:w="1854" w:type="dxa"/>
            <w:tcBorders>
              <w:top w:val="single" w:sz="4" w:space="0" w:color="000000"/>
              <w:left w:val="single" w:sz="4" w:space="0" w:color="000000"/>
              <w:bottom w:val="single" w:sz="4" w:space="0" w:color="000000"/>
            </w:tcBorders>
            <w:vAlign w:val="center"/>
          </w:tcPr>
          <w:p w14:paraId="05BB7734" w14:textId="77777777" w:rsidR="00EA1E34" w:rsidRPr="00A1780A" w:rsidRDefault="00EA1E34" w:rsidP="00B370EE">
            <w:pPr>
              <w:snapToGrid w:val="0"/>
              <w:ind w:firstLine="284"/>
              <w:rPr>
                <w:b/>
                <w:sz w:val="20"/>
                <w:szCs w:val="20"/>
              </w:rPr>
            </w:pPr>
          </w:p>
        </w:tc>
        <w:tc>
          <w:tcPr>
            <w:tcW w:w="1024" w:type="dxa"/>
            <w:tcBorders>
              <w:top w:val="single" w:sz="4" w:space="0" w:color="000000"/>
              <w:left w:val="single" w:sz="4" w:space="0" w:color="000000"/>
              <w:bottom w:val="single" w:sz="4" w:space="0" w:color="000000"/>
            </w:tcBorders>
            <w:vAlign w:val="center"/>
          </w:tcPr>
          <w:p w14:paraId="03D8B2ED" w14:textId="77777777" w:rsidR="00EA1E34" w:rsidRPr="00A1780A" w:rsidRDefault="00EA1E34" w:rsidP="00B370EE">
            <w:pPr>
              <w:snapToGrid w:val="0"/>
              <w:ind w:firstLine="284"/>
              <w:rPr>
                <w:b/>
                <w:sz w:val="20"/>
                <w:szCs w:val="20"/>
              </w:rPr>
            </w:pPr>
          </w:p>
        </w:tc>
        <w:tc>
          <w:tcPr>
            <w:tcW w:w="1093" w:type="dxa"/>
            <w:tcBorders>
              <w:top w:val="single" w:sz="4" w:space="0" w:color="000000"/>
              <w:left w:val="single" w:sz="4" w:space="0" w:color="000000"/>
              <w:bottom w:val="single" w:sz="4" w:space="0" w:color="000000"/>
            </w:tcBorders>
            <w:vAlign w:val="center"/>
          </w:tcPr>
          <w:p w14:paraId="2B54E7F2" w14:textId="77777777" w:rsidR="00EA1E34" w:rsidRPr="00A1780A" w:rsidRDefault="00EA1E34" w:rsidP="00B370EE">
            <w:pPr>
              <w:snapToGrid w:val="0"/>
              <w:ind w:firstLine="284"/>
              <w:rPr>
                <w:b/>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7352EB14" w14:textId="77777777" w:rsidR="00EA1E34" w:rsidRPr="00A1780A" w:rsidRDefault="00EA1E34" w:rsidP="00B370EE">
            <w:pPr>
              <w:snapToGrid w:val="0"/>
              <w:ind w:firstLine="284"/>
              <w:rPr>
                <w:b/>
                <w:sz w:val="20"/>
                <w:szCs w:val="20"/>
              </w:rPr>
            </w:pPr>
          </w:p>
        </w:tc>
      </w:tr>
      <w:tr w:rsidR="008B6427" w:rsidRPr="00A1780A" w14:paraId="53A3E148" w14:textId="77777777" w:rsidTr="00B370EE">
        <w:trPr>
          <w:trHeight w:val="1007"/>
        </w:trPr>
        <w:tc>
          <w:tcPr>
            <w:tcW w:w="499" w:type="dxa"/>
            <w:tcBorders>
              <w:top w:val="single" w:sz="4" w:space="0" w:color="000000"/>
              <w:left w:val="single" w:sz="4" w:space="0" w:color="000000"/>
              <w:bottom w:val="single" w:sz="4" w:space="0" w:color="000000"/>
            </w:tcBorders>
            <w:vAlign w:val="center"/>
          </w:tcPr>
          <w:p w14:paraId="67901CDB" w14:textId="77777777" w:rsidR="00EA1E34" w:rsidRPr="00A1780A" w:rsidRDefault="00EA1E34" w:rsidP="00B370EE">
            <w:pPr>
              <w:snapToGrid w:val="0"/>
              <w:jc w:val="center"/>
              <w:rPr>
                <w:b/>
                <w:sz w:val="20"/>
                <w:szCs w:val="20"/>
              </w:rPr>
            </w:pPr>
            <w:r w:rsidRPr="00A1780A">
              <w:rPr>
                <w:b/>
                <w:sz w:val="20"/>
                <w:szCs w:val="20"/>
              </w:rPr>
              <w:t>2</w:t>
            </w:r>
          </w:p>
        </w:tc>
        <w:tc>
          <w:tcPr>
            <w:tcW w:w="3209" w:type="dxa"/>
            <w:tcBorders>
              <w:top w:val="single" w:sz="4" w:space="0" w:color="000000"/>
              <w:left w:val="single" w:sz="4" w:space="0" w:color="000000"/>
              <w:bottom w:val="single" w:sz="4" w:space="0" w:color="000000"/>
            </w:tcBorders>
            <w:vAlign w:val="center"/>
          </w:tcPr>
          <w:p w14:paraId="1EAFDED1" w14:textId="77777777" w:rsidR="00EA1E34" w:rsidRPr="00A1780A" w:rsidRDefault="00EA1E34" w:rsidP="00B370EE">
            <w:pPr>
              <w:snapToGrid w:val="0"/>
              <w:ind w:firstLine="284"/>
              <w:rPr>
                <w:b/>
                <w:sz w:val="20"/>
                <w:szCs w:val="20"/>
              </w:rPr>
            </w:pPr>
          </w:p>
          <w:p w14:paraId="5C03C8EC" w14:textId="77777777" w:rsidR="00EA1E34" w:rsidRPr="00A1780A" w:rsidRDefault="00EA1E34" w:rsidP="00B370EE">
            <w:pPr>
              <w:ind w:firstLine="284"/>
              <w:rPr>
                <w:b/>
                <w:sz w:val="20"/>
                <w:szCs w:val="20"/>
              </w:rPr>
            </w:pPr>
          </w:p>
          <w:p w14:paraId="183FED23" w14:textId="77777777" w:rsidR="00EA1E34" w:rsidRPr="00A1780A" w:rsidRDefault="00EA1E34" w:rsidP="00B370EE">
            <w:pPr>
              <w:ind w:firstLine="284"/>
              <w:rPr>
                <w:b/>
                <w:sz w:val="20"/>
                <w:szCs w:val="20"/>
              </w:rPr>
            </w:pPr>
          </w:p>
          <w:p w14:paraId="677924AA" w14:textId="77777777" w:rsidR="00EA1E34" w:rsidRPr="00A1780A" w:rsidRDefault="00EA1E34" w:rsidP="00B370EE">
            <w:pPr>
              <w:ind w:firstLine="284"/>
              <w:rPr>
                <w:b/>
                <w:sz w:val="20"/>
                <w:szCs w:val="20"/>
              </w:rPr>
            </w:pPr>
          </w:p>
        </w:tc>
        <w:tc>
          <w:tcPr>
            <w:tcW w:w="1854" w:type="dxa"/>
            <w:tcBorders>
              <w:top w:val="single" w:sz="4" w:space="0" w:color="000000"/>
              <w:left w:val="single" w:sz="4" w:space="0" w:color="000000"/>
              <w:bottom w:val="single" w:sz="4" w:space="0" w:color="000000"/>
            </w:tcBorders>
            <w:vAlign w:val="center"/>
          </w:tcPr>
          <w:p w14:paraId="2D807C81" w14:textId="77777777" w:rsidR="00EA1E34" w:rsidRPr="00A1780A" w:rsidRDefault="00EA1E34" w:rsidP="00B370EE">
            <w:pPr>
              <w:snapToGrid w:val="0"/>
              <w:ind w:firstLine="284"/>
              <w:rPr>
                <w:b/>
                <w:sz w:val="20"/>
                <w:szCs w:val="20"/>
              </w:rPr>
            </w:pPr>
          </w:p>
        </w:tc>
        <w:tc>
          <w:tcPr>
            <w:tcW w:w="1024" w:type="dxa"/>
            <w:tcBorders>
              <w:top w:val="single" w:sz="4" w:space="0" w:color="000000"/>
              <w:left w:val="single" w:sz="4" w:space="0" w:color="000000"/>
              <w:bottom w:val="single" w:sz="4" w:space="0" w:color="000000"/>
            </w:tcBorders>
            <w:vAlign w:val="center"/>
          </w:tcPr>
          <w:p w14:paraId="3535262C" w14:textId="77777777" w:rsidR="00EA1E34" w:rsidRPr="00A1780A" w:rsidRDefault="00EA1E34" w:rsidP="00B370EE">
            <w:pPr>
              <w:snapToGrid w:val="0"/>
              <w:ind w:firstLine="284"/>
              <w:rPr>
                <w:b/>
                <w:sz w:val="20"/>
                <w:szCs w:val="20"/>
              </w:rPr>
            </w:pPr>
          </w:p>
          <w:p w14:paraId="5306407F" w14:textId="77777777" w:rsidR="00EA1E34" w:rsidRPr="00A1780A" w:rsidRDefault="00EA1E34" w:rsidP="00B370EE">
            <w:pPr>
              <w:ind w:firstLine="284"/>
              <w:rPr>
                <w:b/>
                <w:sz w:val="20"/>
                <w:szCs w:val="20"/>
              </w:rPr>
            </w:pPr>
          </w:p>
        </w:tc>
        <w:tc>
          <w:tcPr>
            <w:tcW w:w="1093" w:type="dxa"/>
            <w:tcBorders>
              <w:top w:val="single" w:sz="4" w:space="0" w:color="000000"/>
              <w:left w:val="single" w:sz="4" w:space="0" w:color="000000"/>
              <w:bottom w:val="single" w:sz="4" w:space="0" w:color="000000"/>
            </w:tcBorders>
            <w:vAlign w:val="center"/>
          </w:tcPr>
          <w:p w14:paraId="31E53229" w14:textId="77777777" w:rsidR="00EA1E34" w:rsidRPr="00A1780A" w:rsidRDefault="00EA1E34" w:rsidP="00B370EE">
            <w:pPr>
              <w:snapToGrid w:val="0"/>
              <w:ind w:firstLine="284"/>
              <w:rPr>
                <w:b/>
                <w:sz w:val="20"/>
                <w:szCs w:val="20"/>
              </w:rPr>
            </w:pPr>
          </w:p>
          <w:p w14:paraId="40C2298F" w14:textId="77777777" w:rsidR="00EA1E34" w:rsidRPr="00A1780A" w:rsidRDefault="00EA1E34" w:rsidP="00B370EE">
            <w:pPr>
              <w:ind w:firstLine="284"/>
              <w:rPr>
                <w:b/>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73C1248B" w14:textId="77777777" w:rsidR="00EA1E34" w:rsidRPr="00A1780A" w:rsidRDefault="00EA1E34" w:rsidP="00B370EE">
            <w:pPr>
              <w:snapToGrid w:val="0"/>
              <w:ind w:firstLine="284"/>
              <w:rPr>
                <w:b/>
                <w:sz w:val="20"/>
                <w:szCs w:val="20"/>
              </w:rPr>
            </w:pPr>
          </w:p>
        </w:tc>
      </w:tr>
      <w:tr w:rsidR="008B6427" w:rsidRPr="00A1780A" w14:paraId="7AA73CB4" w14:textId="77777777" w:rsidTr="00B370EE">
        <w:trPr>
          <w:trHeight w:val="1007"/>
        </w:trPr>
        <w:tc>
          <w:tcPr>
            <w:tcW w:w="499" w:type="dxa"/>
            <w:tcBorders>
              <w:top w:val="single" w:sz="4" w:space="0" w:color="000000"/>
              <w:left w:val="single" w:sz="4" w:space="0" w:color="000000"/>
              <w:bottom w:val="single" w:sz="4" w:space="0" w:color="000000"/>
            </w:tcBorders>
            <w:vAlign w:val="center"/>
          </w:tcPr>
          <w:p w14:paraId="51065980" w14:textId="77777777" w:rsidR="00EA1E34" w:rsidRPr="00A1780A" w:rsidRDefault="00EA1E34" w:rsidP="00B370EE">
            <w:pPr>
              <w:snapToGrid w:val="0"/>
              <w:jc w:val="center"/>
              <w:rPr>
                <w:b/>
                <w:sz w:val="20"/>
                <w:szCs w:val="20"/>
              </w:rPr>
            </w:pPr>
            <w:r w:rsidRPr="00A1780A">
              <w:rPr>
                <w:b/>
                <w:sz w:val="20"/>
                <w:szCs w:val="20"/>
              </w:rPr>
              <w:t>3</w:t>
            </w:r>
          </w:p>
        </w:tc>
        <w:tc>
          <w:tcPr>
            <w:tcW w:w="3209" w:type="dxa"/>
            <w:tcBorders>
              <w:top w:val="single" w:sz="4" w:space="0" w:color="000000"/>
              <w:left w:val="single" w:sz="4" w:space="0" w:color="000000"/>
              <w:bottom w:val="single" w:sz="4" w:space="0" w:color="000000"/>
            </w:tcBorders>
            <w:vAlign w:val="center"/>
          </w:tcPr>
          <w:p w14:paraId="7BA4753D" w14:textId="77777777" w:rsidR="00EA1E34" w:rsidRPr="00A1780A" w:rsidRDefault="00EA1E34" w:rsidP="00B370EE">
            <w:pPr>
              <w:snapToGrid w:val="0"/>
              <w:ind w:firstLine="284"/>
              <w:rPr>
                <w:b/>
                <w:sz w:val="20"/>
                <w:szCs w:val="20"/>
              </w:rPr>
            </w:pPr>
          </w:p>
          <w:p w14:paraId="6F329B05" w14:textId="77777777" w:rsidR="00EA1E34" w:rsidRPr="00A1780A" w:rsidRDefault="00EA1E34" w:rsidP="00B370EE">
            <w:pPr>
              <w:ind w:firstLine="284"/>
              <w:rPr>
                <w:b/>
                <w:sz w:val="20"/>
                <w:szCs w:val="20"/>
              </w:rPr>
            </w:pPr>
          </w:p>
          <w:p w14:paraId="03720462" w14:textId="77777777" w:rsidR="00EA1E34" w:rsidRPr="00A1780A" w:rsidRDefault="00EA1E34" w:rsidP="00B370EE">
            <w:pPr>
              <w:ind w:firstLine="284"/>
              <w:rPr>
                <w:b/>
                <w:sz w:val="20"/>
                <w:szCs w:val="20"/>
              </w:rPr>
            </w:pPr>
          </w:p>
          <w:p w14:paraId="481ED6ED" w14:textId="77777777" w:rsidR="00EA1E34" w:rsidRPr="00A1780A" w:rsidRDefault="00EA1E34" w:rsidP="00B370EE">
            <w:pPr>
              <w:ind w:firstLine="284"/>
              <w:rPr>
                <w:b/>
                <w:sz w:val="20"/>
                <w:szCs w:val="20"/>
              </w:rPr>
            </w:pPr>
          </w:p>
        </w:tc>
        <w:tc>
          <w:tcPr>
            <w:tcW w:w="1854" w:type="dxa"/>
            <w:tcBorders>
              <w:top w:val="single" w:sz="4" w:space="0" w:color="000000"/>
              <w:left w:val="single" w:sz="4" w:space="0" w:color="000000"/>
              <w:bottom w:val="single" w:sz="4" w:space="0" w:color="000000"/>
            </w:tcBorders>
            <w:vAlign w:val="center"/>
          </w:tcPr>
          <w:p w14:paraId="62282C32" w14:textId="77777777" w:rsidR="00EA1E34" w:rsidRPr="00A1780A" w:rsidRDefault="00EA1E34" w:rsidP="00B370EE">
            <w:pPr>
              <w:snapToGrid w:val="0"/>
              <w:ind w:firstLine="284"/>
              <w:rPr>
                <w:b/>
                <w:sz w:val="20"/>
                <w:szCs w:val="20"/>
              </w:rPr>
            </w:pPr>
          </w:p>
        </w:tc>
        <w:tc>
          <w:tcPr>
            <w:tcW w:w="1024" w:type="dxa"/>
            <w:tcBorders>
              <w:top w:val="single" w:sz="4" w:space="0" w:color="000000"/>
              <w:left w:val="single" w:sz="4" w:space="0" w:color="000000"/>
              <w:bottom w:val="single" w:sz="4" w:space="0" w:color="000000"/>
            </w:tcBorders>
            <w:vAlign w:val="center"/>
          </w:tcPr>
          <w:p w14:paraId="3A345BCC" w14:textId="77777777" w:rsidR="00EA1E34" w:rsidRPr="00A1780A" w:rsidRDefault="00EA1E34" w:rsidP="00B370EE">
            <w:pPr>
              <w:snapToGrid w:val="0"/>
              <w:ind w:firstLine="284"/>
              <w:rPr>
                <w:b/>
                <w:sz w:val="20"/>
                <w:szCs w:val="20"/>
              </w:rPr>
            </w:pPr>
          </w:p>
        </w:tc>
        <w:tc>
          <w:tcPr>
            <w:tcW w:w="1093" w:type="dxa"/>
            <w:tcBorders>
              <w:top w:val="single" w:sz="4" w:space="0" w:color="000000"/>
              <w:left w:val="single" w:sz="4" w:space="0" w:color="000000"/>
              <w:bottom w:val="single" w:sz="4" w:space="0" w:color="000000"/>
            </w:tcBorders>
            <w:vAlign w:val="center"/>
          </w:tcPr>
          <w:p w14:paraId="05B26E97" w14:textId="77777777" w:rsidR="00EA1E34" w:rsidRPr="00A1780A" w:rsidRDefault="00EA1E34" w:rsidP="00B370EE">
            <w:pPr>
              <w:snapToGrid w:val="0"/>
              <w:ind w:firstLine="284"/>
              <w:rPr>
                <w:b/>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2949434A" w14:textId="77777777" w:rsidR="00EA1E34" w:rsidRPr="00A1780A" w:rsidRDefault="00EA1E34" w:rsidP="00B370EE">
            <w:pPr>
              <w:snapToGrid w:val="0"/>
              <w:ind w:firstLine="284"/>
              <w:rPr>
                <w:b/>
                <w:sz w:val="20"/>
                <w:szCs w:val="20"/>
              </w:rPr>
            </w:pPr>
          </w:p>
        </w:tc>
      </w:tr>
      <w:tr w:rsidR="008B6427" w:rsidRPr="00A1780A" w14:paraId="253187B1" w14:textId="77777777" w:rsidTr="00B370EE">
        <w:trPr>
          <w:trHeight w:val="882"/>
        </w:trPr>
        <w:tc>
          <w:tcPr>
            <w:tcW w:w="499" w:type="dxa"/>
            <w:tcBorders>
              <w:top w:val="single" w:sz="4" w:space="0" w:color="000000"/>
              <w:left w:val="single" w:sz="4" w:space="0" w:color="000000"/>
              <w:bottom w:val="single" w:sz="4" w:space="0" w:color="000000"/>
            </w:tcBorders>
            <w:vAlign w:val="center"/>
          </w:tcPr>
          <w:p w14:paraId="7CD0C8E3" w14:textId="77777777" w:rsidR="00EA1E34" w:rsidRPr="00A1780A" w:rsidRDefault="00EA1E34" w:rsidP="00B370EE">
            <w:pPr>
              <w:snapToGrid w:val="0"/>
              <w:jc w:val="center"/>
              <w:rPr>
                <w:b/>
                <w:sz w:val="20"/>
                <w:szCs w:val="20"/>
              </w:rPr>
            </w:pPr>
          </w:p>
          <w:p w14:paraId="70B7A446" w14:textId="77777777" w:rsidR="00EA1E34" w:rsidRPr="00A1780A" w:rsidRDefault="00EA1E34" w:rsidP="00B370EE">
            <w:pPr>
              <w:jc w:val="center"/>
              <w:rPr>
                <w:b/>
                <w:sz w:val="20"/>
                <w:szCs w:val="20"/>
              </w:rPr>
            </w:pPr>
            <w:r w:rsidRPr="00A1780A">
              <w:rPr>
                <w:b/>
                <w:sz w:val="20"/>
                <w:szCs w:val="20"/>
              </w:rPr>
              <w:t>4</w:t>
            </w:r>
          </w:p>
          <w:p w14:paraId="5025FC5A" w14:textId="77777777" w:rsidR="00EA1E34" w:rsidRPr="00A1780A" w:rsidRDefault="00EA1E34" w:rsidP="00B370EE">
            <w:pPr>
              <w:jc w:val="center"/>
              <w:rPr>
                <w:b/>
                <w:sz w:val="20"/>
                <w:szCs w:val="20"/>
              </w:rPr>
            </w:pPr>
          </w:p>
        </w:tc>
        <w:tc>
          <w:tcPr>
            <w:tcW w:w="3209" w:type="dxa"/>
            <w:tcBorders>
              <w:top w:val="single" w:sz="4" w:space="0" w:color="000000"/>
              <w:left w:val="single" w:sz="4" w:space="0" w:color="000000"/>
              <w:bottom w:val="single" w:sz="4" w:space="0" w:color="000000"/>
            </w:tcBorders>
            <w:vAlign w:val="center"/>
          </w:tcPr>
          <w:p w14:paraId="5C4EEA53" w14:textId="77777777" w:rsidR="00EA1E34" w:rsidRPr="00A1780A" w:rsidRDefault="00EA1E34" w:rsidP="00B370EE">
            <w:pPr>
              <w:snapToGrid w:val="0"/>
              <w:rPr>
                <w:b/>
                <w:sz w:val="20"/>
                <w:szCs w:val="20"/>
              </w:rPr>
            </w:pPr>
          </w:p>
          <w:p w14:paraId="5A8065FD" w14:textId="77777777" w:rsidR="00EA1E34" w:rsidRPr="00A1780A" w:rsidRDefault="00EA1E34" w:rsidP="00B370EE">
            <w:pPr>
              <w:snapToGrid w:val="0"/>
              <w:rPr>
                <w:b/>
                <w:sz w:val="20"/>
                <w:szCs w:val="20"/>
              </w:rPr>
            </w:pPr>
          </w:p>
        </w:tc>
        <w:tc>
          <w:tcPr>
            <w:tcW w:w="1854" w:type="dxa"/>
            <w:tcBorders>
              <w:top w:val="single" w:sz="4" w:space="0" w:color="000000"/>
              <w:left w:val="single" w:sz="4" w:space="0" w:color="000000"/>
              <w:bottom w:val="single" w:sz="4" w:space="0" w:color="000000"/>
            </w:tcBorders>
            <w:vAlign w:val="center"/>
          </w:tcPr>
          <w:p w14:paraId="0AD59413" w14:textId="77777777" w:rsidR="00EA1E34" w:rsidRPr="00A1780A" w:rsidRDefault="00EA1E34" w:rsidP="00B370EE">
            <w:pPr>
              <w:snapToGrid w:val="0"/>
              <w:ind w:firstLine="284"/>
              <w:rPr>
                <w:b/>
                <w:sz w:val="20"/>
                <w:szCs w:val="20"/>
              </w:rPr>
            </w:pPr>
          </w:p>
        </w:tc>
        <w:tc>
          <w:tcPr>
            <w:tcW w:w="1024" w:type="dxa"/>
            <w:tcBorders>
              <w:top w:val="single" w:sz="4" w:space="0" w:color="000000"/>
              <w:left w:val="single" w:sz="4" w:space="0" w:color="000000"/>
              <w:bottom w:val="single" w:sz="4" w:space="0" w:color="000000"/>
            </w:tcBorders>
            <w:vAlign w:val="center"/>
          </w:tcPr>
          <w:p w14:paraId="3E9E455D" w14:textId="77777777" w:rsidR="00EA1E34" w:rsidRPr="00A1780A" w:rsidRDefault="00EA1E34" w:rsidP="00B370EE">
            <w:pPr>
              <w:snapToGrid w:val="0"/>
              <w:ind w:firstLine="284"/>
              <w:rPr>
                <w:b/>
                <w:sz w:val="20"/>
                <w:szCs w:val="20"/>
              </w:rPr>
            </w:pPr>
          </w:p>
        </w:tc>
        <w:tc>
          <w:tcPr>
            <w:tcW w:w="1093" w:type="dxa"/>
            <w:tcBorders>
              <w:top w:val="single" w:sz="4" w:space="0" w:color="000000"/>
              <w:left w:val="single" w:sz="4" w:space="0" w:color="000000"/>
              <w:bottom w:val="single" w:sz="4" w:space="0" w:color="000000"/>
            </w:tcBorders>
            <w:vAlign w:val="center"/>
          </w:tcPr>
          <w:p w14:paraId="58D7DDEB" w14:textId="77777777" w:rsidR="00EA1E34" w:rsidRPr="00A1780A" w:rsidRDefault="00EA1E34" w:rsidP="00B370EE">
            <w:pPr>
              <w:snapToGrid w:val="0"/>
              <w:ind w:firstLine="284"/>
              <w:rPr>
                <w:b/>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6C69781B" w14:textId="77777777" w:rsidR="00EA1E34" w:rsidRPr="00A1780A" w:rsidRDefault="00EA1E34" w:rsidP="00B370EE">
            <w:pPr>
              <w:snapToGrid w:val="0"/>
              <w:ind w:firstLine="284"/>
              <w:rPr>
                <w:b/>
                <w:sz w:val="20"/>
                <w:szCs w:val="20"/>
              </w:rPr>
            </w:pPr>
          </w:p>
        </w:tc>
      </w:tr>
    </w:tbl>
    <w:p w14:paraId="782F49B8" w14:textId="77777777" w:rsidR="00EA1E34" w:rsidRPr="00A1780A" w:rsidRDefault="00EA1E34" w:rsidP="00EA1E34">
      <w:pPr>
        <w:ind w:firstLine="284"/>
        <w:jc w:val="both"/>
        <w:rPr>
          <w:iCs/>
          <w:sz w:val="22"/>
          <w:szCs w:val="22"/>
        </w:rPr>
      </w:pPr>
    </w:p>
    <w:p w14:paraId="492C0F6E" w14:textId="77777777" w:rsidR="00EA1E34" w:rsidRPr="00A1780A" w:rsidRDefault="00EA1E34" w:rsidP="00EA1E34">
      <w:pPr>
        <w:jc w:val="both"/>
        <w:rPr>
          <w:b/>
          <w:bCs/>
          <w:sz w:val="21"/>
          <w:szCs w:val="21"/>
        </w:rPr>
      </w:pPr>
      <w:r w:rsidRPr="00A1780A">
        <w:rPr>
          <w:b/>
          <w:bCs/>
          <w:sz w:val="21"/>
          <w:szCs w:val="21"/>
        </w:rPr>
        <w:t xml:space="preserve">Dla powyższego wykazu załączyć należy dokument potwierdzający, </w:t>
      </w:r>
      <w:r w:rsidRPr="00A1780A">
        <w:rPr>
          <w:b/>
          <w:bCs/>
          <w:iCs/>
          <w:sz w:val="21"/>
          <w:szCs w:val="21"/>
        </w:rPr>
        <w:t>że usługa wskazana w wykazie została wykonana należycie</w:t>
      </w:r>
      <w:r w:rsidRPr="00A1780A">
        <w:rPr>
          <w:b/>
          <w:bCs/>
          <w:sz w:val="21"/>
          <w:szCs w:val="21"/>
        </w:rPr>
        <w:t>.</w:t>
      </w:r>
    </w:p>
    <w:p w14:paraId="3A58C4E8" w14:textId="77777777" w:rsidR="00EA1E34" w:rsidRPr="00A1780A" w:rsidRDefault="00EA1E34" w:rsidP="00EA1E34">
      <w:pPr>
        <w:jc w:val="both"/>
        <w:rPr>
          <w:b/>
          <w:sz w:val="22"/>
          <w:szCs w:val="22"/>
        </w:rPr>
      </w:pPr>
    </w:p>
    <w:p w14:paraId="7A86B8DE" w14:textId="77777777" w:rsidR="00EA1E34" w:rsidRPr="00A1780A" w:rsidRDefault="00EA1E34" w:rsidP="00EA1E34">
      <w:pPr>
        <w:jc w:val="both"/>
        <w:rPr>
          <w:rFonts w:ascii="Arial" w:hAnsi="Arial" w:cs="Arial"/>
          <w:b/>
          <w:bCs/>
          <w:i/>
          <w:iCs/>
          <w:sz w:val="22"/>
          <w:szCs w:val="22"/>
        </w:rPr>
      </w:pPr>
    </w:p>
    <w:p w14:paraId="1D6F0C85" w14:textId="77777777" w:rsidR="00EA1E34" w:rsidRPr="00A1780A" w:rsidRDefault="00EA1E34" w:rsidP="00EA1E34">
      <w:pPr>
        <w:jc w:val="both"/>
        <w:rPr>
          <w:rFonts w:ascii="Arial" w:hAnsi="Arial" w:cs="Arial"/>
          <w:b/>
          <w:bCs/>
          <w:i/>
          <w:iCs/>
          <w:sz w:val="22"/>
          <w:szCs w:val="22"/>
        </w:rPr>
      </w:pPr>
    </w:p>
    <w:p w14:paraId="48400523" w14:textId="77777777" w:rsidR="00EA1E34" w:rsidRPr="000D0A9F" w:rsidRDefault="00EA1E34" w:rsidP="00EA1E34">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82E554D" w14:textId="77777777" w:rsidR="00F619C7" w:rsidRPr="00A1780A" w:rsidRDefault="00F619C7" w:rsidP="004E28BF">
      <w:pPr>
        <w:tabs>
          <w:tab w:val="right" w:pos="9072"/>
        </w:tabs>
        <w:jc w:val="right"/>
        <w:rPr>
          <w:sz w:val="22"/>
          <w:szCs w:val="22"/>
        </w:rPr>
        <w:sectPr w:rsidR="00F619C7" w:rsidRPr="00A1780A" w:rsidSect="00646C8F">
          <w:pgSz w:w="11906" w:h="16838"/>
          <w:pgMar w:top="1417" w:right="1417" w:bottom="1417" w:left="1417" w:header="708" w:footer="454" w:gutter="0"/>
          <w:cols w:space="708"/>
          <w:docGrid w:linePitch="360"/>
        </w:sectPr>
      </w:pPr>
    </w:p>
    <w:p w14:paraId="47C24F96" w14:textId="69FC8F0C" w:rsidR="004E28BF" w:rsidRPr="00A1780A" w:rsidRDefault="004E28BF" w:rsidP="004E28BF">
      <w:pPr>
        <w:tabs>
          <w:tab w:val="right" w:pos="9072"/>
        </w:tabs>
        <w:jc w:val="right"/>
        <w:rPr>
          <w:sz w:val="22"/>
          <w:szCs w:val="22"/>
        </w:rPr>
      </w:pPr>
      <w:r w:rsidRPr="00A1780A">
        <w:rPr>
          <w:sz w:val="22"/>
          <w:szCs w:val="22"/>
        </w:rPr>
        <w:lastRenderedPageBreak/>
        <w:t>Załącznik nr 2</w:t>
      </w:r>
      <w:r w:rsidR="00AB22BE" w:rsidRPr="00A1780A">
        <w:rPr>
          <w:sz w:val="22"/>
          <w:szCs w:val="22"/>
        </w:rPr>
        <w:t>d</w:t>
      </w:r>
      <w:r w:rsidRPr="00A1780A">
        <w:rPr>
          <w:sz w:val="22"/>
          <w:szCs w:val="22"/>
        </w:rPr>
        <w:t xml:space="preserve"> do SWZ </w:t>
      </w:r>
    </w:p>
    <w:bookmarkEnd w:id="29"/>
    <w:p w14:paraId="0473FABF" w14:textId="77777777" w:rsidR="004E28BF" w:rsidRPr="00A1780A" w:rsidRDefault="004E28BF" w:rsidP="004E28BF">
      <w:pPr>
        <w:rPr>
          <w:sz w:val="22"/>
          <w:szCs w:val="22"/>
          <w:u w:val="single"/>
        </w:rPr>
      </w:pPr>
    </w:p>
    <w:p w14:paraId="259707F9" w14:textId="77777777" w:rsidR="004E28BF" w:rsidRPr="00A1780A" w:rsidRDefault="004E28BF" w:rsidP="004E28BF">
      <w:pPr>
        <w:rPr>
          <w:rFonts w:ascii="Calibri" w:hAnsi="Calibri"/>
          <w:b/>
          <w:sz w:val="22"/>
          <w:szCs w:val="22"/>
        </w:rPr>
      </w:pPr>
      <w:bookmarkStart w:id="31" w:name="_Hlk69988585"/>
    </w:p>
    <w:bookmarkEnd w:id="31"/>
    <w:p w14:paraId="16ED856F" w14:textId="77777777" w:rsidR="00214612" w:rsidRPr="00A1780A" w:rsidRDefault="00214612" w:rsidP="00214612">
      <w:pPr>
        <w:spacing w:after="60"/>
        <w:jc w:val="both"/>
        <w:rPr>
          <w:b/>
          <w:sz w:val="22"/>
          <w:szCs w:val="22"/>
        </w:rPr>
      </w:pPr>
      <w:r w:rsidRPr="00A1780A">
        <w:rPr>
          <w:b/>
          <w:sz w:val="22"/>
          <w:szCs w:val="22"/>
        </w:rPr>
        <w:t>Wykonawca:</w:t>
      </w:r>
    </w:p>
    <w:p w14:paraId="3124C00D" w14:textId="77777777" w:rsidR="00214612" w:rsidRPr="00A1780A" w:rsidRDefault="00214612" w:rsidP="00214612">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69E88C8F" w14:textId="77777777" w:rsidR="00214612" w:rsidRPr="00A1780A" w:rsidRDefault="00214612" w:rsidP="00214612">
      <w:pPr>
        <w:ind w:right="5670"/>
        <w:jc w:val="center"/>
        <w:rPr>
          <w:sz w:val="22"/>
          <w:szCs w:val="22"/>
        </w:rPr>
      </w:pPr>
      <w:bookmarkStart w:id="32" w:name="_Hlk62464762"/>
      <w:r w:rsidRPr="00A1780A">
        <w:rPr>
          <w:sz w:val="22"/>
          <w:szCs w:val="22"/>
        </w:rPr>
        <w:t>……………………………….………</w:t>
      </w:r>
      <w:bookmarkEnd w:id="32"/>
    </w:p>
    <w:p w14:paraId="196541FD" w14:textId="77777777" w:rsidR="00214612" w:rsidRPr="00A1780A" w:rsidRDefault="00214612" w:rsidP="00214612">
      <w:pPr>
        <w:ind w:right="5670"/>
        <w:jc w:val="center"/>
        <w:rPr>
          <w:sz w:val="22"/>
          <w:szCs w:val="22"/>
        </w:rPr>
      </w:pPr>
      <w:r w:rsidRPr="00A1780A">
        <w:rPr>
          <w:sz w:val="22"/>
          <w:szCs w:val="22"/>
        </w:rPr>
        <w:t>……………………………….………</w:t>
      </w:r>
    </w:p>
    <w:p w14:paraId="5CA139EF" w14:textId="77777777" w:rsidR="00214612" w:rsidRPr="00A1780A" w:rsidRDefault="00214612" w:rsidP="00214612">
      <w:pPr>
        <w:ind w:right="5670"/>
        <w:jc w:val="center"/>
        <w:rPr>
          <w:sz w:val="22"/>
          <w:szCs w:val="22"/>
        </w:rPr>
      </w:pPr>
      <w:r w:rsidRPr="00A1780A">
        <w:rPr>
          <w:sz w:val="22"/>
          <w:szCs w:val="22"/>
        </w:rPr>
        <w:t>………………………………………</w:t>
      </w:r>
    </w:p>
    <w:p w14:paraId="30387A6A" w14:textId="77777777" w:rsidR="00214612" w:rsidRPr="00A1780A" w:rsidRDefault="00214612" w:rsidP="00214612">
      <w:pPr>
        <w:ind w:right="5953"/>
        <w:rPr>
          <w:i/>
          <w:sz w:val="18"/>
          <w:szCs w:val="18"/>
        </w:rPr>
      </w:pPr>
      <w:r w:rsidRPr="00A1780A">
        <w:rPr>
          <w:i/>
          <w:sz w:val="18"/>
          <w:szCs w:val="18"/>
        </w:rPr>
        <w:t>(pełna nazwa/firma, adres, w zależności</w:t>
      </w:r>
    </w:p>
    <w:p w14:paraId="01BD0044" w14:textId="77777777" w:rsidR="00214612" w:rsidRPr="00A1780A" w:rsidRDefault="00214612" w:rsidP="00214612">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4ABFD651" w14:textId="77777777" w:rsidR="00214612" w:rsidRPr="00A1780A" w:rsidRDefault="00214612" w:rsidP="00214612">
      <w:pPr>
        <w:jc w:val="center"/>
        <w:rPr>
          <w:b/>
          <w:caps/>
        </w:rPr>
      </w:pPr>
    </w:p>
    <w:p w14:paraId="3C8DC250" w14:textId="77777777" w:rsidR="00214612" w:rsidRPr="00A1780A" w:rsidRDefault="00214612" w:rsidP="00214612">
      <w:pPr>
        <w:rPr>
          <w:b/>
          <w:caps/>
          <w:sz w:val="23"/>
          <w:szCs w:val="23"/>
        </w:rPr>
      </w:pPr>
    </w:p>
    <w:p w14:paraId="25643C39" w14:textId="77777777" w:rsidR="00214612" w:rsidRPr="00A1780A" w:rsidRDefault="00214612" w:rsidP="00214612">
      <w:pPr>
        <w:jc w:val="center"/>
        <w:rPr>
          <w:b/>
          <w:caps/>
          <w:sz w:val="23"/>
          <w:szCs w:val="23"/>
        </w:rPr>
      </w:pPr>
      <w:r w:rsidRPr="00A1780A">
        <w:rPr>
          <w:b/>
          <w:caps/>
          <w:sz w:val="23"/>
          <w:szCs w:val="23"/>
        </w:rPr>
        <w:t>OŚWIADCZENIE DOTYCZĄCE GRUPY KAPITAŁOWEJ</w:t>
      </w:r>
    </w:p>
    <w:p w14:paraId="11672349" w14:textId="77777777" w:rsidR="00214612" w:rsidRPr="00A1780A" w:rsidRDefault="00214612" w:rsidP="00214612">
      <w:pPr>
        <w:rPr>
          <w:rFonts w:eastAsia="Calibri"/>
          <w:bCs/>
          <w:sz w:val="8"/>
          <w:szCs w:val="8"/>
          <w:lang w:eastAsia="en-US"/>
        </w:rPr>
      </w:pPr>
    </w:p>
    <w:p w14:paraId="3CC1736C" w14:textId="77777777" w:rsidR="00214612" w:rsidRPr="00A1780A" w:rsidRDefault="00214612" w:rsidP="00214612">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6475D025" w14:textId="46F1E2CF" w:rsidR="00214612" w:rsidRPr="00A1780A" w:rsidRDefault="00214612" w:rsidP="00214612">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16BF1A73" w14:textId="77777777" w:rsidR="00214612" w:rsidRPr="00A1780A" w:rsidRDefault="00214612" w:rsidP="00214612">
      <w:pPr>
        <w:pStyle w:val="Tekstpodstawowy"/>
        <w:numPr>
          <w:ilvl w:val="12"/>
          <w:numId w:val="0"/>
        </w:numPr>
        <w:rPr>
          <w:b/>
          <w:bCs/>
          <w:i/>
          <w:iCs/>
          <w:sz w:val="22"/>
          <w:szCs w:val="22"/>
        </w:rPr>
      </w:pPr>
    </w:p>
    <w:p w14:paraId="3C665CAF" w14:textId="4C8FA8CE" w:rsidR="00214612" w:rsidRPr="00A1780A" w:rsidRDefault="00214612" w:rsidP="00CA4B5F">
      <w:pPr>
        <w:jc w:val="both"/>
        <w:rPr>
          <w:b/>
          <w:sz w:val="22"/>
          <w:szCs w:val="22"/>
        </w:rPr>
      </w:pPr>
      <w:r w:rsidRPr="00A1780A">
        <w:rPr>
          <w:bCs/>
          <w:iCs/>
          <w:sz w:val="22"/>
          <w:szCs w:val="22"/>
        </w:rPr>
        <w:t>Na potrzeby postępowania o udzielenie zamówienia publicznego pn.</w:t>
      </w:r>
      <w:r w:rsidR="00111C91" w:rsidRPr="00A1780A">
        <w:rPr>
          <w:bCs/>
          <w:iCs/>
          <w:sz w:val="22"/>
          <w:szCs w:val="22"/>
        </w:rPr>
        <w:t xml:space="preserve"> </w:t>
      </w:r>
      <w:r w:rsidR="00B15B3A" w:rsidRPr="00A1780A">
        <w:rPr>
          <w:b/>
          <w:iCs/>
          <w:sz w:val="22"/>
          <w:szCs w:val="22"/>
        </w:rPr>
        <w:t>Usługa przeprowadzenia prac remontowych (w tym dokowych) dla piątego odnowienia klasy statku NAWIGATOR XXI</w:t>
      </w:r>
      <w:r w:rsidRPr="00A1780A">
        <w:rPr>
          <w:b/>
          <w:iCs/>
          <w:sz w:val="22"/>
          <w:szCs w:val="22"/>
        </w:rPr>
        <w:t>,</w:t>
      </w:r>
      <w:r w:rsidRPr="00A1780A">
        <w:rPr>
          <w:rFonts w:cs="Arial"/>
        </w:rPr>
        <w:t xml:space="preserve"> </w:t>
      </w:r>
      <w:r w:rsidRPr="00A1780A">
        <w:rPr>
          <w:rFonts w:eastAsia="Calibri" w:cs="Arial"/>
          <w:noProof/>
          <w:sz w:val="22"/>
          <w:szCs w:val="22"/>
        </w:rPr>
        <w:t xml:space="preserve"> 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3DFE742D" w14:textId="77777777" w:rsidR="00214612" w:rsidRPr="00A1780A" w:rsidRDefault="00214612" w:rsidP="00214612">
      <w:pPr>
        <w:pStyle w:val="Bezodstpw"/>
        <w:rPr>
          <w:b/>
          <w:kern w:val="144"/>
          <w:sz w:val="22"/>
        </w:rPr>
      </w:pPr>
    </w:p>
    <w:p w14:paraId="65BBAA94" w14:textId="412851E9" w:rsidR="00214612" w:rsidRPr="00A1780A" w:rsidRDefault="00214612" w:rsidP="004F2A3D">
      <w:pPr>
        <w:pStyle w:val="Bezodstpw"/>
        <w:numPr>
          <w:ilvl w:val="0"/>
          <w:numId w:val="50"/>
        </w:numPr>
        <w:ind w:left="284" w:hanging="284"/>
        <w:rPr>
          <w:bCs/>
          <w:kern w:val="144"/>
          <w:sz w:val="22"/>
        </w:rPr>
      </w:pPr>
      <w:r w:rsidRPr="00A1780A">
        <w:rPr>
          <w:bCs/>
          <w:sz w:val="22"/>
        </w:rPr>
        <w:t>Nie należę do żadnej grupy kapitałowej w rozumieniu ustawy z dnia 16 lutego 2007 r. o ochronie konkurencji i konsumentów (</w:t>
      </w:r>
      <w:r w:rsidR="00B30120" w:rsidRPr="00A1780A">
        <w:rPr>
          <w:rFonts w:eastAsia="CIDFont+F4"/>
          <w:sz w:val="22"/>
        </w:rPr>
        <w:t>Dz. U. z 2021 r. poz. 275</w:t>
      </w:r>
      <w:r w:rsidRPr="00A1780A">
        <w:rPr>
          <w:bCs/>
          <w:sz w:val="22"/>
        </w:rPr>
        <w:t>)*</w:t>
      </w:r>
    </w:p>
    <w:p w14:paraId="6B8BCD80" w14:textId="77777777" w:rsidR="00214612" w:rsidRPr="00A1780A" w:rsidRDefault="00214612" w:rsidP="00214612">
      <w:pPr>
        <w:tabs>
          <w:tab w:val="left" w:pos="284"/>
        </w:tabs>
        <w:rPr>
          <w:bCs/>
          <w:kern w:val="144"/>
          <w:sz w:val="22"/>
          <w:u w:val="single"/>
        </w:rPr>
      </w:pPr>
    </w:p>
    <w:p w14:paraId="6D578A41" w14:textId="77777777" w:rsidR="00214612" w:rsidRPr="00A1780A" w:rsidRDefault="00214612" w:rsidP="00214612">
      <w:pPr>
        <w:tabs>
          <w:tab w:val="left" w:pos="284"/>
        </w:tabs>
        <w:rPr>
          <w:bCs/>
          <w:kern w:val="144"/>
        </w:rPr>
      </w:pPr>
      <w:r w:rsidRPr="00A1780A">
        <w:rPr>
          <w:bCs/>
          <w:kern w:val="144"/>
        </w:rPr>
        <w:t>lub</w:t>
      </w:r>
    </w:p>
    <w:p w14:paraId="525FC909" w14:textId="77777777" w:rsidR="00214612" w:rsidRPr="00A1780A" w:rsidRDefault="00214612" w:rsidP="00214612">
      <w:pPr>
        <w:tabs>
          <w:tab w:val="left" w:pos="284"/>
        </w:tabs>
        <w:rPr>
          <w:bCs/>
          <w:kern w:val="144"/>
          <w:u w:val="single"/>
        </w:rPr>
      </w:pPr>
    </w:p>
    <w:p w14:paraId="3FB04DFD" w14:textId="71D99CF7" w:rsidR="00214612" w:rsidRPr="00A1780A" w:rsidRDefault="00214612" w:rsidP="004F2A3D">
      <w:pPr>
        <w:pStyle w:val="Bezodstpw"/>
        <w:numPr>
          <w:ilvl w:val="0"/>
          <w:numId w:val="50"/>
        </w:numPr>
        <w:spacing w:after="120"/>
        <w:ind w:left="284" w:hanging="284"/>
        <w:rPr>
          <w:bCs/>
          <w:kern w:val="144"/>
          <w:sz w:val="22"/>
        </w:rPr>
      </w:pPr>
      <w:r w:rsidRPr="00A1780A">
        <w:rPr>
          <w:bCs/>
          <w:sz w:val="22"/>
          <w:lang w:eastAsia="pl-PL"/>
        </w:rPr>
        <w:t>Należę do grupy kapitałowej w rozumieniu ustawy z dnia 16 lutego 2007 r. o ochronie konkurencji i konsumentów (</w:t>
      </w:r>
      <w:r w:rsidR="00B30120" w:rsidRPr="00A1780A">
        <w:rPr>
          <w:rFonts w:eastAsia="CIDFont+F4"/>
          <w:sz w:val="22"/>
        </w:rPr>
        <w:t>Dz. U. z 2021 r. poz. 275</w:t>
      </w:r>
      <w:r w:rsidRPr="00A1780A">
        <w:rPr>
          <w:bCs/>
          <w:sz w:val="22"/>
        </w:rPr>
        <w:t>)*</w:t>
      </w:r>
      <w:r w:rsidRPr="00A1780A">
        <w:rPr>
          <w:bCs/>
          <w:sz w:val="22"/>
          <w:lang w:eastAsia="pl-PL"/>
        </w:rPr>
        <w:t>, w której skład wchodzą następujące podmioty *:</w:t>
      </w:r>
    </w:p>
    <w:p w14:paraId="69ACB614" w14:textId="77777777" w:rsidR="00214612" w:rsidRPr="00A1780A" w:rsidRDefault="00214612" w:rsidP="004F2A3D">
      <w:pPr>
        <w:pStyle w:val="Bezodstpw"/>
        <w:numPr>
          <w:ilvl w:val="0"/>
          <w:numId w:val="51"/>
        </w:numPr>
        <w:rPr>
          <w:sz w:val="22"/>
          <w:lang w:eastAsia="pl-PL"/>
        </w:rPr>
      </w:pPr>
      <w:r w:rsidRPr="00A1780A">
        <w:rPr>
          <w:sz w:val="22"/>
          <w:lang w:eastAsia="pl-PL"/>
        </w:rPr>
        <w:t>nazwa podmiotu …………………………………………………………………………………</w:t>
      </w:r>
    </w:p>
    <w:p w14:paraId="21D20EEF" w14:textId="77777777" w:rsidR="00214612" w:rsidRPr="00A1780A" w:rsidRDefault="00214612" w:rsidP="004F2A3D">
      <w:pPr>
        <w:pStyle w:val="Bezodstpw"/>
        <w:numPr>
          <w:ilvl w:val="0"/>
          <w:numId w:val="51"/>
        </w:numPr>
        <w:spacing w:after="120"/>
        <w:ind w:left="641" w:hanging="357"/>
        <w:rPr>
          <w:sz w:val="22"/>
          <w:lang w:eastAsia="pl-PL"/>
        </w:rPr>
      </w:pPr>
      <w:r w:rsidRPr="00A1780A">
        <w:rPr>
          <w:sz w:val="22"/>
          <w:lang w:eastAsia="pl-PL"/>
        </w:rPr>
        <w:t>nazwa podmiotu …………………………………………………………………………………</w:t>
      </w:r>
    </w:p>
    <w:p w14:paraId="1293AF5C" w14:textId="77777777" w:rsidR="00214612" w:rsidRPr="00A1780A" w:rsidRDefault="00214612" w:rsidP="00214612">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46BB094E" w14:textId="77777777" w:rsidR="00214612" w:rsidRPr="00A1780A" w:rsidRDefault="00214612" w:rsidP="00214612">
      <w:pPr>
        <w:autoSpaceDE w:val="0"/>
        <w:autoSpaceDN w:val="0"/>
        <w:adjustRightInd w:val="0"/>
        <w:ind w:left="284"/>
        <w:jc w:val="both"/>
        <w:rPr>
          <w:rFonts w:eastAsia="Calibri"/>
          <w:sz w:val="22"/>
          <w:szCs w:val="22"/>
        </w:rPr>
      </w:pPr>
    </w:p>
    <w:p w14:paraId="1060C79C" w14:textId="77777777" w:rsidR="00214612" w:rsidRPr="00A1780A" w:rsidRDefault="00214612" w:rsidP="00214612">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w:t>
      </w:r>
      <w:proofErr w:type="spellStart"/>
      <w:r w:rsidRPr="00A1780A">
        <w:rPr>
          <w:rFonts w:eastAsia="Calibri"/>
          <w:sz w:val="22"/>
          <w:szCs w:val="22"/>
        </w:rPr>
        <w:t>ami</w:t>
      </w:r>
      <w:proofErr w:type="spellEnd"/>
      <w:r w:rsidRPr="00A1780A">
        <w:rPr>
          <w:rFonts w:eastAsia="Calibri"/>
          <w:sz w:val="22"/>
          <w:szCs w:val="22"/>
        </w:rPr>
        <w:t xml:space="preserve"> nie prowadzą do zakłócenia konkurencji w przedmiotowym postępowaniu o udzielenie zamówienia:</w:t>
      </w:r>
    </w:p>
    <w:p w14:paraId="6BD67014" w14:textId="77777777" w:rsidR="00214612" w:rsidRPr="00A1780A" w:rsidRDefault="00214612" w:rsidP="00214612">
      <w:pPr>
        <w:autoSpaceDE w:val="0"/>
        <w:autoSpaceDN w:val="0"/>
        <w:adjustRightInd w:val="0"/>
        <w:ind w:left="284"/>
        <w:jc w:val="both"/>
        <w:rPr>
          <w:rFonts w:eastAsia="Calibri"/>
          <w:sz w:val="12"/>
          <w:szCs w:val="12"/>
        </w:rPr>
      </w:pPr>
    </w:p>
    <w:p w14:paraId="1C96A940" w14:textId="77777777" w:rsidR="00214612" w:rsidRPr="00A1780A" w:rsidRDefault="00214612" w:rsidP="00214612">
      <w:pPr>
        <w:spacing w:after="120"/>
        <w:ind w:left="284" w:right="-428"/>
        <w:jc w:val="both"/>
        <w:rPr>
          <w:rFonts w:eastAsia="Calibri"/>
          <w:sz w:val="22"/>
          <w:szCs w:val="22"/>
        </w:rPr>
      </w:pPr>
      <w:r w:rsidRPr="00A1780A">
        <w:rPr>
          <w:rFonts w:eastAsia="Calibri"/>
          <w:sz w:val="22"/>
          <w:szCs w:val="22"/>
        </w:rPr>
        <w:t>…………………………………………………………………………………………………………</w:t>
      </w:r>
    </w:p>
    <w:p w14:paraId="5AE7CB00" w14:textId="77777777" w:rsidR="00214612" w:rsidRPr="00A1780A" w:rsidRDefault="00214612" w:rsidP="00214612">
      <w:pPr>
        <w:spacing w:line="360" w:lineRule="auto"/>
        <w:ind w:left="284" w:right="-428"/>
        <w:jc w:val="both"/>
        <w:rPr>
          <w:rFonts w:eastAsia="Calibri"/>
          <w:sz w:val="22"/>
          <w:szCs w:val="22"/>
        </w:rPr>
      </w:pPr>
      <w:r w:rsidRPr="00A1780A">
        <w:rPr>
          <w:rFonts w:eastAsia="Calibri"/>
          <w:sz w:val="22"/>
          <w:szCs w:val="22"/>
        </w:rPr>
        <w:t>…………………………………………………………………………………………………………</w:t>
      </w:r>
    </w:p>
    <w:p w14:paraId="0963952C" w14:textId="77777777" w:rsidR="00214612" w:rsidRPr="00A1780A" w:rsidRDefault="00214612" w:rsidP="00214612">
      <w:pPr>
        <w:jc w:val="both"/>
        <w:rPr>
          <w:rFonts w:ascii="Arial" w:hAnsi="Arial" w:cs="Arial"/>
          <w:b/>
          <w:bCs/>
          <w:i/>
          <w:iCs/>
          <w:sz w:val="22"/>
          <w:szCs w:val="22"/>
        </w:rPr>
      </w:pPr>
    </w:p>
    <w:p w14:paraId="5CF0ABCF" w14:textId="77777777" w:rsidR="004E28BF" w:rsidRPr="00A1780A" w:rsidRDefault="004E28BF" w:rsidP="004E28BF">
      <w:pPr>
        <w:shd w:val="clear" w:color="auto" w:fill="FFFFFF"/>
        <w:rPr>
          <w:sz w:val="22"/>
          <w:szCs w:val="22"/>
        </w:rPr>
      </w:pPr>
    </w:p>
    <w:p w14:paraId="53160A60" w14:textId="77777777" w:rsidR="004E28BF" w:rsidRPr="00A1780A" w:rsidRDefault="004E28BF" w:rsidP="004E28BF">
      <w:pPr>
        <w:shd w:val="clear" w:color="auto" w:fill="FFFFFF"/>
        <w:rPr>
          <w:sz w:val="22"/>
          <w:szCs w:val="22"/>
        </w:rPr>
      </w:pPr>
    </w:p>
    <w:p w14:paraId="0F98DCB2" w14:textId="77777777" w:rsidR="004E28BF" w:rsidRPr="000D0A9F" w:rsidRDefault="004E28BF" w:rsidP="004E28BF">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765747A4" w14:textId="77777777" w:rsidR="004E28BF" w:rsidRPr="00A1780A" w:rsidRDefault="004E28BF" w:rsidP="004E28BF">
      <w:pPr>
        <w:shd w:val="clear" w:color="auto" w:fill="FFFFFF"/>
        <w:rPr>
          <w:sz w:val="22"/>
          <w:szCs w:val="22"/>
        </w:rPr>
      </w:pPr>
    </w:p>
    <w:p w14:paraId="2B57A6B7" w14:textId="052CCBE2" w:rsidR="004E28BF" w:rsidRPr="00A1780A" w:rsidRDefault="004E28BF" w:rsidP="004E28BF">
      <w:pPr>
        <w:autoSpaceDE w:val="0"/>
        <w:autoSpaceDN w:val="0"/>
        <w:adjustRightInd w:val="0"/>
        <w:jc w:val="both"/>
        <w:rPr>
          <w:rFonts w:eastAsiaTheme="majorEastAsia"/>
          <w:sz w:val="22"/>
          <w:szCs w:val="22"/>
          <w:lang w:eastAsia="en-US"/>
        </w:rPr>
      </w:pPr>
    </w:p>
    <w:p w14:paraId="22964DBB" w14:textId="7B30D459" w:rsidR="004E28BF" w:rsidRPr="00A1780A" w:rsidRDefault="004E28BF" w:rsidP="004E28BF">
      <w:pPr>
        <w:autoSpaceDE w:val="0"/>
        <w:autoSpaceDN w:val="0"/>
        <w:adjustRightInd w:val="0"/>
        <w:jc w:val="both"/>
        <w:rPr>
          <w:rFonts w:eastAsiaTheme="majorEastAsia"/>
          <w:sz w:val="22"/>
          <w:szCs w:val="22"/>
          <w:lang w:eastAsia="en-US"/>
        </w:rPr>
      </w:pPr>
    </w:p>
    <w:p w14:paraId="1B4F5D3C" w14:textId="4EB886DC" w:rsidR="004E28BF" w:rsidRPr="00A1780A" w:rsidRDefault="004E28BF" w:rsidP="004E28BF">
      <w:pPr>
        <w:autoSpaceDE w:val="0"/>
        <w:autoSpaceDN w:val="0"/>
        <w:adjustRightInd w:val="0"/>
        <w:jc w:val="both"/>
        <w:rPr>
          <w:rFonts w:eastAsiaTheme="majorEastAsia"/>
          <w:sz w:val="22"/>
          <w:szCs w:val="22"/>
          <w:lang w:eastAsia="en-US"/>
        </w:rPr>
      </w:pPr>
    </w:p>
    <w:p w14:paraId="4F014D33" w14:textId="77777777" w:rsidR="00E56CED" w:rsidRPr="00A1780A" w:rsidRDefault="00E56CED" w:rsidP="00214612">
      <w:pPr>
        <w:tabs>
          <w:tab w:val="right" w:pos="9072"/>
        </w:tabs>
        <w:jc w:val="right"/>
        <w:rPr>
          <w:sz w:val="22"/>
          <w:szCs w:val="22"/>
        </w:rPr>
        <w:sectPr w:rsidR="00E56CED" w:rsidRPr="00A1780A" w:rsidSect="00646C8F">
          <w:pgSz w:w="11906" w:h="16838"/>
          <w:pgMar w:top="1417" w:right="1417" w:bottom="1417" w:left="1417" w:header="708" w:footer="454" w:gutter="0"/>
          <w:cols w:space="708"/>
          <w:docGrid w:linePitch="360"/>
        </w:sectPr>
      </w:pPr>
    </w:p>
    <w:p w14:paraId="3B9F8413" w14:textId="7F1FCF30" w:rsidR="00214612" w:rsidRPr="00A1780A" w:rsidRDefault="00214612" w:rsidP="00214612">
      <w:pPr>
        <w:tabs>
          <w:tab w:val="right" w:pos="9072"/>
        </w:tabs>
        <w:jc w:val="right"/>
        <w:rPr>
          <w:sz w:val="22"/>
          <w:szCs w:val="22"/>
        </w:rPr>
      </w:pPr>
      <w:r w:rsidRPr="00A1780A">
        <w:rPr>
          <w:sz w:val="22"/>
          <w:szCs w:val="22"/>
        </w:rPr>
        <w:lastRenderedPageBreak/>
        <w:t>Załącznik nr 2</w:t>
      </w:r>
      <w:r w:rsidR="00AB22BE" w:rsidRPr="00A1780A">
        <w:rPr>
          <w:sz w:val="22"/>
          <w:szCs w:val="22"/>
        </w:rPr>
        <w:t>e</w:t>
      </w:r>
      <w:r w:rsidRPr="00A1780A">
        <w:rPr>
          <w:sz w:val="22"/>
          <w:szCs w:val="22"/>
        </w:rPr>
        <w:t xml:space="preserve"> do SWZ </w:t>
      </w:r>
    </w:p>
    <w:p w14:paraId="719AA025" w14:textId="77777777" w:rsidR="00214612" w:rsidRPr="00A1780A" w:rsidRDefault="00214612" w:rsidP="00214612">
      <w:pPr>
        <w:spacing w:after="60"/>
        <w:jc w:val="both"/>
        <w:rPr>
          <w:b/>
          <w:sz w:val="22"/>
          <w:szCs w:val="22"/>
        </w:rPr>
      </w:pPr>
      <w:r w:rsidRPr="00A1780A">
        <w:rPr>
          <w:b/>
          <w:sz w:val="22"/>
          <w:szCs w:val="22"/>
        </w:rPr>
        <w:t>Wykonawca:</w:t>
      </w:r>
    </w:p>
    <w:p w14:paraId="53FEA413" w14:textId="77777777" w:rsidR="00214612" w:rsidRPr="00A1780A" w:rsidRDefault="00214612" w:rsidP="00214612">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6AE957D3" w14:textId="77777777" w:rsidR="00214612" w:rsidRPr="00A1780A" w:rsidRDefault="00214612" w:rsidP="00214612">
      <w:pPr>
        <w:ind w:right="5670"/>
        <w:jc w:val="center"/>
        <w:rPr>
          <w:sz w:val="22"/>
          <w:szCs w:val="22"/>
        </w:rPr>
      </w:pPr>
      <w:r w:rsidRPr="00A1780A">
        <w:rPr>
          <w:sz w:val="22"/>
          <w:szCs w:val="22"/>
        </w:rPr>
        <w:t>……………………………….………</w:t>
      </w:r>
    </w:p>
    <w:p w14:paraId="14DB1B36" w14:textId="77777777" w:rsidR="00214612" w:rsidRPr="00A1780A" w:rsidRDefault="00214612" w:rsidP="00214612">
      <w:pPr>
        <w:ind w:right="5670"/>
        <w:jc w:val="center"/>
        <w:rPr>
          <w:sz w:val="22"/>
          <w:szCs w:val="22"/>
        </w:rPr>
      </w:pPr>
      <w:r w:rsidRPr="00A1780A">
        <w:rPr>
          <w:sz w:val="22"/>
          <w:szCs w:val="22"/>
        </w:rPr>
        <w:t>……………………………….………</w:t>
      </w:r>
    </w:p>
    <w:p w14:paraId="34AFAD47" w14:textId="77777777" w:rsidR="00214612" w:rsidRPr="00A1780A" w:rsidRDefault="00214612" w:rsidP="00214612">
      <w:pPr>
        <w:ind w:right="5670"/>
        <w:jc w:val="center"/>
        <w:rPr>
          <w:sz w:val="22"/>
          <w:szCs w:val="22"/>
        </w:rPr>
      </w:pPr>
      <w:r w:rsidRPr="00A1780A">
        <w:rPr>
          <w:sz w:val="22"/>
          <w:szCs w:val="22"/>
        </w:rPr>
        <w:t>………………………………………</w:t>
      </w:r>
    </w:p>
    <w:p w14:paraId="52973B48" w14:textId="77777777" w:rsidR="00214612" w:rsidRPr="00A1780A" w:rsidRDefault="00214612" w:rsidP="00214612">
      <w:pPr>
        <w:ind w:right="5953"/>
        <w:rPr>
          <w:i/>
          <w:sz w:val="18"/>
          <w:szCs w:val="18"/>
        </w:rPr>
      </w:pPr>
      <w:r w:rsidRPr="00A1780A">
        <w:rPr>
          <w:i/>
          <w:sz w:val="18"/>
          <w:szCs w:val="18"/>
        </w:rPr>
        <w:t>(pełna nazwa/firma, adres, w zależności</w:t>
      </w:r>
    </w:p>
    <w:p w14:paraId="0ECA25BB" w14:textId="77777777" w:rsidR="00214612" w:rsidRPr="00A1780A" w:rsidRDefault="00214612" w:rsidP="00214612">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7C1631F9" w14:textId="77777777" w:rsidR="00214612" w:rsidRPr="00A1780A" w:rsidRDefault="00214612" w:rsidP="00214612">
      <w:pPr>
        <w:spacing w:line="360" w:lineRule="auto"/>
        <w:ind w:left="4956" w:right="-851"/>
        <w:rPr>
          <w:rFonts w:asciiTheme="minorHAnsi" w:hAnsiTheme="minorHAnsi" w:cs="Calibri"/>
          <w:b/>
          <w:sz w:val="19"/>
          <w:szCs w:val="19"/>
        </w:rPr>
      </w:pPr>
      <w:r w:rsidRPr="00A1780A">
        <w:rPr>
          <w:rFonts w:asciiTheme="minorHAnsi" w:hAnsiTheme="minorHAnsi" w:cs="Calibri"/>
          <w:b/>
          <w:sz w:val="19"/>
          <w:szCs w:val="19"/>
        </w:rPr>
        <w:t xml:space="preserve">    </w:t>
      </w:r>
    </w:p>
    <w:p w14:paraId="7A8822C0" w14:textId="77777777" w:rsidR="00214612" w:rsidRPr="00A1780A" w:rsidRDefault="00214612" w:rsidP="00214612">
      <w:pPr>
        <w:spacing w:line="360" w:lineRule="auto"/>
        <w:rPr>
          <w:rFonts w:asciiTheme="minorHAnsi" w:hAnsiTheme="minorHAnsi" w:cs="Calibri"/>
          <w:b/>
          <w:sz w:val="19"/>
          <w:szCs w:val="19"/>
        </w:rPr>
      </w:pPr>
      <w:r w:rsidRPr="00A1780A">
        <w:rPr>
          <w:rFonts w:asciiTheme="minorHAnsi" w:hAnsiTheme="minorHAnsi" w:cs="Calibri"/>
          <w:b/>
          <w:sz w:val="19"/>
          <w:szCs w:val="19"/>
        </w:rPr>
        <w:t xml:space="preserve"> </w:t>
      </w:r>
    </w:p>
    <w:p w14:paraId="53AA2559" w14:textId="77777777" w:rsidR="00214612" w:rsidRPr="00A1780A" w:rsidRDefault="00214612" w:rsidP="00214612">
      <w:pPr>
        <w:spacing w:after="80"/>
        <w:jc w:val="center"/>
        <w:rPr>
          <w:b/>
          <w:caps/>
          <w:sz w:val="23"/>
          <w:szCs w:val="23"/>
        </w:rPr>
      </w:pPr>
      <w:r w:rsidRPr="00A1780A">
        <w:rPr>
          <w:b/>
          <w:caps/>
          <w:sz w:val="23"/>
          <w:szCs w:val="23"/>
        </w:rPr>
        <w:t>OŚWIADCZENIE</w:t>
      </w:r>
    </w:p>
    <w:p w14:paraId="41679C13" w14:textId="77777777" w:rsidR="00214612" w:rsidRPr="00A1780A" w:rsidRDefault="00214612" w:rsidP="00214612">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3EDB6F73" w14:textId="77777777" w:rsidR="00214612" w:rsidRPr="00A1780A" w:rsidRDefault="00214612" w:rsidP="00214612">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034F73DC" w14:textId="77777777" w:rsidR="00214612" w:rsidRPr="00A1780A" w:rsidRDefault="00214612" w:rsidP="00214612">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1A1C73AD" w14:textId="77777777" w:rsidR="00214612" w:rsidRPr="00A1780A" w:rsidRDefault="00214612" w:rsidP="00214612">
      <w:pPr>
        <w:spacing w:line="360" w:lineRule="auto"/>
        <w:ind w:firstLine="284"/>
        <w:jc w:val="center"/>
        <w:rPr>
          <w:bCs/>
          <w:iCs/>
          <w:sz w:val="22"/>
          <w:szCs w:val="22"/>
        </w:rPr>
      </w:pPr>
    </w:p>
    <w:p w14:paraId="508E6288" w14:textId="4821948D" w:rsidR="00214612" w:rsidRPr="00A1780A" w:rsidRDefault="00214612" w:rsidP="00214612">
      <w:pPr>
        <w:jc w:val="both"/>
        <w:rPr>
          <w:b/>
          <w:sz w:val="22"/>
          <w:szCs w:val="22"/>
        </w:rPr>
      </w:pPr>
      <w:r w:rsidRPr="00A1780A">
        <w:rPr>
          <w:bCs/>
          <w:iCs/>
          <w:sz w:val="22"/>
          <w:szCs w:val="22"/>
        </w:rPr>
        <w:t>Na potrzeby postępowania o udzielenie zamówienia publicznego pn.</w:t>
      </w:r>
      <w:r w:rsidR="00111C91" w:rsidRPr="00A1780A">
        <w:rPr>
          <w:bCs/>
          <w:iCs/>
          <w:sz w:val="22"/>
          <w:szCs w:val="22"/>
        </w:rPr>
        <w:t xml:space="preserve"> </w:t>
      </w:r>
      <w:r w:rsidR="00B15B3A" w:rsidRPr="00A1780A">
        <w:rPr>
          <w:b/>
          <w:iCs/>
          <w:sz w:val="22"/>
          <w:szCs w:val="22"/>
        </w:rPr>
        <w:t xml:space="preserve">Usługa przeprowadzenia prac remontowych (w tym dokowych) dla piątego odnowienia klasy statku NAWIGATOR XXI </w:t>
      </w:r>
      <w:r w:rsidRPr="00A1780A">
        <w:rPr>
          <w:sz w:val="22"/>
          <w:szCs w:val="22"/>
          <w:u w:val="single"/>
        </w:rPr>
        <w:t>oświadczam</w:t>
      </w:r>
      <w:r w:rsidRPr="00A1780A">
        <w:rPr>
          <w:rFonts w:eastAsia="Calibri"/>
          <w:sz w:val="22"/>
          <w:szCs w:val="22"/>
          <w:u w:val="single"/>
        </w:rPr>
        <w:t>/my</w:t>
      </w:r>
      <w:r w:rsidRPr="00A1780A">
        <w:rPr>
          <w:sz w:val="22"/>
          <w:szCs w:val="22"/>
          <w:u w:val="single"/>
        </w:rPr>
        <w:t>, że</w:t>
      </w:r>
      <w:r w:rsidRPr="00A1780A">
        <w:rPr>
          <w:sz w:val="22"/>
          <w:szCs w:val="22"/>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w:t>
      </w:r>
      <w:r w:rsidR="00FE1A44" w:rsidRPr="00705547">
        <w:rPr>
          <w:sz w:val="22"/>
          <w:szCs w:val="22"/>
        </w:rPr>
        <w:t xml:space="preserve">t. j. </w:t>
      </w:r>
      <w:r w:rsidRPr="00705547">
        <w:rPr>
          <w:sz w:val="22"/>
          <w:szCs w:val="22"/>
        </w:rPr>
        <w:t xml:space="preserve">Dz.U. </w:t>
      </w:r>
      <w:r w:rsidR="00FE1A44" w:rsidRPr="00705547">
        <w:rPr>
          <w:sz w:val="22"/>
          <w:szCs w:val="22"/>
        </w:rPr>
        <w:t>z 202</w:t>
      </w:r>
      <w:r w:rsidR="006A58F0" w:rsidRPr="00705547">
        <w:rPr>
          <w:sz w:val="22"/>
          <w:szCs w:val="22"/>
        </w:rPr>
        <w:t>2</w:t>
      </w:r>
      <w:r w:rsidR="00FE1A44" w:rsidRPr="00705547">
        <w:rPr>
          <w:sz w:val="22"/>
          <w:szCs w:val="22"/>
        </w:rPr>
        <w:t xml:space="preserve"> r. </w:t>
      </w:r>
      <w:r w:rsidRPr="00705547">
        <w:rPr>
          <w:sz w:val="22"/>
          <w:szCs w:val="22"/>
        </w:rPr>
        <w:t>poz.</w:t>
      </w:r>
      <w:r w:rsidR="00FE1A44" w:rsidRPr="00705547">
        <w:rPr>
          <w:sz w:val="22"/>
          <w:szCs w:val="22"/>
        </w:rPr>
        <w:t xml:space="preserve"> 1</w:t>
      </w:r>
      <w:r w:rsidR="006A58F0" w:rsidRPr="00705547">
        <w:rPr>
          <w:sz w:val="22"/>
          <w:szCs w:val="22"/>
        </w:rPr>
        <w:t>710</w:t>
      </w:r>
      <w:r w:rsidRPr="00705547">
        <w:rPr>
          <w:sz w:val="22"/>
          <w:szCs w:val="22"/>
        </w:rPr>
        <w:t xml:space="preserve"> ze </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0166CC1C" w14:textId="77777777" w:rsidR="00214612" w:rsidRPr="00A1780A" w:rsidRDefault="00214612" w:rsidP="00214612">
      <w:pPr>
        <w:spacing w:line="360" w:lineRule="auto"/>
        <w:jc w:val="both"/>
        <w:rPr>
          <w:rFonts w:asciiTheme="minorHAnsi" w:hAnsiTheme="minorHAnsi" w:cs="Calibri"/>
          <w:sz w:val="19"/>
          <w:szCs w:val="19"/>
        </w:rPr>
      </w:pPr>
    </w:p>
    <w:p w14:paraId="5FB0F356" w14:textId="77777777" w:rsidR="00214612" w:rsidRPr="00A1780A" w:rsidRDefault="00214612" w:rsidP="00214612">
      <w:pPr>
        <w:spacing w:line="360" w:lineRule="auto"/>
        <w:jc w:val="both"/>
        <w:rPr>
          <w:rFonts w:asciiTheme="minorHAnsi" w:hAnsiTheme="minorHAnsi" w:cs="Calibri"/>
          <w:sz w:val="19"/>
          <w:szCs w:val="19"/>
        </w:rPr>
      </w:pPr>
    </w:p>
    <w:p w14:paraId="227407AE" w14:textId="77777777" w:rsidR="00214612" w:rsidRPr="00A1780A" w:rsidRDefault="00214612" w:rsidP="00214612">
      <w:pPr>
        <w:spacing w:line="360" w:lineRule="auto"/>
        <w:jc w:val="both"/>
        <w:rPr>
          <w:rFonts w:asciiTheme="minorHAnsi" w:hAnsiTheme="minorHAnsi" w:cs="Calibri"/>
          <w:sz w:val="19"/>
          <w:szCs w:val="19"/>
        </w:rPr>
      </w:pPr>
    </w:p>
    <w:p w14:paraId="5857708E" w14:textId="77777777" w:rsidR="00214612" w:rsidRPr="000D0A9F" w:rsidRDefault="00214612" w:rsidP="00214612">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81A8B61" w14:textId="4D61B977" w:rsidR="004E28BF" w:rsidRPr="00A1780A" w:rsidRDefault="004E28BF" w:rsidP="004E28BF">
      <w:pPr>
        <w:autoSpaceDE w:val="0"/>
        <w:autoSpaceDN w:val="0"/>
        <w:adjustRightInd w:val="0"/>
        <w:jc w:val="both"/>
        <w:rPr>
          <w:rFonts w:eastAsiaTheme="majorEastAsia"/>
          <w:sz w:val="22"/>
          <w:szCs w:val="22"/>
          <w:lang w:eastAsia="en-US"/>
        </w:rPr>
      </w:pPr>
    </w:p>
    <w:p w14:paraId="3914F108" w14:textId="736FA1D6" w:rsidR="004E28BF" w:rsidRPr="00A1780A" w:rsidRDefault="004E28BF" w:rsidP="004E28BF">
      <w:pPr>
        <w:autoSpaceDE w:val="0"/>
        <w:autoSpaceDN w:val="0"/>
        <w:adjustRightInd w:val="0"/>
        <w:jc w:val="both"/>
        <w:rPr>
          <w:rFonts w:eastAsiaTheme="majorEastAsia"/>
          <w:sz w:val="22"/>
          <w:szCs w:val="22"/>
          <w:lang w:eastAsia="en-US"/>
        </w:rPr>
      </w:pPr>
    </w:p>
    <w:p w14:paraId="7C567C8D" w14:textId="6ECB99FC" w:rsidR="004E28BF" w:rsidRPr="00A1780A" w:rsidRDefault="004E28BF" w:rsidP="004E28BF">
      <w:pPr>
        <w:autoSpaceDE w:val="0"/>
        <w:autoSpaceDN w:val="0"/>
        <w:adjustRightInd w:val="0"/>
        <w:jc w:val="both"/>
        <w:rPr>
          <w:rFonts w:eastAsiaTheme="majorEastAsia"/>
          <w:sz w:val="22"/>
          <w:szCs w:val="22"/>
          <w:lang w:eastAsia="en-US"/>
        </w:rPr>
      </w:pPr>
    </w:p>
    <w:p w14:paraId="13DF47E5" w14:textId="77D5CCAB" w:rsidR="00C30E20" w:rsidRPr="00A1780A" w:rsidRDefault="00C30E20" w:rsidP="004E28BF">
      <w:pPr>
        <w:autoSpaceDE w:val="0"/>
        <w:autoSpaceDN w:val="0"/>
        <w:adjustRightInd w:val="0"/>
        <w:jc w:val="both"/>
        <w:rPr>
          <w:rFonts w:eastAsiaTheme="majorEastAsia"/>
          <w:sz w:val="22"/>
          <w:szCs w:val="22"/>
          <w:lang w:eastAsia="en-US"/>
        </w:rPr>
      </w:pPr>
    </w:p>
    <w:p w14:paraId="6019A9F7" w14:textId="539A4DA8" w:rsidR="00C30E20" w:rsidRPr="00A1780A" w:rsidRDefault="00C30E20" w:rsidP="004E28BF">
      <w:pPr>
        <w:autoSpaceDE w:val="0"/>
        <w:autoSpaceDN w:val="0"/>
        <w:adjustRightInd w:val="0"/>
        <w:jc w:val="both"/>
        <w:rPr>
          <w:rFonts w:eastAsiaTheme="majorEastAsia"/>
          <w:sz w:val="22"/>
          <w:szCs w:val="22"/>
          <w:lang w:eastAsia="en-US"/>
        </w:rPr>
      </w:pPr>
    </w:p>
    <w:p w14:paraId="61A21992" w14:textId="22BBD354" w:rsidR="00C30E20" w:rsidRPr="00A1780A" w:rsidRDefault="00C30E20" w:rsidP="004E28BF">
      <w:pPr>
        <w:autoSpaceDE w:val="0"/>
        <w:autoSpaceDN w:val="0"/>
        <w:adjustRightInd w:val="0"/>
        <w:jc w:val="both"/>
        <w:rPr>
          <w:rFonts w:eastAsiaTheme="majorEastAsia"/>
          <w:sz w:val="22"/>
          <w:szCs w:val="22"/>
          <w:lang w:eastAsia="en-US"/>
        </w:rPr>
      </w:pPr>
    </w:p>
    <w:p w14:paraId="1AA6F677" w14:textId="1249E882" w:rsidR="00C30E20" w:rsidRPr="00A1780A" w:rsidRDefault="00C30E20" w:rsidP="004E28BF">
      <w:pPr>
        <w:autoSpaceDE w:val="0"/>
        <w:autoSpaceDN w:val="0"/>
        <w:adjustRightInd w:val="0"/>
        <w:jc w:val="both"/>
        <w:rPr>
          <w:rFonts w:eastAsiaTheme="majorEastAsia"/>
          <w:sz w:val="22"/>
          <w:szCs w:val="22"/>
          <w:lang w:eastAsia="en-US"/>
        </w:rPr>
      </w:pPr>
    </w:p>
    <w:p w14:paraId="38697C53" w14:textId="41D33F5D" w:rsidR="00C30E20" w:rsidRPr="00A1780A" w:rsidRDefault="00C30E20" w:rsidP="004E28BF">
      <w:pPr>
        <w:autoSpaceDE w:val="0"/>
        <w:autoSpaceDN w:val="0"/>
        <w:adjustRightInd w:val="0"/>
        <w:jc w:val="both"/>
        <w:rPr>
          <w:rFonts w:eastAsiaTheme="majorEastAsia"/>
          <w:sz w:val="22"/>
          <w:szCs w:val="22"/>
          <w:lang w:eastAsia="en-US"/>
        </w:rPr>
      </w:pPr>
    </w:p>
    <w:p w14:paraId="6032AA00" w14:textId="12B0AC54" w:rsidR="00C30E20" w:rsidRPr="00A1780A" w:rsidRDefault="00C30E20" w:rsidP="004E28BF">
      <w:pPr>
        <w:autoSpaceDE w:val="0"/>
        <w:autoSpaceDN w:val="0"/>
        <w:adjustRightInd w:val="0"/>
        <w:jc w:val="both"/>
        <w:rPr>
          <w:rFonts w:eastAsiaTheme="majorEastAsia"/>
          <w:sz w:val="22"/>
          <w:szCs w:val="22"/>
          <w:lang w:eastAsia="en-US"/>
        </w:rPr>
      </w:pPr>
    </w:p>
    <w:p w14:paraId="1ECFBC54" w14:textId="2278A3A1" w:rsidR="00C30E20" w:rsidRPr="00A1780A" w:rsidRDefault="00C30E20" w:rsidP="004E28BF">
      <w:pPr>
        <w:autoSpaceDE w:val="0"/>
        <w:autoSpaceDN w:val="0"/>
        <w:adjustRightInd w:val="0"/>
        <w:jc w:val="both"/>
        <w:rPr>
          <w:rFonts w:eastAsiaTheme="majorEastAsia"/>
          <w:sz w:val="22"/>
          <w:szCs w:val="22"/>
          <w:lang w:eastAsia="en-US"/>
        </w:rPr>
      </w:pPr>
    </w:p>
    <w:p w14:paraId="092A2B69" w14:textId="31D01F68" w:rsidR="00C30E20" w:rsidRPr="00A1780A" w:rsidRDefault="00C30E20" w:rsidP="004E28BF">
      <w:pPr>
        <w:autoSpaceDE w:val="0"/>
        <w:autoSpaceDN w:val="0"/>
        <w:adjustRightInd w:val="0"/>
        <w:jc w:val="both"/>
        <w:rPr>
          <w:rFonts w:eastAsiaTheme="majorEastAsia"/>
          <w:sz w:val="22"/>
          <w:szCs w:val="22"/>
          <w:lang w:eastAsia="en-US"/>
        </w:rPr>
      </w:pPr>
    </w:p>
    <w:p w14:paraId="18519E78" w14:textId="0E39123A" w:rsidR="00C30E20" w:rsidRPr="00A1780A" w:rsidRDefault="00C30E20" w:rsidP="004E28BF">
      <w:pPr>
        <w:autoSpaceDE w:val="0"/>
        <w:autoSpaceDN w:val="0"/>
        <w:adjustRightInd w:val="0"/>
        <w:jc w:val="both"/>
        <w:rPr>
          <w:rFonts w:eastAsiaTheme="majorEastAsia"/>
          <w:sz w:val="22"/>
          <w:szCs w:val="22"/>
          <w:lang w:eastAsia="en-US"/>
        </w:rPr>
      </w:pPr>
    </w:p>
    <w:p w14:paraId="03DCABEF" w14:textId="6DCBA8BC" w:rsidR="004E28BF" w:rsidRPr="00A1780A" w:rsidRDefault="004E28BF" w:rsidP="004E28BF">
      <w:pPr>
        <w:autoSpaceDE w:val="0"/>
        <w:autoSpaceDN w:val="0"/>
        <w:adjustRightInd w:val="0"/>
        <w:jc w:val="both"/>
        <w:rPr>
          <w:rFonts w:eastAsiaTheme="majorEastAsia"/>
          <w:sz w:val="22"/>
          <w:szCs w:val="22"/>
          <w:lang w:eastAsia="en-US"/>
        </w:rPr>
      </w:pPr>
    </w:p>
    <w:p w14:paraId="391519AD" w14:textId="7986D28B" w:rsidR="002F6C3B" w:rsidRPr="00A1780A" w:rsidRDefault="002F6C3B" w:rsidP="004E28BF">
      <w:pPr>
        <w:autoSpaceDE w:val="0"/>
        <w:autoSpaceDN w:val="0"/>
        <w:adjustRightInd w:val="0"/>
        <w:jc w:val="both"/>
        <w:rPr>
          <w:rFonts w:eastAsiaTheme="majorEastAsia"/>
          <w:sz w:val="22"/>
          <w:szCs w:val="22"/>
          <w:lang w:eastAsia="en-US"/>
        </w:rPr>
      </w:pPr>
    </w:p>
    <w:p w14:paraId="44481063" w14:textId="1BA98367" w:rsidR="002F6C3B" w:rsidRPr="00A1780A" w:rsidRDefault="002F6C3B" w:rsidP="004E28BF">
      <w:pPr>
        <w:autoSpaceDE w:val="0"/>
        <w:autoSpaceDN w:val="0"/>
        <w:adjustRightInd w:val="0"/>
        <w:jc w:val="both"/>
        <w:rPr>
          <w:rFonts w:eastAsiaTheme="majorEastAsia"/>
          <w:sz w:val="22"/>
          <w:szCs w:val="22"/>
          <w:lang w:eastAsia="en-US"/>
        </w:rPr>
      </w:pPr>
    </w:p>
    <w:p w14:paraId="5122CD4D" w14:textId="3F2AD65E" w:rsidR="002F6C3B" w:rsidRPr="00A1780A" w:rsidRDefault="002F6C3B" w:rsidP="004E28BF">
      <w:pPr>
        <w:autoSpaceDE w:val="0"/>
        <w:autoSpaceDN w:val="0"/>
        <w:adjustRightInd w:val="0"/>
        <w:jc w:val="both"/>
        <w:rPr>
          <w:rFonts w:eastAsiaTheme="majorEastAsia"/>
          <w:sz w:val="22"/>
          <w:szCs w:val="22"/>
          <w:lang w:eastAsia="en-US"/>
        </w:rPr>
      </w:pPr>
    </w:p>
    <w:p w14:paraId="696EB45B" w14:textId="5709E997" w:rsidR="002F6C3B" w:rsidRPr="00A1780A" w:rsidRDefault="002F6C3B" w:rsidP="004E28BF">
      <w:pPr>
        <w:autoSpaceDE w:val="0"/>
        <w:autoSpaceDN w:val="0"/>
        <w:adjustRightInd w:val="0"/>
        <w:jc w:val="both"/>
        <w:rPr>
          <w:rFonts w:eastAsiaTheme="majorEastAsia"/>
          <w:sz w:val="22"/>
          <w:szCs w:val="22"/>
          <w:lang w:eastAsia="en-US"/>
        </w:rPr>
      </w:pPr>
    </w:p>
    <w:p w14:paraId="32531A3A" w14:textId="3921EAC7" w:rsidR="002F6C3B" w:rsidRPr="00A1780A" w:rsidRDefault="002F6C3B" w:rsidP="004E28BF">
      <w:pPr>
        <w:autoSpaceDE w:val="0"/>
        <w:autoSpaceDN w:val="0"/>
        <w:adjustRightInd w:val="0"/>
        <w:jc w:val="both"/>
        <w:rPr>
          <w:rFonts w:eastAsiaTheme="majorEastAsia"/>
          <w:sz w:val="22"/>
          <w:szCs w:val="22"/>
          <w:lang w:eastAsia="en-US"/>
        </w:rPr>
      </w:pPr>
    </w:p>
    <w:p w14:paraId="6538A79C" w14:textId="77777777" w:rsidR="002F6C3B" w:rsidRPr="00A1780A" w:rsidRDefault="002F6C3B" w:rsidP="004E28BF">
      <w:pPr>
        <w:autoSpaceDE w:val="0"/>
        <w:autoSpaceDN w:val="0"/>
        <w:adjustRightInd w:val="0"/>
        <w:jc w:val="both"/>
        <w:rPr>
          <w:rFonts w:eastAsiaTheme="majorEastAsia"/>
          <w:sz w:val="22"/>
          <w:szCs w:val="22"/>
          <w:lang w:eastAsia="en-US"/>
        </w:rPr>
      </w:pPr>
    </w:p>
    <w:p w14:paraId="50CA2FDD" w14:textId="77777777" w:rsidR="00E56CED" w:rsidRPr="00A1780A" w:rsidRDefault="00E56CED" w:rsidP="004E28BF">
      <w:pPr>
        <w:tabs>
          <w:tab w:val="left" w:pos="0"/>
        </w:tabs>
        <w:ind w:firstLine="284"/>
        <w:jc w:val="right"/>
        <w:rPr>
          <w:sz w:val="22"/>
          <w:szCs w:val="22"/>
        </w:rPr>
      </w:pPr>
    </w:p>
    <w:p w14:paraId="125718AE" w14:textId="77777777" w:rsidR="009425CD" w:rsidRPr="00A1780A" w:rsidRDefault="009425CD" w:rsidP="004E28BF">
      <w:pPr>
        <w:tabs>
          <w:tab w:val="left" w:pos="0"/>
        </w:tabs>
        <w:ind w:firstLine="284"/>
        <w:jc w:val="right"/>
        <w:rPr>
          <w:sz w:val="22"/>
          <w:szCs w:val="22"/>
        </w:rPr>
      </w:pPr>
    </w:p>
    <w:p w14:paraId="54A3F8A5" w14:textId="77777777" w:rsidR="009425CD" w:rsidRPr="00A1780A" w:rsidRDefault="009425CD" w:rsidP="004E28BF">
      <w:pPr>
        <w:tabs>
          <w:tab w:val="left" w:pos="0"/>
        </w:tabs>
        <w:ind w:firstLine="284"/>
        <w:jc w:val="right"/>
        <w:rPr>
          <w:sz w:val="22"/>
          <w:szCs w:val="22"/>
        </w:rPr>
      </w:pPr>
    </w:p>
    <w:p w14:paraId="1598B36B" w14:textId="77777777" w:rsidR="009425CD" w:rsidRPr="00A1780A" w:rsidRDefault="009425CD" w:rsidP="004E28BF">
      <w:pPr>
        <w:tabs>
          <w:tab w:val="left" w:pos="0"/>
        </w:tabs>
        <w:ind w:firstLine="284"/>
        <w:jc w:val="right"/>
        <w:rPr>
          <w:sz w:val="22"/>
          <w:szCs w:val="22"/>
        </w:rPr>
      </w:pPr>
    </w:p>
    <w:p w14:paraId="789A66B0" w14:textId="77777777" w:rsidR="009425CD" w:rsidRPr="00A1780A" w:rsidRDefault="009425CD" w:rsidP="004E28BF">
      <w:pPr>
        <w:tabs>
          <w:tab w:val="left" w:pos="0"/>
        </w:tabs>
        <w:ind w:firstLine="284"/>
        <w:jc w:val="right"/>
        <w:rPr>
          <w:sz w:val="22"/>
          <w:szCs w:val="22"/>
        </w:rPr>
      </w:pPr>
    </w:p>
    <w:p w14:paraId="17F77A89" w14:textId="77777777" w:rsidR="009425CD" w:rsidRPr="00A1780A" w:rsidRDefault="009425CD" w:rsidP="004E28BF">
      <w:pPr>
        <w:tabs>
          <w:tab w:val="left" w:pos="0"/>
        </w:tabs>
        <w:ind w:firstLine="284"/>
        <w:jc w:val="right"/>
        <w:rPr>
          <w:sz w:val="22"/>
          <w:szCs w:val="22"/>
        </w:rPr>
      </w:pPr>
    </w:p>
    <w:p w14:paraId="747EB6B3" w14:textId="77777777" w:rsidR="009425CD" w:rsidRPr="00A1780A" w:rsidRDefault="009425CD" w:rsidP="004E28BF">
      <w:pPr>
        <w:tabs>
          <w:tab w:val="left" w:pos="0"/>
        </w:tabs>
        <w:ind w:firstLine="284"/>
        <w:jc w:val="right"/>
        <w:rPr>
          <w:sz w:val="22"/>
          <w:szCs w:val="22"/>
        </w:rPr>
      </w:pPr>
    </w:p>
    <w:p w14:paraId="2C1F7FC5" w14:textId="77777777" w:rsidR="009425CD" w:rsidRPr="00A1780A" w:rsidRDefault="009425CD" w:rsidP="004E28BF">
      <w:pPr>
        <w:tabs>
          <w:tab w:val="left" w:pos="0"/>
        </w:tabs>
        <w:ind w:firstLine="284"/>
        <w:jc w:val="right"/>
        <w:rPr>
          <w:sz w:val="22"/>
          <w:szCs w:val="22"/>
        </w:rPr>
      </w:pPr>
    </w:p>
    <w:p w14:paraId="4F757C09" w14:textId="5AC6CCDE" w:rsidR="009425CD" w:rsidRPr="00A1780A" w:rsidRDefault="009425CD" w:rsidP="009425CD">
      <w:pPr>
        <w:jc w:val="right"/>
        <w:rPr>
          <w:rFonts w:eastAsia="Calibri"/>
          <w:sz w:val="22"/>
          <w:szCs w:val="22"/>
          <w:lang w:eastAsia="en-US"/>
        </w:rPr>
      </w:pPr>
      <w:r w:rsidRPr="00A1780A">
        <w:rPr>
          <w:rFonts w:eastAsia="Calibri"/>
          <w:sz w:val="22"/>
          <w:szCs w:val="22"/>
          <w:lang w:eastAsia="en-US"/>
        </w:rPr>
        <w:t>Załącznik nr 2f do SWZ</w:t>
      </w:r>
    </w:p>
    <w:p w14:paraId="69244C72" w14:textId="77777777" w:rsidR="009425CD" w:rsidRPr="00A1780A" w:rsidRDefault="009425CD" w:rsidP="009425CD">
      <w:pPr>
        <w:spacing w:after="120"/>
        <w:rPr>
          <w:b/>
          <w:sz w:val="22"/>
          <w:szCs w:val="22"/>
        </w:rPr>
      </w:pPr>
      <w:r w:rsidRPr="00A1780A">
        <w:rPr>
          <w:b/>
          <w:sz w:val="22"/>
          <w:szCs w:val="22"/>
        </w:rPr>
        <w:t>Wykonawca</w:t>
      </w:r>
    </w:p>
    <w:p w14:paraId="30958FD3" w14:textId="77777777" w:rsidR="009425CD" w:rsidRPr="00A1780A" w:rsidRDefault="009425CD" w:rsidP="009425CD">
      <w:pPr>
        <w:ind w:right="5670"/>
        <w:jc w:val="center"/>
        <w:rPr>
          <w:sz w:val="22"/>
          <w:szCs w:val="22"/>
        </w:rPr>
      </w:pPr>
      <w:r w:rsidRPr="00A1780A">
        <w:rPr>
          <w:sz w:val="22"/>
          <w:szCs w:val="22"/>
        </w:rPr>
        <w:t>……………………………….………</w:t>
      </w:r>
    </w:p>
    <w:p w14:paraId="74BB6665" w14:textId="77777777" w:rsidR="009425CD" w:rsidRPr="00A1780A" w:rsidRDefault="009425CD" w:rsidP="009425CD">
      <w:pPr>
        <w:ind w:right="5670"/>
        <w:jc w:val="center"/>
        <w:rPr>
          <w:sz w:val="22"/>
          <w:szCs w:val="22"/>
        </w:rPr>
      </w:pPr>
      <w:r w:rsidRPr="00A1780A">
        <w:rPr>
          <w:sz w:val="22"/>
          <w:szCs w:val="22"/>
        </w:rPr>
        <w:t>……………………………….………</w:t>
      </w:r>
    </w:p>
    <w:p w14:paraId="54541B3D" w14:textId="77777777" w:rsidR="009425CD" w:rsidRPr="00A1780A" w:rsidRDefault="009425CD" w:rsidP="009425CD">
      <w:pPr>
        <w:spacing w:after="60"/>
        <w:ind w:right="5670"/>
        <w:jc w:val="center"/>
        <w:rPr>
          <w:sz w:val="22"/>
          <w:szCs w:val="22"/>
        </w:rPr>
      </w:pPr>
      <w:r w:rsidRPr="00A1780A">
        <w:rPr>
          <w:sz w:val="22"/>
          <w:szCs w:val="22"/>
        </w:rPr>
        <w:t>………………………………………</w:t>
      </w:r>
    </w:p>
    <w:p w14:paraId="39A5D864" w14:textId="77777777" w:rsidR="009425CD" w:rsidRPr="00A1780A" w:rsidRDefault="009425CD" w:rsidP="009425CD">
      <w:pPr>
        <w:ind w:right="5953"/>
        <w:jc w:val="center"/>
        <w:rPr>
          <w:i/>
          <w:sz w:val="18"/>
          <w:szCs w:val="18"/>
        </w:rPr>
      </w:pPr>
      <w:r w:rsidRPr="00A1780A">
        <w:rPr>
          <w:i/>
          <w:sz w:val="18"/>
          <w:szCs w:val="18"/>
        </w:rPr>
        <w:t>(pełna nazwa/firma, adres, w zależności</w:t>
      </w:r>
    </w:p>
    <w:p w14:paraId="2A6B3704" w14:textId="77777777" w:rsidR="009425CD" w:rsidRPr="00A1780A" w:rsidRDefault="009425CD" w:rsidP="009425CD">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E2A6141" w14:textId="00EEFF37" w:rsidR="009425CD" w:rsidRPr="00A1780A" w:rsidRDefault="009425CD" w:rsidP="009425CD">
      <w:pPr>
        <w:shd w:val="clear" w:color="auto" w:fill="FFFFFF"/>
        <w:rPr>
          <w:b/>
          <w:caps/>
          <w:sz w:val="22"/>
          <w:szCs w:val="22"/>
        </w:rPr>
      </w:pPr>
    </w:p>
    <w:p w14:paraId="6BC1A444" w14:textId="77777777" w:rsidR="009425CD" w:rsidRPr="00A1780A" w:rsidRDefault="009425CD" w:rsidP="009425CD">
      <w:pPr>
        <w:shd w:val="clear" w:color="auto" w:fill="FFFFFF"/>
        <w:rPr>
          <w:b/>
          <w:caps/>
          <w:sz w:val="22"/>
          <w:szCs w:val="22"/>
        </w:rPr>
      </w:pPr>
    </w:p>
    <w:p w14:paraId="6AE1DB6B" w14:textId="77777777" w:rsidR="009425CD" w:rsidRPr="00A1780A" w:rsidRDefault="009425CD" w:rsidP="009425CD">
      <w:pPr>
        <w:shd w:val="clear" w:color="auto" w:fill="FFFFFF"/>
        <w:jc w:val="center"/>
        <w:rPr>
          <w:b/>
          <w:caps/>
          <w:sz w:val="22"/>
          <w:szCs w:val="22"/>
        </w:rPr>
      </w:pPr>
      <w:r w:rsidRPr="00A1780A">
        <w:rPr>
          <w:b/>
          <w:caps/>
          <w:sz w:val="22"/>
          <w:szCs w:val="22"/>
        </w:rPr>
        <w:t xml:space="preserve">podmiotowy środEK dowodowY </w:t>
      </w:r>
    </w:p>
    <w:p w14:paraId="75AB8BC8" w14:textId="77777777" w:rsidR="009425CD" w:rsidRPr="00A1780A" w:rsidRDefault="009425CD" w:rsidP="009425CD">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511E77DC" w14:textId="77777777" w:rsidR="009425CD" w:rsidRPr="00A1780A" w:rsidRDefault="009425CD" w:rsidP="009425CD">
      <w:pPr>
        <w:shd w:val="clear" w:color="auto" w:fill="FFFFFF"/>
        <w:rPr>
          <w:b/>
          <w:caps/>
          <w:sz w:val="12"/>
          <w:szCs w:val="12"/>
        </w:rPr>
      </w:pPr>
    </w:p>
    <w:p w14:paraId="18E904AC" w14:textId="559CF1A4" w:rsidR="009425CD" w:rsidRPr="00A1780A" w:rsidRDefault="009425CD" w:rsidP="009425CD">
      <w:pPr>
        <w:spacing w:after="120"/>
        <w:jc w:val="both"/>
        <w:rPr>
          <w:sz w:val="22"/>
          <w:szCs w:val="22"/>
        </w:rPr>
      </w:pPr>
      <w:r w:rsidRPr="00A1780A">
        <w:rPr>
          <w:rFonts w:eastAsia="Calibri"/>
          <w:sz w:val="22"/>
          <w:szCs w:val="22"/>
          <w:lang w:eastAsia="en-US"/>
        </w:rPr>
        <w:t xml:space="preserve">Na potrzeby postępowania o udzielenie zamówienia publicznego pn. </w:t>
      </w:r>
      <w:r w:rsidRPr="00A1780A">
        <w:rPr>
          <w:b/>
          <w:iCs/>
          <w:sz w:val="22"/>
          <w:szCs w:val="22"/>
        </w:rPr>
        <w:t>Usługa przeprowadzenia prac remontowych (w tym dokowych) dla piątego odnowienia klasy statku NAWIGATOR XXI</w:t>
      </w:r>
      <w:r w:rsidRPr="00A1780A">
        <w:rPr>
          <w:b/>
          <w:bCs/>
          <w:sz w:val="22"/>
          <w:szCs w:val="22"/>
        </w:rPr>
        <w:t xml:space="preserve"> </w:t>
      </w:r>
      <w:r w:rsidRPr="00A1780A">
        <w:rPr>
          <w:rFonts w:eastAsia="Calibri"/>
          <w:sz w:val="22"/>
          <w:szCs w:val="22"/>
          <w:lang w:eastAsia="en-US"/>
        </w:rPr>
        <w:t xml:space="preserve">prowadzonego przez </w:t>
      </w:r>
      <w:r w:rsidRPr="00A1780A">
        <w:rPr>
          <w:sz w:val="22"/>
          <w:szCs w:val="22"/>
        </w:rPr>
        <w:t>Akademię Morską w Szczecinie</w:t>
      </w:r>
      <w:r w:rsidRPr="00A1780A">
        <w:rPr>
          <w:rFonts w:eastAsia="Calibri"/>
          <w:i/>
          <w:iCs/>
          <w:sz w:val="22"/>
          <w:szCs w:val="22"/>
          <w:lang w:eastAsia="en-US"/>
        </w:rPr>
        <w:t xml:space="preserve"> </w:t>
      </w:r>
      <w:r w:rsidRPr="00A1780A">
        <w:rPr>
          <w:sz w:val="22"/>
          <w:szCs w:val="22"/>
          <w:u w:val="single"/>
        </w:rPr>
        <w:t>oświadczam</w:t>
      </w:r>
      <w:r w:rsidRPr="00A1780A">
        <w:rPr>
          <w:sz w:val="22"/>
          <w:szCs w:val="22"/>
        </w:rPr>
        <w:t>, że:</w:t>
      </w:r>
    </w:p>
    <w:p w14:paraId="3E64F47B" w14:textId="77777777" w:rsidR="009425CD" w:rsidRPr="00A1780A" w:rsidRDefault="009425CD" w:rsidP="00E54648">
      <w:pPr>
        <w:numPr>
          <w:ilvl w:val="0"/>
          <w:numId w:val="156"/>
        </w:numPr>
        <w:spacing w:after="120"/>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(Dz. U. 2022 poz. 835).</w:t>
      </w:r>
    </w:p>
    <w:p w14:paraId="4203DCCA" w14:textId="77777777" w:rsidR="009425CD" w:rsidRPr="00A1780A" w:rsidRDefault="009425CD" w:rsidP="00E54648">
      <w:pPr>
        <w:numPr>
          <w:ilvl w:val="0"/>
          <w:numId w:val="156"/>
        </w:numPr>
        <w:spacing w:after="60"/>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A1780A">
        <w:rPr>
          <w:bCs/>
          <w:sz w:val="22"/>
          <w:szCs w:val="22"/>
          <w:lang w:eastAsia="en-US"/>
        </w:rPr>
        <w:t>cyt</w:t>
      </w:r>
      <w:proofErr w:type="spellEnd"/>
      <w:r w:rsidRPr="00A1780A">
        <w:rPr>
          <w:bCs/>
          <w:sz w:val="22"/>
          <w:szCs w:val="22"/>
          <w:lang w:eastAsia="en-US"/>
        </w:rPr>
        <w:t>:</w:t>
      </w:r>
    </w:p>
    <w:p w14:paraId="2939FD83" w14:textId="77777777" w:rsidR="009425CD" w:rsidRPr="00A1780A" w:rsidRDefault="009425CD" w:rsidP="009425CD">
      <w:pPr>
        <w:spacing w:after="40"/>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BF530C" w14:textId="77777777" w:rsidR="009425CD" w:rsidRPr="00A1780A" w:rsidRDefault="009425CD" w:rsidP="009425CD">
      <w:pPr>
        <w:spacing w:after="40"/>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36E1BFA3" w14:textId="77777777" w:rsidR="009425CD" w:rsidRPr="00A1780A" w:rsidRDefault="009425CD" w:rsidP="009425CD">
      <w:pPr>
        <w:spacing w:after="40"/>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0D81A69C" w14:textId="77777777" w:rsidR="009425CD" w:rsidRPr="00A1780A" w:rsidRDefault="009425CD" w:rsidP="009425CD">
      <w:pPr>
        <w:spacing w:after="40"/>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41E172B5" w14:textId="77777777" w:rsidR="009425CD" w:rsidRPr="00A1780A" w:rsidRDefault="009425CD" w:rsidP="009425CD">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00FA60E6" w14:textId="77777777" w:rsidR="009425CD" w:rsidRPr="00A1780A" w:rsidRDefault="009425CD" w:rsidP="009425CD">
      <w:pPr>
        <w:ind w:left="720"/>
        <w:jc w:val="both"/>
        <w:rPr>
          <w:bCs/>
          <w:sz w:val="12"/>
          <w:szCs w:val="12"/>
          <w:lang w:eastAsia="en-US"/>
        </w:rPr>
      </w:pPr>
    </w:p>
    <w:p w14:paraId="2064148C" w14:textId="77777777" w:rsidR="009425CD" w:rsidRPr="00A1780A" w:rsidRDefault="009425CD" w:rsidP="009425CD">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3A751328" w14:textId="77777777" w:rsidR="009425CD" w:rsidRPr="00A1780A" w:rsidRDefault="009425CD" w:rsidP="009425CD">
      <w:pPr>
        <w:rPr>
          <w:sz w:val="12"/>
          <w:szCs w:val="12"/>
        </w:rPr>
      </w:pPr>
    </w:p>
    <w:p w14:paraId="386CB1C6" w14:textId="77777777" w:rsidR="009425CD" w:rsidRPr="003622A4" w:rsidRDefault="009425CD" w:rsidP="009425CD">
      <w:pPr>
        <w:rPr>
          <w:color w:val="FF0000"/>
          <w:sz w:val="6"/>
          <w:szCs w:val="6"/>
        </w:rPr>
      </w:pPr>
    </w:p>
    <w:p w14:paraId="3CECB89F" w14:textId="77777777" w:rsidR="009425CD" w:rsidRPr="003622A4" w:rsidRDefault="009425CD" w:rsidP="009425CD">
      <w:pPr>
        <w:rPr>
          <w:color w:val="FF0000"/>
          <w:sz w:val="6"/>
          <w:szCs w:val="6"/>
        </w:rPr>
      </w:pPr>
    </w:p>
    <w:p w14:paraId="60736E5F" w14:textId="77777777" w:rsidR="009425CD" w:rsidRPr="003622A4" w:rsidRDefault="009425CD" w:rsidP="009425CD">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475E1EB5" w14:textId="77777777" w:rsidR="009425CD" w:rsidRPr="00A1780A" w:rsidRDefault="009425CD" w:rsidP="009425CD">
      <w:pPr>
        <w:jc w:val="both"/>
        <w:rPr>
          <w:b/>
          <w:bCs/>
          <w:i/>
          <w:iCs/>
          <w:sz w:val="12"/>
          <w:szCs w:val="12"/>
        </w:rPr>
      </w:pPr>
    </w:p>
    <w:p w14:paraId="00CCEAB0" w14:textId="77777777" w:rsidR="009425CD" w:rsidRPr="00A1780A" w:rsidRDefault="009425CD" w:rsidP="009425CD">
      <w:pPr>
        <w:jc w:val="both"/>
        <w:rPr>
          <w:b/>
          <w:bCs/>
          <w:i/>
          <w:iCs/>
          <w:sz w:val="6"/>
          <w:szCs w:val="6"/>
        </w:rPr>
      </w:pPr>
    </w:p>
    <w:p w14:paraId="505408C0" w14:textId="77777777" w:rsidR="009425CD" w:rsidRPr="00A1780A" w:rsidRDefault="009425CD" w:rsidP="009425CD">
      <w:pPr>
        <w:jc w:val="both"/>
        <w:rPr>
          <w:b/>
          <w:sz w:val="16"/>
          <w:szCs w:val="16"/>
        </w:rPr>
      </w:pPr>
      <w:r w:rsidRPr="00A1780A">
        <w:rPr>
          <w:rFonts w:ascii="Calibri" w:hAnsi="Calibri"/>
          <w:sz w:val="22"/>
          <w:szCs w:val="22"/>
          <w:vertAlign w:val="superscript"/>
        </w:rPr>
        <w:t>1</w:t>
      </w:r>
      <w:r w:rsidRPr="00A1780A">
        <w:rPr>
          <w:rFonts w:ascii="Calibri" w:hAnsi="Calibri"/>
          <w:sz w:val="22"/>
          <w:szCs w:val="22"/>
        </w:rPr>
        <w:t xml:space="preserve"> </w:t>
      </w:r>
      <w:r w:rsidRPr="00A1780A">
        <w:rPr>
          <w:sz w:val="16"/>
          <w:szCs w:val="16"/>
        </w:rPr>
        <w:t xml:space="preserve">Pouczenie o odpowiedzialności karnej Art. 297 § 1 Kodeksu karnego (Dz. U. Nr 88 poz. 553 z </w:t>
      </w:r>
      <w:proofErr w:type="spellStart"/>
      <w:r w:rsidRPr="00A1780A">
        <w:rPr>
          <w:sz w:val="16"/>
          <w:szCs w:val="16"/>
        </w:rPr>
        <w:t>późn</w:t>
      </w:r>
      <w:proofErr w:type="spellEnd"/>
      <w:r w:rsidRPr="00A1780A">
        <w:rPr>
          <w:sz w:val="16"/>
          <w:szCs w:val="16"/>
        </w:rPr>
        <w:t>. zm.):</w:t>
      </w:r>
    </w:p>
    <w:p w14:paraId="42E08B09" w14:textId="77777777" w:rsidR="009425CD" w:rsidRPr="00A1780A" w:rsidRDefault="009425CD" w:rsidP="009425CD">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FFB75DD" w14:textId="3C33D92E" w:rsidR="009425CD" w:rsidRPr="00A1780A" w:rsidRDefault="009425CD" w:rsidP="004E28BF">
      <w:pPr>
        <w:tabs>
          <w:tab w:val="left" w:pos="0"/>
        </w:tabs>
        <w:ind w:firstLine="284"/>
        <w:jc w:val="right"/>
        <w:rPr>
          <w:sz w:val="22"/>
          <w:szCs w:val="22"/>
        </w:rPr>
        <w:sectPr w:rsidR="009425CD" w:rsidRPr="00A1780A" w:rsidSect="00646C8F">
          <w:pgSz w:w="11906" w:h="16838"/>
          <w:pgMar w:top="1417" w:right="1417" w:bottom="1417" w:left="1417" w:header="708" w:footer="454" w:gutter="0"/>
          <w:cols w:space="708"/>
          <w:docGrid w:linePitch="360"/>
        </w:sectPr>
      </w:pPr>
    </w:p>
    <w:p w14:paraId="551184DD" w14:textId="556067EF" w:rsidR="004E28BF" w:rsidRPr="00A1780A" w:rsidRDefault="004E28BF" w:rsidP="00C703C5">
      <w:pPr>
        <w:tabs>
          <w:tab w:val="left" w:pos="0"/>
        </w:tabs>
        <w:ind w:firstLine="284"/>
        <w:jc w:val="right"/>
        <w:rPr>
          <w:sz w:val="22"/>
          <w:szCs w:val="22"/>
        </w:rPr>
      </w:pPr>
      <w:r w:rsidRPr="00A1780A">
        <w:rPr>
          <w:sz w:val="22"/>
          <w:szCs w:val="22"/>
        </w:rPr>
        <w:lastRenderedPageBreak/>
        <w:t>Załącznik nr 3 do SWZ</w:t>
      </w:r>
    </w:p>
    <w:p w14:paraId="1C22EDED" w14:textId="77777777" w:rsidR="004E28BF" w:rsidRPr="00A1780A" w:rsidRDefault="004E28BF" w:rsidP="004E28BF">
      <w:pPr>
        <w:keepNext/>
        <w:tabs>
          <w:tab w:val="num" w:pos="432"/>
        </w:tabs>
        <w:suppressAutoHyphens/>
        <w:ind w:firstLine="284"/>
        <w:jc w:val="center"/>
        <w:outlineLvl w:val="0"/>
        <w:rPr>
          <w:b/>
          <w:i/>
        </w:rPr>
      </w:pPr>
      <w:r w:rsidRPr="00A1780A">
        <w:rPr>
          <w:b/>
          <w:i/>
        </w:rPr>
        <w:t>WZÓR UMOWY</w:t>
      </w:r>
    </w:p>
    <w:p w14:paraId="030E5632" w14:textId="77777777" w:rsidR="004E28BF" w:rsidRPr="00A1780A" w:rsidRDefault="004E28BF" w:rsidP="004E28BF">
      <w:pPr>
        <w:rPr>
          <w:sz w:val="20"/>
          <w:szCs w:val="20"/>
        </w:rPr>
      </w:pPr>
    </w:p>
    <w:p w14:paraId="580D7F60" w14:textId="0F5ABA9F" w:rsidR="004E28BF" w:rsidRPr="00A1780A" w:rsidRDefault="004E28BF" w:rsidP="004E28BF">
      <w:pPr>
        <w:keepNext/>
        <w:spacing w:after="120"/>
        <w:ind w:firstLine="284"/>
        <w:jc w:val="center"/>
        <w:rPr>
          <w:b/>
        </w:rPr>
      </w:pPr>
      <w:r w:rsidRPr="00A1780A">
        <w:rPr>
          <w:b/>
        </w:rPr>
        <w:t>UMOWA nr BZP-</w:t>
      </w:r>
      <w:r w:rsidR="00F57DFD" w:rsidRPr="00A1780A">
        <w:rPr>
          <w:b/>
        </w:rPr>
        <w:t>MS</w:t>
      </w:r>
      <w:r w:rsidRPr="00A1780A">
        <w:rPr>
          <w:b/>
        </w:rPr>
        <w:t>/262-</w:t>
      </w:r>
      <w:r w:rsidR="004C0A4D" w:rsidRPr="00A1780A">
        <w:rPr>
          <w:b/>
        </w:rPr>
        <w:t>9</w:t>
      </w:r>
      <w:r w:rsidRPr="00A1780A">
        <w:rPr>
          <w:b/>
        </w:rPr>
        <w:t>/2</w:t>
      </w:r>
      <w:r w:rsidR="000408BE" w:rsidRPr="00A1780A">
        <w:rPr>
          <w:b/>
        </w:rPr>
        <w:t>2</w:t>
      </w:r>
      <w:r w:rsidR="00A813F3" w:rsidRPr="00A1780A">
        <w:rPr>
          <w:b/>
        </w:rPr>
        <w:t xml:space="preserve"> </w:t>
      </w:r>
    </w:p>
    <w:p w14:paraId="18DC5D19" w14:textId="6C05EFE5" w:rsidR="004E28BF" w:rsidRPr="00A1780A" w:rsidRDefault="004E28BF" w:rsidP="004E28BF">
      <w:pPr>
        <w:ind w:firstLine="284"/>
        <w:jc w:val="center"/>
        <w:rPr>
          <w:b/>
          <w:i/>
        </w:rPr>
      </w:pPr>
      <w:r w:rsidRPr="00A1780A">
        <w:rPr>
          <w:b/>
        </w:rPr>
        <w:t>zawarta w dniu……..……</w:t>
      </w:r>
      <w:r w:rsidRPr="00A1780A">
        <w:rPr>
          <w:b/>
          <w:i/>
        </w:rPr>
        <w:t>202</w:t>
      </w:r>
      <w:r w:rsidR="000408BE" w:rsidRPr="00A1780A">
        <w:rPr>
          <w:b/>
          <w:i/>
        </w:rPr>
        <w:t>2</w:t>
      </w:r>
      <w:r w:rsidRPr="00A1780A">
        <w:rPr>
          <w:b/>
          <w:i/>
        </w:rPr>
        <w:t xml:space="preserve"> r.</w:t>
      </w:r>
    </w:p>
    <w:p w14:paraId="79E0CCAE" w14:textId="77777777" w:rsidR="004E28BF" w:rsidRPr="00A1780A" w:rsidRDefault="004E28BF" w:rsidP="004E28BF">
      <w:pPr>
        <w:rPr>
          <w:i/>
          <w:sz w:val="12"/>
          <w:szCs w:val="12"/>
        </w:rPr>
      </w:pPr>
    </w:p>
    <w:p w14:paraId="5B2BD1A6" w14:textId="77777777" w:rsidR="00345E9F" w:rsidRPr="00A1780A" w:rsidRDefault="00345E9F" w:rsidP="00345E9F">
      <w:pPr>
        <w:ind w:firstLine="284"/>
        <w:rPr>
          <w:i/>
          <w:sz w:val="22"/>
          <w:szCs w:val="22"/>
        </w:rPr>
      </w:pPr>
      <w:r w:rsidRPr="00A1780A">
        <w:rPr>
          <w:i/>
          <w:sz w:val="22"/>
          <w:szCs w:val="22"/>
        </w:rPr>
        <w:t>pomiędzy:</w:t>
      </w:r>
    </w:p>
    <w:p w14:paraId="3B16BAA0" w14:textId="77777777" w:rsidR="00345E9F" w:rsidRPr="00A1780A" w:rsidRDefault="00345E9F" w:rsidP="00345E9F">
      <w:pPr>
        <w:ind w:firstLine="284"/>
        <w:rPr>
          <w:sz w:val="12"/>
          <w:szCs w:val="12"/>
        </w:rPr>
      </w:pPr>
    </w:p>
    <w:p w14:paraId="7202667C" w14:textId="77777777" w:rsidR="00345E9F" w:rsidRPr="00A1780A" w:rsidRDefault="00345E9F" w:rsidP="00345E9F">
      <w:pPr>
        <w:ind w:firstLine="284"/>
        <w:rPr>
          <w:sz w:val="22"/>
          <w:szCs w:val="22"/>
        </w:rPr>
      </w:pPr>
      <w:r w:rsidRPr="00A1780A">
        <w:rPr>
          <w:b/>
          <w:sz w:val="22"/>
          <w:szCs w:val="22"/>
        </w:rPr>
        <w:t>Akademią Morską w Szczecinie</w:t>
      </w:r>
      <w:r w:rsidRPr="00A1780A">
        <w:rPr>
          <w:sz w:val="22"/>
          <w:szCs w:val="22"/>
        </w:rPr>
        <w:t>, ul. Wały Chrobrego 1-2, 70-500 Szczecin</w:t>
      </w:r>
    </w:p>
    <w:p w14:paraId="6122A57F" w14:textId="77777777" w:rsidR="00345E9F" w:rsidRPr="00A1780A" w:rsidRDefault="00345E9F" w:rsidP="00345E9F">
      <w:pPr>
        <w:ind w:firstLine="284"/>
        <w:rPr>
          <w:sz w:val="22"/>
          <w:szCs w:val="22"/>
        </w:rPr>
      </w:pPr>
      <w:r w:rsidRPr="00A1780A">
        <w:rPr>
          <w:sz w:val="22"/>
          <w:szCs w:val="22"/>
        </w:rPr>
        <w:t>REGON: 000145129</w:t>
      </w:r>
    </w:p>
    <w:p w14:paraId="0933DC1F" w14:textId="77777777" w:rsidR="00345E9F" w:rsidRPr="00A1780A" w:rsidRDefault="00345E9F" w:rsidP="00345E9F">
      <w:pPr>
        <w:ind w:firstLine="284"/>
        <w:rPr>
          <w:sz w:val="22"/>
          <w:szCs w:val="22"/>
        </w:rPr>
      </w:pPr>
      <w:r w:rsidRPr="00A1780A">
        <w:rPr>
          <w:sz w:val="22"/>
          <w:szCs w:val="22"/>
        </w:rPr>
        <w:t xml:space="preserve">NIP: 851-000-63-88 </w:t>
      </w:r>
    </w:p>
    <w:p w14:paraId="259042B7" w14:textId="00B9844F" w:rsidR="00345E9F" w:rsidRPr="00A1780A" w:rsidRDefault="00345E9F" w:rsidP="00345E9F">
      <w:pPr>
        <w:ind w:firstLine="284"/>
        <w:rPr>
          <w:sz w:val="22"/>
          <w:szCs w:val="22"/>
        </w:rPr>
      </w:pPr>
      <w:r w:rsidRPr="00A1780A">
        <w:rPr>
          <w:sz w:val="22"/>
          <w:szCs w:val="22"/>
        </w:rPr>
        <w:t>PKD: 85:42.</w:t>
      </w:r>
      <w:r w:rsidR="006D476D" w:rsidRPr="00A1780A">
        <w:rPr>
          <w:sz w:val="22"/>
          <w:szCs w:val="22"/>
        </w:rPr>
        <w:t>Z</w:t>
      </w:r>
    </w:p>
    <w:p w14:paraId="2A5C3BD3" w14:textId="77777777" w:rsidR="00345E9F" w:rsidRPr="00A1780A" w:rsidRDefault="00345E9F" w:rsidP="00345E9F">
      <w:pPr>
        <w:ind w:firstLine="284"/>
        <w:rPr>
          <w:sz w:val="22"/>
          <w:szCs w:val="22"/>
        </w:rPr>
      </w:pPr>
      <w:r w:rsidRPr="00A1780A">
        <w:rPr>
          <w:sz w:val="22"/>
          <w:szCs w:val="22"/>
        </w:rPr>
        <w:t>reprezentowaną przez:</w:t>
      </w:r>
    </w:p>
    <w:p w14:paraId="2F6FE339" w14:textId="77777777" w:rsidR="00345E9F" w:rsidRPr="00A1780A" w:rsidRDefault="00345E9F" w:rsidP="004F2A3D">
      <w:pPr>
        <w:numPr>
          <w:ilvl w:val="0"/>
          <w:numId w:val="53"/>
        </w:numPr>
        <w:tabs>
          <w:tab w:val="clear" w:pos="360"/>
          <w:tab w:val="num" w:pos="993"/>
        </w:tabs>
        <w:suppressAutoHyphens/>
        <w:ind w:left="709" w:hanging="283"/>
        <w:rPr>
          <w:sz w:val="22"/>
          <w:szCs w:val="22"/>
        </w:rPr>
      </w:pPr>
      <w:r w:rsidRPr="00A1780A">
        <w:rPr>
          <w:sz w:val="22"/>
          <w:szCs w:val="22"/>
        </w:rPr>
        <w:t>……………………………………………………………………</w:t>
      </w:r>
    </w:p>
    <w:p w14:paraId="726CC5D0" w14:textId="77777777" w:rsidR="00345E9F" w:rsidRPr="00A1780A" w:rsidRDefault="00345E9F" w:rsidP="00732F2F">
      <w:pPr>
        <w:spacing w:after="60"/>
        <w:ind w:firstLine="284"/>
        <w:rPr>
          <w:sz w:val="22"/>
          <w:szCs w:val="22"/>
        </w:rPr>
      </w:pPr>
      <w:r w:rsidRPr="00A1780A">
        <w:rPr>
          <w:sz w:val="22"/>
          <w:szCs w:val="22"/>
        </w:rPr>
        <w:t xml:space="preserve">zwaną dalej </w:t>
      </w:r>
      <w:r w:rsidRPr="00A1780A">
        <w:rPr>
          <w:b/>
          <w:sz w:val="22"/>
          <w:szCs w:val="22"/>
        </w:rPr>
        <w:t>Zamawiającym</w:t>
      </w:r>
      <w:r w:rsidRPr="00A1780A">
        <w:rPr>
          <w:sz w:val="22"/>
          <w:szCs w:val="22"/>
        </w:rPr>
        <w:t>,</w:t>
      </w:r>
    </w:p>
    <w:p w14:paraId="51EDC109" w14:textId="77777777" w:rsidR="00345E9F" w:rsidRPr="00A1780A" w:rsidRDefault="00345E9F" w:rsidP="00732F2F">
      <w:pPr>
        <w:spacing w:after="60"/>
        <w:ind w:firstLine="284"/>
        <w:rPr>
          <w:sz w:val="22"/>
          <w:szCs w:val="22"/>
        </w:rPr>
      </w:pPr>
      <w:r w:rsidRPr="00A1780A">
        <w:rPr>
          <w:sz w:val="22"/>
          <w:szCs w:val="22"/>
        </w:rPr>
        <w:t>a</w:t>
      </w:r>
    </w:p>
    <w:p w14:paraId="29135581" w14:textId="77777777" w:rsidR="00345E9F" w:rsidRPr="00A1780A" w:rsidRDefault="00345E9F" w:rsidP="00345E9F">
      <w:pPr>
        <w:ind w:firstLine="284"/>
        <w:rPr>
          <w:b/>
          <w:sz w:val="22"/>
          <w:szCs w:val="22"/>
        </w:rPr>
      </w:pPr>
      <w:r w:rsidRPr="00A1780A">
        <w:rPr>
          <w:b/>
          <w:sz w:val="22"/>
          <w:szCs w:val="22"/>
        </w:rPr>
        <w:t>……………………………</w:t>
      </w:r>
    </w:p>
    <w:p w14:paraId="65C40A88" w14:textId="77777777" w:rsidR="00345E9F" w:rsidRPr="00A1780A" w:rsidRDefault="00345E9F" w:rsidP="00345E9F">
      <w:pPr>
        <w:keepNext/>
        <w:ind w:firstLine="284"/>
        <w:rPr>
          <w:sz w:val="22"/>
          <w:szCs w:val="22"/>
        </w:rPr>
      </w:pPr>
      <w:r w:rsidRPr="00A1780A">
        <w:rPr>
          <w:sz w:val="22"/>
          <w:szCs w:val="22"/>
        </w:rPr>
        <w:t>REGON: …………………</w:t>
      </w:r>
    </w:p>
    <w:p w14:paraId="2CD4E6FD" w14:textId="77777777" w:rsidR="00345E9F" w:rsidRPr="00A1780A" w:rsidRDefault="00345E9F" w:rsidP="00345E9F">
      <w:pPr>
        <w:ind w:firstLine="284"/>
        <w:rPr>
          <w:sz w:val="22"/>
          <w:szCs w:val="22"/>
        </w:rPr>
      </w:pPr>
      <w:r w:rsidRPr="00A1780A">
        <w:rPr>
          <w:sz w:val="22"/>
          <w:szCs w:val="22"/>
        </w:rPr>
        <w:t>NIP: ……………</w:t>
      </w:r>
    </w:p>
    <w:p w14:paraId="7EAE3ABE" w14:textId="77777777" w:rsidR="00345E9F" w:rsidRPr="00A1780A" w:rsidRDefault="00345E9F" w:rsidP="00345E9F">
      <w:pPr>
        <w:ind w:firstLine="284"/>
        <w:rPr>
          <w:sz w:val="22"/>
          <w:szCs w:val="22"/>
        </w:rPr>
      </w:pPr>
      <w:r w:rsidRPr="00A1780A">
        <w:rPr>
          <w:sz w:val="22"/>
          <w:szCs w:val="22"/>
        </w:rPr>
        <w:t>KRS …………… / wpis do ewidencji działalności gospodarczej pod nr ………..</w:t>
      </w:r>
    </w:p>
    <w:p w14:paraId="7D108C1F" w14:textId="77777777" w:rsidR="00345E9F" w:rsidRPr="00A1780A" w:rsidRDefault="00345E9F" w:rsidP="00345E9F">
      <w:pPr>
        <w:ind w:firstLine="284"/>
        <w:rPr>
          <w:sz w:val="22"/>
          <w:szCs w:val="22"/>
        </w:rPr>
      </w:pPr>
      <w:r w:rsidRPr="00A1780A">
        <w:rPr>
          <w:sz w:val="22"/>
          <w:szCs w:val="22"/>
        </w:rPr>
        <w:t>reprezentowaną przez:</w:t>
      </w:r>
    </w:p>
    <w:p w14:paraId="7EDC8043" w14:textId="77777777" w:rsidR="00345E9F" w:rsidRPr="00A1780A" w:rsidRDefault="00345E9F" w:rsidP="004F2A3D">
      <w:pPr>
        <w:numPr>
          <w:ilvl w:val="0"/>
          <w:numId w:val="53"/>
        </w:numPr>
        <w:tabs>
          <w:tab w:val="clear" w:pos="360"/>
          <w:tab w:val="num" w:pos="709"/>
        </w:tabs>
        <w:suppressAutoHyphens/>
        <w:ind w:firstLine="66"/>
        <w:rPr>
          <w:sz w:val="22"/>
          <w:szCs w:val="22"/>
        </w:rPr>
      </w:pPr>
      <w:r w:rsidRPr="00A1780A">
        <w:rPr>
          <w:sz w:val="22"/>
          <w:szCs w:val="22"/>
        </w:rPr>
        <w:t>……………………………………………………………………</w:t>
      </w:r>
    </w:p>
    <w:p w14:paraId="6C31860B" w14:textId="77777777" w:rsidR="00345E9F" w:rsidRPr="00A1780A" w:rsidRDefault="00345E9F" w:rsidP="00345E9F">
      <w:pPr>
        <w:ind w:firstLine="284"/>
        <w:rPr>
          <w:b/>
          <w:sz w:val="22"/>
          <w:szCs w:val="22"/>
        </w:rPr>
      </w:pPr>
      <w:r w:rsidRPr="00A1780A">
        <w:rPr>
          <w:sz w:val="22"/>
          <w:szCs w:val="22"/>
        </w:rPr>
        <w:t xml:space="preserve">zwaną dalej </w:t>
      </w:r>
      <w:r w:rsidRPr="00A1780A">
        <w:rPr>
          <w:b/>
          <w:sz w:val="22"/>
          <w:szCs w:val="22"/>
        </w:rPr>
        <w:t>Wykonawcą.</w:t>
      </w:r>
    </w:p>
    <w:p w14:paraId="42F05001" w14:textId="77777777" w:rsidR="00345E9F" w:rsidRPr="00A1780A" w:rsidRDefault="00345E9F" w:rsidP="00345E9F">
      <w:pPr>
        <w:ind w:firstLine="284"/>
        <w:rPr>
          <w:b/>
          <w:sz w:val="22"/>
          <w:szCs w:val="22"/>
        </w:rPr>
      </w:pPr>
    </w:p>
    <w:p w14:paraId="183A0185" w14:textId="6457287A" w:rsidR="00345E9F" w:rsidRPr="00A1780A" w:rsidRDefault="00345E9F" w:rsidP="00345E9F">
      <w:pPr>
        <w:ind w:firstLine="284"/>
        <w:jc w:val="both"/>
        <w:rPr>
          <w:sz w:val="22"/>
          <w:szCs w:val="22"/>
        </w:rPr>
      </w:pPr>
      <w:r w:rsidRPr="00A1780A">
        <w:rPr>
          <w:sz w:val="22"/>
          <w:szCs w:val="22"/>
        </w:rPr>
        <w:t xml:space="preserve">W wyniku postępowania prowadzonego w trybie </w:t>
      </w:r>
      <w:r w:rsidR="00F57DFD" w:rsidRPr="00A1780A">
        <w:rPr>
          <w:sz w:val="22"/>
          <w:szCs w:val="22"/>
        </w:rPr>
        <w:t>przetargu nieograniczonego zgodnie z Ustawą</w:t>
      </w:r>
      <w:r w:rsidRPr="00A1780A">
        <w:rPr>
          <w:sz w:val="22"/>
          <w:szCs w:val="22"/>
        </w:rPr>
        <w:t xml:space="preserve"> </w:t>
      </w:r>
      <w:r w:rsidR="00F57DFD" w:rsidRPr="00A1780A">
        <w:rPr>
          <w:sz w:val="22"/>
          <w:szCs w:val="22"/>
        </w:rPr>
        <w:t xml:space="preserve">                       </w:t>
      </w:r>
      <w:r w:rsidRPr="00A1780A">
        <w:rPr>
          <w:sz w:val="22"/>
          <w:szCs w:val="22"/>
        </w:rPr>
        <w:t xml:space="preserve">z </w:t>
      </w:r>
      <w:r w:rsidR="00F57DFD" w:rsidRPr="00A1780A">
        <w:rPr>
          <w:sz w:val="22"/>
          <w:szCs w:val="22"/>
        </w:rPr>
        <w:t xml:space="preserve">dnia </w:t>
      </w:r>
      <w:r w:rsidRPr="00A1780A">
        <w:rPr>
          <w:sz w:val="22"/>
          <w:szCs w:val="22"/>
        </w:rPr>
        <w:t xml:space="preserve">11 września 2019 r. – Prawo zamówień </w:t>
      </w:r>
      <w:r w:rsidRPr="00705547">
        <w:rPr>
          <w:sz w:val="22"/>
          <w:szCs w:val="22"/>
        </w:rPr>
        <w:t>publicznych (t. j. Dz.</w:t>
      </w:r>
      <w:r w:rsidR="00F57DFD" w:rsidRPr="00705547">
        <w:rPr>
          <w:sz w:val="22"/>
          <w:szCs w:val="22"/>
        </w:rPr>
        <w:t xml:space="preserve"> </w:t>
      </w:r>
      <w:r w:rsidRPr="00705547">
        <w:rPr>
          <w:sz w:val="22"/>
          <w:szCs w:val="22"/>
        </w:rPr>
        <w:t>U. z 202</w:t>
      </w:r>
      <w:r w:rsidR="006A58F0" w:rsidRPr="00705547">
        <w:rPr>
          <w:sz w:val="22"/>
          <w:szCs w:val="22"/>
        </w:rPr>
        <w:t>2</w:t>
      </w:r>
      <w:r w:rsidRPr="00705547">
        <w:rPr>
          <w:sz w:val="22"/>
          <w:szCs w:val="22"/>
        </w:rPr>
        <w:t xml:space="preserve"> r. poz. 1</w:t>
      </w:r>
      <w:r w:rsidR="006A58F0" w:rsidRPr="00705547">
        <w:rPr>
          <w:sz w:val="22"/>
          <w:szCs w:val="22"/>
        </w:rPr>
        <w:t>710</w:t>
      </w:r>
      <w:r w:rsidR="00F57DFD" w:rsidRPr="00705547">
        <w:rPr>
          <w:sz w:val="22"/>
          <w:szCs w:val="22"/>
        </w:rPr>
        <w:t xml:space="preserve"> ze zm.</w:t>
      </w:r>
      <w:r w:rsidRPr="00705547">
        <w:rPr>
          <w:sz w:val="22"/>
          <w:szCs w:val="22"/>
        </w:rPr>
        <w:t xml:space="preserve">) </w:t>
      </w:r>
      <w:r w:rsidRPr="00A1780A">
        <w:rPr>
          <w:sz w:val="22"/>
          <w:szCs w:val="22"/>
        </w:rPr>
        <w:t>zawarto umowę następującej treści:</w:t>
      </w:r>
    </w:p>
    <w:p w14:paraId="5837981E" w14:textId="77777777" w:rsidR="0011754D" w:rsidRPr="00A1780A" w:rsidRDefault="0011754D" w:rsidP="00345E9F">
      <w:pPr>
        <w:jc w:val="both"/>
        <w:rPr>
          <w:sz w:val="22"/>
          <w:szCs w:val="22"/>
          <w:highlight w:val="yellow"/>
        </w:rPr>
      </w:pPr>
    </w:p>
    <w:p w14:paraId="66449721" w14:textId="77777777" w:rsidR="00345E9F" w:rsidRPr="00A1780A" w:rsidRDefault="00345E9F" w:rsidP="00345E9F">
      <w:pPr>
        <w:jc w:val="center"/>
        <w:rPr>
          <w:b/>
          <w:sz w:val="22"/>
          <w:szCs w:val="22"/>
        </w:rPr>
      </w:pPr>
      <w:r w:rsidRPr="00A1780A">
        <w:rPr>
          <w:b/>
          <w:sz w:val="22"/>
          <w:szCs w:val="22"/>
        </w:rPr>
        <w:t>§ 1 Przedmiot umowy</w:t>
      </w:r>
    </w:p>
    <w:p w14:paraId="7066C4DF" w14:textId="77777777" w:rsidR="00345E9F" w:rsidRPr="00A1780A" w:rsidRDefault="00345E9F" w:rsidP="00345E9F">
      <w:pPr>
        <w:ind w:firstLine="284"/>
        <w:jc w:val="center"/>
        <w:rPr>
          <w:b/>
          <w:sz w:val="16"/>
          <w:szCs w:val="16"/>
          <w:highlight w:val="yellow"/>
        </w:rPr>
      </w:pPr>
    </w:p>
    <w:p w14:paraId="319B90D4" w14:textId="3ADCD7D7" w:rsidR="00345E9F" w:rsidRPr="00A1780A" w:rsidRDefault="00345E9F" w:rsidP="004F2A3D">
      <w:pPr>
        <w:pStyle w:val="Akapitzlist"/>
        <w:numPr>
          <w:ilvl w:val="0"/>
          <w:numId w:val="54"/>
        </w:numPr>
        <w:jc w:val="both"/>
        <w:rPr>
          <w:rFonts w:cstheme="majorBidi"/>
          <w:sz w:val="22"/>
          <w:szCs w:val="22"/>
        </w:rPr>
      </w:pPr>
      <w:r w:rsidRPr="00A1780A">
        <w:rPr>
          <w:sz w:val="22"/>
          <w:szCs w:val="22"/>
        </w:rPr>
        <w:t xml:space="preserve">Przedmiotem umowy jest </w:t>
      </w:r>
      <w:r w:rsidR="0082469F" w:rsidRPr="00A1780A">
        <w:rPr>
          <w:sz w:val="22"/>
          <w:szCs w:val="22"/>
        </w:rPr>
        <w:t xml:space="preserve">wykonanie usługi polegającej na wykonaniu przez Wykonawcę na rzecz Zamawiającego prac remontowych (w tym dokowych) dla </w:t>
      </w:r>
      <w:r w:rsidR="00B15B3A" w:rsidRPr="00A1780A">
        <w:rPr>
          <w:sz w:val="22"/>
          <w:szCs w:val="22"/>
        </w:rPr>
        <w:t>piątego</w:t>
      </w:r>
      <w:r w:rsidR="0082469F" w:rsidRPr="00A1780A">
        <w:rPr>
          <w:sz w:val="22"/>
          <w:szCs w:val="22"/>
        </w:rPr>
        <w:t xml:space="preserve"> odnowienia klasy statku Nawigator XXI na kolejny pięcioletni okres (aktualna 5. letnia klasa statku: *KM Special </w:t>
      </w:r>
      <w:proofErr w:type="spellStart"/>
      <w:r w:rsidR="0082469F" w:rsidRPr="00A1780A">
        <w:rPr>
          <w:sz w:val="22"/>
          <w:szCs w:val="22"/>
        </w:rPr>
        <w:t>Purpose</w:t>
      </w:r>
      <w:proofErr w:type="spellEnd"/>
      <w:r w:rsidR="0082469F" w:rsidRPr="00A1780A">
        <w:rPr>
          <w:sz w:val="22"/>
          <w:szCs w:val="22"/>
        </w:rPr>
        <w:t xml:space="preserve"> </w:t>
      </w:r>
      <w:proofErr w:type="spellStart"/>
      <w:r w:rsidR="0082469F" w:rsidRPr="00A1780A">
        <w:rPr>
          <w:sz w:val="22"/>
          <w:szCs w:val="22"/>
        </w:rPr>
        <w:t>Ship</w:t>
      </w:r>
      <w:proofErr w:type="spellEnd"/>
      <w:r w:rsidR="0082469F" w:rsidRPr="00A1780A">
        <w:rPr>
          <w:sz w:val="22"/>
          <w:szCs w:val="22"/>
        </w:rPr>
        <w:t xml:space="preserve"> I (L3)) pod nadzorem i zgodnie z przepisami oraz odbiorami (tam, gdzie wymagane) Towarzystwa Klasyfikacyjnego Polski Rejestr Statków (PRS) zgodnie z opisem przedmiotu zamówienia stanowiącym załącznik nr 1  do umowy oraz ze złożoną ofertą z dnia  ……………. r. po łącznej cenie</w:t>
      </w:r>
      <w:r w:rsidRPr="00A1780A">
        <w:rPr>
          <w:sz w:val="22"/>
          <w:szCs w:val="22"/>
        </w:rPr>
        <w:t>:</w:t>
      </w:r>
    </w:p>
    <w:p w14:paraId="380FEB8F" w14:textId="77777777" w:rsidR="00345E9F" w:rsidRPr="00A1780A" w:rsidRDefault="00345E9F" w:rsidP="00345E9F">
      <w:pPr>
        <w:suppressAutoHyphens/>
        <w:rPr>
          <w:b/>
          <w:sz w:val="16"/>
          <w:szCs w:val="16"/>
        </w:rPr>
      </w:pPr>
    </w:p>
    <w:p w14:paraId="55CC9EEB" w14:textId="30B869E0" w:rsidR="00345E9F" w:rsidRPr="00A1780A" w:rsidRDefault="00345E9F" w:rsidP="00245AC1">
      <w:pPr>
        <w:tabs>
          <w:tab w:val="left" w:pos="426"/>
        </w:tabs>
        <w:suppressAutoHyphens/>
        <w:ind w:left="426"/>
        <w:rPr>
          <w:b/>
          <w:sz w:val="22"/>
          <w:szCs w:val="22"/>
          <w:u w:val="single"/>
        </w:rPr>
      </w:pPr>
      <w:r w:rsidRPr="00A1780A">
        <w:rPr>
          <w:b/>
          <w:sz w:val="22"/>
          <w:szCs w:val="22"/>
          <w:u w:val="single"/>
        </w:rPr>
        <w:t>brutto:</w:t>
      </w:r>
    </w:p>
    <w:p w14:paraId="25F992A3" w14:textId="77777777" w:rsidR="00345E9F" w:rsidRPr="00A1780A" w:rsidRDefault="00345E9F" w:rsidP="00245AC1">
      <w:pPr>
        <w:tabs>
          <w:tab w:val="left" w:pos="426"/>
        </w:tabs>
        <w:suppressAutoHyphens/>
        <w:ind w:left="426"/>
        <w:rPr>
          <w:b/>
          <w:sz w:val="12"/>
          <w:szCs w:val="12"/>
          <w:u w:val="single"/>
        </w:rPr>
      </w:pPr>
    </w:p>
    <w:p w14:paraId="3E9D72A7" w14:textId="26017A57" w:rsidR="00403E81" w:rsidRPr="00A1780A" w:rsidRDefault="00345E9F" w:rsidP="00245AC1">
      <w:pPr>
        <w:tabs>
          <w:tab w:val="left" w:pos="426"/>
        </w:tabs>
        <w:suppressAutoHyphens/>
        <w:ind w:left="426"/>
        <w:rPr>
          <w:b/>
          <w:sz w:val="22"/>
          <w:szCs w:val="22"/>
        </w:rPr>
      </w:pPr>
      <w:r w:rsidRPr="00A1780A">
        <w:rPr>
          <w:b/>
          <w:sz w:val="22"/>
          <w:szCs w:val="22"/>
        </w:rPr>
        <w:t>(cena brutto słownie: ......................................................................................................................)</w:t>
      </w:r>
    </w:p>
    <w:p w14:paraId="21BF148E" w14:textId="77777777" w:rsidR="006404BD" w:rsidRPr="00A1780A" w:rsidRDefault="006404BD" w:rsidP="00245AC1">
      <w:pPr>
        <w:tabs>
          <w:tab w:val="left" w:pos="426"/>
        </w:tabs>
        <w:suppressAutoHyphens/>
        <w:ind w:left="426"/>
        <w:rPr>
          <w:b/>
          <w:sz w:val="16"/>
          <w:szCs w:val="16"/>
        </w:rPr>
      </w:pPr>
    </w:p>
    <w:p w14:paraId="1E6E716F" w14:textId="77777777" w:rsidR="00345E9F" w:rsidRPr="00A1780A" w:rsidRDefault="00345E9F" w:rsidP="00245AC1">
      <w:pPr>
        <w:pStyle w:val="Tekstpodstawowy21"/>
        <w:tabs>
          <w:tab w:val="left" w:pos="426"/>
        </w:tabs>
        <w:spacing w:after="120"/>
        <w:ind w:left="426"/>
        <w:jc w:val="both"/>
        <w:rPr>
          <w:sz w:val="22"/>
          <w:szCs w:val="22"/>
        </w:rPr>
      </w:pPr>
      <w:r w:rsidRPr="00A1780A">
        <w:rPr>
          <w:b/>
          <w:sz w:val="22"/>
          <w:szCs w:val="22"/>
        </w:rPr>
        <w:t>Cena netto (bez podatku VAT)</w:t>
      </w:r>
      <w:r w:rsidRPr="00A1780A">
        <w:rPr>
          <w:sz w:val="22"/>
          <w:szCs w:val="22"/>
        </w:rPr>
        <w:t xml:space="preserve"> ……………. (</w:t>
      </w:r>
      <w:r w:rsidRPr="00A1780A">
        <w:rPr>
          <w:b/>
          <w:sz w:val="22"/>
          <w:szCs w:val="22"/>
        </w:rPr>
        <w:t>Uwaga!</w:t>
      </w:r>
      <w:r w:rsidRPr="00A1780A">
        <w:rPr>
          <w:sz w:val="22"/>
          <w:szCs w:val="22"/>
        </w:rPr>
        <w:t xml:space="preserve"> Dotyczy tylko dostaw/usług dla których obowiązek podatkowy przechodzi na Zamawiającego).  *</w:t>
      </w:r>
    </w:p>
    <w:p w14:paraId="0E027948" w14:textId="77777777" w:rsidR="00345E9F" w:rsidRPr="00A1780A" w:rsidRDefault="00345E9F" w:rsidP="00245AC1">
      <w:pPr>
        <w:pStyle w:val="Tekstpodstawowy21"/>
        <w:tabs>
          <w:tab w:val="left" w:pos="426"/>
        </w:tabs>
        <w:spacing w:after="120"/>
        <w:ind w:left="426"/>
        <w:jc w:val="both"/>
        <w:rPr>
          <w:sz w:val="22"/>
          <w:szCs w:val="22"/>
        </w:rPr>
      </w:pPr>
      <w:r w:rsidRPr="00A1780A">
        <w:rPr>
          <w:sz w:val="22"/>
          <w:szCs w:val="22"/>
        </w:rPr>
        <w:t>(</w:t>
      </w:r>
      <w:r w:rsidRPr="00A1780A">
        <w:rPr>
          <w:b/>
          <w:sz w:val="22"/>
          <w:szCs w:val="22"/>
        </w:rPr>
        <w:t>cena netto słownie:</w:t>
      </w:r>
      <w:r w:rsidRPr="00A1780A">
        <w:rPr>
          <w:sz w:val="22"/>
          <w:szCs w:val="22"/>
        </w:rPr>
        <w:t xml:space="preserve"> …………………………………………………………………………….)  *</w:t>
      </w:r>
    </w:p>
    <w:p w14:paraId="0FF37D5A" w14:textId="77777777" w:rsidR="00345E9F" w:rsidRPr="00A1780A" w:rsidRDefault="00345E9F" w:rsidP="00245AC1">
      <w:pPr>
        <w:pStyle w:val="Tekstpodstawowy21"/>
        <w:tabs>
          <w:tab w:val="left" w:pos="426"/>
        </w:tabs>
        <w:spacing w:after="120"/>
        <w:ind w:left="426"/>
        <w:jc w:val="both"/>
        <w:rPr>
          <w:sz w:val="22"/>
          <w:szCs w:val="22"/>
        </w:rPr>
      </w:pPr>
      <w:r w:rsidRPr="00A1780A">
        <w:rPr>
          <w:sz w:val="22"/>
          <w:szCs w:val="22"/>
        </w:rPr>
        <w:t>W przypadku powstania obowiązku podatkowego po stronie Zamawiającego kwota netto będzie jednocześnie kwotą brutto.</w:t>
      </w:r>
    </w:p>
    <w:p w14:paraId="0B1C9009" w14:textId="59FBEB69" w:rsidR="00345E9F" w:rsidRPr="00A1780A" w:rsidRDefault="00345E9F" w:rsidP="00245AC1">
      <w:pPr>
        <w:tabs>
          <w:tab w:val="left" w:pos="426"/>
        </w:tabs>
        <w:suppressAutoHyphens/>
        <w:spacing w:after="160"/>
        <w:ind w:left="426"/>
        <w:rPr>
          <w:sz w:val="18"/>
          <w:szCs w:val="18"/>
        </w:rPr>
      </w:pPr>
      <w:r w:rsidRPr="00A1780A">
        <w:rPr>
          <w:sz w:val="18"/>
          <w:szCs w:val="18"/>
        </w:rPr>
        <w:t xml:space="preserve">* </w:t>
      </w:r>
      <w:r w:rsidR="0082469F" w:rsidRPr="00A1780A">
        <w:rPr>
          <w:sz w:val="18"/>
          <w:szCs w:val="18"/>
        </w:rPr>
        <w:t>n</w:t>
      </w:r>
      <w:r w:rsidRPr="00A1780A">
        <w:rPr>
          <w:sz w:val="18"/>
          <w:szCs w:val="18"/>
        </w:rPr>
        <w:t>iepotrzebne skreślić</w:t>
      </w:r>
    </w:p>
    <w:p w14:paraId="00B1A64B" w14:textId="77777777" w:rsidR="00F31CDE" w:rsidRPr="00F31CDE" w:rsidRDefault="00F31CDE" w:rsidP="00F31CDE">
      <w:pPr>
        <w:ind w:left="426"/>
        <w:jc w:val="both"/>
        <w:rPr>
          <w:sz w:val="22"/>
          <w:szCs w:val="22"/>
        </w:rPr>
      </w:pPr>
      <w:r w:rsidRPr="00F31CDE">
        <w:rPr>
          <w:sz w:val="22"/>
          <w:szCs w:val="22"/>
        </w:rPr>
        <w:t xml:space="preserve">Zamawiający wskazuje, iż zgodnie z przepisami Towarzystwa Klasyfikacyjnego PRS (patrz: </w:t>
      </w:r>
      <w:r w:rsidRPr="00705547">
        <w:rPr>
          <w:sz w:val="22"/>
          <w:szCs w:val="22"/>
        </w:rPr>
        <w:t xml:space="preserve">Przepisy klasyfikacji i budowy statków morskich (MOR) - dostępne pod adresem: </w:t>
      </w:r>
      <w:hyperlink r:id="rId24" w:history="1">
        <w:r w:rsidRPr="00705547">
          <w:rPr>
            <w:sz w:val="22"/>
            <w:szCs w:val="22"/>
          </w:rPr>
          <w:t>https://www.prs.pl/wydawnictwa/przepisy-klasyfikacyjne</w:t>
        </w:r>
      </w:hyperlink>
      <w:r w:rsidRPr="00705547">
        <w:rPr>
          <w:sz w:val="22"/>
          <w:szCs w:val="22"/>
        </w:rPr>
        <w:t>) czynności</w:t>
      </w:r>
      <w:r w:rsidRPr="00F31CDE">
        <w:rPr>
          <w:sz w:val="22"/>
          <w:szCs w:val="22"/>
        </w:rPr>
        <w:t xml:space="preserve">, takie jak: pomiary grubości konstrukcji kadłuba, badania nieniszczące i niszczące, przeglądy i próby instalacji przeciwpożarowych oraz wszelkie naprawy i remonty mające wpływ na stan techniczny statku, takie jak: </w:t>
      </w:r>
    </w:p>
    <w:p w14:paraId="1D3F230A" w14:textId="77777777" w:rsidR="003312BF" w:rsidRDefault="003312BF" w:rsidP="00F31CDE">
      <w:pPr>
        <w:ind w:left="426"/>
        <w:jc w:val="both"/>
        <w:rPr>
          <w:sz w:val="22"/>
          <w:szCs w:val="22"/>
        </w:rPr>
      </w:pPr>
    </w:p>
    <w:p w14:paraId="3A85ADBC" w14:textId="77777777" w:rsidR="003312BF" w:rsidRDefault="003312BF" w:rsidP="00F31CDE">
      <w:pPr>
        <w:ind w:left="426"/>
        <w:jc w:val="both"/>
        <w:rPr>
          <w:sz w:val="22"/>
          <w:szCs w:val="22"/>
        </w:rPr>
      </w:pPr>
    </w:p>
    <w:p w14:paraId="3A454C6F" w14:textId="1A2FE58A" w:rsidR="00F31CDE" w:rsidRPr="00F31CDE" w:rsidRDefault="00F31CDE" w:rsidP="00F31CDE">
      <w:pPr>
        <w:ind w:left="426"/>
        <w:jc w:val="both"/>
        <w:rPr>
          <w:sz w:val="22"/>
          <w:szCs w:val="22"/>
        </w:rPr>
      </w:pPr>
      <w:r w:rsidRPr="00F31CDE">
        <w:rPr>
          <w:sz w:val="22"/>
          <w:szCs w:val="22"/>
        </w:rPr>
        <w:t>– naprawy elementów konstrukcji kadłuba,</w:t>
      </w:r>
    </w:p>
    <w:p w14:paraId="0F921937" w14:textId="77777777" w:rsidR="00F31CDE" w:rsidRPr="00F31CDE" w:rsidRDefault="00F31CDE" w:rsidP="00F31CDE">
      <w:pPr>
        <w:ind w:left="426"/>
        <w:jc w:val="both"/>
        <w:rPr>
          <w:sz w:val="22"/>
          <w:szCs w:val="22"/>
        </w:rPr>
      </w:pPr>
      <w:r w:rsidRPr="00F31CDE">
        <w:rPr>
          <w:sz w:val="22"/>
          <w:szCs w:val="22"/>
        </w:rPr>
        <w:t>– remonty urządzeń i wyposażenia (takiego jak: silniki główne, przekładnie główne, wały, główne i awaryjne zespoły prądotwórcze, kotły i zbiorniki ciśnieniowe, urządzenia kotwiczne i sterowe, śruby napędowe, sprężarki, pompy przeciwpożarowe, zęzowe i balastowe, główne i awaryjne tablice rozdzielcze)</w:t>
      </w:r>
    </w:p>
    <w:p w14:paraId="72DE1E95" w14:textId="4E481E88" w:rsidR="00F31CDE" w:rsidRPr="00F31CDE" w:rsidRDefault="00F31CDE" w:rsidP="00F31CDE">
      <w:pPr>
        <w:pStyle w:val="Akapitzlist"/>
        <w:autoSpaceDE w:val="0"/>
        <w:ind w:left="426"/>
        <w:jc w:val="both"/>
        <w:rPr>
          <w:sz w:val="22"/>
          <w:szCs w:val="22"/>
        </w:rPr>
      </w:pPr>
      <w:r w:rsidRPr="00F31CDE">
        <w:rPr>
          <w:sz w:val="22"/>
          <w:szCs w:val="22"/>
        </w:rPr>
        <w:t>powinny być wykonane przez firmy serwisowe uznane przez PRS (patrz Publikacja 51/P – Zasady uznawania firm serwisowych).</w:t>
      </w:r>
    </w:p>
    <w:p w14:paraId="3FC83088" w14:textId="77777777" w:rsidR="00F31CDE" w:rsidRPr="00F31CDE" w:rsidRDefault="00F31CDE" w:rsidP="00F31CDE">
      <w:pPr>
        <w:pStyle w:val="Akapitzlist"/>
        <w:autoSpaceDE w:val="0"/>
        <w:ind w:left="284"/>
        <w:jc w:val="both"/>
        <w:rPr>
          <w:b/>
          <w:bCs/>
          <w:sz w:val="14"/>
          <w:szCs w:val="14"/>
        </w:rPr>
      </w:pPr>
    </w:p>
    <w:p w14:paraId="623BCE57" w14:textId="22C5CDEA" w:rsidR="0082469F" w:rsidRPr="00A1780A" w:rsidRDefault="0082469F" w:rsidP="0082469F">
      <w:pPr>
        <w:ind w:left="426" w:hanging="426"/>
        <w:jc w:val="both"/>
        <w:rPr>
          <w:sz w:val="22"/>
          <w:szCs w:val="22"/>
        </w:rPr>
      </w:pPr>
      <w:r w:rsidRPr="00A1780A">
        <w:rPr>
          <w:sz w:val="22"/>
          <w:szCs w:val="22"/>
        </w:rPr>
        <w:t xml:space="preserve">2. </w:t>
      </w:r>
      <w:r w:rsidRPr="00A1780A">
        <w:rPr>
          <w:sz w:val="22"/>
          <w:szCs w:val="22"/>
        </w:rPr>
        <w:tab/>
        <w:t>Za kompletne wykonanie przedmiotu umowy uważa się jego protokolarny odbiór bez zastrzeżeń przez Zamawiającego protokołem zdawczo-odbiorczym, który stanowi załącznik nr 2 do niniejszej umowy. Podstawą do podpisania przez Zamawiającego protokołu zdawczo-odbiorczego będzie m.in. wcześniejsze pozytywne odebranie wykonanych prac przez Towarzystwo Klasyfikacyjne PRS (tam, gdzie wymagane).</w:t>
      </w:r>
    </w:p>
    <w:p w14:paraId="3643C28E" w14:textId="61190A98" w:rsidR="00E82C80" w:rsidRPr="00A1780A" w:rsidRDefault="0082469F" w:rsidP="00B444DB">
      <w:pPr>
        <w:suppressAutoHyphens/>
        <w:ind w:left="425" w:hanging="425"/>
        <w:jc w:val="both"/>
        <w:rPr>
          <w:sz w:val="22"/>
          <w:szCs w:val="22"/>
        </w:rPr>
      </w:pPr>
      <w:r w:rsidRPr="00A1780A">
        <w:rPr>
          <w:sz w:val="22"/>
          <w:szCs w:val="22"/>
        </w:rPr>
        <w:t xml:space="preserve">3. </w:t>
      </w:r>
      <w:r w:rsidRPr="00A1780A">
        <w:rPr>
          <w:sz w:val="22"/>
          <w:szCs w:val="22"/>
        </w:rPr>
        <w:tab/>
        <w:t xml:space="preserve">Cena brutto, o której mowa w ust. 1 obejmuje wszystkie koszty związane z realizacją umowy, w tym w szczególności wszystkie należności </w:t>
      </w:r>
      <w:proofErr w:type="spellStart"/>
      <w:r w:rsidRPr="00A1780A">
        <w:rPr>
          <w:sz w:val="22"/>
          <w:szCs w:val="22"/>
        </w:rPr>
        <w:t>publiczno</w:t>
      </w:r>
      <w:proofErr w:type="spellEnd"/>
      <w:r w:rsidRPr="00A1780A">
        <w:rPr>
          <w:sz w:val="22"/>
          <w:szCs w:val="22"/>
        </w:rPr>
        <w:t xml:space="preserve"> – prawne z tytułu obrotu przedmiotem zamówienia, koszty transportu, opakowania, ewentualne ubezpieczenie w czasie dostaw i instalacji oraz koszty</w:t>
      </w:r>
      <w:r w:rsidR="00E82C80" w:rsidRPr="00A1780A">
        <w:rPr>
          <w:sz w:val="22"/>
          <w:szCs w:val="22"/>
        </w:rPr>
        <w:t>, o których mowa poniżej:</w:t>
      </w:r>
    </w:p>
    <w:p w14:paraId="044A789C" w14:textId="0E843DB6" w:rsidR="00533CBC" w:rsidRPr="00A1780A" w:rsidRDefault="005D7135" w:rsidP="00C703C5">
      <w:pPr>
        <w:tabs>
          <w:tab w:val="left" w:pos="709"/>
        </w:tabs>
        <w:suppressAutoHyphens/>
        <w:ind w:left="426" w:hanging="426"/>
        <w:jc w:val="both"/>
        <w:rPr>
          <w:sz w:val="22"/>
          <w:szCs w:val="22"/>
        </w:rPr>
      </w:pPr>
      <w:r w:rsidRPr="00A1780A">
        <w:rPr>
          <w:sz w:val="22"/>
          <w:szCs w:val="22"/>
        </w:rPr>
        <w:t xml:space="preserve">3.1. </w:t>
      </w:r>
      <w:r w:rsidRPr="00A1780A">
        <w:rPr>
          <w:sz w:val="22"/>
          <w:szCs w:val="22"/>
        </w:rPr>
        <w:tab/>
      </w:r>
      <w:r w:rsidR="00533CBC" w:rsidRPr="00A1780A">
        <w:rPr>
          <w:sz w:val="22"/>
          <w:szCs w:val="22"/>
        </w:rPr>
        <w:t xml:space="preserve">Koszty robocizny niezbędnej do wykonania przedmiotu zamówienia. Robocizna zawiera wszelkie prace niezbędne do wykonania przedmiotu zamówienia (w tym m.in.: prace remontowe (demontaż /remont/ponowny montaż), przeglądy (np. przegląd systemu sterowania śrubą nastawną, wind kotwicznych, silnika głównego, maszyny sterowej, pomp), mycie (np. mycie kadłuba, zbiorników), piaskowanie (np. kadłuba), czyszczenie (np. czyszczenie chemiczne chłodnic zaburtowych, ultradźwiękowe czyszczenie chłodnicy powietrza oraz czyszczenie chłodnicy oleju silnika głównego, czyszczenie </w:t>
      </w:r>
      <w:proofErr w:type="spellStart"/>
      <w:r w:rsidR="00533CBC" w:rsidRPr="00A1780A">
        <w:rPr>
          <w:sz w:val="22"/>
          <w:szCs w:val="22"/>
        </w:rPr>
        <w:t>opłonek</w:t>
      </w:r>
      <w:proofErr w:type="spellEnd"/>
      <w:r w:rsidR="00533CBC" w:rsidRPr="00A1780A">
        <w:rPr>
          <w:sz w:val="22"/>
          <w:szCs w:val="22"/>
        </w:rPr>
        <w:t xml:space="preserve"> kotła), płukanie (np. kadłuba, zbiorników), malowanie (np. kadłuba, kingstonów), pomiary (np. pomiar grubości blach, pomiar luzów/opadu, sprężynowanie wału, pomiary ogniw łańcuchów), badania (np. badania nieniszczące), próby (np. próby szczelności), oględziny (np. oględziny szczegółowe wału oporowego i łożyska przekładni głównej, oględziny tłumika drgań skrętnych), weryfikacja, regulacje (np. regulacja rozdzielacza powietrza rozruchowego, regulacja luzów zaworowych, regulacja pomp wtryskowych, regulacja systemu sterowania śrubą nastawną), sprawdzenia (np. sprawdzenie połączeń śrubowych kadłuba silnika głównego oraz elementów elastycznych), wymiana olejów (np. w sterze strumieniowym, śrubie nastawnej, maszynie sterowej, sprężarkach powietrza, silniku głównym), lakierowanie (np. transformatorów), pomiary wraz z wystawieniem kart pomiarowych, odbiory, próby działania (w tym w ruchu) i testy techniczne, analiza pobieranych próbek, próby morskie, próby zdawczo-odbiorcze dla Zamawiającego i Klasyfikatora, kalibracja (np. steru strumieniowego i śruby nastawnej), itd.).</w:t>
      </w:r>
    </w:p>
    <w:p w14:paraId="3801AC60" w14:textId="383559CB" w:rsidR="00533CBC" w:rsidRPr="00A1780A" w:rsidRDefault="005D7135" w:rsidP="00C703C5">
      <w:pPr>
        <w:suppressAutoHyphens/>
        <w:ind w:left="426" w:hanging="426"/>
        <w:jc w:val="both"/>
        <w:rPr>
          <w:sz w:val="22"/>
          <w:szCs w:val="22"/>
        </w:rPr>
      </w:pPr>
      <w:r w:rsidRPr="00A1780A">
        <w:rPr>
          <w:sz w:val="22"/>
          <w:szCs w:val="22"/>
        </w:rPr>
        <w:t xml:space="preserve">3.2 </w:t>
      </w:r>
      <w:r w:rsidRPr="00A1780A">
        <w:rPr>
          <w:sz w:val="22"/>
          <w:szCs w:val="22"/>
        </w:rPr>
        <w:tab/>
      </w:r>
      <w:r w:rsidR="00533CBC" w:rsidRPr="00A1780A">
        <w:rPr>
          <w:sz w:val="22"/>
          <w:szCs w:val="22"/>
        </w:rPr>
        <w:t>Koszty wszelkich:</w:t>
      </w:r>
    </w:p>
    <w:p w14:paraId="333E9F17" w14:textId="024015B6" w:rsidR="00533CBC" w:rsidRPr="00A1780A" w:rsidRDefault="00533CBC" w:rsidP="00C703C5">
      <w:pPr>
        <w:suppressAutoHyphens/>
        <w:ind w:left="567" w:hanging="141"/>
        <w:jc w:val="both"/>
        <w:rPr>
          <w:sz w:val="22"/>
          <w:szCs w:val="22"/>
        </w:rPr>
      </w:pPr>
      <w:r w:rsidRPr="00A1780A">
        <w:rPr>
          <w:sz w:val="22"/>
          <w:szCs w:val="22"/>
        </w:rPr>
        <w:t xml:space="preserve">- urządzeń i podzespołów (w tym m.in.: czujniki </w:t>
      </w:r>
      <w:proofErr w:type="spellStart"/>
      <w:r w:rsidRPr="00A1780A">
        <w:rPr>
          <w:sz w:val="22"/>
          <w:szCs w:val="22"/>
        </w:rPr>
        <w:t>torsjometryczne</w:t>
      </w:r>
      <w:proofErr w:type="spellEnd"/>
      <w:r w:rsidRPr="00A1780A">
        <w:rPr>
          <w:sz w:val="22"/>
          <w:szCs w:val="22"/>
        </w:rPr>
        <w:t xml:space="preserve">, uszczelnienie wału śrubowego, czujniki poziomu, bęben na liny cumownicze, system do poboru próbek za odolejaczem, płynowskazy, pompa tłokowa zęzowa, klapy deszczowe samozamykające, itd.), </w:t>
      </w:r>
    </w:p>
    <w:p w14:paraId="046A0263" w14:textId="77777777" w:rsidR="00533CBC" w:rsidRPr="00A1780A" w:rsidRDefault="00533CBC" w:rsidP="00C703C5">
      <w:pPr>
        <w:suppressAutoHyphens/>
        <w:ind w:left="567" w:hanging="141"/>
        <w:jc w:val="both"/>
        <w:rPr>
          <w:sz w:val="22"/>
          <w:szCs w:val="22"/>
        </w:rPr>
      </w:pPr>
      <w:r w:rsidRPr="00A1780A">
        <w:rPr>
          <w:sz w:val="22"/>
          <w:szCs w:val="22"/>
        </w:rPr>
        <w:t>- części i części zamiennych (w tym m.in.: części do silnika głównego, części do steru strumieniowego, części do śruby nastawnej, części do maszyny sterowej i zespołów pompowych, części do sprężarek, części do pomp, anody cynkowe, ferrody hamulców, ogniwa łańcuchów kotwicznych, zawory, łożyska, itd.),</w:t>
      </w:r>
    </w:p>
    <w:p w14:paraId="71EA38F3" w14:textId="77777777" w:rsidR="00533CBC" w:rsidRPr="00A1780A" w:rsidRDefault="00533CBC" w:rsidP="00C703C5">
      <w:pPr>
        <w:suppressAutoHyphens/>
        <w:ind w:left="567" w:hanging="141"/>
        <w:jc w:val="both"/>
        <w:rPr>
          <w:sz w:val="22"/>
          <w:szCs w:val="22"/>
        </w:rPr>
      </w:pPr>
      <w:r w:rsidRPr="00A1780A">
        <w:rPr>
          <w:sz w:val="22"/>
          <w:szCs w:val="22"/>
        </w:rPr>
        <w:t xml:space="preserve">- materiałów (w tym m.in.: farby, smary, oleje, lakiery, piasek, rury i kształtowniki, materiały myjące i czyszczące, płyty pilśniowe, uszczelnienia, liny stalowe, takielunek, kable, przewody i inne materiały elektryczne, materiały technologiczne, mieszanina wody destylowanej, glikolu etylowego i inhibitora korozji, itd.), </w:t>
      </w:r>
    </w:p>
    <w:p w14:paraId="4197A9D4" w14:textId="51EF11E4" w:rsidR="00533CBC" w:rsidRPr="00A1780A" w:rsidRDefault="00533CBC" w:rsidP="00C703C5">
      <w:pPr>
        <w:suppressAutoHyphens/>
        <w:ind w:left="567" w:hanging="141"/>
        <w:jc w:val="both"/>
        <w:rPr>
          <w:sz w:val="22"/>
          <w:szCs w:val="22"/>
        </w:rPr>
      </w:pPr>
      <w:r w:rsidRPr="00A1780A">
        <w:rPr>
          <w:sz w:val="22"/>
          <w:szCs w:val="22"/>
        </w:rPr>
        <w:t>- części i podzespoł</w:t>
      </w:r>
      <w:r w:rsidR="00A14492" w:rsidRPr="00A1780A">
        <w:rPr>
          <w:sz w:val="22"/>
          <w:szCs w:val="22"/>
        </w:rPr>
        <w:t>ów</w:t>
      </w:r>
      <w:r w:rsidRPr="00A1780A">
        <w:rPr>
          <w:sz w:val="22"/>
          <w:szCs w:val="22"/>
        </w:rPr>
        <w:t xml:space="preserve"> podlegających obligatoryjnej wymianie (w tym m.in.: części jednorazowego użytku, giętkie przewody gumowe, uszczelki, wkłady filtrów, podkładki, śruby, nakrętki, łożyska, itd.), </w:t>
      </w:r>
    </w:p>
    <w:p w14:paraId="725B050D" w14:textId="77777777" w:rsidR="00533CBC" w:rsidRPr="00A1780A" w:rsidRDefault="00533CBC" w:rsidP="00C703C5">
      <w:pPr>
        <w:suppressAutoHyphens/>
        <w:ind w:left="567" w:hanging="141"/>
        <w:jc w:val="both"/>
        <w:rPr>
          <w:sz w:val="22"/>
          <w:szCs w:val="22"/>
        </w:rPr>
      </w:pPr>
      <w:r w:rsidRPr="00A1780A">
        <w:rPr>
          <w:sz w:val="22"/>
          <w:szCs w:val="22"/>
        </w:rPr>
        <w:lastRenderedPageBreak/>
        <w:t>- narzędzi i przyrządów (tam, gdzie wymagane, narzędzia i przyrządy muszą posiadać aktualne świadectwa kalibracji), dźwigi, rusztowania, plandeki, nagrzewnice, gaśnice, tablice ostrzegawcze i informacyjne, itd.,</w:t>
      </w:r>
    </w:p>
    <w:p w14:paraId="28DDB82A" w14:textId="77777777" w:rsidR="00533CBC" w:rsidRPr="00A1780A" w:rsidRDefault="00533CBC" w:rsidP="00C703C5">
      <w:pPr>
        <w:suppressAutoHyphens/>
        <w:ind w:firstLine="426"/>
        <w:jc w:val="both"/>
        <w:rPr>
          <w:sz w:val="22"/>
          <w:szCs w:val="22"/>
        </w:rPr>
      </w:pPr>
      <w:r w:rsidRPr="00A1780A">
        <w:rPr>
          <w:sz w:val="22"/>
          <w:szCs w:val="22"/>
        </w:rPr>
        <w:t>niezbędnych do wykonania przedmiotu zamówienia.</w:t>
      </w:r>
    </w:p>
    <w:p w14:paraId="5CEEE139" w14:textId="2A9D0817" w:rsidR="00533CBC" w:rsidRPr="00A1780A" w:rsidRDefault="005D7135" w:rsidP="00B444DB">
      <w:pPr>
        <w:suppressAutoHyphens/>
        <w:ind w:left="426" w:hanging="426"/>
        <w:jc w:val="both"/>
        <w:rPr>
          <w:sz w:val="22"/>
          <w:szCs w:val="22"/>
        </w:rPr>
      </w:pPr>
      <w:r w:rsidRPr="00A1780A">
        <w:rPr>
          <w:sz w:val="22"/>
          <w:szCs w:val="22"/>
        </w:rPr>
        <w:t xml:space="preserve">3.3. </w:t>
      </w:r>
      <w:r w:rsidRPr="00A1780A">
        <w:rPr>
          <w:sz w:val="22"/>
          <w:szCs w:val="22"/>
        </w:rPr>
        <w:tab/>
      </w:r>
      <w:r w:rsidR="00533CBC" w:rsidRPr="00A1780A">
        <w:rPr>
          <w:sz w:val="22"/>
          <w:szCs w:val="22"/>
        </w:rPr>
        <w:t>Koszty doku oraz odpowiedniego nabrzeża remontowego.</w:t>
      </w:r>
    </w:p>
    <w:p w14:paraId="3B044292" w14:textId="64DFDF59" w:rsidR="00A14492" w:rsidRPr="00A1780A" w:rsidRDefault="005D7135" w:rsidP="008D2DCA">
      <w:pPr>
        <w:suppressAutoHyphens/>
        <w:ind w:left="426" w:hanging="426"/>
        <w:jc w:val="both"/>
        <w:rPr>
          <w:sz w:val="22"/>
          <w:szCs w:val="22"/>
        </w:rPr>
      </w:pPr>
      <w:r w:rsidRPr="00A1780A">
        <w:rPr>
          <w:sz w:val="22"/>
          <w:szCs w:val="22"/>
        </w:rPr>
        <w:t xml:space="preserve">3.4. </w:t>
      </w:r>
      <w:r w:rsidR="00533CBC" w:rsidRPr="00A1780A">
        <w:rPr>
          <w:sz w:val="22"/>
          <w:szCs w:val="22"/>
        </w:rPr>
        <w:t>Koszty: portowe i agencyjne (w tym m.in..: koszty wystawienia przepustek (w tym dla PRS), pozwoleń, itd.), cumownicze, holownicze, itd. oraz koszty dostawy mediów (prąd, woda) i odbioru śmieci i nieczystości, koszty przepompowania i magazynowania płynów ze statku (np. paliwa na czas czyszczenia zbiorników), itd.</w:t>
      </w:r>
    </w:p>
    <w:p w14:paraId="52A9DB2D" w14:textId="193232CE" w:rsidR="00533CBC" w:rsidRPr="00A1780A" w:rsidRDefault="005D7135" w:rsidP="00B444DB">
      <w:pPr>
        <w:suppressAutoHyphens/>
        <w:ind w:left="426" w:hanging="426"/>
        <w:jc w:val="both"/>
        <w:rPr>
          <w:sz w:val="22"/>
          <w:szCs w:val="22"/>
        </w:rPr>
      </w:pPr>
      <w:r w:rsidRPr="00A1780A">
        <w:rPr>
          <w:sz w:val="22"/>
          <w:szCs w:val="22"/>
        </w:rPr>
        <w:t xml:space="preserve">3.5. </w:t>
      </w:r>
      <w:r w:rsidRPr="00A1780A">
        <w:rPr>
          <w:sz w:val="22"/>
          <w:szCs w:val="22"/>
        </w:rPr>
        <w:tab/>
      </w:r>
      <w:r w:rsidR="00533CBC" w:rsidRPr="00A1780A">
        <w:rPr>
          <w:sz w:val="22"/>
          <w:szCs w:val="22"/>
        </w:rPr>
        <w:t xml:space="preserve">Koszty innych, niewymienionych w opisie przedmiotu zamówienia prac (łącznie z pracami technologicznymi i towarzyszącymi (np. pomiary, badania, próby, 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 </w:t>
      </w:r>
    </w:p>
    <w:p w14:paraId="594A29A8" w14:textId="58680BE4" w:rsidR="00533CBC" w:rsidRPr="00A1780A" w:rsidRDefault="005D7135" w:rsidP="00B444DB">
      <w:pPr>
        <w:suppressAutoHyphens/>
        <w:ind w:left="426" w:hanging="426"/>
        <w:jc w:val="both"/>
        <w:rPr>
          <w:sz w:val="22"/>
          <w:szCs w:val="22"/>
        </w:rPr>
      </w:pPr>
      <w:r w:rsidRPr="00A1780A">
        <w:rPr>
          <w:sz w:val="22"/>
          <w:szCs w:val="22"/>
        </w:rPr>
        <w:t xml:space="preserve">3.6. </w:t>
      </w:r>
      <w:r w:rsidRPr="00A1780A">
        <w:rPr>
          <w:sz w:val="22"/>
          <w:szCs w:val="22"/>
        </w:rPr>
        <w:tab/>
      </w:r>
      <w:r w:rsidR="00533CBC" w:rsidRPr="00A1780A">
        <w:rPr>
          <w:sz w:val="22"/>
          <w:szCs w:val="22"/>
        </w:rPr>
        <w:t>Koszty ewentualnych kar za zanieczyszczenie środowiska podczas prac wykonywanych przez Wykonawcę.</w:t>
      </w:r>
    </w:p>
    <w:p w14:paraId="0D2D09D8" w14:textId="3A6F3C46" w:rsidR="00533CBC" w:rsidRPr="00A1780A" w:rsidRDefault="005D7135" w:rsidP="00B444DB">
      <w:pPr>
        <w:suppressAutoHyphens/>
        <w:ind w:left="426" w:hanging="426"/>
        <w:jc w:val="both"/>
        <w:rPr>
          <w:sz w:val="22"/>
          <w:szCs w:val="22"/>
        </w:rPr>
      </w:pPr>
      <w:r w:rsidRPr="00A1780A">
        <w:rPr>
          <w:sz w:val="22"/>
          <w:szCs w:val="22"/>
        </w:rPr>
        <w:t xml:space="preserve">3.7. </w:t>
      </w:r>
      <w:r w:rsidRPr="00A1780A">
        <w:rPr>
          <w:sz w:val="22"/>
          <w:szCs w:val="22"/>
        </w:rPr>
        <w:tab/>
      </w:r>
      <w:r w:rsidR="00351B00" w:rsidRPr="00A1780A">
        <w:rPr>
          <w:sz w:val="22"/>
          <w:szCs w:val="22"/>
        </w:rPr>
        <w:t>Koszty uzyskania przez Wykonawcę wszystkich niezbędnych pozwoleń, uznań, świadectw, zaświadczeń (w tym świadectwa uznania lub zaświadczenia jednorazowego uznania towarzystwa klasyfikacyjnego Polski Rejestr Statków, itd.), niezbędnych do realizacji przedmiotu umowy.</w:t>
      </w:r>
    </w:p>
    <w:p w14:paraId="13DF67F5" w14:textId="734508CB" w:rsidR="00533CBC" w:rsidRPr="00A1780A" w:rsidRDefault="005D7135" w:rsidP="00B444DB">
      <w:pPr>
        <w:suppressAutoHyphens/>
        <w:ind w:left="426" w:hanging="426"/>
        <w:jc w:val="both"/>
        <w:rPr>
          <w:sz w:val="22"/>
          <w:szCs w:val="22"/>
        </w:rPr>
      </w:pPr>
      <w:r w:rsidRPr="00A1780A">
        <w:rPr>
          <w:sz w:val="22"/>
          <w:szCs w:val="22"/>
        </w:rPr>
        <w:t xml:space="preserve">3.8. </w:t>
      </w:r>
      <w:r w:rsidRPr="00A1780A">
        <w:rPr>
          <w:sz w:val="22"/>
          <w:szCs w:val="22"/>
        </w:rPr>
        <w:tab/>
      </w:r>
      <w:r w:rsidR="00533CBC" w:rsidRPr="00A1780A">
        <w:rPr>
          <w:sz w:val="22"/>
          <w:szCs w:val="22"/>
        </w:rPr>
        <w:t>Koszty sporządzenia i zatwierdzenia dokumentacji w Towarzystwie Klasyfikacyjnym PRS oraz dostarczenia zatwierdzonej dla Zamawiającego.</w:t>
      </w:r>
    </w:p>
    <w:p w14:paraId="7CA3D63A" w14:textId="33B9A03D" w:rsidR="00533CBC" w:rsidRPr="00A1780A" w:rsidRDefault="005D7135" w:rsidP="00B444DB">
      <w:pPr>
        <w:suppressAutoHyphens/>
        <w:ind w:left="426" w:hanging="426"/>
        <w:jc w:val="both"/>
        <w:rPr>
          <w:sz w:val="22"/>
          <w:szCs w:val="22"/>
        </w:rPr>
      </w:pPr>
      <w:r w:rsidRPr="00A1780A">
        <w:rPr>
          <w:sz w:val="22"/>
          <w:szCs w:val="22"/>
        </w:rPr>
        <w:t xml:space="preserve">3.9. </w:t>
      </w:r>
      <w:r w:rsidRPr="00A1780A">
        <w:rPr>
          <w:sz w:val="22"/>
          <w:szCs w:val="22"/>
        </w:rPr>
        <w:tab/>
      </w:r>
      <w:r w:rsidR="00533CBC" w:rsidRPr="00A1780A">
        <w:rPr>
          <w:sz w:val="22"/>
          <w:szCs w:val="22"/>
        </w:rPr>
        <w:t>Koszty nadzoru malowania przez producenta farb.</w:t>
      </w:r>
    </w:p>
    <w:p w14:paraId="345E6010" w14:textId="0065968C" w:rsidR="00533CBC" w:rsidRPr="00A1780A" w:rsidRDefault="005D7135" w:rsidP="00B444DB">
      <w:pPr>
        <w:suppressAutoHyphens/>
        <w:ind w:left="426" w:hanging="568"/>
        <w:jc w:val="both"/>
        <w:rPr>
          <w:sz w:val="22"/>
          <w:szCs w:val="22"/>
        </w:rPr>
      </w:pPr>
      <w:r w:rsidRPr="00A1780A">
        <w:rPr>
          <w:sz w:val="22"/>
          <w:szCs w:val="22"/>
        </w:rPr>
        <w:t xml:space="preserve">3.10. </w:t>
      </w:r>
      <w:r w:rsidR="00B444DB" w:rsidRPr="00A1780A">
        <w:rPr>
          <w:sz w:val="22"/>
          <w:szCs w:val="22"/>
        </w:rPr>
        <w:tab/>
      </w:r>
      <w:r w:rsidR="00533CBC" w:rsidRPr="00A1780A">
        <w:rPr>
          <w:sz w:val="22"/>
          <w:szCs w:val="22"/>
        </w:rPr>
        <w:t>Koszty wymaganych przez Zamawiającego i Klasyfikatora certyfikatów, deklaracji zgodności, aprobat technicznych, atestów, kart pomiarowych, kart gwarancyjnych, itp.</w:t>
      </w:r>
    </w:p>
    <w:p w14:paraId="23981C5B" w14:textId="19843803" w:rsidR="00533CBC" w:rsidRPr="00A1780A" w:rsidRDefault="005D7135" w:rsidP="00B444DB">
      <w:pPr>
        <w:suppressAutoHyphens/>
        <w:ind w:left="426" w:hanging="568"/>
        <w:jc w:val="both"/>
        <w:rPr>
          <w:sz w:val="22"/>
          <w:szCs w:val="22"/>
        </w:rPr>
      </w:pPr>
      <w:r w:rsidRPr="00A1780A">
        <w:rPr>
          <w:sz w:val="22"/>
          <w:szCs w:val="22"/>
        </w:rPr>
        <w:t xml:space="preserve">3.11. </w:t>
      </w:r>
      <w:r w:rsidR="00B444DB" w:rsidRPr="00A1780A">
        <w:rPr>
          <w:sz w:val="22"/>
          <w:szCs w:val="22"/>
        </w:rPr>
        <w:tab/>
      </w:r>
      <w:r w:rsidR="00533CBC" w:rsidRPr="00A1780A">
        <w:rPr>
          <w:sz w:val="22"/>
          <w:szCs w:val="22"/>
        </w:rPr>
        <w:t>Koszt przywrócenia do stanu pierwotnego wszystkich miejsc, które uległy uszkodzeniu podczas wykonywanych przez Wykonawcę prac.</w:t>
      </w:r>
    </w:p>
    <w:p w14:paraId="1D84A108" w14:textId="70481CC2" w:rsidR="00533CBC" w:rsidRPr="00A1780A" w:rsidRDefault="005D7135" w:rsidP="00B444DB">
      <w:pPr>
        <w:suppressAutoHyphens/>
        <w:ind w:left="426" w:hanging="568"/>
        <w:jc w:val="both"/>
        <w:rPr>
          <w:sz w:val="22"/>
          <w:szCs w:val="22"/>
        </w:rPr>
      </w:pPr>
      <w:r w:rsidRPr="00A1780A">
        <w:rPr>
          <w:sz w:val="22"/>
          <w:szCs w:val="22"/>
        </w:rPr>
        <w:t xml:space="preserve">3.12. </w:t>
      </w:r>
      <w:r w:rsidR="00B444DB" w:rsidRPr="00A1780A">
        <w:rPr>
          <w:sz w:val="22"/>
          <w:szCs w:val="22"/>
        </w:rPr>
        <w:tab/>
      </w:r>
      <w:r w:rsidR="00533CBC" w:rsidRPr="00A1780A">
        <w:rPr>
          <w:sz w:val="22"/>
          <w:szCs w:val="22"/>
        </w:rPr>
        <w:t>Koszty ponownego wykonywania prac w przypadku braku ich pozytywnego odebrania przez przedstawicieli Zamawiającego i/lub Towarzystwa Klasyfikacyjnego PRS.</w:t>
      </w:r>
    </w:p>
    <w:p w14:paraId="01638187" w14:textId="4F2F9A87" w:rsidR="00A06291" w:rsidRPr="00A1780A" w:rsidRDefault="005D7135" w:rsidP="00B444DB">
      <w:pPr>
        <w:suppressAutoHyphens/>
        <w:ind w:left="426" w:hanging="568"/>
        <w:jc w:val="both"/>
        <w:rPr>
          <w:sz w:val="22"/>
          <w:szCs w:val="22"/>
        </w:rPr>
      </w:pPr>
      <w:r w:rsidRPr="00A1780A">
        <w:rPr>
          <w:sz w:val="22"/>
          <w:szCs w:val="22"/>
        </w:rPr>
        <w:t xml:space="preserve">3.13. </w:t>
      </w:r>
      <w:r w:rsidR="00B444DB" w:rsidRPr="00A1780A">
        <w:rPr>
          <w:sz w:val="22"/>
          <w:szCs w:val="22"/>
        </w:rPr>
        <w:tab/>
      </w:r>
      <w:r w:rsidR="00533CBC" w:rsidRPr="00A1780A">
        <w:rPr>
          <w:sz w:val="22"/>
          <w:szCs w:val="22"/>
        </w:rPr>
        <w:t>Koszty wszystkich odbiorów, prób działania i testów technicznych niezbędnych dla potwierdzenia prawidłowego wykonania przedmiotu zamówienia.</w:t>
      </w:r>
    </w:p>
    <w:p w14:paraId="3A6788F1" w14:textId="16696963" w:rsidR="00533CBC" w:rsidRPr="00A1780A" w:rsidRDefault="005D7135" w:rsidP="00B444DB">
      <w:pPr>
        <w:suppressAutoHyphens/>
        <w:ind w:left="426" w:hanging="568"/>
        <w:jc w:val="both"/>
        <w:rPr>
          <w:sz w:val="22"/>
          <w:szCs w:val="22"/>
        </w:rPr>
      </w:pPr>
      <w:r w:rsidRPr="00A1780A">
        <w:rPr>
          <w:sz w:val="22"/>
          <w:szCs w:val="22"/>
        </w:rPr>
        <w:t xml:space="preserve">3.14. </w:t>
      </w:r>
      <w:r w:rsidR="00B444DB" w:rsidRPr="00A1780A">
        <w:rPr>
          <w:sz w:val="22"/>
          <w:szCs w:val="22"/>
        </w:rPr>
        <w:tab/>
      </w:r>
      <w:r w:rsidR="00533CBC" w:rsidRPr="00A1780A">
        <w:rPr>
          <w:sz w:val="22"/>
          <w:szCs w:val="22"/>
        </w:rPr>
        <w:t>Koszty gwarancji, serwisu i napraw gwarancyjnych.</w:t>
      </w:r>
    </w:p>
    <w:p w14:paraId="30FD52CE" w14:textId="1C3E204A" w:rsidR="00533CBC" w:rsidRPr="00A1780A" w:rsidRDefault="005D7135" w:rsidP="00B444DB">
      <w:pPr>
        <w:suppressAutoHyphens/>
        <w:ind w:left="426" w:hanging="568"/>
        <w:jc w:val="both"/>
        <w:rPr>
          <w:sz w:val="22"/>
          <w:szCs w:val="22"/>
        </w:rPr>
      </w:pPr>
      <w:r w:rsidRPr="00A1780A">
        <w:rPr>
          <w:sz w:val="22"/>
          <w:szCs w:val="22"/>
        </w:rPr>
        <w:t xml:space="preserve">3.15. </w:t>
      </w:r>
      <w:r w:rsidR="00B444DB" w:rsidRPr="00A1780A">
        <w:rPr>
          <w:sz w:val="22"/>
          <w:szCs w:val="22"/>
        </w:rPr>
        <w:tab/>
      </w:r>
      <w:r w:rsidR="00533CBC" w:rsidRPr="00A1780A">
        <w:rPr>
          <w:sz w:val="22"/>
          <w:szCs w:val="22"/>
        </w:rPr>
        <w:t>Koszty dokumentacji zdawczej.</w:t>
      </w:r>
    </w:p>
    <w:p w14:paraId="1B342A01" w14:textId="72D2AEBB" w:rsidR="00E82C80" w:rsidRPr="00A1780A" w:rsidRDefault="005D7135" w:rsidP="00FB40D1">
      <w:pPr>
        <w:suppressAutoHyphens/>
        <w:ind w:left="426" w:hanging="568"/>
        <w:jc w:val="both"/>
        <w:rPr>
          <w:sz w:val="22"/>
          <w:szCs w:val="22"/>
        </w:rPr>
      </w:pPr>
      <w:r w:rsidRPr="00A1780A">
        <w:rPr>
          <w:sz w:val="22"/>
          <w:szCs w:val="22"/>
        </w:rPr>
        <w:t xml:space="preserve">3.16. </w:t>
      </w:r>
      <w:r w:rsidR="00B444DB" w:rsidRPr="00A1780A">
        <w:rPr>
          <w:sz w:val="22"/>
          <w:szCs w:val="22"/>
        </w:rPr>
        <w:tab/>
      </w:r>
      <w:r w:rsidR="00533CBC" w:rsidRPr="00A1780A">
        <w:rPr>
          <w:sz w:val="22"/>
          <w:szCs w:val="22"/>
        </w:rPr>
        <w:t xml:space="preserve">Koszty związane z doprowadzeniem statku Nawigator XXI ze Szczecina do miejsca remontu </w:t>
      </w:r>
      <w:r w:rsidR="000D0E1A" w:rsidRPr="00A1780A">
        <w:rPr>
          <w:sz w:val="22"/>
          <w:szCs w:val="22"/>
        </w:rPr>
        <w:br/>
      </w:r>
      <w:r w:rsidR="00533CBC" w:rsidRPr="00A1780A">
        <w:rPr>
          <w:sz w:val="22"/>
          <w:szCs w:val="22"/>
        </w:rPr>
        <w:t>i z powrotem (m.in. koszty paliwa żeglugowego i olejów, opłaty portowe i agencyjne, koszty pilota i holowników, koszty zakupu map przez Zamawiającego, itd.) w przypadku, gdy remont odbywać się będzie poza Szczecinem. Koszty związane z delegacjami zagranicznymi przedstawicieli Zamawiającego i Klasyfikatora PRS (np. diety, koszt przelotu samolotem,</w:t>
      </w:r>
      <w:r w:rsidR="00055779" w:rsidRPr="00A1780A">
        <w:rPr>
          <w:sz w:val="22"/>
          <w:szCs w:val="22"/>
        </w:rPr>
        <w:t xml:space="preserve"> koszt hotelu,</w:t>
      </w:r>
      <w:r w:rsidR="00533CBC" w:rsidRPr="00A1780A">
        <w:rPr>
          <w:sz w:val="22"/>
          <w:szCs w:val="22"/>
        </w:rPr>
        <w:t xml:space="preserve"> itd.) w przypadku, gdy remont odbywać się będzie poza Polską. </w:t>
      </w:r>
      <w:r w:rsidR="00C70321" w:rsidRPr="00A1780A">
        <w:rPr>
          <w:sz w:val="22"/>
          <w:szCs w:val="22"/>
        </w:rPr>
        <w:t>Koszt paliwa żeglugowego (odpowiednio olejów) będzie iloczynem ilości zużytego paliwa żeglugowego (odpowiednio olejów) wynikającej z zapisów okrętowych oraz ceny ostatniego zakupu przez Zamawiającego</w:t>
      </w:r>
      <w:r w:rsidR="00B454A6" w:rsidRPr="00A1780A">
        <w:rPr>
          <w:sz w:val="22"/>
          <w:szCs w:val="22"/>
        </w:rPr>
        <w:t xml:space="preserve"> </w:t>
      </w:r>
      <w:r w:rsidR="00B454A6" w:rsidRPr="00A1780A">
        <w:rPr>
          <w:sz w:val="22"/>
          <w:szCs w:val="22"/>
          <w:u w:val="single"/>
        </w:rPr>
        <w:t>(w przypadku gdy remont odbywać się będzie poza Polską, paliwo żeglugowe na drogę powrotną z miejsca wykonywania remontu do Szczecina zapewnia Wykonawca na swój koszt)</w:t>
      </w:r>
      <w:r w:rsidR="005C5485" w:rsidRPr="00A1780A">
        <w:rPr>
          <w:sz w:val="22"/>
          <w:szCs w:val="22"/>
        </w:rPr>
        <w:t>,</w:t>
      </w:r>
      <w:r w:rsidR="00C70321" w:rsidRPr="00A1780A">
        <w:rPr>
          <w:sz w:val="22"/>
          <w:szCs w:val="22"/>
        </w:rPr>
        <w:t xml:space="preserve"> </w:t>
      </w:r>
      <w:r w:rsidR="005C5485" w:rsidRPr="00A1780A">
        <w:rPr>
          <w:sz w:val="22"/>
          <w:szCs w:val="22"/>
        </w:rPr>
        <w:t>p</w:t>
      </w:r>
      <w:r w:rsidR="00C70321" w:rsidRPr="00A1780A">
        <w:rPr>
          <w:sz w:val="22"/>
          <w:szCs w:val="22"/>
        </w:rPr>
        <w:t>ozostałe koszty będą refakturowane.</w:t>
      </w:r>
    </w:p>
    <w:p w14:paraId="46AFD788" w14:textId="40F03329" w:rsidR="008F7EF5" w:rsidRPr="00A1780A" w:rsidRDefault="008F7EF5" w:rsidP="00FB40D1">
      <w:pPr>
        <w:suppressAutoHyphens/>
        <w:ind w:left="426" w:hanging="568"/>
        <w:jc w:val="both"/>
        <w:rPr>
          <w:sz w:val="22"/>
          <w:szCs w:val="22"/>
          <w:u w:val="single"/>
        </w:rPr>
      </w:pPr>
      <w:r w:rsidRPr="00A1780A">
        <w:rPr>
          <w:sz w:val="22"/>
          <w:szCs w:val="22"/>
        </w:rPr>
        <w:t>3.17.</w:t>
      </w:r>
      <w:r w:rsidRPr="00A1780A">
        <w:rPr>
          <w:sz w:val="22"/>
          <w:szCs w:val="22"/>
          <w:u w:val="single"/>
        </w:rPr>
        <w:t xml:space="preserve"> Jedynym kosztem ponoszonym przez Zamawiającego </w:t>
      </w:r>
      <w:bookmarkStart w:id="33" w:name="_Hlk104814858"/>
      <w:r w:rsidRPr="00A1780A">
        <w:rPr>
          <w:sz w:val="22"/>
          <w:szCs w:val="22"/>
          <w:u w:val="single"/>
        </w:rPr>
        <w:t xml:space="preserve">jest koszt nadzoru Klasyfikatora PRS nad remontem na statku </w:t>
      </w:r>
      <w:bookmarkEnd w:id="33"/>
      <w:r w:rsidRPr="00A1780A">
        <w:rPr>
          <w:sz w:val="22"/>
          <w:szCs w:val="22"/>
          <w:u w:val="single"/>
        </w:rPr>
        <w:t>(z wyłączeniem kosztów związanych z delegacjami zagranicznymi (np. koszt przelotu samolotem, koszt hotelu, itd.), w przypadku gdy miejsce wykonywania prac remontowych będzie poza granicami Polski – które to koszty również pokrywa Wykonawca).</w:t>
      </w:r>
    </w:p>
    <w:p w14:paraId="2643B657" w14:textId="532494FE" w:rsidR="00732F2F" w:rsidRPr="00A1780A" w:rsidRDefault="00732F2F" w:rsidP="00732F2F">
      <w:pPr>
        <w:suppressAutoHyphens/>
        <w:ind w:left="425" w:hanging="425"/>
        <w:jc w:val="both"/>
        <w:rPr>
          <w:sz w:val="22"/>
          <w:szCs w:val="22"/>
        </w:rPr>
      </w:pPr>
      <w:r w:rsidRPr="00A1780A">
        <w:rPr>
          <w:sz w:val="22"/>
          <w:szCs w:val="22"/>
        </w:rPr>
        <w:t xml:space="preserve">4. </w:t>
      </w:r>
      <w:r w:rsidRPr="00A1780A">
        <w:rPr>
          <w:sz w:val="22"/>
          <w:szCs w:val="22"/>
        </w:rPr>
        <w:tab/>
        <w:t>Wykonawca będzie/nie będzie zlecał  podwykonawcy następujące części zamówienia:</w:t>
      </w:r>
    </w:p>
    <w:p w14:paraId="0EB6ECB1" w14:textId="3D74A592" w:rsidR="00732F2F" w:rsidRPr="00A1780A" w:rsidRDefault="00732F2F" w:rsidP="00732F2F">
      <w:pPr>
        <w:shd w:val="clear" w:color="auto" w:fill="FFFFFF"/>
        <w:tabs>
          <w:tab w:val="left" w:pos="426"/>
          <w:tab w:val="left" w:pos="567"/>
        </w:tabs>
        <w:ind w:left="360"/>
        <w:jc w:val="both"/>
        <w:rPr>
          <w:sz w:val="22"/>
          <w:szCs w:val="22"/>
        </w:rPr>
      </w:pPr>
      <w:r w:rsidRPr="00A1780A">
        <w:rPr>
          <w:i/>
          <w:iCs/>
          <w:sz w:val="22"/>
          <w:szCs w:val="22"/>
        </w:rPr>
        <w:tab/>
        <w:t>(wypełnić tylko w przypadku realizacji zamówienia przy udziale podwykonawców)</w:t>
      </w:r>
      <w:r w:rsidRPr="00A1780A">
        <w:rPr>
          <w:sz w:val="22"/>
          <w:szCs w:val="22"/>
        </w:rPr>
        <w:t xml:space="preserve"> </w:t>
      </w:r>
    </w:p>
    <w:p w14:paraId="1AA307E9" w14:textId="77777777" w:rsidR="00732F2F" w:rsidRPr="00A1780A" w:rsidRDefault="00732F2F" w:rsidP="00CF2041">
      <w:pPr>
        <w:pStyle w:val="Akapitzlist"/>
        <w:numPr>
          <w:ilvl w:val="3"/>
          <w:numId w:val="62"/>
        </w:numPr>
        <w:suppressAutoHyphens/>
        <w:autoSpaceDE w:val="0"/>
        <w:ind w:left="709" w:hanging="283"/>
        <w:rPr>
          <w:sz w:val="22"/>
          <w:szCs w:val="22"/>
          <w:lang w:eastAsia="ar-SA"/>
        </w:rPr>
      </w:pPr>
      <w:r w:rsidRPr="00A1780A">
        <w:rPr>
          <w:sz w:val="22"/>
          <w:szCs w:val="22"/>
          <w:lang w:eastAsia="ar-SA"/>
        </w:rPr>
        <w:t>część ………………………………… nazwa podwykonawcy ………………..</w:t>
      </w:r>
    </w:p>
    <w:p w14:paraId="17CE598F" w14:textId="20818B92" w:rsidR="00245AC1" w:rsidRPr="00A1780A" w:rsidRDefault="00732F2F" w:rsidP="005D7135">
      <w:pPr>
        <w:pStyle w:val="Akapitzlist"/>
        <w:numPr>
          <w:ilvl w:val="3"/>
          <w:numId w:val="62"/>
        </w:numPr>
        <w:suppressAutoHyphens/>
        <w:autoSpaceDE w:val="0"/>
        <w:ind w:left="709" w:hanging="283"/>
        <w:rPr>
          <w:sz w:val="22"/>
          <w:szCs w:val="22"/>
          <w:lang w:eastAsia="ar-SA"/>
        </w:rPr>
      </w:pPr>
      <w:r w:rsidRPr="00A1780A">
        <w:rPr>
          <w:sz w:val="22"/>
          <w:szCs w:val="22"/>
        </w:rPr>
        <w:t>część ………………………………… nazwa podwykonawcy ………………..</w:t>
      </w:r>
    </w:p>
    <w:p w14:paraId="68960EBB" w14:textId="34DA4E5E" w:rsidR="000861C6" w:rsidRDefault="000861C6" w:rsidP="00C703C5">
      <w:pPr>
        <w:rPr>
          <w:b/>
          <w:sz w:val="20"/>
          <w:szCs w:val="20"/>
        </w:rPr>
      </w:pPr>
    </w:p>
    <w:p w14:paraId="35FD2E89" w14:textId="4CEF150F" w:rsidR="000D0A9F" w:rsidRDefault="000D0A9F" w:rsidP="00C703C5">
      <w:pPr>
        <w:rPr>
          <w:b/>
          <w:sz w:val="20"/>
          <w:szCs w:val="20"/>
        </w:rPr>
      </w:pPr>
    </w:p>
    <w:p w14:paraId="0B07D1BF" w14:textId="77777777" w:rsidR="000D0A9F" w:rsidRPr="00A1780A" w:rsidRDefault="000D0A9F" w:rsidP="00C703C5">
      <w:pPr>
        <w:rPr>
          <w:b/>
          <w:sz w:val="20"/>
          <w:szCs w:val="20"/>
        </w:rPr>
      </w:pPr>
    </w:p>
    <w:p w14:paraId="61CE4E6F" w14:textId="369CF163" w:rsidR="00345E9F" w:rsidRPr="00A1780A" w:rsidRDefault="00345E9F" w:rsidP="00345E9F">
      <w:pPr>
        <w:jc w:val="center"/>
        <w:rPr>
          <w:b/>
          <w:sz w:val="22"/>
          <w:szCs w:val="22"/>
        </w:rPr>
      </w:pPr>
      <w:r w:rsidRPr="00A1780A">
        <w:rPr>
          <w:b/>
          <w:sz w:val="22"/>
          <w:szCs w:val="22"/>
        </w:rPr>
        <w:lastRenderedPageBreak/>
        <w:t>§ 2 Realizacja przedmiotu umowy</w:t>
      </w:r>
    </w:p>
    <w:p w14:paraId="6493A2CC" w14:textId="0ED96366" w:rsidR="00BF3E46" w:rsidRPr="00A1780A" w:rsidRDefault="00BF3E46" w:rsidP="00345E9F">
      <w:pPr>
        <w:jc w:val="center"/>
        <w:rPr>
          <w:b/>
          <w:sz w:val="16"/>
          <w:szCs w:val="16"/>
        </w:rPr>
      </w:pPr>
    </w:p>
    <w:p w14:paraId="25ABE6E4" w14:textId="0267C364" w:rsidR="00CD7995" w:rsidRPr="00705547" w:rsidRDefault="00BF3E46" w:rsidP="00E54648">
      <w:pPr>
        <w:numPr>
          <w:ilvl w:val="6"/>
          <w:numId w:val="73"/>
        </w:numPr>
        <w:tabs>
          <w:tab w:val="left" w:pos="426"/>
        </w:tabs>
        <w:ind w:left="426"/>
        <w:jc w:val="both"/>
        <w:rPr>
          <w:sz w:val="22"/>
          <w:szCs w:val="22"/>
        </w:rPr>
      </w:pPr>
      <w:r w:rsidRPr="00A1780A">
        <w:rPr>
          <w:sz w:val="22"/>
          <w:szCs w:val="22"/>
        </w:rPr>
        <w:t xml:space="preserve">Zamówienie zostanie </w:t>
      </w:r>
      <w:r w:rsidRPr="00705547">
        <w:rPr>
          <w:sz w:val="22"/>
          <w:szCs w:val="22"/>
        </w:rPr>
        <w:t xml:space="preserve">zrealizowane </w:t>
      </w:r>
      <w:r w:rsidR="000D0A9F" w:rsidRPr="00705547">
        <w:rPr>
          <w:rFonts w:eastAsiaTheme="majorEastAsia"/>
          <w:bCs/>
          <w:sz w:val="22"/>
          <w:szCs w:val="22"/>
          <w:lang w:eastAsia="en-US"/>
        </w:rPr>
        <w:t xml:space="preserve">w terminie </w:t>
      </w:r>
      <w:r w:rsidR="003622A4" w:rsidRPr="00705547">
        <w:rPr>
          <w:rFonts w:eastAsiaTheme="majorEastAsia"/>
          <w:bCs/>
          <w:sz w:val="22"/>
          <w:szCs w:val="22"/>
          <w:lang w:eastAsia="en-US"/>
        </w:rPr>
        <w:t>38 dni kalendarzowych  od dnia podpisania umowy jednak nie później niż do  09.12.2022 r.</w:t>
      </w:r>
    </w:p>
    <w:p w14:paraId="36DFE5D6" w14:textId="52EA5A07" w:rsidR="00A513B1" w:rsidRPr="00A1780A" w:rsidRDefault="00A513B1" w:rsidP="00E54648">
      <w:pPr>
        <w:pStyle w:val="Akapitzlist"/>
        <w:numPr>
          <w:ilvl w:val="6"/>
          <w:numId w:val="73"/>
        </w:numPr>
        <w:ind w:left="426"/>
        <w:rPr>
          <w:sz w:val="22"/>
          <w:szCs w:val="22"/>
        </w:rPr>
      </w:pPr>
      <w:r w:rsidRPr="00705547">
        <w:rPr>
          <w:sz w:val="22"/>
          <w:szCs w:val="22"/>
        </w:rPr>
        <w:t xml:space="preserve">Przedmiot umowy zostanie wykonany z materiałów </w:t>
      </w:r>
      <w:r w:rsidRPr="00A1780A">
        <w:rPr>
          <w:sz w:val="22"/>
          <w:szCs w:val="22"/>
        </w:rPr>
        <w:t>Wykonawcy i za pomocą jego sprzętu.</w:t>
      </w:r>
    </w:p>
    <w:p w14:paraId="038C99F6" w14:textId="74C6D411" w:rsidR="00A513B1" w:rsidRPr="00A1780A" w:rsidRDefault="00A513B1" w:rsidP="00E54648">
      <w:pPr>
        <w:pStyle w:val="Akapitzlist"/>
        <w:numPr>
          <w:ilvl w:val="6"/>
          <w:numId w:val="73"/>
        </w:numPr>
        <w:ind w:left="426"/>
        <w:jc w:val="both"/>
        <w:rPr>
          <w:sz w:val="22"/>
          <w:szCs w:val="22"/>
        </w:rPr>
      </w:pPr>
      <w:r w:rsidRPr="00A1780A">
        <w:rPr>
          <w:sz w:val="22"/>
          <w:szCs w:val="22"/>
        </w:rPr>
        <w:t>Wykonawca wykona przedmiot umowy pod nadzorem Towarzystwa Klasyfikacyjnego PRS. Wszystkie odbiory, próby działania i testy techniczne niezbędne dla potwierdzenia prawidłowego wykonania przedmiotu umowy będą organizowane przez Wykonawcę</w:t>
      </w:r>
      <w:r w:rsidR="009C5A4C" w:rsidRPr="00A1780A">
        <w:rPr>
          <w:sz w:val="22"/>
          <w:szCs w:val="22"/>
        </w:rPr>
        <w:t xml:space="preserve"> i na koszt Wykonawcy</w:t>
      </w:r>
      <w:r w:rsidRPr="00A1780A">
        <w:rPr>
          <w:sz w:val="22"/>
          <w:szCs w:val="22"/>
        </w:rPr>
        <w:t xml:space="preserve"> </w:t>
      </w:r>
      <w:r w:rsidR="009C5A4C" w:rsidRPr="00A1780A">
        <w:rPr>
          <w:sz w:val="22"/>
          <w:szCs w:val="22"/>
        </w:rPr>
        <w:br/>
      </w:r>
      <w:r w:rsidRPr="00A1780A">
        <w:rPr>
          <w:sz w:val="22"/>
          <w:szCs w:val="22"/>
        </w:rPr>
        <w:t>i przeprowadzone w obecności Zamawiającego i przedstawicieli Towarzystwa Klasyfikacyjnego PRS.</w:t>
      </w:r>
    </w:p>
    <w:p w14:paraId="1D7B126F" w14:textId="6B3C39B9" w:rsidR="00BF3E46" w:rsidRDefault="00BF3E46" w:rsidP="00E54648">
      <w:pPr>
        <w:numPr>
          <w:ilvl w:val="6"/>
          <w:numId w:val="73"/>
        </w:numPr>
        <w:tabs>
          <w:tab w:val="left" w:pos="426"/>
        </w:tabs>
        <w:ind w:left="426"/>
        <w:jc w:val="both"/>
        <w:rPr>
          <w:sz w:val="22"/>
          <w:szCs w:val="22"/>
        </w:rPr>
      </w:pPr>
      <w:r w:rsidRPr="00A1780A">
        <w:rPr>
          <w:sz w:val="22"/>
          <w:szCs w:val="22"/>
        </w:rPr>
        <w:t>Wykonawca wykona przedmiot umowy zgodnie z przepisami i publikacjami Towarzystwa Klasyfikacyjnego PRS oraz innymi odpowiednimi przepisami, w tym: BHP, p.poż., przepisami dotyczącymi ochrony środowiska, przepisami portowymi, przepisami prawa miejscowego, itp. Zamawiający zapewni</w:t>
      </w:r>
      <w:r w:rsidR="00C46EDE" w:rsidRPr="00A1780A">
        <w:rPr>
          <w:sz w:val="22"/>
          <w:szCs w:val="22"/>
        </w:rPr>
        <w:t xml:space="preserve"> na swój koszt</w:t>
      </w:r>
      <w:r w:rsidRPr="00A1780A">
        <w:rPr>
          <w:sz w:val="22"/>
          <w:szCs w:val="22"/>
        </w:rPr>
        <w:t xml:space="preserve"> całodobowy nadzór jednostki podczas wykonywania prac.</w:t>
      </w:r>
    </w:p>
    <w:p w14:paraId="2B5F77D6" w14:textId="51D425EE" w:rsidR="00BF3E46" w:rsidRDefault="00BF3E46" w:rsidP="00D53950">
      <w:pPr>
        <w:numPr>
          <w:ilvl w:val="6"/>
          <w:numId w:val="73"/>
        </w:numPr>
        <w:tabs>
          <w:tab w:val="left" w:pos="426"/>
        </w:tabs>
        <w:ind w:left="426"/>
        <w:jc w:val="both"/>
        <w:rPr>
          <w:sz w:val="22"/>
          <w:szCs w:val="22"/>
        </w:rPr>
      </w:pPr>
      <w:r w:rsidRPr="00D53950">
        <w:rPr>
          <w:sz w:val="22"/>
          <w:szCs w:val="22"/>
        </w:rPr>
        <w:t xml:space="preserve">Wykonawca zabezpieczy miejsce wykonywania prac przed zanieczyszczeniem wody oraz gruntu substancjami olejowymi, smarami, farbami i innymi tego typu materiałami. Pełną odpowiedzialność oraz karę za spowodowanie zanieczyszczeń ponosi Wykonawca. </w:t>
      </w:r>
    </w:p>
    <w:p w14:paraId="3FDD0B7B" w14:textId="0EEF147E" w:rsidR="00BF3E46" w:rsidRDefault="00BF3E46" w:rsidP="00D53950">
      <w:pPr>
        <w:numPr>
          <w:ilvl w:val="6"/>
          <w:numId w:val="73"/>
        </w:numPr>
        <w:tabs>
          <w:tab w:val="left" w:pos="426"/>
        </w:tabs>
        <w:ind w:left="426"/>
        <w:jc w:val="both"/>
        <w:rPr>
          <w:sz w:val="22"/>
          <w:szCs w:val="22"/>
        </w:rPr>
      </w:pPr>
      <w:r w:rsidRPr="00D53950">
        <w:rPr>
          <w:sz w:val="22"/>
          <w:szCs w:val="22"/>
        </w:rPr>
        <w:t>Wszystkie zamontowane urządzenia i podzespoły oraz użyte części zamienne i materiały mają być zgodne z przepisami Towarzystwa Klasyfikacyjnego PRS i wymogami producenta, a także fabrycznie nowe, wolne od wad i posiadać stosowne certyfikaty (np. MED, deklaracja producenta systemu przeciwporostowego, itd. tam gdzie wymagane), deklaracje zgodności, atesty, karty pomiarów, karty gwarancyjne, itp. oraz nie mogą być przedmiotem praw osób trzecich. Wszystkie wymienione (zużyte lub uszkodzone) części zostaną zdane przedstawicielowi Zamawiającego.</w:t>
      </w:r>
    </w:p>
    <w:p w14:paraId="1E0E3BC3" w14:textId="638F788B" w:rsidR="00BF3E46" w:rsidRDefault="00BF3E46" w:rsidP="00D53950">
      <w:pPr>
        <w:numPr>
          <w:ilvl w:val="6"/>
          <w:numId w:val="73"/>
        </w:numPr>
        <w:tabs>
          <w:tab w:val="left" w:pos="426"/>
        </w:tabs>
        <w:ind w:left="426"/>
        <w:jc w:val="both"/>
        <w:rPr>
          <w:sz w:val="22"/>
          <w:szCs w:val="22"/>
        </w:rPr>
      </w:pPr>
      <w:r w:rsidRPr="00D53950">
        <w:rPr>
          <w:sz w:val="22"/>
          <w:szCs w:val="22"/>
        </w:rPr>
        <w:t xml:space="preserve">Z okoliczności realizacji przedmiotu umowy strony sporządzą protokół zdawczo-odbiorczy zawierający wszelkie ustalenia dokonane w toku wykonywanych prac według wzoru stanowiącego załącznik nr 2 do umowy. </w:t>
      </w:r>
    </w:p>
    <w:p w14:paraId="231765A8" w14:textId="28A3EF6C" w:rsidR="00BF3E46" w:rsidRDefault="00BF3E46" w:rsidP="00D53950">
      <w:pPr>
        <w:numPr>
          <w:ilvl w:val="6"/>
          <w:numId w:val="73"/>
        </w:numPr>
        <w:tabs>
          <w:tab w:val="left" w:pos="426"/>
        </w:tabs>
        <w:ind w:left="426"/>
        <w:jc w:val="both"/>
        <w:rPr>
          <w:sz w:val="22"/>
          <w:szCs w:val="22"/>
        </w:rPr>
      </w:pPr>
      <w:r w:rsidRPr="00D53950">
        <w:rPr>
          <w:sz w:val="22"/>
          <w:szCs w:val="22"/>
        </w:rPr>
        <w:t>Prace malarskie muszą być prowadzone pod nadzorem producenta farb (koszt tego nadzoru pokrywa Wykonawca). W razie niesprzyjających warunków atmosferycznych Wykonawca zabezpieczy miejsca malowania przez zastosowanie plandek, nagrzewnic itp. na własny koszt.</w:t>
      </w:r>
    </w:p>
    <w:p w14:paraId="53A3B240" w14:textId="7CA899F9" w:rsidR="00BF3E46" w:rsidRDefault="00BF3E46" w:rsidP="00D53950">
      <w:pPr>
        <w:numPr>
          <w:ilvl w:val="6"/>
          <w:numId w:val="73"/>
        </w:numPr>
        <w:tabs>
          <w:tab w:val="left" w:pos="426"/>
        </w:tabs>
        <w:ind w:left="426"/>
        <w:jc w:val="both"/>
        <w:rPr>
          <w:sz w:val="22"/>
          <w:szCs w:val="22"/>
        </w:rPr>
      </w:pPr>
      <w:r w:rsidRPr="00D53950">
        <w:rPr>
          <w:sz w:val="22"/>
          <w:szCs w:val="22"/>
        </w:rPr>
        <w:t>Wykonawca, w przypadku zaoferowania olejów</w:t>
      </w:r>
      <w:r w:rsidRPr="00D53950">
        <w:rPr>
          <w:rFonts w:eastAsia="MS UI Gothic" w:hAnsi="MS UI Gothic"/>
          <w:sz w:val="22"/>
          <w:szCs w:val="22"/>
        </w:rPr>
        <w:t xml:space="preserve"> </w:t>
      </w:r>
      <w:r w:rsidRPr="00D53950">
        <w:rPr>
          <w:sz w:val="22"/>
          <w:szCs w:val="22"/>
        </w:rPr>
        <w:t>równoważnych pod względem parametrów fizyko-chemicznych do olejów obecnie używanych na statku, zobowiązany jest przed przystąpieniem do wymiany olejów do dostarczenia deklaracji producenta zaoferowanych olejów, iż są one w 100% kompatybilne i można je mieszać z olejami aktualnie stosowanymi na statku.</w:t>
      </w:r>
    </w:p>
    <w:p w14:paraId="49FA2162" w14:textId="2C51A081" w:rsidR="00BF3E46" w:rsidRDefault="00BF3E46" w:rsidP="00D53950">
      <w:pPr>
        <w:numPr>
          <w:ilvl w:val="6"/>
          <w:numId w:val="73"/>
        </w:numPr>
        <w:tabs>
          <w:tab w:val="left" w:pos="426"/>
        </w:tabs>
        <w:ind w:left="426"/>
        <w:jc w:val="both"/>
        <w:rPr>
          <w:sz w:val="22"/>
          <w:szCs w:val="22"/>
        </w:rPr>
      </w:pPr>
      <w:r w:rsidRPr="00D53950">
        <w:rPr>
          <w:sz w:val="22"/>
          <w:szCs w:val="22"/>
        </w:rPr>
        <w:t xml:space="preserve">Wykonawca dostarczy wszystkie wymagane przez Zamawiającego </w:t>
      </w:r>
      <w:r w:rsidR="00F64600" w:rsidRPr="00D53950">
        <w:rPr>
          <w:sz w:val="22"/>
          <w:szCs w:val="22"/>
        </w:rPr>
        <w:t xml:space="preserve">i Klasyfikatora PRS </w:t>
      </w:r>
      <w:r w:rsidRPr="00D53950">
        <w:rPr>
          <w:sz w:val="22"/>
          <w:szCs w:val="22"/>
        </w:rPr>
        <w:t>certyfikaty, deklaracje zgodności, aprobaty techniczne, atesty, karty pomiarów, karty gwarancyjne itp. w dwóch egzemplarzach w języku angielskim lub polskim, dokumentację techniczno-ruchową dla nowo montowanych urządzeń i mechanizmów w wersji polskiej lub angielskiej w 3 egzemplarzach oraz dokumentację uzgodnioną z Towarzystwem Klasyfikacyjnym PRS w 2 egzemplarzach w języku polskim. Wyżej wymienioną dokumentację Wykonawca dostarczy Zamawiającemu najpóźniej w dniu podpisania protokołu zdawczo-odbiorczego oraz na każde żądanie Zamawiającego, PRS lub właściwych organów administracji.</w:t>
      </w:r>
    </w:p>
    <w:p w14:paraId="6DF3FBB3" w14:textId="1A9DC2B1" w:rsidR="00BA4914" w:rsidRDefault="00BA4914" w:rsidP="00D53950">
      <w:pPr>
        <w:numPr>
          <w:ilvl w:val="6"/>
          <w:numId w:val="73"/>
        </w:numPr>
        <w:tabs>
          <w:tab w:val="left" w:pos="426"/>
        </w:tabs>
        <w:ind w:left="426"/>
        <w:jc w:val="both"/>
        <w:rPr>
          <w:sz w:val="22"/>
          <w:szCs w:val="22"/>
        </w:rPr>
      </w:pPr>
      <w:r w:rsidRPr="00D53950">
        <w:rPr>
          <w:sz w:val="22"/>
          <w:szCs w:val="22"/>
        </w:rPr>
        <w:t xml:space="preserve">Wykonawca uzyska na swój koszt wszystkie niezbędne pozwolenia, uznania, świadectwa, zaświadczenia (w tym świadectwo uznania lub zaświadczenie jednorazowego uznania towarzystwa klasyfikacyjnego Polski Rejestr Statków, itd.) niezbędne do realizacji przedmiotu </w:t>
      </w:r>
      <w:r w:rsidR="0029510D" w:rsidRPr="00D53950">
        <w:rPr>
          <w:sz w:val="22"/>
          <w:szCs w:val="22"/>
        </w:rPr>
        <w:t>umowy</w:t>
      </w:r>
      <w:r w:rsidRPr="00D53950">
        <w:rPr>
          <w:sz w:val="22"/>
          <w:szCs w:val="22"/>
        </w:rPr>
        <w:t>.</w:t>
      </w:r>
    </w:p>
    <w:p w14:paraId="4299E667" w14:textId="7E5EDA8D" w:rsidR="004B02E2" w:rsidRDefault="004B02E2" w:rsidP="00D53950">
      <w:pPr>
        <w:numPr>
          <w:ilvl w:val="6"/>
          <w:numId w:val="73"/>
        </w:numPr>
        <w:tabs>
          <w:tab w:val="left" w:pos="426"/>
        </w:tabs>
        <w:ind w:left="426"/>
        <w:jc w:val="both"/>
        <w:rPr>
          <w:sz w:val="22"/>
          <w:szCs w:val="22"/>
        </w:rPr>
      </w:pPr>
      <w:r w:rsidRPr="00D53950">
        <w:rPr>
          <w:sz w:val="22"/>
          <w:szCs w:val="22"/>
        </w:rPr>
        <w:t>Wykonawca nie może we własnym zakresie dokonywać jakichkolwiek uzgodnień z przedstawicielami Towarzystwa Klasyfikacyjnego PRS bez wcześniej konsultacji i zgody Zamawiającego. Dokonane uzgodnienia bez takiej zgody nie są wiążące dla Zamawiającego.</w:t>
      </w:r>
    </w:p>
    <w:p w14:paraId="7942F42C" w14:textId="143D69A2" w:rsidR="004B02E2" w:rsidRDefault="004B02E2" w:rsidP="00D53950">
      <w:pPr>
        <w:numPr>
          <w:ilvl w:val="6"/>
          <w:numId w:val="73"/>
        </w:numPr>
        <w:tabs>
          <w:tab w:val="left" w:pos="426"/>
        </w:tabs>
        <w:ind w:left="426"/>
        <w:jc w:val="both"/>
        <w:rPr>
          <w:sz w:val="22"/>
          <w:szCs w:val="22"/>
        </w:rPr>
      </w:pPr>
      <w:r w:rsidRPr="00D53950">
        <w:rPr>
          <w:sz w:val="22"/>
          <w:szCs w:val="22"/>
        </w:rPr>
        <w:t>Wykonawca zobowiązany jest do informowania na bieżąco przedstawiciela Zamawiającego o kolejności wykonywania, organizacji i planowanym przebiegu wykonywanych prac.</w:t>
      </w:r>
    </w:p>
    <w:p w14:paraId="69778BBF" w14:textId="38FC8C4A" w:rsidR="00BF3E46" w:rsidRPr="00D53950" w:rsidRDefault="00BF3E46" w:rsidP="00D53950">
      <w:pPr>
        <w:numPr>
          <w:ilvl w:val="6"/>
          <w:numId w:val="73"/>
        </w:numPr>
        <w:tabs>
          <w:tab w:val="left" w:pos="426"/>
        </w:tabs>
        <w:ind w:left="426"/>
        <w:jc w:val="both"/>
        <w:rPr>
          <w:sz w:val="22"/>
          <w:szCs w:val="22"/>
        </w:rPr>
      </w:pPr>
      <w:r w:rsidRPr="00D53950">
        <w:rPr>
          <w:sz w:val="22"/>
          <w:szCs w:val="22"/>
        </w:rPr>
        <w:t>Osobami upoważnionymi do kontaktów z Wykonawcą w sprawie przedmiotowego zamówienia po stronie Zamawiającego są Panowie: Marcin Szymczak, Krzysztof Jastrzemski, kapitan statku Nawigator XXI.</w:t>
      </w:r>
      <w:r w:rsidR="00A513B1" w:rsidRPr="00D53950">
        <w:rPr>
          <w:sz w:val="22"/>
          <w:szCs w:val="22"/>
        </w:rPr>
        <w:t xml:space="preserve"> Wszelki kontakt, uzgodnienia, dokumenty</w:t>
      </w:r>
      <w:r w:rsidR="00F64600" w:rsidRPr="00D53950">
        <w:rPr>
          <w:sz w:val="22"/>
          <w:szCs w:val="22"/>
        </w:rPr>
        <w:t xml:space="preserve"> </w:t>
      </w:r>
      <w:r w:rsidR="00A513B1" w:rsidRPr="00D53950">
        <w:rPr>
          <w:sz w:val="22"/>
          <w:szCs w:val="22"/>
        </w:rPr>
        <w:t>pomiędzy</w:t>
      </w:r>
      <w:r w:rsidR="00F64600" w:rsidRPr="00D53950">
        <w:rPr>
          <w:sz w:val="22"/>
          <w:szCs w:val="22"/>
        </w:rPr>
        <w:t xml:space="preserve"> </w:t>
      </w:r>
      <w:r w:rsidR="00A513B1" w:rsidRPr="00D53950">
        <w:rPr>
          <w:sz w:val="22"/>
          <w:szCs w:val="22"/>
        </w:rPr>
        <w:t>Wykonawcą a Zamawiającym będą prowadzone w języku polskim.</w:t>
      </w:r>
    </w:p>
    <w:p w14:paraId="213F61B7" w14:textId="2229BE83" w:rsidR="007E2C12" w:rsidRDefault="007E2C12" w:rsidP="007E2C12">
      <w:pPr>
        <w:tabs>
          <w:tab w:val="left" w:pos="426"/>
        </w:tabs>
        <w:jc w:val="both"/>
        <w:rPr>
          <w:sz w:val="20"/>
          <w:szCs w:val="20"/>
        </w:rPr>
      </w:pPr>
    </w:p>
    <w:p w14:paraId="367E7DAF" w14:textId="77777777" w:rsidR="000D0A9F" w:rsidRPr="00A1780A" w:rsidRDefault="000D0A9F" w:rsidP="007E2C12">
      <w:pPr>
        <w:tabs>
          <w:tab w:val="left" w:pos="426"/>
        </w:tabs>
        <w:jc w:val="both"/>
        <w:rPr>
          <w:sz w:val="20"/>
          <w:szCs w:val="20"/>
        </w:rPr>
      </w:pPr>
    </w:p>
    <w:p w14:paraId="2934375B" w14:textId="4BF126B6" w:rsidR="007E2C12" w:rsidRPr="00A1780A" w:rsidRDefault="007E2C12" w:rsidP="00245AC1">
      <w:pPr>
        <w:tabs>
          <w:tab w:val="left" w:pos="426"/>
        </w:tabs>
        <w:spacing w:after="160"/>
        <w:jc w:val="center"/>
        <w:rPr>
          <w:b/>
          <w:sz w:val="22"/>
          <w:szCs w:val="22"/>
        </w:rPr>
      </w:pPr>
      <w:r w:rsidRPr="00A1780A">
        <w:rPr>
          <w:b/>
          <w:sz w:val="22"/>
          <w:szCs w:val="22"/>
        </w:rPr>
        <w:lastRenderedPageBreak/>
        <w:t>§ 2a</w:t>
      </w:r>
      <w:r w:rsidR="00223121" w:rsidRPr="00A1780A">
        <w:rPr>
          <w:b/>
          <w:sz w:val="22"/>
          <w:szCs w:val="22"/>
        </w:rPr>
        <w:t xml:space="preserve"> Zatrudnienie osób w ramach umowy o pracę</w:t>
      </w:r>
    </w:p>
    <w:p w14:paraId="533C676A" w14:textId="7EF8B108" w:rsidR="007E2C12" w:rsidRPr="00A1780A" w:rsidRDefault="007E2C12" w:rsidP="007E2C12">
      <w:pPr>
        <w:tabs>
          <w:tab w:val="left" w:pos="426"/>
        </w:tabs>
        <w:ind w:left="284" w:hanging="284"/>
        <w:jc w:val="both"/>
        <w:rPr>
          <w:sz w:val="22"/>
          <w:szCs w:val="22"/>
        </w:rPr>
      </w:pPr>
      <w:r w:rsidRPr="00A1780A">
        <w:rPr>
          <w:sz w:val="22"/>
          <w:szCs w:val="22"/>
        </w:rPr>
        <w:t>1.</w:t>
      </w:r>
      <w:r w:rsidRPr="00A1780A">
        <w:rPr>
          <w:sz w:val="22"/>
          <w:szCs w:val="22"/>
        </w:rPr>
        <w:tab/>
        <w:t xml:space="preserve">Wykonawca oświadcza, że przy realizacji przedmiotu umowy stosownie do art. </w:t>
      </w:r>
      <w:r w:rsidR="00CC5FB1" w:rsidRPr="00A1780A">
        <w:rPr>
          <w:sz w:val="22"/>
          <w:szCs w:val="22"/>
        </w:rPr>
        <w:t>95</w:t>
      </w:r>
      <w:r w:rsidRPr="00A1780A">
        <w:rPr>
          <w:sz w:val="22"/>
          <w:szCs w:val="22"/>
        </w:rPr>
        <w:t xml:space="preserve"> ust. </w:t>
      </w:r>
      <w:r w:rsidR="00CC5FB1" w:rsidRPr="00A1780A">
        <w:rPr>
          <w:sz w:val="22"/>
          <w:szCs w:val="22"/>
        </w:rPr>
        <w:t>1</w:t>
      </w:r>
      <w:r w:rsidRPr="00A1780A">
        <w:rPr>
          <w:sz w:val="22"/>
          <w:szCs w:val="22"/>
        </w:rPr>
        <w:t xml:space="preserve"> ustawy z dnia </w:t>
      </w:r>
      <w:r w:rsidR="00CC5FB1" w:rsidRPr="00A1780A">
        <w:rPr>
          <w:sz w:val="22"/>
          <w:szCs w:val="22"/>
        </w:rPr>
        <w:t xml:space="preserve">11 września 2019 r. - Prawo zamówień </w:t>
      </w:r>
      <w:r w:rsidR="00CC5FB1" w:rsidRPr="00705547">
        <w:rPr>
          <w:sz w:val="22"/>
          <w:szCs w:val="22"/>
        </w:rPr>
        <w:t>publicznych (</w:t>
      </w:r>
      <w:r w:rsidR="003F2720" w:rsidRPr="00705547">
        <w:rPr>
          <w:sz w:val="22"/>
          <w:szCs w:val="22"/>
        </w:rPr>
        <w:t xml:space="preserve">t. j. </w:t>
      </w:r>
      <w:r w:rsidR="00CC5FB1" w:rsidRPr="00705547">
        <w:rPr>
          <w:sz w:val="22"/>
          <w:szCs w:val="22"/>
        </w:rPr>
        <w:t>Dz. U z 202</w:t>
      </w:r>
      <w:r w:rsidR="006A58F0" w:rsidRPr="00705547">
        <w:rPr>
          <w:sz w:val="22"/>
          <w:szCs w:val="22"/>
        </w:rPr>
        <w:t>2</w:t>
      </w:r>
      <w:r w:rsidR="00CC5FB1" w:rsidRPr="00705547">
        <w:rPr>
          <w:sz w:val="22"/>
          <w:szCs w:val="22"/>
        </w:rPr>
        <w:t xml:space="preserve"> r., poz. 1</w:t>
      </w:r>
      <w:r w:rsidR="006A58F0" w:rsidRPr="00705547">
        <w:rPr>
          <w:sz w:val="22"/>
          <w:szCs w:val="22"/>
        </w:rPr>
        <w:t>710</w:t>
      </w:r>
      <w:r w:rsidRPr="00705547">
        <w:rPr>
          <w:sz w:val="22"/>
          <w:szCs w:val="22"/>
        </w:rPr>
        <w:t xml:space="preserve"> ze zm.), </w:t>
      </w:r>
      <w:r w:rsidRPr="00A1780A">
        <w:rPr>
          <w:sz w:val="22"/>
          <w:szCs w:val="22"/>
        </w:rPr>
        <w:t>zostaną zatrudnione osoby do realizacji przedmiotu umowy przez Wykonawcę</w:t>
      </w:r>
      <w:r w:rsidR="00D46048" w:rsidRPr="00A1780A">
        <w:rPr>
          <w:sz w:val="22"/>
          <w:szCs w:val="22"/>
        </w:rPr>
        <w:t xml:space="preserve"> lub podwykonawcę</w:t>
      </w:r>
      <w:r w:rsidRPr="00A1780A">
        <w:rPr>
          <w:sz w:val="22"/>
          <w:szCs w:val="22"/>
        </w:rPr>
        <w:t xml:space="preserve"> zgodnie ze specyfikacją istotnych warunków zamówienia. </w:t>
      </w:r>
    </w:p>
    <w:p w14:paraId="4F5820AD" w14:textId="4EE1D567" w:rsidR="007E2C12" w:rsidRPr="00A1780A" w:rsidRDefault="007E2C12" w:rsidP="007E2C12">
      <w:pPr>
        <w:tabs>
          <w:tab w:val="left" w:pos="426"/>
        </w:tabs>
        <w:ind w:left="284" w:hanging="284"/>
        <w:jc w:val="both"/>
        <w:rPr>
          <w:sz w:val="22"/>
          <w:szCs w:val="22"/>
        </w:rPr>
      </w:pPr>
      <w:r w:rsidRPr="00A1780A">
        <w:rPr>
          <w:sz w:val="22"/>
          <w:szCs w:val="22"/>
        </w:rPr>
        <w:t>2.</w:t>
      </w:r>
      <w:r w:rsidRPr="00A1780A">
        <w:rPr>
          <w:sz w:val="22"/>
          <w:szCs w:val="22"/>
        </w:rPr>
        <w:tab/>
        <w:t xml:space="preserve">Wykonawca </w:t>
      </w:r>
      <w:r w:rsidR="00D46048" w:rsidRPr="00A1780A">
        <w:rPr>
          <w:sz w:val="22"/>
          <w:szCs w:val="22"/>
        </w:rPr>
        <w:t xml:space="preserve">lub podwykonawca </w:t>
      </w:r>
      <w:r w:rsidRPr="00A1780A">
        <w:rPr>
          <w:sz w:val="22"/>
          <w:szCs w:val="22"/>
        </w:rPr>
        <w:t xml:space="preserve">przyjmując do realizacji przedmiot umowy zatrudni co najmniej </w:t>
      </w:r>
      <w:r w:rsidR="000474A5" w:rsidRPr="00A1780A">
        <w:rPr>
          <w:b/>
          <w:bCs/>
          <w:sz w:val="22"/>
          <w:szCs w:val="22"/>
        </w:rPr>
        <w:t>….</w:t>
      </w:r>
      <w:r w:rsidRPr="00A1780A">
        <w:rPr>
          <w:b/>
          <w:bCs/>
          <w:sz w:val="22"/>
          <w:szCs w:val="22"/>
        </w:rPr>
        <w:t xml:space="preserve"> osoby</w:t>
      </w:r>
      <w:r w:rsidRPr="00A1780A">
        <w:rPr>
          <w:sz w:val="22"/>
          <w:szCs w:val="22"/>
        </w:rPr>
        <w:t xml:space="preserve"> w ramach umowy o pracę. Wymagania zatrudnienia na podstawie umowy o pracę przez wykonawcę lub podwykonawcę osób wykonujących czynności w trakcie realizacji zamówienia dotyczą czynności określonych w załączniku nr 3 do umowy. Zatrudnienie, o którym mowa w ust</w:t>
      </w:r>
      <w:r w:rsidR="003F2720" w:rsidRPr="00A1780A">
        <w:rPr>
          <w:sz w:val="22"/>
          <w:szCs w:val="22"/>
        </w:rPr>
        <w:t>.</w:t>
      </w:r>
      <w:r w:rsidRPr="00A1780A">
        <w:rPr>
          <w:sz w:val="22"/>
          <w:szCs w:val="22"/>
        </w:rPr>
        <w:t xml:space="preserve"> 1 powinno trwać przez cały okres realizacji  zamówienia</w:t>
      </w:r>
      <w:r w:rsidR="00D46048" w:rsidRPr="00A1780A">
        <w:rPr>
          <w:sz w:val="22"/>
          <w:szCs w:val="22"/>
        </w:rPr>
        <w:t xml:space="preserve">, </w:t>
      </w:r>
      <w:r w:rsidRPr="00A1780A">
        <w:rPr>
          <w:sz w:val="22"/>
          <w:szCs w:val="22"/>
        </w:rPr>
        <w:t xml:space="preserve"> </w:t>
      </w:r>
      <w:r w:rsidR="00D46048" w:rsidRPr="00A1780A">
        <w:rPr>
          <w:sz w:val="22"/>
          <w:szCs w:val="22"/>
        </w:rPr>
        <w:t>w wymiarze czasu pracy adekwatnym do powierzanych zadań.</w:t>
      </w:r>
    </w:p>
    <w:p w14:paraId="02EA7E85" w14:textId="0B23D5DF" w:rsidR="007E2C12" w:rsidRPr="00A1780A" w:rsidRDefault="007E2C12" w:rsidP="007E2C12">
      <w:pPr>
        <w:tabs>
          <w:tab w:val="left" w:pos="426"/>
        </w:tabs>
        <w:ind w:left="284" w:hanging="284"/>
        <w:jc w:val="both"/>
        <w:rPr>
          <w:sz w:val="22"/>
          <w:szCs w:val="22"/>
        </w:rPr>
      </w:pPr>
      <w:r w:rsidRPr="00A1780A">
        <w:rPr>
          <w:sz w:val="22"/>
          <w:szCs w:val="22"/>
        </w:rPr>
        <w:t>3.</w:t>
      </w:r>
      <w:r w:rsidRPr="00A1780A">
        <w:rPr>
          <w:sz w:val="22"/>
          <w:szCs w:val="22"/>
        </w:rPr>
        <w:tab/>
        <w:t>Wykonawca w terminie do 10 dni licząc od dnia podpisania umowy będzie zobowiązany do przedstawienia zamawiającemu dokumentów potwierdzających sposób zatrudnienia ww. osób (</w:t>
      </w:r>
      <w:r w:rsidR="00DF2631" w:rsidRPr="00A1780A">
        <w:rPr>
          <w:sz w:val="22"/>
          <w:szCs w:val="22"/>
        </w:rPr>
        <w:t xml:space="preserve">poświadczone za zgodność z oryginałem </w:t>
      </w:r>
      <w:r w:rsidRPr="00A1780A">
        <w:rPr>
          <w:sz w:val="22"/>
          <w:szCs w:val="22"/>
        </w:rPr>
        <w:t>kopi</w:t>
      </w:r>
      <w:r w:rsidR="00DF2631" w:rsidRPr="00A1780A">
        <w:rPr>
          <w:sz w:val="22"/>
          <w:szCs w:val="22"/>
        </w:rPr>
        <w:t>e</w:t>
      </w:r>
      <w:r w:rsidRPr="00A1780A">
        <w:rPr>
          <w:sz w:val="22"/>
          <w:szCs w:val="22"/>
        </w:rPr>
        <w:t xml:space="preserve"> umów o pracę, </w:t>
      </w:r>
      <w:r w:rsidR="000E371F" w:rsidRPr="00A1780A">
        <w:rPr>
          <w:rStyle w:val="cf01"/>
          <w:rFonts w:ascii="Times New Roman" w:hAnsi="Times New Roman" w:cs="Times New Roman"/>
          <w:color w:val="auto"/>
          <w:sz w:val="22"/>
          <w:szCs w:val="22"/>
          <w:u w:val="none"/>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A1780A">
        <w:rPr>
          <w:sz w:val="22"/>
          <w:szCs w:val="22"/>
        </w:rPr>
        <w:t xml:space="preserve">), a także oświadczenia ww. osób, że są zatrudnione na podstawie umowy o pracę w rozumieniu przepisów ustawy z dnia 26 czerwca 1974 r. – Kodeks pracy </w:t>
      </w:r>
      <w:r w:rsidRPr="00A1780A">
        <w:rPr>
          <w:b/>
          <w:bCs/>
          <w:sz w:val="22"/>
          <w:szCs w:val="22"/>
        </w:rPr>
        <w:t xml:space="preserve">z uwzględnieniem minimalnego wynagrodzenia za pracę </w:t>
      </w:r>
      <w:r w:rsidRPr="00A1780A">
        <w:rPr>
          <w:sz w:val="22"/>
          <w:szCs w:val="22"/>
        </w:rPr>
        <w:t>ustalonego na podstawie art. 2 ust. 3</w:t>
      </w:r>
      <w:r w:rsidR="00C82951" w:rsidRPr="00A1780A">
        <w:rPr>
          <w:sz w:val="22"/>
          <w:szCs w:val="22"/>
        </w:rPr>
        <w:t xml:space="preserve"> </w:t>
      </w:r>
      <w:r w:rsidRPr="00A1780A">
        <w:rPr>
          <w:sz w:val="22"/>
          <w:szCs w:val="22"/>
        </w:rPr>
        <w:t>–</w:t>
      </w:r>
      <w:r w:rsidR="001A41FA" w:rsidRPr="00A1780A">
        <w:rPr>
          <w:sz w:val="22"/>
          <w:szCs w:val="22"/>
        </w:rPr>
        <w:t xml:space="preserve"> </w:t>
      </w:r>
      <w:r w:rsidRPr="00A1780A">
        <w:rPr>
          <w:sz w:val="22"/>
          <w:szCs w:val="22"/>
        </w:rPr>
        <w:t>5 ustawy z dnia 10 października 2002 r. o minimalnym wynagrodzeniu za pracę przez cały okres realizacji przedmiotu zamówienia.</w:t>
      </w:r>
    </w:p>
    <w:p w14:paraId="7904567B" w14:textId="77777777" w:rsidR="007E2C12" w:rsidRPr="00A1780A" w:rsidRDefault="007E2C12" w:rsidP="007E2C12">
      <w:pPr>
        <w:tabs>
          <w:tab w:val="left" w:pos="426"/>
        </w:tabs>
        <w:ind w:left="284" w:hanging="284"/>
        <w:jc w:val="both"/>
        <w:rPr>
          <w:sz w:val="22"/>
          <w:szCs w:val="22"/>
        </w:rPr>
      </w:pPr>
      <w:r w:rsidRPr="00A1780A">
        <w:rPr>
          <w:sz w:val="22"/>
          <w:szCs w:val="22"/>
        </w:rPr>
        <w:t>4.</w:t>
      </w:r>
      <w:r w:rsidRPr="00A1780A">
        <w:rPr>
          <w:sz w:val="22"/>
          <w:szCs w:val="22"/>
        </w:rPr>
        <w:tab/>
        <w:t xml:space="preserve">Wykonawca na każde pisemne żądanie zamawiającego w terminie do 5 dni kalendarzowych przedkładał będzie zamawiającemu raport stanu i sposobu zatrudnienia ww. osób, oświadczenia zatrudnionych osób o otrzymaniu wynagrodzenia, przedkładał dowody odprowadzenia składek ZUS, przez cały okres realizacji zamówienia. </w:t>
      </w:r>
    </w:p>
    <w:p w14:paraId="3676A64C" w14:textId="77777777" w:rsidR="007E2C12" w:rsidRPr="00A1780A" w:rsidRDefault="007E2C12" w:rsidP="007E2C12">
      <w:pPr>
        <w:tabs>
          <w:tab w:val="left" w:pos="426"/>
        </w:tabs>
        <w:ind w:left="284" w:hanging="284"/>
        <w:jc w:val="both"/>
        <w:rPr>
          <w:sz w:val="22"/>
          <w:szCs w:val="22"/>
        </w:rPr>
      </w:pPr>
      <w:r w:rsidRPr="00A1780A">
        <w:rPr>
          <w:sz w:val="22"/>
          <w:szCs w:val="22"/>
        </w:rPr>
        <w:t>5.</w:t>
      </w:r>
      <w:r w:rsidRPr="00A1780A">
        <w:rPr>
          <w:sz w:val="22"/>
          <w:szCs w:val="22"/>
        </w:rPr>
        <w:tab/>
        <w:t xml:space="preserve">Wykonawca, może zastąpić ww. osobę lub osoby pod warunkiem, że spełnione zostaną wszystkie powyższe wymagania co do sposobu zatrudnienia na okres realizacji zamówienia. </w:t>
      </w:r>
    </w:p>
    <w:p w14:paraId="00D67486" w14:textId="77777777" w:rsidR="007E2C12" w:rsidRPr="00A1780A" w:rsidRDefault="007E2C12" w:rsidP="007E2C12">
      <w:pPr>
        <w:tabs>
          <w:tab w:val="left" w:pos="426"/>
        </w:tabs>
        <w:ind w:left="284" w:hanging="284"/>
        <w:jc w:val="both"/>
        <w:rPr>
          <w:sz w:val="22"/>
          <w:szCs w:val="22"/>
        </w:rPr>
      </w:pPr>
      <w:r w:rsidRPr="00A1780A">
        <w:rPr>
          <w:sz w:val="22"/>
          <w:szCs w:val="22"/>
        </w:rPr>
        <w:t>6.</w:t>
      </w:r>
      <w:r w:rsidRPr="00A1780A">
        <w:rPr>
          <w:sz w:val="22"/>
          <w:szCs w:val="22"/>
        </w:rPr>
        <w:tab/>
        <w:t>Wykaz pracowników wykonujących czynności w trakcie realizacji zamówienia związanych z przedmiotem umowy stanowi załącznik nr 3 do umowy.</w:t>
      </w:r>
    </w:p>
    <w:p w14:paraId="3E40F406" w14:textId="7CAB3008" w:rsidR="007E2C12" w:rsidRPr="00A1780A" w:rsidRDefault="007E2C12" w:rsidP="007E2C12">
      <w:pPr>
        <w:tabs>
          <w:tab w:val="left" w:pos="426"/>
        </w:tabs>
        <w:ind w:left="284" w:hanging="284"/>
        <w:jc w:val="both"/>
        <w:rPr>
          <w:sz w:val="22"/>
          <w:szCs w:val="22"/>
        </w:rPr>
      </w:pPr>
      <w:r w:rsidRPr="00A1780A">
        <w:rPr>
          <w:sz w:val="22"/>
          <w:szCs w:val="22"/>
        </w:rPr>
        <w:t>7.</w:t>
      </w:r>
      <w:r w:rsidRPr="00A1780A">
        <w:rPr>
          <w:sz w:val="22"/>
          <w:szCs w:val="22"/>
        </w:rPr>
        <w:tab/>
        <w:t xml:space="preserve">W przypadku zmiany osoby lub osób o której mowa w ust. </w:t>
      </w:r>
      <w:r w:rsidR="00C82951" w:rsidRPr="00A1780A">
        <w:rPr>
          <w:sz w:val="22"/>
          <w:szCs w:val="22"/>
        </w:rPr>
        <w:t>6</w:t>
      </w:r>
      <w:r w:rsidRPr="00A1780A">
        <w:rPr>
          <w:sz w:val="22"/>
          <w:szCs w:val="22"/>
        </w:rPr>
        <w:t>, wykonawca zobowiązany jest do pisemnego przedłożenia w terminie 7 dni listy nowych pracowników</w:t>
      </w:r>
      <w:r w:rsidR="00F6028B" w:rsidRPr="00A1780A">
        <w:rPr>
          <w:sz w:val="22"/>
          <w:szCs w:val="22"/>
        </w:rPr>
        <w:t xml:space="preserve"> wraz z dokumentami wskazanymi w ust. 3 potwierdzającymi sposób zatrudnienia tych osób</w:t>
      </w:r>
      <w:r w:rsidRPr="00A1780A">
        <w:rPr>
          <w:sz w:val="22"/>
          <w:szCs w:val="22"/>
        </w:rPr>
        <w:t xml:space="preserve">. Zmiana ta nie stanowi zmiany umowy. </w:t>
      </w:r>
    </w:p>
    <w:p w14:paraId="454A3E9C" w14:textId="7ECA2CF3" w:rsidR="00C82951" w:rsidRPr="00A1780A" w:rsidRDefault="00C82951" w:rsidP="00C82951">
      <w:pPr>
        <w:tabs>
          <w:tab w:val="left" w:pos="426"/>
        </w:tabs>
        <w:ind w:left="284" w:hanging="284"/>
        <w:jc w:val="both"/>
        <w:rPr>
          <w:sz w:val="22"/>
          <w:szCs w:val="22"/>
        </w:rPr>
      </w:pPr>
      <w:r w:rsidRPr="00A1780A">
        <w:rPr>
          <w:sz w:val="22"/>
          <w:szCs w:val="22"/>
        </w:rPr>
        <w:t>8. W celu weryfikacji prawidłowości zatrudnienia pracowników zgłoszonych do realizacji przedmiotu umowy Zamawiający zastrzega sobie możliwość wezwania Państwowej Inspekcji Pracy (PIP).</w:t>
      </w:r>
    </w:p>
    <w:p w14:paraId="32712CA9" w14:textId="3ACB0F75" w:rsidR="007E2C12" w:rsidRPr="00A1780A" w:rsidRDefault="007E2C12" w:rsidP="007E2C12">
      <w:pPr>
        <w:tabs>
          <w:tab w:val="left" w:pos="426"/>
        </w:tabs>
        <w:jc w:val="both"/>
        <w:rPr>
          <w:sz w:val="22"/>
          <w:szCs w:val="22"/>
        </w:rPr>
      </w:pPr>
    </w:p>
    <w:p w14:paraId="7D346CB9" w14:textId="2E9AFA4F" w:rsidR="007E2C12" w:rsidRPr="00A1780A" w:rsidRDefault="007E2C12" w:rsidP="007E2C12">
      <w:pPr>
        <w:ind w:left="426" w:hanging="426"/>
        <w:jc w:val="center"/>
        <w:rPr>
          <w:b/>
          <w:sz w:val="22"/>
          <w:szCs w:val="22"/>
        </w:rPr>
      </w:pPr>
      <w:r w:rsidRPr="00A1780A">
        <w:rPr>
          <w:b/>
          <w:sz w:val="22"/>
          <w:szCs w:val="22"/>
        </w:rPr>
        <w:t xml:space="preserve">§ </w:t>
      </w:r>
      <w:r w:rsidR="00A51D00" w:rsidRPr="00A1780A">
        <w:rPr>
          <w:b/>
          <w:sz w:val="22"/>
          <w:szCs w:val="22"/>
        </w:rPr>
        <w:t>2b</w:t>
      </w:r>
      <w:r w:rsidRPr="00A1780A">
        <w:rPr>
          <w:b/>
          <w:sz w:val="22"/>
          <w:szCs w:val="22"/>
        </w:rPr>
        <w:t xml:space="preserve"> Zabezpieczenie należytego wykonania umowy</w:t>
      </w:r>
    </w:p>
    <w:p w14:paraId="5140D40E" w14:textId="77777777" w:rsidR="00245AC1" w:rsidRPr="00A1780A" w:rsidRDefault="00245AC1" w:rsidP="007E2C12">
      <w:pPr>
        <w:ind w:left="426" w:hanging="426"/>
        <w:jc w:val="center"/>
        <w:rPr>
          <w:sz w:val="16"/>
          <w:szCs w:val="16"/>
        </w:rPr>
      </w:pPr>
    </w:p>
    <w:p w14:paraId="5F3BF675" w14:textId="058058F9"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 xml:space="preserve">Wykonawca wnosi zabezpieczenie należytego wykonania umowy w wysokości </w:t>
      </w:r>
      <w:r w:rsidRPr="00A1780A">
        <w:rPr>
          <w:b/>
          <w:sz w:val="22"/>
          <w:szCs w:val="22"/>
        </w:rPr>
        <w:t>3%</w:t>
      </w:r>
      <w:r w:rsidRPr="00A1780A">
        <w:rPr>
          <w:sz w:val="22"/>
          <w:szCs w:val="22"/>
        </w:rPr>
        <w:t xml:space="preserve"> wartości wynagrodzenia Wykonawcy brutto, tj. ………… zł (słownie: ………………………………..) najpóźniej w dniu jej podpisania w formie: ………………………………………………………….</w:t>
      </w:r>
    </w:p>
    <w:p w14:paraId="1A6ACD15" w14:textId="77777777"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Zabezpieczenie służy pokryciu roszczeń z tytułu niewykonania lub nienależytego wykonania umowy.</w:t>
      </w:r>
    </w:p>
    <w:p w14:paraId="0E4A6BA9" w14:textId="77777777"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Zwolnienie zabezpieczenia, o którym mowa w ust. 1 nastąpi w następujący sposób:</w:t>
      </w:r>
    </w:p>
    <w:p w14:paraId="5810DB61" w14:textId="77777777" w:rsidR="007E2C12" w:rsidRPr="00A1780A" w:rsidRDefault="007E2C12" w:rsidP="00E54648">
      <w:pPr>
        <w:numPr>
          <w:ilvl w:val="0"/>
          <w:numId w:val="76"/>
        </w:numPr>
        <w:tabs>
          <w:tab w:val="clear" w:pos="720"/>
          <w:tab w:val="num" w:pos="567"/>
        </w:tabs>
        <w:ind w:left="567" w:hanging="283"/>
        <w:jc w:val="both"/>
        <w:rPr>
          <w:sz w:val="22"/>
          <w:szCs w:val="22"/>
        </w:rPr>
      </w:pPr>
      <w:r w:rsidRPr="00A1780A">
        <w:rPr>
          <w:sz w:val="22"/>
          <w:szCs w:val="22"/>
        </w:rPr>
        <w:t>70% wartości zabezpieczenia w terminie 30 dni od dnia wykonania przedmiotu umowy i przyjęcia go przez Zamawiającego bez zastrzeżeń,</w:t>
      </w:r>
    </w:p>
    <w:p w14:paraId="19BCFFCB" w14:textId="6F0DED04" w:rsidR="007E2C12" w:rsidRPr="00A1780A" w:rsidRDefault="007E2C12" w:rsidP="00E54648">
      <w:pPr>
        <w:numPr>
          <w:ilvl w:val="0"/>
          <w:numId w:val="76"/>
        </w:numPr>
        <w:tabs>
          <w:tab w:val="clear" w:pos="720"/>
          <w:tab w:val="num" w:pos="567"/>
        </w:tabs>
        <w:ind w:left="567" w:hanging="283"/>
        <w:jc w:val="both"/>
        <w:rPr>
          <w:sz w:val="22"/>
          <w:szCs w:val="22"/>
        </w:rPr>
      </w:pPr>
      <w:r w:rsidRPr="00A1780A">
        <w:rPr>
          <w:sz w:val="22"/>
          <w:szCs w:val="22"/>
        </w:rPr>
        <w:t xml:space="preserve">30% wartości zabezpieczenia w terminie do 15 dni od dnia upływu terminu rękojmi za wady. </w:t>
      </w:r>
    </w:p>
    <w:p w14:paraId="6470A836" w14:textId="77777777" w:rsidR="00345E9F" w:rsidRPr="00A1780A" w:rsidRDefault="00345E9F" w:rsidP="00345E9F">
      <w:pPr>
        <w:jc w:val="both"/>
        <w:rPr>
          <w:sz w:val="20"/>
          <w:szCs w:val="20"/>
        </w:rPr>
      </w:pPr>
    </w:p>
    <w:p w14:paraId="50F219AD" w14:textId="550266C5" w:rsidR="00345E9F" w:rsidRPr="00A1780A" w:rsidRDefault="00345E9F" w:rsidP="00345E9F">
      <w:pPr>
        <w:keepNext/>
        <w:jc w:val="center"/>
        <w:rPr>
          <w:b/>
          <w:sz w:val="22"/>
          <w:szCs w:val="22"/>
        </w:rPr>
      </w:pPr>
      <w:r w:rsidRPr="00A1780A">
        <w:rPr>
          <w:b/>
          <w:sz w:val="22"/>
          <w:szCs w:val="22"/>
        </w:rPr>
        <w:t>§ 3 Warunki płatności</w:t>
      </w:r>
    </w:p>
    <w:p w14:paraId="582D8276" w14:textId="64F2BC1C" w:rsidR="00CB656B" w:rsidRPr="00A1780A" w:rsidRDefault="00CB656B" w:rsidP="00345E9F">
      <w:pPr>
        <w:keepNext/>
        <w:jc w:val="center"/>
        <w:rPr>
          <w:b/>
          <w:sz w:val="16"/>
          <w:szCs w:val="16"/>
        </w:rPr>
      </w:pPr>
    </w:p>
    <w:p w14:paraId="18B20F00" w14:textId="43801190" w:rsidR="00CB656B" w:rsidRPr="00705547" w:rsidRDefault="00CB656B" w:rsidP="00E54648">
      <w:pPr>
        <w:numPr>
          <w:ilvl w:val="0"/>
          <w:numId w:val="78"/>
        </w:numPr>
        <w:tabs>
          <w:tab w:val="clear" w:pos="360"/>
          <w:tab w:val="num" w:pos="426"/>
        </w:tabs>
        <w:ind w:left="426" w:hanging="426"/>
        <w:jc w:val="both"/>
        <w:rPr>
          <w:sz w:val="22"/>
          <w:szCs w:val="22"/>
        </w:rPr>
      </w:pPr>
      <w:r w:rsidRPr="00705547">
        <w:rPr>
          <w:sz w:val="22"/>
          <w:szCs w:val="22"/>
        </w:rPr>
        <w:t xml:space="preserve">Zapłata za kompletne wykonanie przedmiotu umowy nastąpi przelewem, na konto Wykonawcy wskazane na fakturze i rozliczona będzie w następujący sposób:  </w:t>
      </w:r>
    </w:p>
    <w:p w14:paraId="160C9007" w14:textId="2399ED6D" w:rsidR="00CB656B" w:rsidRPr="00705547" w:rsidRDefault="000741F0" w:rsidP="00E54648">
      <w:pPr>
        <w:numPr>
          <w:ilvl w:val="1"/>
          <w:numId w:val="78"/>
        </w:numPr>
        <w:tabs>
          <w:tab w:val="clear" w:pos="1070"/>
          <w:tab w:val="num" w:pos="709"/>
        </w:tabs>
        <w:ind w:left="709" w:hanging="283"/>
        <w:jc w:val="both"/>
        <w:rPr>
          <w:sz w:val="22"/>
          <w:szCs w:val="22"/>
        </w:rPr>
      </w:pPr>
      <w:r w:rsidRPr="00705547">
        <w:rPr>
          <w:sz w:val="22"/>
          <w:szCs w:val="22"/>
        </w:rPr>
        <w:t xml:space="preserve">100% ceny podanej w §1 ust. 1 zostanie przekazane maksymalnie do dnia 30.12.2022 r. po protokolarnym odbiorze bez zastrzeżeń prac przez przedstawicieli Zamawiającego (protokołem zdawczo-odbiorczym - załącznik nr 2 do umowy), na podstawie prawidłowo wystawionej </w:t>
      </w:r>
      <w:r w:rsidRPr="00705547">
        <w:rPr>
          <w:sz w:val="22"/>
          <w:szCs w:val="22"/>
        </w:rPr>
        <w:lastRenderedPageBreak/>
        <w:t xml:space="preserve">faktury, którą Wykonawca zobowiązuje się dostarczyć Zamawiającemu maksymalnie w ciągu 7 dni kalendarzowych od daty podpisania ww. protokołu, z uwagi na konieczność dokonania przez Zamawiającego rozliczenia finansowego do końca 2022 roku. Faktura może zostać dostarczona w formie papierowej do kancelarii Zamawiającego lub w formie elektronicznej na adres e-mailowy Zamawiającego: </w:t>
      </w:r>
      <w:hyperlink r:id="rId25" w:history="1">
        <w:r w:rsidRPr="00705547">
          <w:t>am.faktury@am.szczecin.pl</w:t>
        </w:r>
      </w:hyperlink>
      <w:r w:rsidRPr="00705547">
        <w:rPr>
          <w:sz w:val="22"/>
          <w:szCs w:val="22"/>
        </w:rPr>
        <w:t>, na co Zamawiający wyraża zgodę</w:t>
      </w:r>
      <w:r w:rsidR="00856E51" w:rsidRPr="00705547">
        <w:rPr>
          <w:sz w:val="22"/>
          <w:szCs w:val="22"/>
        </w:rPr>
        <w:t>.</w:t>
      </w:r>
    </w:p>
    <w:p w14:paraId="2187CAC6" w14:textId="196979B9" w:rsidR="008D2DCA" w:rsidRPr="00705547" w:rsidRDefault="00373300" w:rsidP="00E54648">
      <w:pPr>
        <w:numPr>
          <w:ilvl w:val="1"/>
          <w:numId w:val="78"/>
        </w:numPr>
        <w:tabs>
          <w:tab w:val="clear" w:pos="1070"/>
          <w:tab w:val="num" w:pos="709"/>
        </w:tabs>
        <w:ind w:left="709" w:hanging="283"/>
        <w:jc w:val="both"/>
        <w:rPr>
          <w:sz w:val="22"/>
          <w:szCs w:val="22"/>
        </w:rPr>
      </w:pPr>
      <w:r w:rsidRPr="00705547">
        <w:rPr>
          <w:sz w:val="22"/>
          <w:szCs w:val="22"/>
        </w:rPr>
        <w:t xml:space="preserve">W przypadku konieczności wykonania przez Wykonawcę prac, o których mowa w §6 ust. 2 </w:t>
      </w:r>
      <w:r w:rsidR="000729BF">
        <w:rPr>
          <w:sz w:val="22"/>
          <w:szCs w:val="22"/>
        </w:rPr>
        <w:t xml:space="preserve">     </w:t>
      </w:r>
      <w:r w:rsidRPr="00705547">
        <w:rPr>
          <w:sz w:val="22"/>
          <w:szCs w:val="22"/>
        </w:rPr>
        <w:t>pkt. 7), a które to prace spowodują konieczność przesunięcia terminu wykonania uzależnionych od nich prac wyspecyfikowanych w umowie, Zamawiający dokona protokolarnego odbioru warunkowego (protokołem zdawczo-odbiorczym – załącznik nr 2 do umowy), określając w tym protokole wartość już wykonanych prac, jak również  rynkową wartość  prac niewykonanych (w szczególności wartość materiałów i robocizny), których realizacja została przesunięta oraz graniczną datę ich wykonania (łącznie z uzależnionymi od nich pracami wyspecyfikowanymi w umowie). Na podstawie protokołu warunkowego zostanie wystawiona faktura częściowa za wykonany zakres prac. Zapłata za fakturę częściową nastąpi do dnia 30.12.2022 r. Zapłata za prace wyspecyfikowane w umowie, których termin wykonania został przesunięty nastąpi po ich protokolarnym odbiorze bez zastrzeżeń (protokołem zdawczo-odbiorczym – załącznik nr 2 do umowy) w ciągu 14 dni od daty dostarczenia Zamawiającemu prawidłowo wystawionej faktury końcowej.</w:t>
      </w:r>
    </w:p>
    <w:p w14:paraId="5F79228B" w14:textId="14BC9A82" w:rsidR="00374775" w:rsidRPr="00A1780A" w:rsidRDefault="00374775"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Płatnoś</w:t>
      </w:r>
      <w:r w:rsidR="0014134C" w:rsidRPr="00A1780A">
        <w:rPr>
          <w:sz w:val="22"/>
          <w:szCs w:val="22"/>
        </w:rPr>
        <w:t>ć,</w:t>
      </w:r>
      <w:r w:rsidRPr="00A1780A">
        <w:rPr>
          <w:sz w:val="22"/>
          <w:szCs w:val="22"/>
        </w:rPr>
        <w:t xml:space="preserve"> o któr</w:t>
      </w:r>
      <w:r w:rsidR="0014134C" w:rsidRPr="00A1780A">
        <w:rPr>
          <w:sz w:val="22"/>
          <w:szCs w:val="22"/>
        </w:rPr>
        <w:t>ej</w:t>
      </w:r>
      <w:r w:rsidRPr="00A1780A">
        <w:rPr>
          <w:sz w:val="22"/>
          <w:szCs w:val="22"/>
        </w:rPr>
        <w:t xml:space="preserve"> mowa w § </w:t>
      </w:r>
      <w:r w:rsidR="00DF2631" w:rsidRPr="00A1780A">
        <w:rPr>
          <w:sz w:val="22"/>
          <w:szCs w:val="22"/>
        </w:rPr>
        <w:t>3</w:t>
      </w:r>
      <w:r w:rsidRPr="00A1780A">
        <w:rPr>
          <w:sz w:val="22"/>
          <w:szCs w:val="22"/>
        </w:rPr>
        <w:t xml:space="preserve"> ust. 1 będ</w:t>
      </w:r>
      <w:r w:rsidR="0014134C" w:rsidRPr="00A1780A">
        <w:rPr>
          <w:sz w:val="22"/>
          <w:szCs w:val="22"/>
        </w:rPr>
        <w:t>zie</w:t>
      </w:r>
      <w:r w:rsidRPr="00A1780A">
        <w:rPr>
          <w:sz w:val="22"/>
          <w:szCs w:val="22"/>
        </w:rPr>
        <w:t xml:space="preserve"> dokon</w:t>
      </w:r>
      <w:r w:rsidR="0014134C" w:rsidRPr="00A1780A">
        <w:rPr>
          <w:sz w:val="22"/>
          <w:szCs w:val="22"/>
        </w:rPr>
        <w:t>ana</w:t>
      </w:r>
      <w:r w:rsidRPr="00A1780A">
        <w:rPr>
          <w:sz w:val="22"/>
          <w:szCs w:val="22"/>
        </w:rPr>
        <w:t xml:space="preserve"> na konto Wykonawcy                                                   nr ………………………</w:t>
      </w:r>
      <w:r w:rsidR="001530CE" w:rsidRPr="00A1780A">
        <w:rPr>
          <w:sz w:val="22"/>
          <w:szCs w:val="22"/>
        </w:rPr>
        <w:t>………</w:t>
      </w:r>
      <w:r w:rsidRPr="00A1780A">
        <w:rPr>
          <w:sz w:val="22"/>
          <w:szCs w:val="22"/>
        </w:rPr>
        <w:t>……………………..……, które jest zgodne z rachunkiem bankowym wskazanym w Wykazie podmiotów zarejestrowanych jako podatnicy VAT, niezarejestrowanych oraz wykreślonych i przywróconych do rejestru VAT.</w:t>
      </w:r>
    </w:p>
    <w:p w14:paraId="0DDFB0E1" w14:textId="599169E6" w:rsidR="00374775" w:rsidRPr="00A1780A" w:rsidRDefault="00374775"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W przypadku wskazania rachunku bankowego niezgodnego z Wykazem, zapłata bez żądania odsetek za opóźnienie w zapłacie, nastąpi po wyjaśnieniu prawidłowości rachunku bankowego.</w:t>
      </w:r>
    </w:p>
    <w:p w14:paraId="7EAE0D83" w14:textId="023E2157"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W przypadku opóźnienia w zapłacie naliczone zostaną odsetki ustawowe za każdy dzień opóźnienia</w:t>
      </w:r>
      <w:r w:rsidR="00374775" w:rsidRPr="00A1780A">
        <w:rPr>
          <w:sz w:val="22"/>
          <w:szCs w:val="22"/>
        </w:rPr>
        <w:t>, z zastrzeżeniem zapisu ust. 3.</w:t>
      </w:r>
    </w:p>
    <w:p w14:paraId="76495A0A" w14:textId="02BF008D"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Podanie na fakturze terminu płatności innego niż w ust. 1 nie zmienia warunków płatności.</w:t>
      </w:r>
    </w:p>
    <w:p w14:paraId="771030C8" w14:textId="77777777"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Za datę zapłaty uważa się dzień obciążenia rachunku bankowego Zamawiającego.</w:t>
      </w:r>
    </w:p>
    <w:p w14:paraId="432C724D" w14:textId="48072775" w:rsidR="00CB656B" w:rsidRPr="00A1780A" w:rsidRDefault="00CB656B" w:rsidP="00E54648">
      <w:pPr>
        <w:numPr>
          <w:ilvl w:val="0"/>
          <w:numId w:val="78"/>
        </w:numPr>
        <w:tabs>
          <w:tab w:val="clear" w:pos="360"/>
          <w:tab w:val="num" w:pos="426"/>
        </w:tabs>
        <w:suppressAutoHyphens/>
        <w:ind w:left="426" w:hanging="426"/>
        <w:jc w:val="both"/>
        <w:rPr>
          <w:sz w:val="22"/>
          <w:szCs w:val="22"/>
          <w:lang w:eastAsia="ar-SA"/>
        </w:rPr>
      </w:pPr>
      <w:r w:rsidRPr="00A1780A">
        <w:rPr>
          <w:sz w:val="22"/>
          <w:szCs w:val="22"/>
          <w:lang w:eastAsia="ar-SA"/>
        </w:rPr>
        <w:t xml:space="preserve">Strony ustalają, że w razie wystąpienia kosztów, o których mowa w § </w:t>
      </w:r>
      <w:r w:rsidR="0014134C" w:rsidRPr="00A1780A">
        <w:rPr>
          <w:sz w:val="22"/>
          <w:szCs w:val="22"/>
          <w:lang w:eastAsia="ar-SA"/>
        </w:rPr>
        <w:t>1</w:t>
      </w:r>
      <w:r w:rsidRPr="00A1780A">
        <w:rPr>
          <w:b/>
          <w:sz w:val="22"/>
          <w:szCs w:val="22"/>
          <w:lang w:eastAsia="ar-SA"/>
        </w:rPr>
        <w:t xml:space="preserve"> </w:t>
      </w:r>
      <w:r w:rsidRPr="00A1780A">
        <w:rPr>
          <w:sz w:val="22"/>
          <w:szCs w:val="22"/>
          <w:lang w:eastAsia="ar-SA"/>
        </w:rPr>
        <w:t xml:space="preserve">ust. </w:t>
      </w:r>
      <w:r w:rsidR="0014134C" w:rsidRPr="00A1780A">
        <w:rPr>
          <w:sz w:val="22"/>
          <w:szCs w:val="22"/>
          <w:lang w:eastAsia="ar-SA"/>
        </w:rPr>
        <w:t xml:space="preserve">3 </w:t>
      </w:r>
      <w:r w:rsidR="00B444DB" w:rsidRPr="00A1780A">
        <w:rPr>
          <w:sz w:val="22"/>
          <w:szCs w:val="22"/>
          <w:lang w:eastAsia="ar-SA"/>
        </w:rPr>
        <w:t>pkt 3.1</w:t>
      </w:r>
      <w:r w:rsidR="00C703C5" w:rsidRPr="00A1780A">
        <w:rPr>
          <w:sz w:val="22"/>
          <w:szCs w:val="22"/>
          <w:lang w:eastAsia="ar-SA"/>
        </w:rPr>
        <w:t>6</w:t>
      </w:r>
      <w:r w:rsidR="00B444DB" w:rsidRPr="00A1780A">
        <w:rPr>
          <w:sz w:val="22"/>
          <w:szCs w:val="22"/>
          <w:lang w:eastAsia="ar-SA"/>
        </w:rPr>
        <w:t xml:space="preserve"> </w:t>
      </w:r>
      <w:r w:rsidRPr="00A1780A">
        <w:rPr>
          <w:sz w:val="22"/>
          <w:szCs w:val="22"/>
          <w:lang w:eastAsia="ar-SA"/>
        </w:rPr>
        <w:t>Zamawiający będzie upoważniony do potrącenia tych kwot z faktur</w:t>
      </w:r>
      <w:r w:rsidR="00E249B2" w:rsidRPr="00A1780A">
        <w:rPr>
          <w:sz w:val="22"/>
          <w:szCs w:val="22"/>
          <w:lang w:eastAsia="ar-SA"/>
        </w:rPr>
        <w:t>y</w:t>
      </w:r>
      <w:r w:rsidRPr="00A1780A">
        <w:rPr>
          <w:sz w:val="22"/>
          <w:szCs w:val="22"/>
          <w:lang w:eastAsia="ar-SA"/>
        </w:rPr>
        <w:t xml:space="preserve"> Wykonawcy, o któr</w:t>
      </w:r>
      <w:r w:rsidR="00E249B2" w:rsidRPr="00A1780A">
        <w:rPr>
          <w:sz w:val="22"/>
          <w:szCs w:val="22"/>
          <w:lang w:eastAsia="ar-SA"/>
        </w:rPr>
        <w:t>ej</w:t>
      </w:r>
      <w:r w:rsidRPr="00A1780A">
        <w:rPr>
          <w:sz w:val="22"/>
          <w:szCs w:val="22"/>
          <w:lang w:eastAsia="ar-SA"/>
        </w:rPr>
        <w:t xml:space="preserve"> mowa w ust. 1. W przypadku braku takiej możliwości, zapłata nastąpi w terminie 30 dni od daty wystawienia faktury, bądź innego dokumentu finansowego, na rachunek bankowy Zamawiającego.</w:t>
      </w:r>
      <w:r w:rsidR="00691078" w:rsidRPr="00A1780A">
        <w:rPr>
          <w:sz w:val="22"/>
          <w:szCs w:val="22"/>
          <w:lang w:eastAsia="ar-SA"/>
        </w:rPr>
        <w:t xml:space="preserve"> </w:t>
      </w:r>
    </w:p>
    <w:p w14:paraId="441563FB" w14:textId="77777777" w:rsidR="002F6C3B" w:rsidRPr="00A1780A" w:rsidRDefault="002F6C3B" w:rsidP="00F77B67">
      <w:pPr>
        <w:rPr>
          <w:b/>
          <w:sz w:val="20"/>
          <w:szCs w:val="20"/>
        </w:rPr>
      </w:pPr>
    </w:p>
    <w:p w14:paraId="4413874A" w14:textId="2BB118E9" w:rsidR="00345E9F" w:rsidRPr="00A1780A" w:rsidRDefault="00345E9F" w:rsidP="00345E9F">
      <w:pPr>
        <w:ind w:left="142"/>
        <w:jc w:val="center"/>
        <w:rPr>
          <w:b/>
          <w:sz w:val="22"/>
          <w:szCs w:val="22"/>
        </w:rPr>
      </w:pPr>
      <w:r w:rsidRPr="00A1780A">
        <w:rPr>
          <w:b/>
          <w:sz w:val="22"/>
          <w:szCs w:val="22"/>
        </w:rPr>
        <w:t>§4 Gwarancja i rękojmia za wady</w:t>
      </w:r>
    </w:p>
    <w:p w14:paraId="3C3A0B4F" w14:textId="32127B54" w:rsidR="00345E9F" w:rsidRPr="00A1780A" w:rsidRDefault="00345E9F" w:rsidP="00345E9F">
      <w:pPr>
        <w:ind w:left="142"/>
        <w:jc w:val="center"/>
        <w:rPr>
          <w:b/>
          <w:sz w:val="16"/>
          <w:szCs w:val="16"/>
        </w:rPr>
      </w:pPr>
    </w:p>
    <w:p w14:paraId="4A0A17F7" w14:textId="30CBAB04"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 xml:space="preserve">Wykonawca udzieli Zamawiającemu gwarancji na wszystkie wykonane przez siebie prace za wyjątkiem powłok malarskich na okres </w:t>
      </w:r>
      <w:r w:rsidRPr="00A1780A">
        <w:rPr>
          <w:b/>
          <w:bCs/>
          <w:sz w:val="22"/>
          <w:szCs w:val="22"/>
        </w:rPr>
        <w:t>… miesięcy</w:t>
      </w:r>
      <w:r w:rsidRPr="00A1780A">
        <w:rPr>
          <w:sz w:val="22"/>
          <w:szCs w:val="22"/>
        </w:rPr>
        <w:t xml:space="preserve"> licząc od dnia podpisania bez zastrzeżeń protokołu zdawczo-odbiorczego. Okres rękojmi wynosi 36 miesięcy. Okres rękojmi wydłuża się do okresu obowiązywania gwarancji.</w:t>
      </w:r>
    </w:p>
    <w:p w14:paraId="00462DB6" w14:textId="574DD47D"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Wykonawca udzieli Zamawiającemu gwarancji na powłoki malarskie na okres 36 miesięcy licząc od dnia podpisania bez zastrzeżeń protokołu zdawczo-odbiorczego.</w:t>
      </w:r>
    </w:p>
    <w:p w14:paraId="1F543D77" w14:textId="08AB9540"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Wszystkie reklamacje powinny być przesłane przez Zamawiającego Wykonawcy na piśmie</w:t>
      </w:r>
      <w:r w:rsidR="00AF362D" w:rsidRPr="00A1780A">
        <w:rPr>
          <w:sz w:val="22"/>
          <w:szCs w:val="22"/>
        </w:rPr>
        <w:t xml:space="preserve">                       </w:t>
      </w:r>
      <w:r w:rsidRPr="00A1780A">
        <w:rPr>
          <w:sz w:val="22"/>
          <w:szCs w:val="22"/>
        </w:rPr>
        <w:t xml:space="preserve"> (e-mailowo), niezwłocznie po wykryciu </w:t>
      </w:r>
      <w:r w:rsidR="00DF2631" w:rsidRPr="00A1780A">
        <w:rPr>
          <w:sz w:val="22"/>
          <w:szCs w:val="22"/>
        </w:rPr>
        <w:t>wady</w:t>
      </w:r>
      <w:r w:rsidRPr="00A1780A">
        <w:rPr>
          <w:sz w:val="22"/>
          <w:szCs w:val="22"/>
        </w:rPr>
        <w:t>.</w:t>
      </w:r>
    </w:p>
    <w:p w14:paraId="7DC6C75C"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Wykonawca niezwłocznie określi swoje stanowisko na piśmie oraz bez zbędnej zwłoki (tj. nie później niż w ciągu 24 godzin od momentu zgłoszenia) przystąpi do napraw gwarancyjnych przedmiotu umowy. Wszelkie koszty naprawy gwarancyjnej ponosi Wykonawca (w tym ewentualne koszty transportu, podróży i diet/zakwaterowania podczas okresu gwarancyjnego). Trzy naprawy gwarancyjne tego samego podzespołu kwalifikują sprzęt do wymiany na nowy.</w:t>
      </w:r>
    </w:p>
    <w:p w14:paraId="4DDB0770"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 przypadku nie przystąpienia do usuwania wad w terminie, o którym mowa u ust. 4, Zamawiający ma prawo zlecić usunięcie wad osobie trzeciej na koszt i ryzyko Wykonawcy bez potrzeby odrębnego wezwania i bez upoważnienia sądu, bez utraty gwarancji.</w:t>
      </w:r>
    </w:p>
    <w:p w14:paraId="66B926A2"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 xml:space="preserve">W przypadku, gdy zagrożone jest bezpieczeństwo załogi, pasażerów lub statku, Zamawiający ma prawo zlecić usunięcie wad osobie trzeciej lub podjąć się tego we własnym zakresie, na koszt i </w:t>
      </w:r>
      <w:r w:rsidRPr="00A1780A">
        <w:rPr>
          <w:sz w:val="22"/>
          <w:szCs w:val="22"/>
        </w:rPr>
        <w:lastRenderedPageBreak/>
        <w:t>ryzyko Wykonawcy bez potrzeby odrębnego wezwania i bez upoważnienia sądu, bez utraty gwarancji.</w:t>
      </w:r>
    </w:p>
    <w:p w14:paraId="67F010D4" w14:textId="77777777" w:rsidR="00345E9F" w:rsidRPr="00A1780A" w:rsidRDefault="00345E9F" w:rsidP="00345E9F">
      <w:pPr>
        <w:jc w:val="both"/>
        <w:rPr>
          <w:b/>
          <w:sz w:val="20"/>
          <w:szCs w:val="20"/>
        </w:rPr>
      </w:pPr>
    </w:p>
    <w:p w14:paraId="7FC291C5" w14:textId="295C6D11" w:rsidR="00345E9F" w:rsidRPr="00A1780A" w:rsidRDefault="00345E9F" w:rsidP="00345E9F">
      <w:pPr>
        <w:ind w:left="142"/>
        <w:jc w:val="center"/>
        <w:rPr>
          <w:b/>
          <w:sz w:val="22"/>
          <w:szCs w:val="22"/>
        </w:rPr>
      </w:pPr>
      <w:r w:rsidRPr="00A1780A">
        <w:rPr>
          <w:b/>
          <w:sz w:val="22"/>
          <w:szCs w:val="22"/>
        </w:rPr>
        <w:t>§5 Kary umowne</w:t>
      </w:r>
    </w:p>
    <w:p w14:paraId="59D10130" w14:textId="42276A60" w:rsidR="00A77180" w:rsidRPr="00A1780A" w:rsidRDefault="00A77180" w:rsidP="00345E9F">
      <w:pPr>
        <w:ind w:left="142"/>
        <w:jc w:val="center"/>
        <w:rPr>
          <w:b/>
          <w:sz w:val="16"/>
          <w:szCs w:val="16"/>
        </w:rPr>
      </w:pPr>
    </w:p>
    <w:p w14:paraId="1E6E6C90" w14:textId="71D43D88" w:rsidR="00A7718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Wykonawca zapłaci Zamawiającemu karę umowną z tytułu odstąpienia od umowy </w:t>
      </w:r>
      <w:r w:rsidR="00DE73EF" w:rsidRPr="00A1780A">
        <w:rPr>
          <w:sz w:val="22"/>
          <w:szCs w:val="22"/>
          <w:lang w:eastAsia="ar-SA"/>
        </w:rPr>
        <w:t xml:space="preserve">przez  którąkolwiek ze Stron </w:t>
      </w:r>
      <w:r w:rsidRPr="00A1780A">
        <w:rPr>
          <w:sz w:val="22"/>
          <w:szCs w:val="22"/>
          <w:lang w:eastAsia="ar-SA"/>
        </w:rPr>
        <w:t>z przyczyn leżących po stronie Wykonawcy w wysokości 10% wartości brutto określonej w § 1 ust 1.</w:t>
      </w:r>
    </w:p>
    <w:p w14:paraId="0D4782BE" w14:textId="2A780663" w:rsidR="00A7718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Wykonawca zapłaci Zamawiającemu karę umowną za </w:t>
      </w:r>
      <w:r w:rsidR="00DE73EF" w:rsidRPr="00A1780A">
        <w:rPr>
          <w:sz w:val="22"/>
          <w:szCs w:val="22"/>
          <w:lang w:eastAsia="ar-SA"/>
        </w:rPr>
        <w:t>zwłokę</w:t>
      </w:r>
      <w:r w:rsidRPr="00A1780A">
        <w:rPr>
          <w:sz w:val="22"/>
          <w:szCs w:val="22"/>
          <w:lang w:eastAsia="ar-SA"/>
        </w:rPr>
        <w:t xml:space="preserve"> w wykonaniu przedmiotu umowy w </w:t>
      </w:r>
      <w:r w:rsidR="00DF2631" w:rsidRPr="00A1780A">
        <w:rPr>
          <w:sz w:val="22"/>
          <w:szCs w:val="22"/>
          <w:lang w:eastAsia="ar-SA"/>
        </w:rPr>
        <w:t xml:space="preserve"> stosunku do terminu określonego w </w:t>
      </w:r>
      <w:r w:rsidR="00DF2631" w:rsidRPr="00A1780A">
        <w:rPr>
          <w:bCs/>
          <w:sz w:val="22"/>
          <w:szCs w:val="22"/>
        </w:rPr>
        <w:t>§ 2 ust.1</w:t>
      </w:r>
      <w:r w:rsidR="00DF2631" w:rsidRPr="00A1780A">
        <w:rPr>
          <w:b/>
          <w:sz w:val="22"/>
          <w:szCs w:val="22"/>
        </w:rPr>
        <w:t xml:space="preserve"> </w:t>
      </w:r>
      <w:r w:rsidR="00DF2631" w:rsidRPr="00A1780A">
        <w:rPr>
          <w:sz w:val="22"/>
          <w:szCs w:val="22"/>
          <w:lang w:eastAsia="ar-SA"/>
        </w:rPr>
        <w:t xml:space="preserve"> w </w:t>
      </w:r>
      <w:r w:rsidRPr="00A1780A">
        <w:rPr>
          <w:sz w:val="22"/>
          <w:szCs w:val="22"/>
          <w:lang w:eastAsia="ar-SA"/>
        </w:rPr>
        <w:t xml:space="preserve">wysokości </w:t>
      </w:r>
      <w:r w:rsidR="00C703C5" w:rsidRPr="00A1780A">
        <w:rPr>
          <w:b/>
          <w:bCs/>
          <w:sz w:val="22"/>
          <w:szCs w:val="22"/>
          <w:lang w:eastAsia="ar-SA"/>
        </w:rPr>
        <w:t xml:space="preserve">….. </w:t>
      </w:r>
      <w:r w:rsidRPr="00A1780A">
        <w:rPr>
          <w:b/>
          <w:bCs/>
          <w:sz w:val="22"/>
          <w:szCs w:val="22"/>
          <w:lang w:eastAsia="ar-SA"/>
        </w:rPr>
        <w:t>%</w:t>
      </w:r>
      <w:r w:rsidRPr="00A1780A">
        <w:rPr>
          <w:sz w:val="22"/>
          <w:szCs w:val="22"/>
          <w:lang w:eastAsia="ar-SA"/>
        </w:rPr>
        <w:t xml:space="preserve"> wartości brutto określonej w § 1 ust. 1 za każdy dzień </w:t>
      </w:r>
      <w:r w:rsidR="00DE73EF" w:rsidRPr="00A1780A">
        <w:rPr>
          <w:sz w:val="22"/>
          <w:szCs w:val="22"/>
          <w:lang w:eastAsia="ar-SA"/>
        </w:rPr>
        <w:t>zwłoki</w:t>
      </w:r>
      <w:r w:rsidR="00C703C5" w:rsidRPr="00A1780A">
        <w:rPr>
          <w:sz w:val="22"/>
          <w:szCs w:val="22"/>
          <w:lang w:eastAsia="ar-SA"/>
        </w:rPr>
        <w:t>.</w:t>
      </w:r>
    </w:p>
    <w:p w14:paraId="26D20D24" w14:textId="41327A35" w:rsidR="00A32933" w:rsidRPr="00A1780A" w:rsidRDefault="00A32933" w:rsidP="00E54648">
      <w:pPr>
        <w:numPr>
          <w:ilvl w:val="0"/>
          <w:numId w:val="79"/>
        </w:numPr>
        <w:tabs>
          <w:tab w:val="clear" w:pos="360"/>
        </w:tabs>
        <w:suppressAutoHyphens/>
        <w:jc w:val="both"/>
        <w:rPr>
          <w:sz w:val="22"/>
          <w:szCs w:val="22"/>
          <w:lang w:eastAsia="ar-SA"/>
        </w:rPr>
      </w:pPr>
      <w:r w:rsidRPr="00A1780A">
        <w:rPr>
          <w:sz w:val="22"/>
          <w:szCs w:val="22"/>
          <w:lang w:eastAsia="ar-SA"/>
        </w:rPr>
        <w:t xml:space="preserve">Wykonawca zapłaci Zamawiającemu karę umowną za nie przystąpienie do naprawy gwarancyjnej </w:t>
      </w:r>
      <w:r w:rsidR="00DF2631" w:rsidRPr="00A1780A">
        <w:rPr>
          <w:sz w:val="22"/>
          <w:szCs w:val="22"/>
          <w:lang w:eastAsia="ar-SA"/>
        </w:rPr>
        <w:t xml:space="preserve">w terminie określonym </w:t>
      </w:r>
      <w:r w:rsidR="00DF2631" w:rsidRPr="00A1780A">
        <w:rPr>
          <w:bCs/>
          <w:sz w:val="22"/>
          <w:szCs w:val="22"/>
        </w:rPr>
        <w:t>§4</w:t>
      </w:r>
      <w:r w:rsidR="00DF2631" w:rsidRPr="00A1780A">
        <w:rPr>
          <w:b/>
          <w:sz w:val="22"/>
          <w:szCs w:val="22"/>
        </w:rPr>
        <w:t xml:space="preserve"> </w:t>
      </w:r>
      <w:r w:rsidR="00DF2631" w:rsidRPr="00A1780A">
        <w:rPr>
          <w:bCs/>
          <w:sz w:val="22"/>
          <w:szCs w:val="22"/>
        </w:rPr>
        <w:t>ust. 4 umowy</w:t>
      </w:r>
      <w:r w:rsidR="00DF2631" w:rsidRPr="00A1780A">
        <w:rPr>
          <w:b/>
          <w:sz w:val="22"/>
          <w:szCs w:val="22"/>
        </w:rPr>
        <w:t xml:space="preserve"> </w:t>
      </w:r>
      <w:r w:rsidRPr="00A1780A">
        <w:rPr>
          <w:sz w:val="22"/>
          <w:szCs w:val="22"/>
          <w:lang w:eastAsia="ar-SA"/>
        </w:rPr>
        <w:t xml:space="preserve">w wysokości 1% wartości brutto określonej w § 1 ust. 1 za każdy dzień </w:t>
      </w:r>
      <w:r w:rsidR="00DF2631" w:rsidRPr="00A1780A">
        <w:rPr>
          <w:sz w:val="22"/>
          <w:szCs w:val="22"/>
          <w:lang w:eastAsia="ar-SA"/>
        </w:rPr>
        <w:t>zwłoki</w:t>
      </w:r>
      <w:r w:rsidRPr="00A1780A">
        <w:rPr>
          <w:sz w:val="22"/>
          <w:szCs w:val="22"/>
          <w:lang w:eastAsia="ar-SA"/>
        </w:rPr>
        <w:t>.</w:t>
      </w:r>
    </w:p>
    <w:p w14:paraId="65030373" w14:textId="017C36A4" w:rsidR="00DE73EF" w:rsidRPr="00A1780A" w:rsidRDefault="00DE73EF" w:rsidP="00E54648">
      <w:pPr>
        <w:pStyle w:val="Akapitzlist"/>
        <w:numPr>
          <w:ilvl w:val="0"/>
          <w:numId w:val="79"/>
        </w:numPr>
        <w:suppressAutoHyphens/>
        <w:jc w:val="both"/>
        <w:rPr>
          <w:sz w:val="22"/>
          <w:szCs w:val="22"/>
          <w:lang w:eastAsia="ar-SA"/>
        </w:rPr>
      </w:pPr>
      <w:r w:rsidRPr="00A1780A">
        <w:rPr>
          <w:sz w:val="22"/>
          <w:szCs w:val="22"/>
          <w:lang w:eastAsia="ar-SA"/>
        </w:rPr>
        <w:t>Odpowiedzialność Wykonawcy z tytułu zapłaty kar umownych przewidzianych w umowie ograniczona jest do 50% łącznej kwoty brutto, określonej w § 1 ust. 1.</w:t>
      </w:r>
    </w:p>
    <w:p w14:paraId="581C06C2" w14:textId="5F9B3F28" w:rsidR="00A32933" w:rsidRPr="00A1780A" w:rsidRDefault="00A32933" w:rsidP="00E54648">
      <w:pPr>
        <w:pStyle w:val="Akapitzlist"/>
        <w:numPr>
          <w:ilvl w:val="0"/>
          <w:numId w:val="79"/>
        </w:numPr>
        <w:suppressAutoHyphens/>
        <w:jc w:val="both"/>
        <w:rPr>
          <w:sz w:val="22"/>
          <w:szCs w:val="22"/>
          <w:lang w:eastAsia="ar-SA"/>
        </w:rPr>
      </w:pPr>
      <w:r w:rsidRPr="00A1780A">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2F316573" w14:textId="07AF0DEA" w:rsidR="00A77180" w:rsidRPr="00A1780A" w:rsidRDefault="00A77180" w:rsidP="00E54648">
      <w:pPr>
        <w:numPr>
          <w:ilvl w:val="0"/>
          <w:numId w:val="79"/>
        </w:numPr>
        <w:tabs>
          <w:tab w:val="num" w:pos="426"/>
        </w:tabs>
        <w:suppressAutoHyphens/>
        <w:ind w:left="426" w:hanging="426"/>
        <w:jc w:val="both"/>
        <w:rPr>
          <w:sz w:val="22"/>
          <w:szCs w:val="22"/>
          <w:lang w:eastAsia="ar-SA"/>
        </w:rPr>
      </w:pPr>
      <w:r w:rsidRPr="00A1780A">
        <w:rPr>
          <w:sz w:val="22"/>
          <w:szCs w:val="22"/>
          <w:lang w:eastAsia="ar-SA"/>
        </w:rPr>
        <w:t>Wykonawca nie może przenieść wierzytelności wynikających z niniejszej umowy na osobę trzecią.</w:t>
      </w:r>
    </w:p>
    <w:p w14:paraId="6084A1BA" w14:textId="76445D81" w:rsidR="00320F0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Strony ustalają, że w razie naliczenia kar umownych zgodnie z ust. 1-3, Zamawiający będzie  upoważniony do potrącenia kwoty tych kar z faktury Wykonawcy lub z zabezpieczenia należytego wykonania umowy, o którym mowa w § </w:t>
      </w:r>
      <w:r w:rsidR="00A51D00" w:rsidRPr="00A1780A">
        <w:rPr>
          <w:sz w:val="22"/>
          <w:szCs w:val="22"/>
          <w:lang w:eastAsia="ar-SA"/>
        </w:rPr>
        <w:t>2b</w:t>
      </w:r>
      <w:r w:rsidRPr="00A1780A">
        <w:rPr>
          <w:sz w:val="22"/>
          <w:szCs w:val="22"/>
          <w:lang w:eastAsia="ar-SA"/>
        </w:rPr>
        <w:t xml:space="preserve"> umowy.</w:t>
      </w:r>
    </w:p>
    <w:p w14:paraId="54656208" w14:textId="22B31999" w:rsidR="008B1530" w:rsidRDefault="008B1530" w:rsidP="008B1530">
      <w:pPr>
        <w:suppressAutoHyphens/>
        <w:ind w:left="426"/>
        <w:jc w:val="both"/>
        <w:rPr>
          <w:sz w:val="22"/>
          <w:szCs w:val="22"/>
          <w:lang w:eastAsia="ar-SA"/>
        </w:rPr>
      </w:pPr>
    </w:p>
    <w:p w14:paraId="4BE9D77A" w14:textId="77777777" w:rsidR="008B6427" w:rsidRPr="00A1780A" w:rsidRDefault="008B6427" w:rsidP="008B1530">
      <w:pPr>
        <w:suppressAutoHyphens/>
        <w:ind w:left="426"/>
        <w:jc w:val="both"/>
        <w:rPr>
          <w:sz w:val="22"/>
          <w:szCs w:val="22"/>
          <w:lang w:eastAsia="ar-SA"/>
        </w:rPr>
      </w:pPr>
    </w:p>
    <w:p w14:paraId="706D5FBE" w14:textId="52E7C869" w:rsidR="00320F00" w:rsidRPr="00A1780A" w:rsidRDefault="00320F00" w:rsidP="00320F00">
      <w:pPr>
        <w:jc w:val="center"/>
        <w:rPr>
          <w:b/>
          <w:sz w:val="22"/>
          <w:szCs w:val="22"/>
          <w:highlight w:val="yellow"/>
        </w:rPr>
      </w:pPr>
      <w:r w:rsidRPr="00A1780A">
        <w:rPr>
          <w:b/>
          <w:sz w:val="22"/>
          <w:szCs w:val="22"/>
        </w:rPr>
        <w:t>§ 5a</w:t>
      </w:r>
      <w:r w:rsidR="008A1E28" w:rsidRPr="00A1780A">
        <w:rPr>
          <w:b/>
          <w:sz w:val="22"/>
          <w:szCs w:val="22"/>
        </w:rPr>
        <w:t xml:space="preserve"> </w:t>
      </w:r>
      <w:r w:rsidR="0064056E" w:rsidRPr="00A1780A">
        <w:rPr>
          <w:b/>
          <w:sz w:val="22"/>
          <w:szCs w:val="22"/>
        </w:rPr>
        <w:t>K</w:t>
      </w:r>
      <w:r w:rsidR="008A1E28" w:rsidRPr="00A1780A">
        <w:rPr>
          <w:b/>
          <w:sz w:val="22"/>
          <w:szCs w:val="22"/>
        </w:rPr>
        <w:t>ary w przypadku nie zatrudnienia osób na umowę o pracę</w:t>
      </w:r>
    </w:p>
    <w:p w14:paraId="2EFEE752" w14:textId="77777777" w:rsidR="00320F00" w:rsidRPr="00A1780A" w:rsidRDefault="00320F00" w:rsidP="00320F00">
      <w:pPr>
        <w:rPr>
          <w:b/>
          <w:sz w:val="16"/>
          <w:szCs w:val="16"/>
          <w:highlight w:val="yellow"/>
        </w:rPr>
      </w:pPr>
    </w:p>
    <w:p w14:paraId="1EC800EC" w14:textId="1F075E90"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niezatrudnienia przy realizacji zamówienia liczby osób wymaganej przez Zamawiającego (§ 2a ust. 2), Wykonawca będzie zobowiązany do zapłacenia kary umownej Zamawiającemu, w wysokości </w:t>
      </w:r>
      <w:r w:rsidR="008A1E28" w:rsidRPr="00A1780A">
        <w:rPr>
          <w:sz w:val="22"/>
          <w:szCs w:val="22"/>
        </w:rPr>
        <w:t>1000,00 zł</w:t>
      </w:r>
      <w:r w:rsidRPr="00A1780A">
        <w:rPr>
          <w:sz w:val="22"/>
          <w:szCs w:val="22"/>
        </w:rPr>
        <w:t xml:space="preserve"> za każdą niezatrudnioną osobą poniżej liczby wskazanej w § 2a ust. 2. </w:t>
      </w:r>
    </w:p>
    <w:p w14:paraId="70F0D819" w14:textId="51502C34"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w:t>
      </w:r>
      <w:r w:rsidR="006B0AD2" w:rsidRPr="00A1780A">
        <w:rPr>
          <w:sz w:val="22"/>
          <w:szCs w:val="22"/>
        </w:rPr>
        <w:t>1</w:t>
      </w:r>
      <w:r w:rsidR="008A1E28" w:rsidRPr="00A1780A">
        <w:rPr>
          <w:sz w:val="22"/>
          <w:szCs w:val="22"/>
        </w:rPr>
        <w:t>000,00  zł za każdą osobę niezatrudnioną na umowę o pracę.</w:t>
      </w:r>
    </w:p>
    <w:p w14:paraId="629F23CD" w14:textId="04B9F0E5"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nie przedstawienia informacji lub dokumentów w terminach, o których mowa w § 2a ust. 3 i 4 Wykonawca każdorazowo płacić będzie karę w wysokości </w:t>
      </w:r>
      <w:r w:rsidR="006B0AD2" w:rsidRPr="00A1780A">
        <w:rPr>
          <w:sz w:val="22"/>
          <w:szCs w:val="22"/>
        </w:rPr>
        <w:t>5</w:t>
      </w:r>
      <w:r w:rsidRPr="00A1780A">
        <w:rPr>
          <w:sz w:val="22"/>
          <w:szCs w:val="22"/>
        </w:rPr>
        <w:t xml:space="preserve">00,00 PLN. </w:t>
      </w:r>
    </w:p>
    <w:p w14:paraId="582BD01A" w14:textId="77777777" w:rsidR="00245AC1" w:rsidRPr="00A1780A" w:rsidRDefault="00245AC1" w:rsidP="00A32933">
      <w:pPr>
        <w:rPr>
          <w:b/>
          <w:sz w:val="16"/>
          <w:szCs w:val="16"/>
          <w:highlight w:val="yellow"/>
        </w:rPr>
      </w:pPr>
    </w:p>
    <w:p w14:paraId="0DC059BF" w14:textId="21A69B9D" w:rsidR="00345E9F" w:rsidRPr="00A1780A" w:rsidRDefault="00345E9F" w:rsidP="00A32933">
      <w:pPr>
        <w:tabs>
          <w:tab w:val="num" w:pos="426"/>
        </w:tabs>
        <w:suppressAutoHyphens/>
        <w:ind w:left="426"/>
        <w:jc w:val="center"/>
        <w:rPr>
          <w:b/>
          <w:sz w:val="22"/>
          <w:szCs w:val="22"/>
        </w:rPr>
      </w:pPr>
      <w:r w:rsidRPr="00A1780A">
        <w:rPr>
          <w:b/>
          <w:sz w:val="22"/>
          <w:szCs w:val="22"/>
        </w:rPr>
        <w:t>§6 Zmiany umowy</w:t>
      </w:r>
    </w:p>
    <w:p w14:paraId="0FAC9CFF" w14:textId="6C0F96A2" w:rsidR="00A32933" w:rsidRPr="00A1780A" w:rsidRDefault="00A32933" w:rsidP="00A32933">
      <w:pPr>
        <w:tabs>
          <w:tab w:val="num" w:pos="426"/>
        </w:tabs>
        <w:suppressAutoHyphens/>
        <w:ind w:left="426"/>
        <w:jc w:val="center"/>
        <w:rPr>
          <w:b/>
          <w:sz w:val="16"/>
          <w:szCs w:val="16"/>
        </w:rPr>
      </w:pPr>
    </w:p>
    <w:p w14:paraId="4474B7F4" w14:textId="4FFEFD02" w:rsidR="00A32933" w:rsidRPr="00A1780A" w:rsidRDefault="00A32933" w:rsidP="00E54648">
      <w:pPr>
        <w:keepNext/>
        <w:numPr>
          <w:ilvl w:val="0"/>
          <w:numId w:val="80"/>
        </w:numPr>
        <w:suppressAutoHyphens/>
        <w:ind w:left="426" w:hanging="436"/>
        <w:jc w:val="both"/>
        <w:rPr>
          <w:sz w:val="22"/>
          <w:szCs w:val="22"/>
        </w:rPr>
      </w:pPr>
      <w:r w:rsidRPr="00A1780A">
        <w:rPr>
          <w:sz w:val="22"/>
          <w:szCs w:val="22"/>
        </w:rPr>
        <w:t>Zmiana postanowień niniejszej umowy wymaga formy pisemnej, pod rygorem nieważności</w:t>
      </w:r>
      <w:r w:rsidR="00B721F8" w:rsidRPr="00A1780A">
        <w:rPr>
          <w:sz w:val="22"/>
          <w:szCs w:val="22"/>
        </w:rPr>
        <w:t>.</w:t>
      </w:r>
    </w:p>
    <w:p w14:paraId="4CC1E375" w14:textId="51034BE9" w:rsidR="00A32933" w:rsidRPr="00A1780A" w:rsidRDefault="00B721F8" w:rsidP="00E54648">
      <w:pPr>
        <w:keepNext/>
        <w:numPr>
          <w:ilvl w:val="0"/>
          <w:numId w:val="80"/>
        </w:numPr>
        <w:suppressAutoHyphens/>
        <w:ind w:left="426" w:hanging="426"/>
        <w:jc w:val="both"/>
        <w:rPr>
          <w:sz w:val="22"/>
          <w:szCs w:val="22"/>
        </w:rPr>
      </w:pPr>
      <w:r w:rsidRPr="00A1780A">
        <w:rPr>
          <w:sz w:val="22"/>
          <w:szCs w:val="22"/>
        </w:rPr>
        <w:t xml:space="preserve">Zamawiający </w:t>
      </w:r>
      <w:r w:rsidRPr="00A1780A">
        <w:rPr>
          <w:sz w:val="22"/>
          <w:szCs w:val="22"/>
          <w:shd w:val="clear" w:color="auto" w:fill="FFFFFF"/>
        </w:rPr>
        <w:t>informuje, że przewiduje możliwości zmiany umowy. Zmiany zawartej umowy mogą nastąpić w n</w:t>
      </w:r>
      <w:r w:rsidRPr="00A1780A">
        <w:rPr>
          <w:sz w:val="22"/>
          <w:szCs w:val="22"/>
        </w:rPr>
        <w:t>astępujących przypadkach, gdy</w:t>
      </w:r>
      <w:r w:rsidR="00A32933" w:rsidRPr="00A1780A">
        <w:rPr>
          <w:sz w:val="22"/>
          <w:szCs w:val="22"/>
        </w:rPr>
        <w:t>:</w:t>
      </w:r>
    </w:p>
    <w:p w14:paraId="453FD4D9" w14:textId="77777777" w:rsidR="00A32933" w:rsidRPr="00A1780A" w:rsidRDefault="00A32933" w:rsidP="00E54648">
      <w:pPr>
        <w:numPr>
          <w:ilvl w:val="1"/>
          <w:numId w:val="83"/>
        </w:numPr>
        <w:ind w:hanging="294"/>
        <w:jc w:val="both"/>
        <w:rPr>
          <w:sz w:val="22"/>
          <w:szCs w:val="22"/>
        </w:rPr>
      </w:pPr>
      <w:r w:rsidRPr="00A1780A">
        <w:rPr>
          <w:sz w:val="22"/>
          <w:szCs w:val="22"/>
        </w:rPr>
        <w:t>ulegnie zmianie stan prawny w zakresie dotyczącym realizowanej umowy, który spowoduje konieczność zmiany sposobu wykonania zamówienia przez Wykonawcę;</w:t>
      </w:r>
    </w:p>
    <w:p w14:paraId="3CD55E67" w14:textId="77777777" w:rsidR="00A32933" w:rsidRPr="00A1780A" w:rsidRDefault="00A32933" w:rsidP="00E54648">
      <w:pPr>
        <w:numPr>
          <w:ilvl w:val="1"/>
          <w:numId w:val="83"/>
        </w:numPr>
        <w:ind w:hanging="294"/>
        <w:jc w:val="both"/>
        <w:rPr>
          <w:sz w:val="22"/>
          <w:szCs w:val="22"/>
        </w:rPr>
      </w:pPr>
      <w:r w:rsidRPr="00A1780A">
        <w:rPr>
          <w:sz w:val="22"/>
          <w:szCs w:val="22"/>
        </w:rPr>
        <w:t xml:space="preserve">wystąpią  przeszkody o obiektywnym charakterze (zdarzenia nadzwyczajne, zewnętrzne </w:t>
      </w:r>
      <w:r w:rsidRPr="00A1780A">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0935987" w14:textId="77777777" w:rsidR="00A32933" w:rsidRPr="00A1780A" w:rsidRDefault="00A32933" w:rsidP="00E54648">
      <w:pPr>
        <w:numPr>
          <w:ilvl w:val="1"/>
          <w:numId w:val="83"/>
        </w:numPr>
        <w:ind w:hanging="294"/>
        <w:jc w:val="both"/>
        <w:rPr>
          <w:sz w:val="22"/>
          <w:szCs w:val="22"/>
        </w:rPr>
      </w:pPr>
      <w:r w:rsidRPr="00A1780A">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FDE6E28" w14:textId="77777777" w:rsidR="00A32933" w:rsidRPr="00A1780A" w:rsidRDefault="00A32933" w:rsidP="00E54648">
      <w:pPr>
        <w:numPr>
          <w:ilvl w:val="1"/>
          <w:numId w:val="83"/>
        </w:numPr>
        <w:ind w:hanging="294"/>
        <w:jc w:val="both"/>
        <w:rPr>
          <w:sz w:val="22"/>
          <w:szCs w:val="22"/>
        </w:rPr>
      </w:pPr>
      <w:r w:rsidRPr="00A1780A">
        <w:rPr>
          <w:sz w:val="22"/>
          <w:szCs w:val="22"/>
        </w:rPr>
        <w:lastRenderedPageBreak/>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14:paraId="6334AD66" w14:textId="77777777" w:rsidR="00A32933" w:rsidRPr="00A1780A" w:rsidRDefault="00A32933" w:rsidP="00E54648">
      <w:pPr>
        <w:numPr>
          <w:ilvl w:val="1"/>
          <w:numId w:val="83"/>
        </w:numPr>
        <w:ind w:hanging="294"/>
        <w:jc w:val="both"/>
        <w:rPr>
          <w:sz w:val="22"/>
          <w:szCs w:val="22"/>
        </w:rPr>
      </w:pPr>
      <w:r w:rsidRPr="00A1780A">
        <w:rPr>
          <w:sz w:val="22"/>
          <w:szCs w:val="22"/>
        </w:rPr>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p>
    <w:p w14:paraId="76ED1D15" w14:textId="77777777" w:rsidR="00A32933" w:rsidRPr="00A1780A" w:rsidRDefault="00A32933" w:rsidP="00E54648">
      <w:pPr>
        <w:numPr>
          <w:ilvl w:val="1"/>
          <w:numId w:val="83"/>
        </w:numPr>
        <w:ind w:hanging="294"/>
        <w:jc w:val="both"/>
        <w:rPr>
          <w:sz w:val="22"/>
          <w:szCs w:val="22"/>
        </w:rPr>
      </w:pPr>
      <w:r w:rsidRPr="00A1780A">
        <w:rPr>
          <w:sz w:val="22"/>
          <w:szCs w:val="22"/>
        </w:rPr>
        <w:t xml:space="preserve">nastąpi konieczność zmiany terminu realizacji umowy z winy leżącej po stronie Zamawiającego. </w:t>
      </w:r>
    </w:p>
    <w:p w14:paraId="0181B893" w14:textId="6B223FE1" w:rsidR="00A32933" w:rsidRPr="00A1780A" w:rsidRDefault="00A32933" w:rsidP="00E54648">
      <w:pPr>
        <w:numPr>
          <w:ilvl w:val="1"/>
          <w:numId w:val="83"/>
        </w:numPr>
        <w:ind w:hanging="294"/>
        <w:jc w:val="both"/>
        <w:rPr>
          <w:sz w:val="22"/>
          <w:szCs w:val="22"/>
        </w:rPr>
      </w:pPr>
      <w:r w:rsidRPr="00A1780A">
        <w:rPr>
          <w:sz w:val="22"/>
          <w:szCs w:val="22"/>
        </w:rPr>
        <w:t xml:space="preserve">inspektor </w:t>
      </w:r>
      <w:r w:rsidR="00340FC1" w:rsidRPr="00A1780A">
        <w:rPr>
          <w:sz w:val="22"/>
          <w:szCs w:val="22"/>
        </w:rPr>
        <w:t xml:space="preserve">Towarzystwa Klasyfikacyjnego </w:t>
      </w:r>
      <w:r w:rsidRPr="00A1780A">
        <w:rPr>
          <w:sz w:val="22"/>
          <w:szCs w:val="22"/>
        </w:rPr>
        <w:t>PRS wyda dodatkowe zalecenia – o czas niezbędny na ich wykonanie.</w:t>
      </w:r>
    </w:p>
    <w:p w14:paraId="6892A250" w14:textId="77777777" w:rsidR="00A32933" w:rsidRPr="00A1780A" w:rsidRDefault="00A32933" w:rsidP="00E54648">
      <w:pPr>
        <w:numPr>
          <w:ilvl w:val="0"/>
          <w:numId w:val="80"/>
        </w:numPr>
        <w:ind w:left="426"/>
        <w:jc w:val="both"/>
        <w:rPr>
          <w:sz w:val="22"/>
          <w:szCs w:val="22"/>
        </w:rPr>
      </w:pPr>
      <w:r w:rsidRPr="00A1780A">
        <w:rPr>
          <w:sz w:val="22"/>
          <w:szCs w:val="22"/>
        </w:rPr>
        <w:t>Strony dopuszczają możliwość zmian redakcyjnych, omyłek pisarskich oraz zmian będących następstwem zmian danych ujawnionych w rejestrach publicznych bez konieczności sporządzania aneksu.</w:t>
      </w:r>
    </w:p>
    <w:p w14:paraId="17653566" w14:textId="77777777" w:rsidR="00345E9F" w:rsidRPr="00A1780A" w:rsidRDefault="00345E9F" w:rsidP="00345E9F">
      <w:pPr>
        <w:rPr>
          <w:b/>
          <w:sz w:val="20"/>
          <w:szCs w:val="20"/>
          <w:highlight w:val="yellow"/>
        </w:rPr>
      </w:pPr>
    </w:p>
    <w:p w14:paraId="20BE4447" w14:textId="77777777" w:rsidR="00345E9F" w:rsidRPr="00A1780A" w:rsidRDefault="00345E9F" w:rsidP="00345E9F">
      <w:pPr>
        <w:ind w:left="142"/>
        <w:jc w:val="center"/>
        <w:rPr>
          <w:b/>
          <w:sz w:val="22"/>
          <w:szCs w:val="22"/>
        </w:rPr>
      </w:pPr>
      <w:r w:rsidRPr="00A1780A">
        <w:rPr>
          <w:b/>
          <w:sz w:val="22"/>
          <w:szCs w:val="22"/>
        </w:rPr>
        <w:t>§ 7 Odstąpienie od umowy</w:t>
      </w:r>
    </w:p>
    <w:p w14:paraId="3E4E1070" w14:textId="4D0E9CC0" w:rsidR="00345E9F" w:rsidRPr="00A1780A" w:rsidRDefault="00345E9F" w:rsidP="00345E9F">
      <w:pPr>
        <w:ind w:left="142"/>
        <w:jc w:val="center"/>
        <w:rPr>
          <w:b/>
          <w:sz w:val="16"/>
          <w:szCs w:val="16"/>
        </w:rPr>
      </w:pPr>
    </w:p>
    <w:p w14:paraId="57917BB0" w14:textId="77777777" w:rsidR="00BD779D" w:rsidRPr="00A1780A" w:rsidRDefault="00BD779D" w:rsidP="00E54648">
      <w:pPr>
        <w:widowControl w:val="0"/>
        <w:numPr>
          <w:ilvl w:val="6"/>
          <w:numId w:val="79"/>
        </w:numPr>
        <w:tabs>
          <w:tab w:val="clear" w:pos="360"/>
        </w:tabs>
        <w:suppressAutoHyphens/>
        <w:ind w:left="426" w:hanging="426"/>
        <w:jc w:val="both"/>
        <w:rPr>
          <w:sz w:val="22"/>
          <w:szCs w:val="22"/>
        </w:rPr>
      </w:pPr>
      <w:r w:rsidRPr="00A1780A">
        <w:rPr>
          <w:sz w:val="22"/>
          <w:szCs w:val="22"/>
        </w:rPr>
        <w:t>Niezależnie od</w:t>
      </w:r>
      <w:r w:rsidRPr="00A1780A">
        <w:rPr>
          <w:b/>
          <w:sz w:val="22"/>
          <w:szCs w:val="22"/>
        </w:rPr>
        <w:t xml:space="preserve"> </w:t>
      </w:r>
      <w:r w:rsidRPr="00A1780A">
        <w:rPr>
          <w:sz w:val="22"/>
          <w:szCs w:val="22"/>
        </w:rPr>
        <w:t>uprawnienia do odstąpienia od umowy przysługującego Zamawiającemu na podstawie przepisów księgi III tytułu VII kodeksu cywilnego,</w:t>
      </w:r>
      <w:r w:rsidRPr="00A1780A">
        <w:rPr>
          <w:b/>
          <w:sz w:val="22"/>
          <w:szCs w:val="22"/>
        </w:rPr>
        <w:t xml:space="preserve"> </w:t>
      </w:r>
      <w:r w:rsidRPr="00A1780A">
        <w:rPr>
          <w:bCs/>
          <w:sz w:val="22"/>
          <w:szCs w:val="22"/>
        </w:rPr>
        <w:t>Zamawiający</w:t>
      </w:r>
      <w:r w:rsidRPr="00A1780A">
        <w:rPr>
          <w:b/>
          <w:sz w:val="22"/>
          <w:szCs w:val="22"/>
        </w:rPr>
        <w:t xml:space="preserve"> </w:t>
      </w:r>
      <w:r w:rsidRPr="00A1780A">
        <w:rPr>
          <w:sz w:val="22"/>
          <w:szCs w:val="22"/>
        </w:rPr>
        <w:t xml:space="preserve">zastrzega sobie prawo odstąpienia od  umowy (lub od jej części) w terminie 30 dni od dnia zaistnienia następujących okoliczności : </w:t>
      </w:r>
    </w:p>
    <w:p w14:paraId="0342ED47" w14:textId="0AA49730" w:rsidR="00BD779D" w:rsidRPr="00A1780A" w:rsidRDefault="00BD779D" w:rsidP="00E54648">
      <w:pPr>
        <w:widowControl w:val="0"/>
        <w:numPr>
          <w:ilvl w:val="0"/>
          <w:numId w:val="81"/>
        </w:numPr>
        <w:tabs>
          <w:tab w:val="clear" w:pos="720"/>
          <w:tab w:val="num" w:pos="567"/>
        </w:tabs>
        <w:suppressAutoHyphens/>
        <w:ind w:left="426" w:firstLine="0"/>
        <w:jc w:val="both"/>
        <w:rPr>
          <w:sz w:val="22"/>
          <w:szCs w:val="22"/>
        </w:rPr>
      </w:pPr>
      <w:r w:rsidRPr="00A1780A">
        <w:rPr>
          <w:sz w:val="22"/>
          <w:szCs w:val="22"/>
        </w:rPr>
        <w:t>niedotrzymania terminu realizacji usługi, z zastrzeżeniem §</w:t>
      </w:r>
      <w:r w:rsidR="00AF362D" w:rsidRPr="00A1780A">
        <w:rPr>
          <w:sz w:val="22"/>
          <w:szCs w:val="22"/>
        </w:rPr>
        <w:t xml:space="preserve"> 6</w:t>
      </w:r>
      <w:r w:rsidRPr="00A1780A">
        <w:rPr>
          <w:sz w:val="22"/>
          <w:szCs w:val="22"/>
        </w:rPr>
        <w:t xml:space="preserve"> ust 2 </w:t>
      </w:r>
      <w:r w:rsidR="007527F4" w:rsidRPr="00A1780A">
        <w:rPr>
          <w:sz w:val="22"/>
          <w:szCs w:val="22"/>
        </w:rPr>
        <w:t>pkt 2) ÷ 7).</w:t>
      </w:r>
    </w:p>
    <w:p w14:paraId="39956435" w14:textId="16938FF3" w:rsidR="00BD779D" w:rsidRPr="00A1780A" w:rsidRDefault="00BD779D" w:rsidP="00E54648">
      <w:pPr>
        <w:widowControl w:val="0"/>
        <w:numPr>
          <w:ilvl w:val="0"/>
          <w:numId w:val="81"/>
        </w:numPr>
        <w:tabs>
          <w:tab w:val="num" w:pos="567"/>
        </w:tabs>
        <w:suppressAutoHyphens/>
        <w:ind w:hanging="294"/>
        <w:jc w:val="both"/>
        <w:rPr>
          <w:sz w:val="22"/>
          <w:szCs w:val="22"/>
        </w:rPr>
      </w:pPr>
      <w:r w:rsidRPr="00A1780A">
        <w:rPr>
          <w:sz w:val="22"/>
          <w:szCs w:val="22"/>
        </w:rPr>
        <w:t>realizacji umowy z nienależytą starannością</w:t>
      </w:r>
      <w:r w:rsidR="00AF362D" w:rsidRPr="00A1780A">
        <w:rPr>
          <w:sz w:val="22"/>
          <w:szCs w:val="22"/>
        </w:rPr>
        <w:t>.</w:t>
      </w:r>
    </w:p>
    <w:p w14:paraId="33320D90" w14:textId="77777777" w:rsidR="00BD779D" w:rsidRPr="00A1780A" w:rsidRDefault="00BD779D" w:rsidP="00E54648">
      <w:pPr>
        <w:numPr>
          <w:ilvl w:val="6"/>
          <w:numId w:val="79"/>
        </w:numPr>
        <w:tabs>
          <w:tab w:val="clear" w:pos="360"/>
        </w:tabs>
        <w:suppressAutoHyphens/>
        <w:ind w:left="426" w:hanging="426"/>
        <w:jc w:val="both"/>
        <w:rPr>
          <w:sz w:val="22"/>
          <w:szCs w:val="22"/>
        </w:rPr>
      </w:pPr>
      <w:r w:rsidRPr="00A1780A">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A1780A">
        <w:rPr>
          <w:sz w:val="22"/>
          <w:szCs w:val="22"/>
        </w:rPr>
        <w:br/>
        <w:t>W takim przypadku Wykonawca może żądać wyłącznie wynagrodzenia należnego z tytułu wykonania części umowy.</w:t>
      </w:r>
    </w:p>
    <w:p w14:paraId="223F22A8" w14:textId="77777777" w:rsidR="00BD779D" w:rsidRPr="00A1780A" w:rsidRDefault="00BD779D" w:rsidP="00E54648">
      <w:pPr>
        <w:numPr>
          <w:ilvl w:val="6"/>
          <w:numId w:val="79"/>
        </w:numPr>
        <w:tabs>
          <w:tab w:val="clear" w:pos="360"/>
        </w:tabs>
        <w:suppressAutoHyphens/>
        <w:ind w:left="426" w:hanging="426"/>
        <w:jc w:val="both"/>
        <w:rPr>
          <w:sz w:val="22"/>
          <w:szCs w:val="22"/>
        </w:rPr>
      </w:pPr>
      <w:r w:rsidRPr="00A1780A">
        <w:rPr>
          <w:sz w:val="22"/>
          <w:szCs w:val="22"/>
        </w:rPr>
        <w:t xml:space="preserve">Odstąpienie od umowy nastąpi w formie pisemnej pod rygorem nieważności i jest skuteczne </w:t>
      </w:r>
      <w:r w:rsidRPr="00A1780A">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768B00C2" w14:textId="77777777" w:rsidR="00345E9F" w:rsidRPr="00A1780A" w:rsidRDefault="00345E9F" w:rsidP="00345E9F">
      <w:pPr>
        <w:rPr>
          <w:b/>
          <w:sz w:val="20"/>
          <w:szCs w:val="20"/>
          <w:highlight w:val="yellow"/>
        </w:rPr>
      </w:pPr>
    </w:p>
    <w:p w14:paraId="4DA902DE" w14:textId="2CEE1B0C" w:rsidR="00345E9F" w:rsidRPr="00A1780A" w:rsidRDefault="00345E9F" w:rsidP="00345E9F">
      <w:pPr>
        <w:ind w:firstLine="284"/>
        <w:jc w:val="center"/>
        <w:rPr>
          <w:b/>
          <w:sz w:val="22"/>
          <w:szCs w:val="22"/>
        </w:rPr>
      </w:pPr>
      <w:r w:rsidRPr="00A1780A">
        <w:rPr>
          <w:b/>
          <w:sz w:val="22"/>
          <w:szCs w:val="22"/>
        </w:rPr>
        <w:t>§ 8 Klauzule dopuszczające podwykonawstwo</w:t>
      </w:r>
    </w:p>
    <w:p w14:paraId="459064DD" w14:textId="4F7A5364" w:rsidR="00BD779D" w:rsidRPr="00A1780A" w:rsidRDefault="00BD779D" w:rsidP="00345E9F">
      <w:pPr>
        <w:ind w:firstLine="284"/>
        <w:jc w:val="center"/>
        <w:rPr>
          <w:b/>
          <w:sz w:val="16"/>
          <w:szCs w:val="16"/>
        </w:rPr>
      </w:pPr>
    </w:p>
    <w:p w14:paraId="7F628416" w14:textId="21F1DEF6" w:rsidR="00BD779D" w:rsidRPr="00A1780A" w:rsidRDefault="00BD779D" w:rsidP="006C616A">
      <w:pPr>
        <w:ind w:left="426" w:hanging="426"/>
        <w:jc w:val="both"/>
        <w:rPr>
          <w:sz w:val="22"/>
          <w:szCs w:val="22"/>
        </w:rPr>
      </w:pPr>
      <w:r w:rsidRPr="00A1780A">
        <w:rPr>
          <w:sz w:val="22"/>
          <w:szCs w:val="22"/>
        </w:rPr>
        <w:t xml:space="preserve">1. </w:t>
      </w:r>
      <w:r w:rsidR="006C616A" w:rsidRPr="00A1780A">
        <w:rPr>
          <w:sz w:val="22"/>
          <w:szCs w:val="22"/>
        </w:rPr>
        <w:tab/>
      </w:r>
      <w:r w:rsidRPr="00A1780A">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01723D93" w14:textId="77777777" w:rsidR="00BD779D" w:rsidRPr="00A1780A" w:rsidRDefault="00BD779D" w:rsidP="006C616A">
      <w:pPr>
        <w:ind w:left="426" w:hanging="426"/>
        <w:jc w:val="both"/>
        <w:rPr>
          <w:sz w:val="22"/>
          <w:szCs w:val="22"/>
        </w:rPr>
      </w:pPr>
      <w:r w:rsidRPr="00A1780A">
        <w:rPr>
          <w:sz w:val="22"/>
          <w:szCs w:val="22"/>
        </w:rPr>
        <w:t>2.</w:t>
      </w:r>
      <w:r w:rsidRPr="00A1780A">
        <w:rPr>
          <w:sz w:val="22"/>
          <w:szCs w:val="22"/>
        </w:rPr>
        <w:tab/>
        <w:t>Jeżeli termin określony w ust. 1 z przyczyn niezależnych od Wykonawcy nie mógłby być dochowany, Wykonawca niezwłocznie powiadomi Zamawiającego o przyczynach braku jego dochowania oraz zastosuje się do wskazówek Zamawiającego.</w:t>
      </w:r>
    </w:p>
    <w:p w14:paraId="16B0F45D" w14:textId="77777777" w:rsidR="00BD779D" w:rsidRPr="00A1780A" w:rsidRDefault="00BD779D" w:rsidP="006C616A">
      <w:pPr>
        <w:ind w:left="426" w:hanging="426"/>
        <w:jc w:val="both"/>
        <w:rPr>
          <w:sz w:val="22"/>
          <w:szCs w:val="22"/>
        </w:rPr>
      </w:pPr>
      <w:r w:rsidRPr="00A1780A">
        <w:rPr>
          <w:sz w:val="22"/>
          <w:szCs w:val="22"/>
        </w:rPr>
        <w:t>3.</w:t>
      </w:r>
      <w:r w:rsidRPr="00A1780A">
        <w:rPr>
          <w:sz w:val="22"/>
          <w:szCs w:val="22"/>
        </w:rPr>
        <w:tab/>
        <w:t>Kopie dokumentów, wymaganych zgodnie z ust. 1, powinny być potwierdzone za zgodność z oryginałem.</w:t>
      </w:r>
    </w:p>
    <w:p w14:paraId="1D9B63F6" w14:textId="77777777" w:rsidR="00BD779D" w:rsidRPr="00A1780A" w:rsidRDefault="00BD779D" w:rsidP="006C616A">
      <w:pPr>
        <w:ind w:left="426" w:hanging="426"/>
        <w:jc w:val="both"/>
        <w:rPr>
          <w:sz w:val="22"/>
          <w:szCs w:val="22"/>
        </w:rPr>
      </w:pPr>
      <w:r w:rsidRPr="00A1780A">
        <w:rPr>
          <w:sz w:val="22"/>
          <w:szCs w:val="22"/>
        </w:rPr>
        <w:t>4.</w:t>
      </w:r>
      <w:r w:rsidRPr="00A1780A">
        <w:rPr>
          <w:sz w:val="22"/>
          <w:szCs w:val="22"/>
        </w:rPr>
        <w:tab/>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D56A0FB" w14:textId="77777777" w:rsidR="00BD779D" w:rsidRPr="00A1780A" w:rsidRDefault="00BD779D" w:rsidP="006C616A">
      <w:pPr>
        <w:ind w:left="426" w:hanging="426"/>
        <w:jc w:val="both"/>
        <w:rPr>
          <w:sz w:val="22"/>
          <w:szCs w:val="22"/>
        </w:rPr>
      </w:pPr>
      <w:r w:rsidRPr="00A1780A">
        <w:rPr>
          <w:sz w:val="22"/>
          <w:szCs w:val="22"/>
        </w:rPr>
        <w:t>5.</w:t>
      </w:r>
      <w:r w:rsidRPr="00A1780A">
        <w:rPr>
          <w:sz w:val="22"/>
          <w:szCs w:val="22"/>
        </w:rPr>
        <w:tab/>
        <w:t>Nałożenie niniejszym paragrafem zobowiązań na Wykonawcę:</w:t>
      </w:r>
    </w:p>
    <w:p w14:paraId="51A9CB34" w14:textId="14246832" w:rsidR="006C616A" w:rsidRPr="00A1780A" w:rsidRDefault="006C616A" w:rsidP="006C616A">
      <w:pPr>
        <w:widowControl w:val="0"/>
        <w:ind w:left="709" w:hanging="283"/>
        <w:jc w:val="both"/>
        <w:rPr>
          <w:sz w:val="22"/>
          <w:szCs w:val="22"/>
        </w:rPr>
      </w:pPr>
      <w:r w:rsidRPr="00A1780A">
        <w:rPr>
          <w:sz w:val="22"/>
          <w:szCs w:val="22"/>
        </w:rPr>
        <w:lastRenderedPageBreak/>
        <w:t xml:space="preserve">1) </w:t>
      </w:r>
      <w:r w:rsidRPr="00A1780A">
        <w:rPr>
          <w:sz w:val="22"/>
          <w:szCs w:val="22"/>
        </w:rPr>
        <w:tab/>
        <w:t>wynika z art. 8 ust. 2a , art. 17 ust. 1 oraz  art. 18 ust. 1</w:t>
      </w:r>
      <w:r w:rsidR="006D476D" w:rsidRPr="00A1780A">
        <w:rPr>
          <w:sz w:val="22"/>
          <w:szCs w:val="22"/>
        </w:rPr>
        <w:t>a</w:t>
      </w:r>
      <w:r w:rsidRPr="00A1780A">
        <w:rPr>
          <w:sz w:val="22"/>
          <w:szCs w:val="22"/>
        </w:rPr>
        <w:t xml:space="preserve"> w związku z art. 20 ust. 1 ustawy  z dnia 13 października 1998 r. o systemie ubezpieczeń społecznych (</w:t>
      </w:r>
      <w:r w:rsidR="002F34F3" w:rsidRPr="00A1780A">
        <w:rPr>
          <w:sz w:val="22"/>
          <w:szCs w:val="22"/>
          <w:shd w:val="clear" w:color="auto" w:fill="FFFFFF"/>
        </w:rPr>
        <w:t>Dz. U. z 2022</w:t>
      </w:r>
      <w:r w:rsidR="006D476D" w:rsidRPr="00A1780A">
        <w:rPr>
          <w:sz w:val="22"/>
          <w:szCs w:val="22"/>
          <w:shd w:val="clear" w:color="auto" w:fill="FFFFFF"/>
        </w:rPr>
        <w:t xml:space="preserve"> </w:t>
      </w:r>
      <w:r w:rsidR="002F34F3" w:rsidRPr="00A1780A">
        <w:rPr>
          <w:sz w:val="22"/>
          <w:szCs w:val="22"/>
          <w:shd w:val="clear" w:color="auto" w:fill="FFFFFF"/>
        </w:rPr>
        <w:t>r. poz. 1009</w:t>
      </w:r>
      <w:r w:rsidR="002F6459" w:rsidRPr="00A1780A">
        <w:rPr>
          <w:sz w:val="22"/>
          <w:szCs w:val="22"/>
          <w:shd w:val="clear" w:color="auto" w:fill="FFFFFF"/>
        </w:rPr>
        <w:t xml:space="preserve"> ze zm.</w:t>
      </w:r>
      <w:r w:rsidRPr="00A1780A">
        <w:rPr>
          <w:sz w:val="22"/>
          <w:szCs w:val="22"/>
        </w:rPr>
        <w:t>)</w:t>
      </w:r>
      <w:r w:rsidR="005B6338" w:rsidRPr="00A1780A">
        <w:rPr>
          <w:sz w:val="22"/>
          <w:szCs w:val="22"/>
        </w:rPr>
        <w:t>.</w:t>
      </w:r>
    </w:p>
    <w:p w14:paraId="79E579FB" w14:textId="29EBD015" w:rsidR="006C616A" w:rsidRPr="00A1780A" w:rsidRDefault="006C616A" w:rsidP="006C616A">
      <w:pPr>
        <w:widowControl w:val="0"/>
        <w:ind w:left="709" w:hanging="283"/>
        <w:jc w:val="both"/>
        <w:rPr>
          <w:sz w:val="22"/>
          <w:szCs w:val="22"/>
        </w:rPr>
      </w:pPr>
      <w:r w:rsidRPr="00A1780A">
        <w:rPr>
          <w:sz w:val="22"/>
          <w:szCs w:val="22"/>
        </w:rPr>
        <w:t xml:space="preserve">2) </w:t>
      </w:r>
      <w:r w:rsidRPr="00A1780A">
        <w:rPr>
          <w:sz w:val="22"/>
          <w:szCs w:val="22"/>
        </w:rPr>
        <w:tab/>
        <w:t>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8B2EC8" w14:textId="77777777" w:rsidR="00BD779D" w:rsidRPr="00A1780A" w:rsidRDefault="00BD779D" w:rsidP="006C616A">
      <w:pPr>
        <w:ind w:left="426" w:hanging="426"/>
        <w:jc w:val="both"/>
        <w:rPr>
          <w:sz w:val="22"/>
          <w:szCs w:val="22"/>
        </w:rPr>
      </w:pPr>
      <w:r w:rsidRPr="00A1780A">
        <w:rPr>
          <w:sz w:val="22"/>
          <w:szCs w:val="22"/>
        </w:rPr>
        <w:t>6.</w:t>
      </w:r>
      <w:r w:rsidRPr="00A1780A">
        <w:rPr>
          <w:sz w:val="22"/>
          <w:szCs w:val="22"/>
        </w:rPr>
        <w:tab/>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5DB4C1E8" w14:textId="77777777" w:rsidR="00345E9F" w:rsidRPr="00A1780A" w:rsidRDefault="00345E9F" w:rsidP="00345E9F">
      <w:pPr>
        <w:rPr>
          <w:b/>
          <w:sz w:val="20"/>
          <w:szCs w:val="20"/>
          <w:highlight w:val="yellow"/>
        </w:rPr>
      </w:pPr>
    </w:p>
    <w:p w14:paraId="7A7FCAB4" w14:textId="77777777" w:rsidR="00345E9F" w:rsidRPr="00A1780A" w:rsidRDefault="00345E9F" w:rsidP="00345E9F">
      <w:pPr>
        <w:ind w:left="360" w:hanging="360"/>
        <w:jc w:val="center"/>
        <w:rPr>
          <w:b/>
          <w:sz w:val="22"/>
          <w:szCs w:val="22"/>
          <w:lang w:eastAsia="ar-SA"/>
        </w:rPr>
      </w:pPr>
      <w:r w:rsidRPr="00A1780A">
        <w:rPr>
          <w:b/>
          <w:sz w:val="22"/>
          <w:szCs w:val="22"/>
          <w:lang w:eastAsia="ar-SA"/>
        </w:rPr>
        <w:t>§ 9 RODO</w:t>
      </w:r>
    </w:p>
    <w:p w14:paraId="13904B09" w14:textId="77777777" w:rsidR="00345E9F" w:rsidRPr="00A1780A" w:rsidRDefault="00345E9F" w:rsidP="00345E9F">
      <w:pPr>
        <w:ind w:left="360" w:hanging="360"/>
        <w:jc w:val="center"/>
        <w:rPr>
          <w:b/>
          <w:sz w:val="16"/>
          <w:szCs w:val="16"/>
          <w:lang w:eastAsia="ar-SA"/>
        </w:rPr>
      </w:pPr>
    </w:p>
    <w:p w14:paraId="219B64A0" w14:textId="77777777" w:rsidR="00345E9F" w:rsidRPr="00A1780A" w:rsidRDefault="00345E9F" w:rsidP="00345E9F">
      <w:pPr>
        <w:shd w:val="clear" w:color="auto" w:fill="FFFFFF"/>
        <w:tabs>
          <w:tab w:val="left" w:pos="0"/>
        </w:tabs>
        <w:jc w:val="both"/>
        <w:rPr>
          <w:sz w:val="22"/>
          <w:szCs w:val="22"/>
        </w:rPr>
      </w:pPr>
      <w:r w:rsidRPr="00A1780A">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6170051F" w14:textId="77777777" w:rsidR="00345E9F" w:rsidRPr="00A1780A" w:rsidRDefault="00345E9F" w:rsidP="00345E9F">
      <w:pPr>
        <w:tabs>
          <w:tab w:val="left" w:pos="0"/>
        </w:tabs>
        <w:jc w:val="both"/>
        <w:rPr>
          <w:i/>
          <w:sz w:val="22"/>
          <w:szCs w:val="22"/>
        </w:rPr>
      </w:pPr>
      <w:r w:rsidRPr="00A1780A">
        <w:rPr>
          <w:sz w:val="22"/>
          <w:szCs w:val="22"/>
        </w:rPr>
        <w:t>„</w:t>
      </w:r>
      <w:r w:rsidRPr="00A1780A">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1815C8B" w14:textId="77777777" w:rsidR="00345E9F" w:rsidRPr="00A1780A" w:rsidRDefault="00345E9F" w:rsidP="00CF2041">
      <w:pPr>
        <w:numPr>
          <w:ilvl w:val="0"/>
          <w:numId w:val="58"/>
        </w:numPr>
        <w:ind w:left="426" w:hanging="426"/>
        <w:jc w:val="both"/>
        <w:rPr>
          <w:i/>
          <w:sz w:val="22"/>
          <w:szCs w:val="22"/>
        </w:rPr>
      </w:pPr>
      <w:r w:rsidRPr="00A1780A">
        <w:rPr>
          <w:i/>
          <w:sz w:val="22"/>
          <w:szCs w:val="22"/>
        </w:rPr>
        <w:t>Akademia Morska w Szczecinie ul. Wały Chrobrego 1-2, 70-500 Szczecin, tel. (91) 48 09 400, am.szczecin.pl pozyskała Pani/Pana dane osobowe (imię, nazwisko, dane kontaktowe) w ramach niniejszej umowy;</w:t>
      </w:r>
    </w:p>
    <w:p w14:paraId="7AC7F1A5" w14:textId="77777777" w:rsidR="00345E9F" w:rsidRPr="00A1780A" w:rsidRDefault="00345E9F" w:rsidP="00CF2041">
      <w:pPr>
        <w:numPr>
          <w:ilvl w:val="0"/>
          <w:numId w:val="58"/>
        </w:numPr>
        <w:ind w:left="426" w:hanging="426"/>
        <w:jc w:val="both"/>
        <w:rPr>
          <w:i/>
          <w:sz w:val="22"/>
          <w:szCs w:val="22"/>
        </w:rPr>
      </w:pPr>
      <w:r w:rsidRPr="00A1780A">
        <w:rPr>
          <w:i/>
          <w:sz w:val="22"/>
          <w:szCs w:val="22"/>
        </w:rPr>
        <w:t>dane kontaktowe do inspektora ochrony danych e-mail: iod@am.szczecin.pl;</w:t>
      </w:r>
    </w:p>
    <w:p w14:paraId="638E4D23" w14:textId="77777777" w:rsidR="00345E9F" w:rsidRPr="00A1780A" w:rsidRDefault="00345E9F" w:rsidP="00CF2041">
      <w:pPr>
        <w:numPr>
          <w:ilvl w:val="0"/>
          <w:numId w:val="58"/>
        </w:numPr>
        <w:ind w:left="426" w:hanging="426"/>
        <w:jc w:val="both"/>
        <w:rPr>
          <w:i/>
          <w:sz w:val="22"/>
          <w:szCs w:val="22"/>
        </w:rPr>
      </w:pPr>
      <w:r w:rsidRPr="00A1780A">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5321DD7" w14:textId="77777777" w:rsidR="00345E9F" w:rsidRPr="00A1780A" w:rsidRDefault="00345E9F" w:rsidP="00CF2041">
      <w:pPr>
        <w:numPr>
          <w:ilvl w:val="0"/>
          <w:numId w:val="58"/>
        </w:numPr>
        <w:ind w:left="426" w:hanging="426"/>
        <w:jc w:val="both"/>
        <w:rPr>
          <w:i/>
          <w:sz w:val="22"/>
          <w:szCs w:val="22"/>
        </w:rPr>
      </w:pPr>
      <w:r w:rsidRPr="00A1780A">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EAFB10C" w14:textId="77777777" w:rsidR="00345E9F" w:rsidRPr="00A1780A" w:rsidRDefault="00345E9F" w:rsidP="00CF2041">
      <w:pPr>
        <w:numPr>
          <w:ilvl w:val="0"/>
          <w:numId w:val="58"/>
        </w:numPr>
        <w:ind w:left="426" w:hanging="426"/>
        <w:jc w:val="both"/>
        <w:rPr>
          <w:i/>
          <w:sz w:val="22"/>
          <w:szCs w:val="22"/>
        </w:rPr>
      </w:pPr>
      <w:r w:rsidRPr="00A1780A">
        <w:rPr>
          <w:i/>
          <w:sz w:val="22"/>
          <w:szCs w:val="22"/>
        </w:rPr>
        <w:t>Pani/Pana dane osobowe będą przechowywane do momentu zakończenia realizacji celów określonych w pkt. 3, a po tym czasie przez okres wymagany przez przepisy powszechnie obowiązującego prawa;</w:t>
      </w:r>
    </w:p>
    <w:p w14:paraId="4528016F" w14:textId="77777777" w:rsidR="00345E9F" w:rsidRPr="00A1780A" w:rsidRDefault="00345E9F" w:rsidP="00CF2041">
      <w:pPr>
        <w:numPr>
          <w:ilvl w:val="0"/>
          <w:numId w:val="58"/>
        </w:numPr>
        <w:ind w:left="426" w:hanging="426"/>
        <w:jc w:val="both"/>
        <w:rPr>
          <w:i/>
          <w:sz w:val="22"/>
          <w:szCs w:val="22"/>
        </w:rPr>
      </w:pPr>
      <w:r w:rsidRPr="00A1780A">
        <w:rPr>
          <w:i/>
          <w:sz w:val="22"/>
          <w:szCs w:val="22"/>
        </w:rPr>
        <w:t>w odniesieniu do Pani/Pana danych osobowych decyzje nie będą podejmowane w sposób zautomatyzowany, stosownie do art. 22 RODO;</w:t>
      </w:r>
    </w:p>
    <w:p w14:paraId="2ACBE4A1" w14:textId="77777777" w:rsidR="00345E9F" w:rsidRPr="00A1780A" w:rsidRDefault="00345E9F" w:rsidP="00CF2041">
      <w:pPr>
        <w:numPr>
          <w:ilvl w:val="0"/>
          <w:numId w:val="58"/>
        </w:numPr>
        <w:ind w:left="426" w:hanging="426"/>
        <w:jc w:val="both"/>
        <w:rPr>
          <w:sz w:val="22"/>
          <w:szCs w:val="22"/>
        </w:rPr>
      </w:pPr>
      <w:r w:rsidRPr="00A1780A">
        <w:rPr>
          <w:i/>
          <w:sz w:val="22"/>
          <w:szCs w:val="22"/>
        </w:rPr>
        <w:t>posiada</w:t>
      </w:r>
      <w:r w:rsidRPr="00A1780A">
        <w:rPr>
          <w:sz w:val="22"/>
          <w:szCs w:val="22"/>
        </w:rPr>
        <w:t xml:space="preserve"> </w:t>
      </w:r>
      <w:r w:rsidRPr="00A1780A">
        <w:rPr>
          <w:i/>
          <w:iCs/>
          <w:sz w:val="22"/>
          <w:szCs w:val="22"/>
        </w:rPr>
        <w:t>Pani/Pan:</w:t>
      </w:r>
    </w:p>
    <w:p w14:paraId="6B0EBE24"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dostępu do danych osobowych Pani/Pana dotyczących na podstawie art. 15 RODO;</w:t>
      </w:r>
    </w:p>
    <w:p w14:paraId="2FA15A20"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sprostowania Pani/Pana danych osobowych na podstawie art. 16 RODO;</w:t>
      </w:r>
    </w:p>
    <w:p w14:paraId="5C0B3898"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żądania usunięcia danych osobowych w przypadkach określonych w art. 17 RODO;</w:t>
      </w:r>
    </w:p>
    <w:p w14:paraId="3586F72F" w14:textId="77777777" w:rsidR="00345E9F" w:rsidRPr="00A1780A" w:rsidRDefault="00345E9F" w:rsidP="00CF2041">
      <w:pPr>
        <w:numPr>
          <w:ilvl w:val="0"/>
          <w:numId w:val="59"/>
        </w:numPr>
        <w:ind w:left="709" w:hanging="283"/>
        <w:jc w:val="both"/>
        <w:rPr>
          <w:i/>
          <w:sz w:val="22"/>
          <w:szCs w:val="22"/>
        </w:rPr>
      </w:pPr>
      <w:r w:rsidRPr="00A1780A">
        <w:rPr>
          <w:i/>
          <w:sz w:val="22"/>
          <w:szCs w:val="22"/>
        </w:rPr>
        <w:t>na podstawie art. 18 RODO prawo żądania od administratora ograniczenia przetwarzania danych osobowych z zastrzeżeniem przypadków, o których mowa w art. 18 ust. 2 RODO;</w:t>
      </w:r>
    </w:p>
    <w:p w14:paraId="15C5A95B"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przenoszenia danych osobowych w przypadkach określonych w art. 20  RODO;</w:t>
      </w:r>
    </w:p>
    <w:p w14:paraId="5AFED562" w14:textId="77777777" w:rsidR="00345E9F" w:rsidRPr="00A1780A" w:rsidRDefault="00345E9F" w:rsidP="00CF2041">
      <w:pPr>
        <w:numPr>
          <w:ilvl w:val="0"/>
          <w:numId w:val="59"/>
        </w:numPr>
        <w:ind w:left="709" w:hanging="283"/>
        <w:jc w:val="both"/>
        <w:rPr>
          <w:i/>
          <w:sz w:val="22"/>
          <w:szCs w:val="22"/>
        </w:rPr>
      </w:pPr>
      <w:r w:rsidRPr="00A1780A">
        <w:rPr>
          <w:i/>
          <w:sz w:val="22"/>
          <w:szCs w:val="22"/>
        </w:rPr>
        <w:t>prawo wniesienia sprzeciwu wobec przetwarzania danych osobowych w przypadkach określonych w art. 21 RODO;</w:t>
      </w:r>
    </w:p>
    <w:p w14:paraId="7D4CFBD2" w14:textId="77777777" w:rsidR="00345E9F" w:rsidRPr="00A1780A" w:rsidRDefault="00345E9F" w:rsidP="00345E9F">
      <w:pPr>
        <w:pStyle w:val="Akapitzlist"/>
        <w:ind w:left="357"/>
        <w:jc w:val="both"/>
        <w:rPr>
          <w:i/>
          <w:iCs/>
          <w:sz w:val="22"/>
          <w:szCs w:val="22"/>
        </w:rPr>
      </w:pPr>
      <w:r w:rsidRPr="00A1780A">
        <w:rPr>
          <w:i/>
          <w:iCs/>
          <w:sz w:val="22"/>
          <w:szCs w:val="22"/>
          <w:shd w:val="clear" w:color="auto" w:fill="FFFFFF"/>
        </w:rPr>
        <w:t>Z tych praw może Pan/Pani skorzystać, składając wniosek w formie pisemnej do Inspektora Ochrony Danych na adres administratora lub na adres poczty elektronicznej </w:t>
      </w:r>
      <w:r w:rsidRPr="00A1780A">
        <w:rPr>
          <w:i/>
          <w:iCs/>
          <w:sz w:val="22"/>
          <w:szCs w:val="22"/>
          <w:bdr w:val="none" w:sz="0" w:space="0" w:color="auto" w:frame="1"/>
          <w:shd w:val="clear" w:color="auto" w:fill="FFFFFF"/>
        </w:rPr>
        <w:t>iod@am.szczecin.pl</w:t>
      </w:r>
      <w:r w:rsidRPr="00A1780A">
        <w:rPr>
          <w:i/>
          <w:iCs/>
          <w:sz w:val="22"/>
          <w:szCs w:val="22"/>
          <w:shd w:val="clear" w:color="auto" w:fill="FFFFFF"/>
        </w:rPr>
        <w:t>;</w:t>
      </w:r>
    </w:p>
    <w:p w14:paraId="0D65A4B9" w14:textId="77777777" w:rsidR="00345E9F" w:rsidRPr="00A1780A" w:rsidRDefault="00345E9F" w:rsidP="00CF2041">
      <w:pPr>
        <w:pStyle w:val="Akapitzlist"/>
        <w:numPr>
          <w:ilvl w:val="0"/>
          <w:numId w:val="63"/>
        </w:numPr>
        <w:ind w:left="357" w:hanging="357"/>
        <w:jc w:val="both"/>
        <w:rPr>
          <w:sz w:val="22"/>
          <w:szCs w:val="22"/>
        </w:rPr>
      </w:pPr>
      <w:r w:rsidRPr="00A1780A">
        <w:rPr>
          <w:i/>
          <w:sz w:val="22"/>
          <w:szCs w:val="22"/>
        </w:rPr>
        <w:t>prawo do wniesienia skargi do Prezesa Urzędu Ochrony Danych Osobowych, gdy uzna Pani/Pan, że przetwarzanie danych osobowych Pani/Pana dotyczących narusza przepisy RODO.”</w:t>
      </w:r>
    </w:p>
    <w:p w14:paraId="0F6D0362" w14:textId="77777777" w:rsidR="00345E9F" w:rsidRPr="00A1780A" w:rsidRDefault="00345E9F" w:rsidP="00345E9F">
      <w:pPr>
        <w:keepNext/>
        <w:ind w:left="142"/>
        <w:jc w:val="center"/>
        <w:rPr>
          <w:b/>
          <w:sz w:val="20"/>
          <w:szCs w:val="20"/>
        </w:rPr>
      </w:pPr>
    </w:p>
    <w:p w14:paraId="64278697" w14:textId="4BFF1FAA" w:rsidR="00345E9F" w:rsidRPr="00A1780A" w:rsidRDefault="00345E9F" w:rsidP="00345E9F">
      <w:pPr>
        <w:keepNext/>
        <w:ind w:left="142"/>
        <w:jc w:val="center"/>
        <w:rPr>
          <w:b/>
          <w:sz w:val="22"/>
          <w:szCs w:val="22"/>
        </w:rPr>
      </w:pPr>
      <w:r w:rsidRPr="00A1780A">
        <w:rPr>
          <w:b/>
          <w:sz w:val="22"/>
          <w:szCs w:val="22"/>
        </w:rPr>
        <w:t>§10 Rozstrzyganie sporów</w:t>
      </w:r>
    </w:p>
    <w:p w14:paraId="5B632D57" w14:textId="77777777" w:rsidR="00345E9F" w:rsidRPr="00A1780A" w:rsidRDefault="00345E9F" w:rsidP="00CA4CDB">
      <w:pPr>
        <w:keepNext/>
        <w:rPr>
          <w:b/>
          <w:sz w:val="16"/>
          <w:szCs w:val="16"/>
        </w:rPr>
      </w:pPr>
    </w:p>
    <w:p w14:paraId="06CF3E52" w14:textId="77777777" w:rsidR="00345E9F" w:rsidRPr="00A1780A" w:rsidRDefault="00345E9F" w:rsidP="004F2A3D">
      <w:pPr>
        <w:numPr>
          <w:ilvl w:val="0"/>
          <w:numId w:val="56"/>
        </w:numPr>
        <w:ind w:left="357" w:hanging="357"/>
        <w:jc w:val="both"/>
        <w:rPr>
          <w:sz w:val="22"/>
          <w:szCs w:val="22"/>
          <w:lang w:eastAsia="ar-SA"/>
        </w:rPr>
      </w:pPr>
      <w:r w:rsidRPr="00A1780A">
        <w:rPr>
          <w:sz w:val="22"/>
          <w:szCs w:val="22"/>
          <w:lang w:eastAsia="ar-SA"/>
        </w:rPr>
        <w:t>Wszelkie spory pomiędzy stronami będą rozpatrywane przez sąd właściwy dla siedziby Zamawiającego.</w:t>
      </w:r>
    </w:p>
    <w:p w14:paraId="57968FDA" w14:textId="3547BEAD" w:rsidR="00345E9F" w:rsidRPr="00A1780A" w:rsidRDefault="00345E9F" w:rsidP="004F2A3D">
      <w:pPr>
        <w:numPr>
          <w:ilvl w:val="0"/>
          <w:numId w:val="56"/>
        </w:numPr>
        <w:ind w:left="357" w:hanging="357"/>
        <w:jc w:val="both"/>
        <w:rPr>
          <w:sz w:val="22"/>
          <w:szCs w:val="22"/>
          <w:lang w:eastAsia="ar-SA"/>
        </w:rPr>
      </w:pPr>
      <w:r w:rsidRPr="00A1780A">
        <w:rPr>
          <w:sz w:val="22"/>
          <w:szCs w:val="22"/>
          <w:lang w:eastAsia="ar-SA"/>
        </w:rPr>
        <w:t>W sprawach nieuregulowanych niniejszą umową mają zastosowanie właściwe przepisy Kodeksu Cywilnego i inne powszechnie obowiązujące przepisy prawa.</w:t>
      </w:r>
    </w:p>
    <w:p w14:paraId="1C6AB22A" w14:textId="77777777" w:rsidR="00CA4CDB" w:rsidRPr="00A1780A" w:rsidRDefault="00CA4CDB" w:rsidP="00CA4CDB">
      <w:pPr>
        <w:ind w:left="357"/>
        <w:jc w:val="both"/>
        <w:rPr>
          <w:sz w:val="20"/>
          <w:szCs w:val="20"/>
          <w:lang w:eastAsia="ar-SA"/>
        </w:rPr>
      </w:pPr>
    </w:p>
    <w:p w14:paraId="674E6527" w14:textId="49C698B8" w:rsidR="00BD779D" w:rsidRPr="00A1780A" w:rsidRDefault="00BD779D" w:rsidP="00BD779D">
      <w:pPr>
        <w:keepNext/>
        <w:ind w:firstLine="284"/>
        <w:jc w:val="center"/>
        <w:rPr>
          <w:b/>
          <w:sz w:val="22"/>
          <w:szCs w:val="22"/>
        </w:rPr>
      </w:pPr>
      <w:r w:rsidRPr="00A1780A">
        <w:rPr>
          <w:b/>
          <w:sz w:val="22"/>
          <w:szCs w:val="22"/>
        </w:rPr>
        <w:t>§ 1</w:t>
      </w:r>
      <w:r w:rsidR="00CA4CDB" w:rsidRPr="00A1780A">
        <w:rPr>
          <w:b/>
          <w:sz w:val="22"/>
          <w:szCs w:val="22"/>
        </w:rPr>
        <w:t>1</w:t>
      </w:r>
      <w:r w:rsidRPr="00A1780A">
        <w:rPr>
          <w:b/>
          <w:sz w:val="22"/>
          <w:szCs w:val="22"/>
        </w:rPr>
        <w:t xml:space="preserve"> Miejsce remontu </w:t>
      </w:r>
    </w:p>
    <w:p w14:paraId="62DDAEDF" w14:textId="77777777" w:rsidR="00CA4CDB" w:rsidRPr="00A1780A" w:rsidRDefault="00CA4CDB" w:rsidP="00BD779D">
      <w:pPr>
        <w:keepNext/>
        <w:ind w:firstLine="284"/>
        <w:jc w:val="center"/>
        <w:rPr>
          <w:b/>
          <w:sz w:val="16"/>
          <w:szCs w:val="16"/>
        </w:rPr>
      </w:pPr>
    </w:p>
    <w:p w14:paraId="458B7B95" w14:textId="65DC8BD9" w:rsidR="00BD779D" w:rsidRPr="00A1780A" w:rsidRDefault="00BD779D" w:rsidP="00E54648">
      <w:pPr>
        <w:numPr>
          <w:ilvl w:val="0"/>
          <w:numId w:val="82"/>
        </w:numPr>
        <w:suppressAutoHyphens/>
        <w:ind w:left="426" w:hanging="426"/>
        <w:jc w:val="both"/>
        <w:rPr>
          <w:sz w:val="22"/>
          <w:szCs w:val="22"/>
          <w:lang w:eastAsia="ar-SA"/>
        </w:rPr>
      </w:pPr>
      <w:r w:rsidRPr="00A1780A">
        <w:rPr>
          <w:sz w:val="22"/>
          <w:szCs w:val="22"/>
          <w:lang w:eastAsia="ar-SA"/>
        </w:rPr>
        <w:t xml:space="preserve">Miejscem remontu statku Nawigator XXI będzie:  </w:t>
      </w:r>
      <w:r w:rsidR="00CA4CDB" w:rsidRPr="00A1780A">
        <w:rPr>
          <w:sz w:val="22"/>
          <w:szCs w:val="22"/>
          <w:lang w:eastAsia="ar-SA"/>
        </w:rPr>
        <w:t>…………………………</w:t>
      </w:r>
      <w:r w:rsidR="00C703C5" w:rsidRPr="00A1780A">
        <w:rPr>
          <w:sz w:val="22"/>
          <w:szCs w:val="22"/>
          <w:lang w:eastAsia="ar-SA"/>
        </w:rPr>
        <w:t>….</w:t>
      </w:r>
      <w:r w:rsidR="00CA4CDB" w:rsidRPr="00A1780A">
        <w:rPr>
          <w:sz w:val="22"/>
          <w:szCs w:val="22"/>
          <w:lang w:eastAsia="ar-SA"/>
        </w:rPr>
        <w:t>………………… .</w:t>
      </w:r>
    </w:p>
    <w:p w14:paraId="08C72B67" w14:textId="46977ECA" w:rsidR="00BD779D" w:rsidRPr="000A6FD9" w:rsidRDefault="00BD779D" w:rsidP="00E54648">
      <w:pPr>
        <w:numPr>
          <w:ilvl w:val="0"/>
          <w:numId w:val="82"/>
        </w:numPr>
        <w:suppressAutoHyphens/>
        <w:ind w:left="426" w:hanging="426"/>
        <w:jc w:val="both"/>
        <w:rPr>
          <w:sz w:val="22"/>
          <w:szCs w:val="22"/>
          <w:lang w:eastAsia="ar-SA"/>
        </w:rPr>
      </w:pPr>
      <w:r w:rsidRPr="000A6FD9">
        <w:rPr>
          <w:sz w:val="22"/>
          <w:szCs w:val="22"/>
          <w:lang w:eastAsia="ar-SA"/>
        </w:rPr>
        <w:t xml:space="preserve">Zamawiający podstawi statek na torze </w:t>
      </w:r>
      <w:proofErr w:type="spellStart"/>
      <w:r w:rsidR="00D539AE" w:rsidRPr="000A6FD9">
        <w:rPr>
          <w:sz w:val="22"/>
          <w:szCs w:val="22"/>
          <w:lang w:eastAsia="ar-SA"/>
        </w:rPr>
        <w:t>podejściowym</w:t>
      </w:r>
      <w:proofErr w:type="spellEnd"/>
      <w:r w:rsidRPr="000A6FD9">
        <w:rPr>
          <w:sz w:val="22"/>
          <w:szCs w:val="22"/>
          <w:lang w:eastAsia="ar-SA"/>
        </w:rPr>
        <w:t xml:space="preserve"> </w:t>
      </w:r>
      <w:r w:rsidR="00586BC5" w:rsidRPr="000A6FD9">
        <w:rPr>
          <w:sz w:val="22"/>
          <w:szCs w:val="22"/>
          <w:lang w:eastAsia="ar-SA"/>
        </w:rPr>
        <w:t>do</w:t>
      </w:r>
      <w:r w:rsidR="006A5CA7" w:rsidRPr="000A6FD9">
        <w:rPr>
          <w:sz w:val="22"/>
          <w:szCs w:val="22"/>
          <w:lang w:eastAsia="ar-SA"/>
        </w:rPr>
        <w:t>:</w:t>
      </w:r>
      <w:r w:rsidR="00586BC5" w:rsidRPr="000A6FD9">
        <w:rPr>
          <w:sz w:val="22"/>
          <w:szCs w:val="22"/>
          <w:lang w:eastAsia="ar-SA"/>
        </w:rPr>
        <w:t xml:space="preserve"> …………</w:t>
      </w:r>
      <w:r w:rsidR="00D539AE" w:rsidRPr="000A6FD9">
        <w:rPr>
          <w:sz w:val="22"/>
          <w:szCs w:val="22"/>
          <w:lang w:eastAsia="ar-SA"/>
        </w:rPr>
        <w:t>………..</w:t>
      </w:r>
      <w:r w:rsidR="00586BC5" w:rsidRPr="000A6FD9">
        <w:rPr>
          <w:sz w:val="22"/>
          <w:szCs w:val="22"/>
          <w:lang w:eastAsia="ar-SA"/>
        </w:rPr>
        <w:t xml:space="preserve">…………………….. </w:t>
      </w:r>
      <w:r w:rsidRPr="000A6FD9">
        <w:rPr>
          <w:sz w:val="22"/>
          <w:szCs w:val="22"/>
          <w:lang w:eastAsia="ar-SA"/>
        </w:rPr>
        <w:t xml:space="preserve">w dniu </w:t>
      </w:r>
      <w:r w:rsidR="00CA4CDB" w:rsidRPr="000A6FD9">
        <w:rPr>
          <w:sz w:val="22"/>
          <w:szCs w:val="22"/>
          <w:lang w:eastAsia="ar-SA"/>
        </w:rPr>
        <w:t>……………………… .</w:t>
      </w:r>
    </w:p>
    <w:p w14:paraId="28258240" w14:textId="77777777" w:rsidR="00BD779D" w:rsidRPr="00A1780A" w:rsidRDefault="00BD779D" w:rsidP="00345E9F">
      <w:pPr>
        <w:ind w:left="357"/>
        <w:jc w:val="both"/>
        <w:rPr>
          <w:sz w:val="20"/>
          <w:szCs w:val="20"/>
          <w:lang w:eastAsia="ar-SA"/>
        </w:rPr>
      </w:pPr>
    </w:p>
    <w:p w14:paraId="5BDC4EE5" w14:textId="0F7669C4" w:rsidR="00345E9F" w:rsidRPr="00A1780A" w:rsidRDefault="00345E9F" w:rsidP="00345E9F">
      <w:pPr>
        <w:keepNext/>
        <w:ind w:left="142"/>
        <w:jc w:val="center"/>
        <w:rPr>
          <w:b/>
          <w:sz w:val="22"/>
          <w:szCs w:val="22"/>
        </w:rPr>
      </w:pPr>
      <w:r w:rsidRPr="00A1780A">
        <w:rPr>
          <w:b/>
          <w:sz w:val="22"/>
          <w:szCs w:val="22"/>
        </w:rPr>
        <w:t>§1</w:t>
      </w:r>
      <w:r w:rsidR="00CA4CDB" w:rsidRPr="00A1780A">
        <w:rPr>
          <w:b/>
          <w:sz w:val="22"/>
          <w:szCs w:val="22"/>
        </w:rPr>
        <w:t>2</w:t>
      </w:r>
      <w:r w:rsidRPr="00A1780A">
        <w:rPr>
          <w:b/>
          <w:sz w:val="22"/>
          <w:szCs w:val="22"/>
        </w:rPr>
        <w:t xml:space="preserve"> Postanowienia ogólne</w:t>
      </w:r>
    </w:p>
    <w:p w14:paraId="2DCB8DFF" w14:textId="77777777" w:rsidR="00345E9F" w:rsidRPr="00A1780A" w:rsidRDefault="00345E9F" w:rsidP="00345E9F">
      <w:pPr>
        <w:keepNext/>
        <w:ind w:left="142"/>
        <w:jc w:val="center"/>
        <w:rPr>
          <w:b/>
          <w:sz w:val="16"/>
          <w:szCs w:val="16"/>
        </w:rPr>
      </w:pPr>
    </w:p>
    <w:p w14:paraId="75132B34" w14:textId="77777777" w:rsidR="00345E9F" w:rsidRPr="00A1780A" w:rsidRDefault="00345E9F" w:rsidP="004F2A3D">
      <w:pPr>
        <w:numPr>
          <w:ilvl w:val="6"/>
          <w:numId w:val="57"/>
        </w:numPr>
        <w:ind w:left="284" w:hanging="284"/>
        <w:jc w:val="both"/>
        <w:rPr>
          <w:sz w:val="22"/>
          <w:szCs w:val="22"/>
          <w:lang w:eastAsia="ar-SA"/>
        </w:rPr>
      </w:pPr>
      <w:r w:rsidRPr="00A1780A">
        <w:rPr>
          <w:sz w:val="22"/>
          <w:szCs w:val="22"/>
          <w:lang w:eastAsia="ar-SA"/>
        </w:rPr>
        <w:t>Umowa została sporządzona w dwóch jednobrzmiących egzemplarzach, po jednym dla każdej ze stron.</w:t>
      </w:r>
    </w:p>
    <w:p w14:paraId="441A28E2" w14:textId="1B2D1F56" w:rsidR="00345E9F" w:rsidRPr="00A1780A" w:rsidRDefault="00345E9F" w:rsidP="00345E9F">
      <w:pPr>
        <w:numPr>
          <w:ilvl w:val="6"/>
          <w:numId w:val="57"/>
        </w:numPr>
        <w:ind w:left="284" w:hanging="284"/>
        <w:jc w:val="both"/>
        <w:rPr>
          <w:sz w:val="22"/>
          <w:szCs w:val="22"/>
          <w:lang w:eastAsia="ar-SA"/>
        </w:rPr>
      </w:pPr>
      <w:r w:rsidRPr="00A1780A">
        <w:rPr>
          <w:sz w:val="22"/>
          <w:szCs w:val="22"/>
          <w:lang w:eastAsia="ar-SA"/>
        </w:rPr>
        <w:t xml:space="preserve">Strony zobowiązuję się do wskazania zmian adresów do doręczeń pod rygorem przyjęcia, </w:t>
      </w:r>
      <w:r w:rsidRPr="00A1780A">
        <w:rPr>
          <w:sz w:val="22"/>
          <w:szCs w:val="22"/>
          <w:lang w:eastAsia="ar-SA"/>
        </w:rPr>
        <w:br/>
        <w:t>że korespondencja wysłana pod adres dotychczasowy jest doręczana skutecznie.</w:t>
      </w:r>
    </w:p>
    <w:p w14:paraId="134B70FA" w14:textId="7D1F6BB6" w:rsidR="00732F2F" w:rsidRDefault="00732F2F" w:rsidP="00345E9F">
      <w:pPr>
        <w:jc w:val="both"/>
        <w:rPr>
          <w:sz w:val="22"/>
          <w:szCs w:val="22"/>
          <w:lang w:eastAsia="ar-SA"/>
        </w:rPr>
      </w:pPr>
    </w:p>
    <w:p w14:paraId="397411C4" w14:textId="77777777" w:rsidR="000D0A9F" w:rsidRPr="00A1780A" w:rsidRDefault="000D0A9F" w:rsidP="00345E9F">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345E9F" w:rsidRPr="00A1780A" w14:paraId="51E252A9" w14:textId="77777777" w:rsidTr="00AD664E">
        <w:tc>
          <w:tcPr>
            <w:tcW w:w="3259" w:type="dxa"/>
          </w:tcPr>
          <w:p w14:paraId="3A9F33E1" w14:textId="77777777" w:rsidR="00345E9F" w:rsidRPr="00A1780A" w:rsidRDefault="00345E9F" w:rsidP="00AD664E">
            <w:pPr>
              <w:jc w:val="center"/>
              <w:rPr>
                <w:sz w:val="22"/>
                <w:szCs w:val="22"/>
              </w:rPr>
            </w:pPr>
            <w:r w:rsidRPr="00A1780A">
              <w:rPr>
                <w:b/>
                <w:sz w:val="22"/>
                <w:szCs w:val="22"/>
              </w:rPr>
              <w:t>WYKONAWCA</w:t>
            </w:r>
          </w:p>
        </w:tc>
        <w:tc>
          <w:tcPr>
            <w:tcW w:w="3259" w:type="dxa"/>
          </w:tcPr>
          <w:p w14:paraId="0896070C" w14:textId="77777777" w:rsidR="00345E9F" w:rsidRPr="00A1780A" w:rsidRDefault="00345E9F" w:rsidP="00AD664E">
            <w:pPr>
              <w:jc w:val="center"/>
              <w:rPr>
                <w:sz w:val="22"/>
                <w:szCs w:val="22"/>
              </w:rPr>
            </w:pPr>
          </w:p>
        </w:tc>
        <w:tc>
          <w:tcPr>
            <w:tcW w:w="3260" w:type="dxa"/>
          </w:tcPr>
          <w:p w14:paraId="7E9915B2" w14:textId="77777777" w:rsidR="00345E9F" w:rsidRPr="00A1780A" w:rsidRDefault="00345E9F" w:rsidP="00AD664E">
            <w:pPr>
              <w:jc w:val="center"/>
              <w:rPr>
                <w:sz w:val="22"/>
                <w:szCs w:val="22"/>
              </w:rPr>
            </w:pPr>
            <w:r w:rsidRPr="00A1780A">
              <w:rPr>
                <w:b/>
                <w:sz w:val="22"/>
                <w:szCs w:val="22"/>
              </w:rPr>
              <w:t>ZAMAWIAJĄCY</w:t>
            </w:r>
          </w:p>
        </w:tc>
      </w:tr>
    </w:tbl>
    <w:p w14:paraId="6CE5A568" w14:textId="77777777" w:rsidR="00E56CED" w:rsidRPr="00A1780A" w:rsidRDefault="00E56CED" w:rsidP="00C703C5">
      <w:pPr>
        <w:ind w:left="4248" w:firstLine="708"/>
        <w:jc w:val="center"/>
        <w:rPr>
          <w:sz w:val="22"/>
          <w:szCs w:val="22"/>
          <w:highlight w:val="yellow"/>
        </w:rPr>
        <w:sectPr w:rsidR="00E56CED" w:rsidRPr="00A1780A" w:rsidSect="00646C8F">
          <w:pgSz w:w="11906" w:h="16838"/>
          <w:pgMar w:top="1417" w:right="1417" w:bottom="1417" w:left="1417" w:header="708" w:footer="454" w:gutter="0"/>
          <w:cols w:space="708"/>
          <w:docGrid w:linePitch="360"/>
        </w:sectPr>
      </w:pPr>
    </w:p>
    <w:p w14:paraId="79BE77CC" w14:textId="77777777" w:rsidR="00D53E1F" w:rsidRPr="00A1780A" w:rsidRDefault="00D53E1F" w:rsidP="00D53E1F">
      <w:pPr>
        <w:spacing w:before="40" w:after="120"/>
        <w:jc w:val="right"/>
        <w:rPr>
          <w:sz w:val="22"/>
          <w:szCs w:val="22"/>
        </w:rPr>
      </w:pPr>
      <w:r w:rsidRPr="00A1780A">
        <w:rPr>
          <w:sz w:val="22"/>
          <w:szCs w:val="22"/>
        </w:rPr>
        <w:lastRenderedPageBreak/>
        <w:t xml:space="preserve">Załącznik nr 2 do umowy </w:t>
      </w:r>
    </w:p>
    <w:p w14:paraId="1B06CCF1" w14:textId="77777777" w:rsidR="00D53E1F" w:rsidRPr="00A1780A" w:rsidRDefault="00D53E1F" w:rsidP="00D53E1F">
      <w:pPr>
        <w:spacing w:before="40" w:after="120"/>
        <w:jc w:val="right"/>
        <w:rPr>
          <w:sz w:val="22"/>
          <w:szCs w:val="22"/>
        </w:rPr>
      </w:pPr>
    </w:p>
    <w:p w14:paraId="6EF0E887" w14:textId="77777777" w:rsidR="00D53E1F" w:rsidRPr="00A1780A" w:rsidRDefault="00D53E1F" w:rsidP="00D53E1F">
      <w:pPr>
        <w:tabs>
          <w:tab w:val="left" w:pos="6545"/>
        </w:tabs>
        <w:rPr>
          <w:sz w:val="22"/>
          <w:szCs w:val="22"/>
        </w:rPr>
      </w:pPr>
      <w:r w:rsidRPr="00A1780A">
        <w:rPr>
          <w:noProof/>
        </w:rPr>
        <mc:AlternateContent>
          <mc:Choice Requires="wpg">
            <w:drawing>
              <wp:anchor distT="0" distB="0" distL="114300" distR="114300" simplePos="0" relativeHeight="251661312" behindDoc="0" locked="0" layoutInCell="1" allowOverlap="1" wp14:anchorId="0310A883" wp14:editId="311D653C">
                <wp:simplePos x="0" y="0"/>
                <wp:positionH relativeFrom="column">
                  <wp:posOffset>0</wp:posOffset>
                </wp:positionH>
                <wp:positionV relativeFrom="paragraph">
                  <wp:posOffset>12065</wp:posOffset>
                </wp:positionV>
                <wp:extent cx="2329180" cy="1163955"/>
                <wp:effectExtent l="5080" t="12700" r="8890" b="1397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96B84" w14:textId="77777777" w:rsidR="00D53E1F" w:rsidRPr="00983522" w:rsidRDefault="00D53E1F" w:rsidP="00D53E1F">
                              <w:pPr>
                                <w:jc w:val="center"/>
                                <w:rPr>
                                  <w:sz w:val="16"/>
                                  <w:szCs w:val="16"/>
                                </w:rPr>
                              </w:pPr>
                              <w:r w:rsidRPr="00983522">
                                <w:rPr>
                                  <w:sz w:val="16"/>
                                  <w:szCs w:val="16"/>
                                </w:rPr>
                                <w:t>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0A883" id="Grupa 3" o:spid="_x0000_s1027" style="position:absolute;margin-left:0;margin-top:.9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5996B84" w14:textId="77777777" w:rsidR="00D53E1F" w:rsidRPr="00983522" w:rsidRDefault="00D53E1F" w:rsidP="00D53E1F">
                        <w:pPr>
                          <w:jc w:val="center"/>
                          <w:rPr>
                            <w:sz w:val="16"/>
                            <w:szCs w:val="16"/>
                          </w:rPr>
                        </w:pPr>
                        <w:r w:rsidRPr="00983522">
                          <w:rPr>
                            <w:sz w:val="16"/>
                            <w:szCs w:val="16"/>
                          </w:rPr>
                          <w:t>pieczątka Wykonawcy</w:t>
                        </w:r>
                      </w:p>
                    </w:txbxContent>
                  </v:textbox>
                </v:shape>
              </v:group>
            </w:pict>
          </mc:Fallback>
        </mc:AlternateContent>
      </w:r>
      <w:r w:rsidRPr="00A1780A">
        <w:rPr>
          <w:sz w:val="22"/>
          <w:szCs w:val="22"/>
        </w:rPr>
        <w:t xml:space="preserve">                                                                      </w:t>
      </w:r>
    </w:p>
    <w:p w14:paraId="2B157EFA" w14:textId="77777777" w:rsidR="00D53E1F" w:rsidRPr="00A1780A" w:rsidRDefault="00D53E1F" w:rsidP="00D53E1F">
      <w:pPr>
        <w:tabs>
          <w:tab w:val="left" w:pos="6240"/>
        </w:tabs>
        <w:ind w:firstLine="284"/>
        <w:rPr>
          <w:sz w:val="22"/>
          <w:szCs w:val="22"/>
        </w:rPr>
      </w:pPr>
      <w:r w:rsidRPr="00A1780A">
        <w:rPr>
          <w:sz w:val="22"/>
          <w:szCs w:val="22"/>
        </w:rPr>
        <w:t xml:space="preserve">                                                                                                        Szczecin, dn. …….…..………..…</w:t>
      </w:r>
    </w:p>
    <w:p w14:paraId="72B50114" w14:textId="77777777" w:rsidR="00D53E1F" w:rsidRPr="00A1780A" w:rsidRDefault="00D53E1F" w:rsidP="00D53E1F">
      <w:pPr>
        <w:tabs>
          <w:tab w:val="left" w:pos="6545"/>
        </w:tabs>
        <w:rPr>
          <w:sz w:val="22"/>
          <w:szCs w:val="22"/>
        </w:rPr>
      </w:pPr>
    </w:p>
    <w:p w14:paraId="24F74850" w14:textId="77777777" w:rsidR="00D53E1F" w:rsidRPr="00A1780A" w:rsidRDefault="00D53E1F" w:rsidP="00D53E1F">
      <w:pPr>
        <w:tabs>
          <w:tab w:val="right" w:pos="9072"/>
        </w:tabs>
        <w:ind w:firstLine="284"/>
        <w:rPr>
          <w:rFonts w:ascii="Arial Narrow" w:hAnsi="Arial Narrow"/>
        </w:rPr>
      </w:pPr>
    </w:p>
    <w:p w14:paraId="3D9DFC34" w14:textId="77777777" w:rsidR="00D53E1F" w:rsidRPr="00A1780A" w:rsidRDefault="00D53E1F" w:rsidP="00D53E1F">
      <w:pPr>
        <w:tabs>
          <w:tab w:val="left" w:pos="6545"/>
        </w:tabs>
        <w:ind w:firstLine="284"/>
        <w:rPr>
          <w:rFonts w:ascii="Arial Narrow" w:hAnsi="Arial Narrow" w:cs="Arial"/>
        </w:rPr>
      </w:pPr>
    </w:p>
    <w:p w14:paraId="70E13A3E" w14:textId="77777777" w:rsidR="00D53E1F" w:rsidRPr="00A1780A" w:rsidRDefault="00D53E1F" w:rsidP="00D53E1F">
      <w:pPr>
        <w:tabs>
          <w:tab w:val="left" w:pos="6545"/>
        </w:tabs>
        <w:ind w:firstLine="284"/>
        <w:rPr>
          <w:rFonts w:ascii="Arial Narrow" w:hAnsi="Arial Narrow" w:cs="Arial"/>
        </w:rPr>
      </w:pPr>
    </w:p>
    <w:p w14:paraId="0B84572F" w14:textId="77777777" w:rsidR="00D53E1F" w:rsidRPr="00A1780A" w:rsidRDefault="00D53E1F" w:rsidP="00D53E1F">
      <w:pPr>
        <w:tabs>
          <w:tab w:val="left" w:pos="6240"/>
        </w:tabs>
        <w:ind w:firstLine="284"/>
        <w:rPr>
          <w:rFonts w:ascii="Arial Narrow" w:hAnsi="Arial Narrow" w:cs="Arial"/>
        </w:rPr>
      </w:pPr>
      <w:r w:rsidRPr="00A1780A">
        <w:rPr>
          <w:rFonts w:ascii="Arial Narrow" w:hAnsi="Arial Narrow" w:cs="Arial"/>
        </w:rPr>
        <w:tab/>
      </w:r>
      <w:r w:rsidRPr="00A1780A">
        <w:rPr>
          <w:rFonts w:ascii="Arial Narrow" w:hAnsi="Arial Narrow" w:cs="Arial"/>
        </w:rPr>
        <w:tab/>
      </w:r>
      <w:r w:rsidRPr="00A1780A">
        <w:rPr>
          <w:rFonts w:ascii="Arial Narrow" w:hAnsi="Arial Narrow" w:cs="Arial"/>
        </w:rPr>
        <w:tab/>
      </w:r>
      <w:r w:rsidRPr="00A1780A">
        <w:rPr>
          <w:rFonts w:ascii="Arial Narrow" w:hAnsi="Arial Narrow" w:cs="Arial"/>
        </w:rPr>
        <w:tab/>
      </w:r>
    </w:p>
    <w:p w14:paraId="6F1166E2" w14:textId="77777777" w:rsidR="00D53E1F" w:rsidRPr="00A1780A" w:rsidRDefault="00D53E1F" w:rsidP="00D53E1F">
      <w:pPr>
        <w:tabs>
          <w:tab w:val="left" w:pos="6240"/>
        </w:tabs>
        <w:rPr>
          <w:rFonts w:ascii="Arial Narrow" w:hAnsi="Arial Narrow" w:cs="Arial"/>
        </w:rPr>
      </w:pPr>
    </w:p>
    <w:p w14:paraId="09A4F0E1" w14:textId="77777777" w:rsidR="00D53E1F" w:rsidRPr="00A1780A" w:rsidRDefault="00D53E1F" w:rsidP="00D53E1F">
      <w:pPr>
        <w:tabs>
          <w:tab w:val="left" w:pos="6240"/>
        </w:tabs>
        <w:rPr>
          <w:b/>
          <w:sz w:val="22"/>
          <w:szCs w:val="22"/>
          <w:u w:val="single"/>
        </w:rPr>
      </w:pPr>
    </w:p>
    <w:p w14:paraId="17B9961F" w14:textId="77777777" w:rsidR="00D53E1F" w:rsidRPr="00A1780A" w:rsidRDefault="00D53E1F" w:rsidP="00D53E1F">
      <w:pPr>
        <w:tabs>
          <w:tab w:val="left" w:pos="5670"/>
          <w:tab w:val="left" w:pos="6240"/>
        </w:tabs>
        <w:spacing w:after="120"/>
        <w:ind w:firstLine="284"/>
        <w:rPr>
          <w:b/>
          <w:sz w:val="22"/>
          <w:szCs w:val="22"/>
        </w:rPr>
      </w:pPr>
      <w:r w:rsidRPr="00A1780A">
        <w:rPr>
          <w:sz w:val="22"/>
          <w:szCs w:val="22"/>
        </w:rPr>
        <w:tab/>
      </w:r>
      <w:r w:rsidRPr="00A1780A">
        <w:rPr>
          <w:b/>
          <w:sz w:val="22"/>
          <w:szCs w:val="22"/>
        </w:rPr>
        <w:t>Zamawiający:</w:t>
      </w:r>
    </w:p>
    <w:p w14:paraId="45C0E772" w14:textId="77777777" w:rsidR="00D53E1F" w:rsidRPr="00A1780A" w:rsidRDefault="00D53E1F" w:rsidP="00D53E1F">
      <w:pPr>
        <w:tabs>
          <w:tab w:val="left" w:pos="5670"/>
          <w:tab w:val="left" w:pos="6240"/>
        </w:tabs>
        <w:ind w:firstLine="284"/>
        <w:rPr>
          <w:sz w:val="22"/>
          <w:szCs w:val="22"/>
        </w:rPr>
      </w:pPr>
      <w:r w:rsidRPr="00A1780A">
        <w:rPr>
          <w:sz w:val="22"/>
          <w:szCs w:val="22"/>
        </w:rPr>
        <w:tab/>
        <w:t>Akademia Morska w Szczecinie</w:t>
      </w:r>
    </w:p>
    <w:p w14:paraId="147BE57F" w14:textId="77777777" w:rsidR="00D53E1F" w:rsidRPr="00A1780A" w:rsidRDefault="00D53E1F" w:rsidP="00D53E1F">
      <w:pPr>
        <w:tabs>
          <w:tab w:val="left" w:pos="5670"/>
          <w:tab w:val="left" w:pos="6240"/>
        </w:tabs>
        <w:ind w:firstLine="284"/>
        <w:rPr>
          <w:sz w:val="22"/>
          <w:szCs w:val="22"/>
        </w:rPr>
      </w:pPr>
      <w:r w:rsidRPr="00A1780A">
        <w:rPr>
          <w:sz w:val="22"/>
          <w:szCs w:val="22"/>
        </w:rPr>
        <w:tab/>
        <w:t>ul. Wały Chrobrego 1-2</w:t>
      </w:r>
    </w:p>
    <w:p w14:paraId="701FEDE2" w14:textId="77777777" w:rsidR="00D53E1F" w:rsidRPr="00A1780A" w:rsidRDefault="00D53E1F" w:rsidP="00D53E1F">
      <w:pPr>
        <w:tabs>
          <w:tab w:val="left" w:pos="5670"/>
          <w:tab w:val="left" w:pos="6240"/>
        </w:tabs>
        <w:ind w:firstLine="284"/>
        <w:rPr>
          <w:sz w:val="22"/>
          <w:szCs w:val="22"/>
        </w:rPr>
      </w:pPr>
      <w:r w:rsidRPr="00A1780A">
        <w:rPr>
          <w:sz w:val="22"/>
          <w:szCs w:val="22"/>
        </w:rPr>
        <w:tab/>
        <w:t>70 – 500 Szczecin</w:t>
      </w:r>
    </w:p>
    <w:p w14:paraId="13F5F283" w14:textId="77777777" w:rsidR="00D53E1F" w:rsidRPr="00A1780A" w:rsidRDefault="00D53E1F" w:rsidP="00D53E1F">
      <w:pPr>
        <w:tabs>
          <w:tab w:val="left" w:pos="5416"/>
        </w:tabs>
        <w:ind w:firstLine="284"/>
        <w:rPr>
          <w:sz w:val="22"/>
          <w:szCs w:val="22"/>
        </w:rPr>
      </w:pPr>
    </w:p>
    <w:p w14:paraId="5D65455C" w14:textId="31271F86" w:rsidR="00D53E1F" w:rsidRPr="00A1780A" w:rsidRDefault="00D53E1F" w:rsidP="00D53E1F">
      <w:pPr>
        <w:tabs>
          <w:tab w:val="left" w:pos="5416"/>
        </w:tabs>
        <w:ind w:firstLine="284"/>
        <w:rPr>
          <w:sz w:val="22"/>
          <w:szCs w:val="22"/>
        </w:rPr>
      </w:pPr>
      <w:r w:rsidRPr="00A1780A">
        <w:rPr>
          <w:b/>
          <w:sz w:val="22"/>
          <w:szCs w:val="22"/>
        </w:rPr>
        <w:t>Nr sprawy:</w:t>
      </w:r>
      <w:r w:rsidRPr="00A1780A">
        <w:rPr>
          <w:sz w:val="22"/>
          <w:szCs w:val="22"/>
        </w:rPr>
        <w:t xml:space="preserve"> BZP-MS/262-</w:t>
      </w:r>
      <w:r w:rsidR="004C0A4D" w:rsidRPr="00A1780A">
        <w:rPr>
          <w:sz w:val="22"/>
          <w:szCs w:val="22"/>
        </w:rPr>
        <w:t>9</w:t>
      </w:r>
      <w:r w:rsidRPr="00A1780A">
        <w:rPr>
          <w:sz w:val="22"/>
          <w:szCs w:val="22"/>
        </w:rPr>
        <w:t>/22</w:t>
      </w:r>
    </w:p>
    <w:p w14:paraId="1122B5FD" w14:textId="77777777" w:rsidR="00D53E1F" w:rsidRPr="00A1780A" w:rsidRDefault="00D53E1F" w:rsidP="00D53E1F">
      <w:pPr>
        <w:tabs>
          <w:tab w:val="left" w:pos="5416"/>
        </w:tabs>
        <w:ind w:firstLine="284"/>
        <w:rPr>
          <w:sz w:val="22"/>
          <w:szCs w:val="22"/>
        </w:rPr>
      </w:pPr>
    </w:p>
    <w:p w14:paraId="7BAC5D09" w14:textId="77777777" w:rsidR="00D53E1F" w:rsidRPr="00A1780A" w:rsidRDefault="00D53E1F" w:rsidP="00D53E1F">
      <w:pPr>
        <w:tabs>
          <w:tab w:val="left" w:pos="5416"/>
        </w:tabs>
        <w:ind w:firstLine="284"/>
        <w:jc w:val="center"/>
        <w:rPr>
          <w:b/>
          <w:i/>
          <w:caps/>
          <w:sz w:val="22"/>
          <w:szCs w:val="22"/>
        </w:rPr>
      </w:pPr>
      <w:r w:rsidRPr="00A1780A">
        <w:rPr>
          <w:b/>
          <w:i/>
          <w:caps/>
          <w:sz w:val="22"/>
          <w:szCs w:val="22"/>
        </w:rPr>
        <w:t xml:space="preserve">PROTOKÓŁ ZDAWCZO – ODBIORCZY </w:t>
      </w:r>
    </w:p>
    <w:p w14:paraId="1E7A0FF8" w14:textId="77777777" w:rsidR="00D53E1F" w:rsidRPr="00A1780A" w:rsidRDefault="00D53E1F" w:rsidP="00D53E1F">
      <w:pPr>
        <w:tabs>
          <w:tab w:val="left" w:pos="5416"/>
        </w:tabs>
        <w:ind w:firstLine="284"/>
        <w:jc w:val="center"/>
        <w:rPr>
          <w:b/>
          <w:i/>
          <w:caps/>
          <w:sz w:val="12"/>
          <w:szCs w:val="12"/>
        </w:rPr>
      </w:pPr>
    </w:p>
    <w:tbl>
      <w:tblPr>
        <w:tblW w:w="919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99"/>
      </w:tblGrid>
      <w:tr w:rsidR="00D53E1F" w:rsidRPr="00A1780A" w14:paraId="40980DE1" w14:textId="77777777" w:rsidTr="00563814">
        <w:trPr>
          <w:trHeight w:val="906"/>
          <w:jc w:val="center"/>
        </w:trPr>
        <w:tc>
          <w:tcPr>
            <w:tcW w:w="9199" w:type="dxa"/>
            <w:tcBorders>
              <w:top w:val="double" w:sz="4" w:space="0" w:color="auto"/>
              <w:bottom w:val="double" w:sz="4" w:space="0" w:color="auto"/>
            </w:tcBorders>
          </w:tcPr>
          <w:p w14:paraId="4BC34D92" w14:textId="77777777" w:rsidR="00D53E1F" w:rsidRPr="00A1780A" w:rsidRDefault="00D53E1F" w:rsidP="00563814">
            <w:pPr>
              <w:tabs>
                <w:tab w:val="left" w:pos="5416"/>
              </w:tabs>
              <w:ind w:firstLine="284"/>
              <w:jc w:val="center"/>
              <w:rPr>
                <w:sz w:val="12"/>
                <w:szCs w:val="12"/>
              </w:rPr>
            </w:pPr>
          </w:p>
          <w:p w14:paraId="1E83C7E3" w14:textId="044ECE35" w:rsidR="00D53E1F" w:rsidRPr="00A1780A" w:rsidRDefault="00D53E1F" w:rsidP="00563814">
            <w:pPr>
              <w:tabs>
                <w:tab w:val="left" w:pos="5416"/>
              </w:tabs>
              <w:ind w:firstLine="284"/>
              <w:jc w:val="center"/>
              <w:rPr>
                <w:sz w:val="22"/>
                <w:szCs w:val="22"/>
              </w:rPr>
            </w:pPr>
            <w:r w:rsidRPr="00A1780A">
              <w:rPr>
                <w:rFonts w:ascii="Arial Narrow" w:hAnsi="Arial Narrow" w:cs="Arial"/>
              </w:rPr>
              <w:t xml:space="preserve">Prace remontowe (w tym dokowe) dla </w:t>
            </w:r>
            <w:r w:rsidR="004E529A" w:rsidRPr="00A1780A">
              <w:rPr>
                <w:rFonts w:ascii="Arial Narrow" w:hAnsi="Arial Narrow" w:cs="Arial"/>
              </w:rPr>
              <w:t>piątego</w:t>
            </w:r>
            <w:r w:rsidRPr="00A1780A">
              <w:rPr>
                <w:rFonts w:ascii="Arial Narrow" w:hAnsi="Arial Narrow" w:cs="Arial"/>
              </w:rPr>
              <w:t xml:space="preserve"> odnowienia klasy statku Nawigator XXI</w:t>
            </w:r>
          </w:p>
        </w:tc>
      </w:tr>
    </w:tbl>
    <w:p w14:paraId="24595658" w14:textId="77777777" w:rsidR="00D53E1F" w:rsidRPr="00A1780A" w:rsidRDefault="00D53E1F" w:rsidP="00D53E1F">
      <w:pPr>
        <w:tabs>
          <w:tab w:val="left" w:pos="5416"/>
        </w:tabs>
        <w:ind w:firstLine="284"/>
        <w:jc w:val="both"/>
        <w:rPr>
          <w:sz w:val="22"/>
          <w:szCs w:val="22"/>
        </w:rPr>
      </w:pPr>
    </w:p>
    <w:p w14:paraId="12522D23" w14:textId="77777777" w:rsidR="00D53E1F" w:rsidRPr="00A1780A" w:rsidRDefault="00D53E1F" w:rsidP="00D53E1F">
      <w:pPr>
        <w:tabs>
          <w:tab w:val="left" w:pos="5416"/>
        </w:tabs>
        <w:ind w:firstLine="284"/>
        <w:jc w:val="both"/>
        <w:rPr>
          <w:sz w:val="12"/>
          <w:szCs w:val="12"/>
        </w:rPr>
      </w:pPr>
    </w:p>
    <w:p w14:paraId="759A4FE8" w14:textId="77777777" w:rsidR="00D53E1F" w:rsidRPr="00A1780A" w:rsidRDefault="00D53E1F" w:rsidP="00D53E1F">
      <w:pPr>
        <w:tabs>
          <w:tab w:val="left" w:pos="5416"/>
        </w:tabs>
        <w:ind w:firstLine="142"/>
        <w:jc w:val="both"/>
        <w:rPr>
          <w:sz w:val="22"/>
          <w:szCs w:val="22"/>
        </w:rPr>
      </w:pPr>
      <w:r w:rsidRPr="00A1780A">
        <w:rPr>
          <w:sz w:val="22"/>
          <w:szCs w:val="22"/>
        </w:rPr>
        <w:t>TERMIN ROZPOCZĘCIA PRAC: ................................................</w:t>
      </w:r>
    </w:p>
    <w:p w14:paraId="3BF88053" w14:textId="77777777" w:rsidR="00D53E1F" w:rsidRPr="00A1780A" w:rsidRDefault="00D53E1F" w:rsidP="00D53E1F">
      <w:pPr>
        <w:tabs>
          <w:tab w:val="left" w:pos="5416"/>
        </w:tabs>
        <w:ind w:firstLine="142"/>
        <w:jc w:val="both"/>
        <w:rPr>
          <w:sz w:val="22"/>
          <w:szCs w:val="22"/>
        </w:rPr>
      </w:pPr>
    </w:p>
    <w:p w14:paraId="475FD288" w14:textId="77777777" w:rsidR="00D53E1F" w:rsidRPr="00A1780A" w:rsidRDefault="00D53E1F" w:rsidP="00D53E1F">
      <w:pPr>
        <w:tabs>
          <w:tab w:val="left" w:pos="5416"/>
        </w:tabs>
        <w:ind w:firstLine="142"/>
        <w:jc w:val="both"/>
        <w:rPr>
          <w:sz w:val="22"/>
          <w:szCs w:val="22"/>
        </w:rPr>
      </w:pPr>
      <w:r w:rsidRPr="00A1780A">
        <w:rPr>
          <w:sz w:val="22"/>
          <w:szCs w:val="22"/>
        </w:rPr>
        <w:t>TERMIN ZAKOŃCZENIA PRAC: ................................................</w:t>
      </w:r>
    </w:p>
    <w:p w14:paraId="421C9834" w14:textId="77777777" w:rsidR="00D53E1F" w:rsidRPr="00A1780A" w:rsidRDefault="00D53E1F" w:rsidP="00D53E1F">
      <w:pPr>
        <w:tabs>
          <w:tab w:val="left" w:pos="5416"/>
        </w:tabs>
        <w:ind w:firstLine="142"/>
        <w:jc w:val="both"/>
        <w:rPr>
          <w:sz w:val="22"/>
          <w:szCs w:val="22"/>
        </w:rPr>
      </w:pPr>
    </w:p>
    <w:p w14:paraId="5E07D2D6" w14:textId="77777777" w:rsidR="00D53E1F" w:rsidRPr="00A1780A" w:rsidRDefault="00D53E1F" w:rsidP="00D53E1F">
      <w:pPr>
        <w:tabs>
          <w:tab w:val="left" w:pos="5416"/>
        </w:tabs>
        <w:ind w:firstLine="142"/>
        <w:jc w:val="both"/>
        <w:rPr>
          <w:sz w:val="22"/>
          <w:szCs w:val="22"/>
        </w:rPr>
      </w:pPr>
      <w:r w:rsidRPr="00A1780A">
        <w:rPr>
          <w:sz w:val="22"/>
          <w:szCs w:val="22"/>
        </w:rPr>
        <w:t>WARUNKI ODBIORU PRAC: Kontrola Zamawiającego, Wykonawcy, PRS (tam gdzie wymagane).</w:t>
      </w:r>
    </w:p>
    <w:p w14:paraId="6D3054AD" w14:textId="77777777" w:rsidR="00D53E1F" w:rsidRPr="00A1780A" w:rsidRDefault="00D53E1F" w:rsidP="00D53E1F">
      <w:pPr>
        <w:tabs>
          <w:tab w:val="left" w:pos="5416"/>
        </w:tabs>
        <w:ind w:firstLine="284"/>
        <w:jc w:val="both"/>
        <w:rPr>
          <w:sz w:val="22"/>
          <w:szCs w:val="22"/>
        </w:rPr>
      </w:pPr>
    </w:p>
    <w:p w14:paraId="722D5121" w14:textId="77777777" w:rsidR="00D53E1F" w:rsidRPr="00A1780A" w:rsidRDefault="00D53E1F" w:rsidP="00D53E1F">
      <w:pPr>
        <w:tabs>
          <w:tab w:val="left" w:pos="5416"/>
        </w:tabs>
        <w:ind w:left="142"/>
        <w:jc w:val="both"/>
        <w:rPr>
          <w:sz w:val="22"/>
          <w:szCs w:val="22"/>
        </w:rPr>
      </w:pPr>
      <w:r w:rsidRPr="00A1780A">
        <w:rPr>
          <w:sz w:val="22"/>
          <w:szCs w:val="22"/>
        </w:rPr>
        <w:t>UWAGI: ………………………………………………………………………………………………………………………………………………………………………………………………………………………………………………………………………………………………………………………………</w:t>
      </w:r>
    </w:p>
    <w:p w14:paraId="4F8E4890" w14:textId="77777777" w:rsidR="00D53E1F" w:rsidRPr="00A1780A" w:rsidRDefault="00D53E1F" w:rsidP="00D53E1F">
      <w:pPr>
        <w:tabs>
          <w:tab w:val="left" w:pos="5416"/>
        </w:tabs>
        <w:ind w:left="142"/>
        <w:jc w:val="both"/>
        <w:rPr>
          <w:sz w:val="22"/>
          <w:szCs w:val="22"/>
        </w:rPr>
      </w:pPr>
      <w:r w:rsidRPr="00A1780A">
        <w:rPr>
          <w:sz w:val="22"/>
          <w:szCs w:val="22"/>
        </w:rPr>
        <w:t>…………………………………………………………………………………………………………</w:t>
      </w:r>
    </w:p>
    <w:p w14:paraId="2082939B" w14:textId="77777777" w:rsidR="00D53E1F" w:rsidRPr="00A1780A" w:rsidRDefault="00D53E1F" w:rsidP="00D53E1F">
      <w:pPr>
        <w:tabs>
          <w:tab w:val="left" w:pos="5416"/>
        </w:tabs>
        <w:ind w:left="142"/>
        <w:jc w:val="both"/>
        <w:rPr>
          <w:sz w:val="22"/>
          <w:szCs w:val="22"/>
        </w:rPr>
      </w:pPr>
      <w:r w:rsidRPr="00A1780A">
        <w:rPr>
          <w:sz w:val="22"/>
          <w:szCs w:val="22"/>
        </w:rPr>
        <w:t>…………………………………………………………………………………………………………</w:t>
      </w:r>
    </w:p>
    <w:p w14:paraId="4C656C3D" w14:textId="77777777" w:rsidR="00D53E1F" w:rsidRPr="00A1780A" w:rsidRDefault="00D53E1F" w:rsidP="00D53E1F">
      <w:pPr>
        <w:ind w:firstLine="142"/>
        <w:jc w:val="both"/>
        <w:rPr>
          <w:sz w:val="22"/>
          <w:szCs w:val="22"/>
        </w:rPr>
      </w:pPr>
      <w:r w:rsidRPr="00A1780A">
        <w:rPr>
          <w:sz w:val="22"/>
          <w:szCs w:val="22"/>
        </w:rPr>
        <w:t>…………………………………………………………………………………………………………</w:t>
      </w:r>
    </w:p>
    <w:p w14:paraId="69F62C36" w14:textId="77777777" w:rsidR="00D53E1F" w:rsidRPr="00A1780A" w:rsidRDefault="00D53E1F" w:rsidP="00D53E1F">
      <w:pPr>
        <w:ind w:firstLine="142"/>
        <w:jc w:val="both"/>
        <w:rPr>
          <w:sz w:val="22"/>
          <w:szCs w:val="22"/>
        </w:rPr>
      </w:pPr>
      <w:r w:rsidRPr="00A1780A">
        <w:rPr>
          <w:sz w:val="22"/>
          <w:szCs w:val="22"/>
        </w:rPr>
        <w:t>…………………………………………………………………………………………………………</w:t>
      </w:r>
    </w:p>
    <w:p w14:paraId="240AFB78" w14:textId="77777777" w:rsidR="00D53E1F" w:rsidRPr="00A1780A" w:rsidRDefault="00D53E1F" w:rsidP="00D53E1F">
      <w:pPr>
        <w:tabs>
          <w:tab w:val="left" w:pos="5416"/>
        </w:tabs>
        <w:ind w:firstLine="284"/>
        <w:jc w:val="both"/>
        <w:rPr>
          <w:sz w:val="22"/>
          <w:szCs w:val="22"/>
        </w:rPr>
      </w:pPr>
    </w:p>
    <w:p w14:paraId="545DFAFE" w14:textId="77777777" w:rsidR="00D53E1F" w:rsidRPr="00A1780A" w:rsidRDefault="00D53E1F" w:rsidP="00D53E1F">
      <w:pPr>
        <w:tabs>
          <w:tab w:val="left" w:pos="5416"/>
        </w:tabs>
        <w:ind w:firstLine="142"/>
        <w:jc w:val="both"/>
        <w:rPr>
          <w:sz w:val="22"/>
          <w:szCs w:val="22"/>
        </w:rPr>
      </w:pPr>
    </w:p>
    <w:p w14:paraId="3472B84B" w14:textId="77777777" w:rsidR="00D53E1F" w:rsidRPr="00A1780A" w:rsidRDefault="00D53E1F" w:rsidP="00D53E1F">
      <w:pPr>
        <w:tabs>
          <w:tab w:val="left" w:pos="5416"/>
        </w:tabs>
        <w:ind w:firstLine="142"/>
        <w:jc w:val="both"/>
        <w:rPr>
          <w:sz w:val="22"/>
          <w:szCs w:val="22"/>
        </w:rPr>
      </w:pPr>
      <w:r w:rsidRPr="00A1780A">
        <w:rPr>
          <w:sz w:val="22"/>
          <w:szCs w:val="22"/>
        </w:rPr>
        <w:t>GWARANCJA: …………………………………………….</w:t>
      </w:r>
    </w:p>
    <w:p w14:paraId="3014DCCE" w14:textId="77777777" w:rsidR="00D53E1F" w:rsidRPr="00A1780A" w:rsidRDefault="00D53E1F" w:rsidP="00D53E1F">
      <w:pPr>
        <w:tabs>
          <w:tab w:val="left" w:pos="5416"/>
        </w:tabs>
        <w:ind w:firstLine="284"/>
        <w:jc w:val="both"/>
        <w:rPr>
          <w:sz w:val="22"/>
          <w:szCs w:val="22"/>
        </w:rPr>
      </w:pPr>
    </w:p>
    <w:p w14:paraId="2B679039" w14:textId="77777777" w:rsidR="00D53E1F" w:rsidRPr="00A1780A" w:rsidRDefault="00D53E1F" w:rsidP="00D53E1F">
      <w:pPr>
        <w:tabs>
          <w:tab w:val="left" w:pos="5416"/>
        </w:tabs>
        <w:ind w:firstLine="284"/>
        <w:jc w:val="both"/>
        <w:rPr>
          <w:sz w:val="22"/>
          <w:szCs w:val="22"/>
        </w:rPr>
      </w:pPr>
    </w:p>
    <w:p w14:paraId="3F1495D3" w14:textId="77777777" w:rsidR="00D53E1F" w:rsidRPr="00A1780A" w:rsidRDefault="00D53E1F" w:rsidP="00D53E1F">
      <w:pPr>
        <w:tabs>
          <w:tab w:val="left" w:pos="5416"/>
        </w:tabs>
        <w:ind w:firstLine="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30"/>
      </w:tblGrid>
      <w:tr w:rsidR="00D53E1F" w:rsidRPr="00A1780A" w14:paraId="5C109428" w14:textId="77777777" w:rsidTr="00563814">
        <w:trPr>
          <w:trHeight w:val="173"/>
        </w:trPr>
        <w:tc>
          <w:tcPr>
            <w:tcW w:w="4253" w:type="dxa"/>
            <w:tcBorders>
              <w:top w:val="nil"/>
              <w:left w:val="nil"/>
              <w:bottom w:val="nil"/>
              <w:right w:val="nil"/>
            </w:tcBorders>
          </w:tcPr>
          <w:p w14:paraId="13C4A58F" w14:textId="77777777" w:rsidR="00D53E1F" w:rsidRPr="00A1780A" w:rsidRDefault="00D53E1F" w:rsidP="00563814">
            <w:pPr>
              <w:tabs>
                <w:tab w:val="left" w:pos="5416"/>
              </w:tabs>
              <w:ind w:firstLine="284"/>
              <w:jc w:val="center"/>
              <w:rPr>
                <w:sz w:val="22"/>
                <w:szCs w:val="22"/>
              </w:rPr>
            </w:pPr>
            <w:r w:rsidRPr="00A1780A">
              <w:rPr>
                <w:sz w:val="22"/>
                <w:szCs w:val="22"/>
              </w:rPr>
              <w:t>Przekazał:</w:t>
            </w:r>
          </w:p>
          <w:p w14:paraId="7A10139F" w14:textId="77777777" w:rsidR="00D53E1F" w:rsidRPr="00A1780A" w:rsidRDefault="00D53E1F" w:rsidP="00563814">
            <w:pPr>
              <w:tabs>
                <w:tab w:val="left" w:pos="5416"/>
              </w:tabs>
              <w:ind w:firstLine="284"/>
              <w:jc w:val="center"/>
              <w:rPr>
                <w:sz w:val="22"/>
                <w:szCs w:val="22"/>
              </w:rPr>
            </w:pPr>
            <w:r w:rsidRPr="00A1780A">
              <w:rPr>
                <w:sz w:val="22"/>
                <w:szCs w:val="22"/>
              </w:rPr>
              <w:t xml:space="preserve">Podpis upoważnionego pracownika </w:t>
            </w:r>
          </w:p>
          <w:p w14:paraId="55CDAF33" w14:textId="77777777" w:rsidR="00D53E1F" w:rsidRPr="00A1780A" w:rsidRDefault="00D53E1F" w:rsidP="00563814">
            <w:pPr>
              <w:tabs>
                <w:tab w:val="left" w:pos="5416"/>
              </w:tabs>
              <w:ind w:firstLine="284"/>
              <w:jc w:val="center"/>
              <w:rPr>
                <w:sz w:val="22"/>
                <w:szCs w:val="22"/>
              </w:rPr>
            </w:pPr>
            <w:r w:rsidRPr="00A1780A">
              <w:rPr>
                <w:sz w:val="22"/>
                <w:szCs w:val="22"/>
              </w:rPr>
              <w:t>Wykonawcy</w:t>
            </w:r>
          </w:p>
          <w:p w14:paraId="4EC71BDB" w14:textId="77777777" w:rsidR="00D53E1F" w:rsidRPr="00A1780A" w:rsidRDefault="00D53E1F" w:rsidP="00563814">
            <w:pPr>
              <w:tabs>
                <w:tab w:val="left" w:pos="5416"/>
              </w:tabs>
              <w:ind w:firstLine="284"/>
              <w:jc w:val="center"/>
              <w:rPr>
                <w:sz w:val="22"/>
                <w:szCs w:val="22"/>
              </w:rPr>
            </w:pPr>
          </w:p>
          <w:p w14:paraId="478482B7" w14:textId="77777777" w:rsidR="00D53E1F" w:rsidRPr="00A1780A" w:rsidRDefault="00D53E1F" w:rsidP="00563814">
            <w:pPr>
              <w:tabs>
                <w:tab w:val="left" w:pos="5416"/>
              </w:tabs>
              <w:ind w:firstLine="284"/>
              <w:jc w:val="center"/>
              <w:rPr>
                <w:sz w:val="22"/>
                <w:szCs w:val="22"/>
              </w:rPr>
            </w:pPr>
          </w:p>
          <w:p w14:paraId="41977E5F" w14:textId="77777777" w:rsidR="00D53E1F" w:rsidRPr="00A1780A" w:rsidRDefault="00D53E1F" w:rsidP="00563814">
            <w:pPr>
              <w:tabs>
                <w:tab w:val="left" w:pos="5416"/>
              </w:tabs>
              <w:ind w:firstLine="284"/>
              <w:jc w:val="center"/>
              <w:rPr>
                <w:sz w:val="22"/>
                <w:szCs w:val="22"/>
              </w:rPr>
            </w:pPr>
          </w:p>
          <w:p w14:paraId="6BD7DED2" w14:textId="77777777" w:rsidR="00D53E1F" w:rsidRPr="00A1780A" w:rsidRDefault="00D53E1F" w:rsidP="00563814">
            <w:pPr>
              <w:tabs>
                <w:tab w:val="left" w:pos="5416"/>
              </w:tabs>
              <w:ind w:firstLine="284"/>
              <w:jc w:val="center"/>
              <w:rPr>
                <w:sz w:val="22"/>
                <w:szCs w:val="22"/>
              </w:rPr>
            </w:pPr>
            <w:r w:rsidRPr="00A1780A">
              <w:rPr>
                <w:sz w:val="22"/>
                <w:szCs w:val="22"/>
              </w:rPr>
              <w:t>…………………………..………..</w:t>
            </w:r>
          </w:p>
        </w:tc>
        <w:tc>
          <w:tcPr>
            <w:tcW w:w="4104" w:type="dxa"/>
            <w:tcBorders>
              <w:top w:val="nil"/>
              <w:left w:val="nil"/>
              <w:bottom w:val="nil"/>
              <w:right w:val="nil"/>
            </w:tcBorders>
          </w:tcPr>
          <w:p w14:paraId="538C1619" w14:textId="77777777" w:rsidR="00D53E1F" w:rsidRPr="00A1780A" w:rsidRDefault="00D53E1F" w:rsidP="00563814">
            <w:pPr>
              <w:tabs>
                <w:tab w:val="left" w:pos="5416"/>
              </w:tabs>
              <w:ind w:firstLine="284"/>
              <w:jc w:val="center"/>
              <w:rPr>
                <w:sz w:val="22"/>
                <w:szCs w:val="22"/>
              </w:rPr>
            </w:pPr>
            <w:r w:rsidRPr="00A1780A">
              <w:rPr>
                <w:sz w:val="22"/>
                <w:szCs w:val="22"/>
              </w:rPr>
              <w:t>Odebrał:</w:t>
            </w:r>
          </w:p>
          <w:p w14:paraId="4038A801" w14:textId="77777777" w:rsidR="00D53E1F" w:rsidRPr="00A1780A" w:rsidRDefault="00D53E1F" w:rsidP="00563814">
            <w:pPr>
              <w:tabs>
                <w:tab w:val="left" w:pos="5416"/>
              </w:tabs>
              <w:jc w:val="center"/>
              <w:rPr>
                <w:sz w:val="22"/>
                <w:szCs w:val="22"/>
              </w:rPr>
            </w:pPr>
            <w:r w:rsidRPr="00A1780A">
              <w:rPr>
                <w:sz w:val="22"/>
                <w:szCs w:val="22"/>
              </w:rPr>
              <w:t>Podpisy Kierownika Sekcji Eksploatacji Statku oraz Kapitana Statku Nawigator XXI</w:t>
            </w:r>
          </w:p>
          <w:p w14:paraId="58920FEB" w14:textId="77777777" w:rsidR="00D53E1F" w:rsidRPr="00A1780A" w:rsidRDefault="00D53E1F" w:rsidP="00563814">
            <w:pPr>
              <w:tabs>
                <w:tab w:val="left" w:pos="5416"/>
              </w:tabs>
              <w:ind w:firstLine="284"/>
              <w:jc w:val="center"/>
              <w:rPr>
                <w:sz w:val="22"/>
                <w:szCs w:val="22"/>
              </w:rPr>
            </w:pPr>
          </w:p>
          <w:p w14:paraId="7679973D" w14:textId="77777777" w:rsidR="00D53E1F" w:rsidRPr="00A1780A" w:rsidRDefault="00D53E1F" w:rsidP="00563814">
            <w:pPr>
              <w:tabs>
                <w:tab w:val="left" w:pos="5416"/>
              </w:tabs>
              <w:ind w:firstLine="284"/>
              <w:jc w:val="center"/>
              <w:rPr>
                <w:sz w:val="22"/>
                <w:szCs w:val="22"/>
              </w:rPr>
            </w:pPr>
          </w:p>
          <w:p w14:paraId="31ABFC71" w14:textId="77777777" w:rsidR="00D53E1F" w:rsidRPr="00A1780A" w:rsidRDefault="00D53E1F" w:rsidP="00563814">
            <w:pPr>
              <w:tabs>
                <w:tab w:val="left" w:pos="5416"/>
              </w:tabs>
              <w:ind w:firstLine="284"/>
              <w:jc w:val="center"/>
              <w:rPr>
                <w:sz w:val="22"/>
                <w:szCs w:val="22"/>
              </w:rPr>
            </w:pPr>
          </w:p>
          <w:p w14:paraId="2E004981" w14:textId="77777777" w:rsidR="00D53E1F" w:rsidRPr="00A1780A" w:rsidRDefault="00D53E1F" w:rsidP="00563814">
            <w:pPr>
              <w:tabs>
                <w:tab w:val="left" w:pos="5416"/>
              </w:tabs>
              <w:ind w:firstLine="284"/>
              <w:jc w:val="center"/>
              <w:rPr>
                <w:sz w:val="22"/>
                <w:szCs w:val="22"/>
              </w:rPr>
            </w:pPr>
            <w:r w:rsidRPr="00A1780A">
              <w:rPr>
                <w:sz w:val="22"/>
                <w:szCs w:val="22"/>
              </w:rPr>
              <w:t>…………………………………………..</w:t>
            </w:r>
          </w:p>
        </w:tc>
      </w:tr>
    </w:tbl>
    <w:p w14:paraId="32D41538" w14:textId="69D7C32A" w:rsidR="004E28BF" w:rsidRPr="00A1780A" w:rsidRDefault="004E28BF" w:rsidP="004E28BF">
      <w:pPr>
        <w:autoSpaceDE w:val="0"/>
        <w:autoSpaceDN w:val="0"/>
        <w:adjustRightInd w:val="0"/>
        <w:jc w:val="both"/>
        <w:rPr>
          <w:rFonts w:eastAsiaTheme="majorEastAsia"/>
          <w:sz w:val="22"/>
          <w:szCs w:val="22"/>
          <w:lang w:eastAsia="en-US"/>
        </w:rPr>
      </w:pPr>
    </w:p>
    <w:p w14:paraId="1D6673FB" w14:textId="67D98409" w:rsidR="00D53E1F" w:rsidRPr="00A1780A" w:rsidRDefault="00D53E1F" w:rsidP="00D53E1F">
      <w:pPr>
        <w:jc w:val="right"/>
      </w:pPr>
      <w:r w:rsidRPr="00A1780A">
        <w:lastRenderedPageBreak/>
        <w:t>załącznik nr 3 do umowy</w:t>
      </w:r>
    </w:p>
    <w:p w14:paraId="7E7C2A47" w14:textId="77777777" w:rsidR="00D53E1F" w:rsidRPr="00A1780A" w:rsidRDefault="00D53E1F" w:rsidP="00D53E1F">
      <w:pPr>
        <w:jc w:val="right"/>
      </w:pPr>
    </w:p>
    <w:p w14:paraId="7C6ECFED" w14:textId="52E9EDE2" w:rsidR="00D53E1F" w:rsidRPr="00A1780A" w:rsidRDefault="00D53E1F" w:rsidP="00D53E1F">
      <w:pPr>
        <w:jc w:val="right"/>
      </w:pPr>
    </w:p>
    <w:p w14:paraId="7357DAAE" w14:textId="77777777" w:rsidR="00D53E1F" w:rsidRPr="00A1780A" w:rsidRDefault="00D53E1F" w:rsidP="00D53E1F">
      <w:pPr>
        <w:jc w:val="right"/>
      </w:pPr>
    </w:p>
    <w:p w14:paraId="422BAF82" w14:textId="77777777" w:rsidR="00D53E1F" w:rsidRPr="00A1780A" w:rsidRDefault="00D53E1F" w:rsidP="00D53E1F">
      <w:pPr>
        <w:jc w:val="center"/>
        <w:rPr>
          <w:b/>
          <w:sz w:val="22"/>
          <w:szCs w:val="22"/>
        </w:rPr>
      </w:pPr>
      <w:r w:rsidRPr="00A1780A">
        <w:rPr>
          <w:b/>
          <w:sz w:val="22"/>
          <w:szCs w:val="22"/>
        </w:rPr>
        <w:t>Wykaz pracowników wykonujących czynności w trakcie realizacji zamówienia</w:t>
      </w:r>
    </w:p>
    <w:p w14:paraId="20F8E42C" w14:textId="77777777" w:rsidR="00D53E1F" w:rsidRPr="00A1780A" w:rsidRDefault="00D53E1F" w:rsidP="00D53E1F">
      <w:pPr>
        <w:jc w:val="center"/>
        <w:rPr>
          <w:i/>
          <w:sz w:val="22"/>
          <w:szCs w:val="22"/>
        </w:rPr>
      </w:pPr>
    </w:p>
    <w:p w14:paraId="07562C94" w14:textId="77777777" w:rsidR="00D53E1F" w:rsidRPr="00A1780A" w:rsidRDefault="00D53E1F" w:rsidP="00D53E1F">
      <w:pPr>
        <w:jc w:val="center"/>
        <w:rPr>
          <w:i/>
          <w:sz w:val="22"/>
          <w:szCs w:val="22"/>
        </w:rPr>
      </w:pPr>
      <w:r w:rsidRPr="00A1780A">
        <w:rPr>
          <w:i/>
          <w:sz w:val="22"/>
          <w:szCs w:val="22"/>
        </w:rPr>
        <w:t>(przykładowa tabela)</w:t>
      </w:r>
    </w:p>
    <w:p w14:paraId="0FF8CCE9" w14:textId="77777777" w:rsidR="00D53E1F" w:rsidRPr="00A1780A" w:rsidRDefault="00D53E1F" w:rsidP="00D53E1F">
      <w:pPr>
        <w:jc w:val="center"/>
      </w:pPr>
    </w:p>
    <w:p w14:paraId="56D9C163" w14:textId="77777777" w:rsidR="00D53E1F" w:rsidRPr="00A1780A" w:rsidRDefault="00D53E1F" w:rsidP="00D53E1F">
      <w:pPr>
        <w:jc w:val="center"/>
      </w:pPr>
    </w:p>
    <w:p w14:paraId="7ADCDC63" w14:textId="77777777" w:rsidR="00D53E1F" w:rsidRPr="00A1780A" w:rsidRDefault="00D53E1F" w:rsidP="00D53E1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265"/>
        <w:gridCol w:w="4111"/>
      </w:tblGrid>
      <w:tr w:rsidR="00A1780A" w:rsidRPr="00A1780A" w14:paraId="1DDFD4AA" w14:textId="77777777" w:rsidTr="00D53E1F">
        <w:trPr>
          <w:trHeight w:val="703"/>
          <w:jc w:val="center"/>
        </w:trPr>
        <w:tc>
          <w:tcPr>
            <w:tcW w:w="688" w:type="dxa"/>
            <w:vAlign w:val="center"/>
          </w:tcPr>
          <w:p w14:paraId="05FFB19D" w14:textId="77777777" w:rsidR="00D53E1F" w:rsidRPr="00A1780A" w:rsidRDefault="00D53E1F" w:rsidP="00D53E1F">
            <w:pPr>
              <w:jc w:val="center"/>
              <w:rPr>
                <w:b/>
                <w:sz w:val="22"/>
                <w:szCs w:val="22"/>
              </w:rPr>
            </w:pPr>
            <w:r w:rsidRPr="00A1780A">
              <w:rPr>
                <w:b/>
                <w:sz w:val="22"/>
                <w:szCs w:val="22"/>
              </w:rPr>
              <w:t>Lp.</w:t>
            </w:r>
          </w:p>
        </w:tc>
        <w:tc>
          <w:tcPr>
            <w:tcW w:w="1408" w:type="dxa"/>
            <w:vAlign w:val="center"/>
          </w:tcPr>
          <w:p w14:paraId="3D4D7A06" w14:textId="77777777" w:rsidR="00D53E1F" w:rsidRPr="00A1780A" w:rsidRDefault="00D53E1F" w:rsidP="00D53E1F">
            <w:pPr>
              <w:jc w:val="center"/>
              <w:rPr>
                <w:b/>
                <w:sz w:val="22"/>
                <w:szCs w:val="22"/>
              </w:rPr>
            </w:pPr>
            <w:r w:rsidRPr="00A1780A">
              <w:rPr>
                <w:b/>
                <w:sz w:val="22"/>
                <w:szCs w:val="22"/>
              </w:rPr>
              <w:t>Imię i nazwisko</w:t>
            </w:r>
          </w:p>
        </w:tc>
        <w:tc>
          <w:tcPr>
            <w:tcW w:w="2265" w:type="dxa"/>
            <w:vAlign w:val="center"/>
          </w:tcPr>
          <w:p w14:paraId="604F158A" w14:textId="77777777" w:rsidR="00D53E1F" w:rsidRPr="00A1780A" w:rsidRDefault="00D53E1F" w:rsidP="00D53E1F">
            <w:pPr>
              <w:jc w:val="center"/>
              <w:rPr>
                <w:b/>
                <w:sz w:val="22"/>
                <w:szCs w:val="22"/>
              </w:rPr>
            </w:pPr>
            <w:r w:rsidRPr="00A1780A">
              <w:rPr>
                <w:b/>
                <w:sz w:val="22"/>
                <w:szCs w:val="22"/>
              </w:rPr>
              <w:t>stanowisko</w:t>
            </w:r>
          </w:p>
        </w:tc>
        <w:tc>
          <w:tcPr>
            <w:tcW w:w="4111" w:type="dxa"/>
            <w:vAlign w:val="center"/>
          </w:tcPr>
          <w:p w14:paraId="54FA3569" w14:textId="77777777" w:rsidR="00D53E1F" w:rsidRPr="00A1780A" w:rsidRDefault="00D53E1F" w:rsidP="00D53E1F">
            <w:pPr>
              <w:jc w:val="center"/>
              <w:rPr>
                <w:b/>
                <w:sz w:val="22"/>
                <w:szCs w:val="22"/>
              </w:rPr>
            </w:pPr>
            <w:r w:rsidRPr="00A1780A">
              <w:rPr>
                <w:b/>
                <w:sz w:val="22"/>
                <w:szCs w:val="22"/>
              </w:rPr>
              <w:t>Czynności w trakcie realizacji zamówienia</w:t>
            </w:r>
          </w:p>
        </w:tc>
      </w:tr>
      <w:tr w:rsidR="00A1780A" w:rsidRPr="00A1780A" w14:paraId="6391C52D" w14:textId="77777777" w:rsidTr="00D53E1F">
        <w:trPr>
          <w:trHeight w:val="454"/>
          <w:jc w:val="center"/>
        </w:trPr>
        <w:tc>
          <w:tcPr>
            <w:tcW w:w="688" w:type="dxa"/>
            <w:vAlign w:val="center"/>
          </w:tcPr>
          <w:p w14:paraId="03C99220" w14:textId="31C74828" w:rsidR="00D53E1F" w:rsidRPr="00A1780A" w:rsidRDefault="00D53E1F" w:rsidP="00D53E1F">
            <w:pPr>
              <w:jc w:val="center"/>
              <w:rPr>
                <w:sz w:val="22"/>
                <w:szCs w:val="22"/>
              </w:rPr>
            </w:pPr>
            <w:r w:rsidRPr="00A1780A">
              <w:rPr>
                <w:sz w:val="22"/>
                <w:szCs w:val="22"/>
              </w:rPr>
              <w:t>1.</w:t>
            </w:r>
          </w:p>
        </w:tc>
        <w:tc>
          <w:tcPr>
            <w:tcW w:w="1408" w:type="dxa"/>
            <w:vAlign w:val="center"/>
          </w:tcPr>
          <w:p w14:paraId="66F7983C" w14:textId="77777777" w:rsidR="00D53E1F" w:rsidRPr="00A1780A" w:rsidRDefault="00D53E1F" w:rsidP="00D53E1F">
            <w:pPr>
              <w:rPr>
                <w:sz w:val="22"/>
                <w:szCs w:val="22"/>
              </w:rPr>
            </w:pPr>
          </w:p>
        </w:tc>
        <w:tc>
          <w:tcPr>
            <w:tcW w:w="2265" w:type="dxa"/>
            <w:vAlign w:val="center"/>
          </w:tcPr>
          <w:p w14:paraId="439821FE" w14:textId="77777777" w:rsidR="00D53E1F" w:rsidRPr="00A1780A" w:rsidRDefault="00D53E1F" w:rsidP="00D53E1F">
            <w:pPr>
              <w:rPr>
                <w:sz w:val="22"/>
                <w:szCs w:val="22"/>
              </w:rPr>
            </w:pPr>
          </w:p>
        </w:tc>
        <w:tc>
          <w:tcPr>
            <w:tcW w:w="4111" w:type="dxa"/>
            <w:vMerge w:val="restart"/>
            <w:vAlign w:val="center"/>
          </w:tcPr>
          <w:p w14:paraId="23BEA377" w14:textId="66CC95B0" w:rsidR="00D53E1F" w:rsidRPr="00A1780A" w:rsidRDefault="003937E8" w:rsidP="002C7C70">
            <w:pPr>
              <w:autoSpaceDE w:val="0"/>
              <w:jc w:val="center"/>
              <w:rPr>
                <w:sz w:val="22"/>
                <w:szCs w:val="22"/>
              </w:rPr>
            </w:pPr>
            <w:r w:rsidRPr="00A1780A">
              <w:rPr>
                <w:sz w:val="22"/>
                <w:szCs w:val="22"/>
              </w:rPr>
              <w:t>prace mechaniczne</w:t>
            </w:r>
          </w:p>
        </w:tc>
      </w:tr>
      <w:tr w:rsidR="00A1780A" w:rsidRPr="00A1780A" w14:paraId="3EC59C32" w14:textId="77777777" w:rsidTr="00D53E1F">
        <w:trPr>
          <w:trHeight w:val="454"/>
          <w:jc w:val="center"/>
        </w:trPr>
        <w:tc>
          <w:tcPr>
            <w:tcW w:w="688" w:type="dxa"/>
            <w:vAlign w:val="center"/>
          </w:tcPr>
          <w:p w14:paraId="20EBE502" w14:textId="428635B5" w:rsidR="00D53E1F" w:rsidRPr="00A1780A" w:rsidRDefault="00D53E1F" w:rsidP="00D53E1F">
            <w:pPr>
              <w:jc w:val="center"/>
              <w:rPr>
                <w:sz w:val="22"/>
                <w:szCs w:val="22"/>
              </w:rPr>
            </w:pPr>
            <w:r w:rsidRPr="00A1780A">
              <w:rPr>
                <w:sz w:val="22"/>
                <w:szCs w:val="22"/>
              </w:rPr>
              <w:t>2.</w:t>
            </w:r>
          </w:p>
        </w:tc>
        <w:tc>
          <w:tcPr>
            <w:tcW w:w="1408" w:type="dxa"/>
            <w:vAlign w:val="center"/>
          </w:tcPr>
          <w:p w14:paraId="14BD40F1" w14:textId="77777777" w:rsidR="00D53E1F" w:rsidRPr="00A1780A" w:rsidRDefault="00D53E1F" w:rsidP="00D53E1F">
            <w:pPr>
              <w:rPr>
                <w:sz w:val="22"/>
                <w:szCs w:val="22"/>
              </w:rPr>
            </w:pPr>
          </w:p>
        </w:tc>
        <w:tc>
          <w:tcPr>
            <w:tcW w:w="2265" w:type="dxa"/>
            <w:vAlign w:val="center"/>
          </w:tcPr>
          <w:p w14:paraId="3B710E68" w14:textId="77777777" w:rsidR="00D53E1F" w:rsidRPr="00A1780A" w:rsidRDefault="00D53E1F" w:rsidP="00D53E1F">
            <w:pPr>
              <w:rPr>
                <w:sz w:val="22"/>
                <w:szCs w:val="22"/>
              </w:rPr>
            </w:pPr>
          </w:p>
        </w:tc>
        <w:tc>
          <w:tcPr>
            <w:tcW w:w="4111" w:type="dxa"/>
            <w:vMerge/>
            <w:vAlign w:val="center"/>
          </w:tcPr>
          <w:p w14:paraId="7B426FBD" w14:textId="77777777" w:rsidR="00D53E1F" w:rsidRPr="00A1780A" w:rsidRDefault="00D53E1F" w:rsidP="002C7C70">
            <w:pPr>
              <w:jc w:val="center"/>
              <w:rPr>
                <w:sz w:val="22"/>
                <w:szCs w:val="22"/>
              </w:rPr>
            </w:pPr>
          </w:p>
        </w:tc>
      </w:tr>
      <w:tr w:rsidR="00A1780A" w:rsidRPr="00A1780A" w14:paraId="605DD7B2" w14:textId="77777777" w:rsidTr="00D53E1F">
        <w:trPr>
          <w:trHeight w:val="454"/>
          <w:jc w:val="center"/>
        </w:trPr>
        <w:tc>
          <w:tcPr>
            <w:tcW w:w="688" w:type="dxa"/>
            <w:vAlign w:val="center"/>
          </w:tcPr>
          <w:p w14:paraId="7E14882C" w14:textId="661EAE8A" w:rsidR="00D53E1F" w:rsidRPr="00A1780A" w:rsidRDefault="006A5CA7" w:rsidP="00D53E1F">
            <w:pPr>
              <w:jc w:val="center"/>
              <w:rPr>
                <w:sz w:val="22"/>
                <w:szCs w:val="22"/>
              </w:rPr>
            </w:pPr>
            <w:r w:rsidRPr="00A1780A">
              <w:rPr>
                <w:sz w:val="22"/>
                <w:szCs w:val="22"/>
              </w:rPr>
              <w:t>3</w:t>
            </w:r>
            <w:r w:rsidR="00D53E1F" w:rsidRPr="00A1780A">
              <w:rPr>
                <w:sz w:val="22"/>
                <w:szCs w:val="22"/>
              </w:rPr>
              <w:t>.</w:t>
            </w:r>
          </w:p>
        </w:tc>
        <w:tc>
          <w:tcPr>
            <w:tcW w:w="1408" w:type="dxa"/>
            <w:vAlign w:val="center"/>
          </w:tcPr>
          <w:p w14:paraId="74B8ED3A" w14:textId="77777777" w:rsidR="00D53E1F" w:rsidRPr="00A1780A" w:rsidRDefault="00D53E1F" w:rsidP="00D53E1F">
            <w:pPr>
              <w:rPr>
                <w:sz w:val="22"/>
                <w:szCs w:val="22"/>
              </w:rPr>
            </w:pPr>
          </w:p>
        </w:tc>
        <w:tc>
          <w:tcPr>
            <w:tcW w:w="2265" w:type="dxa"/>
            <w:vAlign w:val="center"/>
          </w:tcPr>
          <w:p w14:paraId="7571C3FA" w14:textId="77777777" w:rsidR="00D53E1F" w:rsidRPr="00A1780A" w:rsidRDefault="00D53E1F" w:rsidP="00D53E1F">
            <w:pPr>
              <w:rPr>
                <w:sz w:val="22"/>
                <w:szCs w:val="22"/>
              </w:rPr>
            </w:pPr>
          </w:p>
        </w:tc>
        <w:tc>
          <w:tcPr>
            <w:tcW w:w="4111" w:type="dxa"/>
            <w:vMerge w:val="restart"/>
            <w:vAlign w:val="center"/>
          </w:tcPr>
          <w:p w14:paraId="27A42CF7" w14:textId="3995F219" w:rsidR="00D53E1F" w:rsidRPr="00A1780A" w:rsidRDefault="003937E8" w:rsidP="002C7C70">
            <w:pPr>
              <w:pStyle w:val="Akapitzlist"/>
              <w:autoSpaceDE w:val="0"/>
              <w:ind w:left="0"/>
              <w:jc w:val="center"/>
              <w:rPr>
                <w:sz w:val="22"/>
                <w:szCs w:val="22"/>
              </w:rPr>
            </w:pPr>
            <w:r w:rsidRPr="00A1780A">
              <w:rPr>
                <w:sz w:val="22"/>
                <w:szCs w:val="22"/>
              </w:rPr>
              <w:t>prace elektryczne</w:t>
            </w:r>
          </w:p>
        </w:tc>
      </w:tr>
      <w:tr w:rsidR="00D53E1F" w:rsidRPr="00A1780A" w14:paraId="61451082" w14:textId="77777777" w:rsidTr="00D53E1F">
        <w:trPr>
          <w:trHeight w:val="454"/>
          <w:jc w:val="center"/>
        </w:trPr>
        <w:tc>
          <w:tcPr>
            <w:tcW w:w="688" w:type="dxa"/>
            <w:vAlign w:val="center"/>
          </w:tcPr>
          <w:p w14:paraId="0B28AAF3" w14:textId="1A5DC3F2" w:rsidR="00D53E1F" w:rsidRPr="00A1780A" w:rsidRDefault="006A5CA7" w:rsidP="00D53E1F">
            <w:pPr>
              <w:jc w:val="center"/>
              <w:rPr>
                <w:sz w:val="22"/>
                <w:szCs w:val="22"/>
              </w:rPr>
            </w:pPr>
            <w:r w:rsidRPr="00A1780A">
              <w:rPr>
                <w:sz w:val="22"/>
                <w:szCs w:val="22"/>
              </w:rPr>
              <w:t>4</w:t>
            </w:r>
            <w:r w:rsidR="00D53E1F" w:rsidRPr="00A1780A">
              <w:rPr>
                <w:sz w:val="22"/>
                <w:szCs w:val="22"/>
              </w:rPr>
              <w:t>.</w:t>
            </w:r>
          </w:p>
        </w:tc>
        <w:tc>
          <w:tcPr>
            <w:tcW w:w="1408" w:type="dxa"/>
            <w:vAlign w:val="center"/>
          </w:tcPr>
          <w:p w14:paraId="3232D33E" w14:textId="77777777" w:rsidR="00D53E1F" w:rsidRPr="00A1780A" w:rsidRDefault="00D53E1F" w:rsidP="00563814">
            <w:pPr>
              <w:rPr>
                <w:sz w:val="22"/>
                <w:szCs w:val="22"/>
              </w:rPr>
            </w:pPr>
          </w:p>
        </w:tc>
        <w:tc>
          <w:tcPr>
            <w:tcW w:w="2265" w:type="dxa"/>
            <w:vAlign w:val="center"/>
          </w:tcPr>
          <w:p w14:paraId="62DEB661" w14:textId="77777777" w:rsidR="00D53E1F" w:rsidRPr="00A1780A" w:rsidRDefault="00D53E1F" w:rsidP="00563814">
            <w:pPr>
              <w:rPr>
                <w:sz w:val="22"/>
                <w:szCs w:val="22"/>
              </w:rPr>
            </w:pPr>
          </w:p>
        </w:tc>
        <w:tc>
          <w:tcPr>
            <w:tcW w:w="4111" w:type="dxa"/>
            <w:vMerge/>
            <w:vAlign w:val="center"/>
          </w:tcPr>
          <w:p w14:paraId="1507A4AC" w14:textId="77777777" w:rsidR="00D53E1F" w:rsidRPr="00A1780A" w:rsidRDefault="00D53E1F" w:rsidP="00563814">
            <w:pPr>
              <w:rPr>
                <w:sz w:val="22"/>
                <w:szCs w:val="22"/>
              </w:rPr>
            </w:pPr>
          </w:p>
        </w:tc>
      </w:tr>
    </w:tbl>
    <w:p w14:paraId="319723A5" w14:textId="77777777" w:rsidR="00D53E1F" w:rsidRPr="00A1780A" w:rsidRDefault="00D53E1F" w:rsidP="00D53E1F">
      <w:pPr>
        <w:rPr>
          <w:rFonts w:ascii="Arial" w:hAnsi="Arial" w:cs="Arial"/>
          <w:sz w:val="22"/>
          <w:szCs w:val="22"/>
        </w:rPr>
      </w:pPr>
    </w:p>
    <w:p w14:paraId="0E3F314F" w14:textId="77777777" w:rsidR="00D53E1F" w:rsidRPr="00A1780A" w:rsidRDefault="00D53E1F" w:rsidP="00D53E1F">
      <w:pPr>
        <w:jc w:val="right"/>
        <w:rPr>
          <w:rFonts w:ascii="Arial" w:hAnsi="Arial" w:cs="Arial"/>
          <w:sz w:val="22"/>
          <w:szCs w:val="22"/>
        </w:rPr>
      </w:pPr>
    </w:p>
    <w:p w14:paraId="2953584D" w14:textId="77777777" w:rsidR="00D53E1F" w:rsidRPr="00A1780A" w:rsidRDefault="00D53E1F" w:rsidP="00D53E1F">
      <w:pPr>
        <w:jc w:val="right"/>
        <w:rPr>
          <w:rFonts w:ascii="Arial" w:hAnsi="Arial" w:cs="Arial"/>
          <w:sz w:val="22"/>
          <w:szCs w:val="22"/>
        </w:rPr>
      </w:pPr>
    </w:p>
    <w:p w14:paraId="7D6F4914" w14:textId="77777777" w:rsidR="00D53E1F" w:rsidRPr="00A1780A" w:rsidRDefault="00D53E1F" w:rsidP="00D53E1F">
      <w:pPr>
        <w:jc w:val="right"/>
        <w:rPr>
          <w:rFonts w:ascii="Arial" w:hAnsi="Arial" w:cs="Arial"/>
          <w:sz w:val="22"/>
          <w:szCs w:val="22"/>
        </w:rPr>
      </w:pPr>
    </w:p>
    <w:p w14:paraId="31536C91" w14:textId="77777777" w:rsidR="00D53E1F" w:rsidRPr="00A1780A" w:rsidRDefault="00D53E1F" w:rsidP="00D53E1F">
      <w:pPr>
        <w:jc w:val="right"/>
        <w:rPr>
          <w:rFonts w:ascii="Arial" w:hAnsi="Arial" w:cs="Arial"/>
          <w:sz w:val="22"/>
          <w:szCs w:val="22"/>
        </w:rPr>
      </w:pPr>
    </w:p>
    <w:p w14:paraId="6878CA85" w14:textId="77777777" w:rsidR="00D53E1F" w:rsidRPr="00A1780A" w:rsidRDefault="00D53E1F" w:rsidP="00D53E1F">
      <w:pPr>
        <w:ind w:left="6372" w:firstLine="708"/>
      </w:pPr>
      <w:r w:rsidRPr="00A1780A">
        <w:t>Podpis Wykonawcy</w:t>
      </w:r>
    </w:p>
    <w:p w14:paraId="7CFE33F8" w14:textId="1A32DF40" w:rsidR="00D53E1F" w:rsidRPr="00A1780A" w:rsidRDefault="00D53E1F" w:rsidP="00D53E1F">
      <w:pPr>
        <w:jc w:val="right"/>
      </w:pPr>
    </w:p>
    <w:p w14:paraId="2CAB66E7" w14:textId="77777777" w:rsidR="006A5CA7" w:rsidRPr="00A1780A" w:rsidRDefault="006A5CA7" w:rsidP="00D53E1F">
      <w:pPr>
        <w:jc w:val="right"/>
      </w:pPr>
    </w:p>
    <w:p w14:paraId="3F1CA143" w14:textId="77777777" w:rsidR="00D53E1F" w:rsidRPr="00A1780A" w:rsidRDefault="00D53E1F" w:rsidP="00D53E1F">
      <w:pPr>
        <w:jc w:val="right"/>
      </w:pPr>
      <w:r w:rsidRPr="00A1780A">
        <w:t>…………………………………</w:t>
      </w:r>
    </w:p>
    <w:p w14:paraId="48635E08" w14:textId="77777777" w:rsidR="00D53E1F" w:rsidRPr="00A1780A" w:rsidRDefault="00D53E1F" w:rsidP="00D53E1F">
      <w:pPr>
        <w:jc w:val="right"/>
        <w:rPr>
          <w:rFonts w:ascii="Arial" w:hAnsi="Arial" w:cs="Arial"/>
          <w:sz w:val="22"/>
          <w:szCs w:val="22"/>
        </w:rPr>
      </w:pPr>
    </w:p>
    <w:p w14:paraId="271B38D1" w14:textId="77777777" w:rsidR="00D53E1F" w:rsidRPr="00A1780A" w:rsidRDefault="00D53E1F" w:rsidP="00D53E1F">
      <w:pPr>
        <w:jc w:val="right"/>
        <w:rPr>
          <w:rFonts w:ascii="Arial" w:hAnsi="Arial" w:cs="Arial"/>
          <w:sz w:val="22"/>
          <w:szCs w:val="22"/>
        </w:rPr>
      </w:pPr>
    </w:p>
    <w:p w14:paraId="156707A4" w14:textId="2C9CC8D7" w:rsidR="001759BA" w:rsidRPr="00A1780A" w:rsidRDefault="001759BA" w:rsidP="004E28BF">
      <w:pPr>
        <w:autoSpaceDE w:val="0"/>
        <w:autoSpaceDN w:val="0"/>
        <w:adjustRightInd w:val="0"/>
        <w:jc w:val="both"/>
        <w:rPr>
          <w:rFonts w:eastAsiaTheme="majorEastAsia"/>
          <w:sz w:val="22"/>
          <w:szCs w:val="22"/>
          <w:lang w:eastAsia="en-US"/>
        </w:rPr>
      </w:pPr>
    </w:p>
    <w:p w14:paraId="52F9FC3D" w14:textId="77777777" w:rsidR="00C30E20" w:rsidRPr="00A1780A" w:rsidRDefault="00C30E20" w:rsidP="004E28BF">
      <w:pPr>
        <w:autoSpaceDE w:val="0"/>
        <w:autoSpaceDN w:val="0"/>
        <w:adjustRightInd w:val="0"/>
        <w:jc w:val="both"/>
        <w:rPr>
          <w:rFonts w:eastAsiaTheme="majorEastAsia"/>
          <w:sz w:val="22"/>
          <w:szCs w:val="22"/>
          <w:lang w:eastAsia="en-US"/>
        </w:rPr>
      </w:pPr>
    </w:p>
    <w:p w14:paraId="41076604" w14:textId="77777777" w:rsidR="00E56CED" w:rsidRPr="00A1780A" w:rsidRDefault="00E56CED" w:rsidP="001759BA">
      <w:pPr>
        <w:ind w:firstLine="284"/>
        <w:rPr>
          <w:sz w:val="22"/>
          <w:szCs w:val="22"/>
        </w:rPr>
        <w:sectPr w:rsidR="00E56CED" w:rsidRPr="00A1780A" w:rsidSect="00646C8F">
          <w:pgSz w:w="11906" w:h="16838"/>
          <w:pgMar w:top="1417" w:right="1417" w:bottom="1417" w:left="1417" w:header="708" w:footer="454" w:gutter="0"/>
          <w:cols w:space="708"/>
          <w:docGrid w:linePitch="360"/>
        </w:sectPr>
      </w:pPr>
    </w:p>
    <w:p w14:paraId="26A6EF51" w14:textId="75084159" w:rsidR="001759BA" w:rsidRPr="00A1780A" w:rsidRDefault="001759BA" w:rsidP="001036E0">
      <w:pPr>
        <w:ind w:firstLine="284"/>
        <w:jc w:val="both"/>
        <w:rPr>
          <w:sz w:val="22"/>
          <w:szCs w:val="22"/>
        </w:rPr>
      </w:pPr>
      <w:r w:rsidRPr="00A1780A">
        <w:rPr>
          <w:sz w:val="22"/>
          <w:szCs w:val="22"/>
        </w:rPr>
        <w:lastRenderedPageBreak/>
        <w:t>Zapisy Specyfikacji Warunków Zamówienia (nr BZP-</w:t>
      </w:r>
      <w:r w:rsidR="00F6412F" w:rsidRPr="00A1780A">
        <w:rPr>
          <w:sz w:val="22"/>
          <w:szCs w:val="22"/>
        </w:rPr>
        <w:t>MS/</w:t>
      </w:r>
      <w:r w:rsidRPr="00A1780A">
        <w:rPr>
          <w:sz w:val="22"/>
          <w:szCs w:val="22"/>
        </w:rPr>
        <w:t>262-</w:t>
      </w:r>
      <w:r w:rsidR="004C0A4D" w:rsidRPr="00A1780A">
        <w:rPr>
          <w:sz w:val="22"/>
          <w:szCs w:val="22"/>
        </w:rPr>
        <w:t>9</w:t>
      </w:r>
      <w:r w:rsidRPr="00A1780A">
        <w:rPr>
          <w:sz w:val="22"/>
          <w:szCs w:val="22"/>
        </w:rPr>
        <w:t>/2</w:t>
      </w:r>
      <w:r w:rsidR="00345E9F" w:rsidRPr="00A1780A">
        <w:rPr>
          <w:sz w:val="22"/>
          <w:szCs w:val="22"/>
        </w:rPr>
        <w:t>2</w:t>
      </w:r>
      <w:r w:rsidRPr="00A1780A">
        <w:rPr>
          <w:sz w:val="22"/>
          <w:szCs w:val="22"/>
        </w:rPr>
        <w:t>) wraz z załącznikami stanowiącymi jej integralną część tj.:</w:t>
      </w:r>
    </w:p>
    <w:p w14:paraId="6D37BCEE" w14:textId="77777777" w:rsidR="001759BA" w:rsidRPr="00A1780A" w:rsidRDefault="001759BA" w:rsidP="001759BA">
      <w:pPr>
        <w:tabs>
          <w:tab w:val="left" w:pos="5416"/>
        </w:tabs>
        <w:ind w:firstLine="284"/>
        <w:jc w:val="both"/>
        <w:rPr>
          <w:sz w:val="22"/>
          <w:szCs w:val="22"/>
        </w:rPr>
      </w:pPr>
    </w:p>
    <w:p w14:paraId="0E57F3BF" w14:textId="77777777" w:rsidR="001759BA" w:rsidRPr="00A1780A" w:rsidRDefault="001759BA" w:rsidP="001759BA">
      <w:pPr>
        <w:tabs>
          <w:tab w:val="left" w:pos="5416"/>
        </w:tabs>
        <w:ind w:firstLine="284"/>
        <w:jc w:val="both"/>
        <w:rPr>
          <w:sz w:val="22"/>
          <w:szCs w:val="22"/>
        </w:rPr>
      </w:pPr>
      <w:bookmarkStart w:id="34" w:name="_Hlk100317566"/>
      <w:r w:rsidRPr="00A1780A">
        <w:rPr>
          <w:sz w:val="22"/>
          <w:szCs w:val="22"/>
        </w:rPr>
        <w:t>Załącznik nr 1 do SWZ – oferta wykonawcy,</w:t>
      </w:r>
    </w:p>
    <w:p w14:paraId="5F2E8E79" w14:textId="540097BE" w:rsidR="001759BA" w:rsidRPr="00A1780A" w:rsidRDefault="001759BA" w:rsidP="00A01F82">
      <w:pPr>
        <w:tabs>
          <w:tab w:val="left" w:pos="5416"/>
        </w:tabs>
        <w:ind w:firstLine="284"/>
        <w:jc w:val="both"/>
        <w:rPr>
          <w:sz w:val="22"/>
          <w:szCs w:val="22"/>
        </w:rPr>
      </w:pPr>
      <w:r w:rsidRPr="00A1780A">
        <w:rPr>
          <w:sz w:val="22"/>
          <w:szCs w:val="22"/>
        </w:rPr>
        <w:t xml:space="preserve">Załącznik nr 1a </w:t>
      </w:r>
      <w:r w:rsidR="00214612" w:rsidRPr="00A1780A">
        <w:rPr>
          <w:sz w:val="22"/>
          <w:szCs w:val="22"/>
        </w:rPr>
        <w:t>do SWZ/</w:t>
      </w:r>
      <w:r w:rsidR="00A27145" w:rsidRPr="00A1780A">
        <w:rPr>
          <w:sz w:val="22"/>
          <w:szCs w:val="22"/>
        </w:rPr>
        <w:t xml:space="preserve">załącznik nr 1 do umowy </w:t>
      </w:r>
      <w:r w:rsidRPr="00A1780A">
        <w:rPr>
          <w:sz w:val="22"/>
          <w:szCs w:val="22"/>
        </w:rPr>
        <w:t xml:space="preserve">– opis przedmiotu zamówienia, </w:t>
      </w:r>
    </w:p>
    <w:p w14:paraId="2ABB2D06" w14:textId="72CCC873" w:rsidR="00BB41A7" w:rsidRPr="00A1780A" w:rsidRDefault="00BB41A7" w:rsidP="00422F19">
      <w:pPr>
        <w:tabs>
          <w:tab w:val="left" w:pos="5416"/>
        </w:tabs>
        <w:ind w:left="2977" w:hanging="2693"/>
        <w:jc w:val="both"/>
        <w:rPr>
          <w:sz w:val="22"/>
          <w:szCs w:val="22"/>
        </w:rPr>
      </w:pPr>
      <w:r w:rsidRPr="00A1780A">
        <w:rPr>
          <w:sz w:val="22"/>
          <w:szCs w:val="22"/>
        </w:rPr>
        <w:t>Załącznik nr 2</w:t>
      </w:r>
      <w:r w:rsidR="00F619C7" w:rsidRPr="00A1780A">
        <w:rPr>
          <w:sz w:val="22"/>
          <w:szCs w:val="22"/>
        </w:rPr>
        <w:t>a</w:t>
      </w:r>
      <w:r w:rsidRPr="00A1780A">
        <w:rPr>
          <w:sz w:val="22"/>
          <w:szCs w:val="22"/>
        </w:rPr>
        <w:t xml:space="preserve"> do SWZ – </w:t>
      </w:r>
      <w:r w:rsidR="00422F19" w:rsidRPr="00A1780A">
        <w:rPr>
          <w:sz w:val="22"/>
          <w:szCs w:val="22"/>
        </w:rPr>
        <w:t xml:space="preserve"> </w:t>
      </w:r>
      <w:r w:rsidR="00422F19" w:rsidRPr="00A1780A">
        <w:rPr>
          <w:rFonts w:eastAsiaTheme="minorHAnsi" w:cstheme="minorBidi"/>
          <w:sz w:val="22"/>
          <w:szCs w:val="22"/>
          <w:lang w:eastAsia="en-US"/>
        </w:rPr>
        <w:t>oświadczenie wykonawców wspólnie ubiegających się o udzielenie zamówienia składane na podstawie art. 117 ust. 4</w:t>
      </w:r>
      <w:r w:rsidR="009032FB" w:rsidRPr="00A1780A">
        <w:rPr>
          <w:rFonts w:eastAsiaTheme="minorHAnsi" w:cstheme="minorBidi"/>
          <w:sz w:val="22"/>
          <w:szCs w:val="22"/>
          <w:lang w:eastAsia="en-US"/>
        </w:rPr>
        <w:t>,</w:t>
      </w:r>
    </w:p>
    <w:p w14:paraId="229EC72D" w14:textId="789271B2" w:rsidR="00BB41A7" w:rsidRPr="00A1780A" w:rsidRDefault="00BB41A7" w:rsidP="001036E0">
      <w:pPr>
        <w:tabs>
          <w:tab w:val="left" w:pos="5416"/>
        </w:tabs>
        <w:ind w:left="2977" w:hanging="2693"/>
        <w:jc w:val="both"/>
        <w:rPr>
          <w:sz w:val="22"/>
          <w:szCs w:val="22"/>
        </w:rPr>
      </w:pPr>
      <w:r w:rsidRPr="00A1780A">
        <w:rPr>
          <w:sz w:val="22"/>
          <w:szCs w:val="22"/>
        </w:rPr>
        <w:t>Załącznik nr 2</w:t>
      </w:r>
      <w:r w:rsidR="00F619C7" w:rsidRPr="00A1780A">
        <w:rPr>
          <w:sz w:val="22"/>
          <w:szCs w:val="22"/>
        </w:rPr>
        <w:t>b</w:t>
      </w:r>
      <w:r w:rsidRPr="00A1780A">
        <w:rPr>
          <w:sz w:val="22"/>
          <w:szCs w:val="22"/>
        </w:rPr>
        <w:t xml:space="preserve"> do SWZ – zobowiązanie </w:t>
      </w:r>
      <w:r w:rsidR="00A01F82" w:rsidRPr="00A1780A">
        <w:rPr>
          <w:sz w:val="22"/>
          <w:szCs w:val="22"/>
        </w:rPr>
        <w:t>do oddania do dyspozycji niezbędnych zasobów, na potrzeby wykonania zamówienia</w:t>
      </w:r>
      <w:r w:rsidR="009032FB" w:rsidRPr="00A1780A">
        <w:rPr>
          <w:sz w:val="22"/>
          <w:szCs w:val="22"/>
        </w:rPr>
        <w:t>,</w:t>
      </w:r>
    </w:p>
    <w:p w14:paraId="1FED2C21" w14:textId="3532CA94" w:rsidR="00422F19" w:rsidRPr="00A1780A" w:rsidRDefault="00BB41A7" w:rsidP="009032FB">
      <w:pPr>
        <w:ind w:left="2977" w:hanging="2693"/>
        <w:jc w:val="both"/>
        <w:rPr>
          <w:rFonts w:eastAsiaTheme="minorHAnsi" w:cstheme="minorBidi"/>
          <w:sz w:val="22"/>
          <w:szCs w:val="22"/>
          <w:lang w:eastAsia="en-US"/>
        </w:rPr>
      </w:pPr>
      <w:r w:rsidRPr="00A1780A">
        <w:rPr>
          <w:rFonts w:eastAsiaTheme="minorHAnsi" w:cstheme="minorBidi"/>
          <w:sz w:val="22"/>
          <w:szCs w:val="22"/>
          <w:lang w:eastAsia="en-US"/>
        </w:rPr>
        <w:t>Załącznik nr 2</w:t>
      </w:r>
      <w:r w:rsidR="00F619C7" w:rsidRPr="00A1780A">
        <w:rPr>
          <w:rFonts w:eastAsiaTheme="minorHAnsi" w:cstheme="minorBidi"/>
          <w:sz w:val="22"/>
          <w:szCs w:val="22"/>
          <w:lang w:eastAsia="en-US"/>
        </w:rPr>
        <w:t>c</w:t>
      </w:r>
      <w:r w:rsidRPr="00A1780A">
        <w:rPr>
          <w:rFonts w:eastAsiaTheme="minorHAnsi" w:cstheme="minorBidi"/>
          <w:sz w:val="22"/>
          <w:szCs w:val="22"/>
          <w:lang w:eastAsia="en-US"/>
        </w:rPr>
        <w:t xml:space="preserve"> do SWZ – </w:t>
      </w:r>
      <w:r w:rsidR="001036E0" w:rsidRPr="00A1780A">
        <w:rPr>
          <w:rFonts w:eastAsiaTheme="minorHAnsi" w:cstheme="minorBidi"/>
          <w:sz w:val="22"/>
          <w:szCs w:val="22"/>
          <w:lang w:eastAsia="en-US"/>
        </w:rPr>
        <w:t xml:space="preserve"> </w:t>
      </w:r>
      <w:r w:rsidR="00422F19" w:rsidRPr="00A1780A">
        <w:rPr>
          <w:sz w:val="22"/>
          <w:szCs w:val="22"/>
        </w:rPr>
        <w:t>wykaz wykonanych usług,</w:t>
      </w:r>
    </w:p>
    <w:p w14:paraId="181C989E" w14:textId="2520A304" w:rsidR="001759BA" w:rsidRPr="00A1780A" w:rsidRDefault="001759BA" w:rsidP="00A01F82">
      <w:pPr>
        <w:tabs>
          <w:tab w:val="left" w:pos="5416"/>
        </w:tabs>
        <w:ind w:firstLine="284"/>
        <w:jc w:val="both"/>
        <w:rPr>
          <w:sz w:val="22"/>
          <w:szCs w:val="22"/>
        </w:rPr>
      </w:pPr>
      <w:r w:rsidRPr="00A1780A">
        <w:rPr>
          <w:sz w:val="22"/>
          <w:szCs w:val="22"/>
        </w:rPr>
        <w:t>Załącznik nr 2</w:t>
      </w:r>
      <w:r w:rsidR="00F619C7" w:rsidRPr="00A1780A">
        <w:rPr>
          <w:sz w:val="22"/>
          <w:szCs w:val="22"/>
        </w:rPr>
        <w:t>d</w:t>
      </w:r>
      <w:r w:rsidRPr="00A1780A">
        <w:rPr>
          <w:sz w:val="22"/>
          <w:szCs w:val="22"/>
        </w:rPr>
        <w:t xml:space="preserve"> do SWZ –</w:t>
      </w:r>
      <w:r w:rsidR="00214612" w:rsidRPr="00A1780A">
        <w:rPr>
          <w:sz w:val="22"/>
          <w:szCs w:val="22"/>
        </w:rPr>
        <w:t xml:space="preserve"> </w:t>
      </w:r>
      <w:r w:rsidR="00A13F60" w:rsidRPr="00A1780A">
        <w:rPr>
          <w:sz w:val="22"/>
          <w:szCs w:val="22"/>
        </w:rPr>
        <w:t>oświadczenie dot. grupy kapitałowej</w:t>
      </w:r>
      <w:r w:rsidR="009032FB" w:rsidRPr="00A1780A">
        <w:rPr>
          <w:sz w:val="22"/>
          <w:szCs w:val="22"/>
        </w:rPr>
        <w:t>,</w:t>
      </w:r>
    </w:p>
    <w:p w14:paraId="55075C8F" w14:textId="701A92E9" w:rsidR="00214612" w:rsidRPr="00A1780A" w:rsidRDefault="00214612" w:rsidP="00A01F82">
      <w:pPr>
        <w:tabs>
          <w:tab w:val="left" w:pos="5416"/>
        </w:tabs>
        <w:ind w:firstLine="284"/>
        <w:jc w:val="both"/>
        <w:rPr>
          <w:sz w:val="22"/>
          <w:szCs w:val="22"/>
        </w:rPr>
      </w:pPr>
      <w:r w:rsidRPr="00A1780A">
        <w:rPr>
          <w:sz w:val="22"/>
          <w:szCs w:val="22"/>
        </w:rPr>
        <w:t>Załącznik nr 2</w:t>
      </w:r>
      <w:r w:rsidR="00F619C7" w:rsidRPr="00A1780A">
        <w:rPr>
          <w:sz w:val="22"/>
          <w:szCs w:val="22"/>
        </w:rPr>
        <w:t>e</w:t>
      </w:r>
      <w:r w:rsidRPr="00A1780A">
        <w:rPr>
          <w:sz w:val="22"/>
          <w:szCs w:val="22"/>
        </w:rPr>
        <w:t xml:space="preserve"> do SWZ – oświadczenie wykonawcy o aktualności informacji</w:t>
      </w:r>
      <w:r w:rsidR="009032FB" w:rsidRPr="00A1780A">
        <w:rPr>
          <w:sz w:val="22"/>
          <w:szCs w:val="22"/>
        </w:rPr>
        <w:t>,</w:t>
      </w:r>
    </w:p>
    <w:p w14:paraId="506179AE" w14:textId="4682F944" w:rsidR="009425CD" w:rsidRPr="00A1780A" w:rsidRDefault="009425CD" w:rsidP="009425CD">
      <w:pPr>
        <w:tabs>
          <w:tab w:val="left" w:pos="5416"/>
        </w:tabs>
        <w:ind w:left="2694" w:hanging="2410"/>
        <w:rPr>
          <w:sz w:val="22"/>
          <w:szCs w:val="22"/>
        </w:rPr>
      </w:pPr>
      <w:r w:rsidRPr="00A1780A">
        <w:rPr>
          <w:sz w:val="22"/>
          <w:szCs w:val="22"/>
        </w:rPr>
        <w:t>Załącznik nr 2f do SWZ – podmiotowy środek dowodowy w postaci oświadczenia własnego wykonawcy o braku podstaw do wykluczenia z postępowania</w:t>
      </w:r>
      <w:r w:rsidR="009032FB" w:rsidRPr="00A1780A">
        <w:rPr>
          <w:sz w:val="22"/>
          <w:szCs w:val="22"/>
        </w:rPr>
        <w:t>,</w:t>
      </w:r>
    </w:p>
    <w:p w14:paraId="1C17A504" w14:textId="29A19306" w:rsidR="001759BA" w:rsidRPr="00A1780A" w:rsidRDefault="001759BA" w:rsidP="00A01F82">
      <w:pPr>
        <w:tabs>
          <w:tab w:val="left" w:pos="5416"/>
        </w:tabs>
        <w:ind w:firstLine="284"/>
        <w:jc w:val="both"/>
        <w:rPr>
          <w:sz w:val="22"/>
          <w:szCs w:val="22"/>
        </w:rPr>
      </w:pPr>
      <w:r w:rsidRPr="00A1780A">
        <w:rPr>
          <w:sz w:val="22"/>
          <w:szCs w:val="22"/>
        </w:rPr>
        <w:t xml:space="preserve">Załącznik nr 3 do SWZ </w:t>
      </w:r>
      <w:bookmarkStart w:id="35" w:name="_Hlk69978537"/>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35"/>
      <w:r w:rsidR="009032FB" w:rsidRPr="00A1780A">
        <w:rPr>
          <w:sz w:val="22"/>
          <w:szCs w:val="22"/>
        </w:rPr>
        <w:t>,</w:t>
      </w:r>
    </w:p>
    <w:p w14:paraId="1168B862" w14:textId="4F0BC609" w:rsidR="00562B3C" w:rsidRPr="00A1780A" w:rsidRDefault="00562B3C" w:rsidP="00A01F82">
      <w:pPr>
        <w:tabs>
          <w:tab w:val="left" w:pos="5416"/>
        </w:tabs>
        <w:ind w:firstLine="284"/>
        <w:jc w:val="both"/>
        <w:rPr>
          <w:rFonts w:eastAsia="Calibri"/>
          <w:sz w:val="22"/>
          <w:szCs w:val="22"/>
          <w:lang w:eastAsia="en-US"/>
        </w:rPr>
      </w:pPr>
      <w:r w:rsidRPr="00A1780A">
        <w:rPr>
          <w:sz w:val="22"/>
          <w:szCs w:val="22"/>
        </w:rPr>
        <w:t xml:space="preserve">Załącznik nr 4 do SWZ – </w:t>
      </w:r>
      <w:r w:rsidRPr="00A1780A">
        <w:rPr>
          <w:rFonts w:eastAsia="Calibri"/>
          <w:sz w:val="22"/>
          <w:szCs w:val="22"/>
          <w:lang w:eastAsia="en-US"/>
        </w:rPr>
        <w:t>formularz edytowalny JEDZ</w:t>
      </w:r>
      <w:r w:rsidR="009032FB" w:rsidRPr="00A1780A">
        <w:rPr>
          <w:rFonts w:eastAsia="Calibri"/>
          <w:sz w:val="22"/>
          <w:szCs w:val="22"/>
          <w:lang w:eastAsia="en-US"/>
        </w:rPr>
        <w:t>,</w:t>
      </w:r>
    </w:p>
    <w:bookmarkEnd w:id="34"/>
    <w:p w14:paraId="52224618" w14:textId="77777777" w:rsidR="001759BA" w:rsidRPr="00A1780A" w:rsidRDefault="001759BA" w:rsidP="00F6412F">
      <w:pPr>
        <w:tabs>
          <w:tab w:val="left" w:pos="5416"/>
        </w:tabs>
        <w:jc w:val="both"/>
        <w:rPr>
          <w:sz w:val="22"/>
          <w:szCs w:val="22"/>
        </w:rPr>
      </w:pPr>
    </w:p>
    <w:p w14:paraId="07E7F70A" w14:textId="77777777" w:rsidR="001759BA" w:rsidRPr="00A1780A" w:rsidRDefault="001759BA" w:rsidP="009032FB">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A1780A" w:rsidRDefault="001759BA" w:rsidP="009312A8">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8B6427" w:rsidRPr="00A1780A" w14:paraId="25A48120" w14:textId="77777777" w:rsidTr="00D34D53">
        <w:trPr>
          <w:trHeight w:val="1126"/>
        </w:trPr>
        <w:tc>
          <w:tcPr>
            <w:tcW w:w="3114" w:type="dxa"/>
            <w:shd w:val="pct10" w:color="auto" w:fill="auto"/>
            <w:vAlign w:val="center"/>
          </w:tcPr>
          <w:p w14:paraId="65D88F24" w14:textId="77777777" w:rsidR="001759BA" w:rsidRPr="00A1780A" w:rsidRDefault="001759BA" w:rsidP="003D0C01">
            <w:pPr>
              <w:tabs>
                <w:tab w:val="left" w:pos="5416"/>
              </w:tabs>
              <w:spacing w:line="360" w:lineRule="auto"/>
              <w:ind w:firstLine="284"/>
              <w:jc w:val="center"/>
              <w:rPr>
                <w:b/>
                <w:sz w:val="22"/>
                <w:szCs w:val="22"/>
              </w:rPr>
            </w:pPr>
          </w:p>
          <w:p w14:paraId="3FF84553" w14:textId="77777777" w:rsidR="001759BA" w:rsidRPr="00A1780A" w:rsidRDefault="001759BA" w:rsidP="003D0C01">
            <w:pPr>
              <w:tabs>
                <w:tab w:val="left" w:pos="5416"/>
              </w:tabs>
              <w:spacing w:line="360" w:lineRule="auto"/>
              <w:ind w:firstLine="284"/>
              <w:jc w:val="center"/>
              <w:rPr>
                <w:b/>
                <w:sz w:val="22"/>
                <w:szCs w:val="22"/>
              </w:rPr>
            </w:pPr>
            <w:r w:rsidRPr="00A1780A">
              <w:rPr>
                <w:b/>
                <w:sz w:val="22"/>
                <w:szCs w:val="22"/>
              </w:rPr>
              <w:t>Funkcja w komisji przetargowej</w:t>
            </w:r>
          </w:p>
          <w:p w14:paraId="3288548C" w14:textId="77777777" w:rsidR="001759BA" w:rsidRPr="00A1780A" w:rsidRDefault="001759BA" w:rsidP="003D0C01">
            <w:pPr>
              <w:tabs>
                <w:tab w:val="left" w:pos="5416"/>
              </w:tabs>
              <w:spacing w:line="360" w:lineRule="auto"/>
              <w:ind w:firstLine="284"/>
              <w:jc w:val="center"/>
              <w:rPr>
                <w:b/>
                <w:sz w:val="22"/>
                <w:szCs w:val="22"/>
              </w:rPr>
            </w:pPr>
          </w:p>
        </w:tc>
        <w:tc>
          <w:tcPr>
            <w:tcW w:w="2948" w:type="dxa"/>
            <w:shd w:val="pct10" w:color="auto" w:fill="auto"/>
            <w:vAlign w:val="center"/>
          </w:tcPr>
          <w:p w14:paraId="33205F12" w14:textId="77777777" w:rsidR="001759BA" w:rsidRPr="00A1780A" w:rsidRDefault="001759BA" w:rsidP="003D0C01">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7BEBF1B4" w14:textId="77777777" w:rsidR="001759BA" w:rsidRPr="00A1780A" w:rsidRDefault="001759BA" w:rsidP="003D0C01">
            <w:pPr>
              <w:tabs>
                <w:tab w:val="left" w:pos="5416"/>
              </w:tabs>
              <w:spacing w:line="360" w:lineRule="auto"/>
              <w:ind w:firstLine="284"/>
              <w:jc w:val="center"/>
              <w:rPr>
                <w:b/>
                <w:sz w:val="22"/>
                <w:szCs w:val="22"/>
              </w:rPr>
            </w:pPr>
            <w:r w:rsidRPr="00A1780A">
              <w:rPr>
                <w:b/>
                <w:sz w:val="22"/>
                <w:szCs w:val="22"/>
              </w:rPr>
              <w:t>Podpis</w:t>
            </w:r>
          </w:p>
        </w:tc>
      </w:tr>
      <w:tr w:rsidR="008B6427" w:rsidRPr="00A1780A" w14:paraId="0B1967A1" w14:textId="77777777" w:rsidTr="00D34D53">
        <w:trPr>
          <w:trHeight w:val="769"/>
        </w:trPr>
        <w:tc>
          <w:tcPr>
            <w:tcW w:w="3114" w:type="dxa"/>
            <w:vAlign w:val="center"/>
          </w:tcPr>
          <w:p w14:paraId="169C918D" w14:textId="2B36F21F" w:rsidR="001759BA" w:rsidRPr="00A1780A" w:rsidRDefault="001759BA" w:rsidP="00D34D53">
            <w:pPr>
              <w:tabs>
                <w:tab w:val="left" w:pos="5416"/>
              </w:tabs>
              <w:jc w:val="center"/>
              <w:rPr>
                <w:b/>
                <w:sz w:val="22"/>
                <w:szCs w:val="22"/>
              </w:rPr>
            </w:pPr>
            <w:r w:rsidRPr="00A1780A">
              <w:rPr>
                <w:b/>
                <w:sz w:val="22"/>
                <w:szCs w:val="22"/>
              </w:rPr>
              <w:t>Przewodniczący</w:t>
            </w:r>
          </w:p>
        </w:tc>
        <w:tc>
          <w:tcPr>
            <w:tcW w:w="2948" w:type="dxa"/>
            <w:vMerge w:val="restart"/>
            <w:vAlign w:val="center"/>
          </w:tcPr>
          <w:p w14:paraId="0F888F44" w14:textId="2F8C845B" w:rsidR="001759BA" w:rsidRPr="00A1780A" w:rsidRDefault="00F6412F" w:rsidP="00D34D53">
            <w:pPr>
              <w:tabs>
                <w:tab w:val="left" w:pos="5416"/>
              </w:tabs>
              <w:ind w:firstLine="284"/>
              <w:jc w:val="center"/>
              <w:rPr>
                <w:sz w:val="22"/>
                <w:szCs w:val="22"/>
              </w:rPr>
            </w:pPr>
            <w:r w:rsidRPr="00A1780A">
              <w:rPr>
                <w:sz w:val="22"/>
                <w:szCs w:val="22"/>
              </w:rPr>
              <w:t>Marcin Szymczak</w:t>
            </w:r>
          </w:p>
        </w:tc>
        <w:tc>
          <w:tcPr>
            <w:tcW w:w="3118" w:type="dxa"/>
            <w:vMerge w:val="restart"/>
            <w:vAlign w:val="center"/>
          </w:tcPr>
          <w:p w14:paraId="04ECCA4C" w14:textId="77777777" w:rsidR="001759BA" w:rsidRPr="00A1780A" w:rsidRDefault="001759BA" w:rsidP="00D34D53">
            <w:pPr>
              <w:tabs>
                <w:tab w:val="left" w:pos="5416"/>
              </w:tabs>
              <w:ind w:firstLine="284"/>
              <w:jc w:val="center"/>
              <w:rPr>
                <w:b/>
                <w:sz w:val="22"/>
                <w:szCs w:val="22"/>
              </w:rPr>
            </w:pPr>
            <w:r w:rsidRPr="00A1780A">
              <w:rPr>
                <w:sz w:val="22"/>
                <w:szCs w:val="22"/>
              </w:rPr>
              <w:t>…………………………</w:t>
            </w:r>
          </w:p>
        </w:tc>
      </w:tr>
      <w:tr w:rsidR="008B6427" w:rsidRPr="00A1780A" w14:paraId="2533FEAF" w14:textId="77777777" w:rsidTr="00D34D53">
        <w:trPr>
          <w:trHeight w:val="697"/>
        </w:trPr>
        <w:tc>
          <w:tcPr>
            <w:tcW w:w="3114" w:type="dxa"/>
            <w:vAlign w:val="center"/>
          </w:tcPr>
          <w:p w14:paraId="68A950CB" w14:textId="77777777" w:rsidR="001759BA" w:rsidRPr="00A1780A" w:rsidRDefault="001759BA" w:rsidP="00D34D53">
            <w:pPr>
              <w:tabs>
                <w:tab w:val="left" w:pos="5416"/>
              </w:tabs>
              <w:jc w:val="center"/>
              <w:rPr>
                <w:sz w:val="22"/>
                <w:szCs w:val="22"/>
              </w:rPr>
            </w:pPr>
            <w:r w:rsidRPr="00A1780A">
              <w:rPr>
                <w:sz w:val="22"/>
                <w:szCs w:val="22"/>
              </w:rPr>
              <w:t>Kierownik jednostki realizującej</w:t>
            </w:r>
          </w:p>
        </w:tc>
        <w:tc>
          <w:tcPr>
            <w:tcW w:w="2948" w:type="dxa"/>
            <w:vMerge/>
            <w:vAlign w:val="center"/>
          </w:tcPr>
          <w:p w14:paraId="428D7C9F" w14:textId="77777777" w:rsidR="001759BA" w:rsidRPr="00A1780A" w:rsidRDefault="001759BA" w:rsidP="00D34D53">
            <w:pPr>
              <w:tabs>
                <w:tab w:val="left" w:pos="5416"/>
              </w:tabs>
              <w:ind w:firstLine="284"/>
              <w:jc w:val="center"/>
              <w:rPr>
                <w:b/>
                <w:sz w:val="22"/>
                <w:szCs w:val="22"/>
              </w:rPr>
            </w:pPr>
          </w:p>
        </w:tc>
        <w:tc>
          <w:tcPr>
            <w:tcW w:w="3118" w:type="dxa"/>
            <w:vMerge/>
            <w:vAlign w:val="center"/>
          </w:tcPr>
          <w:p w14:paraId="48F2C9C9" w14:textId="77777777" w:rsidR="001759BA" w:rsidRPr="00A1780A" w:rsidRDefault="001759BA" w:rsidP="00D34D53">
            <w:pPr>
              <w:tabs>
                <w:tab w:val="left" w:pos="5416"/>
              </w:tabs>
              <w:ind w:firstLine="284"/>
              <w:jc w:val="center"/>
              <w:rPr>
                <w:b/>
                <w:sz w:val="22"/>
                <w:szCs w:val="22"/>
              </w:rPr>
            </w:pPr>
          </w:p>
        </w:tc>
      </w:tr>
      <w:tr w:rsidR="008B6427" w:rsidRPr="00A1780A" w14:paraId="563A327A" w14:textId="77777777" w:rsidTr="00D34D53">
        <w:trPr>
          <w:trHeight w:val="651"/>
        </w:trPr>
        <w:tc>
          <w:tcPr>
            <w:tcW w:w="3114" w:type="dxa"/>
            <w:vAlign w:val="center"/>
          </w:tcPr>
          <w:p w14:paraId="5F208320" w14:textId="75F352D8" w:rsidR="00345E9F" w:rsidRPr="00A1780A" w:rsidRDefault="001759BA" w:rsidP="00D34D53">
            <w:pPr>
              <w:tabs>
                <w:tab w:val="left" w:pos="5416"/>
              </w:tabs>
              <w:jc w:val="center"/>
              <w:rPr>
                <w:b/>
                <w:sz w:val="22"/>
                <w:szCs w:val="22"/>
              </w:rPr>
            </w:pPr>
            <w:r w:rsidRPr="00A1780A">
              <w:rPr>
                <w:b/>
                <w:sz w:val="22"/>
                <w:szCs w:val="22"/>
              </w:rPr>
              <w:t>Członek</w:t>
            </w:r>
          </w:p>
        </w:tc>
        <w:tc>
          <w:tcPr>
            <w:tcW w:w="2948" w:type="dxa"/>
            <w:vMerge w:val="restart"/>
            <w:vAlign w:val="center"/>
          </w:tcPr>
          <w:p w14:paraId="7D53545D" w14:textId="3C37181B" w:rsidR="001759BA" w:rsidRPr="00A1780A" w:rsidRDefault="00F6412F" w:rsidP="00D34D53">
            <w:pPr>
              <w:tabs>
                <w:tab w:val="left" w:pos="5416"/>
              </w:tabs>
              <w:ind w:firstLine="284"/>
              <w:jc w:val="center"/>
              <w:rPr>
                <w:sz w:val="22"/>
                <w:szCs w:val="22"/>
              </w:rPr>
            </w:pPr>
            <w:r w:rsidRPr="00A1780A">
              <w:rPr>
                <w:sz w:val="22"/>
                <w:szCs w:val="22"/>
              </w:rPr>
              <w:t>Krzysztof Jastrzemski</w:t>
            </w:r>
          </w:p>
        </w:tc>
        <w:tc>
          <w:tcPr>
            <w:tcW w:w="3118" w:type="dxa"/>
            <w:vMerge w:val="restart"/>
            <w:vAlign w:val="center"/>
          </w:tcPr>
          <w:p w14:paraId="0959D482" w14:textId="77777777" w:rsidR="001759BA" w:rsidRPr="00A1780A" w:rsidRDefault="001759BA" w:rsidP="00D34D53">
            <w:pPr>
              <w:tabs>
                <w:tab w:val="left" w:pos="5416"/>
              </w:tabs>
              <w:ind w:firstLine="284"/>
              <w:jc w:val="center"/>
              <w:rPr>
                <w:sz w:val="22"/>
                <w:szCs w:val="22"/>
              </w:rPr>
            </w:pPr>
            <w:r w:rsidRPr="00A1780A">
              <w:rPr>
                <w:sz w:val="22"/>
                <w:szCs w:val="22"/>
              </w:rPr>
              <w:t>…………………………</w:t>
            </w:r>
          </w:p>
        </w:tc>
      </w:tr>
      <w:tr w:rsidR="008B6427" w:rsidRPr="00A1780A" w14:paraId="5E40E59D" w14:textId="77777777" w:rsidTr="00D34D53">
        <w:trPr>
          <w:trHeight w:val="676"/>
        </w:trPr>
        <w:tc>
          <w:tcPr>
            <w:tcW w:w="3114" w:type="dxa"/>
            <w:vAlign w:val="center"/>
          </w:tcPr>
          <w:p w14:paraId="11AF60F5" w14:textId="77777777" w:rsidR="001759BA" w:rsidRPr="00A1780A" w:rsidRDefault="001759BA" w:rsidP="00D34D53">
            <w:pPr>
              <w:tabs>
                <w:tab w:val="left" w:pos="5416"/>
              </w:tabs>
              <w:jc w:val="center"/>
              <w:rPr>
                <w:sz w:val="22"/>
                <w:szCs w:val="22"/>
              </w:rPr>
            </w:pPr>
            <w:r w:rsidRPr="00A1780A">
              <w:rPr>
                <w:sz w:val="22"/>
                <w:szCs w:val="22"/>
              </w:rPr>
              <w:t>Osoba odpowiedzialna za opis oraz system oceny ofert</w:t>
            </w:r>
          </w:p>
        </w:tc>
        <w:tc>
          <w:tcPr>
            <w:tcW w:w="2948" w:type="dxa"/>
            <w:vMerge/>
            <w:vAlign w:val="center"/>
          </w:tcPr>
          <w:p w14:paraId="10273EB8" w14:textId="77777777" w:rsidR="001759BA" w:rsidRPr="00A1780A" w:rsidRDefault="001759BA" w:rsidP="00D34D53">
            <w:pPr>
              <w:tabs>
                <w:tab w:val="left" w:pos="5416"/>
              </w:tabs>
              <w:ind w:firstLine="284"/>
              <w:jc w:val="center"/>
              <w:rPr>
                <w:sz w:val="22"/>
                <w:szCs w:val="22"/>
              </w:rPr>
            </w:pPr>
          </w:p>
        </w:tc>
        <w:tc>
          <w:tcPr>
            <w:tcW w:w="3118" w:type="dxa"/>
            <w:vMerge/>
            <w:vAlign w:val="center"/>
          </w:tcPr>
          <w:p w14:paraId="4C9DD6A9" w14:textId="77777777" w:rsidR="001759BA" w:rsidRPr="00A1780A" w:rsidRDefault="001759BA" w:rsidP="00D34D53">
            <w:pPr>
              <w:tabs>
                <w:tab w:val="left" w:pos="5416"/>
              </w:tabs>
              <w:ind w:firstLine="284"/>
              <w:jc w:val="center"/>
              <w:rPr>
                <w:sz w:val="22"/>
                <w:szCs w:val="22"/>
              </w:rPr>
            </w:pPr>
          </w:p>
        </w:tc>
      </w:tr>
      <w:tr w:rsidR="008B6427" w:rsidRPr="00A1780A" w14:paraId="18D569A1" w14:textId="77777777" w:rsidTr="00D34D53">
        <w:trPr>
          <w:trHeight w:val="628"/>
        </w:trPr>
        <w:tc>
          <w:tcPr>
            <w:tcW w:w="3114" w:type="dxa"/>
            <w:vAlign w:val="center"/>
          </w:tcPr>
          <w:p w14:paraId="205134B7" w14:textId="663AF829" w:rsidR="001759BA" w:rsidRPr="00A1780A" w:rsidRDefault="001759BA" w:rsidP="00D34D53">
            <w:pPr>
              <w:tabs>
                <w:tab w:val="left" w:pos="5416"/>
              </w:tabs>
              <w:jc w:val="center"/>
              <w:rPr>
                <w:b/>
                <w:sz w:val="22"/>
                <w:szCs w:val="22"/>
              </w:rPr>
            </w:pPr>
            <w:r w:rsidRPr="00A1780A">
              <w:rPr>
                <w:b/>
                <w:sz w:val="22"/>
                <w:szCs w:val="22"/>
              </w:rPr>
              <w:t>Sekretarz</w:t>
            </w:r>
          </w:p>
        </w:tc>
        <w:tc>
          <w:tcPr>
            <w:tcW w:w="2948" w:type="dxa"/>
            <w:vMerge w:val="restart"/>
            <w:vAlign w:val="center"/>
          </w:tcPr>
          <w:p w14:paraId="777DC76B" w14:textId="77777777" w:rsidR="00F6412F" w:rsidRPr="00A1780A" w:rsidRDefault="00F6412F" w:rsidP="00D34D53">
            <w:pPr>
              <w:tabs>
                <w:tab w:val="left" w:pos="5416"/>
              </w:tabs>
              <w:spacing w:after="120"/>
              <w:ind w:firstLine="284"/>
              <w:jc w:val="center"/>
              <w:rPr>
                <w:sz w:val="22"/>
                <w:szCs w:val="22"/>
              </w:rPr>
            </w:pPr>
            <w:r w:rsidRPr="00A1780A">
              <w:rPr>
                <w:sz w:val="22"/>
                <w:szCs w:val="22"/>
              </w:rPr>
              <w:t>Aldona Marciszak</w:t>
            </w:r>
          </w:p>
          <w:p w14:paraId="1195055A" w14:textId="316B2BD8" w:rsidR="001759BA" w:rsidRPr="00A1780A" w:rsidRDefault="001759BA" w:rsidP="00D34D53">
            <w:pPr>
              <w:tabs>
                <w:tab w:val="left" w:pos="5416"/>
              </w:tabs>
              <w:spacing w:after="120"/>
              <w:ind w:firstLine="284"/>
              <w:jc w:val="center"/>
              <w:rPr>
                <w:sz w:val="22"/>
                <w:szCs w:val="22"/>
              </w:rPr>
            </w:pPr>
            <w:r w:rsidRPr="00A1780A">
              <w:rPr>
                <w:sz w:val="22"/>
                <w:szCs w:val="22"/>
              </w:rPr>
              <w:t xml:space="preserve">w zastępstwie  </w:t>
            </w:r>
          </w:p>
          <w:p w14:paraId="1CFB15EE" w14:textId="27E4944D" w:rsidR="001759BA" w:rsidRPr="00A1780A" w:rsidRDefault="00F6412F" w:rsidP="00D34D53">
            <w:pPr>
              <w:tabs>
                <w:tab w:val="left" w:pos="5416"/>
              </w:tabs>
              <w:ind w:firstLine="284"/>
              <w:jc w:val="center"/>
              <w:rPr>
                <w:sz w:val="22"/>
                <w:szCs w:val="22"/>
              </w:rPr>
            </w:pPr>
            <w:r w:rsidRPr="00A1780A">
              <w:rPr>
                <w:sz w:val="22"/>
                <w:szCs w:val="22"/>
              </w:rPr>
              <w:t>Marta Mikulska-</w:t>
            </w:r>
            <w:proofErr w:type="spellStart"/>
            <w:r w:rsidRPr="00A1780A">
              <w:rPr>
                <w:sz w:val="22"/>
                <w:szCs w:val="22"/>
              </w:rPr>
              <w:t>Nawacka</w:t>
            </w:r>
            <w:proofErr w:type="spellEnd"/>
            <w:r w:rsidR="001759BA" w:rsidRPr="00A1780A">
              <w:rPr>
                <w:sz w:val="22"/>
                <w:szCs w:val="22"/>
              </w:rPr>
              <w:t xml:space="preserve"> </w:t>
            </w:r>
          </w:p>
        </w:tc>
        <w:tc>
          <w:tcPr>
            <w:tcW w:w="3118" w:type="dxa"/>
            <w:vMerge w:val="restart"/>
            <w:vAlign w:val="center"/>
          </w:tcPr>
          <w:p w14:paraId="74CA8822" w14:textId="77777777" w:rsidR="001759BA" w:rsidRPr="00A1780A" w:rsidRDefault="001759BA" w:rsidP="00D34D53">
            <w:pPr>
              <w:tabs>
                <w:tab w:val="left" w:pos="5416"/>
              </w:tabs>
              <w:ind w:firstLine="284"/>
              <w:jc w:val="center"/>
              <w:rPr>
                <w:sz w:val="22"/>
                <w:szCs w:val="22"/>
              </w:rPr>
            </w:pPr>
            <w:r w:rsidRPr="00A1780A">
              <w:rPr>
                <w:sz w:val="22"/>
                <w:szCs w:val="22"/>
              </w:rPr>
              <w:t>…………………………</w:t>
            </w:r>
          </w:p>
        </w:tc>
      </w:tr>
      <w:tr w:rsidR="001759BA" w:rsidRPr="00A1780A" w14:paraId="0D2645EC" w14:textId="77777777" w:rsidTr="00D34D53">
        <w:trPr>
          <w:trHeight w:val="694"/>
        </w:trPr>
        <w:tc>
          <w:tcPr>
            <w:tcW w:w="3114" w:type="dxa"/>
            <w:vAlign w:val="center"/>
          </w:tcPr>
          <w:p w14:paraId="4E4200E8" w14:textId="77777777" w:rsidR="001759BA" w:rsidRPr="00A1780A" w:rsidRDefault="001759BA" w:rsidP="00D34D53">
            <w:pPr>
              <w:tabs>
                <w:tab w:val="left" w:pos="5416"/>
              </w:tabs>
              <w:jc w:val="center"/>
              <w:rPr>
                <w:sz w:val="22"/>
                <w:szCs w:val="22"/>
              </w:rPr>
            </w:pPr>
            <w:r w:rsidRPr="00A1780A">
              <w:rPr>
                <w:sz w:val="22"/>
                <w:szCs w:val="22"/>
              </w:rPr>
              <w:t>Jednostka prowadząca</w:t>
            </w:r>
          </w:p>
        </w:tc>
        <w:tc>
          <w:tcPr>
            <w:tcW w:w="2948" w:type="dxa"/>
            <w:vMerge/>
            <w:vAlign w:val="center"/>
          </w:tcPr>
          <w:p w14:paraId="55299FB1" w14:textId="77777777" w:rsidR="001759BA" w:rsidRPr="00A1780A"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A1780A" w:rsidRDefault="001759BA" w:rsidP="003D0C01">
            <w:pPr>
              <w:tabs>
                <w:tab w:val="left" w:pos="5416"/>
              </w:tabs>
              <w:spacing w:line="360" w:lineRule="auto"/>
              <w:ind w:firstLine="284"/>
              <w:jc w:val="center"/>
              <w:rPr>
                <w:sz w:val="22"/>
                <w:szCs w:val="22"/>
              </w:rPr>
            </w:pPr>
          </w:p>
        </w:tc>
      </w:tr>
    </w:tbl>
    <w:p w14:paraId="10551E78" w14:textId="77777777" w:rsidR="001759BA" w:rsidRPr="00A1780A" w:rsidRDefault="001759BA" w:rsidP="001759BA">
      <w:pPr>
        <w:spacing w:after="160" w:line="259" w:lineRule="auto"/>
        <w:rPr>
          <w:rFonts w:ascii="Calibri" w:eastAsia="Calibri" w:hAnsi="Calibri"/>
          <w:sz w:val="22"/>
          <w:szCs w:val="22"/>
          <w:lang w:eastAsia="en-US"/>
        </w:rPr>
      </w:pPr>
    </w:p>
    <w:p w14:paraId="183E7ACD" w14:textId="77777777" w:rsidR="004E28BF" w:rsidRPr="00A1780A" w:rsidRDefault="004E28BF" w:rsidP="00A726EB">
      <w:pPr>
        <w:autoSpaceDE w:val="0"/>
        <w:autoSpaceDN w:val="0"/>
        <w:adjustRightInd w:val="0"/>
        <w:jc w:val="both"/>
        <w:rPr>
          <w:rFonts w:eastAsiaTheme="majorEastAsia"/>
          <w:sz w:val="22"/>
          <w:szCs w:val="22"/>
          <w:lang w:eastAsia="en-US"/>
        </w:rPr>
      </w:pPr>
    </w:p>
    <w:sectPr w:rsidR="004E28BF" w:rsidRPr="00A1780A"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D83" w14:textId="77777777" w:rsidR="001D6CE5" w:rsidRDefault="001D6CE5" w:rsidP="000F1DCF">
      <w:r>
        <w:separator/>
      </w:r>
    </w:p>
  </w:endnote>
  <w:endnote w:type="continuationSeparator" w:id="0">
    <w:p w14:paraId="6A3E7D7E" w14:textId="77777777" w:rsidR="001D6CE5" w:rsidRDefault="001D6CE5" w:rsidP="000F1DCF">
      <w:r>
        <w:continuationSeparator/>
      </w:r>
    </w:p>
  </w:endnote>
  <w:endnote w:type="continuationNotice" w:id="1">
    <w:p w14:paraId="7EF1083C" w14:textId="77777777" w:rsidR="001D6CE5" w:rsidRDefault="001D6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Lucida Console">
    <w:panose1 w:val="020B0609040504020204"/>
    <w:charset w:val="EE"/>
    <w:family w:val="modern"/>
    <w:pitch w:val="fixed"/>
    <w:sig w:usb0="8000028F" w:usb1="00001800" w:usb2="00000000" w:usb3="00000000" w:csb0="0000001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07066758"/>
      <w:docPartObj>
        <w:docPartGallery w:val="Page Numbers (Bottom of Page)"/>
        <w:docPartUnique/>
      </w:docPartObj>
    </w:sdtPr>
    <w:sdtEndPr/>
    <w:sdtContent>
      <w:p w14:paraId="2B887491" w14:textId="57FDC4C7" w:rsidR="002A283B" w:rsidRPr="002A283B" w:rsidRDefault="002A283B">
        <w:pPr>
          <w:pStyle w:val="Stopka"/>
          <w:jc w:val="right"/>
          <w:rPr>
            <w:sz w:val="18"/>
            <w:szCs w:val="18"/>
          </w:rPr>
        </w:pPr>
        <w:r w:rsidRPr="002A283B">
          <w:rPr>
            <w:sz w:val="18"/>
            <w:szCs w:val="18"/>
          </w:rPr>
          <w:fldChar w:fldCharType="begin"/>
        </w:r>
        <w:r w:rsidRPr="002A283B">
          <w:rPr>
            <w:sz w:val="18"/>
            <w:szCs w:val="18"/>
          </w:rPr>
          <w:instrText>PAGE   \* MERGEFORMAT</w:instrText>
        </w:r>
        <w:r w:rsidRPr="002A283B">
          <w:rPr>
            <w:sz w:val="18"/>
            <w:szCs w:val="18"/>
          </w:rPr>
          <w:fldChar w:fldCharType="separate"/>
        </w:r>
        <w:r w:rsidRPr="002A283B">
          <w:rPr>
            <w:sz w:val="18"/>
            <w:szCs w:val="18"/>
          </w:rPr>
          <w:t>2</w:t>
        </w:r>
        <w:r w:rsidRPr="002A283B">
          <w:rPr>
            <w:sz w:val="18"/>
            <w:szCs w:val="18"/>
          </w:rPr>
          <w:fldChar w:fldCharType="end"/>
        </w:r>
      </w:p>
    </w:sdtContent>
  </w:sdt>
  <w:p w14:paraId="4933FB4F" w14:textId="77777777" w:rsidR="002A283B" w:rsidRDefault="002A28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7724ABC" w14:textId="6AC757DF" w:rsidR="001F0A16" w:rsidRPr="001C6818" w:rsidRDefault="001F0A16" w:rsidP="00F6412F">
        <w:pPr>
          <w:pStyle w:val="Stopka"/>
          <w:jc w:val="center"/>
          <w:rPr>
            <w:rFonts w:ascii="Arial" w:hAnsi="Arial" w:cs="Arial"/>
            <w:sz w:val="20"/>
            <w:szCs w:val="20"/>
          </w:rPr>
        </w:pPr>
      </w:p>
      <w:p w14:paraId="3836E1B1" w14:textId="66A9E609" w:rsidR="001F0A16" w:rsidRPr="00646C8F" w:rsidRDefault="001F0A16">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12AA" w14:textId="77777777" w:rsidR="001D6CE5" w:rsidRDefault="001D6CE5" w:rsidP="000F1DCF">
      <w:r>
        <w:separator/>
      </w:r>
    </w:p>
  </w:footnote>
  <w:footnote w:type="continuationSeparator" w:id="0">
    <w:p w14:paraId="0091F49A" w14:textId="77777777" w:rsidR="001D6CE5" w:rsidRDefault="001D6CE5" w:rsidP="000F1DCF">
      <w:r>
        <w:continuationSeparator/>
      </w:r>
    </w:p>
  </w:footnote>
  <w:footnote w:type="continuationNotice" w:id="1">
    <w:p w14:paraId="046EB66A" w14:textId="77777777" w:rsidR="001D6CE5" w:rsidRDefault="001D6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A3F" w14:textId="77777777" w:rsidR="001F0A16" w:rsidRDefault="001F0A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B"/>
    <w:multiLevelType w:val="multilevel"/>
    <w:tmpl w:val="416C5B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9"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1" w15:restartNumberingAfterBreak="0">
    <w:nsid w:val="003D4F9D"/>
    <w:multiLevelType w:val="hybridMultilevel"/>
    <w:tmpl w:val="99329E7C"/>
    <w:lvl w:ilvl="0" w:tplc="E0825A90">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 w15:restartNumberingAfterBreak="0">
    <w:nsid w:val="00893CC1"/>
    <w:multiLevelType w:val="hybridMultilevel"/>
    <w:tmpl w:val="56AA462E"/>
    <w:lvl w:ilvl="0" w:tplc="BEE01BB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F3E12"/>
    <w:multiLevelType w:val="hybridMultilevel"/>
    <w:tmpl w:val="BF36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36E4C"/>
    <w:multiLevelType w:val="hybridMultilevel"/>
    <w:tmpl w:val="95F8D138"/>
    <w:lvl w:ilvl="0" w:tplc="021084A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15:restartNumberingAfterBreak="0">
    <w:nsid w:val="0B4D45E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925F0"/>
    <w:multiLevelType w:val="hybridMultilevel"/>
    <w:tmpl w:val="5BAC4BA6"/>
    <w:lvl w:ilvl="0" w:tplc="8F1A68F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656C6"/>
    <w:multiLevelType w:val="hybridMultilevel"/>
    <w:tmpl w:val="8BC8E4E2"/>
    <w:lvl w:ilvl="0" w:tplc="4108222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32C35BA"/>
    <w:multiLevelType w:val="singleLevel"/>
    <w:tmpl w:val="B55887BA"/>
    <w:lvl w:ilvl="0">
      <w:start w:val="1"/>
      <w:numFmt w:val="decimal"/>
      <w:lvlText w:val="%1)"/>
      <w:legacy w:legacy="1" w:legacySpace="0" w:legacyIndent="283"/>
      <w:lvlJc w:val="left"/>
      <w:pPr>
        <w:ind w:left="283" w:hanging="283"/>
      </w:pPr>
    </w:lvl>
  </w:abstractNum>
  <w:abstractNum w:abstractNumId="2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DC1AA7"/>
    <w:multiLevelType w:val="hybridMultilevel"/>
    <w:tmpl w:val="42341754"/>
    <w:lvl w:ilvl="0" w:tplc="96DA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0E6DC9"/>
    <w:multiLevelType w:val="hybridMultilevel"/>
    <w:tmpl w:val="214CAE0E"/>
    <w:lvl w:ilvl="0" w:tplc="41ACC4B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4C2781"/>
    <w:multiLevelType w:val="hybridMultilevel"/>
    <w:tmpl w:val="93383796"/>
    <w:lvl w:ilvl="0" w:tplc="210AF9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7"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8"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EB2E40"/>
    <w:multiLevelType w:val="multilevel"/>
    <w:tmpl w:val="1792BBE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1CE65C8C"/>
    <w:multiLevelType w:val="hybridMultilevel"/>
    <w:tmpl w:val="4404DCE4"/>
    <w:lvl w:ilvl="0" w:tplc="897CE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D41294"/>
    <w:multiLevelType w:val="hybridMultilevel"/>
    <w:tmpl w:val="DABABBFC"/>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204B1686"/>
    <w:multiLevelType w:val="hybridMultilevel"/>
    <w:tmpl w:val="D00AABBA"/>
    <w:lvl w:ilvl="0" w:tplc="04150011">
      <w:start w:val="1"/>
      <w:numFmt w:val="decimal"/>
      <w:lvlText w:val="%1)"/>
      <w:lvlJc w:val="left"/>
      <w:pPr>
        <w:ind w:left="720" w:hanging="360"/>
      </w:pPr>
      <w:rPr>
        <w:rFonts w:hint="default"/>
        <w:b w:val="0"/>
        <w:sz w:val="24"/>
      </w:rPr>
    </w:lvl>
    <w:lvl w:ilvl="1" w:tplc="387AFE24">
      <w:start w:val="2"/>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1685479"/>
    <w:multiLevelType w:val="singleLevel"/>
    <w:tmpl w:val="D8164744"/>
    <w:lvl w:ilvl="0">
      <w:start w:val="1"/>
      <w:numFmt w:val="decimal"/>
      <w:lvlText w:val="%1."/>
      <w:lvlJc w:val="left"/>
      <w:pPr>
        <w:tabs>
          <w:tab w:val="num" w:pos="450"/>
        </w:tabs>
        <w:ind w:left="450" w:hanging="450"/>
      </w:pPr>
      <w:rPr>
        <w:rFonts w:hint="default"/>
      </w:rPr>
    </w:lvl>
  </w:abstractNum>
  <w:abstractNum w:abstractNumId="52" w15:restartNumberingAfterBreak="0">
    <w:nsid w:val="218111D7"/>
    <w:multiLevelType w:val="hybridMultilevel"/>
    <w:tmpl w:val="308A6322"/>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937624"/>
    <w:multiLevelType w:val="hybridMultilevel"/>
    <w:tmpl w:val="2FFE705E"/>
    <w:lvl w:ilvl="0" w:tplc="358C8BE2">
      <w:start w:val="1"/>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7A93C76"/>
    <w:multiLevelType w:val="hybridMultilevel"/>
    <w:tmpl w:val="1C6E19A4"/>
    <w:lvl w:ilvl="0" w:tplc="E9365742">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0B60A8"/>
    <w:multiLevelType w:val="hybridMultilevel"/>
    <w:tmpl w:val="8CE4884C"/>
    <w:lvl w:ilvl="0" w:tplc="8ACE6D2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1" w15:restartNumberingAfterBreak="0">
    <w:nsid w:val="29F54E77"/>
    <w:multiLevelType w:val="hybridMultilevel"/>
    <w:tmpl w:val="E7368C86"/>
    <w:lvl w:ilvl="0" w:tplc="798C55E4">
      <w:start w:val="1"/>
      <w:numFmt w:val="decimal"/>
      <w:lvlText w:val="%1)"/>
      <w:lvlJc w:val="left"/>
      <w:pPr>
        <w:ind w:left="716" w:hanging="360"/>
      </w:pPr>
      <w:rPr>
        <w:rFonts w:hint="default"/>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2" w15:restartNumberingAfterBreak="0">
    <w:nsid w:val="2AB820AE"/>
    <w:multiLevelType w:val="hybridMultilevel"/>
    <w:tmpl w:val="D67E5A74"/>
    <w:lvl w:ilvl="0" w:tplc="686A2B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4" w15:restartNumberingAfterBreak="0">
    <w:nsid w:val="2C2B2144"/>
    <w:multiLevelType w:val="hybridMultilevel"/>
    <w:tmpl w:val="F10050E2"/>
    <w:lvl w:ilvl="0" w:tplc="29FE7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E675D74"/>
    <w:multiLevelType w:val="hybridMultilevel"/>
    <w:tmpl w:val="F0CE8F3C"/>
    <w:lvl w:ilvl="0" w:tplc="4C0A9E5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8C734E"/>
    <w:multiLevelType w:val="hybridMultilevel"/>
    <w:tmpl w:val="A0429D96"/>
    <w:lvl w:ilvl="0" w:tplc="F32A280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A10250"/>
    <w:multiLevelType w:val="hybridMultilevel"/>
    <w:tmpl w:val="D132E866"/>
    <w:lvl w:ilvl="0" w:tplc="358C8BE2">
      <w:start w:val="1"/>
      <w:numFmt w:val="decimal"/>
      <w:lvlText w:val="%1)"/>
      <w:lvlJc w:val="left"/>
      <w:pPr>
        <w:ind w:left="788" w:hanging="360"/>
      </w:pPr>
      <w:rPr>
        <w:rFonts w:ascii="Arial" w:hAnsi="Arial" w:hint="default"/>
        <w:b w:val="0"/>
        <w:i w:val="0"/>
        <w:sz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9" w15:restartNumberingAfterBreak="0">
    <w:nsid w:val="2F657124"/>
    <w:multiLevelType w:val="singleLevel"/>
    <w:tmpl w:val="86BC4C2A"/>
    <w:lvl w:ilvl="0">
      <w:start w:val="1"/>
      <w:numFmt w:val="decimal"/>
      <w:lvlText w:val="%1)"/>
      <w:lvlJc w:val="left"/>
      <w:pPr>
        <w:tabs>
          <w:tab w:val="num" w:pos="964"/>
        </w:tabs>
        <w:ind w:left="964" w:hanging="907"/>
      </w:pPr>
    </w:lvl>
  </w:abstractNum>
  <w:abstractNum w:abstractNumId="70"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347D5B6B"/>
    <w:multiLevelType w:val="hybridMultilevel"/>
    <w:tmpl w:val="DD9C3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845897"/>
    <w:multiLevelType w:val="singleLevel"/>
    <w:tmpl w:val="C2A259AA"/>
    <w:lvl w:ilvl="0">
      <w:start w:val="2"/>
      <w:numFmt w:val="decimal"/>
      <w:lvlText w:val="%1)"/>
      <w:lvlJc w:val="left"/>
      <w:pPr>
        <w:ind w:left="360" w:hanging="360"/>
      </w:pPr>
      <w:rPr>
        <w:rFonts w:hint="default"/>
      </w:rPr>
    </w:lvl>
  </w:abstractNum>
  <w:abstractNum w:abstractNumId="76" w15:restartNumberingAfterBreak="0">
    <w:nsid w:val="34DF1A63"/>
    <w:multiLevelType w:val="hybridMultilevel"/>
    <w:tmpl w:val="D6587722"/>
    <w:lvl w:ilvl="0" w:tplc="E262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5216C79"/>
    <w:multiLevelType w:val="multilevel"/>
    <w:tmpl w:val="59520966"/>
    <w:lvl w:ilvl="0">
      <w:start w:val="3"/>
      <w:numFmt w:val="decimal"/>
      <w:lvlText w:val="%1."/>
      <w:lvlJc w:val="left"/>
      <w:pPr>
        <w:ind w:left="375" w:hanging="375"/>
      </w:pPr>
      <w:rPr>
        <w:rFonts w:hint="default"/>
      </w:rPr>
    </w:lvl>
    <w:lvl w:ilvl="1">
      <w:start w:val="9"/>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92F003A"/>
    <w:multiLevelType w:val="hybridMultilevel"/>
    <w:tmpl w:val="C6C647E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5" w15:restartNumberingAfterBreak="0">
    <w:nsid w:val="3A604085"/>
    <w:multiLevelType w:val="multilevel"/>
    <w:tmpl w:val="CDD062F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1A499F"/>
    <w:multiLevelType w:val="singleLevel"/>
    <w:tmpl w:val="86BC4C2A"/>
    <w:lvl w:ilvl="0">
      <w:start w:val="1"/>
      <w:numFmt w:val="decimal"/>
      <w:lvlText w:val="%1)"/>
      <w:lvlJc w:val="left"/>
      <w:pPr>
        <w:tabs>
          <w:tab w:val="num" w:pos="964"/>
        </w:tabs>
        <w:ind w:left="964" w:hanging="907"/>
      </w:pPr>
    </w:lvl>
  </w:abstractNum>
  <w:abstractNum w:abstractNumId="88" w15:restartNumberingAfterBreak="0">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91" w15:restartNumberingAfterBreak="0">
    <w:nsid w:val="3E45231C"/>
    <w:multiLevelType w:val="hybridMultilevel"/>
    <w:tmpl w:val="9F9EFB92"/>
    <w:lvl w:ilvl="0" w:tplc="D226B83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11010"/>
    <w:multiLevelType w:val="singleLevel"/>
    <w:tmpl w:val="86BC4C2A"/>
    <w:lvl w:ilvl="0">
      <w:start w:val="1"/>
      <w:numFmt w:val="decimal"/>
      <w:lvlText w:val="%1)"/>
      <w:lvlJc w:val="left"/>
      <w:pPr>
        <w:tabs>
          <w:tab w:val="num" w:pos="964"/>
        </w:tabs>
        <w:ind w:left="964" w:hanging="907"/>
      </w:pPr>
    </w:lvl>
  </w:abstractNum>
  <w:abstractNum w:abstractNumId="93" w15:restartNumberingAfterBreak="0">
    <w:nsid w:val="3EC6028A"/>
    <w:multiLevelType w:val="hybridMultilevel"/>
    <w:tmpl w:val="0CB4AFD0"/>
    <w:lvl w:ilvl="0" w:tplc="C1F8B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3FBD0082"/>
    <w:multiLevelType w:val="hybridMultilevel"/>
    <w:tmpl w:val="E9A61C5C"/>
    <w:lvl w:ilvl="0" w:tplc="4800A0E4">
      <w:start w:val="1"/>
      <w:numFmt w:val="decimal"/>
      <w:lvlText w:val="%1."/>
      <w:lvlJc w:val="left"/>
      <w:pPr>
        <w:tabs>
          <w:tab w:val="num" w:pos="450"/>
        </w:tabs>
        <w:ind w:left="45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FCB1366"/>
    <w:multiLevelType w:val="hybridMultilevel"/>
    <w:tmpl w:val="46B282F4"/>
    <w:lvl w:ilvl="0" w:tplc="DE6466C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7"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8" w15:restartNumberingAfterBreak="0">
    <w:nsid w:val="40BA5458"/>
    <w:multiLevelType w:val="hybridMultilevel"/>
    <w:tmpl w:val="FEB64928"/>
    <w:lvl w:ilvl="0" w:tplc="1AEE712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0"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101" w15:restartNumberingAfterBreak="0">
    <w:nsid w:val="44390477"/>
    <w:multiLevelType w:val="hybridMultilevel"/>
    <w:tmpl w:val="D3CE1FE8"/>
    <w:lvl w:ilvl="0" w:tplc="5094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2E4496"/>
    <w:multiLevelType w:val="hybridMultilevel"/>
    <w:tmpl w:val="CC684186"/>
    <w:lvl w:ilvl="0" w:tplc="7F6E0D1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7874E1A"/>
    <w:multiLevelType w:val="hybridMultilevel"/>
    <w:tmpl w:val="9ED61B18"/>
    <w:lvl w:ilvl="0" w:tplc="C894687E">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C939E9"/>
    <w:multiLevelType w:val="hybridMultilevel"/>
    <w:tmpl w:val="80B89CFA"/>
    <w:lvl w:ilvl="0" w:tplc="25266E86">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B5669FF"/>
    <w:multiLevelType w:val="hybridMultilevel"/>
    <w:tmpl w:val="F82A1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0A81688"/>
    <w:multiLevelType w:val="hybridMultilevel"/>
    <w:tmpl w:val="393E75F6"/>
    <w:lvl w:ilvl="0" w:tplc="661A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5A31E9"/>
    <w:multiLevelType w:val="singleLevel"/>
    <w:tmpl w:val="86BC4C2A"/>
    <w:lvl w:ilvl="0">
      <w:start w:val="1"/>
      <w:numFmt w:val="decimal"/>
      <w:lvlText w:val="%1)"/>
      <w:lvlJc w:val="left"/>
      <w:pPr>
        <w:tabs>
          <w:tab w:val="num" w:pos="964"/>
        </w:tabs>
        <w:ind w:left="964" w:hanging="907"/>
      </w:pPr>
    </w:lvl>
  </w:abstractNum>
  <w:abstractNum w:abstractNumId="12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A495A00"/>
    <w:multiLevelType w:val="hybridMultilevel"/>
    <w:tmpl w:val="BFA0F6AC"/>
    <w:lvl w:ilvl="0" w:tplc="240A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D5C60BB"/>
    <w:multiLevelType w:val="hybridMultilevel"/>
    <w:tmpl w:val="56FC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8149A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D27B0B"/>
    <w:multiLevelType w:val="hybridMultilevel"/>
    <w:tmpl w:val="43B25CEC"/>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28" w15:restartNumberingAfterBreak="0">
    <w:nsid w:val="5FDD7714"/>
    <w:multiLevelType w:val="hybridMultilevel"/>
    <w:tmpl w:val="2EACC554"/>
    <w:lvl w:ilvl="0" w:tplc="BD4EFC8E">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9" w15:restartNumberingAfterBreak="0">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12352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4"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4A26F77"/>
    <w:multiLevelType w:val="singleLevel"/>
    <w:tmpl w:val="86BC4C2A"/>
    <w:lvl w:ilvl="0">
      <w:start w:val="1"/>
      <w:numFmt w:val="decimal"/>
      <w:lvlText w:val="%1)"/>
      <w:lvlJc w:val="left"/>
      <w:pPr>
        <w:tabs>
          <w:tab w:val="num" w:pos="964"/>
        </w:tabs>
        <w:ind w:left="964" w:hanging="907"/>
      </w:pPr>
    </w:lvl>
  </w:abstractNum>
  <w:abstractNum w:abstractNumId="13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7A01F73"/>
    <w:multiLevelType w:val="hybridMultilevel"/>
    <w:tmpl w:val="51A82602"/>
    <w:lvl w:ilvl="0" w:tplc="A118878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0040D0"/>
    <w:multiLevelType w:val="hybridMultilevel"/>
    <w:tmpl w:val="AAC6D886"/>
    <w:lvl w:ilvl="0" w:tplc="CB5C369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41" w15:restartNumberingAfterBreak="0">
    <w:nsid w:val="6A545808"/>
    <w:multiLevelType w:val="hybridMultilevel"/>
    <w:tmpl w:val="D9D41BD2"/>
    <w:lvl w:ilvl="0" w:tplc="0AEAF64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6E8701CD"/>
    <w:multiLevelType w:val="singleLevel"/>
    <w:tmpl w:val="86BC4C2A"/>
    <w:lvl w:ilvl="0">
      <w:start w:val="1"/>
      <w:numFmt w:val="decimal"/>
      <w:lvlText w:val="%1)"/>
      <w:lvlJc w:val="left"/>
      <w:pPr>
        <w:tabs>
          <w:tab w:val="num" w:pos="964"/>
        </w:tabs>
        <w:ind w:left="964" w:hanging="907"/>
      </w:pPr>
    </w:lvl>
  </w:abstractNum>
  <w:abstractNum w:abstractNumId="144" w15:restartNumberingAfterBreak="0">
    <w:nsid w:val="706B0E2A"/>
    <w:multiLevelType w:val="hybridMultilevel"/>
    <w:tmpl w:val="918639DA"/>
    <w:lvl w:ilvl="0" w:tplc="BAD63D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20746D6"/>
    <w:multiLevelType w:val="hybridMultilevel"/>
    <w:tmpl w:val="8C4019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731D74AF"/>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747F0876"/>
    <w:multiLevelType w:val="hybridMultilevel"/>
    <w:tmpl w:val="AB8C8A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74F82136"/>
    <w:multiLevelType w:val="hybridMultilevel"/>
    <w:tmpl w:val="90E4E3BC"/>
    <w:lvl w:ilvl="0" w:tplc="E06E7A4C">
      <w:start w:val="1"/>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AA2733E"/>
    <w:multiLevelType w:val="singleLevel"/>
    <w:tmpl w:val="86BC4C2A"/>
    <w:lvl w:ilvl="0">
      <w:start w:val="1"/>
      <w:numFmt w:val="decimal"/>
      <w:lvlText w:val="%1)"/>
      <w:lvlJc w:val="left"/>
      <w:pPr>
        <w:tabs>
          <w:tab w:val="num" w:pos="964"/>
        </w:tabs>
        <w:ind w:left="964" w:hanging="907"/>
      </w:pPr>
    </w:lvl>
  </w:abstractNum>
  <w:abstractNum w:abstractNumId="154" w15:restartNumberingAfterBreak="0">
    <w:nsid w:val="7DE0515E"/>
    <w:multiLevelType w:val="hybridMultilevel"/>
    <w:tmpl w:val="E84E843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D72502"/>
    <w:multiLevelType w:val="multilevel"/>
    <w:tmpl w:val="09C4F09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1221430">
    <w:abstractNumId w:val="113"/>
  </w:num>
  <w:num w:numId="2" w16cid:durableId="1369986917">
    <w:abstractNumId w:val="149"/>
  </w:num>
  <w:num w:numId="3" w16cid:durableId="1240409986">
    <w:abstractNumId w:val="26"/>
  </w:num>
  <w:num w:numId="4" w16cid:durableId="755636142">
    <w:abstractNumId w:val="73"/>
  </w:num>
  <w:num w:numId="5" w16cid:durableId="1792364069">
    <w:abstractNumId w:val="104"/>
  </w:num>
  <w:num w:numId="6" w16cid:durableId="491415786">
    <w:abstractNumId w:val="63"/>
  </w:num>
  <w:num w:numId="7" w16cid:durableId="1268998249">
    <w:abstractNumId w:val="121"/>
  </w:num>
  <w:num w:numId="8" w16cid:durableId="1667779089">
    <w:abstractNumId w:val="12"/>
  </w:num>
  <w:num w:numId="9" w16cid:durableId="598295879">
    <w:abstractNumId w:val="34"/>
  </w:num>
  <w:num w:numId="10" w16cid:durableId="949970065">
    <w:abstractNumId w:val="142"/>
  </w:num>
  <w:num w:numId="11" w16cid:durableId="9306775">
    <w:abstractNumId w:val="124"/>
  </w:num>
  <w:num w:numId="12" w16cid:durableId="1450199859">
    <w:abstractNumId w:val="79"/>
  </w:num>
  <w:num w:numId="13" w16cid:durableId="636879331">
    <w:abstractNumId w:val="107"/>
  </w:num>
  <w:num w:numId="14" w16cid:durableId="1600017931">
    <w:abstractNumId w:val="77"/>
  </w:num>
  <w:num w:numId="15" w16cid:durableId="1132753851">
    <w:abstractNumId w:val="47"/>
  </w:num>
  <w:num w:numId="16" w16cid:durableId="2146389072">
    <w:abstractNumId w:val="53"/>
  </w:num>
  <w:num w:numId="17" w16cid:durableId="677777694">
    <w:abstractNumId w:val="94"/>
  </w:num>
  <w:num w:numId="18" w16cid:durableId="1724789162">
    <w:abstractNumId w:val="132"/>
  </w:num>
  <w:num w:numId="19" w16cid:durableId="123888354">
    <w:abstractNumId w:val="89"/>
  </w:num>
  <w:num w:numId="20" w16cid:durableId="1427964276">
    <w:abstractNumId w:val="50"/>
  </w:num>
  <w:num w:numId="21" w16cid:durableId="506333058">
    <w:abstractNumId w:val="60"/>
  </w:num>
  <w:num w:numId="22" w16cid:durableId="693266465">
    <w:abstractNumId w:val="71"/>
  </w:num>
  <w:num w:numId="23" w16cid:durableId="424763867">
    <w:abstractNumId w:val="86"/>
  </w:num>
  <w:num w:numId="24" w16cid:durableId="1475760822">
    <w:abstractNumId w:val="57"/>
  </w:num>
  <w:num w:numId="25" w16cid:durableId="162596169">
    <w:abstractNumId w:val="36"/>
  </w:num>
  <w:num w:numId="26" w16cid:durableId="1291865374">
    <w:abstractNumId w:val="72"/>
  </w:num>
  <w:num w:numId="27" w16cid:durableId="1793130969">
    <w:abstractNumId w:val="49"/>
  </w:num>
  <w:num w:numId="28" w16cid:durableId="1955285514">
    <w:abstractNumId w:val="137"/>
  </w:num>
  <w:num w:numId="29" w16cid:durableId="281114182">
    <w:abstractNumId w:val="81"/>
  </w:num>
  <w:num w:numId="30" w16cid:durableId="1374306069">
    <w:abstractNumId w:val="29"/>
  </w:num>
  <w:num w:numId="31" w16cid:durableId="1737899985">
    <w:abstractNumId w:val="17"/>
  </w:num>
  <w:num w:numId="32" w16cid:durableId="1291476758">
    <w:abstractNumId w:val="10"/>
  </w:num>
  <w:num w:numId="33" w16cid:durableId="255133249">
    <w:abstractNumId w:val="9"/>
  </w:num>
  <w:num w:numId="34" w16cid:durableId="1567840010">
    <w:abstractNumId w:val="19"/>
  </w:num>
  <w:num w:numId="35" w16cid:durableId="932932142">
    <w:abstractNumId w:val="42"/>
  </w:num>
  <w:num w:numId="36" w16cid:durableId="816343664">
    <w:abstractNumId w:val="145"/>
  </w:num>
  <w:num w:numId="37" w16cid:durableId="309214042">
    <w:abstractNumId w:val="28"/>
  </w:num>
  <w:num w:numId="38" w16cid:durableId="1541360799">
    <w:abstractNumId w:val="120"/>
  </w:num>
  <w:num w:numId="39" w16cid:durableId="1363093378">
    <w:abstractNumId w:val="108"/>
  </w:num>
  <w:num w:numId="40" w16cid:durableId="1709065061">
    <w:abstractNumId w:val="116"/>
  </w:num>
  <w:num w:numId="41" w16cid:durableId="808210828">
    <w:abstractNumId w:val="111"/>
  </w:num>
  <w:num w:numId="42" w16cid:durableId="853760617">
    <w:abstractNumId w:val="39"/>
  </w:num>
  <w:num w:numId="43" w16cid:durableId="247539919">
    <w:abstractNumId w:val="25"/>
  </w:num>
  <w:num w:numId="44" w16cid:durableId="1525169054">
    <w:abstractNumId w:val="103"/>
  </w:num>
  <w:num w:numId="45" w16cid:durableId="244346006">
    <w:abstractNumId w:val="16"/>
  </w:num>
  <w:num w:numId="46" w16cid:durableId="8953629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6422924">
    <w:abstractNumId w:val="1"/>
  </w:num>
  <w:num w:numId="48" w16cid:durableId="1471480626">
    <w:abstractNumId w:val="2"/>
  </w:num>
  <w:num w:numId="49" w16cid:durableId="130951240">
    <w:abstractNumId w:val="118"/>
  </w:num>
  <w:num w:numId="50" w16cid:durableId="2233756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32921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64221103">
    <w:abstractNumId w:val="32"/>
  </w:num>
  <w:num w:numId="53" w16cid:durableId="1507594801">
    <w:abstractNumId w:val="3"/>
  </w:num>
  <w:num w:numId="54" w16cid:durableId="1416439995">
    <w:abstractNumId w:val="80"/>
  </w:num>
  <w:num w:numId="55" w16cid:durableId="526794752">
    <w:abstractNumId w:val="37"/>
    <w:lvlOverride w:ilvl="0">
      <w:startOverride w:val="1"/>
    </w:lvlOverride>
  </w:num>
  <w:num w:numId="56" w16cid:durableId="1641567716">
    <w:abstractNumId w:val="82"/>
  </w:num>
  <w:num w:numId="57" w16cid:durableId="1866366344">
    <w:abstractNumId w:val="112"/>
  </w:num>
  <w:num w:numId="58" w16cid:durableId="378364656">
    <w:abstractNumId w:val="31"/>
  </w:num>
  <w:num w:numId="59" w16cid:durableId="1399985022">
    <w:abstractNumId w:val="48"/>
  </w:num>
  <w:num w:numId="60" w16cid:durableId="1987321167">
    <w:abstractNumId w:val="134"/>
  </w:num>
  <w:num w:numId="61" w16cid:durableId="2137982925">
    <w:abstractNumId w:val="156"/>
  </w:num>
  <w:num w:numId="62" w16cid:durableId="2108764738">
    <w:abstractNumId w:val="23"/>
  </w:num>
  <w:num w:numId="63" w16cid:durableId="1853567132">
    <w:abstractNumId w:val="136"/>
  </w:num>
  <w:num w:numId="64" w16cid:durableId="1938172909">
    <w:abstractNumId w:val="84"/>
  </w:num>
  <w:num w:numId="65" w16cid:durableId="854686763">
    <w:abstractNumId w:val="133"/>
  </w:num>
  <w:num w:numId="66" w16cid:durableId="836311957">
    <w:abstractNumId w:val="38"/>
  </w:num>
  <w:num w:numId="67" w16cid:durableId="147408810">
    <w:abstractNumId w:val="18"/>
  </w:num>
  <w:num w:numId="68" w16cid:durableId="604581939">
    <w:abstractNumId w:val="151"/>
  </w:num>
  <w:num w:numId="69" w16cid:durableId="583342515">
    <w:abstractNumId w:val="40"/>
  </w:num>
  <w:num w:numId="70" w16cid:durableId="419332015">
    <w:abstractNumId w:val="99"/>
  </w:num>
  <w:num w:numId="71" w16cid:durableId="265357383">
    <w:abstractNumId w:val="110"/>
  </w:num>
  <w:num w:numId="72" w16cid:durableId="457647276">
    <w:abstractNumId w:val="115"/>
  </w:num>
  <w:num w:numId="73" w16cid:durableId="384111715">
    <w:abstractNumId w:val="4"/>
  </w:num>
  <w:num w:numId="74" w16cid:durableId="360665773">
    <w:abstractNumId w:val="100"/>
  </w:num>
  <w:num w:numId="75" w16cid:durableId="985402768">
    <w:abstractNumId w:val="35"/>
  </w:num>
  <w:num w:numId="76" w16cid:durableId="1111315685">
    <w:abstractNumId w:val="70"/>
  </w:num>
  <w:num w:numId="77" w16cid:durableId="726537711">
    <w:abstractNumId w:val="152"/>
  </w:num>
  <w:num w:numId="78" w16cid:durableId="1409380864">
    <w:abstractNumId w:val="5"/>
  </w:num>
  <w:num w:numId="79" w16cid:durableId="484780967">
    <w:abstractNumId w:val="6"/>
  </w:num>
  <w:num w:numId="80" w16cid:durableId="1342390656">
    <w:abstractNumId w:val="7"/>
  </w:num>
  <w:num w:numId="81" w16cid:durableId="978153119">
    <w:abstractNumId w:val="8"/>
  </w:num>
  <w:num w:numId="82" w16cid:durableId="1921282663">
    <w:abstractNumId w:val="109"/>
  </w:num>
  <w:num w:numId="83" w16cid:durableId="179776905">
    <w:abstractNumId w:val="158"/>
  </w:num>
  <w:num w:numId="84" w16cid:durableId="1256986139">
    <w:abstractNumId w:val="27"/>
  </w:num>
  <w:num w:numId="85" w16cid:durableId="966082465">
    <w:abstractNumId w:val="75"/>
  </w:num>
  <w:num w:numId="86" w16cid:durableId="897011333">
    <w:abstractNumId w:val="51"/>
  </w:num>
  <w:num w:numId="87" w16cid:durableId="2118524331">
    <w:abstractNumId w:val="69"/>
  </w:num>
  <w:num w:numId="88" w16cid:durableId="1671375068">
    <w:abstractNumId w:val="92"/>
  </w:num>
  <w:num w:numId="89" w16cid:durableId="682971551">
    <w:abstractNumId w:val="119"/>
  </w:num>
  <w:num w:numId="90" w16cid:durableId="2085180427">
    <w:abstractNumId w:val="135"/>
  </w:num>
  <w:num w:numId="91" w16cid:durableId="1765228615">
    <w:abstractNumId w:val="143"/>
  </w:num>
  <w:num w:numId="92" w16cid:durableId="393552892">
    <w:abstractNumId w:val="87"/>
  </w:num>
  <w:num w:numId="93" w16cid:durableId="1123160316">
    <w:abstractNumId w:val="11"/>
  </w:num>
  <w:num w:numId="94" w16cid:durableId="1111783857">
    <w:abstractNumId w:val="150"/>
  </w:num>
  <w:num w:numId="95" w16cid:durableId="1108425623">
    <w:abstractNumId w:val="147"/>
  </w:num>
  <w:num w:numId="96" w16cid:durableId="1243295217">
    <w:abstractNumId w:val="96"/>
  </w:num>
  <w:num w:numId="97" w16cid:durableId="645939146">
    <w:abstractNumId w:val="154"/>
  </w:num>
  <w:num w:numId="98" w16cid:durableId="1519078287">
    <w:abstractNumId w:val="13"/>
  </w:num>
  <w:num w:numId="99" w16cid:durableId="2082680853">
    <w:abstractNumId w:val="76"/>
  </w:num>
  <w:num w:numId="100" w16cid:durableId="1321731194">
    <w:abstractNumId w:val="43"/>
  </w:num>
  <w:num w:numId="101" w16cid:durableId="2037580744">
    <w:abstractNumId w:val="93"/>
  </w:num>
  <w:num w:numId="102" w16cid:durableId="885265184">
    <w:abstractNumId w:val="64"/>
  </w:num>
  <w:num w:numId="103" w16cid:durableId="1493789460">
    <w:abstractNumId w:val="131"/>
  </w:num>
  <w:num w:numId="104" w16cid:durableId="627736552">
    <w:abstractNumId w:val="74"/>
  </w:num>
  <w:num w:numId="105" w16cid:durableId="728654058">
    <w:abstractNumId w:val="141"/>
  </w:num>
  <w:num w:numId="106" w16cid:durableId="1239290804">
    <w:abstractNumId w:val="153"/>
  </w:num>
  <w:num w:numId="107" w16cid:durableId="515117366">
    <w:abstractNumId w:val="148"/>
  </w:num>
  <w:num w:numId="108" w16cid:durableId="56633907">
    <w:abstractNumId w:val="126"/>
  </w:num>
  <w:num w:numId="109" w16cid:durableId="562253310">
    <w:abstractNumId w:val="21"/>
  </w:num>
  <w:num w:numId="110" w16cid:durableId="1211385113">
    <w:abstractNumId w:val="102"/>
  </w:num>
  <w:num w:numId="111" w16cid:durableId="206111265">
    <w:abstractNumId w:val="139"/>
  </w:num>
  <w:num w:numId="112" w16cid:durableId="1607343303">
    <w:abstractNumId w:val="98"/>
  </w:num>
  <w:num w:numId="113" w16cid:durableId="983587127">
    <w:abstractNumId w:val="68"/>
  </w:num>
  <w:num w:numId="114" w16cid:durableId="1259024947">
    <w:abstractNumId w:val="52"/>
  </w:num>
  <w:num w:numId="115" w16cid:durableId="276524841">
    <w:abstractNumId w:val="83"/>
  </w:num>
  <w:num w:numId="116" w16cid:durableId="1499686649">
    <w:abstractNumId w:val="55"/>
  </w:num>
  <w:num w:numId="117" w16cid:durableId="780494317">
    <w:abstractNumId w:val="44"/>
  </w:num>
  <w:num w:numId="118" w16cid:durableId="2001421628">
    <w:abstractNumId w:val="33"/>
  </w:num>
  <w:num w:numId="119" w16cid:durableId="1050883758">
    <w:abstractNumId w:val="127"/>
  </w:num>
  <w:num w:numId="120" w16cid:durableId="1953511664">
    <w:abstractNumId w:val="54"/>
  </w:num>
  <w:num w:numId="121" w16cid:durableId="463429275">
    <w:abstractNumId w:val="130"/>
  </w:num>
  <w:num w:numId="122" w16cid:durableId="954754770">
    <w:abstractNumId w:val="129"/>
  </w:num>
  <w:num w:numId="123" w16cid:durableId="1166897429">
    <w:abstractNumId w:val="146"/>
  </w:num>
  <w:num w:numId="124" w16cid:durableId="1962953920">
    <w:abstractNumId w:val="46"/>
  </w:num>
  <w:num w:numId="125" w16cid:durableId="785002142">
    <w:abstractNumId w:val="155"/>
  </w:num>
  <w:num w:numId="126" w16cid:durableId="432634384">
    <w:abstractNumId w:val="88"/>
  </w:num>
  <w:num w:numId="127" w16cid:durableId="313144422">
    <w:abstractNumId w:val="95"/>
  </w:num>
  <w:num w:numId="128" w16cid:durableId="1988513503">
    <w:abstractNumId w:val="138"/>
  </w:num>
  <w:num w:numId="129" w16cid:durableId="75830321">
    <w:abstractNumId w:val="90"/>
  </w:num>
  <w:num w:numId="130" w16cid:durableId="1211385393">
    <w:abstractNumId w:val="65"/>
  </w:num>
  <w:num w:numId="131" w16cid:durableId="95760909">
    <w:abstractNumId w:val="128"/>
  </w:num>
  <w:num w:numId="132" w16cid:durableId="1338732778">
    <w:abstractNumId w:val="91"/>
  </w:num>
  <w:num w:numId="133" w16cid:durableId="193617299">
    <w:abstractNumId w:val="105"/>
  </w:num>
  <w:num w:numId="134" w16cid:durableId="413163906">
    <w:abstractNumId w:val="125"/>
  </w:num>
  <w:num w:numId="135" w16cid:durableId="159124689">
    <w:abstractNumId w:val="122"/>
  </w:num>
  <w:num w:numId="136" w16cid:durableId="1728644691">
    <w:abstractNumId w:val="30"/>
  </w:num>
  <w:num w:numId="137" w16cid:durableId="1570387902">
    <w:abstractNumId w:val="101"/>
  </w:num>
  <w:num w:numId="138" w16cid:durableId="1086539788">
    <w:abstractNumId w:val="114"/>
  </w:num>
  <w:num w:numId="139" w16cid:durableId="728847299">
    <w:abstractNumId w:val="66"/>
  </w:num>
  <w:num w:numId="140" w16cid:durableId="445927817">
    <w:abstractNumId w:val="22"/>
  </w:num>
  <w:num w:numId="141" w16cid:durableId="871386364">
    <w:abstractNumId w:val="67"/>
  </w:num>
  <w:num w:numId="142" w16cid:durableId="159664190">
    <w:abstractNumId w:val="58"/>
  </w:num>
  <w:num w:numId="143" w16cid:durableId="767233584">
    <w:abstractNumId w:val="59"/>
  </w:num>
  <w:num w:numId="144" w16cid:durableId="106824129">
    <w:abstractNumId w:val="14"/>
  </w:num>
  <w:num w:numId="145" w16cid:durableId="1787389167">
    <w:abstractNumId w:val="144"/>
  </w:num>
  <w:num w:numId="146" w16cid:durableId="53547034">
    <w:abstractNumId w:val="24"/>
  </w:num>
  <w:num w:numId="147" w16cid:durableId="1835880542">
    <w:abstractNumId w:val="61"/>
  </w:num>
  <w:num w:numId="148" w16cid:durableId="1769345221">
    <w:abstractNumId w:val="106"/>
  </w:num>
  <w:num w:numId="149" w16cid:durableId="2054187108">
    <w:abstractNumId w:val="140"/>
  </w:num>
  <w:num w:numId="150" w16cid:durableId="2105608820">
    <w:abstractNumId w:val="62"/>
  </w:num>
  <w:num w:numId="151" w16cid:durableId="162084828">
    <w:abstractNumId w:val="56"/>
  </w:num>
  <w:num w:numId="152" w16cid:durableId="1503622365">
    <w:abstractNumId w:val="20"/>
  </w:num>
  <w:num w:numId="153" w16cid:durableId="101192802">
    <w:abstractNumId w:val="85"/>
  </w:num>
  <w:num w:numId="154" w16cid:durableId="1867988654">
    <w:abstractNumId w:val="78"/>
  </w:num>
  <w:num w:numId="155" w16cid:durableId="20787401">
    <w:abstractNumId w:val="157"/>
  </w:num>
  <w:num w:numId="156" w16cid:durableId="1662544957">
    <w:abstractNumId w:val="45"/>
  </w:num>
  <w:num w:numId="157" w16cid:durableId="815955778">
    <w:abstractNumId w:val="11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548"/>
    <w:rsid w:val="000136BE"/>
    <w:rsid w:val="00014A8A"/>
    <w:rsid w:val="000151F9"/>
    <w:rsid w:val="00015B95"/>
    <w:rsid w:val="00016C16"/>
    <w:rsid w:val="00016F35"/>
    <w:rsid w:val="000171BF"/>
    <w:rsid w:val="000179DD"/>
    <w:rsid w:val="00020426"/>
    <w:rsid w:val="00021F08"/>
    <w:rsid w:val="0002266F"/>
    <w:rsid w:val="0002409D"/>
    <w:rsid w:val="0002409E"/>
    <w:rsid w:val="00024159"/>
    <w:rsid w:val="00024441"/>
    <w:rsid w:val="00024889"/>
    <w:rsid w:val="00024AF6"/>
    <w:rsid w:val="00024FD5"/>
    <w:rsid w:val="000254C7"/>
    <w:rsid w:val="000255BE"/>
    <w:rsid w:val="00025963"/>
    <w:rsid w:val="000262FC"/>
    <w:rsid w:val="00026D52"/>
    <w:rsid w:val="000278ED"/>
    <w:rsid w:val="000300D0"/>
    <w:rsid w:val="0003224C"/>
    <w:rsid w:val="0003225D"/>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D50"/>
    <w:rsid w:val="0006246E"/>
    <w:rsid w:val="00062B5A"/>
    <w:rsid w:val="00063A32"/>
    <w:rsid w:val="00063DB3"/>
    <w:rsid w:val="00064F52"/>
    <w:rsid w:val="00065D2D"/>
    <w:rsid w:val="00065F3E"/>
    <w:rsid w:val="0006778A"/>
    <w:rsid w:val="00067B80"/>
    <w:rsid w:val="00070355"/>
    <w:rsid w:val="00070A95"/>
    <w:rsid w:val="00070DFF"/>
    <w:rsid w:val="00071677"/>
    <w:rsid w:val="000729BF"/>
    <w:rsid w:val="00072F3C"/>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405C"/>
    <w:rsid w:val="00084B5A"/>
    <w:rsid w:val="00084E5C"/>
    <w:rsid w:val="000861C6"/>
    <w:rsid w:val="00086526"/>
    <w:rsid w:val="00086AB6"/>
    <w:rsid w:val="00087C7A"/>
    <w:rsid w:val="0009052F"/>
    <w:rsid w:val="000910CE"/>
    <w:rsid w:val="000928BA"/>
    <w:rsid w:val="0009361A"/>
    <w:rsid w:val="00094B4F"/>
    <w:rsid w:val="00096D33"/>
    <w:rsid w:val="0009736C"/>
    <w:rsid w:val="00097C94"/>
    <w:rsid w:val="000A12A1"/>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91F"/>
    <w:rsid w:val="000B3AD8"/>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A94"/>
    <w:rsid w:val="000E0ED4"/>
    <w:rsid w:val="000E1336"/>
    <w:rsid w:val="000E1544"/>
    <w:rsid w:val="000E173E"/>
    <w:rsid w:val="000E1C42"/>
    <w:rsid w:val="000E1D21"/>
    <w:rsid w:val="000E2581"/>
    <w:rsid w:val="000E3188"/>
    <w:rsid w:val="000E3270"/>
    <w:rsid w:val="000E355E"/>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30CE"/>
    <w:rsid w:val="001537D4"/>
    <w:rsid w:val="0015398B"/>
    <w:rsid w:val="00154A46"/>
    <w:rsid w:val="00154BBE"/>
    <w:rsid w:val="00155192"/>
    <w:rsid w:val="00155272"/>
    <w:rsid w:val="00155C1F"/>
    <w:rsid w:val="00160866"/>
    <w:rsid w:val="00160A1E"/>
    <w:rsid w:val="00160B56"/>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1BBB"/>
    <w:rsid w:val="00181F30"/>
    <w:rsid w:val="001824BD"/>
    <w:rsid w:val="0018257D"/>
    <w:rsid w:val="0018285D"/>
    <w:rsid w:val="001850A5"/>
    <w:rsid w:val="00185F07"/>
    <w:rsid w:val="00187357"/>
    <w:rsid w:val="00187847"/>
    <w:rsid w:val="00190571"/>
    <w:rsid w:val="00190F47"/>
    <w:rsid w:val="001925BC"/>
    <w:rsid w:val="00192868"/>
    <w:rsid w:val="00194316"/>
    <w:rsid w:val="00194B35"/>
    <w:rsid w:val="001974AB"/>
    <w:rsid w:val="00197764"/>
    <w:rsid w:val="00197BFB"/>
    <w:rsid w:val="001A009D"/>
    <w:rsid w:val="001A025A"/>
    <w:rsid w:val="001A04AE"/>
    <w:rsid w:val="001A10F1"/>
    <w:rsid w:val="001A131C"/>
    <w:rsid w:val="001A33C6"/>
    <w:rsid w:val="001A41FA"/>
    <w:rsid w:val="001A50A7"/>
    <w:rsid w:val="001A5B3C"/>
    <w:rsid w:val="001A6F87"/>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D001F"/>
    <w:rsid w:val="001D033E"/>
    <w:rsid w:val="001D0340"/>
    <w:rsid w:val="001D0A25"/>
    <w:rsid w:val="001D1358"/>
    <w:rsid w:val="001D1728"/>
    <w:rsid w:val="001D1A4E"/>
    <w:rsid w:val="001D1B43"/>
    <w:rsid w:val="001D1C85"/>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3B05"/>
    <w:rsid w:val="001E42A4"/>
    <w:rsid w:val="001E467C"/>
    <w:rsid w:val="001E4AD3"/>
    <w:rsid w:val="001E5801"/>
    <w:rsid w:val="001E5CB9"/>
    <w:rsid w:val="001E5F51"/>
    <w:rsid w:val="001E72B7"/>
    <w:rsid w:val="001F0A16"/>
    <w:rsid w:val="001F0C2C"/>
    <w:rsid w:val="001F0D7F"/>
    <w:rsid w:val="001F1410"/>
    <w:rsid w:val="001F4201"/>
    <w:rsid w:val="001F5C87"/>
    <w:rsid w:val="001F71E7"/>
    <w:rsid w:val="001F7C17"/>
    <w:rsid w:val="00200509"/>
    <w:rsid w:val="0020063A"/>
    <w:rsid w:val="00202BF7"/>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36CB"/>
    <w:rsid w:val="00253B05"/>
    <w:rsid w:val="00256F61"/>
    <w:rsid w:val="00257A85"/>
    <w:rsid w:val="00260293"/>
    <w:rsid w:val="002607DB"/>
    <w:rsid w:val="00262ADB"/>
    <w:rsid w:val="0026342C"/>
    <w:rsid w:val="00263B56"/>
    <w:rsid w:val="00265F71"/>
    <w:rsid w:val="00266790"/>
    <w:rsid w:val="0026796D"/>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787"/>
    <w:rsid w:val="00283B24"/>
    <w:rsid w:val="00285324"/>
    <w:rsid w:val="0028536E"/>
    <w:rsid w:val="00285EDE"/>
    <w:rsid w:val="002861A8"/>
    <w:rsid w:val="00287174"/>
    <w:rsid w:val="00290184"/>
    <w:rsid w:val="002902B6"/>
    <w:rsid w:val="0029119B"/>
    <w:rsid w:val="00291FD7"/>
    <w:rsid w:val="002924ED"/>
    <w:rsid w:val="00292A48"/>
    <w:rsid w:val="00292E7E"/>
    <w:rsid w:val="002939E9"/>
    <w:rsid w:val="00294503"/>
    <w:rsid w:val="00294F76"/>
    <w:rsid w:val="0029510D"/>
    <w:rsid w:val="00295540"/>
    <w:rsid w:val="002958F8"/>
    <w:rsid w:val="00295E81"/>
    <w:rsid w:val="00296D28"/>
    <w:rsid w:val="00296DE6"/>
    <w:rsid w:val="00297AEF"/>
    <w:rsid w:val="00297BFA"/>
    <w:rsid w:val="002A1CBD"/>
    <w:rsid w:val="002A27D6"/>
    <w:rsid w:val="002A283B"/>
    <w:rsid w:val="002A3C33"/>
    <w:rsid w:val="002A43A4"/>
    <w:rsid w:val="002A4570"/>
    <w:rsid w:val="002A475E"/>
    <w:rsid w:val="002A58BF"/>
    <w:rsid w:val="002A5E78"/>
    <w:rsid w:val="002A6122"/>
    <w:rsid w:val="002A7715"/>
    <w:rsid w:val="002B07B9"/>
    <w:rsid w:val="002B0EF1"/>
    <w:rsid w:val="002B0FD0"/>
    <w:rsid w:val="002B132C"/>
    <w:rsid w:val="002B1341"/>
    <w:rsid w:val="002B23E7"/>
    <w:rsid w:val="002B3087"/>
    <w:rsid w:val="002B3BD3"/>
    <w:rsid w:val="002B408A"/>
    <w:rsid w:val="002B66AF"/>
    <w:rsid w:val="002B6B8A"/>
    <w:rsid w:val="002B7152"/>
    <w:rsid w:val="002B72FC"/>
    <w:rsid w:val="002B7FF7"/>
    <w:rsid w:val="002C0A51"/>
    <w:rsid w:val="002C12CC"/>
    <w:rsid w:val="002C149C"/>
    <w:rsid w:val="002C1BC1"/>
    <w:rsid w:val="002C2D40"/>
    <w:rsid w:val="002C37E6"/>
    <w:rsid w:val="002C3E2D"/>
    <w:rsid w:val="002C3F2B"/>
    <w:rsid w:val="002C579C"/>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A25"/>
    <w:rsid w:val="00317C1A"/>
    <w:rsid w:val="00320726"/>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201F"/>
    <w:rsid w:val="003320AC"/>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3749"/>
    <w:rsid w:val="00363B8C"/>
    <w:rsid w:val="00363F44"/>
    <w:rsid w:val="00364345"/>
    <w:rsid w:val="00365277"/>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EF0"/>
    <w:rsid w:val="003937E8"/>
    <w:rsid w:val="00395E55"/>
    <w:rsid w:val="00396527"/>
    <w:rsid w:val="00397908"/>
    <w:rsid w:val="003979FA"/>
    <w:rsid w:val="00397A9A"/>
    <w:rsid w:val="003A11E7"/>
    <w:rsid w:val="003A12D7"/>
    <w:rsid w:val="003A193C"/>
    <w:rsid w:val="003A1E63"/>
    <w:rsid w:val="003A207B"/>
    <w:rsid w:val="003A24FE"/>
    <w:rsid w:val="003A3475"/>
    <w:rsid w:val="003A4902"/>
    <w:rsid w:val="003A4F4E"/>
    <w:rsid w:val="003A5304"/>
    <w:rsid w:val="003A708D"/>
    <w:rsid w:val="003A74E9"/>
    <w:rsid w:val="003A7D46"/>
    <w:rsid w:val="003B0E8A"/>
    <w:rsid w:val="003B1098"/>
    <w:rsid w:val="003B36E0"/>
    <w:rsid w:val="003B37FB"/>
    <w:rsid w:val="003B41A6"/>
    <w:rsid w:val="003B44E5"/>
    <w:rsid w:val="003B4501"/>
    <w:rsid w:val="003B4B98"/>
    <w:rsid w:val="003B5E66"/>
    <w:rsid w:val="003B6AFB"/>
    <w:rsid w:val="003B6F67"/>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57F8"/>
    <w:rsid w:val="00405EFE"/>
    <w:rsid w:val="0040601A"/>
    <w:rsid w:val="004079F4"/>
    <w:rsid w:val="004110DE"/>
    <w:rsid w:val="00411635"/>
    <w:rsid w:val="0041171C"/>
    <w:rsid w:val="00412BC8"/>
    <w:rsid w:val="00413FFC"/>
    <w:rsid w:val="004143FD"/>
    <w:rsid w:val="0041594B"/>
    <w:rsid w:val="00415B47"/>
    <w:rsid w:val="00415D11"/>
    <w:rsid w:val="004162EB"/>
    <w:rsid w:val="004169C5"/>
    <w:rsid w:val="00416A44"/>
    <w:rsid w:val="00416E8E"/>
    <w:rsid w:val="004171B0"/>
    <w:rsid w:val="00417C8B"/>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50D0"/>
    <w:rsid w:val="00455170"/>
    <w:rsid w:val="0045555B"/>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80924"/>
    <w:rsid w:val="00480E8D"/>
    <w:rsid w:val="00480EC1"/>
    <w:rsid w:val="00480FD1"/>
    <w:rsid w:val="0048160F"/>
    <w:rsid w:val="0048246B"/>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433"/>
    <w:rsid w:val="00492954"/>
    <w:rsid w:val="00493561"/>
    <w:rsid w:val="00493828"/>
    <w:rsid w:val="004939A6"/>
    <w:rsid w:val="00493BC9"/>
    <w:rsid w:val="00494831"/>
    <w:rsid w:val="0049567C"/>
    <w:rsid w:val="004958F7"/>
    <w:rsid w:val="00497145"/>
    <w:rsid w:val="00497505"/>
    <w:rsid w:val="004A080C"/>
    <w:rsid w:val="004A12B4"/>
    <w:rsid w:val="004A1637"/>
    <w:rsid w:val="004A1850"/>
    <w:rsid w:val="004A1CDB"/>
    <w:rsid w:val="004A1D27"/>
    <w:rsid w:val="004A2E1D"/>
    <w:rsid w:val="004A3755"/>
    <w:rsid w:val="004A4B4A"/>
    <w:rsid w:val="004A5B68"/>
    <w:rsid w:val="004A65DA"/>
    <w:rsid w:val="004A6CBB"/>
    <w:rsid w:val="004A7DE2"/>
    <w:rsid w:val="004B02E2"/>
    <w:rsid w:val="004B0F3D"/>
    <w:rsid w:val="004B0FF0"/>
    <w:rsid w:val="004B1854"/>
    <w:rsid w:val="004B1877"/>
    <w:rsid w:val="004B1BE4"/>
    <w:rsid w:val="004B227D"/>
    <w:rsid w:val="004B2494"/>
    <w:rsid w:val="004B37F8"/>
    <w:rsid w:val="004B3BBC"/>
    <w:rsid w:val="004B4168"/>
    <w:rsid w:val="004B50C0"/>
    <w:rsid w:val="004B52BB"/>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C56"/>
    <w:rsid w:val="004D18E8"/>
    <w:rsid w:val="004D2628"/>
    <w:rsid w:val="004D3E56"/>
    <w:rsid w:val="004D441C"/>
    <w:rsid w:val="004D4CF6"/>
    <w:rsid w:val="004D5066"/>
    <w:rsid w:val="004D56B4"/>
    <w:rsid w:val="004D5854"/>
    <w:rsid w:val="004D7787"/>
    <w:rsid w:val="004E234C"/>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5DFF"/>
    <w:rsid w:val="004F63EB"/>
    <w:rsid w:val="004F6812"/>
    <w:rsid w:val="004F69CB"/>
    <w:rsid w:val="004F7979"/>
    <w:rsid w:val="004F7D01"/>
    <w:rsid w:val="004F7F10"/>
    <w:rsid w:val="00500770"/>
    <w:rsid w:val="00501B7E"/>
    <w:rsid w:val="0050204D"/>
    <w:rsid w:val="00503361"/>
    <w:rsid w:val="005057B5"/>
    <w:rsid w:val="00506D23"/>
    <w:rsid w:val="00506D4A"/>
    <w:rsid w:val="00507788"/>
    <w:rsid w:val="005110E1"/>
    <w:rsid w:val="005116EE"/>
    <w:rsid w:val="00511B8B"/>
    <w:rsid w:val="0051202C"/>
    <w:rsid w:val="00512AAF"/>
    <w:rsid w:val="00513159"/>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301AD"/>
    <w:rsid w:val="00530519"/>
    <w:rsid w:val="0053312B"/>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D00"/>
    <w:rsid w:val="005738E8"/>
    <w:rsid w:val="00573D87"/>
    <w:rsid w:val="005741A8"/>
    <w:rsid w:val="005745E3"/>
    <w:rsid w:val="0057539E"/>
    <w:rsid w:val="00575714"/>
    <w:rsid w:val="00577053"/>
    <w:rsid w:val="00577293"/>
    <w:rsid w:val="00577851"/>
    <w:rsid w:val="005802A2"/>
    <w:rsid w:val="00580367"/>
    <w:rsid w:val="00580658"/>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2AC2"/>
    <w:rsid w:val="00592F0C"/>
    <w:rsid w:val="00592F37"/>
    <w:rsid w:val="0059470E"/>
    <w:rsid w:val="00594F01"/>
    <w:rsid w:val="00595317"/>
    <w:rsid w:val="00595907"/>
    <w:rsid w:val="0059613E"/>
    <w:rsid w:val="005961F5"/>
    <w:rsid w:val="005967DE"/>
    <w:rsid w:val="005A0A0B"/>
    <w:rsid w:val="005A177B"/>
    <w:rsid w:val="005A1DB0"/>
    <w:rsid w:val="005A3977"/>
    <w:rsid w:val="005A494D"/>
    <w:rsid w:val="005A4F55"/>
    <w:rsid w:val="005A57E7"/>
    <w:rsid w:val="005A6EB9"/>
    <w:rsid w:val="005A792D"/>
    <w:rsid w:val="005A7BEC"/>
    <w:rsid w:val="005B1062"/>
    <w:rsid w:val="005B1FDE"/>
    <w:rsid w:val="005B3E68"/>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5485"/>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135"/>
    <w:rsid w:val="005D7EDC"/>
    <w:rsid w:val="005E07A3"/>
    <w:rsid w:val="005E2ABF"/>
    <w:rsid w:val="005E3304"/>
    <w:rsid w:val="005E4C50"/>
    <w:rsid w:val="005E516D"/>
    <w:rsid w:val="005E55E3"/>
    <w:rsid w:val="005E574E"/>
    <w:rsid w:val="005E65E2"/>
    <w:rsid w:val="005E6E63"/>
    <w:rsid w:val="005E70EE"/>
    <w:rsid w:val="005E786B"/>
    <w:rsid w:val="005F2153"/>
    <w:rsid w:val="005F291A"/>
    <w:rsid w:val="005F2D9E"/>
    <w:rsid w:val="005F2F1F"/>
    <w:rsid w:val="005F2F41"/>
    <w:rsid w:val="005F621F"/>
    <w:rsid w:val="005F7442"/>
    <w:rsid w:val="005F74E4"/>
    <w:rsid w:val="005F74F8"/>
    <w:rsid w:val="00600082"/>
    <w:rsid w:val="00600234"/>
    <w:rsid w:val="006008BF"/>
    <w:rsid w:val="00600D37"/>
    <w:rsid w:val="00601087"/>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4B79"/>
    <w:rsid w:val="006169DA"/>
    <w:rsid w:val="00617C7C"/>
    <w:rsid w:val="00621336"/>
    <w:rsid w:val="00621EA3"/>
    <w:rsid w:val="00623CA9"/>
    <w:rsid w:val="00625125"/>
    <w:rsid w:val="00625D61"/>
    <w:rsid w:val="006268D9"/>
    <w:rsid w:val="00626912"/>
    <w:rsid w:val="00626F9E"/>
    <w:rsid w:val="0063095E"/>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DAC"/>
    <w:rsid w:val="00662A29"/>
    <w:rsid w:val="0066344E"/>
    <w:rsid w:val="00663C76"/>
    <w:rsid w:val="00666F41"/>
    <w:rsid w:val="00666FE7"/>
    <w:rsid w:val="00667596"/>
    <w:rsid w:val="00670DB0"/>
    <w:rsid w:val="0067144D"/>
    <w:rsid w:val="00671598"/>
    <w:rsid w:val="006728CB"/>
    <w:rsid w:val="00672F29"/>
    <w:rsid w:val="00673144"/>
    <w:rsid w:val="0067328D"/>
    <w:rsid w:val="00673AD8"/>
    <w:rsid w:val="00673C8F"/>
    <w:rsid w:val="00675246"/>
    <w:rsid w:val="006752D4"/>
    <w:rsid w:val="00675D5D"/>
    <w:rsid w:val="00675F47"/>
    <w:rsid w:val="00676A96"/>
    <w:rsid w:val="00677894"/>
    <w:rsid w:val="00677AC9"/>
    <w:rsid w:val="00677D7B"/>
    <w:rsid w:val="006814B2"/>
    <w:rsid w:val="006823F3"/>
    <w:rsid w:val="00683608"/>
    <w:rsid w:val="00683F59"/>
    <w:rsid w:val="0068680A"/>
    <w:rsid w:val="00686FDF"/>
    <w:rsid w:val="0068788A"/>
    <w:rsid w:val="00690FA6"/>
    <w:rsid w:val="00691078"/>
    <w:rsid w:val="00691B26"/>
    <w:rsid w:val="006929D6"/>
    <w:rsid w:val="00692B88"/>
    <w:rsid w:val="00692F70"/>
    <w:rsid w:val="00695B51"/>
    <w:rsid w:val="00695C80"/>
    <w:rsid w:val="00696ADA"/>
    <w:rsid w:val="006A0317"/>
    <w:rsid w:val="006A046F"/>
    <w:rsid w:val="006A0EB1"/>
    <w:rsid w:val="006A15BE"/>
    <w:rsid w:val="006A229A"/>
    <w:rsid w:val="006A4C30"/>
    <w:rsid w:val="006A4F2A"/>
    <w:rsid w:val="006A58F0"/>
    <w:rsid w:val="006A5CA7"/>
    <w:rsid w:val="006A7A05"/>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E03AC"/>
    <w:rsid w:val="006E1A44"/>
    <w:rsid w:val="006E2432"/>
    <w:rsid w:val="006E2A4B"/>
    <w:rsid w:val="006E2E54"/>
    <w:rsid w:val="006E3325"/>
    <w:rsid w:val="006E50F9"/>
    <w:rsid w:val="006E69E3"/>
    <w:rsid w:val="006E73BC"/>
    <w:rsid w:val="006E7AD4"/>
    <w:rsid w:val="006E7FC4"/>
    <w:rsid w:val="006F1689"/>
    <w:rsid w:val="006F1EA5"/>
    <w:rsid w:val="006F21B0"/>
    <w:rsid w:val="006F38B7"/>
    <w:rsid w:val="006F4D3F"/>
    <w:rsid w:val="006F53DA"/>
    <w:rsid w:val="006F6489"/>
    <w:rsid w:val="006F6744"/>
    <w:rsid w:val="006F69FC"/>
    <w:rsid w:val="00701C6A"/>
    <w:rsid w:val="00704FCD"/>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5AAC"/>
    <w:rsid w:val="007260C5"/>
    <w:rsid w:val="00726481"/>
    <w:rsid w:val="00727B78"/>
    <w:rsid w:val="00730839"/>
    <w:rsid w:val="00730E25"/>
    <w:rsid w:val="00732163"/>
    <w:rsid w:val="00732F2F"/>
    <w:rsid w:val="00733794"/>
    <w:rsid w:val="007338C9"/>
    <w:rsid w:val="00733A6A"/>
    <w:rsid w:val="00734337"/>
    <w:rsid w:val="007345CA"/>
    <w:rsid w:val="00735855"/>
    <w:rsid w:val="007411E3"/>
    <w:rsid w:val="00744AEA"/>
    <w:rsid w:val="00744E16"/>
    <w:rsid w:val="0074543F"/>
    <w:rsid w:val="00745DA7"/>
    <w:rsid w:val="00745F2F"/>
    <w:rsid w:val="00747543"/>
    <w:rsid w:val="007508D6"/>
    <w:rsid w:val="007515D3"/>
    <w:rsid w:val="00751A3E"/>
    <w:rsid w:val="007527F4"/>
    <w:rsid w:val="00752A2D"/>
    <w:rsid w:val="00755614"/>
    <w:rsid w:val="00756AC8"/>
    <w:rsid w:val="00757BC2"/>
    <w:rsid w:val="0076101F"/>
    <w:rsid w:val="00762198"/>
    <w:rsid w:val="00762855"/>
    <w:rsid w:val="00764270"/>
    <w:rsid w:val="00767461"/>
    <w:rsid w:val="00771595"/>
    <w:rsid w:val="0077233A"/>
    <w:rsid w:val="007736F8"/>
    <w:rsid w:val="00773D17"/>
    <w:rsid w:val="0077480B"/>
    <w:rsid w:val="00775523"/>
    <w:rsid w:val="00775E5E"/>
    <w:rsid w:val="007767A6"/>
    <w:rsid w:val="00777B35"/>
    <w:rsid w:val="00777D23"/>
    <w:rsid w:val="007805F4"/>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211F"/>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59A"/>
    <w:rsid w:val="007B575E"/>
    <w:rsid w:val="007B614C"/>
    <w:rsid w:val="007B6AA5"/>
    <w:rsid w:val="007B72CA"/>
    <w:rsid w:val="007B72FB"/>
    <w:rsid w:val="007B7A08"/>
    <w:rsid w:val="007C0085"/>
    <w:rsid w:val="007C14F5"/>
    <w:rsid w:val="007C15EA"/>
    <w:rsid w:val="007C1A96"/>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63B3"/>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F0775"/>
    <w:rsid w:val="007F0DA0"/>
    <w:rsid w:val="007F1448"/>
    <w:rsid w:val="007F1C50"/>
    <w:rsid w:val="007F32AD"/>
    <w:rsid w:val="007F519D"/>
    <w:rsid w:val="007F5D4F"/>
    <w:rsid w:val="007F5EA7"/>
    <w:rsid w:val="007F66D9"/>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204FC"/>
    <w:rsid w:val="0082105F"/>
    <w:rsid w:val="00821F8E"/>
    <w:rsid w:val="00822CA5"/>
    <w:rsid w:val="008231AE"/>
    <w:rsid w:val="00823425"/>
    <w:rsid w:val="0082469F"/>
    <w:rsid w:val="0082603D"/>
    <w:rsid w:val="00826E43"/>
    <w:rsid w:val="00827DED"/>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ADE"/>
    <w:rsid w:val="00843CB9"/>
    <w:rsid w:val="00843F67"/>
    <w:rsid w:val="0084465D"/>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A5E"/>
    <w:rsid w:val="00875B1E"/>
    <w:rsid w:val="00876CA1"/>
    <w:rsid w:val="00876F5F"/>
    <w:rsid w:val="0087760D"/>
    <w:rsid w:val="0087787E"/>
    <w:rsid w:val="00877972"/>
    <w:rsid w:val="00880D99"/>
    <w:rsid w:val="00882415"/>
    <w:rsid w:val="008829F5"/>
    <w:rsid w:val="00882AAC"/>
    <w:rsid w:val="008839E6"/>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404"/>
    <w:rsid w:val="00893D49"/>
    <w:rsid w:val="00893D97"/>
    <w:rsid w:val="00893E6B"/>
    <w:rsid w:val="00896933"/>
    <w:rsid w:val="00896A57"/>
    <w:rsid w:val="00897586"/>
    <w:rsid w:val="00897992"/>
    <w:rsid w:val="008979CA"/>
    <w:rsid w:val="008A0085"/>
    <w:rsid w:val="008A0B0D"/>
    <w:rsid w:val="008A1865"/>
    <w:rsid w:val="008A1E28"/>
    <w:rsid w:val="008A20B6"/>
    <w:rsid w:val="008A2895"/>
    <w:rsid w:val="008A389F"/>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EFC"/>
    <w:rsid w:val="009050E2"/>
    <w:rsid w:val="0090547F"/>
    <w:rsid w:val="009067A4"/>
    <w:rsid w:val="00907000"/>
    <w:rsid w:val="00910EE4"/>
    <w:rsid w:val="00912215"/>
    <w:rsid w:val="00914132"/>
    <w:rsid w:val="009156F8"/>
    <w:rsid w:val="00917A5D"/>
    <w:rsid w:val="009201AE"/>
    <w:rsid w:val="00920833"/>
    <w:rsid w:val="0092167E"/>
    <w:rsid w:val="009220E3"/>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40E0B"/>
    <w:rsid w:val="00941CF6"/>
    <w:rsid w:val="00941DF7"/>
    <w:rsid w:val="00941F94"/>
    <w:rsid w:val="0094222C"/>
    <w:rsid w:val="009423F6"/>
    <w:rsid w:val="009425CD"/>
    <w:rsid w:val="00942AF8"/>
    <w:rsid w:val="0094313D"/>
    <w:rsid w:val="00943395"/>
    <w:rsid w:val="00943B91"/>
    <w:rsid w:val="00943E12"/>
    <w:rsid w:val="009445E7"/>
    <w:rsid w:val="00944D8E"/>
    <w:rsid w:val="009450F5"/>
    <w:rsid w:val="009455FA"/>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E59"/>
    <w:rsid w:val="0096132D"/>
    <w:rsid w:val="009613F2"/>
    <w:rsid w:val="009615B1"/>
    <w:rsid w:val="009627EB"/>
    <w:rsid w:val="00962CBB"/>
    <w:rsid w:val="00964348"/>
    <w:rsid w:val="00964D53"/>
    <w:rsid w:val="0096500D"/>
    <w:rsid w:val="009658FF"/>
    <w:rsid w:val="00966059"/>
    <w:rsid w:val="0096677E"/>
    <w:rsid w:val="00967C2D"/>
    <w:rsid w:val="00967F02"/>
    <w:rsid w:val="00970019"/>
    <w:rsid w:val="00970532"/>
    <w:rsid w:val="00971529"/>
    <w:rsid w:val="009724DF"/>
    <w:rsid w:val="00972674"/>
    <w:rsid w:val="00972E17"/>
    <w:rsid w:val="009738D0"/>
    <w:rsid w:val="00973987"/>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461B"/>
    <w:rsid w:val="00994F62"/>
    <w:rsid w:val="00995A53"/>
    <w:rsid w:val="0099657F"/>
    <w:rsid w:val="00996F21"/>
    <w:rsid w:val="00996F2B"/>
    <w:rsid w:val="009A0CEE"/>
    <w:rsid w:val="009A11B8"/>
    <w:rsid w:val="009A175C"/>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3F72"/>
    <w:rsid w:val="00A3473B"/>
    <w:rsid w:val="00A354A1"/>
    <w:rsid w:val="00A35531"/>
    <w:rsid w:val="00A3616F"/>
    <w:rsid w:val="00A36F7F"/>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6DE"/>
    <w:rsid w:val="00A503EF"/>
    <w:rsid w:val="00A513B1"/>
    <w:rsid w:val="00A514B6"/>
    <w:rsid w:val="00A51B3F"/>
    <w:rsid w:val="00A51D00"/>
    <w:rsid w:val="00A5234B"/>
    <w:rsid w:val="00A52C23"/>
    <w:rsid w:val="00A52CF6"/>
    <w:rsid w:val="00A5424C"/>
    <w:rsid w:val="00A5798B"/>
    <w:rsid w:val="00A60577"/>
    <w:rsid w:val="00A60B12"/>
    <w:rsid w:val="00A60EAD"/>
    <w:rsid w:val="00A622D6"/>
    <w:rsid w:val="00A6282E"/>
    <w:rsid w:val="00A63E6C"/>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22BE"/>
    <w:rsid w:val="00AB2C8B"/>
    <w:rsid w:val="00AB30F8"/>
    <w:rsid w:val="00AB3704"/>
    <w:rsid w:val="00AB37EF"/>
    <w:rsid w:val="00AB3B64"/>
    <w:rsid w:val="00AB491F"/>
    <w:rsid w:val="00AB519A"/>
    <w:rsid w:val="00AB53D1"/>
    <w:rsid w:val="00AB5B48"/>
    <w:rsid w:val="00AB7DAF"/>
    <w:rsid w:val="00AC0AF3"/>
    <w:rsid w:val="00AC0F44"/>
    <w:rsid w:val="00AC16D0"/>
    <w:rsid w:val="00AC1CD8"/>
    <w:rsid w:val="00AC26F5"/>
    <w:rsid w:val="00AC2E99"/>
    <w:rsid w:val="00AC3A5E"/>
    <w:rsid w:val="00AC4CFE"/>
    <w:rsid w:val="00AC62FE"/>
    <w:rsid w:val="00AC671E"/>
    <w:rsid w:val="00AC678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E87"/>
    <w:rsid w:val="00AF52F0"/>
    <w:rsid w:val="00AF6134"/>
    <w:rsid w:val="00AF68C5"/>
    <w:rsid w:val="00AF73D2"/>
    <w:rsid w:val="00B001C0"/>
    <w:rsid w:val="00B00FE9"/>
    <w:rsid w:val="00B0169E"/>
    <w:rsid w:val="00B01BAC"/>
    <w:rsid w:val="00B01C51"/>
    <w:rsid w:val="00B023CD"/>
    <w:rsid w:val="00B0401F"/>
    <w:rsid w:val="00B04426"/>
    <w:rsid w:val="00B04980"/>
    <w:rsid w:val="00B04DA9"/>
    <w:rsid w:val="00B05193"/>
    <w:rsid w:val="00B07B3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2628"/>
    <w:rsid w:val="00B226AD"/>
    <w:rsid w:val="00B2313C"/>
    <w:rsid w:val="00B2342A"/>
    <w:rsid w:val="00B23510"/>
    <w:rsid w:val="00B237CB"/>
    <w:rsid w:val="00B23DAB"/>
    <w:rsid w:val="00B2574C"/>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54B8"/>
    <w:rsid w:val="00B65954"/>
    <w:rsid w:val="00B6671A"/>
    <w:rsid w:val="00B66CB3"/>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5578"/>
    <w:rsid w:val="00B855E1"/>
    <w:rsid w:val="00B876AF"/>
    <w:rsid w:val="00B878E2"/>
    <w:rsid w:val="00B91119"/>
    <w:rsid w:val="00B9155B"/>
    <w:rsid w:val="00B9200D"/>
    <w:rsid w:val="00B92F13"/>
    <w:rsid w:val="00B940EF"/>
    <w:rsid w:val="00B9474A"/>
    <w:rsid w:val="00B957B9"/>
    <w:rsid w:val="00B960EA"/>
    <w:rsid w:val="00B9655D"/>
    <w:rsid w:val="00B96B78"/>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804"/>
    <w:rsid w:val="00BB41A7"/>
    <w:rsid w:val="00BB47A4"/>
    <w:rsid w:val="00BB53BC"/>
    <w:rsid w:val="00BB6588"/>
    <w:rsid w:val="00BB76F8"/>
    <w:rsid w:val="00BC1073"/>
    <w:rsid w:val="00BC13B2"/>
    <w:rsid w:val="00BC303C"/>
    <w:rsid w:val="00BC40C0"/>
    <w:rsid w:val="00BC5875"/>
    <w:rsid w:val="00BC64AB"/>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E0602"/>
    <w:rsid w:val="00BE0835"/>
    <w:rsid w:val="00BE147B"/>
    <w:rsid w:val="00BE21CB"/>
    <w:rsid w:val="00BE2495"/>
    <w:rsid w:val="00BE353D"/>
    <w:rsid w:val="00BE3F5F"/>
    <w:rsid w:val="00BE495E"/>
    <w:rsid w:val="00BE5D23"/>
    <w:rsid w:val="00BE5F92"/>
    <w:rsid w:val="00BE66BE"/>
    <w:rsid w:val="00BE66CE"/>
    <w:rsid w:val="00BE69C2"/>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24D0"/>
    <w:rsid w:val="00C03386"/>
    <w:rsid w:val="00C042B6"/>
    <w:rsid w:val="00C0464F"/>
    <w:rsid w:val="00C0472B"/>
    <w:rsid w:val="00C04EEE"/>
    <w:rsid w:val="00C056BD"/>
    <w:rsid w:val="00C05987"/>
    <w:rsid w:val="00C05DBF"/>
    <w:rsid w:val="00C066BA"/>
    <w:rsid w:val="00C07677"/>
    <w:rsid w:val="00C078B2"/>
    <w:rsid w:val="00C07BD3"/>
    <w:rsid w:val="00C10AEE"/>
    <w:rsid w:val="00C10BF2"/>
    <w:rsid w:val="00C10EA2"/>
    <w:rsid w:val="00C11069"/>
    <w:rsid w:val="00C11079"/>
    <w:rsid w:val="00C11203"/>
    <w:rsid w:val="00C1121D"/>
    <w:rsid w:val="00C1201C"/>
    <w:rsid w:val="00C13094"/>
    <w:rsid w:val="00C1340B"/>
    <w:rsid w:val="00C15A87"/>
    <w:rsid w:val="00C16473"/>
    <w:rsid w:val="00C20446"/>
    <w:rsid w:val="00C2344D"/>
    <w:rsid w:val="00C25BB1"/>
    <w:rsid w:val="00C260D4"/>
    <w:rsid w:val="00C26557"/>
    <w:rsid w:val="00C269AE"/>
    <w:rsid w:val="00C307C6"/>
    <w:rsid w:val="00C30B87"/>
    <w:rsid w:val="00C30E20"/>
    <w:rsid w:val="00C33183"/>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803E7"/>
    <w:rsid w:val="00C8262A"/>
    <w:rsid w:val="00C82951"/>
    <w:rsid w:val="00C83A21"/>
    <w:rsid w:val="00C858C6"/>
    <w:rsid w:val="00C8652C"/>
    <w:rsid w:val="00C8667D"/>
    <w:rsid w:val="00C879B7"/>
    <w:rsid w:val="00C87FCE"/>
    <w:rsid w:val="00C92170"/>
    <w:rsid w:val="00C925BE"/>
    <w:rsid w:val="00C92A33"/>
    <w:rsid w:val="00C92B9D"/>
    <w:rsid w:val="00C93666"/>
    <w:rsid w:val="00C938B8"/>
    <w:rsid w:val="00C93B5F"/>
    <w:rsid w:val="00C94E06"/>
    <w:rsid w:val="00C9532A"/>
    <w:rsid w:val="00C968E1"/>
    <w:rsid w:val="00CA029C"/>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B02D9"/>
    <w:rsid w:val="00CB0419"/>
    <w:rsid w:val="00CB08AD"/>
    <w:rsid w:val="00CB0D88"/>
    <w:rsid w:val="00CB1952"/>
    <w:rsid w:val="00CB1D5D"/>
    <w:rsid w:val="00CB366E"/>
    <w:rsid w:val="00CB3869"/>
    <w:rsid w:val="00CB656B"/>
    <w:rsid w:val="00CB74F6"/>
    <w:rsid w:val="00CB78AC"/>
    <w:rsid w:val="00CC1C23"/>
    <w:rsid w:val="00CC4EBA"/>
    <w:rsid w:val="00CC5FB1"/>
    <w:rsid w:val="00CC6087"/>
    <w:rsid w:val="00CC64FA"/>
    <w:rsid w:val="00CC6E9B"/>
    <w:rsid w:val="00CD0218"/>
    <w:rsid w:val="00CD0F4F"/>
    <w:rsid w:val="00CD1235"/>
    <w:rsid w:val="00CD174A"/>
    <w:rsid w:val="00CD271C"/>
    <w:rsid w:val="00CD2D58"/>
    <w:rsid w:val="00CD345D"/>
    <w:rsid w:val="00CD4B55"/>
    <w:rsid w:val="00CD5113"/>
    <w:rsid w:val="00CD5A09"/>
    <w:rsid w:val="00CD64AE"/>
    <w:rsid w:val="00CD7995"/>
    <w:rsid w:val="00CE0FDC"/>
    <w:rsid w:val="00CE245C"/>
    <w:rsid w:val="00CE374D"/>
    <w:rsid w:val="00CE4334"/>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309"/>
    <w:rsid w:val="00D227EE"/>
    <w:rsid w:val="00D22E4A"/>
    <w:rsid w:val="00D25B32"/>
    <w:rsid w:val="00D263AD"/>
    <w:rsid w:val="00D27F94"/>
    <w:rsid w:val="00D30BF5"/>
    <w:rsid w:val="00D312A6"/>
    <w:rsid w:val="00D313AC"/>
    <w:rsid w:val="00D323C2"/>
    <w:rsid w:val="00D334C3"/>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CE5"/>
    <w:rsid w:val="00D8473C"/>
    <w:rsid w:val="00D84AAB"/>
    <w:rsid w:val="00D852E4"/>
    <w:rsid w:val="00D8541D"/>
    <w:rsid w:val="00D866EE"/>
    <w:rsid w:val="00D87684"/>
    <w:rsid w:val="00D91630"/>
    <w:rsid w:val="00D91DAB"/>
    <w:rsid w:val="00D91E00"/>
    <w:rsid w:val="00D92839"/>
    <w:rsid w:val="00D93D35"/>
    <w:rsid w:val="00D940FF"/>
    <w:rsid w:val="00D95519"/>
    <w:rsid w:val="00D95CA5"/>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70F"/>
    <w:rsid w:val="00DC6BA1"/>
    <w:rsid w:val="00DC6E39"/>
    <w:rsid w:val="00DD0276"/>
    <w:rsid w:val="00DD03C1"/>
    <w:rsid w:val="00DD05B2"/>
    <w:rsid w:val="00DD0ED0"/>
    <w:rsid w:val="00DD11DE"/>
    <w:rsid w:val="00DD1F6F"/>
    <w:rsid w:val="00DD3394"/>
    <w:rsid w:val="00DD36DB"/>
    <w:rsid w:val="00DD3D80"/>
    <w:rsid w:val="00DD4D87"/>
    <w:rsid w:val="00DD4DF2"/>
    <w:rsid w:val="00DD5F8F"/>
    <w:rsid w:val="00DD623D"/>
    <w:rsid w:val="00DD663D"/>
    <w:rsid w:val="00DD7EE1"/>
    <w:rsid w:val="00DE2041"/>
    <w:rsid w:val="00DE4567"/>
    <w:rsid w:val="00DE45E9"/>
    <w:rsid w:val="00DE4917"/>
    <w:rsid w:val="00DE535E"/>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5F7"/>
    <w:rsid w:val="00E26763"/>
    <w:rsid w:val="00E27D90"/>
    <w:rsid w:val="00E27DE6"/>
    <w:rsid w:val="00E305F4"/>
    <w:rsid w:val="00E310D2"/>
    <w:rsid w:val="00E32808"/>
    <w:rsid w:val="00E32E9E"/>
    <w:rsid w:val="00E341CD"/>
    <w:rsid w:val="00E34C19"/>
    <w:rsid w:val="00E36F3F"/>
    <w:rsid w:val="00E3713E"/>
    <w:rsid w:val="00E37F87"/>
    <w:rsid w:val="00E4164C"/>
    <w:rsid w:val="00E419B8"/>
    <w:rsid w:val="00E422C9"/>
    <w:rsid w:val="00E42F70"/>
    <w:rsid w:val="00E4394E"/>
    <w:rsid w:val="00E43C0C"/>
    <w:rsid w:val="00E447E0"/>
    <w:rsid w:val="00E44A42"/>
    <w:rsid w:val="00E450EC"/>
    <w:rsid w:val="00E45FA1"/>
    <w:rsid w:val="00E45FA6"/>
    <w:rsid w:val="00E4619C"/>
    <w:rsid w:val="00E50405"/>
    <w:rsid w:val="00E51096"/>
    <w:rsid w:val="00E51D91"/>
    <w:rsid w:val="00E520AF"/>
    <w:rsid w:val="00E522E9"/>
    <w:rsid w:val="00E52732"/>
    <w:rsid w:val="00E52E86"/>
    <w:rsid w:val="00E53147"/>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917"/>
    <w:rsid w:val="00E76198"/>
    <w:rsid w:val="00E77ED5"/>
    <w:rsid w:val="00E77F60"/>
    <w:rsid w:val="00E8091D"/>
    <w:rsid w:val="00E80ABE"/>
    <w:rsid w:val="00E80CBB"/>
    <w:rsid w:val="00E81643"/>
    <w:rsid w:val="00E81BD4"/>
    <w:rsid w:val="00E82C80"/>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51C6"/>
    <w:rsid w:val="00E955AF"/>
    <w:rsid w:val="00E95CB9"/>
    <w:rsid w:val="00E96C23"/>
    <w:rsid w:val="00E96E26"/>
    <w:rsid w:val="00E976F3"/>
    <w:rsid w:val="00EA1E34"/>
    <w:rsid w:val="00EA25F4"/>
    <w:rsid w:val="00EA29AF"/>
    <w:rsid w:val="00EA49DF"/>
    <w:rsid w:val="00EA5B96"/>
    <w:rsid w:val="00EA5CC4"/>
    <w:rsid w:val="00EA6475"/>
    <w:rsid w:val="00EA6A94"/>
    <w:rsid w:val="00EA7F4C"/>
    <w:rsid w:val="00EB0037"/>
    <w:rsid w:val="00EB0F32"/>
    <w:rsid w:val="00EB3501"/>
    <w:rsid w:val="00EB540D"/>
    <w:rsid w:val="00EB56A8"/>
    <w:rsid w:val="00EB5770"/>
    <w:rsid w:val="00EB643D"/>
    <w:rsid w:val="00EB758A"/>
    <w:rsid w:val="00EB7829"/>
    <w:rsid w:val="00EB7B23"/>
    <w:rsid w:val="00EB7EB9"/>
    <w:rsid w:val="00EC1754"/>
    <w:rsid w:val="00EC1C6F"/>
    <w:rsid w:val="00EC1ED7"/>
    <w:rsid w:val="00EC35AD"/>
    <w:rsid w:val="00EC3E68"/>
    <w:rsid w:val="00EC3E73"/>
    <w:rsid w:val="00EC45FB"/>
    <w:rsid w:val="00EC4C30"/>
    <w:rsid w:val="00EC5B65"/>
    <w:rsid w:val="00EC5D7A"/>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D0E"/>
    <w:rsid w:val="00F13E0F"/>
    <w:rsid w:val="00F14465"/>
    <w:rsid w:val="00F146CE"/>
    <w:rsid w:val="00F15A6F"/>
    <w:rsid w:val="00F15DE4"/>
    <w:rsid w:val="00F166A5"/>
    <w:rsid w:val="00F173A6"/>
    <w:rsid w:val="00F20FBF"/>
    <w:rsid w:val="00F23AF5"/>
    <w:rsid w:val="00F23E7B"/>
    <w:rsid w:val="00F23E90"/>
    <w:rsid w:val="00F24B9B"/>
    <w:rsid w:val="00F25D2D"/>
    <w:rsid w:val="00F2609F"/>
    <w:rsid w:val="00F264CC"/>
    <w:rsid w:val="00F26F4F"/>
    <w:rsid w:val="00F2705C"/>
    <w:rsid w:val="00F308CE"/>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20F0"/>
    <w:rsid w:val="00F422DF"/>
    <w:rsid w:val="00F42F07"/>
    <w:rsid w:val="00F43A18"/>
    <w:rsid w:val="00F4486F"/>
    <w:rsid w:val="00F46088"/>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746B3"/>
    <w:rsid w:val="00F754E9"/>
    <w:rsid w:val="00F76470"/>
    <w:rsid w:val="00F765EE"/>
    <w:rsid w:val="00F779C7"/>
    <w:rsid w:val="00F77A1B"/>
    <w:rsid w:val="00F77B67"/>
    <w:rsid w:val="00F77FDE"/>
    <w:rsid w:val="00F8426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F6F"/>
    <w:rsid w:val="00FC112D"/>
    <w:rsid w:val="00FC28EF"/>
    <w:rsid w:val="00FC29A2"/>
    <w:rsid w:val="00FC2B23"/>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534"/>
    <w:rsid w:val="00FD5C35"/>
    <w:rsid w:val="00FE0EDA"/>
    <w:rsid w:val="00FE1A44"/>
    <w:rsid w:val="00FE21C5"/>
    <w:rsid w:val="00FE25B8"/>
    <w:rsid w:val="00FE361A"/>
    <w:rsid w:val="00FE38A3"/>
    <w:rsid w:val="00FE4000"/>
    <w:rsid w:val="00FE4449"/>
    <w:rsid w:val="00FE5442"/>
    <w:rsid w:val="00FE5694"/>
    <w:rsid w:val="00FE70F7"/>
    <w:rsid w:val="00FE7477"/>
    <w:rsid w:val="00FE7803"/>
    <w:rsid w:val="00FE7FA5"/>
    <w:rsid w:val="00FF016F"/>
    <w:rsid w:val="00FF0519"/>
    <w:rsid w:val="00FF0878"/>
    <w:rsid w:val="00FF30F4"/>
    <w:rsid w:val="00FF3E61"/>
    <w:rsid w:val="00FF3EE0"/>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2051"/>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2"/>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70"/>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am_szczecin" TargetMode="External"/><Relationship Id="rId18" Type="http://schemas.openxmlformats.org/officeDocument/2006/relationships/hyperlink" Target="https://platformazakupowa.pl/pn/am_szczec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s.pl/wydawnictwa/przepisy-klasyfikacyjne" TargetMode="External"/><Relationship Id="rId7" Type="http://schemas.openxmlformats.org/officeDocument/2006/relationships/endnotes" Target="endnotes.xml"/><Relationship Id="rId12" Type="http://schemas.openxmlformats.org/officeDocument/2006/relationships/hyperlink" Target="http://www.am.szczecin.pl"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mailto:am.faktury@am.szczecin.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am_szcze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am.szczecin.pl" TargetMode="External"/><Relationship Id="rId24" Type="http://schemas.openxmlformats.org/officeDocument/2006/relationships/hyperlink" Target="https://www.prs.pl/wydawnictwa/przepisy-klasyfikacyjne" TargetMode="External"/><Relationship Id="rId5" Type="http://schemas.openxmlformats.org/officeDocument/2006/relationships/webSettings" Target="webSettings.xml"/><Relationship Id="rId15" Type="http://schemas.openxmlformats.org/officeDocument/2006/relationships/hyperlink" Target="https://www.prs.pl/wydawnictwa/przepisy-klasyfikacyjne"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platformazakupowa.pl/pn/am_szczec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od@am.szczecin.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27124</Words>
  <Characters>175431</Characters>
  <Application>Microsoft Office Word</Application>
  <DocSecurity>0</DocSecurity>
  <Lines>1461</Lines>
  <Paragraphs>404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202151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16</cp:revision>
  <cp:lastPrinted>2022-08-24T09:54:00Z</cp:lastPrinted>
  <dcterms:created xsi:type="dcterms:W3CDTF">2022-08-22T13:02:00Z</dcterms:created>
  <dcterms:modified xsi:type="dcterms:W3CDTF">2022-08-24T10:00:00Z</dcterms:modified>
</cp:coreProperties>
</file>