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52705</wp:posOffset>
            </wp:positionH>
            <wp:positionV relativeFrom="paragraph">
              <wp:posOffset>-655955</wp:posOffset>
            </wp:positionV>
            <wp:extent cx="5760720" cy="59690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Calibri" w:hAnsi="Calibri"/>
          <w:b/>
          <w:bCs/>
          <w:sz w:val="24"/>
          <w:szCs w:val="24"/>
        </w:rPr>
        <w:t xml:space="preserve">Nr sprawy: </w:t>
      </w:r>
      <w:r>
        <w:rPr>
          <w:rFonts w:eastAsia="Times New Roman" w:cs="Arial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 xml:space="preserve">GM-P.271.2.2025                                                                    </w:t>
      </w:r>
      <w:r>
        <w:rPr>
          <w:rFonts w:cs="Arial" w:ascii="Calibri" w:hAnsi="Calibri"/>
          <w:b/>
          <w:sz w:val="24"/>
          <w:szCs w:val="24"/>
        </w:rPr>
        <w:t>Załącznik nr 1a do SWZ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cs="Arial" w:ascii="Calibri" w:hAnsi="Calibr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ascii="Calibri" w:hAnsi="Calibri"/>
          <w:b/>
          <w:bCs/>
          <w:sz w:val="24"/>
          <w:szCs w:val="24"/>
        </w:rPr>
        <w:t>FORMULARZ  OFERTY</w:t>
      </w:r>
    </w:p>
    <w:p>
      <w:pPr>
        <w:pStyle w:val="Normal"/>
        <w:tabs>
          <w:tab w:val="clear" w:pos="720"/>
          <w:tab w:val="right" w:pos="9781" w:leader="none"/>
        </w:tabs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Adres*</w:t>
        <w:tab/>
        <w:t>.................................................................................................................……..….......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Województwo: ………………………………………………………………………………………………………………………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Tel.*</w:t>
        <w:tab/>
        <w:t>..................................................................................................…................……........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REGON*</w:t>
        <w:tab/>
        <w:t>.............................................................................................…....................…............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NIP*:</w:t>
        <w:tab/>
        <w:t>.......................................................................................…................................…......</w:t>
      </w:r>
    </w:p>
    <w:p>
      <w:pPr>
        <w:pStyle w:val="Normal"/>
        <w:widowControl w:val="false"/>
        <w:spacing w:before="0" w:after="0"/>
        <w:ind w:hanging="0" w:left="0" w:right="0"/>
        <w:rPr>
          <w:rFonts w:ascii="Arial" w:hAnsi="Arial" w:cs="Arial"/>
          <w:sz w:val="22"/>
          <w:szCs w:val="22"/>
        </w:rPr>
      </w:pPr>
      <w:r>
        <w:rPr>
          <w:rFonts w:cs="Arial" w:ascii="Calibri" w:hAnsi="Calibri"/>
          <w:sz w:val="24"/>
          <w:szCs w:val="24"/>
        </w:rPr>
        <w:t>Osoba uprawniona do kontaktu z Zamawiającym (imię i nazwisko):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......................................................................................................….....................….....................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Nr telefonu</w:t>
        <w:tab/>
        <w:t>.</w:t>
      </w:r>
      <w:r>
        <w:rPr>
          <w:rFonts w:cs="Arial" w:ascii="Calibri" w:hAnsi="Calibri"/>
          <w:sz w:val="24"/>
          <w:szCs w:val="24"/>
          <w:lang w:eastAsia="en-US"/>
        </w:rPr>
        <w:t>........................................e-mail*</w:t>
        <w:tab/>
        <w:t>……………………...................……………….……..</w:t>
      </w:r>
    </w:p>
    <w:p>
      <w:pPr>
        <w:pStyle w:val="Subtitle"/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eastAsia="en-US"/>
        </w:rPr>
        <w:t>Status Wykonawcy: czy Wykonawca jest małym lub średnim/przedsiębiorstwem**</w:t>
      </w:r>
      <w:r>
        <w:rPr>
          <w:rFonts w:cs="Arial" w:ascii="Calibri" w:hAnsi="Calibri"/>
          <w:bCs/>
          <w:sz w:val="24"/>
          <w:szCs w:val="24"/>
        </w:rPr>
        <w:t>:</w:t>
      </w:r>
    </w:p>
    <w:p>
      <w:pPr>
        <w:pStyle w:val="Normal"/>
        <w:spacing w:before="0" w:after="0"/>
        <w:ind w:hanging="0" w:left="0" w:right="0"/>
        <w:jc w:val="left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mikroprzedsiębiorstwem,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małym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średnim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jednoosobową działalnością gospodarczą,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osobą fizyczną nieprowadzącą działalności gospodarczej,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innym rodzajem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</w:rPr>
        <w:t xml:space="preserve">Składając ofertę w postępowaniu o udzielenie zamówienia publicznego w trybie podstawowym na wykonanie zamówienia pn.: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cs="Calibri" w:ascii="Calibri" w:hAnsi="Calibri"/>
          <w:sz w:val="24"/>
          <w:szCs w:val="24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- część nr 1 pn. </w:t>
      </w:r>
      <w:r>
        <w:rPr>
          <w:rFonts w:eastAsia="Times New Roman" w:cs="Tahoma" w:ascii="Calibri" w:hAnsi="Calibri"/>
          <w:b/>
          <w:bCs/>
          <w:color w:val="000000"/>
          <w:kern w:val="2"/>
          <w:sz w:val="24"/>
          <w:szCs w:val="24"/>
          <w:shd w:fill="auto" w:val="clear"/>
          <w:lang w:val="pl-PL" w:eastAsia="hi-IN" w:bidi="hi-IN"/>
        </w:rPr>
        <w:t>„</w:t>
      </w:r>
      <w:r>
        <w:rPr>
          <w:rFonts w:eastAsia="Times New Roman" w:cs="Tahoma" w:ascii="Calibri" w:hAnsi="Calibri"/>
          <w:b/>
          <w:bCs/>
          <w:i w:val="false"/>
          <w:iCs w:val="false"/>
          <w:color w:val="000000"/>
          <w:kern w:val="2"/>
          <w:sz w:val="24"/>
          <w:szCs w:val="24"/>
          <w:shd w:fill="auto" w:val="clear"/>
          <w:lang w:val="pl-PL" w:eastAsia="hi-IN" w:bidi="hi-IN"/>
        </w:rPr>
        <w:t>D</w:t>
      </w:r>
      <w:r>
        <w:rPr>
          <w:rFonts w:eastAsia="Calibri" w:cs="Tahoma" w:ascii="Calibri" w:hAnsi="Calibri"/>
          <w:b/>
          <w:bCs/>
          <w:i w:val="false"/>
          <w:iCs w:val="false"/>
          <w:color w:val="000000"/>
          <w:kern w:val="2"/>
          <w:sz w:val="24"/>
          <w:szCs w:val="24"/>
          <w:shd w:fill="auto" w:val="clear"/>
          <w:lang w:val="pl-PL" w:eastAsia="zh-CN" w:bidi="ar-SA"/>
        </w:rPr>
        <w:t xml:space="preserve">ostawa </w:t>
      </w:r>
      <w:r>
        <w:rPr>
          <w:rFonts w:eastAsia="Calibri" w:cs="Tahoma" w:ascii="Calibri" w:hAnsi="Calibri"/>
          <w:b/>
          <w:bCs/>
          <w:i w:val="false"/>
          <w:iCs w:val="false"/>
          <w:color w:val="000000"/>
          <w:kern w:val="0"/>
          <w:sz w:val="24"/>
          <w:szCs w:val="24"/>
          <w:shd w:fill="auto" w:val="clear"/>
          <w:lang w:val="pl-PL" w:eastAsia="zh-CN" w:bidi="ar-SA"/>
        </w:rPr>
        <w:t>dwóch kompletów macierzy dyskowych wraz z dyskami i niezbędnym okablowaniem</w:t>
      </w:r>
      <w:r>
        <w:rPr>
          <w:rFonts w:eastAsia="Times New Roman" w:cs="Tahoma" w:ascii="Calibri" w:hAnsi="Calibri"/>
          <w:b/>
          <w:bCs/>
          <w:color w:val="000000"/>
          <w:kern w:val="2"/>
          <w:sz w:val="24"/>
          <w:szCs w:val="24"/>
          <w:shd w:fill="auto" w:val="clear"/>
          <w:lang w:val="pl-PL" w:eastAsia="hi-IN" w:bidi="hi-IN"/>
        </w:rPr>
        <w:t>”</w:t>
      </w:r>
      <w:r>
        <w:rPr>
          <w:rFonts w:eastAsia="Times New Roman" w:cs="Tahoma" w:ascii="Calibri" w:hAnsi="Calibri"/>
          <w:b/>
          <w:bCs/>
          <w:color w:val="C9211E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cs="Arial" w:ascii="Calibri" w:hAnsi="Calibri"/>
          <w:sz w:val="24"/>
          <w:szCs w:val="24"/>
        </w:rPr>
        <w:t>oferujemy wykonanie zamówienia, w zakresie określonym w Specyfikacji Warunków Zamówienia, zgodnie z opisem przedmiotu zamówienia i załącznikach do SWZ:</w:t>
      </w:r>
    </w:p>
    <w:p>
      <w:pPr>
        <w:pStyle w:val="ListParagraph"/>
        <w:spacing w:lineRule="auto" w:line="240" w:before="0" w:after="0"/>
        <w:ind w:hanging="0" w:left="0" w:right="0"/>
        <w:contextualSpacing/>
        <w:jc w:val="both"/>
        <w:rPr/>
      </w:pPr>
      <w:r>
        <w:rPr>
          <w:sz w:val="24"/>
          <w:szCs w:val="24"/>
        </w:rPr>
        <w:t xml:space="preserve">za cenę………………………………………...….zł brutto (słownie:……………………………………………………..), w tym podatek VAT………………………….……..zł (słownie:………..………………………………………………..), 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color w:val="000009"/>
          <w:sz w:val="23"/>
          <w:szCs w:val="24"/>
        </w:rPr>
        <w:t>w tym: (poniżej w tabeli należy wpisać informacje nt. oferowanego sprzętu)</w:t>
      </w:r>
    </w:p>
    <w:tbl>
      <w:tblPr>
        <w:tblStyle w:val="Tabela-Siatka"/>
        <w:tblW w:w="9075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4318"/>
        <w:gridCol w:w="3768"/>
      </w:tblGrid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Lp.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eastAsia="Times New Roman" w:cs="Times New Roman" w:ascii="Calibri" w:hAnsi="Calibri"/>
                <w:b/>
                <w:color w:val="000000"/>
                <w:kern w:val="0"/>
                <w:sz w:val="24"/>
                <w:szCs w:val="24"/>
                <w:shd w:fill="auto" w:val="clear"/>
                <w:lang w:val="pl-PL" w:eastAsia="pl-PL" w:bidi="ar-SA"/>
              </w:rPr>
              <w:t>Przedmiot  zamówienia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Informacje nt. oferowanego sprzętu/</w:t>
            </w:r>
          </w:p>
        </w:tc>
      </w:tr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rFonts w:eastAsia="Times New Roman" w:cs="Tahoma" w:ascii="Calibri" w:hAnsi="Calibri"/>
                <w:b/>
                <w:bCs/>
                <w:i w:val="false"/>
                <w:iCs w:val="false"/>
                <w:color w:val="000000"/>
                <w:kern w:val="2"/>
                <w:sz w:val="24"/>
                <w:szCs w:val="24"/>
                <w:shd w:fill="auto" w:val="clear"/>
                <w:lang w:val="pl-PL" w:eastAsia="hi-IN" w:bidi="hi-IN"/>
              </w:rPr>
              <w:t>D</w:t>
            </w:r>
            <w:r>
              <w:rPr>
                <w:rFonts w:eastAsia="Calibri" w:cs="Tahoma" w:ascii="Calibri" w:hAnsi="Calibri"/>
                <w:b/>
                <w:bCs/>
                <w:i w:val="false"/>
                <w:iCs w:val="false"/>
                <w:color w:val="000000"/>
                <w:kern w:val="2"/>
                <w:sz w:val="24"/>
                <w:szCs w:val="24"/>
                <w:shd w:fill="auto" w:val="clear"/>
                <w:lang w:val="pl-PL" w:eastAsia="zh-CN" w:bidi="ar-SA"/>
              </w:rPr>
              <w:t xml:space="preserve">ostawa </w:t>
            </w:r>
            <w:r>
              <w:rPr>
                <w:rFonts w:eastAsia="Calibri" w:cs="Tahoma" w:ascii="Calibri" w:hAnsi="Calibri"/>
                <w:b/>
                <w:bCs/>
                <w:i w:val="false"/>
                <w:iCs w:val="false"/>
                <w:color w:val="000000"/>
                <w:kern w:val="0"/>
                <w:sz w:val="24"/>
                <w:szCs w:val="24"/>
                <w:shd w:fill="auto" w:val="clear"/>
                <w:lang w:val="pl-PL" w:eastAsia="zh-CN" w:bidi="ar-SA"/>
              </w:rPr>
              <w:t>dwóch kompletów macierzy dyskowych wraz z dyskami i niezbędnym okablowaniem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Producent: …………….………..……..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  <w:vertAlign w:val="superscript"/>
              </w:rPr>
              <w:t>***</w:t>
            </w:r>
          </w:p>
          <w:p>
            <w:pPr>
              <w:pStyle w:val="Normal"/>
              <w:widowControl w:val="false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Model: …………………...…..………..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***</w:t>
            </w:r>
          </w:p>
        </w:tc>
      </w:tr>
    </w:tbl>
    <w:p>
      <w:pPr>
        <w:pStyle w:val="Normal"/>
        <w:widowControl/>
        <w:suppressAutoHyphens w:val="true"/>
        <w:overflowPunct w:val="true"/>
        <w:bidi w:val="0"/>
        <w:snapToGrid w:val="true"/>
        <w:spacing w:lineRule="auto" w:line="240" w:before="0" w:after="0"/>
        <w:ind w:hanging="0" w:left="0" w:right="0"/>
        <w:jc w:val="center"/>
        <w:textAlignment w:val="auto"/>
        <w:rPr>
          <w:rFonts w:cs="Arial"/>
          <w:b w:val="false"/>
          <w:bCs w:val="false"/>
          <w:shd w:fill="FFEB3B" w:val="clear"/>
        </w:rPr>
      </w:pPr>
      <w:r>
        <w:rPr>
          <w:rFonts w:cs="Arial"/>
          <w:b w:val="false"/>
          <w:bCs w:val="false"/>
          <w:shd w:fill="FFEB3B" w:val="clear"/>
        </w:rPr>
      </w:r>
    </w:p>
    <w:p>
      <w:pPr>
        <w:pStyle w:val="Normal"/>
        <w:tabs>
          <w:tab w:val="clear" w:pos="720"/>
          <w:tab w:val="left" w:pos="1276" w:leader="none"/>
        </w:tabs>
        <w:ind w:hanging="0"/>
        <w:rPr/>
      </w:pPr>
      <w:r>
        <w:rPr>
          <w:rFonts w:cs="Arial" w:ascii="Calibri" w:hAnsi="Calibri"/>
          <w:b/>
          <w:bCs/>
          <w:sz w:val="24"/>
          <w:szCs w:val="24"/>
        </w:rPr>
        <w:t>Termin realizacji: ................................dni kalendarzowych</w:t>
      </w:r>
      <w:r>
        <w:rPr>
          <w:rFonts w:cs="Arial" w:ascii="Calibri" w:hAnsi="Calibri"/>
          <w:b w:val="false"/>
          <w:bCs w:val="false"/>
          <w:sz w:val="24"/>
          <w:szCs w:val="24"/>
        </w:rPr>
        <w:t xml:space="preserve"> </w:t>
      </w:r>
      <w:r>
        <w:rPr>
          <w:rFonts w:eastAsia="Calibri" w:cs="Calibri" w:ascii="Calibri" w:hAnsi="Calibri"/>
          <w:b w:val="false"/>
          <w:bCs w:val="false"/>
          <w:color w:val="000000"/>
          <w:kern w:val="0"/>
          <w:sz w:val="24"/>
          <w:szCs w:val="24"/>
          <w:lang w:val="pl-PL" w:eastAsia="en-US" w:bidi="ar-SA"/>
        </w:rPr>
        <w:t>***</w:t>
      </w:r>
    </w:p>
    <w:p>
      <w:pPr>
        <w:pStyle w:val="Normal"/>
        <w:widowControl/>
        <w:suppressAutoHyphens w:val="true"/>
        <w:overflowPunct w:val="true"/>
        <w:bidi w:val="0"/>
        <w:snapToGrid w:val="true"/>
        <w:spacing w:lineRule="auto" w:line="240" w:before="0" w:after="0"/>
        <w:ind w:hanging="0" w:left="0" w:right="0"/>
        <w:jc w:val="both"/>
        <w:textAlignment w:val="auto"/>
        <w:rPr>
          <w:highlight w:val="none"/>
          <w:shd w:fill="auto" w:val="clear"/>
        </w:rPr>
      </w:pP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>(1) 6</w:t>
      </w:r>
      <w:r>
        <w:rPr>
          <w:rFonts w:eastAsia="Calibri" w:ascii="Calibri" w:hAnsi="Calibri"/>
          <w:b w:val="false"/>
          <w:bCs w:val="false"/>
          <w:color w:val="C9211E"/>
          <w:kern w:val="0"/>
          <w:sz w:val="20"/>
          <w:szCs w:val="20"/>
          <w:shd w:fill="auto" w:val="clear"/>
          <w:lang w:val="pl-PL" w:eastAsia="en-US" w:bidi="ar-SA"/>
        </w:rPr>
        <w:t>0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ascii="Calibri" w:hAnsi="Calibri"/>
          <w:b w:val="false"/>
          <w:bCs w:val="false"/>
          <w:color w:val="C9211E"/>
          <w:kern w:val="0"/>
          <w:sz w:val="20"/>
          <w:szCs w:val="20"/>
          <w:shd w:fill="auto" w:val="clear"/>
          <w:lang w:val="pl-PL" w:eastAsia="en-US" w:bidi="ar-SA"/>
        </w:rPr>
        <w:t>podpisania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0 pkt, 2) 5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5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20</w:t>
      </w:r>
      <w:r>
        <w:rPr>
          <w:rFonts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pkt,  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>3) 5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dni kalendarzowych, licząc od dnia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podpisania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umowy – </w:t>
      </w:r>
      <w:r>
        <w:rPr>
          <w:rFonts w:eastAsia="Calibri" w:cs="Arial" w:ascii="Calibri" w:hAnsi="Calibri"/>
          <w:b w:val="false"/>
          <w:bCs w:val="false"/>
          <w:color w:val="C9211E"/>
          <w:kern w:val="2"/>
          <w:sz w:val="20"/>
          <w:szCs w:val="20"/>
          <w:shd w:fill="auto" w:val="clear"/>
          <w:lang w:val="pl-PL" w:eastAsia="hi-IN" w:bidi="hi-IN"/>
        </w:rPr>
        <w:t>40</w:t>
      </w:r>
      <w:r>
        <w:rPr>
          <w:rFonts w:cs="Arial" w:ascii="Calibri" w:hAnsi="Calibri"/>
          <w:b w:val="false"/>
          <w:bCs w:val="false"/>
          <w:color w:val="C9211E"/>
          <w:sz w:val="20"/>
          <w:szCs w:val="20"/>
          <w:shd w:fill="auto" w:val="clear"/>
        </w:rPr>
        <w:t xml:space="preserve"> pkt).</w:t>
      </w:r>
    </w:p>
    <w:p>
      <w:pPr>
        <w:pStyle w:val="Normal"/>
        <w:tabs>
          <w:tab w:val="clear" w:pos="720"/>
          <w:tab w:val="left" w:pos="1276" w:leader="none"/>
        </w:tabs>
        <w:rPr>
          <w:rFonts w:ascii="Calibri" w:hAnsi="Calibri" w:cs="Arial"/>
          <w:sz w:val="24"/>
          <w:szCs w:val="24"/>
          <w:highlight w:val="none"/>
          <w:shd w:fill="auto" w:val="clear"/>
        </w:rPr>
      </w:pPr>
      <w:r>
        <w:rPr>
          <w:rFonts w:cs="Arial" w:ascii="Calibri" w:hAnsi="Calibri"/>
          <w:sz w:val="24"/>
          <w:szCs w:val="24"/>
          <w:shd w:fill="auto" w:val="clear"/>
        </w:rPr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1. Oświadczamy, że zapoznaliśmy się ze Specyfikacją Warunków Zamówienia, akceptujemy w całości wszystkie warunki w niej zawarte i nie wnosimy do niej żadnych zastrzeżeń.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2. Oświadczamy, iż złożona przez nas oferta spełnia wszystkie wymogi zawarte w treści SWZ.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3. Oświadczamy, że uzyskaliśmy wszelkie informacje niezbędne do prawidłowego przygotowania i złożenia niniejszej oferty.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4. Oświadczamy, że jesteśmy związani niniejszą ofertą przez okres 30 dni od dnia upływu terminu składania ofert.</w:t>
      </w:r>
    </w:p>
    <w:p>
      <w:pPr>
        <w:pStyle w:val="Normal"/>
        <w:tabs>
          <w:tab w:val="clear" w:pos="720"/>
          <w:tab w:val="left" w:pos="1276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5. Oświadczamy, że zamówienie zrealizujemy </w:t>
      </w:r>
      <w:r>
        <w:rPr>
          <w:rFonts w:cs="Arial" w:ascii="Calibri" w:hAnsi="Calibri"/>
          <w:sz w:val="24"/>
          <w:szCs w:val="24"/>
          <w:u w:val="single"/>
        </w:rPr>
        <w:t>bez udziału podwykonawców / z udziałem podwykonawców</w:t>
      </w:r>
      <w:r>
        <w:rPr>
          <w:rFonts w:cs="Arial" w:ascii="Calibri" w:hAnsi="Calibri"/>
          <w:b/>
          <w:bCs/>
          <w:sz w:val="24"/>
          <w:szCs w:val="24"/>
        </w:rPr>
        <w:t>**</w:t>
      </w:r>
    </w:p>
    <w:p>
      <w:pPr>
        <w:pStyle w:val="Normal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Przewidujemy powierzenie podwykonawcy (om) realizację zamówienia w części o ile są mu znane:</w:t>
      </w:r>
    </w:p>
    <w:tbl>
      <w:tblPr>
        <w:tblW w:w="9013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13"/>
        <w:gridCol w:w="2511"/>
        <w:gridCol w:w="2502"/>
        <w:gridCol w:w="2986"/>
      </w:tblGrid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Wartość brutto (PLN)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Nazwa i adres podwykonawcy</w:t>
            </w:r>
          </w:p>
        </w:tc>
      </w:tr>
      <w:tr>
        <w:trPr>
          <w:trHeight w:val="20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3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4</w:t>
            </w:r>
          </w:p>
        </w:tc>
      </w:tr>
      <w:tr>
        <w:trPr>
          <w:trHeight w:val="4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Razem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6. Stosownie do art. 225 ust. 2 ustawy - Prawo zamówień publicznych oświadczam, że wybór naszej oferty:</w:t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b/>
          <w:bCs/>
          <w:sz w:val="24"/>
          <w:szCs w:val="24"/>
          <w:u w:val="single"/>
        </w:rPr>
        <w:t>nie będzie/będzie</w:t>
      </w:r>
      <w:r>
        <w:rPr>
          <w:rFonts w:cs="Arial" w:ascii="Calibri" w:hAnsi="Calibri"/>
          <w:b/>
          <w:bCs/>
          <w:sz w:val="24"/>
          <w:szCs w:val="24"/>
        </w:rPr>
        <w:t>**</w:t>
      </w:r>
      <w:r>
        <w:rPr>
          <w:rFonts w:cs="Arial" w:ascii="Calibri" w:hAnsi="Calibri"/>
          <w:bCs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prowadził do powstania u Zamawiającego obowiązku podatkowego zgodnie z przepisami ustawy z dnia 11 marca 2004 r. o podatku od towarów i usług (Dz. U.                z 2024 r. poz. 361).</w:t>
      </w:r>
    </w:p>
    <w:p>
      <w:pPr>
        <w:pStyle w:val="Normal"/>
        <w:widowControl w:val="false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Jednocześnie wskazujemy: nazwy (rodzaj) towaru lub usługi, których dostawa lub świadczenie będzie prowadzić do jego powstania ….……………..……………………………..…………….…</w:t>
      </w:r>
    </w:p>
    <w:p>
      <w:pPr>
        <w:pStyle w:val="Normal"/>
        <w:widowControl w:val="false"/>
        <w:spacing w:before="0" w:after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wraz z określeniem ich wartości bez kwoty podatku ..............……………………………...…………………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7. Oświadczamy, że w przypadku wspólnego ubiegania się o udzielenie zamówienia ponosimy solidarną odpowiedzialność za wykonanie przedmiotu umowy.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9. Wadium w wysokości: ……………..</w:t>
      </w:r>
      <w:r>
        <w:rPr>
          <w:rFonts w:cs="Arial" w:ascii="Calibri" w:hAnsi="Calibri"/>
          <w:b/>
          <w:bCs/>
          <w:sz w:val="24"/>
          <w:szCs w:val="24"/>
        </w:rPr>
        <w:t xml:space="preserve">  zł</w:t>
      </w:r>
      <w:r>
        <w:rPr>
          <w:rFonts w:cs="Arial" w:ascii="Calibri" w:hAnsi="Calibri"/>
          <w:sz w:val="24"/>
          <w:szCs w:val="24"/>
        </w:rPr>
        <w:t xml:space="preserve"> zostało wniesione w dniu ………..……………..…...…….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w formie ...................................................................................................................…..........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10. Informujemy, że zwrot wadium wniesionego w pieniądzu powinien nastąpić przelewem na konto bankowe nr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.........................................................................………………………………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 xml:space="preserve">11.  </w:t>
      </w:r>
      <w:r>
        <w:rPr>
          <w:rFonts w:cs="Arial" w:ascii="Calibri" w:hAnsi="Calibri"/>
          <w:sz w:val="24"/>
          <w:szCs w:val="24"/>
          <w:lang w:val="pl-PL"/>
        </w:rPr>
        <w:t xml:space="preserve">Adres e-mail Gwaranta, na który należy przesłać oświadczenie o zwolnieniu wadium                  w przypadku wniesienia wadium w formie Gwarancji bankowej lub ubezpieczeniowej: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…………………………………………………………………………………………………………………………………..……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  <w:lang w:val="pl-PL"/>
        </w:rPr>
        <w:t xml:space="preserve">12. </w:t>
      </w:r>
      <w:r>
        <w:rPr>
          <w:rFonts w:cs="Arial" w:ascii="Calibri" w:hAnsi="Calibri"/>
          <w:sz w:val="24"/>
          <w:szCs w:val="24"/>
        </w:rPr>
        <w:t>Wraz z ofertą składamy następujące oświadczenia i dokumenty: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</w:t>
      </w:r>
    </w:p>
    <w:p>
      <w:pPr>
        <w:pStyle w:val="Normal"/>
        <w:spacing w:before="0" w:after="0"/>
        <w:ind w:hanging="0"/>
        <w:rPr/>
      </w:pPr>
      <w:r>
        <w:rPr>
          <w:rFonts w:cs="Arial" w:ascii="Calibri" w:hAnsi="Calibri"/>
          <w:sz w:val="24"/>
          <w:szCs w:val="24"/>
        </w:rPr>
        <w:t>1)</w:t>
      </w:r>
      <w:r>
        <w:rPr>
          <w:rFonts w:cs="Arial" w:ascii="Calibri" w:hAnsi="Calibri"/>
          <w:sz w:val="24"/>
          <w:szCs w:val="24"/>
        </w:rPr>
        <w:t>…………………………………………………………………………………………….…………………………..…………...…...</w:t>
      </w:r>
    </w:p>
    <w:p>
      <w:pPr>
        <w:pStyle w:val="Normal"/>
        <w:spacing w:before="0" w:after="0"/>
        <w:ind w:hanging="0"/>
        <w:rPr/>
      </w:pPr>
      <w:r>
        <w:rPr>
          <w:rFonts w:cs="Arial" w:ascii="Calibri" w:hAnsi="Calibri"/>
          <w:sz w:val="24"/>
          <w:szCs w:val="24"/>
        </w:rPr>
        <w:t>2)</w:t>
      </w:r>
      <w:r>
        <w:rPr>
          <w:rFonts w:cs="Arial" w:ascii="Calibri" w:hAnsi="Calibri"/>
          <w:sz w:val="24"/>
          <w:szCs w:val="24"/>
        </w:rPr>
        <w:t>………………………………………………………….……………………………………………..………………………………….</w:t>
      </w:r>
    </w:p>
    <w:p>
      <w:pPr>
        <w:pStyle w:val="Normal"/>
        <w:spacing w:before="0" w:after="0"/>
        <w:ind w:hanging="0"/>
        <w:rPr/>
      </w:pPr>
      <w:r>
        <w:rPr>
          <w:rFonts w:cs="Arial" w:ascii="Calibri" w:hAnsi="Calibri"/>
          <w:sz w:val="24"/>
          <w:szCs w:val="24"/>
        </w:rPr>
        <w:t xml:space="preserve">3) </w:t>
      </w:r>
      <w:r>
        <w:rPr>
          <w:rFonts w:cs="Arial" w:ascii="Calibri" w:hAnsi="Calibri"/>
          <w:sz w:val="24"/>
          <w:szCs w:val="24"/>
        </w:rPr>
        <w:t>…………………………………………………………………………………………....……………………………..……………..</w:t>
      </w:r>
    </w:p>
    <w:p>
      <w:pPr>
        <w:pStyle w:val="Normal"/>
        <w:spacing w:lineRule="auto" w:line="240"/>
        <w:jc w:val="both"/>
        <w:rPr/>
      </w:pPr>
      <w:r>
        <w:rPr>
          <w:rFonts w:cs="Calibri" w:ascii="Calibri" w:hAnsi="Calibri"/>
        </w:rPr>
        <w:t>Spośród dokumentów wskazanych w pkt. 1</w:t>
      </w:r>
      <w:r>
        <w:rPr>
          <w:rFonts w:cs="Calibri" w:ascii="Calibri" w:hAnsi="Calibri"/>
        </w:rPr>
        <w:t>2</w:t>
      </w:r>
      <w:r>
        <w:rPr>
          <w:rFonts w:cs="Calibri" w:ascii="Calibri" w:hAnsi="Calibri"/>
        </w:rPr>
        <w:t xml:space="preserve"> 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                   z zapisami SWZ.</w:t>
      </w:r>
    </w:p>
    <w:p>
      <w:pPr>
        <w:pStyle w:val="Normal"/>
        <w:spacing w:lineRule="auto" w:line="240"/>
        <w:rPr/>
      </w:pPr>
      <w:r>
        <w:rPr>
          <w:rFonts w:cs="Calibri" w:ascii="Calibri" w:hAnsi="Calibri"/>
        </w:rPr>
        <w:t>1)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rPr/>
      </w:pPr>
      <w:r>
        <w:rPr>
          <w:rFonts w:cs="Calibri" w:ascii="Calibri" w:hAnsi="Calibri"/>
        </w:rPr>
        <w:t>2)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rPr/>
      </w:pPr>
      <w:r>
        <w:rPr>
          <w:rFonts w:cs="Calibri" w:ascii="Calibri" w:hAnsi="Calibri"/>
        </w:rPr>
        <w:t>3)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/>
      </w:pPr>
      <w:r>
        <w:rPr>
          <w:rFonts w:cs="Calibri" w:ascii="Calibri" w:hAnsi="Calibri"/>
        </w:rPr>
        <w:t xml:space="preserve">Dokument/y wskazane w pkt .......... nie może/ nie mogą być udostępnione przez Zamawiającego z powodu wystąpienia następujących przesłanek </w:t>
      </w:r>
    </w:p>
    <w:p>
      <w:pPr>
        <w:pStyle w:val="Normal"/>
        <w:spacing w:lineRule="auto" w:line="24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(dla każdego z zastrzeganych dokumentów należy wskazać konkretną przesłankę stanowiącą podstawę dokonania przez Wykonawcę zastrzeżenia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 xml:space="preserve">13. Oświadczamy, że </w:t>
      </w:r>
      <w:r>
        <w:rPr>
          <w:rFonts w:cs="Arial" w:ascii="Calibri" w:hAnsi="Calibri"/>
          <w:sz w:val="24"/>
          <w:szCs w:val="24"/>
        </w:rPr>
        <w:t>wypełniliśmy obowiązki informacyjne przewidziane w art. 13 lub art. 14 RODO</w:t>
      </w:r>
      <w:r>
        <w:rPr>
          <w:rStyle w:val="FootnoteReference"/>
          <w:rFonts w:cs="Arial" w:ascii="Calibri" w:hAnsi="Calibri"/>
          <w:sz w:val="24"/>
          <w:szCs w:val="24"/>
        </w:rPr>
        <w:footnoteReference w:id="2"/>
      </w:r>
      <w:r>
        <w:rPr>
          <w:rFonts w:cs="Arial" w:ascii="Calibri" w:hAnsi="Calibri"/>
          <w:sz w:val="24"/>
          <w:szCs w:val="24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FootnoteReference"/>
          <w:rFonts w:cs="Arial" w:ascii="Calibri" w:hAnsi="Calibri"/>
          <w:sz w:val="24"/>
          <w:szCs w:val="24"/>
        </w:rPr>
        <w:footnoteReference w:id="3"/>
      </w:r>
      <w:r>
        <w:rPr>
          <w:rFonts w:cs="Arial" w:ascii="Calibri" w:hAnsi="Calibri"/>
          <w:sz w:val="24"/>
          <w:szCs w:val="24"/>
        </w:rPr>
        <w:t>.</w:t>
      </w:r>
    </w:p>
    <w:p>
      <w:pPr>
        <w:pStyle w:val="Normal"/>
        <w:spacing w:lineRule="auto" w:line="240"/>
        <w:jc w:val="both"/>
        <w:rPr/>
      </w:pPr>
      <w:r>
        <w:rPr>
          <w:rFonts w:cs="Open Sans" w:ascii="Calibri" w:hAnsi="Calibri"/>
          <w:sz w:val="24"/>
          <w:szCs w:val="24"/>
        </w:rPr>
        <w:t xml:space="preserve">14. Oświadczamy, że (wstawić </w:t>
      </w:r>
      <w:r>
        <w:rPr>
          <w:rFonts w:cs="Open Sans" w:ascii="Calibri" w:hAnsi="Calibri"/>
          <w:b/>
          <w:bCs/>
          <w:sz w:val="24"/>
          <w:szCs w:val="24"/>
        </w:rPr>
        <w:t>X</w:t>
      </w:r>
      <w:r>
        <w:rPr>
          <w:rFonts w:cs="Open Sans" w:ascii="Calibri" w:hAnsi="Calibri"/>
          <w:sz w:val="24"/>
          <w:szCs w:val="24"/>
        </w:rPr>
        <w:t xml:space="preserve"> we właściwe pole):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 xml:space="preserve">nie podlegam wykluczeniu na podstawie przepisów art. 7 ust. 1 ustawy   </w:t>
        <w:br/>
        <w:t xml:space="preserve"> o szczególnych rozwiązaniach w zakresie przeciwdziałania wspieraniu agresji na Ukrainę oraz służących ochronie bezpieczeństwa narodowego;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>podlegam wykluczeniu na podstawie przepisów art. 7 ust. 1 ustawy o szczególnych rozwiązaniach w zakresie przeciwdziałania wspieraniu agresji na Ukrainę oraz służących ochronie bezpieczeństwa narodowego 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b/>
          <w:bCs/>
          <w:color w:val="C9211E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rPr>
          <w:b/>
          <w:bCs/>
          <w:color w:val="C9211E"/>
        </w:rPr>
      </w:pPr>
      <w:r>
        <w:rPr>
          <w:rFonts w:cs="Arial" w:ascii="Calibri" w:hAnsi="Calibri"/>
          <w:b/>
          <w:bCs/>
          <w:i w:val="false"/>
          <w:iCs w:val="false"/>
          <w:color w:val="C9211E"/>
          <w:sz w:val="24"/>
          <w:szCs w:val="24"/>
        </w:rPr>
        <w:t>Dokument należy wypełnić i podpisać kwalifikowanym podpisem elektronicznym lub podpisem zaufanym lub podpisem osobistym. Zamawiający zaleca zapisanie dokumentu w formacie PDF.</w:t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tableau"/>
        <w:spacing w:before="0" w:after="0"/>
        <w:jc w:val="both"/>
        <w:rPr>
          <w:rFonts w:ascii="Arial" w:hAnsi="Arial" w:cs="Arial"/>
          <w:sz w:val="20"/>
          <w:lang w:val="pl-PL" w:eastAsia="en-US"/>
        </w:rPr>
      </w:pP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 w przypadku oferty wspólnej należy podać dane dotyczące pełnomocnika Wykonawcy</w:t>
      </w:r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0" w:name="__DdeLink__18167_558389867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 niepotrzebne skreślić</w:t>
      </w:r>
      <w:bookmarkEnd w:id="0"/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1" w:name="__DdeLink__237_3425189724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bookmarkEnd w:id="1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 xml:space="preserve"> </w:t>
      </w:r>
      <w:r>
        <w:rPr>
          <w:rFonts w:cs="Arial" w:ascii="Calibri" w:hAnsi="Calibri"/>
          <w:b w:val="false"/>
          <w:bCs w:val="false"/>
          <w:position w:val="0"/>
          <w:sz w:val="24"/>
          <w:sz w:val="24"/>
          <w:szCs w:val="24"/>
          <w:vertAlign w:val="baseline"/>
          <w:lang w:val="pl-PL" w:eastAsia="en-US"/>
        </w:rPr>
        <w:t>należy wpisać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417" w:right="1417" w:gutter="0" w:header="0" w:top="1418" w:footer="1417" w:bottom="18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Arial Unicode MS">
    <w:charset w:val="ee"/>
    <w:family w:val="roman"/>
    <w:pitch w:val="variable"/>
  </w:font>
  <w:font w:name="Bookman Old Style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FrankfurtGothic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120" w:after="0"/>
        <w:rPr/>
      </w:pPr>
      <w:r>
        <w:rPr>
          <w:rStyle w:val="Znakiprzypiswdolnych"/>
        </w:rPr>
        <w:footnoteRef/>
      </w:r>
      <w:r>
        <w:rPr>
          <w:rFonts w:cs="Arial" w:ascii="Arial" w:hAnsi="Arial"/>
        </w:rPr>
        <w:t xml:space="preserve"> </w:t>
      </w:r>
      <w:r>
        <w:rPr>
          <w:rFonts w:cs="Arial" w:ascii="Calibri" w:hAnsi="Calibri"/>
          <w:color w:val="000000"/>
          <w:sz w:val="16"/>
          <w:szCs w:val="16"/>
          <w:lang w:val="pl-PL"/>
        </w:rPr>
        <w:t>Rozporządzenie</w:t>
      </w:r>
      <w:r>
        <w:rPr>
          <w:rFonts w:cs="Arial" w:ascii="Calibri" w:hAnsi="Calibri"/>
          <w:color w:val="000000"/>
          <w:sz w:val="16"/>
          <w:szCs w:val="16"/>
        </w:rPr>
        <w:t xml:space="preserve"> Parlamentu Europejskiego i Rady 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(UE) 2016/679 z dnia 27 kwietnia 2016 r. </w:t>
      </w:r>
      <w:r>
        <w:rPr>
          <w:rFonts w:cs="Arial" w:ascii="Calibri" w:hAnsi="Calibri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3">
    <w:p>
      <w:pPr>
        <w:pStyle w:val="FootnoteText"/>
        <w:spacing w:before="120" w:after="0"/>
        <w:jc w:val="both"/>
        <w:rPr/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 w:ascii="Calibri" w:hAnsi="Calibr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51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69c6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tru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uiPriority w:val="11"/>
    <w:qFormat/>
    <w:rsid w:val="005969c6"/>
    <w:rPr>
      <w:rFonts w:ascii="Calibri Light" w:hAnsi="Calibri Light" w:eastAsia="Times New Roman" w:cs="Calibri Light"/>
      <w:sz w:val="24"/>
      <w:szCs w:val="24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ba16f7"/>
    <w:rPr>
      <w:rFonts w:ascii="Calibri" w:hAnsi="Calibri" w:eastAsia="Calibri" w:cs="Times New Roman"/>
      <w:lang w:val="x-non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a16f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qFormat/>
    <w:rsid w:val="00ba16f7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ba16f7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5e584f"/>
    <w:rPr>
      <w:rFonts w:ascii="Calibri" w:hAnsi="Calibri" w:eastAsia="Calibri" w:cs="Times New Roman"/>
    </w:rPr>
  </w:style>
  <w:style w:type="character" w:styleId="Styl2Znak" w:customStyle="1">
    <w:name w:val="Styl2 Znak"/>
    <w:basedOn w:val="DefaultParagraphFont"/>
    <w:link w:val="Styl2"/>
    <w:qFormat/>
    <w:locked/>
    <w:rsid w:val="00d606b7"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Styl3Znak" w:customStyle="1">
    <w:name w:val="Styl3 Znak"/>
    <w:basedOn w:val="DefaultParagraphFont"/>
    <w:link w:val="Styl3"/>
    <w:qFormat/>
    <w:rsid w:val="005e3d03"/>
    <w:rPr>
      <w:rFonts w:ascii="Arial" w:hAnsi="Arial" w:cs="Arial"/>
      <w:color w:val="00000A"/>
      <w:sz w:val="20"/>
      <w:szCs w:val="20"/>
      <w:shd w:fill="D9D9D9" w:val="clear"/>
    </w:rPr>
  </w:style>
  <w:style w:type="character" w:styleId="StopkaZnak" w:customStyle="1">
    <w:name w:val="Stopka Znak"/>
    <w:basedOn w:val="DefaultParagraphFont"/>
    <w:uiPriority w:val="99"/>
    <w:qFormat/>
    <w:rsid w:val="0025257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52578"/>
    <w:rPr>
      <w:rFonts w:ascii="Tahoma" w:hAnsi="Tahoma" w:eastAsia="Times New Roman" w:cs="Tahoma"/>
      <w:sz w:val="16"/>
      <w:szCs w:val="16"/>
      <w:lang w:eastAsia="pl-P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7">
    <w:name w:val="Domyślna czcionka akapitu7"/>
    <w:qFormat/>
    <w:rPr/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b/>
      <w:bCs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WW8Num696z8">
    <w:name w:val="WW8Num696z8"/>
    <w:qFormat/>
    <w:rPr/>
  </w:style>
  <w:style w:type="character" w:styleId="WW8Num696z7">
    <w:name w:val="WW8Num696z7"/>
    <w:qFormat/>
    <w:rPr/>
  </w:style>
  <w:style w:type="character" w:styleId="WW8Num696z6">
    <w:name w:val="WW8Num696z6"/>
    <w:qFormat/>
    <w:rPr/>
  </w:style>
  <w:style w:type="character" w:styleId="WW8Num696z5">
    <w:name w:val="WW8Num696z5"/>
    <w:qFormat/>
    <w:rPr/>
  </w:style>
  <w:style w:type="character" w:styleId="WW8Num696z4">
    <w:name w:val="WW8Num696z4"/>
    <w:qFormat/>
    <w:rPr/>
  </w:style>
  <w:style w:type="character" w:styleId="WW8Num696z3">
    <w:name w:val="WW8Num696z3"/>
    <w:qFormat/>
    <w:rPr/>
  </w:style>
  <w:style w:type="character" w:styleId="WW8Num696z2">
    <w:name w:val="WW8Num696z2"/>
    <w:qFormat/>
    <w:rPr/>
  </w:style>
  <w:style w:type="character" w:styleId="WW8Num696z0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203z8">
    <w:name w:val="WW8Num203z8"/>
    <w:qFormat/>
    <w:rPr/>
  </w:style>
  <w:style w:type="character" w:styleId="WW8Num203z7">
    <w:name w:val="WW8Num203z7"/>
    <w:qFormat/>
    <w:rPr/>
  </w:style>
  <w:style w:type="character" w:styleId="WW8Num203z6">
    <w:name w:val="WW8Num203z6"/>
    <w:qFormat/>
    <w:rPr/>
  </w:style>
  <w:style w:type="character" w:styleId="WW8Num203z5">
    <w:name w:val="WW8Num203z5"/>
    <w:qFormat/>
    <w:rPr/>
  </w:style>
  <w:style w:type="character" w:styleId="WW8Num203z4">
    <w:name w:val="WW8Num203z4"/>
    <w:qFormat/>
    <w:rPr/>
  </w:style>
  <w:style w:type="character" w:styleId="WW8Num203z2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0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617z8">
    <w:name w:val="WW8Num617z8"/>
    <w:qFormat/>
    <w:rPr/>
  </w:style>
  <w:style w:type="character" w:styleId="WW8Num617z7">
    <w:name w:val="WW8Num617z7"/>
    <w:qFormat/>
    <w:rPr/>
  </w:style>
  <w:style w:type="character" w:styleId="WW8Num617z6">
    <w:name w:val="WW8Num617z6"/>
    <w:qFormat/>
    <w:rPr/>
  </w:style>
  <w:style w:type="character" w:styleId="WW8Num617z5">
    <w:name w:val="WW8Num617z5"/>
    <w:qFormat/>
    <w:rPr/>
  </w:style>
  <w:style w:type="character" w:styleId="WW8Num617z4">
    <w:name w:val="WW8Num617z4"/>
    <w:qFormat/>
    <w:rPr/>
  </w:style>
  <w:style w:type="character" w:styleId="WW8Num617z3">
    <w:name w:val="WW8Num617z3"/>
    <w:qFormat/>
    <w:rPr/>
  </w:style>
  <w:style w:type="character" w:styleId="WW8Num617z2">
    <w:name w:val="WW8Num617z2"/>
    <w:qFormat/>
    <w:rPr/>
  </w:style>
  <w:style w:type="character" w:styleId="WW8Num617z1">
    <w:name w:val="WW8Num617z1"/>
    <w:qFormat/>
    <w:rPr/>
  </w:style>
  <w:style w:type="character" w:styleId="WW8Num617z0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8">
    <w:name w:val="WW8Num452z8"/>
    <w:qFormat/>
    <w:rPr/>
  </w:style>
  <w:style w:type="character" w:styleId="WW8Num452z7">
    <w:name w:val="WW8Num452z7"/>
    <w:qFormat/>
    <w:rPr/>
  </w:style>
  <w:style w:type="character" w:styleId="WW8Num452z6">
    <w:name w:val="WW8Num452z6"/>
    <w:qFormat/>
    <w:rPr/>
  </w:style>
  <w:style w:type="character" w:styleId="WW8Num452z5">
    <w:name w:val="WW8Num452z5"/>
    <w:qFormat/>
    <w:rPr/>
  </w:style>
  <w:style w:type="character" w:styleId="WW8Num452z4">
    <w:name w:val="WW8Num452z4"/>
    <w:qFormat/>
    <w:rPr/>
  </w:style>
  <w:style w:type="character" w:styleId="WW8Num452z3">
    <w:name w:val="WW8Num452z3"/>
    <w:qFormat/>
    <w:rPr/>
  </w:style>
  <w:style w:type="character" w:styleId="WW8Num452z2">
    <w:name w:val="WW8Num452z2"/>
    <w:qFormat/>
    <w:rPr/>
  </w:style>
  <w:style w:type="character" w:styleId="WW8Num452z0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272z8">
    <w:name w:val="WW8Num272z8"/>
    <w:qFormat/>
    <w:rPr/>
  </w:style>
  <w:style w:type="character" w:styleId="WW8Num272z7">
    <w:name w:val="WW8Num272z7"/>
    <w:qFormat/>
    <w:rPr/>
  </w:style>
  <w:style w:type="character" w:styleId="WW8Num272z6">
    <w:name w:val="WW8Num272z6"/>
    <w:qFormat/>
    <w:rPr/>
  </w:style>
  <w:style w:type="character" w:styleId="WW8Num272z5">
    <w:name w:val="WW8Num272z5"/>
    <w:qFormat/>
    <w:rPr/>
  </w:style>
  <w:style w:type="character" w:styleId="WW8Num272z4">
    <w:name w:val="WW8Num272z4"/>
    <w:qFormat/>
    <w:rPr/>
  </w:style>
  <w:style w:type="character" w:styleId="WW8Num272z1">
    <w:name w:val="WW8Num272z1"/>
    <w:qFormat/>
    <w:rPr/>
  </w:style>
  <w:style w:type="character" w:styleId="WW8Num272z0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575z8">
    <w:name w:val="WW8Num575z8"/>
    <w:qFormat/>
    <w:rPr/>
  </w:style>
  <w:style w:type="character" w:styleId="WW8Num575z7">
    <w:name w:val="WW8Num575z7"/>
    <w:qFormat/>
    <w:rPr/>
  </w:style>
  <w:style w:type="character" w:styleId="WW8Num575z6">
    <w:name w:val="WW8Num575z6"/>
    <w:qFormat/>
    <w:rPr/>
  </w:style>
  <w:style w:type="character" w:styleId="WW8Num575z5">
    <w:name w:val="WW8Num575z5"/>
    <w:qFormat/>
    <w:rPr/>
  </w:style>
  <w:style w:type="character" w:styleId="WW8Num575z4">
    <w:name w:val="WW8Num575z4"/>
    <w:qFormat/>
    <w:rPr/>
  </w:style>
  <w:style w:type="character" w:styleId="WW8Num575z3">
    <w:name w:val="WW8Num575z3"/>
    <w:qFormat/>
    <w:rPr/>
  </w:style>
  <w:style w:type="character" w:styleId="WW8Num575z2">
    <w:name w:val="WW8Num575z2"/>
    <w:qFormat/>
    <w:rPr/>
  </w:style>
  <w:style w:type="character" w:styleId="WW8Num575z0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394z8">
    <w:name w:val="WW8Num394z8"/>
    <w:qFormat/>
    <w:rPr/>
  </w:style>
  <w:style w:type="character" w:styleId="WW8Num394z7">
    <w:name w:val="WW8Num394z7"/>
    <w:qFormat/>
    <w:rPr/>
  </w:style>
  <w:style w:type="character" w:styleId="WW8Num394z6">
    <w:name w:val="WW8Num394z6"/>
    <w:qFormat/>
    <w:rPr/>
  </w:style>
  <w:style w:type="character" w:styleId="WW8Num394z5">
    <w:name w:val="WW8Num394z5"/>
    <w:qFormat/>
    <w:rPr/>
  </w:style>
  <w:style w:type="character" w:styleId="WW8Num394z4">
    <w:name w:val="WW8Num394z4"/>
    <w:qFormat/>
    <w:rPr/>
  </w:style>
  <w:style w:type="character" w:styleId="WW8Num394z3">
    <w:name w:val="WW8Num394z3"/>
    <w:qFormat/>
    <w:rPr/>
  </w:style>
  <w:style w:type="character" w:styleId="WW8Num394z2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0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St">
    <w:name w:val="st"/>
    <w:qFormat/>
    <w:rPr/>
  </w:style>
  <w:style w:type="character" w:styleId="Displayonly">
    <w:name w:val="display_only"/>
    <w:qFormat/>
    <w:rPr/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omylnaczcionkaakapitu2">
    <w:name w:val="Domyślna czcionka akapitu2"/>
    <w:qFormat/>
    <w:rPr/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qFormat/>
    <w:rPr/>
  </w:style>
  <w:style w:type="character" w:styleId="Ng-scope">
    <w:name w:val="ng-scope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Articletitle">
    <w:name w:val="articletitle"/>
    <w:qFormat/>
    <w:rPr/>
  </w:style>
  <w:style w:type="character" w:styleId="Footnote">
    <w:name w:val="footnote"/>
    <w:qFormat/>
    <w:rPr/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683z1">
    <w:name w:val="WW8Num683z1"/>
    <w:qFormat/>
    <w:rPr/>
  </w:style>
  <w:style w:type="character" w:styleId="WW8Num683z2">
    <w:name w:val="WW8Num683z2"/>
    <w:qFormat/>
    <w:rPr/>
  </w:style>
  <w:style w:type="character" w:styleId="WW8Num683z3">
    <w:name w:val="WW8Num683z3"/>
    <w:qFormat/>
    <w:rPr/>
  </w:style>
  <w:style w:type="character" w:styleId="WW8Num683z4">
    <w:name w:val="WW8Num683z4"/>
    <w:qFormat/>
    <w:rPr/>
  </w:style>
  <w:style w:type="character" w:styleId="WW8Num683z5">
    <w:name w:val="WW8Num683z5"/>
    <w:qFormat/>
    <w:rPr/>
  </w:style>
  <w:style w:type="character" w:styleId="WW8Num683z6">
    <w:name w:val="WW8Num683z6"/>
    <w:qFormat/>
    <w:rPr/>
  </w:style>
  <w:style w:type="character" w:styleId="WW8Num683z7">
    <w:name w:val="WW8Num683z7"/>
    <w:qFormat/>
    <w:rPr/>
  </w:style>
  <w:style w:type="character" w:styleId="WW8Num683z8">
    <w:name w:val="WW8Num683z8"/>
    <w:qFormat/>
    <w:rPr/>
  </w:style>
  <w:style w:type="character" w:styleId="WW8Num232z8">
    <w:name w:val="WW8Num232z8"/>
    <w:qFormat/>
    <w:rPr/>
  </w:style>
  <w:style w:type="character" w:styleId="WW8Num232z7">
    <w:name w:val="WW8Num232z7"/>
    <w:qFormat/>
    <w:rPr/>
  </w:style>
  <w:style w:type="character" w:styleId="WW8Num232z6">
    <w:name w:val="WW8Num232z6"/>
    <w:qFormat/>
    <w:rPr/>
  </w:style>
  <w:style w:type="character" w:styleId="WW8Num232z5">
    <w:name w:val="WW8Num232z5"/>
    <w:qFormat/>
    <w:rPr/>
  </w:style>
  <w:style w:type="character" w:styleId="WW8Num232z4">
    <w:name w:val="WW8Num232z4"/>
    <w:qFormat/>
    <w:rPr/>
  </w:style>
  <w:style w:type="character" w:styleId="WW8Num232z3">
    <w:name w:val="WW8Num232z3"/>
    <w:qFormat/>
    <w:rPr/>
  </w:style>
  <w:style w:type="character" w:styleId="WW8Num232z2">
    <w:name w:val="WW8Num232z2"/>
    <w:qFormat/>
    <w:rPr/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Pogrubienie">
    <w:name w:val="Pogrubienie"/>
    <w:qFormat/>
    <w:rPr>
      <w:b/>
      <w:bCs/>
    </w:rPr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Numerstrony">
    <w:name w:val="Numer strony"/>
    <w:qFormat/>
    <w:rPr/>
  </w:style>
  <w:style w:type="character" w:styleId="Uwydatnienie">
    <w:name w:val="Uwydatnienie"/>
    <w:qFormat/>
    <w:rPr>
      <w:i/>
      <w:iCs/>
    </w:rPr>
  </w:style>
  <w:style w:type="character" w:styleId="H2">
    <w:name w:val="h2"/>
    <w:qFormat/>
    <w:rPr/>
  </w:style>
  <w:style w:type="character" w:styleId="Styl1Znak">
    <w:name w:val="Styl1 Znak"/>
    <w:qFormat/>
    <w:rPr>
      <w:rFonts w:ascii="Tahoma" w:hAnsi="Tahoma" w:eastAsia="Tahoma" w:cs="Tahoma"/>
      <w:sz w:val="22"/>
      <w:szCs w:val="22"/>
      <w:shd w:fill="FFFFFF" w:val="clear"/>
    </w:rPr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Pagenumber1">
    <w:name w:val="page number1"/>
    <w:basedOn w:val="DefaultParagraphFont"/>
    <w:qFormat/>
    <w:rPr/>
  </w:style>
  <w:style w:type="character" w:styleId="NagwekZnak2">
    <w:name w:val="Nagłówek Znak2"/>
    <w:basedOn w:val="DefaultParagraphFon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StopkaZnak1">
    <w:name w:val="Stopka Znak1"/>
    <w:qFormat/>
    <w:rPr>
      <w:lang w:eastAsia="ar-SA"/>
    </w:rPr>
  </w:style>
  <w:style w:type="character" w:styleId="Google-src-text1">
    <w:name w:val="google-src-text1"/>
    <w:qFormat/>
    <w:rPr>
      <w:vanish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>
    <w:name w:val="highlight"/>
    <w:basedOn w:val="DefaultParagraphFont"/>
    <w:qFormat/>
    <w:rPr/>
  </w:style>
  <w:style w:type="character" w:styleId="ZwykytekstZnak">
    <w:name w:val="Zwykły tekst Znak"/>
    <w:basedOn w:val="DefaultParagraphFont"/>
    <w:qFormat/>
    <w:rPr>
      <w:rFonts w:ascii="Courier New" w:hAnsi="Courier New"/>
    </w:rPr>
  </w:style>
  <w:style w:type="character" w:styleId="WW8NumSt4z1">
    <w:name w:val="WW8NumSt4z1"/>
    <w:qFormat/>
    <w:rPr>
      <w:b w:val="fals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PodtytuZnak"/>
    <w:uiPriority w:val="11"/>
    <w:qFormat/>
    <w:rsid w:val="005969c6"/>
    <w:pPr>
      <w:widowControl w:val="false"/>
      <w:spacing w:before="60" w:after="60"/>
      <w:jc w:val="center"/>
      <w:outlineLvl w:val="1"/>
    </w:pPr>
    <w:rPr>
      <w:rFonts w:ascii="Calibri Light" w:hAnsi="Calibri Light" w:cs="Calibri Light"/>
    </w:rPr>
  </w:style>
  <w:style w:type="paragraph" w:styleId="Normaltableau" w:customStyle="1">
    <w:name w:val="normal_tableau"/>
    <w:basedOn w:val="Normal"/>
    <w:qFormat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22" w:customStyle="1">
    <w:name w:val="Tekst podstawowy 22"/>
    <w:basedOn w:val="Normal"/>
    <w:qFormat/>
    <w:rsid w:val="00ba16f7"/>
    <w:pPr>
      <w:suppressAutoHyphens w:val="true"/>
      <w:jc w:val="both"/>
      <w:textAlignment w:val="baseline"/>
    </w:pPr>
    <w:rPr>
      <w:rFonts w:eastAsia="Arial" w:cs="Arial"/>
      <w:i/>
      <w:color w:val="000000"/>
      <w:kern w:val="2"/>
      <w:lang w:eastAsia="zh-CN" w:bidi="hi-IN"/>
    </w:rPr>
  </w:style>
  <w:style w:type="paragraph" w:styleId="Textbody" w:customStyle="1">
    <w:name w:val="Text body"/>
    <w:basedOn w:val="Normal"/>
    <w:qFormat/>
    <w:rsid w:val="00ba16f7"/>
    <w:pPr>
      <w:suppressAutoHyphens w:val="true"/>
      <w:jc w:val="both"/>
    </w:pPr>
    <w:rPr>
      <w:sz w:val="22"/>
      <w:szCs w:val="20"/>
      <w:lang w:eastAsia="zh-CN"/>
    </w:rPr>
  </w:style>
  <w:style w:type="paragraph" w:styleId="ListParagraph">
    <w:name w:val="List Paragraph"/>
    <w:basedOn w:val="Normal"/>
    <w:link w:val="AkapitzlistZnak"/>
    <w:uiPriority w:val="34"/>
    <w:qFormat/>
    <w:rsid w:val="00ba16f7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Tekstprzypisudolnego1" w:customStyle="1">
    <w:name w:val="Tekst przypisu dolnego1"/>
    <w:basedOn w:val="Normal"/>
    <w:qFormat/>
    <w:rsid w:val="00ba16f7"/>
    <w:pPr>
      <w:suppressAutoHyphens w:val="true"/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FootnoteText">
    <w:name w:val="Footnote Text"/>
    <w:basedOn w:val="Normal"/>
    <w:link w:val="TekstprzypisudolnegoZnak1"/>
    <w:rsid w:val="00ba16f7"/>
    <w:pPr>
      <w:suppressAutoHyphens w:val="true"/>
    </w:pPr>
    <w:rPr>
      <w:sz w:val="20"/>
      <w:szCs w:val="20"/>
      <w:lang w:val="x-none"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5e584f"/>
    <w:pPr>
      <w:tabs>
        <w:tab w:val="clear" w:pos="720"/>
        <w:tab w:val="center" w:pos="4536" w:leader="none"/>
        <w:tab w:val="right" w:pos="9072" w:leader="none"/>
      </w:tabs>
    </w:pPr>
    <w:rPr>
      <w:rFonts w:ascii="Calibri" w:hAnsi="Calibri" w:eastAsia="Calibri"/>
      <w:sz w:val="22"/>
      <w:szCs w:val="22"/>
      <w:lang w:eastAsia="en-US"/>
    </w:rPr>
  </w:style>
  <w:style w:type="paragraph" w:styleId="ListBullet2">
    <w:name w:val="List Bullet 2"/>
    <w:basedOn w:val="Normal"/>
    <w:autoRedefine/>
    <w:semiHidden/>
    <w:unhideWhenUsed/>
    <w:qFormat/>
    <w:rsid w:val="005e584f"/>
    <w:pPr/>
    <w:rPr/>
  </w:style>
  <w:style w:type="paragraph" w:styleId="WW-Tekstpodstawowy2" w:customStyle="1">
    <w:name w:val="WW-Tekst podstawowy 2"/>
    <w:basedOn w:val="Normal"/>
    <w:uiPriority w:val="99"/>
    <w:qFormat/>
    <w:rsid w:val="00d606b7"/>
    <w:pPr>
      <w:suppressAutoHyphens w:val="true"/>
      <w:jc w:val="both"/>
    </w:pPr>
    <w:rPr>
      <w:rFonts w:ascii="Arial" w:hAnsi="Arial"/>
      <w:sz w:val="22"/>
      <w:szCs w:val="20"/>
    </w:rPr>
  </w:style>
  <w:style w:type="paragraph" w:styleId="Styl2" w:customStyle="1">
    <w:name w:val="Styl2"/>
    <w:basedOn w:val="Normal"/>
    <w:link w:val="Styl2Znak"/>
    <w:qFormat/>
    <w:rsid w:val="00d606b7"/>
    <w:pPr>
      <w:widowControl w:val="false"/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Styl3" w:customStyle="1">
    <w:name w:val="Styl3"/>
    <w:basedOn w:val="Normal"/>
    <w:link w:val="Styl3Znak"/>
    <w:qFormat/>
    <w:rsid w:val="005e3d0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eastAsia="Arial" w:cs="Arial" w:eastAsiaTheme="minorHAnsi"/>
      <w:color w:val="00000A"/>
      <w:sz w:val="20"/>
      <w:szCs w:val="20"/>
      <w:lang w:eastAsia="en-US"/>
    </w:rPr>
  </w:style>
  <w:style w:type="paragraph" w:styleId="NoSpacing">
    <w:name w:val="No Spacing"/>
    <w:qFormat/>
    <w:rsid w:val="00ee131d"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Arial" w:hAnsi="Arial" w:eastAsia="SimSun" w:cs="F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Footer">
    <w:name w:val="Footer"/>
    <w:basedOn w:val="Normal"/>
    <w:link w:val="StopkaZnak"/>
    <w:uiPriority w:val="99"/>
    <w:unhideWhenUsed/>
    <w:rsid w:val="0025257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52578"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LO-Normal">
    <w:name w:val="LO-Normal"/>
    <w:qFormat/>
    <w:pPr>
      <w:widowControl/>
      <w:suppressAutoHyphens w:val="true"/>
      <w:overflowPunct w:val="tru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20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tru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true"/>
      <w:spacing w:lineRule="auto" w:line="360"/>
      <w:ind w:firstLine="454" w:left="0" w:right="0"/>
      <w:jc w:val="both"/>
    </w:pPr>
    <w:rPr>
      <w:szCs w:val="20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Znak4">
    <w:name w:val="Znak4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Bodytext1">
    <w:name w:val="bodytext"/>
    <w:basedOn w:val="Normal"/>
    <w:qFormat/>
    <w:pPr>
      <w:suppressAutoHyphens w:val="false"/>
      <w:spacing w:before="280" w:after="280"/>
    </w:pPr>
    <w:rPr/>
  </w:style>
  <w:style w:type="paragraph" w:styleId="Znak7">
    <w:name w:val="Znak7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Calibri">
    <w:name w:val="Calibri"/>
    <w:basedOn w:val="Normal"/>
    <w:qFormat/>
    <w:pPr>
      <w:spacing w:lineRule="auto" w:line="360" w:before="0" w:after="0"/>
      <w:ind w:hanging="426" w:left="426"/>
      <w:contextualSpacing/>
    </w:pPr>
    <w:rPr/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Nagwek2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Listapunktowana">
    <w:name w:val="Lista punktowana"/>
    <w:basedOn w:val="Normal"/>
    <w:qFormat/>
    <w:pPr/>
    <w:rPr/>
  </w:style>
  <w:style w:type="paragraph" w:styleId="Listapunktowana3">
    <w:name w:val="Lista punktowana 3"/>
    <w:basedOn w:val="Normal"/>
    <w:qFormat/>
    <w:pPr>
      <w:ind w:hanging="283" w:left="566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Teksttreci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BodyText31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UnTranslatable">
    <w:name w:val="UnTranslatable"/>
    <w:basedOn w:val="PlainText"/>
    <w:qFormat/>
    <w:pPr/>
    <w:rPr>
      <w:rFonts w:ascii="Courier New" w:hAnsi="Courier New"/>
    </w:rPr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ListBullet">
    <w:name w:val="List Bullet"/>
    <w:basedOn w:val="Normal"/>
    <w:pPr/>
    <w:rPr/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Western">
    <w:name w:val="western"/>
    <w:basedOn w:val="Normal"/>
    <w:qFormat/>
    <w:pPr>
      <w:suppressAutoHyphens w:val="true"/>
      <w:spacing w:before="100" w:after="0"/>
    </w:pPr>
    <w:rPr>
      <w:rFonts w:ascii="Tahoma" w:hAnsi="Tahoma"/>
    </w:rPr>
  </w:style>
  <w:style w:type="paragraph" w:styleId="WW-NormalnyWeb">
    <w:name w:val="WW-Normalny (Web)"/>
    <w:basedOn w:val="Normal"/>
    <w:qFormat/>
    <w:pPr>
      <w:suppressAutoHyphens w:val="true"/>
      <w:spacing w:before="100" w:after="0"/>
    </w:pPr>
    <w:rPr/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Tekstdugiegocytatu">
    <w:name w:val="WW-Tekst długiego cytatu"/>
    <w:basedOn w:val="Normal"/>
    <w:qFormat/>
    <w:pPr>
      <w:widowControl w:val="false"/>
      <w:suppressAutoHyphens w:val="true"/>
      <w:ind w:hanging="1276" w:left="1276" w:right="-530"/>
    </w:pPr>
    <w:rPr>
      <w:rFonts w:ascii="Arial" w:hAnsi="Arial"/>
      <w:color w:val="000000"/>
      <w:sz w:val="22"/>
    </w:rPr>
  </w:style>
  <w:style w:type="paragraph" w:styleId="WW-Tekstpodstawowy3">
    <w:name w:val="WW-Tekst podstawowy 3"/>
    <w:basedOn w:val="Normal"/>
    <w:qFormat/>
    <w:pPr>
      <w:suppressAutoHyphens w:val="true"/>
      <w:jc w:val="both"/>
    </w:pPr>
    <w:rPr/>
  </w:style>
  <w:style w:type="paragraph" w:styleId="1">
    <w:name w:val="1."/>
    <w:basedOn w:val="Normal"/>
    <w:qFormat/>
    <w:pPr>
      <w:suppressAutoHyphens w:val="true"/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Podpispodobiektem">
    <w:name w:val="Podpis pod obiektem"/>
    <w:basedOn w:val="Normal"/>
    <w:qFormat/>
    <w:pPr>
      <w:suppressAutoHyphens w:val="true"/>
    </w:pPr>
    <w:rPr>
      <w:lang w:eastAsia="ar-SA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ind w:hanging="720" w:left="833"/>
      <w:jc w:val="both"/>
    </w:pPr>
    <w:rPr>
      <w:rFonts w:ascii="Arial" w:hAnsi="Arial"/>
      <w:b/>
      <w:bCs/>
      <w:sz w:val="28"/>
      <w:u w:val="none"/>
      <w:lang w:eastAsia="pl-PL"/>
    </w:rPr>
  </w:style>
  <w:style w:type="paragraph" w:styleId="Skrconyadreszwrotny">
    <w:name w:val="Skrócony adres zwrotny"/>
    <w:basedOn w:val="Normal"/>
    <w:qFormat/>
    <w:pPr>
      <w:suppressAutoHyphens w:val="true"/>
    </w:pPr>
    <w:rPr>
      <w:lang w:eastAsia="ar-SA"/>
    </w:rPr>
  </w:style>
  <w:style w:type="paragraph" w:styleId="Tekstblokowy1">
    <w:name w:val="Tekst blokowy1"/>
    <w:basedOn w:val="Normal"/>
    <w:qFormat/>
    <w:pPr>
      <w:suppressAutoHyphens w:val="true"/>
      <w:ind w:hanging="0" w:left="1080" w:right="-110"/>
    </w:pPr>
    <w:rPr>
      <w:color w:val="FF9900"/>
      <w:lang w:eastAsia="ar-SA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>
    <w:name w:val="glowny"/>
    <w:basedOn w:val="Footer"/>
    <w:qFormat/>
    <w:pPr>
      <w:tabs>
        <w:tab w:val="clear" w:pos="4536"/>
        <w:tab w:val="clear" w:pos="9072"/>
        <w:tab w:val="center" w:pos="4819" w:leader="none"/>
        <w:tab w:val="right" w:pos="9638" w:leader="none"/>
      </w:tabs>
      <w:suppressAutoHyphens w:val="true"/>
      <w:spacing w:lineRule="atLeast" w:line="258"/>
      <w:jc w:val="both"/>
    </w:pPr>
    <w:rPr>
      <w:rFonts w:ascii="FrankfurtGothic" w:hAnsi="FrankfurtGothic"/>
      <w:color w:val="000000"/>
      <w:sz w:val="19"/>
    </w:rPr>
  </w:style>
  <w:style w:type="paragraph" w:styleId="Style13">
    <w:name w:val="Style13"/>
    <w:basedOn w:val="Normal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Znak5">
    <w:name w:val="Znak5"/>
    <w:basedOn w:val="Normal"/>
    <w:qFormat/>
    <w:pPr>
      <w:spacing w:lineRule="exact" w:line="240" w:before="0" w:after="160"/>
    </w:pPr>
    <w:rPr>
      <w:rFonts w:ascii="Tahoma" w:hAnsi="Tahoma"/>
      <w:lang w:val="en-US" w:eastAsia="en-US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Nagwek22">
    <w:name w:val="Nagłówek #2"/>
    <w:basedOn w:val="Normal"/>
    <w:qFormat/>
    <w:pPr>
      <w:widowControl w:val="false"/>
      <w:shd w:val="clear"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ormalnyWeb2">
    <w:name w:val="Normalny (Web)2"/>
    <w:basedOn w:val="Normal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ZARTzmartartykuempunktem">
    <w:name w:val="Z/ART(§) – zm. art. (§) artykułem (punktem)"/>
    <w:basedOn w:val="Normal"/>
    <w:qFormat/>
    <w:pPr>
      <w:suppressAutoHyphens w:val="true"/>
      <w:spacing w:lineRule="auto" w:line="360"/>
      <w:ind w:firstLine="510" w:left="510"/>
      <w:jc w:val="both"/>
    </w:pPr>
    <w:rPr>
      <w:rFonts w:ascii="Times" w:hAnsi="Times"/>
    </w:rPr>
  </w:style>
  <w:style w:type="paragraph" w:styleId="Textbodyindent">
    <w:name w:val="Text body indent"/>
    <w:basedOn w:val="Standard"/>
    <w:qFormat/>
    <w:pPr>
      <w:suppressAutoHyphens w:val="true"/>
      <w:spacing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sz w:val="22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6CCD-AD5D-41C2-948F-F9DC2A9D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Application>LibreOffice/24.2.2.2$Windows_X86_64 LibreOffice_project/d56cc158d8a96260b836f100ef4b4ef25d6f1a01</Application>
  <AppVersion>15.0000</AppVersion>
  <Pages>3</Pages>
  <Words>898</Words>
  <Characters>8064</Characters>
  <CharactersWithSpaces>9030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2020-04-28T14:22:00Z</dcterms:created>
  <dc:creator>WP</dc:creator>
  <dc:description/>
  <dc:language>pl-PL</dc:language>
  <cp:lastModifiedBy/>
  <cp:lastPrinted>2025-03-11T12:22:40Z</cp:lastPrinted>
  <dcterms:modified xsi:type="dcterms:W3CDTF">2025-03-11T12:22:59Z</dcterms:modified>
  <cp:revision>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