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C64F" w14:textId="5E19FDB0" w:rsidR="00D95B88" w:rsidRPr="008818A9" w:rsidRDefault="00000000">
      <w:pPr>
        <w:pStyle w:val="Nagwek1"/>
        <w:rPr>
          <w:color w:val="auto"/>
          <w:lang w:val="pl-PL"/>
        </w:rPr>
      </w:pPr>
      <w:r w:rsidRPr="008818A9">
        <w:rPr>
          <w:color w:val="auto"/>
          <w:lang w:val="pl-PL"/>
        </w:rPr>
        <w:t>Krzesło ergonomiczne BHP – przeznaczone do pracy ciągłej 24/7</w:t>
      </w:r>
    </w:p>
    <w:p w14:paraId="1B3D86F0" w14:textId="77777777" w:rsidR="00D95B88" w:rsidRPr="008818A9" w:rsidRDefault="00D95B88">
      <w:pPr>
        <w:rPr>
          <w:lang w:val="pl-PL"/>
        </w:rPr>
      </w:pPr>
    </w:p>
    <w:p w14:paraId="226E6E8B" w14:textId="70D14883" w:rsidR="00D95B88" w:rsidRPr="008818A9" w:rsidRDefault="00000000" w:rsidP="006027F2">
      <w:pPr>
        <w:pStyle w:val="Nagwek2"/>
        <w:numPr>
          <w:ilvl w:val="0"/>
          <w:numId w:val="13"/>
        </w:numPr>
        <w:rPr>
          <w:color w:val="auto"/>
          <w:lang w:val="pl-PL"/>
        </w:rPr>
      </w:pPr>
      <w:r w:rsidRPr="008818A9">
        <w:rPr>
          <w:color w:val="auto"/>
          <w:lang w:val="pl-PL"/>
        </w:rPr>
        <w:t>Przeznaczenie</w:t>
      </w:r>
    </w:p>
    <w:p w14:paraId="01939DAC" w14:textId="77777777" w:rsidR="00D95B88" w:rsidRPr="008818A9" w:rsidRDefault="00000000">
      <w:pPr>
        <w:rPr>
          <w:lang w:val="pl-PL"/>
        </w:rPr>
      </w:pPr>
      <w:r w:rsidRPr="008818A9">
        <w:rPr>
          <w:lang w:val="pl-PL"/>
        </w:rPr>
        <w:t>Krzesło przeznaczone do intensywnego użytkowania w systemie zmianowym (24 godziny na dobę, 7 dni w tygodniu) przez wielu użytkowników, na stanowiskach operatorów, dyspozytorów, portierów itp.</w:t>
      </w:r>
    </w:p>
    <w:p w14:paraId="1714746D" w14:textId="16A29893" w:rsidR="00D95B88" w:rsidRPr="008818A9" w:rsidRDefault="00000000" w:rsidP="006027F2">
      <w:pPr>
        <w:pStyle w:val="Nagwek2"/>
        <w:numPr>
          <w:ilvl w:val="0"/>
          <w:numId w:val="13"/>
        </w:numPr>
        <w:rPr>
          <w:color w:val="auto"/>
          <w:lang w:val="pl-PL"/>
        </w:rPr>
      </w:pPr>
      <w:r w:rsidRPr="008818A9">
        <w:rPr>
          <w:color w:val="auto"/>
          <w:lang w:val="pl-PL"/>
        </w:rPr>
        <w:t>Wymagania funkcjonalne i ergonomiczne</w:t>
      </w:r>
    </w:p>
    <w:p w14:paraId="06C34222" w14:textId="2F2540B8" w:rsidR="00D95B88" w:rsidRPr="008818A9" w:rsidRDefault="00000000" w:rsidP="006027F2">
      <w:pPr>
        <w:pStyle w:val="Listapunktowana"/>
        <w:numPr>
          <w:ilvl w:val="0"/>
          <w:numId w:val="15"/>
        </w:numPr>
        <w:rPr>
          <w:b/>
          <w:bCs/>
          <w:lang w:val="pl-PL"/>
        </w:rPr>
      </w:pPr>
      <w:r w:rsidRPr="008818A9">
        <w:rPr>
          <w:b/>
          <w:bCs/>
          <w:lang w:val="pl-PL"/>
        </w:rPr>
        <w:t>Udźwig i wytrzymałość:</w:t>
      </w:r>
    </w:p>
    <w:p w14:paraId="0BCCCABD" w14:textId="16D3C7EA" w:rsidR="00D95B88" w:rsidRPr="008818A9" w:rsidRDefault="00000000" w:rsidP="006027F2">
      <w:pPr>
        <w:pStyle w:val="Listapunktowana2"/>
        <w:rPr>
          <w:lang w:val="pl-PL"/>
        </w:rPr>
      </w:pPr>
      <w:r w:rsidRPr="008818A9">
        <w:rPr>
          <w:lang w:val="pl-PL"/>
        </w:rPr>
        <w:t>Konstrukcja przystosowana do intensywnej eksploatacji w systemie 24/7.</w:t>
      </w:r>
    </w:p>
    <w:p w14:paraId="4A8A6F37" w14:textId="77777777" w:rsidR="00D95B88" w:rsidRPr="008818A9" w:rsidRDefault="00000000">
      <w:pPr>
        <w:pStyle w:val="Listapunktowana2"/>
        <w:rPr>
          <w:lang w:val="pl-PL"/>
        </w:rPr>
      </w:pPr>
      <w:r w:rsidRPr="008818A9">
        <w:rPr>
          <w:lang w:val="pl-PL"/>
        </w:rPr>
        <w:t>Maksymalny dopuszczalny udźwig: min. 150 kg.</w:t>
      </w:r>
    </w:p>
    <w:p w14:paraId="3BD97C2A" w14:textId="77777777" w:rsidR="00D95B88" w:rsidRPr="008818A9" w:rsidRDefault="00000000">
      <w:pPr>
        <w:pStyle w:val="Listapunktowana2"/>
        <w:rPr>
          <w:lang w:val="pl-PL"/>
        </w:rPr>
      </w:pPr>
      <w:r w:rsidRPr="008818A9">
        <w:rPr>
          <w:lang w:val="pl-PL"/>
        </w:rPr>
        <w:t>Konstrukcja testowana zgodnie z normami dla krzeseł do pracy ciągłej.</w:t>
      </w:r>
    </w:p>
    <w:p w14:paraId="217D3E10" w14:textId="78BC17E8" w:rsidR="00D95B88" w:rsidRPr="00FE196A" w:rsidRDefault="00000000" w:rsidP="006027F2">
      <w:pPr>
        <w:pStyle w:val="Listapunktowana"/>
        <w:numPr>
          <w:ilvl w:val="0"/>
          <w:numId w:val="15"/>
        </w:numPr>
        <w:rPr>
          <w:b/>
          <w:bCs/>
          <w:lang w:val="pl-PL"/>
        </w:rPr>
      </w:pPr>
      <w:r w:rsidRPr="00FE196A">
        <w:rPr>
          <w:b/>
          <w:bCs/>
          <w:lang w:val="pl-PL"/>
        </w:rPr>
        <w:t>Siedzisko:</w:t>
      </w:r>
    </w:p>
    <w:p w14:paraId="5CC2A761" w14:textId="71B6EAC4" w:rsidR="00D95B88" w:rsidRPr="008818A9" w:rsidRDefault="00000000" w:rsidP="006027F2">
      <w:pPr>
        <w:pStyle w:val="Listapunktowana2"/>
        <w:numPr>
          <w:ilvl w:val="0"/>
          <w:numId w:val="11"/>
        </w:numPr>
        <w:rPr>
          <w:lang w:val="pl-PL"/>
        </w:rPr>
      </w:pPr>
      <w:r w:rsidRPr="008818A9">
        <w:rPr>
          <w:lang w:val="pl-PL"/>
        </w:rPr>
        <w:t>Wykonane z wysokiej jakości pianki o wysokiej sprężystości.</w:t>
      </w:r>
    </w:p>
    <w:p w14:paraId="329C1D97" w14:textId="77777777" w:rsidR="00D95B88" w:rsidRPr="008818A9" w:rsidRDefault="00000000">
      <w:pPr>
        <w:pStyle w:val="Listapunktowana2"/>
        <w:rPr>
          <w:lang w:val="pl-PL"/>
        </w:rPr>
      </w:pPr>
      <w:r w:rsidRPr="008818A9">
        <w:rPr>
          <w:lang w:val="pl-PL"/>
        </w:rPr>
        <w:t xml:space="preserve">Tapicerowane tkaniną o wysokiej odporności na ścieranie (min. 100 000 cykli </w:t>
      </w:r>
      <w:proofErr w:type="spellStart"/>
      <w:r w:rsidRPr="008818A9">
        <w:rPr>
          <w:lang w:val="pl-PL"/>
        </w:rPr>
        <w:t>Martindale’a</w:t>
      </w:r>
      <w:proofErr w:type="spellEnd"/>
      <w:r w:rsidRPr="008818A9">
        <w:rPr>
          <w:lang w:val="pl-PL"/>
        </w:rPr>
        <w:t>).</w:t>
      </w:r>
    </w:p>
    <w:p w14:paraId="2A27EC2B" w14:textId="77777777" w:rsidR="00D95B88" w:rsidRPr="008818A9" w:rsidRDefault="00000000">
      <w:pPr>
        <w:pStyle w:val="Listapunktowana2"/>
        <w:rPr>
          <w:lang w:val="pl-PL"/>
        </w:rPr>
      </w:pPr>
      <w:r w:rsidRPr="008818A9">
        <w:rPr>
          <w:lang w:val="pl-PL"/>
        </w:rPr>
        <w:t>Regulacja głębokości i wysokości siedziska.</w:t>
      </w:r>
    </w:p>
    <w:p w14:paraId="7369FBF6" w14:textId="26273228" w:rsidR="00D95B88" w:rsidRPr="00FE196A" w:rsidRDefault="00000000" w:rsidP="006027F2">
      <w:pPr>
        <w:pStyle w:val="Listapunktowana"/>
        <w:numPr>
          <w:ilvl w:val="0"/>
          <w:numId w:val="15"/>
        </w:numPr>
        <w:rPr>
          <w:b/>
          <w:bCs/>
          <w:lang w:val="pl-PL"/>
        </w:rPr>
      </w:pPr>
      <w:r w:rsidRPr="00FE196A">
        <w:rPr>
          <w:b/>
          <w:bCs/>
          <w:lang w:val="pl-PL"/>
        </w:rPr>
        <w:t>Oparcie:</w:t>
      </w:r>
    </w:p>
    <w:p w14:paraId="43F3FE68" w14:textId="476FBA56" w:rsidR="00D95B88" w:rsidRPr="008818A9" w:rsidRDefault="00000000" w:rsidP="006027F2">
      <w:pPr>
        <w:pStyle w:val="Listapunktowana2"/>
        <w:numPr>
          <w:ilvl w:val="0"/>
          <w:numId w:val="16"/>
        </w:numPr>
        <w:rPr>
          <w:lang w:val="pl-PL"/>
        </w:rPr>
      </w:pPr>
      <w:r w:rsidRPr="008818A9">
        <w:rPr>
          <w:lang w:val="pl-PL"/>
        </w:rPr>
        <w:t>Wykonane z siatki o wysokiej elastyczności, zapewniającej wentylację pleców.</w:t>
      </w:r>
    </w:p>
    <w:p w14:paraId="0273C74F" w14:textId="4D07F971" w:rsidR="00D95B88" w:rsidRPr="008818A9" w:rsidRDefault="00000000" w:rsidP="006027F2">
      <w:pPr>
        <w:pStyle w:val="Listapunktowana2"/>
        <w:numPr>
          <w:ilvl w:val="0"/>
          <w:numId w:val="16"/>
        </w:numPr>
        <w:rPr>
          <w:lang w:val="pl-PL"/>
        </w:rPr>
      </w:pPr>
      <w:r w:rsidRPr="008818A9">
        <w:rPr>
          <w:lang w:val="pl-PL"/>
        </w:rPr>
        <w:t>Wyposażone w regulowane podparcie lędźwiowe.</w:t>
      </w:r>
    </w:p>
    <w:p w14:paraId="2EB1C7EA" w14:textId="77777777" w:rsidR="00D95B88" w:rsidRPr="008818A9" w:rsidRDefault="00000000" w:rsidP="006027F2">
      <w:pPr>
        <w:pStyle w:val="Listapunktowana2"/>
        <w:numPr>
          <w:ilvl w:val="0"/>
          <w:numId w:val="16"/>
        </w:numPr>
        <w:rPr>
          <w:lang w:val="pl-PL"/>
        </w:rPr>
      </w:pPr>
      <w:r w:rsidRPr="008818A9">
        <w:rPr>
          <w:lang w:val="pl-PL"/>
        </w:rPr>
        <w:t>Regulacja wysokości oraz kąta nachylenia oparcia z możliwością blokady w różnych pozycjach.</w:t>
      </w:r>
    </w:p>
    <w:p w14:paraId="754F27E9" w14:textId="77777777" w:rsidR="00D95B88" w:rsidRPr="00FE196A" w:rsidRDefault="00000000" w:rsidP="006027F2">
      <w:pPr>
        <w:pStyle w:val="Listapunktowana"/>
        <w:numPr>
          <w:ilvl w:val="0"/>
          <w:numId w:val="15"/>
        </w:numPr>
        <w:rPr>
          <w:b/>
          <w:bCs/>
          <w:lang w:val="pl-PL"/>
        </w:rPr>
      </w:pPr>
      <w:r w:rsidRPr="00FE196A">
        <w:rPr>
          <w:b/>
          <w:bCs/>
          <w:lang w:val="pl-PL"/>
        </w:rPr>
        <w:t>Podłokietniki:</w:t>
      </w:r>
    </w:p>
    <w:p w14:paraId="78BB068F" w14:textId="770CB646" w:rsidR="00D95B88" w:rsidRPr="008818A9" w:rsidRDefault="00000000" w:rsidP="006027F2">
      <w:pPr>
        <w:pStyle w:val="Listapunktowana2"/>
        <w:numPr>
          <w:ilvl w:val="0"/>
          <w:numId w:val="18"/>
        </w:numPr>
        <w:rPr>
          <w:lang w:val="pl-PL"/>
        </w:rPr>
      </w:pPr>
      <w:r w:rsidRPr="008818A9">
        <w:rPr>
          <w:lang w:val="pl-PL"/>
        </w:rPr>
        <w:t xml:space="preserve">Regulowane </w:t>
      </w:r>
    </w:p>
    <w:p w14:paraId="69A76780" w14:textId="63E3C2B9" w:rsidR="00D95B88" w:rsidRDefault="00000000" w:rsidP="006027F2">
      <w:pPr>
        <w:pStyle w:val="Listapunktowana"/>
        <w:numPr>
          <w:ilvl w:val="0"/>
          <w:numId w:val="15"/>
        </w:numPr>
        <w:rPr>
          <w:b/>
          <w:bCs/>
          <w:lang w:val="pl-PL"/>
        </w:rPr>
      </w:pPr>
      <w:r w:rsidRPr="00FE196A">
        <w:rPr>
          <w:b/>
          <w:bCs/>
          <w:lang w:val="pl-PL"/>
        </w:rPr>
        <w:t>Zagłówek</w:t>
      </w:r>
    </w:p>
    <w:p w14:paraId="38FAACBE" w14:textId="77777777" w:rsidR="00FE196A" w:rsidRPr="00FE196A" w:rsidRDefault="00FE196A" w:rsidP="00FE196A">
      <w:pPr>
        <w:pStyle w:val="Listapunktowana"/>
        <w:numPr>
          <w:ilvl w:val="0"/>
          <w:numId w:val="0"/>
        </w:numPr>
        <w:ind w:left="765"/>
        <w:rPr>
          <w:b/>
          <w:bCs/>
          <w:lang w:val="pl-PL"/>
        </w:rPr>
      </w:pPr>
    </w:p>
    <w:p w14:paraId="1FE28EAE" w14:textId="77777777" w:rsidR="00D95B88" w:rsidRPr="00FE196A" w:rsidRDefault="00000000" w:rsidP="006027F2">
      <w:pPr>
        <w:pStyle w:val="Listapunktowana"/>
        <w:numPr>
          <w:ilvl w:val="0"/>
          <w:numId w:val="15"/>
        </w:numPr>
        <w:rPr>
          <w:b/>
          <w:bCs/>
          <w:lang w:val="pl-PL"/>
        </w:rPr>
      </w:pPr>
      <w:r w:rsidRPr="00FE196A">
        <w:rPr>
          <w:b/>
          <w:bCs/>
          <w:lang w:val="pl-PL"/>
        </w:rPr>
        <w:t>Mechanizm:</w:t>
      </w:r>
    </w:p>
    <w:p w14:paraId="5188618E" w14:textId="2344C0B7" w:rsidR="00D95B88" w:rsidRPr="008818A9" w:rsidRDefault="00000000" w:rsidP="006027F2">
      <w:pPr>
        <w:pStyle w:val="Listapunktowana2"/>
        <w:numPr>
          <w:ilvl w:val="0"/>
          <w:numId w:val="21"/>
        </w:numPr>
        <w:rPr>
          <w:lang w:val="pl-PL"/>
        </w:rPr>
      </w:pPr>
      <w:r w:rsidRPr="008818A9">
        <w:rPr>
          <w:lang w:val="pl-PL"/>
        </w:rPr>
        <w:t>Mechanizm synchroniczny (ruch oparcia zsynchronizowany z ruchem siedziska).</w:t>
      </w:r>
    </w:p>
    <w:p w14:paraId="78137533" w14:textId="00B02C20" w:rsidR="00D95B88" w:rsidRPr="008818A9" w:rsidRDefault="00000000" w:rsidP="006027F2">
      <w:pPr>
        <w:pStyle w:val="Listapunktowana2"/>
        <w:numPr>
          <w:ilvl w:val="0"/>
          <w:numId w:val="21"/>
        </w:numPr>
        <w:rPr>
          <w:lang w:val="pl-PL"/>
        </w:rPr>
      </w:pPr>
      <w:r w:rsidRPr="008818A9">
        <w:rPr>
          <w:lang w:val="pl-PL"/>
        </w:rPr>
        <w:t>Możliwość regulacji siły oporu oraz blokady w różnych pozycjach.</w:t>
      </w:r>
    </w:p>
    <w:p w14:paraId="1D8425F5" w14:textId="77777777" w:rsidR="00D95B88" w:rsidRPr="008818A9" w:rsidRDefault="00000000" w:rsidP="006027F2">
      <w:pPr>
        <w:pStyle w:val="Listapunktowana2"/>
        <w:numPr>
          <w:ilvl w:val="0"/>
          <w:numId w:val="21"/>
        </w:numPr>
        <w:rPr>
          <w:lang w:val="pl-PL"/>
        </w:rPr>
      </w:pPr>
      <w:r w:rsidRPr="008818A9">
        <w:rPr>
          <w:lang w:val="pl-PL"/>
        </w:rPr>
        <w:t>Regulacja wysokości siedziska w zakresie min. 10 cm.</w:t>
      </w:r>
    </w:p>
    <w:p w14:paraId="71B0E85D" w14:textId="77777777" w:rsidR="00D95B88" w:rsidRPr="00FE196A" w:rsidRDefault="00000000" w:rsidP="006027F2">
      <w:pPr>
        <w:pStyle w:val="Listapunktowana"/>
        <w:numPr>
          <w:ilvl w:val="0"/>
          <w:numId w:val="15"/>
        </w:numPr>
        <w:rPr>
          <w:b/>
          <w:bCs/>
          <w:lang w:val="pl-PL"/>
        </w:rPr>
      </w:pPr>
      <w:r w:rsidRPr="00FE196A">
        <w:rPr>
          <w:b/>
          <w:bCs/>
          <w:lang w:val="pl-PL"/>
        </w:rPr>
        <w:t>Podstawa i kółka:</w:t>
      </w:r>
    </w:p>
    <w:p w14:paraId="2ACF391D" w14:textId="4493A499" w:rsidR="00D95B88" w:rsidRPr="008818A9" w:rsidRDefault="006027F2" w:rsidP="006027F2">
      <w:pPr>
        <w:pStyle w:val="Listapunktowana2"/>
        <w:numPr>
          <w:ilvl w:val="0"/>
          <w:numId w:val="0"/>
        </w:numPr>
        <w:ind w:left="720" w:hanging="360"/>
        <w:rPr>
          <w:lang w:val="pl-PL"/>
        </w:rPr>
      </w:pPr>
      <w:r w:rsidRPr="008818A9">
        <w:rPr>
          <w:lang w:val="pl-PL"/>
        </w:rPr>
        <w:t>a.  Pięcioramienna podstawa z wzmocnionego tworzywa sztucznego lub aluminium.</w:t>
      </w:r>
    </w:p>
    <w:p w14:paraId="6ACED4CA" w14:textId="62D9C8B3" w:rsidR="00D95B88" w:rsidRPr="008818A9" w:rsidRDefault="006027F2" w:rsidP="006027F2">
      <w:pPr>
        <w:pStyle w:val="Listapunktowana2"/>
        <w:numPr>
          <w:ilvl w:val="0"/>
          <w:numId w:val="0"/>
        </w:numPr>
        <w:ind w:left="720" w:hanging="360"/>
        <w:rPr>
          <w:lang w:val="pl-PL"/>
        </w:rPr>
      </w:pPr>
      <w:r w:rsidRPr="008818A9">
        <w:rPr>
          <w:lang w:val="pl-PL"/>
        </w:rPr>
        <w:lastRenderedPageBreak/>
        <w:t>b. Kółka miękkie, przystosowane do twardych powierzchni (np. gres, panele, żywica epoksydowa).</w:t>
      </w:r>
    </w:p>
    <w:p w14:paraId="1BC63F9F" w14:textId="7A9C4260" w:rsidR="00D95B88" w:rsidRPr="008818A9" w:rsidRDefault="006027F2" w:rsidP="006027F2">
      <w:pPr>
        <w:pStyle w:val="Listapunktowana2"/>
        <w:numPr>
          <w:ilvl w:val="0"/>
          <w:numId w:val="0"/>
        </w:numPr>
        <w:ind w:left="720" w:hanging="360"/>
        <w:rPr>
          <w:lang w:val="pl-PL"/>
        </w:rPr>
      </w:pPr>
      <w:r w:rsidRPr="008818A9">
        <w:rPr>
          <w:lang w:val="pl-PL"/>
        </w:rPr>
        <w:t>c. Kółka o średnicy min. 50 mm, samohamowne.</w:t>
      </w:r>
    </w:p>
    <w:p w14:paraId="1F838284" w14:textId="77777777" w:rsidR="00D95B88" w:rsidRPr="00FE196A" w:rsidRDefault="00000000" w:rsidP="006027F2">
      <w:pPr>
        <w:pStyle w:val="Listapunktowana"/>
        <w:numPr>
          <w:ilvl w:val="0"/>
          <w:numId w:val="15"/>
        </w:numPr>
        <w:rPr>
          <w:b/>
          <w:bCs/>
          <w:lang w:val="pl-PL"/>
        </w:rPr>
      </w:pPr>
      <w:r w:rsidRPr="00FE196A">
        <w:rPr>
          <w:b/>
          <w:bCs/>
          <w:lang w:val="pl-PL"/>
        </w:rPr>
        <w:t>Pozostałe wymagania:</w:t>
      </w:r>
    </w:p>
    <w:p w14:paraId="1332CDEF" w14:textId="6FDAF0DF" w:rsidR="00D95B88" w:rsidRPr="008818A9" w:rsidRDefault="00000000" w:rsidP="006027F2">
      <w:pPr>
        <w:pStyle w:val="Listapunktowana2"/>
        <w:numPr>
          <w:ilvl w:val="0"/>
          <w:numId w:val="23"/>
        </w:numPr>
        <w:rPr>
          <w:lang w:val="pl-PL"/>
        </w:rPr>
      </w:pPr>
      <w:r w:rsidRPr="008818A9">
        <w:rPr>
          <w:lang w:val="pl-PL"/>
        </w:rPr>
        <w:t>Możliwość łatwego montażu i demontażu części zamiennych.</w:t>
      </w:r>
    </w:p>
    <w:p w14:paraId="1F130458" w14:textId="08425466" w:rsidR="00D95B88" w:rsidRPr="00FE196A" w:rsidRDefault="00000000" w:rsidP="006027F2">
      <w:pPr>
        <w:pStyle w:val="Listapunktowana2"/>
        <w:numPr>
          <w:ilvl w:val="0"/>
          <w:numId w:val="23"/>
        </w:numPr>
        <w:rPr>
          <w:lang w:val="pl-PL"/>
        </w:rPr>
      </w:pPr>
      <w:r w:rsidRPr="00FE196A">
        <w:rPr>
          <w:lang w:val="pl-PL"/>
        </w:rPr>
        <w:t>Gwarancja min. 3 lata.</w:t>
      </w:r>
    </w:p>
    <w:p w14:paraId="379A787D" w14:textId="034E82C3" w:rsidR="00D95B88" w:rsidRPr="008818A9" w:rsidRDefault="00000000" w:rsidP="006027F2">
      <w:pPr>
        <w:pStyle w:val="Listapunktowana2"/>
        <w:numPr>
          <w:ilvl w:val="0"/>
          <w:numId w:val="23"/>
        </w:numPr>
        <w:rPr>
          <w:lang w:val="pl-PL"/>
        </w:rPr>
      </w:pPr>
      <w:r w:rsidRPr="008818A9">
        <w:rPr>
          <w:lang w:val="pl-PL"/>
        </w:rPr>
        <w:t>Certyfikat zgodności z normami: PN-EN 1335-1/2/3 lub równoważnymi.</w:t>
      </w:r>
    </w:p>
    <w:p w14:paraId="3C0D290E" w14:textId="29CFA25B" w:rsidR="00D95B88" w:rsidRPr="008818A9" w:rsidRDefault="00000000" w:rsidP="006027F2">
      <w:pPr>
        <w:pStyle w:val="Listapunktowana2"/>
        <w:numPr>
          <w:ilvl w:val="0"/>
          <w:numId w:val="23"/>
        </w:numPr>
        <w:rPr>
          <w:lang w:val="pl-PL"/>
        </w:rPr>
      </w:pPr>
      <w:r w:rsidRPr="008818A9">
        <w:rPr>
          <w:lang w:val="pl-PL"/>
        </w:rPr>
        <w:t>Instrukcja użytkowania w języku polskim.</w:t>
      </w:r>
    </w:p>
    <w:sectPr w:rsidR="00D95B88" w:rsidRPr="008818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E1C0CD2"/>
    <w:lvl w:ilvl="0">
      <w:start w:val="1"/>
      <w:numFmt w:val="lowerLetter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752172"/>
    <w:multiLevelType w:val="hybridMultilevel"/>
    <w:tmpl w:val="5324DDF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A740B43"/>
    <w:multiLevelType w:val="hybridMultilevel"/>
    <w:tmpl w:val="8DDEEF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6A3B"/>
    <w:multiLevelType w:val="hybridMultilevel"/>
    <w:tmpl w:val="BDEE0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33D51"/>
    <w:multiLevelType w:val="hybridMultilevel"/>
    <w:tmpl w:val="97EA71A2"/>
    <w:lvl w:ilvl="0" w:tplc="2FC4E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0632F"/>
    <w:multiLevelType w:val="hybridMultilevel"/>
    <w:tmpl w:val="7646D1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E1086"/>
    <w:multiLevelType w:val="hybridMultilevel"/>
    <w:tmpl w:val="C9CAC0C6"/>
    <w:lvl w:ilvl="0" w:tplc="961EA9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0D90"/>
    <w:multiLevelType w:val="hybridMultilevel"/>
    <w:tmpl w:val="36EEB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E56C7"/>
    <w:multiLevelType w:val="hybridMultilevel"/>
    <w:tmpl w:val="EEC45C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E15BF"/>
    <w:multiLevelType w:val="hybridMultilevel"/>
    <w:tmpl w:val="626EA9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C6039"/>
    <w:multiLevelType w:val="hybridMultilevel"/>
    <w:tmpl w:val="FBF45CB4"/>
    <w:lvl w:ilvl="0" w:tplc="568E1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34943"/>
    <w:multiLevelType w:val="hybridMultilevel"/>
    <w:tmpl w:val="921EF1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06777"/>
    <w:multiLevelType w:val="hybridMultilevel"/>
    <w:tmpl w:val="9C143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7278"/>
    <w:multiLevelType w:val="hybridMultilevel"/>
    <w:tmpl w:val="DF9AC8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18529">
    <w:abstractNumId w:val="8"/>
  </w:num>
  <w:num w:numId="2" w16cid:durableId="769740892">
    <w:abstractNumId w:val="6"/>
  </w:num>
  <w:num w:numId="3" w16cid:durableId="354044228">
    <w:abstractNumId w:val="5"/>
  </w:num>
  <w:num w:numId="4" w16cid:durableId="607737290">
    <w:abstractNumId w:val="4"/>
  </w:num>
  <w:num w:numId="5" w16cid:durableId="1164273905">
    <w:abstractNumId w:val="7"/>
  </w:num>
  <w:num w:numId="6" w16cid:durableId="619798651">
    <w:abstractNumId w:val="3"/>
  </w:num>
  <w:num w:numId="7" w16cid:durableId="317197664">
    <w:abstractNumId w:val="2"/>
  </w:num>
  <w:num w:numId="8" w16cid:durableId="344525690">
    <w:abstractNumId w:val="1"/>
  </w:num>
  <w:num w:numId="9" w16cid:durableId="781345107">
    <w:abstractNumId w:val="0"/>
  </w:num>
  <w:num w:numId="10" w16cid:durableId="1208445722">
    <w:abstractNumId w:val="12"/>
  </w:num>
  <w:num w:numId="11" w16cid:durableId="546839898">
    <w:abstractNumId w:val="6"/>
    <w:lvlOverride w:ilvl="0">
      <w:startOverride w:val="1"/>
    </w:lvlOverride>
  </w:num>
  <w:num w:numId="12" w16cid:durableId="1501433981">
    <w:abstractNumId w:val="14"/>
  </w:num>
  <w:num w:numId="13" w16cid:durableId="1008942441">
    <w:abstractNumId w:val="10"/>
  </w:num>
  <w:num w:numId="14" w16cid:durableId="200556518">
    <w:abstractNumId w:val="18"/>
  </w:num>
  <w:num w:numId="15" w16cid:durableId="192040414">
    <w:abstractNumId w:val="9"/>
  </w:num>
  <w:num w:numId="16" w16cid:durableId="499196825">
    <w:abstractNumId w:val="11"/>
  </w:num>
  <w:num w:numId="17" w16cid:durableId="1022558266">
    <w:abstractNumId w:val="19"/>
  </w:num>
  <w:num w:numId="18" w16cid:durableId="1799957124">
    <w:abstractNumId w:val="20"/>
  </w:num>
  <w:num w:numId="19" w16cid:durableId="364604485">
    <w:abstractNumId w:val="21"/>
  </w:num>
  <w:num w:numId="20" w16cid:durableId="355084027">
    <w:abstractNumId w:val="15"/>
  </w:num>
  <w:num w:numId="21" w16cid:durableId="694427650">
    <w:abstractNumId w:val="17"/>
  </w:num>
  <w:num w:numId="22" w16cid:durableId="1205219465">
    <w:abstractNumId w:val="13"/>
  </w:num>
  <w:num w:numId="23" w16cid:durableId="17190886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0132"/>
    <w:rsid w:val="006027F2"/>
    <w:rsid w:val="008818A9"/>
    <w:rsid w:val="00A52E17"/>
    <w:rsid w:val="00AA1D8D"/>
    <w:rsid w:val="00AE712B"/>
    <w:rsid w:val="00B47730"/>
    <w:rsid w:val="00CB0664"/>
    <w:rsid w:val="00CC11BB"/>
    <w:rsid w:val="00D95B88"/>
    <w:rsid w:val="00DD7A26"/>
    <w:rsid w:val="00EA6208"/>
    <w:rsid w:val="00F41F7E"/>
    <w:rsid w:val="00FC693F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7927E"/>
  <w14:defaultImageDpi w14:val="300"/>
  <w15:docId w15:val="{3F638730-5BD2-4731-924D-768F63D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oprawka">
    <w:name w:val="Revision"/>
    <w:hidden/>
    <w:uiPriority w:val="99"/>
    <w:semiHidden/>
    <w:rsid w:val="00EA6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Agata Dołżycka</cp:lastModifiedBy>
  <cp:revision>7</cp:revision>
  <dcterms:created xsi:type="dcterms:W3CDTF">2025-05-21T06:02:00Z</dcterms:created>
  <dcterms:modified xsi:type="dcterms:W3CDTF">2025-05-21T06:25:00Z</dcterms:modified>
  <cp:category/>
</cp:coreProperties>
</file>