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1C48E" w14:textId="6716191B" w:rsidR="00FA7A76" w:rsidRPr="000B0B4F" w:rsidRDefault="00FA7A76" w:rsidP="000B0B4F">
      <w:pPr>
        <w:spacing w:after="0" w:line="276" w:lineRule="auto"/>
        <w:ind w:left="5246" w:hanging="1"/>
        <w:jc w:val="right"/>
        <w:rPr>
          <w:rFonts w:eastAsia="Calibri" w:cs="Arial"/>
          <w:color w:val="auto"/>
          <w:spacing w:val="0"/>
          <w:sz w:val="18"/>
          <w:szCs w:val="18"/>
        </w:rPr>
      </w:pPr>
      <w:r w:rsidRPr="000B0B4F">
        <w:rPr>
          <w:rFonts w:eastAsia="Calibri" w:cs="Arial"/>
          <w:b/>
          <w:color w:val="auto"/>
          <w:spacing w:val="0"/>
          <w:sz w:val="18"/>
          <w:szCs w:val="18"/>
        </w:rPr>
        <w:t xml:space="preserve">Załącznik nr </w:t>
      </w:r>
      <w:r w:rsidR="00BE7C2C" w:rsidRPr="000B0B4F">
        <w:rPr>
          <w:rFonts w:eastAsia="Calibri" w:cs="Arial"/>
          <w:b/>
          <w:color w:val="auto"/>
          <w:spacing w:val="0"/>
          <w:sz w:val="18"/>
          <w:szCs w:val="18"/>
        </w:rPr>
        <w:t>12</w:t>
      </w:r>
      <w:r w:rsidRPr="000B0B4F">
        <w:rPr>
          <w:rFonts w:eastAsia="Calibri" w:cs="Arial"/>
          <w:color w:val="auto"/>
          <w:spacing w:val="0"/>
          <w:sz w:val="18"/>
          <w:szCs w:val="18"/>
        </w:rPr>
        <w:t xml:space="preserve"> </w:t>
      </w:r>
      <w:r w:rsidRPr="000B0B4F">
        <w:rPr>
          <w:rFonts w:eastAsia="Calibri" w:cs="Arial"/>
          <w:b/>
          <w:color w:val="auto"/>
          <w:spacing w:val="0"/>
          <w:sz w:val="18"/>
          <w:szCs w:val="18"/>
        </w:rPr>
        <w:t>do SWZ</w:t>
      </w:r>
    </w:p>
    <w:p w14:paraId="2EAE76FF" w14:textId="17A97596" w:rsidR="00FA7A76" w:rsidRPr="000B0B4F" w:rsidRDefault="00FA7A76" w:rsidP="000B0B4F">
      <w:pPr>
        <w:spacing w:after="0" w:line="276" w:lineRule="auto"/>
        <w:ind w:left="4820" w:hanging="1"/>
        <w:jc w:val="right"/>
        <w:rPr>
          <w:rFonts w:eastAsia="Calibri" w:cs="Tahoma"/>
          <w:b/>
          <w:color w:val="auto"/>
          <w:spacing w:val="0"/>
          <w:sz w:val="18"/>
          <w:szCs w:val="18"/>
        </w:rPr>
      </w:pPr>
      <w:r w:rsidRPr="000B0B4F">
        <w:rPr>
          <w:rFonts w:eastAsia="Calibri" w:cs="Arial"/>
          <w:color w:val="auto"/>
          <w:spacing w:val="0"/>
          <w:sz w:val="18"/>
          <w:szCs w:val="18"/>
        </w:rPr>
        <w:t>Nr sprawy:</w:t>
      </w:r>
      <w:r w:rsidRPr="000B0B4F">
        <w:rPr>
          <w:rFonts w:eastAsia="Calibri" w:cs="Tahoma"/>
          <w:b/>
          <w:color w:val="auto"/>
          <w:spacing w:val="0"/>
          <w:sz w:val="18"/>
          <w:szCs w:val="18"/>
        </w:rPr>
        <w:t xml:space="preserve"> </w:t>
      </w:r>
      <w:r w:rsidR="00BE7C2C" w:rsidRPr="000B0B4F">
        <w:rPr>
          <w:rFonts w:eastAsia="Calibri" w:cs="Tahoma"/>
          <w:b/>
          <w:color w:val="auto"/>
          <w:spacing w:val="0"/>
          <w:sz w:val="18"/>
          <w:szCs w:val="18"/>
        </w:rPr>
        <w:t>DZ</w:t>
      </w:r>
      <w:r w:rsidRPr="000B0B4F">
        <w:rPr>
          <w:rFonts w:eastAsia="Calibri" w:cs="Tahoma"/>
          <w:b/>
          <w:color w:val="auto"/>
          <w:spacing w:val="0"/>
          <w:sz w:val="18"/>
          <w:szCs w:val="18"/>
        </w:rPr>
        <w:t>.271.</w:t>
      </w:r>
      <w:r w:rsidR="00BE7C2C" w:rsidRPr="000B0B4F">
        <w:rPr>
          <w:rFonts w:eastAsia="Calibri" w:cs="Tahoma"/>
          <w:b/>
          <w:color w:val="auto"/>
          <w:spacing w:val="0"/>
          <w:sz w:val="18"/>
          <w:szCs w:val="18"/>
        </w:rPr>
        <w:t>3</w:t>
      </w:r>
      <w:r w:rsidRPr="000B0B4F">
        <w:rPr>
          <w:rFonts w:eastAsia="Calibri" w:cs="Tahoma"/>
          <w:b/>
          <w:color w:val="auto"/>
          <w:spacing w:val="0"/>
          <w:sz w:val="18"/>
          <w:szCs w:val="18"/>
        </w:rPr>
        <w:t>.202</w:t>
      </w:r>
      <w:r w:rsidR="00BE7C2C" w:rsidRPr="000B0B4F">
        <w:rPr>
          <w:rFonts w:eastAsia="Calibri" w:cs="Tahoma"/>
          <w:b/>
          <w:color w:val="auto"/>
          <w:spacing w:val="0"/>
          <w:sz w:val="18"/>
          <w:szCs w:val="18"/>
        </w:rPr>
        <w:t>4</w:t>
      </w:r>
    </w:p>
    <w:p w14:paraId="7617CE67" w14:textId="77777777" w:rsidR="00FA7A76" w:rsidRPr="000B0B4F" w:rsidRDefault="00FA7A76" w:rsidP="000B0B4F">
      <w:pPr>
        <w:spacing w:after="0" w:line="276" w:lineRule="auto"/>
        <w:ind w:hanging="1"/>
        <w:jc w:val="left"/>
        <w:rPr>
          <w:rFonts w:eastAsia="Calibri" w:cs="Arial"/>
          <w:b/>
          <w:color w:val="auto"/>
          <w:spacing w:val="0"/>
          <w:sz w:val="18"/>
          <w:szCs w:val="18"/>
        </w:rPr>
      </w:pPr>
      <w:r w:rsidRPr="000B0B4F">
        <w:rPr>
          <w:rFonts w:eastAsia="Calibri" w:cs="Arial"/>
          <w:b/>
          <w:color w:val="auto"/>
          <w:spacing w:val="0"/>
          <w:sz w:val="18"/>
          <w:szCs w:val="18"/>
        </w:rPr>
        <w:t>Wykonawca:</w:t>
      </w:r>
    </w:p>
    <w:p w14:paraId="0A564759" w14:textId="2410E61E" w:rsidR="00FA7A76" w:rsidRPr="000B0B4F" w:rsidRDefault="00FA7A76" w:rsidP="000B0B4F">
      <w:pPr>
        <w:spacing w:after="0" w:line="276" w:lineRule="auto"/>
        <w:ind w:right="5954"/>
        <w:jc w:val="left"/>
        <w:rPr>
          <w:rFonts w:eastAsia="Calibri" w:cs="Arial"/>
          <w:color w:val="auto"/>
          <w:spacing w:val="0"/>
          <w:sz w:val="18"/>
          <w:szCs w:val="18"/>
        </w:rPr>
      </w:pPr>
      <w:r w:rsidRPr="000B0B4F">
        <w:rPr>
          <w:rFonts w:eastAsia="Calibri" w:cs="Arial"/>
          <w:color w:val="auto"/>
          <w:spacing w:val="0"/>
          <w:sz w:val="18"/>
          <w:szCs w:val="18"/>
        </w:rPr>
        <w:t>……………………………………………………………………</w:t>
      </w:r>
      <w:r w:rsidR="000B0B4F">
        <w:rPr>
          <w:rFonts w:eastAsia="Calibri" w:cs="Arial"/>
          <w:color w:val="auto"/>
          <w:spacing w:val="0"/>
          <w:sz w:val="18"/>
          <w:szCs w:val="18"/>
        </w:rPr>
        <w:t>……………..</w:t>
      </w:r>
    </w:p>
    <w:p w14:paraId="2AFBD39C" w14:textId="77777777" w:rsidR="00FA7A76" w:rsidRPr="000B0B4F" w:rsidRDefault="00FA7A76" w:rsidP="000B0B4F">
      <w:pPr>
        <w:spacing w:after="0" w:line="276" w:lineRule="auto"/>
        <w:ind w:right="5953"/>
        <w:jc w:val="left"/>
        <w:rPr>
          <w:rFonts w:eastAsia="Calibri" w:cs="Arial"/>
          <w:i/>
          <w:color w:val="auto"/>
          <w:spacing w:val="0"/>
          <w:sz w:val="18"/>
          <w:szCs w:val="18"/>
        </w:rPr>
      </w:pPr>
    </w:p>
    <w:p w14:paraId="6656EC53" w14:textId="77777777" w:rsidR="000B0B4F" w:rsidRDefault="000B0B4F" w:rsidP="000B0B4F">
      <w:pPr>
        <w:spacing w:after="0" w:line="276" w:lineRule="auto"/>
        <w:jc w:val="center"/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</w:pPr>
    </w:p>
    <w:p w14:paraId="19F1DCF1" w14:textId="3758D7AD" w:rsidR="00FA7A76" w:rsidRPr="000B0B4F" w:rsidRDefault="00FA7A76" w:rsidP="000B0B4F">
      <w:pPr>
        <w:spacing w:after="0" w:line="276" w:lineRule="auto"/>
        <w:jc w:val="center"/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</w:pPr>
      <w:r w:rsidRPr="000B0B4F"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  <w:t xml:space="preserve">OŚWIADCZENIE WYKONAWCY </w:t>
      </w:r>
    </w:p>
    <w:p w14:paraId="6EB5D826" w14:textId="357E672A" w:rsidR="00FA7A76" w:rsidRPr="000B0B4F" w:rsidRDefault="000B0B4F" w:rsidP="000B0B4F">
      <w:pPr>
        <w:spacing w:after="0" w:line="276" w:lineRule="auto"/>
        <w:jc w:val="center"/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</w:pPr>
      <w:r w:rsidRPr="000B0B4F"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  <w:t>o</w:t>
      </w:r>
      <w:r w:rsidR="00FA7A76" w:rsidRPr="000B0B4F"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  <w:t xml:space="preserve"> aktualności informacji zawartych w oświadczeniu, o którym mowa w art. 125 ust. 1 PZP</w:t>
      </w:r>
    </w:p>
    <w:p w14:paraId="51321866" w14:textId="77777777" w:rsidR="00FA7A76" w:rsidRPr="000B0B4F" w:rsidRDefault="00FA7A76" w:rsidP="000B0B4F">
      <w:pPr>
        <w:spacing w:after="0" w:line="276" w:lineRule="auto"/>
        <w:jc w:val="center"/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</w:pPr>
    </w:p>
    <w:p w14:paraId="09DEDECB" w14:textId="1B5556EA" w:rsidR="00FA7A76" w:rsidRPr="000B0B4F" w:rsidRDefault="00FA7A76" w:rsidP="000B0B4F">
      <w:pPr>
        <w:spacing w:after="0" w:line="276" w:lineRule="auto"/>
        <w:jc w:val="center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  <w:r w:rsidRPr="000B0B4F">
        <w:rPr>
          <w:rFonts w:eastAsia="Times New Roman" w:cs="Arial"/>
          <w:color w:val="auto"/>
          <w:spacing w:val="0"/>
          <w:sz w:val="18"/>
          <w:szCs w:val="18"/>
          <w:lang w:eastAsia="pl-PL"/>
        </w:rPr>
        <w:t>Składając ofertę w postępowaniu o udzielenie zamówienia publicznego na:</w:t>
      </w:r>
    </w:p>
    <w:p w14:paraId="33F403D5" w14:textId="77777777" w:rsidR="000345FD" w:rsidRPr="000B0B4F" w:rsidRDefault="000345FD" w:rsidP="000B0B4F">
      <w:pPr>
        <w:spacing w:after="0" w:line="276" w:lineRule="auto"/>
        <w:jc w:val="center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</w:p>
    <w:p w14:paraId="4D91FDFD" w14:textId="5D85E5F2" w:rsidR="00FA7A76" w:rsidRPr="000B0B4F" w:rsidRDefault="000345FD" w:rsidP="000B0B4F">
      <w:pPr>
        <w:spacing w:after="0" w:line="276" w:lineRule="auto"/>
        <w:jc w:val="center"/>
        <w:rPr>
          <w:b/>
          <w:sz w:val="18"/>
          <w:szCs w:val="18"/>
        </w:rPr>
      </w:pPr>
      <w:r w:rsidRPr="000B0B4F">
        <w:rPr>
          <w:b/>
          <w:sz w:val="18"/>
          <w:szCs w:val="18"/>
        </w:rPr>
        <w:t>„</w:t>
      </w:r>
      <w:r w:rsidR="00BE7C2C" w:rsidRPr="000B0B4F">
        <w:rPr>
          <w:rFonts w:asciiTheme="majorHAnsi" w:eastAsia="Calibri" w:hAnsiTheme="majorHAnsi" w:cs="Roboto Lt"/>
          <w:b/>
          <w:sz w:val="18"/>
          <w:szCs w:val="18"/>
          <w:lang w:eastAsia="pl-PL"/>
        </w:rPr>
        <w:t>Wykonanie robót budowlanych mających na celu przebudowę i uruchomienie laboratorium BSL-3 w Łukasiewicz – PORT</w:t>
      </w:r>
    </w:p>
    <w:p w14:paraId="0DF8C2C9" w14:textId="77777777" w:rsidR="000345FD" w:rsidRPr="000B0B4F" w:rsidRDefault="000345FD" w:rsidP="000B0B4F">
      <w:pPr>
        <w:spacing w:after="0" w:line="276" w:lineRule="auto"/>
        <w:jc w:val="left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</w:p>
    <w:p w14:paraId="74C9B49D" w14:textId="77777777" w:rsidR="00FA7A76" w:rsidRPr="000B0B4F" w:rsidRDefault="00FA7A76" w:rsidP="000B0B4F">
      <w:pPr>
        <w:spacing w:after="0" w:line="276" w:lineRule="auto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  <w:r w:rsidRPr="000B0B4F">
        <w:rPr>
          <w:rFonts w:eastAsia="Times New Roman" w:cs="Arial"/>
          <w:color w:val="auto"/>
          <w:spacing w:val="0"/>
          <w:sz w:val="18"/>
          <w:szCs w:val="18"/>
          <w:lang w:eastAsia="pl-PL"/>
        </w:rPr>
        <w:t xml:space="preserve">Oświadczam, że: </w:t>
      </w:r>
    </w:p>
    <w:p w14:paraId="7922E5D7" w14:textId="77777777" w:rsidR="00FA7A76" w:rsidRPr="000B0B4F" w:rsidRDefault="00FA7A76" w:rsidP="000B0B4F">
      <w:pPr>
        <w:spacing w:after="0" w:line="276" w:lineRule="auto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  <w:r w:rsidRPr="000B0B4F">
        <w:rPr>
          <w:rFonts w:eastAsia="Times New Roman" w:cs="Arial"/>
          <w:color w:val="auto"/>
          <w:spacing w:val="0"/>
          <w:sz w:val="18"/>
          <w:szCs w:val="18"/>
          <w:lang w:eastAsia="pl-PL"/>
        </w:rPr>
        <w:t>Informacje zawarte w oświadczeniu, o którym mowa w art. 125 ust. 1 ustawy PZP w zakresie podstaw wykluczenia z postępowania wskazanych przez zamawiającego, o których mowa w:</w:t>
      </w:r>
    </w:p>
    <w:p w14:paraId="4AD85E38" w14:textId="77777777" w:rsidR="00FA7A76" w:rsidRPr="000B0B4F" w:rsidRDefault="00FA7A76" w:rsidP="000B0B4F">
      <w:pPr>
        <w:autoSpaceDE w:val="0"/>
        <w:autoSpaceDN w:val="0"/>
        <w:adjustRightInd w:val="0"/>
        <w:spacing w:after="0" w:line="276" w:lineRule="auto"/>
        <w:jc w:val="left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  <w:r w:rsidRPr="000B0B4F">
        <w:rPr>
          <w:rFonts w:eastAsia="Times New Roman" w:cs="Arial"/>
          <w:color w:val="auto"/>
          <w:spacing w:val="0"/>
          <w:sz w:val="18"/>
          <w:szCs w:val="18"/>
          <w:lang w:eastAsia="pl-PL"/>
        </w:rPr>
        <w:t xml:space="preserve">a) art. 108 ust. 1 pkt 3 ustawy PZP, </w:t>
      </w:r>
    </w:p>
    <w:p w14:paraId="69A36096" w14:textId="77777777" w:rsidR="00FA7A76" w:rsidRPr="000B0B4F" w:rsidRDefault="00FA7A76" w:rsidP="000B0B4F">
      <w:pPr>
        <w:autoSpaceDE w:val="0"/>
        <w:autoSpaceDN w:val="0"/>
        <w:adjustRightInd w:val="0"/>
        <w:spacing w:after="0" w:line="276" w:lineRule="auto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  <w:r w:rsidRPr="000B0B4F">
        <w:rPr>
          <w:rFonts w:eastAsia="Times New Roman" w:cs="Arial"/>
          <w:color w:val="auto"/>
          <w:spacing w:val="0"/>
          <w:sz w:val="18"/>
          <w:szCs w:val="18"/>
          <w:lang w:eastAsia="pl-PL"/>
        </w:rPr>
        <w:t xml:space="preserve">b) art. 108 ust. 1 pkt 4 ustawy PZP, dotyczących orzeczenia zakazu ubiegania się o zamówienie publiczne tytułem środka zapobiegawczego, </w:t>
      </w:r>
    </w:p>
    <w:p w14:paraId="3BBD36F4" w14:textId="77777777" w:rsidR="00FA7A76" w:rsidRPr="000B0B4F" w:rsidRDefault="00FA7A76" w:rsidP="000B0B4F">
      <w:pPr>
        <w:autoSpaceDE w:val="0"/>
        <w:autoSpaceDN w:val="0"/>
        <w:adjustRightInd w:val="0"/>
        <w:spacing w:after="0" w:line="276" w:lineRule="auto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  <w:r w:rsidRPr="000B0B4F">
        <w:rPr>
          <w:rFonts w:eastAsia="Times New Roman" w:cs="Arial"/>
          <w:color w:val="auto"/>
          <w:spacing w:val="0"/>
          <w:sz w:val="18"/>
          <w:szCs w:val="18"/>
          <w:lang w:eastAsia="pl-PL"/>
        </w:rPr>
        <w:t xml:space="preserve">c) art. 108 ust. 1 pkt 5 ustawy PZP, dotyczących zawarcia z innymi wykonawcami porozumienia mającego na celu zakłócenie konkurencji, </w:t>
      </w:r>
    </w:p>
    <w:p w14:paraId="64F20E06" w14:textId="77777777" w:rsidR="00FA7A76" w:rsidRPr="000B0B4F" w:rsidRDefault="00FA7A76" w:rsidP="000B0B4F">
      <w:pPr>
        <w:spacing w:after="0" w:line="276" w:lineRule="auto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  <w:r w:rsidRPr="000B0B4F">
        <w:rPr>
          <w:rFonts w:eastAsia="Times New Roman" w:cs="Arial"/>
          <w:color w:val="auto"/>
          <w:spacing w:val="0"/>
          <w:sz w:val="18"/>
          <w:szCs w:val="18"/>
          <w:lang w:eastAsia="pl-PL"/>
        </w:rPr>
        <w:t>d) art. 108 ust. 1 pkt 6 ustawy PZP,</w:t>
      </w:r>
    </w:p>
    <w:p w14:paraId="3510DEC9" w14:textId="77777777" w:rsidR="00FA7A76" w:rsidRPr="000B0B4F" w:rsidRDefault="00FA7A76" w:rsidP="000B0B4F">
      <w:pPr>
        <w:spacing w:after="0" w:line="276" w:lineRule="auto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</w:p>
    <w:p w14:paraId="633FA05B" w14:textId="77777777" w:rsidR="00FA7A76" w:rsidRPr="000B0B4F" w:rsidRDefault="00FA7A76" w:rsidP="000B0B4F">
      <w:pPr>
        <w:spacing w:after="0" w:line="276" w:lineRule="auto"/>
        <w:jc w:val="center"/>
        <w:rPr>
          <w:rFonts w:eastAsia="Times New Roman" w:cs="Arial"/>
          <w:b/>
          <w:color w:val="auto"/>
          <w:spacing w:val="0"/>
          <w:sz w:val="18"/>
          <w:szCs w:val="18"/>
          <w:u w:val="single"/>
          <w:lang w:eastAsia="pl-PL"/>
        </w:rPr>
      </w:pPr>
      <w:r w:rsidRPr="000B0B4F">
        <w:rPr>
          <w:rFonts w:eastAsia="Times New Roman" w:cs="Arial"/>
          <w:b/>
          <w:color w:val="auto"/>
          <w:spacing w:val="0"/>
          <w:sz w:val="18"/>
          <w:szCs w:val="18"/>
          <w:u w:val="single"/>
          <w:lang w:eastAsia="pl-PL"/>
        </w:rPr>
        <w:t>są nadal aktualne.</w:t>
      </w:r>
    </w:p>
    <w:p w14:paraId="1AF7AD03" w14:textId="77777777" w:rsidR="00FA7A76" w:rsidRPr="000B0B4F" w:rsidRDefault="00FA7A76" w:rsidP="000B0B4F">
      <w:pPr>
        <w:spacing w:after="0" w:line="276" w:lineRule="auto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</w:p>
    <w:p w14:paraId="2AB4F96C" w14:textId="77777777" w:rsidR="00FA7A76" w:rsidRPr="000B0B4F" w:rsidRDefault="00FA7A76" w:rsidP="000B0B4F">
      <w:pPr>
        <w:spacing w:after="0" w:line="276" w:lineRule="auto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</w:p>
    <w:p w14:paraId="7BD179F3" w14:textId="77777777" w:rsidR="00FA7A76" w:rsidRPr="000B0B4F" w:rsidRDefault="00FA7A76" w:rsidP="000B0B4F">
      <w:pPr>
        <w:spacing w:after="0" w:line="276" w:lineRule="auto"/>
        <w:rPr>
          <w:rFonts w:eastAsia="Calibri" w:cs="Arial"/>
          <w:color w:val="auto"/>
          <w:spacing w:val="0"/>
          <w:sz w:val="18"/>
          <w:szCs w:val="18"/>
        </w:rPr>
      </w:pPr>
    </w:p>
    <w:p w14:paraId="2E4057B0" w14:textId="77777777" w:rsidR="00FA7A76" w:rsidRPr="000B0B4F" w:rsidRDefault="00FA7A76" w:rsidP="000B0B4F">
      <w:pPr>
        <w:spacing w:after="0" w:line="276" w:lineRule="auto"/>
        <w:rPr>
          <w:rFonts w:eastAsia="Calibri" w:cs="Arial"/>
          <w:color w:val="auto"/>
          <w:spacing w:val="0"/>
          <w:sz w:val="18"/>
          <w:szCs w:val="18"/>
        </w:rPr>
      </w:pPr>
    </w:p>
    <w:p w14:paraId="7570D0E1" w14:textId="77777777" w:rsidR="00FA7A76" w:rsidRPr="000B0B4F" w:rsidRDefault="00FA7A76" w:rsidP="000B0B4F">
      <w:pPr>
        <w:spacing w:after="0" w:line="276" w:lineRule="auto"/>
        <w:rPr>
          <w:rFonts w:eastAsia="Calibri" w:cs="Arial"/>
          <w:color w:val="auto"/>
          <w:spacing w:val="0"/>
          <w:sz w:val="18"/>
          <w:szCs w:val="18"/>
        </w:rPr>
      </w:pPr>
    </w:p>
    <w:p w14:paraId="040A2EB2" w14:textId="77777777" w:rsidR="00FA7A76" w:rsidRDefault="00FA7A76" w:rsidP="000B0B4F">
      <w:pPr>
        <w:spacing w:after="0" w:line="276" w:lineRule="auto"/>
        <w:rPr>
          <w:rFonts w:eastAsia="Calibri" w:cs="Arial"/>
          <w:color w:val="auto"/>
          <w:spacing w:val="0"/>
          <w:sz w:val="18"/>
          <w:szCs w:val="18"/>
        </w:rPr>
      </w:pPr>
    </w:p>
    <w:p w14:paraId="52096C89" w14:textId="77777777" w:rsidR="000B0B4F" w:rsidRDefault="000B0B4F" w:rsidP="000B0B4F">
      <w:pPr>
        <w:spacing w:after="0" w:line="276" w:lineRule="auto"/>
        <w:rPr>
          <w:rFonts w:eastAsia="Calibri" w:cs="Arial"/>
          <w:color w:val="auto"/>
          <w:spacing w:val="0"/>
          <w:sz w:val="18"/>
          <w:szCs w:val="18"/>
        </w:rPr>
      </w:pPr>
    </w:p>
    <w:p w14:paraId="5D47D5C8" w14:textId="77777777" w:rsidR="000B0B4F" w:rsidRDefault="000B0B4F" w:rsidP="000B0B4F">
      <w:pPr>
        <w:spacing w:after="0" w:line="276" w:lineRule="auto"/>
        <w:rPr>
          <w:rFonts w:eastAsia="Calibri" w:cs="Arial"/>
          <w:color w:val="auto"/>
          <w:spacing w:val="0"/>
          <w:sz w:val="18"/>
          <w:szCs w:val="18"/>
        </w:rPr>
      </w:pPr>
    </w:p>
    <w:p w14:paraId="07A0A85F" w14:textId="77777777" w:rsidR="000B0B4F" w:rsidRDefault="000B0B4F" w:rsidP="000B0B4F">
      <w:pPr>
        <w:spacing w:after="0" w:line="276" w:lineRule="auto"/>
        <w:rPr>
          <w:rFonts w:eastAsia="Calibri" w:cs="Arial"/>
          <w:color w:val="auto"/>
          <w:spacing w:val="0"/>
          <w:sz w:val="18"/>
          <w:szCs w:val="18"/>
        </w:rPr>
      </w:pPr>
    </w:p>
    <w:p w14:paraId="62D2AB67" w14:textId="77777777" w:rsidR="000B0B4F" w:rsidRDefault="000B0B4F" w:rsidP="000B0B4F">
      <w:pPr>
        <w:spacing w:after="0" w:line="276" w:lineRule="auto"/>
        <w:rPr>
          <w:rFonts w:eastAsia="Calibri" w:cs="Arial"/>
          <w:color w:val="auto"/>
          <w:spacing w:val="0"/>
          <w:sz w:val="18"/>
          <w:szCs w:val="18"/>
        </w:rPr>
      </w:pPr>
    </w:p>
    <w:p w14:paraId="5D7B4AE5" w14:textId="77777777" w:rsidR="000B0B4F" w:rsidRDefault="000B0B4F" w:rsidP="000B0B4F">
      <w:pPr>
        <w:spacing w:after="0" w:line="276" w:lineRule="auto"/>
        <w:rPr>
          <w:rFonts w:eastAsia="Calibri" w:cs="Arial"/>
          <w:color w:val="auto"/>
          <w:spacing w:val="0"/>
          <w:sz w:val="18"/>
          <w:szCs w:val="18"/>
        </w:rPr>
      </w:pPr>
    </w:p>
    <w:p w14:paraId="1F60424B" w14:textId="77777777" w:rsidR="000B0B4F" w:rsidRDefault="000B0B4F" w:rsidP="000B0B4F">
      <w:pPr>
        <w:spacing w:after="0" w:line="276" w:lineRule="auto"/>
        <w:rPr>
          <w:rFonts w:eastAsia="Calibri" w:cs="Arial"/>
          <w:color w:val="auto"/>
          <w:spacing w:val="0"/>
          <w:sz w:val="18"/>
          <w:szCs w:val="18"/>
        </w:rPr>
      </w:pPr>
    </w:p>
    <w:p w14:paraId="73A2D78A" w14:textId="77777777" w:rsidR="000B0B4F" w:rsidRDefault="000B0B4F" w:rsidP="000B0B4F">
      <w:pPr>
        <w:spacing w:after="0" w:line="276" w:lineRule="auto"/>
        <w:rPr>
          <w:rFonts w:eastAsia="Calibri" w:cs="Arial"/>
          <w:color w:val="auto"/>
          <w:spacing w:val="0"/>
          <w:sz w:val="18"/>
          <w:szCs w:val="18"/>
        </w:rPr>
      </w:pPr>
    </w:p>
    <w:p w14:paraId="5E840AD1" w14:textId="77777777" w:rsidR="000B0B4F" w:rsidRPr="000B0B4F" w:rsidRDefault="000B0B4F" w:rsidP="000B0B4F">
      <w:pPr>
        <w:spacing w:after="0" w:line="276" w:lineRule="auto"/>
        <w:rPr>
          <w:rFonts w:eastAsia="Calibri" w:cs="Arial"/>
          <w:color w:val="auto"/>
          <w:spacing w:val="0"/>
          <w:sz w:val="18"/>
          <w:szCs w:val="18"/>
        </w:rPr>
      </w:pPr>
    </w:p>
    <w:p w14:paraId="13053059" w14:textId="77777777" w:rsidR="00FA7A76" w:rsidRPr="000B0B4F" w:rsidRDefault="00FA7A76" w:rsidP="000B0B4F">
      <w:pPr>
        <w:spacing w:after="0" w:line="276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083C520D" w14:textId="77777777" w:rsidR="005B1464" w:rsidRPr="000B0B4F" w:rsidRDefault="005B1464" w:rsidP="000B0B4F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0D246304" w14:textId="77777777" w:rsidR="005B1464" w:rsidRPr="000B0B4F" w:rsidRDefault="005B1464" w:rsidP="000B0B4F">
      <w:pPr>
        <w:spacing w:after="0" w:line="276" w:lineRule="auto"/>
        <w:rPr>
          <w:rFonts w:eastAsia="Times New Roman" w:cs="Arial"/>
          <w:bCs/>
          <w:color w:val="auto"/>
          <w:sz w:val="18"/>
          <w:szCs w:val="18"/>
          <w:lang w:eastAsia="pl-PL"/>
        </w:rPr>
      </w:pPr>
      <w:r w:rsidRPr="000B0B4F">
        <w:rPr>
          <w:rFonts w:ascii="Verdana" w:eastAsia="Times New Roman" w:hAnsi="Verdana"/>
          <w:b/>
          <w:i/>
          <w:color w:val="00B0F0"/>
          <w:sz w:val="18"/>
          <w:szCs w:val="18"/>
          <w:lang w:eastAsia="pl-PL"/>
        </w:rPr>
        <w:t>Oświadczenie winno zostać sporządzone, pod rygorem nieważności w formie elektronicznej lub w postaci elektronicznej opatrzonej podpisem zaufanym lub podpisem osobistym.</w:t>
      </w:r>
    </w:p>
    <w:p w14:paraId="0184D6FD" w14:textId="286CD41A" w:rsidR="00ED7972" w:rsidRPr="000B0B4F" w:rsidRDefault="00ED7972" w:rsidP="00FA7A76">
      <w:pPr>
        <w:rPr>
          <w:sz w:val="18"/>
          <w:szCs w:val="18"/>
        </w:rPr>
      </w:pPr>
    </w:p>
    <w:sectPr w:rsidR="00ED7972" w:rsidRPr="000B0B4F" w:rsidSect="00BE7C2C">
      <w:footerReference w:type="default" r:id="rId8"/>
      <w:headerReference w:type="first" r:id="rId9"/>
      <w:footerReference w:type="first" r:id="rId10"/>
      <w:pgSz w:w="11906" w:h="16838" w:code="9"/>
      <w:pgMar w:top="2325" w:right="1418" w:bottom="2155" w:left="2127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37AF5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4E1B6B3F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altName w:val="Arial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A9235EA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F28E6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40F1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2B0A9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F89FBF1" wp14:editId="3B92F5B0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FE83011" wp14:editId="5988A87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6B42E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CF3261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709D9DD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1FF7B70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D351C72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E8301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B6B42E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CF3261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709D9DD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1FF7B70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D351C72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5743"/>
    </w:tblGrid>
    <w:tr w:rsidR="00BE7C2C" w14:paraId="241AEF81" w14:textId="77777777" w:rsidTr="009F00CC">
      <w:tc>
        <w:tcPr>
          <w:tcW w:w="2410" w:type="dxa"/>
        </w:tcPr>
        <w:p w14:paraId="456001E8" w14:textId="77777777" w:rsidR="00BE7C2C" w:rsidRDefault="00BE7C2C" w:rsidP="00BE7C2C">
          <w:pPr>
            <w:pStyle w:val="Stopka"/>
          </w:pPr>
          <w:r>
            <w:rPr>
              <w:noProof/>
            </w:rPr>
            <w:drawing>
              <wp:inline distT="0" distB="0" distL="0" distR="0" wp14:anchorId="3862FF4E" wp14:editId="48E92C33">
                <wp:extent cx="1258215" cy="418943"/>
                <wp:effectExtent l="0" t="0" r="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4022" cy="4308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3" w:type="dxa"/>
          <w:vAlign w:val="center"/>
        </w:tcPr>
        <w:p w14:paraId="0F35F594" w14:textId="77777777" w:rsidR="00BE7C2C" w:rsidRPr="009C15F5" w:rsidRDefault="00BE7C2C" w:rsidP="00BE7C2C">
          <w:pPr>
            <w:pStyle w:val="Stopka"/>
            <w:rPr>
              <w:b w:val="0"/>
              <w:bCs/>
              <w:sz w:val="12"/>
              <w:szCs w:val="12"/>
            </w:rPr>
          </w:pPr>
          <w:r w:rsidRPr="00F65F3B">
            <w:rPr>
              <w:b w:val="0"/>
              <w:bCs/>
              <w:sz w:val="12"/>
              <w:szCs w:val="12"/>
            </w:rPr>
            <w:t>Projekt pn. „Przebudowa i uruchomienie Laboratorium Szybkiego Reagowania Epidemiologicznego BSL-3 w Łukasiewicz – PORT” dofinansowany ze środków budżetu państwa w formie dotacji celowej przyznawanej instytutom działającym w ramach Sieci Badawczej Łukasiewicz na podstawie umowy nr 1/Ł-PORT/CŁ/2023</w:t>
          </w:r>
        </w:p>
      </w:tc>
    </w:tr>
  </w:tbl>
  <w:p w14:paraId="08E4C1F9" w14:textId="77777777" w:rsidR="004F5805" w:rsidRPr="00D40690" w:rsidRDefault="004F5805" w:rsidP="00D40690">
    <w:pPr>
      <w:pStyle w:val="Stopka"/>
    </w:pPr>
  </w:p>
  <w:p w14:paraId="4AF22833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3D1A0E66" wp14:editId="2BA7239E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60E3698" wp14:editId="2A514906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451148" w14:textId="77777777" w:rsidR="00BE7C2C" w:rsidRDefault="00BE7C2C" w:rsidP="00BE7C2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DB4D857" w14:textId="77777777" w:rsidR="00BE7C2C" w:rsidRDefault="00BE7C2C" w:rsidP="00BE7C2C">
                          <w:pPr>
                            <w:pStyle w:val="LukStopka-adres"/>
                          </w:pPr>
                          <w:r>
                            <w:t>54-066 Wrocław, ul. Stabłowicka 147, +48 71 734 77 77, biuro@port.lukasiewicz.gov.pl</w:t>
                          </w:r>
                        </w:p>
                        <w:p w14:paraId="6DDC4BB5" w14:textId="77777777" w:rsidR="00BE7C2C" w:rsidRDefault="00BE7C2C" w:rsidP="00BE7C2C">
                          <w:pPr>
                            <w:pStyle w:val="LukStopka-adres"/>
                          </w:pPr>
                          <w:r>
                            <w:t>Sąd Rejonowy dla Wrocławia – Fabrycznej we Wrocławiu, VI Wydział Gospodarczy KRS</w:t>
                          </w:r>
                        </w:p>
                        <w:p w14:paraId="33145B79" w14:textId="3751513F" w:rsidR="004F5805" w:rsidRPr="00ED7972" w:rsidRDefault="00BE7C2C" w:rsidP="00BE7C2C">
                          <w:pPr>
                            <w:pStyle w:val="LukStopka-adres"/>
                          </w:pPr>
                          <w:r>
                            <w:t>KRS: 0000850580, NIP: 894 314 05 23, REGON: 386585168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0E36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6D451148" w14:textId="77777777" w:rsidR="00BE7C2C" w:rsidRDefault="00BE7C2C" w:rsidP="00BE7C2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DB4D857" w14:textId="77777777" w:rsidR="00BE7C2C" w:rsidRDefault="00BE7C2C" w:rsidP="00BE7C2C">
                    <w:pPr>
                      <w:pStyle w:val="LukStopka-adres"/>
                    </w:pPr>
                    <w:r>
                      <w:t>54-066 Wrocław, ul. Stabłowicka 147, +48 71 734 77 77, biuro@port.lukasiewicz.gov.pl</w:t>
                    </w:r>
                  </w:p>
                  <w:p w14:paraId="6DDC4BB5" w14:textId="77777777" w:rsidR="00BE7C2C" w:rsidRDefault="00BE7C2C" w:rsidP="00BE7C2C">
                    <w:pPr>
                      <w:pStyle w:val="LukStopka-adres"/>
                    </w:pPr>
                    <w:r>
                      <w:t>Sąd Rejonowy dla Wrocławia – Fabrycznej we Wrocławiu, VI Wydział Gospodarczy KRS</w:t>
                    </w:r>
                  </w:p>
                  <w:p w14:paraId="33145B79" w14:textId="3751513F" w:rsidR="004F5805" w:rsidRPr="00ED7972" w:rsidRDefault="00BE7C2C" w:rsidP="00BE7C2C">
                    <w:pPr>
                      <w:pStyle w:val="LukStopka-adres"/>
                    </w:pPr>
                    <w:r>
                      <w:t>KRS: 0000850580, NIP: 894 314 05 23, REGON: 386585168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862BA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525DF95A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087CB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6AB377C1" wp14:editId="396795F4">
          <wp:simplePos x="0" y="0"/>
          <wp:positionH relativeFrom="leftMargin">
            <wp:align>right</wp:align>
          </wp:positionH>
          <wp:positionV relativeFrom="paragraph">
            <wp:posOffset>216535</wp:posOffset>
          </wp:positionV>
          <wp:extent cx="791625" cy="1609725"/>
          <wp:effectExtent l="0" t="0" r="889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22186"/>
    <w:multiLevelType w:val="hybridMultilevel"/>
    <w:tmpl w:val="BE0AF9B0"/>
    <w:lvl w:ilvl="0" w:tplc="8A7672B2">
      <w:start w:val="1"/>
      <w:numFmt w:val="lowerLetter"/>
      <w:lvlText w:val="%1)"/>
      <w:lvlJc w:val="left"/>
      <w:pPr>
        <w:ind w:left="1353" w:hanging="360"/>
      </w:pPr>
      <w:rPr>
        <w:rFonts w:cs="Tahoma" w:hint="default"/>
      </w:rPr>
    </w:lvl>
    <w:lvl w:ilvl="1" w:tplc="568EED42">
      <w:start w:val="1"/>
      <w:numFmt w:val="decimal"/>
      <w:lvlText w:val="%2)"/>
      <w:lvlJc w:val="left"/>
      <w:pPr>
        <w:ind w:left="20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C62417B"/>
    <w:multiLevelType w:val="hybridMultilevel"/>
    <w:tmpl w:val="811A2F2E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cs="Wingdings" w:hint="default"/>
      </w:rPr>
    </w:lvl>
  </w:abstractNum>
  <w:num w:numId="1" w16cid:durableId="1068041529">
    <w:abstractNumId w:val="9"/>
  </w:num>
  <w:num w:numId="2" w16cid:durableId="1687249700">
    <w:abstractNumId w:val="8"/>
  </w:num>
  <w:num w:numId="3" w16cid:durableId="200631728">
    <w:abstractNumId w:val="3"/>
  </w:num>
  <w:num w:numId="4" w16cid:durableId="722406749">
    <w:abstractNumId w:val="2"/>
  </w:num>
  <w:num w:numId="5" w16cid:durableId="1672642251">
    <w:abstractNumId w:val="1"/>
  </w:num>
  <w:num w:numId="6" w16cid:durableId="2008627097">
    <w:abstractNumId w:val="0"/>
  </w:num>
  <w:num w:numId="7" w16cid:durableId="1922330533">
    <w:abstractNumId w:val="7"/>
  </w:num>
  <w:num w:numId="8" w16cid:durableId="77406792">
    <w:abstractNumId w:val="6"/>
  </w:num>
  <w:num w:numId="9" w16cid:durableId="1382093393">
    <w:abstractNumId w:val="5"/>
  </w:num>
  <w:num w:numId="10" w16cid:durableId="383991292">
    <w:abstractNumId w:val="4"/>
  </w:num>
  <w:num w:numId="11" w16cid:durableId="1306542679">
    <w:abstractNumId w:val="10"/>
  </w:num>
  <w:num w:numId="12" w16cid:durableId="1319650663">
    <w:abstractNumId w:val="12"/>
  </w:num>
  <w:num w:numId="13" w16cid:durableId="5231310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4EB3"/>
    <w:rsid w:val="000345FD"/>
    <w:rsid w:val="00070438"/>
    <w:rsid w:val="00073320"/>
    <w:rsid w:val="00077647"/>
    <w:rsid w:val="000B0B4F"/>
    <w:rsid w:val="00134929"/>
    <w:rsid w:val="00140F1D"/>
    <w:rsid w:val="00160DC9"/>
    <w:rsid w:val="0017782D"/>
    <w:rsid w:val="00196301"/>
    <w:rsid w:val="001A0BD2"/>
    <w:rsid w:val="00213B97"/>
    <w:rsid w:val="00227DD2"/>
    <w:rsid w:val="00231524"/>
    <w:rsid w:val="002978DA"/>
    <w:rsid w:val="002D48BE"/>
    <w:rsid w:val="002F4540"/>
    <w:rsid w:val="00312626"/>
    <w:rsid w:val="00335F9F"/>
    <w:rsid w:val="00346C00"/>
    <w:rsid w:val="00354A18"/>
    <w:rsid w:val="003C7618"/>
    <w:rsid w:val="003E14E7"/>
    <w:rsid w:val="003F4BA3"/>
    <w:rsid w:val="00443E1F"/>
    <w:rsid w:val="004B3D38"/>
    <w:rsid w:val="004F28E6"/>
    <w:rsid w:val="004F5805"/>
    <w:rsid w:val="00522C38"/>
    <w:rsid w:val="00526CDD"/>
    <w:rsid w:val="005877BA"/>
    <w:rsid w:val="005A3D56"/>
    <w:rsid w:val="005B1464"/>
    <w:rsid w:val="005D102F"/>
    <w:rsid w:val="005D1495"/>
    <w:rsid w:val="006747BD"/>
    <w:rsid w:val="006919BD"/>
    <w:rsid w:val="006D6DE5"/>
    <w:rsid w:val="006E5990"/>
    <w:rsid w:val="006F645A"/>
    <w:rsid w:val="0075340A"/>
    <w:rsid w:val="007661D4"/>
    <w:rsid w:val="007D5D9D"/>
    <w:rsid w:val="00805DF6"/>
    <w:rsid w:val="00821F16"/>
    <w:rsid w:val="008368C0"/>
    <w:rsid w:val="0084396A"/>
    <w:rsid w:val="00854B7B"/>
    <w:rsid w:val="00855CD5"/>
    <w:rsid w:val="008C1729"/>
    <w:rsid w:val="008C75DD"/>
    <w:rsid w:val="008E1223"/>
    <w:rsid w:val="008F027B"/>
    <w:rsid w:val="008F209D"/>
    <w:rsid w:val="008F3A79"/>
    <w:rsid w:val="0091520B"/>
    <w:rsid w:val="009B3016"/>
    <w:rsid w:val="009C5916"/>
    <w:rsid w:val="009D4C4D"/>
    <w:rsid w:val="00A36F46"/>
    <w:rsid w:val="00A4666C"/>
    <w:rsid w:val="00A52C29"/>
    <w:rsid w:val="00B04C3F"/>
    <w:rsid w:val="00B40CE4"/>
    <w:rsid w:val="00B61F8A"/>
    <w:rsid w:val="00BE7C2C"/>
    <w:rsid w:val="00C13238"/>
    <w:rsid w:val="00C15995"/>
    <w:rsid w:val="00C37E47"/>
    <w:rsid w:val="00C736D5"/>
    <w:rsid w:val="00D005B3"/>
    <w:rsid w:val="00D06D36"/>
    <w:rsid w:val="00D17059"/>
    <w:rsid w:val="00D40690"/>
    <w:rsid w:val="00DA52A1"/>
    <w:rsid w:val="00E36132"/>
    <w:rsid w:val="00ED7972"/>
    <w:rsid w:val="00EE493C"/>
    <w:rsid w:val="00F76B97"/>
    <w:rsid w:val="00FA7A76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5D73A14"/>
  <w15:docId w15:val="{2334BD5A-43E7-438C-B9D5-D45E13ED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C3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73320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073320"/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8EE62E3598D34B9A7F8B43EB1DC843" ma:contentTypeVersion="4" ma:contentTypeDescription="Utwórz nowy dokument." ma:contentTypeScope="" ma:versionID="06588ab79062c0df011902f25a8d42e2">
  <xsd:schema xmlns:xsd="http://www.w3.org/2001/XMLSchema" xmlns:xs="http://www.w3.org/2001/XMLSchema" xmlns:p="http://schemas.microsoft.com/office/2006/metadata/properties" xmlns:ns2="6c942d11-eb75-4aba-b302-92e8eb5f331d" targetNamespace="http://schemas.microsoft.com/office/2006/metadata/properties" ma:root="true" ma:fieldsID="11e0641a200d2bb530791cb2e301e9c5" ns2:_="">
    <xsd:import namespace="6c942d11-eb75-4aba-b302-92e8eb5f3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42d11-eb75-4aba-b302-92e8eb5f3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58D7F8-434E-4CFD-BBA0-350D6E6828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9815CC-DF0E-4447-BC20-75B3AF38F208}"/>
</file>

<file path=customXml/itemProps3.xml><?xml version="1.0" encoding="utf-8"?>
<ds:datastoreItem xmlns:ds="http://schemas.openxmlformats.org/officeDocument/2006/customXml" ds:itemID="{2E087A4F-95D7-4901-83C1-5EF4BCD55649}"/>
</file>

<file path=customXml/itemProps4.xml><?xml version="1.0" encoding="utf-8"?>
<ds:datastoreItem xmlns:ds="http://schemas.openxmlformats.org/officeDocument/2006/customXml" ds:itemID="{77F50515-DB2A-4135-8B48-FFBABB638806}"/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6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– PORT</cp:lastModifiedBy>
  <cp:revision>10</cp:revision>
  <cp:lastPrinted>2021-03-23T06:26:00Z</cp:lastPrinted>
  <dcterms:created xsi:type="dcterms:W3CDTF">2022-02-25T12:22:00Z</dcterms:created>
  <dcterms:modified xsi:type="dcterms:W3CDTF">2024-06-26T11:00:00Z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0x010100E28EE62E3598D34B9A7F8B43EB1DC843</vt:lpwstr>
  </property>
</Properties>
</file>