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DAFA148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1-D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F6D6B">
        <w:rPr>
          <w:rFonts w:ascii="Century Gothic" w:hAnsi="Century Gothic" w:cs="Century Gothic"/>
          <w:sz w:val="20"/>
          <w:szCs w:val="20"/>
        </w:rPr>
        <w:t>1</w:t>
      </w:r>
      <w:r w:rsidR="00AD7718">
        <w:rPr>
          <w:rFonts w:ascii="Century Gothic" w:hAnsi="Century Gothic" w:cs="Century Gothic"/>
          <w:sz w:val="20"/>
          <w:szCs w:val="20"/>
        </w:rPr>
        <w:t>1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A3727B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7552E2D3" w:rsidR="009A5078" w:rsidRPr="00A3727B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98611E">
              <w:rPr>
                <w:rFonts w:ascii="Century Gothic" w:hAnsi="Century Gothic"/>
                <w:sz w:val="20"/>
                <w:szCs w:val="20"/>
              </w:rPr>
              <w:t xml:space="preserve"> trybie </w:t>
            </w:r>
            <w:r w:rsidR="00106EA0">
              <w:rPr>
                <w:rFonts w:ascii="Century Gothic" w:hAnsi="Century Gothic"/>
                <w:sz w:val="20"/>
                <w:szCs w:val="20"/>
              </w:rPr>
              <w:t xml:space="preserve">podstawowym </w:t>
            </w:r>
            <w:r w:rsidR="00106EA0" w:rsidRPr="00FF68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2847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dostaw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ę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materiałów zużywalnych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na potrzeby UKW </w:t>
            </w:r>
          </w:p>
          <w:p w14:paraId="73B9455E" w14:textId="20D8AF27" w:rsidR="004843E4" w:rsidRPr="00A3727B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  <w:tr w:rsidR="00106EA0" w:rsidRPr="00A3727B" w14:paraId="252D74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08B3" w14:textId="77777777" w:rsidR="00106EA0" w:rsidRPr="00A3727B" w:rsidRDefault="00106EA0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4D22718D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 xml:space="preserve">WYBORZE OFERTY NAJKORZYSTNIEJSZEJ w części nr </w:t>
      </w:r>
      <w:r w:rsidR="000C478F" w:rsidRPr="002F3C1A">
        <w:rPr>
          <w:rFonts w:ascii="Century Gothic" w:hAnsi="Century Gothic"/>
          <w:b/>
          <w:sz w:val="20"/>
        </w:rPr>
        <w:t>3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15B6DF5D" w14:textId="3D6B007F" w:rsidR="004843E4" w:rsidRDefault="00FF68E5" w:rsidP="00AD7718">
      <w:pPr>
        <w:rPr>
          <w:rFonts w:ascii="Century Gothic" w:hAnsi="Century Gothic"/>
          <w:sz w:val="18"/>
          <w:szCs w:val="18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7C693B1D" w14:textId="730A12BF" w:rsidR="004843E4" w:rsidRPr="00106EA0" w:rsidRDefault="004843E4" w:rsidP="004843E4">
      <w:pPr>
        <w:rPr>
          <w:rFonts w:ascii="Century Gothic" w:hAnsi="Century Gothic"/>
          <w:b/>
          <w:sz w:val="20"/>
          <w:szCs w:val="20"/>
        </w:rPr>
      </w:pPr>
      <w:r w:rsidRPr="00A3727B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A3727B">
        <w:rPr>
          <w:rFonts w:ascii="Century Gothic" w:hAnsi="Century Gothic"/>
          <w:b/>
          <w:sz w:val="20"/>
          <w:szCs w:val="20"/>
        </w:rPr>
        <w:t xml:space="preserve"> – </w:t>
      </w:r>
      <w:r w:rsidRPr="00106EA0">
        <w:rPr>
          <w:rFonts w:ascii="Century Gothic" w:hAnsi="Century Gothic"/>
          <w:b/>
          <w:sz w:val="20"/>
          <w:szCs w:val="20"/>
        </w:rPr>
        <w:t xml:space="preserve">oferta : </w:t>
      </w:r>
      <w:r w:rsidR="00106EA0"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>PRZEDSIĘBIORSTWO TECHNICZNO-HANDLOWE "CHEMLAND" MARIUSZ BARTCZAK 73-110 STARGARD, ul. Usługowa 3</w:t>
      </w:r>
    </w:p>
    <w:p w14:paraId="15BC5BDD" w14:textId="77777777" w:rsidR="004843E4" w:rsidRPr="00B94EAF" w:rsidRDefault="004843E4" w:rsidP="004843E4">
      <w:pPr>
        <w:rPr>
          <w:rFonts w:ascii="Century Gothic" w:hAnsi="Century Gothic"/>
          <w:b/>
          <w:sz w:val="20"/>
          <w:szCs w:val="20"/>
          <w:u w:val="single"/>
        </w:rPr>
      </w:pPr>
    </w:p>
    <w:p w14:paraId="6C0DC929" w14:textId="77777777" w:rsidR="004843E4" w:rsidRPr="0039034E" w:rsidRDefault="004843E4" w:rsidP="004843E4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67EB0D06" w14:textId="66058D7C" w:rsidR="004843E4" w:rsidRP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  <w:r w:rsidRPr="004843E4">
        <w:rPr>
          <w:rFonts w:ascii="Century Gothic" w:hAnsi="Century Gothic"/>
          <w:sz w:val="18"/>
          <w:szCs w:val="18"/>
        </w:rPr>
        <w:t xml:space="preserve"> część </w:t>
      </w:r>
      <w:r w:rsidR="002F3C1A">
        <w:rPr>
          <w:rFonts w:ascii="Century Gothic" w:hAnsi="Century Gothic"/>
          <w:sz w:val="18"/>
          <w:szCs w:val="18"/>
        </w:rPr>
        <w:t>3</w:t>
      </w:r>
      <w:r w:rsidRPr="004843E4">
        <w:rPr>
          <w:rFonts w:ascii="Century Gothic" w:hAnsi="Century Gothic"/>
          <w:sz w:val="18"/>
          <w:szCs w:val="18"/>
        </w:rPr>
        <w:t xml:space="preserve">    </w:t>
      </w:r>
      <w:bookmarkStart w:id="0" w:name="_Hlk137543594"/>
      <w:r w:rsidR="00AD7718">
        <w:rPr>
          <w:rFonts w:ascii="Century Gothic" w:hAnsi="Century Gothic"/>
          <w:sz w:val="18"/>
          <w:szCs w:val="18"/>
        </w:rPr>
        <w:t>759,35</w:t>
      </w:r>
      <w:r w:rsidRPr="004843E4">
        <w:rPr>
          <w:rFonts w:ascii="Century Gothic" w:hAnsi="Century Gothic"/>
          <w:sz w:val="18"/>
          <w:szCs w:val="18"/>
        </w:rPr>
        <w:t xml:space="preserve"> </w:t>
      </w:r>
      <w:bookmarkEnd w:id="0"/>
      <w:r w:rsidRPr="004843E4">
        <w:rPr>
          <w:rFonts w:ascii="Century Gothic" w:hAnsi="Century Gothic"/>
          <w:sz w:val="18"/>
          <w:szCs w:val="18"/>
        </w:rPr>
        <w:t>zł.</w:t>
      </w:r>
      <w:r w:rsidR="00106EA0" w:rsidRPr="00106EA0">
        <w:rPr>
          <w:rFonts w:ascii="Century Gothic" w:hAnsi="Century Gothic"/>
          <w:sz w:val="18"/>
          <w:szCs w:val="18"/>
        </w:rPr>
        <w:t xml:space="preserve"> </w:t>
      </w:r>
      <w:r w:rsidR="00106EA0" w:rsidRPr="0039034E">
        <w:rPr>
          <w:rFonts w:ascii="Century Gothic" w:hAnsi="Century Gothic"/>
          <w:sz w:val="18"/>
          <w:szCs w:val="18"/>
        </w:rPr>
        <w:t xml:space="preserve">z terminem dostawy: </w:t>
      </w:r>
      <w:r w:rsidR="00106EA0">
        <w:rPr>
          <w:rFonts w:ascii="Century Gothic" w:hAnsi="Century Gothic"/>
          <w:sz w:val="18"/>
          <w:szCs w:val="18"/>
        </w:rPr>
        <w:t>14</w:t>
      </w:r>
      <w:r w:rsidR="00106EA0" w:rsidRPr="0039034E">
        <w:rPr>
          <w:rFonts w:ascii="Century Gothic" w:hAnsi="Century Gothic"/>
          <w:sz w:val="18"/>
          <w:szCs w:val="18"/>
        </w:rPr>
        <w:t xml:space="preserve">  dni kalendarzowych</w:t>
      </w:r>
      <w:r w:rsidR="00106EA0">
        <w:rPr>
          <w:rFonts w:ascii="Century Gothic" w:hAnsi="Century Gothic"/>
          <w:sz w:val="18"/>
          <w:szCs w:val="18"/>
        </w:rPr>
        <w:t>.</w:t>
      </w:r>
    </w:p>
    <w:p w14:paraId="44DDA9AB" w14:textId="77777777" w:rsidR="004843E4" w:rsidRP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A19E" w14:textId="77777777" w:rsidR="00C72FF4" w:rsidRDefault="00C72FF4" w:rsidP="00A12C26">
      <w:r>
        <w:separator/>
      </w:r>
    </w:p>
  </w:endnote>
  <w:endnote w:type="continuationSeparator" w:id="0">
    <w:p w14:paraId="07CE89DA" w14:textId="77777777" w:rsidR="00C72FF4" w:rsidRDefault="00C72FF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37D2" w14:textId="77777777" w:rsidR="00C72FF4" w:rsidRDefault="00C72FF4" w:rsidP="00A12C26">
      <w:r>
        <w:separator/>
      </w:r>
    </w:p>
  </w:footnote>
  <w:footnote w:type="continuationSeparator" w:id="0">
    <w:p w14:paraId="691614C5" w14:textId="77777777" w:rsidR="00C72FF4" w:rsidRDefault="00C72FF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440C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D7718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2FF4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2023-06-13T07:54:00Z</cp:lastPrinted>
  <dcterms:created xsi:type="dcterms:W3CDTF">2024-04-11T09:55:00Z</dcterms:created>
  <dcterms:modified xsi:type="dcterms:W3CDTF">2024-04-11T09:56:00Z</dcterms:modified>
</cp:coreProperties>
</file>