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D03" w14:textId="24E58F55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7A258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0B6A8673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OPC/ZIL/2024/024</w:t>
      </w:r>
    </w:p>
    <w:p w14:paraId="4C0CCD71" w14:textId="77777777" w:rsidR="007A258F" w:rsidRPr="00BF080E" w:rsidRDefault="007A258F" w:rsidP="00BF080E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1894299D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4DDA680E" w14:textId="0AA882E1" w:rsidR="00B819E4" w:rsidRPr="00475C1F" w:rsidRDefault="00AC3E9E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</w:t>
      </w:r>
      <w:r w:rsidR="00B832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C1F">
        <w:rPr>
          <w:rFonts w:ascii="Times New Roman" w:eastAsia="Calibri" w:hAnsi="Times New Roman" w:cs="Times New Roman"/>
          <w:b/>
          <w:sz w:val="24"/>
          <w:szCs w:val="24"/>
        </w:rPr>
        <w:t>odpowiedzialnych za kierowanie robotami budowlanymi, wraz z informacjami na temat ich kwalifikacji zawodowych, uprawnień, niezbędnych do wykonania zamówienia, a także zakresu wykonywanych przez nie czynności oraz informacją o podstawie do dysponowania tymi osobami</w:t>
      </w:r>
    </w:p>
    <w:p w14:paraId="055E8E9C" w14:textId="77777777" w:rsidR="00506808" w:rsidRPr="00475C1F" w:rsidRDefault="00506808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6F7D0" w14:textId="11B0FEBF" w:rsidR="00B760BC" w:rsidRPr="00F24B5B" w:rsidRDefault="00A229DA" w:rsidP="00A72730">
      <w:pPr>
        <w:suppressAutoHyphens/>
        <w:spacing w:after="12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Hlk494456264"/>
      <w:bookmarkStart w:id="2" w:name="_Hlk525641962"/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spełniania warunku udziału w postępowaniu, o którym mowa pkt 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 </w:t>
      </w:r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wykazać</w:t>
      </w:r>
      <w:bookmarkEnd w:id="1"/>
      <w:r w:rsidR="00B760BC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dysponuje lub będzie dysponował i</w:t>
      </w:r>
      <w:r w:rsidR="00B832B4">
        <w:rPr>
          <w:rFonts w:ascii="Times New Roman" w:eastAsia="Calibri" w:hAnsi="Times New Roman" w:cs="Times New Roman"/>
          <w:sz w:val="24"/>
          <w:szCs w:val="24"/>
        </w:rPr>
        <w:t> 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 xml:space="preserve">skieruje do </w:t>
      </w:r>
      <w:r w:rsidR="00946F8A" w:rsidRPr="00F24B5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522310" w14:textId="31689CD8" w:rsidR="00F41328" w:rsidRPr="00F02358" w:rsidRDefault="00F41328" w:rsidP="00B51D6B">
      <w:pPr>
        <w:suppressAutoHyphen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358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D10725">
        <w:rPr>
          <w:rFonts w:ascii="Times New Roman" w:hAnsi="Times New Roman" w:cs="Times New Roman"/>
          <w:b/>
          <w:bCs/>
          <w:sz w:val="24"/>
          <w:szCs w:val="24"/>
        </w:rPr>
        <w:t>budowy</w:t>
      </w:r>
      <w:r w:rsidRPr="00F02358">
        <w:rPr>
          <w:rFonts w:ascii="Times New Roman" w:hAnsi="Times New Roman" w:cs="Times New Roman"/>
          <w:sz w:val="24"/>
          <w:szCs w:val="24"/>
        </w:rPr>
        <w:t xml:space="preserve"> – osoba posiadająca uprawnienia budowlane</w:t>
      </w:r>
      <w:r w:rsidR="00D10725" w:rsidRPr="00D10725">
        <w:rPr>
          <w:rFonts w:ascii="Times New Roman" w:hAnsi="Times New Roman" w:cs="Times New Roman"/>
          <w:sz w:val="24"/>
          <w:szCs w:val="24"/>
        </w:rPr>
        <w:t xml:space="preserve"> </w:t>
      </w:r>
      <w:r w:rsidR="00D10725">
        <w:rPr>
          <w:rFonts w:ascii="Times New Roman" w:hAnsi="Times New Roman" w:cs="Times New Roman"/>
          <w:sz w:val="24"/>
          <w:szCs w:val="24"/>
        </w:rPr>
        <w:t>bez ograniczeń</w:t>
      </w:r>
      <w:r w:rsidRPr="00F02358">
        <w:rPr>
          <w:rFonts w:ascii="Times New Roman" w:hAnsi="Times New Roman" w:cs="Times New Roman"/>
          <w:sz w:val="24"/>
          <w:szCs w:val="24"/>
        </w:rPr>
        <w:t xml:space="preserve"> do kierowania robotami </w:t>
      </w:r>
      <w:r w:rsidR="00D40F05">
        <w:rPr>
          <w:rFonts w:ascii="Times New Roman" w:hAnsi="Times New Roman" w:cs="Times New Roman"/>
          <w:sz w:val="24"/>
          <w:szCs w:val="24"/>
        </w:rPr>
        <w:t xml:space="preserve">budowlanymi </w:t>
      </w:r>
      <w:r w:rsidRPr="00F02358">
        <w:rPr>
          <w:rFonts w:ascii="Times New Roman" w:hAnsi="Times New Roman" w:cs="Times New Roman"/>
          <w:sz w:val="24"/>
          <w:szCs w:val="24"/>
        </w:rPr>
        <w:t xml:space="preserve">w specjalności </w:t>
      </w:r>
      <w:r w:rsidR="00D10725">
        <w:rPr>
          <w:rFonts w:ascii="Times New Roman" w:hAnsi="Times New Roman" w:cs="Times New Roman"/>
          <w:sz w:val="24"/>
          <w:szCs w:val="24"/>
        </w:rPr>
        <w:t>konstrukcyjno-budowlanej,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 zgodnie z</w:t>
      </w:r>
      <w:r w:rsidR="00B51D6B">
        <w:rPr>
          <w:rFonts w:ascii="Times New Roman" w:eastAsia="Calibri" w:hAnsi="Times New Roman" w:cs="Times New Roman"/>
          <w:sz w:val="24"/>
          <w:szCs w:val="24"/>
        </w:rPr>
        <w:t> 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Pr="00F02358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Pr="00F02358">
        <w:rPr>
          <w:rFonts w:ascii="Times New Roman" w:eastAsia="Calibri" w:hAnsi="Times New Roman" w:cs="Times New Roman"/>
          <w:i/>
          <w:iCs/>
          <w:sz w:val="24"/>
          <w:szCs w:val="24"/>
        </w:rPr>
        <w:t>go</w:t>
      </w:r>
      <w:r w:rsidRPr="00F02358">
        <w:rPr>
          <w:rFonts w:ascii="Times New Roman" w:hAnsi="Times New Roman" w:cs="Times New Roman"/>
          <w:sz w:val="24"/>
          <w:szCs w:val="24"/>
        </w:rPr>
        <w:t>;</w:t>
      </w:r>
    </w:p>
    <w:p w14:paraId="60FA0C1D" w14:textId="6D38EFAC" w:rsidR="00F24B5B" w:rsidRDefault="00F41328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Kierownik robót, na podstawie art. 12 ust. 7 </w:t>
      </w:r>
      <w:bookmarkStart w:id="3" w:name="_Hlk98935270"/>
      <w:r w:rsidRPr="00F24B5B">
        <w:rPr>
          <w:rFonts w:ascii="Times New Roman" w:eastAsia="Calibri" w:hAnsi="Times New Roman" w:cs="Times New Roman"/>
          <w:i/>
          <w:iCs/>
          <w:sz w:val="24"/>
          <w:szCs w:val="24"/>
        </w:rPr>
        <w:t>Prawo budowlane</w:t>
      </w:r>
      <w:bookmarkEnd w:id="3"/>
      <w:r w:rsidRPr="00F24B5B">
        <w:rPr>
          <w:rFonts w:ascii="Times New Roman" w:eastAsia="Calibri" w:hAnsi="Times New Roman" w:cs="Times New Roman"/>
          <w:sz w:val="24"/>
          <w:szCs w:val="24"/>
        </w:rPr>
        <w:t>go, musi być członkiem właściwej izby samorządu zawodowego.</w:t>
      </w:r>
    </w:p>
    <w:p w14:paraId="6A69532B" w14:textId="1A84EA47" w:rsidR="00F24B5B" w:rsidRPr="00F24B5B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>Zamawiający określając wymagania w zakresie posiadanych uprawnień budowlanych, dopuszcza odpowiadające im uprawnienia wydane na podstawie wcześniej obowiązujących przepisów bądź kwalifikacje zawodowe uprawniające do kierowania robotami budowlanymi nabyte w innych niż Rzeczpospolita Polska państwach członkowskich Unii Europejskiej, w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>państwach członkowskich Europejskiego Porozumienia o Wolnym Handlu – stronach umowy o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Europejskim Obszarze Gospodarczym, lub w Konfederacji Szwajcarskiej, stosownie do art. 12a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Prawa budowlanego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oraz przepisów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ustawy z dnia 22 grudnia 2015 r. o zasadach uznawania kwalifikacji zawodowych nabytych w państwach członkowskich Unii Europejskiej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(t.j. Dz. U. z 2021 r. poz. 1646).</w:t>
      </w:r>
    </w:p>
    <w:p w14:paraId="07EACD88" w14:textId="169AD8F6" w:rsidR="00BD0CF0" w:rsidRPr="00E11D22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11386044"/>
      <w:bookmarkStart w:id="5" w:name="_Hlk9668128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5"/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090FF6">
        <w:trPr>
          <w:cantSplit/>
          <w:trHeight w:val="1135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46AFD07E" w:rsidR="00090FF6" w:rsidRPr="00BF080E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pełniona funkcja/</w:t>
            </w:r>
          </w:p>
          <w:p w14:paraId="368F8211" w14:textId="54CA8284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0BF77CBF" w:rsidR="00090FF6" w:rsidRPr="00B35A3A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zawodowe:</w:t>
            </w:r>
          </w:p>
          <w:p w14:paraId="3A7DA676" w14:textId="71A3BED1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(zgodnie z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E3A0D4B" w14:textId="77777777" w:rsidR="00115857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B69E" w14:textId="152D8452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ind w:left="-42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1FBF2901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5644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budowy</w:t>
            </w:r>
            <w:r w:rsidR="00F413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2A967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AC8F7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C89FE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269C1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894E694" w14:textId="27E04009" w:rsidR="00090FF6" w:rsidRPr="005B4BED" w:rsidRDefault="00F02358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A727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lastRenderedPageBreak/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3BA472DB" w14:textId="77777777" w:rsidR="00090FF6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  <w:p w14:paraId="695729C3" w14:textId="7049FDE4" w:rsidR="00090FF6" w:rsidRPr="00A72730" w:rsidRDefault="00090FF6" w:rsidP="00BD0CF0">
            <w:pPr>
              <w:tabs>
                <w:tab w:val="left" w:pos="2127"/>
              </w:tabs>
              <w:spacing w:after="120" w:line="240" w:lineRule="auto"/>
              <w:ind w:right="14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9A81C83" w14:textId="77777777" w:rsidR="00B832B4" w:rsidRDefault="00755361" w:rsidP="00B832B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 xml:space="preserve">prowadzonego w trybie </w:t>
      </w:r>
      <w:r w:rsidR="00D13807"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>pn.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159577124"/>
    </w:p>
    <w:p w14:paraId="2DC7CF06" w14:textId="5DF84CD3" w:rsidR="00B51D6B" w:rsidRPr="00564443" w:rsidRDefault="00B51D6B" w:rsidP="00B832B4">
      <w:p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64443">
        <w:rPr>
          <w:rFonts w:ascii="Times New Roman" w:hAnsi="Times New Roman" w:cs="Times New Roman"/>
          <w:b/>
          <w:sz w:val="24"/>
          <w:szCs w:val="24"/>
        </w:rPr>
        <w:t>Termomodernizacja budynku administracyjnego przy ul. Na Zaspę 57 w Gdańsku.</w:t>
      </w:r>
    </w:p>
    <w:bookmarkEnd w:id="6"/>
    <w:p w14:paraId="50683222" w14:textId="65DB542B" w:rsidR="00F338E2" w:rsidRDefault="00F338E2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3F70A" w14:textId="77777777" w:rsidR="00B832B4" w:rsidRPr="00E11D22" w:rsidRDefault="00B832B4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D4342A" w14:textId="77777777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B832B4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7" w:name="_Hlk31800548"/>
    <w:bookmarkStart w:id="8" w:name="_Hlk26432789"/>
    <w:bookmarkStart w:id="9" w:name="_Hlk26859552"/>
    <w:bookmarkStart w:id="10" w:name="_Hlk26859553"/>
    <w:bookmarkStart w:id="11" w:name="_Hlk26859556"/>
    <w:bookmarkStart w:id="12" w:name="_Hlk26859557"/>
    <w:bookmarkStart w:id="13" w:name="_Hlk26859558"/>
    <w:bookmarkStart w:id="14" w:name="_Hlk26859559"/>
    <w:bookmarkStart w:id="15" w:name="_Hlk26859560"/>
    <w:bookmarkStart w:id="16" w:name="_Hlk26859561"/>
    <w:bookmarkStart w:id="17" w:name="_Hlk26859562"/>
    <w:bookmarkStart w:id="18" w:name="_Hlk26859563"/>
    <w:bookmarkStart w:id="19" w:name="_Hlk26859564"/>
    <w:bookmarkStart w:id="20" w:name="_Hlk26859565"/>
    <w:bookmarkStart w:id="21" w:name="_Hlk26859579"/>
    <w:bookmarkStart w:id="22" w:name="_Hlk26859580"/>
    <w:bookmarkStart w:id="23" w:name="_Hlk26859581"/>
    <w:bookmarkStart w:id="24" w:name="_Hlk26859582"/>
  </w:p>
  <w:p w14:paraId="7A579C75" w14:textId="449F14E8" w:rsidR="00DE180D" w:rsidRPr="00564443" w:rsidRDefault="00D10725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5" w:name="_Hlk81841970"/>
    <w:bookmarkStart w:id="26" w:name="_Hlk81841971"/>
    <w:bookmarkEnd w:id="7"/>
    <w:r w:rsidRPr="00564443">
      <w:rPr>
        <w:rFonts w:ascii="Times New Roman" w:hAnsi="Times New Roman" w:cs="Times New Roman"/>
        <w:i/>
        <w:iCs/>
        <w:color w:val="000000"/>
      </w:rPr>
      <w:t>OPC/ZIL/2024/024 –</w:t>
    </w:r>
    <w:bookmarkEnd w:id="25"/>
    <w:bookmarkEnd w:id="26"/>
    <w:r w:rsidRPr="00564443">
      <w:rPr>
        <w:rFonts w:ascii="Times New Roman" w:hAnsi="Times New Roman" w:cs="Times New Roman"/>
        <w:i/>
        <w:iCs/>
        <w:color w:val="000000"/>
      </w:rPr>
      <w:t xml:space="preserve"> Wykaz osób - </w:t>
    </w:r>
    <w:bookmarkStart w:id="27" w:name="_Hlk104191619"/>
    <w:r w:rsidRPr="00564443">
      <w:rPr>
        <w:rFonts w:ascii="Times New Roman" w:hAnsi="Times New Roman" w:cs="Times New Roman"/>
        <w:i/>
        <w:iCs/>
        <w:color w:val="000000"/>
      </w:rPr>
      <w:t xml:space="preserve">Termomodernizacja budynku </w:t>
    </w:r>
    <w:r w:rsidR="00564443">
      <w:rPr>
        <w:rFonts w:ascii="Times New Roman" w:hAnsi="Times New Roman" w:cs="Times New Roman"/>
        <w:i/>
        <w:iCs/>
        <w:color w:val="000000"/>
      </w:rPr>
      <w:t>a</w:t>
    </w:r>
    <w:r w:rsidRPr="00564443">
      <w:rPr>
        <w:rFonts w:ascii="Times New Roman" w:hAnsi="Times New Roman" w:cs="Times New Roman"/>
        <w:i/>
        <w:iCs/>
        <w:color w:val="000000"/>
      </w:rPr>
      <w:t>dministracyjnego przy ul. Na Zaspę 57</w:t>
    </w:r>
    <w:bookmarkEnd w:id="27"/>
    <w:r w:rsidRPr="00564443">
      <w:rPr>
        <w:rFonts w:ascii="Times New Roman" w:hAnsi="Times New Roman" w:cs="Times New Roman"/>
        <w:i/>
        <w:iCs/>
        <w:color w:val="000000"/>
      </w:rPr>
      <w:t xml:space="preserve"> w Gdańsku.</w:t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7"/>
  </w:num>
  <w:num w:numId="4" w16cid:durableId="2127697436">
    <w:abstractNumId w:val="9"/>
  </w:num>
  <w:num w:numId="5" w16cid:durableId="953902392">
    <w:abstractNumId w:val="21"/>
  </w:num>
  <w:num w:numId="6" w16cid:durableId="717897854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0"/>
    <w:lvlOverride w:ilvl="0">
      <w:startOverride w:val="1"/>
    </w:lvlOverride>
  </w:num>
  <w:num w:numId="8" w16cid:durableId="1214384651">
    <w:abstractNumId w:val="23"/>
    <w:lvlOverride w:ilvl="0">
      <w:startOverride w:val="1"/>
    </w:lvlOverride>
  </w:num>
  <w:num w:numId="9" w16cid:durableId="1921088745">
    <w:abstractNumId w:val="14"/>
  </w:num>
  <w:num w:numId="10" w16cid:durableId="1489252197">
    <w:abstractNumId w:val="22"/>
  </w:num>
  <w:num w:numId="11" w16cid:durableId="713507170">
    <w:abstractNumId w:val="13"/>
  </w:num>
  <w:num w:numId="12" w16cid:durableId="1944653148">
    <w:abstractNumId w:val="33"/>
  </w:num>
  <w:num w:numId="13" w16cid:durableId="1493138493">
    <w:abstractNumId w:val="26"/>
  </w:num>
  <w:num w:numId="14" w16cid:durableId="485436120">
    <w:abstractNumId w:val="24"/>
  </w:num>
  <w:num w:numId="15" w16cid:durableId="461383586">
    <w:abstractNumId w:val="4"/>
  </w:num>
  <w:num w:numId="16" w16cid:durableId="1609190631">
    <w:abstractNumId w:val="28"/>
  </w:num>
  <w:num w:numId="17" w16cid:durableId="1862817324">
    <w:abstractNumId w:val="3"/>
  </w:num>
  <w:num w:numId="18" w16cid:durableId="454563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0"/>
  </w:num>
  <w:num w:numId="20" w16cid:durableId="2114283213">
    <w:abstractNumId w:val="39"/>
  </w:num>
  <w:num w:numId="21" w16cid:durableId="448277478">
    <w:abstractNumId w:val="2"/>
  </w:num>
  <w:num w:numId="22" w16cid:durableId="1028606890">
    <w:abstractNumId w:val="5"/>
  </w:num>
  <w:num w:numId="23" w16cid:durableId="1254511371">
    <w:abstractNumId w:val="18"/>
  </w:num>
  <w:num w:numId="24" w16cid:durableId="2067297621">
    <w:abstractNumId w:val="25"/>
  </w:num>
  <w:num w:numId="25" w16cid:durableId="1993288470">
    <w:abstractNumId w:val="16"/>
  </w:num>
  <w:num w:numId="26" w16cid:durableId="769810556">
    <w:abstractNumId w:val="38"/>
  </w:num>
  <w:num w:numId="27" w16cid:durableId="1357652953">
    <w:abstractNumId w:val="35"/>
  </w:num>
  <w:num w:numId="28" w16cid:durableId="1102846074">
    <w:abstractNumId w:val="11"/>
  </w:num>
  <w:num w:numId="29" w16cid:durableId="1075276744">
    <w:abstractNumId w:val="10"/>
  </w:num>
  <w:num w:numId="30" w16cid:durableId="1888956184">
    <w:abstractNumId w:val="31"/>
  </w:num>
  <w:num w:numId="31" w16cid:durableId="2088570413">
    <w:abstractNumId w:val="8"/>
  </w:num>
  <w:num w:numId="32" w16cid:durableId="1917327249">
    <w:abstractNumId w:val="32"/>
  </w:num>
  <w:num w:numId="33" w16cid:durableId="668413295">
    <w:abstractNumId w:val="12"/>
  </w:num>
  <w:num w:numId="34" w16cid:durableId="247547225">
    <w:abstractNumId w:val="34"/>
  </w:num>
  <w:num w:numId="35" w16cid:durableId="1517503959">
    <w:abstractNumId w:val="6"/>
  </w:num>
  <w:num w:numId="36" w16cid:durableId="1143815246">
    <w:abstractNumId w:val="17"/>
  </w:num>
  <w:num w:numId="37" w16cid:durableId="2082873605">
    <w:abstractNumId w:val="27"/>
  </w:num>
  <w:num w:numId="38" w16cid:durableId="125621013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F40AC"/>
    <w:rsid w:val="001F44FE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5E3F"/>
    <w:rsid w:val="00302B13"/>
    <w:rsid w:val="00320D30"/>
    <w:rsid w:val="00321CBC"/>
    <w:rsid w:val="00323038"/>
    <w:rsid w:val="00330F67"/>
    <w:rsid w:val="0033148F"/>
    <w:rsid w:val="003353D5"/>
    <w:rsid w:val="0034465B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50266"/>
    <w:rsid w:val="00456C1B"/>
    <w:rsid w:val="00462433"/>
    <w:rsid w:val="00467804"/>
    <w:rsid w:val="00475C1F"/>
    <w:rsid w:val="00476B2A"/>
    <w:rsid w:val="004773EE"/>
    <w:rsid w:val="004852E2"/>
    <w:rsid w:val="004B137D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F32"/>
    <w:rsid w:val="00637181"/>
    <w:rsid w:val="006408E3"/>
    <w:rsid w:val="00640FC2"/>
    <w:rsid w:val="00664F88"/>
    <w:rsid w:val="00666309"/>
    <w:rsid w:val="00680263"/>
    <w:rsid w:val="006856F9"/>
    <w:rsid w:val="0069043A"/>
    <w:rsid w:val="006928A6"/>
    <w:rsid w:val="00697E03"/>
    <w:rsid w:val="006B100A"/>
    <w:rsid w:val="006C11FD"/>
    <w:rsid w:val="006C26AB"/>
    <w:rsid w:val="00712994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B50E9"/>
    <w:rsid w:val="008B54D5"/>
    <w:rsid w:val="008B719E"/>
    <w:rsid w:val="008C6E9B"/>
    <w:rsid w:val="008D043A"/>
    <w:rsid w:val="008D16D9"/>
    <w:rsid w:val="008D6E10"/>
    <w:rsid w:val="008E3728"/>
    <w:rsid w:val="008E68F9"/>
    <w:rsid w:val="008F1959"/>
    <w:rsid w:val="009015B6"/>
    <w:rsid w:val="00901E06"/>
    <w:rsid w:val="00902182"/>
    <w:rsid w:val="00902E4A"/>
    <w:rsid w:val="0091027B"/>
    <w:rsid w:val="00913FEF"/>
    <w:rsid w:val="00920FDA"/>
    <w:rsid w:val="009263DE"/>
    <w:rsid w:val="00932971"/>
    <w:rsid w:val="0093492E"/>
    <w:rsid w:val="00946F8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213</cp:revision>
  <cp:lastPrinted>2018-09-06T09:28:00Z</cp:lastPrinted>
  <dcterms:created xsi:type="dcterms:W3CDTF">2017-12-06T08:53:00Z</dcterms:created>
  <dcterms:modified xsi:type="dcterms:W3CDTF">2024-03-12T11:11:00Z</dcterms:modified>
</cp:coreProperties>
</file>