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E759038" w:rsidR="0056029C" w:rsidRDefault="00B61B72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E4226C">
        <w:rPr>
          <w:rFonts w:ascii="Cambria" w:hAnsi="Cambria" w:cs="Arial"/>
          <w:b/>
          <w:bCs/>
          <w:sz w:val="22"/>
          <w:szCs w:val="22"/>
        </w:rPr>
        <w:t>.270.1.</w:t>
      </w:r>
      <w:r w:rsidR="00F961E5">
        <w:rPr>
          <w:rFonts w:ascii="Cambria" w:hAnsi="Cambria" w:cs="Arial"/>
          <w:b/>
          <w:bCs/>
          <w:sz w:val="22"/>
          <w:szCs w:val="22"/>
        </w:rPr>
        <w:t>1</w:t>
      </w:r>
      <w:r w:rsidR="00E4226C">
        <w:rPr>
          <w:rFonts w:ascii="Cambria" w:hAnsi="Cambria" w:cs="Arial"/>
          <w:b/>
          <w:bCs/>
          <w:sz w:val="22"/>
          <w:szCs w:val="22"/>
        </w:rPr>
        <w:t>.202</w:t>
      </w:r>
      <w:r w:rsidR="00F961E5">
        <w:rPr>
          <w:rFonts w:ascii="Cambria" w:hAnsi="Cambria" w:cs="Arial"/>
          <w:b/>
          <w:bCs/>
          <w:sz w:val="22"/>
          <w:szCs w:val="22"/>
        </w:rPr>
        <w:t>5</w:t>
      </w:r>
      <w:r w:rsidR="00E4226C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>Z</w:t>
      </w:r>
      <w:r w:rsidR="00E4226C">
        <w:rPr>
          <w:rFonts w:ascii="Cambria" w:hAnsi="Cambria" w:cs="Arial"/>
          <w:b/>
          <w:bCs/>
          <w:sz w:val="22"/>
          <w:szCs w:val="22"/>
        </w:rPr>
        <w:t>ałącznik nr 6 do SWZ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CF39F0" w14:textId="1EEED266" w:rsidR="00A93EA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C48F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C48F7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F961E5" w:rsidRPr="00F961E5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</w:t>
      </w:r>
      <w:r w:rsidR="00F961E5">
        <w:rPr>
          <w:rFonts w:ascii="Cambria" w:hAnsi="Cambria" w:cs="Arial"/>
          <w:b/>
          <w:bCs/>
          <w:i/>
          <w:sz w:val="22"/>
          <w:szCs w:val="22"/>
        </w:rPr>
        <w:t>tw Bór i Łapajówka w roku 2025”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04A0AFB1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CA4A0" w14:textId="77777777" w:rsidR="00AA6E48" w:rsidRDefault="00AA6E48">
      <w:r>
        <w:separator/>
      </w:r>
    </w:p>
  </w:endnote>
  <w:endnote w:type="continuationSeparator" w:id="0">
    <w:p w14:paraId="76D31D4C" w14:textId="77777777" w:rsidR="00AA6E48" w:rsidRDefault="00AA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86C4FCD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61E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6E556" w14:textId="77777777" w:rsidR="00AA6E48" w:rsidRDefault="00AA6E48">
      <w:r>
        <w:separator/>
      </w:r>
    </w:p>
  </w:footnote>
  <w:footnote w:type="continuationSeparator" w:id="0">
    <w:p w14:paraId="05D52DF8" w14:textId="77777777" w:rsidR="00AA6E48" w:rsidRDefault="00AA6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9B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6C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4116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3C9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EAC"/>
    <w:rsid w:val="00A9561C"/>
    <w:rsid w:val="00A95D2D"/>
    <w:rsid w:val="00AA0ADC"/>
    <w:rsid w:val="00AA3E41"/>
    <w:rsid w:val="00AA6E48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1B72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17A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16A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5C"/>
    <w:rsid w:val="00C823F5"/>
    <w:rsid w:val="00C829C7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56C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7F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8F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26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7F2F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1E5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Rumak - Nadleśnictwo Jarosław</cp:lastModifiedBy>
  <cp:revision>2</cp:revision>
  <cp:lastPrinted>2017-05-23T10:32:00Z</cp:lastPrinted>
  <dcterms:created xsi:type="dcterms:W3CDTF">2025-01-17T11:15:00Z</dcterms:created>
  <dcterms:modified xsi:type="dcterms:W3CDTF">2025-01-17T11:15:00Z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