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5ED274F4" w:rsidR="00BA6DCB" w:rsidRDefault="00A67CF7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 xml:space="preserve"> 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32EEBC7E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energii </w:t>
      </w:r>
      <w:r w:rsidR="001977BB">
        <w:rPr>
          <w:rFonts w:ascii="Arial" w:hAnsi="Arial" w:cs="Arial"/>
          <w:b/>
          <w:sz w:val="20"/>
          <w:szCs w:val="20"/>
          <w:lang w:eastAsia="zh-CN"/>
        </w:rPr>
        <w:t xml:space="preserve">elektrycznej </w:t>
      </w:r>
      <w:r>
        <w:rPr>
          <w:rFonts w:ascii="Arial" w:hAnsi="Arial" w:cs="Arial"/>
          <w:b/>
          <w:sz w:val="20"/>
          <w:szCs w:val="20"/>
          <w:lang w:eastAsia="zh-CN"/>
        </w:rPr>
        <w:t>w 202</w:t>
      </w:r>
      <w:r w:rsidR="00A67CF7">
        <w:rPr>
          <w:rFonts w:ascii="Arial" w:hAnsi="Arial" w:cs="Arial"/>
          <w:b/>
          <w:sz w:val="20"/>
          <w:szCs w:val="20"/>
          <w:lang w:eastAsia="zh-CN"/>
        </w:rPr>
        <w:t>4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roku”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71D3EB1D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energii </w:t>
      </w:r>
      <w:r w:rsidR="001977BB">
        <w:rPr>
          <w:sz w:val="22"/>
          <w:szCs w:val="22"/>
        </w:rPr>
        <w:t xml:space="preserve">elektrycznej </w:t>
      </w:r>
      <w:r>
        <w:rPr>
          <w:sz w:val="22"/>
          <w:szCs w:val="22"/>
        </w:rPr>
        <w:t>w 202</w:t>
      </w:r>
      <w:r w:rsidR="00A67CF7">
        <w:rPr>
          <w:sz w:val="22"/>
          <w:szCs w:val="22"/>
        </w:rPr>
        <w:t>4</w:t>
      </w:r>
      <w:r>
        <w:rPr>
          <w:sz w:val="22"/>
          <w:szCs w:val="22"/>
        </w:rPr>
        <w:t xml:space="preserve"> roku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Oferujemy sprzedaż energii w okresie od 01.01.202</w:t>
      </w:r>
      <w:r w:rsidR="00A67CF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r. do 31.12.202</w:t>
      </w:r>
      <w:r w:rsidR="00A67CF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r. i składam/my</w:t>
      </w:r>
      <w:r>
        <w:rPr>
          <w:sz w:val="22"/>
          <w:szCs w:val="22"/>
        </w:rPr>
        <w:t xml:space="preserve"> ofertę cenową :</w:t>
      </w:r>
    </w:p>
    <w:p w14:paraId="194ED484" w14:textId="77777777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p w14:paraId="003B8C5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energii elektrycznej (obrót)* : </w:t>
      </w:r>
    </w:p>
    <w:p w14:paraId="0782DA64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netto: ……………………………………… zł</w:t>
      </w:r>
    </w:p>
    <w:p w14:paraId="4200F570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……………………………………………………………………………..złotych)</w:t>
      </w:r>
    </w:p>
    <w:p w14:paraId="39D49A0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Podatek VAT: …………………………zł, według obowiązującej stawki.**</w:t>
      </w:r>
    </w:p>
    <w:p w14:paraId="2C24D82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(słownie: ……………………………………………………………………………...złotych)</w:t>
      </w:r>
    </w:p>
    <w:p w14:paraId="1C843392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Wartość brutto: …………………………………...... zł***</w:t>
      </w:r>
    </w:p>
    <w:p w14:paraId="16BB29C1" w14:textId="77777777" w:rsidR="00BA6DCB" w:rsidRDefault="00000000">
      <w:pPr>
        <w:suppressAutoHyphens w:val="0"/>
        <w:spacing w:after="200" w:line="100" w:lineRule="atLeast"/>
        <w:jc w:val="both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………………………………………………………………………………złotych)</w:t>
      </w:r>
    </w:p>
    <w:p w14:paraId="253D900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Wartość powinna być podana z dokładnością do dwóch miejsc po przecinku.</w:t>
      </w:r>
    </w:p>
    <w:p w14:paraId="45CC32BE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5C36BB4" w14:textId="77777777" w:rsidR="00BA6DCB" w:rsidRDefault="00000000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*** Wartość brutto stanowi cenę netto powiększoną o podatek VAT z dokładnością do dwóch miejsc po przecinku.</w:t>
      </w:r>
    </w:p>
    <w:p w14:paraId="7507B992" w14:textId="77777777" w:rsidR="00BA6DCB" w:rsidRDefault="00BA6DCB">
      <w:pPr>
        <w:suppressAutoHyphens w:val="0"/>
        <w:spacing w:after="120" w:line="100" w:lineRule="atLeast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</w:p>
    <w:p w14:paraId="4467066E" w14:textId="77777777" w:rsidR="00BA6DCB" w:rsidRDefault="00000000">
      <w:pPr>
        <w:suppressAutoHyphens w:val="0"/>
        <w:spacing w:after="200" w:line="100" w:lineRule="atLeast"/>
        <w:jc w:val="both"/>
        <w:textAlignment w:val="auto"/>
      </w:pPr>
      <w:r>
        <w:rPr>
          <w:rFonts w:ascii="Arial" w:eastAsia="Times New Roman" w:hAnsi="Arial" w:cs="Arial"/>
        </w:rPr>
        <w:t xml:space="preserve">Cena oferty jest obliczona na podstawie cen jednostkowych określonych w Formularzu </w:t>
      </w:r>
      <w:r>
        <w:rPr>
          <w:rFonts w:ascii="Arial" w:eastAsia="Times New Roman" w:hAnsi="Arial" w:cs="Arial"/>
        </w:rPr>
        <w:br/>
        <w:t xml:space="preserve">cenowym stanowiącym załącznik </w:t>
      </w:r>
      <w:r>
        <w:rPr>
          <w:rFonts w:ascii="Arial" w:eastAsia="Times New Roman" w:hAnsi="Arial" w:cs="Arial"/>
          <w:b/>
          <w:bCs/>
        </w:rPr>
        <w:t>nr 2a do SWZ</w:t>
      </w:r>
      <w:r>
        <w:rPr>
          <w:rFonts w:ascii="Arial" w:eastAsia="Times New Roman" w:hAnsi="Arial" w:cs="Arial"/>
        </w:rPr>
        <w:t xml:space="preserve"> oraz wartości zawartych w opisie przedmiotu zamówienia (OPZ) stanowiącym załącznik nr  </w:t>
      </w:r>
      <w:r>
        <w:rPr>
          <w:rFonts w:ascii="Arial" w:eastAsia="Times New Roman" w:hAnsi="Arial" w:cs="Arial"/>
          <w:b/>
          <w:bCs/>
        </w:rPr>
        <w:t>2b do SWZ</w:t>
      </w:r>
      <w:r>
        <w:rPr>
          <w:rFonts w:ascii="Arial" w:eastAsia="Times New Roman" w:hAnsi="Arial" w:cs="Arial"/>
        </w:rPr>
        <w:t>.</w:t>
      </w:r>
      <w:bookmarkEnd w:id="0"/>
    </w:p>
    <w:p w14:paraId="3F6E957C" w14:textId="1E5D5166" w:rsidR="00BA6DCB" w:rsidRPr="00C70D96" w:rsidRDefault="00000000" w:rsidP="00C70D96">
      <w:pPr>
        <w:numPr>
          <w:ilvl w:val="0"/>
          <w:numId w:val="3"/>
        </w:numPr>
        <w:tabs>
          <w:tab w:val="left" w:pos="426"/>
          <w:tab w:val="left" w:pos="6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 xml:space="preserve">Oświadczamy, że akceptujemy warunki płatności – zgodnie z zapisami przedstawionymi w specyfikacji  warunków zamówienia oraz </w:t>
      </w:r>
      <w:r w:rsidR="00C02C46">
        <w:rPr>
          <w:rFonts w:ascii="Arial" w:hAnsi="Arial" w:cs="Arial"/>
          <w:color w:val="000000"/>
          <w:lang w:eastAsia="pl-PL"/>
        </w:rPr>
        <w:t>w postanowieniach do p</w:t>
      </w:r>
      <w:r>
        <w:rPr>
          <w:rFonts w:ascii="Arial" w:hAnsi="Arial" w:cs="Arial"/>
          <w:color w:val="000000"/>
          <w:lang w:eastAsia="pl-PL"/>
        </w:rPr>
        <w:t>rojek</w:t>
      </w:r>
      <w:r w:rsidR="00C02C46">
        <w:rPr>
          <w:rFonts w:ascii="Arial" w:hAnsi="Arial" w:cs="Arial"/>
          <w:color w:val="000000"/>
          <w:lang w:eastAsia="pl-PL"/>
        </w:rPr>
        <w:t>tu</w:t>
      </w:r>
      <w:r>
        <w:rPr>
          <w:rFonts w:ascii="Arial" w:hAnsi="Arial" w:cs="Arial"/>
          <w:color w:val="000000"/>
          <w:lang w:eastAsia="pl-PL"/>
        </w:rPr>
        <w:t xml:space="preserve"> umowy.</w:t>
      </w:r>
    </w:p>
    <w:p w14:paraId="2729EEB1" w14:textId="77777777" w:rsidR="00C70D96" w:rsidRDefault="00C70D96" w:rsidP="00C70D96">
      <w:pPr>
        <w:tabs>
          <w:tab w:val="left" w:pos="426"/>
          <w:tab w:val="left" w:pos="607"/>
        </w:tabs>
        <w:snapToGrid w:val="0"/>
        <w:spacing w:after="0"/>
        <w:ind w:left="454"/>
        <w:jc w:val="both"/>
      </w:pPr>
    </w:p>
    <w:p w14:paraId="106982A0" w14:textId="77777777" w:rsidR="00BA6DCB" w:rsidRDefault="00000000" w:rsidP="00C70D96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 w:rsidRPr="00C70D96"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 w:rsidRPr="00C70D96">
        <w:rPr>
          <w:rFonts w:ascii="Arial" w:hAnsi="Arial" w:cs="Arial"/>
          <w:sz w:val="22"/>
          <w:szCs w:val="22"/>
        </w:rPr>
        <w:t>Pzp</w:t>
      </w:r>
      <w:proofErr w:type="spellEnd"/>
      <w:r w:rsidRPr="00C70D96">
        <w:rPr>
          <w:rFonts w:ascii="Arial" w:hAnsi="Arial" w:cs="Arial"/>
          <w:sz w:val="22"/>
          <w:szCs w:val="22"/>
        </w:rPr>
        <w:t>.</w:t>
      </w:r>
    </w:p>
    <w:p w14:paraId="16649EB6" w14:textId="77777777" w:rsidR="00C70D96" w:rsidRPr="00C70D96" w:rsidRDefault="00C70D96" w:rsidP="00C70D96">
      <w:pPr>
        <w:pStyle w:val="1"/>
        <w:tabs>
          <w:tab w:val="left" w:pos="397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5EA6BAC" w14:textId="77777777" w:rsidR="00C70D96" w:rsidRPr="00C70D96" w:rsidRDefault="00C70D96" w:rsidP="00C70D96">
      <w:pPr>
        <w:numPr>
          <w:ilvl w:val="0"/>
          <w:numId w:val="3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C70D96">
        <w:rPr>
          <w:rFonts w:ascii="Arial" w:hAnsi="Arial" w:cs="Arial"/>
          <w:bCs/>
        </w:rPr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6BE0D6AC" w14:textId="77777777" w:rsidR="00C70D96" w:rsidRPr="00C70D96" w:rsidRDefault="00C70D96" w:rsidP="00C70D96">
      <w:pPr>
        <w:tabs>
          <w:tab w:val="left" w:pos="426"/>
          <w:tab w:val="left" w:pos="720"/>
        </w:tabs>
        <w:spacing w:after="0"/>
        <w:jc w:val="both"/>
        <w:rPr>
          <w:rFonts w:ascii="Arial" w:hAnsi="Arial" w:cs="Arial"/>
        </w:rPr>
      </w:pPr>
    </w:p>
    <w:p w14:paraId="7CC252AB" w14:textId="7A6C4DAB" w:rsidR="00C70D96" w:rsidRPr="00C70D96" w:rsidRDefault="00C70D96" w:rsidP="00C70D96">
      <w:pPr>
        <w:numPr>
          <w:ilvl w:val="0"/>
          <w:numId w:val="3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C70D96">
        <w:rPr>
          <w:rFonts w:ascii="Arial" w:hAnsi="Arial" w:cs="Arial"/>
          <w:lang w:eastAsia="ar-SA"/>
        </w:rPr>
        <w:t xml:space="preserve">Oświadczamy, że nie </w:t>
      </w:r>
      <w:r w:rsidRPr="00C70D96">
        <w:rPr>
          <w:rFonts w:ascii="Arial" w:hAnsi="Arial" w:cs="Arial"/>
          <w:bCs/>
        </w:rPr>
        <w:t xml:space="preserve">podlegamy wykluczeniu z postępowania na podstawie przepisów </w:t>
      </w:r>
      <w:r w:rsidRPr="00C70D96">
        <w:rPr>
          <w:rFonts w:ascii="Arial" w:hAnsi="Arial" w:cs="Arial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C70D96">
        <w:rPr>
          <w:rFonts w:ascii="Arial" w:hAnsi="Arial" w:cs="Arial"/>
          <w:bCs/>
        </w:rPr>
        <w:br/>
        <w:t>z działaniami Rosji destabilizujących sytuację na Ukrainie.</w:t>
      </w:r>
    </w:p>
    <w:p w14:paraId="3D50B727" w14:textId="77777777" w:rsidR="00C70D96" w:rsidRPr="00C70D96" w:rsidRDefault="00C70D96" w:rsidP="00C70D96">
      <w:pPr>
        <w:tabs>
          <w:tab w:val="left" w:pos="426"/>
          <w:tab w:val="left" w:pos="720"/>
        </w:tabs>
        <w:spacing w:after="0"/>
        <w:jc w:val="both"/>
        <w:rPr>
          <w:rFonts w:ascii="Arial" w:hAnsi="Arial" w:cs="Arial"/>
        </w:rPr>
      </w:pPr>
    </w:p>
    <w:p w14:paraId="3AC50007" w14:textId="7C1701CE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i akceptujemy </w:t>
      </w:r>
      <w:r w:rsidR="00C70D96">
        <w:rPr>
          <w:rFonts w:ascii="Arial" w:hAnsi="Arial" w:cs="Arial"/>
        </w:rPr>
        <w:t xml:space="preserve">proponowane postanowienia do  </w:t>
      </w:r>
      <w:r>
        <w:rPr>
          <w:rFonts w:ascii="Arial" w:hAnsi="Arial" w:cs="Arial"/>
        </w:rPr>
        <w:t xml:space="preserve"> umowy, a w przypadku wyłonienia naszej oferty jako najkorzystniejszej zobowiązujemy się do zawarcia umowy  w miejscu i terminie wskazanym przez Zamawiającego.</w:t>
      </w:r>
    </w:p>
    <w:p w14:paraId="10745D80" w14:textId="77777777" w:rsidR="00C70D96" w:rsidRDefault="00C70D96" w:rsidP="00C70D96">
      <w:pPr>
        <w:tabs>
          <w:tab w:val="left" w:pos="550"/>
          <w:tab w:val="left" w:pos="750"/>
        </w:tabs>
        <w:spacing w:after="0"/>
        <w:jc w:val="both"/>
        <w:rPr>
          <w:rFonts w:ascii="Arial" w:hAnsi="Arial" w:cs="Arial"/>
        </w:rPr>
      </w:pPr>
    </w:p>
    <w:p w14:paraId="329EE675" w14:textId="77777777" w:rsidR="00BA6DCB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02B70255" w14:textId="77777777" w:rsidR="00C70D96" w:rsidRDefault="00C70D96" w:rsidP="00C70D96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Arial" w:hAnsi="Arial" w:cs="Arial"/>
        </w:rPr>
      </w:pPr>
    </w:p>
    <w:p w14:paraId="14FBEF26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</w:pPr>
      <w:r>
        <w:rPr>
          <w:rFonts w:ascii="Arial" w:hAnsi="Arial" w:cs="Arial"/>
        </w:rPr>
        <w:t xml:space="preserve">Oświadczamy, że zamierzamy powierzyć podwykonawcom wykonanie następujących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201233B6" w14:textId="77777777" w:rsidR="00BA6DCB" w:rsidRDefault="00BA6DCB">
      <w:pPr>
        <w:spacing w:after="0"/>
        <w:jc w:val="both"/>
        <w:rPr>
          <w:rFonts w:ascii="Arial" w:hAnsi="Arial" w:cs="Arial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BA6DCB" w14:paraId="7C85E7F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BB7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AA14" w14:textId="77777777" w:rsidR="00BA6DCB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78A4" w14:textId="77777777" w:rsidR="00BA6DCB" w:rsidRDefault="0000000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BA6DCB" w14:paraId="622891E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E5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DEE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AED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6DCB" w14:paraId="3E916E5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2709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A5C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704F" w14:textId="77777777" w:rsidR="00BA6DCB" w:rsidRDefault="00BA6D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6C424802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/>
        </w:rPr>
      </w:pPr>
    </w:p>
    <w:bookmarkEnd w:id="1"/>
    <w:p w14:paraId="45D1571B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B0793AF" w14:textId="77777777" w:rsidR="00BA6DCB" w:rsidRDefault="00BA6DCB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Cs/>
          <w:i/>
          <w:iCs/>
        </w:rPr>
      </w:pP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1C990AF6" w14:textId="77777777" w:rsidR="00C70D96" w:rsidRDefault="00C70D96" w:rsidP="00C70D96">
      <w:pPr>
        <w:tabs>
          <w:tab w:val="left" w:pos="607"/>
          <w:tab w:val="left" w:pos="807"/>
        </w:tabs>
        <w:spacing w:after="0"/>
        <w:jc w:val="both"/>
        <w:rPr>
          <w:rFonts w:ascii="Arial" w:hAnsi="Arial" w:cs="Arial"/>
        </w:rPr>
      </w:pP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2BF5CFCC" w14:textId="77777777" w:rsidR="00C70D96" w:rsidRDefault="00C70D96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56D1AE4F" w14:textId="77777777" w:rsidR="00C70D96" w:rsidRDefault="00C70D96" w:rsidP="00C70D96">
      <w:pPr>
        <w:pStyle w:val="Akapitzlist"/>
        <w:spacing w:after="0"/>
        <w:ind w:left="454"/>
        <w:jc w:val="both"/>
        <w:textAlignment w:val="auto"/>
        <w:rPr>
          <w:rFonts w:ascii="Arial" w:hAnsi="Arial" w:cs="Arial"/>
        </w:rPr>
      </w:pPr>
    </w:p>
    <w:p w14:paraId="665CB8CC" w14:textId="6F348B6F" w:rsidR="00C70D96" w:rsidRPr="00C70D96" w:rsidRDefault="00000000" w:rsidP="00C70D96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2A77EDBA" w14:textId="77777777" w:rsidR="00C70D96" w:rsidRDefault="00C70D96" w:rsidP="00C70D96">
      <w:pPr>
        <w:spacing w:after="0"/>
        <w:jc w:val="both"/>
        <w:textAlignment w:val="auto"/>
      </w:pPr>
    </w:p>
    <w:p w14:paraId="7109CD0B" w14:textId="63DA3669" w:rsidR="00C70D96" w:rsidRDefault="00000000" w:rsidP="00C70D96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7D77B59F" w14:textId="77777777" w:rsidR="00C70D96" w:rsidRPr="00C70D96" w:rsidRDefault="00C70D96" w:rsidP="00C70D96">
      <w:pPr>
        <w:spacing w:after="0"/>
        <w:jc w:val="both"/>
        <w:textAlignment w:val="auto"/>
        <w:rPr>
          <w:rFonts w:ascii="Arial" w:hAnsi="Arial" w:cs="Arial"/>
        </w:rPr>
      </w:pP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121381BF" w14:textId="77777777" w:rsidR="00C70D96" w:rsidRDefault="00C70D96" w:rsidP="00C70D96">
      <w:pPr>
        <w:pStyle w:val="Akapitzlist"/>
        <w:spacing w:after="0"/>
        <w:ind w:left="454"/>
        <w:jc w:val="both"/>
        <w:textAlignment w:val="auto"/>
        <w:rPr>
          <w:rFonts w:ascii="Arial" w:hAnsi="Arial" w:cs="Arial"/>
        </w:rPr>
      </w:pP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1D75F8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E78FB7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253BEE7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1CF6004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640A5C15" w14:textId="77777777" w:rsidR="00BA6DCB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C7B7D5F" w14:textId="77777777" w:rsidR="00BA6DCB" w:rsidRDefault="00BA6DCB">
      <w:pPr>
        <w:suppressAutoHyphens w:val="0"/>
        <w:spacing w:after="0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2885AD5C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</w:p>
    <w:sectPr w:rsidR="00BA6DCB">
      <w:headerReference w:type="default" r:id="rId7"/>
      <w:footerReference w:type="default" r:id="rId8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1407" w14:textId="77777777" w:rsidR="00BB59B0" w:rsidRDefault="00BB59B0">
      <w:pPr>
        <w:spacing w:after="0"/>
      </w:pPr>
      <w:r>
        <w:separator/>
      </w:r>
    </w:p>
  </w:endnote>
  <w:endnote w:type="continuationSeparator" w:id="0">
    <w:p w14:paraId="3651C22F" w14:textId="77777777" w:rsidR="00BB59B0" w:rsidRDefault="00BB5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C752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C752CA" w:rsidRDefault="00C75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FF85" w14:textId="77777777" w:rsidR="00BB59B0" w:rsidRDefault="00BB59B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3876AA3" w14:textId="77777777" w:rsidR="00BB59B0" w:rsidRDefault="00BB5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3362" w14:textId="77777777" w:rsidR="00C752CA" w:rsidRDefault="00C752CA">
    <w:pPr>
      <w:spacing w:after="0"/>
      <w:rPr>
        <w:rFonts w:ascii="Arial" w:hAnsi="Arial" w:cs="Arial"/>
        <w:b/>
        <w:sz w:val="16"/>
        <w:szCs w:val="16"/>
        <w:lang w:eastAsia="pl-PL"/>
      </w:rPr>
    </w:pPr>
  </w:p>
  <w:p w14:paraId="15F88B5D" w14:textId="77777777" w:rsidR="00567F85" w:rsidRPr="00567F85" w:rsidRDefault="00000000" w:rsidP="00567F85">
    <w:pPr>
      <w:spacing w:after="0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</w:t>
    </w:r>
    <w:r w:rsidR="00567F85" w:rsidRPr="00567F85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B0730A5" w14:textId="77777777" w:rsidR="00567F85" w:rsidRPr="00567F85" w:rsidRDefault="00567F85" w:rsidP="00567F85">
    <w:pPr>
      <w:spacing w:after="0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67F85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5DE21D2E" w14:textId="77777777" w:rsidR="00567F85" w:rsidRPr="00567F85" w:rsidRDefault="00567F85" w:rsidP="00567F85">
    <w:pPr>
      <w:spacing w:after="0"/>
      <w:ind w:left="1080" w:right="8" w:hanging="1080"/>
      <w:jc w:val="center"/>
      <w:textAlignment w:val="auto"/>
    </w:pPr>
    <w:r w:rsidRPr="00567F85">
      <w:rPr>
        <w:rFonts w:ascii="Arial" w:eastAsia="Times New Roman" w:hAnsi="Arial" w:cs="Arial"/>
        <w:color w:val="000000"/>
        <w:sz w:val="16"/>
        <w:szCs w:val="16"/>
        <w:lang w:eastAsia="pl-PL"/>
      </w:rPr>
      <w:t>„Zakup energii elektrycznej w 2024 roku”</w:t>
    </w:r>
  </w:p>
  <w:p w14:paraId="468655A3" w14:textId="77777777" w:rsidR="00567F85" w:rsidRPr="00567F85" w:rsidRDefault="00567F85" w:rsidP="00567F8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567F85">
      <w:rPr>
        <w:rFonts w:ascii="Arial" w:hAnsi="Arial" w:cs="Arial"/>
        <w:sz w:val="16"/>
        <w:szCs w:val="16"/>
        <w:lang w:eastAsia="pl-PL"/>
      </w:rPr>
      <w:t>Sygnatura akt : IZP.271.1.18.2023.KA</w:t>
    </w:r>
  </w:p>
  <w:p w14:paraId="2A902595" w14:textId="77777777" w:rsidR="00567F85" w:rsidRPr="00567F85" w:rsidRDefault="00567F85" w:rsidP="00567F85">
    <w:pPr>
      <w:spacing w:after="0"/>
    </w:pPr>
    <w:r w:rsidRPr="00567F85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  <w:r w:rsidRPr="00567F85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2"/>
  </w:num>
  <w:num w:numId="2" w16cid:durableId="1914313836">
    <w:abstractNumId w:val="3"/>
  </w:num>
  <w:num w:numId="3" w16cid:durableId="779953160">
    <w:abstractNumId w:val="4"/>
  </w:num>
  <w:num w:numId="4" w16cid:durableId="1786919842">
    <w:abstractNumId w:val="1"/>
  </w:num>
  <w:num w:numId="5" w16cid:durableId="17709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B5D03"/>
    <w:rsid w:val="001977BB"/>
    <w:rsid w:val="001D5532"/>
    <w:rsid w:val="00567F85"/>
    <w:rsid w:val="00A67CF7"/>
    <w:rsid w:val="00AE5C91"/>
    <w:rsid w:val="00BA6DCB"/>
    <w:rsid w:val="00BB59B0"/>
    <w:rsid w:val="00C02C46"/>
    <w:rsid w:val="00C70D96"/>
    <w:rsid w:val="00C752CA"/>
    <w:rsid w:val="00CE5B19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9</cp:revision>
  <cp:lastPrinted>2023-12-07T08:55:00Z</cp:lastPrinted>
  <dcterms:created xsi:type="dcterms:W3CDTF">2022-10-05T10:27:00Z</dcterms:created>
  <dcterms:modified xsi:type="dcterms:W3CDTF">2023-12-07T08:59:00Z</dcterms:modified>
</cp:coreProperties>
</file>