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ECB53C5" w14:textId="4531FAB5" w:rsidR="00246BE4" w:rsidRPr="00B415D3" w:rsidRDefault="00AE41DF" w:rsidP="00246BE4">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bookmarkStart w:id="0" w:name="_Hlk86911603"/>
      <w:r w:rsidR="00246BE4" w:rsidRPr="00246BE4">
        <w:rPr>
          <w:b/>
          <w:bCs/>
          <w:sz w:val="22"/>
          <w:szCs w:val="22"/>
        </w:rPr>
        <w:t xml:space="preserve">„Przebudowa drogi powiatowej Nr 5106 E - ul. Piłsudskiego </w:t>
      </w:r>
      <w:r w:rsidR="00246BE4">
        <w:rPr>
          <w:b/>
          <w:bCs/>
          <w:sz w:val="22"/>
          <w:szCs w:val="22"/>
        </w:rPr>
        <w:t xml:space="preserve">                                  </w:t>
      </w:r>
      <w:r w:rsidR="00246BE4" w:rsidRPr="00246BE4">
        <w:rPr>
          <w:b/>
          <w:bCs/>
          <w:sz w:val="22"/>
          <w:szCs w:val="22"/>
        </w:rPr>
        <w:t>w Zgierzu - Etap I od wjazdu na Plac Stu Straconych do ul. 1</w:t>
      </w:r>
      <w:r w:rsidR="000E105B">
        <w:rPr>
          <w:b/>
          <w:bCs/>
          <w:sz w:val="22"/>
          <w:szCs w:val="22"/>
        </w:rPr>
        <w:t xml:space="preserve"> </w:t>
      </w:r>
      <w:r w:rsidR="00246BE4" w:rsidRPr="00246BE4">
        <w:rPr>
          <w:b/>
          <w:bCs/>
          <w:sz w:val="22"/>
          <w:szCs w:val="22"/>
        </w:rPr>
        <w:t>- go Maja”</w:t>
      </w:r>
      <w:r w:rsidR="00246BE4">
        <w:rPr>
          <w:b/>
          <w:bCs/>
          <w:sz w:val="22"/>
          <w:szCs w:val="22"/>
        </w:rPr>
        <w:t>.</w:t>
      </w:r>
    </w:p>
    <w:p w14:paraId="1A211986" w14:textId="77777777" w:rsidR="00B415D3" w:rsidRPr="00246BE4" w:rsidRDefault="00B415D3" w:rsidP="00B415D3">
      <w:pPr>
        <w:pStyle w:val="NumeracjaUrzdowa"/>
        <w:widowControl/>
        <w:numPr>
          <w:ilvl w:val="0"/>
          <w:numId w:val="0"/>
        </w:numPr>
        <w:spacing w:before="120" w:line="240" w:lineRule="auto"/>
        <w:ind w:left="426" w:right="0"/>
        <w:rPr>
          <w:b/>
          <w:sz w:val="22"/>
          <w:szCs w:val="22"/>
        </w:rPr>
      </w:pPr>
    </w:p>
    <w:p w14:paraId="06AA20B6" w14:textId="77FFE007" w:rsidR="00EA79B9" w:rsidRPr="00B415D3" w:rsidRDefault="00EA79B9" w:rsidP="00B415D3">
      <w:pPr>
        <w:pStyle w:val="NumeracjaUrzdowa"/>
        <w:widowControl/>
        <w:numPr>
          <w:ilvl w:val="0"/>
          <w:numId w:val="92"/>
        </w:numPr>
        <w:shd w:val="clear" w:color="auto" w:fill="FFFFFF"/>
        <w:spacing w:line="240" w:lineRule="auto"/>
        <w:ind w:left="426" w:right="0" w:hanging="426"/>
        <w:textAlignment w:val="auto"/>
        <w:rPr>
          <w:sz w:val="22"/>
          <w:szCs w:val="22"/>
        </w:rPr>
      </w:pPr>
      <w:bookmarkStart w:id="1" w:name="_Hlk86841397"/>
      <w:bookmarkStart w:id="2" w:name="_Hlk71612863"/>
      <w:bookmarkEnd w:id="0"/>
      <w:r w:rsidRPr="00B415D3">
        <w:rPr>
          <w:sz w:val="22"/>
          <w:szCs w:val="22"/>
        </w:rPr>
        <w:t>Przedmiotem zamówienia jest wykonanie robót budowlanych w systemie zaprojektuj i wybuduj, obejmującej:</w:t>
      </w:r>
      <w:r w:rsidR="00B415D3" w:rsidRPr="00B415D3">
        <w:rPr>
          <w:sz w:val="22"/>
          <w:szCs w:val="22"/>
        </w:rPr>
        <w:t xml:space="preserve"> </w:t>
      </w:r>
      <w:r w:rsidRPr="00B415D3">
        <w:rPr>
          <w:sz w:val="22"/>
          <w:szCs w:val="22"/>
        </w:rPr>
        <w:t xml:space="preserve">opracowanie kompletnej dokumentacji projektowej z kompletem wymaganych uzgodnień wraz uzyskaniem w imieniu Zamawiającego skutecznego zgłoszenia robót budowlanych nie wymagających pozwolenia na budowę lub pozwolenia na budowę - jeżeli  będzie wymagane,  zgodnie </w:t>
      </w:r>
      <w:r w:rsidR="0053157B">
        <w:rPr>
          <w:sz w:val="22"/>
          <w:szCs w:val="22"/>
        </w:rPr>
        <w:t xml:space="preserve">                      </w:t>
      </w:r>
      <w:r w:rsidRPr="00B415D3">
        <w:rPr>
          <w:sz w:val="22"/>
          <w:szCs w:val="22"/>
        </w:rPr>
        <w:t xml:space="preserve">z wymaganiami określonymi w Programie </w:t>
      </w:r>
      <w:proofErr w:type="spellStart"/>
      <w:r w:rsidRPr="00B415D3">
        <w:rPr>
          <w:sz w:val="22"/>
          <w:szCs w:val="22"/>
        </w:rPr>
        <w:t>Funkcjonalno</w:t>
      </w:r>
      <w:proofErr w:type="spellEnd"/>
      <w:r w:rsidRPr="00B415D3">
        <w:rPr>
          <w:sz w:val="22"/>
          <w:szCs w:val="22"/>
        </w:rPr>
        <w:t xml:space="preserve"> - Użytkowym zwanym dalej PFU</w:t>
      </w:r>
      <w:r w:rsidR="00B415D3" w:rsidRPr="00B415D3">
        <w:rPr>
          <w:sz w:val="22"/>
          <w:szCs w:val="22"/>
        </w:rPr>
        <w:t xml:space="preserve"> oraz </w:t>
      </w:r>
      <w:r w:rsidRPr="00B415D3">
        <w:rPr>
          <w:sz w:val="22"/>
          <w:szCs w:val="22"/>
        </w:rPr>
        <w:t>realizacj</w:t>
      </w:r>
      <w:r w:rsidR="00B415D3">
        <w:rPr>
          <w:sz w:val="22"/>
          <w:szCs w:val="22"/>
        </w:rPr>
        <w:t>ę</w:t>
      </w:r>
      <w:r w:rsidRPr="00B415D3">
        <w:rPr>
          <w:sz w:val="22"/>
          <w:szCs w:val="22"/>
        </w:rPr>
        <w:t xml:space="preserve"> robót budowlanych polegających na przebudowie </w:t>
      </w:r>
      <w:r w:rsidR="0053157B">
        <w:rPr>
          <w:sz w:val="22"/>
          <w:szCs w:val="22"/>
        </w:rPr>
        <w:t xml:space="preserve">fragmentu  ulicy Piłsudskiego w Zgierzu, na odcinku od wjazdu na ul. Piątkowskiej (Plac Stu Straconych) do ul. 1-go Maja w Zgierzu, </w:t>
      </w:r>
      <w:r w:rsidRPr="00B415D3">
        <w:rPr>
          <w:sz w:val="22"/>
          <w:szCs w:val="22"/>
        </w:rPr>
        <w:t>zgodnie z wymaganiami PFU;</w:t>
      </w:r>
    </w:p>
    <w:bookmarkEnd w:id="1"/>
    <w:bookmarkEnd w:id="2"/>
    <w:p w14:paraId="1C14AD6D" w14:textId="77777777" w:rsidR="000857F3" w:rsidRDefault="000857F3" w:rsidP="000857F3">
      <w:pPr>
        <w:pStyle w:val="NumeracjaUrzdowa"/>
        <w:widowControl/>
        <w:numPr>
          <w:ilvl w:val="0"/>
          <w:numId w:val="0"/>
        </w:numPr>
        <w:spacing w:line="240" w:lineRule="auto"/>
        <w:ind w:left="426" w:right="0"/>
        <w:rPr>
          <w:sz w:val="22"/>
          <w:szCs w:val="22"/>
        </w:rPr>
      </w:pPr>
    </w:p>
    <w:p w14:paraId="01AD6F01" w14:textId="77777777" w:rsidR="00B415D3" w:rsidRDefault="00B415D3" w:rsidP="00B415D3">
      <w:pPr>
        <w:pStyle w:val="NumeracjaUrzdowa"/>
        <w:widowControl/>
        <w:numPr>
          <w:ilvl w:val="0"/>
          <w:numId w:val="92"/>
        </w:numPr>
        <w:shd w:val="clear" w:color="auto" w:fill="FFFFFF"/>
        <w:spacing w:before="120" w:after="240" w:line="240" w:lineRule="auto"/>
        <w:ind w:left="426" w:right="0" w:hanging="426"/>
        <w:textAlignment w:val="auto"/>
        <w:rPr>
          <w:sz w:val="22"/>
          <w:szCs w:val="22"/>
        </w:rPr>
      </w:pPr>
      <w:r w:rsidRPr="00284C75">
        <w:rPr>
          <w:sz w:val="22"/>
          <w:szCs w:val="22"/>
        </w:rPr>
        <w:t>Przedmiot zamówienia należy wykonać zgodnie z</w:t>
      </w:r>
      <w:r w:rsidRPr="00DF4157">
        <w:rPr>
          <w:sz w:val="22"/>
          <w:szCs w:val="22"/>
        </w:rPr>
        <w:t xml:space="preserve">e  Specyfikacją Warunków Zamówienia dla postępowania, o którym mowa w ust. </w:t>
      </w:r>
      <w:r>
        <w:rPr>
          <w:sz w:val="22"/>
          <w:szCs w:val="22"/>
        </w:rPr>
        <w:t xml:space="preserve">2,  </w:t>
      </w:r>
      <w:r w:rsidRPr="006971F3">
        <w:rPr>
          <w:sz w:val="22"/>
          <w:szCs w:val="22"/>
        </w:rPr>
        <w:t xml:space="preserve">Programem </w:t>
      </w:r>
      <w:proofErr w:type="spellStart"/>
      <w:r w:rsidRPr="006971F3">
        <w:rPr>
          <w:sz w:val="22"/>
          <w:szCs w:val="22"/>
        </w:rPr>
        <w:t>funkcjonalno</w:t>
      </w:r>
      <w:proofErr w:type="spellEnd"/>
      <w:r w:rsidRPr="006971F3">
        <w:rPr>
          <w:sz w:val="22"/>
          <w:szCs w:val="22"/>
        </w:rPr>
        <w:t xml:space="preserve">  - użytkowym</w:t>
      </w:r>
      <w:r>
        <w:rPr>
          <w:sz w:val="22"/>
          <w:szCs w:val="22"/>
        </w:rPr>
        <w:t>, dokumentacją graficzną oraz dokumentacją techniczną,</w:t>
      </w:r>
      <w:r w:rsidRPr="00DF4157">
        <w:rPr>
          <w:sz w:val="22"/>
          <w:szCs w:val="22"/>
        </w:rPr>
        <w:t xml:space="preserve"> stanowiącymi integralną część Specyfikacji Warunków Zamówienia (dalej zwan</w:t>
      </w:r>
      <w:r>
        <w:rPr>
          <w:sz w:val="22"/>
          <w:szCs w:val="22"/>
        </w:rPr>
        <w:t>ej</w:t>
      </w:r>
      <w:r w:rsidRPr="00DF4157">
        <w:rPr>
          <w:sz w:val="22"/>
          <w:szCs w:val="22"/>
        </w:rPr>
        <w:t xml:space="preserve">: SWZ). </w:t>
      </w:r>
    </w:p>
    <w:p w14:paraId="5286F6BA" w14:textId="2FBC818A" w:rsidR="00F81EBE" w:rsidRDefault="00A83789" w:rsidP="002451D7">
      <w:pPr>
        <w:pStyle w:val="NumeracjaUrzdowa"/>
        <w:numPr>
          <w:ilvl w:val="0"/>
          <w:numId w:val="92"/>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709E2779" w14:textId="77777777" w:rsidR="00EA79B9" w:rsidRPr="004D1ABA" w:rsidRDefault="00EA79B9" w:rsidP="002451D7">
      <w:pPr>
        <w:pStyle w:val="NormalnyWeb"/>
        <w:numPr>
          <w:ilvl w:val="0"/>
          <w:numId w:val="92"/>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Default="00AE41DF" w:rsidP="00950BCB">
      <w:pPr>
        <w:pStyle w:val="Standard"/>
        <w:spacing w:line="240" w:lineRule="auto"/>
        <w:jc w:val="center"/>
        <w:rPr>
          <w:b/>
          <w:sz w:val="22"/>
          <w:szCs w:val="22"/>
        </w:rPr>
      </w:pPr>
      <w:r w:rsidRPr="000C7665">
        <w:rPr>
          <w:b/>
          <w:sz w:val="22"/>
          <w:szCs w:val="22"/>
        </w:rPr>
        <w:t>Terminy</w:t>
      </w:r>
    </w:p>
    <w:p w14:paraId="696A42A0" w14:textId="05AB0B46" w:rsidR="000857F3" w:rsidRDefault="000857F3" w:rsidP="000857F3">
      <w:pPr>
        <w:suppressAutoHyphens/>
        <w:ind w:left="709" w:hanging="709"/>
        <w:jc w:val="both"/>
        <w:rPr>
          <w:rFonts w:ascii="Times New Roman" w:eastAsia="Times New Roman" w:hAnsi="Times New Roman" w:cs="Times New Roman"/>
          <w:sz w:val="21"/>
        </w:rPr>
      </w:pPr>
      <w:r w:rsidRPr="000857F3">
        <w:rPr>
          <w:rFonts w:ascii="Times New Roman" w:eastAsia="Times New Roman" w:hAnsi="Times New Roman" w:cs="Times New Roman"/>
          <w:sz w:val="21"/>
        </w:rPr>
        <w:t>Ustala się następujące terminy realizacji przedmiotu zamówienia:</w:t>
      </w:r>
    </w:p>
    <w:p w14:paraId="0DDC3A66" w14:textId="77777777" w:rsidR="000857F3" w:rsidRPr="000857F3" w:rsidRDefault="000857F3" w:rsidP="000857F3">
      <w:pPr>
        <w:suppressAutoHyphens/>
        <w:ind w:left="709" w:hanging="709"/>
        <w:jc w:val="both"/>
        <w:rPr>
          <w:rFonts w:ascii="Times New Roman" w:eastAsia="Times New Roman" w:hAnsi="Times New Roman" w:cs="Times New Roman"/>
          <w:sz w:val="21"/>
        </w:rPr>
      </w:pPr>
    </w:p>
    <w:p w14:paraId="2C8AF095"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rozpoczęcia realizacji umowy</w:t>
      </w:r>
      <w:r w:rsidRPr="000857F3">
        <w:rPr>
          <w:rFonts w:ascii="Times New Roman" w:eastAsia="Times New Roman" w:hAnsi="Times New Roman" w:cs="Times New Roman"/>
          <w:bCs/>
          <w:sz w:val="22"/>
          <w:szCs w:val="22"/>
        </w:rPr>
        <w:t xml:space="preserve">: </w:t>
      </w:r>
      <w:r w:rsidRPr="000857F3">
        <w:rPr>
          <w:rFonts w:ascii="Times New Roman" w:eastAsia="Times New Roman" w:hAnsi="Times New Roman" w:cs="Times New Roman"/>
          <w:b/>
          <w:sz w:val="22"/>
          <w:szCs w:val="22"/>
        </w:rPr>
        <w:t>od dnia podpisania umowy;</w:t>
      </w:r>
    </w:p>
    <w:p w14:paraId="693C52A7"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t xml:space="preserve">termin zakończenia realizacji prac projektowych wraz ze skutecznym zgłoszeniem robót budowlanych  lub uzyskaniem pozwolenia na budowę: </w:t>
      </w:r>
      <w:r w:rsidRPr="000857F3">
        <w:rPr>
          <w:rFonts w:ascii="Times New Roman" w:eastAsia="Times New Roman" w:hAnsi="Times New Roman" w:cs="Times New Roman"/>
          <w:b/>
          <w:bCs/>
          <w:sz w:val="22"/>
          <w:szCs w:val="22"/>
        </w:rPr>
        <w:t>do 4 miesięcy od  dnia podpisania umowy;</w:t>
      </w:r>
    </w:p>
    <w:p w14:paraId="4A3BB84B"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lastRenderedPageBreak/>
        <w:t xml:space="preserve">termin przekazania terenu robót i rozpoczęcia realizacji robót budowlanych: </w:t>
      </w:r>
      <w:r w:rsidRPr="000857F3">
        <w:rPr>
          <w:rFonts w:ascii="Times New Roman" w:eastAsia="Times New Roman" w:hAnsi="Times New Roman" w:cs="Times New Roman"/>
          <w:b/>
          <w:bCs/>
          <w:sz w:val="22"/>
          <w:szCs w:val="22"/>
        </w:rPr>
        <w:t xml:space="preserve">do 7 dni od dnia uzyskania oświadczenia organu o braku sprzeciwu do zgłoszonych robót budowlanych lub ostatecznego pozwolenia na budowę; </w:t>
      </w:r>
    </w:p>
    <w:p w14:paraId="7019F71A"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zakończenia realizacji robót budowlanych</w:t>
      </w:r>
      <w:r w:rsidRPr="000857F3">
        <w:rPr>
          <w:rFonts w:ascii="Times New Roman" w:eastAsia="Times New Roman" w:hAnsi="Times New Roman" w:cs="Times New Roman"/>
          <w:bCs/>
          <w:sz w:val="22"/>
          <w:szCs w:val="22"/>
        </w:rPr>
        <w:t>:</w:t>
      </w:r>
      <w:r w:rsidRPr="000857F3">
        <w:rPr>
          <w:rFonts w:ascii="Times New Roman" w:eastAsia="Times New Roman" w:hAnsi="Times New Roman" w:cs="Times New Roman"/>
          <w:sz w:val="22"/>
          <w:szCs w:val="22"/>
        </w:rPr>
        <w:t xml:space="preserve"> </w:t>
      </w:r>
      <w:r w:rsidRPr="000857F3">
        <w:rPr>
          <w:rFonts w:ascii="Times New Roman" w:eastAsia="Times New Roman" w:hAnsi="Times New Roman" w:cs="Times New Roman"/>
          <w:b/>
          <w:sz w:val="22"/>
          <w:szCs w:val="22"/>
        </w:rPr>
        <w:t xml:space="preserve">do 9 miesięcy od daty przekazania terenu robót. </w:t>
      </w: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51567348"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w:t>
      </w:r>
      <w:r w:rsidR="000857F3">
        <w:rPr>
          <w:color w:val="000000" w:themeColor="text1"/>
          <w:sz w:val="22"/>
          <w:szCs w:val="22"/>
        </w:rPr>
        <w:t>przedmiotu zamówienia</w:t>
      </w:r>
      <w:r w:rsidR="002D576A">
        <w:rPr>
          <w:color w:val="000000" w:themeColor="text1"/>
          <w:sz w:val="22"/>
          <w:szCs w:val="22"/>
        </w:rPr>
        <w:t xml:space="preserve">, tj. za wykonanie dokumentacji projektowej dokonane będzie na podstawie faktury, po uzyskaniu ostatecznego pozwolenia na budowę lub oświadczenia organu o braku sprzeciwu do zgłoszonych robót budowlanych. Za wykonanie robót budowlanych </w:t>
      </w:r>
      <w:r w:rsidRPr="00344E0F">
        <w:rPr>
          <w:color w:val="000000" w:themeColor="text1"/>
          <w:sz w:val="22"/>
          <w:szCs w:val="22"/>
        </w:rPr>
        <w:t xml:space="preserve">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A99551D" w14:textId="77777777" w:rsidR="002451D7" w:rsidRDefault="002451D7" w:rsidP="00950BCB">
      <w:pPr>
        <w:pStyle w:val="Standard"/>
        <w:spacing w:line="240" w:lineRule="auto"/>
        <w:ind w:left="227"/>
        <w:jc w:val="center"/>
        <w:rPr>
          <w:b/>
          <w:sz w:val="22"/>
          <w:szCs w:val="22"/>
        </w:rPr>
      </w:pPr>
    </w:p>
    <w:p w14:paraId="759F5DD1" w14:textId="77777777" w:rsidR="002D576A" w:rsidRDefault="002D576A" w:rsidP="00950BCB">
      <w:pPr>
        <w:pStyle w:val="Standard"/>
        <w:spacing w:line="240" w:lineRule="auto"/>
        <w:ind w:left="227"/>
        <w:jc w:val="center"/>
        <w:rPr>
          <w:b/>
          <w:sz w:val="22"/>
          <w:szCs w:val="22"/>
        </w:rPr>
      </w:pPr>
    </w:p>
    <w:p w14:paraId="735A1025" w14:textId="77777777" w:rsidR="002D576A" w:rsidRDefault="002D576A" w:rsidP="00950BCB">
      <w:pPr>
        <w:pStyle w:val="Standard"/>
        <w:spacing w:line="240" w:lineRule="auto"/>
        <w:ind w:left="227"/>
        <w:jc w:val="center"/>
        <w:rPr>
          <w:b/>
          <w:sz w:val="22"/>
          <w:szCs w:val="22"/>
        </w:rPr>
      </w:pPr>
    </w:p>
    <w:p w14:paraId="312D1923" w14:textId="77777777" w:rsidR="002D576A" w:rsidRDefault="002D576A" w:rsidP="00950BCB">
      <w:pPr>
        <w:pStyle w:val="Standard"/>
        <w:spacing w:line="240" w:lineRule="auto"/>
        <w:ind w:left="227"/>
        <w:jc w:val="center"/>
        <w:rPr>
          <w:b/>
          <w:sz w:val="22"/>
          <w:szCs w:val="22"/>
        </w:rPr>
      </w:pPr>
    </w:p>
    <w:p w14:paraId="2E731A26" w14:textId="77777777" w:rsidR="002D576A" w:rsidRDefault="002D576A" w:rsidP="00950BCB">
      <w:pPr>
        <w:pStyle w:val="Standard"/>
        <w:spacing w:line="240" w:lineRule="auto"/>
        <w:ind w:left="227"/>
        <w:jc w:val="center"/>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Default="000857F3" w:rsidP="00950BCB">
      <w:pPr>
        <w:pStyle w:val="Standard"/>
        <w:tabs>
          <w:tab w:val="left" w:pos="36"/>
          <w:tab w:val="left" w:pos="3721"/>
        </w:tabs>
        <w:spacing w:line="240" w:lineRule="auto"/>
        <w:jc w:val="center"/>
        <w:rPr>
          <w:b/>
          <w:sz w:val="22"/>
          <w:szCs w:val="22"/>
        </w:rPr>
      </w:pPr>
    </w:p>
    <w:p w14:paraId="7726A4D4" w14:textId="77777777" w:rsidR="00686790" w:rsidRPr="00686790" w:rsidRDefault="000857F3" w:rsidP="002451D7">
      <w:pPr>
        <w:numPr>
          <w:ilvl w:val="0"/>
          <w:numId w:val="106"/>
        </w:numPr>
        <w:suppressAutoHyphens/>
        <w:spacing w:before="240" w:after="240"/>
        <w:ind w:left="709" w:hanging="425"/>
        <w:jc w:val="both"/>
        <w:textAlignment w:val="auto"/>
        <w:rPr>
          <w:rFonts w:ascii="Times New Roman" w:eastAsia="Times New Roman" w:hAnsi="Times New Roman" w:cs="Times New Roman"/>
          <w:sz w:val="22"/>
          <w:szCs w:val="22"/>
        </w:rPr>
      </w:pPr>
      <w:r w:rsidRPr="002451D7">
        <w:rPr>
          <w:rFonts w:ascii="Times New Roman" w:hAnsi="Times New Roman" w:cs="Times New Roman"/>
          <w:sz w:val="22"/>
          <w:szCs w:val="22"/>
        </w:rPr>
        <w:t>Wykonawca zobowiązuje się do wykonania przedmiotu zamówienia z należytą starannością, zgodnie z</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 xml:space="preserve">zasadami współczesnej wiedzy technicznej, normami, stosownymi aktami prawnymi i normami prawa krajowego oraz wspólnotowego. </w:t>
      </w:r>
      <w:bookmarkStart w:id="3" w:name="_Hlk86933494"/>
      <w:r w:rsidRPr="002451D7">
        <w:rPr>
          <w:rFonts w:ascii="Times New Roman" w:hAnsi="Times New Roman" w:cs="Times New Roman"/>
          <w:sz w:val="22"/>
          <w:szCs w:val="22"/>
        </w:rPr>
        <w:t xml:space="preserve">W przypadku zmiany przepisów lub wejścia </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w życie nowych regulacji prawnych należy opracować poszczególne materiały i uzyskać decyzje według nowych unormowań w ramach wynagrodzenia umownego.</w:t>
      </w:r>
      <w:r w:rsidR="002451D7" w:rsidRPr="002451D7">
        <w:rPr>
          <w:rFonts w:ascii="Times New Roman" w:hAnsi="Times New Roman" w:cs="Times New Roman"/>
          <w:sz w:val="22"/>
          <w:szCs w:val="22"/>
        </w:rPr>
        <w:t xml:space="preserve"> </w:t>
      </w:r>
      <w:bookmarkEnd w:id="3"/>
    </w:p>
    <w:p w14:paraId="09684D7A" w14:textId="1D399F54" w:rsidR="000857F3" w:rsidRPr="002451D7" w:rsidRDefault="002451D7" w:rsidP="00B415D3">
      <w:pPr>
        <w:numPr>
          <w:ilvl w:val="0"/>
          <w:numId w:val="106"/>
        </w:numPr>
        <w:suppressAutoHyphens/>
        <w:spacing w:before="240" w:after="240"/>
        <w:ind w:left="709" w:hanging="425"/>
        <w:jc w:val="both"/>
        <w:textAlignment w:val="auto"/>
        <w:rPr>
          <w:sz w:val="22"/>
          <w:szCs w:val="22"/>
        </w:rPr>
      </w:pPr>
      <w:r w:rsidRPr="002451D7">
        <w:rPr>
          <w:rFonts w:ascii="Times New Roman" w:eastAsia="Times New Roman" w:hAnsi="Times New Roman" w:cs="Times New Roman"/>
          <w:sz w:val="22"/>
          <w:szCs w:val="22"/>
        </w:rPr>
        <w:t>Wykonawca jest zobowiązany do uzyskania na własny koszt materiałów niezbędnych do realizacji niniejszego zamówienia</w:t>
      </w:r>
      <w:r w:rsidR="00B415D3">
        <w:rPr>
          <w:rFonts w:ascii="Times New Roman" w:eastAsia="Times New Roman" w:hAnsi="Times New Roman" w:cs="Times New Roman"/>
          <w:sz w:val="22"/>
          <w:szCs w:val="22"/>
        </w:rPr>
        <w:t xml:space="preserve">. </w:t>
      </w:r>
      <w:r w:rsidR="002D576A">
        <w:rPr>
          <w:rFonts w:ascii="Times New Roman" w:eastAsia="Times New Roman" w:hAnsi="Times New Roman" w:cs="Times New Roman"/>
          <w:sz w:val="22"/>
          <w:szCs w:val="22"/>
        </w:rPr>
        <w:t xml:space="preserve"> Wykonawca uzyska w imieniu inwestora wszelkie niezbędne decyzje/pozwolenia administracyjno-prawne lub zgłoszenia wymagane do realizacji przedmiotu zamówienia wraz z wprowadzeniem zmian i uzupełnieniem dokumentacji projektowej, wykonanie projektu zamiennego albo wykonanie nowego zgłoszenia.</w:t>
      </w:r>
    </w:p>
    <w:p w14:paraId="0170E7B0" w14:textId="46A22259" w:rsidR="000857F3" w:rsidRPr="00BA4828" w:rsidRDefault="000857F3" w:rsidP="00686790">
      <w:pPr>
        <w:pStyle w:val="Standard"/>
        <w:numPr>
          <w:ilvl w:val="0"/>
          <w:numId w:val="108"/>
        </w:numPr>
        <w:spacing w:before="240" w:line="240" w:lineRule="auto"/>
        <w:ind w:left="709" w:hanging="425"/>
        <w:rPr>
          <w:sz w:val="22"/>
          <w:szCs w:val="22"/>
        </w:rPr>
      </w:pPr>
      <w:r w:rsidRPr="00BA4828">
        <w:rPr>
          <w:rFonts w:eastAsia="Candara"/>
          <w:sz w:val="22"/>
          <w:szCs w:val="22"/>
        </w:rPr>
        <w:t xml:space="preserve">Wykonawca oświadcza, że </w:t>
      </w:r>
      <w:r>
        <w:rPr>
          <w:rFonts w:eastAsia="Candara"/>
          <w:sz w:val="22"/>
          <w:szCs w:val="22"/>
        </w:rPr>
        <w:t>przedmiot zamówienia realizowany będzie przez projektantów</w:t>
      </w:r>
      <w:r w:rsidRPr="00BA4828">
        <w:rPr>
          <w:rFonts w:eastAsia="Candara"/>
          <w:sz w:val="22"/>
          <w:szCs w:val="22"/>
        </w:rPr>
        <w:t xml:space="preserve"> poszczególnych branż posiadający</w:t>
      </w:r>
      <w:r>
        <w:rPr>
          <w:rFonts w:eastAsia="Candara"/>
          <w:sz w:val="22"/>
          <w:szCs w:val="22"/>
        </w:rPr>
        <w:t>ch</w:t>
      </w:r>
      <w:r w:rsidRPr="00BA4828">
        <w:rPr>
          <w:rFonts w:eastAsia="Candara"/>
          <w:sz w:val="22"/>
          <w:szCs w:val="22"/>
        </w:rPr>
        <w:t xml:space="preserve"> wymagane pra</w:t>
      </w:r>
      <w:r>
        <w:rPr>
          <w:rFonts w:eastAsia="Candara"/>
          <w:sz w:val="22"/>
          <w:szCs w:val="22"/>
        </w:rPr>
        <w:t>wem uprawnienia oraz przynależą</w:t>
      </w:r>
      <w:r w:rsidRPr="00BA4828">
        <w:rPr>
          <w:rFonts w:eastAsia="Candara"/>
          <w:sz w:val="22"/>
          <w:szCs w:val="22"/>
        </w:rPr>
        <w:br/>
        <w:t>do właściwej izby samorządu zawodowego.</w:t>
      </w:r>
    </w:p>
    <w:p w14:paraId="6374FE69" w14:textId="77777777" w:rsidR="000857F3" w:rsidRDefault="000857F3" w:rsidP="00686790">
      <w:pPr>
        <w:pStyle w:val="Standard"/>
        <w:numPr>
          <w:ilvl w:val="0"/>
          <w:numId w:val="108"/>
        </w:numPr>
        <w:spacing w:before="240" w:line="240" w:lineRule="auto"/>
        <w:ind w:left="709" w:hanging="425"/>
        <w:rPr>
          <w:sz w:val="22"/>
          <w:szCs w:val="22"/>
        </w:rPr>
      </w:pPr>
      <w:bookmarkStart w:id="4" w:name="_Hlk81308562"/>
      <w:r w:rsidRPr="00E14918">
        <w:rPr>
          <w:sz w:val="22"/>
          <w:szCs w:val="22"/>
        </w:rPr>
        <w:t>Zamawiający udzieli Wykonawcy pełnomocnictwa do reprezentowania go przed organami opiniującymi</w:t>
      </w:r>
      <w:r>
        <w:rPr>
          <w:sz w:val="22"/>
          <w:szCs w:val="22"/>
        </w:rPr>
        <w:t>, wydającymi decyzje oraz zgody.</w:t>
      </w:r>
    </w:p>
    <w:bookmarkEnd w:id="4"/>
    <w:p w14:paraId="1A50FA2F" w14:textId="77777777" w:rsidR="000857F3" w:rsidRDefault="000857F3" w:rsidP="00686790">
      <w:pPr>
        <w:pStyle w:val="Standard"/>
        <w:numPr>
          <w:ilvl w:val="0"/>
          <w:numId w:val="108"/>
        </w:numPr>
        <w:spacing w:before="240" w:line="240" w:lineRule="auto"/>
        <w:ind w:left="709" w:hanging="425"/>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2F9A9B91" w14:textId="77777777" w:rsidR="000857F3" w:rsidRPr="00C0165B" w:rsidRDefault="000857F3" w:rsidP="00686790">
      <w:pPr>
        <w:pStyle w:val="Standard"/>
        <w:numPr>
          <w:ilvl w:val="0"/>
          <w:numId w:val="108"/>
        </w:numPr>
        <w:spacing w:before="240" w:line="240" w:lineRule="auto"/>
        <w:ind w:left="709" w:hanging="425"/>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94ECFE2" w14:textId="47345ABA" w:rsidR="000857F3" w:rsidRDefault="000857F3" w:rsidP="00686790">
      <w:pPr>
        <w:pStyle w:val="Standard"/>
        <w:numPr>
          <w:ilvl w:val="0"/>
          <w:numId w:val="108"/>
        </w:numPr>
        <w:spacing w:before="240" w:line="240" w:lineRule="auto"/>
        <w:ind w:left="709" w:hanging="425"/>
        <w:rPr>
          <w:sz w:val="22"/>
          <w:szCs w:val="22"/>
        </w:rPr>
      </w:pPr>
      <w:r w:rsidRPr="00C0165B">
        <w:rPr>
          <w:sz w:val="22"/>
          <w:szCs w:val="22"/>
        </w:rPr>
        <w:t>Przekazanie dokumentacji projektowej</w:t>
      </w:r>
      <w:r>
        <w:rPr>
          <w:sz w:val="22"/>
          <w:szCs w:val="22"/>
        </w:rPr>
        <w:t xml:space="preserve"> następuje </w:t>
      </w:r>
      <w:r w:rsidRPr="00C0165B">
        <w:rPr>
          <w:sz w:val="22"/>
          <w:szCs w:val="22"/>
        </w:rPr>
        <w:t>w formie papierowej w ilości 2 szt. egzemplarzy oraz elektronicznej na nośniku CD lub DVD w ilości 2 szt., umożliwiającej wydrukowanie identycznej kopii dokumentacji papierowej. Wykonawca zobowiązany jest uwzględnić w dokumentacji projektowej, wymagania dotyczące opisu przedmiotu zamówienia określone w art. 99 – 103 Ustawy z dnia 11 września 2019 r.  Prawo Zamówień Publicznych (Dz. U. z 2021 r. poz. 1129</w:t>
      </w:r>
      <w:r>
        <w:rPr>
          <w:sz w:val="22"/>
          <w:szCs w:val="22"/>
        </w:rPr>
        <w:t xml:space="preserve"> ze zm.</w:t>
      </w:r>
      <w:r w:rsidRPr="00C0165B">
        <w:rPr>
          <w:sz w:val="22"/>
          <w:szCs w:val="22"/>
        </w:rPr>
        <w:t>). Wykonawca wraz z dokumentacją składa oświadczenie potwierdzające wykonanie dokumentacji projektowej zgodnie z wytycznymi Prawa Zamówień Publicznych.</w:t>
      </w:r>
      <w:r w:rsidR="002451D7" w:rsidRPr="002451D7">
        <w:rPr>
          <w:sz w:val="22"/>
          <w:szCs w:val="22"/>
        </w:rPr>
        <w:t xml:space="preserve"> </w:t>
      </w:r>
      <w:r w:rsidR="002451D7">
        <w:rPr>
          <w:sz w:val="22"/>
          <w:szCs w:val="22"/>
        </w:rPr>
        <w:t>Wykonawca przekaże Zamawiającemu oświadczenie potwierdzające, że forma pisemna dokumentacji jest tożsama z forma cyfrową.</w:t>
      </w:r>
    </w:p>
    <w:p w14:paraId="3F89F282" w14:textId="550C7916" w:rsidR="000857F3" w:rsidRPr="003D2E61" w:rsidRDefault="000857F3" w:rsidP="00686790">
      <w:pPr>
        <w:pStyle w:val="Standard"/>
        <w:numPr>
          <w:ilvl w:val="0"/>
          <w:numId w:val="108"/>
        </w:numPr>
        <w:spacing w:before="240" w:line="240" w:lineRule="auto"/>
        <w:ind w:left="709" w:hanging="425"/>
        <w:rPr>
          <w:sz w:val="22"/>
          <w:szCs w:val="22"/>
        </w:rPr>
      </w:pPr>
      <w:r>
        <w:rPr>
          <w:sz w:val="22"/>
          <w:szCs w:val="22"/>
        </w:rPr>
        <w:t xml:space="preserve">Wykonawca </w:t>
      </w:r>
      <w:r w:rsidR="00414597">
        <w:rPr>
          <w:sz w:val="22"/>
          <w:szCs w:val="22"/>
        </w:rPr>
        <w:t xml:space="preserve">po zakończeniu realizacji przedmiotu zamówienia w zakresie wykonania dokumentacji projektowej, uzyskaniu ostatecznego pozwolenia na budowę lub oświadczenia organu o braku sprzeciwu do zgłoszonych robót budowlanych, </w:t>
      </w:r>
      <w:r w:rsidR="002451D7">
        <w:rPr>
          <w:sz w:val="22"/>
          <w:szCs w:val="22"/>
        </w:rPr>
        <w:t>przedkłada dokumentacj</w:t>
      </w:r>
      <w:r w:rsidR="00DC41AE">
        <w:rPr>
          <w:sz w:val="22"/>
          <w:szCs w:val="22"/>
        </w:rPr>
        <w:t>ę</w:t>
      </w:r>
      <w:r w:rsidR="002451D7">
        <w:rPr>
          <w:sz w:val="22"/>
          <w:szCs w:val="22"/>
        </w:rPr>
        <w:t xml:space="preserve"> wraz z pozwoleniem na budowę lub oświadczeniem i za pisemnym potwierdzeniem rozpoczyna etap realizacji robót budowlanych w oparciu o opracowaną dokumentację. </w:t>
      </w:r>
    </w:p>
    <w:p w14:paraId="2A29442A" w14:textId="77777777" w:rsidR="000857F3" w:rsidRPr="004E2BBF" w:rsidRDefault="000857F3" w:rsidP="00686790">
      <w:pPr>
        <w:pStyle w:val="Standard"/>
        <w:numPr>
          <w:ilvl w:val="0"/>
          <w:numId w:val="108"/>
        </w:numPr>
        <w:spacing w:before="240" w:line="240" w:lineRule="auto"/>
        <w:ind w:left="709" w:hanging="425"/>
        <w:rPr>
          <w:sz w:val="22"/>
          <w:szCs w:val="22"/>
        </w:rPr>
      </w:pPr>
      <w:r w:rsidRPr="004E2BBF">
        <w:rPr>
          <w:sz w:val="22"/>
          <w:szCs w:val="22"/>
        </w:rPr>
        <w:t>Wykonawca na własny koszt zobowiązany jest do wykonania, zatwierdzenia projektu organizacji ruchu stałej i tymczasowej na czas realizacji przedmiotu umowy oraz zobowiązany jest do ponoszenia kosztów związanych z jej wprowadzeniem oraz zmianą organizacji ruchu, oznakowania tymczasowego, utrzymania i demontażu.</w:t>
      </w:r>
    </w:p>
    <w:p w14:paraId="0C28B80F"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Wykonawca zobowiązany jest zapewnić nadzór autorski w zakresie objętym przedmiotem zamówienia, podczas jego realizacji.</w:t>
      </w:r>
    </w:p>
    <w:p w14:paraId="1129BECA"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09890CB9" w14:textId="05695D70" w:rsidR="000857F3" w:rsidRPr="00B53812" w:rsidRDefault="000857F3" w:rsidP="00686790">
      <w:pPr>
        <w:pStyle w:val="Standard"/>
        <w:numPr>
          <w:ilvl w:val="0"/>
          <w:numId w:val="108"/>
        </w:numPr>
        <w:spacing w:before="240" w:line="240" w:lineRule="auto"/>
        <w:ind w:left="709" w:hanging="425"/>
        <w:rPr>
          <w:sz w:val="22"/>
          <w:szCs w:val="22"/>
        </w:rPr>
      </w:pPr>
      <w:r w:rsidRPr="00B53812">
        <w:rPr>
          <w:bCs/>
          <w:sz w:val="22"/>
          <w:szCs w:val="22"/>
        </w:rPr>
        <w:t xml:space="preserve">Zamawiający zobowiązany jest przekazać Wykonawcy teren budowy w terminie do 7 dni </w:t>
      </w:r>
      <w:r w:rsidRPr="00B53812">
        <w:rPr>
          <w:bCs/>
          <w:sz w:val="22"/>
          <w:szCs w:val="22"/>
        </w:rPr>
        <w:lastRenderedPageBreak/>
        <w:t>kalendarzowych od d</w:t>
      </w:r>
      <w:r w:rsidR="002D576A">
        <w:rPr>
          <w:bCs/>
          <w:sz w:val="22"/>
          <w:szCs w:val="22"/>
        </w:rPr>
        <w:t xml:space="preserve">aty uzyskania ostatecznej decyzji </w:t>
      </w:r>
      <w:r w:rsidRPr="00B53812">
        <w:rPr>
          <w:bCs/>
          <w:sz w:val="22"/>
          <w:szCs w:val="22"/>
        </w:rPr>
        <w:t>pozwolenia na budowę lub zgłoszenia robót budowlanych nie wymagających pozwolenia na budowę, Wykonawca zobowiązuje się do jego przejęcia w tym terminie.</w:t>
      </w:r>
    </w:p>
    <w:p w14:paraId="69B9D7AB" w14:textId="77777777" w:rsidR="000857F3" w:rsidRPr="000914CB" w:rsidRDefault="000857F3" w:rsidP="00686790">
      <w:pPr>
        <w:pStyle w:val="Standard"/>
        <w:numPr>
          <w:ilvl w:val="0"/>
          <w:numId w:val="108"/>
        </w:numPr>
        <w:spacing w:before="240" w:line="240" w:lineRule="auto"/>
        <w:ind w:left="709" w:hanging="425"/>
        <w:rPr>
          <w:sz w:val="22"/>
          <w:szCs w:val="22"/>
        </w:rPr>
      </w:pPr>
      <w:r w:rsidRPr="000914CB">
        <w:rPr>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1993996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w:t>
      </w:r>
      <w:r>
        <w:rPr>
          <w:sz w:val="22"/>
          <w:szCs w:val="22"/>
        </w:rPr>
        <w:t>czne stosowane na terenie robót</w:t>
      </w:r>
      <w:r w:rsidRPr="00B72AD9">
        <w:rPr>
          <w:sz w:val="22"/>
          <w:szCs w:val="22"/>
        </w:rPr>
        <w:t>.</w:t>
      </w:r>
    </w:p>
    <w:p w14:paraId="4E700B6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3B72879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 przypadku zniszczenia lub uszkodzenia, w toku realizacji umowy, urządzeń budowlanych, obiektów budowlanych sąsiadujących lub znajdujących się na ter</w:t>
      </w:r>
      <w:r>
        <w:rPr>
          <w:sz w:val="22"/>
          <w:szCs w:val="22"/>
        </w:rPr>
        <w:t>enie przyległym do terenu robót</w:t>
      </w:r>
      <w:r w:rsidRPr="00B72AD9">
        <w:rPr>
          <w:sz w:val="22"/>
          <w:szCs w:val="22"/>
        </w:rPr>
        <w:t>, bądź jakichkolwiek maszyn lub urządzeń, Wykonawca zobowiązany jest dokonać naprawienia lub doprowadzenia do stanu poprzedniego w czasie technicznie uzasadnionym, wskazanym przez poszkodowanych.</w:t>
      </w:r>
    </w:p>
    <w:p w14:paraId="33C7D05E"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1391884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odpowiedzialny za prawidłową organizację i zabezpieczenie ruchu  oraz robót budowlanych w czasie realizacji przedmiotu umowy.</w:t>
      </w:r>
    </w:p>
    <w:p w14:paraId="5126F03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DDABD61"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BA02A0D"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Pr>
          <w:sz w:val="22"/>
          <w:szCs w:val="22"/>
        </w:rPr>
        <w:t xml:space="preserve">                     </w:t>
      </w:r>
      <w:r w:rsidRPr="00B72AD9">
        <w:rPr>
          <w:sz w:val="22"/>
          <w:szCs w:val="22"/>
        </w:rPr>
        <w:t xml:space="preserve">w infrastrukturze, o której mowa </w:t>
      </w:r>
      <w:r>
        <w:rPr>
          <w:b/>
          <w:sz w:val="22"/>
          <w:szCs w:val="22"/>
        </w:rPr>
        <w:t>w ust. 20</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3A79F935"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Wykonawca opóźnia się w realizacji postanowień określonych </w:t>
      </w:r>
      <w:r>
        <w:rPr>
          <w:b/>
          <w:sz w:val="22"/>
          <w:szCs w:val="22"/>
        </w:rPr>
        <w:t>w ust. 21</w:t>
      </w:r>
      <w:r w:rsidRPr="00B72AD9">
        <w:rPr>
          <w:sz w:val="22"/>
          <w:szCs w:val="22"/>
        </w:rPr>
        <w:t xml:space="preserve"> Zamawiający zleci usunięcie awarii na koszt Wykonawcy, potrącając odpowiednie kwoty z faktury na co Wykonawca wyraża zgodę.</w:t>
      </w:r>
    </w:p>
    <w:p w14:paraId="745A40D7"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zobowiązany jest do wykonania przedmiotu umowy z własnych materiałów zgodnie                       z </w:t>
      </w:r>
      <w:r>
        <w:rPr>
          <w:sz w:val="22"/>
          <w:szCs w:val="22"/>
        </w:rPr>
        <w:t>wykonaną</w:t>
      </w:r>
      <w:r w:rsidRPr="00B72AD9">
        <w:rPr>
          <w:sz w:val="22"/>
          <w:szCs w:val="22"/>
        </w:rPr>
        <w:t xml:space="preserve"> dokumentacją</w:t>
      </w:r>
      <w:r>
        <w:rPr>
          <w:sz w:val="22"/>
          <w:szCs w:val="22"/>
        </w:rPr>
        <w:t xml:space="preserve"> projektową</w:t>
      </w:r>
      <w:r w:rsidRPr="00B72AD9">
        <w:rPr>
          <w:sz w:val="22"/>
          <w:szCs w:val="22"/>
        </w:rPr>
        <w:t xml:space="preserve">, zasadami wiedzy technicznej, z obowiązującymi normami technicznymi  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57669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lastRenderedPageBreak/>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AAABA9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5" w:name="_Hlk65155551"/>
    </w:p>
    <w:p w14:paraId="32C65E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przekaże Zamawiającemu gwarancje producentów, aprobaty techniczne i certyfikaty na materiały wbudowywane w ramach realizacji </w:t>
      </w:r>
      <w:r>
        <w:rPr>
          <w:sz w:val="22"/>
          <w:szCs w:val="22"/>
        </w:rPr>
        <w:t xml:space="preserve">przedmiotu </w:t>
      </w:r>
      <w:r w:rsidRPr="00B72AD9">
        <w:rPr>
          <w:sz w:val="22"/>
          <w:szCs w:val="22"/>
        </w:rPr>
        <w:t xml:space="preserve">zamówienia, </w:t>
      </w:r>
      <w:r>
        <w:rPr>
          <w:sz w:val="22"/>
          <w:szCs w:val="22"/>
        </w:rPr>
        <w:t xml:space="preserve">wraz z instrukcjami eksploatacyjnymi </w:t>
      </w:r>
      <w:r w:rsidRPr="00B72AD9">
        <w:rPr>
          <w:sz w:val="22"/>
          <w:szCs w:val="22"/>
        </w:rPr>
        <w:t>przed ich wbudowaniem.</w:t>
      </w:r>
      <w:bookmarkEnd w:id="5"/>
    </w:p>
    <w:p w14:paraId="7F14B3F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5849884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będzie utrzymywał teren robót w stanie uporządkowanym i nie może wykorzystać go do celów innych niż realizacja przedmiotu umowy.</w:t>
      </w:r>
      <w:bookmarkStart w:id="6" w:name="_Hlk65155852"/>
    </w:p>
    <w:p w14:paraId="17FE4C23"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11BB989C" w14:textId="77777777" w:rsidR="000857F3" w:rsidRPr="00397CE9" w:rsidRDefault="000857F3" w:rsidP="00686790">
      <w:pPr>
        <w:pStyle w:val="Standard"/>
        <w:numPr>
          <w:ilvl w:val="0"/>
          <w:numId w:val="108"/>
        </w:numPr>
        <w:spacing w:before="240" w:line="240" w:lineRule="auto"/>
        <w:ind w:left="709" w:hanging="425"/>
        <w:rPr>
          <w:sz w:val="22"/>
          <w:szCs w:val="22"/>
        </w:rPr>
      </w:pPr>
      <w:r w:rsidRPr="00397CE9">
        <w:rPr>
          <w:sz w:val="22"/>
          <w:szCs w:val="22"/>
        </w:rPr>
        <w:t>Wykonawca zobowiązany jest do opracowania dokumentacji powykonawczej w formie papierowej                w ilości 2 egzemplarzy.</w:t>
      </w:r>
    </w:p>
    <w:p w14:paraId="64DA4D7F" w14:textId="5BA8E396" w:rsidR="000857F3" w:rsidRPr="000857F3" w:rsidRDefault="000857F3" w:rsidP="00686790">
      <w:pPr>
        <w:pStyle w:val="Standard"/>
        <w:numPr>
          <w:ilvl w:val="0"/>
          <w:numId w:val="108"/>
        </w:numPr>
        <w:spacing w:before="240" w:line="240" w:lineRule="auto"/>
        <w:ind w:left="709" w:hanging="425"/>
        <w:rPr>
          <w:sz w:val="22"/>
          <w:szCs w:val="22"/>
        </w:rPr>
      </w:pPr>
      <w:r w:rsidRPr="000857F3">
        <w:rPr>
          <w:sz w:val="22"/>
          <w:szCs w:val="22"/>
        </w:rPr>
        <w:t xml:space="preserve">Wykonawca zobowiązany jest do opracowania inwentaryzacji geodezyjnej wykonywanych robót                      z adnotacją geodety obsługującego inwestycję, pn.: </w:t>
      </w:r>
      <w:r w:rsidRPr="000857F3">
        <w:rPr>
          <w:b/>
          <w:bCs/>
          <w:sz w:val="22"/>
          <w:szCs w:val="22"/>
        </w:rPr>
        <w:t xml:space="preserve">„Przebudowa drogi powiatowej Nr </w:t>
      </w:r>
      <w:r w:rsidR="0053157B">
        <w:rPr>
          <w:b/>
          <w:bCs/>
          <w:sz w:val="22"/>
          <w:szCs w:val="22"/>
        </w:rPr>
        <w:t>5106 E - ul. Piłsudskiego  w Zgierzu - Etap I od wjazdu na Plac Stu Straconych do ul. 1-go Maja</w:t>
      </w:r>
      <w:r w:rsidRPr="000857F3">
        <w:rPr>
          <w:b/>
          <w:bCs/>
          <w:sz w:val="22"/>
          <w:szCs w:val="22"/>
        </w:rPr>
        <w:t xml:space="preserve">” </w:t>
      </w:r>
      <w:r w:rsidRPr="000857F3">
        <w:rPr>
          <w:sz w:val="22"/>
          <w:szCs w:val="22"/>
        </w:rPr>
        <w:t xml:space="preserve">i </w:t>
      </w:r>
      <w:r w:rsidRPr="000857F3">
        <w:rPr>
          <w:bCs/>
          <w:sz w:val="22"/>
          <w:szCs w:val="22"/>
        </w:rPr>
        <w:t>wskazania, iż mieści się w istniejącym pasie drogowym oraz z pisemnym potwierdzeniem geodety, że w czasie realizacji przedmiotowej inwestycji nie został naruszony żaden punkt osnowy geodezyjnej.</w:t>
      </w:r>
    </w:p>
    <w:p w14:paraId="25DBDD27" w14:textId="256F9F0D" w:rsidR="000857F3" w:rsidRPr="00B72AD9" w:rsidRDefault="000857F3" w:rsidP="00686790">
      <w:pPr>
        <w:pStyle w:val="Standard"/>
        <w:numPr>
          <w:ilvl w:val="0"/>
          <w:numId w:val="108"/>
        </w:numPr>
        <w:spacing w:before="240" w:line="240" w:lineRule="auto"/>
        <w:ind w:left="709" w:hanging="425"/>
        <w:rPr>
          <w:sz w:val="22"/>
          <w:szCs w:val="22"/>
        </w:rPr>
      </w:pPr>
      <w:r w:rsidRPr="00397CE9">
        <w:rPr>
          <w:bCs/>
          <w:sz w:val="22"/>
          <w:szCs w:val="22"/>
        </w:rPr>
        <w:t xml:space="preserve">Dokumenty, o których mowa w </w:t>
      </w:r>
      <w:r w:rsidRPr="00397CE9">
        <w:rPr>
          <w:b/>
          <w:sz w:val="22"/>
          <w:szCs w:val="22"/>
        </w:rPr>
        <w:t xml:space="preserve">ust. </w:t>
      </w:r>
      <w:r w:rsidR="00686790">
        <w:rPr>
          <w:b/>
          <w:sz w:val="22"/>
          <w:szCs w:val="22"/>
        </w:rPr>
        <w:t>30</w:t>
      </w:r>
      <w:r>
        <w:rPr>
          <w:b/>
          <w:sz w:val="22"/>
          <w:szCs w:val="22"/>
        </w:rPr>
        <w:t xml:space="preserve"> i 3</w:t>
      </w:r>
      <w:r w:rsidR="00686790">
        <w:rPr>
          <w:b/>
          <w:sz w:val="22"/>
          <w:szCs w:val="22"/>
        </w:rPr>
        <w:t>1</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6"/>
    <w:p w14:paraId="26EA666E" w14:textId="77777777" w:rsidR="000857F3" w:rsidRPr="000C7665" w:rsidRDefault="000857F3" w:rsidP="00686790">
      <w:pPr>
        <w:pStyle w:val="Standard"/>
        <w:tabs>
          <w:tab w:val="left" w:pos="36"/>
          <w:tab w:val="left" w:pos="3721"/>
        </w:tabs>
        <w:spacing w:line="240" w:lineRule="auto"/>
        <w:ind w:left="709" w:hanging="425"/>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0AF3ABFE" w:rsidR="00D2044D" w:rsidRPr="00487C7F" w:rsidRDefault="00AE41DF" w:rsidP="00B10B2C">
      <w:pPr>
        <w:pStyle w:val="NumeracjaUrzdowa"/>
        <w:numPr>
          <w:ilvl w:val="0"/>
          <w:numId w:val="59"/>
        </w:numPr>
        <w:spacing w:after="240" w:line="240" w:lineRule="auto"/>
        <w:ind w:left="284" w:right="0" w:hanging="284"/>
        <w:rPr>
          <w:sz w:val="22"/>
          <w:szCs w:val="22"/>
        </w:rPr>
      </w:pPr>
      <w:bookmarkStart w:id="7"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002D576A">
        <w:rPr>
          <w:sz w:val="22"/>
          <w:szCs w:val="22"/>
        </w:rPr>
        <w:t xml:space="preserve">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7"/>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263E65E1" w14:textId="5A2D697D"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bookmarkStart w:id="8" w:name="_Hlk83798809"/>
      <w:r>
        <w:rPr>
          <w:rFonts w:ascii="Times New Roman" w:hAnsi="Times New Roman" w:cs="Times New Roman"/>
          <w:sz w:val="22"/>
          <w:szCs w:val="22"/>
        </w:rPr>
        <w:t>prace związane z  rozbiórką istniejącej nawierzchni</w:t>
      </w:r>
      <w:r w:rsidR="0053157B">
        <w:rPr>
          <w:rFonts w:ascii="Times New Roman" w:hAnsi="Times New Roman" w:cs="Times New Roman"/>
          <w:sz w:val="22"/>
          <w:szCs w:val="22"/>
        </w:rPr>
        <w:t>;</w:t>
      </w:r>
    </w:p>
    <w:p w14:paraId="42D73F81" w14:textId="5385CB76"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w:t>
      </w:r>
      <w:r w:rsidR="0053157B">
        <w:rPr>
          <w:rFonts w:ascii="Times New Roman" w:hAnsi="Times New Roman" w:cs="Times New Roman"/>
          <w:sz w:val="22"/>
          <w:szCs w:val="22"/>
        </w:rPr>
        <w:t>e wzmocnieniem lub wymianą podłoża gruntowego;</w:t>
      </w:r>
    </w:p>
    <w:p w14:paraId="4EDB5844" w14:textId="147778B9" w:rsidR="0053157B" w:rsidRDefault="0053157B"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nowej konstrukcji nawierzchni;</w:t>
      </w:r>
    </w:p>
    <w:p w14:paraId="56AC1EB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wycinką drzew;</w:t>
      </w:r>
    </w:p>
    <w:p w14:paraId="24242190" w14:textId="5169969E"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chodników;</w:t>
      </w:r>
    </w:p>
    <w:p w14:paraId="1928502E"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 budową zjazdów;</w:t>
      </w:r>
    </w:p>
    <w:p w14:paraId="3A98B766"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autobusowych;</w:t>
      </w:r>
    </w:p>
    <w:p w14:paraId="0FC090DC"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lastRenderedPageBreak/>
        <w:t>prace związane z budową zatok  postojowych;</w:t>
      </w:r>
    </w:p>
    <w:p w14:paraId="6982025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 xml:space="preserve">prace związane z budową </w:t>
      </w:r>
      <w:proofErr w:type="spellStart"/>
      <w:r>
        <w:rPr>
          <w:rFonts w:ascii="Times New Roman" w:hAnsi="Times New Roman" w:cs="Times New Roman"/>
          <w:sz w:val="22"/>
          <w:szCs w:val="22"/>
        </w:rPr>
        <w:t>azyli</w:t>
      </w:r>
      <w:proofErr w:type="spellEnd"/>
      <w:r>
        <w:rPr>
          <w:rFonts w:ascii="Times New Roman" w:hAnsi="Times New Roman" w:cs="Times New Roman"/>
          <w:sz w:val="22"/>
          <w:szCs w:val="22"/>
        </w:rPr>
        <w:t xml:space="preserve"> dla pieszych;</w:t>
      </w:r>
    </w:p>
    <w:p w14:paraId="3BA19DB3"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studni, zaworów i zasuw istniejącego uzbrojenia terenu;</w:t>
      </w:r>
    </w:p>
    <w:p w14:paraId="422BB5CB"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zieleńców;</w:t>
      </w:r>
    </w:p>
    <w:p w14:paraId="21E9F774"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wysokościową wpustów deszczowych oraz pokryw urządzeń uzbrojenia terenu;</w:t>
      </w:r>
    </w:p>
    <w:p w14:paraId="27C6D44A"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zabezpieczeniem istniejących sieci;</w:t>
      </w:r>
    </w:p>
    <w:p w14:paraId="11CAE8BD"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istniejących sieci kolidujących z projektowaną konstrukcją;</w:t>
      </w:r>
    </w:p>
    <w:p w14:paraId="304F4393" w14:textId="77777777" w:rsidR="000857F3" w:rsidRDefault="000857F3" w:rsidP="003F1A3F">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stałego oznakowania pionowego i poziomego wraz z elementami bezpieczeństwa ruchu drogowego.</w:t>
      </w:r>
    </w:p>
    <w:bookmarkEnd w:id="8"/>
    <w:p w14:paraId="6728836F" w14:textId="77777777" w:rsidR="00CB1EF7" w:rsidRPr="00344E0F" w:rsidRDefault="00CB1EF7" w:rsidP="00344E0F">
      <w:pPr>
        <w:ind w:left="360"/>
        <w:rPr>
          <w:rFonts w:ascii="Times New Roman" w:hAnsi="Times New Roman"/>
        </w:rPr>
      </w:pPr>
    </w:p>
    <w:p w14:paraId="6B934C25" w14:textId="34E48B2F"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0FEDA3C"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2DE3">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 xml:space="preserve">o czym wcześniej powiadomi Wykonawcę w terminie 3 dni przed dokonaniem zmiany, bez potrzeby </w:t>
      </w:r>
      <w:r w:rsidRPr="000C7665">
        <w:rPr>
          <w:sz w:val="22"/>
          <w:szCs w:val="22"/>
        </w:rPr>
        <w:lastRenderedPageBreak/>
        <w:t>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217EBDF5"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DA6128">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EB0F1BF"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B12DE3">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 xml:space="preserve">samodzielnie spełnia je </w:t>
      </w:r>
      <w:r w:rsidRPr="00F0672E">
        <w:rPr>
          <w:rFonts w:eastAsia="Calibri"/>
          <w:bCs/>
          <w:sz w:val="22"/>
          <w:szCs w:val="22"/>
          <w:lang w:eastAsia="pl-PL"/>
        </w:rPr>
        <w:lastRenderedPageBreak/>
        <w:t>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CF5F87">
      <w:pPr>
        <w:pStyle w:val="NumeracjaUrzdowa"/>
        <w:numPr>
          <w:ilvl w:val="0"/>
          <w:numId w:val="61"/>
        </w:numPr>
        <w:tabs>
          <w:tab w:val="left" w:pos="284"/>
        </w:tabs>
        <w:spacing w:after="240" w:line="240" w:lineRule="auto"/>
        <w:ind w:left="284" w:right="-57" w:hanging="284"/>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10F2AFC3"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 xml:space="preserve">WZ, </w:t>
      </w:r>
      <w:r w:rsidR="00B12DE3">
        <w:rPr>
          <w:sz w:val="22"/>
          <w:szCs w:val="22"/>
        </w:rPr>
        <w:t xml:space="preserve">dokumentacje projektową zatwierdzoną przez organ administracji architektoniczno-budowlanej, </w:t>
      </w:r>
      <w:r w:rsidRPr="000C7665">
        <w:rPr>
          <w:sz w:val="22"/>
          <w:szCs w:val="22"/>
        </w:rPr>
        <w:t>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7E98B29C"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3DC0D099" w14:textId="77777777" w:rsidR="00B12DE3" w:rsidRDefault="00B12DE3" w:rsidP="00870298">
      <w:pPr>
        <w:pStyle w:val="Standard"/>
        <w:spacing w:after="240" w:line="240" w:lineRule="auto"/>
        <w:ind w:left="227"/>
        <w:jc w:val="center"/>
        <w:rPr>
          <w:b/>
          <w:sz w:val="22"/>
          <w:szCs w:val="22"/>
        </w:rPr>
      </w:pP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lastRenderedPageBreak/>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119008A6" w:rsidR="00F20E68" w:rsidRPr="00976F4D" w:rsidRDefault="00F20E68" w:rsidP="00B10B2C">
      <w:pPr>
        <w:pStyle w:val="NumeracjaUrzdowa"/>
        <w:numPr>
          <w:ilvl w:val="0"/>
          <w:numId w:val="68"/>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00B12DE3">
        <w:rPr>
          <w:rFonts w:eastAsia="Calibri"/>
          <w:bCs/>
          <w:sz w:val="22"/>
          <w:szCs w:val="22"/>
        </w:rPr>
        <w:t xml:space="preserve"> w stosunku do terminów określonych w </w:t>
      </w:r>
      <w:r w:rsidR="00B12DE3" w:rsidRPr="000C7665">
        <w:rPr>
          <w:b/>
          <w:sz w:val="22"/>
          <w:szCs w:val="22"/>
        </w:rPr>
        <w:t>§</w:t>
      </w:r>
      <w:r w:rsidR="00B12DE3">
        <w:rPr>
          <w:b/>
          <w:sz w:val="22"/>
          <w:szCs w:val="22"/>
        </w:rPr>
        <w:t xml:space="preserve"> 2</w:t>
      </w:r>
      <w:r w:rsidRPr="00976F4D">
        <w:rPr>
          <w:rFonts w:eastAsia="Calibri"/>
          <w:bCs/>
          <w:sz w:val="22"/>
          <w:szCs w:val="22"/>
        </w:rPr>
        <w:t>;</w:t>
      </w:r>
    </w:p>
    <w:bookmarkEnd w:id="9"/>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FAA32A5"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r w:rsidR="00CF5F87">
        <w:rPr>
          <w:b/>
          <w:sz w:val="22"/>
          <w:szCs w:val="22"/>
        </w:rPr>
        <w:t>2</w:t>
      </w:r>
      <w:r w:rsidRPr="000C7665">
        <w:rPr>
          <w:b/>
          <w:sz w:val="22"/>
          <w:szCs w:val="22"/>
        </w:rPr>
        <w:t>;</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55370467" w14:textId="3682112B"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7666A0">
        <w:rPr>
          <w:b/>
          <w:sz w:val="22"/>
          <w:szCs w:val="22"/>
        </w:rPr>
        <w:t>3</w:t>
      </w:r>
      <w:r w:rsidR="00CF5F87">
        <w:rPr>
          <w:b/>
          <w:sz w:val="22"/>
          <w:szCs w:val="22"/>
        </w:rPr>
        <w:t>2</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33670105"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DA6128">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 xml:space="preserve">terminie miesiąca od dnia sporządzenia protokołu odbioru lub </w:t>
      </w:r>
      <w:r w:rsidRPr="000C7665">
        <w:rPr>
          <w:rFonts w:ascii="Times New Roman" w:eastAsia="Times New Roman" w:hAnsi="Times New Roman" w:cs="Times New Roman"/>
          <w:bCs/>
          <w:sz w:val="22"/>
          <w:szCs w:val="22"/>
        </w:rPr>
        <w:lastRenderedPageBreak/>
        <w:t>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7D86DA70" w14:textId="77777777" w:rsidR="00726968" w:rsidRPr="00F32710" w:rsidRDefault="00726968" w:rsidP="00726968">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 xml:space="preserve">zmiany wysokości wynagrodzenia w zakresie ceny materiałów lub kosztów niezbędnych do realizacji niniejszego zamówienia na podstawie wskaźnika ogłaszanego w komunikacie Prezesa Głównego </w:t>
      </w:r>
      <w:r>
        <w:rPr>
          <w:rFonts w:ascii="Times New Roman" w:eastAsia="Times New Roman" w:hAnsi="Times New Roman" w:cs="Times New Roman"/>
          <w:sz w:val="22"/>
          <w:szCs w:val="22"/>
        </w:rPr>
        <w:lastRenderedPageBreak/>
        <w:t>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5DA87051"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00445D19" w:rsidR="00125C53" w:rsidRPr="00DA6128" w:rsidRDefault="00AE41DF" w:rsidP="00686790">
      <w:pPr>
        <w:pStyle w:val="Standard"/>
        <w:numPr>
          <w:ilvl w:val="0"/>
          <w:numId w:val="90"/>
        </w:numPr>
        <w:spacing w:before="240" w:line="240" w:lineRule="auto"/>
        <w:ind w:left="851" w:hanging="491"/>
        <w:rPr>
          <w:b/>
          <w:sz w:val="22"/>
          <w:szCs w:val="22"/>
        </w:rPr>
      </w:pPr>
      <w:r w:rsidRPr="00DA6128">
        <w:rPr>
          <w:bCs/>
          <w:color w:val="000000"/>
          <w:sz w:val="22"/>
          <w:szCs w:val="22"/>
        </w:rPr>
        <w:t xml:space="preserve">Wykonawca zobowiązuje się przestrzegać zasad wskazanych w niniejszej umowie oraz </w:t>
      </w:r>
      <w:r w:rsidRPr="00DA6128">
        <w:rPr>
          <w:bCs/>
          <w:color w:val="000000"/>
          <w:sz w:val="22"/>
          <w:szCs w:val="22"/>
        </w:rPr>
        <w:br/>
        <w:t xml:space="preserve">w </w:t>
      </w:r>
      <w:r w:rsidRPr="00DA6128">
        <w:rPr>
          <w:sz w:val="22"/>
          <w:szCs w:val="22"/>
        </w:rPr>
        <w:t xml:space="preserve">ustawie  z dnia </w:t>
      </w:r>
      <w:r w:rsidR="0055624D" w:rsidRPr="00DA6128">
        <w:rPr>
          <w:sz w:val="22"/>
          <w:szCs w:val="22"/>
        </w:rPr>
        <w:t>10 maja 201</w:t>
      </w:r>
      <w:r w:rsidR="002D2599" w:rsidRPr="00DA6128">
        <w:rPr>
          <w:sz w:val="22"/>
          <w:szCs w:val="22"/>
        </w:rPr>
        <w:t>8</w:t>
      </w:r>
      <w:r w:rsidR="0055624D" w:rsidRPr="00DA6128">
        <w:rPr>
          <w:sz w:val="22"/>
          <w:szCs w:val="22"/>
        </w:rPr>
        <w:t xml:space="preserve"> r.</w:t>
      </w:r>
      <w:r w:rsidRPr="00DA6128">
        <w:rPr>
          <w:sz w:val="22"/>
          <w:szCs w:val="22"/>
        </w:rPr>
        <w:t xml:space="preserve"> r. o ochronie danych osobowych (</w:t>
      </w:r>
      <w:proofErr w:type="spellStart"/>
      <w:r w:rsidR="00840379" w:rsidRPr="00DA6128">
        <w:rPr>
          <w:sz w:val="22"/>
          <w:szCs w:val="22"/>
        </w:rPr>
        <w:t>t.j</w:t>
      </w:r>
      <w:proofErr w:type="spellEnd"/>
      <w:r w:rsidR="00840379" w:rsidRPr="00DA6128">
        <w:rPr>
          <w:sz w:val="22"/>
          <w:szCs w:val="22"/>
        </w:rPr>
        <w:t>. Dz. U. z 2019</w:t>
      </w:r>
      <w:r w:rsidRPr="00DA6128">
        <w:rPr>
          <w:sz w:val="22"/>
          <w:szCs w:val="22"/>
        </w:rPr>
        <w:t xml:space="preserve"> r.</w:t>
      </w:r>
      <w:r w:rsidR="00840379" w:rsidRPr="00DA6128">
        <w:rPr>
          <w:sz w:val="22"/>
          <w:szCs w:val="22"/>
        </w:rPr>
        <w:t>, poz. 1781</w:t>
      </w:r>
      <w:r w:rsidRPr="00DA6128">
        <w:rPr>
          <w:sz w:val="22"/>
          <w:szCs w:val="22"/>
        </w:rPr>
        <w:t>).</w:t>
      </w:r>
      <w:r w:rsidRPr="00DA6128">
        <w:rPr>
          <w:sz w:val="22"/>
          <w:szCs w:val="22"/>
        </w:rPr>
        <w:tab/>
      </w:r>
    </w:p>
    <w:p w14:paraId="4F9757B0" w14:textId="2D64D528" w:rsidR="00213EAA"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5C1B7360" w14:textId="1491D471"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 xml:space="preserve">W ramach wynagrodzenia określonego w </w:t>
      </w:r>
      <w:r w:rsidRPr="00DA6128">
        <w:rPr>
          <w:rFonts w:ascii="Times New Roman" w:eastAsia="Times New Roman" w:hAnsi="Times New Roman" w:cs="Times New Roman"/>
          <w:b/>
          <w:color w:val="000000"/>
          <w:sz w:val="22"/>
          <w:szCs w:val="22"/>
        </w:rPr>
        <w:t>§ 3 ust. 1,</w:t>
      </w:r>
      <w:r w:rsidRPr="00DA6128">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w:t>
      </w:r>
      <w:r w:rsidR="00CF5F87">
        <w:rPr>
          <w:rFonts w:ascii="Times New Roman" w:eastAsia="Times New Roman" w:hAnsi="Times New Roman" w:cs="Times New Roman"/>
          <w:color w:val="000000"/>
          <w:sz w:val="22"/>
          <w:szCs w:val="22"/>
        </w:rPr>
        <w:t>21</w:t>
      </w:r>
      <w:r w:rsidRPr="00DA6128">
        <w:rPr>
          <w:rFonts w:ascii="Times New Roman" w:eastAsia="Times New Roman" w:hAnsi="Times New Roman" w:cs="Times New Roman"/>
          <w:color w:val="000000"/>
          <w:sz w:val="22"/>
          <w:szCs w:val="22"/>
        </w:rPr>
        <w:t xml:space="preserve"> r. poz. </w:t>
      </w:r>
      <w:r w:rsidR="00CF5F87">
        <w:rPr>
          <w:rFonts w:ascii="Times New Roman" w:eastAsia="Times New Roman" w:hAnsi="Times New Roman" w:cs="Times New Roman"/>
          <w:color w:val="000000"/>
          <w:sz w:val="22"/>
          <w:szCs w:val="22"/>
        </w:rPr>
        <w:t>1062</w:t>
      </w:r>
      <w:r w:rsidRPr="00DA6128">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242618EC" w14:textId="77777777"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Przeniesienie praw autorskich, o których mowa w ust. 1 nie jest ograniczone czasowo ani terytorialnie.</w:t>
      </w:r>
    </w:p>
    <w:p w14:paraId="10522D16" w14:textId="3B985865" w:rsidR="00DA6128" w:rsidRPr="00DA6128" w:rsidRDefault="00DA6128" w:rsidP="00950BCB">
      <w:pPr>
        <w:pStyle w:val="NumeracjaUrzdowa"/>
        <w:numPr>
          <w:ilvl w:val="0"/>
          <w:numId w:val="0"/>
        </w:numPr>
        <w:spacing w:line="240" w:lineRule="auto"/>
        <w:ind w:left="227" w:hanging="227"/>
        <w:jc w:val="center"/>
        <w:rPr>
          <w:b/>
          <w:bCs/>
          <w:sz w:val="22"/>
          <w:szCs w:val="22"/>
        </w:rPr>
      </w:pPr>
    </w:p>
    <w:p w14:paraId="5E83E565" w14:textId="3642D6EA"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17</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31EF3F5B" w:rsidR="00F404BE" w:rsidRPr="000C7665" w:rsidRDefault="00AE41DF" w:rsidP="003F1405">
      <w:pPr>
        <w:pStyle w:val="NumeracjaUrzdowa"/>
        <w:numPr>
          <w:ilvl w:val="0"/>
          <w:numId w:val="0"/>
        </w:numPr>
        <w:spacing w:line="240" w:lineRule="auto"/>
        <w:ind w:left="227" w:hanging="227"/>
        <w:jc w:val="center"/>
        <w:rPr>
          <w:sz w:val="22"/>
          <w:szCs w:val="22"/>
        </w:rPr>
      </w:pPr>
      <w:bookmarkStart w:id="13" w:name="_Hlk86934367"/>
      <w:r w:rsidRPr="000C7665">
        <w:rPr>
          <w:b/>
          <w:sz w:val="22"/>
          <w:szCs w:val="22"/>
        </w:rPr>
        <w:t>§</w:t>
      </w:r>
      <w:bookmarkEnd w:id="13"/>
      <w:r w:rsidRPr="000C7665">
        <w:rPr>
          <w:b/>
          <w:sz w:val="22"/>
          <w:szCs w:val="22"/>
        </w:rPr>
        <w:t xml:space="preserve"> </w:t>
      </w:r>
      <w:r w:rsidRPr="000C7665">
        <w:rPr>
          <w:b/>
          <w:bCs/>
          <w:sz w:val="22"/>
          <w:szCs w:val="22"/>
        </w:rPr>
        <w:t>1</w:t>
      </w:r>
      <w:r w:rsidR="00DA6128">
        <w:rPr>
          <w:b/>
          <w:bCs/>
          <w:sz w:val="22"/>
          <w:szCs w:val="22"/>
        </w:rPr>
        <w:t>8</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35647C56"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DA6128">
        <w:rPr>
          <w:b/>
          <w:bCs/>
          <w:sz w:val="22"/>
          <w:szCs w:val="22"/>
        </w:rPr>
        <w:t>9</w:t>
      </w:r>
    </w:p>
    <w:p w14:paraId="27725A6F" w14:textId="1FCD72B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7CE26BB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DA6128">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4" w:name="_Hlk63589829"/>
      <w:r w:rsidRPr="00E72562">
        <w:rPr>
          <w:rFonts w:ascii="Times New Roman" w:eastAsia="Times New Roman" w:hAnsi="Times New Roman" w:cs="Times New Roman"/>
          <w:bCs/>
          <w:sz w:val="22"/>
          <w:szCs w:val="22"/>
        </w:rPr>
        <w:t xml:space="preserve">TAK/NIE (niepotrzebne skreślić). </w:t>
      </w:r>
      <w:bookmarkEnd w:id="14"/>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4A5E3022"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A79B9">
      <w:rPr>
        <w:b/>
        <w:bCs/>
        <w:sz w:val="22"/>
        <w:szCs w:val="22"/>
      </w:rPr>
      <w:t>4</w:t>
    </w:r>
    <w:r w:rsidR="00246BE4">
      <w:rPr>
        <w:b/>
        <w:bCs/>
        <w:sz w:val="22"/>
        <w:szCs w:val="22"/>
      </w:rPr>
      <w:t>2</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8452A"/>
    <w:multiLevelType w:val="hybridMultilevel"/>
    <w:tmpl w:val="3252E034"/>
    <w:lvl w:ilvl="0" w:tplc="2E48E232">
      <w:start w:val="1"/>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C7B0C"/>
    <w:multiLevelType w:val="hybridMultilevel"/>
    <w:tmpl w:val="FA0AE382"/>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74D8DE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8255D8C"/>
    <w:multiLevelType w:val="hybridMultilevel"/>
    <w:tmpl w:val="66B81248"/>
    <w:lvl w:ilvl="0" w:tplc="F5D80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6C2ECC"/>
    <w:multiLevelType w:val="hybridMultilevel"/>
    <w:tmpl w:val="B32AE3F8"/>
    <w:lvl w:ilvl="0" w:tplc="68B8C58A">
      <w:start w:val="1"/>
      <w:numFmt w:val="decimal"/>
      <w:lvlText w:val="%1)"/>
      <w:lvlJc w:val="left"/>
      <w:pPr>
        <w:ind w:left="3829" w:hanging="360"/>
      </w:pPr>
      <w:rPr>
        <w:rFonts w:hint="default"/>
      </w:rPr>
    </w:lvl>
    <w:lvl w:ilvl="1" w:tplc="04150019" w:tentative="1">
      <w:start w:val="1"/>
      <w:numFmt w:val="lowerLetter"/>
      <w:lvlText w:val="%2."/>
      <w:lvlJc w:val="left"/>
      <w:pPr>
        <w:ind w:left="4549" w:hanging="360"/>
      </w:pPr>
    </w:lvl>
    <w:lvl w:ilvl="2" w:tplc="0415001B" w:tentative="1">
      <w:start w:val="1"/>
      <w:numFmt w:val="lowerRoman"/>
      <w:lvlText w:val="%3."/>
      <w:lvlJc w:val="right"/>
      <w:pPr>
        <w:ind w:left="5269" w:hanging="180"/>
      </w:pPr>
    </w:lvl>
    <w:lvl w:ilvl="3" w:tplc="0415000F" w:tentative="1">
      <w:start w:val="1"/>
      <w:numFmt w:val="decimal"/>
      <w:lvlText w:val="%4."/>
      <w:lvlJc w:val="left"/>
      <w:pPr>
        <w:ind w:left="5989" w:hanging="360"/>
      </w:pPr>
    </w:lvl>
    <w:lvl w:ilvl="4" w:tplc="04150019" w:tentative="1">
      <w:start w:val="1"/>
      <w:numFmt w:val="lowerLetter"/>
      <w:lvlText w:val="%5."/>
      <w:lvlJc w:val="left"/>
      <w:pPr>
        <w:ind w:left="6709" w:hanging="360"/>
      </w:pPr>
    </w:lvl>
    <w:lvl w:ilvl="5" w:tplc="0415001B" w:tentative="1">
      <w:start w:val="1"/>
      <w:numFmt w:val="lowerRoman"/>
      <w:lvlText w:val="%6."/>
      <w:lvlJc w:val="right"/>
      <w:pPr>
        <w:ind w:left="7429" w:hanging="180"/>
      </w:pPr>
    </w:lvl>
    <w:lvl w:ilvl="6" w:tplc="0415000F" w:tentative="1">
      <w:start w:val="1"/>
      <w:numFmt w:val="decimal"/>
      <w:lvlText w:val="%7."/>
      <w:lvlJc w:val="left"/>
      <w:pPr>
        <w:ind w:left="8149" w:hanging="360"/>
      </w:pPr>
    </w:lvl>
    <w:lvl w:ilvl="7" w:tplc="04150019" w:tentative="1">
      <w:start w:val="1"/>
      <w:numFmt w:val="lowerLetter"/>
      <w:lvlText w:val="%8."/>
      <w:lvlJc w:val="left"/>
      <w:pPr>
        <w:ind w:left="8869" w:hanging="360"/>
      </w:pPr>
    </w:lvl>
    <w:lvl w:ilvl="8" w:tplc="0415001B" w:tentative="1">
      <w:start w:val="1"/>
      <w:numFmt w:val="lowerRoman"/>
      <w:lvlText w:val="%9."/>
      <w:lvlJc w:val="right"/>
      <w:pPr>
        <w:ind w:left="9589" w:hanging="180"/>
      </w:pPr>
    </w:lvl>
  </w:abstractNum>
  <w:abstractNum w:abstractNumId="38"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93C497D"/>
    <w:multiLevelType w:val="hybridMultilevel"/>
    <w:tmpl w:val="2ABE12B4"/>
    <w:lvl w:ilvl="0" w:tplc="0C24289E">
      <w:start w:val="4"/>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2D61E06"/>
    <w:multiLevelType w:val="hybridMultilevel"/>
    <w:tmpl w:val="59129A6C"/>
    <w:lvl w:ilvl="0" w:tplc="52584C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E71513C"/>
    <w:multiLevelType w:val="hybridMultilevel"/>
    <w:tmpl w:val="4F583B80"/>
    <w:lvl w:ilvl="0" w:tplc="2200C156">
      <w:start w:val="5"/>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9B443F0"/>
    <w:multiLevelType w:val="hybridMultilevel"/>
    <w:tmpl w:val="401E2452"/>
    <w:lvl w:ilvl="0" w:tplc="2D86F45C">
      <w:start w:val="3"/>
      <w:numFmt w:val="decimal"/>
      <w:lvlText w:val="%1."/>
      <w:lvlJc w:val="left"/>
      <w:pPr>
        <w:ind w:left="38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4"/>
  </w:num>
  <w:num w:numId="3">
    <w:abstractNumId w:val="79"/>
  </w:num>
  <w:num w:numId="4">
    <w:abstractNumId w:val="0"/>
  </w:num>
  <w:num w:numId="5">
    <w:abstractNumId w:val="1"/>
  </w:num>
  <w:num w:numId="6">
    <w:abstractNumId w:val="91"/>
  </w:num>
  <w:num w:numId="7">
    <w:abstractNumId w:val="93"/>
  </w:num>
  <w:num w:numId="8">
    <w:abstractNumId w:val="94"/>
  </w:num>
  <w:num w:numId="9">
    <w:abstractNumId w:val="30"/>
  </w:num>
  <w:num w:numId="10">
    <w:abstractNumId w:val="83"/>
  </w:num>
  <w:num w:numId="11">
    <w:abstractNumId w:val="28"/>
  </w:num>
  <w:num w:numId="12">
    <w:abstractNumId w:val="48"/>
  </w:num>
  <w:num w:numId="13">
    <w:abstractNumId w:val="51"/>
  </w:num>
  <w:num w:numId="14">
    <w:abstractNumId w:val="22"/>
  </w:num>
  <w:num w:numId="15">
    <w:abstractNumId w:val="57"/>
  </w:num>
  <w:num w:numId="16">
    <w:abstractNumId w:val="55"/>
  </w:num>
  <w:num w:numId="17">
    <w:abstractNumId w:val="59"/>
  </w:num>
  <w:num w:numId="18">
    <w:abstractNumId w:val="106"/>
  </w:num>
  <w:num w:numId="19">
    <w:abstractNumId w:val="63"/>
  </w:num>
  <w:num w:numId="20">
    <w:abstractNumId w:val="2"/>
  </w:num>
  <w:num w:numId="21">
    <w:abstractNumId w:val="104"/>
  </w:num>
  <w:num w:numId="22">
    <w:abstractNumId w:val="10"/>
  </w:num>
  <w:num w:numId="23">
    <w:abstractNumId w:val="7"/>
  </w:num>
  <w:num w:numId="24">
    <w:abstractNumId w:val="70"/>
  </w:num>
  <w:num w:numId="25">
    <w:abstractNumId w:val="58"/>
  </w:num>
  <w:num w:numId="26">
    <w:abstractNumId w:val="76"/>
  </w:num>
  <w:num w:numId="27">
    <w:abstractNumId w:val="42"/>
  </w:num>
  <w:num w:numId="28">
    <w:abstractNumId w:val="77"/>
  </w:num>
  <w:num w:numId="29">
    <w:abstractNumId w:val="40"/>
  </w:num>
  <w:num w:numId="30">
    <w:abstractNumId w:val="32"/>
  </w:num>
  <w:num w:numId="31">
    <w:abstractNumId w:val="17"/>
  </w:num>
  <w:num w:numId="32">
    <w:abstractNumId w:val="107"/>
  </w:num>
  <w:num w:numId="33">
    <w:abstractNumId w:val="9"/>
  </w:num>
  <w:num w:numId="34">
    <w:abstractNumId w:val="12"/>
  </w:num>
  <w:num w:numId="35">
    <w:abstractNumId w:val="99"/>
  </w:num>
  <w:num w:numId="36">
    <w:abstractNumId w:val="6"/>
  </w:num>
  <w:num w:numId="37">
    <w:abstractNumId w:val="54"/>
  </w:num>
  <w:num w:numId="38">
    <w:abstractNumId w:val="8"/>
  </w:num>
  <w:num w:numId="39">
    <w:abstractNumId w:val="92"/>
  </w:num>
  <w:num w:numId="40">
    <w:abstractNumId w:val="5"/>
  </w:num>
  <w:num w:numId="41">
    <w:abstractNumId w:val="97"/>
  </w:num>
  <w:num w:numId="42">
    <w:abstractNumId w:val="45"/>
  </w:num>
  <w:num w:numId="43">
    <w:abstractNumId w:val="84"/>
  </w:num>
  <w:num w:numId="44">
    <w:abstractNumId w:val="81"/>
  </w:num>
  <w:num w:numId="45">
    <w:abstractNumId w:val="23"/>
  </w:num>
  <w:num w:numId="46">
    <w:abstractNumId w:val="85"/>
  </w:num>
  <w:num w:numId="47">
    <w:abstractNumId w:val="69"/>
  </w:num>
  <w:num w:numId="48">
    <w:abstractNumId w:val="65"/>
  </w:num>
  <w:num w:numId="49">
    <w:abstractNumId w:val="103"/>
  </w:num>
  <w:num w:numId="50">
    <w:abstractNumId w:val="33"/>
  </w:num>
  <w:num w:numId="51">
    <w:abstractNumId w:val="66"/>
  </w:num>
  <w:num w:numId="52">
    <w:abstractNumId w:val="98"/>
  </w:num>
  <w:num w:numId="53">
    <w:abstractNumId w:val="35"/>
  </w:num>
  <w:num w:numId="54">
    <w:abstractNumId w:val="27"/>
  </w:num>
  <w:num w:numId="55">
    <w:abstractNumId w:val="47"/>
  </w:num>
  <w:num w:numId="56">
    <w:abstractNumId w:val="26"/>
  </w:num>
  <w:num w:numId="57">
    <w:abstractNumId w:val="78"/>
  </w:num>
  <w:num w:numId="58">
    <w:abstractNumId w:val="82"/>
  </w:num>
  <w:num w:numId="59">
    <w:abstractNumId w:val="4"/>
  </w:num>
  <w:num w:numId="60">
    <w:abstractNumId w:val="20"/>
  </w:num>
  <w:num w:numId="61">
    <w:abstractNumId w:val="56"/>
  </w:num>
  <w:num w:numId="62">
    <w:abstractNumId w:val="19"/>
  </w:num>
  <w:num w:numId="63">
    <w:abstractNumId w:val="72"/>
  </w:num>
  <w:num w:numId="64">
    <w:abstractNumId w:val="90"/>
  </w:num>
  <w:num w:numId="65">
    <w:abstractNumId w:val="44"/>
  </w:num>
  <w:num w:numId="66">
    <w:abstractNumId w:val="18"/>
  </w:num>
  <w:num w:numId="67">
    <w:abstractNumId w:val="88"/>
  </w:num>
  <w:num w:numId="68">
    <w:abstractNumId w:val="39"/>
  </w:num>
  <w:num w:numId="69">
    <w:abstractNumId w:val="50"/>
  </w:num>
  <w:num w:numId="70">
    <w:abstractNumId w:val="89"/>
  </w:num>
  <w:num w:numId="71">
    <w:abstractNumId w:val="16"/>
  </w:num>
  <w:num w:numId="72">
    <w:abstractNumId w:val="21"/>
  </w:num>
  <w:num w:numId="73">
    <w:abstractNumId w:val="105"/>
  </w:num>
  <w:num w:numId="74">
    <w:abstractNumId w:val="96"/>
  </w:num>
  <w:num w:numId="75">
    <w:abstractNumId w:val="28"/>
  </w:num>
  <w:num w:numId="76">
    <w:abstractNumId w:val="43"/>
  </w:num>
  <w:num w:numId="77">
    <w:abstractNumId w:val="73"/>
  </w:num>
  <w:num w:numId="78">
    <w:abstractNumId w:val="61"/>
  </w:num>
  <w:num w:numId="79">
    <w:abstractNumId w:val="96"/>
    <w:lvlOverride w:ilvl="0">
      <w:startOverride w:val="1"/>
    </w:lvlOverride>
  </w:num>
  <w:num w:numId="80">
    <w:abstractNumId w:val="34"/>
  </w:num>
  <w:num w:numId="81">
    <w:abstractNumId w:val="49"/>
  </w:num>
  <w:num w:numId="82">
    <w:abstractNumId w:val="87"/>
  </w:num>
  <w:num w:numId="83">
    <w:abstractNumId w:val="68"/>
  </w:num>
  <w:num w:numId="84">
    <w:abstractNumId w:val="67"/>
  </w:num>
  <w:num w:numId="85">
    <w:abstractNumId w:val="52"/>
  </w:num>
  <w:num w:numId="86">
    <w:abstractNumId w:val="75"/>
  </w:num>
  <w:num w:numId="87">
    <w:abstractNumId w:val="11"/>
  </w:num>
  <w:num w:numId="88">
    <w:abstractNumId w:val="95"/>
  </w:num>
  <w:num w:numId="89">
    <w:abstractNumId w:val="46"/>
  </w:num>
  <w:num w:numId="90">
    <w:abstractNumId w:val="29"/>
  </w:num>
  <w:num w:numId="91">
    <w:abstractNumId w:val="3"/>
  </w:num>
  <w:num w:numId="92">
    <w:abstractNumId w:val="100"/>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num>
  <w:num w:numId="99">
    <w:abstractNumId w:val="71"/>
  </w:num>
  <w:num w:numId="100">
    <w:abstractNumId w:val="15"/>
  </w:num>
  <w:num w:numId="101">
    <w:abstractNumId w:val="102"/>
  </w:num>
  <w:num w:numId="102">
    <w:abstractNumId w:val="36"/>
  </w:num>
  <w:num w:numId="103">
    <w:abstractNumId w:val="37"/>
  </w:num>
  <w:num w:numId="104">
    <w:abstractNumId w:val="64"/>
  </w:num>
  <w:num w:numId="105">
    <w:abstractNumId w:val="80"/>
  </w:num>
  <w:num w:numId="106">
    <w:abstractNumId w:val="13"/>
  </w:num>
  <w:num w:numId="107">
    <w:abstractNumId w:val="14"/>
  </w:num>
  <w:num w:numId="108">
    <w:abstractNumId w:val="10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857F3"/>
    <w:rsid w:val="000A04F5"/>
    <w:rsid w:val="000A14D0"/>
    <w:rsid w:val="000A5011"/>
    <w:rsid w:val="000C7665"/>
    <w:rsid w:val="000D302A"/>
    <w:rsid w:val="000D6A1F"/>
    <w:rsid w:val="000E105B"/>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7929"/>
    <w:rsid w:val="00403B44"/>
    <w:rsid w:val="004049F3"/>
    <w:rsid w:val="00414597"/>
    <w:rsid w:val="00425529"/>
    <w:rsid w:val="004315FD"/>
    <w:rsid w:val="00436F1B"/>
    <w:rsid w:val="00437BAB"/>
    <w:rsid w:val="00441368"/>
    <w:rsid w:val="00444800"/>
    <w:rsid w:val="00451A35"/>
    <w:rsid w:val="004525A3"/>
    <w:rsid w:val="00454F62"/>
    <w:rsid w:val="004721EC"/>
    <w:rsid w:val="00477B62"/>
    <w:rsid w:val="0048635B"/>
    <w:rsid w:val="004870DE"/>
    <w:rsid w:val="00487C7F"/>
    <w:rsid w:val="00495584"/>
    <w:rsid w:val="004A09A3"/>
    <w:rsid w:val="004A0A76"/>
    <w:rsid w:val="004B2D7F"/>
    <w:rsid w:val="004C5EAA"/>
    <w:rsid w:val="004C7A60"/>
    <w:rsid w:val="004E2BBF"/>
    <w:rsid w:val="004F3E60"/>
    <w:rsid w:val="00506525"/>
    <w:rsid w:val="00510C4D"/>
    <w:rsid w:val="005136FC"/>
    <w:rsid w:val="00515F25"/>
    <w:rsid w:val="0051688E"/>
    <w:rsid w:val="00520F90"/>
    <w:rsid w:val="00525F82"/>
    <w:rsid w:val="0053157B"/>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12DE3"/>
    <w:rsid w:val="00B20900"/>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771A"/>
    <w:rsid w:val="00CF5F87"/>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7496"/>
    <w:rsid w:val="00DC41AE"/>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1289</TotalTime>
  <Pages>18</Pages>
  <Words>7710</Words>
  <Characters>46261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136</cp:revision>
  <cp:lastPrinted>2021-11-09T11:47:00Z</cp:lastPrinted>
  <dcterms:created xsi:type="dcterms:W3CDTF">2021-06-24T07:08:00Z</dcterms:created>
  <dcterms:modified xsi:type="dcterms:W3CDTF">2021-11-09T12:26:00Z</dcterms:modified>
</cp:coreProperties>
</file>