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22194718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05B44" w:rsidRPr="00675D64" w:rsidRDefault="00D05B44">
          <w:pPr>
            <w:pStyle w:val="Nagwekspisutreci"/>
            <w:rPr>
              <w:rFonts w:ascii="Times New Roman" w:hAnsi="Times New Roman" w:cs="Times New Roman"/>
              <w:color w:val="auto"/>
            </w:rPr>
          </w:pPr>
          <w:r w:rsidRPr="00675D64">
            <w:rPr>
              <w:rFonts w:ascii="Times New Roman" w:hAnsi="Times New Roman" w:cs="Times New Roman"/>
              <w:color w:val="auto"/>
            </w:rPr>
            <w:t>Spis treści</w:t>
          </w:r>
        </w:p>
        <w:p w:rsidR="00675D64" w:rsidRPr="00675D64" w:rsidRDefault="002630DE">
          <w:pPr>
            <w:pStyle w:val="Spistreci1"/>
            <w:tabs>
              <w:tab w:val="right" w:leader="dot" w:pos="1399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675D64">
            <w:rPr>
              <w:b/>
              <w:bCs/>
            </w:rPr>
            <w:fldChar w:fldCharType="begin"/>
          </w:r>
          <w:r w:rsidR="00D05B44" w:rsidRPr="00675D64">
            <w:rPr>
              <w:b/>
              <w:bCs/>
            </w:rPr>
            <w:instrText xml:space="preserve"> TOC \o "1-3" \h \z \u </w:instrText>
          </w:r>
          <w:r w:rsidRPr="00675D64">
            <w:rPr>
              <w:b/>
              <w:bCs/>
            </w:rPr>
            <w:fldChar w:fldCharType="separate"/>
          </w:r>
          <w:hyperlink w:anchor="_Toc197427624" w:history="1">
            <w:r w:rsidR="00675D64" w:rsidRPr="00675D64">
              <w:rPr>
                <w:rStyle w:val="Hipercze"/>
                <w:b/>
                <w:noProof/>
              </w:rPr>
              <w:t>Zadanie Nr 1</w:t>
            </w:r>
            <w:r w:rsidR="00675D64" w:rsidRPr="00675D64">
              <w:rPr>
                <w:noProof/>
                <w:webHidden/>
              </w:rPr>
              <w:tab/>
            </w:r>
            <w:r w:rsidRPr="00675D64">
              <w:rPr>
                <w:noProof/>
                <w:webHidden/>
              </w:rPr>
              <w:fldChar w:fldCharType="begin"/>
            </w:r>
            <w:r w:rsidR="00675D64" w:rsidRPr="00675D64">
              <w:rPr>
                <w:noProof/>
                <w:webHidden/>
              </w:rPr>
              <w:instrText xml:space="preserve"> PAGEREF _Toc197427624 \h </w:instrText>
            </w:r>
            <w:r w:rsidRPr="00675D64">
              <w:rPr>
                <w:noProof/>
                <w:webHidden/>
              </w:rPr>
            </w:r>
            <w:r w:rsidRPr="00675D64">
              <w:rPr>
                <w:noProof/>
                <w:webHidden/>
              </w:rPr>
              <w:fldChar w:fldCharType="separate"/>
            </w:r>
            <w:r w:rsidR="00EE52AA">
              <w:rPr>
                <w:noProof/>
                <w:webHidden/>
              </w:rPr>
              <w:t>2</w:t>
            </w:r>
            <w:r w:rsidRPr="00675D64">
              <w:rPr>
                <w:noProof/>
                <w:webHidden/>
              </w:rPr>
              <w:fldChar w:fldCharType="end"/>
            </w:r>
          </w:hyperlink>
        </w:p>
        <w:p w:rsidR="00675D64" w:rsidRPr="00675D64" w:rsidRDefault="002630DE">
          <w:pPr>
            <w:pStyle w:val="Spistreci2"/>
            <w:tabs>
              <w:tab w:val="right" w:leader="dot" w:pos="1399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7427625" w:history="1">
            <w:r w:rsidR="00675D64" w:rsidRPr="00675D64">
              <w:rPr>
                <w:rStyle w:val="Hipercze"/>
                <w:rFonts w:eastAsiaTheme="majorEastAsia"/>
                <w:noProof/>
              </w:rPr>
              <w:t>STÓŁ OPERACYJNY  – 1 SZT.</w:t>
            </w:r>
            <w:r w:rsidR="00675D64" w:rsidRPr="00675D64">
              <w:rPr>
                <w:noProof/>
                <w:webHidden/>
              </w:rPr>
              <w:tab/>
            </w:r>
            <w:r w:rsidRPr="00675D64">
              <w:rPr>
                <w:noProof/>
                <w:webHidden/>
              </w:rPr>
              <w:fldChar w:fldCharType="begin"/>
            </w:r>
            <w:r w:rsidR="00675D64" w:rsidRPr="00675D64">
              <w:rPr>
                <w:noProof/>
                <w:webHidden/>
              </w:rPr>
              <w:instrText xml:space="preserve"> PAGEREF _Toc197427625 \h </w:instrText>
            </w:r>
            <w:r w:rsidRPr="00675D64">
              <w:rPr>
                <w:noProof/>
                <w:webHidden/>
              </w:rPr>
            </w:r>
            <w:r w:rsidRPr="00675D64">
              <w:rPr>
                <w:noProof/>
                <w:webHidden/>
              </w:rPr>
              <w:fldChar w:fldCharType="separate"/>
            </w:r>
            <w:r w:rsidR="00EE52AA">
              <w:rPr>
                <w:noProof/>
                <w:webHidden/>
              </w:rPr>
              <w:t>2</w:t>
            </w:r>
            <w:r w:rsidRPr="00675D64">
              <w:rPr>
                <w:noProof/>
                <w:webHidden/>
              </w:rPr>
              <w:fldChar w:fldCharType="end"/>
            </w:r>
          </w:hyperlink>
        </w:p>
        <w:p w:rsidR="00675D64" w:rsidRPr="00675D64" w:rsidRDefault="002630DE">
          <w:pPr>
            <w:pStyle w:val="Spistreci1"/>
            <w:tabs>
              <w:tab w:val="right" w:leader="dot" w:pos="1399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7427626" w:history="1">
            <w:r w:rsidR="00675D64" w:rsidRPr="00675D64">
              <w:rPr>
                <w:rStyle w:val="Hipercze"/>
                <w:b/>
                <w:noProof/>
              </w:rPr>
              <w:t>Zadanie Nr 2</w:t>
            </w:r>
            <w:r w:rsidR="00675D64" w:rsidRPr="00675D64">
              <w:rPr>
                <w:noProof/>
                <w:webHidden/>
              </w:rPr>
              <w:tab/>
            </w:r>
            <w:r w:rsidRPr="00675D64">
              <w:rPr>
                <w:noProof/>
                <w:webHidden/>
              </w:rPr>
              <w:fldChar w:fldCharType="begin"/>
            </w:r>
            <w:r w:rsidR="00675D64" w:rsidRPr="00675D64">
              <w:rPr>
                <w:noProof/>
                <w:webHidden/>
              </w:rPr>
              <w:instrText xml:space="preserve"> PAGEREF _Toc197427626 \h </w:instrText>
            </w:r>
            <w:r w:rsidRPr="00675D64">
              <w:rPr>
                <w:noProof/>
                <w:webHidden/>
              </w:rPr>
            </w:r>
            <w:r w:rsidRPr="00675D64">
              <w:rPr>
                <w:noProof/>
                <w:webHidden/>
              </w:rPr>
              <w:fldChar w:fldCharType="separate"/>
            </w:r>
            <w:r w:rsidR="00EE52AA">
              <w:rPr>
                <w:noProof/>
                <w:webHidden/>
              </w:rPr>
              <w:t>6</w:t>
            </w:r>
            <w:r w:rsidRPr="00675D64">
              <w:rPr>
                <w:noProof/>
                <w:webHidden/>
              </w:rPr>
              <w:fldChar w:fldCharType="end"/>
            </w:r>
          </w:hyperlink>
        </w:p>
        <w:p w:rsidR="00675D64" w:rsidRPr="00675D64" w:rsidRDefault="002630DE">
          <w:pPr>
            <w:pStyle w:val="Spistreci2"/>
            <w:tabs>
              <w:tab w:val="right" w:leader="dot" w:pos="1399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7427627" w:history="1">
            <w:r w:rsidR="00675D64" w:rsidRPr="00675D64">
              <w:rPr>
                <w:rStyle w:val="Hipercze"/>
                <w:noProof/>
              </w:rPr>
              <w:t>APARAT USG – 1 SZT.</w:t>
            </w:r>
            <w:r w:rsidR="00675D64" w:rsidRPr="00675D64">
              <w:rPr>
                <w:noProof/>
                <w:webHidden/>
              </w:rPr>
              <w:tab/>
            </w:r>
            <w:r w:rsidRPr="00675D64">
              <w:rPr>
                <w:noProof/>
                <w:webHidden/>
              </w:rPr>
              <w:fldChar w:fldCharType="begin"/>
            </w:r>
            <w:r w:rsidR="00675D64" w:rsidRPr="00675D64">
              <w:rPr>
                <w:noProof/>
                <w:webHidden/>
              </w:rPr>
              <w:instrText xml:space="preserve"> PAGEREF _Toc197427627 \h </w:instrText>
            </w:r>
            <w:r w:rsidRPr="00675D64">
              <w:rPr>
                <w:noProof/>
                <w:webHidden/>
              </w:rPr>
            </w:r>
            <w:r w:rsidRPr="00675D64">
              <w:rPr>
                <w:noProof/>
                <w:webHidden/>
              </w:rPr>
              <w:fldChar w:fldCharType="separate"/>
            </w:r>
            <w:r w:rsidR="00EE52AA">
              <w:rPr>
                <w:noProof/>
                <w:webHidden/>
              </w:rPr>
              <w:t>6</w:t>
            </w:r>
            <w:r w:rsidRPr="00675D64">
              <w:rPr>
                <w:noProof/>
                <w:webHidden/>
              </w:rPr>
              <w:fldChar w:fldCharType="end"/>
            </w:r>
          </w:hyperlink>
        </w:p>
        <w:p w:rsidR="00675D64" w:rsidRPr="00675D64" w:rsidRDefault="002630DE">
          <w:pPr>
            <w:pStyle w:val="Spistreci2"/>
            <w:tabs>
              <w:tab w:val="right" w:leader="dot" w:pos="1399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7427628" w:history="1">
            <w:r w:rsidR="00675D64" w:rsidRPr="00675D64">
              <w:rPr>
                <w:rStyle w:val="Hipercze"/>
                <w:noProof/>
              </w:rPr>
              <w:t>POMPA INFUZYJNA Z PCA  – 1  SZT.</w:t>
            </w:r>
            <w:r w:rsidR="00675D64" w:rsidRPr="00675D64">
              <w:rPr>
                <w:noProof/>
                <w:webHidden/>
              </w:rPr>
              <w:tab/>
            </w:r>
            <w:r w:rsidRPr="00675D64">
              <w:rPr>
                <w:noProof/>
                <w:webHidden/>
              </w:rPr>
              <w:fldChar w:fldCharType="begin"/>
            </w:r>
            <w:r w:rsidR="00675D64" w:rsidRPr="00675D64">
              <w:rPr>
                <w:noProof/>
                <w:webHidden/>
              </w:rPr>
              <w:instrText xml:space="preserve"> PAGEREF _Toc197427628 \h </w:instrText>
            </w:r>
            <w:r w:rsidRPr="00675D64">
              <w:rPr>
                <w:noProof/>
                <w:webHidden/>
              </w:rPr>
            </w:r>
            <w:r w:rsidRPr="00675D64">
              <w:rPr>
                <w:noProof/>
                <w:webHidden/>
              </w:rPr>
              <w:fldChar w:fldCharType="separate"/>
            </w:r>
            <w:r w:rsidR="00EE52AA">
              <w:rPr>
                <w:noProof/>
                <w:webHidden/>
              </w:rPr>
              <w:t>14</w:t>
            </w:r>
            <w:r w:rsidRPr="00675D64">
              <w:rPr>
                <w:noProof/>
                <w:webHidden/>
              </w:rPr>
              <w:fldChar w:fldCharType="end"/>
            </w:r>
          </w:hyperlink>
        </w:p>
        <w:p w:rsidR="00675D64" w:rsidRPr="00675D64" w:rsidRDefault="002630DE">
          <w:pPr>
            <w:pStyle w:val="Spistreci2"/>
            <w:tabs>
              <w:tab w:val="right" w:leader="dot" w:pos="1399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7427629" w:history="1">
            <w:r w:rsidR="00675D64" w:rsidRPr="00675D64">
              <w:rPr>
                <w:rStyle w:val="Hipercze"/>
                <w:noProof/>
              </w:rPr>
              <w:t>APARAT KTG  – 1  SZT.</w:t>
            </w:r>
            <w:r w:rsidR="00675D64" w:rsidRPr="00675D64">
              <w:rPr>
                <w:noProof/>
                <w:webHidden/>
              </w:rPr>
              <w:tab/>
            </w:r>
            <w:r w:rsidRPr="00675D64">
              <w:rPr>
                <w:noProof/>
                <w:webHidden/>
              </w:rPr>
              <w:fldChar w:fldCharType="begin"/>
            </w:r>
            <w:r w:rsidR="00675D64" w:rsidRPr="00675D64">
              <w:rPr>
                <w:noProof/>
                <w:webHidden/>
              </w:rPr>
              <w:instrText xml:space="preserve"> PAGEREF _Toc197427629 \h </w:instrText>
            </w:r>
            <w:r w:rsidRPr="00675D64">
              <w:rPr>
                <w:noProof/>
                <w:webHidden/>
              </w:rPr>
            </w:r>
            <w:r w:rsidRPr="00675D64">
              <w:rPr>
                <w:noProof/>
                <w:webHidden/>
              </w:rPr>
              <w:fldChar w:fldCharType="separate"/>
            </w:r>
            <w:r w:rsidR="00EE52AA">
              <w:rPr>
                <w:noProof/>
                <w:webHidden/>
              </w:rPr>
              <w:t>19</w:t>
            </w:r>
            <w:r w:rsidRPr="00675D64">
              <w:rPr>
                <w:noProof/>
                <w:webHidden/>
              </w:rPr>
              <w:fldChar w:fldCharType="end"/>
            </w:r>
          </w:hyperlink>
        </w:p>
        <w:p w:rsidR="00675D64" w:rsidRPr="00675D64" w:rsidRDefault="002630DE">
          <w:pPr>
            <w:pStyle w:val="Spistreci1"/>
            <w:tabs>
              <w:tab w:val="right" w:leader="dot" w:pos="1399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7427630" w:history="1">
            <w:r w:rsidR="00675D64" w:rsidRPr="00675D64">
              <w:rPr>
                <w:rStyle w:val="Hipercze"/>
                <w:b/>
                <w:noProof/>
              </w:rPr>
              <w:t>Zadanie Nr 3</w:t>
            </w:r>
            <w:r w:rsidR="00675D64" w:rsidRPr="00675D64">
              <w:rPr>
                <w:noProof/>
                <w:webHidden/>
              </w:rPr>
              <w:tab/>
            </w:r>
            <w:r w:rsidRPr="00675D64">
              <w:rPr>
                <w:noProof/>
                <w:webHidden/>
              </w:rPr>
              <w:fldChar w:fldCharType="begin"/>
            </w:r>
            <w:r w:rsidR="00675D64" w:rsidRPr="00675D64">
              <w:rPr>
                <w:noProof/>
                <w:webHidden/>
              </w:rPr>
              <w:instrText xml:space="preserve"> PAGEREF _Toc197427630 \h </w:instrText>
            </w:r>
            <w:r w:rsidRPr="00675D64">
              <w:rPr>
                <w:noProof/>
                <w:webHidden/>
              </w:rPr>
            </w:r>
            <w:r w:rsidRPr="00675D64">
              <w:rPr>
                <w:noProof/>
                <w:webHidden/>
              </w:rPr>
              <w:fldChar w:fldCharType="separate"/>
            </w:r>
            <w:r w:rsidR="00EE52AA">
              <w:rPr>
                <w:noProof/>
                <w:webHidden/>
              </w:rPr>
              <w:t>21</w:t>
            </w:r>
            <w:r w:rsidRPr="00675D64">
              <w:rPr>
                <w:noProof/>
                <w:webHidden/>
              </w:rPr>
              <w:fldChar w:fldCharType="end"/>
            </w:r>
          </w:hyperlink>
        </w:p>
        <w:p w:rsidR="00675D64" w:rsidRPr="00675D64" w:rsidRDefault="002630DE">
          <w:pPr>
            <w:pStyle w:val="Spistreci2"/>
            <w:tabs>
              <w:tab w:val="right" w:leader="dot" w:pos="1399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7427631" w:history="1">
            <w:r w:rsidR="00675D64" w:rsidRPr="00675D64">
              <w:rPr>
                <w:rStyle w:val="Hipercze"/>
                <w:noProof/>
              </w:rPr>
              <w:t>HISTEROSKOP BIPOLARNY  – 1 SZT.</w:t>
            </w:r>
            <w:r w:rsidR="00675D64" w:rsidRPr="00675D64">
              <w:rPr>
                <w:noProof/>
                <w:webHidden/>
              </w:rPr>
              <w:tab/>
            </w:r>
            <w:r w:rsidRPr="00675D64">
              <w:rPr>
                <w:noProof/>
                <w:webHidden/>
              </w:rPr>
              <w:fldChar w:fldCharType="begin"/>
            </w:r>
            <w:r w:rsidR="00675D64" w:rsidRPr="00675D64">
              <w:rPr>
                <w:noProof/>
                <w:webHidden/>
              </w:rPr>
              <w:instrText xml:space="preserve"> PAGEREF _Toc197427631 \h </w:instrText>
            </w:r>
            <w:r w:rsidRPr="00675D64">
              <w:rPr>
                <w:noProof/>
                <w:webHidden/>
              </w:rPr>
            </w:r>
            <w:r w:rsidRPr="00675D64">
              <w:rPr>
                <w:noProof/>
                <w:webHidden/>
              </w:rPr>
              <w:fldChar w:fldCharType="separate"/>
            </w:r>
            <w:r w:rsidR="00EE52AA">
              <w:rPr>
                <w:noProof/>
                <w:webHidden/>
              </w:rPr>
              <w:t>21</w:t>
            </w:r>
            <w:r w:rsidRPr="00675D64">
              <w:rPr>
                <w:noProof/>
                <w:webHidden/>
              </w:rPr>
              <w:fldChar w:fldCharType="end"/>
            </w:r>
          </w:hyperlink>
        </w:p>
        <w:p w:rsidR="00675D64" w:rsidRPr="00675D64" w:rsidRDefault="002630DE">
          <w:pPr>
            <w:pStyle w:val="Spistreci1"/>
            <w:tabs>
              <w:tab w:val="right" w:leader="dot" w:pos="1399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7427632" w:history="1">
            <w:r w:rsidR="00675D64" w:rsidRPr="00675D64">
              <w:rPr>
                <w:rStyle w:val="Hipercze"/>
                <w:b/>
                <w:noProof/>
              </w:rPr>
              <w:t>Zadanie Nr 4</w:t>
            </w:r>
            <w:r w:rsidR="00675D64" w:rsidRPr="00675D64">
              <w:rPr>
                <w:noProof/>
                <w:webHidden/>
              </w:rPr>
              <w:tab/>
            </w:r>
            <w:r w:rsidRPr="00675D64">
              <w:rPr>
                <w:noProof/>
                <w:webHidden/>
              </w:rPr>
              <w:fldChar w:fldCharType="begin"/>
            </w:r>
            <w:r w:rsidR="00675D64" w:rsidRPr="00675D64">
              <w:rPr>
                <w:noProof/>
                <w:webHidden/>
              </w:rPr>
              <w:instrText xml:space="preserve"> PAGEREF _Toc197427632 \h </w:instrText>
            </w:r>
            <w:r w:rsidRPr="00675D64">
              <w:rPr>
                <w:noProof/>
                <w:webHidden/>
              </w:rPr>
            </w:r>
            <w:r w:rsidRPr="00675D64">
              <w:rPr>
                <w:noProof/>
                <w:webHidden/>
              </w:rPr>
              <w:fldChar w:fldCharType="separate"/>
            </w:r>
            <w:r w:rsidR="00EE52AA">
              <w:rPr>
                <w:noProof/>
                <w:webHidden/>
              </w:rPr>
              <w:t>23</w:t>
            </w:r>
            <w:r w:rsidRPr="00675D64">
              <w:rPr>
                <w:noProof/>
                <w:webHidden/>
              </w:rPr>
              <w:fldChar w:fldCharType="end"/>
            </w:r>
          </w:hyperlink>
        </w:p>
        <w:p w:rsidR="00675D64" w:rsidRPr="00675D64" w:rsidRDefault="002630DE">
          <w:pPr>
            <w:pStyle w:val="Spistreci2"/>
            <w:tabs>
              <w:tab w:val="right" w:leader="dot" w:pos="1399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7427633" w:history="1">
            <w:r w:rsidR="00675D64" w:rsidRPr="00675D64">
              <w:rPr>
                <w:rStyle w:val="Hipercze"/>
                <w:noProof/>
              </w:rPr>
              <w:t>NARZĘDZIA CHIRURGICZNE   – 1 SZT.</w:t>
            </w:r>
            <w:r w:rsidR="00675D64" w:rsidRPr="00675D64">
              <w:rPr>
                <w:noProof/>
                <w:webHidden/>
              </w:rPr>
              <w:tab/>
            </w:r>
            <w:r w:rsidRPr="00675D64">
              <w:rPr>
                <w:noProof/>
                <w:webHidden/>
              </w:rPr>
              <w:fldChar w:fldCharType="begin"/>
            </w:r>
            <w:r w:rsidR="00675D64" w:rsidRPr="00675D64">
              <w:rPr>
                <w:noProof/>
                <w:webHidden/>
              </w:rPr>
              <w:instrText xml:space="preserve"> PAGEREF _Toc197427633 \h </w:instrText>
            </w:r>
            <w:r w:rsidRPr="00675D64">
              <w:rPr>
                <w:noProof/>
                <w:webHidden/>
              </w:rPr>
            </w:r>
            <w:r w:rsidRPr="00675D64">
              <w:rPr>
                <w:noProof/>
                <w:webHidden/>
              </w:rPr>
              <w:fldChar w:fldCharType="separate"/>
            </w:r>
            <w:r w:rsidR="00EE52AA">
              <w:rPr>
                <w:noProof/>
                <w:webHidden/>
              </w:rPr>
              <w:t>23</w:t>
            </w:r>
            <w:r w:rsidRPr="00675D64">
              <w:rPr>
                <w:noProof/>
                <w:webHidden/>
              </w:rPr>
              <w:fldChar w:fldCharType="end"/>
            </w:r>
          </w:hyperlink>
        </w:p>
        <w:p w:rsidR="00675D64" w:rsidRPr="00675D64" w:rsidRDefault="002630DE">
          <w:pPr>
            <w:pStyle w:val="Spistreci1"/>
            <w:tabs>
              <w:tab w:val="right" w:leader="dot" w:pos="1399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7427634" w:history="1">
            <w:r w:rsidR="00675D64" w:rsidRPr="00675D64">
              <w:rPr>
                <w:rStyle w:val="Hipercze"/>
                <w:b/>
                <w:noProof/>
              </w:rPr>
              <w:t>Zadanie Nr 5</w:t>
            </w:r>
            <w:r w:rsidR="00675D64" w:rsidRPr="00675D64">
              <w:rPr>
                <w:noProof/>
                <w:webHidden/>
              </w:rPr>
              <w:tab/>
            </w:r>
            <w:r w:rsidRPr="00675D64">
              <w:rPr>
                <w:noProof/>
                <w:webHidden/>
              </w:rPr>
              <w:fldChar w:fldCharType="begin"/>
            </w:r>
            <w:r w:rsidR="00675D64" w:rsidRPr="00675D64">
              <w:rPr>
                <w:noProof/>
                <w:webHidden/>
              </w:rPr>
              <w:instrText xml:space="preserve"> PAGEREF _Toc197427634 \h </w:instrText>
            </w:r>
            <w:r w:rsidRPr="00675D64">
              <w:rPr>
                <w:noProof/>
                <w:webHidden/>
              </w:rPr>
            </w:r>
            <w:r w:rsidRPr="00675D64">
              <w:rPr>
                <w:noProof/>
                <w:webHidden/>
              </w:rPr>
              <w:fldChar w:fldCharType="separate"/>
            </w:r>
            <w:r w:rsidR="00EE52AA">
              <w:rPr>
                <w:noProof/>
                <w:webHidden/>
              </w:rPr>
              <w:t>27</w:t>
            </w:r>
            <w:r w:rsidRPr="00675D64">
              <w:rPr>
                <w:noProof/>
                <w:webHidden/>
              </w:rPr>
              <w:fldChar w:fldCharType="end"/>
            </w:r>
          </w:hyperlink>
        </w:p>
        <w:p w:rsidR="00675D64" w:rsidRPr="00675D64" w:rsidRDefault="002630DE">
          <w:pPr>
            <w:pStyle w:val="Spistreci2"/>
            <w:tabs>
              <w:tab w:val="right" w:leader="dot" w:pos="1399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7427635" w:history="1">
            <w:r w:rsidR="00675D64" w:rsidRPr="00675D64">
              <w:rPr>
                <w:rStyle w:val="Hipercze"/>
                <w:noProof/>
              </w:rPr>
              <w:t>TERMOMETR DO POMIARU TEMPERATURY GŁĘBOKIEJ Z SONDĄ BĘBENKOWĄ   – 1 SZT.</w:t>
            </w:r>
            <w:r w:rsidR="00675D64" w:rsidRPr="00675D64">
              <w:rPr>
                <w:noProof/>
                <w:webHidden/>
              </w:rPr>
              <w:tab/>
            </w:r>
            <w:r w:rsidRPr="00675D64">
              <w:rPr>
                <w:noProof/>
                <w:webHidden/>
              </w:rPr>
              <w:fldChar w:fldCharType="begin"/>
            </w:r>
            <w:r w:rsidR="00675D64" w:rsidRPr="00675D64">
              <w:rPr>
                <w:noProof/>
                <w:webHidden/>
              </w:rPr>
              <w:instrText xml:space="preserve"> PAGEREF _Toc197427635 \h </w:instrText>
            </w:r>
            <w:r w:rsidRPr="00675D64">
              <w:rPr>
                <w:noProof/>
                <w:webHidden/>
              </w:rPr>
            </w:r>
            <w:r w:rsidRPr="00675D64">
              <w:rPr>
                <w:noProof/>
                <w:webHidden/>
              </w:rPr>
              <w:fldChar w:fldCharType="separate"/>
            </w:r>
            <w:r w:rsidR="00EE52AA">
              <w:rPr>
                <w:noProof/>
                <w:webHidden/>
              </w:rPr>
              <w:t>27</w:t>
            </w:r>
            <w:r w:rsidRPr="00675D64">
              <w:rPr>
                <w:noProof/>
                <w:webHidden/>
              </w:rPr>
              <w:fldChar w:fldCharType="end"/>
            </w:r>
          </w:hyperlink>
        </w:p>
        <w:p w:rsidR="00675D64" w:rsidRPr="00675D64" w:rsidRDefault="002630DE">
          <w:pPr>
            <w:pStyle w:val="Spistreci2"/>
            <w:tabs>
              <w:tab w:val="right" w:leader="dot" w:pos="1399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7427636" w:history="1">
            <w:r w:rsidR="00675D64" w:rsidRPr="00675D64">
              <w:rPr>
                <w:rStyle w:val="Hipercze"/>
                <w:noProof/>
              </w:rPr>
              <w:t>ELEKTRONICZNY APARAT RR   – 28 SZT.</w:t>
            </w:r>
            <w:r w:rsidR="00675D64" w:rsidRPr="00675D64">
              <w:rPr>
                <w:noProof/>
                <w:webHidden/>
              </w:rPr>
              <w:tab/>
            </w:r>
            <w:r w:rsidRPr="00675D64">
              <w:rPr>
                <w:noProof/>
                <w:webHidden/>
              </w:rPr>
              <w:fldChar w:fldCharType="begin"/>
            </w:r>
            <w:r w:rsidR="00675D64" w:rsidRPr="00675D64">
              <w:rPr>
                <w:noProof/>
                <w:webHidden/>
              </w:rPr>
              <w:instrText xml:space="preserve"> PAGEREF _Toc197427636 \h </w:instrText>
            </w:r>
            <w:r w:rsidRPr="00675D64">
              <w:rPr>
                <w:noProof/>
                <w:webHidden/>
              </w:rPr>
            </w:r>
            <w:r w:rsidRPr="00675D64">
              <w:rPr>
                <w:noProof/>
                <w:webHidden/>
              </w:rPr>
              <w:fldChar w:fldCharType="separate"/>
            </w:r>
            <w:r w:rsidR="00EE52AA">
              <w:rPr>
                <w:noProof/>
                <w:webHidden/>
              </w:rPr>
              <w:t>28</w:t>
            </w:r>
            <w:r w:rsidRPr="00675D64">
              <w:rPr>
                <w:noProof/>
                <w:webHidden/>
              </w:rPr>
              <w:fldChar w:fldCharType="end"/>
            </w:r>
          </w:hyperlink>
        </w:p>
        <w:p w:rsidR="00675D64" w:rsidRPr="00675D64" w:rsidRDefault="002630DE">
          <w:pPr>
            <w:pStyle w:val="Spistreci2"/>
            <w:tabs>
              <w:tab w:val="right" w:leader="dot" w:pos="1399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7427637" w:history="1">
            <w:r w:rsidR="00675D64" w:rsidRPr="00675D64">
              <w:rPr>
                <w:rStyle w:val="Hipercze"/>
                <w:noProof/>
              </w:rPr>
              <w:t>LAMPA Z LUPĄ    – 1  SZT.</w:t>
            </w:r>
            <w:r w:rsidR="00675D64" w:rsidRPr="00675D64">
              <w:rPr>
                <w:noProof/>
                <w:webHidden/>
              </w:rPr>
              <w:tab/>
            </w:r>
            <w:r w:rsidRPr="00675D64">
              <w:rPr>
                <w:noProof/>
                <w:webHidden/>
              </w:rPr>
              <w:fldChar w:fldCharType="begin"/>
            </w:r>
            <w:r w:rsidR="00675D64" w:rsidRPr="00675D64">
              <w:rPr>
                <w:noProof/>
                <w:webHidden/>
              </w:rPr>
              <w:instrText xml:space="preserve"> PAGEREF _Toc197427637 \h </w:instrText>
            </w:r>
            <w:r w:rsidRPr="00675D64">
              <w:rPr>
                <w:noProof/>
                <w:webHidden/>
              </w:rPr>
            </w:r>
            <w:r w:rsidRPr="00675D64">
              <w:rPr>
                <w:noProof/>
                <w:webHidden/>
              </w:rPr>
              <w:fldChar w:fldCharType="separate"/>
            </w:r>
            <w:r w:rsidR="00EE52AA">
              <w:rPr>
                <w:noProof/>
                <w:webHidden/>
              </w:rPr>
              <w:t>30</w:t>
            </w:r>
            <w:r w:rsidRPr="00675D64">
              <w:rPr>
                <w:noProof/>
                <w:webHidden/>
              </w:rPr>
              <w:fldChar w:fldCharType="end"/>
            </w:r>
          </w:hyperlink>
        </w:p>
        <w:p w:rsidR="00675D64" w:rsidRPr="00675D64" w:rsidRDefault="002630DE">
          <w:pPr>
            <w:pStyle w:val="Spistreci2"/>
            <w:tabs>
              <w:tab w:val="right" w:leader="dot" w:pos="1399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7427638" w:history="1">
            <w:r w:rsidR="00675D64" w:rsidRPr="00675D64">
              <w:rPr>
                <w:rStyle w:val="Hipercze"/>
                <w:noProof/>
              </w:rPr>
              <w:t>WÓZEK NA OPERACYJNY ZESTAW NARZĘDZI – 2  SZT.</w:t>
            </w:r>
            <w:r w:rsidR="00675D64" w:rsidRPr="00675D64">
              <w:rPr>
                <w:noProof/>
                <w:webHidden/>
              </w:rPr>
              <w:tab/>
            </w:r>
            <w:r w:rsidRPr="00675D64">
              <w:rPr>
                <w:noProof/>
                <w:webHidden/>
              </w:rPr>
              <w:fldChar w:fldCharType="begin"/>
            </w:r>
            <w:r w:rsidR="00675D64" w:rsidRPr="00675D64">
              <w:rPr>
                <w:noProof/>
                <w:webHidden/>
              </w:rPr>
              <w:instrText xml:space="preserve"> PAGEREF _Toc197427638 \h </w:instrText>
            </w:r>
            <w:r w:rsidRPr="00675D64">
              <w:rPr>
                <w:noProof/>
                <w:webHidden/>
              </w:rPr>
            </w:r>
            <w:r w:rsidRPr="00675D64">
              <w:rPr>
                <w:noProof/>
                <w:webHidden/>
              </w:rPr>
              <w:fldChar w:fldCharType="separate"/>
            </w:r>
            <w:r w:rsidR="00EE52AA">
              <w:rPr>
                <w:noProof/>
                <w:webHidden/>
              </w:rPr>
              <w:t>31</w:t>
            </w:r>
            <w:r w:rsidRPr="00675D64">
              <w:rPr>
                <w:noProof/>
                <w:webHidden/>
              </w:rPr>
              <w:fldChar w:fldCharType="end"/>
            </w:r>
          </w:hyperlink>
        </w:p>
        <w:p w:rsidR="00675D64" w:rsidRPr="00675D64" w:rsidRDefault="002630DE">
          <w:pPr>
            <w:pStyle w:val="Spistreci2"/>
            <w:tabs>
              <w:tab w:val="right" w:leader="dot" w:pos="1399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7427639" w:history="1">
            <w:r w:rsidR="00675D64" w:rsidRPr="00675D64">
              <w:rPr>
                <w:rStyle w:val="Hipercze"/>
                <w:noProof/>
              </w:rPr>
              <w:t>OTOSKOP  – 5  SZT.</w:t>
            </w:r>
            <w:r w:rsidR="00675D64" w:rsidRPr="00675D64">
              <w:rPr>
                <w:noProof/>
                <w:webHidden/>
              </w:rPr>
              <w:tab/>
            </w:r>
            <w:r w:rsidRPr="00675D64">
              <w:rPr>
                <w:noProof/>
                <w:webHidden/>
              </w:rPr>
              <w:fldChar w:fldCharType="begin"/>
            </w:r>
            <w:r w:rsidR="00675D64" w:rsidRPr="00675D64">
              <w:rPr>
                <w:noProof/>
                <w:webHidden/>
              </w:rPr>
              <w:instrText xml:space="preserve"> PAGEREF _Toc197427639 \h </w:instrText>
            </w:r>
            <w:r w:rsidRPr="00675D64">
              <w:rPr>
                <w:noProof/>
                <w:webHidden/>
              </w:rPr>
            </w:r>
            <w:r w:rsidRPr="00675D64">
              <w:rPr>
                <w:noProof/>
                <w:webHidden/>
              </w:rPr>
              <w:fldChar w:fldCharType="separate"/>
            </w:r>
            <w:r w:rsidR="00EE52AA">
              <w:rPr>
                <w:noProof/>
                <w:webHidden/>
              </w:rPr>
              <w:t>33</w:t>
            </w:r>
            <w:r w:rsidRPr="00675D64">
              <w:rPr>
                <w:noProof/>
                <w:webHidden/>
              </w:rPr>
              <w:fldChar w:fldCharType="end"/>
            </w:r>
          </w:hyperlink>
        </w:p>
        <w:p w:rsidR="00675D64" w:rsidRPr="00675D64" w:rsidRDefault="002630DE">
          <w:pPr>
            <w:pStyle w:val="Spistreci2"/>
            <w:tabs>
              <w:tab w:val="right" w:leader="dot" w:pos="1399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7427640" w:history="1">
            <w:r w:rsidR="00675D64" w:rsidRPr="00675D64">
              <w:rPr>
                <w:rStyle w:val="Hipercze"/>
                <w:noProof/>
              </w:rPr>
              <w:t>STRZYGARKA DO POLA OPERACYJNEGO  – 1  SZT.</w:t>
            </w:r>
            <w:r w:rsidR="00675D64" w:rsidRPr="00675D64">
              <w:rPr>
                <w:noProof/>
                <w:webHidden/>
              </w:rPr>
              <w:tab/>
            </w:r>
            <w:r w:rsidRPr="00675D64">
              <w:rPr>
                <w:noProof/>
                <w:webHidden/>
              </w:rPr>
              <w:fldChar w:fldCharType="begin"/>
            </w:r>
            <w:r w:rsidR="00675D64" w:rsidRPr="00675D64">
              <w:rPr>
                <w:noProof/>
                <w:webHidden/>
              </w:rPr>
              <w:instrText xml:space="preserve"> PAGEREF _Toc197427640 \h </w:instrText>
            </w:r>
            <w:r w:rsidRPr="00675D64">
              <w:rPr>
                <w:noProof/>
                <w:webHidden/>
              </w:rPr>
            </w:r>
            <w:r w:rsidRPr="00675D64">
              <w:rPr>
                <w:noProof/>
                <w:webHidden/>
              </w:rPr>
              <w:fldChar w:fldCharType="separate"/>
            </w:r>
            <w:r w:rsidR="00EE52AA">
              <w:rPr>
                <w:noProof/>
                <w:webHidden/>
              </w:rPr>
              <w:t>34</w:t>
            </w:r>
            <w:r w:rsidRPr="00675D64">
              <w:rPr>
                <w:noProof/>
                <w:webHidden/>
              </w:rPr>
              <w:fldChar w:fldCharType="end"/>
            </w:r>
          </w:hyperlink>
        </w:p>
        <w:p w:rsidR="00675D64" w:rsidRPr="00675D64" w:rsidRDefault="002630DE">
          <w:pPr>
            <w:pStyle w:val="Spistreci2"/>
            <w:tabs>
              <w:tab w:val="right" w:leader="dot" w:pos="1399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7427641" w:history="1">
            <w:r w:rsidR="00675D64" w:rsidRPr="00675D64">
              <w:rPr>
                <w:rStyle w:val="Hipercze"/>
                <w:noProof/>
              </w:rPr>
              <w:t>APARAT CRP– 1 SZT.</w:t>
            </w:r>
            <w:r w:rsidR="00675D64" w:rsidRPr="00675D64">
              <w:rPr>
                <w:noProof/>
                <w:webHidden/>
              </w:rPr>
              <w:tab/>
            </w:r>
            <w:r w:rsidRPr="00675D64">
              <w:rPr>
                <w:noProof/>
                <w:webHidden/>
              </w:rPr>
              <w:fldChar w:fldCharType="begin"/>
            </w:r>
            <w:r w:rsidR="00675D64" w:rsidRPr="00675D64">
              <w:rPr>
                <w:noProof/>
                <w:webHidden/>
              </w:rPr>
              <w:instrText xml:space="preserve"> PAGEREF _Toc197427641 \h </w:instrText>
            </w:r>
            <w:r w:rsidRPr="00675D64">
              <w:rPr>
                <w:noProof/>
                <w:webHidden/>
              </w:rPr>
            </w:r>
            <w:r w:rsidRPr="00675D64">
              <w:rPr>
                <w:noProof/>
                <w:webHidden/>
              </w:rPr>
              <w:fldChar w:fldCharType="separate"/>
            </w:r>
            <w:r w:rsidR="00EE52AA">
              <w:rPr>
                <w:noProof/>
                <w:webHidden/>
              </w:rPr>
              <w:t>36</w:t>
            </w:r>
            <w:r w:rsidRPr="00675D64">
              <w:rPr>
                <w:noProof/>
                <w:webHidden/>
              </w:rPr>
              <w:fldChar w:fldCharType="end"/>
            </w:r>
          </w:hyperlink>
        </w:p>
        <w:p w:rsidR="00675D64" w:rsidRPr="00675D64" w:rsidRDefault="002630DE">
          <w:pPr>
            <w:pStyle w:val="Spistreci1"/>
            <w:tabs>
              <w:tab w:val="right" w:leader="dot" w:pos="1399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7427642" w:history="1">
            <w:r w:rsidR="00675D64" w:rsidRPr="00675D64">
              <w:rPr>
                <w:rStyle w:val="Hipercze"/>
                <w:b/>
                <w:noProof/>
              </w:rPr>
              <w:t>Zadanie Nr 6</w:t>
            </w:r>
            <w:r w:rsidR="00675D64" w:rsidRPr="00675D64">
              <w:rPr>
                <w:noProof/>
                <w:webHidden/>
              </w:rPr>
              <w:tab/>
            </w:r>
            <w:r w:rsidRPr="00675D64">
              <w:rPr>
                <w:noProof/>
                <w:webHidden/>
              </w:rPr>
              <w:fldChar w:fldCharType="begin"/>
            </w:r>
            <w:r w:rsidR="00675D64" w:rsidRPr="00675D64">
              <w:rPr>
                <w:noProof/>
                <w:webHidden/>
              </w:rPr>
              <w:instrText xml:space="preserve"> PAGEREF _Toc197427642 \h </w:instrText>
            </w:r>
            <w:r w:rsidRPr="00675D64">
              <w:rPr>
                <w:noProof/>
                <w:webHidden/>
              </w:rPr>
            </w:r>
            <w:r w:rsidRPr="00675D64">
              <w:rPr>
                <w:noProof/>
                <w:webHidden/>
              </w:rPr>
              <w:fldChar w:fldCharType="separate"/>
            </w:r>
            <w:r w:rsidR="00EE52AA">
              <w:rPr>
                <w:noProof/>
                <w:webHidden/>
              </w:rPr>
              <w:t>37</w:t>
            </w:r>
            <w:r w:rsidRPr="00675D64">
              <w:rPr>
                <w:noProof/>
                <w:webHidden/>
              </w:rPr>
              <w:fldChar w:fldCharType="end"/>
            </w:r>
          </w:hyperlink>
        </w:p>
        <w:p w:rsidR="00675D64" w:rsidRPr="00675D64" w:rsidRDefault="002630DE">
          <w:pPr>
            <w:pStyle w:val="Spistreci2"/>
            <w:tabs>
              <w:tab w:val="right" w:leader="dot" w:pos="1399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7427643" w:history="1">
            <w:r w:rsidR="00675D64" w:rsidRPr="00675D64">
              <w:rPr>
                <w:rStyle w:val="Hipercze"/>
                <w:noProof/>
              </w:rPr>
              <w:t>APARAT DO MAGNETOTERAPII – 1 SZT.</w:t>
            </w:r>
            <w:r w:rsidR="00675D64" w:rsidRPr="00675D64">
              <w:rPr>
                <w:noProof/>
                <w:webHidden/>
              </w:rPr>
              <w:tab/>
            </w:r>
            <w:r w:rsidRPr="00675D64">
              <w:rPr>
                <w:noProof/>
                <w:webHidden/>
              </w:rPr>
              <w:fldChar w:fldCharType="begin"/>
            </w:r>
            <w:r w:rsidR="00675D64" w:rsidRPr="00675D64">
              <w:rPr>
                <w:noProof/>
                <w:webHidden/>
              </w:rPr>
              <w:instrText xml:space="preserve"> PAGEREF _Toc197427643 \h </w:instrText>
            </w:r>
            <w:r w:rsidRPr="00675D64">
              <w:rPr>
                <w:noProof/>
                <w:webHidden/>
              </w:rPr>
            </w:r>
            <w:r w:rsidRPr="00675D64">
              <w:rPr>
                <w:noProof/>
                <w:webHidden/>
              </w:rPr>
              <w:fldChar w:fldCharType="separate"/>
            </w:r>
            <w:r w:rsidR="00EE52AA">
              <w:rPr>
                <w:noProof/>
                <w:webHidden/>
              </w:rPr>
              <w:t>38</w:t>
            </w:r>
            <w:r w:rsidRPr="00675D64">
              <w:rPr>
                <w:noProof/>
                <w:webHidden/>
              </w:rPr>
              <w:fldChar w:fldCharType="end"/>
            </w:r>
          </w:hyperlink>
        </w:p>
        <w:p w:rsidR="00675D64" w:rsidRPr="00675D64" w:rsidRDefault="002630DE">
          <w:pPr>
            <w:pStyle w:val="Spistreci2"/>
            <w:tabs>
              <w:tab w:val="right" w:leader="dot" w:pos="1399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7427644" w:history="1">
            <w:r w:rsidR="00675D64" w:rsidRPr="00675D64">
              <w:rPr>
                <w:rStyle w:val="Hipercze"/>
                <w:noProof/>
              </w:rPr>
              <w:t>APARAT DO ELEKTROTERAPII  – 1 SZT.</w:t>
            </w:r>
            <w:r w:rsidR="00675D64" w:rsidRPr="00675D64">
              <w:rPr>
                <w:noProof/>
                <w:webHidden/>
              </w:rPr>
              <w:tab/>
            </w:r>
            <w:r w:rsidRPr="00675D64">
              <w:rPr>
                <w:noProof/>
                <w:webHidden/>
              </w:rPr>
              <w:fldChar w:fldCharType="begin"/>
            </w:r>
            <w:r w:rsidR="00675D64" w:rsidRPr="00675D64">
              <w:rPr>
                <w:noProof/>
                <w:webHidden/>
              </w:rPr>
              <w:instrText xml:space="preserve"> PAGEREF _Toc197427644 \h </w:instrText>
            </w:r>
            <w:r w:rsidRPr="00675D64">
              <w:rPr>
                <w:noProof/>
                <w:webHidden/>
              </w:rPr>
            </w:r>
            <w:r w:rsidRPr="00675D64">
              <w:rPr>
                <w:noProof/>
                <w:webHidden/>
              </w:rPr>
              <w:fldChar w:fldCharType="separate"/>
            </w:r>
            <w:r w:rsidR="00EE52AA">
              <w:rPr>
                <w:noProof/>
                <w:webHidden/>
              </w:rPr>
              <w:t>41</w:t>
            </w:r>
            <w:r w:rsidRPr="00675D64">
              <w:rPr>
                <w:noProof/>
                <w:webHidden/>
              </w:rPr>
              <w:fldChar w:fldCharType="end"/>
            </w:r>
          </w:hyperlink>
        </w:p>
        <w:p w:rsidR="00675D64" w:rsidRPr="00675D64" w:rsidRDefault="002630DE">
          <w:pPr>
            <w:pStyle w:val="Spistreci1"/>
            <w:tabs>
              <w:tab w:val="right" w:leader="dot" w:pos="1399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7427645" w:history="1">
            <w:r w:rsidR="00675D64" w:rsidRPr="00675D64">
              <w:rPr>
                <w:rStyle w:val="Hipercze"/>
                <w:b/>
                <w:noProof/>
              </w:rPr>
              <w:t>Zadanie Nr 7</w:t>
            </w:r>
            <w:r w:rsidR="00675D64" w:rsidRPr="00675D64">
              <w:rPr>
                <w:noProof/>
                <w:webHidden/>
              </w:rPr>
              <w:tab/>
            </w:r>
            <w:r w:rsidRPr="00675D64">
              <w:rPr>
                <w:noProof/>
                <w:webHidden/>
              </w:rPr>
              <w:fldChar w:fldCharType="begin"/>
            </w:r>
            <w:r w:rsidR="00675D64" w:rsidRPr="00675D64">
              <w:rPr>
                <w:noProof/>
                <w:webHidden/>
              </w:rPr>
              <w:instrText xml:space="preserve"> PAGEREF _Toc197427645 \h </w:instrText>
            </w:r>
            <w:r w:rsidRPr="00675D64">
              <w:rPr>
                <w:noProof/>
                <w:webHidden/>
              </w:rPr>
            </w:r>
            <w:r w:rsidRPr="00675D64">
              <w:rPr>
                <w:noProof/>
                <w:webHidden/>
              </w:rPr>
              <w:fldChar w:fldCharType="separate"/>
            </w:r>
            <w:r w:rsidR="00EE52AA">
              <w:rPr>
                <w:noProof/>
                <w:webHidden/>
              </w:rPr>
              <w:t>45</w:t>
            </w:r>
            <w:r w:rsidRPr="00675D64">
              <w:rPr>
                <w:noProof/>
                <w:webHidden/>
              </w:rPr>
              <w:fldChar w:fldCharType="end"/>
            </w:r>
          </w:hyperlink>
        </w:p>
        <w:p w:rsidR="00675D64" w:rsidRPr="00675D64" w:rsidRDefault="002630DE">
          <w:pPr>
            <w:pStyle w:val="Spistreci2"/>
            <w:tabs>
              <w:tab w:val="right" w:leader="dot" w:pos="1399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7427646" w:history="1">
            <w:r w:rsidR="00675D64" w:rsidRPr="00675D64">
              <w:rPr>
                <w:rStyle w:val="Hipercze"/>
                <w:noProof/>
              </w:rPr>
              <w:t>PIONIZATOR  – 1 SZT.</w:t>
            </w:r>
            <w:r w:rsidR="00675D64" w:rsidRPr="00675D64">
              <w:rPr>
                <w:noProof/>
                <w:webHidden/>
              </w:rPr>
              <w:tab/>
            </w:r>
            <w:r w:rsidRPr="00675D64">
              <w:rPr>
                <w:noProof/>
                <w:webHidden/>
              </w:rPr>
              <w:fldChar w:fldCharType="begin"/>
            </w:r>
            <w:r w:rsidR="00675D64" w:rsidRPr="00675D64">
              <w:rPr>
                <w:noProof/>
                <w:webHidden/>
              </w:rPr>
              <w:instrText xml:space="preserve"> PAGEREF _Toc197427646 \h </w:instrText>
            </w:r>
            <w:r w:rsidRPr="00675D64">
              <w:rPr>
                <w:noProof/>
                <w:webHidden/>
              </w:rPr>
            </w:r>
            <w:r w:rsidRPr="00675D64">
              <w:rPr>
                <w:noProof/>
                <w:webHidden/>
              </w:rPr>
              <w:fldChar w:fldCharType="separate"/>
            </w:r>
            <w:r w:rsidR="00EE52AA">
              <w:rPr>
                <w:noProof/>
                <w:webHidden/>
              </w:rPr>
              <w:t>45</w:t>
            </w:r>
            <w:r w:rsidRPr="00675D64">
              <w:rPr>
                <w:noProof/>
                <w:webHidden/>
              </w:rPr>
              <w:fldChar w:fldCharType="end"/>
            </w:r>
          </w:hyperlink>
        </w:p>
        <w:p w:rsidR="00675D64" w:rsidRPr="00675D64" w:rsidRDefault="002630DE">
          <w:pPr>
            <w:pStyle w:val="Spistreci2"/>
            <w:tabs>
              <w:tab w:val="right" w:leader="dot" w:pos="1399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97427647" w:history="1">
            <w:r w:rsidR="00675D64" w:rsidRPr="00675D64">
              <w:rPr>
                <w:rStyle w:val="Hipercze"/>
                <w:noProof/>
              </w:rPr>
              <w:t>PODNOŚNIK DO TRANSPORTU  – 1 SZT.</w:t>
            </w:r>
            <w:r w:rsidR="00675D64" w:rsidRPr="00675D64">
              <w:rPr>
                <w:noProof/>
                <w:webHidden/>
              </w:rPr>
              <w:tab/>
            </w:r>
            <w:r w:rsidRPr="00675D64">
              <w:rPr>
                <w:noProof/>
                <w:webHidden/>
              </w:rPr>
              <w:fldChar w:fldCharType="begin"/>
            </w:r>
            <w:r w:rsidR="00675D64" w:rsidRPr="00675D64">
              <w:rPr>
                <w:noProof/>
                <w:webHidden/>
              </w:rPr>
              <w:instrText xml:space="preserve"> PAGEREF _Toc197427647 \h </w:instrText>
            </w:r>
            <w:r w:rsidRPr="00675D64">
              <w:rPr>
                <w:noProof/>
                <w:webHidden/>
              </w:rPr>
            </w:r>
            <w:r w:rsidRPr="00675D64">
              <w:rPr>
                <w:noProof/>
                <w:webHidden/>
              </w:rPr>
              <w:fldChar w:fldCharType="separate"/>
            </w:r>
            <w:r w:rsidR="00EE52AA">
              <w:rPr>
                <w:noProof/>
                <w:webHidden/>
              </w:rPr>
              <w:t>48</w:t>
            </w:r>
            <w:r w:rsidRPr="00675D64">
              <w:rPr>
                <w:noProof/>
                <w:webHidden/>
              </w:rPr>
              <w:fldChar w:fldCharType="end"/>
            </w:r>
          </w:hyperlink>
        </w:p>
        <w:p w:rsidR="00D05B44" w:rsidRPr="00641F32" w:rsidRDefault="002630DE">
          <w:r w:rsidRPr="00675D64">
            <w:rPr>
              <w:b/>
              <w:bCs/>
            </w:rPr>
            <w:lastRenderedPageBreak/>
            <w:fldChar w:fldCharType="end"/>
          </w:r>
        </w:p>
      </w:sdtContent>
    </w:sdt>
    <w:p w:rsidR="00DD516F" w:rsidRPr="00641F32" w:rsidRDefault="00DD516F" w:rsidP="005C52DB">
      <w:pPr>
        <w:spacing w:after="200" w:line="360" w:lineRule="auto"/>
        <w:rPr>
          <w:b/>
        </w:rPr>
      </w:pPr>
      <w:bookmarkStart w:id="0" w:name="_Toc197427624"/>
      <w:r w:rsidRPr="00641F32">
        <w:rPr>
          <w:rStyle w:val="Nagwek1Znak"/>
          <w:rFonts w:ascii="Times New Roman" w:hAnsi="Times New Roman" w:cs="Times New Roman"/>
          <w:b/>
          <w:color w:val="auto"/>
          <w:sz w:val="24"/>
          <w:szCs w:val="24"/>
        </w:rPr>
        <w:t>Zadanie Nr 1</w:t>
      </w:r>
      <w:bookmarkEnd w:id="0"/>
      <w:r w:rsidRPr="00641F32">
        <w:rPr>
          <w:rFonts w:eastAsia="Calibri"/>
          <w:b/>
          <w:bCs/>
        </w:rPr>
        <w:tab/>
      </w:r>
      <w:r w:rsidRPr="00641F32">
        <w:rPr>
          <w:rFonts w:eastAsia="Calibri"/>
          <w:b/>
          <w:bCs/>
        </w:rPr>
        <w:tab/>
      </w:r>
      <w:r w:rsidRPr="00641F32">
        <w:rPr>
          <w:rFonts w:eastAsia="Calibri"/>
          <w:b/>
          <w:bCs/>
        </w:rPr>
        <w:tab/>
      </w:r>
      <w:r w:rsidRPr="00641F32">
        <w:rPr>
          <w:rFonts w:eastAsia="Calibri"/>
          <w:b/>
          <w:bCs/>
        </w:rPr>
        <w:tab/>
      </w:r>
      <w:r w:rsidRPr="00641F32">
        <w:rPr>
          <w:rFonts w:eastAsia="Calibri"/>
          <w:b/>
          <w:bCs/>
        </w:rPr>
        <w:tab/>
      </w:r>
      <w:r w:rsidRPr="00641F32">
        <w:rPr>
          <w:rFonts w:eastAsia="Calibri"/>
          <w:b/>
          <w:bCs/>
        </w:rPr>
        <w:tab/>
      </w:r>
      <w:r w:rsidRPr="00641F32">
        <w:rPr>
          <w:rFonts w:eastAsia="Calibri"/>
          <w:b/>
          <w:bCs/>
        </w:rPr>
        <w:tab/>
        <w:t xml:space="preserve">Pozycja Nr </w:t>
      </w:r>
      <w:r w:rsidR="002A768A" w:rsidRPr="00641F32">
        <w:rPr>
          <w:rFonts w:eastAsia="Calibri"/>
          <w:b/>
          <w:bCs/>
        </w:rPr>
        <w:t>1</w:t>
      </w:r>
    </w:p>
    <w:p w:rsidR="006C247B" w:rsidRPr="00641F32" w:rsidRDefault="006C247B" w:rsidP="006C247B">
      <w:pPr>
        <w:spacing w:line="360" w:lineRule="auto"/>
        <w:jc w:val="center"/>
        <w:rPr>
          <w:rFonts w:eastAsia="Calibri"/>
          <w:b/>
          <w:bCs/>
          <w:iCs/>
        </w:rPr>
      </w:pPr>
      <w:r w:rsidRPr="00641F32">
        <w:rPr>
          <w:rFonts w:eastAsia="Calibri"/>
          <w:b/>
          <w:bCs/>
          <w:iCs/>
        </w:rPr>
        <w:t>Szczegółowy Opis Przedmiotu Zamówienia  -   Zestawienie parametrów granicznych:</w:t>
      </w:r>
    </w:p>
    <w:p w:rsidR="006C247B" w:rsidRPr="00641F32" w:rsidRDefault="006C247B" w:rsidP="006C247B">
      <w:pPr>
        <w:keepNext/>
        <w:keepLines/>
        <w:spacing w:before="40"/>
        <w:jc w:val="center"/>
        <w:outlineLvl w:val="1"/>
        <w:rPr>
          <w:rFonts w:eastAsiaTheme="majorEastAsia"/>
          <w:sz w:val="26"/>
          <w:szCs w:val="26"/>
        </w:rPr>
      </w:pPr>
      <w:bookmarkStart w:id="1" w:name="_Toc197427625"/>
      <w:r w:rsidRPr="00641F32">
        <w:rPr>
          <w:rFonts w:eastAsiaTheme="majorEastAsia"/>
          <w:sz w:val="26"/>
          <w:szCs w:val="26"/>
        </w:rPr>
        <w:t>STÓŁ OPERACYJNY  – 1 SZT.</w:t>
      </w:r>
      <w:bookmarkEnd w:id="1"/>
    </w:p>
    <w:p w:rsidR="006C247B" w:rsidRPr="00641F32" w:rsidRDefault="006C247B" w:rsidP="006C247B">
      <w:pPr>
        <w:spacing w:line="360" w:lineRule="auto"/>
        <w:rPr>
          <w:sz w:val="22"/>
          <w:szCs w:val="22"/>
        </w:rPr>
      </w:pPr>
      <w:r w:rsidRPr="00641F32">
        <w:rPr>
          <w:sz w:val="22"/>
          <w:szCs w:val="22"/>
        </w:rPr>
        <w:t>Nazwa i typ oferowanego urządzenia: ………………………………………………………</w:t>
      </w:r>
    </w:p>
    <w:p w:rsidR="006C247B" w:rsidRPr="00641F32" w:rsidRDefault="006C247B" w:rsidP="006C247B">
      <w:pPr>
        <w:spacing w:line="360" w:lineRule="auto"/>
        <w:rPr>
          <w:sz w:val="22"/>
          <w:szCs w:val="22"/>
        </w:rPr>
      </w:pPr>
      <w:r w:rsidRPr="00641F32">
        <w:rPr>
          <w:sz w:val="22"/>
          <w:szCs w:val="22"/>
        </w:rPr>
        <w:t>Nazwa producenta:……………………………</w:t>
      </w:r>
      <w:r w:rsidRPr="00641F32">
        <w:rPr>
          <w:sz w:val="22"/>
          <w:szCs w:val="22"/>
        </w:rPr>
        <w:tab/>
      </w:r>
      <w:r w:rsidRPr="00641F32">
        <w:rPr>
          <w:sz w:val="22"/>
          <w:szCs w:val="22"/>
        </w:rPr>
        <w:tab/>
      </w:r>
      <w:r w:rsidRPr="00641F32">
        <w:rPr>
          <w:sz w:val="22"/>
          <w:szCs w:val="22"/>
        </w:rPr>
        <w:tab/>
        <w:t xml:space="preserve">Rok produkcji:…………  </w:t>
      </w:r>
    </w:p>
    <w:p w:rsidR="006C247B" w:rsidRPr="00641F32" w:rsidRDefault="006C247B" w:rsidP="00EE52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0455"/>
        </w:tabs>
        <w:spacing w:line="360" w:lineRule="auto"/>
        <w:rPr>
          <w:sz w:val="22"/>
          <w:szCs w:val="22"/>
        </w:rPr>
      </w:pPr>
      <w:r w:rsidRPr="00641F32">
        <w:rPr>
          <w:sz w:val="22"/>
          <w:szCs w:val="22"/>
        </w:rPr>
        <w:t xml:space="preserve">Cena jednostkowa netto  ………………….. zł  </w:t>
      </w:r>
      <w:r w:rsidRPr="00641F32">
        <w:rPr>
          <w:sz w:val="22"/>
          <w:szCs w:val="22"/>
        </w:rPr>
        <w:tab/>
      </w:r>
      <w:r w:rsidR="00EE52AA">
        <w:rPr>
          <w:sz w:val="22"/>
          <w:szCs w:val="22"/>
        </w:rPr>
        <w:tab/>
      </w:r>
    </w:p>
    <w:p w:rsidR="006C247B" w:rsidRPr="00641F32" w:rsidRDefault="006C247B" w:rsidP="006C247B">
      <w:pPr>
        <w:spacing w:line="360" w:lineRule="auto"/>
        <w:rPr>
          <w:sz w:val="22"/>
          <w:szCs w:val="22"/>
        </w:rPr>
      </w:pPr>
      <w:r w:rsidRPr="00641F32">
        <w:rPr>
          <w:sz w:val="22"/>
          <w:szCs w:val="22"/>
        </w:rPr>
        <w:t xml:space="preserve">Cena jednostkowa brutto ………………….. zł  </w:t>
      </w:r>
      <w:r w:rsidRPr="00641F32">
        <w:rPr>
          <w:sz w:val="22"/>
          <w:szCs w:val="22"/>
        </w:rPr>
        <w:tab/>
      </w:r>
      <w:r w:rsidRPr="00641F32">
        <w:rPr>
          <w:sz w:val="22"/>
          <w:szCs w:val="22"/>
        </w:rPr>
        <w:tab/>
      </w:r>
      <w:r w:rsidRPr="00641F32">
        <w:rPr>
          <w:sz w:val="22"/>
          <w:szCs w:val="22"/>
        </w:rPr>
        <w:tab/>
        <w:t>VAT ……………………%</w:t>
      </w:r>
    </w:p>
    <w:tbl>
      <w:tblPr>
        <w:tblStyle w:val="Tabela-Siatka"/>
        <w:tblW w:w="14436" w:type="dxa"/>
        <w:tblInd w:w="-431" w:type="dxa"/>
        <w:tblLayout w:type="fixed"/>
        <w:tblLook w:val="04A0"/>
      </w:tblPr>
      <w:tblGrid>
        <w:gridCol w:w="852"/>
        <w:gridCol w:w="9213"/>
        <w:gridCol w:w="1395"/>
        <w:gridCol w:w="1669"/>
        <w:gridCol w:w="1307"/>
      </w:tblGrid>
      <w:tr w:rsidR="006C247B" w:rsidRPr="00641F32" w:rsidTr="00905271">
        <w:trPr>
          <w:trHeight w:val="489"/>
        </w:trPr>
        <w:tc>
          <w:tcPr>
            <w:tcW w:w="852" w:type="dxa"/>
            <w:vAlign w:val="center"/>
          </w:tcPr>
          <w:p w:rsidR="006C247B" w:rsidRPr="00641F32" w:rsidRDefault="006C247B" w:rsidP="006C247B">
            <w:pPr>
              <w:spacing w:line="276" w:lineRule="auto"/>
              <w:ind w:right="-1391"/>
              <w:jc w:val="center"/>
              <w:rPr>
                <w:b/>
                <w:bCs/>
                <w:lang w:eastAsia="ar-SA"/>
              </w:rPr>
            </w:pPr>
            <w:r w:rsidRPr="00641F32">
              <w:rPr>
                <w:b/>
              </w:rPr>
              <w:t>Lp.</w:t>
            </w:r>
          </w:p>
        </w:tc>
        <w:tc>
          <w:tcPr>
            <w:tcW w:w="9213" w:type="dxa"/>
            <w:vAlign w:val="center"/>
            <w:hideMark/>
          </w:tcPr>
          <w:p w:rsidR="006C247B" w:rsidRPr="00641F32" w:rsidRDefault="006C247B" w:rsidP="006C247B">
            <w:pPr>
              <w:spacing w:line="276" w:lineRule="auto"/>
              <w:ind w:right="-57"/>
              <w:jc w:val="center"/>
              <w:rPr>
                <w:b/>
                <w:bCs/>
              </w:rPr>
            </w:pPr>
            <w:r w:rsidRPr="00641F32">
              <w:rPr>
                <w:b/>
              </w:rPr>
              <w:t>Parametr</w:t>
            </w:r>
          </w:p>
        </w:tc>
        <w:tc>
          <w:tcPr>
            <w:tcW w:w="1395" w:type="dxa"/>
            <w:vAlign w:val="center"/>
            <w:hideMark/>
          </w:tcPr>
          <w:p w:rsidR="006C247B" w:rsidRPr="00641F32" w:rsidRDefault="006C247B" w:rsidP="006C247B">
            <w:pPr>
              <w:spacing w:line="276" w:lineRule="auto"/>
              <w:jc w:val="center"/>
              <w:rPr>
                <w:b/>
                <w:bCs/>
              </w:rPr>
            </w:pPr>
            <w:r w:rsidRPr="00641F32">
              <w:rPr>
                <w:b/>
              </w:rPr>
              <w:t>Parametr wymagany</w:t>
            </w:r>
          </w:p>
        </w:tc>
        <w:tc>
          <w:tcPr>
            <w:tcW w:w="1669" w:type="dxa"/>
            <w:vAlign w:val="center"/>
          </w:tcPr>
          <w:p w:rsidR="006C247B" w:rsidRPr="00641F32" w:rsidRDefault="006C247B" w:rsidP="006C247B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641F32">
              <w:rPr>
                <w:b/>
              </w:rPr>
              <w:t>Potwierdzenie spełnienia wymagań granicznych TAK)</w:t>
            </w:r>
          </w:p>
        </w:tc>
        <w:tc>
          <w:tcPr>
            <w:tcW w:w="1307" w:type="dxa"/>
            <w:vAlign w:val="center"/>
          </w:tcPr>
          <w:p w:rsidR="006C247B" w:rsidRPr="00641F32" w:rsidRDefault="006C247B" w:rsidP="006C247B">
            <w:pPr>
              <w:spacing w:line="276" w:lineRule="auto"/>
              <w:jc w:val="center"/>
              <w:rPr>
                <w:b/>
                <w:bCs/>
              </w:rPr>
            </w:pPr>
            <w:r w:rsidRPr="00641F32">
              <w:rPr>
                <w:b/>
              </w:rPr>
              <w:t>Parametry oferowane (podać zakresy i opisać)</w:t>
            </w:r>
          </w:p>
        </w:tc>
      </w:tr>
      <w:tr w:rsidR="006C247B" w:rsidRPr="00641F32" w:rsidTr="00905271">
        <w:trPr>
          <w:trHeight w:val="489"/>
        </w:trPr>
        <w:tc>
          <w:tcPr>
            <w:tcW w:w="852" w:type="dxa"/>
            <w:vAlign w:val="center"/>
          </w:tcPr>
          <w:p w:rsidR="006C247B" w:rsidRPr="00641F32" w:rsidRDefault="006C247B" w:rsidP="00DE7714">
            <w:pPr>
              <w:numPr>
                <w:ilvl w:val="0"/>
                <w:numId w:val="4"/>
              </w:numPr>
              <w:spacing w:line="276" w:lineRule="auto"/>
              <w:ind w:right="-1391"/>
              <w:contextualSpacing/>
              <w:rPr>
                <w:b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47B" w:rsidRPr="00641F32" w:rsidRDefault="006C247B" w:rsidP="006C247B">
            <w:pPr>
              <w:rPr>
                <w:lang w:eastAsia="zh-CN"/>
              </w:rPr>
            </w:pPr>
            <w:r w:rsidRPr="00641F32">
              <w:rPr>
                <w:lang w:eastAsia="zh-CN"/>
              </w:rPr>
              <w:t>Sprzęt fabrycznie nowy. Rok produkcji nie starszy niż 2024</w:t>
            </w:r>
          </w:p>
        </w:tc>
        <w:tc>
          <w:tcPr>
            <w:tcW w:w="1395" w:type="dxa"/>
            <w:vAlign w:val="center"/>
          </w:tcPr>
          <w:p w:rsidR="006C247B" w:rsidRPr="00641F32" w:rsidRDefault="006C247B" w:rsidP="006C247B">
            <w:pPr>
              <w:jc w:val="center"/>
              <w:rPr>
                <w:b/>
              </w:rPr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C247B" w:rsidRPr="00641F32" w:rsidRDefault="006C247B" w:rsidP="006C247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C247B" w:rsidRPr="00641F32" w:rsidRDefault="006C247B" w:rsidP="006C247B">
            <w:pPr>
              <w:spacing w:line="276" w:lineRule="auto"/>
              <w:jc w:val="center"/>
              <w:rPr>
                <w:b/>
              </w:rPr>
            </w:pPr>
          </w:p>
        </w:tc>
      </w:tr>
      <w:tr w:rsidR="006C247B" w:rsidRPr="00641F32" w:rsidTr="00905271">
        <w:trPr>
          <w:trHeight w:val="489"/>
        </w:trPr>
        <w:tc>
          <w:tcPr>
            <w:tcW w:w="852" w:type="dxa"/>
            <w:vAlign w:val="center"/>
          </w:tcPr>
          <w:p w:rsidR="006C247B" w:rsidRPr="00641F32" w:rsidRDefault="006C247B" w:rsidP="00DE7714">
            <w:pPr>
              <w:numPr>
                <w:ilvl w:val="0"/>
                <w:numId w:val="4"/>
              </w:numPr>
              <w:spacing w:line="276" w:lineRule="auto"/>
              <w:ind w:right="-1391"/>
              <w:contextualSpacing/>
              <w:rPr>
                <w:b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47B" w:rsidRPr="00641F32" w:rsidRDefault="006C247B" w:rsidP="006C247B">
            <w:r w:rsidRPr="00641F32">
              <w:rPr>
                <w:noProof/>
                <w:lang w:eastAsia="zh-CN"/>
              </w:rPr>
              <w:t>Dostawa, montaż i uruchomienie, przeszkolenie personelu medycznego, technicznego w zakresie eksploatacji i obsługi.</w:t>
            </w:r>
          </w:p>
        </w:tc>
        <w:tc>
          <w:tcPr>
            <w:tcW w:w="1395" w:type="dxa"/>
            <w:vAlign w:val="center"/>
          </w:tcPr>
          <w:p w:rsidR="006C247B" w:rsidRPr="00641F32" w:rsidRDefault="006C247B" w:rsidP="006C247B">
            <w:pPr>
              <w:jc w:val="center"/>
              <w:rPr>
                <w:b/>
              </w:rPr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C247B" w:rsidRPr="00641F32" w:rsidRDefault="006C247B" w:rsidP="006C247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C247B" w:rsidRPr="00641F32" w:rsidRDefault="006C247B" w:rsidP="006C247B">
            <w:pPr>
              <w:spacing w:line="276" w:lineRule="auto"/>
              <w:jc w:val="center"/>
              <w:rPr>
                <w:b/>
              </w:rPr>
            </w:pPr>
          </w:p>
        </w:tc>
      </w:tr>
      <w:tr w:rsidR="006C247B" w:rsidRPr="00641F32" w:rsidTr="00905271">
        <w:trPr>
          <w:trHeight w:val="489"/>
        </w:trPr>
        <w:tc>
          <w:tcPr>
            <w:tcW w:w="852" w:type="dxa"/>
            <w:vAlign w:val="center"/>
          </w:tcPr>
          <w:p w:rsidR="006C247B" w:rsidRPr="00641F32" w:rsidRDefault="006C247B" w:rsidP="00DE7714">
            <w:pPr>
              <w:numPr>
                <w:ilvl w:val="0"/>
                <w:numId w:val="4"/>
              </w:numPr>
              <w:spacing w:line="276" w:lineRule="auto"/>
              <w:ind w:right="-1391"/>
              <w:contextualSpacing/>
              <w:rPr>
                <w:b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47B" w:rsidRPr="00641F32" w:rsidRDefault="006C247B" w:rsidP="006C247B">
            <w:r w:rsidRPr="00641F32">
              <w:t>Gwarancja minimum 24 miesiące. W trakcie trwania gwarancji wykonanie 2 przeglądów technicznych jeśli urządzanie wymaga przeglądów. Jeśli nie wymaga- przedstawienie dokumentu od producenta poświadczające, że urządzenie nie wymaga przeglądu technicznego.</w:t>
            </w:r>
          </w:p>
        </w:tc>
        <w:tc>
          <w:tcPr>
            <w:tcW w:w="1395" w:type="dxa"/>
            <w:vAlign w:val="center"/>
          </w:tcPr>
          <w:p w:rsidR="006C247B" w:rsidRPr="00641F32" w:rsidRDefault="006C247B" w:rsidP="006C247B">
            <w:pPr>
              <w:jc w:val="center"/>
              <w:rPr>
                <w:b/>
              </w:rPr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C247B" w:rsidRPr="00641F32" w:rsidRDefault="006C247B" w:rsidP="006C247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C247B" w:rsidRPr="00641F32" w:rsidRDefault="006C247B" w:rsidP="006C247B">
            <w:pPr>
              <w:spacing w:line="276" w:lineRule="auto"/>
              <w:jc w:val="center"/>
              <w:rPr>
                <w:b/>
              </w:rPr>
            </w:pPr>
          </w:p>
        </w:tc>
      </w:tr>
      <w:tr w:rsidR="006C247B" w:rsidRPr="00641F32" w:rsidTr="00905271">
        <w:trPr>
          <w:trHeight w:val="489"/>
        </w:trPr>
        <w:tc>
          <w:tcPr>
            <w:tcW w:w="852" w:type="dxa"/>
          </w:tcPr>
          <w:p w:rsidR="006C247B" w:rsidRPr="00641F32" w:rsidRDefault="006C247B" w:rsidP="00DE7714">
            <w:pPr>
              <w:numPr>
                <w:ilvl w:val="0"/>
                <w:numId w:val="4"/>
              </w:numPr>
              <w:spacing w:before="60" w:after="60"/>
              <w:contextualSpacing/>
              <w:jc w:val="center"/>
            </w:pPr>
          </w:p>
        </w:tc>
        <w:tc>
          <w:tcPr>
            <w:tcW w:w="9213" w:type="dxa"/>
          </w:tcPr>
          <w:p w:rsidR="006C247B" w:rsidRPr="00641F32" w:rsidRDefault="006C247B" w:rsidP="006C247B">
            <w:pPr>
              <w:spacing w:before="60" w:after="60"/>
            </w:pPr>
            <w:r w:rsidRPr="00641F32">
              <w:t xml:space="preserve">Stół do operacji ogólnochirurgicznych </w:t>
            </w:r>
          </w:p>
        </w:tc>
        <w:tc>
          <w:tcPr>
            <w:tcW w:w="1395" w:type="dxa"/>
          </w:tcPr>
          <w:p w:rsidR="006C247B" w:rsidRPr="00641F32" w:rsidRDefault="006C247B" w:rsidP="006C247B">
            <w:pPr>
              <w:spacing w:before="60" w:after="60"/>
              <w:jc w:val="center"/>
              <w:rPr>
                <w:b/>
              </w:rPr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</w:tcPr>
          <w:p w:rsidR="006C247B" w:rsidRPr="00641F32" w:rsidRDefault="006C247B" w:rsidP="006C247B">
            <w:pPr>
              <w:spacing w:before="60" w:after="60"/>
              <w:jc w:val="center"/>
            </w:pPr>
          </w:p>
        </w:tc>
        <w:tc>
          <w:tcPr>
            <w:tcW w:w="1307" w:type="dxa"/>
            <w:vAlign w:val="center"/>
          </w:tcPr>
          <w:p w:rsidR="006C247B" w:rsidRPr="00641F32" w:rsidRDefault="006C247B" w:rsidP="006C247B">
            <w:pPr>
              <w:spacing w:line="276" w:lineRule="auto"/>
              <w:jc w:val="center"/>
              <w:rPr>
                <w:b/>
              </w:rPr>
            </w:pPr>
          </w:p>
        </w:tc>
      </w:tr>
      <w:tr w:rsidR="006C247B" w:rsidRPr="00641F32" w:rsidTr="00905271">
        <w:trPr>
          <w:trHeight w:val="489"/>
        </w:trPr>
        <w:tc>
          <w:tcPr>
            <w:tcW w:w="852" w:type="dxa"/>
          </w:tcPr>
          <w:p w:rsidR="006C247B" w:rsidRPr="00641F32" w:rsidRDefault="006C247B" w:rsidP="00DE7714">
            <w:pPr>
              <w:numPr>
                <w:ilvl w:val="0"/>
                <w:numId w:val="4"/>
              </w:numPr>
              <w:spacing w:before="60" w:after="60"/>
              <w:contextualSpacing/>
              <w:jc w:val="center"/>
            </w:pPr>
          </w:p>
        </w:tc>
        <w:tc>
          <w:tcPr>
            <w:tcW w:w="9213" w:type="dxa"/>
          </w:tcPr>
          <w:p w:rsidR="006C247B" w:rsidRPr="00641F32" w:rsidRDefault="006C247B" w:rsidP="006C247B">
            <w:pPr>
              <w:spacing w:before="60" w:after="60"/>
            </w:pPr>
            <w:r w:rsidRPr="00641F32">
              <w:t>Konfiguracja blatu stołu:</w:t>
            </w:r>
          </w:p>
          <w:p w:rsidR="006C247B" w:rsidRPr="00641F32" w:rsidRDefault="006C247B" w:rsidP="006C247B">
            <w:pPr>
              <w:spacing w:before="60" w:after="60"/>
            </w:pPr>
            <w:r w:rsidRPr="00641F32">
              <w:t>– podgłówek płytowy na całą szerokość blatu,</w:t>
            </w:r>
          </w:p>
          <w:p w:rsidR="006C247B" w:rsidRPr="00641F32" w:rsidRDefault="006C247B" w:rsidP="006C247B">
            <w:pPr>
              <w:spacing w:before="60" w:after="60"/>
            </w:pPr>
            <w:r w:rsidRPr="00641F32">
              <w:t>- oparcie pleców z możliwością uzyskania wypiętrzenia klatki piersiowej (dwusegmentowe),</w:t>
            </w:r>
          </w:p>
          <w:p w:rsidR="006C247B" w:rsidRPr="00641F32" w:rsidRDefault="006C247B" w:rsidP="006C247B">
            <w:pPr>
              <w:spacing w:before="60" w:after="60"/>
            </w:pPr>
            <w:r w:rsidRPr="00641F32">
              <w:t>- płyta lędźwiowa,</w:t>
            </w:r>
          </w:p>
          <w:p w:rsidR="006C247B" w:rsidRPr="00641F32" w:rsidRDefault="006C247B" w:rsidP="006C247B">
            <w:pPr>
              <w:spacing w:before="60" w:after="60"/>
            </w:pPr>
            <w:r w:rsidRPr="00641F32">
              <w:t>- podnóżki: lewy i prawy.</w:t>
            </w:r>
          </w:p>
          <w:p w:rsidR="006C247B" w:rsidRPr="00641F32" w:rsidRDefault="006C247B" w:rsidP="006C247B">
            <w:pPr>
              <w:spacing w:before="60" w:after="60"/>
            </w:pPr>
            <w:r w:rsidRPr="00641F32">
              <w:t>Blat z możliwością zamiany miejscami podnóżków z podgłówkiem.</w:t>
            </w:r>
          </w:p>
          <w:p w:rsidR="006C247B" w:rsidRPr="00641F32" w:rsidRDefault="006C247B" w:rsidP="006C247B">
            <w:pPr>
              <w:spacing w:before="60" w:after="60"/>
            </w:pPr>
            <w:r w:rsidRPr="00641F32">
              <w:t>Segmenty blatu wyposażone z obu stron w listwy ze stali nierdzewnej, kwasoodpornej do mocowania wyposażenia.</w:t>
            </w:r>
          </w:p>
          <w:p w:rsidR="006C247B" w:rsidRPr="00641F32" w:rsidRDefault="006C247B" w:rsidP="006C247B">
            <w:pPr>
              <w:spacing w:before="60" w:after="60"/>
            </w:pPr>
            <w:r w:rsidRPr="00641F32">
              <w:lastRenderedPageBreak/>
              <w:t>Listwy w segmencie oparcia pleców i płycie lędźwiowej wyposażone na obu końcach w ograniczniki zabezpieczające korpusy mocujące wyposażenie przed ich przypadkowym wypadnięciem</w:t>
            </w:r>
          </w:p>
        </w:tc>
        <w:tc>
          <w:tcPr>
            <w:tcW w:w="1395" w:type="dxa"/>
          </w:tcPr>
          <w:p w:rsidR="006C247B" w:rsidRPr="00641F32" w:rsidRDefault="006C247B" w:rsidP="006C247B">
            <w:pPr>
              <w:spacing w:before="60" w:after="60"/>
              <w:jc w:val="center"/>
              <w:rPr>
                <w:b/>
              </w:rPr>
            </w:pPr>
            <w:r w:rsidRPr="00641F32">
              <w:rPr>
                <w:b/>
              </w:rPr>
              <w:lastRenderedPageBreak/>
              <w:t>TAK</w:t>
            </w:r>
          </w:p>
        </w:tc>
        <w:tc>
          <w:tcPr>
            <w:tcW w:w="1669" w:type="dxa"/>
          </w:tcPr>
          <w:p w:rsidR="006C247B" w:rsidRPr="00641F32" w:rsidRDefault="006C247B" w:rsidP="006C247B">
            <w:pPr>
              <w:spacing w:before="60" w:after="60"/>
              <w:jc w:val="center"/>
            </w:pPr>
          </w:p>
        </w:tc>
        <w:tc>
          <w:tcPr>
            <w:tcW w:w="1307" w:type="dxa"/>
            <w:vAlign w:val="center"/>
          </w:tcPr>
          <w:p w:rsidR="006C247B" w:rsidRPr="00641F32" w:rsidRDefault="006C247B" w:rsidP="006C247B">
            <w:pPr>
              <w:spacing w:line="276" w:lineRule="auto"/>
              <w:jc w:val="center"/>
              <w:rPr>
                <w:b/>
              </w:rPr>
            </w:pPr>
          </w:p>
        </w:tc>
      </w:tr>
      <w:tr w:rsidR="006C247B" w:rsidRPr="00641F32" w:rsidTr="00905271">
        <w:trPr>
          <w:trHeight w:val="489"/>
        </w:trPr>
        <w:tc>
          <w:tcPr>
            <w:tcW w:w="852" w:type="dxa"/>
          </w:tcPr>
          <w:p w:rsidR="006C247B" w:rsidRPr="00641F32" w:rsidRDefault="006C247B" w:rsidP="00DE7714">
            <w:pPr>
              <w:numPr>
                <w:ilvl w:val="0"/>
                <w:numId w:val="4"/>
              </w:numPr>
              <w:spacing w:before="60" w:after="60"/>
              <w:contextualSpacing/>
              <w:jc w:val="center"/>
            </w:pPr>
          </w:p>
        </w:tc>
        <w:tc>
          <w:tcPr>
            <w:tcW w:w="9213" w:type="dxa"/>
          </w:tcPr>
          <w:p w:rsidR="006C247B" w:rsidRPr="00641F32" w:rsidRDefault="006C247B" w:rsidP="006C247B">
            <w:pPr>
              <w:spacing w:before="60" w:after="60"/>
            </w:pPr>
            <w:r w:rsidRPr="00641F32">
              <w:t>Napęd stołu elektrohydrauliczny. Stół wyposażony w system antykolizyjny uniemożliwiający (w przypadku funkcji przechyłów bocznych i wzdłużnych przy wszystkich segmentach blatu ustawionych w jednej płaszczyźnie) uderzenie blatu stołu o podłogę i spowodowanie zagrożenia życia pacjenta oraz uszkodzenia stołu</w:t>
            </w:r>
          </w:p>
        </w:tc>
        <w:tc>
          <w:tcPr>
            <w:tcW w:w="1395" w:type="dxa"/>
          </w:tcPr>
          <w:p w:rsidR="006C247B" w:rsidRPr="00641F32" w:rsidRDefault="006C247B" w:rsidP="006C247B">
            <w:pPr>
              <w:spacing w:before="60" w:after="60"/>
              <w:jc w:val="center"/>
              <w:rPr>
                <w:b/>
              </w:rPr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</w:tcPr>
          <w:p w:rsidR="006C247B" w:rsidRPr="00641F32" w:rsidRDefault="006C247B" w:rsidP="006C247B">
            <w:pPr>
              <w:spacing w:before="60" w:after="60"/>
              <w:jc w:val="center"/>
            </w:pPr>
          </w:p>
        </w:tc>
        <w:tc>
          <w:tcPr>
            <w:tcW w:w="1307" w:type="dxa"/>
            <w:vAlign w:val="center"/>
          </w:tcPr>
          <w:p w:rsidR="006C247B" w:rsidRPr="00641F32" w:rsidRDefault="006C247B" w:rsidP="006C247B">
            <w:pPr>
              <w:spacing w:line="276" w:lineRule="auto"/>
              <w:jc w:val="center"/>
              <w:rPr>
                <w:b/>
              </w:rPr>
            </w:pPr>
          </w:p>
        </w:tc>
      </w:tr>
      <w:tr w:rsidR="006C247B" w:rsidRPr="00641F32" w:rsidTr="00905271">
        <w:trPr>
          <w:trHeight w:val="489"/>
        </w:trPr>
        <w:tc>
          <w:tcPr>
            <w:tcW w:w="852" w:type="dxa"/>
          </w:tcPr>
          <w:p w:rsidR="006C247B" w:rsidRPr="00641F32" w:rsidRDefault="006C247B" w:rsidP="00DE7714">
            <w:pPr>
              <w:numPr>
                <w:ilvl w:val="0"/>
                <w:numId w:val="4"/>
              </w:numPr>
              <w:spacing w:before="60" w:after="60"/>
              <w:contextualSpacing/>
              <w:jc w:val="center"/>
            </w:pPr>
          </w:p>
        </w:tc>
        <w:tc>
          <w:tcPr>
            <w:tcW w:w="9213" w:type="dxa"/>
          </w:tcPr>
          <w:p w:rsidR="006C247B" w:rsidRPr="00641F32" w:rsidRDefault="006C247B" w:rsidP="006C247B">
            <w:pPr>
              <w:spacing w:before="60" w:after="60"/>
            </w:pPr>
            <w:r w:rsidRPr="00641F32">
              <w:t xml:space="preserve">Długość stołu z blatem: </w:t>
            </w:r>
            <w:smartTag w:uri="urn:schemas-microsoft-com:office:smarttags" w:element="metricconverter">
              <w:smartTagPr>
                <w:attr w:name="ProductID" w:val="2050 mm"/>
              </w:smartTagPr>
              <w:r w:rsidRPr="00641F32">
                <w:t>2050 mm</w:t>
              </w:r>
            </w:smartTag>
            <w:r w:rsidRPr="00641F32">
              <w:t xml:space="preserve"> (±</w:t>
            </w:r>
            <w:smartTag w:uri="urn:schemas-microsoft-com:office:smarttags" w:element="metricconverter">
              <w:smartTagPr>
                <w:attr w:name="ProductID" w:val="20 mm"/>
              </w:smartTagPr>
              <w:r w:rsidRPr="00641F32">
                <w:t>20 mm</w:t>
              </w:r>
            </w:smartTag>
            <w:r w:rsidRPr="00641F32">
              <w:t xml:space="preserve"> )</w:t>
            </w:r>
          </w:p>
        </w:tc>
        <w:tc>
          <w:tcPr>
            <w:tcW w:w="1395" w:type="dxa"/>
          </w:tcPr>
          <w:p w:rsidR="006C247B" w:rsidRPr="00641F32" w:rsidRDefault="006C247B" w:rsidP="006C247B">
            <w:pPr>
              <w:spacing w:before="60" w:after="60"/>
              <w:jc w:val="center"/>
              <w:rPr>
                <w:b/>
              </w:rPr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</w:tcPr>
          <w:p w:rsidR="006C247B" w:rsidRPr="00641F32" w:rsidRDefault="006C247B" w:rsidP="006C247B">
            <w:pPr>
              <w:spacing w:before="60" w:after="60"/>
              <w:jc w:val="center"/>
            </w:pPr>
          </w:p>
        </w:tc>
        <w:tc>
          <w:tcPr>
            <w:tcW w:w="1307" w:type="dxa"/>
            <w:vAlign w:val="center"/>
          </w:tcPr>
          <w:p w:rsidR="006C247B" w:rsidRPr="00641F32" w:rsidRDefault="006C247B" w:rsidP="006C247B">
            <w:pPr>
              <w:spacing w:line="276" w:lineRule="auto"/>
              <w:jc w:val="center"/>
              <w:rPr>
                <w:b/>
              </w:rPr>
            </w:pPr>
          </w:p>
        </w:tc>
      </w:tr>
      <w:tr w:rsidR="006C247B" w:rsidRPr="00641F32" w:rsidTr="00905271">
        <w:trPr>
          <w:trHeight w:val="489"/>
        </w:trPr>
        <w:tc>
          <w:tcPr>
            <w:tcW w:w="852" w:type="dxa"/>
          </w:tcPr>
          <w:p w:rsidR="006C247B" w:rsidRPr="00641F32" w:rsidRDefault="006C247B" w:rsidP="00DE7714">
            <w:pPr>
              <w:numPr>
                <w:ilvl w:val="0"/>
                <w:numId w:val="4"/>
              </w:numPr>
              <w:spacing w:before="60" w:after="60"/>
              <w:contextualSpacing/>
              <w:jc w:val="center"/>
            </w:pPr>
          </w:p>
        </w:tc>
        <w:tc>
          <w:tcPr>
            <w:tcW w:w="9213" w:type="dxa"/>
          </w:tcPr>
          <w:p w:rsidR="006C247B" w:rsidRPr="00641F32" w:rsidRDefault="006C247B" w:rsidP="006C247B">
            <w:pPr>
              <w:spacing w:before="60" w:after="60"/>
            </w:pPr>
            <w:r w:rsidRPr="00641F32">
              <w:t xml:space="preserve">Całkowita szerokość blatu: </w:t>
            </w:r>
            <w:smartTag w:uri="urn:schemas-microsoft-com:office:smarttags" w:element="metricconverter">
              <w:smartTagPr>
                <w:attr w:name="ProductID" w:val="570 mm"/>
              </w:smartTagPr>
              <w:r w:rsidRPr="00641F32">
                <w:t>570 mm</w:t>
              </w:r>
            </w:smartTag>
            <w:r w:rsidRPr="00641F32">
              <w:t xml:space="preserve"> ( ± </w:t>
            </w:r>
            <w:smartTag w:uri="urn:schemas-microsoft-com:office:smarttags" w:element="metricconverter">
              <w:smartTagPr>
                <w:attr w:name="ProductID" w:val="20 mm"/>
              </w:smartTagPr>
              <w:r w:rsidRPr="00641F32">
                <w:t>20 mm</w:t>
              </w:r>
            </w:smartTag>
            <w:r w:rsidRPr="00641F32">
              <w:t xml:space="preserve"> )</w:t>
            </w:r>
          </w:p>
        </w:tc>
        <w:tc>
          <w:tcPr>
            <w:tcW w:w="1395" w:type="dxa"/>
          </w:tcPr>
          <w:p w:rsidR="006C247B" w:rsidRPr="00641F32" w:rsidRDefault="006C247B" w:rsidP="006C247B">
            <w:pPr>
              <w:jc w:val="center"/>
              <w:rPr>
                <w:b/>
              </w:rPr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</w:tcPr>
          <w:p w:rsidR="006C247B" w:rsidRPr="00641F32" w:rsidRDefault="006C247B" w:rsidP="006C247B">
            <w:pPr>
              <w:jc w:val="center"/>
            </w:pPr>
          </w:p>
        </w:tc>
        <w:tc>
          <w:tcPr>
            <w:tcW w:w="1307" w:type="dxa"/>
            <w:vAlign w:val="center"/>
          </w:tcPr>
          <w:p w:rsidR="006C247B" w:rsidRPr="00641F32" w:rsidRDefault="006C247B" w:rsidP="006C247B">
            <w:pPr>
              <w:spacing w:line="276" w:lineRule="auto"/>
              <w:jc w:val="center"/>
              <w:rPr>
                <w:b/>
              </w:rPr>
            </w:pPr>
          </w:p>
        </w:tc>
      </w:tr>
      <w:tr w:rsidR="006C247B" w:rsidRPr="00641F32" w:rsidTr="00905271">
        <w:trPr>
          <w:trHeight w:val="489"/>
        </w:trPr>
        <w:tc>
          <w:tcPr>
            <w:tcW w:w="852" w:type="dxa"/>
          </w:tcPr>
          <w:p w:rsidR="006C247B" w:rsidRPr="00641F32" w:rsidRDefault="006C247B" w:rsidP="00DE7714">
            <w:pPr>
              <w:numPr>
                <w:ilvl w:val="0"/>
                <w:numId w:val="4"/>
              </w:numPr>
              <w:spacing w:before="60" w:after="60"/>
              <w:contextualSpacing/>
              <w:jc w:val="center"/>
            </w:pPr>
          </w:p>
        </w:tc>
        <w:tc>
          <w:tcPr>
            <w:tcW w:w="9213" w:type="dxa"/>
          </w:tcPr>
          <w:p w:rsidR="006C247B" w:rsidRPr="00641F32" w:rsidRDefault="006C247B" w:rsidP="006C247B">
            <w:pPr>
              <w:spacing w:before="60" w:after="60"/>
            </w:pPr>
            <w:r w:rsidRPr="00641F32">
              <w:t xml:space="preserve">Regulacja wysokości: 720 do </w:t>
            </w:r>
            <w:smartTag w:uri="urn:schemas-microsoft-com:office:smarttags" w:element="metricconverter">
              <w:smartTagPr>
                <w:attr w:name="ProductID" w:val="1140 mm"/>
              </w:smartTagPr>
              <w:r w:rsidRPr="00641F32">
                <w:t>1140 mm</w:t>
              </w:r>
            </w:smartTag>
            <w:r w:rsidRPr="00641F32">
              <w:t xml:space="preserve"> ( ± </w:t>
            </w:r>
            <w:smartTag w:uri="urn:schemas-microsoft-com:office:smarttags" w:element="metricconverter">
              <w:smartTagPr>
                <w:attr w:name="ProductID" w:val="20 mm"/>
              </w:smartTagPr>
              <w:r w:rsidRPr="00641F32">
                <w:t>20 mm</w:t>
              </w:r>
            </w:smartTag>
            <w:r w:rsidRPr="00641F32">
              <w:t xml:space="preserve"> )</w:t>
            </w:r>
          </w:p>
        </w:tc>
        <w:tc>
          <w:tcPr>
            <w:tcW w:w="1395" w:type="dxa"/>
          </w:tcPr>
          <w:p w:rsidR="006C247B" w:rsidRPr="00641F32" w:rsidRDefault="006C247B" w:rsidP="006C247B">
            <w:pPr>
              <w:spacing w:before="60"/>
              <w:jc w:val="center"/>
              <w:rPr>
                <w:b/>
              </w:rPr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</w:tcPr>
          <w:p w:rsidR="006C247B" w:rsidRPr="00641F32" w:rsidRDefault="006C247B" w:rsidP="006C247B">
            <w:pPr>
              <w:spacing w:before="60"/>
              <w:jc w:val="center"/>
            </w:pPr>
          </w:p>
        </w:tc>
        <w:tc>
          <w:tcPr>
            <w:tcW w:w="1307" w:type="dxa"/>
            <w:vAlign w:val="center"/>
          </w:tcPr>
          <w:p w:rsidR="006C247B" w:rsidRPr="00641F32" w:rsidRDefault="006C247B" w:rsidP="006C247B">
            <w:pPr>
              <w:spacing w:line="276" w:lineRule="auto"/>
              <w:jc w:val="center"/>
              <w:rPr>
                <w:b/>
              </w:rPr>
            </w:pPr>
          </w:p>
        </w:tc>
      </w:tr>
      <w:tr w:rsidR="006C247B" w:rsidRPr="00641F32" w:rsidTr="00905271">
        <w:trPr>
          <w:trHeight w:val="489"/>
        </w:trPr>
        <w:tc>
          <w:tcPr>
            <w:tcW w:w="852" w:type="dxa"/>
          </w:tcPr>
          <w:p w:rsidR="006C247B" w:rsidRPr="00641F32" w:rsidRDefault="006C247B" w:rsidP="00DE7714">
            <w:pPr>
              <w:numPr>
                <w:ilvl w:val="0"/>
                <w:numId w:val="4"/>
              </w:numPr>
              <w:spacing w:before="60" w:after="60"/>
              <w:contextualSpacing/>
              <w:jc w:val="center"/>
            </w:pPr>
          </w:p>
        </w:tc>
        <w:tc>
          <w:tcPr>
            <w:tcW w:w="9213" w:type="dxa"/>
          </w:tcPr>
          <w:p w:rsidR="006C247B" w:rsidRPr="00641F32" w:rsidRDefault="006C247B" w:rsidP="006C247B">
            <w:pPr>
              <w:spacing w:before="60" w:after="60"/>
            </w:pPr>
            <w:r w:rsidRPr="00641F32">
              <w:t>Regulacja oparcia pleców: - 45</w:t>
            </w:r>
            <w:r w:rsidRPr="00641F32">
              <w:rPr>
                <w:vertAlign w:val="superscript"/>
              </w:rPr>
              <w:t>0</w:t>
            </w:r>
            <w:r w:rsidRPr="00641F32">
              <w:t xml:space="preserve"> do 85</w:t>
            </w:r>
            <w:r w:rsidRPr="00641F32">
              <w:rPr>
                <w:vertAlign w:val="superscript"/>
              </w:rPr>
              <w:t xml:space="preserve">0  </w:t>
            </w:r>
            <w:r w:rsidRPr="00641F32">
              <w:t>( ± 5</w:t>
            </w:r>
            <w:r w:rsidRPr="00641F32">
              <w:rPr>
                <w:vertAlign w:val="superscript"/>
              </w:rPr>
              <w:t>0</w:t>
            </w:r>
            <w:r w:rsidRPr="00641F32">
              <w:t xml:space="preserve"> )</w:t>
            </w:r>
          </w:p>
        </w:tc>
        <w:tc>
          <w:tcPr>
            <w:tcW w:w="1395" w:type="dxa"/>
          </w:tcPr>
          <w:p w:rsidR="006C247B" w:rsidRPr="00641F32" w:rsidRDefault="006C247B" w:rsidP="006C247B">
            <w:pPr>
              <w:spacing w:before="60" w:after="60"/>
              <w:jc w:val="center"/>
              <w:rPr>
                <w:b/>
              </w:rPr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</w:tcPr>
          <w:p w:rsidR="006C247B" w:rsidRPr="00641F32" w:rsidRDefault="006C247B" w:rsidP="006C247B">
            <w:pPr>
              <w:spacing w:before="60" w:after="60"/>
              <w:jc w:val="center"/>
            </w:pPr>
          </w:p>
        </w:tc>
        <w:tc>
          <w:tcPr>
            <w:tcW w:w="1307" w:type="dxa"/>
            <w:vAlign w:val="center"/>
          </w:tcPr>
          <w:p w:rsidR="006C247B" w:rsidRPr="00641F32" w:rsidRDefault="006C247B" w:rsidP="006C247B">
            <w:pPr>
              <w:spacing w:line="276" w:lineRule="auto"/>
              <w:jc w:val="center"/>
              <w:rPr>
                <w:b/>
              </w:rPr>
            </w:pPr>
          </w:p>
        </w:tc>
      </w:tr>
      <w:tr w:rsidR="006C247B" w:rsidRPr="00641F32" w:rsidTr="00905271">
        <w:trPr>
          <w:trHeight w:val="489"/>
        </w:trPr>
        <w:tc>
          <w:tcPr>
            <w:tcW w:w="852" w:type="dxa"/>
          </w:tcPr>
          <w:p w:rsidR="006C247B" w:rsidRPr="00641F32" w:rsidRDefault="006C247B" w:rsidP="00DE7714">
            <w:pPr>
              <w:numPr>
                <w:ilvl w:val="0"/>
                <w:numId w:val="4"/>
              </w:numPr>
              <w:spacing w:before="60" w:after="60"/>
              <w:contextualSpacing/>
              <w:jc w:val="center"/>
            </w:pPr>
          </w:p>
        </w:tc>
        <w:tc>
          <w:tcPr>
            <w:tcW w:w="9213" w:type="dxa"/>
          </w:tcPr>
          <w:p w:rsidR="006C247B" w:rsidRPr="00641F32" w:rsidRDefault="006C247B" w:rsidP="006C247B">
            <w:pPr>
              <w:spacing w:before="60" w:after="60"/>
            </w:pPr>
            <w:r w:rsidRPr="00641F32">
              <w:t>Regulacja podgłówka: - 55</w:t>
            </w:r>
            <w:r w:rsidRPr="00641F32">
              <w:rPr>
                <w:vertAlign w:val="superscript"/>
              </w:rPr>
              <w:t>0</w:t>
            </w:r>
            <w:r w:rsidRPr="00641F32">
              <w:t xml:space="preserve"> do 55</w:t>
            </w:r>
            <w:r w:rsidRPr="00641F32">
              <w:rPr>
                <w:vertAlign w:val="superscript"/>
              </w:rPr>
              <w:t xml:space="preserve">0  </w:t>
            </w:r>
            <w:r w:rsidRPr="00641F32">
              <w:t>( ± 5</w:t>
            </w:r>
            <w:r w:rsidRPr="00641F32">
              <w:rPr>
                <w:vertAlign w:val="superscript"/>
              </w:rPr>
              <w:t>0</w:t>
            </w:r>
            <w:r w:rsidRPr="00641F32">
              <w:t xml:space="preserve"> )</w:t>
            </w:r>
          </w:p>
        </w:tc>
        <w:tc>
          <w:tcPr>
            <w:tcW w:w="1395" w:type="dxa"/>
          </w:tcPr>
          <w:p w:rsidR="006C247B" w:rsidRPr="00641F32" w:rsidRDefault="006C247B" w:rsidP="006C247B">
            <w:pPr>
              <w:jc w:val="center"/>
              <w:rPr>
                <w:b/>
              </w:rPr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</w:tcPr>
          <w:p w:rsidR="006C247B" w:rsidRPr="00641F32" w:rsidRDefault="006C247B" w:rsidP="006C247B">
            <w:pPr>
              <w:jc w:val="center"/>
            </w:pPr>
          </w:p>
        </w:tc>
        <w:tc>
          <w:tcPr>
            <w:tcW w:w="1307" w:type="dxa"/>
            <w:vAlign w:val="center"/>
          </w:tcPr>
          <w:p w:rsidR="006C247B" w:rsidRPr="00641F32" w:rsidRDefault="006C247B" w:rsidP="006C247B">
            <w:pPr>
              <w:spacing w:line="276" w:lineRule="auto"/>
              <w:jc w:val="center"/>
              <w:rPr>
                <w:b/>
              </w:rPr>
            </w:pPr>
          </w:p>
        </w:tc>
      </w:tr>
      <w:tr w:rsidR="006C247B" w:rsidRPr="00641F32" w:rsidTr="00905271">
        <w:trPr>
          <w:trHeight w:val="489"/>
        </w:trPr>
        <w:tc>
          <w:tcPr>
            <w:tcW w:w="852" w:type="dxa"/>
          </w:tcPr>
          <w:p w:rsidR="006C247B" w:rsidRPr="00641F32" w:rsidRDefault="006C247B" w:rsidP="00DE7714">
            <w:pPr>
              <w:numPr>
                <w:ilvl w:val="0"/>
                <w:numId w:val="4"/>
              </w:numPr>
              <w:spacing w:before="60" w:after="60"/>
              <w:contextualSpacing/>
              <w:jc w:val="center"/>
            </w:pPr>
          </w:p>
        </w:tc>
        <w:tc>
          <w:tcPr>
            <w:tcW w:w="9213" w:type="dxa"/>
          </w:tcPr>
          <w:p w:rsidR="006C247B" w:rsidRPr="00641F32" w:rsidRDefault="006C247B" w:rsidP="006C247B">
            <w:pPr>
              <w:spacing w:before="60" w:after="60"/>
            </w:pPr>
            <w:r w:rsidRPr="00641F32">
              <w:t>Przechyły boczne w obie strony: min. po 30</w:t>
            </w:r>
            <w:r w:rsidRPr="00641F32">
              <w:rPr>
                <w:vertAlign w:val="superscript"/>
              </w:rPr>
              <w:t xml:space="preserve">0  </w:t>
            </w:r>
          </w:p>
        </w:tc>
        <w:tc>
          <w:tcPr>
            <w:tcW w:w="1395" w:type="dxa"/>
          </w:tcPr>
          <w:p w:rsidR="006C247B" w:rsidRPr="00641F32" w:rsidRDefault="006C247B" w:rsidP="006C247B">
            <w:pPr>
              <w:spacing w:before="60"/>
              <w:jc w:val="center"/>
              <w:rPr>
                <w:b/>
              </w:rPr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</w:tcPr>
          <w:p w:rsidR="006C247B" w:rsidRPr="00641F32" w:rsidRDefault="006C247B" w:rsidP="006C247B">
            <w:pPr>
              <w:spacing w:before="60"/>
              <w:jc w:val="center"/>
            </w:pPr>
          </w:p>
        </w:tc>
        <w:tc>
          <w:tcPr>
            <w:tcW w:w="1307" w:type="dxa"/>
            <w:vAlign w:val="center"/>
          </w:tcPr>
          <w:p w:rsidR="006C247B" w:rsidRPr="00641F32" w:rsidRDefault="006C247B" w:rsidP="006C247B">
            <w:pPr>
              <w:spacing w:line="276" w:lineRule="auto"/>
              <w:jc w:val="center"/>
              <w:rPr>
                <w:b/>
              </w:rPr>
            </w:pPr>
          </w:p>
        </w:tc>
      </w:tr>
      <w:tr w:rsidR="006C247B" w:rsidRPr="00641F32" w:rsidTr="00905271">
        <w:trPr>
          <w:trHeight w:val="489"/>
        </w:trPr>
        <w:tc>
          <w:tcPr>
            <w:tcW w:w="852" w:type="dxa"/>
          </w:tcPr>
          <w:p w:rsidR="006C247B" w:rsidRPr="00641F32" w:rsidRDefault="006C247B" w:rsidP="00DE7714">
            <w:pPr>
              <w:numPr>
                <w:ilvl w:val="0"/>
                <w:numId w:val="4"/>
              </w:numPr>
              <w:spacing w:before="60" w:after="60"/>
              <w:contextualSpacing/>
              <w:jc w:val="center"/>
            </w:pPr>
          </w:p>
        </w:tc>
        <w:tc>
          <w:tcPr>
            <w:tcW w:w="9213" w:type="dxa"/>
          </w:tcPr>
          <w:p w:rsidR="006C247B" w:rsidRPr="00641F32" w:rsidRDefault="006C247B" w:rsidP="006C247B">
            <w:pPr>
              <w:spacing w:before="60" w:after="60"/>
            </w:pPr>
            <w:r w:rsidRPr="00641F32">
              <w:t xml:space="preserve">Przechył </w:t>
            </w:r>
            <w:proofErr w:type="spellStart"/>
            <w:r w:rsidRPr="00641F32">
              <w:t>Trendelenburga</w:t>
            </w:r>
            <w:proofErr w:type="spellEnd"/>
            <w:r w:rsidRPr="00641F32">
              <w:t>: min. 40</w:t>
            </w:r>
            <w:r w:rsidRPr="00641F32">
              <w:rPr>
                <w:vertAlign w:val="superscript"/>
              </w:rPr>
              <w:t xml:space="preserve">0  </w:t>
            </w:r>
          </w:p>
        </w:tc>
        <w:tc>
          <w:tcPr>
            <w:tcW w:w="1395" w:type="dxa"/>
          </w:tcPr>
          <w:p w:rsidR="006C247B" w:rsidRPr="00641F32" w:rsidRDefault="006C247B" w:rsidP="006C247B">
            <w:pPr>
              <w:spacing w:before="60" w:after="60"/>
              <w:jc w:val="center"/>
              <w:rPr>
                <w:b/>
              </w:rPr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</w:tcPr>
          <w:p w:rsidR="006C247B" w:rsidRPr="00641F32" w:rsidRDefault="006C247B" w:rsidP="006C247B">
            <w:pPr>
              <w:spacing w:before="60" w:after="60"/>
              <w:jc w:val="center"/>
            </w:pPr>
          </w:p>
        </w:tc>
        <w:tc>
          <w:tcPr>
            <w:tcW w:w="1307" w:type="dxa"/>
            <w:vAlign w:val="center"/>
          </w:tcPr>
          <w:p w:rsidR="006C247B" w:rsidRPr="00641F32" w:rsidRDefault="006C247B" w:rsidP="006C247B">
            <w:pPr>
              <w:spacing w:line="276" w:lineRule="auto"/>
              <w:jc w:val="center"/>
              <w:rPr>
                <w:b/>
              </w:rPr>
            </w:pPr>
          </w:p>
        </w:tc>
      </w:tr>
      <w:tr w:rsidR="006C247B" w:rsidRPr="00641F32" w:rsidTr="00905271">
        <w:trPr>
          <w:trHeight w:val="489"/>
        </w:trPr>
        <w:tc>
          <w:tcPr>
            <w:tcW w:w="852" w:type="dxa"/>
          </w:tcPr>
          <w:p w:rsidR="006C247B" w:rsidRPr="00641F32" w:rsidRDefault="006C247B" w:rsidP="00DE7714">
            <w:pPr>
              <w:numPr>
                <w:ilvl w:val="0"/>
                <w:numId w:val="4"/>
              </w:numPr>
              <w:spacing w:before="60" w:after="60"/>
              <w:contextualSpacing/>
              <w:jc w:val="center"/>
            </w:pPr>
          </w:p>
        </w:tc>
        <w:tc>
          <w:tcPr>
            <w:tcW w:w="9213" w:type="dxa"/>
          </w:tcPr>
          <w:p w:rsidR="006C247B" w:rsidRPr="00641F32" w:rsidRDefault="006C247B" w:rsidP="006C247B">
            <w:pPr>
              <w:spacing w:before="60" w:after="60"/>
            </w:pPr>
            <w:r w:rsidRPr="00641F32">
              <w:t xml:space="preserve">Przechył </w:t>
            </w:r>
            <w:proofErr w:type="spellStart"/>
            <w:r w:rsidRPr="00641F32">
              <w:t>anty-Trendelenburga</w:t>
            </w:r>
            <w:proofErr w:type="spellEnd"/>
            <w:r w:rsidRPr="00641F32">
              <w:t>: min. 40</w:t>
            </w:r>
            <w:r w:rsidRPr="00641F32">
              <w:rPr>
                <w:vertAlign w:val="superscript"/>
              </w:rPr>
              <w:t xml:space="preserve">0  </w:t>
            </w:r>
          </w:p>
        </w:tc>
        <w:tc>
          <w:tcPr>
            <w:tcW w:w="1395" w:type="dxa"/>
          </w:tcPr>
          <w:p w:rsidR="006C247B" w:rsidRPr="00641F32" w:rsidRDefault="006C247B" w:rsidP="006C247B">
            <w:pPr>
              <w:jc w:val="center"/>
              <w:rPr>
                <w:b/>
              </w:rPr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</w:tcPr>
          <w:p w:rsidR="006C247B" w:rsidRPr="00641F32" w:rsidRDefault="006C247B" w:rsidP="006C247B">
            <w:pPr>
              <w:jc w:val="center"/>
            </w:pPr>
          </w:p>
        </w:tc>
        <w:tc>
          <w:tcPr>
            <w:tcW w:w="1307" w:type="dxa"/>
            <w:vAlign w:val="center"/>
          </w:tcPr>
          <w:p w:rsidR="006C247B" w:rsidRPr="00641F32" w:rsidRDefault="006C247B" w:rsidP="006C247B">
            <w:pPr>
              <w:spacing w:line="276" w:lineRule="auto"/>
              <w:jc w:val="center"/>
              <w:rPr>
                <w:b/>
              </w:rPr>
            </w:pPr>
          </w:p>
        </w:tc>
      </w:tr>
      <w:tr w:rsidR="006C247B" w:rsidRPr="00641F32" w:rsidTr="00905271">
        <w:trPr>
          <w:trHeight w:val="489"/>
        </w:trPr>
        <w:tc>
          <w:tcPr>
            <w:tcW w:w="852" w:type="dxa"/>
          </w:tcPr>
          <w:p w:rsidR="006C247B" w:rsidRPr="00641F32" w:rsidRDefault="006C247B" w:rsidP="00DE7714">
            <w:pPr>
              <w:numPr>
                <w:ilvl w:val="0"/>
                <w:numId w:val="4"/>
              </w:numPr>
              <w:spacing w:before="60" w:after="60"/>
              <w:contextualSpacing/>
              <w:jc w:val="center"/>
            </w:pPr>
          </w:p>
        </w:tc>
        <w:tc>
          <w:tcPr>
            <w:tcW w:w="9213" w:type="dxa"/>
          </w:tcPr>
          <w:p w:rsidR="006C247B" w:rsidRPr="00641F32" w:rsidRDefault="006C247B" w:rsidP="006C247B">
            <w:pPr>
              <w:spacing w:before="60" w:after="60"/>
            </w:pPr>
            <w:r w:rsidRPr="00641F32">
              <w:t>Regulacja kąta nachylenia podnóżków w płaszczyźnie pionowej: - 90</w:t>
            </w:r>
            <w:r w:rsidRPr="00641F32">
              <w:rPr>
                <w:vertAlign w:val="superscript"/>
              </w:rPr>
              <w:t>0</w:t>
            </w:r>
            <w:r w:rsidRPr="00641F32">
              <w:t xml:space="preserve"> do 30</w:t>
            </w:r>
            <w:r w:rsidRPr="00641F32">
              <w:rPr>
                <w:vertAlign w:val="superscript"/>
              </w:rPr>
              <w:t xml:space="preserve">0  </w:t>
            </w:r>
            <w:r w:rsidRPr="00641F32">
              <w:t>( ± 5</w:t>
            </w:r>
            <w:r w:rsidRPr="00641F32">
              <w:rPr>
                <w:vertAlign w:val="superscript"/>
              </w:rPr>
              <w:t>0</w:t>
            </w:r>
            <w:r w:rsidRPr="00641F32">
              <w:t xml:space="preserve"> )</w:t>
            </w:r>
          </w:p>
        </w:tc>
        <w:tc>
          <w:tcPr>
            <w:tcW w:w="1395" w:type="dxa"/>
          </w:tcPr>
          <w:p w:rsidR="006C247B" w:rsidRPr="00641F32" w:rsidRDefault="006C247B" w:rsidP="006C247B">
            <w:pPr>
              <w:spacing w:before="60"/>
              <w:jc w:val="center"/>
              <w:rPr>
                <w:b/>
              </w:rPr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</w:tcPr>
          <w:p w:rsidR="006C247B" w:rsidRPr="00641F32" w:rsidRDefault="006C247B" w:rsidP="006C247B">
            <w:pPr>
              <w:spacing w:before="60"/>
              <w:jc w:val="center"/>
            </w:pPr>
          </w:p>
        </w:tc>
        <w:tc>
          <w:tcPr>
            <w:tcW w:w="1307" w:type="dxa"/>
            <w:vAlign w:val="center"/>
          </w:tcPr>
          <w:p w:rsidR="006C247B" w:rsidRPr="00641F32" w:rsidRDefault="006C247B" w:rsidP="006C247B">
            <w:pPr>
              <w:spacing w:line="276" w:lineRule="auto"/>
              <w:jc w:val="center"/>
              <w:rPr>
                <w:b/>
              </w:rPr>
            </w:pPr>
          </w:p>
        </w:tc>
      </w:tr>
      <w:tr w:rsidR="006C247B" w:rsidRPr="00641F32" w:rsidTr="00905271">
        <w:trPr>
          <w:trHeight w:val="489"/>
        </w:trPr>
        <w:tc>
          <w:tcPr>
            <w:tcW w:w="852" w:type="dxa"/>
          </w:tcPr>
          <w:p w:rsidR="006C247B" w:rsidRPr="00641F32" w:rsidRDefault="006C247B" w:rsidP="00DE7714">
            <w:pPr>
              <w:numPr>
                <w:ilvl w:val="0"/>
                <w:numId w:val="4"/>
              </w:numPr>
              <w:spacing w:before="60" w:after="60"/>
              <w:contextualSpacing/>
              <w:jc w:val="center"/>
            </w:pPr>
          </w:p>
        </w:tc>
        <w:tc>
          <w:tcPr>
            <w:tcW w:w="9213" w:type="dxa"/>
          </w:tcPr>
          <w:p w:rsidR="006C247B" w:rsidRPr="00641F32" w:rsidRDefault="006C247B" w:rsidP="006C247B">
            <w:pPr>
              <w:spacing w:before="60" w:after="60"/>
            </w:pPr>
            <w:r w:rsidRPr="00641F32">
              <w:t xml:space="preserve">Przesuw wzdłużny blatu : min. </w:t>
            </w:r>
            <w:smartTag w:uri="urn:schemas-microsoft-com:office:smarttags" w:element="metricconverter">
              <w:smartTagPr>
                <w:attr w:name="ProductID" w:val="400 mm"/>
              </w:smartTagPr>
              <w:r w:rsidRPr="00641F32">
                <w:t>400 mm</w:t>
              </w:r>
            </w:smartTag>
            <w:r w:rsidRPr="00641F32">
              <w:t xml:space="preserve"> realizowany przez napęd elektromechaniczny w celu pełnej współpracy z ramieniem C</w:t>
            </w:r>
          </w:p>
        </w:tc>
        <w:tc>
          <w:tcPr>
            <w:tcW w:w="1395" w:type="dxa"/>
          </w:tcPr>
          <w:p w:rsidR="006C247B" w:rsidRPr="00641F32" w:rsidRDefault="006C247B" w:rsidP="006C247B">
            <w:pPr>
              <w:jc w:val="center"/>
              <w:rPr>
                <w:b/>
              </w:rPr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</w:tcPr>
          <w:p w:rsidR="006C247B" w:rsidRPr="00641F32" w:rsidRDefault="006C247B" w:rsidP="006C247B">
            <w:pPr>
              <w:jc w:val="center"/>
            </w:pPr>
          </w:p>
        </w:tc>
        <w:tc>
          <w:tcPr>
            <w:tcW w:w="1307" w:type="dxa"/>
            <w:vAlign w:val="center"/>
          </w:tcPr>
          <w:p w:rsidR="006C247B" w:rsidRPr="00641F32" w:rsidRDefault="006C247B" w:rsidP="006C247B">
            <w:pPr>
              <w:spacing w:line="276" w:lineRule="auto"/>
              <w:jc w:val="center"/>
              <w:rPr>
                <w:b/>
              </w:rPr>
            </w:pPr>
          </w:p>
        </w:tc>
      </w:tr>
      <w:tr w:rsidR="006C247B" w:rsidRPr="00641F32" w:rsidTr="00905271">
        <w:trPr>
          <w:trHeight w:val="489"/>
        </w:trPr>
        <w:tc>
          <w:tcPr>
            <w:tcW w:w="852" w:type="dxa"/>
          </w:tcPr>
          <w:p w:rsidR="006C247B" w:rsidRPr="00641F32" w:rsidRDefault="006C247B" w:rsidP="00DE7714">
            <w:pPr>
              <w:numPr>
                <w:ilvl w:val="0"/>
                <w:numId w:val="4"/>
              </w:numPr>
              <w:spacing w:before="60" w:after="60"/>
              <w:contextualSpacing/>
              <w:jc w:val="center"/>
            </w:pPr>
          </w:p>
        </w:tc>
        <w:tc>
          <w:tcPr>
            <w:tcW w:w="9213" w:type="dxa"/>
          </w:tcPr>
          <w:p w:rsidR="006C247B" w:rsidRPr="00641F32" w:rsidRDefault="006C247B" w:rsidP="006C247B">
            <w:pPr>
              <w:spacing w:before="60" w:after="60"/>
            </w:pPr>
            <w:r w:rsidRPr="00641F32">
              <w:t>Regulacja pilotem następujących pozycji:</w:t>
            </w:r>
          </w:p>
          <w:p w:rsidR="006C247B" w:rsidRPr="00641F32" w:rsidRDefault="006C247B" w:rsidP="00DE7714">
            <w:pPr>
              <w:numPr>
                <w:ilvl w:val="0"/>
                <w:numId w:val="2"/>
              </w:numPr>
              <w:ind w:left="419" w:hanging="357"/>
            </w:pPr>
            <w:r w:rsidRPr="00641F32">
              <w:t>regulacja wysokości</w:t>
            </w:r>
          </w:p>
          <w:p w:rsidR="006C247B" w:rsidRPr="00641F32" w:rsidRDefault="006C247B" w:rsidP="00DE7714">
            <w:pPr>
              <w:numPr>
                <w:ilvl w:val="0"/>
                <w:numId w:val="2"/>
              </w:numPr>
              <w:ind w:left="419" w:hanging="357"/>
            </w:pPr>
            <w:r w:rsidRPr="00641F32">
              <w:t>regulacja oparcia pleców/regulacja segmentu siedzenia (w zależności od orientacji blatu)</w:t>
            </w:r>
          </w:p>
          <w:p w:rsidR="006C247B" w:rsidRPr="00641F32" w:rsidRDefault="006C247B" w:rsidP="00DE7714">
            <w:pPr>
              <w:numPr>
                <w:ilvl w:val="0"/>
                <w:numId w:val="2"/>
              </w:numPr>
              <w:ind w:left="419" w:hanging="357"/>
            </w:pPr>
            <w:r w:rsidRPr="00641F32">
              <w:t xml:space="preserve">funkcji </w:t>
            </w:r>
            <w:proofErr w:type="spellStart"/>
            <w:r w:rsidRPr="00641F32">
              <w:t>flex</w:t>
            </w:r>
            <w:proofErr w:type="spellEnd"/>
            <w:r w:rsidRPr="00641F32">
              <w:t>/</w:t>
            </w:r>
            <w:proofErr w:type="spellStart"/>
            <w:r w:rsidRPr="00641F32">
              <w:t>reflex</w:t>
            </w:r>
            <w:proofErr w:type="spellEnd"/>
            <w:r w:rsidRPr="00641F32">
              <w:t xml:space="preserve"> (po naciśnięciu i przytrzymaniu jednego, odpowiedniego dla realizowanej funkcji przycisku)</w:t>
            </w:r>
          </w:p>
          <w:p w:rsidR="006C247B" w:rsidRPr="00641F32" w:rsidRDefault="006C247B" w:rsidP="00DE7714">
            <w:pPr>
              <w:numPr>
                <w:ilvl w:val="0"/>
                <w:numId w:val="2"/>
              </w:numPr>
              <w:ind w:left="419" w:hanging="357"/>
            </w:pPr>
            <w:r w:rsidRPr="00641F32">
              <w:t>wypiętrzenie klatki piersiowej/wypiętrzenie lędźwiowe (w zależności od orientacji blatu)</w:t>
            </w:r>
          </w:p>
          <w:p w:rsidR="006C247B" w:rsidRPr="00641F32" w:rsidRDefault="006C247B" w:rsidP="00DE7714">
            <w:pPr>
              <w:numPr>
                <w:ilvl w:val="0"/>
                <w:numId w:val="2"/>
              </w:numPr>
              <w:ind w:left="419" w:hanging="357"/>
            </w:pPr>
            <w:r w:rsidRPr="00641F32">
              <w:t>przechyły wzdłużne i boczne</w:t>
            </w:r>
          </w:p>
          <w:p w:rsidR="006C247B" w:rsidRPr="00641F32" w:rsidRDefault="006C247B" w:rsidP="00DE7714">
            <w:pPr>
              <w:numPr>
                <w:ilvl w:val="0"/>
                <w:numId w:val="2"/>
              </w:numPr>
              <w:ind w:left="419" w:hanging="357"/>
            </w:pPr>
            <w:r w:rsidRPr="00641F32">
              <w:t>pozycji „0” z jednego przycisku- poziomowanie blatu wraz z segmentem oparcia pleców oraz wypiętrzeniem klatki piersiowej</w:t>
            </w:r>
          </w:p>
          <w:p w:rsidR="006C247B" w:rsidRPr="00641F32" w:rsidRDefault="006C247B" w:rsidP="00DE7714">
            <w:pPr>
              <w:numPr>
                <w:ilvl w:val="0"/>
                <w:numId w:val="2"/>
              </w:numPr>
              <w:ind w:left="419" w:hanging="357"/>
            </w:pPr>
            <w:r w:rsidRPr="00641F32">
              <w:t>przesuw wzdłużny blatu</w:t>
            </w:r>
          </w:p>
        </w:tc>
        <w:tc>
          <w:tcPr>
            <w:tcW w:w="1395" w:type="dxa"/>
          </w:tcPr>
          <w:p w:rsidR="006C247B" w:rsidRPr="00641F32" w:rsidRDefault="006C247B" w:rsidP="006C247B">
            <w:pPr>
              <w:spacing w:before="60"/>
              <w:jc w:val="center"/>
              <w:rPr>
                <w:b/>
              </w:rPr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</w:tcPr>
          <w:p w:rsidR="006C247B" w:rsidRPr="00641F32" w:rsidRDefault="006C247B" w:rsidP="006C247B">
            <w:pPr>
              <w:spacing w:before="60"/>
              <w:jc w:val="center"/>
            </w:pPr>
          </w:p>
        </w:tc>
        <w:tc>
          <w:tcPr>
            <w:tcW w:w="1307" w:type="dxa"/>
            <w:vAlign w:val="center"/>
          </w:tcPr>
          <w:p w:rsidR="006C247B" w:rsidRPr="00641F32" w:rsidRDefault="006C247B" w:rsidP="006C247B">
            <w:pPr>
              <w:spacing w:line="276" w:lineRule="auto"/>
              <w:jc w:val="center"/>
              <w:rPr>
                <w:b/>
              </w:rPr>
            </w:pPr>
          </w:p>
        </w:tc>
      </w:tr>
      <w:tr w:rsidR="006C247B" w:rsidRPr="00641F32" w:rsidTr="00905271">
        <w:trPr>
          <w:trHeight w:val="489"/>
        </w:trPr>
        <w:tc>
          <w:tcPr>
            <w:tcW w:w="852" w:type="dxa"/>
          </w:tcPr>
          <w:p w:rsidR="006C247B" w:rsidRPr="00641F32" w:rsidRDefault="006C247B" w:rsidP="00DE7714">
            <w:pPr>
              <w:numPr>
                <w:ilvl w:val="0"/>
                <w:numId w:val="4"/>
              </w:numPr>
              <w:spacing w:before="60" w:after="60"/>
              <w:contextualSpacing/>
              <w:jc w:val="center"/>
            </w:pPr>
          </w:p>
        </w:tc>
        <w:tc>
          <w:tcPr>
            <w:tcW w:w="9213" w:type="dxa"/>
          </w:tcPr>
          <w:p w:rsidR="006C247B" w:rsidRPr="00641F32" w:rsidRDefault="006C247B" w:rsidP="006C247B">
            <w:pPr>
              <w:rPr>
                <w:bCs/>
                <w:iCs/>
                <w:kern w:val="2"/>
              </w:rPr>
            </w:pPr>
            <w:r w:rsidRPr="00641F32">
              <w:rPr>
                <w:bCs/>
                <w:iCs/>
                <w:kern w:val="2"/>
              </w:rPr>
              <w:t>Stół wyposażony w przewodowy pilot z wyświetlaczem LCD (o szerokich kątach widzenia)</w:t>
            </w:r>
            <w:r w:rsidR="00905271" w:rsidRPr="00641F32">
              <w:rPr>
                <w:bCs/>
                <w:iCs/>
                <w:kern w:val="2"/>
              </w:rPr>
              <w:t>:</w:t>
            </w:r>
          </w:p>
          <w:p w:rsidR="006C247B" w:rsidRPr="00641F32" w:rsidRDefault="006C247B" w:rsidP="006C247B">
            <w:pPr>
              <w:rPr>
                <w:bCs/>
                <w:iCs/>
                <w:kern w:val="2"/>
              </w:rPr>
            </w:pPr>
            <w:r w:rsidRPr="00641F32">
              <w:rPr>
                <w:bCs/>
                <w:iCs/>
                <w:kern w:val="2"/>
              </w:rPr>
              <w:t>Ergonom</w:t>
            </w:r>
            <w:r w:rsidR="00905271" w:rsidRPr="00641F32">
              <w:rPr>
                <w:bCs/>
                <w:iCs/>
                <w:kern w:val="2"/>
              </w:rPr>
              <w:t>iczny</w:t>
            </w:r>
            <w:r w:rsidRPr="00641F32">
              <w:rPr>
                <w:bCs/>
                <w:iCs/>
                <w:kern w:val="2"/>
              </w:rPr>
              <w:t xml:space="preserve"> z podświetlanymi klawiszami i z wyraźnymi ikonami dla poszczególnych funkcji.</w:t>
            </w:r>
          </w:p>
          <w:p w:rsidR="006C247B" w:rsidRPr="00641F32" w:rsidRDefault="006C247B" w:rsidP="006C247B">
            <w:pPr>
              <w:rPr>
                <w:bCs/>
                <w:iCs/>
                <w:kern w:val="2"/>
              </w:rPr>
            </w:pPr>
            <w:r w:rsidRPr="00641F32">
              <w:rPr>
                <w:bCs/>
                <w:iCs/>
                <w:kern w:val="2"/>
              </w:rPr>
              <w:t xml:space="preserve">Pilot wyposażony w przycisk aktywujący wszystkie funkcje oraz w przycisk do zmiany orientacji blatu. </w:t>
            </w:r>
          </w:p>
          <w:p w:rsidR="006C247B" w:rsidRPr="00641F32" w:rsidRDefault="006C247B" w:rsidP="006C247B">
            <w:pPr>
              <w:rPr>
                <w:bCs/>
                <w:iCs/>
                <w:kern w:val="2"/>
              </w:rPr>
            </w:pPr>
            <w:r w:rsidRPr="00641F32">
              <w:rPr>
                <w:bCs/>
                <w:iCs/>
                <w:kern w:val="2"/>
              </w:rPr>
              <w:t>Po włączeniu pilota na wyświetlaczu powinna znajdować się informacja o procentowym  stanie naładowania baterii stołu. Przy realizacji poszczególnych funkcji  wyświetla się  piktogram przedstawiający wykonywany ruch stołu oraz aktualna wartość regulowanego parametru.</w:t>
            </w:r>
          </w:p>
          <w:p w:rsidR="006C247B" w:rsidRPr="00641F32" w:rsidRDefault="006C247B" w:rsidP="006C247B">
            <w:pPr>
              <w:rPr>
                <w:bCs/>
                <w:iCs/>
                <w:kern w:val="2"/>
              </w:rPr>
            </w:pPr>
            <w:r w:rsidRPr="00641F32">
              <w:rPr>
                <w:bCs/>
                <w:iCs/>
                <w:kern w:val="2"/>
              </w:rPr>
              <w:t xml:space="preserve">Regulacja funkcjami stołu dwustopniowa -zabezpieczająca przed przypadkowym uruchomieniem funkcji (wybór regulowanej funkcji a następnie wybór kierunku regulacji) poza pozycją </w:t>
            </w:r>
            <w:proofErr w:type="spellStart"/>
            <w:r w:rsidRPr="00641F32">
              <w:rPr>
                <w:bCs/>
                <w:iCs/>
                <w:kern w:val="2"/>
              </w:rPr>
              <w:t>Trendelenburga</w:t>
            </w:r>
            <w:proofErr w:type="spellEnd"/>
            <w:r w:rsidRPr="00641F32">
              <w:rPr>
                <w:bCs/>
                <w:iCs/>
                <w:kern w:val="2"/>
              </w:rPr>
              <w:t xml:space="preserve"> oraz „0”.</w:t>
            </w:r>
          </w:p>
          <w:p w:rsidR="006C247B" w:rsidRPr="00641F32" w:rsidRDefault="006C247B" w:rsidP="006C247B">
            <w:pPr>
              <w:rPr>
                <w:bCs/>
                <w:iCs/>
                <w:kern w:val="2"/>
              </w:rPr>
            </w:pPr>
            <w:r w:rsidRPr="00641F32">
              <w:rPr>
                <w:bCs/>
                <w:iCs/>
                <w:kern w:val="2"/>
              </w:rPr>
              <w:t xml:space="preserve">Klawisz pozycji </w:t>
            </w:r>
            <w:proofErr w:type="spellStart"/>
            <w:r w:rsidRPr="00641F32">
              <w:rPr>
                <w:bCs/>
                <w:iCs/>
                <w:kern w:val="2"/>
              </w:rPr>
              <w:t>Trendelenburga</w:t>
            </w:r>
            <w:proofErr w:type="spellEnd"/>
            <w:r w:rsidRPr="00641F32">
              <w:rPr>
                <w:bCs/>
                <w:iCs/>
                <w:kern w:val="2"/>
              </w:rPr>
              <w:t xml:space="preserve"> specjalnie oznaczony – odróżniający się od innych klawiszów.  </w:t>
            </w:r>
          </w:p>
          <w:p w:rsidR="006C247B" w:rsidRPr="00641F32" w:rsidRDefault="006C247B" w:rsidP="006C247B">
            <w:pPr>
              <w:spacing w:before="60" w:after="60"/>
            </w:pPr>
            <w:r w:rsidRPr="00641F32">
              <w:rPr>
                <w:bCs/>
                <w:iCs/>
                <w:kern w:val="2"/>
              </w:rPr>
              <w:t>Możliwość podłączenia pilota do stołu od strony nóg lub od strony głowy pacjenta.</w:t>
            </w:r>
          </w:p>
        </w:tc>
        <w:tc>
          <w:tcPr>
            <w:tcW w:w="1395" w:type="dxa"/>
          </w:tcPr>
          <w:p w:rsidR="006C247B" w:rsidRPr="00641F32" w:rsidRDefault="006C247B" w:rsidP="006C247B">
            <w:pPr>
              <w:spacing w:before="60"/>
              <w:jc w:val="center"/>
              <w:rPr>
                <w:b/>
              </w:rPr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</w:tcPr>
          <w:p w:rsidR="006C247B" w:rsidRPr="00641F32" w:rsidRDefault="006C247B" w:rsidP="006C247B">
            <w:pPr>
              <w:spacing w:before="60"/>
              <w:jc w:val="center"/>
            </w:pPr>
          </w:p>
        </w:tc>
        <w:tc>
          <w:tcPr>
            <w:tcW w:w="1307" w:type="dxa"/>
            <w:vAlign w:val="center"/>
          </w:tcPr>
          <w:p w:rsidR="006C247B" w:rsidRPr="00641F32" w:rsidRDefault="006C247B" w:rsidP="006C247B">
            <w:pPr>
              <w:spacing w:line="276" w:lineRule="auto"/>
              <w:jc w:val="center"/>
              <w:rPr>
                <w:b/>
              </w:rPr>
            </w:pPr>
          </w:p>
        </w:tc>
      </w:tr>
      <w:tr w:rsidR="006C247B" w:rsidRPr="00641F32" w:rsidTr="00905271">
        <w:trPr>
          <w:trHeight w:val="489"/>
        </w:trPr>
        <w:tc>
          <w:tcPr>
            <w:tcW w:w="852" w:type="dxa"/>
          </w:tcPr>
          <w:p w:rsidR="006C247B" w:rsidRPr="00641F32" w:rsidRDefault="006C247B" w:rsidP="00DE7714">
            <w:pPr>
              <w:numPr>
                <w:ilvl w:val="0"/>
                <w:numId w:val="4"/>
              </w:numPr>
              <w:spacing w:before="60" w:after="60"/>
              <w:contextualSpacing/>
              <w:jc w:val="center"/>
            </w:pPr>
          </w:p>
        </w:tc>
        <w:tc>
          <w:tcPr>
            <w:tcW w:w="9213" w:type="dxa"/>
          </w:tcPr>
          <w:p w:rsidR="006C247B" w:rsidRPr="00641F32" w:rsidRDefault="006C247B" w:rsidP="006C247B">
            <w:pPr>
              <w:spacing w:before="60" w:after="60"/>
            </w:pPr>
            <w:r w:rsidRPr="00641F32">
              <w:t>Zasilanie bateryjne 24 V – ładowarka wbudowana w podstawę stołu</w:t>
            </w:r>
          </w:p>
        </w:tc>
        <w:tc>
          <w:tcPr>
            <w:tcW w:w="1395" w:type="dxa"/>
          </w:tcPr>
          <w:p w:rsidR="006C247B" w:rsidRPr="00641F32" w:rsidRDefault="006C247B" w:rsidP="006C247B">
            <w:pPr>
              <w:spacing w:before="60"/>
              <w:jc w:val="center"/>
              <w:rPr>
                <w:b/>
              </w:rPr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</w:tcPr>
          <w:p w:rsidR="006C247B" w:rsidRPr="00641F32" w:rsidRDefault="006C247B" w:rsidP="006C247B">
            <w:pPr>
              <w:spacing w:before="60"/>
              <w:jc w:val="center"/>
            </w:pPr>
          </w:p>
        </w:tc>
        <w:tc>
          <w:tcPr>
            <w:tcW w:w="1307" w:type="dxa"/>
            <w:vAlign w:val="center"/>
          </w:tcPr>
          <w:p w:rsidR="006C247B" w:rsidRPr="00641F32" w:rsidRDefault="006C247B" w:rsidP="006C247B">
            <w:pPr>
              <w:spacing w:line="276" w:lineRule="auto"/>
              <w:jc w:val="center"/>
              <w:rPr>
                <w:b/>
              </w:rPr>
            </w:pPr>
          </w:p>
        </w:tc>
      </w:tr>
      <w:tr w:rsidR="006C247B" w:rsidRPr="00641F32" w:rsidTr="00905271">
        <w:trPr>
          <w:trHeight w:val="489"/>
        </w:trPr>
        <w:tc>
          <w:tcPr>
            <w:tcW w:w="852" w:type="dxa"/>
          </w:tcPr>
          <w:p w:rsidR="006C247B" w:rsidRPr="00641F32" w:rsidRDefault="006C247B" w:rsidP="00DE7714">
            <w:pPr>
              <w:numPr>
                <w:ilvl w:val="0"/>
                <w:numId w:val="4"/>
              </w:numPr>
              <w:spacing w:before="60" w:after="60"/>
              <w:contextualSpacing/>
              <w:jc w:val="center"/>
            </w:pPr>
          </w:p>
        </w:tc>
        <w:tc>
          <w:tcPr>
            <w:tcW w:w="9213" w:type="dxa"/>
          </w:tcPr>
          <w:p w:rsidR="006C247B" w:rsidRPr="00641F32" w:rsidRDefault="006C247B" w:rsidP="006C247B">
            <w:r w:rsidRPr="00641F32">
              <w:t xml:space="preserve">Konstrukcja stołu ze stali nierdzewnej. Stal o bardzo dobrych właściwościach antykorozyjnych i kwasoodpornych, dzięki zastosowaniu procesów </w:t>
            </w:r>
            <w:proofErr w:type="spellStart"/>
            <w:r w:rsidRPr="00641F32">
              <w:t>elektropolerowania</w:t>
            </w:r>
            <w:proofErr w:type="spellEnd"/>
            <w:r w:rsidRPr="00641F32">
              <w:t xml:space="preserve"> i pasywacji. </w:t>
            </w:r>
          </w:p>
          <w:p w:rsidR="006C247B" w:rsidRPr="00641F32" w:rsidRDefault="006C247B" w:rsidP="006C247B">
            <w:pPr>
              <w:spacing w:before="60" w:after="60"/>
            </w:pPr>
            <w:r w:rsidRPr="00641F32">
              <w:t>Ze względu na środowisko pracy oraz konieczność zapewnienia poprawnej dezynfekcji, nie dopuszcza się do zaoferowania stołów wykonanych z gorszych gatunków stali nierdzewnej (o mniejszej zawartości chromu, niklu, manganu i molibdenu) – ryzyko wystąpienia korozji.</w:t>
            </w:r>
          </w:p>
        </w:tc>
        <w:tc>
          <w:tcPr>
            <w:tcW w:w="1395" w:type="dxa"/>
          </w:tcPr>
          <w:p w:rsidR="006C247B" w:rsidRPr="00641F32" w:rsidRDefault="006C247B" w:rsidP="006C247B">
            <w:pPr>
              <w:spacing w:before="60" w:after="60"/>
              <w:jc w:val="center"/>
              <w:rPr>
                <w:b/>
              </w:rPr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</w:tcPr>
          <w:p w:rsidR="006C247B" w:rsidRPr="00641F32" w:rsidRDefault="006C247B" w:rsidP="006C247B">
            <w:pPr>
              <w:spacing w:before="60" w:after="60"/>
              <w:jc w:val="center"/>
            </w:pPr>
          </w:p>
        </w:tc>
        <w:tc>
          <w:tcPr>
            <w:tcW w:w="1307" w:type="dxa"/>
            <w:vAlign w:val="center"/>
          </w:tcPr>
          <w:p w:rsidR="006C247B" w:rsidRPr="00641F32" w:rsidRDefault="006C247B" w:rsidP="006C247B">
            <w:pPr>
              <w:spacing w:line="276" w:lineRule="auto"/>
              <w:jc w:val="center"/>
              <w:rPr>
                <w:b/>
              </w:rPr>
            </w:pPr>
          </w:p>
        </w:tc>
      </w:tr>
      <w:tr w:rsidR="006C247B" w:rsidRPr="00641F32" w:rsidTr="00905271">
        <w:trPr>
          <w:trHeight w:val="489"/>
        </w:trPr>
        <w:tc>
          <w:tcPr>
            <w:tcW w:w="852" w:type="dxa"/>
          </w:tcPr>
          <w:p w:rsidR="006C247B" w:rsidRPr="00641F32" w:rsidRDefault="006C247B" w:rsidP="00DE7714">
            <w:pPr>
              <w:numPr>
                <w:ilvl w:val="0"/>
                <w:numId w:val="4"/>
              </w:numPr>
              <w:spacing w:before="60" w:after="60"/>
              <w:contextualSpacing/>
              <w:jc w:val="center"/>
            </w:pPr>
          </w:p>
        </w:tc>
        <w:tc>
          <w:tcPr>
            <w:tcW w:w="9213" w:type="dxa"/>
          </w:tcPr>
          <w:p w:rsidR="006C247B" w:rsidRPr="00641F32" w:rsidRDefault="006C247B" w:rsidP="006C247B">
            <w:pPr>
              <w:spacing w:before="60" w:after="60"/>
            </w:pPr>
            <w:r w:rsidRPr="00641F32">
              <w:t xml:space="preserve">Podstawa w kształcie litery „T” zapewniająca dobry dostęp chirurga do blatu stołu. Wysokość podstawy nie więcej niż </w:t>
            </w:r>
            <w:smartTag w:uri="urn:schemas-microsoft-com:office:smarttags" w:element="metricconverter">
              <w:smartTagPr>
                <w:attr w:name="ProductID" w:val="140 mm"/>
              </w:smartTagPr>
              <w:r w:rsidRPr="00641F32">
                <w:t>140 mm</w:t>
              </w:r>
            </w:smartTag>
            <w:r w:rsidRPr="00641F32">
              <w:t xml:space="preserve"> od podłogi. </w:t>
            </w:r>
          </w:p>
        </w:tc>
        <w:tc>
          <w:tcPr>
            <w:tcW w:w="1395" w:type="dxa"/>
          </w:tcPr>
          <w:p w:rsidR="006C247B" w:rsidRPr="00641F32" w:rsidRDefault="006C247B" w:rsidP="006C247B">
            <w:pPr>
              <w:spacing w:before="60"/>
              <w:jc w:val="center"/>
              <w:rPr>
                <w:b/>
              </w:rPr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</w:tcPr>
          <w:p w:rsidR="006C247B" w:rsidRPr="00641F32" w:rsidRDefault="006C247B" w:rsidP="006C247B">
            <w:pPr>
              <w:spacing w:before="60"/>
              <w:jc w:val="center"/>
            </w:pPr>
          </w:p>
        </w:tc>
        <w:tc>
          <w:tcPr>
            <w:tcW w:w="1307" w:type="dxa"/>
            <w:vAlign w:val="center"/>
          </w:tcPr>
          <w:p w:rsidR="006C247B" w:rsidRPr="00641F32" w:rsidRDefault="006C247B" w:rsidP="006C247B">
            <w:pPr>
              <w:spacing w:line="276" w:lineRule="auto"/>
              <w:jc w:val="center"/>
              <w:rPr>
                <w:b/>
              </w:rPr>
            </w:pPr>
          </w:p>
        </w:tc>
      </w:tr>
      <w:tr w:rsidR="006C247B" w:rsidRPr="00641F32" w:rsidTr="00905271">
        <w:trPr>
          <w:trHeight w:val="489"/>
        </w:trPr>
        <w:tc>
          <w:tcPr>
            <w:tcW w:w="852" w:type="dxa"/>
          </w:tcPr>
          <w:p w:rsidR="006C247B" w:rsidRPr="00641F32" w:rsidRDefault="006C247B" w:rsidP="00DE7714">
            <w:pPr>
              <w:numPr>
                <w:ilvl w:val="0"/>
                <w:numId w:val="4"/>
              </w:numPr>
              <w:spacing w:before="60" w:after="60"/>
              <w:contextualSpacing/>
              <w:jc w:val="center"/>
            </w:pPr>
          </w:p>
        </w:tc>
        <w:tc>
          <w:tcPr>
            <w:tcW w:w="9213" w:type="dxa"/>
          </w:tcPr>
          <w:p w:rsidR="006C247B" w:rsidRPr="00641F32" w:rsidRDefault="006C247B" w:rsidP="006C247B">
            <w:pPr>
              <w:spacing w:before="60" w:after="60"/>
            </w:pPr>
            <w:r w:rsidRPr="00641F32">
              <w:t xml:space="preserve">Stół przejezdny - mobilny z mechanicznym systemem blokowania podstawy </w:t>
            </w:r>
          </w:p>
        </w:tc>
        <w:tc>
          <w:tcPr>
            <w:tcW w:w="1395" w:type="dxa"/>
          </w:tcPr>
          <w:p w:rsidR="006C247B" w:rsidRPr="00641F32" w:rsidRDefault="006C247B" w:rsidP="006C247B">
            <w:pPr>
              <w:spacing w:before="60" w:after="60"/>
              <w:jc w:val="center"/>
              <w:rPr>
                <w:b/>
              </w:rPr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</w:tcPr>
          <w:p w:rsidR="006C247B" w:rsidRPr="00641F32" w:rsidRDefault="006C247B" w:rsidP="006C247B">
            <w:pPr>
              <w:spacing w:before="60" w:after="60"/>
              <w:jc w:val="center"/>
            </w:pPr>
          </w:p>
        </w:tc>
        <w:tc>
          <w:tcPr>
            <w:tcW w:w="1307" w:type="dxa"/>
            <w:vAlign w:val="center"/>
          </w:tcPr>
          <w:p w:rsidR="006C247B" w:rsidRPr="00641F32" w:rsidRDefault="006C247B" w:rsidP="006C247B">
            <w:pPr>
              <w:spacing w:line="276" w:lineRule="auto"/>
              <w:jc w:val="center"/>
              <w:rPr>
                <w:b/>
              </w:rPr>
            </w:pPr>
          </w:p>
        </w:tc>
      </w:tr>
      <w:tr w:rsidR="006C247B" w:rsidRPr="00641F32" w:rsidTr="00905271">
        <w:trPr>
          <w:trHeight w:val="489"/>
        </w:trPr>
        <w:tc>
          <w:tcPr>
            <w:tcW w:w="852" w:type="dxa"/>
          </w:tcPr>
          <w:p w:rsidR="006C247B" w:rsidRPr="00641F32" w:rsidRDefault="006C247B" w:rsidP="00DE7714">
            <w:pPr>
              <w:numPr>
                <w:ilvl w:val="0"/>
                <w:numId w:val="4"/>
              </w:numPr>
              <w:spacing w:before="60" w:after="60"/>
              <w:contextualSpacing/>
              <w:jc w:val="center"/>
            </w:pPr>
          </w:p>
        </w:tc>
        <w:tc>
          <w:tcPr>
            <w:tcW w:w="9213" w:type="dxa"/>
          </w:tcPr>
          <w:p w:rsidR="006C247B" w:rsidRPr="00641F32" w:rsidRDefault="006C247B" w:rsidP="006C247B">
            <w:pPr>
              <w:spacing w:before="60" w:after="60"/>
            </w:pPr>
            <w:r w:rsidRPr="00641F32">
              <w:t>Regulacja podgłówka oraz podnóżków wspomagana sprężynami gazowymi z blokadą</w:t>
            </w:r>
          </w:p>
        </w:tc>
        <w:tc>
          <w:tcPr>
            <w:tcW w:w="1395" w:type="dxa"/>
          </w:tcPr>
          <w:p w:rsidR="006C247B" w:rsidRPr="00641F32" w:rsidRDefault="006C247B" w:rsidP="006C247B">
            <w:pPr>
              <w:spacing w:before="60" w:after="60"/>
              <w:jc w:val="center"/>
              <w:rPr>
                <w:b/>
              </w:rPr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</w:tcPr>
          <w:p w:rsidR="006C247B" w:rsidRPr="00641F32" w:rsidRDefault="006C247B" w:rsidP="006C247B">
            <w:pPr>
              <w:spacing w:before="60" w:after="60"/>
              <w:jc w:val="center"/>
            </w:pPr>
          </w:p>
        </w:tc>
        <w:tc>
          <w:tcPr>
            <w:tcW w:w="1307" w:type="dxa"/>
            <w:vAlign w:val="center"/>
          </w:tcPr>
          <w:p w:rsidR="006C247B" w:rsidRPr="00641F32" w:rsidRDefault="006C247B" w:rsidP="006C247B">
            <w:pPr>
              <w:spacing w:line="276" w:lineRule="auto"/>
              <w:jc w:val="center"/>
              <w:rPr>
                <w:b/>
              </w:rPr>
            </w:pPr>
          </w:p>
        </w:tc>
      </w:tr>
      <w:tr w:rsidR="006C247B" w:rsidRPr="00641F32" w:rsidTr="00905271">
        <w:trPr>
          <w:trHeight w:val="489"/>
        </w:trPr>
        <w:tc>
          <w:tcPr>
            <w:tcW w:w="852" w:type="dxa"/>
          </w:tcPr>
          <w:p w:rsidR="006C247B" w:rsidRPr="00641F32" w:rsidRDefault="006C247B" w:rsidP="00DE7714">
            <w:pPr>
              <w:numPr>
                <w:ilvl w:val="0"/>
                <w:numId w:val="4"/>
              </w:numPr>
              <w:spacing w:before="60" w:after="60"/>
              <w:contextualSpacing/>
              <w:jc w:val="center"/>
            </w:pPr>
          </w:p>
        </w:tc>
        <w:tc>
          <w:tcPr>
            <w:tcW w:w="9213" w:type="dxa"/>
          </w:tcPr>
          <w:p w:rsidR="006C247B" w:rsidRPr="00641F32" w:rsidRDefault="006C247B" w:rsidP="006C247B">
            <w:pPr>
              <w:spacing w:before="60" w:after="60"/>
            </w:pPr>
            <w:r w:rsidRPr="00641F32">
              <w:t>Płyta oparcia pleców dzielona w proporcji 1:2 z możliwością elektrohydraulicznego wypiętrzenia klatki piersiowej sterowanego z pilota – zarówno wypiętrzenie jak i ponowne poziomowanie blatu („zerowanie” wypiętrzenia) sterowane z pilota.</w:t>
            </w:r>
          </w:p>
        </w:tc>
        <w:tc>
          <w:tcPr>
            <w:tcW w:w="1395" w:type="dxa"/>
          </w:tcPr>
          <w:p w:rsidR="006C247B" w:rsidRPr="00641F32" w:rsidRDefault="006C247B" w:rsidP="006C247B">
            <w:pPr>
              <w:spacing w:before="60" w:after="60"/>
              <w:jc w:val="center"/>
              <w:rPr>
                <w:b/>
              </w:rPr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</w:tcPr>
          <w:p w:rsidR="006C247B" w:rsidRPr="00641F32" w:rsidRDefault="006C247B" w:rsidP="006C247B">
            <w:pPr>
              <w:spacing w:before="60" w:after="60"/>
              <w:jc w:val="center"/>
            </w:pPr>
          </w:p>
        </w:tc>
        <w:tc>
          <w:tcPr>
            <w:tcW w:w="1307" w:type="dxa"/>
            <w:vAlign w:val="center"/>
          </w:tcPr>
          <w:p w:rsidR="006C247B" w:rsidRPr="00641F32" w:rsidRDefault="006C247B" w:rsidP="006C247B">
            <w:pPr>
              <w:spacing w:line="276" w:lineRule="auto"/>
              <w:jc w:val="center"/>
              <w:rPr>
                <w:b/>
              </w:rPr>
            </w:pPr>
          </w:p>
        </w:tc>
      </w:tr>
      <w:tr w:rsidR="006C247B" w:rsidRPr="00641F32" w:rsidTr="00905271">
        <w:trPr>
          <w:trHeight w:val="489"/>
        </w:trPr>
        <w:tc>
          <w:tcPr>
            <w:tcW w:w="852" w:type="dxa"/>
          </w:tcPr>
          <w:p w:rsidR="006C247B" w:rsidRPr="00641F32" w:rsidRDefault="006C247B" w:rsidP="00DE7714">
            <w:pPr>
              <w:numPr>
                <w:ilvl w:val="0"/>
                <w:numId w:val="4"/>
              </w:numPr>
              <w:spacing w:before="60" w:after="60"/>
              <w:contextualSpacing/>
              <w:jc w:val="center"/>
            </w:pPr>
          </w:p>
        </w:tc>
        <w:tc>
          <w:tcPr>
            <w:tcW w:w="9213" w:type="dxa"/>
          </w:tcPr>
          <w:p w:rsidR="006C247B" w:rsidRPr="00641F32" w:rsidRDefault="006C247B" w:rsidP="006C247B">
            <w:pPr>
              <w:spacing w:before="60" w:after="60"/>
            </w:pPr>
            <w:r w:rsidRPr="00641F32">
              <w:t xml:space="preserve">Blat przenikalny dla promieni RTG z możliwością wykonywania zdjęć RTG oraz możliwością monitorowania pacjenta przy pomocy ramienia C (przesuw min. </w:t>
            </w:r>
            <w:smartTag w:uri="urn:schemas-microsoft-com:office:smarttags" w:element="metricconverter">
              <w:smartTagPr>
                <w:attr w:name="ProductID" w:val="400 mm"/>
              </w:smartTagPr>
              <w:r w:rsidRPr="00641F32">
                <w:t>400 mm</w:t>
              </w:r>
            </w:smartTag>
            <w:r w:rsidRPr="00641F32">
              <w:t xml:space="preserve">)– prowadnice na kasetę RTG co najmniej w segmencie podgłówka, oparcia pleców i siedziska. </w:t>
            </w:r>
          </w:p>
        </w:tc>
        <w:tc>
          <w:tcPr>
            <w:tcW w:w="1395" w:type="dxa"/>
          </w:tcPr>
          <w:p w:rsidR="006C247B" w:rsidRPr="00641F32" w:rsidRDefault="006C247B" w:rsidP="006C247B">
            <w:pPr>
              <w:spacing w:before="60" w:after="60"/>
              <w:jc w:val="center"/>
              <w:rPr>
                <w:b/>
              </w:rPr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</w:tcPr>
          <w:p w:rsidR="006C247B" w:rsidRPr="00641F32" w:rsidRDefault="006C247B" w:rsidP="006C247B">
            <w:pPr>
              <w:spacing w:before="60" w:after="60"/>
              <w:jc w:val="center"/>
            </w:pPr>
          </w:p>
        </w:tc>
        <w:tc>
          <w:tcPr>
            <w:tcW w:w="1307" w:type="dxa"/>
            <w:vAlign w:val="center"/>
          </w:tcPr>
          <w:p w:rsidR="006C247B" w:rsidRPr="00641F32" w:rsidRDefault="006C247B" w:rsidP="006C247B">
            <w:pPr>
              <w:spacing w:line="276" w:lineRule="auto"/>
              <w:jc w:val="center"/>
              <w:rPr>
                <w:b/>
              </w:rPr>
            </w:pPr>
          </w:p>
        </w:tc>
      </w:tr>
      <w:tr w:rsidR="006C247B" w:rsidRPr="00641F32" w:rsidTr="00905271">
        <w:trPr>
          <w:trHeight w:val="489"/>
        </w:trPr>
        <w:tc>
          <w:tcPr>
            <w:tcW w:w="852" w:type="dxa"/>
          </w:tcPr>
          <w:p w:rsidR="006C247B" w:rsidRPr="00641F32" w:rsidRDefault="006C247B" w:rsidP="00DE7714">
            <w:pPr>
              <w:numPr>
                <w:ilvl w:val="0"/>
                <w:numId w:val="4"/>
              </w:numPr>
              <w:spacing w:before="60" w:after="60"/>
              <w:contextualSpacing/>
              <w:jc w:val="center"/>
            </w:pPr>
          </w:p>
        </w:tc>
        <w:tc>
          <w:tcPr>
            <w:tcW w:w="9213" w:type="dxa"/>
          </w:tcPr>
          <w:p w:rsidR="006C247B" w:rsidRPr="00641F32" w:rsidRDefault="006C247B" w:rsidP="006C247B">
            <w:pPr>
              <w:spacing w:before="60" w:after="60"/>
            </w:pPr>
            <w:r w:rsidRPr="00641F32">
              <w:t xml:space="preserve">Materace o właściwościach antybakteryjnych, bezszwowe, antystatyczne, demontowane, wykonane z pianki poliuretanowej spienionej </w:t>
            </w:r>
          </w:p>
        </w:tc>
        <w:tc>
          <w:tcPr>
            <w:tcW w:w="1395" w:type="dxa"/>
          </w:tcPr>
          <w:p w:rsidR="006C247B" w:rsidRPr="00641F32" w:rsidRDefault="006C247B" w:rsidP="006C247B">
            <w:pPr>
              <w:spacing w:before="60" w:after="60"/>
              <w:jc w:val="center"/>
              <w:rPr>
                <w:b/>
              </w:rPr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</w:tcPr>
          <w:p w:rsidR="006C247B" w:rsidRPr="00641F32" w:rsidRDefault="006C247B" w:rsidP="006C247B">
            <w:pPr>
              <w:spacing w:before="60" w:after="60"/>
              <w:jc w:val="center"/>
            </w:pPr>
          </w:p>
        </w:tc>
        <w:tc>
          <w:tcPr>
            <w:tcW w:w="1307" w:type="dxa"/>
            <w:vAlign w:val="center"/>
          </w:tcPr>
          <w:p w:rsidR="006C247B" w:rsidRPr="00641F32" w:rsidRDefault="006C247B" w:rsidP="006C247B">
            <w:pPr>
              <w:spacing w:line="276" w:lineRule="auto"/>
              <w:jc w:val="center"/>
              <w:rPr>
                <w:b/>
              </w:rPr>
            </w:pPr>
          </w:p>
        </w:tc>
      </w:tr>
      <w:tr w:rsidR="006C247B" w:rsidRPr="00641F32" w:rsidTr="00905271">
        <w:trPr>
          <w:trHeight w:val="489"/>
        </w:trPr>
        <w:tc>
          <w:tcPr>
            <w:tcW w:w="852" w:type="dxa"/>
          </w:tcPr>
          <w:p w:rsidR="006C247B" w:rsidRPr="00641F32" w:rsidRDefault="006C247B" w:rsidP="00DE7714">
            <w:pPr>
              <w:numPr>
                <w:ilvl w:val="0"/>
                <w:numId w:val="4"/>
              </w:numPr>
              <w:spacing w:before="60" w:after="60"/>
              <w:contextualSpacing/>
              <w:jc w:val="center"/>
            </w:pPr>
          </w:p>
        </w:tc>
        <w:tc>
          <w:tcPr>
            <w:tcW w:w="9213" w:type="dxa"/>
          </w:tcPr>
          <w:p w:rsidR="006C247B" w:rsidRPr="00641F32" w:rsidRDefault="006C247B" w:rsidP="006C247B">
            <w:pPr>
              <w:spacing w:before="60" w:after="60"/>
            </w:pPr>
            <w:r w:rsidRPr="00641F32">
              <w:t xml:space="preserve">Dopuszczalne obciążenie dynamiczne stołu: min. 275 kg </w:t>
            </w:r>
          </w:p>
        </w:tc>
        <w:tc>
          <w:tcPr>
            <w:tcW w:w="1395" w:type="dxa"/>
          </w:tcPr>
          <w:p w:rsidR="006C247B" w:rsidRPr="00641F32" w:rsidRDefault="006C247B" w:rsidP="006C247B">
            <w:pPr>
              <w:spacing w:before="60" w:after="60"/>
              <w:jc w:val="center"/>
              <w:rPr>
                <w:b/>
              </w:rPr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</w:tcPr>
          <w:p w:rsidR="006C247B" w:rsidRPr="00641F32" w:rsidRDefault="006C247B" w:rsidP="006C247B">
            <w:pPr>
              <w:spacing w:before="60" w:after="60"/>
              <w:jc w:val="center"/>
            </w:pPr>
          </w:p>
        </w:tc>
        <w:tc>
          <w:tcPr>
            <w:tcW w:w="1307" w:type="dxa"/>
            <w:vAlign w:val="center"/>
          </w:tcPr>
          <w:p w:rsidR="006C247B" w:rsidRPr="00641F32" w:rsidRDefault="006C247B" w:rsidP="006C247B">
            <w:pPr>
              <w:spacing w:line="276" w:lineRule="auto"/>
              <w:jc w:val="center"/>
              <w:rPr>
                <w:b/>
              </w:rPr>
            </w:pPr>
          </w:p>
        </w:tc>
      </w:tr>
      <w:tr w:rsidR="006C247B" w:rsidRPr="00641F32" w:rsidTr="00905271">
        <w:trPr>
          <w:trHeight w:val="489"/>
        </w:trPr>
        <w:tc>
          <w:tcPr>
            <w:tcW w:w="852" w:type="dxa"/>
          </w:tcPr>
          <w:p w:rsidR="006C247B" w:rsidRPr="00641F32" w:rsidRDefault="006C247B" w:rsidP="00DE7714">
            <w:pPr>
              <w:numPr>
                <w:ilvl w:val="0"/>
                <w:numId w:val="4"/>
              </w:numPr>
              <w:spacing w:before="60" w:after="60"/>
              <w:contextualSpacing/>
              <w:jc w:val="center"/>
            </w:pPr>
          </w:p>
        </w:tc>
        <w:tc>
          <w:tcPr>
            <w:tcW w:w="9213" w:type="dxa"/>
          </w:tcPr>
          <w:p w:rsidR="006C247B" w:rsidRPr="00641F32" w:rsidRDefault="006C247B" w:rsidP="006C247B">
            <w:pPr>
              <w:spacing w:before="60" w:after="60"/>
            </w:pPr>
            <w:r w:rsidRPr="00641F32">
              <w:t xml:space="preserve">Dopuszczalne obciążenie statyczne stołu (blat wypoziomowany, centralnie ułożony względem kolumny, ruch góra / dół): min. </w:t>
            </w:r>
            <w:smartTag w:uri="urn:schemas-microsoft-com:office:smarttags" w:element="metricconverter">
              <w:smartTagPr>
                <w:attr w:name="ProductID" w:val="350 kg"/>
              </w:smartTagPr>
              <w:r w:rsidRPr="00641F32">
                <w:t>350 kg</w:t>
              </w:r>
            </w:smartTag>
          </w:p>
        </w:tc>
        <w:tc>
          <w:tcPr>
            <w:tcW w:w="1395" w:type="dxa"/>
          </w:tcPr>
          <w:p w:rsidR="006C247B" w:rsidRPr="00641F32" w:rsidRDefault="006C247B" w:rsidP="006C247B">
            <w:pPr>
              <w:spacing w:before="60" w:after="60"/>
              <w:jc w:val="center"/>
              <w:rPr>
                <w:b/>
              </w:rPr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</w:tcPr>
          <w:p w:rsidR="006C247B" w:rsidRPr="00641F32" w:rsidRDefault="006C247B" w:rsidP="006C247B">
            <w:pPr>
              <w:spacing w:before="60" w:after="60"/>
              <w:jc w:val="center"/>
            </w:pPr>
          </w:p>
        </w:tc>
        <w:tc>
          <w:tcPr>
            <w:tcW w:w="1307" w:type="dxa"/>
            <w:vAlign w:val="center"/>
          </w:tcPr>
          <w:p w:rsidR="006C247B" w:rsidRPr="00641F32" w:rsidRDefault="006C247B" w:rsidP="006C247B">
            <w:pPr>
              <w:spacing w:line="276" w:lineRule="auto"/>
              <w:jc w:val="center"/>
              <w:rPr>
                <w:b/>
              </w:rPr>
            </w:pPr>
          </w:p>
        </w:tc>
      </w:tr>
      <w:tr w:rsidR="006C247B" w:rsidRPr="00641F32" w:rsidTr="00905271">
        <w:trPr>
          <w:trHeight w:val="489"/>
        </w:trPr>
        <w:tc>
          <w:tcPr>
            <w:tcW w:w="852" w:type="dxa"/>
          </w:tcPr>
          <w:p w:rsidR="006C247B" w:rsidRPr="00641F32" w:rsidRDefault="006C247B" w:rsidP="00DE7714">
            <w:pPr>
              <w:numPr>
                <w:ilvl w:val="0"/>
                <w:numId w:val="4"/>
              </w:numPr>
              <w:spacing w:before="60" w:after="60"/>
              <w:contextualSpacing/>
              <w:jc w:val="center"/>
            </w:pPr>
          </w:p>
        </w:tc>
        <w:tc>
          <w:tcPr>
            <w:tcW w:w="9213" w:type="dxa"/>
          </w:tcPr>
          <w:p w:rsidR="006C247B" w:rsidRPr="00641F32" w:rsidRDefault="006C247B" w:rsidP="006C247B">
            <w:pPr>
              <w:spacing w:before="60" w:after="60"/>
            </w:pPr>
            <w:r w:rsidRPr="00641F32">
              <w:t xml:space="preserve">Wyposażenie stołu :  </w:t>
            </w:r>
          </w:p>
          <w:p w:rsidR="006C247B" w:rsidRPr="00641F32" w:rsidRDefault="006C247B" w:rsidP="006C247B">
            <w:pPr>
              <w:ind w:right="142"/>
            </w:pPr>
            <w:r w:rsidRPr="00641F32">
              <w:t>-</w:t>
            </w:r>
            <w:r w:rsidRPr="00641F32">
              <w:rPr>
                <w:b/>
              </w:rPr>
              <w:t xml:space="preserve"> podpórka ręki</w:t>
            </w:r>
            <w:r w:rsidRPr="00641F32">
              <w:t>, do podpierania ręki w pozycji leżącej pacjenta, z możliwością obrotu  w płaszczyźnie poziomej – 2 szt.</w:t>
            </w:r>
          </w:p>
          <w:p w:rsidR="006C247B" w:rsidRPr="00641F32" w:rsidRDefault="006C247B" w:rsidP="006C247B">
            <w:pPr>
              <w:spacing w:before="60" w:after="60"/>
            </w:pPr>
            <w:r w:rsidRPr="00641F32">
              <w:t xml:space="preserve">- </w:t>
            </w:r>
            <w:r w:rsidRPr="00641F32">
              <w:rPr>
                <w:b/>
              </w:rPr>
              <w:t>wieszak kroplówki</w:t>
            </w:r>
            <w:r w:rsidRPr="00641F32">
              <w:t xml:space="preserve"> ze stali nierdzewnej – 1 szt.</w:t>
            </w:r>
          </w:p>
          <w:p w:rsidR="006C247B" w:rsidRPr="00641F32" w:rsidRDefault="006C247B" w:rsidP="006C247B">
            <w:pPr>
              <w:ind w:right="142"/>
            </w:pPr>
            <w:r w:rsidRPr="00641F32">
              <w:t xml:space="preserve">- </w:t>
            </w:r>
            <w:r w:rsidRPr="00641F32">
              <w:rPr>
                <w:b/>
              </w:rPr>
              <w:t xml:space="preserve">ramka ekranu </w:t>
            </w:r>
            <w:r w:rsidRPr="00641F32">
              <w:t>ze stali nierdzewnej, z regulacja wysokości i obrotu wokół osi pionowej – 1 szt.</w:t>
            </w:r>
          </w:p>
          <w:p w:rsidR="006C247B" w:rsidRPr="00641F32" w:rsidRDefault="006C247B" w:rsidP="006C247B">
            <w:pPr>
              <w:spacing w:before="60" w:after="60"/>
            </w:pPr>
            <w:r w:rsidRPr="00641F32">
              <w:t xml:space="preserve">- </w:t>
            </w:r>
            <w:r w:rsidRPr="00641F32">
              <w:rPr>
                <w:b/>
              </w:rPr>
              <w:t>przystawka do odwodzenia nogi</w:t>
            </w:r>
            <w:r w:rsidRPr="00641F32">
              <w:t>, do podpierania kończyny dolnej – 2 szt.</w:t>
            </w:r>
          </w:p>
          <w:p w:rsidR="006C247B" w:rsidRPr="00641F32" w:rsidRDefault="006C247B" w:rsidP="006C247B">
            <w:pPr>
              <w:ind w:right="142"/>
            </w:pPr>
            <w:r w:rsidRPr="00641F32">
              <w:t xml:space="preserve">- </w:t>
            </w:r>
            <w:r w:rsidRPr="00641F32">
              <w:rPr>
                <w:b/>
              </w:rPr>
              <w:t>oparcie barkowe prawe i lewe</w:t>
            </w:r>
            <w:r w:rsidRPr="00641F32">
              <w:t xml:space="preserve">, do stabilizacji w pozycji leżącej od strony barków pacjenta, szczególnie przy przechyle </w:t>
            </w:r>
            <w:proofErr w:type="spellStart"/>
            <w:r w:rsidRPr="00641F32">
              <w:t>Trendelenburga</w:t>
            </w:r>
            <w:proofErr w:type="spellEnd"/>
            <w:r w:rsidRPr="00641F32">
              <w:t xml:space="preserve">  – 1 </w:t>
            </w:r>
            <w:proofErr w:type="spellStart"/>
            <w:r w:rsidRPr="00641F32">
              <w:t>kpl</w:t>
            </w:r>
            <w:proofErr w:type="spellEnd"/>
            <w:r w:rsidRPr="00641F32">
              <w:t>.</w:t>
            </w:r>
          </w:p>
          <w:p w:rsidR="006C247B" w:rsidRPr="00641F32" w:rsidRDefault="006C247B" w:rsidP="006C247B">
            <w:pPr>
              <w:ind w:right="142"/>
            </w:pPr>
            <w:r w:rsidRPr="00641F32">
              <w:t xml:space="preserve">- </w:t>
            </w:r>
            <w:r w:rsidRPr="00641F32">
              <w:rPr>
                <w:b/>
              </w:rPr>
              <w:t>segment z wycięciem</w:t>
            </w:r>
            <w:r w:rsidRPr="00641F32">
              <w:t>, do przedłużenia segmentu siedzenia w stole – 1 szt.</w:t>
            </w:r>
          </w:p>
          <w:p w:rsidR="006C247B" w:rsidRPr="00641F32" w:rsidRDefault="006C247B" w:rsidP="006C247B">
            <w:pPr>
              <w:ind w:right="142"/>
            </w:pPr>
            <w:r w:rsidRPr="00641F32">
              <w:t xml:space="preserve">- </w:t>
            </w:r>
            <w:r w:rsidRPr="00641F32">
              <w:rPr>
                <w:b/>
              </w:rPr>
              <w:t>miska ginekologiczna</w:t>
            </w:r>
            <w:r w:rsidRPr="00641F32">
              <w:t>, wykonana ze stali nierdzewnej – 1 szt.</w:t>
            </w:r>
          </w:p>
          <w:p w:rsidR="006C247B" w:rsidRPr="00641F32" w:rsidRDefault="006C247B" w:rsidP="006C247B">
            <w:pPr>
              <w:ind w:right="142"/>
            </w:pPr>
            <w:r w:rsidRPr="00641F32">
              <w:t xml:space="preserve">- </w:t>
            </w:r>
            <w:r w:rsidRPr="00641F32">
              <w:rPr>
                <w:b/>
              </w:rPr>
              <w:t>pas nadgarstkowy</w:t>
            </w:r>
            <w:r w:rsidRPr="00641F32">
              <w:t xml:space="preserve"> do unieruchomienia kończyn górnych na wysokości nadgarstka – 4 szt.</w:t>
            </w:r>
          </w:p>
          <w:p w:rsidR="006C247B" w:rsidRPr="00641F32" w:rsidRDefault="006C247B" w:rsidP="006C247B">
            <w:pPr>
              <w:ind w:right="142"/>
            </w:pPr>
            <w:r w:rsidRPr="00641F32">
              <w:rPr>
                <w:b/>
              </w:rPr>
              <w:t>- pas podnóża-</w:t>
            </w:r>
            <w:r w:rsidRPr="00641F32">
              <w:t xml:space="preserve"> do uni</w:t>
            </w:r>
            <w:r w:rsidR="002A57AB" w:rsidRPr="00641F32">
              <w:t>eruchomienia kończyn dolnych na podpórkach ginekologicznych- 4 szt.</w:t>
            </w:r>
          </w:p>
          <w:p w:rsidR="006C247B" w:rsidRPr="00641F32" w:rsidRDefault="006C247B" w:rsidP="006C247B">
            <w:pPr>
              <w:ind w:right="142"/>
            </w:pPr>
            <w:r w:rsidRPr="00641F32">
              <w:t>-</w:t>
            </w:r>
            <w:r w:rsidRPr="00641F32">
              <w:rPr>
                <w:b/>
              </w:rPr>
              <w:t>pas udowy</w:t>
            </w:r>
            <w:r w:rsidRPr="00641F32">
              <w:t xml:space="preserve"> do unieruchomienia uda pacjenta na stole operacyjnym</w:t>
            </w:r>
            <w:r w:rsidR="002A57AB" w:rsidRPr="00641F32">
              <w:t xml:space="preserve"> – 2 szt. </w:t>
            </w:r>
          </w:p>
        </w:tc>
        <w:tc>
          <w:tcPr>
            <w:tcW w:w="1395" w:type="dxa"/>
          </w:tcPr>
          <w:p w:rsidR="006C247B" w:rsidRPr="00641F32" w:rsidRDefault="006C247B" w:rsidP="006C247B">
            <w:pPr>
              <w:spacing w:before="120" w:after="120"/>
              <w:ind w:left="144" w:right="144"/>
              <w:jc w:val="center"/>
              <w:rPr>
                <w:b/>
              </w:rPr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</w:tcPr>
          <w:p w:rsidR="006C247B" w:rsidRPr="00641F32" w:rsidRDefault="006C247B" w:rsidP="006C247B">
            <w:pPr>
              <w:spacing w:before="120" w:after="120"/>
              <w:ind w:left="144" w:right="144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C247B" w:rsidRPr="00641F32" w:rsidRDefault="006C247B" w:rsidP="006C247B">
            <w:pPr>
              <w:spacing w:line="276" w:lineRule="auto"/>
              <w:jc w:val="center"/>
              <w:rPr>
                <w:b/>
              </w:rPr>
            </w:pPr>
          </w:p>
        </w:tc>
      </w:tr>
      <w:tr w:rsidR="006C247B" w:rsidRPr="00641F32" w:rsidTr="00905271">
        <w:trPr>
          <w:trHeight w:val="489"/>
        </w:trPr>
        <w:tc>
          <w:tcPr>
            <w:tcW w:w="852" w:type="dxa"/>
          </w:tcPr>
          <w:p w:rsidR="006C247B" w:rsidRPr="00641F32" w:rsidRDefault="006C247B" w:rsidP="00DE7714">
            <w:pPr>
              <w:numPr>
                <w:ilvl w:val="0"/>
                <w:numId w:val="4"/>
              </w:numPr>
              <w:spacing w:before="60" w:after="60"/>
              <w:contextualSpacing/>
              <w:jc w:val="center"/>
            </w:pPr>
          </w:p>
        </w:tc>
        <w:tc>
          <w:tcPr>
            <w:tcW w:w="9213" w:type="dxa"/>
          </w:tcPr>
          <w:p w:rsidR="006C247B" w:rsidRPr="00641F32" w:rsidRDefault="006C247B" w:rsidP="006C247B">
            <w:r w:rsidRPr="00641F32">
              <w:t>Gwarancja udzielona przez producenta nie obejmuje elementów zużywalnych i eksploatacyjnych (akumulatory i materace).</w:t>
            </w:r>
          </w:p>
        </w:tc>
        <w:tc>
          <w:tcPr>
            <w:tcW w:w="1395" w:type="dxa"/>
          </w:tcPr>
          <w:p w:rsidR="006C247B" w:rsidRPr="00641F32" w:rsidRDefault="006C247B" w:rsidP="006C247B">
            <w:pPr>
              <w:spacing w:before="120" w:after="120"/>
              <w:ind w:left="144" w:right="144"/>
              <w:jc w:val="center"/>
              <w:rPr>
                <w:b/>
              </w:rPr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</w:tcPr>
          <w:p w:rsidR="006C247B" w:rsidRPr="00641F32" w:rsidRDefault="006C247B" w:rsidP="006C247B">
            <w:pPr>
              <w:spacing w:before="120" w:after="120"/>
              <w:ind w:left="144" w:right="144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C247B" w:rsidRPr="00641F32" w:rsidRDefault="006C247B" w:rsidP="006C247B">
            <w:pPr>
              <w:spacing w:line="276" w:lineRule="auto"/>
              <w:jc w:val="center"/>
              <w:rPr>
                <w:b/>
              </w:rPr>
            </w:pPr>
          </w:p>
        </w:tc>
      </w:tr>
      <w:tr w:rsidR="006C247B" w:rsidRPr="00641F32" w:rsidTr="00905271">
        <w:trPr>
          <w:trHeight w:val="489"/>
        </w:trPr>
        <w:tc>
          <w:tcPr>
            <w:tcW w:w="852" w:type="dxa"/>
          </w:tcPr>
          <w:p w:rsidR="006C247B" w:rsidRPr="00641F32" w:rsidRDefault="006C247B" w:rsidP="00DE7714">
            <w:pPr>
              <w:numPr>
                <w:ilvl w:val="0"/>
                <w:numId w:val="4"/>
              </w:numPr>
              <w:spacing w:before="60" w:after="60"/>
              <w:contextualSpacing/>
              <w:jc w:val="center"/>
            </w:pPr>
          </w:p>
        </w:tc>
        <w:tc>
          <w:tcPr>
            <w:tcW w:w="9213" w:type="dxa"/>
          </w:tcPr>
          <w:p w:rsidR="006C247B" w:rsidRPr="00641F32" w:rsidRDefault="006C247B" w:rsidP="006C247B">
            <w:r w:rsidRPr="00641F32">
              <w:t>Stół dostarczony w oryginalnym opakowaniu producenta</w:t>
            </w:r>
          </w:p>
        </w:tc>
        <w:tc>
          <w:tcPr>
            <w:tcW w:w="1395" w:type="dxa"/>
          </w:tcPr>
          <w:p w:rsidR="006C247B" w:rsidRPr="00641F32" w:rsidRDefault="006C247B" w:rsidP="006C247B">
            <w:pPr>
              <w:spacing w:before="120" w:after="120"/>
              <w:ind w:left="144" w:right="144"/>
              <w:jc w:val="center"/>
              <w:rPr>
                <w:b/>
              </w:rPr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</w:tcPr>
          <w:p w:rsidR="006C247B" w:rsidRPr="00641F32" w:rsidRDefault="006C247B" w:rsidP="006C247B">
            <w:pPr>
              <w:spacing w:before="120" w:after="120"/>
              <w:ind w:left="144" w:right="144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C247B" w:rsidRPr="00641F32" w:rsidRDefault="006C247B" w:rsidP="006C247B">
            <w:pPr>
              <w:spacing w:line="276" w:lineRule="auto"/>
              <w:jc w:val="center"/>
              <w:rPr>
                <w:b/>
              </w:rPr>
            </w:pPr>
          </w:p>
        </w:tc>
      </w:tr>
      <w:tr w:rsidR="006C247B" w:rsidRPr="00641F32" w:rsidTr="00905271">
        <w:trPr>
          <w:trHeight w:val="489"/>
        </w:trPr>
        <w:tc>
          <w:tcPr>
            <w:tcW w:w="852" w:type="dxa"/>
          </w:tcPr>
          <w:p w:rsidR="006C247B" w:rsidRPr="00641F32" w:rsidRDefault="006C247B" w:rsidP="00DE7714">
            <w:pPr>
              <w:numPr>
                <w:ilvl w:val="0"/>
                <w:numId w:val="4"/>
              </w:numPr>
              <w:spacing w:before="60" w:after="60"/>
              <w:contextualSpacing/>
              <w:jc w:val="center"/>
            </w:pPr>
          </w:p>
        </w:tc>
        <w:tc>
          <w:tcPr>
            <w:tcW w:w="9213" w:type="dxa"/>
          </w:tcPr>
          <w:p w:rsidR="006C247B" w:rsidRPr="00641F32" w:rsidRDefault="006C247B" w:rsidP="006C247B">
            <w:r w:rsidRPr="00641F32">
              <w:t>Powierzchnie stołu odporne na środki dezynfekcyjne</w:t>
            </w:r>
          </w:p>
        </w:tc>
        <w:tc>
          <w:tcPr>
            <w:tcW w:w="1395" w:type="dxa"/>
          </w:tcPr>
          <w:p w:rsidR="006C247B" w:rsidRPr="00641F32" w:rsidRDefault="006C247B" w:rsidP="006C247B">
            <w:pPr>
              <w:spacing w:before="120" w:after="120"/>
              <w:ind w:left="144" w:right="144"/>
              <w:jc w:val="center"/>
              <w:rPr>
                <w:b/>
              </w:rPr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</w:tcPr>
          <w:p w:rsidR="006C247B" w:rsidRPr="00641F32" w:rsidRDefault="006C247B" w:rsidP="006C247B">
            <w:pPr>
              <w:spacing w:before="120" w:after="120"/>
              <w:ind w:left="144" w:right="144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C247B" w:rsidRPr="00641F32" w:rsidRDefault="006C247B" w:rsidP="006C247B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6C247B" w:rsidRPr="00641F32" w:rsidRDefault="006C247B" w:rsidP="006C247B">
      <w:pPr>
        <w:spacing w:after="200" w:line="360" w:lineRule="auto"/>
        <w:rPr>
          <w:rFonts w:eastAsia="Calibri"/>
          <w:b/>
          <w:bCs/>
        </w:rPr>
      </w:pPr>
    </w:p>
    <w:p w:rsidR="00E92AE6" w:rsidRDefault="00E92AE6">
      <w:pPr>
        <w:spacing w:after="160" w:line="259" w:lineRule="auto"/>
        <w:rPr>
          <w:rFonts w:eastAsia="Calibri"/>
          <w:b/>
          <w:bCs/>
        </w:rPr>
      </w:pPr>
      <w:r>
        <w:rPr>
          <w:rFonts w:eastAsia="Calibri"/>
          <w:b/>
          <w:bCs/>
        </w:rPr>
        <w:br w:type="page"/>
      </w:r>
    </w:p>
    <w:p w:rsidR="005D1162" w:rsidRPr="00641F32" w:rsidRDefault="005D1162" w:rsidP="005D1162">
      <w:pPr>
        <w:spacing w:after="200" w:line="360" w:lineRule="auto"/>
        <w:rPr>
          <w:rFonts w:eastAsia="Calibri"/>
          <w:b/>
          <w:bCs/>
        </w:rPr>
      </w:pPr>
      <w:bookmarkStart w:id="2" w:name="_Toc197427626"/>
      <w:r w:rsidRPr="00641F32">
        <w:rPr>
          <w:rStyle w:val="Nagwek1Znak"/>
          <w:rFonts w:ascii="Times New Roman" w:hAnsi="Times New Roman" w:cs="Times New Roman"/>
          <w:b/>
          <w:color w:val="auto"/>
          <w:sz w:val="24"/>
          <w:szCs w:val="24"/>
        </w:rPr>
        <w:lastRenderedPageBreak/>
        <w:t>Zadanie Nr 2</w:t>
      </w:r>
      <w:bookmarkEnd w:id="2"/>
      <w:r w:rsidRPr="00641F32">
        <w:rPr>
          <w:rFonts w:eastAsia="Calibri"/>
          <w:b/>
          <w:bCs/>
        </w:rPr>
        <w:tab/>
      </w:r>
      <w:r w:rsidRPr="00641F32">
        <w:rPr>
          <w:rFonts w:eastAsia="Calibri"/>
          <w:b/>
          <w:bCs/>
        </w:rPr>
        <w:tab/>
      </w:r>
      <w:r w:rsidRPr="00641F32">
        <w:rPr>
          <w:rFonts w:eastAsia="Calibri"/>
          <w:b/>
          <w:bCs/>
        </w:rPr>
        <w:tab/>
      </w:r>
      <w:r w:rsidRPr="00641F32">
        <w:rPr>
          <w:rFonts w:eastAsia="Calibri"/>
          <w:b/>
          <w:bCs/>
        </w:rPr>
        <w:tab/>
      </w:r>
      <w:r w:rsidRPr="00641F32">
        <w:rPr>
          <w:rFonts w:eastAsia="Calibri"/>
          <w:b/>
          <w:bCs/>
        </w:rPr>
        <w:tab/>
      </w:r>
      <w:r w:rsidRPr="00641F32">
        <w:rPr>
          <w:rFonts w:eastAsia="Calibri"/>
          <w:b/>
          <w:bCs/>
        </w:rPr>
        <w:tab/>
      </w:r>
      <w:r w:rsidR="00E92AE6">
        <w:rPr>
          <w:rFonts w:eastAsia="Calibri"/>
          <w:b/>
          <w:bCs/>
        </w:rPr>
        <w:tab/>
      </w:r>
      <w:r w:rsidR="00E92AE6">
        <w:rPr>
          <w:rFonts w:eastAsia="Calibri"/>
          <w:b/>
          <w:bCs/>
        </w:rPr>
        <w:tab/>
      </w:r>
      <w:r w:rsidR="00E92AE6">
        <w:rPr>
          <w:rFonts w:eastAsia="Calibri"/>
          <w:b/>
          <w:bCs/>
        </w:rPr>
        <w:tab/>
      </w:r>
      <w:r w:rsidR="00E92AE6">
        <w:rPr>
          <w:rFonts w:eastAsia="Calibri"/>
          <w:b/>
          <w:bCs/>
        </w:rPr>
        <w:tab/>
      </w:r>
      <w:r w:rsidRPr="00641F32">
        <w:rPr>
          <w:rFonts w:eastAsia="Calibri"/>
          <w:b/>
          <w:bCs/>
        </w:rPr>
        <w:tab/>
        <w:t>Pozycja  Nr 1</w:t>
      </w:r>
    </w:p>
    <w:p w:rsidR="006C247B" w:rsidRPr="00641F32" w:rsidRDefault="006C247B" w:rsidP="006C247B">
      <w:pPr>
        <w:spacing w:line="360" w:lineRule="auto"/>
        <w:jc w:val="center"/>
        <w:rPr>
          <w:rFonts w:eastAsia="Calibri"/>
          <w:b/>
          <w:bCs/>
          <w:iCs/>
        </w:rPr>
      </w:pPr>
      <w:r w:rsidRPr="00641F32">
        <w:rPr>
          <w:rFonts w:eastAsia="Calibri"/>
          <w:b/>
          <w:bCs/>
          <w:iCs/>
        </w:rPr>
        <w:t>Szczegółowy Opis Przedmiotu Zamówienia  -   Zestawienie parametrów granicznych:</w:t>
      </w:r>
    </w:p>
    <w:p w:rsidR="006C247B" w:rsidRPr="00641F32" w:rsidRDefault="006C247B" w:rsidP="006C247B">
      <w:pPr>
        <w:pStyle w:val="Nagwek2"/>
        <w:jc w:val="center"/>
        <w:rPr>
          <w:rFonts w:ascii="Times New Roman" w:hAnsi="Times New Roman" w:cs="Times New Roman"/>
          <w:color w:val="auto"/>
        </w:rPr>
      </w:pPr>
      <w:bookmarkStart w:id="3" w:name="_Toc197427627"/>
      <w:r w:rsidRPr="00641F32">
        <w:rPr>
          <w:rFonts w:ascii="Times New Roman" w:hAnsi="Times New Roman" w:cs="Times New Roman"/>
          <w:color w:val="auto"/>
        </w:rPr>
        <w:t>APARAT USG – 1 SZT.</w:t>
      </w:r>
      <w:bookmarkEnd w:id="3"/>
    </w:p>
    <w:p w:rsidR="006C247B" w:rsidRPr="00641F32" w:rsidRDefault="006C247B" w:rsidP="006C247B">
      <w:pPr>
        <w:spacing w:line="360" w:lineRule="auto"/>
        <w:rPr>
          <w:sz w:val="22"/>
          <w:szCs w:val="22"/>
        </w:rPr>
      </w:pPr>
      <w:r w:rsidRPr="00641F32">
        <w:rPr>
          <w:sz w:val="22"/>
          <w:szCs w:val="22"/>
        </w:rPr>
        <w:t>Nazwa i typ oferowanego urządzenia: ………………………………………………………</w:t>
      </w:r>
    </w:p>
    <w:p w:rsidR="006C247B" w:rsidRPr="00641F32" w:rsidRDefault="006C247B" w:rsidP="006C247B">
      <w:pPr>
        <w:spacing w:line="360" w:lineRule="auto"/>
        <w:rPr>
          <w:sz w:val="22"/>
          <w:szCs w:val="22"/>
        </w:rPr>
      </w:pPr>
      <w:r w:rsidRPr="00641F32">
        <w:rPr>
          <w:sz w:val="22"/>
          <w:szCs w:val="22"/>
        </w:rPr>
        <w:t>Nazwa producenta:……………………………</w:t>
      </w:r>
      <w:r w:rsidRPr="00641F32">
        <w:rPr>
          <w:sz w:val="22"/>
          <w:szCs w:val="22"/>
        </w:rPr>
        <w:tab/>
      </w:r>
      <w:r w:rsidRPr="00641F32">
        <w:rPr>
          <w:sz w:val="22"/>
          <w:szCs w:val="22"/>
        </w:rPr>
        <w:tab/>
      </w:r>
      <w:r w:rsidRPr="00641F32">
        <w:rPr>
          <w:sz w:val="22"/>
          <w:szCs w:val="22"/>
        </w:rPr>
        <w:tab/>
        <w:t xml:space="preserve">Rok produkcji:…………  </w:t>
      </w:r>
    </w:p>
    <w:p w:rsidR="006C247B" w:rsidRPr="00641F32" w:rsidRDefault="006C247B" w:rsidP="006C247B">
      <w:pPr>
        <w:spacing w:line="360" w:lineRule="auto"/>
        <w:rPr>
          <w:sz w:val="22"/>
          <w:szCs w:val="22"/>
        </w:rPr>
      </w:pPr>
      <w:r w:rsidRPr="00641F32">
        <w:rPr>
          <w:sz w:val="22"/>
          <w:szCs w:val="22"/>
        </w:rPr>
        <w:t xml:space="preserve">Cena jednostkowa netto  ………………….. zł  </w:t>
      </w:r>
      <w:r w:rsidRPr="00641F32">
        <w:rPr>
          <w:sz w:val="22"/>
          <w:szCs w:val="22"/>
        </w:rPr>
        <w:tab/>
      </w:r>
    </w:p>
    <w:p w:rsidR="006C247B" w:rsidRPr="00641F32" w:rsidRDefault="006C247B" w:rsidP="006C247B">
      <w:pPr>
        <w:spacing w:line="360" w:lineRule="auto"/>
        <w:rPr>
          <w:sz w:val="22"/>
          <w:szCs w:val="22"/>
        </w:rPr>
      </w:pPr>
      <w:r w:rsidRPr="00641F32">
        <w:rPr>
          <w:sz w:val="22"/>
          <w:szCs w:val="22"/>
        </w:rPr>
        <w:t xml:space="preserve">Cena jednostkowa brutto ………………….. zł  </w:t>
      </w:r>
      <w:r w:rsidRPr="00641F32">
        <w:rPr>
          <w:sz w:val="22"/>
          <w:szCs w:val="22"/>
        </w:rPr>
        <w:tab/>
      </w:r>
      <w:r w:rsidRPr="00641F32">
        <w:rPr>
          <w:sz w:val="22"/>
          <w:szCs w:val="22"/>
        </w:rPr>
        <w:tab/>
      </w:r>
      <w:r w:rsidRPr="00641F32">
        <w:rPr>
          <w:sz w:val="22"/>
          <w:szCs w:val="22"/>
        </w:rPr>
        <w:tab/>
        <w:t>VAT ……………………%</w:t>
      </w:r>
    </w:p>
    <w:tbl>
      <w:tblPr>
        <w:tblStyle w:val="Tabela-Siatka2"/>
        <w:tblW w:w="13603" w:type="dxa"/>
        <w:tblLayout w:type="fixed"/>
        <w:tblLook w:val="04A0"/>
      </w:tblPr>
      <w:tblGrid>
        <w:gridCol w:w="562"/>
        <w:gridCol w:w="8080"/>
        <w:gridCol w:w="1559"/>
        <w:gridCol w:w="1560"/>
        <w:gridCol w:w="1842"/>
      </w:tblGrid>
      <w:tr w:rsidR="002A57AB" w:rsidRPr="00641F32" w:rsidTr="002A57AB">
        <w:trPr>
          <w:trHeight w:val="489"/>
        </w:trPr>
        <w:tc>
          <w:tcPr>
            <w:tcW w:w="562" w:type="dxa"/>
            <w:vAlign w:val="center"/>
          </w:tcPr>
          <w:p w:rsidR="002A57AB" w:rsidRPr="00641F32" w:rsidRDefault="002A57AB" w:rsidP="00DE771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7AB" w:rsidRPr="00641F32" w:rsidRDefault="002A57AB" w:rsidP="002A57AB">
            <w:pPr>
              <w:rPr>
                <w:lang w:eastAsia="zh-CN"/>
              </w:rPr>
            </w:pPr>
            <w:r w:rsidRPr="00641F32">
              <w:rPr>
                <w:b/>
              </w:rPr>
              <w:t>Parametr</w:t>
            </w:r>
          </w:p>
        </w:tc>
        <w:tc>
          <w:tcPr>
            <w:tcW w:w="1559" w:type="dxa"/>
            <w:vAlign w:val="center"/>
          </w:tcPr>
          <w:p w:rsidR="002A57AB" w:rsidRPr="00641F32" w:rsidRDefault="002A57AB" w:rsidP="002A57AB">
            <w:pPr>
              <w:jc w:val="center"/>
              <w:rPr>
                <w:b/>
              </w:rPr>
            </w:pPr>
            <w:r w:rsidRPr="00641F32">
              <w:rPr>
                <w:b/>
              </w:rPr>
              <w:t>Parametr wymagany</w:t>
            </w:r>
          </w:p>
        </w:tc>
        <w:tc>
          <w:tcPr>
            <w:tcW w:w="1560" w:type="dxa"/>
            <w:vAlign w:val="center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  <w:r w:rsidRPr="00641F32">
              <w:rPr>
                <w:b/>
              </w:rPr>
              <w:t>Potwierdzenie spełnienia wymagań granicznych TAK</w:t>
            </w:r>
          </w:p>
        </w:tc>
        <w:tc>
          <w:tcPr>
            <w:tcW w:w="1842" w:type="dxa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  <w:r w:rsidRPr="00641F32">
              <w:rPr>
                <w:b/>
              </w:rPr>
              <w:t>Parametry oferowane (podać zakresy i opisać)</w:t>
            </w:r>
          </w:p>
        </w:tc>
      </w:tr>
      <w:tr w:rsidR="002A57AB" w:rsidRPr="00641F32" w:rsidTr="002A57AB">
        <w:trPr>
          <w:trHeight w:val="489"/>
        </w:trPr>
        <w:tc>
          <w:tcPr>
            <w:tcW w:w="562" w:type="dxa"/>
            <w:vAlign w:val="center"/>
          </w:tcPr>
          <w:p w:rsidR="002A57AB" w:rsidRPr="00641F32" w:rsidRDefault="002A57AB" w:rsidP="00DE771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7AB" w:rsidRPr="00641F32" w:rsidRDefault="002A57AB" w:rsidP="002A57AB">
            <w:pPr>
              <w:rPr>
                <w:lang w:eastAsia="zh-CN"/>
              </w:rPr>
            </w:pPr>
            <w:r w:rsidRPr="00641F32">
              <w:rPr>
                <w:lang w:eastAsia="zh-CN"/>
              </w:rPr>
              <w:t>Sprzęt fabrycznie nowy. Rok produkcji nie starszy niż 2024</w:t>
            </w:r>
          </w:p>
        </w:tc>
        <w:tc>
          <w:tcPr>
            <w:tcW w:w="1559" w:type="dxa"/>
            <w:vAlign w:val="center"/>
          </w:tcPr>
          <w:p w:rsidR="002A57AB" w:rsidRPr="00641F32" w:rsidRDefault="00E92AE6" w:rsidP="002A57AB">
            <w:pPr>
              <w:jc w:val="center"/>
              <w:rPr>
                <w:b/>
              </w:rPr>
            </w:pPr>
            <w:r w:rsidRPr="00641F32">
              <w:rPr>
                <w:b/>
              </w:rPr>
              <w:t>TAK</w:t>
            </w:r>
          </w:p>
        </w:tc>
        <w:tc>
          <w:tcPr>
            <w:tcW w:w="1560" w:type="dxa"/>
            <w:vAlign w:val="center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2A57AB" w:rsidRPr="00641F32" w:rsidTr="002A57AB">
        <w:trPr>
          <w:trHeight w:val="489"/>
        </w:trPr>
        <w:tc>
          <w:tcPr>
            <w:tcW w:w="562" w:type="dxa"/>
            <w:vAlign w:val="center"/>
          </w:tcPr>
          <w:p w:rsidR="002A57AB" w:rsidRPr="00641F32" w:rsidRDefault="002A57AB" w:rsidP="00DE771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7AB" w:rsidRPr="00641F32" w:rsidRDefault="002A57AB" w:rsidP="002A57AB">
            <w:r w:rsidRPr="00641F32">
              <w:rPr>
                <w:noProof/>
                <w:lang w:eastAsia="zh-CN"/>
              </w:rPr>
              <w:t>Dostawa, montaż i uruchomienie, przeszkolenie personelu medycznego, technicznego w zakresie eksploatacji i obsługi.</w:t>
            </w:r>
          </w:p>
        </w:tc>
        <w:tc>
          <w:tcPr>
            <w:tcW w:w="1559" w:type="dxa"/>
            <w:vAlign w:val="center"/>
          </w:tcPr>
          <w:p w:rsidR="002A57AB" w:rsidRPr="00641F32" w:rsidRDefault="00E92AE6" w:rsidP="002A57AB">
            <w:pPr>
              <w:jc w:val="center"/>
              <w:rPr>
                <w:b/>
              </w:rPr>
            </w:pPr>
            <w:r w:rsidRPr="00641F32">
              <w:rPr>
                <w:b/>
              </w:rPr>
              <w:t>TAK</w:t>
            </w:r>
          </w:p>
        </w:tc>
        <w:tc>
          <w:tcPr>
            <w:tcW w:w="1560" w:type="dxa"/>
            <w:vAlign w:val="center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2A57AB" w:rsidRPr="00641F32" w:rsidTr="002A57AB">
        <w:trPr>
          <w:trHeight w:val="489"/>
        </w:trPr>
        <w:tc>
          <w:tcPr>
            <w:tcW w:w="562" w:type="dxa"/>
            <w:vAlign w:val="center"/>
          </w:tcPr>
          <w:p w:rsidR="002A57AB" w:rsidRPr="00641F32" w:rsidRDefault="002A57AB" w:rsidP="00DE771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7AB" w:rsidRPr="00641F32" w:rsidRDefault="002A57AB" w:rsidP="002A57AB">
            <w:pPr>
              <w:pStyle w:val="Zwykytekst"/>
              <w:rPr>
                <w:rFonts w:ascii="Times New Roman" w:eastAsia="Times New Roman" w:hAnsi="Times New Roman"/>
                <w:szCs w:val="22"/>
              </w:rPr>
            </w:pPr>
            <w:r w:rsidRPr="00641F32">
              <w:rPr>
                <w:rFonts w:ascii="Times New Roman" w:eastAsia="Times New Roman" w:hAnsi="Times New Roman"/>
                <w:szCs w:val="22"/>
              </w:rPr>
              <w:t>Gwarancja minimum 24 miesiące. W trakcie trwania gwarancji wykonanie 2 przeglądów technicznych jeśli urządzanie wymaga przeglądów. Jeśli nie wymaga- przedstawienie dokumentu od producenta poświadczające, że urządzenie nie wymaga przeglądu technicznego.</w:t>
            </w:r>
          </w:p>
        </w:tc>
        <w:tc>
          <w:tcPr>
            <w:tcW w:w="1559" w:type="dxa"/>
            <w:vAlign w:val="center"/>
          </w:tcPr>
          <w:p w:rsidR="002A57AB" w:rsidRPr="00641F32" w:rsidRDefault="00E92AE6" w:rsidP="002A57AB">
            <w:pPr>
              <w:jc w:val="center"/>
              <w:rPr>
                <w:b/>
              </w:rPr>
            </w:pPr>
            <w:r w:rsidRPr="00641F32">
              <w:rPr>
                <w:b/>
              </w:rPr>
              <w:t>TAK</w:t>
            </w:r>
          </w:p>
        </w:tc>
        <w:tc>
          <w:tcPr>
            <w:tcW w:w="1560" w:type="dxa"/>
            <w:vAlign w:val="center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2A57AB" w:rsidRPr="00641F32" w:rsidTr="002A57AB">
        <w:trPr>
          <w:trHeight w:val="489"/>
        </w:trPr>
        <w:tc>
          <w:tcPr>
            <w:tcW w:w="562" w:type="dxa"/>
            <w:vAlign w:val="center"/>
          </w:tcPr>
          <w:p w:rsidR="002A57AB" w:rsidRPr="00641F32" w:rsidRDefault="002A57AB" w:rsidP="00DE771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2A57AB" w:rsidRPr="00641F32" w:rsidRDefault="002A57AB" w:rsidP="002A57AB">
            <w:r w:rsidRPr="00641F32">
              <w:t xml:space="preserve">Aparat ze zintegrowaną stacją roboczą, systemem archiwizacji oraz </w:t>
            </w:r>
            <w:proofErr w:type="spellStart"/>
            <w:r w:rsidRPr="00641F32">
              <w:t>videoprinterem</w:t>
            </w:r>
            <w:proofErr w:type="spellEnd"/>
            <w:r w:rsidRPr="00641F32">
              <w:t xml:space="preserve"> sterowanymi z klawiatury.</w:t>
            </w:r>
          </w:p>
        </w:tc>
        <w:tc>
          <w:tcPr>
            <w:tcW w:w="1559" w:type="dxa"/>
            <w:vAlign w:val="center"/>
          </w:tcPr>
          <w:p w:rsidR="002A57AB" w:rsidRPr="00641F32" w:rsidRDefault="002A57AB" w:rsidP="002A57AB">
            <w:pPr>
              <w:jc w:val="center"/>
              <w:rPr>
                <w:b/>
              </w:rPr>
            </w:pPr>
            <w:r w:rsidRPr="00641F32">
              <w:rPr>
                <w:b/>
              </w:rPr>
              <w:t>TAK</w:t>
            </w:r>
          </w:p>
        </w:tc>
        <w:tc>
          <w:tcPr>
            <w:tcW w:w="1560" w:type="dxa"/>
            <w:vAlign w:val="center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2A57AB" w:rsidRPr="00641F32" w:rsidTr="002A57AB">
        <w:trPr>
          <w:trHeight w:val="489"/>
        </w:trPr>
        <w:tc>
          <w:tcPr>
            <w:tcW w:w="562" w:type="dxa"/>
            <w:vAlign w:val="center"/>
          </w:tcPr>
          <w:p w:rsidR="002A57AB" w:rsidRPr="00641F32" w:rsidRDefault="002A57AB" w:rsidP="00DE771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2A57AB" w:rsidRPr="00641F32" w:rsidRDefault="002A57AB" w:rsidP="002A57AB">
            <w:r w:rsidRPr="00641F32">
              <w:t>Cztery koła skrętne z możliwością blokowania min. 2 kół</w:t>
            </w:r>
          </w:p>
        </w:tc>
        <w:tc>
          <w:tcPr>
            <w:tcW w:w="1559" w:type="dxa"/>
            <w:vAlign w:val="center"/>
          </w:tcPr>
          <w:p w:rsidR="002A57AB" w:rsidRPr="00641F32" w:rsidRDefault="002A57AB" w:rsidP="002A57AB">
            <w:pPr>
              <w:jc w:val="center"/>
              <w:rPr>
                <w:b/>
              </w:rPr>
            </w:pPr>
            <w:r w:rsidRPr="00641F32">
              <w:rPr>
                <w:b/>
              </w:rPr>
              <w:t>TAK</w:t>
            </w:r>
          </w:p>
        </w:tc>
        <w:tc>
          <w:tcPr>
            <w:tcW w:w="1560" w:type="dxa"/>
            <w:vAlign w:val="center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2A57AB" w:rsidRPr="00641F32" w:rsidTr="002A57AB">
        <w:trPr>
          <w:trHeight w:val="489"/>
        </w:trPr>
        <w:tc>
          <w:tcPr>
            <w:tcW w:w="562" w:type="dxa"/>
            <w:vAlign w:val="center"/>
          </w:tcPr>
          <w:p w:rsidR="002A57AB" w:rsidRPr="00641F32" w:rsidRDefault="002A57AB" w:rsidP="00DE771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2A57AB" w:rsidRPr="00641F32" w:rsidRDefault="002A57AB" w:rsidP="002A57AB">
            <w:r w:rsidRPr="00641F32">
              <w:t>Fabrycznie wbudowany monitor LED, kolorowy, bez przeplotu; Przekątna ≥ 21 cali; Rozdzielczość monitora≥1920x1080x24 bity</w:t>
            </w:r>
          </w:p>
        </w:tc>
        <w:tc>
          <w:tcPr>
            <w:tcW w:w="1559" w:type="dxa"/>
            <w:vAlign w:val="center"/>
          </w:tcPr>
          <w:p w:rsidR="002A57AB" w:rsidRPr="00641F32" w:rsidRDefault="002A57AB" w:rsidP="002A57AB">
            <w:pPr>
              <w:jc w:val="center"/>
            </w:pPr>
            <w:r w:rsidRPr="00641F32">
              <w:rPr>
                <w:b/>
              </w:rPr>
              <w:t>TAK</w:t>
            </w:r>
          </w:p>
        </w:tc>
        <w:tc>
          <w:tcPr>
            <w:tcW w:w="1560" w:type="dxa"/>
            <w:vAlign w:val="center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2A57AB" w:rsidRPr="00641F32" w:rsidTr="002A57AB">
        <w:trPr>
          <w:trHeight w:val="489"/>
        </w:trPr>
        <w:tc>
          <w:tcPr>
            <w:tcW w:w="562" w:type="dxa"/>
            <w:vAlign w:val="center"/>
          </w:tcPr>
          <w:p w:rsidR="002A57AB" w:rsidRPr="00641F32" w:rsidRDefault="002A57AB" w:rsidP="00DE771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2A57AB" w:rsidRPr="00641F32" w:rsidRDefault="002A57AB" w:rsidP="002A57AB">
            <w:r w:rsidRPr="00641F32">
              <w:t>Aparat wyposażony w panel dotykowy;  min. 14 cali ;rozdzielczość≥1920x1080</w:t>
            </w:r>
          </w:p>
        </w:tc>
        <w:tc>
          <w:tcPr>
            <w:tcW w:w="1559" w:type="dxa"/>
            <w:vAlign w:val="center"/>
          </w:tcPr>
          <w:p w:rsidR="002A57AB" w:rsidRPr="00641F32" w:rsidRDefault="002A57AB" w:rsidP="002A57AB">
            <w:pPr>
              <w:jc w:val="center"/>
            </w:pPr>
            <w:r w:rsidRPr="00641F32">
              <w:rPr>
                <w:b/>
              </w:rPr>
              <w:t>TAK</w:t>
            </w:r>
          </w:p>
        </w:tc>
        <w:tc>
          <w:tcPr>
            <w:tcW w:w="1560" w:type="dxa"/>
            <w:vAlign w:val="center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2A57AB" w:rsidRPr="00641F32" w:rsidTr="002A57AB">
        <w:trPr>
          <w:trHeight w:val="489"/>
        </w:trPr>
        <w:tc>
          <w:tcPr>
            <w:tcW w:w="562" w:type="dxa"/>
            <w:vAlign w:val="center"/>
          </w:tcPr>
          <w:p w:rsidR="002A57AB" w:rsidRPr="00641F32" w:rsidRDefault="002A57AB" w:rsidP="00DE771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2A57AB" w:rsidRPr="00641F32" w:rsidRDefault="002A57AB" w:rsidP="002A57AB">
            <w:r w:rsidRPr="00641F32">
              <w:t xml:space="preserve">Możliwość aranżacji panelu dotykowego (personalizacji przez użytkownika) – użytkownik ma możliwość zmienić min.:  położenie przycisków funkcyjnych w dozwolonym obszarze ekranu dotykowego , dodać/usunąć poszczególne przyciski funkcyjne. Możliwość zapisu stworzonej aranżacji, exportu oraz importu ustawień </w:t>
            </w:r>
            <w:proofErr w:type="spellStart"/>
            <w:r w:rsidRPr="00641F32">
              <w:lastRenderedPageBreak/>
              <w:t>przycisków.min</w:t>
            </w:r>
            <w:proofErr w:type="spellEnd"/>
            <w:r w:rsidRPr="00641F32">
              <w:t xml:space="preserve">. osobno dla trybów: 2D, 2D </w:t>
            </w:r>
            <w:proofErr w:type="spellStart"/>
            <w:r w:rsidRPr="00641F32">
              <w:t>Freeze</w:t>
            </w:r>
            <w:proofErr w:type="spellEnd"/>
            <w:r w:rsidRPr="00641F32">
              <w:t xml:space="preserve">, </w:t>
            </w:r>
            <w:proofErr w:type="spellStart"/>
            <w:r w:rsidRPr="00641F32">
              <w:t>Color</w:t>
            </w:r>
            <w:proofErr w:type="spellEnd"/>
            <w:r w:rsidRPr="00641F32">
              <w:t xml:space="preserve">, </w:t>
            </w:r>
            <w:proofErr w:type="spellStart"/>
            <w:r w:rsidRPr="00641F32">
              <w:t>Color</w:t>
            </w:r>
            <w:proofErr w:type="spellEnd"/>
            <w:r w:rsidRPr="00641F32">
              <w:t xml:space="preserve"> </w:t>
            </w:r>
            <w:proofErr w:type="spellStart"/>
            <w:r w:rsidRPr="00641F32">
              <w:t>Freeze</w:t>
            </w:r>
            <w:proofErr w:type="spellEnd"/>
            <w:r w:rsidRPr="00641F32">
              <w:t xml:space="preserve">, PD, PD </w:t>
            </w:r>
            <w:proofErr w:type="spellStart"/>
            <w:r w:rsidRPr="00641F32">
              <w:t>Freeze</w:t>
            </w:r>
            <w:proofErr w:type="spellEnd"/>
            <w:r w:rsidRPr="00641F32">
              <w:t xml:space="preserve">, PW, PW </w:t>
            </w:r>
            <w:proofErr w:type="spellStart"/>
            <w:r w:rsidRPr="00641F32">
              <w:t>Freeze</w:t>
            </w:r>
            <w:proofErr w:type="spellEnd"/>
            <w:r w:rsidRPr="00641F32">
              <w:t>,</w:t>
            </w:r>
          </w:p>
        </w:tc>
        <w:tc>
          <w:tcPr>
            <w:tcW w:w="1559" w:type="dxa"/>
            <w:vAlign w:val="center"/>
          </w:tcPr>
          <w:p w:rsidR="002A57AB" w:rsidRPr="00641F32" w:rsidRDefault="002A57AB" w:rsidP="00E92AE6"/>
        </w:tc>
        <w:tc>
          <w:tcPr>
            <w:tcW w:w="1560" w:type="dxa"/>
            <w:vAlign w:val="center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2A57AB" w:rsidRPr="00641F32" w:rsidTr="002A57AB">
        <w:trPr>
          <w:trHeight w:val="489"/>
        </w:trPr>
        <w:tc>
          <w:tcPr>
            <w:tcW w:w="562" w:type="dxa"/>
            <w:vAlign w:val="center"/>
          </w:tcPr>
          <w:p w:rsidR="002A57AB" w:rsidRPr="00641F32" w:rsidRDefault="002A57AB" w:rsidP="00DE771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2A57AB" w:rsidRPr="00641F32" w:rsidRDefault="002A57AB" w:rsidP="002A57AB">
            <w:pPr>
              <w:jc w:val="both"/>
            </w:pPr>
            <w:r w:rsidRPr="00641F32">
              <w:t>Możliwość wykorzystania panelu dotykowego aparatu do obróbki uzyskanych danych 3D za pomocą gestów wykonanych palcami – tak jak w przypadku dotykowego telefonu komórkowego lub tabletu. m.in. rotacja uzyskanej bryły (względem wszystkich osi), powiększenie/pomniejszenie, przesunięcie bryły, ustawienie położenia wirtualnego źródła światła itd.</w:t>
            </w:r>
          </w:p>
        </w:tc>
        <w:tc>
          <w:tcPr>
            <w:tcW w:w="1559" w:type="dxa"/>
            <w:vAlign w:val="center"/>
          </w:tcPr>
          <w:p w:rsidR="002A57AB" w:rsidRPr="00641F32" w:rsidRDefault="002A57AB" w:rsidP="002A57AB">
            <w:pPr>
              <w:jc w:val="center"/>
            </w:pPr>
            <w:r w:rsidRPr="00641F32">
              <w:rPr>
                <w:b/>
              </w:rPr>
              <w:t>TAK</w:t>
            </w:r>
          </w:p>
        </w:tc>
        <w:tc>
          <w:tcPr>
            <w:tcW w:w="1560" w:type="dxa"/>
            <w:vAlign w:val="center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2A57AB" w:rsidRPr="00641F32" w:rsidTr="002A57AB">
        <w:trPr>
          <w:trHeight w:val="489"/>
        </w:trPr>
        <w:tc>
          <w:tcPr>
            <w:tcW w:w="562" w:type="dxa"/>
            <w:vAlign w:val="center"/>
          </w:tcPr>
          <w:p w:rsidR="002A57AB" w:rsidRPr="00641F32" w:rsidRDefault="002A57AB" w:rsidP="00DE771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2A57AB" w:rsidRPr="00641F32" w:rsidRDefault="002A57AB" w:rsidP="002A57AB">
            <w:r w:rsidRPr="00641F32">
              <w:t>Wirtualna klawiatura numeryczna dostępna na ekranie dotykowym.</w:t>
            </w:r>
          </w:p>
        </w:tc>
        <w:tc>
          <w:tcPr>
            <w:tcW w:w="1559" w:type="dxa"/>
            <w:vAlign w:val="center"/>
          </w:tcPr>
          <w:p w:rsidR="002A57AB" w:rsidRPr="00641F32" w:rsidRDefault="002A57AB" w:rsidP="002A57AB">
            <w:pPr>
              <w:jc w:val="center"/>
              <w:rPr>
                <w:b/>
              </w:rPr>
            </w:pPr>
            <w:r w:rsidRPr="00641F32">
              <w:rPr>
                <w:b/>
              </w:rPr>
              <w:t>TAK</w:t>
            </w:r>
          </w:p>
        </w:tc>
        <w:tc>
          <w:tcPr>
            <w:tcW w:w="1560" w:type="dxa"/>
            <w:vAlign w:val="center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2A57AB" w:rsidRPr="00641F32" w:rsidTr="002A57AB">
        <w:trPr>
          <w:trHeight w:val="489"/>
        </w:trPr>
        <w:tc>
          <w:tcPr>
            <w:tcW w:w="562" w:type="dxa"/>
            <w:vAlign w:val="center"/>
          </w:tcPr>
          <w:p w:rsidR="002A57AB" w:rsidRPr="00641F32" w:rsidRDefault="002A57AB" w:rsidP="00DE771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2A57AB" w:rsidRPr="00641F32" w:rsidRDefault="002A57AB" w:rsidP="002A57AB">
            <w:r w:rsidRPr="00641F32">
              <w:t>Fizyczna klawiatura numeryczna wysuwana spod pulpitu sterowania.</w:t>
            </w:r>
          </w:p>
        </w:tc>
        <w:tc>
          <w:tcPr>
            <w:tcW w:w="1559" w:type="dxa"/>
            <w:vAlign w:val="center"/>
          </w:tcPr>
          <w:p w:rsidR="002A57AB" w:rsidRPr="00641F32" w:rsidRDefault="002A57AB" w:rsidP="002A57AB">
            <w:pPr>
              <w:jc w:val="center"/>
            </w:pPr>
            <w:r w:rsidRPr="00641F32">
              <w:rPr>
                <w:b/>
              </w:rPr>
              <w:t>TAK</w:t>
            </w:r>
          </w:p>
        </w:tc>
        <w:tc>
          <w:tcPr>
            <w:tcW w:w="1560" w:type="dxa"/>
            <w:vAlign w:val="center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2A57AB" w:rsidRPr="00641F32" w:rsidTr="002A57AB">
        <w:trPr>
          <w:trHeight w:val="489"/>
        </w:trPr>
        <w:tc>
          <w:tcPr>
            <w:tcW w:w="562" w:type="dxa"/>
            <w:vAlign w:val="center"/>
          </w:tcPr>
          <w:p w:rsidR="002A57AB" w:rsidRPr="00641F32" w:rsidRDefault="002A57AB" w:rsidP="00DE771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2A57AB" w:rsidRPr="00641F32" w:rsidRDefault="002A57AB" w:rsidP="002A57AB">
            <w:r w:rsidRPr="00641F32">
              <w:t>Regulacja wysokości panelu sterowania.: Regulacja Góra /dół Zakres min 15 cm</w:t>
            </w:r>
          </w:p>
        </w:tc>
        <w:tc>
          <w:tcPr>
            <w:tcW w:w="1559" w:type="dxa"/>
            <w:vAlign w:val="center"/>
          </w:tcPr>
          <w:p w:rsidR="002A57AB" w:rsidRPr="00641F32" w:rsidRDefault="002A57AB" w:rsidP="002A57AB">
            <w:pPr>
              <w:jc w:val="center"/>
              <w:rPr>
                <w:b/>
              </w:rPr>
            </w:pPr>
            <w:r w:rsidRPr="00641F32">
              <w:rPr>
                <w:b/>
              </w:rPr>
              <w:t>TAK</w:t>
            </w:r>
          </w:p>
        </w:tc>
        <w:tc>
          <w:tcPr>
            <w:tcW w:w="1560" w:type="dxa"/>
            <w:vAlign w:val="center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2A57AB" w:rsidRPr="00641F32" w:rsidTr="002A57AB">
        <w:trPr>
          <w:trHeight w:val="489"/>
        </w:trPr>
        <w:tc>
          <w:tcPr>
            <w:tcW w:w="562" w:type="dxa"/>
            <w:vAlign w:val="center"/>
          </w:tcPr>
          <w:p w:rsidR="002A57AB" w:rsidRPr="00641F32" w:rsidRDefault="002A57AB" w:rsidP="00DE771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2A57AB" w:rsidRPr="00641F32" w:rsidRDefault="002A57AB" w:rsidP="002A57AB">
            <w:r w:rsidRPr="00641F32">
              <w:t>Panel sterowania z możliwością obrotu lewo/prawo  Lewo/</w:t>
            </w:r>
            <w:proofErr w:type="spellStart"/>
            <w:r w:rsidRPr="00641F32">
              <w:t>prawo≥</w:t>
            </w:r>
            <w:proofErr w:type="spellEnd"/>
            <w:r w:rsidRPr="00641F32">
              <w:t xml:space="preserve"> +/- 30°</w:t>
            </w:r>
          </w:p>
        </w:tc>
        <w:tc>
          <w:tcPr>
            <w:tcW w:w="1559" w:type="dxa"/>
            <w:vAlign w:val="center"/>
          </w:tcPr>
          <w:p w:rsidR="002A57AB" w:rsidRPr="00641F32" w:rsidRDefault="002A57AB" w:rsidP="002A57AB">
            <w:pPr>
              <w:jc w:val="center"/>
            </w:pPr>
            <w:r w:rsidRPr="00641F32">
              <w:rPr>
                <w:b/>
              </w:rPr>
              <w:t>TAK</w:t>
            </w:r>
          </w:p>
        </w:tc>
        <w:tc>
          <w:tcPr>
            <w:tcW w:w="1560" w:type="dxa"/>
            <w:vAlign w:val="center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2A57AB" w:rsidRPr="00641F32" w:rsidTr="002A57AB">
        <w:trPr>
          <w:trHeight w:val="489"/>
        </w:trPr>
        <w:tc>
          <w:tcPr>
            <w:tcW w:w="562" w:type="dxa"/>
            <w:vAlign w:val="center"/>
          </w:tcPr>
          <w:p w:rsidR="002A57AB" w:rsidRPr="00641F32" w:rsidRDefault="002A57AB" w:rsidP="00DE771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2A57AB" w:rsidRPr="00641F32" w:rsidRDefault="002A57AB" w:rsidP="002A57AB">
            <w:r w:rsidRPr="00641F32">
              <w:t>Dedykowany, wbudowany podgrzewacz żelu (montowany z prawej lub lewej strony aparatu) z możliwością regulacji temperatury.</w:t>
            </w:r>
          </w:p>
        </w:tc>
        <w:tc>
          <w:tcPr>
            <w:tcW w:w="1559" w:type="dxa"/>
            <w:vAlign w:val="center"/>
          </w:tcPr>
          <w:p w:rsidR="002A57AB" w:rsidRPr="00641F32" w:rsidRDefault="002A57AB" w:rsidP="002A57AB">
            <w:pPr>
              <w:jc w:val="center"/>
            </w:pPr>
            <w:r w:rsidRPr="00641F32">
              <w:rPr>
                <w:b/>
              </w:rPr>
              <w:t>TAK</w:t>
            </w:r>
          </w:p>
        </w:tc>
        <w:tc>
          <w:tcPr>
            <w:tcW w:w="1560" w:type="dxa"/>
            <w:vAlign w:val="center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2A57AB" w:rsidRPr="00641F32" w:rsidTr="002A57AB">
        <w:trPr>
          <w:trHeight w:val="489"/>
        </w:trPr>
        <w:tc>
          <w:tcPr>
            <w:tcW w:w="562" w:type="dxa"/>
            <w:vAlign w:val="center"/>
          </w:tcPr>
          <w:p w:rsidR="002A57AB" w:rsidRPr="00641F32" w:rsidRDefault="002A57AB" w:rsidP="00DE771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2A57AB" w:rsidRPr="00641F32" w:rsidRDefault="002A57AB" w:rsidP="002A57AB">
            <w:r w:rsidRPr="00641F32">
              <w:t>Cyfrowa regulacja TGC dostępna na panelu dotykowym, z funkcją zapamiętywania kilku preferowanych ustawień</w:t>
            </w:r>
          </w:p>
        </w:tc>
        <w:tc>
          <w:tcPr>
            <w:tcW w:w="1559" w:type="dxa"/>
            <w:vAlign w:val="center"/>
          </w:tcPr>
          <w:p w:rsidR="002A57AB" w:rsidRPr="00641F32" w:rsidRDefault="002A57AB" w:rsidP="002A57AB">
            <w:pPr>
              <w:jc w:val="center"/>
            </w:pPr>
            <w:r w:rsidRPr="00641F32">
              <w:rPr>
                <w:b/>
              </w:rPr>
              <w:t>TAK</w:t>
            </w:r>
          </w:p>
        </w:tc>
        <w:tc>
          <w:tcPr>
            <w:tcW w:w="1560" w:type="dxa"/>
            <w:vAlign w:val="center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2A57AB" w:rsidRPr="00641F32" w:rsidTr="002A57AB">
        <w:trPr>
          <w:trHeight w:val="489"/>
        </w:trPr>
        <w:tc>
          <w:tcPr>
            <w:tcW w:w="562" w:type="dxa"/>
            <w:vAlign w:val="center"/>
          </w:tcPr>
          <w:p w:rsidR="002A57AB" w:rsidRPr="00641F32" w:rsidRDefault="002A57AB" w:rsidP="00DE771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2A57AB" w:rsidRPr="00641F32" w:rsidRDefault="002A57AB" w:rsidP="002A57AB">
            <w:r w:rsidRPr="00641F32">
              <w:t>Cyfrowy układ formowania wiązki ultradźwiękowej min. 8 000 000 kanałów procesowych</w:t>
            </w:r>
          </w:p>
        </w:tc>
        <w:tc>
          <w:tcPr>
            <w:tcW w:w="1559" w:type="dxa"/>
            <w:vAlign w:val="center"/>
          </w:tcPr>
          <w:p w:rsidR="002A57AB" w:rsidRPr="00641F32" w:rsidRDefault="002A57AB" w:rsidP="002A57AB">
            <w:pPr>
              <w:jc w:val="center"/>
            </w:pPr>
            <w:r w:rsidRPr="00641F32">
              <w:rPr>
                <w:b/>
              </w:rPr>
              <w:t>TAK</w:t>
            </w:r>
          </w:p>
        </w:tc>
        <w:tc>
          <w:tcPr>
            <w:tcW w:w="1560" w:type="dxa"/>
            <w:vAlign w:val="center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2A57AB" w:rsidRPr="00641F32" w:rsidTr="002A57AB">
        <w:trPr>
          <w:trHeight w:val="489"/>
        </w:trPr>
        <w:tc>
          <w:tcPr>
            <w:tcW w:w="562" w:type="dxa"/>
            <w:vAlign w:val="center"/>
          </w:tcPr>
          <w:p w:rsidR="002A57AB" w:rsidRPr="00641F32" w:rsidRDefault="002A57AB" w:rsidP="00DE771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2A57AB" w:rsidRPr="00641F32" w:rsidRDefault="002A57AB" w:rsidP="002A57AB">
            <w:r w:rsidRPr="00641F32">
              <w:t xml:space="preserve">Zakres pracy dostępnych głowic obrazowych min. 1-20 </w:t>
            </w:r>
            <w:proofErr w:type="spellStart"/>
            <w:r w:rsidRPr="00641F32">
              <w:t>MHz</w:t>
            </w:r>
            <w:proofErr w:type="spellEnd"/>
          </w:p>
        </w:tc>
        <w:tc>
          <w:tcPr>
            <w:tcW w:w="1559" w:type="dxa"/>
            <w:vAlign w:val="center"/>
          </w:tcPr>
          <w:p w:rsidR="002A57AB" w:rsidRPr="00641F32" w:rsidRDefault="002A57AB" w:rsidP="002A57AB">
            <w:pPr>
              <w:jc w:val="center"/>
              <w:rPr>
                <w:b/>
              </w:rPr>
            </w:pPr>
            <w:r w:rsidRPr="00641F32">
              <w:rPr>
                <w:b/>
              </w:rPr>
              <w:t>TAK</w:t>
            </w:r>
          </w:p>
        </w:tc>
        <w:tc>
          <w:tcPr>
            <w:tcW w:w="1560" w:type="dxa"/>
            <w:vAlign w:val="center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2A57AB" w:rsidRPr="00641F32" w:rsidTr="002A57AB">
        <w:trPr>
          <w:trHeight w:val="489"/>
        </w:trPr>
        <w:tc>
          <w:tcPr>
            <w:tcW w:w="562" w:type="dxa"/>
            <w:vAlign w:val="center"/>
          </w:tcPr>
          <w:p w:rsidR="002A57AB" w:rsidRPr="00641F32" w:rsidRDefault="002A57AB" w:rsidP="00DE771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2A57AB" w:rsidRPr="00641F32" w:rsidRDefault="002A57AB" w:rsidP="002A57AB">
            <w:r w:rsidRPr="00641F32">
              <w:t>Ilość aktywnych, równoważnych gniazd do podłączenia głowic obrazowych min. 3 aktywne</w:t>
            </w:r>
          </w:p>
        </w:tc>
        <w:tc>
          <w:tcPr>
            <w:tcW w:w="1559" w:type="dxa"/>
            <w:vAlign w:val="center"/>
          </w:tcPr>
          <w:p w:rsidR="002A57AB" w:rsidRPr="00641F32" w:rsidRDefault="002A57AB" w:rsidP="002A57AB">
            <w:pPr>
              <w:jc w:val="center"/>
            </w:pPr>
            <w:r w:rsidRPr="00641F32">
              <w:rPr>
                <w:b/>
              </w:rPr>
              <w:t>TAK</w:t>
            </w:r>
          </w:p>
        </w:tc>
        <w:tc>
          <w:tcPr>
            <w:tcW w:w="1560" w:type="dxa"/>
            <w:vAlign w:val="center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2A57AB" w:rsidRPr="00641F32" w:rsidTr="002A57AB">
        <w:trPr>
          <w:trHeight w:val="489"/>
        </w:trPr>
        <w:tc>
          <w:tcPr>
            <w:tcW w:w="562" w:type="dxa"/>
            <w:vAlign w:val="center"/>
          </w:tcPr>
          <w:p w:rsidR="002A57AB" w:rsidRPr="00641F32" w:rsidRDefault="002A57AB" w:rsidP="00DE771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2A57AB" w:rsidRPr="00641F32" w:rsidRDefault="002A57AB" w:rsidP="002A57AB">
            <w:r w:rsidRPr="00641F32">
              <w:t>Archiwizacja sekwencji filmowych na dysku twardym w czasie badania (równoległe nagrywanie) i po zamrożeniu (pętli CINE).</w:t>
            </w:r>
          </w:p>
        </w:tc>
        <w:tc>
          <w:tcPr>
            <w:tcW w:w="1559" w:type="dxa"/>
            <w:vAlign w:val="center"/>
          </w:tcPr>
          <w:p w:rsidR="002A57AB" w:rsidRPr="00641F32" w:rsidRDefault="002A57AB" w:rsidP="002A57AB">
            <w:pPr>
              <w:jc w:val="center"/>
              <w:rPr>
                <w:b/>
              </w:rPr>
            </w:pPr>
            <w:r w:rsidRPr="00641F32">
              <w:rPr>
                <w:b/>
              </w:rPr>
              <w:t>TAK</w:t>
            </w:r>
          </w:p>
        </w:tc>
        <w:tc>
          <w:tcPr>
            <w:tcW w:w="1560" w:type="dxa"/>
            <w:vAlign w:val="center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2A57AB" w:rsidRPr="00641F32" w:rsidTr="002A57AB">
        <w:trPr>
          <w:trHeight w:val="489"/>
        </w:trPr>
        <w:tc>
          <w:tcPr>
            <w:tcW w:w="562" w:type="dxa"/>
            <w:vAlign w:val="center"/>
          </w:tcPr>
          <w:p w:rsidR="002A57AB" w:rsidRPr="00641F32" w:rsidRDefault="002A57AB" w:rsidP="00DE771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2A57AB" w:rsidRPr="00641F32" w:rsidRDefault="002A57AB" w:rsidP="002A57AB">
            <w:r w:rsidRPr="00641F32">
              <w:t>Dysk twardy SSD min. 512 GB</w:t>
            </w:r>
          </w:p>
        </w:tc>
        <w:tc>
          <w:tcPr>
            <w:tcW w:w="1559" w:type="dxa"/>
            <w:vAlign w:val="center"/>
          </w:tcPr>
          <w:p w:rsidR="002A57AB" w:rsidRPr="00641F32" w:rsidRDefault="002A57AB" w:rsidP="002A57AB">
            <w:pPr>
              <w:jc w:val="center"/>
            </w:pPr>
            <w:r w:rsidRPr="00641F32">
              <w:rPr>
                <w:b/>
              </w:rPr>
              <w:t>TAK</w:t>
            </w:r>
          </w:p>
        </w:tc>
        <w:tc>
          <w:tcPr>
            <w:tcW w:w="1560" w:type="dxa"/>
            <w:vAlign w:val="center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2A57AB" w:rsidRPr="00641F32" w:rsidTr="002A57AB">
        <w:trPr>
          <w:trHeight w:val="489"/>
        </w:trPr>
        <w:tc>
          <w:tcPr>
            <w:tcW w:w="562" w:type="dxa"/>
            <w:vAlign w:val="center"/>
          </w:tcPr>
          <w:p w:rsidR="002A57AB" w:rsidRPr="00641F32" w:rsidRDefault="002A57AB" w:rsidP="00DE771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2A57AB" w:rsidRPr="00641F32" w:rsidRDefault="002A57AB" w:rsidP="002A57AB">
            <w:r w:rsidRPr="00641F32">
              <w:t>Aktywne gniazdo USB 3.0 do archiwizacji obrazów statycznych oraz ruchomych na przenośnej pamięci USB.</w:t>
            </w:r>
          </w:p>
        </w:tc>
        <w:tc>
          <w:tcPr>
            <w:tcW w:w="1559" w:type="dxa"/>
            <w:vAlign w:val="center"/>
          </w:tcPr>
          <w:p w:rsidR="002A57AB" w:rsidRPr="00641F32" w:rsidRDefault="002A57AB" w:rsidP="002A57AB">
            <w:pPr>
              <w:jc w:val="center"/>
            </w:pPr>
            <w:r w:rsidRPr="00641F32">
              <w:rPr>
                <w:b/>
              </w:rPr>
              <w:t>TAK</w:t>
            </w:r>
          </w:p>
        </w:tc>
        <w:tc>
          <w:tcPr>
            <w:tcW w:w="1560" w:type="dxa"/>
            <w:vAlign w:val="center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2A57AB" w:rsidRPr="00641F32" w:rsidTr="002A57AB">
        <w:trPr>
          <w:trHeight w:val="489"/>
        </w:trPr>
        <w:tc>
          <w:tcPr>
            <w:tcW w:w="562" w:type="dxa"/>
            <w:vAlign w:val="center"/>
          </w:tcPr>
          <w:p w:rsidR="002A57AB" w:rsidRPr="00641F32" w:rsidRDefault="002A57AB" w:rsidP="00DE771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2A57AB" w:rsidRPr="00641F32" w:rsidRDefault="002A57AB" w:rsidP="002A57AB">
            <w:r w:rsidRPr="00641F32">
              <w:t xml:space="preserve">Możliwość zarządzania uprawnieniami  użytkowników min. export obrazów, usuwanie badań </w:t>
            </w:r>
          </w:p>
        </w:tc>
        <w:tc>
          <w:tcPr>
            <w:tcW w:w="1559" w:type="dxa"/>
            <w:vAlign w:val="center"/>
          </w:tcPr>
          <w:p w:rsidR="002A57AB" w:rsidRPr="00641F32" w:rsidRDefault="002A57AB" w:rsidP="002A57AB">
            <w:pPr>
              <w:jc w:val="center"/>
            </w:pPr>
            <w:r w:rsidRPr="00641F32">
              <w:rPr>
                <w:b/>
              </w:rPr>
              <w:t>TAK</w:t>
            </w:r>
          </w:p>
        </w:tc>
        <w:tc>
          <w:tcPr>
            <w:tcW w:w="1560" w:type="dxa"/>
            <w:vAlign w:val="center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2A57AB" w:rsidRPr="00641F32" w:rsidTr="002A57AB">
        <w:trPr>
          <w:trHeight w:val="489"/>
        </w:trPr>
        <w:tc>
          <w:tcPr>
            <w:tcW w:w="562" w:type="dxa"/>
            <w:vAlign w:val="center"/>
          </w:tcPr>
          <w:p w:rsidR="002A57AB" w:rsidRPr="00641F32" w:rsidRDefault="002A57AB" w:rsidP="00DE771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2A57AB" w:rsidRPr="00641F32" w:rsidRDefault="002A57AB" w:rsidP="002A57AB">
            <w:r w:rsidRPr="00641F32">
              <w:t>Fabrycznie zainstalowany system ochrony antywirusowej.</w:t>
            </w:r>
          </w:p>
        </w:tc>
        <w:tc>
          <w:tcPr>
            <w:tcW w:w="1559" w:type="dxa"/>
            <w:vAlign w:val="center"/>
          </w:tcPr>
          <w:p w:rsidR="002A57AB" w:rsidRPr="00641F32" w:rsidRDefault="002A57AB" w:rsidP="002A57AB">
            <w:pPr>
              <w:jc w:val="center"/>
            </w:pPr>
            <w:r w:rsidRPr="00641F32">
              <w:rPr>
                <w:b/>
              </w:rPr>
              <w:t>TAK</w:t>
            </w:r>
          </w:p>
        </w:tc>
        <w:tc>
          <w:tcPr>
            <w:tcW w:w="1560" w:type="dxa"/>
            <w:vAlign w:val="center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2A57AB" w:rsidRPr="00641F32" w:rsidTr="002A57AB">
        <w:trPr>
          <w:trHeight w:val="489"/>
        </w:trPr>
        <w:tc>
          <w:tcPr>
            <w:tcW w:w="562" w:type="dxa"/>
            <w:vAlign w:val="center"/>
          </w:tcPr>
          <w:p w:rsidR="002A57AB" w:rsidRPr="00641F32" w:rsidRDefault="002A57AB" w:rsidP="00DE771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2A57AB" w:rsidRPr="00641F32" w:rsidRDefault="002A57AB" w:rsidP="002A57AB">
            <w:r w:rsidRPr="00641F32">
              <w:t xml:space="preserve">Możliwość exportu obrazów i pętli obrazowych na dyski CD, DVD, pamięci </w:t>
            </w:r>
            <w:proofErr w:type="spellStart"/>
            <w:r w:rsidRPr="00641F32">
              <w:t>Pen-Drive</w:t>
            </w:r>
            <w:proofErr w:type="spellEnd"/>
            <w:r w:rsidRPr="00641F32">
              <w:t xml:space="preserve"> w formatach min. BMP, JPG, TIFF, DICOM, AVI</w:t>
            </w:r>
          </w:p>
        </w:tc>
        <w:tc>
          <w:tcPr>
            <w:tcW w:w="1559" w:type="dxa"/>
            <w:vAlign w:val="center"/>
          </w:tcPr>
          <w:p w:rsidR="002A57AB" w:rsidRPr="00641F32" w:rsidRDefault="002A57AB" w:rsidP="002A57AB">
            <w:pPr>
              <w:jc w:val="center"/>
              <w:rPr>
                <w:b/>
              </w:rPr>
            </w:pPr>
            <w:r w:rsidRPr="00641F32">
              <w:rPr>
                <w:b/>
              </w:rPr>
              <w:t>TAK</w:t>
            </w:r>
          </w:p>
        </w:tc>
        <w:tc>
          <w:tcPr>
            <w:tcW w:w="1560" w:type="dxa"/>
            <w:vAlign w:val="center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2A57AB" w:rsidRPr="00641F32" w:rsidTr="002A57AB">
        <w:trPr>
          <w:trHeight w:val="489"/>
        </w:trPr>
        <w:tc>
          <w:tcPr>
            <w:tcW w:w="562" w:type="dxa"/>
            <w:vAlign w:val="center"/>
          </w:tcPr>
          <w:p w:rsidR="002A57AB" w:rsidRPr="00641F32" w:rsidRDefault="002A57AB" w:rsidP="00DE771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2A57AB" w:rsidRPr="00641F32" w:rsidRDefault="002A57AB" w:rsidP="002A57AB">
            <w:pPr>
              <w:rPr>
                <w:bCs/>
              </w:rPr>
            </w:pPr>
            <w:r w:rsidRPr="00641F32">
              <w:rPr>
                <w:bCs/>
              </w:rPr>
              <w:t xml:space="preserve">Integracja z systemami Zamawiającego HIS ( </w:t>
            </w:r>
            <w:proofErr w:type="spellStart"/>
            <w:r w:rsidRPr="00641F32">
              <w:rPr>
                <w:bCs/>
              </w:rPr>
              <w:t>Kamsoft</w:t>
            </w:r>
            <w:proofErr w:type="spellEnd"/>
            <w:r w:rsidRPr="00641F32">
              <w:rPr>
                <w:bCs/>
              </w:rPr>
              <w:t>) oraz  RIS/PACS (</w:t>
            </w:r>
            <w:proofErr w:type="spellStart"/>
            <w:r w:rsidRPr="00641F32">
              <w:rPr>
                <w:bCs/>
              </w:rPr>
              <w:t>Alteris</w:t>
            </w:r>
            <w:proofErr w:type="spellEnd"/>
            <w:r w:rsidRPr="00641F32">
              <w:rPr>
                <w:bCs/>
              </w:rPr>
              <w:t>). Licencje oraz asysta techniczna w okresie gwarancji.</w:t>
            </w:r>
          </w:p>
        </w:tc>
        <w:tc>
          <w:tcPr>
            <w:tcW w:w="1559" w:type="dxa"/>
            <w:vAlign w:val="center"/>
          </w:tcPr>
          <w:p w:rsidR="002A57AB" w:rsidRPr="00641F32" w:rsidRDefault="002A57AB" w:rsidP="002A57AB">
            <w:pPr>
              <w:jc w:val="center"/>
            </w:pPr>
            <w:r w:rsidRPr="00641F32">
              <w:rPr>
                <w:b/>
              </w:rPr>
              <w:t>TAK</w:t>
            </w:r>
          </w:p>
        </w:tc>
        <w:tc>
          <w:tcPr>
            <w:tcW w:w="1560" w:type="dxa"/>
            <w:vAlign w:val="center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2A57AB" w:rsidRPr="00641F32" w:rsidTr="002A57AB">
        <w:trPr>
          <w:trHeight w:val="489"/>
        </w:trPr>
        <w:tc>
          <w:tcPr>
            <w:tcW w:w="562" w:type="dxa"/>
            <w:vAlign w:val="center"/>
          </w:tcPr>
          <w:p w:rsidR="002A57AB" w:rsidRPr="00641F32" w:rsidRDefault="002A57AB" w:rsidP="00DE771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2A57AB" w:rsidRPr="00641F32" w:rsidRDefault="002A57AB" w:rsidP="002A57AB">
            <w:r w:rsidRPr="00641F32">
              <w:t xml:space="preserve">Waga aparatu  Min. 75 kg, </w:t>
            </w:r>
            <w:proofErr w:type="spellStart"/>
            <w:r w:rsidRPr="00641F32">
              <w:t>Max</w:t>
            </w:r>
            <w:proofErr w:type="spellEnd"/>
            <w:r w:rsidRPr="00641F32">
              <w:t>. 100 kg</w:t>
            </w:r>
          </w:p>
        </w:tc>
        <w:tc>
          <w:tcPr>
            <w:tcW w:w="1559" w:type="dxa"/>
            <w:vAlign w:val="center"/>
          </w:tcPr>
          <w:p w:rsidR="002A57AB" w:rsidRPr="00641F32" w:rsidRDefault="002A57AB" w:rsidP="002A57AB">
            <w:pPr>
              <w:jc w:val="center"/>
              <w:rPr>
                <w:b/>
              </w:rPr>
            </w:pPr>
            <w:r w:rsidRPr="00641F32">
              <w:rPr>
                <w:b/>
              </w:rPr>
              <w:t>TAK</w:t>
            </w:r>
          </w:p>
        </w:tc>
        <w:tc>
          <w:tcPr>
            <w:tcW w:w="1560" w:type="dxa"/>
            <w:vAlign w:val="center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2A57AB" w:rsidRPr="00641F32" w:rsidTr="002A57AB">
        <w:trPr>
          <w:trHeight w:val="489"/>
        </w:trPr>
        <w:tc>
          <w:tcPr>
            <w:tcW w:w="562" w:type="dxa"/>
            <w:vAlign w:val="center"/>
          </w:tcPr>
          <w:p w:rsidR="002A57AB" w:rsidRPr="00641F32" w:rsidRDefault="002A57AB" w:rsidP="00DE771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2A57AB" w:rsidRPr="00641F32" w:rsidRDefault="002A57AB" w:rsidP="002A57AB">
            <w:r w:rsidRPr="00641F32">
              <w:t>Głębokość penetracji ≥2-50 cm</w:t>
            </w:r>
          </w:p>
        </w:tc>
        <w:tc>
          <w:tcPr>
            <w:tcW w:w="1559" w:type="dxa"/>
            <w:vAlign w:val="center"/>
          </w:tcPr>
          <w:p w:rsidR="002A57AB" w:rsidRPr="00641F32" w:rsidRDefault="002A57AB" w:rsidP="002A57AB">
            <w:pPr>
              <w:jc w:val="center"/>
              <w:rPr>
                <w:b/>
              </w:rPr>
            </w:pPr>
            <w:r w:rsidRPr="00641F32">
              <w:rPr>
                <w:b/>
              </w:rPr>
              <w:t>TAK</w:t>
            </w:r>
          </w:p>
        </w:tc>
        <w:tc>
          <w:tcPr>
            <w:tcW w:w="1560" w:type="dxa"/>
            <w:vAlign w:val="center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2A57AB" w:rsidRPr="00641F32" w:rsidTr="002A57AB">
        <w:trPr>
          <w:trHeight w:val="489"/>
        </w:trPr>
        <w:tc>
          <w:tcPr>
            <w:tcW w:w="11761" w:type="dxa"/>
            <w:gridSpan w:val="4"/>
            <w:vAlign w:val="center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  <w:r w:rsidRPr="00641F32">
              <w:rPr>
                <w:b/>
              </w:rPr>
              <w:t>TRYBY OBRAZOWANIA</w:t>
            </w:r>
          </w:p>
        </w:tc>
        <w:tc>
          <w:tcPr>
            <w:tcW w:w="1842" w:type="dxa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2A57AB" w:rsidRPr="00641F32" w:rsidTr="002A57AB">
        <w:trPr>
          <w:trHeight w:val="489"/>
        </w:trPr>
        <w:tc>
          <w:tcPr>
            <w:tcW w:w="11761" w:type="dxa"/>
            <w:gridSpan w:val="4"/>
            <w:vAlign w:val="center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  <w:r w:rsidRPr="00641F32">
              <w:rPr>
                <w:b/>
              </w:rPr>
              <w:t>Tryb B</w:t>
            </w:r>
          </w:p>
        </w:tc>
        <w:tc>
          <w:tcPr>
            <w:tcW w:w="1842" w:type="dxa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2A57AB" w:rsidRPr="00641F32" w:rsidTr="002A57AB">
        <w:trPr>
          <w:trHeight w:val="489"/>
        </w:trPr>
        <w:tc>
          <w:tcPr>
            <w:tcW w:w="562" w:type="dxa"/>
            <w:vAlign w:val="center"/>
          </w:tcPr>
          <w:p w:rsidR="002A57AB" w:rsidRPr="00641F32" w:rsidRDefault="002A57AB" w:rsidP="00DE771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2A57AB" w:rsidRPr="00641F32" w:rsidRDefault="002A57AB" w:rsidP="002A57AB">
            <w:pPr>
              <w:jc w:val="both"/>
            </w:pPr>
            <w:r w:rsidRPr="00641F32">
              <w:t>Wyświetlany zakres pola obrazowego≥0-50 cm</w:t>
            </w:r>
          </w:p>
        </w:tc>
        <w:tc>
          <w:tcPr>
            <w:tcW w:w="1559" w:type="dxa"/>
            <w:vAlign w:val="center"/>
          </w:tcPr>
          <w:p w:rsidR="002A57AB" w:rsidRPr="00641F32" w:rsidRDefault="002A57AB" w:rsidP="002A57AB">
            <w:pPr>
              <w:jc w:val="center"/>
            </w:pPr>
            <w:r w:rsidRPr="00641F32">
              <w:rPr>
                <w:b/>
              </w:rPr>
              <w:t>TAK</w:t>
            </w:r>
          </w:p>
        </w:tc>
        <w:tc>
          <w:tcPr>
            <w:tcW w:w="1560" w:type="dxa"/>
            <w:vAlign w:val="center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2A57AB" w:rsidRPr="00641F32" w:rsidTr="002A57AB">
        <w:trPr>
          <w:trHeight w:val="489"/>
        </w:trPr>
        <w:tc>
          <w:tcPr>
            <w:tcW w:w="562" w:type="dxa"/>
            <w:vAlign w:val="center"/>
          </w:tcPr>
          <w:p w:rsidR="002A57AB" w:rsidRPr="00641F32" w:rsidRDefault="002A57AB" w:rsidP="00DE771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2A57AB" w:rsidRPr="00641F32" w:rsidRDefault="002A57AB" w:rsidP="002A57AB">
            <w:pPr>
              <w:jc w:val="both"/>
            </w:pPr>
            <w:r w:rsidRPr="00641F32">
              <w:t>Maksymalna prędkość obrazowania (</w:t>
            </w:r>
            <w:proofErr w:type="spellStart"/>
            <w:r w:rsidRPr="00641F32">
              <w:t>frame</w:t>
            </w:r>
            <w:proofErr w:type="spellEnd"/>
            <w:r w:rsidRPr="00641F32">
              <w:t xml:space="preserve"> </w:t>
            </w:r>
            <w:proofErr w:type="spellStart"/>
            <w:r w:rsidRPr="00641F32">
              <w:t>rate</w:t>
            </w:r>
            <w:proofErr w:type="spellEnd"/>
            <w:r w:rsidRPr="00641F32">
              <w:t xml:space="preserve">) ≥5000 </w:t>
            </w:r>
            <w:proofErr w:type="spellStart"/>
            <w:r w:rsidRPr="00641F32">
              <w:t>fps</w:t>
            </w:r>
            <w:proofErr w:type="spellEnd"/>
          </w:p>
        </w:tc>
        <w:tc>
          <w:tcPr>
            <w:tcW w:w="1559" w:type="dxa"/>
            <w:vAlign w:val="center"/>
          </w:tcPr>
          <w:p w:rsidR="002A57AB" w:rsidRPr="00641F32" w:rsidRDefault="002A57AB" w:rsidP="002A57AB">
            <w:pPr>
              <w:jc w:val="center"/>
              <w:rPr>
                <w:b/>
              </w:rPr>
            </w:pPr>
            <w:r w:rsidRPr="00641F32">
              <w:rPr>
                <w:b/>
              </w:rPr>
              <w:t>TAK</w:t>
            </w:r>
          </w:p>
        </w:tc>
        <w:tc>
          <w:tcPr>
            <w:tcW w:w="1560" w:type="dxa"/>
            <w:vAlign w:val="center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2A57AB" w:rsidRPr="00641F32" w:rsidTr="002A57AB">
        <w:trPr>
          <w:trHeight w:val="489"/>
        </w:trPr>
        <w:tc>
          <w:tcPr>
            <w:tcW w:w="562" w:type="dxa"/>
            <w:vAlign w:val="center"/>
          </w:tcPr>
          <w:p w:rsidR="002A57AB" w:rsidRPr="00641F32" w:rsidRDefault="002A57AB" w:rsidP="00DE771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2A57AB" w:rsidRPr="00641F32" w:rsidRDefault="002A57AB" w:rsidP="002A57AB">
            <w:r w:rsidRPr="00641F32">
              <w:t>Obrazowanie trapezowe na głowicach liniowych</w:t>
            </w:r>
          </w:p>
        </w:tc>
        <w:tc>
          <w:tcPr>
            <w:tcW w:w="1559" w:type="dxa"/>
            <w:vAlign w:val="center"/>
          </w:tcPr>
          <w:p w:rsidR="002A57AB" w:rsidRPr="00641F32" w:rsidRDefault="002A57AB" w:rsidP="002A57AB">
            <w:pPr>
              <w:jc w:val="center"/>
              <w:rPr>
                <w:b/>
              </w:rPr>
            </w:pPr>
            <w:r w:rsidRPr="00641F32">
              <w:rPr>
                <w:b/>
              </w:rPr>
              <w:t>TAK</w:t>
            </w:r>
          </w:p>
        </w:tc>
        <w:tc>
          <w:tcPr>
            <w:tcW w:w="1560" w:type="dxa"/>
            <w:vAlign w:val="center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2A57AB" w:rsidRPr="00641F32" w:rsidTr="002A57AB">
        <w:trPr>
          <w:trHeight w:val="489"/>
        </w:trPr>
        <w:tc>
          <w:tcPr>
            <w:tcW w:w="562" w:type="dxa"/>
            <w:vAlign w:val="center"/>
          </w:tcPr>
          <w:p w:rsidR="002A57AB" w:rsidRPr="00641F32" w:rsidRDefault="002A57AB" w:rsidP="00DE771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2A57AB" w:rsidRPr="00641F32" w:rsidRDefault="002A57AB" w:rsidP="002A57AB">
            <w:r w:rsidRPr="00641F32">
              <w:t>Zoom dla obrazów „na żywo” i zatrzymanych</w:t>
            </w:r>
          </w:p>
        </w:tc>
        <w:tc>
          <w:tcPr>
            <w:tcW w:w="1559" w:type="dxa"/>
            <w:vAlign w:val="center"/>
          </w:tcPr>
          <w:p w:rsidR="002A57AB" w:rsidRPr="00641F32" w:rsidRDefault="002A57AB" w:rsidP="002A57AB">
            <w:pPr>
              <w:jc w:val="center"/>
            </w:pPr>
            <w:r w:rsidRPr="00641F32">
              <w:rPr>
                <w:b/>
              </w:rPr>
              <w:t>TAK</w:t>
            </w:r>
          </w:p>
        </w:tc>
        <w:tc>
          <w:tcPr>
            <w:tcW w:w="1560" w:type="dxa"/>
            <w:vAlign w:val="center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2A57AB" w:rsidRPr="00641F32" w:rsidTr="002A57AB">
        <w:trPr>
          <w:trHeight w:val="489"/>
        </w:trPr>
        <w:tc>
          <w:tcPr>
            <w:tcW w:w="562" w:type="dxa"/>
            <w:vAlign w:val="center"/>
          </w:tcPr>
          <w:p w:rsidR="002A57AB" w:rsidRPr="00641F32" w:rsidRDefault="002A57AB" w:rsidP="00DE771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2A57AB" w:rsidRPr="00641F32" w:rsidRDefault="002A57AB" w:rsidP="002A57AB">
            <w:r w:rsidRPr="00641F32">
              <w:t>Możliwość rotacji obrazu o 360° w skoku co 90°</w:t>
            </w:r>
          </w:p>
        </w:tc>
        <w:tc>
          <w:tcPr>
            <w:tcW w:w="1559" w:type="dxa"/>
            <w:vAlign w:val="center"/>
          </w:tcPr>
          <w:p w:rsidR="002A57AB" w:rsidRPr="00641F32" w:rsidRDefault="002A57AB" w:rsidP="002A57AB">
            <w:pPr>
              <w:jc w:val="center"/>
              <w:rPr>
                <w:b/>
              </w:rPr>
            </w:pPr>
            <w:r w:rsidRPr="00641F32">
              <w:rPr>
                <w:b/>
              </w:rPr>
              <w:t>TAK</w:t>
            </w:r>
          </w:p>
        </w:tc>
        <w:tc>
          <w:tcPr>
            <w:tcW w:w="1560" w:type="dxa"/>
            <w:vAlign w:val="center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2A57AB" w:rsidRPr="00641F32" w:rsidTr="002A57AB">
        <w:trPr>
          <w:trHeight w:val="489"/>
        </w:trPr>
        <w:tc>
          <w:tcPr>
            <w:tcW w:w="562" w:type="dxa"/>
            <w:vAlign w:val="center"/>
          </w:tcPr>
          <w:p w:rsidR="002A57AB" w:rsidRPr="00641F32" w:rsidRDefault="002A57AB" w:rsidP="00DE771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2A57AB" w:rsidRPr="00641F32" w:rsidRDefault="002A57AB" w:rsidP="002A57AB">
            <w:r w:rsidRPr="00641F32">
              <w:t xml:space="preserve">Zmiana wzmocnienia obrazu zamrożonego </w:t>
            </w:r>
          </w:p>
        </w:tc>
        <w:tc>
          <w:tcPr>
            <w:tcW w:w="1559" w:type="dxa"/>
            <w:vAlign w:val="center"/>
          </w:tcPr>
          <w:p w:rsidR="002A57AB" w:rsidRPr="00641F32" w:rsidRDefault="002A57AB" w:rsidP="002A57AB">
            <w:pPr>
              <w:jc w:val="center"/>
              <w:rPr>
                <w:b/>
              </w:rPr>
            </w:pPr>
            <w:r w:rsidRPr="00641F32">
              <w:rPr>
                <w:b/>
              </w:rPr>
              <w:t>TAK</w:t>
            </w:r>
          </w:p>
        </w:tc>
        <w:tc>
          <w:tcPr>
            <w:tcW w:w="1560" w:type="dxa"/>
            <w:vAlign w:val="center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2A57AB" w:rsidRPr="00641F32" w:rsidTr="002A57AB">
        <w:trPr>
          <w:trHeight w:val="489"/>
        </w:trPr>
        <w:tc>
          <w:tcPr>
            <w:tcW w:w="562" w:type="dxa"/>
            <w:vAlign w:val="center"/>
          </w:tcPr>
          <w:p w:rsidR="002A57AB" w:rsidRPr="00641F32" w:rsidRDefault="002A57AB" w:rsidP="00DE771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2A57AB" w:rsidRPr="00641F32" w:rsidRDefault="002A57AB" w:rsidP="002A57AB">
            <w:r w:rsidRPr="00641F32">
              <w:t xml:space="preserve">Obrazowanie harmoniczne </w:t>
            </w:r>
          </w:p>
        </w:tc>
        <w:tc>
          <w:tcPr>
            <w:tcW w:w="1559" w:type="dxa"/>
            <w:vAlign w:val="center"/>
          </w:tcPr>
          <w:p w:rsidR="002A57AB" w:rsidRPr="00641F32" w:rsidRDefault="002A57AB" w:rsidP="002A57AB">
            <w:pPr>
              <w:jc w:val="center"/>
            </w:pPr>
            <w:r w:rsidRPr="00641F32">
              <w:rPr>
                <w:b/>
              </w:rPr>
              <w:t>TAK</w:t>
            </w:r>
          </w:p>
        </w:tc>
        <w:tc>
          <w:tcPr>
            <w:tcW w:w="1560" w:type="dxa"/>
            <w:vAlign w:val="center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2A57AB" w:rsidRPr="00641F32" w:rsidTr="002A57AB">
        <w:trPr>
          <w:trHeight w:val="489"/>
        </w:trPr>
        <w:tc>
          <w:tcPr>
            <w:tcW w:w="562" w:type="dxa"/>
            <w:vAlign w:val="center"/>
          </w:tcPr>
          <w:p w:rsidR="002A57AB" w:rsidRPr="00641F32" w:rsidRDefault="002A57AB" w:rsidP="00DE771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2A57AB" w:rsidRPr="00641F32" w:rsidRDefault="002A57AB" w:rsidP="002A57AB">
            <w:r w:rsidRPr="00641F32">
              <w:t>Obrazowanie harmoniczne kodowane z odwróconym impulsem</w:t>
            </w:r>
          </w:p>
        </w:tc>
        <w:tc>
          <w:tcPr>
            <w:tcW w:w="1559" w:type="dxa"/>
            <w:vAlign w:val="center"/>
          </w:tcPr>
          <w:p w:rsidR="002A57AB" w:rsidRPr="00641F32" w:rsidRDefault="002A57AB" w:rsidP="002A57AB">
            <w:pPr>
              <w:jc w:val="center"/>
              <w:rPr>
                <w:b/>
              </w:rPr>
            </w:pPr>
            <w:r w:rsidRPr="00641F32">
              <w:rPr>
                <w:b/>
              </w:rPr>
              <w:t>TAK</w:t>
            </w:r>
          </w:p>
        </w:tc>
        <w:tc>
          <w:tcPr>
            <w:tcW w:w="1560" w:type="dxa"/>
            <w:vAlign w:val="center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2A57AB" w:rsidRPr="00641F32" w:rsidTr="002A57AB">
        <w:trPr>
          <w:trHeight w:val="489"/>
        </w:trPr>
        <w:tc>
          <w:tcPr>
            <w:tcW w:w="562" w:type="dxa"/>
            <w:vAlign w:val="center"/>
          </w:tcPr>
          <w:p w:rsidR="002A57AB" w:rsidRPr="00641F32" w:rsidRDefault="002A57AB" w:rsidP="00DE771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2A57AB" w:rsidRPr="00641F32" w:rsidRDefault="002A57AB" w:rsidP="002A57AB">
            <w:r w:rsidRPr="00641F32">
              <w:t>Funkcja automatycznej optymalizacji obrazu B przy pomocy jednego przycisku.</w:t>
            </w:r>
          </w:p>
        </w:tc>
        <w:tc>
          <w:tcPr>
            <w:tcW w:w="1559" w:type="dxa"/>
            <w:vAlign w:val="center"/>
          </w:tcPr>
          <w:p w:rsidR="002A57AB" w:rsidRPr="00641F32" w:rsidRDefault="002A57AB" w:rsidP="002A57AB">
            <w:pPr>
              <w:jc w:val="center"/>
              <w:rPr>
                <w:b/>
              </w:rPr>
            </w:pPr>
            <w:r w:rsidRPr="00641F32">
              <w:rPr>
                <w:b/>
              </w:rPr>
              <w:t>TAK</w:t>
            </w:r>
          </w:p>
        </w:tc>
        <w:tc>
          <w:tcPr>
            <w:tcW w:w="1560" w:type="dxa"/>
            <w:vAlign w:val="center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2A57AB" w:rsidRPr="00641F32" w:rsidTr="002A57AB">
        <w:trPr>
          <w:trHeight w:val="489"/>
        </w:trPr>
        <w:tc>
          <w:tcPr>
            <w:tcW w:w="11761" w:type="dxa"/>
            <w:gridSpan w:val="4"/>
            <w:vAlign w:val="center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  <w:r w:rsidRPr="00641F32">
              <w:rPr>
                <w:b/>
              </w:rPr>
              <w:t>Tryb M</w:t>
            </w:r>
          </w:p>
        </w:tc>
        <w:tc>
          <w:tcPr>
            <w:tcW w:w="1842" w:type="dxa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2A57AB" w:rsidRPr="00641F32" w:rsidTr="002A57AB">
        <w:trPr>
          <w:trHeight w:val="489"/>
        </w:trPr>
        <w:tc>
          <w:tcPr>
            <w:tcW w:w="562" w:type="dxa"/>
            <w:vAlign w:val="center"/>
          </w:tcPr>
          <w:p w:rsidR="002A57AB" w:rsidRPr="00641F32" w:rsidRDefault="002A57AB" w:rsidP="00DE771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2A57AB" w:rsidRPr="00641F32" w:rsidRDefault="002A57AB" w:rsidP="002A57AB">
            <w:r w:rsidRPr="00641F32">
              <w:t>Tryb M z Dopplerem Kolorowym</w:t>
            </w:r>
          </w:p>
        </w:tc>
        <w:tc>
          <w:tcPr>
            <w:tcW w:w="1559" w:type="dxa"/>
            <w:vAlign w:val="center"/>
          </w:tcPr>
          <w:p w:rsidR="002A57AB" w:rsidRPr="00641F32" w:rsidRDefault="002A57AB" w:rsidP="002A57AB">
            <w:pPr>
              <w:jc w:val="center"/>
              <w:rPr>
                <w:b/>
              </w:rPr>
            </w:pPr>
            <w:r w:rsidRPr="00641F32">
              <w:rPr>
                <w:b/>
              </w:rPr>
              <w:t>TAK</w:t>
            </w:r>
          </w:p>
        </w:tc>
        <w:tc>
          <w:tcPr>
            <w:tcW w:w="1560" w:type="dxa"/>
            <w:vAlign w:val="center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2A57AB" w:rsidRPr="00641F32" w:rsidTr="002A57AB">
        <w:trPr>
          <w:trHeight w:val="489"/>
        </w:trPr>
        <w:tc>
          <w:tcPr>
            <w:tcW w:w="562" w:type="dxa"/>
            <w:vAlign w:val="center"/>
          </w:tcPr>
          <w:p w:rsidR="002A57AB" w:rsidRPr="00641F32" w:rsidRDefault="002A57AB" w:rsidP="00DE771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2A57AB" w:rsidRPr="00641F32" w:rsidRDefault="002A57AB" w:rsidP="002A57AB">
            <w:r w:rsidRPr="00641F32">
              <w:t>Anatomiczny tryb M.</w:t>
            </w:r>
          </w:p>
        </w:tc>
        <w:tc>
          <w:tcPr>
            <w:tcW w:w="1559" w:type="dxa"/>
            <w:vAlign w:val="center"/>
          </w:tcPr>
          <w:p w:rsidR="002A57AB" w:rsidRPr="00641F32" w:rsidRDefault="002A57AB" w:rsidP="002A57AB">
            <w:pPr>
              <w:jc w:val="center"/>
            </w:pPr>
            <w:r w:rsidRPr="00641F32">
              <w:rPr>
                <w:b/>
              </w:rPr>
              <w:t>TAK</w:t>
            </w:r>
          </w:p>
        </w:tc>
        <w:tc>
          <w:tcPr>
            <w:tcW w:w="1560" w:type="dxa"/>
            <w:vAlign w:val="center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2A57AB" w:rsidRPr="00641F32" w:rsidTr="002A57AB">
        <w:trPr>
          <w:trHeight w:val="489"/>
        </w:trPr>
        <w:tc>
          <w:tcPr>
            <w:tcW w:w="11761" w:type="dxa"/>
            <w:gridSpan w:val="4"/>
            <w:vAlign w:val="center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  <w:r w:rsidRPr="00641F32">
              <w:rPr>
                <w:b/>
              </w:rPr>
              <w:t xml:space="preserve">Tryb Doppler Kolorowy </w:t>
            </w:r>
          </w:p>
        </w:tc>
        <w:tc>
          <w:tcPr>
            <w:tcW w:w="1842" w:type="dxa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2A57AB" w:rsidRPr="00641F32" w:rsidTr="002A57AB">
        <w:trPr>
          <w:trHeight w:val="489"/>
        </w:trPr>
        <w:tc>
          <w:tcPr>
            <w:tcW w:w="562" w:type="dxa"/>
            <w:vAlign w:val="center"/>
          </w:tcPr>
          <w:p w:rsidR="002A57AB" w:rsidRPr="00641F32" w:rsidRDefault="002A57AB" w:rsidP="00DE771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2A57AB" w:rsidRPr="00641F32" w:rsidRDefault="002A57AB" w:rsidP="002A57AB">
            <w:r w:rsidRPr="00641F32">
              <w:t xml:space="preserve">Zakres PRF dla Dopplera kolorowego Min.  od 0,05KHz do 25 </w:t>
            </w:r>
            <w:proofErr w:type="spellStart"/>
            <w:r w:rsidRPr="00641F32">
              <w:t>KHz</w:t>
            </w:r>
            <w:proofErr w:type="spellEnd"/>
          </w:p>
        </w:tc>
        <w:tc>
          <w:tcPr>
            <w:tcW w:w="1559" w:type="dxa"/>
            <w:vAlign w:val="center"/>
          </w:tcPr>
          <w:p w:rsidR="002A57AB" w:rsidRPr="00641F32" w:rsidRDefault="002A57AB" w:rsidP="002A57AB">
            <w:pPr>
              <w:jc w:val="center"/>
              <w:rPr>
                <w:b/>
              </w:rPr>
            </w:pPr>
            <w:r w:rsidRPr="00641F32">
              <w:rPr>
                <w:b/>
              </w:rPr>
              <w:t>TAK</w:t>
            </w:r>
          </w:p>
        </w:tc>
        <w:tc>
          <w:tcPr>
            <w:tcW w:w="1560" w:type="dxa"/>
            <w:vAlign w:val="center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2A57AB" w:rsidRPr="00641F32" w:rsidTr="002A57AB">
        <w:trPr>
          <w:trHeight w:val="489"/>
        </w:trPr>
        <w:tc>
          <w:tcPr>
            <w:tcW w:w="562" w:type="dxa"/>
            <w:vAlign w:val="center"/>
          </w:tcPr>
          <w:p w:rsidR="002A57AB" w:rsidRPr="00641F32" w:rsidRDefault="002A57AB" w:rsidP="00DE771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2A57AB" w:rsidRPr="00641F32" w:rsidRDefault="002A57AB" w:rsidP="002A57AB">
            <w:r w:rsidRPr="00641F32">
              <w:t>Funkcja automatycznej optymalizacji dla trybu Dopplera kolorowego min. automatyczne ustawienie pozycji względem naczynia i pochylenie bramki ROI realizowane po przyciśnięciu dedykowanego przycisku.</w:t>
            </w:r>
          </w:p>
        </w:tc>
        <w:tc>
          <w:tcPr>
            <w:tcW w:w="1559" w:type="dxa"/>
            <w:vAlign w:val="center"/>
          </w:tcPr>
          <w:p w:rsidR="002A57AB" w:rsidRPr="00641F32" w:rsidRDefault="002A57AB" w:rsidP="002A57AB">
            <w:pPr>
              <w:jc w:val="center"/>
            </w:pPr>
            <w:r w:rsidRPr="00641F32">
              <w:rPr>
                <w:b/>
              </w:rPr>
              <w:t>TAK</w:t>
            </w:r>
          </w:p>
        </w:tc>
        <w:tc>
          <w:tcPr>
            <w:tcW w:w="1560" w:type="dxa"/>
            <w:vAlign w:val="center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2A57AB" w:rsidRPr="00641F32" w:rsidTr="002A57AB">
        <w:trPr>
          <w:trHeight w:val="489"/>
        </w:trPr>
        <w:tc>
          <w:tcPr>
            <w:tcW w:w="562" w:type="dxa"/>
            <w:vAlign w:val="center"/>
          </w:tcPr>
          <w:p w:rsidR="002A57AB" w:rsidRPr="00641F32" w:rsidRDefault="002A57AB" w:rsidP="00DE771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2A57AB" w:rsidRPr="00641F32" w:rsidRDefault="002A57AB" w:rsidP="002A57AB">
            <w:r w:rsidRPr="00641F32">
              <w:t>Obrazowanie złożeniowe (</w:t>
            </w:r>
            <w:proofErr w:type="spellStart"/>
            <w:r w:rsidRPr="00641F32">
              <w:t>B+B</w:t>
            </w:r>
            <w:proofErr w:type="spellEnd"/>
            <w:r w:rsidRPr="00641F32">
              <w:t>/CD) w czasie rzeczywistym</w:t>
            </w:r>
          </w:p>
        </w:tc>
        <w:tc>
          <w:tcPr>
            <w:tcW w:w="1559" w:type="dxa"/>
            <w:vAlign w:val="center"/>
          </w:tcPr>
          <w:p w:rsidR="002A57AB" w:rsidRPr="00641F32" w:rsidRDefault="002A57AB" w:rsidP="002A57AB">
            <w:pPr>
              <w:jc w:val="center"/>
              <w:rPr>
                <w:b/>
              </w:rPr>
            </w:pPr>
            <w:r w:rsidRPr="00641F32">
              <w:rPr>
                <w:b/>
              </w:rPr>
              <w:t>TAK</w:t>
            </w:r>
          </w:p>
        </w:tc>
        <w:tc>
          <w:tcPr>
            <w:tcW w:w="1560" w:type="dxa"/>
            <w:vAlign w:val="center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2A57AB" w:rsidRPr="00641F32" w:rsidTr="002A57AB">
        <w:trPr>
          <w:trHeight w:val="489"/>
        </w:trPr>
        <w:tc>
          <w:tcPr>
            <w:tcW w:w="11761" w:type="dxa"/>
            <w:gridSpan w:val="4"/>
            <w:vAlign w:val="center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  <w:r w:rsidRPr="00641F32">
              <w:rPr>
                <w:b/>
              </w:rPr>
              <w:t>Tryb Power Doppler</w:t>
            </w:r>
          </w:p>
        </w:tc>
        <w:tc>
          <w:tcPr>
            <w:tcW w:w="1842" w:type="dxa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2A57AB" w:rsidRPr="00641F32" w:rsidTr="002A57AB">
        <w:trPr>
          <w:trHeight w:val="489"/>
        </w:trPr>
        <w:tc>
          <w:tcPr>
            <w:tcW w:w="562" w:type="dxa"/>
            <w:vAlign w:val="center"/>
          </w:tcPr>
          <w:p w:rsidR="002A57AB" w:rsidRPr="00641F32" w:rsidRDefault="002A57AB" w:rsidP="00DE771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2A57AB" w:rsidRPr="00641F32" w:rsidRDefault="002A57AB" w:rsidP="002A57AB">
            <w:r w:rsidRPr="00641F32">
              <w:t>Tryb Power Doppler z detekcją kierunku</w:t>
            </w:r>
          </w:p>
        </w:tc>
        <w:tc>
          <w:tcPr>
            <w:tcW w:w="1559" w:type="dxa"/>
            <w:vAlign w:val="center"/>
          </w:tcPr>
          <w:p w:rsidR="002A57AB" w:rsidRPr="00641F32" w:rsidRDefault="002A57AB" w:rsidP="002A57AB">
            <w:pPr>
              <w:jc w:val="center"/>
              <w:rPr>
                <w:b/>
              </w:rPr>
            </w:pPr>
            <w:r w:rsidRPr="00641F32">
              <w:rPr>
                <w:b/>
              </w:rPr>
              <w:t>TAK</w:t>
            </w:r>
          </w:p>
        </w:tc>
        <w:tc>
          <w:tcPr>
            <w:tcW w:w="1560" w:type="dxa"/>
            <w:vAlign w:val="center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2A57AB" w:rsidRPr="00641F32" w:rsidTr="002A57AB">
        <w:trPr>
          <w:trHeight w:val="489"/>
        </w:trPr>
        <w:tc>
          <w:tcPr>
            <w:tcW w:w="562" w:type="dxa"/>
            <w:vAlign w:val="center"/>
          </w:tcPr>
          <w:p w:rsidR="002A57AB" w:rsidRPr="00641F32" w:rsidRDefault="002A57AB" w:rsidP="00DE771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2A57AB" w:rsidRPr="00641F32" w:rsidRDefault="002A57AB" w:rsidP="002A57AB">
            <w:r w:rsidRPr="00641F32">
              <w:t>Zakres PRF dla trybu Power Doppler Min. od 1KHz do 5KHz</w:t>
            </w:r>
          </w:p>
        </w:tc>
        <w:tc>
          <w:tcPr>
            <w:tcW w:w="1559" w:type="dxa"/>
            <w:vAlign w:val="center"/>
          </w:tcPr>
          <w:p w:rsidR="002A57AB" w:rsidRPr="00641F32" w:rsidRDefault="002A57AB" w:rsidP="002A57AB">
            <w:pPr>
              <w:jc w:val="center"/>
            </w:pPr>
            <w:r w:rsidRPr="00641F32">
              <w:rPr>
                <w:b/>
              </w:rPr>
              <w:t>TAK</w:t>
            </w:r>
          </w:p>
        </w:tc>
        <w:tc>
          <w:tcPr>
            <w:tcW w:w="1560" w:type="dxa"/>
            <w:vAlign w:val="center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2A57AB" w:rsidRPr="00641F32" w:rsidTr="002A57AB">
        <w:trPr>
          <w:trHeight w:val="489"/>
        </w:trPr>
        <w:tc>
          <w:tcPr>
            <w:tcW w:w="11761" w:type="dxa"/>
            <w:gridSpan w:val="4"/>
            <w:vAlign w:val="center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  <w:r w:rsidRPr="00641F32">
              <w:rPr>
                <w:b/>
              </w:rPr>
              <w:t>Spektralny Doppler Pulsacyjny</w:t>
            </w:r>
          </w:p>
        </w:tc>
        <w:tc>
          <w:tcPr>
            <w:tcW w:w="1842" w:type="dxa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2A57AB" w:rsidRPr="00641F32" w:rsidTr="002A57AB">
        <w:trPr>
          <w:trHeight w:val="489"/>
        </w:trPr>
        <w:tc>
          <w:tcPr>
            <w:tcW w:w="562" w:type="dxa"/>
            <w:vAlign w:val="center"/>
          </w:tcPr>
          <w:p w:rsidR="002A57AB" w:rsidRPr="00641F32" w:rsidRDefault="002A57AB" w:rsidP="00DE771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2A57AB" w:rsidRPr="00641F32" w:rsidRDefault="002A57AB" w:rsidP="002A57AB">
            <w:r w:rsidRPr="00641F32">
              <w:t>Zakres PRF dla Dopplera pulsacyjnego Min. od 1.5KHz do 35KHz</w:t>
            </w:r>
          </w:p>
        </w:tc>
        <w:tc>
          <w:tcPr>
            <w:tcW w:w="1559" w:type="dxa"/>
            <w:vAlign w:val="center"/>
          </w:tcPr>
          <w:p w:rsidR="002A57AB" w:rsidRPr="00641F32" w:rsidRDefault="002A57AB" w:rsidP="002A57AB">
            <w:pPr>
              <w:jc w:val="center"/>
              <w:rPr>
                <w:b/>
              </w:rPr>
            </w:pPr>
            <w:r w:rsidRPr="00641F32">
              <w:rPr>
                <w:b/>
              </w:rPr>
              <w:t>TAK</w:t>
            </w:r>
          </w:p>
        </w:tc>
        <w:tc>
          <w:tcPr>
            <w:tcW w:w="1560" w:type="dxa"/>
            <w:vAlign w:val="center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2A57AB" w:rsidRPr="00641F32" w:rsidTr="002A57AB">
        <w:trPr>
          <w:trHeight w:val="489"/>
        </w:trPr>
        <w:tc>
          <w:tcPr>
            <w:tcW w:w="562" w:type="dxa"/>
            <w:vAlign w:val="center"/>
          </w:tcPr>
          <w:p w:rsidR="002A57AB" w:rsidRPr="00641F32" w:rsidRDefault="002A57AB" w:rsidP="00DE771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2A57AB" w:rsidRPr="00641F32" w:rsidRDefault="002A57AB" w:rsidP="002A57AB">
            <w:r w:rsidRPr="00641F32">
              <w:t>Regulacja wielkości bramki w Dopplerze Pulsacyjnym ≥0,5-25 mm</w:t>
            </w:r>
          </w:p>
        </w:tc>
        <w:tc>
          <w:tcPr>
            <w:tcW w:w="1559" w:type="dxa"/>
            <w:vAlign w:val="center"/>
          </w:tcPr>
          <w:p w:rsidR="002A57AB" w:rsidRPr="00641F32" w:rsidRDefault="002A57AB" w:rsidP="002A57AB">
            <w:pPr>
              <w:jc w:val="center"/>
            </w:pPr>
            <w:r w:rsidRPr="00641F32">
              <w:rPr>
                <w:b/>
              </w:rPr>
              <w:t>TAK</w:t>
            </w:r>
          </w:p>
        </w:tc>
        <w:tc>
          <w:tcPr>
            <w:tcW w:w="1560" w:type="dxa"/>
            <w:vAlign w:val="center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2A57AB" w:rsidRPr="00641F32" w:rsidTr="002A57AB">
        <w:trPr>
          <w:trHeight w:val="489"/>
        </w:trPr>
        <w:tc>
          <w:tcPr>
            <w:tcW w:w="562" w:type="dxa"/>
            <w:vAlign w:val="center"/>
          </w:tcPr>
          <w:p w:rsidR="002A57AB" w:rsidRPr="00641F32" w:rsidRDefault="002A57AB" w:rsidP="00DE771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2A57AB" w:rsidRPr="00641F32" w:rsidRDefault="002A57AB" w:rsidP="002A57AB">
            <w:pPr>
              <w:rPr>
                <w:lang w:val="en-US"/>
              </w:rPr>
            </w:pPr>
            <w:proofErr w:type="spellStart"/>
            <w:r w:rsidRPr="00641F32">
              <w:rPr>
                <w:lang w:val="en-US"/>
              </w:rPr>
              <w:t>Tryb</w:t>
            </w:r>
            <w:proofErr w:type="spellEnd"/>
            <w:r w:rsidRPr="00641F32">
              <w:rPr>
                <w:lang w:val="en-US"/>
              </w:rPr>
              <w:t xml:space="preserve"> Triplex (B+CD/PD+PWD)</w:t>
            </w:r>
          </w:p>
        </w:tc>
        <w:tc>
          <w:tcPr>
            <w:tcW w:w="1559" w:type="dxa"/>
            <w:vAlign w:val="center"/>
          </w:tcPr>
          <w:p w:rsidR="002A57AB" w:rsidRPr="00641F32" w:rsidRDefault="002A57AB" w:rsidP="002A57AB">
            <w:pPr>
              <w:jc w:val="center"/>
              <w:rPr>
                <w:b/>
              </w:rPr>
            </w:pPr>
            <w:r w:rsidRPr="00641F32">
              <w:rPr>
                <w:b/>
              </w:rPr>
              <w:t>TAK</w:t>
            </w:r>
          </w:p>
        </w:tc>
        <w:tc>
          <w:tcPr>
            <w:tcW w:w="1560" w:type="dxa"/>
            <w:vAlign w:val="center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842" w:type="dxa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  <w:lang w:val="en-US"/>
              </w:rPr>
            </w:pPr>
          </w:p>
        </w:tc>
      </w:tr>
      <w:tr w:rsidR="002A57AB" w:rsidRPr="00641F32" w:rsidTr="002A57AB">
        <w:trPr>
          <w:trHeight w:val="489"/>
        </w:trPr>
        <w:tc>
          <w:tcPr>
            <w:tcW w:w="11761" w:type="dxa"/>
            <w:gridSpan w:val="4"/>
            <w:vAlign w:val="center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  <w:r w:rsidRPr="00641F32">
              <w:rPr>
                <w:b/>
              </w:rPr>
              <w:t>INNE FUNKCJE</w:t>
            </w:r>
          </w:p>
        </w:tc>
        <w:tc>
          <w:tcPr>
            <w:tcW w:w="1842" w:type="dxa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2A57AB" w:rsidRPr="00641F32" w:rsidTr="002A57AB">
        <w:trPr>
          <w:trHeight w:val="489"/>
        </w:trPr>
        <w:tc>
          <w:tcPr>
            <w:tcW w:w="562" w:type="dxa"/>
            <w:vAlign w:val="center"/>
          </w:tcPr>
          <w:p w:rsidR="002A57AB" w:rsidRPr="00641F32" w:rsidRDefault="002A57AB" w:rsidP="00DE771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  <w:lang w:val="en-US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2A57AB" w:rsidRPr="00641F32" w:rsidRDefault="002A57AB" w:rsidP="002A57AB">
            <w:r w:rsidRPr="00641F32">
              <w:t>Funkcja automatycznej optymalizacji parametrów przepływu dla trybu spektralnego Dopplera pulsacyjnego min. dopasowanie skali i poziomu linii bazowej, po przyciśnięciu dedykowanego przycisku.</w:t>
            </w:r>
          </w:p>
        </w:tc>
        <w:tc>
          <w:tcPr>
            <w:tcW w:w="1559" w:type="dxa"/>
            <w:vAlign w:val="center"/>
          </w:tcPr>
          <w:p w:rsidR="002A57AB" w:rsidRPr="00641F32" w:rsidRDefault="002A57AB" w:rsidP="002A57AB">
            <w:pPr>
              <w:jc w:val="center"/>
              <w:rPr>
                <w:b/>
              </w:rPr>
            </w:pPr>
            <w:r w:rsidRPr="00641F32">
              <w:rPr>
                <w:b/>
              </w:rPr>
              <w:t>TAK</w:t>
            </w:r>
          </w:p>
        </w:tc>
        <w:tc>
          <w:tcPr>
            <w:tcW w:w="1560" w:type="dxa"/>
            <w:vAlign w:val="center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2A57AB" w:rsidRPr="00641F32" w:rsidTr="002A57AB">
        <w:trPr>
          <w:trHeight w:val="489"/>
        </w:trPr>
        <w:tc>
          <w:tcPr>
            <w:tcW w:w="562" w:type="dxa"/>
            <w:vAlign w:val="center"/>
          </w:tcPr>
          <w:p w:rsidR="002A57AB" w:rsidRPr="00641F32" w:rsidRDefault="002A57AB" w:rsidP="00DE771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2A57AB" w:rsidRPr="00641F32" w:rsidRDefault="002A57AB" w:rsidP="002A57AB">
            <w:proofErr w:type="spellStart"/>
            <w:r w:rsidRPr="00641F32">
              <w:t>Jednoprzyciskowa</w:t>
            </w:r>
            <w:proofErr w:type="spellEnd"/>
            <w:r w:rsidRPr="00641F32">
              <w:t xml:space="preserve"> funkcja automatycznie umieszczająca bramkę SV w trybie PWD wewnątrz naczynia wraz z automatycznym ustawieniem kąta korekcji.</w:t>
            </w:r>
          </w:p>
        </w:tc>
        <w:tc>
          <w:tcPr>
            <w:tcW w:w="1559" w:type="dxa"/>
            <w:vAlign w:val="center"/>
          </w:tcPr>
          <w:p w:rsidR="002A57AB" w:rsidRPr="00641F32" w:rsidRDefault="002A57AB" w:rsidP="002A57AB">
            <w:pPr>
              <w:jc w:val="center"/>
            </w:pPr>
            <w:r w:rsidRPr="00641F32">
              <w:rPr>
                <w:b/>
              </w:rPr>
              <w:t>TAK</w:t>
            </w:r>
          </w:p>
        </w:tc>
        <w:tc>
          <w:tcPr>
            <w:tcW w:w="1560" w:type="dxa"/>
            <w:vAlign w:val="center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2A57AB" w:rsidRPr="00641F32" w:rsidTr="002A57AB">
        <w:trPr>
          <w:trHeight w:val="489"/>
        </w:trPr>
        <w:tc>
          <w:tcPr>
            <w:tcW w:w="562" w:type="dxa"/>
            <w:vAlign w:val="center"/>
          </w:tcPr>
          <w:p w:rsidR="002A57AB" w:rsidRPr="00641F32" w:rsidRDefault="002A57AB" w:rsidP="00DE771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2A57AB" w:rsidRPr="00641F32" w:rsidRDefault="002A57AB" w:rsidP="002A57AB">
            <w:r w:rsidRPr="00641F32">
              <w:t xml:space="preserve">Oprogramowanie służące  do szczegółowego obrazowania drobnych obiektów (w niewielkim stopniu różniących się </w:t>
            </w:r>
            <w:proofErr w:type="spellStart"/>
            <w:r w:rsidRPr="00641F32">
              <w:t>echogenicznością</w:t>
            </w:r>
            <w:proofErr w:type="spellEnd"/>
            <w:r w:rsidRPr="00641F32">
              <w:t xml:space="preserve"> od otaczających tkanek), umożliwiające dokładną wizualizację struktur anatomicznych, znacznie poprawiające rozdzielczość uzyskanych obrazów.</w:t>
            </w:r>
          </w:p>
        </w:tc>
        <w:tc>
          <w:tcPr>
            <w:tcW w:w="1559" w:type="dxa"/>
            <w:vAlign w:val="center"/>
          </w:tcPr>
          <w:p w:rsidR="002A57AB" w:rsidRPr="00641F32" w:rsidRDefault="002A57AB" w:rsidP="002A57AB">
            <w:pPr>
              <w:jc w:val="center"/>
              <w:rPr>
                <w:b/>
              </w:rPr>
            </w:pPr>
            <w:r w:rsidRPr="00641F32">
              <w:rPr>
                <w:b/>
              </w:rPr>
              <w:t>TAK</w:t>
            </w:r>
          </w:p>
        </w:tc>
        <w:tc>
          <w:tcPr>
            <w:tcW w:w="1560" w:type="dxa"/>
            <w:vAlign w:val="center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2A57AB" w:rsidRPr="00641F32" w:rsidTr="002A57AB">
        <w:trPr>
          <w:trHeight w:val="489"/>
        </w:trPr>
        <w:tc>
          <w:tcPr>
            <w:tcW w:w="562" w:type="dxa"/>
            <w:vAlign w:val="center"/>
          </w:tcPr>
          <w:p w:rsidR="002A57AB" w:rsidRPr="00641F32" w:rsidRDefault="002A57AB" w:rsidP="00DE771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2A57AB" w:rsidRPr="00641F32" w:rsidRDefault="002A57AB" w:rsidP="002A57AB">
            <w:r w:rsidRPr="00641F32">
              <w:t xml:space="preserve">Technologia inna niż filtry do redukcji szumów </w:t>
            </w:r>
            <w:proofErr w:type="spellStart"/>
            <w:r w:rsidRPr="00641F32">
              <w:t>specklowych</w:t>
            </w:r>
            <w:proofErr w:type="spellEnd"/>
            <w:r w:rsidRPr="00641F32">
              <w:t xml:space="preserve"> (np. SRI, </w:t>
            </w:r>
            <w:proofErr w:type="spellStart"/>
            <w:r w:rsidRPr="00641F32">
              <w:t>ClearVision</w:t>
            </w:r>
            <w:proofErr w:type="spellEnd"/>
            <w:r w:rsidRPr="00641F32">
              <w:t xml:space="preserve">, </w:t>
            </w:r>
            <w:proofErr w:type="spellStart"/>
            <w:r w:rsidRPr="00641F32">
              <w:t>XRes</w:t>
            </w:r>
            <w:proofErr w:type="spellEnd"/>
            <w:r w:rsidRPr="00641F32">
              <w:t>) oraz niewykorzystująca technologii obrazowania składanego: przestrzennego (obrazowanie krzyżowe) i częstotliwościowego.</w:t>
            </w:r>
          </w:p>
        </w:tc>
        <w:tc>
          <w:tcPr>
            <w:tcW w:w="1559" w:type="dxa"/>
            <w:vAlign w:val="center"/>
          </w:tcPr>
          <w:p w:rsidR="002A57AB" w:rsidRPr="00641F32" w:rsidRDefault="002A57AB" w:rsidP="002A57AB">
            <w:pPr>
              <w:jc w:val="center"/>
            </w:pPr>
            <w:r w:rsidRPr="00641F32">
              <w:rPr>
                <w:b/>
              </w:rPr>
              <w:t>TAK</w:t>
            </w:r>
          </w:p>
        </w:tc>
        <w:tc>
          <w:tcPr>
            <w:tcW w:w="1560" w:type="dxa"/>
            <w:vAlign w:val="center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2A57AB" w:rsidRPr="00641F32" w:rsidTr="002A57AB">
        <w:trPr>
          <w:trHeight w:val="489"/>
        </w:trPr>
        <w:tc>
          <w:tcPr>
            <w:tcW w:w="562" w:type="dxa"/>
            <w:vAlign w:val="center"/>
          </w:tcPr>
          <w:p w:rsidR="002A57AB" w:rsidRPr="00641F32" w:rsidRDefault="002A57AB" w:rsidP="00DE771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2A57AB" w:rsidRPr="00641F32" w:rsidRDefault="002A57AB" w:rsidP="002A57AB">
            <w:r w:rsidRPr="00641F32">
              <w:t xml:space="preserve">Obrazowanie krzyżowe na głowicach liniowych i </w:t>
            </w:r>
            <w:proofErr w:type="spellStart"/>
            <w:r w:rsidRPr="00641F32">
              <w:t>convex</w:t>
            </w:r>
            <w:proofErr w:type="spellEnd"/>
            <w:r w:rsidRPr="00641F32">
              <w:t xml:space="preserve"> Min. 4 kroki</w:t>
            </w:r>
          </w:p>
        </w:tc>
        <w:tc>
          <w:tcPr>
            <w:tcW w:w="1559" w:type="dxa"/>
            <w:vAlign w:val="center"/>
          </w:tcPr>
          <w:p w:rsidR="002A57AB" w:rsidRPr="00641F32" w:rsidRDefault="002A57AB" w:rsidP="002A57AB">
            <w:pPr>
              <w:jc w:val="center"/>
              <w:rPr>
                <w:b/>
              </w:rPr>
            </w:pPr>
            <w:r w:rsidRPr="00641F32">
              <w:rPr>
                <w:b/>
              </w:rPr>
              <w:t>TAK</w:t>
            </w:r>
          </w:p>
        </w:tc>
        <w:tc>
          <w:tcPr>
            <w:tcW w:w="1560" w:type="dxa"/>
            <w:vAlign w:val="center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2A57AB" w:rsidRPr="00641F32" w:rsidTr="002A57AB">
        <w:trPr>
          <w:trHeight w:val="489"/>
        </w:trPr>
        <w:tc>
          <w:tcPr>
            <w:tcW w:w="562" w:type="dxa"/>
            <w:vAlign w:val="center"/>
          </w:tcPr>
          <w:p w:rsidR="002A57AB" w:rsidRPr="00641F32" w:rsidRDefault="002A57AB" w:rsidP="00DE771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2A57AB" w:rsidRPr="00641F32" w:rsidRDefault="002A57AB" w:rsidP="002A57AB">
            <w:r w:rsidRPr="00641F32">
              <w:t>Funkcja powiększenia obrazu diagnostycznego - zoom</w:t>
            </w:r>
          </w:p>
        </w:tc>
        <w:tc>
          <w:tcPr>
            <w:tcW w:w="1559" w:type="dxa"/>
            <w:vAlign w:val="center"/>
          </w:tcPr>
          <w:p w:rsidR="002A57AB" w:rsidRPr="00641F32" w:rsidRDefault="002A57AB" w:rsidP="002A57AB">
            <w:pPr>
              <w:jc w:val="center"/>
              <w:rPr>
                <w:b/>
              </w:rPr>
            </w:pPr>
            <w:r w:rsidRPr="00641F32">
              <w:rPr>
                <w:b/>
              </w:rPr>
              <w:t>TAK</w:t>
            </w:r>
          </w:p>
        </w:tc>
        <w:tc>
          <w:tcPr>
            <w:tcW w:w="1560" w:type="dxa"/>
            <w:vAlign w:val="center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2A57AB" w:rsidRPr="00641F32" w:rsidTr="002A57AB">
        <w:trPr>
          <w:trHeight w:val="489"/>
        </w:trPr>
        <w:tc>
          <w:tcPr>
            <w:tcW w:w="562" w:type="dxa"/>
            <w:vAlign w:val="center"/>
          </w:tcPr>
          <w:p w:rsidR="002A57AB" w:rsidRPr="00641F32" w:rsidRDefault="002A57AB" w:rsidP="00DE771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2A57AB" w:rsidRPr="00641F32" w:rsidRDefault="002A57AB" w:rsidP="002A57AB">
            <w:r w:rsidRPr="00641F32">
              <w:t xml:space="preserve">Zaawansowany filtr do redukcji szumów </w:t>
            </w:r>
            <w:proofErr w:type="spellStart"/>
            <w:r w:rsidRPr="00641F32">
              <w:t>specklowych</w:t>
            </w:r>
            <w:proofErr w:type="spellEnd"/>
            <w:r w:rsidRPr="00641F32">
              <w:t xml:space="preserve"> polepszający obrazowanie w trybie 2D z jednoczesnym uwydatnieniem granic tkanek o różnej </w:t>
            </w:r>
            <w:proofErr w:type="spellStart"/>
            <w:r w:rsidRPr="00641F32">
              <w:t>echogeniczności</w:t>
            </w:r>
            <w:proofErr w:type="spellEnd"/>
            <w:r w:rsidRPr="00641F32">
              <w:t xml:space="preserve"> (np. SRI, </w:t>
            </w:r>
            <w:proofErr w:type="spellStart"/>
            <w:r w:rsidRPr="00641F32">
              <w:t>Xres</w:t>
            </w:r>
            <w:proofErr w:type="spellEnd"/>
            <w:r w:rsidRPr="00641F32">
              <w:t>)</w:t>
            </w:r>
          </w:p>
        </w:tc>
        <w:tc>
          <w:tcPr>
            <w:tcW w:w="1559" w:type="dxa"/>
            <w:vAlign w:val="center"/>
          </w:tcPr>
          <w:p w:rsidR="002A57AB" w:rsidRPr="00641F32" w:rsidRDefault="002A57AB" w:rsidP="002A57AB">
            <w:pPr>
              <w:jc w:val="center"/>
            </w:pPr>
            <w:r w:rsidRPr="00641F32">
              <w:rPr>
                <w:b/>
              </w:rPr>
              <w:t>TAK</w:t>
            </w:r>
          </w:p>
        </w:tc>
        <w:tc>
          <w:tcPr>
            <w:tcW w:w="1560" w:type="dxa"/>
            <w:vAlign w:val="center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2A57AB" w:rsidRPr="00641F32" w:rsidTr="002A57AB">
        <w:trPr>
          <w:trHeight w:val="489"/>
        </w:trPr>
        <w:tc>
          <w:tcPr>
            <w:tcW w:w="562" w:type="dxa"/>
            <w:vAlign w:val="center"/>
          </w:tcPr>
          <w:p w:rsidR="002A57AB" w:rsidRPr="00641F32" w:rsidRDefault="002A57AB" w:rsidP="00DE771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2A57AB" w:rsidRPr="00641F32" w:rsidRDefault="002A57AB" w:rsidP="002A57AB">
            <w:r w:rsidRPr="00641F32">
              <w:t>Oprogramowanie wykorzystujące 2 naprzemiennie nadawane i odbierane częstotliwości z dolnego oraz górnego pasma pracy głowicy.</w:t>
            </w:r>
          </w:p>
        </w:tc>
        <w:tc>
          <w:tcPr>
            <w:tcW w:w="1559" w:type="dxa"/>
            <w:vAlign w:val="center"/>
          </w:tcPr>
          <w:p w:rsidR="002A57AB" w:rsidRPr="00641F32" w:rsidRDefault="002A57AB" w:rsidP="002A57AB">
            <w:pPr>
              <w:jc w:val="center"/>
              <w:rPr>
                <w:b/>
              </w:rPr>
            </w:pPr>
            <w:r w:rsidRPr="00641F32">
              <w:rPr>
                <w:b/>
              </w:rPr>
              <w:t>TAK</w:t>
            </w:r>
          </w:p>
        </w:tc>
        <w:tc>
          <w:tcPr>
            <w:tcW w:w="1560" w:type="dxa"/>
            <w:vAlign w:val="center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2A57AB" w:rsidRPr="00641F32" w:rsidTr="002A57AB">
        <w:trPr>
          <w:trHeight w:val="489"/>
        </w:trPr>
        <w:tc>
          <w:tcPr>
            <w:tcW w:w="562" w:type="dxa"/>
            <w:vAlign w:val="center"/>
          </w:tcPr>
          <w:p w:rsidR="002A57AB" w:rsidRPr="00641F32" w:rsidRDefault="002A57AB" w:rsidP="00DE771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2A57AB" w:rsidRPr="00641F32" w:rsidRDefault="002A57AB" w:rsidP="002A57AB">
            <w:r w:rsidRPr="00641F32">
              <w:t xml:space="preserve">Oprogramowanie pomiarowe do badań min: położniczych ,echo płodu (w tym </w:t>
            </w:r>
            <w:proofErr w:type="spellStart"/>
            <w:r w:rsidRPr="00641F32">
              <w:t>Z-score</w:t>
            </w:r>
            <w:proofErr w:type="spellEnd"/>
            <w:r w:rsidRPr="00641F32">
              <w:t xml:space="preserve">), ginekologicznych  brzusznych, </w:t>
            </w:r>
            <w:proofErr w:type="spellStart"/>
            <w:r w:rsidRPr="00641F32">
              <w:t>mięśniowo-szkieletowycH</w:t>
            </w:r>
            <w:proofErr w:type="spellEnd"/>
            <w:r w:rsidRPr="00641F32">
              <w:t xml:space="preserve">, pediatrycznych, małych narządów , </w:t>
            </w:r>
            <w:proofErr w:type="spellStart"/>
            <w:r w:rsidRPr="00641F32">
              <w:t>transkranialnych</w:t>
            </w:r>
            <w:proofErr w:type="spellEnd"/>
            <w:r w:rsidRPr="00641F32">
              <w:t>, urologicznych ,tętnice szyjne , żyły kończyn górnych, tętnice kończyn górnych, żyły kończyn dolnych ,tętnice kończyn dolnych</w:t>
            </w:r>
          </w:p>
        </w:tc>
        <w:tc>
          <w:tcPr>
            <w:tcW w:w="1559" w:type="dxa"/>
            <w:vAlign w:val="center"/>
          </w:tcPr>
          <w:p w:rsidR="002A57AB" w:rsidRPr="00641F32" w:rsidRDefault="002A57AB" w:rsidP="002A57AB">
            <w:pPr>
              <w:jc w:val="center"/>
              <w:rPr>
                <w:b/>
              </w:rPr>
            </w:pPr>
            <w:r w:rsidRPr="00641F32">
              <w:rPr>
                <w:b/>
              </w:rPr>
              <w:t>TAK</w:t>
            </w:r>
          </w:p>
        </w:tc>
        <w:tc>
          <w:tcPr>
            <w:tcW w:w="1560" w:type="dxa"/>
            <w:vAlign w:val="center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2A57AB" w:rsidRPr="00641F32" w:rsidTr="002A57AB">
        <w:trPr>
          <w:trHeight w:val="489"/>
        </w:trPr>
        <w:tc>
          <w:tcPr>
            <w:tcW w:w="562" w:type="dxa"/>
            <w:vAlign w:val="center"/>
          </w:tcPr>
          <w:p w:rsidR="002A57AB" w:rsidRPr="00641F32" w:rsidRDefault="002A57AB" w:rsidP="00DE771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2A57AB" w:rsidRPr="00641F32" w:rsidRDefault="002A57AB" w:rsidP="002A57AB">
            <w:r w:rsidRPr="00641F32">
              <w:t>Pomiary podstawowe na obrazie: pomiar odległości, obwodu, pola powierzchni, objętości .Funkcja automatycznego rozpoczynania kolejnego pomiaru po wykonaniu uprzedniego</w:t>
            </w:r>
          </w:p>
        </w:tc>
        <w:tc>
          <w:tcPr>
            <w:tcW w:w="1559" w:type="dxa"/>
            <w:vAlign w:val="center"/>
          </w:tcPr>
          <w:p w:rsidR="002A57AB" w:rsidRPr="00641F32" w:rsidRDefault="002A57AB" w:rsidP="002A57AB">
            <w:pPr>
              <w:jc w:val="center"/>
            </w:pPr>
            <w:r w:rsidRPr="00641F32">
              <w:rPr>
                <w:b/>
              </w:rPr>
              <w:t>TAK</w:t>
            </w:r>
          </w:p>
        </w:tc>
        <w:tc>
          <w:tcPr>
            <w:tcW w:w="1560" w:type="dxa"/>
            <w:vAlign w:val="center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2A57AB" w:rsidRPr="00641F32" w:rsidTr="002A57AB">
        <w:trPr>
          <w:trHeight w:val="489"/>
        </w:trPr>
        <w:tc>
          <w:tcPr>
            <w:tcW w:w="562" w:type="dxa"/>
            <w:vAlign w:val="center"/>
          </w:tcPr>
          <w:p w:rsidR="002A57AB" w:rsidRPr="00641F32" w:rsidRDefault="002A57AB" w:rsidP="00DE771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2A57AB" w:rsidRPr="00641F32" w:rsidRDefault="002A57AB" w:rsidP="002A57AB">
            <w:r w:rsidRPr="00641F32">
              <w:t>Automatyczne pomiary biometryczne min. HC, BPD, AC, FL, HL ,</w:t>
            </w:r>
            <w:proofErr w:type="spellStart"/>
            <w:r w:rsidRPr="00641F32">
              <w:t>CRL,NT</w:t>
            </w:r>
            <w:proofErr w:type="spellEnd"/>
            <w:r w:rsidRPr="00641F32">
              <w:t>, AFI</w:t>
            </w:r>
          </w:p>
        </w:tc>
        <w:tc>
          <w:tcPr>
            <w:tcW w:w="1559" w:type="dxa"/>
            <w:vAlign w:val="center"/>
          </w:tcPr>
          <w:p w:rsidR="002A57AB" w:rsidRPr="00641F32" w:rsidRDefault="002A57AB" w:rsidP="002A57AB">
            <w:pPr>
              <w:jc w:val="center"/>
              <w:rPr>
                <w:b/>
              </w:rPr>
            </w:pPr>
            <w:r w:rsidRPr="00641F32">
              <w:rPr>
                <w:b/>
              </w:rPr>
              <w:t>TAK</w:t>
            </w:r>
          </w:p>
        </w:tc>
        <w:tc>
          <w:tcPr>
            <w:tcW w:w="1560" w:type="dxa"/>
            <w:vAlign w:val="center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2A57AB" w:rsidRPr="00641F32" w:rsidTr="002A57AB">
        <w:trPr>
          <w:trHeight w:val="489"/>
        </w:trPr>
        <w:tc>
          <w:tcPr>
            <w:tcW w:w="562" w:type="dxa"/>
            <w:vAlign w:val="center"/>
          </w:tcPr>
          <w:p w:rsidR="002A57AB" w:rsidRPr="00641F32" w:rsidRDefault="002A57AB" w:rsidP="00DE771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2A57AB" w:rsidRPr="00641F32" w:rsidRDefault="002A57AB" w:rsidP="002A57AB">
            <w:r w:rsidRPr="00641F32">
              <w:t>Możliwość stworzenia własnych pomiarów i formuł obliczeniowych.</w:t>
            </w:r>
          </w:p>
        </w:tc>
        <w:tc>
          <w:tcPr>
            <w:tcW w:w="1559" w:type="dxa"/>
            <w:vAlign w:val="center"/>
          </w:tcPr>
          <w:p w:rsidR="002A57AB" w:rsidRPr="00641F32" w:rsidRDefault="002A57AB" w:rsidP="002A57AB">
            <w:pPr>
              <w:jc w:val="center"/>
              <w:rPr>
                <w:b/>
              </w:rPr>
            </w:pPr>
            <w:r w:rsidRPr="00641F32">
              <w:rPr>
                <w:b/>
              </w:rPr>
              <w:t>TAK</w:t>
            </w:r>
          </w:p>
        </w:tc>
        <w:tc>
          <w:tcPr>
            <w:tcW w:w="1560" w:type="dxa"/>
            <w:vAlign w:val="center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2A57AB" w:rsidRPr="00641F32" w:rsidTr="002A57AB">
        <w:trPr>
          <w:trHeight w:val="489"/>
        </w:trPr>
        <w:tc>
          <w:tcPr>
            <w:tcW w:w="562" w:type="dxa"/>
            <w:vAlign w:val="center"/>
          </w:tcPr>
          <w:p w:rsidR="002A57AB" w:rsidRPr="00641F32" w:rsidRDefault="002A57AB" w:rsidP="00DE771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2A57AB" w:rsidRPr="00641F32" w:rsidRDefault="002A57AB" w:rsidP="002A57AB">
            <w:r w:rsidRPr="00641F32">
              <w:t>Funkcja obrazująca powiększenie znacznika pomiarowego (lupa), pozwalająca wykonywać pomiary z bardzo dużą precyzją bez konieczności powiększania obszaru zainteresowania. Okno powiększenia wyświetlone poza obrazem diagnostycznym.</w:t>
            </w:r>
          </w:p>
        </w:tc>
        <w:tc>
          <w:tcPr>
            <w:tcW w:w="1559" w:type="dxa"/>
            <w:vAlign w:val="center"/>
          </w:tcPr>
          <w:p w:rsidR="002A57AB" w:rsidRPr="00641F32" w:rsidRDefault="002A57AB" w:rsidP="002A57AB">
            <w:pPr>
              <w:jc w:val="center"/>
            </w:pPr>
            <w:r w:rsidRPr="00641F32">
              <w:rPr>
                <w:b/>
              </w:rPr>
              <w:t>TAK</w:t>
            </w:r>
          </w:p>
        </w:tc>
        <w:tc>
          <w:tcPr>
            <w:tcW w:w="1560" w:type="dxa"/>
            <w:vAlign w:val="center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2A57AB" w:rsidRPr="00641F32" w:rsidTr="002A57AB">
        <w:trPr>
          <w:trHeight w:val="489"/>
        </w:trPr>
        <w:tc>
          <w:tcPr>
            <w:tcW w:w="562" w:type="dxa"/>
            <w:vAlign w:val="center"/>
          </w:tcPr>
          <w:p w:rsidR="002A57AB" w:rsidRPr="00641F32" w:rsidRDefault="002A57AB" w:rsidP="00DE771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2A57AB" w:rsidRPr="00641F32" w:rsidRDefault="002A57AB" w:rsidP="002A57AB">
            <w:pPr>
              <w:jc w:val="both"/>
            </w:pPr>
            <w:r w:rsidRPr="00641F32">
              <w:t>Możliwość tworzenia protokołów badań – sekwencje następujących po sobie zdarzeń min. pomiary, zmiana trybów obrazowania.</w:t>
            </w:r>
          </w:p>
        </w:tc>
        <w:tc>
          <w:tcPr>
            <w:tcW w:w="1559" w:type="dxa"/>
            <w:vAlign w:val="center"/>
          </w:tcPr>
          <w:p w:rsidR="002A57AB" w:rsidRPr="00641F32" w:rsidRDefault="002A57AB" w:rsidP="002A57AB">
            <w:pPr>
              <w:jc w:val="center"/>
              <w:rPr>
                <w:b/>
              </w:rPr>
            </w:pPr>
            <w:r w:rsidRPr="00641F32">
              <w:rPr>
                <w:b/>
              </w:rPr>
              <w:t>TAK</w:t>
            </w:r>
          </w:p>
        </w:tc>
        <w:tc>
          <w:tcPr>
            <w:tcW w:w="1560" w:type="dxa"/>
            <w:vAlign w:val="center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2A57AB" w:rsidRPr="00641F32" w:rsidTr="002A57AB">
        <w:trPr>
          <w:trHeight w:val="489"/>
        </w:trPr>
        <w:tc>
          <w:tcPr>
            <w:tcW w:w="11761" w:type="dxa"/>
            <w:gridSpan w:val="4"/>
            <w:vAlign w:val="center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  <w:r w:rsidRPr="00641F32">
              <w:rPr>
                <w:b/>
              </w:rPr>
              <w:t>GŁOWICE</w:t>
            </w:r>
          </w:p>
        </w:tc>
        <w:tc>
          <w:tcPr>
            <w:tcW w:w="1842" w:type="dxa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2A57AB" w:rsidRPr="00641F32" w:rsidTr="002A57AB">
        <w:trPr>
          <w:trHeight w:val="489"/>
        </w:trPr>
        <w:tc>
          <w:tcPr>
            <w:tcW w:w="562" w:type="dxa"/>
            <w:vAlign w:val="center"/>
          </w:tcPr>
          <w:p w:rsidR="002A57AB" w:rsidRPr="00641F32" w:rsidRDefault="002A57AB" w:rsidP="00DE771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2A57AB" w:rsidRPr="00641F32" w:rsidRDefault="002A57AB" w:rsidP="002A57AB">
            <w:pPr>
              <w:jc w:val="both"/>
            </w:pPr>
            <w:r w:rsidRPr="00641F32">
              <w:t xml:space="preserve">Głowica </w:t>
            </w:r>
            <w:proofErr w:type="spellStart"/>
            <w:r w:rsidRPr="00641F32">
              <w:t>convex</w:t>
            </w:r>
            <w:proofErr w:type="spellEnd"/>
            <w:r w:rsidRPr="00641F32">
              <w:t xml:space="preserve"> wykonana w technologii pojedynczego kryształu lub matrycowej do badań brzusznych oraz ginekologiczno-położniczych</w:t>
            </w:r>
          </w:p>
          <w:p w:rsidR="002A57AB" w:rsidRPr="00641F32" w:rsidRDefault="002A57AB" w:rsidP="002A57AB">
            <w:pPr>
              <w:jc w:val="both"/>
            </w:pPr>
            <w:r w:rsidRPr="00641F32">
              <w:t xml:space="preserve">zakres częstotliwości pracy min. 1-7 </w:t>
            </w:r>
            <w:proofErr w:type="spellStart"/>
            <w:r w:rsidRPr="00641F32">
              <w:t>MHz</w:t>
            </w:r>
            <w:proofErr w:type="spellEnd"/>
          </w:p>
          <w:p w:rsidR="002A57AB" w:rsidRPr="00641F32" w:rsidRDefault="002A57AB" w:rsidP="002A57AB">
            <w:pPr>
              <w:jc w:val="both"/>
            </w:pPr>
            <w:r w:rsidRPr="00641F32">
              <w:t>ilość elementów: min. 192</w:t>
            </w:r>
          </w:p>
          <w:p w:rsidR="002A57AB" w:rsidRPr="00641F32" w:rsidRDefault="002A57AB" w:rsidP="002A57AB">
            <w:pPr>
              <w:jc w:val="both"/>
            </w:pPr>
            <w:r w:rsidRPr="00641F32">
              <w:t>możliwość pracy z przystawką biopsyjną</w:t>
            </w:r>
          </w:p>
          <w:p w:rsidR="002A57AB" w:rsidRPr="00641F32" w:rsidRDefault="002A57AB" w:rsidP="002A57AB">
            <w:pPr>
              <w:jc w:val="both"/>
            </w:pPr>
            <w:r w:rsidRPr="00641F32">
              <w:t xml:space="preserve"> kąt skanowania:  min. 65°</w:t>
            </w:r>
          </w:p>
        </w:tc>
        <w:tc>
          <w:tcPr>
            <w:tcW w:w="1559" w:type="dxa"/>
            <w:vAlign w:val="center"/>
          </w:tcPr>
          <w:p w:rsidR="002A57AB" w:rsidRPr="00641F32" w:rsidRDefault="002A57AB" w:rsidP="002A57AB">
            <w:pPr>
              <w:jc w:val="center"/>
              <w:rPr>
                <w:b/>
              </w:rPr>
            </w:pPr>
            <w:r w:rsidRPr="00641F32">
              <w:rPr>
                <w:b/>
              </w:rPr>
              <w:t>TAK</w:t>
            </w:r>
          </w:p>
        </w:tc>
        <w:tc>
          <w:tcPr>
            <w:tcW w:w="1560" w:type="dxa"/>
            <w:vAlign w:val="center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2A57AB" w:rsidRPr="00641F32" w:rsidTr="002A57AB">
        <w:trPr>
          <w:trHeight w:val="489"/>
        </w:trPr>
        <w:tc>
          <w:tcPr>
            <w:tcW w:w="562" w:type="dxa"/>
            <w:vAlign w:val="center"/>
          </w:tcPr>
          <w:p w:rsidR="002A57AB" w:rsidRPr="00641F32" w:rsidRDefault="002A57AB" w:rsidP="00DE771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2A57AB" w:rsidRPr="00641F32" w:rsidRDefault="002A57AB" w:rsidP="002A57AB">
            <w:pPr>
              <w:jc w:val="both"/>
            </w:pPr>
            <w:r w:rsidRPr="00641F32">
              <w:t xml:space="preserve">Głowica </w:t>
            </w:r>
            <w:proofErr w:type="spellStart"/>
            <w:r w:rsidRPr="00641F32">
              <w:t>endowaginalna</w:t>
            </w:r>
            <w:proofErr w:type="spellEnd"/>
            <w:r w:rsidRPr="00641F32">
              <w:t xml:space="preserve"> do badań ginekologiczno-położniczych</w:t>
            </w:r>
          </w:p>
          <w:p w:rsidR="002A57AB" w:rsidRPr="00641F32" w:rsidRDefault="002A57AB" w:rsidP="002A57AB">
            <w:pPr>
              <w:jc w:val="both"/>
            </w:pPr>
            <w:r w:rsidRPr="00641F32">
              <w:t xml:space="preserve">Zakres częstotliwości pracy min. 2-11 </w:t>
            </w:r>
            <w:proofErr w:type="spellStart"/>
            <w:r w:rsidRPr="00641F32">
              <w:t>MHz</w:t>
            </w:r>
            <w:proofErr w:type="spellEnd"/>
          </w:p>
          <w:p w:rsidR="002A57AB" w:rsidRPr="00641F32" w:rsidRDefault="002A57AB" w:rsidP="002A57AB">
            <w:pPr>
              <w:jc w:val="both"/>
            </w:pPr>
            <w:r w:rsidRPr="00641F32">
              <w:t>Kąt skanowania:  min. 180°</w:t>
            </w:r>
          </w:p>
          <w:p w:rsidR="002A57AB" w:rsidRPr="00641F32" w:rsidRDefault="002A57AB" w:rsidP="002A57AB">
            <w:pPr>
              <w:jc w:val="both"/>
            </w:pPr>
            <w:r w:rsidRPr="00641F32">
              <w:rPr>
                <w:bCs/>
              </w:rPr>
              <w:t>Ilość elementów: min. 192</w:t>
            </w:r>
          </w:p>
          <w:p w:rsidR="002A57AB" w:rsidRPr="00641F32" w:rsidRDefault="002A57AB" w:rsidP="002A57AB">
            <w:pPr>
              <w:jc w:val="both"/>
            </w:pPr>
            <w:r w:rsidRPr="00641F32">
              <w:t>możliwość podłączenia przystawki biopsyjnej</w:t>
            </w:r>
          </w:p>
        </w:tc>
        <w:tc>
          <w:tcPr>
            <w:tcW w:w="1559" w:type="dxa"/>
            <w:vAlign w:val="center"/>
          </w:tcPr>
          <w:p w:rsidR="002A57AB" w:rsidRPr="00641F32" w:rsidRDefault="002A57AB" w:rsidP="002A57AB">
            <w:pPr>
              <w:jc w:val="center"/>
            </w:pPr>
            <w:r w:rsidRPr="00641F32">
              <w:rPr>
                <w:b/>
              </w:rPr>
              <w:t>TAK</w:t>
            </w:r>
          </w:p>
        </w:tc>
        <w:tc>
          <w:tcPr>
            <w:tcW w:w="1560" w:type="dxa"/>
            <w:vAlign w:val="center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2A57AB" w:rsidRPr="00641F32" w:rsidTr="002A57AB">
        <w:trPr>
          <w:trHeight w:val="489"/>
        </w:trPr>
        <w:tc>
          <w:tcPr>
            <w:tcW w:w="11761" w:type="dxa"/>
            <w:gridSpan w:val="4"/>
            <w:vAlign w:val="center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  <w:r w:rsidRPr="00641F32">
              <w:rPr>
                <w:b/>
              </w:rPr>
              <w:t>MOŻLIWOŚĆ ROZBUDOWY APARATU</w:t>
            </w:r>
          </w:p>
        </w:tc>
        <w:tc>
          <w:tcPr>
            <w:tcW w:w="1842" w:type="dxa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2A57AB" w:rsidRPr="00641F32" w:rsidTr="002A57AB">
        <w:trPr>
          <w:trHeight w:val="489"/>
        </w:trPr>
        <w:tc>
          <w:tcPr>
            <w:tcW w:w="562" w:type="dxa"/>
            <w:vAlign w:val="center"/>
          </w:tcPr>
          <w:p w:rsidR="002A57AB" w:rsidRPr="00641F32" w:rsidRDefault="002A57AB" w:rsidP="00DE771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2A57AB" w:rsidRPr="00641F32" w:rsidRDefault="002A57AB" w:rsidP="002A57AB">
            <w:r w:rsidRPr="00641F32">
              <w:t xml:space="preserve">Możliwość rozbudowy o głowicę </w:t>
            </w:r>
            <w:proofErr w:type="spellStart"/>
            <w:r w:rsidRPr="00641F32">
              <w:t>convex</w:t>
            </w:r>
            <w:proofErr w:type="spellEnd"/>
            <w:r w:rsidRPr="00641F32">
              <w:t xml:space="preserve"> wolumetryczną wykonana w technologii pojedynczego kryształu lub matrycowej do badań brzusznych oraz ginekologiczno-położniczych: zakres częstotliwości pracy min. 1-8 </w:t>
            </w:r>
            <w:proofErr w:type="spellStart"/>
            <w:r w:rsidRPr="00641F32">
              <w:t>MHz</w:t>
            </w:r>
            <w:proofErr w:type="spellEnd"/>
            <w:r w:rsidRPr="00641F32">
              <w:t xml:space="preserve"> , ilość elementów: min. 190; kąt skanowania:  min. 70°x 70° możliwość pracy z przystawką biopsyjną</w:t>
            </w:r>
          </w:p>
        </w:tc>
        <w:tc>
          <w:tcPr>
            <w:tcW w:w="1559" w:type="dxa"/>
            <w:vAlign w:val="center"/>
          </w:tcPr>
          <w:p w:rsidR="002A57AB" w:rsidRPr="00641F32" w:rsidRDefault="002A57AB" w:rsidP="002A57AB">
            <w:pPr>
              <w:jc w:val="center"/>
              <w:rPr>
                <w:b/>
              </w:rPr>
            </w:pPr>
            <w:r w:rsidRPr="00641F32">
              <w:rPr>
                <w:b/>
              </w:rPr>
              <w:t>TAK</w:t>
            </w:r>
          </w:p>
        </w:tc>
        <w:tc>
          <w:tcPr>
            <w:tcW w:w="1560" w:type="dxa"/>
            <w:vAlign w:val="center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2A57AB" w:rsidRPr="00641F32" w:rsidTr="002A57AB">
        <w:trPr>
          <w:trHeight w:val="489"/>
        </w:trPr>
        <w:tc>
          <w:tcPr>
            <w:tcW w:w="562" w:type="dxa"/>
            <w:vAlign w:val="center"/>
          </w:tcPr>
          <w:p w:rsidR="002A57AB" w:rsidRPr="00641F32" w:rsidRDefault="002A57AB" w:rsidP="00DE771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2A57AB" w:rsidRPr="00641F32" w:rsidRDefault="002A57AB" w:rsidP="002A57AB">
            <w:r w:rsidRPr="00641F32">
              <w:t xml:space="preserve">Możliwość rozbudowy o głowicę wolumetryczną </w:t>
            </w:r>
            <w:proofErr w:type="spellStart"/>
            <w:r w:rsidRPr="00641F32">
              <w:t>endokawitarną</w:t>
            </w:r>
            <w:proofErr w:type="spellEnd"/>
            <w:r w:rsidRPr="00641F32">
              <w:t xml:space="preserve"> do badań ginekologicznych, położniczych i urologicznych Zakres częstotliwości pracy min.  3-10 </w:t>
            </w:r>
            <w:proofErr w:type="spellStart"/>
            <w:r w:rsidRPr="00641F32">
              <w:t>MHz-Ilość</w:t>
            </w:r>
            <w:proofErr w:type="spellEnd"/>
            <w:r w:rsidRPr="00641F32">
              <w:t xml:space="preserve"> elementów: min. 190- Kąt skanowania:  min. 150° x 120°-możliwość podłączenia przystawki biopsyjnej</w:t>
            </w:r>
          </w:p>
        </w:tc>
        <w:tc>
          <w:tcPr>
            <w:tcW w:w="1559" w:type="dxa"/>
            <w:vAlign w:val="center"/>
          </w:tcPr>
          <w:p w:rsidR="002A57AB" w:rsidRPr="00641F32" w:rsidRDefault="002A57AB" w:rsidP="002A57AB">
            <w:pPr>
              <w:jc w:val="center"/>
            </w:pPr>
            <w:r w:rsidRPr="00641F32">
              <w:rPr>
                <w:b/>
              </w:rPr>
              <w:t>TAK</w:t>
            </w:r>
          </w:p>
        </w:tc>
        <w:tc>
          <w:tcPr>
            <w:tcW w:w="1560" w:type="dxa"/>
            <w:vAlign w:val="center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2A57AB" w:rsidRPr="00641F32" w:rsidTr="002A57AB">
        <w:trPr>
          <w:trHeight w:val="489"/>
        </w:trPr>
        <w:tc>
          <w:tcPr>
            <w:tcW w:w="562" w:type="dxa"/>
            <w:vAlign w:val="center"/>
          </w:tcPr>
          <w:p w:rsidR="002A57AB" w:rsidRPr="00641F32" w:rsidRDefault="002A57AB" w:rsidP="00DE771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2A57AB" w:rsidRPr="00641F32" w:rsidRDefault="002A57AB" w:rsidP="002A57AB">
            <w:r w:rsidRPr="00641F32">
              <w:t>Możliwość rozbudowy o tryb uśpienia systemu (z wbudowaną baterią podtrzymującą zasilanie) z możliwością szybkiego wznowienia pracy urządzenia.</w:t>
            </w:r>
          </w:p>
        </w:tc>
        <w:tc>
          <w:tcPr>
            <w:tcW w:w="1559" w:type="dxa"/>
            <w:vAlign w:val="center"/>
          </w:tcPr>
          <w:p w:rsidR="002A57AB" w:rsidRPr="00641F32" w:rsidRDefault="002A57AB" w:rsidP="002A57AB">
            <w:pPr>
              <w:jc w:val="center"/>
              <w:rPr>
                <w:b/>
              </w:rPr>
            </w:pPr>
            <w:r w:rsidRPr="00641F32">
              <w:rPr>
                <w:b/>
              </w:rPr>
              <w:t>TAK</w:t>
            </w:r>
          </w:p>
        </w:tc>
        <w:tc>
          <w:tcPr>
            <w:tcW w:w="1560" w:type="dxa"/>
            <w:vAlign w:val="center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2A57AB" w:rsidRPr="00641F32" w:rsidTr="002A57AB">
        <w:trPr>
          <w:trHeight w:val="489"/>
        </w:trPr>
        <w:tc>
          <w:tcPr>
            <w:tcW w:w="562" w:type="dxa"/>
            <w:vAlign w:val="center"/>
          </w:tcPr>
          <w:p w:rsidR="002A57AB" w:rsidRPr="00641F32" w:rsidRDefault="002A57AB" w:rsidP="00DE771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2A57AB" w:rsidRPr="00641F32" w:rsidRDefault="002A57AB" w:rsidP="002A57AB">
            <w:r w:rsidRPr="00641F32">
              <w:t xml:space="preserve">Możliwość rozbudowy o wbudowany moduł EKG wraz z  kablem </w:t>
            </w:r>
            <w:proofErr w:type="spellStart"/>
            <w:r w:rsidRPr="00641F32">
              <w:t>trójodprowadzeniowym</w:t>
            </w:r>
            <w:proofErr w:type="spellEnd"/>
          </w:p>
        </w:tc>
        <w:tc>
          <w:tcPr>
            <w:tcW w:w="1559" w:type="dxa"/>
            <w:vAlign w:val="center"/>
          </w:tcPr>
          <w:p w:rsidR="002A57AB" w:rsidRPr="00641F32" w:rsidRDefault="002A57AB" w:rsidP="002A57AB">
            <w:pPr>
              <w:jc w:val="center"/>
              <w:rPr>
                <w:b/>
              </w:rPr>
            </w:pPr>
            <w:r w:rsidRPr="00641F32">
              <w:rPr>
                <w:b/>
              </w:rPr>
              <w:t>TAK</w:t>
            </w:r>
          </w:p>
        </w:tc>
        <w:tc>
          <w:tcPr>
            <w:tcW w:w="1560" w:type="dxa"/>
            <w:vAlign w:val="center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2A57AB" w:rsidRPr="00641F32" w:rsidTr="002A57AB">
        <w:trPr>
          <w:trHeight w:val="489"/>
        </w:trPr>
        <w:tc>
          <w:tcPr>
            <w:tcW w:w="562" w:type="dxa"/>
            <w:vAlign w:val="center"/>
          </w:tcPr>
          <w:p w:rsidR="002A57AB" w:rsidRPr="00641F32" w:rsidRDefault="002A57AB" w:rsidP="00DE771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2A57AB" w:rsidRPr="00641F32" w:rsidRDefault="002A57AB" w:rsidP="002A57AB">
            <w:r w:rsidRPr="00641F32">
              <w:t>Możliwość rozbudowy o funkcję do automatycznych pomiarów wskazanych przez użytkownika, pomiary mięśnia sercowego w trybach: 2D, M, PW, CW – Automatyczne rozpoznanie fazy skurczu i rozkurczu bez sygnału EKG.</w:t>
            </w:r>
          </w:p>
        </w:tc>
        <w:tc>
          <w:tcPr>
            <w:tcW w:w="1559" w:type="dxa"/>
            <w:vAlign w:val="center"/>
          </w:tcPr>
          <w:p w:rsidR="002A57AB" w:rsidRPr="00641F32" w:rsidRDefault="002A57AB" w:rsidP="002A57AB">
            <w:pPr>
              <w:jc w:val="center"/>
            </w:pPr>
            <w:r w:rsidRPr="00641F32">
              <w:rPr>
                <w:b/>
              </w:rPr>
              <w:t>TAK</w:t>
            </w:r>
          </w:p>
        </w:tc>
        <w:tc>
          <w:tcPr>
            <w:tcW w:w="1560" w:type="dxa"/>
            <w:vAlign w:val="center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2A57AB" w:rsidRPr="00641F32" w:rsidTr="002A57AB">
        <w:trPr>
          <w:trHeight w:val="489"/>
        </w:trPr>
        <w:tc>
          <w:tcPr>
            <w:tcW w:w="562" w:type="dxa"/>
            <w:vAlign w:val="center"/>
          </w:tcPr>
          <w:p w:rsidR="002A57AB" w:rsidRPr="00641F32" w:rsidRDefault="002A57AB" w:rsidP="00DE771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2A57AB" w:rsidRPr="00641F32" w:rsidRDefault="002A57AB" w:rsidP="002A57AB">
            <w:r w:rsidRPr="00641F32">
              <w:t>Możliwość rozbudowy o funkcję do automatycznej analizy funkcji kurczliwości lewej komory, bazująca na technologii 2D-Strain z ilościową analizą 17  lub 19 segmentowego wykresu typu „Bycze Oko).</w:t>
            </w:r>
          </w:p>
        </w:tc>
        <w:tc>
          <w:tcPr>
            <w:tcW w:w="1559" w:type="dxa"/>
            <w:vAlign w:val="center"/>
          </w:tcPr>
          <w:p w:rsidR="002A57AB" w:rsidRPr="00641F32" w:rsidRDefault="002A57AB" w:rsidP="002A57AB">
            <w:pPr>
              <w:jc w:val="center"/>
              <w:rPr>
                <w:b/>
              </w:rPr>
            </w:pPr>
            <w:r w:rsidRPr="00641F32">
              <w:rPr>
                <w:b/>
              </w:rPr>
              <w:t>TAK</w:t>
            </w:r>
          </w:p>
        </w:tc>
        <w:tc>
          <w:tcPr>
            <w:tcW w:w="1560" w:type="dxa"/>
            <w:vAlign w:val="center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2A57AB" w:rsidRPr="00641F32" w:rsidTr="002A57AB">
        <w:trPr>
          <w:trHeight w:val="489"/>
        </w:trPr>
        <w:tc>
          <w:tcPr>
            <w:tcW w:w="562" w:type="dxa"/>
            <w:vAlign w:val="center"/>
          </w:tcPr>
          <w:p w:rsidR="002A57AB" w:rsidRPr="00641F32" w:rsidRDefault="002A57AB" w:rsidP="00DE771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2A57AB" w:rsidRPr="00641F32" w:rsidRDefault="002A57AB" w:rsidP="002A57AB">
            <w:r w:rsidRPr="00641F32">
              <w:t>Możliwość rozbudowy o oprogramowanie do automatycznego wyznaczania frakcji wyrzutowej.</w:t>
            </w:r>
          </w:p>
        </w:tc>
        <w:tc>
          <w:tcPr>
            <w:tcW w:w="1559" w:type="dxa"/>
            <w:vAlign w:val="center"/>
          </w:tcPr>
          <w:p w:rsidR="002A57AB" w:rsidRPr="00641F32" w:rsidRDefault="002A57AB" w:rsidP="002A57AB">
            <w:pPr>
              <w:jc w:val="center"/>
              <w:rPr>
                <w:b/>
              </w:rPr>
            </w:pPr>
            <w:r w:rsidRPr="00641F32">
              <w:rPr>
                <w:b/>
              </w:rPr>
              <w:t>TAK</w:t>
            </w:r>
          </w:p>
        </w:tc>
        <w:tc>
          <w:tcPr>
            <w:tcW w:w="1560" w:type="dxa"/>
            <w:vAlign w:val="center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2A57AB" w:rsidRPr="00641F32" w:rsidTr="002A57AB">
        <w:trPr>
          <w:trHeight w:val="489"/>
        </w:trPr>
        <w:tc>
          <w:tcPr>
            <w:tcW w:w="562" w:type="dxa"/>
            <w:vAlign w:val="center"/>
          </w:tcPr>
          <w:p w:rsidR="002A57AB" w:rsidRPr="00641F32" w:rsidRDefault="002A57AB" w:rsidP="00DE771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2A57AB" w:rsidRPr="00641F32" w:rsidRDefault="002A57AB" w:rsidP="002A57AB">
            <w:r w:rsidRPr="00641F32">
              <w:t>Możliwość rozbudowy o oprogramowanie do trójwymiarowego obrazowania serca płodu w technologii STIC z kolorowym Dopplerem.</w:t>
            </w:r>
          </w:p>
        </w:tc>
        <w:tc>
          <w:tcPr>
            <w:tcW w:w="1559" w:type="dxa"/>
            <w:vAlign w:val="center"/>
          </w:tcPr>
          <w:p w:rsidR="002A57AB" w:rsidRPr="00641F32" w:rsidRDefault="002A57AB" w:rsidP="002A57AB">
            <w:pPr>
              <w:jc w:val="center"/>
            </w:pPr>
            <w:r w:rsidRPr="00641F32">
              <w:rPr>
                <w:b/>
              </w:rPr>
              <w:t>TAK</w:t>
            </w:r>
          </w:p>
        </w:tc>
        <w:tc>
          <w:tcPr>
            <w:tcW w:w="1560" w:type="dxa"/>
            <w:vAlign w:val="center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2A57AB" w:rsidRPr="00641F32" w:rsidTr="002A57AB">
        <w:trPr>
          <w:trHeight w:val="489"/>
        </w:trPr>
        <w:tc>
          <w:tcPr>
            <w:tcW w:w="562" w:type="dxa"/>
            <w:vAlign w:val="center"/>
          </w:tcPr>
          <w:p w:rsidR="002A57AB" w:rsidRPr="00641F32" w:rsidRDefault="002A57AB" w:rsidP="00DE771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2A57AB" w:rsidRPr="00641F32" w:rsidRDefault="002A57AB" w:rsidP="002A57AB">
            <w:r w:rsidRPr="00641F32">
              <w:t>Możliwość rozbudowy o Tryb 3D/4D na głowicach wolumetrycznych</w:t>
            </w:r>
          </w:p>
        </w:tc>
        <w:tc>
          <w:tcPr>
            <w:tcW w:w="1559" w:type="dxa"/>
            <w:vAlign w:val="center"/>
          </w:tcPr>
          <w:p w:rsidR="002A57AB" w:rsidRPr="00641F32" w:rsidRDefault="002A57AB" w:rsidP="002A57AB">
            <w:pPr>
              <w:jc w:val="center"/>
              <w:rPr>
                <w:b/>
              </w:rPr>
            </w:pPr>
            <w:r w:rsidRPr="00641F32">
              <w:rPr>
                <w:b/>
              </w:rPr>
              <w:t>TAK</w:t>
            </w:r>
          </w:p>
        </w:tc>
        <w:tc>
          <w:tcPr>
            <w:tcW w:w="1560" w:type="dxa"/>
            <w:vAlign w:val="center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2A57AB" w:rsidRPr="00641F32" w:rsidTr="002A57AB">
        <w:trPr>
          <w:trHeight w:val="489"/>
        </w:trPr>
        <w:tc>
          <w:tcPr>
            <w:tcW w:w="562" w:type="dxa"/>
            <w:vAlign w:val="center"/>
          </w:tcPr>
          <w:p w:rsidR="002A57AB" w:rsidRPr="00641F32" w:rsidRDefault="002A57AB" w:rsidP="00DE771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2A57AB" w:rsidRPr="00641F32" w:rsidRDefault="002A57AB" w:rsidP="002A57AB">
            <w:r w:rsidRPr="00641F32">
              <w:t>Możliwość rozbudowy o Obrazowanie tomograficzne na obrazie żywym i zamrożonym w trybie 3D/4D z możliwością wyświetlenia minimum 12 równoległych warstw.</w:t>
            </w:r>
          </w:p>
        </w:tc>
        <w:tc>
          <w:tcPr>
            <w:tcW w:w="1559" w:type="dxa"/>
            <w:vAlign w:val="center"/>
          </w:tcPr>
          <w:p w:rsidR="002A57AB" w:rsidRPr="00641F32" w:rsidRDefault="002A57AB" w:rsidP="002A57AB">
            <w:pPr>
              <w:jc w:val="center"/>
              <w:rPr>
                <w:b/>
              </w:rPr>
            </w:pPr>
            <w:r w:rsidRPr="00641F32">
              <w:rPr>
                <w:b/>
              </w:rPr>
              <w:t>TAK</w:t>
            </w:r>
          </w:p>
        </w:tc>
        <w:tc>
          <w:tcPr>
            <w:tcW w:w="1560" w:type="dxa"/>
            <w:vAlign w:val="center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2A57AB" w:rsidRPr="00641F32" w:rsidTr="002A57AB">
        <w:trPr>
          <w:trHeight w:val="489"/>
        </w:trPr>
        <w:tc>
          <w:tcPr>
            <w:tcW w:w="562" w:type="dxa"/>
            <w:vAlign w:val="center"/>
          </w:tcPr>
          <w:p w:rsidR="002A57AB" w:rsidRPr="00641F32" w:rsidRDefault="002A57AB" w:rsidP="00DE771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2A57AB" w:rsidRPr="00641F32" w:rsidRDefault="002A57AB" w:rsidP="002A57AB">
            <w:r w:rsidRPr="00641F32">
              <w:t>Możliwość rozbudowy o Oprogramowanie do automatycznego wykrywania twarzy płodu na zeskanowanej bryle 3D, usuwające wszystkie artefakty oraz struktury przykrywające twarz płodu w rekonstruowanej wizualizacji.</w:t>
            </w:r>
          </w:p>
        </w:tc>
        <w:tc>
          <w:tcPr>
            <w:tcW w:w="1559" w:type="dxa"/>
            <w:vAlign w:val="center"/>
          </w:tcPr>
          <w:p w:rsidR="002A57AB" w:rsidRPr="00641F32" w:rsidRDefault="002A57AB" w:rsidP="002A57AB">
            <w:pPr>
              <w:jc w:val="center"/>
            </w:pPr>
            <w:r w:rsidRPr="00641F32">
              <w:rPr>
                <w:b/>
              </w:rPr>
              <w:t>TAK</w:t>
            </w:r>
          </w:p>
        </w:tc>
        <w:tc>
          <w:tcPr>
            <w:tcW w:w="1560" w:type="dxa"/>
            <w:vAlign w:val="center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2A57AB" w:rsidRPr="00641F32" w:rsidTr="002A57AB">
        <w:trPr>
          <w:trHeight w:val="489"/>
        </w:trPr>
        <w:tc>
          <w:tcPr>
            <w:tcW w:w="562" w:type="dxa"/>
            <w:vAlign w:val="center"/>
          </w:tcPr>
          <w:p w:rsidR="002A57AB" w:rsidRPr="00641F32" w:rsidRDefault="002A57AB" w:rsidP="00DE771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2A57AB" w:rsidRPr="00641F32" w:rsidRDefault="002A57AB" w:rsidP="002A57AB">
            <w:r w:rsidRPr="00641F32">
              <w:t>Możliwość rozbudowy o obrazowanie, które pozwala na  uzyskanie dowolnej płaskiej płaszczyzny z zeskanowanej bryły poprzez cięcie wybranej płaszczyzny odniesienia linią prostą, krzywą lub kilkoma liniami prostymi.</w:t>
            </w:r>
          </w:p>
        </w:tc>
        <w:tc>
          <w:tcPr>
            <w:tcW w:w="1559" w:type="dxa"/>
            <w:vAlign w:val="center"/>
          </w:tcPr>
          <w:p w:rsidR="002A57AB" w:rsidRPr="00641F32" w:rsidRDefault="002A57AB" w:rsidP="002A57AB">
            <w:pPr>
              <w:jc w:val="center"/>
              <w:rPr>
                <w:b/>
              </w:rPr>
            </w:pPr>
            <w:r w:rsidRPr="00641F32">
              <w:rPr>
                <w:b/>
              </w:rPr>
              <w:t>TAK</w:t>
            </w:r>
          </w:p>
        </w:tc>
        <w:tc>
          <w:tcPr>
            <w:tcW w:w="1560" w:type="dxa"/>
            <w:vAlign w:val="center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2A57AB" w:rsidRPr="00641F32" w:rsidTr="002A57AB">
        <w:trPr>
          <w:trHeight w:val="489"/>
        </w:trPr>
        <w:tc>
          <w:tcPr>
            <w:tcW w:w="562" w:type="dxa"/>
            <w:vAlign w:val="center"/>
          </w:tcPr>
          <w:p w:rsidR="002A57AB" w:rsidRPr="00641F32" w:rsidRDefault="002A57AB" w:rsidP="00DE771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2A57AB" w:rsidRPr="00641F32" w:rsidRDefault="002A57AB" w:rsidP="002A57AB">
            <w:r w:rsidRPr="00641F32">
              <w:t xml:space="preserve">Możliwość rozbudowy o wbudowany w aparat moduł obliczający ryzyko nowotworów przydatków macicy wyliczany z 9 wprowadzonych parametrów (zaimplementowany model ryzyka IOTA ADNEX 2013). Wbudowane narzędzie musi posiadać ocenę prawdopodobieństwa czy badana zmiana ma charakter łagodny czy też złośliwy (wraz z podaniem prawdopodobieństwa występowania jednego z 4 rodzajów zmian złośliwych), </w:t>
            </w:r>
            <w:r w:rsidRPr="00641F32">
              <w:lastRenderedPageBreak/>
              <w:t>wynik musi być wyświetlony na ekranie wraz możliwością przesłania do raportu.</w:t>
            </w:r>
          </w:p>
        </w:tc>
        <w:tc>
          <w:tcPr>
            <w:tcW w:w="1559" w:type="dxa"/>
            <w:vAlign w:val="center"/>
          </w:tcPr>
          <w:p w:rsidR="002A57AB" w:rsidRPr="00641F32" w:rsidRDefault="002A57AB" w:rsidP="002A57AB">
            <w:pPr>
              <w:jc w:val="center"/>
              <w:rPr>
                <w:b/>
              </w:rPr>
            </w:pPr>
            <w:r w:rsidRPr="00641F32">
              <w:rPr>
                <w:b/>
              </w:rPr>
              <w:lastRenderedPageBreak/>
              <w:t>TAK</w:t>
            </w:r>
          </w:p>
        </w:tc>
        <w:tc>
          <w:tcPr>
            <w:tcW w:w="1560" w:type="dxa"/>
            <w:vAlign w:val="center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2A57AB" w:rsidRPr="00641F32" w:rsidTr="002A57AB">
        <w:trPr>
          <w:trHeight w:val="489"/>
        </w:trPr>
        <w:tc>
          <w:tcPr>
            <w:tcW w:w="562" w:type="dxa"/>
            <w:vAlign w:val="center"/>
          </w:tcPr>
          <w:p w:rsidR="002A57AB" w:rsidRPr="00641F32" w:rsidRDefault="002A57AB" w:rsidP="00DE771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2A57AB" w:rsidRPr="00641F32" w:rsidRDefault="002A57AB" w:rsidP="002A57AB">
            <w:r w:rsidRPr="00641F32">
              <w:t>Możliwość rozbudowy o oprogramowanie poprawiające jakość uzyskanych obrazów wolumetrycznych poprzez znaczące poprawienie rozdzielczości przestrzennej rekonstruowanej struktury np. HDVI lub VSRI działające zarówno w trybie 3D  jak i 4D.</w:t>
            </w:r>
          </w:p>
        </w:tc>
        <w:tc>
          <w:tcPr>
            <w:tcW w:w="1559" w:type="dxa"/>
            <w:vAlign w:val="center"/>
          </w:tcPr>
          <w:p w:rsidR="002A57AB" w:rsidRPr="00641F32" w:rsidRDefault="002A57AB" w:rsidP="002A57AB">
            <w:pPr>
              <w:jc w:val="center"/>
            </w:pPr>
            <w:r w:rsidRPr="00641F32">
              <w:rPr>
                <w:b/>
              </w:rPr>
              <w:t>TAK</w:t>
            </w:r>
          </w:p>
        </w:tc>
        <w:tc>
          <w:tcPr>
            <w:tcW w:w="1560" w:type="dxa"/>
            <w:vAlign w:val="center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2A57AB" w:rsidRPr="00641F32" w:rsidTr="002A57AB">
        <w:trPr>
          <w:trHeight w:val="489"/>
        </w:trPr>
        <w:tc>
          <w:tcPr>
            <w:tcW w:w="562" w:type="dxa"/>
            <w:vAlign w:val="center"/>
          </w:tcPr>
          <w:p w:rsidR="002A57AB" w:rsidRPr="00641F32" w:rsidRDefault="002A57AB" w:rsidP="00DE771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2A57AB" w:rsidRPr="00641F32" w:rsidRDefault="002A57AB" w:rsidP="002A57AB">
            <w:r w:rsidRPr="00641F32">
              <w:t>Możliwość rozbudowy o moduł zaawansowanego obrazowania 3D/4D umożliwiający wykonanie bardzo realistycznych wizualizacji płodu wyposażony w funkcję wirtualnego źródła światła (3 źródła światła – poprawiające wrażenie głębokości obiektu zrekonstruowanego obiektu trójwymiarowego) z możliwością regulacji kąta oświetlenia rekonstruowanej bryły.</w:t>
            </w:r>
          </w:p>
        </w:tc>
        <w:tc>
          <w:tcPr>
            <w:tcW w:w="1559" w:type="dxa"/>
            <w:vAlign w:val="center"/>
          </w:tcPr>
          <w:p w:rsidR="002A57AB" w:rsidRPr="00641F32" w:rsidRDefault="002A57AB" w:rsidP="002A57AB">
            <w:pPr>
              <w:jc w:val="center"/>
              <w:rPr>
                <w:b/>
              </w:rPr>
            </w:pPr>
            <w:r w:rsidRPr="00641F32">
              <w:rPr>
                <w:b/>
              </w:rPr>
              <w:t>TAK</w:t>
            </w:r>
          </w:p>
        </w:tc>
        <w:tc>
          <w:tcPr>
            <w:tcW w:w="1560" w:type="dxa"/>
            <w:vAlign w:val="center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2A57AB" w:rsidRPr="00641F32" w:rsidTr="002A57AB">
        <w:trPr>
          <w:trHeight w:val="489"/>
        </w:trPr>
        <w:tc>
          <w:tcPr>
            <w:tcW w:w="562" w:type="dxa"/>
            <w:vAlign w:val="center"/>
          </w:tcPr>
          <w:p w:rsidR="002A57AB" w:rsidRPr="00641F32" w:rsidRDefault="002A57AB" w:rsidP="00DE771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2A57AB" w:rsidRPr="00641F32" w:rsidRDefault="002A57AB" w:rsidP="002A57AB">
            <w:r w:rsidRPr="00641F32">
              <w:t>Możliwość rozbudowy o oprogramowanie do trójwymiarowego obrazowania serca płodu w technologii STIC z kolorowym Dopplerem.</w:t>
            </w:r>
          </w:p>
        </w:tc>
        <w:tc>
          <w:tcPr>
            <w:tcW w:w="1559" w:type="dxa"/>
            <w:vAlign w:val="center"/>
          </w:tcPr>
          <w:p w:rsidR="002A57AB" w:rsidRPr="00641F32" w:rsidRDefault="002A57AB" w:rsidP="002A57AB">
            <w:pPr>
              <w:jc w:val="center"/>
              <w:rPr>
                <w:b/>
              </w:rPr>
            </w:pPr>
            <w:r w:rsidRPr="00641F32">
              <w:rPr>
                <w:b/>
              </w:rPr>
              <w:t>TAK</w:t>
            </w:r>
          </w:p>
        </w:tc>
        <w:tc>
          <w:tcPr>
            <w:tcW w:w="1560" w:type="dxa"/>
            <w:vAlign w:val="center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2A57AB" w:rsidRPr="00641F32" w:rsidTr="002A57AB">
        <w:trPr>
          <w:trHeight w:val="489"/>
        </w:trPr>
        <w:tc>
          <w:tcPr>
            <w:tcW w:w="562" w:type="dxa"/>
            <w:vAlign w:val="center"/>
          </w:tcPr>
          <w:p w:rsidR="002A57AB" w:rsidRPr="00641F32" w:rsidRDefault="002A57AB" w:rsidP="00DE771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2A57AB" w:rsidRPr="00641F32" w:rsidRDefault="002A57AB" w:rsidP="002A57AB">
            <w:r w:rsidRPr="00641F32">
              <w:t>Możliwość rozbudowy o obrazowanie, które pozwala na  uzyskanie dowolnej płaskiej płaszczyzny z zeskanowanej bryły poprzez cięcie wybranej płaszczyzny odniesienia linią prostą, krzywą lub kilkoma liniami prostymi.</w:t>
            </w:r>
          </w:p>
        </w:tc>
        <w:tc>
          <w:tcPr>
            <w:tcW w:w="1559" w:type="dxa"/>
            <w:vAlign w:val="center"/>
          </w:tcPr>
          <w:p w:rsidR="002A57AB" w:rsidRPr="00641F32" w:rsidRDefault="002A57AB" w:rsidP="002A57AB">
            <w:pPr>
              <w:jc w:val="center"/>
            </w:pPr>
            <w:r w:rsidRPr="00641F32">
              <w:rPr>
                <w:b/>
              </w:rPr>
              <w:t>TAK</w:t>
            </w:r>
          </w:p>
        </w:tc>
        <w:tc>
          <w:tcPr>
            <w:tcW w:w="1560" w:type="dxa"/>
            <w:vAlign w:val="center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2A57AB" w:rsidRPr="00641F32" w:rsidTr="002A57AB">
        <w:trPr>
          <w:trHeight w:val="489"/>
        </w:trPr>
        <w:tc>
          <w:tcPr>
            <w:tcW w:w="562" w:type="dxa"/>
            <w:vAlign w:val="center"/>
          </w:tcPr>
          <w:p w:rsidR="002A57AB" w:rsidRPr="00641F32" w:rsidRDefault="002A57AB" w:rsidP="00DE771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2A57AB" w:rsidRPr="00641F32" w:rsidRDefault="002A57AB" w:rsidP="002A57AB">
            <w:r w:rsidRPr="00641F32">
              <w:t>Możliwość rozbudowy o oprogramowanie służące do rekonstruowania uzyskanej bryły wolumetrycznej (3D/4D) umożliwiające wizualizację struktur kostnych oraz narządów wewnętrznych z pominięciem tkanek miękkich wraz z możliwością wybrania stopnia transparentności. Oprogramowanie współpracujące z trybem kolor Doppler.</w:t>
            </w:r>
          </w:p>
        </w:tc>
        <w:tc>
          <w:tcPr>
            <w:tcW w:w="1559" w:type="dxa"/>
            <w:vAlign w:val="center"/>
          </w:tcPr>
          <w:p w:rsidR="002A57AB" w:rsidRPr="00641F32" w:rsidRDefault="002A57AB" w:rsidP="002A57AB">
            <w:pPr>
              <w:jc w:val="center"/>
              <w:rPr>
                <w:b/>
              </w:rPr>
            </w:pPr>
            <w:r w:rsidRPr="00641F32">
              <w:rPr>
                <w:b/>
              </w:rPr>
              <w:t>TAK</w:t>
            </w:r>
          </w:p>
        </w:tc>
        <w:tc>
          <w:tcPr>
            <w:tcW w:w="1560" w:type="dxa"/>
            <w:vAlign w:val="center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2A57AB" w:rsidRPr="00641F32" w:rsidTr="002A57AB">
        <w:trPr>
          <w:trHeight w:val="489"/>
        </w:trPr>
        <w:tc>
          <w:tcPr>
            <w:tcW w:w="562" w:type="dxa"/>
            <w:vAlign w:val="center"/>
          </w:tcPr>
          <w:p w:rsidR="002A57AB" w:rsidRPr="00641F32" w:rsidRDefault="002A57AB" w:rsidP="00DE771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2A57AB" w:rsidRPr="00641F32" w:rsidRDefault="002A57AB" w:rsidP="002A57AB">
            <w:r w:rsidRPr="00641F32">
              <w:t xml:space="preserve">Możliwość rozbudowy o oprogramowanie do badań z ultrasonograficznymi środkami kontrastującymi w trybie trójwymiarowym do procedury </w:t>
            </w:r>
            <w:proofErr w:type="spellStart"/>
            <w:r w:rsidRPr="00641F32">
              <w:t>histerosalpingosonografii</w:t>
            </w:r>
            <w:proofErr w:type="spellEnd"/>
            <w:r w:rsidRPr="00641F32">
              <w:t xml:space="preserve"> - </w:t>
            </w:r>
            <w:proofErr w:type="spellStart"/>
            <w:r w:rsidRPr="00641F32">
              <w:t>HyCoSy</w:t>
            </w:r>
            <w:proofErr w:type="spellEnd"/>
          </w:p>
        </w:tc>
        <w:tc>
          <w:tcPr>
            <w:tcW w:w="1559" w:type="dxa"/>
            <w:vAlign w:val="center"/>
          </w:tcPr>
          <w:p w:rsidR="002A57AB" w:rsidRPr="00641F32" w:rsidRDefault="002A57AB" w:rsidP="002A57AB">
            <w:pPr>
              <w:jc w:val="center"/>
              <w:rPr>
                <w:b/>
              </w:rPr>
            </w:pPr>
            <w:r w:rsidRPr="00641F32">
              <w:rPr>
                <w:b/>
              </w:rPr>
              <w:t>TAK</w:t>
            </w:r>
          </w:p>
        </w:tc>
        <w:tc>
          <w:tcPr>
            <w:tcW w:w="1560" w:type="dxa"/>
            <w:vAlign w:val="center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2A57AB" w:rsidRPr="00641F32" w:rsidTr="002A57AB">
        <w:trPr>
          <w:trHeight w:val="489"/>
        </w:trPr>
        <w:tc>
          <w:tcPr>
            <w:tcW w:w="562" w:type="dxa"/>
            <w:vAlign w:val="center"/>
          </w:tcPr>
          <w:p w:rsidR="002A57AB" w:rsidRPr="00641F32" w:rsidRDefault="002A57AB" w:rsidP="00DE771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2A57AB" w:rsidRPr="00641F32" w:rsidRDefault="002A57AB" w:rsidP="002A57AB">
            <w:r w:rsidRPr="00641F32">
              <w:t xml:space="preserve">Możliwość rozbudowy o funkcje umożliwiająca nagrywanie, w trakcie wykonywania badania ultrasonograficznego, filmów bezpośrednio na pamięci typu </w:t>
            </w:r>
            <w:proofErr w:type="spellStart"/>
            <w:r w:rsidRPr="00641F32">
              <w:t>pen-drive</w:t>
            </w:r>
            <w:proofErr w:type="spellEnd"/>
            <w:r w:rsidRPr="00641F32">
              <w:t>, zewnętrzne dyski twarde, płyty DVD.</w:t>
            </w:r>
          </w:p>
        </w:tc>
        <w:tc>
          <w:tcPr>
            <w:tcW w:w="1559" w:type="dxa"/>
            <w:vAlign w:val="center"/>
          </w:tcPr>
          <w:p w:rsidR="002A57AB" w:rsidRPr="00641F32" w:rsidRDefault="002A57AB" w:rsidP="002A57AB">
            <w:pPr>
              <w:jc w:val="center"/>
            </w:pPr>
            <w:r w:rsidRPr="00641F32">
              <w:rPr>
                <w:b/>
              </w:rPr>
              <w:t>TAK</w:t>
            </w:r>
          </w:p>
        </w:tc>
        <w:tc>
          <w:tcPr>
            <w:tcW w:w="1560" w:type="dxa"/>
            <w:vAlign w:val="center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2A57AB" w:rsidRPr="00641F32" w:rsidTr="002A57AB">
        <w:trPr>
          <w:trHeight w:val="489"/>
        </w:trPr>
        <w:tc>
          <w:tcPr>
            <w:tcW w:w="562" w:type="dxa"/>
            <w:vAlign w:val="center"/>
          </w:tcPr>
          <w:p w:rsidR="002A57AB" w:rsidRPr="00641F32" w:rsidRDefault="002A57AB" w:rsidP="00DE771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2A57AB" w:rsidRPr="00641F32" w:rsidRDefault="002A57AB" w:rsidP="002A57AB">
            <w:r w:rsidRPr="00641F32">
              <w:t xml:space="preserve">Możliwość rozbudowy o obrazowanie </w:t>
            </w:r>
            <w:proofErr w:type="spellStart"/>
            <w:r w:rsidRPr="00641F32">
              <w:t>elastograficzne</w:t>
            </w:r>
            <w:proofErr w:type="spellEnd"/>
            <w:r w:rsidRPr="00641F32">
              <w:t xml:space="preserve"> typu </w:t>
            </w:r>
            <w:proofErr w:type="spellStart"/>
            <w:r w:rsidRPr="00641F32">
              <w:t>Strain</w:t>
            </w:r>
            <w:proofErr w:type="spellEnd"/>
            <w:r w:rsidRPr="00641F32">
              <w:t xml:space="preserve"> dostępne na głowicach liniowych oraz </w:t>
            </w:r>
            <w:proofErr w:type="spellStart"/>
            <w:r w:rsidRPr="00641F32">
              <w:t>endokawitarnych</w:t>
            </w:r>
            <w:proofErr w:type="spellEnd"/>
          </w:p>
        </w:tc>
        <w:tc>
          <w:tcPr>
            <w:tcW w:w="1559" w:type="dxa"/>
            <w:vAlign w:val="center"/>
          </w:tcPr>
          <w:p w:rsidR="002A57AB" w:rsidRPr="00641F32" w:rsidRDefault="002A57AB" w:rsidP="002A57AB">
            <w:pPr>
              <w:jc w:val="center"/>
              <w:rPr>
                <w:b/>
              </w:rPr>
            </w:pPr>
            <w:r w:rsidRPr="00641F32">
              <w:rPr>
                <w:b/>
              </w:rPr>
              <w:t>TAK</w:t>
            </w:r>
          </w:p>
        </w:tc>
        <w:tc>
          <w:tcPr>
            <w:tcW w:w="1560" w:type="dxa"/>
            <w:vAlign w:val="center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2A57AB" w:rsidRPr="00641F32" w:rsidTr="002A57AB">
        <w:trPr>
          <w:trHeight w:val="489"/>
        </w:trPr>
        <w:tc>
          <w:tcPr>
            <w:tcW w:w="562" w:type="dxa"/>
            <w:vAlign w:val="center"/>
          </w:tcPr>
          <w:p w:rsidR="002A57AB" w:rsidRPr="00641F32" w:rsidRDefault="002A57AB" w:rsidP="00DE771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2A57AB" w:rsidRPr="00641F32" w:rsidRDefault="002A57AB" w:rsidP="002A57AB">
            <w:r w:rsidRPr="00641F32">
              <w:t xml:space="preserve">Możliwość rozbudowy o moduł </w:t>
            </w:r>
            <w:proofErr w:type="spellStart"/>
            <w:r w:rsidRPr="00641F32">
              <w:t>elastografii</w:t>
            </w:r>
            <w:proofErr w:type="spellEnd"/>
            <w:r w:rsidRPr="00641F32">
              <w:t xml:space="preserve"> uciskowej dedykowany do badań szyjki macicy, z wyliczeniem stosunku elastyczności wewnętrznego ujścia szyjki macicy do zewnętrznego celem oceny ryzyka przedwczesnego porodu.</w:t>
            </w:r>
          </w:p>
        </w:tc>
        <w:tc>
          <w:tcPr>
            <w:tcW w:w="1559" w:type="dxa"/>
            <w:vAlign w:val="center"/>
          </w:tcPr>
          <w:p w:rsidR="002A57AB" w:rsidRPr="00641F32" w:rsidRDefault="002A57AB" w:rsidP="002A57AB">
            <w:pPr>
              <w:jc w:val="center"/>
              <w:rPr>
                <w:b/>
              </w:rPr>
            </w:pPr>
            <w:r w:rsidRPr="00641F32">
              <w:rPr>
                <w:b/>
              </w:rPr>
              <w:t>TAK</w:t>
            </w:r>
          </w:p>
        </w:tc>
        <w:tc>
          <w:tcPr>
            <w:tcW w:w="1560" w:type="dxa"/>
            <w:vAlign w:val="center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2A57AB" w:rsidRPr="00641F32" w:rsidTr="002A57AB">
        <w:trPr>
          <w:trHeight w:val="489"/>
        </w:trPr>
        <w:tc>
          <w:tcPr>
            <w:tcW w:w="562" w:type="dxa"/>
            <w:vAlign w:val="center"/>
          </w:tcPr>
          <w:p w:rsidR="002A57AB" w:rsidRPr="00641F32" w:rsidRDefault="002A57AB" w:rsidP="00DE771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2A57AB" w:rsidRPr="00641F32" w:rsidRDefault="002A57AB" w:rsidP="002A57AB">
            <w:r w:rsidRPr="00641F32">
              <w:t xml:space="preserve">Możliwość rozbudowy o moduł dedykowany do badania piersi w trybie </w:t>
            </w:r>
            <w:proofErr w:type="spellStart"/>
            <w:r w:rsidRPr="00641F32">
              <w:t>B-Mode</w:t>
            </w:r>
            <w:proofErr w:type="spellEnd"/>
            <w:r w:rsidRPr="00641F32">
              <w:t xml:space="preserve">, umożliwiający analizę morfologiczną z automatycznym oraz półautomatycznym obrysem ewentualnych zmian nowotworowych oraz możliwością klasyfikacji nowotworowej według </w:t>
            </w:r>
            <w:proofErr w:type="spellStart"/>
            <w:r w:rsidRPr="00641F32">
              <w:t>BI-RADS</w:t>
            </w:r>
            <w:proofErr w:type="spellEnd"/>
            <w:r w:rsidRPr="00641F32">
              <w:t>. Aplikacja zawiera dedykowany raport z badania piersi.</w:t>
            </w:r>
          </w:p>
        </w:tc>
        <w:tc>
          <w:tcPr>
            <w:tcW w:w="1559" w:type="dxa"/>
            <w:vAlign w:val="center"/>
          </w:tcPr>
          <w:p w:rsidR="002A57AB" w:rsidRPr="00641F32" w:rsidRDefault="002A57AB" w:rsidP="002A57AB">
            <w:pPr>
              <w:jc w:val="center"/>
            </w:pPr>
            <w:r w:rsidRPr="00641F32">
              <w:rPr>
                <w:b/>
              </w:rPr>
              <w:t>TAK</w:t>
            </w:r>
          </w:p>
        </w:tc>
        <w:tc>
          <w:tcPr>
            <w:tcW w:w="1560" w:type="dxa"/>
            <w:vAlign w:val="center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2A57AB" w:rsidRPr="00641F32" w:rsidTr="002A57AB">
        <w:trPr>
          <w:trHeight w:val="489"/>
        </w:trPr>
        <w:tc>
          <w:tcPr>
            <w:tcW w:w="562" w:type="dxa"/>
            <w:vAlign w:val="center"/>
          </w:tcPr>
          <w:p w:rsidR="002A57AB" w:rsidRPr="00641F32" w:rsidRDefault="002A57AB" w:rsidP="00DE771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2A57AB" w:rsidRPr="00641F32" w:rsidRDefault="002A57AB" w:rsidP="002A57AB">
            <w:r w:rsidRPr="00641F32">
              <w:t>Możliwość rozbudowy o oprogramowanie umożliwiające detekcję i pomiar kości długich płodu przy wykorzystaniu danych objętościowych.</w:t>
            </w:r>
          </w:p>
        </w:tc>
        <w:tc>
          <w:tcPr>
            <w:tcW w:w="1559" w:type="dxa"/>
            <w:vAlign w:val="center"/>
          </w:tcPr>
          <w:p w:rsidR="002A57AB" w:rsidRPr="00641F32" w:rsidRDefault="002A57AB" w:rsidP="002A57AB">
            <w:pPr>
              <w:jc w:val="center"/>
              <w:rPr>
                <w:b/>
              </w:rPr>
            </w:pPr>
            <w:r w:rsidRPr="00641F32">
              <w:rPr>
                <w:b/>
              </w:rPr>
              <w:t>TAK</w:t>
            </w:r>
          </w:p>
        </w:tc>
        <w:tc>
          <w:tcPr>
            <w:tcW w:w="1560" w:type="dxa"/>
            <w:vAlign w:val="center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2A57AB" w:rsidRPr="00641F32" w:rsidTr="002A57AB">
        <w:trPr>
          <w:trHeight w:val="489"/>
        </w:trPr>
        <w:tc>
          <w:tcPr>
            <w:tcW w:w="562" w:type="dxa"/>
            <w:vAlign w:val="center"/>
          </w:tcPr>
          <w:p w:rsidR="002A57AB" w:rsidRPr="00641F32" w:rsidRDefault="002A57AB" w:rsidP="00DE771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2A57AB" w:rsidRPr="00641F32" w:rsidRDefault="002A57AB" w:rsidP="002A57AB">
            <w:r w:rsidRPr="00641F32">
              <w:t xml:space="preserve">Możliwość rozbudowy o aplikację służącą do analizy centralnego układu nerwowego płodu z uzyskanych danych wolumetrycznych  w sposób automatyczny  wyświetlającą 9 płaszczyzn diagnostycznych ( 3 </w:t>
            </w:r>
            <w:proofErr w:type="spellStart"/>
            <w:r w:rsidRPr="00641F32">
              <w:t>axialne</w:t>
            </w:r>
            <w:proofErr w:type="spellEnd"/>
            <w:r w:rsidRPr="00641F32">
              <w:t xml:space="preserve">, 4 </w:t>
            </w:r>
            <w:proofErr w:type="spellStart"/>
            <w:r w:rsidRPr="00641F32">
              <w:t>coronalne</w:t>
            </w:r>
            <w:proofErr w:type="spellEnd"/>
            <w:r w:rsidRPr="00641F32">
              <w:t xml:space="preserve"> oraz 2 sagitalne) wraz z automatycznym zmierzeniem HC, BPD, OFD, </w:t>
            </w:r>
            <w:proofErr w:type="spellStart"/>
            <w:r w:rsidRPr="00641F32">
              <w:t>Vp</w:t>
            </w:r>
            <w:proofErr w:type="spellEnd"/>
            <w:r w:rsidRPr="00641F32">
              <w:t>, CEREB, CM.</w:t>
            </w:r>
          </w:p>
        </w:tc>
        <w:tc>
          <w:tcPr>
            <w:tcW w:w="1559" w:type="dxa"/>
            <w:vAlign w:val="center"/>
          </w:tcPr>
          <w:p w:rsidR="002A57AB" w:rsidRPr="00641F32" w:rsidRDefault="002A57AB" w:rsidP="002A57AB">
            <w:pPr>
              <w:jc w:val="center"/>
              <w:rPr>
                <w:b/>
              </w:rPr>
            </w:pPr>
            <w:r w:rsidRPr="00641F32">
              <w:rPr>
                <w:b/>
              </w:rPr>
              <w:t>TAK</w:t>
            </w:r>
          </w:p>
        </w:tc>
        <w:tc>
          <w:tcPr>
            <w:tcW w:w="1560" w:type="dxa"/>
            <w:vAlign w:val="center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2A57AB" w:rsidRPr="00641F32" w:rsidTr="002A57AB">
        <w:trPr>
          <w:trHeight w:val="489"/>
        </w:trPr>
        <w:tc>
          <w:tcPr>
            <w:tcW w:w="562" w:type="dxa"/>
            <w:vAlign w:val="center"/>
          </w:tcPr>
          <w:p w:rsidR="002A57AB" w:rsidRPr="00641F32" w:rsidRDefault="002A57AB" w:rsidP="00DE771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2A57AB" w:rsidRPr="00641F32" w:rsidRDefault="002A57AB" w:rsidP="002A57AB">
            <w:pPr>
              <w:rPr>
                <w:lang w:val="en-US"/>
              </w:rPr>
            </w:pPr>
            <w:r w:rsidRPr="00641F32">
              <w:t xml:space="preserve">Możliwość rozbudowy o aplikację służącą do estymacji wagi płodu z uwzględnieniem objętości uda lub ramienia (wyliczoną z uzyskanych danych wolumetrycznych) oraz BPD i AC. Możliwość porównania w raporcie tak wyliczonej wagi płodu z estymowaną wagą uzyskaną ze standardowych pomiarów biometrii płodu (np. </w:t>
            </w:r>
            <w:r w:rsidRPr="00641F32">
              <w:rPr>
                <w:lang w:val="en-US"/>
              </w:rPr>
              <w:t xml:space="preserve">Campbell, </w:t>
            </w:r>
            <w:proofErr w:type="spellStart"/>
            <w:r w:rsidRPr="00641F32">
              <w:rPr>
                <w:lang w:val="en-US"/>
              </w:rPr>
              <w:t>Hadlock</w:t>
            </w:r>
            <w:proofErr w:type="spellEnd"/>
            <w:r w:rsidRPr="00641F32">
              <w:rPr>
                <w:lang w:val="en-US"/>
              </w:rPr>
              <w:t xml:space="preserve">,  Hadlock1, Hadlock2,  Hadlock3, Hadlock4,  </w:t>
            </w:r>
            <w:proofErr w:type="spellStart"/>
            <w:r w:rsidRPr="00641F32">
              <w:rPr>
                <w:lang w:val="en-US"/>
              </w:rPr>
              <w:t>Hansmann</w:t>
            </w:r>
            <w:proofErr w:type="spellEnd"/>
            <w:r w:rsidRPr="00641F32">
              <w:rPr>
                <w:lang w:val="en-US"/>
              </w:rPr>
              <w:t xml:space="preserve">, </w:t>
            </w:r>
            <w:proofErr w:type="spellStart"/>
            <w:r w:rsidRPr="00641F32">
              <w:rPr>
                <w:lang w:val="en-US"/>
              </w:rPr>
              <w:t>Merz</w:t>
            </w:r>
            <w:proofErr w:type="spellEnd"/>
            <w:r w:rsidRPr="00641F32">
              <w:rPr>
                <w:lang w:val="en-US"/>
              </w:rPr>
              <w:t xml:space="preserve">,  Osaka, </w:t>
            </w:r>
            <w:proofErr w:type="spellStart"/>
            <w:r w:rsidRPr="00641F32">
              <w:rPr>
                <w:lang w:val="en-US"/>
              </w:rPr>
              <w:t>Shepard</w:t>
            </w:r>
            <w:proofErr w:type="spellEnd"/>
            <w:r w:rsidRPr="00641F32">
              <w:rPr>
                <w:lang w:val="en-US"/>
              </w:rPr>
              <w:t xml:space="preserve">,  Shinozuka1, Shinozuka2) </w:t>
            </w:r>
          </w:p>
        </w:tc>
        <w:tc>
          <w:tcPr>
            <w:tcW w:w="1559" w:type="dxa"/>
            <w:vAlign w:val="center"/>
          </w:tcPr>
          <w:p w:rsidR="002A57AB" w:rsidRPr="00641F32" w:rsidRDefault="002A57AB" w:rsidP="002A57AB">
            <w:pPr>
              <w:jc w:val="center"/>
            </w:pPr>
            <w:r w:rsidRPr="00641F32">
              <w:rPr>
                <w:b/>
              </w:rPr>
              <w:t>TAK</w:t>
            </w:r>
          </w:p>
        </w:tc>
        <w:tc>
          <w:tcPr>
            <w:tcW w:w="1560" w:type="dxa"/>
            <w:vAlign w:val="center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842" w:type="dxa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  <w:lang w:val="en-US"/>
              </w:rPr>
            </w:pPr>
          </w:p>
        </w:tc>
      </w:tr>
      <w:tr w:rsidR="002A57AB" w:rsidRPr="00641F32" w:rsidTr="002A57AB">
        <w:trPr>
          <w:trHeight w:val="489"/>
        </w:trPr>
        <w:tc>
          <w:tcPr>
            <w:tcW w:w="562" w:type="dxa"/>
            <w:vAlign w:val="center"/>
          </w:tcPr>
          <w:p w:rsidR="002A57AB" w:rsidRPr="00641F32" w:rsidRDefault="002A57AB" w:rsidP="00DE771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  <w:lang w:val="en-US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2A57AB" w:rsidRPr="00641F32" w:rsidRDefault="002A57AB" w:rsidP="002A57AB">
            <w:r w:rsidRPr="00641F32">
              <w:t>Możliwość rozbudowy o aplikację służącą do automatycznego wykrywania właściwej płaszczyzny pomiarowej przezierności fałdu karkowego (NT) z uzyskanych danych wolumetrycznych wraz z możliwością półautomatycznego pomiaru NT.</w:t>
            </w:r>
          </w:p>
        </w:tc>
        <w:tc>
          <w:tcPr>
            <w:tcW w:w="1559" w:type="dxa"/>
            <w:vAlign w:val="center"/>
          </w:tcPr>
          <w:p w:rsidR="002A57AB" w:rsidRPr="00641F32" w:rsidRDefault="002A57AB" w:rsidP="002A57AB">
            <w:pPr>
              <w:jc w:val="center"/>
              <w:rPr>
                <w:b/>
              </w:rPr>
            </w:pPr>
            <w:r w:rsidRPr="00641F32">
              <w:rPr>
                <w:b/>
              </w:rPr>
              <w:t>TAK</w:t>
            </w:r>
          </w:p>
        </w:tc>
        <w:tc>
          <w:tcPr>
            <w:tcW w:w="1560" w:type="dxa"/>
            <w:vAlign w:val="center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2A57AB" w:rsidRPr="00641F32" w:rsidTr="002A57AB">
        <w:trPr>
          <w:trHeight w:val="489"/>
        </w:trPr>
        <w:tc>
          <w:tcPr>
            <w:tcW w:w="562" w:type="dxa"/>
            <w:vAlign w:val="center"/>
          </w:tcPr>
          <w:p w:rsidR="002A57AB" w:rsidRPr="00641F32" w:rsidRDefault="002A57AB" w:rsidP="00DE771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2A57AB" w:rsidRPr="00641F32" w:rsidRDefault="002A57AB" w:rsidP="002A57AB">
            <w:r w:rsidRPr="00641F32">
              <w:t xml:space="preserve">Możliwość rozbudowy o oprogramowanie służącego do półautomatycznego znajdowania  9 płaszczyzn diagnostycznych w zeskanowanej bryle (serce płodu w STIC) wraz z równoczesnym wyświetleniem na ekranie. Uzyskane płaszczyzny min:  4 jamy serca, 5 jam serca, drogi odpływu lewej komory, drogi odpływu prawej komory, 3 naczynia, jama brzuszna z żołądkiem, </w:t>
            </w:r>
            <w:proofErr w:type="spellStart"/>
            <w:r w:rsidRPr="00641F32">
              <w:t>ductal</w:t>
            </w:r>
            <w:proofErr w:type="spellEnd"/>
            <w:r w:rsidRPr="00641F32">
              <w:t xml:space="preserve"> </w:t>
            </w:r>
            <w:proofErr w:type="spellStart"/>
            <w:r w:rsidRPr="00641F32">
              <w:t>arch</w:t>
            </w:r>
            <w:proofErr w:type="spellEnd"/>
            <w:r w:rsidRPr="00641F32">
              <w:t xml:space="preserve">, </w:t>
            </w:r>
            <w:proofErr w:type="spellStart"/>
            <w:r w:rsidRPr="00641F32">
              <w:t>aortic</w:t>
            </w:r>
            <w:proofErr w:type="spellEnd"/>
            <w:r w:rsidRPr="00641F32">
              <w:t xml:space="preserve"> </w:t>
            </w:r>
            <w:proofErr w:type="spellStart"/>
            <w:r w:rsidRPr="00641F32">
              <w:t>arch</w:t>
            </w:r>
            <w:proofErr w:type="spellEnd"/>
            <w:r w:rsidRPr="00641F32">
              <w:t xml:space="preserve">, </w:t>
            </w:r>
            <w:proofErr w:type="spellStart"/>
            <w:r w:rsidRPr="00641F32">
              <w:t>vena</w:t>
            </w:r>
            <w:proofErr w:type="spellEnd"/>
            <w:r w:rsidRPr="00641F32">
              <w:t xml:space="preserve"> </w:t>
            </w:r>
            <w:proofErr w:type="spellStart"/>
            <w:r w:rsidRPr="00641F32">
              <w:t>cava</w:t>
            </w:r>
            <w:proofErr w:type="spellEnd"/>
            <w:r w:rsidRPr="00641F32">
              <w:t xml:space="preserve">. </w:t>
            </w:r>
          </w:p>
        </w:tc>
        <w:tc>
          <w:tcPr>
            <w:tcW w:w="1559" w:type="dxa"/>
            <w:vAlign w:val="center"/>
          </w:tcPr>
          <w:p w:rsidR="002A57AB" w:rsidRPr="00641F32" w:rsidRDefault="002A57AB" w:rsidP="002A57AB">
            <w:pPr>
              <w:jc w:val="center"/>
              <w:rPr>
                <w:b/>
              </w:rPr>
            </w:pPr>
            <w:r w:rsidRPr="00641F32">
              <w:rPr>
                <w:b/>
              </w:rPr>
              <w:t>TAK</w:t>
            </w:r>
          </w:p>
        </w:tc>
        <w:tc>
          <w:tcPr>
            <w:tcW w:w="1560" w:type="dxa"/>
            <w:vAlign w:val="center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2A57AB" w:rsidRPr="00641F32" w:rsidTr="002A57AB">
        <w:trPr>
          <w:trHeight w:val="489"/>
        </w:trPr>
        <w:tc>
          <w:tcPr>
            <w:tcW w:w="562" w:type="dxa"/>
            <w:vAlign w:val="center"/>
          </w:tcPr>
          <w:p w:rsidR="002A57AB" w:rsidRPr="00641F32" w:rsidRDefault="002A57AB" w:rsidP="00DE771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2A57AB" w:rsidRPr="00641F32" w:rsidRDefault="002A57AB" w:rsidP="002A57AB">
            <w:r w:rsidRPr="00641F32">
              <w:t>Możliwość rozbudowy o aplikację umożliwiającą detekcję i pomiary pęcherzyków w jajnikach. Aplikacje wykorzystuje dane  objętościowe. Możliwość pracy w trybie automatycznym lub ręcznym.</w:t>
            </w:r>
          </w:p>
        </w:tc>
        <w:tc>
          <w:tcPr>
            <w:tcW w:w="1559" w:type="dxa"/>
            <w:vAlign w:val="center"/>
          </w:tcPr>
          <w:p w:rsidR="002A57AB" w:rsidRPr="00641F32" w:rsidRDefault="002A57AB" w:rsidP="002A57AB">
            <w:pPr>
              <w:jc w:val="center"/>
            </w:pPr>
            <w:r w:rsidRPr="00641F32">
              <w:rPr>
                <w:b/>
              </w:rPr>
              <w:t>TAK</w:t>
            </w:r>
          </w:p>
        </w:tc>
        <w:tc>
          <w:tcPr>
            <w:tcW w:w="1560" w:type="dxa"/>
            <w:vAlign w:val="center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2A57AB" w:rsidRPr="00641F32" w:rsidTr="002A57AB">
        <w:trPr>
          <w:trHeight w:val="489"/>
        </w:trPr>
        <w:tc>
          <w:tcPr>
            <w:tcW w:w="562" w:type="dxa"/>
            <w:vAlign w:val="center"/>
          </w:tcPr>
          <w:p w:rsidR="002A57AB" w:rsidRPr="00641F32" w:rsidRDefault="002A57AB" w:rsidP="00DE771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2A57AB" w:rsidRPr="00641F32" w:rsidRDefault="002A57AB" w:rsidP="002A57AB">
            <w:r w:rsidRPr="00641F32">
              <w:t xml:space="preserve">Możliwość rozbudowy o obrazowanie panoramiczne dostępne na głowicach liniowych oraz </w:t>
            </w:r>
            <w:proofErr w:type="spellStart"/>
            <w:r w:rsidRPr="00641F32">
              <w:t>convex</w:t>
            </w:r>
            <w:proofErr w:type="spellEnd"/>
          </w:p>
        </w:tc>
        <w:tc>
          <w:tcPr>
            <w:tcW w:w="1559" w:type="dxa"/>
            <w:vAlign w:val="center"/>
          </w:tcPr>
          <w:p w:rsidR="002A57AB" w:rsidRPr="00641F32" w:rsidRDefault="002A57AB" w:rsidP="002A57AB">
            <w:pPr>
              <w:jc w:val="center"/>
              <w:rPr>
                <w:b/>
              </w:rPr>
            </w:pPr>
            <w:r w:rsidRPr="00641F32">
              <w:rPr>
                <w:b/>
              </w:rPr>
              <w:t>TAK</w:t>
            </w:r>
          </w:p>
        </w:tc>
        <w:tc>
          <w:tcPr>
            <w:tcW w:w="1560" w:type="dxa"/>
            <w:vAlign w:val="center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2A57AB" w:rsidRPr="00641F32" w:rsidTr="002A57AB">
        <w:trPr>
          <w:trHeight w:val="489"/>
        </w:trPr>
        <w:tc>
          <w:tcPr>
            <w:tcW w:w="562" w:type="dxa"/>
            <w:vAlign w:val="center"/>
          </w:tcPr>
          <w:p w:rsidR="002A57AB" w:rsidRPr="00641F32" w:rsidRDefault="002A57AB" w:rsidP="00DE7714">
            <w:pPr>
              <w:pStyle w:val="Akapitzlist"/>
              <w:numPr>
                <w:ilvl w:val="0"/>
                <w:numId w:val="1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2A57AB" w:rsidRPr="00641F32" w:rsidRDefault="002A57AB" w:rsidP="002A57AB">
            <w:r w:rsidRPr="00641F32">
              <w:t xml:space="preserve">Możliwość rozbudowy o aplikację służącą do pomiaru kompleksu IMT wraz z podaniem współczynnika jakości wykonanego obrysu z opcją obliczania ryzyka chorób układu sercowo-naczyniowego w ciągu 10 lat na podstawie Skali </w:t>
            </w:r>
            <w:proofErr w:type="spellStart"/>
            <w:r w:rsidRPr="00641F32">
              <w:t>Framingham’a</w:t>
            </w:r>
            <w:proofErr w:type="spellEnd"/>
          </w:p>
        </w:tc>
        <w:tc>
          <w:tcPr>
            <w:tcW w:w="1559" w:type="dxa"/>
            <w:vAlign w:val="center"/>
          </w:tcPr>
          <w:p w:rsidR="002A57AB" w:rsidRPr="00641F32" w:rsidRDefault="002A57AB" w:rsidP="002A57AB">
            <w:pPr>
              <w:jc w:val="center"/>
              <w:rPr>
                <w:b/>
              </w:rPr>
            </w:pPr>
            <w:r w:rsidRPr="00641F32">
              <w:rPr>
                <w:b/>
              </w:rPr>
              <w:t>TAK</w:t>
            </w:r>
          </w:p>
        </w:tc>
        <w:tc>
          <w:tcPr>
            <w:tcW w:w="1560" w:type="dxa"/>
            <w:vAlign w:val="center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2A57AB" w:rsidRPr="00641F32" w:rsidRDefault="002A57AB" w:rsidP="002A57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</w:tbl>
    <w:p w:rsidR="006C247B" w:rsidRDefault="000527EB" w:rsidP="006C247B">
      <w:pPr>
        <w:spacing w:after="200" w:line="360" w:lineRule="auto"/>
        <w:rPr>
          <w:rFonts w:eastAsia="Calibri"/>
          <w:b/>
          <w:bCs/>
        </w:rPr>
      </w:pPr>
      <w:r>
        <w:rPr>
          <w:rFonts w:eastAsia="Calibri"/>
          <w:b/>
          <w:bCs/>
        </w:rPr>
        <w:tab/>
      </w:r>
    </w:p>
    <w:p w:rsidR="000527EB" w:rsidRPr="00641F32" w:rsidRDefault="00EB34C2" w:rsidP="006C247B">
      <w:pPr>
        <w:spacing w:after="200" w:line="360" w:lineRule="auto"/>
        <w:rPr>
          <w:rFonts w:eastAsia="Calibri"/>
          <w:b/>
          <w:bCs/>
        </w:rPr>
      </w:pPr>
      <w:r>
        <w:rPr>
          <w:rFonts w:eastAsia="Calibri"/>
          <w:b/>
          <w:bCs/>
        </w:rPr>
        <w:br w:type="column"/>
      </w:r>
    </w:p>
    <w:p w:rsidR="006C247B" w:rsidRPr="00641F32" w:rsidRDefault="006C247B" w:rsidP="006C247B">
      <w:pPr>
        <w:spacing w:after="200" w:line="360" w:lineRule="auto"/>
      </w:pPr>
      <w:r w:rsidRPr="00641F32">
        <w:rPr>
          <w:rFonts w:eastAsia="Calibri"/>
          <w:b/>
          <w:bCs/>
        </w:rPr>
        <w:t>Zadanie Nr 2</w:t>
      </w:r>
      <w:r w:rsidRPr="00641F32">
        <w:rPr>
          <w:rFonts w:eastAsia="Calibri"/>
          <w:b/>
          <w:bCs/>
        </w:rPr>
        <w:tab/>
      </w:r>
      <w:r w:rsidRPr="00641F32">
        <w:rPr>
          <w:rFonts w:eastAsia="Calibri"/>
          <w:b/>
          <w:bCs/>
        </w:rPr>
        <w:tab/>
      </w:r>
      <w:r w:rsidRPr="00641F32">
        <w:rPr>
          <w:rFonts w:eastAsia="Calibri"/>
          <w:b/>
          <w:bCs/>
        </w:rPr>
        <w:tab/>
      </w:r>
      <w:r w:rsidRPr="00641F32">
        <w:rPr>
          <w:rFonts w:eastAsia="Calibri"/>
          <w:b/>
          <w:bCs/>
        </w:rPr>
        <w:tab/>
      </w:r>
      <w:r w:rsidRPr="00641F32">
        <w:rPr>
          <w:rFonts w:eastAsia="Calibri"/>
          <w:b/>
          <w:bCs/>
        </w:rPr>
        <w:tab/>
      </w:r>
      <w:r w:rsidRPr="00641F32">
        <w:rPr>
          <w:rFonts w:eastAsia="Calibri"/>
          <w:b/>
          <w:bCs/>
        </w:rPr>
        <w:tab/>
      </w:r>
      <w:r w:rsidR="00E92AE6">
        <w:rPr>
          <w:rFonts w:eastAsia="Calibri"/>
          <w:b/>
          <w:bCs/>
        </w:rPr>
        <w:tab/>
      </w:r>
      <w:r w:rsidR="00E92AE6">
        <w:rPr>
          <w:rFonts w:eastAsia="Calibri"/>
          <w:b/>
          <w:bCs/>
        </w:rPr>
        <w:tab/>
      </w:r>
      <w:r w:rsidR="00E92AE6">
        <w:rPr>
          <w:rFonts w:eastAsia="Calibri"/>
          <w:b/>
          <w:bCs/>
        </w:rPr>
        <w:tab/>
      </w:r>
      <w:r w:rsidR="00E92AE6">
        <w:rPr>
          <w:rFonts w:eastAsia="Calibri"/>
          <w:b/>
          <w:bCs/>
        </w:rPr>
        <w:tab/>
      </w:r>
      <w:r w:rsidR="00E92AE6">
        <w:rPr>
          <w:rFonts w:eastAsia="Calibri"/>
          <w:b/>
          <w:bCs/>
        </w:rPr>
        <w:tab/>
      </w:r>
      <w:r w:rsidR="00E92AE6">
        <w:rPr>
          <w:rFonts w:eastAsia="Calibri"/>
          <w:b/>
          <w:bCs/>
        </w:rPr>
        <w:tab/>
      </w:r>
      <w:r w:rsidR="00E92AE6">
        <w:rPr>
          <w:rFonts w:eastAsia="Calibri"/>
          <w:b/>
          <w:bCs/>
        </w:rPr>
        <w:tab/>
      </w:r>
      <w:r w:rsidRPr="00641F32">
        <w:rPr>
          <w:rFonts w:eastAsia="Calibri"/>
          <w:b/>
          <w:bCs/>
        </w:rPr>
        <w:tab/>
      </w:r>
      <w:r w:rsidRPr="00641F32">
        <w:rPr>
          <w:rFonts w:eastAsia="Calibri"/>
          <w:b/>
          <w:bCs/>
        </w:rPr>
        <w:tab/>
        <w:t>Pozycja  Nr 2</w:t>
      </w:r>
    </w:p>
    <w:p w:rsidR="006C247B" w:rsidRPr="00641F32" w:rsidRDefault="006C247B" w:rsidP="006C247B">
      <w:pPr>
        <w:spacing w:line="360" w:lineRule="auto"/>
        <w:jc w:val="center"/>
        <w:rPr>
          <w:rFonts w:eastAsia="Calibri"/>
          <w:b/>
          <w:bCs/>
          <w:iCs/>
        </w:rPr>
      </w:pPr>
      <w:r w:rsidRPr="00641F32">
        <w:rPr>
          <w:rFonts w:eastAsia="Calibri"/>
          <w:b/>
          <w:bCs/>
          <w:iCs/>
        </w:rPr>
        <w:t>Szczegółowy Opis Przedmiotu Zamówienia  -   Zestawienie parametrów granicznych:</w:t>
      </w:r>
    </w:p>
    <w:p w:rsidR="006C247B" w:rsidRPr="00641F32" w:rsidRDefault="006C247B" w:rsidP="006C247B">
      <w:pPr>
        <w:pStyle w:val="Nagwek2"/>
        <w:jc w:val="center"/>
        <w:rPr>
          <w:rFonts w:ascii="Times New Roman" w:hAnsi="Times New Roman" w:cs="Times New Roman"/>
          <w:color w:val="auto"/>
        </w:rPr>
      </w:pPr>
      <w:bookmarkStart w:id="4" w:name="_Toc197427628"/>
      <w:r w:rsidRPr="00641F32">
        <w:rPr>
          <w:rFonts w:ascii="Times New Roman" w:hAnsi="Times New Roman" w:cs="Times New Roman"/>
          <w:color w:val="auto"/>
        </w:rPr>
        <w:t>POMPA INFUZYJNA Z PCA  – 1  SZT.</w:t>
      </w:r>
      <w:bookmarkEnd w:id="4"/>
    </w:p>
    <w:p w:rsidR="006C247B" w:rsidRPr="00641F32" w:rsidRDefault="006C247B" w:rsidP="006C247B">
      <w:pPr>
        <w:spacing w:line="360" w:lineRule="auto"/>
        <w:rPr>
          <w:sz w:val="22"/>
          <w:szCs w:val="22"/>
        </w:rPr>
      </w:pPr>
      <w:r w:rsidRPr="00641F32">
        <w:rPr>
          <w:sz w:val="22"/>
          <w:szCs w:val="22"/>
        </w:rPr>
        <w:t>Nazwa i typ oferowanego urządzenia: ………………………………………………………</w:t>
      </w:r>
    </w:p>
    <w:p w:rsidR="006C247B" w:rsidRPr="00641F32" w:rsidRDefault="006C247B" w:rsidP="006C247B">
      <w:pPr>
        <w:spacing w:line="360" w:lineRule="auto"/>
        <w:rPr>
          <w:sz w:val="22"/>
          <w:szCs w:val="22"/>
        </w:rPr>
      </w:pPr>
      <w:r w:rsidRPr="00641F32">
        <w:rPr>
          <w:sz w:val="22"/>
          <w:szCs w:val="22"/>
        </w:rPr>
        <w:t>Nazwa producenta:……………………………</w:t>
      </w:r>
      <w:r w:rsidRPr="00641F32">
        <w:rPr>
          <w:sz w:val="22"/>
          <w:szCs w:val="22"/>
        </w:rPr>
        <w:tab/>
      </w:r>
      <w:r w:rsidRPr="00641F32">
        <w:rPr>
          <w:sz w:val="22"/>
          <w:szCs w:val="22"/>
        </w:rPr>
        <w:tab/>
      </w:r>
      <w:r w:rsidRPr="00641F32">
        <w:rPr>
          <w:sz w:val="22"/>
          <w:szCs w:val="22"/>
        </w:rPr>
        <w:tab/>
        <w:t xml:space="preserve">Rok produkcji:…………  </w:t>
      </w:r>
    </w:p>
    <w:p w:rsidR="006C247B" w:rsidRPr="00641F32" w:rsidRDefault="006C247B" w:rsidP="006C247B">
      <w:pPr>
        <w:spacing w:line="360" w:lineRule="auto"/>
        <w:rPr>
          <w:sz w:val="22"/>
          <w:szCs w:val="22"/>
        </w:rPr>
      </w:pPr>
      <w:r w:rsidRPr="00641F32">
        <w:rPr>
          <w:sz w:val="22"/>
          <w:szCs w:val="22"/>
        </w:rPr>
        <w:t xml:space="preserve">Cena jednostkowa netto  ………………….. zł  </w:t>
      </w:r>
      <w:r w:rsidRPr="00641F32">
        <w:rPr>
          <w:sz w:val="22"/>
          <w:szCs w:val="22"/>
        </w:rPr>
        <w:tab/>
      </w:r>
    </w:p>
    <w:p w:rsidR="006C247B" w:rsidRPr="00641F32" w:rsidRDefault="006C247B" w:rsidP="006C247B">
      <w:pPr>
        <w:spacing w:line="360" w:lineRule="auto"/>
        <w:rPr>
          <w:sz w:val="22"/>
          <w:szCs w:val="22"/>
        </w:rPr>
      </w:pPr>
      <w:r w:rsidRPr="00641F32">
        <w:rPr>
          <w:sz w:val="22"/>
          <w:szCs w:val="22"/>
        </w:rPr>
        <w:t xml:space="preserve">Cena jednostkowa brutto ………………….. zł  </w:t>
      </w:r>
      <w:r w:rsidRPr="00641F32">
        <w:rPr>
          <w:sz w:val="22"/>
          <w:szCs w:val="22"/>
        </w:rPr>
        <w:tab/>
      </w:r>
      <w:r w:rsidRPr="00641F32">
        <w:rPr>
          <w:sz w:val="22"/>
          <w:szCs w:val="22"/>
        </w:rPr>
        <w:tab/>
      </w:r>
      <w:r w:rsidRPr="00641F32">
        <w:rPr>
          <w:sz w:val="22"/>
          <w:szCs w:val="22"/>
        </w:rPr>
        <w:tab/>
        <w:t>VAT ……………………%</w:t>
      </w:r>
    </w:p>
    <w:tbl>
      <w:tblPr>
        <w:tblStyle w:val="Tabela-Siatka"/>
        <w:tblW w:w="13864" w:type="dxa"/>
        <w:tblLayout w:type="fixed"/>
        <w:tblLook w:val="04A0"/>
      </w:tblPr>
      <w:tblGrid>
        <w:gridCol w:w="562"/>
        <w:gridCol w:w="8931"/>
        <w:gridCol w:w="1395"/>
        <w:gridCol w:w="1669"/>
        <w:gridCol w:w="1307"/>
      </w:tblGrid>
      <w:tr w:rsidR="006C247B" w:rsidRPr="00641F32" w:rsidTr="00E92AE6">
        <w:trPr>
          <w:trHeight w:val="489"/>
        </w:trPr>
        <w:tc>
          <w:tcPr>
            <w:tcW w:w="562" w:type="dxa"/>
            <w:vAlign w:val="center"/>
          </w:tcPr>
          <w:p w:rsidR="006C247B" w:rsidRPr="00641F32" w:rsidRDefault="006C247B" w:rsidP="006C247B">
            <w:pPr>
              <w:spacing w:line="276" w:lineRule="auto"/>
              <w:ind w:right="-1391"/>
              <w:jc w:val="center"/>
              <w:rPr>
                <w:b/>
                <w:bCs/>
                <w:lang w:eastAsia="ar-SA"/>
              </w:rPr>
            </w:pPr>
            <w:r w:rsidRPr="00641F32">
              <w:rPr>
                <w:b/>
              </w:rPr>
              <w:t>Lp.</w:t>
            </w:r>
          </w:p>
        </w:tc>
        <w:tc>
          <w:tcPr>
            <w:tcW w:w="8931" w:type="dxa"/>
            <w:vAlign w:val="center"/>
            <w:hideMark/>
          </w:tcPr>
          <w:p w:rsidR="006C247B" w:rsidRPr="00641F32" w:rsidRDefault="006C247B" w:rsidP="006C247B">
            <w:pPr>
              <w:spacing w:line="276" w:lineRule="auto"/>
              <w:ind w:right="-57"/>
              <w:jc w:val="center"/>
              <w:rPr>
                <w:b/>
                <w:bCs/>
              </w:rPr>
            </w:pPr>
            <w:r w:rsidRPr="00641F32">
              <w:rPr>
                <w:b/>
              </w:rPr>
              <w:t>Parametr</w:t>
            </w:r>
          </w:p>
        </w:tc>
        <w:tc>
          <w:tcPr>
            <w:tcW w:w="1395" w:type="dxa"/>
            <w:vAlign w:val="center"/>
            <w:hideMark/>
          </w:tcPr>
          <w:p w:rsidR="006C247B" w:rsidRPr="00E92AE6" w:rsidRDefault="006C247B" w:rsidP="00E92AE6">
            <w:pPr>
              <w:spacing w:line="276" w:lineRule="auto"/>
              <w:jc w:val="center"/>
              <w:rPr>
                <w:b/>
                <w:bCs/>
              </w:rPr>
            </w:pPr>
            <w:r w:rsidRPr="00E92AE6">
              <w:rPr>
                <w:b/>
              </w:rPr>
              <w:t>Parametr wymagany</w:t>
            </w:r>
          </w:p>
        </w:tc>
        <w:tc>
          <w:tcPr>
            <w:tcW w:w="1669" w:type="dxa"/>
            <w:vAlign w:val="center"/>
          </w:tcPr>
          <w:p w:rsidR="006C247B" w:rsidRPr="00641F32" w:rsidRDefault="006C247B" w:rsidP="006C247B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641F32">
              <w:rPr>
                <w:b/>
              </w:rPr>
              <w:t>Potwierdzenie spełnienia wymagań granicznych TAK)</w:t>
            </w:r>
          </w:p>
        </w:tc>
        <w:tc>
          <w:tcPr>
            <w:tcW w:w="1307" w:type="dxa"/>
            <w:vAlign w:val="center"/>
          </w:tcPr>
          <w:p w:rsidR="006C247B" w:rsidRPr="00641F32" w:rsidRDefault="006C247B" w:rsidP="006C247B">
            <w:pPr>
              <w:spacing w:line="276" w:lineRule="auto"/>
              <w:jc w:val="center"/>
              <w:rPr>
                <w:b/>
                <w:bCs/>
              </w:rPr>
            </w:pPr>
            <w:r w:rsidRPr="00641F32">
              <w:rPr>
                <w:b/>
              </w:rPr>
              <w:t>Parametry oferowane (podać zakresy i opisać)</w:t>
            </w:r>
          </w:p>
        </w:tc>
      </w:tr>
      <w:tr w:rsidR="006C247B" w:rsidRPr="00641F32" w:rsidTr="00E92AE6">
        <w:trPr>
          <w:trHeight w:val="489"/>
        </w:trPr>
        <w:tc>
          <w:tcPr>
            <w:tcW w:w="562" w:type="dxa"/>
            <w:vAlign w:val="center"/>
          </w:tcPr>
          <w:p w:rsidR="006C247B" w:rsidRPr="00641F32" w:rsidRDefault="006C247B" w:rsidP="00DE7714">
            <w:pPr>
              <w:pStyle w:val="Akapitzlist"/>
              <w:numPr>
                <w:ilvl w:val="0"/>
                <w:numId w:val="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47B" w:rsidRPr="00E92AE6" w:rsidRDefault="006C247B" w:rsidP="006C247B">
            <w:pPr>
              <w:rPr>
                <w:lang w:eastAsia="zh-CN"/>
              </w:rPr>
            </w:pPr>
            <w:r w:rsidRPr="00E92AE6">
              <w:rPr>
                <w:lang w:eastAsia="zh-CN"/>
              </w:rPr>
              <w:t>Sprzęt fabrycznie nowy. Rok produkcji nie starszy niż 2024</w:t>
            </w:r>
          </w:p>
        </w:tc>
        <w:tc>
          <w:tcPr>
            <w:tcW w:w="1395" w:type="dxa"/>
            <w:vAlign w:val="center"/>
          </w:tcPr>
          <w:p w:rsidR="006C247B" w:rsidRPr="00E92AE6" w:rsidRDefault="006C247B" w:rsidP="00E92AE6">
            <w:pPr>
              <w:jc w:val="center"/>
              <w:rPr>
                <w:b/>
              </w:rPr>
            </w:pPr>
            <w:r w:rsidRPr="00E92AE6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C247B" w:rsidRPr="00641F32" w:rsidRDefault="006C247B" w:rsidP="006C247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C247B" w:rsidRPr="00641F32" w:rsidRDefault="006C247B" w:rsidP="006C247B">
            <w:pPr>
              <w:spacing w:line="276" w:lineRule="auto"/>
              <w:jc w:val="center"/>
              <w:rPr>
                <w:b/>
              </w:rPr>
            </w:pPr>
          </w:p>
        </w:tc>
      </w:tr>
      <w:tr w:rsidR="006C247B" w:rsidRPr="00641F32" w:rsidTr="00E92AE6">
        <w:trPr>
          <w:trHeight w:val="489"/>
        </w:trPr>
        <w:tc>
          <w:tcPr>
            <w:tcW w:w="562" w:type="dxa"/>
            <w:vAlign w:val="center"/>
          </w:tcPr>
          <w:p w:rsidR="006C247B" w:rsidRPr="00641F32" w:rsidRDefault="006C247B" w:rsidP="00DE7714">
            <w:pPr>
              <w:pStyle w:val="Akapitzlist"/>
              <w:numPr>
                <w:ilvl w:val="0"/>
                <w:numId w:val="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47B" w:rsidRPr="00E92AE6" w:rsidRDefault="006C247B" w:rsidP="006C247B">
            <w:r w:rsidRPr="00E92AE6">
              <w:rPr>
                <w:noProof/>
                <w:lang w:eastAsia="zh-CN"/>
              </w:rPr>
              <w:t>Dostawa, montaż i uruchomienie, przeszkolenie personelu medycznego, technicznego w zakresie eksploatacji i obsługi.</w:t>
            </w:r>
          </w:p>
        </w:tc>
        <w:tc>
          <w:tcPr>
            <w:tcW w:w="1395" w:type="dxa"/>
            <w:vAlign w:val="center"/>
          </w:tcPr>
          <w:p w:rsidR="006C247B" w:rsidRPr="00E92AE6" w:rsidRDefault="006C247B" w:rsidP="00E92AE6">
            <w:pPr>
              <w:jc w:val="center"/>
              <w:rPr>
                <w:b/>
              </w:rPr>
            </w:pPr>
            <w:r w:rsidRPr="00E92AE6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C247B" w:rsidRPr="00641F32" w:rsidRDefault="006C247B" w:rsidP="006C247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C247B" w:rsidRPr="00641F32" w:rsidRDefault="006C247B" w:rsidP="006C247B">
            <w:pPr>
              <w:spacing w:line="276" w:lineRule="auto"/>
              <w:jc w:val="center"/>
              <w:rPr>
                <w:b/>
              </w:rPr>
            </w:pPr>
          </w:p>
        </w:tc>
      </w:tr>
      <w:tr w:rsidR="006C247B" w:rsidRPr="00641F32" w:rsidTr="00E92AE6">
        <w:trPr>
          <w:trHeight w:val="489"/>
        </w:trPr>
        <w:tc>
          <w:tcPr>
            <w:tcW w:w="562" w:type="dxa"/>
            <w:vAlign w:val="center"/>
          </w:tcPr>
          <w:p w:rsidR="006C247B" w:rsidRPr="00641F32" w:rsidRDefault="006C247B" w:rsidP="00DE7714">
            <w:pPr>
              <w:pStyle w:val="Akapitzlist"/>
              <w:numPr>
                <w:ilvl w:val="0"/>
                <w:numId w:val="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47B" w:rsidRPr="00E92AE6" w:rsidRDefault="006C247B" w:rsidP="006C247B">
            <w:pPr>
              <w:pStyle w:val="Zwykytekst"/>
              <w:rPr>
                <w:rFonts w:ascii="Times New Roman" w:eastAsia="Times New Roman" w:hAnsi="Times New Roman"/>
                <w:szCs w:val="24"/>
              </w:rPr>
            </w:pPr>
            <w:r w:rsidRPr="00E92AE6">
              <w:rPr>
                <w:rFonts w:ascii="Times New Roman" w:eastAsia="Times New Roman" w:hAnsi="Times New Roman"/>
                <w:szCs w:val="24"/>
              </w:rPr>
              <w:t>Gwarancja minimum 24 miesiące. W trakcie trwania gwarancji wykonanie 2 przeglądów technicznych jeśli urządzanie wymaga przeglądów. Jeśli nie wymaga- przedstawienie dokumentu od producenta poświadczające, że urządzenie nie wymaga przeglądu technicznego.</w:t>
            </w:r>
          </w:p>
        </w:tc>
        <w:tc>
          <w:tcPr>
            <w:tcW w:w="1395" w:type="dxa"/>
            <w:vAlign w:val="center"/>
          </w:tcPr>
          <w:p w:rsidR="006C247B" w:rsidRPr="00E92AE6" w:rsidRDefault="006C247B" w:rsidP="00E92AE6">
            <w:pPr>
              <w:jc w:val="center"/>
              <w:rPr>
                <w:b/>
              </w:rPr>
            </w:pPr>
            <w:r w:rsidRPr="00E92AE6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C247B" w:rsidRPr="00641F32" w:rsidRDefault="006C247B" w:rsidP="006C247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C247B" w:rsidRPr="00641F32" w:rsidRDefault="006C247B" w:rsidP="006C247B">
            <w:pPr>
              <w:spacing w:line="276" w:lineRule="auto"/>
              <w:jc w:val="center"/>
              <w:rPr>
                <w:b/>
              </w:rPr>
            </w:pPr>
          </w:p>
        </w:tc>
      </w:tr>
      <w:tr w:rsidR="00641F32" w:rsidRPr="00641F32" w:rsidTr="00E92AE6">
        <w:trPr>
          <w:trHeight w:val="489"/>
        </w:trPr>
        <w:tc>
          <w:tcPr>
            <w:tcW w:w="562" w:type="dxa"/>
            <w:vAlign w:val="center"/>
          </w:tcPr>
          <w:p w:rsidR="00641F32" w:rsidRPr="00641F32" w:rsidRDefault="00641F32" w:rsidP="00DE7714">
            <w:pPr>
              <w:pStyle w:val="Akapitzlist"/>
              <w:numPr>
                <w:ilvl w:val="0"/>
                <w:numId w:val="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1F32" w:rsidRPr="00E92AE6" w:rsidRDefault="00641F32" w:rsidP="00641F32">
            <w:pPr>
              <w:snapToGrid w:val="0"/>
              <w:rPr>
                <w:bCs/>
              </w:rPr>
            </w:pPr>
            <w:r w:rsidRPr="00E92AE6">
              <w:rPr>
                <w:bCs/>
              </w:rPr>
              <w:t xml:space="preserve">Możliwość pracy w trybie PCA oraz standardowej pompy </w:t>
            </w:r>
            <w:proofErr w:type="spellStart"/>
            <w:r w:rsidRPr="00E92AE6">
              <w:rPr>
                <w:bCs/>
              </w:rPr>
              <w:t>strzykawkowej</w:t>
            </w:r>
            <w:proofErr w:type="spellEnd"/>
          </w:p>
        </w:tc>
        <w:tc>
          <w:tcPr>
            <w:tcW w:w="1395" w:type="dxa"/>
            <w:vAlign w:val="center"/>
          </w:tcPr>
          <w:p w:rsidR="00641F32" w:rsidRPr="00E92AE6" w:rsidRDefault="00641F32" w:rsidP="00E92AE6">
            <w:pPr>
              <w:jc w:val="center"/>
              <w:rPr>
                <w:b/>
              </w:rPr>
            </w:pPr>
            <w:r w:rsidRPr="00E92AE6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41F32" w:rsidRPr="00641F32" w:rsidRDefault="00641F32" w:rsidP="00641F32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41F32" w:rsidRPr="00641F32" w:rsidRDefault="00641F32" w:rsidP="00641F32">
            <w:pPr>
              <w:spacing w:line="276" w:lineRule="auto"/>
              <w:jc w:val="center"/>
              <w:rPr>
                <w:b/>
              </w:rPr>
            </w:pPr>
          </w:p>
        </w:tc>
      </w:tr>
      <w:tr w:rsidR="00641F32" w:rsidRPr="00641F32" w:rsidTr="00E92AE6">
        <w:trPr>
          <w:trHeight w:val="489"/>
        </w:trPr>
        <w:tc>
          <w:tcPr>
            <w:tcW w:w="562" w:type="dxa"/>
            <w:vAlign w:val="center"/>
          </w:tcPr>
          <w:p w:rsidR="00641F32" w:rsidRPr="00641F32" w:rsidRDefault="00641F32" w:rsidP="00DE7714">
            <w:pPr>
              <w:pStyle w:val="Akapitzlist"/>
              <w:numPr>
                <w:ilvl w:val="0"/>
                <w:numId w:val="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1F32" w:rsidRPr="00E92AE6" w:rsidRDefault="00641F32" w:rsidP="00641F32">
            <w:pPr>
              <w:snapToGrid w:val="0"/>
              <w:rPr>
                <w:bCs/>
              </w:rPr>
            </w:pPr>
            <w:r w:rsidRPr="00E92AE6">
              <w:rPr>
                <w:bCs/>
              </w:rPr>
              <w:t>Osłona PCA chroniąca przed dostępem do strzykawki</w:t>
            </w:r>
          </w:p>
        </w:tc>
        <w:tc>
          <w:tcPr>
            <w:tcW w:w="1395" w:type="dxa"/>
            <w:vAlign w:val="center"/>
          </w:tcPr>
          <w:p w:rsidR="00641F32" w:rsidRPr="00E92AE6" w:rsidRDefault="00641F32" w:rsidP="00E92AE6">
            <w:pPr>
              <w:jc w:val="center"/>
              <w:rPr>
                <w:b/>
              </w:rPr>
            </w:pPr>
            <w:r w:rsidRPr="00E92AE6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41F32" w:rsidRPr="00641F32" w:rsidRDefault="00641F32" w:rsidP="00641F32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41F32" w:rsidRPr="00641F32" w:rsidRDefault="00641F32" w:rsidP="00641F32">
            <w:pPr>
              <w:spacing w:line="276" w:lineRule="auto"/>
              <w:jc w:val="center"/>
              <w:rPr>
                <w:b/>
              </w:rPr>
            </w:pPr>
          </w:p>
        </w:tc>
      </w:tr>
      <w:tr w:rsidR="00E92AE6" w:rsidRPr="00641F32" w:rsidTr="00E92AE6">
        <w:trPr>
          <w:trHeight w:val="489"/>
        </w:trPr>
        <w:tc>
          <w:tcPr>
            <w:tcW w:w="562" w:type="dxa"/>
            <w:vAlign w:val="center"/>
          </w:tcPr>
          <w:p w:rsidR="00E92AE6" w:rsidRPr="00641F32" w:rsidRDefault="00E92AE6" w:rsidP="00E92AE6">
            <w:pPr>
              <w:pStyle w:val="Akapitzlist"/>
              <w:numPr>
                <w:ilvl w:val="0"/>
                <w:numId w:val="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2AE6" w:rsidRPr="00E92AE6" w:rsidRDefault="00E92AE6" w:rsidP="00E92AE6">
            <w:pPr>
              <w:snapToGrid w:val="0"/>
              <w:rPr>
                <w:bCs/>
              </w:rPr>
            </w:pPr>
            <w:r w:rsidRPr="00E92AE6">
              <w:rPr>
                <w:bCs/>
              </w:rPr>
              <w:t>Zamek PCA chroniący przed otwarciem osłony PCA</w:t>
            </w:r>
          </w:p>
        </w:tc>
        <w:tc>
          <w:tcPr>
            <w:tcW w:w="1395" w:type="dxa"/>
            <w:vAlign w:val="center"/>
          </w:tcPr>
          <w:p w:rsidR="00E92AE6" w:rsidRPr="00E92AE6" w:rsidRDefault="00E92AE6" w:rsidP="00E92AE6">
            <w:pPr>
              <w:jc w:val="center"/>
              <w:rPr>
                <w:b/>
              </w:rPr>
            </w:pPr>
            <w:r w:rsidRPr="00E92AE6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E92AE6" w:rsidRPr="00641F32" w:rsidRDefault="00E92AE6" w:rsidP="00E92AE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E92AE6" w:rsidRPr="00641F32" w:rsidRDefault="00E92AE6" w:rsidP="00E92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E92AE6" w:rsidRPr="00641F32" w:rsidTr="00E92AE6">
        <w:trPr>
          <w:trHeight w:val="489"/>
        </w:trPr>
        <w:tc>
          <w:tcPr>
            <w:tcW w:w="562" w:type="dxa"/>
            <w:vAlign w:val="center"/>
          </w:tcPr>
          <w:p w:rsidR="00E92AE6" w:rsidRPr="00641F32" w:rsidRDefault="00E92AE6" w:rsidP="00E92AE6">
            <w:pPr>
              <w:pStyle w:val="Akapitzlist"/>
              <w:numPr>
                <w:ilvl w:val="0"/>
                <w:numId w:val="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2AE6" w:rsidRPr="00E92AE6" w:rsidRDefault="00E92AE6" w:rsidP="00E92AE6">
            <w:pPr>
              <w:snapToGrid w:val="0"/>
            </w:pPr>
            <w:r w:rsidRPr="00E92AE6">
              <w:t xml:space="preserve">Przycisk pacjenta umożliwiający podaż bolusa pacjenta </w:t>
            </w:r>
          </w:p>
          <w:p w:rsidR="00E92AE6" w:rsidRPr="00E92AE6" w:rsidRDefault="00E92AE6" w:rsidP="00E92AE6">
            <w:pPr>
              <w:snapToGrid w:val="0"/>
            </w:pPr>
            <w:r w:rsidRPr="00E92AE6">
              <w:t>z sygnalizacją świetlną:</w:t>
            </w:r>
          </w:p>
          <w:p w:rsidR="00E92AE6" w:rsidRPr="00E92AE6" w:rsidRDefault="00E92AE6" w:rsidP="00E92AE6">
            <w:pPr>
              <w:numPr>
                <w:ilvl w:val="0"/>
                <w:numId w:val="11"/>
              </w:numPr>
              <w:suppressAutoHyphens/>
              <w:snapToGrid w:val="0"/>
              <w:ind w:left="358" w:hanging="284"/>
              <w:jc w:val="both"/>
            </w:pPr>
            <w:r w:rsidRPr="00E92AE6">
              <w:t>przyłączenia do pompy,</w:t>
            </w:r>
          </w:p>
          <w:p w:rsidR="00E92AE6" w:rsidRPr="00E92AE6" w:rsidRDefault="00E92AE6" w:rsidP="00E92AE6">
            <w:pPr>
              <w:numPr>
                <w:ilvl w:val="0"/>
                <w:numId w:val="11"/>
              </w:numPr>
              <w:suppressAutoHyphens/>
              <w:snapToGrid w:val="0"/>
              <w:ind w:left="358" w:hanging="284"/>
              <w:jc w:val="both"/>
            </w:pPr>
            <w:r w:rsidRPr="00E92AE6">
              <w:t>podaży bolusa pacjenta,</w:t>
            </w:r>
          </w:p>
          <w:p w:rsidR="00E92AE6" w:rsidRPr="00E92AE6" w:rsidRDefault="00E92AE6" w:rsidP="00E92AE6">
            <w:pPr>
              <w:numPr>
                <w:ilvl w:val="0"/>
                <w:numId w:val="11"/>
              </w:numPr>
              <w:suppressAutoHyphens/>
              <w:snapToGrid w:val="0"/>
              <w:ind w:left="358" w:hanging="284"/>
              <w:jc w:val="both"/>
            </w:pPr>
            <w:r w:rsidRPr="00E92AE6">
              <w:t>podaży bolusa pustego (bez dawki) i sygnalizacją dźwiękową podaży:</w:t>
            </w:r>
          </w:p>
          <w:p w:rsidR="00E92AE6" w:rsidRPr="00E92AE6" w:rsidRDefault="00E92AE6" w:rsidP="00E92AE6">
            <w:pPr>
              <w:numPr>
                <w:ilvl w:val="0"/>
                <w:numId w:val="11"/>
              </w:numPr>
              <w:suppressAutoHyphens/>
              <w:snapToGrid w:val="0"/>
              <w:ind w:left="358" w:hanging="284"/>
              <w:jc w:val="both"/>
            </w:pPr>
            <w:r w:rsidRPr="00E92AE6">
              <w:lastRenderedPageBreak/>
              <w:t>podaży bolusa pacjenta,</w:t>
            </w:r>
          </w:p>
          <w:p w:rsidR="00E92AE6" w:rsidRPr="00E92AE6" w:rsidRDefault="00E92AE6" w:rsidP="00E92AE6">
            <w:pPr>
              <w:numPr>
                <w:ilvl w:val="0"/>
                <w:numId w:val="11"/>
              </w:numPr>
              <w:suppressAutoHyphens/>
              <w:snapToGrid w:val="0"/>
              <w:ind w:left="358" w:hanging="284"/>
              <w:jc w:val="both"/>
            </w:pPr>
            <w:r w:rsidRPr="00E92AE6">
              <w:t>podaży bolusa pustego (bez dawki).</w:t>
            </w:r>
          </w:p>
        </w:tc>
        <w:tc>
          <w:tcPr>
            <w:tcW w:w="1395" w:type="dxa"/>
            <w:vAlign w:val="center"/>
          </w:tcPr>
          <w:p w:rsidR="00E92AE6" w:rsidRPr="00E92AE6" w:rsidRDefault="00E92AE6" w:rsidP="00E92AE6">
            <w:pPr>
              <w:jc w:val="center"/>
              <w:rPr>
                <w:b/>
              </w:rPr>
            </w:pPr>
            <w:r w:rsidRPr="00E92AE6">
              <w:rPr>
                <w:b/>
              </w:rPr>
              <w:lastRenderedPageBreak/>
              <w:t>TAK</w:t>
            </w:r>
          </w:p>
        </w:tc>
        <w:tc>
          <w:tcPr>
            <w:tcW w:w="1669" w:type="dxa"/>
            <w:vAlign w:val="center"/>
          </w:tcPr>
          <w:p w:rsidR="00E92AE6" w:rsidRPr="00641F32" w:rsidRDefault="00E92AE6" w:rsidP="00E92AE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E92AE6" w:rsidRPr="00641F32" w:rsidRDefault="00E92AE6" w:rsidP="00E92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E92AE6" w:rsidRPr="00641F32" w:rsidTr="00E92AE6">
        <w:trPr>
          <w:trHeight w:val="489"/>
        </w:trPr>
        <w:tc>
          <w:tcPr>
            <w:tcW w:w="562" w:type="dxa"/>
            <w:vAlign w:val="center"/>
          </w:tcPr>
          <w:p w:rsidR="00E92AE6" w:rsidRPr="00641F32" w:rsidRDefault="00E92AE6" w:rsidP="00E92AE6">
            <w:pPr>
              <w:pStyle w:val="Akapitzlist"/>
              <w:numPr>
                <w:ilvl w:val="0"/>
                <w:numId w:val="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2AE6" w:rsidRPr="00E92AE6" w:rsidRDefault="00E92AE6" w:rsidP="00E92AE6">
            <w:pPr>
              <w:snapToGrid w:val="0"/>
            </w:pPr>
            <w:r w:rsidRPr="00E92AE6">
              <w:t>Alarm: odłączenia przycisku pacjenta, otwarcia osłony PCA w czasie infuzji, otwarcia zamka PCA  czasie infuzji</w:t>
            </w:r>
          </w:p>
        </w:tc>
        <w:tc>
          <w:tcPr>
            <w:tcW w:w="1395" w:type="dxa"/>
            <w:vAlign w:val="center"/>
          </w:tcPr>
          <w:p w:rsidR="00E92AE6" w:rsidRPr="00E92AE6" w:rsidRDefault="00E92AE6" w:rsidP="00E92AE6">
            <w:pPr>
              <w:jc w:val="center"/>
              <w:rPr>
                <w:b/>
              </w:rPr>
            </w:pPr>
            <w:r w:rsidRPr="00E92AE6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E92AE6" w:rsidRPr="00641F32" w:rsidRDefault="00E92AE6" w:rsidP="00E92AE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E92AE6" w:rsidRPr="00641F32" w:rsidRDefault="00E92AE6" w:rsidP="00E92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E92AE6" w:rsidRPr="00641F32" w:rsidTr="00E92AE6">
        <w:trPr>
          <w:trHeight w:val="489"/>
        </w:trPr>
        <w:tc>
          <w:tcPr>
            <w:tcW w:w="562" w:type="dxa"/>
            <w:vAlign w:val="center"/>
          </w:tcPr>
          <w:p w:rsidR="00E92AE6" w:rsidRPr="00641F32" w:rsidRDefault="00E92AE6" w:rsidP="00E92AE6">
            <w:pPr>
              <w:pStyle w:val="Akapitzlist"/>
              <w:numPr>
                <w:ilvl w:val="0"/>
                <w:numId w:val="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2AE6" w:rsidRPr="00E92AE6" w:rsidRDefault="00E92AE6" w:rsidP="00E92AE6">
            <w:pPr>
              <w:snapToGrid w:val="0"/>
            </w:pPr>
            <w:r w:rsidRPr="00E92AE6">
              <w:t xml:space="preserve">Stosowanie strzykawek 2, 5, 6, 10, 12, 20, 30, 35, 50 ml. </w:t>
            </w:r>
          </w:p>
        </w:tc>
        <w:tc>
          <w:tcPr>
            <w:tcW w:w="1395" w:type="dxa"/>
            <w:vAlign w:val="center"/>
          </w:tcPr>
          <w:p w:rsidR="00E92AE6" w:rsidRPr="00E92AE6" w:rsidRDefault="00E92AE6" w:rsidP="00E92AE6">
            <w:pPr>
              <w:jc w:val="center"/>
              <w:rPr>
                <w:b/>
              </w:rPr>
            </w:pPr>
            <w:r w:rsidRPr="00E92AE6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E92AE6" w:rsidRPr="00641F32" w:rsidRDefault="00E92AE6" w:rsidP="00E92AE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E92AE6" w:rsidRPr="00641F32" w:rsidRDefault="00E92AE6" w:rsidP="00E92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E92AE6" w:rsidRPr="00641F32" w:rsidTr="00E92AE6">
        <w:trPr>
          <w:trHeight w:val="489"/>
        </w:trPr>
        <w:tc>
          <w:tcPr>
            <w:tcW w:w="562" w:type="dxa"/>
            <w:vAlign w:val="center"/>
          </w:tcPr>
          <w:p w:rsidR="00E92AE6" w:rsidRPr="00641F32" w:rsidRDefault="00E92AE6" w:rsidP="00E92AE6">
            <w:pPr>
              <w:pStyle w:val="Akapitzlist"/>
              <w:numPr>
                <w:ilvl w:val="0"/>
                <w:numId w:val="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2AE6" w:rsidRPr="00E92AE6" w:rsidRDefault="00E92AE6" w:rsidP="00E92AE6">
            <w:pPr>
              <w:snapToGrid w:val="0"/>
              <w:rPr>
                <w:bCs/>
              </w:rPr>
            </w:pPr>
            <w:r w:rsidRPr="00E92AE6">
              <w:rPr>
                <w:bCs/>
              </w:rPr>
              <w:t>Strzykawki montowane od czoła.</w:t>
            </w:r>
          </w:p>
        </w:tc>
        <w:tc>
          <w:tcPr>
            <w:tcW w:w="1395" w:type="dxa"/>
            <w:vAlign w:val="center"/>
          </w:tcPr>
          <w:p w:rsidR="00E92AE6" w:rsidRPr="00E92AE6" w:rsidRDefault="00E92AE6" w:rsidP="00E92AE6">
            <w:pPr>
              <w:jc w:val="center"/>
              <w:rPr>
                <w:b/>
              </w:rPr>
            </w:pPr>
            <w:r w:rsidRPr="00E92AE6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E92AE6" w:rsidRPr="00641F32" w:rsidRDefault="00E92AE6" w:rsidP="00E92AE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E92AE6" w:rsidRPr="00641F32" w:rsidRDefault="00E92AE6" w:rsidP="00E92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E92AE6" w:rsidRPr="00641F32" w:rsidTr="00E92AE6">
        <w:trPr>
          <w:trHeight w:val="489"/>
        </w:trPr>
        <w:tc>
          <w:tcPr>
            <w:tcW w:w="562" w:type="dxa"/>
            <w:vAlign w:val="center"/>
          </w:tcPr>
          <w:p w:rsidR="00E92AE6" w:rsidRPr="00641F32" w:rsidRDefault="00E92AE6" w:rsidP="00E92AE6">
            <w:pPr>
              <w:pStyle w:val="Akapitzlist"/>
              <w:numPr>
                <w:ilvl w:val="0"/>
                <w:numId w:val="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2AE6" w:rsidRPr="00E92AE6" w:rsidRDefault="00E92AE6" w:rsidP="00E92AE6">
            <w:pPr>
              <w:snapToGrid w:val="0"/>
            </w:pPr>
            <w:r w:rsidRPr="00E92AE6">
              <w:t>Ramię pompy niewychodzące poza gabaryt obudowy.</w:t>
            </w:r>
          </w:p>
        </w:tc>
        <w:tc>
          <w:tcPr>
            <w:tcW w:w="1395" w:type="dxa"/>
            <w:vAlign w:val="center"/>
          </w:tcPr>
          <w:p w:rsidR="00E92AE6" w:rsidRPr="00E92AE6" w:rsidRDefault="00E92AE6" w:rsidP="00E92AE6">
            <w:pPr>
              <w:jc w:val="center"/>
              <w:rPr>
                <w:b/>
              </w:rPr>
            </w:pPr>
            <w:r w:rsidRPr="00E92AE6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E92AE6" w:rsidRPr="00641F32" w:rsidRDefault="00E92AE6" w:rsidP="00E92AE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E92AE6" w:rsidRPr="00641F32" w:rsidRDefault="00E92AE6" w:rsidP="00E92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E92AE6" w:rsidRPr="00641F32" w:rsidTr="00E92AE6">
        <w:trPr>
          <w:trHeight w:val="489"/>
        </w:trPr>
        <w:tc>
          <w:tcPr>
            <w:tcW w:w="562" w:type="dxa"/>
            <w:vAlign w:val="center"/>
          </w:tcPr>
          <w:p w:rsidR="00E92AE6" w:rsidRPr="00641F32" w:rsidRDefault="00E92AE6" w:rsidP="00E92AE6">
            <w:pPr>
              <w:pStyle w:val="Akapitzlist"/>
              <w:numPr>
                <w:ilvl w:val="0"/>
                <w:numId w:val="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2AE6" w:rsidRPr="00E92AE6" w:rsidRDefault="00E92AE6" w:rsidP="00E92AE6">
            <w:pPr>
              <w:snapToGrid w:val="0"/>
            </w:pPr>
            <w:r w:rsidRPr="00E92AE6">
              <w:t>Klawiatura symboliczna i alfanumeryczna umożliwiająca szybkie i intuicyjne programowanie infuzji oraz obsługę pompy</w:t>
            </w:r>
          </w:p>
        </w:tc>
        <w:tc>
          <w:tcPr>
            <w:tcW w:w="1395" w:type="dxa"/>
            <w:vAlign w:val="center"/>
          </w:tcPr>
          <w:p w:rsidR="00E92AE6" w:rsidRPr="00E92AE6" w:rsidRDefault="00E92AE6" w:rsidP="00E92AE6">
            <w:pPr>
              <w:jc w:val="center"/>
              <w:rPr>
                <w:b/>
              </w:rPr>
            </w:pPr>
            <w:r w:rsidRPr="00E92AE6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E92AE6" w:rsidRPr="00641F32" w:rsidRDefault="00E92AE6" w:rsidP="00E92AE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E92AE6" w:rsidRPr="00641F32" w:rsidRDefault="00E92AE6" w:rsidP="00E92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E92AE6" w:rsidRPr="00641F32" w:rsidTr="00E92AE6">
        <w:trPr>
          <w:trHeight w:val="489"/>
        </w:trPr>
        <w:tc>
          <w:tcPr>
            <w:tcW w:w="562" w:type="dxa"/>
            <w:vAlign w:val="center"/>
          </w:tcPr>
          <w:p w:rsidR="00E92AE6" w:rsidRPr="00641F32" w:rsidRDefault="00E92AE6" w:rsidP="00E92AE6">
            <w:pPr>
              <w:pStyle w:val="Akapitzlist"/>
              <w:numPr>
                <w:ilvl w:val="0"/>
                <w:numId w:val="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2AE6" w:rsidRPr="00E92AE6" w:rsidRDefault="00E92AE6" w:rsidP="00E92AE6">
            <w:pPr>
              <w:snapToGrid w:val="0"/>
            </w:pPr>
            <w:r w:rsidRPr="00E92AE6">
              <w:t>Szybkość dozowania w zakresie 0,01-2000 ml/h, programowana z przyrostem:</w:t>
            </w:r>
          </w:p>
          <w:p w:rsidR="00E92AE6" w:rsidRPr="00E92AE6" w:rsidRDefault="00E92AE6" w:rsidP="00E92AE6">
            <w:pPr>
              <w:snapToGrid w:val="0"/>
            </w:pPr>
            <w:r w:rsidRPr="00E92AE6">
              <w:t>- o 0,01 ml/h w zakresie 0,01-99,99 ml/h</w:t>
            </w:r>
          </w:p>
          <w:p w:rsidR="00E92AE6" w:rsidRPr="00E92AE6" w:rsidRDefault="00E92AE6" w:rsidP="00E92AE6">
            <w:pPr>
              <w:snapToGrid w:val="0"/>
            </w:pPr>
            <w:r w:rsidRPr="00E92AE6">
              <w:t>- o 0,1 ml/h w zakresie 100-999,9 ml/h</w:t>
            </w:r>
          </w:p>
          <w:p w:rsidR="00E92AE6" w:rsidRPr="00E92AE6" w:rsidRDefault="00E92AE6" w:rsidP="00E92AE6">
            <w:pPr>
              <w:snapToGrid w:val="0"/>
            </w:pPr>
            <w:r w:rsidRPr="00E92AE6">
              <w:t>- o 1 ml/h w zakresie 1000-2000 ml/h</w:t>
            </w:r>
          </w:p>
        </w:tc>
        <w:tc>
          <w:tcPr>
            <w:tcW w:w="1395" w:type="dxa"/>
            <w:vAlign w:val="center"/>
          </w:tcPr>
          <w:p w:rsidR="00E92AE6" w:rsidRPr="00E92AE6" w:rsidRDefault="00E92AE6" w:rsidP="00E92AE6">
            <w:pPr>
              <w:jc w:val="center"/>
              <w:rPr>
                <w:b/>
              </w:rPr>
            </w:pPr>
            <w:r w:rsidRPr="00E92AE6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E92AE6" w:rsidRPr="00641F32" w:rsidRDefault="00E92AE6" w:rsidP="00E92AE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E92AE6" w:rsidRPr="00641F32" w:rsidRDefault="00E92AE6" w:rsidP="00E92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E92AE6" w:rsidRPr="00641F32" w:rsidTr="00E92AE6">
        <w:trPr>
          <w:trHeight w:val="489"/>
        </w:trPr>
        <w:tc>
          <w:tcPr>
            <w:tcW w:w="562" w:type="dxa"/>
            <w:vAlign w:val="center"/>
          </w:tcPr>
          <w:p w:rsidR="00E92AE6" w:rsidRPr="00641F32" w:rsidRDefault="00E92AE6" w:rsidP="00E92AE6">
            <w:pPr>
              <w:pStyle w:val="Akapitzlist"/>
              <w:numPr>
                <w:ilvl w:val="0"/>
                <w:numId w:val="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2AE6" w:rsidRPr="00E92AE6" w:rsidRDefault="00E92AE6" w:rsidP="00E92AE6">
            <w:pPr>
              <w:snapToGrid w:val="0"/>
              <w:rPr>
                <w:bCs/>
              </w:rPr>
            </w:pPr>
            <w:r w:rsidRPr="00E92AE6">
              <w:rPr>
                <w:bCs/>
              </w:rPr>
              <w:t>Pompa przystosowana do podaży żywienia pozajelitowego i dojelitowego.</w:t>
            </w:r>
          </w:p>
        </w:tc>
        <w:tc>
          <w:tcPr>
            <w:tcW w:w="1395" w:type="dxa"/>
            <w:vAlign w:val="center"/>
          </w:tcPr>
          <w:p w:rsidR="00E92AE6" w:rsidRPr="00E92AE6" w:rsidRDefault="00E92AE6" w:rsidP="00E92AE6">
            <w:pPr>
              <w:jc w:val="center"/>
              <w:rPr>
                <w:b/>
              </w:rPr>
            </w:pPr>
            <w:r w:rsidRPr="00E92AE6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E92AE6" w:rsidRPr="00641F32" w:rsidRDefault="00E92AE6" w:rsidP="00E92AE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E92AE6" w:rsidRPr="00641F32" w:rsidRDefault="00E92AE6" w:rsidP="00E92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E92AE6" w:rsidRPr="00641F32" w:rsidTr="00E92AE6">
        <w:trPr>
          <w:trHeight w:val="489"/>
        </w:trPr>
        <w:tc>
          <w:tcPr>
            <w:tcW w:w="562" w:type="dxa"/>
            <w:vAlign w:val="center"/>
          </w:tcPr>
          <w:p w:rsidR="00E92AE6" w:rsidRPr="00641F32" w:rsidRDefault="00E92AE6" w:rsidP="00E92AE6">
            <w:pPr>
              <w:pStyle w:val="Akapitzlist"/>
              <w:numPr>
                <w:ilvl w:val="0"/>
                <w:numId w:val="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2AE6" w:rsidRPr="00E92AE6" w:rsidRDefault="00E92AE6" w:rsidP="00E92AE6">
            <w:pPr>
              <w:snapToGrid w:val="0"/>
              <w:rPr>
                <w:color w:val="000000"/>
              </w:rPr>
            </w:pPr>
            <w:r w:rsidRPr="00E92AE6">
              <w:rPr>
                <w:color w:val="000000"/>
              </w:rPr>
              <w:t>Programowanie parametrów infuzji w jednostkach:</w:t>
            </w:r>
          </w:p>
          <w:p w:rsidR="00E92AE6" w:rsidRPr="00E92AE6" w:rsidRDefault="00E92AE6" w:rsidP="00E92AE6">
            <w:pPr>
              <w:numPr>
                <w:ilvl w:val="0"/>
                <w:numId w:val="12"/>
              </w:numPr>
              <w:suppressAutoHyphens/>
              <w:ind w:left="383" w:hanging="284"/>
              <w:rPr>
                <w:color w:val="000000"/>
              </w:rPr>
            </w:pPr>
            <w:r w:rsidRPr="00E92AE6">
              <w:rPr>
                <w:color w:val="000000"/>
              </w:rPr>
              <w:t>ml, L,</w:t>
            </w:r>
          </w:p>
          <w:p w:rsidR="00E92AE6" w:rsidRPr="00E92AE6" w:rsidRDefault="00E92AE6" w:rsidP="00E92AE6">
            <w:pPr>
              <w:numPr>
                <w:ilvl w:val="0"/>
                <w:numId w:val="12"/>
              </w:numPr>
              <w:suppressAutoHyphens/>
              <w:ind w:left="383" w:hanging="284"/>
              <w:rPr>
                <w:color w:val="000000"/>
              </w:rPr>
            </w:pPr>
            <w:proofErr w:type="spellStart"/>
            <w:r w:rsidRPr="00E92AE6">
              <w:rPr>
                <w:color w:val="000000"/>
              </w:rPr>
              <w:t>ng</w:t>
            </w:r>
            <w:proofErr w:type="spellEnd"/>
            <w:r w:rsidRPr="00E92AE6">
              <w:rPr>
                <w:color w:val="000000"/>
              </w:rPr>
              <w:t xml:space="preserve">, </w:t>
            </w:r>
            <w:proofErr w:type="spellStart"/>
            <w:r w:rsidRPr="00E92AE6">
              <w:rPr>
                <w:color w:val="000000"/>
              </w:rPr>
              <w:t>μg</w:t>
            </w:r>
            <w:proofErr w:type="spellEnd"/>
            <w:r w:rsidRPr="00E92AE6">
              <w:rPr>
                <w:color w:val="000000"/>
              </w:rPr>
              <w:t>, mg, g,</w:t>
            </w:r>
          </w:p>
          <w:p w:rsidR="00E92AE6" w:rsidRPr="00E92AE6" w:rsidRDefault="00E92AE6" w:rsidP="00E92AE6">
            <w:pPr>
              <w:numPr>
                <w:ilvl w:val="0"/>
                <w:numId w:val="12"/>
              </w:numPr>
              <w:suppressAutoHyphens/>
              <w:ind w:left="383" w:hanging="284"/>
              <w:rPr>
                <w:color w:val="000000"/>
              </w:rPr>
            </w:pPr>
            <w:proofErr w:type="spellStart"/>
            <w:r w:rsidRPr="00E92AE6">
              <w:rPr>
                <w:color w:val="000000"/>
              </w:rPr>
              <w:t>μEq</w:t>
            </w:r>
            <w:proofErr w:type="spellEnd"/>
            <w:r w:rsidRPr="00E92AE6">
              <w:rPr>
                <w:color w:val="000000"/>
              </w:rPr>
              <w:t xml:space="preserve">, </w:t>
            </w:r>
            <w:proofErr w:type="spellStart"/>
            <w:r w:rsidRPr="00E92AE6">
              <w:rPr>
                <w:color w:val="000000"/>
              </w:rPr>
              <w:t>mEq</w:t>
            </w:r>
            <w:proofErr w:type="spellEnd"/>
            <w:r w:rsidRPr="00E92AE6">
              <w:rPr>
                <w:color w:val="000000"/>
              </w:rPr>
              <w:t xml:space="preserve">, </w:t>
            </w:r>
            <w:proofErr w:type="spellStart"/>
            <w:r w:rsidRPr="00E92AE6">
              <w:rPr>
                <w:color w:val="000000"/>
              </w:rPr>
              <w:t>Eq</w:t>
            </w:r>
            <w:proofErr w:type="spellEnd"/>
            <w:r w:rsidRPr="00E92AE6">
              <w:rPr>
                <w:color w:val="000000"/>
              </w:rPr>
              <w:t>,</w:t>
            </w:r>
          </w:p>
          <w:p w:rsidR="00E92AE6" w:rsidRPr="00E92AE6" w:rsidRDefault="00E92AE6" w:rsidP="00E92AE6">
            <w:pPr>
              <w:numPr>
                <w:ilvl w:val="0"/>
                <w:numId w:val="12"/>
              </w:numPr>
              <w:suppressAutoHyphens/>
              <w:ind w:left="383" w:hanging="284"/>
              <w:rPr>
                <w:color w:val="000000"/>
              </w:rPr>
            </w:pPr>
            <w:proofErr w:type="spellStart"/>
            <w:r w:rsidRPr="00E92AE6">
              <w:rPr>
                <w:color w:val="000000"/>
              </w:rPr>
              <w:t>mlU</w:t>
            </w:r>
            <w:proofErr w:type="spellEnd"/>
            <w:r w:rsidRPr="00E92AE6">
              <w:rPr>
                <w:color w:val="000000"/>
              </w:rPr>
              <w:t xml:space="preserve">, IU, </w:t>
            </w:r>
            <w:proofErr w:type="spellStart"/>
            <w:r w:rsidRPr="00E92AE6">
              <w:rPr>
                <w:color w:val="000000"/>
              </w:rPr>
              <w:t>kIU</w:t>
            </w:r>
            <w:proofErr w:type="spellEnd"/>
            <w:r w:rsidRPr="00E92AE6">
              <w:rPr>
                <w:color w:val="000000"/>
              </w:rPr>
              <w:t>,</w:t>
            </w:r>
          </w:p>
          <w:p w:rsidR="00E92AE6" w:rsidRPr="00E92AE6" w:rsidRDefault="00E92AE6" w:rsidP="00E92AE6">
            <w:pPr>
              <w:numPr>
                <w:ilvl w:val="0"/>
                <w:numId w:val="12"/>
              </w:numPr>
              <w:suppressAutoHyphens/>
              <w:ind w:left="383" w:hanging="284"/>
              <w:rPr>
                <w:color w:val="000000"/>
              </w:rPr>
            </w:pPr>
            <w:proofErr w:type="spellStart"/>
            <w:r w:rsidRPr="00E92AE6">
              <w:rPr>
                <w:color w:val="000000"/>
              </w:rPr>
              <w:t>mIE</w:t>
            </w:r>
            <w:proofErr w:type="spellEnd"/>
            <w:r w:rsidRPr="00E92AE6">
              <w:rPr>
                <w:color w:val="000000"/>
              </w:rPr>
              <w:t xml:space="preserve">, IE, </w:t>
            </w:r>
            <w:proofErr w:type="spellStart"/>
            <w:r w:rsidRPr="00E92AE6">
              <w:rPr>
                <w:color w:val="000000"/>
              </w:rPr>
              <w:t>kIE</w:t>
            </w:r>
            <w:proofErr w:type="spellEnd"/>
            <w:r w:rsidRPr="00E92AE6">
              <w:rPr>
                <w:color w:val="000000"/>
              </w:rPr>
              <w:t>,</w:t>
            </w:r>
          </w:p>
          <w:p w:rsidR="00E92AE6" w:rsidRPr="00E92AE6" w:rsidRDefault="00E92AE6" w:rsidP="00E92AE6">
            <w:pPr>
              <w:numPr>
                <w:ilvl w:val="0"/>
                <w:numId w:val="12"/>
              </w:numPr>
              <w:suppressAutoHyphens/>
              <w:ind w:left="383" w:hanging="284"/>
              <w:rPr>
                <w:color w:val="000000"/>
              </w:rPr>
            </w:pPr>
            <w:r w:rsidRPr="00E92AE6">
              <w:rPr>
                <w:color w:val="000000"/>
              </w:rPr>
              <w:t>cal, kcal,</w:t>
            </w:r>
          </w:p>
          <w:p w:rsidR="00E92AE6" w:rsidRPr="00E92AE6" w:rsidRDefault="00E92AE6" w:rsidP="00E92AE6">
            <w:pPr>
              <w:numPr>
                <w:ilvl w:val="0"/>
                <w:numId w:val="12"/>
              </w:numPr>
              <w:suppressAutoHyphens/>
              <w:ind w:left="383" w:hanging="284"/>
              <w:rPr>
                <w:color w:val="000000"/>
              </w:rPr>
            </w:pPr>
            <w:r w:rsidRPr="00E92AE6">
              <w:rPr>
                <w:color w:val="000000"/>
              </w:rPr>
              <w:t xml:space="preserve">J, </w:t>
            </w:r>
            <w:proofErr w:type="spellStart"/>
            <w:r w:rsidRPr="00E92AE6">
              <w:rPr>
                <w:color w:val="000000"/>
              </w:rPr>
              <w:t>kJ</w:t>
            </w:r>
            <w:proofErr w:type="spellEnd"/>
            <w:r w:rsidRPr="00E92AE6">
              <w:rPr>
                <w:color w:val="000000"/>
              </w:rPr>
              <w:t>,</w:t>
            </w:r>
          </w:p>
          <w:p w:rsidR="00E92AE6" w:rsidRPr="00E92AE6" w:rsidRDefault="00E92AE6" w:rsidP="00E92AE6">
            <w:pPr>
              <w:numPr>
                <w:ilvl w:val="0"/>
                <w:numId w:val="12"/>
              </w:numPr>
              <w:suppressAutoHyphens/>
              <w:spacing w:after="60"/>
              <w:ind w:left="380" w:hanging="284"/>
              <w:rPr>
                <w:color w:val="000000"/>
              </w:rPr>
            </w:pPr>
            <w:proofErr w:type="spellStart"/>
            <w:r w:rsidRPr="00E92AE6">
              <w:rPr>
                <w:color w:val="000000"/>
              </w:rPr>
              <w:t>mmol</w:t>
            </w:r>
            <w:proofErr w:type="spellEnd"/>
            <w:r w:rsidRPr="00E92AE6">
              <w:rPr>
                <w:color w:val="000000"/>
              </w:rPr>
              <w:t xml:space="preserve">, mol, </w:t>
            </w:r>
          </w:p>
          <w:p w:rsidR="00E92AE6" w:rsidRPr="00E92AE6" w:rsidRDefault="00E92AE6" w:rsidP="00E92AE6">
            <w:pPr>
              <w:ind w:left="99"/>
              <w:rPr>
                <w:color w:val="000000"/>
              </w:rPr>
            </w:pPr>
            <w:r w:rsidRPr="00E92AE6">
              <w:rPr>
                <w:color w:val="000000"/>
              </w:rPr>
              <w:t>z uwzględnieniem wagi pacjenta lub nie,</w:t>
            </w:r>
          </w:p>
          <w:p w:rsidR="00E92AE6" w:rsidRPr="00E92AE6" w:rsidRDefault="00E92AE6" w:rsidP="00E92AE6">
            <w:pPr>
              <w:ind w:left="99"/>
              <w:rPr>
                <w:color w:val="000000"/>
              </w:rPr>
            </w:pPr>
            <w:r w:rsidRPr="00E92AE6">
              <w:rPr>
                <w:color w:val="000000"/>
              </w:rPr>
              <w:t xml:space="preserve">z uwzględnieniem powierzchni pacjenta lub nie, </w:t>
            </w:r>
          </w:p>
          <w:p w:rsidR="00E92AE6" w:rsidRPr="00E92AE6" w:rsidRDefault="00E92AE6" w:rsidP="00E92AE6">
            <w:pPr>
              <w:ind w:left="360"/>
            </w:pPr>
            <w:r w:rsidRPr="00E92AE6">
              <w:rPr>
                <w:color w:val="000000"/>
              </w:rPr>
              <w:t>na min, godz., dobę.</w:t>
            </w:r>
          </w:p>
        </w:tc>
        <w:tc>
          <w:tcPr>
            <w:tcW w:w="1395" w:type="dxa"/>
            <w:vAlign w:val="center"/>
          </w:tcPr>
          <w:p w:rsidR="00E92AE6" w:rsidRPr="00E92AE6" w:rsidRDefault="00E92AE6" w:rsidP="00E92AE6">
            <w:pPr>
              <w:jc w:val="center"/>
              <w:rPr>
                <w:b/>
              </w:rPr>
            </w:pPr>
            <w:r w:rsidRPr="00E92AE6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E92AE6" w:rsidRPr="00641F32" w:rsidRDefault="00E92AE6" w:rsidP="00E92AE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E92AE6" w:rsidRPr="00641F32" w:rsidRDefault="00E92AE6" w:rsidP="00E92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E92AE6" w:rsidRPr="00641F32" w:rsidTr="00E92AE6">
        <w:trPr>
          <w:trHeight w:val="489"/>
        </w:trPr>
        <w:tc>
          <w:tcPr>
            <w:tcW w:w="562" w:type="dxa"/>
            <w:vAlign w:val="center"/>
          </w:tcPr>
          <w:p w:rsidR="00E92AE6" w:rsidRPr="00641F32" w:rsidRDefault="00E92AE6" w:rsidP="00E92AE6">
            <w:pPr>
              <w:pStyle w:val="Akapitzlist"/>
              <w:numPr>
                <w:ilvl w:val="0"/>
                <w:numId w:val="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2AE6" w:rsidRPr="00E92AE6" w:rsidRDefault="00E92AE6" w:rsidP="00E92AE6">
            <w:pPr>
              <w:snapToGrid w:val="0"/>
              <w:rPr>
                <w:bCs/>
              </w:rPr>
            </w:pPr>
            <w:r w:rsidRPr="00E92AE6">
              <w:rPr>
                <w:bCs/>
              </w:rPr>
              <w:t>Zabezpieczenie przed gwałtowną zmianą szybkości w trakcie trwania infuzji (miareczkowanie).</w:t>
            </w:r>
          </w:p>
        </w:tc>
        <w:tc>
          <w:tcPr>
            <w:tcW w:w="1395" w:type="dxa"/>
            <w:vAlign w:val="center"/>
          </w:tcPr>
          <w:p w:rsidR="00E92AE6" w:rsidRPr="00E92AE6" w:rsidRDefault="00E92AE6" w:rsidP="00E92AE6">
            <w:pPr>
              <w:jc w:val="center"/>
              <w:rPr>
                <w:b/>
              </w:rPr>
            </w:pPr>
            <w:r w:rsidRPr="00E92AE6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E92AE6" w:rsidRPr="00641F32" w:rsidRDefault="00E92AE6" w:rsidP="00E92AE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E92AE6" w:rsidRPr="00641F32" w:rsidRDefault="00E92AE6" w:rsidP="00E92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E92AE6" w:rsidRPr="00641F32" w:rsidTr="00E92AE6">
        <w:trPr>
          <w:trHeight w:val="489"/>
        </w:trPr>
        <w:tc>
          <w:tcPr>
            <w:tcW w:w="562" w:type="dxa"/>
            <w:vAlign w:val="center"/>
          </w:tcPr>
          <w:p w:rsidR="00E92AE6" w:rsidRPr="00641F32" w:rsidRDefault="00E92AE6" w:rsidP="00E92AE6">
            <w:pPr>
              <w:pStyle w:val="Akapitzlist"/>
              <w:numPr>
                <w:ilvl w:val="0"/>
                <w:numId w:val="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2AE6" w:rsidRPr="00E92AE6" w:rsidRDefault="00E92AE6" w:rsidP="00E92AE6">
            <w:pPr>
              <w:snapToGrid w:val="0"/>
            </w:pPr>
            <w:r w:rsidRPr="00E92AE6">
              <w:t>Tryby dozowania:</w:t>
            </w:r>
          </w:p>
          <w:p w:rsidR="00E92AE6" w:rsidRPr="00E92AE6" w:rsidRDefault="00E92AE6" w:rsidP="00E92AE6">
            <w:pPr>
              <w:numPr>
                <w:ilvl w:val="0"/>
                <w:numId w:val="13"/>
              </w:numPr>
              <w:suppressAutoHyphens/>
              <w:snapToGrid w:val="0"/>
            </w:pPr>
            <w:r w:rsidRPr="00E92AE6">
              <w:t>Infuzja ciągła,</w:t>
            </w:r>
          </w:p>
          <w:p w:rsidR="00E92AE6" w:rsidRPr="00E92AE6" w:rsidRDefault="00E92AE6" w:rsidP="00E92AE6">
            <w:pPr>
              <w:numPr>
                <w:ilvl w:val="0"/>
                <w:numId w:val="13"/>
              </w:numPr>
              <w:suppressAutoHyphens/>
              <w:snapToGrid w:val="0"/>
            </w:pPr>
            <w:r w:rsidRPr="00E92AE6">
              <w:t>Infuzja okresowa,</w:t>
            </w:r>
          </w:p>
          <w:p w:rsidR="00E92AE6" w:rsidRPr="00E92AE6" w:rsidRDefault="00E92AE6" w:rsidP="00E92AE6">
            <w:pPr>
              <w:numPr>
                <w:ilvl w:val="0"/>
                <w:numId w:val="13"/>
              </w:numPr>
              <w:suppressAutoHyphens/>
              <w:snapToGrid w:val="0"/>
              <w:rPr>
                <w:color w:val="000000"/>
              </w:rPr>
            </w:pPr>
            <w:r w:rsidRPr="00E92AE6">
              <w:rPr>
                <w:color w:val="000000"/>
              </w:rPr>
              <w:t>Infuzja profilowa (24 kroki infuzji),</w:t>
            </w:r>
          </w:p>
          <w:p w:rsidR="00E92AE6" w:rsidRPr="00E92AE6" w:rsidRDefault="00E92AE6" w:rsidP="00E92AE6">
            <w:pPr>
              <w:numPr>
                <w:ilvl w:val="0"/>
                <w:numId w:val="13"/>
              </w:numPr>
              <w:suppressAutoHyphens/>
              <w:snapToGrid w:val="0"/>
            </w:pPr>
            <w:r w:rsidRPr="00E92AE6">
              <w:rPr>
                <w:color w:val="000000"/>
              </w:rPr>
              <w:t>Wzrost/spadek (TPN),</w:t>
            </w:r>
          </w:p>
          <w:p w:rsidR="00E92AE6" w:rsidRPr="00E92AE6" w:rsidRDefault="00E92AE6" w:rsidP="00E92AE6">
            <w:pPr>
              <w:numPr>
                <w:ilvl w:val="0"/>
                <w:numId w:val="13"/>
              </w:numPr>
              <w:suppressAutoHyphens/>
              <w:snapToGrid w:val="0"/>
            </w:pPr>
            <w:r w:rsidRPr="00E92AE6">
              <w:rPr>
                <w:color w:val="000000"/>
              </w:rPr>
              <w:lastRenderedPageBreak/>
              <w:t>Infuzja PCA.</w:t>
            </w:r>
          </w:p>
        </w:tc>
        <w:tc>
          <w:tcPr>
            <w:tcW w:w="1395" w:type="dxa"/>
            <w:vAlign w:val="center"/>
          </w:tcPr>
          <w:p w:rsidR="00E92AE6" w:rsidRPr="00E92AE6" w:rsidRDefault="00E92AE6" w:rsidP="00E92AE6">
            <w:pPr>
              <w:jc w:val="center"/>
              <w:rPr>
                <w:b/>
              </w:rPr>
            </w:pPr>
            <w:r w:rsidRPr="00E92AE6">
              <w:rPr>
                <w:b/>
              </w:rPr>
              <w:lastRenderedPageBreak/>
              <w:t>TAK</w:t>
            </w:r>
          </w:p>
        </w:tc>
        <w:tc>
          <w:tcPr>
            <w:tcW w:w="1669" w:type="dxa"/>
            <w:vAlign w:val="center"/>
          </w:tcPr>
          <w:p w:rsidR="00E92AE6" w:rsidRPr="00641F32" w:rsidRDefault="00E92AE6" w:rsidP="00E92AE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E92AE6" w:rsidRPr="00641F32" w:rsidRDefault="00E92AE6" w:rsidP="00E92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E92AE6" w:rsidRPr="00641F32" w:rsidTr="00E92AE6">
        <w:trPr>
          <w:trHeight w:val="489"/>
        </w:trPr>
        <w:tc>
          <w:tcPr>
            <w:tcW w:w="562" w:type="dxa"/>
            <w:vAlign w:val="center"/>
          </w:tcPr>
          <w:p w:rsidR="00E92AE6" w:rsidRPr="00641F32" w:rsidRDefault="00E92AE6" w:rsidP="00E92AE6">
            <w:pPr>
              <w:pStyle w:val="Akapitzlist"/>
              <w:numPr>
                <w:ilvl w:val="0"/>
                <w:numId w:val="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2AE6" w:rsidRPr="00E92AE6" w:rsidRDefault="00E92AE6" w:rsidP="00E92AE6">
            <w:pPr>
              <w:snapToGrid w:val="0"/>
            </w:pPr>
            <w:r w:rsidRPr="00E92AE6">
              <w:t>Dokładność infuzji ± 2%</w:t>
            </w:r>
          </w:p>
        </w:tc>
        <w:tc>
          <w:tcPr>
            <w:tcW w:w="1395" w:type="dxa"/>
            <w:vAlign w:val="center"/>
          </w:tcPr>
          <w:p w:rsidR="00E92AE6" w:rsidRPr="00E92AE6" w:rsidRDefault="00E92AE6" w:rsidP="00E92AE6">
            <w:pPr>
              <w:jc w:val="center"/>
              <w:rPr>
                <w:b/>
              </w:rPr>
            </w:pPr>
            <w:r w:rsidRPr="00E92AE6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E92AE6" w:rsidRPr="00641F32" w:rsidRDefault="00E92AE6" w:rsidP="00E92AE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E92AE6" w:rsidRPr="00641F32" w:rsidRDefault="00E92AE6" w:rsidP="00E92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E92AE6" w:rsidRPr="00641F32" w:rsidTr="00E92AE6">
        <w:trPr>
          <w:trHeight w:val="489"/>
        </w:trPr>
        <w:tc>
          <w:tcPr>
            <w:tcW w:w="562" w:type="dxa"/>
            <w:vAlign w:val="center"/>
          </w:tcPr>
          <w:p w:rsidR="00E92AE6" w:rsidRPr="00641F32" w:rsidRDefault="00E92AE6" w:rsidP="00E92AE6">
            <w:pPr>
              <w:pStyle w:val="Akapitzlist"/>
              <w:numPr>
                <w:ilvl w:val="0"/>
                <w:numId w:val="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2AE6" w:rsidRPr="00E92AE6" w:rsidRDefault="00E92AE6" w:rsidP="00E92AE6">
            <w:pPr>
              <w:snapToGrid w:val="0"/>
            </w:pPr>
            <w:r w:rsidRPr="00E92AE6">
              <w:t>Programowanie parametrów podaży Bolus-a i dawki indukcyjnej:</w:t>
            </w:r>
          </w:p>
          <w:p w:rsidR="00E92AE6" w:rsidRPr="00E92AE6" w:rsidRDefault="00E92AE6" w:rsidP="00E92AE6">
            <w:pPr>
              <w:numPr>
                <w:ilvl w:val="0"/>
                <w:numId w:val="14"/>
              </w:numPr>
              <w:suppressAutoHyphens/>
              <w:snapToGrid w:val="0"/>
            </w:pPr>
            <w:r w:rsidRPr="00E92AE6">
              <w:t>objętość / dawka</w:t>
            </w:r>
          </w:p>
          <w:p w:rsidR="00E92AE6" w:rsidRPr="00E92AE6" w:rsidRDefault="00E92AE6" w:rsidP="00E92AE6">
            <w:pPr>
              <w:numPr>
                <w:ilvl w:val="0"/>
                <w:numId w:val="14"/>
              </w:numPr>
              <w:suppressAutoHyphens/>
              <w:snapToGrid w:val="0"/>
            </w:pPr>
            <w:r w:rsidRPr="00E92AE6">
              <w:t>czas lub szybkość podaży</w:t>
            </w:r>
          </w:p>
        </w:tc>
        <w:tc>
          <w:tcPr>
            <w:tcW w:w="1395" w:type="dxa"/>
            <w:vAlign w:val="center"/>
          </w:tcPr>
          <w:p w:rsidR="00E92AE6" w:rsidRPr="00E92AE6" w:rsidRDefault="00E92AE6" w:rsidP="00E92AE6">
            <w:pPr>
              <w:jc w:val="center"/>
              <w:rPr>
                <w:b/>
              </w:rPr>
            </w:pPr>
            <w:r w:rsidRPr="00E92AE6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E92AE6" w:rsidRPr="00641F32" w:rsidRDefault="00E92AE6" w:rsidP="00E92AE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E92AE6" w:rsidRPr="00641F32" w:rsidRDefault="00E92AE6" w:rsidP="00E92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E92AE6" w:rsidRPr="00641F32" w:rsidTr="00E92AE6">
        <w:trPr>
          <w:trHeight w:val="489"/>
        </w:trPr>
        <w:tc>
          <w:tcPr>
            <w:tcW w:w="562" w:type="dxa"/>
            <w:vAlign w:val="center"/>
          </w:tcPr>
          <w:p w:rsidR="00E92AE6" w:rsidRPr="00641F32" w:rsidRDefault="00E92AE6" w:rsidP="00E92AE6">
            <w:pPr>
              <w:pStyle w:val="Akapitzlist"/>
              <w:numPr>
                <w:ilvl w:val="0"/>
                <w:numId w:val="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2AE6" w:rsidRPr="00E92AE6" w:rsidRDefault="00E92AE6" w:rsidP="00E92AE6">
            <w:pPr>
              <w:snapToGrid w:val="0"/>
            </w:pPr>
            <w:r w:rsidRPr="00E92AE6">
              <w:t>Automatyczna zmniejszenie szybkości podaży bolusa, w celu uniknięcia przerwania infuzji na skutek alarmu okluzji.</w:t>
            </w:r>
          </w:p>
        </w:tc>
        <w:tc>
          <w:tcPr>
            <w:tcW w:w="1395" w:type="dxa"/>
            <w:vAlign w:val="center"/>
          </w:tcPr>
          <w:p w:rsidR="00E92AE6" w:rsidRPr="00E92AE6" w:rsidRDefault="00E92AE6" w:rsidP="00E92AE6">
            <w:pPr>
              <w:jc w:val="center"/>
              <w:rPr>
                <w:b/>
              </w:rPr>
            </w:pPr>
            <w:r w:rsidRPr="00E92AE6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E92AE6" w:rsidRPr="00641F32" w:rsidRDefault="00E92AE6" w:rsidP="00E92AE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E92AE6" w:rsidRPr="00641F32" w:rsidRDefault="00E92AE6" w:rsidP="00E92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E92AE6" w:rsidRPr="00641F32" w:rsidTr="00E92AE6">
        <w:trPr>
          <w:trHeight w:val="489"/>
        </w:trPr>
        <w:tc>
          <w:tcPr>
            <w:tcW w:w="562" w:type="dxa"/>
            <w:vAlign w:val="center"/>
          </w:tcPr>
          <w:p w:rsidR="00E92AE6" w:rsidRPr="00641F32" w:rsidRDefault="00E92AE6" w:rsidP="00E92AE6">
            <w:pPr>
              <w:pStyle w:val="Akapitzlist"/>
              <w:numPr>
                <w:ilvl w:val="0"/>
                <w:numId w:val="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2AE6" w:rsidRPr="00E92AE6" w:rsidRDefault="00E92AE6" w:rsidP="00E92AE6">
            <w:pPr>
              <w:snapToGrid w:val="0"/>
              <w:rPr>
                <w:color w:val="000000"/>
              </w:rPr>
            </w:pPr>
            <w:r w:rsidRPr="00E92AE6">
              <w:rPr>
                <w:color w:val="000000"/>
              </w:rPr>
              <w:t>Możliwość wgrania do pompy biblioteki leków złożonej z procedur dozowania zawierających co najmniej:</w:t>
            </w:r>
          </w:p>
          <w:p w:rsidR="00E92AE6" w:rsidRPr="00E92AE6" w:rsidRDefault="00E92AE6" w:rsidP="00E92AE6">
            <w:pPr>
              <w:numPr>
                <w:ilvl w:val="0"/>
                <w:numId w:val="15"/>
              </w:numPr>
              <w:suppressAutoHyphens/>
              <w:snapToGrid w:val="0"/>
            </w:pPr>
            <w:r w:rsidRPr="00E92AE6">
              <w:t>nazwy leku,</w:t>
            </w:r>
          </w:p>
          <w:p w:rsidR="00E92AE6" w:rsidRPr="00E92AE6" w:rsidRDefault="00E92AE6" w:rsidP="00E92AE6">
            <w:pPr>
              <w:numPr>
                <w:ilvl w:val="0"/>
                <w:numId w:val="15"/>
              </w:numPr>
              <w:suppressAutoHyphens/>
              <w:snapToGrid w:val="0"/>
            </w:pPr>
            <w:r w:rsidRPr="00E92AE6">
              <w:t>10 koncentracji leku,</w:t>
            </w:r>
          </w:p>
          <w:p w:rsidR="00E92AE6" w:rsidRPr="00E92AE6" w:rsidRDefault="00E92AE6" w:rsidP="00E92AE6">
            <w:pPr>
              <w:numPr>
                <w:ilvl w:val="0"/>
                <w:numId w:val="15"/>
              </w:numPr>
              <w:suppressAutoHyphens/>
              <w:snapToGrid w:val="0"/>
            </w:pPr>
            <w:r w:rsidRPr="00E92AE6">
              <w:t>szybkości dozowania (dawkowanie),</w:t>
            </w:r>
          </w:p>
          <w:p w:rsidR="00E92AE6" w:rsidRPr="00E92AE6" w:rsidRDefault="00E92AE6" w:rsidP="00E92AE6">
            <w:pPr>
              <w:numPr>
                <w:ilvl w:val="0"/>
                <w:numId w:val="15"/>
              </w:numPr>
              <w:suppressAutoHyphens/>
              <w:snapToGrid w:val="0"/>
            </w:pPr>
            <w:r w:rsidRPr="00E92AE6">
              <w:t>całkowitej objętości (dawki) infuzji,</w:t>
            </w:r>
          </w:p>
          <w:p w:rsidR="00E92AE6" w:rsidRPr="00E92AE6" w:rsidRDefault="00E92AE6" w:rsidP="00E92AE6">
            <w:pPr>
              <w:numPr>
                <w:ilvl w:val="0"/>
                <w:numId w:val="15"/>
              </w:numPr>
              <w:suppressAutoHyphens/>
              <w:snapToGrid w:val="0"/>
            </w:pPr>
            <w:r w:rsidRPr="00E92AE6">
              <w:t>parametrów bolusa, oraz dawki indukcyjnej,</w:t>
            </w:r>
          </w:p>
          <w:p w:rsidR="00E92AE6" w:rsidRPr="00E92AE6" w:rsidRDefault="00E92AE6" w:rsidP="00E92AE6">
            <w:pPr>
              <w:numPr>
                <w:ilvl w:val="0"/>
                <w:numId w:val="15"/>
              </w:numPr>
              <w:suppressAutoHyphens/>
              <w:snapToGrid w:val="0"/>
            </w:pPr>
            <w:r w:rsidRPr="00E92AE6">
              <w:t>limitów dla wymienionych parametrów infuzji:</w:t>
            </w:r>
          </w:p>
          <w:p w:rsidR="00E92AE6" w:rsidRPr="00E92AE6" w:rsidRDefault="00E92AE6" w:rsidP="00E92AE6">
            <w:pPr>
              <w:numPr>
                <w:ilvl w:val="1"/>
                <w:numId w:val="15"/>
              </w:numPr>
              <w:suppressAutoHyphens/>
              <w:snapToGrid w:val="0"/>
            </w:pPr>
            <w:r w:rsidRPr="00E92AE6">
              <w:t xml:space="preserve">miękkich, ostrzegających o przekroczeniu zalecanych wartości parametrów, </w:t>
            </w:r>
          </w:p>
          <w:p w:rsidR="00E92AE6" w:rsidRPr="00E92AE6" w:rsidRDefault="00E92AE6" w:rsidP="00E92AE6">
            <w:pPr>
              <w:numPr>
                <w:ilvl w:val="1"/>
                <w:numId w:val="15"/>
              </w:numPr>
              <w:suppressAutoHyphens/>
              <w:snapToGrid w:val="0"/>
            </w:pPr>
            <w:r w:rsidRPr="00E92AE6">
              <w:t>twardych – blokujących możliwość wprowadzenia wartości spoza ich zakresu.</w:t>
            </w:r>
          </w:p>
          <w:p w:rsidR="00E92AE6" w:rsidRPr="00E92AE6" w:rsidRDefault="00E92AE6" w:rsidP="00E92AE6">
            <w:pPr>
              <w:numPr>
                <w:ilvl w:val="0"/>
                <w:numId w:val="15"/>
              </w:numPr>
              <w:suppressAutoHyphens/>
              <w:snapToGrid w:val="0"/>
            </w:pPr>
            <w:r w:rsidRPr="00E92AE6">
              <w:t>Notatki doradczej możliwej do odczytania przed rozpoczęciem infuzji.</w:t>
            </w:r>
          </w:p>
          <w:p w:rsidR="00E92AE6" w:rsidRPr="00E92AE6" w:rsidRDefault="00E92AE6" w:rsidP="00E92AE6">
            <w:pPr>
              <w:snapToGrid w:val="0"/>
            </w:pPr>
            <w:r w:rsidRPr="00E92AE6">
              <w:t>Podział biblioteki na osobne grupy dedykowane poszczególnym oddziałom szpitalnym, do 40 oddziałów. Wybór oddziału dostępny w pompie.</w:t>
            </w:r>
          </w:p>
          <w:p w:rsidR="00E92AE6" w:rsidRPr="00E92AE6" w:rsidRDefault="00E92AE6" w:rsidP="00E92AE6">
            <w:pPr>
              <w:snapToGrid w:val="0"/>
            </w:pPr>
            <w:r w:rsidRPr="00E92AE6">
              <w:t>Podział biblioteki dedykowanej oddziałom na 40 kategorii lekowych.</w:t>
            </w:r>
          </w:p>
          <w:p w:rsidR="00E92AE6" w:rsidRPr="00E92AE6" w:rsidRDefault="00E92AE6" w:rsidP="00E92AE6">
            <w:pPr>
              <w:snapToGrid w:val="0"/>
            </w:pPr>
            <w:r w:rsidRPr="00E92AE6">
              <w:t xml:space="preserve">Pojemność biblioteki </w:t>
            </w:r>
            <w:r w:rsidRPr="00E92AE6">
              <w:rPr>
                <w:color w:val="000000"/>
              </w:rPr>
              <w:t>4000</w:t>
            </w:r>
            <w:r w:rsidRPr="00E92AE6">
              <w:t xml:space="preserve"> procedur dozowania leków.</w:t>
            </w:r>
          </w:p>
        </w:tc>
        <w:tc>
          <w:tcPr>
            <w:tcW w:w="1395" w:type="dxa"/>
            <w:vAlign w:val="center"/>
          </w:tcPr>
          <w:p w:rsidR="00E92AE6" w:rsidRPr="00E92AE6" w:rsidRDefault="00E92AE6" w:rsidP="00E92AE6">
            <w:pPr>
              <w:jc w:val="center"/>
              <w:rPr>
                <w:b/>
              </w:rPr>
            </w:pPr>
            <w:r w:rsidRPr="00E92AE6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E92AE6" w:rsidRPr="00641F32" w:rsidRDefault="00E92AE6" w:rsidP="00E92AE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E92AE6" w:rsidRPr="00641F32" w:rsidRDefault="00E92AE6" w:rsidP="00E92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E92AE6" w:rsidRPr="00641F32" w:rsidTr="00E92AE6">
        <w:trPr>
          <w:trHeight w:val="489"/>
        </w:trPr>
        <w:tc>
          <w:tcPr>
            <w:tcW w:w="562" w:type="dxa"/>
            <w:vAlign w:val="center"/>
          </w:tcPr>
          <w:p w:rsidR="00E92AE6" w:rsidRPr="00641F32" w:rsidRDefault="00E92AE6" w:rsidP="00E92AE6">
            <w:pPr>
              <w:pStyle w:val="Akapitzlist"/>
              <w:numPr>
                <w:ilvl w:val="0"/>
                <w:numId w:val="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2AE6" w:rsidRPr="00E92AE6" w:rsidRDefault="00E92AE6" w:rsidP="00E92AE6">
            <w:pPr>
              <w:snapToGrid w:val="0"/>
              <w:rPr>
                <w:bCs/>
                <w:color w:val="000000"/>
              </w:rPr>
            </w:pPr>
            <w:r w:rsidRPr="00E92AE6">
              <w:rPr>
                <w:bCs/>
                <w:color w:val="000000"/>
              </w:rPr>
              <w:t>Możliwość oznaczenia kolorem kategorii leków w bibliotece.</w:t>
            </w:r>
          </w:p>
        </w:tc>
        <w:tc>
          <w:tcPr>
            <w:tcW w:w="1395" w:type="dxa"/>
            <w:vAlign w:val="center"/>
          </w:tcPr>
          <w:p w:rsidR="00E92AE6" w:rsidRPr="00E92AE6" w:rsidRDefault="00E92AE6" w:rsidP="00E92AE6">
            <w:pPr>
              <w:jc w:val="center"/>
              <w:rPr>
                <w:b/>
              </w:rPr>
            </w:pPr>
            <w:r w:rsidRPr="00E92AE6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E92AE6" w:rsidRPr="00641F32" w:rsidRDefault="00E92AE6" w:rsidP="00E92AE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E92AE6" w:rsidRPr="00641F32" w:rsidRDefault="00E92AE6" w:rsidP="00E92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E92AE6" w:rsidRPr="00641F32" w:rsidTr="00E92AE6">
        <w:trPr>
          <w:trHeight w:val="489"/>
        </w:trPr>
        <w:tc>
          <w:tcPr>
            <w:tcW w:w="562" w:type="dxa"/>
            <w:vAlign w:val="center"/>
          </w:tcPr>
          <w:p w:rsidR="00E92AE6" w:rsidRPr="00641F32" w:rsidRDefault="00E92AE6" w:rsidP="00E92AE6">
            <w:pPr>
              <w:pStyle w:val="Akapitzlist"/>
              <w:numPr>
                <w:ilvl w:val="0"/>
                <w:numId w:val="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2AE6" w:rsidRPr="00E92AE6" w:rsidRDefault="00E92AE6" w:rsidP="00E92AE6">
            <w:pPr>
              <w:tabs>
                <w:tab w:val="left" w:pos="360"/>
              </w:tabs>
              <w:snapToGrid w:val="0"/>
            </w:pPr>
            <w:r w:rsidRPr="00E92AE6">
              <w:t>Dostępność polskojęzycznego oprogramowania komputerowego do tworzenia i przesyłania do pompy biblioteki leków.</w:t>
            </w:r>
          </w:p>
        </w:tc>
        <w:tc>
          <w:tcPr>
            <w:tcW w:w="1395" w:type="dxa"/>
            <w:vAlign w:val="center"/>
          </w:tcPr>
          <w:p w:rsidR="00E92AE6" w:rsidRPr="00E92AE6" w:rsidRDefault="00E92AE6" w:rsidP="00E92AE6">
            <w:pPr>
              <w:jc w:val="center"/>
              <w:rPr>
                <w:b/>
              </w:rPr>
            </w:pPr>
            <w:r w:rsidRPr="00E92AE6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E92AE6" w:rsidRPr="00641F32" w:rsidRDefault="00E92AE6" w:rsidP="00E92AE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E92AE6" w:rsidRPr="00641F32" w:rsidRDefault="00E92AE6" w:rsidP="00E92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E92AE6" w:rsidRPr="00641F32" w:rsidTr="00E92AE6">
        <w:trPr>
          <w:trHeight w:val="489"/>
        </w:trPr>
        <w:tc>
          <w:tcPr>
            <w:tcW w:w="562" w:type="dxa"/>
            <w:vAlign w:val="center"/>
          </w:tcPr>
          <w:p w:rsidR="00E92AE6" w:rsidRPr="00641F32" w:rsidRDefault="00E92AE6" w:rsidP="00E92AE6">
            <w:pPr>
              <w:pStyle w:val="Akapitzlist"/>
              <w:numPr>
                <w:ilvl w:val="0"/>
                <w:numId w:val="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2AE6" w:rsidRPr="00E92AE6" w:rsidRDefault="00E92AE6" w:rsidP="00E92AE6">
            <w:pPr>
              <w:snapToGrid w:val="0"/>
              <w:rPr>
                <w:color w:val="000000"/>
              </w:rPr>
            </w:pPr>
            <w:r w:rsidRPr="00E92AE6">
              <w:rPr>
                <w:color w:val="000000"/>
              </w:rPr>
              <w:t>Ekran infuzji umożliwiający wyświetlenie następujących informacji jednocześnie:</w:t>
            </w:r>
          </w:p>
          <w:p w:rsidR="00E92AE6" w:rsidRPr="00E92AE6" w:rsidRDefault="00E92AE6" w:rsidP="00E92AE6">
            <w:pPr>
              <w:numPr>
                <w:ilvl w:val="0"/>
                <w:numId w:val="16"/>
              </w:numPr>
              <w:rPr>
                <w:color w:val="000000"/>
              </w:rPr>
            </w:pPr>
            <w:r w:rsidRPr="00E92AE6">
              <w:rPr>
                <w:color w:val="000000"/>
              </w:rPr>
              <w:t>nazwa leku,</w:t>
            </w:r>
          </w:p>
          <w:p w:rsidR="00E92AE6" w:rsidRPr="00E92AE6" w:rsidRDefault="00E92AE6" w:rsidP="00E92AE6">
            <w:pPr>
              <w:numPr>
                <w:ilvl w:val="0"/>
                <w:numId w:val="16"/>
              </w:numPr>
              <w:rPr>
                <w:color w:val="000000"/>
              </w:rPr>
            </w:pPr>
            <w:r w:rsidRPr="00E92AE6">
              <w:rPr>
                <w:color w:val="000000"/>
              </w:rPr>
              <w:t>koncentracja leku,</w:t>
            </w:r>
          </w:p>
          <w:p w:rsidR="00E92AE6" w:rsidRPr="00E92AE6" w:rsidRDefault="00E92AE6" w:rsidP="00E92AE6">
            <w:pPr>
              <w:numPr>
                <w:ilvl w:val="0"/>
                <w:numId w:val="16"/>
              </w:numPr>
              <w:rPr>
                <w:color w:val="000000"/>
              </w:rPr>
            </w:pPr>
            <w:r w:rsidRPr="00E92AE6">
              <w:rPr>
                <w:color w:val="000000"/>
              </w:rPr>
              <w:t>szybkość infuzji,</w:t>
            </w:r>
          </w:p>
          <w:p w:rsidR="00E92AE6" w:rsidRPr="00E92AE6" w:rsidRDefault="00E92AE6" w:rsidP="00E92AE6">
            <w:pPr>
              <w:numPr>
                <w:ilvl w:val="0"/>
                <w:numId w:val="16"/>
              </w:numPr>
              <w:rPr>
                <w:color w:val="000000"/>
              </w:rPr>
            </w:pPr>
            <w:r w:rsidRPr="00E92AE6">
              <w:rPr>
                <w:color w:val="000000"/>
              </w:rPr>
              <w:t>informacji, że wartość szybkości infuzji mieści się w zalecanym zakresie lub znajduje się w zakresie limitu miękkiego dolnego lub górnego,</w:t>
            </w:r>
          </w:p>
          <w:p w:rsidR="00E92AE6" w:rsidRPr="00E92AE6" w:rsidRDefault="00E92AE6" w:rsidP="00E92AE6">
            <w:pPr>
              <w:numPr>
                <w:ilvl w:val="0"/>
                <w:numId w:val="16"/>
              </w:numPr>
              <w:rPr>
                <w:color w:val="000000"/>
              </w:rPr>
            </w:pPr>
            <w:r w:rsidRPr="00E92AE6">
              <w:rPr>
                <w:color w:val="000000"/>
              </w:rPr>
              <w:t>podana dawka,</w:t>
            </w:r>
          </w:p>
          <w:p w:rsidR="00E92AE6" w:rsidRPr="00E92AE6" w:rsidRDefault="00E92AE6" w:rsidP="00E92AE6">
            <w:pPr>
              <w:numPr>
                <w:ilvl w:val="0"/>
                <w:numId w:val="16"/>
              </w:numPr>
              <w:rPr>
                <w:color w:val="000000"/>
              </w:rPr>
            </w:pPr>
            <w:r w:rsidRPr="00E92AE6">
              <w:rPr>
                <w:color w:val="000000"/>
              </w:rPr>
              <w:t>poziom limitów dla szybkości infuzji,</w:t>
            </w:r>
          </w:p>
          <w:p w:rsidR="00E92AE6" w:rsidRPr="00E92AE6" w:rsidRDefault="00E92AE6" w:rsidP="00E92AE6">
            <w:pPr>
              <w:numPr>
                <w:ilvl w:val="0"/>
                <w:numId w:val="16"/>
              </w:numPr>
              <w:rPr>
                <w:color w:val="000000"/>
              </w:rPr>
            </w:pPr>
            <w:r w:rsidRPr="00E92AE6">
              <w:rPr>
                <w:color w:val="000000"/>
              </w:rPr>
              <w:t>czas do końca dawki lub czas do końca strzykawki w formie graficznej,</w:t>
            </w:r>
          </w:p>
          <w:p w:rsidR="00E92AE6" w:rsidRPr="00E92AE6" w:rsidRDefault="00E92AE6" w:rsidP="00E92AE6">
            <w:pPr>
              <w:numPr>
                <w:ilvl w:val="0"/>
                <w:numId w:val="16"/>
              </w:numPr>
              <w:rPr>
                <w:color w:val="000000"/>
              </w:rPr>
            </w:pPr>
            <w:r w:rsidRPr="00E92AE6">
              <w:rPr>
                <w:color w:val="000000"/>
              </w:rPr>
              <w:lastRenderedPageBreak/>
              <w:t>kategorii leku wyodrębnionej kolorem,</w:t>
            </w:r>
          </w:p>
          <w:p w:rsidR="00E92AE6" w:rsidRPr="00E92AE6" w:rsidRDefault="00E92AE6" w:rsidP="00E92AE6">
            <w:pPr>
              <w:numPr>
                <w:ilvl w:val="0"/>
                <w:numId w:val="16"/>
              </w:numPr>
              <w:rPr>
                <w:color w:val="000000"/>
              </w:rPr>
            </w:pPr>
            <w:r w:rsidRPr="00E92AE6">
              <w:rPr>
                <w:color w:val="000000"/>
              </w:rPr>
              <w:t>stan naładowania akumulatora,</w:t>
            </w:r>
          </w:p>
          <w:p w:rsidR="00E92AE6" w:rsidRPr="00E92AE6" w:rsidRDefault="00E92AE6" w:rsidP="00E92AE6">
            <w:pPr>
              <w:numPr>
                <w:ilvl w:val="0"/>
                <w:numId w:val="16"/>
              </w:numPr>
            </w:pPr>
            <w:r w:rsidRPr="00E92AE6">
              <w:rPr>
                <w:color w:val="000000"/>
              </w:rPr>
              <w:t>aktualne ciśnienie w linii pacjenta w formie graficznej.</w:t>
            </w:r>
          </w:p>
        </w:tc>
        <w:tc>
          <w:tcPr>
            <w:tcW w:w="1395" w:type="dxa"/>
            <w:vAlign w:val="center"/>
          </w:tcPr>
          <w:p w:rsidR="00E92AE6" w:rsidRPr="00E92AE6" w:rsidRDefault="00E92AE6" w:rsidP="00E92AE6">
            <w:pPr>
              <w:jc w:val="center"/>
              <w:rPr>
                <w:b/>
              </w:rPr>
            </w:pPr>
            <w:r w:rsidRPr="00E92AE6">
              <w:rPr>
                <w:b/>
              </w:rPr>
              <w:lastRenderedPageBreak/>
              <w:t>TAK</w:t>
            </w:r>
          </w:p>
        </w:tc>
        <w:tc>
          <w:tcPr>
            <w:tcW w:w="1669" w:type="dxa"/>
            <w:vAlign w:val="center"/>
          </w:tcPr>
          <w:p w:rsidR="00E92AE6" w:rsidRPr="00641F32" w:rsidRDefault="00E92AE6" w:rsidP="00E92AE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E92AE6" w:rsidRPr="00641F32" w:rsidRDefault="00E92AE6" w:rsidP="00E92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E92AE6" w:rsidRPr="00641F32" w:rsidTr="00E92AE6">
        <w:trPr>
          <w:trHeight w:val="489"/>
        </w:trPr>
        <w:tc>
          <w:tcPr>
            <w:tcW w:w="562" w:type="dxa"/>
            <w:vAlign w:val="center"/>
          </w:tcPr>
          <w:p w:rsidR="00E92AE6" w:rsidRPr="00641F32" w:rsidRDefault="00E92AE6" w:rsidP="00E92AE6">
            <w:pPr>
              <w:pStyle w:val="Akapitzlist"/>
              <w:numPr>
                <w:ilvl w:val="0"/>
                <w:numId w:val="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2AE6" w:rsidRPr="00E92AE6" w:rsidRDefault="00E92AE6" w:rsidP="00E92AE6">
            <w:pPr>
              <w:snapToGrid w:val="0"/>
            </w:pPr>
            <w:r w:rsidRPr="00E92AE6">
              <w:t>Ekran dotykowy, przyspieszający wybór funkcji pompy.</w:t>
            </w:r>
          </w:p>
        </w:tc>
        <w:tc>
          <w:tcPr>
            <w:tcW w:w="1395" w:type="dxa"/>
            <w:vAlign w:val="center"/>
          </w:tcPr>
          <w:p w:rsidR="00E92AE6" w:rsidRPr="00E92AE6" w:rsidRDefault="00E92AE6" w:rsidP="00E92AE6">
            <w:pPr>
              <w:jc w:val="center"/>
              <w:rPr>
                <w:b/>
              </w:rPr>
            </w:pPr>
            <w:r w:rsidRPr="00E92AE6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E92AE6" w:rsidRPr="00641F32" w:rsidRDefault="00E92AE6" w:rsidP="00E92AE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E92AE6" w:rsidRPr="00641F32" w:rsidRDefault="00E92AE6" w:rsidP="00E92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E92AE6" w:rsidRPr="00641F32" w:rsidTr="00E92AE6">
        <w:trPr>
          <w:trHeight w:val="489"/>
        </w:trPr>
        <w:tc>
          <w:tcPr>
            <w:tcW w:w="562" w:type="dxa"/>
            <w:vAlign w:val="center"/>
          </w:tcPr>
          <w:p w:rsidR="00E92AE6" w:rsidRPr="00641F32" w:rsidRDefault="00E92AE6" w:rsidP="00E92AE6">
            <w:pPr>
              <w:pStyle w:val="Akapitzlist"/>
              <w:numPr>
                <w:ilvl w:val="0"/>
                <w:numId w:val="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2AE6" w:rsidRPr="00E92AE6" w:rsidRDefault="00E92AE6" w:rsidP="00E92AE6">
            <w:pPr>
              <w:snapToGrid w:val="0"/>
            </w:pPr>
            <w:r w:rsidRPr="00E92AE6">
              <w:t>Ekran kolorowy</w:t>
            </w:r>
          </w:p>
        </w:tc>
        <w:tc>
          <w:tcPr>
            <w:tcW w:w="1395" w:type="dxa"/>
            <w:vAlign w:val="center"/>
          </w:tcPr>
          <w:p w:rsidR="00E92AE6" w:rsidRPr="00E92AE6" w:rsidRDefault="00E92AE6" w:rsidP="00E92AE6">
            <w:pPr>
              <w:jc w:val="center"/>
              <w:rPr>
                <w:b/>
              </w:rPr>
            </w:pPr>
            <w:r w:rsidRPr="00E92AE6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E92AE6" w:rsidRPr="00641F32" w:rsidRDefault="00E92AE6" w:rsidP="00E92AE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E92AE6" w:rsidRPr="00641F32" w:rsidRDefault="00E92AE6" w:rsidP="00E92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E92AE6" w:rsidRPr="00641F32" w:rsidTr="00E92AE6">
        <w:trPr>
          <w:trHeight w:val="489"/>
        </w:trPr>
        <w:tc>
          <w:tcPr>
            <w:tcW w:w="562" w:type="dxa"/>
            <w:vAlign w:val="center"/>
          </w:tcPr>
          <w:p w:rsidR="00E92AE6" w:rsidRPr="00641F32" w:rsidRDefault="00E92AE6" w:rsidP="00E92AE6">
            <w:pPr>
              <w:pStyle w:val="Akapitzlist"/>
              <w:numPr>
                <w:ilvl w:val="0"/>
                <w:numId w:val="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2AE6" w:rsidRPr="00E92AE6" w:rsidRDefault="00E92AE6" w:rsidP="00E92AE6">
            <w:pPr>
              <w:snapToGrid w:val="0"/>
            </w:pPr>
            <w:r w:rsidRPr="00E92AE6">
              <w:t>Kolorystyczne wyróżnienie ekranu infuzji do żywienia dojelitowego względem innych realizowanych infuzji.</w:t>
            </w:r>
          </w:p>
        </w:tc>
        <w:tc>
          <w:tcPr>
            <w:tcW w:w="1395" w:type="dxa"/>
            <w:vAlign w:val="center"/>
          </w:tcPr>
          <w:p w:rsidR="00E92AE6" w:rsidRPr="00E92AE6" w:rsidRDefault="00E92AE6" w:rsidP="00E92AE6">
            <w:pPr>
              <w:jc w:val="center"/>
              <w:rPr>
                <w:b/>
              </w:rPr>
            </w:pPr>
            <w:r w:rsidRPr="00E92AE6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E92AE6" w:rsidRPr="00641F32" w:rsidRDefault="00E92AE6" w:rsidP="00E92AE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E92AE6" w:rsidRPr="00641F32" w:rsidRDefault="00E92AE6" w:rsidP="00E92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E92AE6" w:rsidRPr="00641F32" w:rsidTr="00E92AE6">
        <w:trPr>
          <w:trHeight w:val="489"/>
        </w:trPr>
        <w:tc>
          <w:tcPr>
            <w:tcW w:w="562" w:type="dxa"/>
            <w:vAlign w:val="center"/>
          </w:tcPr>
          <w:p w:rsidR="00E92AE6" w:rsidRPr="00641F32" w:rsidRDefault="00E92AE6" w:rsidP="00E92AE6">
            <w:pPr>
              <w:pStyle w:val="Akapitzlist"/>
              <w:numPr>
                <w:ilvl w:val="0"/>
                <w:numId w:val="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2AE6" w:rsidRPr="00E92AE6" w:rsidRDefault="00E92AE6" w:rsidP="00E92AE6">
            <w:pPr>
              <w:snapToGrid w:val="0"/>
            </w:pPr>
            <w:r w:rsidRPr="00E92AE6">
              <w:t>Napisy na wyświetlaczu w języku polskim.</w:t>
            </w:r>
          </w:p>
        </w:tc>
        <w:tc>
          <w:tcPr>
            <w:tcW w:w="1395" w:type="dxa"/>
            <w:vAlign w:val="center"/>
          </w:tcPr>
          <w:p w:rsidR="00E92AE6" w:rsidRPr="00E92AE6" w:rsidRDefault="00E92AE6" w:rsidP="00E92AE6">
            <w:pPr>
              <w:jc w:val="center"/>
              <w:rPr>
                <w:b/>
              </w:rPr>
            </w:pPr>
            <w:r w:rsidRPr="00E92AE6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E92AE6" w:rsidRPr="00641F32" w:rsidRDefault="00E92AE6" w:rsidP="00E92AE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E92AE6" w:rsidRPr="00641F32" w:rsidRDefault="00E92AE6" w:rsidP="00E92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E92AE6" w:rsidRPr="00641F32" w:rsidTr="00E92AE6">
        <w:trPr>
          <w:trHeight w:val="489"/>
        </w:trPr>
        <w:tc>
          <w:tcPr>
            <w:tcW w:w="562" w:type="dxa"/>
            <w:vAlign w:val="center"/>
          </w:tcPr>
          <w:p w:rsidR="00E92AE6" w:rsidRPr="00641F32" w:rsidRDefault="00E92AE6" w:rsidP="00E92AE6">
            <w:pPr>
              <w:pStyle w:val="Akapitzlist"/>
              <w:numPr>
                <w:ilvl w:val="0"/>
                <w:numId w:val="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2AE6" w:rsidRPr="00E92AE6" w:rsidRDefault="00E92AE6" w:rsidP="00E92AE6">
            <w:pPr>
              <w:snapToGrid w:val="0"/>
            </w:pPr>
            <w:r w:rsidRPr="00E92AE6">
              <w:t>Regulowane progi ciśnienia okluzji, 12 poziomów.</w:t>
            </w:r>
          </w:p>
        </w:tc>
        <w:tc>
          <w:tcPr>
            <w:tcW w:w="1395" w:type="dxa"/>
            <w:vAlign w:val="center"/>
          </w:tcPr>
          <w:p w:rsidR="00E92AE6" w:rsidRPr="00E92AE6" w:rsidRDefault="00E92AE6" w:rsidP="00E92AE6">
            <w:pPr>
              <w:jc w:val="center"/>
              <w:rPr>
                <w:b/>
              </w:rPr>
            </w:pPr>
            <w:r w:rsidRPr="00E92AE6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E92AE6" w:rsidRPr="00641F32" w:rsidRDefault="00E92AE6" w:rsidP="00E92AE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E92AE6" w:rsidRPr="00641F32" w:rsidRDefault="00E92AE6" w:rsidP="00E92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E92AE6" w:rsidRPr="00641F32" w:rsidTr="00E92AE6">
        <w:trPr>
          <w:trHeight w:val="489"/>
        </w:trPr>
        <w:tc>
          <w:tcPr>
            <w:tcW w:w="562" w:type="dxa"/>
            <w:vAlign w:val="center"/>
          </w:tcPr>
          <w:p w:rsidR="00E92AE6" w:rsidRPr="00641F32" w:rsidRDefault="00E92AE6" w:rsidP="00E92AE6">
            <w:pPr>
              <w:pStyle w:val="Akapitzlist"/>
              <w:numPr>
                <w:ilvl w:val="0"/>
                <w:numId w:val="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2AE6" w:rsidRPr="00E92AE6" w:rsidRDefault="00E92AE6" w:rsidP="00E92AE6">
            <w:pPr>
              <w:snapToGrid w:val="0"/>
              <w:rPr>
                <w:bCs/>
              </w:rPr>
            </w:pPr>
            <w:r w:rsidRPr="00E92AE6">
              <w:rPr>
                <w:bCs/>
              </w:rPr>
              <w:t xml:space="preserve">Progi ciśnienia regulowane w zakresie 75-900 </w:t>
            </w:r>
            <w:proofErr w:type="spellStart"/>
            <w:r w:rsidRPr="00E92AE6">
              <w:rPr>
                <w:bCs/>
              </w:rPr>
              <w:t>mmHg</w:t>
            </w:r>
            <w:proofErr w:type="spellEnd"/>
            <w:r w:rsidRPr="00E92AE6">
              <w:rPr>
                <w:bCs/>
              </w:rPr>
              <w:t>.</w:t>
            </w:r>
          </w:p>
        </w:tc>
        <w:tc>
          <w:tcPr>
            <w:tcW w:w="1395" w:type="dxa"/>
            <w:vAlign w:val="center"/>
          </w:tcPr>
          <w:p w:rsidR="00E92AE6" w:rsidRPr="00E92AE6" w:rsidRDefault="00E92AE6" w:rsidP="00E92AE6">
            <w:pPr>
              <w:jc w:val="center"/>
              <w:rPr>
                <w:b/>
              </w:rPr>
            </w:pPr>
            <w:r w:rsidRPr="00E92AE6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E92AE6" w:rsidRPr="00641F32" w:rsidRDefault="00E92AE6" w:rsidP="00E92AE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E92AE6" w:rsidRPr="00641F32" w:rsidRDefault="00E92AE6" w:rsidP="00E92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E92AE6" w:rsidRPr="00641F32" w:rsidTr="00E92AE6">
        <w:trPr>
          <w:trHeight w:val="489"/>
        </w:trPr>
        <w:tc>
          <w:tcPr>
            <w:tcW w:w="562" w:type="dxa"/>
            <w:vAlign w:val="center"/>
          </w:tcPr>
          <w:p w:rsidR="00E92AE6" w:rsidRPr="00641F32" w:rsidRDefault="00E92AE6" w:rsidP="00E92AE6">
            <w:pPr>
              <w:pStyle w:val="Akapitzlist"/>
              <w:numPr>
                <w:ilvl w:val="0"/>
                <w:numId w:val="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2AE6" w:rsidRPr="00E92AE6" w:rsidRDefault="00E92AE6" w:rsidP="00E92AE6">
            <w:pPr>
              <w:snapToGrid w:val="0"/>
            </w:pPr>
            <w:r w:rsidRPr="00E92AE6">
              <w:t>Zmiana progu ciśnienia okluzji bez przerywania infuzji.</w:t>
            </w:r>
          </w:p>
        </w:tc>
        <w:tc>
          <w:tcPr>
            <w:tcW w:w="1395" w:type="dxa"/>
            <w:vAlign w:val="center"/>
          </w:tcPr>
          <w:p w:rsidR="00E92AE6" w:rsidRPr="00E92AE6" w:rsidRDefault="00E92AE6" w:rsidP="00E92AE6">
            <w:pPr>
              <w:jc w:val="center"/>
              <w:rPr>
                <w:b/>
              </w:rPr>
            </w:pPr>
            <w:r w:rsidRPr="00E92AE6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E92AE6" w:rsidRPr="00641F32" w:rsidRDefault="00E92AE6" w:rsidP="00E92AE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E92AE6" w:rsidRPr="00641F32" w:rsidRDefault="00E92AE6" w:rsidP="00E92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E92AE6" w:rsidRPr="00641F32" w:rsidTr="00E92AE6">
        <w:trPr>
          <w:trHeight w:val="489"/>
        </w:trPr>
        <w:tc>
          <w:tcPr>
            <w:tcW w:w="562" w:type="dxa"/>
            <w:vAlign w:val="center"/>
          </w:tcPr>
          <w:p w:rsidR="00E92AE6" w:rsidRPr="00641F32" w:rsidRDefault="00E92AE6" w:rsidP="00E92AE6">
            <w:pPr>
              <w:pStyle w:val="Akapitzlist"/>
              <w:numPr>
                <w:ilvl w:val="0"/>
                <w:numId w:val="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2AE6" w:rsidRPr="00E92AE6" w:rsidRDefault="00E92AE6" w:rsidP="00E92AE6">
            <w:pPr>
              <w:snapToGrid w:val="0"/>
            </w:pPr>
            <w:r w:rsidRPr="00E92AE6">
              <w:t xml:space="preserve">Automatyczna redukcja bolusa </w:t>
            </w:r>
            <w:proofErr w:type="spellStart"/>
            <w:r w:rsidRPr="00E92AE6">
              <w:t>okluzyjnego</w:t>
            </w:r>
            <w:proofErr w:type="spellEnd"/>
            <w:r w:rsidRPr="00E92AE6">
              <w:t>.</w:t>
            </w:r>
          </w:p>
        </w:tc>
        <w:tc>
          <w:tcPr>
            <w:tcW w:w="1395" w:type="dxa"/>
            <w:vAlign w:val="center"/>
          </w:tcPr>
          <w:p w:rsidR="00E92AE6" w:rsidRPr="00E92AE6" w:rsidRDefault="00E92AE6" w:rsidP="00E92AE6">
            <w:pPr>
              <w:jc w:val="center"/>
              <w:rPr>
                <w:b/>
              </w:rPr>
            </w:pPr>
            <w:r w:rsidRPr="00E92AE6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E92AE6" w:rsidRPr="00641F32" w:rsidRDefault="00E92AE6" w:rsidP="00E92AE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E92AE6" w:rsidRPr="00641F32" w:rsidRDefault="00E92AE6" w:rsidP="00E92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E92AE6" w:rsidRPr="00641F32" w:rsidTr="00E92AE6">
        <w:trPr>
          <w:trHeight w:val="489"/>
        </w:trPr>
        <w:tc>
          <w:tcPr>
            <w:tcW w:w="562" w:type="dxa"/>
            <w:vAlign w:val="center"/>
          </w:tcPr>
          <w:p w:rsidR="00E92AE6" w:rsidRPr="00641F32" w:rsidRDefault="00E92AE6" w:rsidP="00E92AE6">
            <w:pPr>
              <w:pStyle w:val="Akapitzlist"/>
              <w:numPr>
                <w:ilvl w:val="0"/>
                <w:numId w:val="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2AE6" w:rsidRPr="00E92AE6" w:rsidRDefault="00E92AE6" w:rsidP="00E92AE6">
            <w:pPr>
              <w:tabs>
                <w:tab w:val="left" w:pos="1428"/>
              </w:tabs>
              <w:snapToGrid w:val="0"/>
            </w:pPr>
            <w:r w:rsidRPr="00E92AE6">
              <w:t>Priorytetowy system alarmów, zapewniający zróżnicowany sygnał dźwiękowy i świetlny, zależnie od stopnia zagrożenia.</w:t>
            </w:r>
          </w:p>
        </w:tc>
        <w:tc>
          <w:tcPr>
            <w:tcW w:w="1395" w:type="dxa"/>
            <w:vAlign w:val="center"/>
          </w:tcPr>
          <w:p w:rsidR="00E92AE6" w:rsidRPr="00E92AE6" w:rsidRDefault="00E92AE6" w:rsidP="00E92AE6">
            <w:pPr>
              <w:jc w:val="center"/>
              <w:rPr>
                <w:b/>
              </w:rPr>
            </w:pPr>
            <w:r w:rsidRPr="00E92AE6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E92AE6" w:rsidRPr="00641F32" w:rsidRDefault="00E92AE6" w:rsidP="00E92AE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E92AE6" w:rsidRPr="00641F32" w:rsidRDefault="00E92AE6" w:rsidP="00E92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E92AE6" w:rsidRPr="00641F32" w:rsidTr="00E92AE6">
        <w:trPr>
          <w:trHeight w:val="489"/>
        </w:trPr>
        <w:tc>
          <w:tcPr>
            <w:tcW w:w="562" w:type="dxa"/>
            <w:vAlign w:val="center"/>
          </w:tcPr>
          <w:p w:rsidR="00E92AE6" w:rsidRPr="00641F32" w:rsidRDefault="00E92AE6" w:rsidP="00E92AE6">
            <w:pPr>
              <w:pStyle w:val="Akapitzlist"/>
              <w:numPr>
                <w:ilvl w:val="0"/>
                <w:numId w:val="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2AE6" w:rsidRPr="00E92AE6" w:rsidRDefault="00E92AE6" w:rsidP="00E92AE6">
            <w:pPr>
              <w:snapToGrid w:val="0"/>
            </w:pPr>
            <w:r w:rsidRPr="00E92AE6">
              <w:t>Możliwość instalacji pompy w stacji dokującej:</w:t>
            </w:r>
          </w:p>
          <w:p w:rsidR="00E92AE6" w:rsidRPr="00E92AE6" w:rsidRDefault="00E92AE6" w:rsidP="00E92AE6">
            <w:pPr>
              <w:numPr>
                <w:ilvl w:val="0"/>
                <w:numId w:val="17"/>
              </w:numPr>
              <w:suppressAutoHyphens/>
            </w:pPr>
            <w:r w:rsidRPr="00E92AE6">
              <w:t>Zatrzaskowe mocowanie z automatyczną blokadą, bez konieczności przykręcania.</w:t>
            </w:r>
          </w:p>
          <w:p w:rsidR="00E92AE6" w:rsidRPr="00E92AE6" w:rsidRDefault="00E92AE6" w:rsidP="00E92AE6">
            <w:pPr>
              <w:numPr>
                <w:ilvl w:val="0"/>
                <w:numId w:val="17"/>
              </w:numPr>
              <w:suppressAutoHyphens/>
            </w:pPr>
            <w:r w:rsidRPr="00E92AE6">
              <w:t>Alarm nieprawidłowego mocowania pomp w stacji,</w:t>
            </w:r>
          </w:p>
          <w:p w:rsidR="00E92AE6" w:rsidRPr="00E92AE6" w:rsidRDefault="00E92AE6" w:rsidP="00E92AE6">
            <w:pPr>
              <w:numPr>
                <w:ilvl w:val="0"/>
                <w:numId w:val="17"/>
              </w:numPr>
              <w:suppressAutoHyphens/>
            </w:pPr>
            <w:r w:rsidRPr="00E92AE6">
              <w:t xml:space="preserve">Pompy mocowane niezależnie, jedna nad drugą, </w:t>
            </w:r>
          </w:p>
          <w:p w:rsidR="00E92AE6" w:rsidRPr="00E92AE6" w:rsidRDefault="00E92AE6" w:rsidP="00E92AE6">
            <w:pPr>
              <w:numPr>
                <w:ilvl w:val="0"/>
                <w:numId w:val="17"/>
              </w:numPr>
              <w:suppressAutoHyphens/>
            </w:pPr>
            <w:r w:rsidRPr="00E92AE6">
              <w:t>Automatyczne przyłączenie zasilania ze stacji dokującej,</w:t>
            </w:r>
          </w:p>
          <w:p w:rsidR="00E92AE6" w:rsidRPr="00E92AE6" w:rsidRDefault="00E92AE6" w:rsidP="00E92AE6">
            <w:pPr>
              <w:numPr>
                <w:ilvl w:val="0"/>
                <w:numId w:val="17"/>
              </w:numPr>
              <w:suppressAutoHyphens/>
            </w:pPr>
            <w:r w:rsidRPr="00E92AE6">
              <w:t>Automatyczne przyłączenie portu komunikacyjnego ze stacji dokującej,</w:t>
            </w:r>
          </w:p>
          <w:p w:rsidR="00E92AE6" w:rsidRPr="00E92AE6" w:rsidRDefault="00E92AE6" w:rsidP="00E92AE6">
            <w:pPr>
              <w:numPr>
                <w:ilvl w:val="0"/>
                <w:numId w:val="17"/>
              </w:numPr>
              <w:suppressAutoHyphens/>
            </w:pPr>
            <w:r w:rsidRPr="00E92AE6">
              <w:t xml:space="preserve">Świetlna sygnalizacja stanu pomp: infuzja, alarm, </w:t>
            </w:r>
            <w:r w:rsidRPr="00E92AE6">
              <w:rPr>
                <w:color w:val="000000"/>
              </w:rPr>
              <w:t>STOP.</w:t>
            </w:r>
          </w:p>
        </w:tc>
        <w:tc>
          <w:tcPr>
            <w:tcW w:w="1395" w:type="dxa"/>
            <w:vAlign w:val="center"/>
          </w:tcPr>
          <w:p w:rsidR="00E92AE6" w:rsidRPr="00E92AE6" w:rsidRDefault="00E92AE6" w:rsidP="00E92AE6">
            <w:pPr>
              <w:jc w:val="center"/>
              <w:rPr>
                <w:b/>
              </w:rPr>
            </w:pPr>
            <w:r w:rsidRPr="00E92AE6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E92AE6" w:rsidRPr="00641F32" w:rsidRDefault="00E92AE6" w:rsidP="00E92AE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E92AE6" w:rsidRPr="00641F32" w:rsidRDefault="00E92AE6" w:rsidP="00E92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E92AE6" w:rsidRPr="00641F32" w:rsidTr="00E92AE6">
        <w:trPr>
          <w:trHeight w:val="489"/>
        </w:trPr>
        <w:tc>
          <w:tcPr>
            <w:tcW w:w="562" w:type="dxa"/>
            <w:vAlign w:val="center"/>
          </w:tcPr>
          <w:p w:rsidR="00E92AE6" w:rsidRPr="00641F32" w:rsidRDefault="00E92AE6" w:rsidP="00E92AE6">
            <w:pPr>
              <w:pStyle w:val="Akapitzlist"/>
              <w:numPr>
                <w:ilvl w:val="0"/>
                <w:numId w:val="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2AE6" w:rsidRPr="00E92AE6" w:rsidRDefault="00E92AE6" w:rsidP="00E92AE6">
            <w:pPr>
              <w:rPr>
                <w:bCs/>
              </w:rPr>
            </w:pPr>
            <w:r w:rsidRPr="00E92AE6">
              <w:rPr>
                <w:bCs/>
              </w:rPr>
              <w:t>Mocowanie pojedynczej pompy do statywów lub pionowych kolumn niewymagające dołączenia jakichkolwiek części, po bezpośrednim wyjęciu pompy z stacji dokującej.</w:t>
            </w:r>
          </w:p>
        </w:tc>
        <w:tc>
          <w:tcPr>
            <w:tcW w:w="1395" w:type="dxa"/>
            <w:vAlign w:val="center"/>
          </w:tcPr>
          <w:p w:rsidR="00E92AE6" w:rsidRPr="00E92AE6" w:rsidRDefault="00E92AE6" w:rsidP="00E92AE6">
            <w:pPr>
              <w:jc w:val="center"/>
              <w:rPr>
                <w:b/>
              </w:rPr>
            </w:pPr>
            <w:r w:rsidRPr="00E92AE6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E92AE6" w:rsidRPr="00641F32" w:rsidRDefault="00E92AE6" w:rsidP="00E92AE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E92AE6" w:rsidRPr="00641F32" w:rsidRDefault="00E92AE6" w:rsidP="00E92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E92AE6" w:rsidRPr="00641F32" w:rsidTr="00E92AE6">
        <w:trPr>
          <w:trHeight w:val="489"/>
        </w:trPr>
        <w:tc>
          <w:tcPr>
            <w:tcW w:w="562" w:type="dxa"/>
            <w:vAlign w:val="center"/>
          </w:tcPr>
          <w:p w:rsidR="00E92AE6" w:rsidRPr="00641F32" w:rsidRDefault="00E92AE6" w:rsidP="00E92AE6">
            <w:pPr>
              <w:pStyle w:val="Akapitzlist"/>
              <w:numPr>
                <w:ilvl w:val="0"/>
                <w:numId w:val="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2AE6" w:rsidRPr="00E92AE6" w:rsidRDefault="00E92AE6" w:rsidP="00E92AE6">
            <w:pPr>
              <w:snapToGrid w:val="0"/>
              <w:rPr>
                <w:bCs/>
              </w:rPr>
            </w:pPr>
            <w:r w:rsidRPr="00E92AE6">
              <w:rPr>
                <w:bCs/>
              </w:rPr>
              <w:t>Mocowanie pomp w stacji dokującej niewymagające odłączenia jakichkolwiek części, po bezpośrednim zdjęciu pompy ze statywu.</w:t>
            </w:r>
          </w:p>
        </w:tc>
        <w:tc>
          <w:tcPr>
            <w:tcW w:w="1395" w:type="dxa"/>
            <w:vAlign w:val="center"/>
          </w:tcPr>
          <w:p w:rsidR="00E92AE6" w:rsidRPr="00E92AE6" w:rsidRDefault="00E92AE6" w:rsidP="00E92AE6">
            <w:pPr>
              <w:jc w:val="center"/>
              <w:rPr>
                <w:b/>
              </w:rPr>
            </w:pPr>
            <w:r w:rsidRPr="00E92AE6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E92AE6" w:rsidRPr="00641F32" w:rsidRDefault="00E92AE6" w:rsidP="00E92AE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E92AE6" w:rsidRPr="00641F32" w:rsidRDefault="00E92AE6" w:rsidP="00E92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E92AE6" w:rsidRPr="00641F32" w:rsidTr="00E92AE6">
        <w:trPr>
          <w:trHeight w:val="489"/>
        </w:trPr>
        <w:tc>
          <w:tcPr>
            <w:tcW w:w="562" w:type="dxa"/>
            <w:vAlign w:val="center"/>
          </w:tcPr>
          <w:p w:rsidR="00E92AE6" w:rsidRPr="00641F32" w:rsidRDefault="00E92AE6" w:rsidP="00E92AE6">
            <w:pPr>
              <w:pStyle w:val="Akapitzlist"/>
              <w:numPr>
                <w:ilvl w:val="0"/>
                <w:numId w:val="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2AE6" w:rsidRPr="00E92AE6" w:rsidRDefault="00E92AE6" w:rsidP="00E92AE6">
            <w:pPr>
              <w:snapToGrid w:val="0"/>
              <w:rPr>
                <w:bCs/>
              </w:rPr>
            </w:pPr>
            <w:r w:rsidRPr="00E92AE6">
              <w:rPr>
                <w:bCs/>
              </w:rPr>
              <w:t>Uchwyt do przenoszenia pompy na stałe związany z pompą, niewymagający odłączania przy mocowaniu pomp w stacjach dokujących.</w:t>
            </w:r>
          </w:p>
        </w:tc>
        <w:tc>
          <w:tcPr>
            <w:tcW w:w="1395" w:type="dxa"/>
            <w:vAlign w:val="center"/>
          </w:tcPr>
          <w:p w:rsidR="00E92AE6" w:rsidRPr="00E92AE6" w:rsidRDefault="00E92AE6" w:rsidP="00E92AE6">
            <w:pPr>
              <w:jc w:val="center"/>
              <w:rPr>
                <w:b/>
              </w:rPr>
            </w:pPr>
            <w:r w:rsidRPr="00E92AE6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E92AE6" w:rsidRPr="00641F32" w:rsidRDefault="00E92AE6" w:rsidP="00E92AE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E92AE6" w:rsidRPr="00641F32" w:rsidRDefault="00E92AE6" w:rsidP="00E92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E92AE6" w:rsidRPr="00641F32" w:rsidTr="00E92AE6">
        <w:trPr>
          <w:trHeight w:val="489"/>
        </w:trPr>
        <w:tc>
          <w:tcPr>
            <w:tcW w:w="562" w:type="dxa"/>
            <w:vAlign w:val="center"/>
          </w:tcPr>
          <w:p w:rsidR="00E92AE6" w:rsidRPr="00641F32" w:rsidRDefault="00E92AE6" w:rsidP="00E92AE6">
            <w:pPr>
              <w:pStyle w:val="Akapitzlist"/>
              <w:numPr>
                <w:ilvl w:val="0"/>
                <w:numId w:val="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2AE6" w:rsidRPr="00E92AE6" w:rsidRDefault="00E92AE6" w:rsidP="00E92AE6">
            <w:pPr>
              <w:rPr>
                <w:strike/>
                <w:color w:val="000000"/>
                <w:kern w:val="20"/>
              </w:rPr>
            </w:pPr>
            <w:r w:rsidRPr="00E92AE6">
              <w:rPr>
                <w:color w:val="000000"/>
              </w:rPr>
              <w:t xml:space="preserve">Możliwość komunikacji pomp umieszczonych w stacjach dokujących </w:t>
            </w:r>
            <w:r w:rsidRPr="00E92AE6">
              <w:rPr>
                <w:color w:val="000000"/>
                <w:kern w:val="20"/>
              </w:rPr>
              <w:t xml:space="preserve">wyposażonych w </w:t>
            </w:r>
            <w:proofErr w:type="spellStart"/>
            <w:r w:rsidRPr="00E92AE6">
              <w:rPr>
                <w:color w:val="000000"/>
                <w:kern w:val="20"/>
              </w:rPr>
              <w:t>interface</w:t>
            </w:r>
            <w:proofErr w:type="spellEnd"/>
            <w:r w:rsidRPr="00E92AE6">
              <w:rPr>
                <w:color w:val="000000"/>
                <w:kern w:val="20"/>
              </w:rPr>
              <w:t xml:space="preserve"> LAN z oprogramowaniem zewnętrznym.</w:t>
            </w:r>
          </w:p>
        </w:tc>
        <w:tc>
          <w:tcPr>
            <w:tcW w:w="1395" w:type="dxa"/>
            <w:vAlign w:val="center"/>
          </w:tcPr>
          <w:p w:rsidR="00E92AE6" w:rsidRPr="00E92AE6" w:rsidRDefault="00E92AE6" w:rsidP="00E92AE6">
            <w:pPr>
              <w:jc w:val="center"/>
              <w:rPr>
                <w:b/>
              </w:rPr>
            </w:pPr>
            <w:r w:rsidRPr="00E92AE6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E92AE6" w:rsidRPr="00641F32" w:rsidRDefault="00E92AE6" w:rsidP="00E92AE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E92AE6" w:rsidRPr="00641F32" w:rsidRDefault="00E92AE6" w:rsidP="00E92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E92AE6" w:rsidRPr="00641F32" w:rsidTr="00E92AE6">
        <w:trPr>
          <w:trHeight w:val="489"/>
        </w:trPr>
        <w:tc>
          <w:tcPr>
            <w:tcW w:w="562" w:type="dxa"/>
            <w:vAlign w:val="center"/>
          </w:tcPr>
          <w:p w:rsidR="00E92AE6" w:rsidRPr="00641F32" w:rsidRDefault="00E92AE6" w:rsidP="00E92AE6">
            <w:pPr>
              <w:pStyle w:val="Akapitzlist"/>
              <w:numPr>
                <w:ilvl w:val="0"/>
                <w:numId w:val="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92AE6" w:rsidRPr="00E92AE6" w:rsidRDefault="00E92AE6" w:rsidP="00E92AE6">
            <w:pPr>
              <w:snapToGrid w:val="0"/>
              <w:rPr>
                <w:kern w:val="2"/>
              </w:rPr>
            </w:pPr>
            <w:r w:rsidRPr="00E92AE6">
              <w:t>Historia infuzji – możliwość zapamiętania min. 2000 zdarzeń oznaczonych datą i godziną zdarzenia.</w:t>
            </w:r>
          </w:p>
        </w:tc>
        <w:tc>
          <w:tcPr>
            <w:tcW w:w="1395" w:type="dxa"/>
            <w:vAlign w:val="center"/>
          </w:tcPr>
          <w:p w:rsidR="00E92AE6" w:rsidRPr="00E92AE6" w:rsidRDefault="00E92AE6" w:rsidP="00E92AE6">
            <w:pPr>
              <w:jc w:val="center"/>
              <w:rPr>
                <w:b/>
              </w:rPr>
            </w:pPr>
            <w:r w:rsidRPr="00E92AE6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E92AE6" w:rsidRPr="00641F32" w:rsidRDefault="00E92AE6" w:rsidP="00E92AE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E92AE6" w:rsidRPr="00641F32" w:rsidRDefault="00E92AE6" w:rsidP="00E92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E92AE6" w:rsidRPr="00641F32" w:rsidTr="00E92AE6">
        <w:trPr>
          <w:trHeight w:val="489"/>
        </w:trPr>
        <w:tc>
          <w:tcPr>
            <w:tcW w:w="562" w:type="dxa"/>
            <w:vAlign w:val="center"/>
          </w:tcPr>
          <w:p w:rsidR="00E92AE6" w:rsidRPr="00641F32" w:rsidRDefault="00E92AE6" w:rsidP="00E92AE6">
            <w:pPr>
              <w:pStyle w:val="Akapitzlist"/>
              <w:numPr>
                <w:ilvl w:val="0"/>
                <w:numId w:val="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92AE6" w:rsidRPr="00E92AE6" w:rsidRDefault="00E92AE6" w:rsidP="00E92AE6">
            <w:pPr>
              <w:snapToGrid w:val="0"/>
            </w:pPr>
            <w:r w:rsidRPr="00E92AE6">
              <w:t xml:space="preserve">Klasa ochrony II, typ CF, odporność na defibrylację, </w:t>
            </w:r>
            <w:proofErr w:type="spellStart"/>
            <w:r w:rsidRPr="00E92AE6">
              <w:t>ochrona</w:t>
            </w:r>
            <w:proofErr w:type="spellEnd"/>
            <w:r w:rsidRPr="00E92AE6">
              <w:t xml:space="preserve"> obudowy IP22</w:t>
            </w:r>
          </w:p>
        </w:tc>
        <w:tc>
          <w:tcPr>
            <w:tcW w:w="1395" w:type="dxa"/>
            <w:vAlign w:val="center"/>
          </w:tcPr>
          <w:p w:rsidR="00E92AE6" w:rsidRPr="00E92AE6" w:rsidRDefault="00E92AE6" w:rsidP="00E92AE6">
            <w:pPr>
              <w:jc w:val="center"/>
              <w:rPr>
                <w:b/>
              </w:rPr>
            </w:pPr>
            <w:r w:rsidRPr="00E92AE6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E92AE6" w:rsidRPr="00641F32" w:rsidRDefault="00E92AE6" w:rsidP="00E92AE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E92AE6" w:rsidRPr="00641F32" w:rsidRDefault="00E92AE6" w:rsidP="00E92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E92AE6" w:rsidRPr="00641F32" w:rsidTr="00E92AE6">
        <w:trPr>
          <w:trHeight w:val="489"/>
        </w:trPr>
        <w:tc>
          <w:tcPr>
            <w:tcW w:w="562" w:type="dxa"/>
            <w:vAlign w:val="center"/>
          </w:tcPr>
          <w:p w:rsidR="00E92AE6" w:rsidRPr="00641F32" w:rsidRDefault="00E92AE6" w:rsidP="00E92AE6">
            <w:pPr>
              <w:pStyle w:val="Akapitzlist"/>
              <w:numPr>
                <w:ilvl w:val="0"/>
                <w:numId w:val="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2AE6" w:rsidRPr="00E92AE6" w:rsidRDefault="00E92AE6" w:rsidP="00E92AE6">
            <w:pPr>
              <w:snapToGrid w:val="0"/>
            </w:pPr>
            <w:r w:rsidRPr="00E92AE6">
              <w:t>Zasilanie pomp mocowanych poza stacją dokującą bezpośrednio z sieci energetycznej</w:t>
            </w:r>
          </w:p>
        </w:tc>
        <w:tc>
          <w:tcPr>
            <w:tcW w:w="1395" w:type="dxa"/>
            <w:vAlign w:val="center"/>
          </w:tcPr>
          <w:p w:rsidR="00E92AE6" w:rsidRPr="00E92AE6" w:rsidRDefault="00E92AE6" w:rsidP="00E92AE6">
            <w:pPr>
              <w:jc w:val="center"/>
              <w:rPr>
                <w:b/>
              </w:rPr>
            </w:pPr>
            <w:r w:rsidRPr="00E92AE6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E92AE6" w:rsidRPr="00641F32" w:rsidRDefault="00E92AE6" w:rsidP="00E92AE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E92AE6" w:rsidRPr="00641F32" w:rsidRDefault="00E92AE6" w:rsidP="00E92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E92AE6" w:rsidRPr="00641F32" w:rsidTr="00E92AE6">
        <w:trPr>
          <w:trHeight w:val="489"/>
        </w:trPr>
        <w:tc>
          <w:tcPr>
            <w:tcW w:w="562" w:type="dxa"/>
            <w:vAlign w:val="center"/>
          </w:tcPr>
          <w:p w:rsidR="00E92AE6" w:rsidRPr="00641F32" w:rsidRDefault="00E92AE6" w:rsidP="00E92AE6">
            <w:pPr>
              <w:pStyle w:val="Akapitzlist"/>
              <w:numPr>
                <w:ilvl w:val="0"/>
                <w:numId w:val="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92AE6" w:rsidRPr="00E92AE6" w:rsidRDefault="00E92AE6" w:rsidP="00E92AE6">
            <w:pPr>
              <w:snapToGrid w:val="0"/>
              <w:rPr>
                <w:bCs/>
              </w:rPr>
            </w:pPr>
            <w:r w:rsidRPr="00E92AE6">
              <w:rPr>
                <w:bCs/>
              </w:rPr>
              <w:t>Czas pracy z akumulatora do 30 h przy infuzji 5ml/h</w:t>
            </w:r>
          </w:p>
        </w:tc>
        <w:tc>
          <w:tcPr>
            <w:tcW w:w="1395" w:type="dxa"/>
            <w:vAlign w:val="center"/>
          </w:tcPr>
          <w:p w:rsidR="00E92AE6" w:rsidRPr="00E92AE6" w:rsidRDefault="00E92AE6" w:rsidP="00E92AE6">
            <w:pPr>
              <w:jc w:val="center"/>
              <w:rPr>
                <w:b/>
              </w:rPr>
            </w:pPr>
            <w:r w:rsidRPr="00E92AE6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E92AE6" w:rsidRPr="00641F32" w:rsidRDefault="00E92AE6" w:rsidP="00E92AE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E92AE6" w:rsidRPr="00641F32" w:rsidRDefault="00E92AE6" w:rsidP="00E92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E92AE6" w:rsidRPr="00641F32" w:rsidTr="00E92AE6">
        <w:trPr>
          <w:trHeight w:val="489"/>
        </w:trPr>
        <w:tc>
          <w:tcPr>
            <w:tcW w:w="562" w:type="dxa"/>
            <w:vAlign w:val="center"/>
          </w:tcPr>
          <w:p w:rsidR="00E92AE6" w:rsidRPr="00641F32" w:rsidRDefault="00E92AE6" w:rsidP="00E92AE6">
            <w:pPr>
              <w:pStyle w:val="Akapitzlist"/>
              <w:numPr>
                <w:ilvl w:val="0"/>
                <w:numId w:val="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92AE6" w:rsidRPr="00E92AE6" w:rsidRDefault="00E92AE6" w:rsidP="00E92AE6">
            <w:pPr>
              <w:snapToGrid w:val="0"/>
            </w:pPr>
            <w:r w:rsidRPr="00E92AE6">
              <w:t>Czas ładowania akumulatora do 100% po pełnym rozładowaniu – do 5h; do 90% - do 3h</w:t>
            </w:r>
          </w:p>
        </w:tc>
        <w:tc>
          <w:tcPr>
            <w:tcW w:w="1395" w:type="dxa"/>
            <w:vAlign w:val="center"/>
          </w:tcPr>
          <w:p w:rsidR="00E92AE6" w:rsidRPr="00E92AE6" w:rsidRDefault="00E92AE6" w:rsidP="00E92AE6">
            <w:pPr>
              <w:jc w:val="center"/>
              <w:rPr>
                <w:b/>
              </w:rPr>
            </w:pPr>
            <w:r w:rsidRPr="00E92AE6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E92AE6" w:rsidRPr="00641F32" w:rsidRDefault="00E92AE6" w:rsidP="00E92AE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E92AE6" w:rsidRPr="00641F32" w:rsidRDefault="00E92AE6" w:rsidP="00E92AE6">
            <w:pPr>
              <w:spacing w:line="276" w:lineRule="auto"/>
              <w:jc w:val="center"/>
              <w:rPr>
                <w:b/>
              </w:rPr>
            </w:pPr>
          </w:p>
        </w:tc>
      </w:tr>
      <w:tr w:rsidR="00E92AE6" w:rsidRPr="00641F32" w:rsidTr="00E92AE6">
        <w:trPr>
          <w:trHeight w:val="489"/>
        </w:trPr>
        <w:tc>
          <w:tcPr>
            <w:tcW w:w="562" w:type="dxa"/>
            <w:vAlign w:val="center"/>
          </w:tcPr>
          <w:p w:rsidR="00E92AE6" w:rsidRPr="00641F32" w:rsidRDefault="00E92AE6" w:rsidP="00E92AE6">
            <w:pPr>
              <w:pStyle w:val="Akapitzlist"/>
              <w:numPr>
                <w:ilvl w:val="0"/>
                <w:numId w:val="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92AE6" w:rsidRPr="00E92AE6" w:rsidRDefault="00E92AE6" w:rsidP="00E92AE6">
            <w:pPr>
              <w:snapToGrid w:val="0"/>
            </w:pPr>
            <w:r w:rsidRPr="00E92AE6">
              <w:t xml:space="preserve">Waga </w:t>
            </w:r>
            <w:r>
              <w:t xml:space="preserve"> </w:t>
            </w:r>
            <w:proofErr w:type="spellStart"/>
            <w:r>
              <w:t>max</w:t>
            </w:r>
            <w:proofErr w:type="spellEnd"/>
            <w:r>
              <w:t xml:space="preserve">. 3 kg </w:t>
            </w:r>
            <w:r w:rsidRPr="00E92AE6">
              <w:t>.</w:t>
            </w:r>
          </w:p>
        </w:tc>
        <w:tc>
          <w:tcPr>
            <w:tcW w:w="1395" w:type="dxa"/>
            <w:vAlign w:val="center"/>
          </w:tcPr>
          <w:p w:rsidR="00E92AE6" w:rsidRPr="00E92AE6" w:rsidRDefault="00E92AE6" w:rsidP="00E92AE6">
            <w:pPr>
              <w:jc w:val="center"/>
              <w:rPr>
                <w:b/>
              </w:rPr>
            </w:pPr>
            <w:r w:rsidRPr="00E92AE6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E92AE6" w:rsidRPr="00641F32" w:rsidRDefault="00E92AE6" w:rsidP="00E92AE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E92AE6" w:rsidRPr="00641F32" w:rsidRDefault="00E92AE6" w:rsidP="00E92AE6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6C247B" w:rsidRDefault="006C247B" w:rsidP="006C247B">
      <w:pPr>
        <w:spacing w:after="200" w:line="360" w:lineRule="auto"/>
        <w:rPr>
          <w:rFonts w:eastAsia="Calibri"/>
          <w:b/>
          <w:bCs/>
        </w:rPr>
      </w:pPr>
    </w:p>
    <w:p w:rsidR="000527EB" w:rsidRDefault="000527EB" w:rsidP="006C247B">
      <w:pPr>
        <w:spacing w:after="200" w:line="360" w:lineRule="auto"/>
        <w:rPr>
          <w:rFonts w:eastAsia="Calibri"/>
          <w:b/>
          <w:bCs/>
        </w:rPr>
      </w:pPr>
    </w:p>
    <w:p w:rsidR="000527EB" w:rsidRDefault="00EB34C2" w:rsidP="006C247B">
      <w:pPr>
        <w:spacing w:after="200" w:line="360" w:lineRule="auto"/>
        <w:rPr>
          <w:rFonts w:eastAsia="Calibri"/>
          <w:b/>
          <w:bCs/>
        </w:rPr>
      </w:pPr>
      <w:r>
        <w:rPr>
          <w:rFonts w:eastAsia="Calibri"/>
          <w:b/>
          <w:bCs/>
        </w:rPr>
        <w:br w:type="column"/>
      </w:r>
    </w:p>
    <w:p w:rsidR="000527EB" w:rsidRPr="00641F32" w:rsidRDefault="000527EB" w:rsidP="006C247B">
      <w:pPr>
        <w:spacing w:after="200" w:line="360" w:lineRule="auto"/>
        <w:rPr>
          <w:rFonts w:eastAsia="Calibri"/>
          <w:b/>
          <w:bCs/>
        </w:rPr>
      </w:pPr>
    </w:p>
    <w:p w:rsidR="006C247B" w:rsidRPr="00641F32" w:rsidRDefault="006C247B" w:rsidP="006C247B">
      <w:pPr>
        <w:spacing w:after="200" w:line="360" w:lineRule="auto"/>
      </w:pPr>
      <w:r w:rsidRPr="00641F32">
        <w:rPr>
          <w:rFonts w:eastAsia="Calibri"/>
          <w:b/>
          <w:bCs/>
        </w:rPr>
        <w:t xml:space="preserve">Zadanie Nr 2 </w:t>
      </w:r>
      <w:r w:rsidRPr="00641F32">
        <w:rPr>
          <w:rFonts w:eastAsia="Calibri"/>
          <w:b/>
          <w:bCs/>
        </w:rPr>
        <w:tab/>
      </w:r>
      <w:r w:rsidRPr="00641F32">
        <w:rPr>
          <w:rFonts w:eastAsia="Calibri"/>
          <w:b/>
          <w:bCs/>
        </w:rPr>
        <w:tab/>
      </w:r>
      <w:r w:rsidRPr="00641F32">
        <w:rPr>
          <w:rFonts w:eastAsia="Calibri"/>
          <w:b/>
          <w:bCs/>
        </w:rPr>
        <w:tab/>
      </w:r>
      <w:r w:rsidRPr="00641F32">
        <w:rPr>
          <w:rFonts w:eastAsia="Calibri"/>
          <w:b/>
          <w:bCs/>
        </w:rPr>
        <w:tab/>
      </w:r>
      <w:r w:rsidRPr="00641F32">
        <w:rPr>
          <w:rFonts w:eastAsia="Calibri"/>
          <w:b/>
          <w:bCs/>
        </w:rPr>
        <w:tab/>
      </w:r>
      <w:r w:rsidRPr="00641F32">
        <w:rPr>
          <w:rFonts w:eastAsia="Calibri"/>
          <w:b/>
          <w:bCs/>
        </w:rPr>
        <w:tab/>
      </w:r>
      <w:r w:rsidR="00E92AE6">
        <w:rPr>
          <w:rFonts w:eastAsia="Calibri"/>
          <w:b/>
          <w:bCs/>
        </w:rPr>
        <w:tab/>
      </w:r>
      <w:r w:rsidR="00E92AE6">
        <w:rPr>
          <w:rFonts w:eastAsia="Calibri"/>
          <w:b/>
          <w:bCs/>
        </w:rPr>
        <w:tab/>
      </w:r>
      <w:r w:rsidR="00E92AE6">
        <w:rPr>
          <w:rFonts w:eastAsia="Calibri"/>
          <w:b/>
          <w:bCs/>
        </w:rPr>
        <w:tab/>
      </w:r>
      <w:r w:rsidR="00E92AE6">
        <w:rPr>
          <w:rFonts w:eastAsia="Calibri"/>
          <w:b/>
          <w:bCs/>
        </w:rPr>
        <w:tab/>
      </w:r>
      <w:r w:rsidR="00E92AE6">
        <w:rPr>
          <w:rFonts w:eastAsia="Calibri"/>
          <w:b/>
          <w:bCs/>
        </w:rPr>
        <w:tab/>
      </w:r>
      <w:r w:rsidR="00E92AE6">
        <w:rPr>
          <w:rFonts w:eastAsia="Calibri"/>
          <w:b/>
          <w:bCs/>
        </w:rPr>
        <w:tab/>
      </w:r>
      <w:r w:rsidR="00E92AE6">
        <w:rPr>
          <w:rFonts w:eastAsia="Calibri"/>
          <w:b/>
          <w:bCs/>
        </w:rPr>
        <w:tab/>
      </w:r>
      <w:r w:rsidRPr="00641F32">
        <w:rPr>
          <w:rFonts w:eastAsia="Calibri"/>
          <w:b/>
          <w:bCs/>
        </w:rPr>
        <w:tab/>
        <w:t>Pozycja  Nr  3</w:t>
      </w:r>
    </w:p>
    <w:p w:rsidR="006C247B" w:rsidRPr="00641F32" w:rsidRDefault="006C247B" w:rsidP="006C247B">
      <w:pPr>
        <w:spacing w:line="360" w:lineRule="auto"/>
        <w:jc w:val="center"/>
        <w:rPr>
          <w:rFonts w:eastAsia="Calibri"/>
          <w:b/>
          <w:bCs/>
          <w:iCs/>
        </w:rPr>
      </w:pPr>
      <w:r w:rsidRPr="00641F32">
        <w:rPr>
          <w:rFonts w:eastAsia="Calibri"/>
          <w:b/>
          <w:bCs/>
          <w:iCs/>
        </w:rPr>
        <w:t>Szczegółowy Opis Przedmiotu Zamówienia  -   Zestawienie parametrów granicznych:</w:t>
      </w:r>
    </w:p>
    <w:p w:rsidR="006C247B" w:rsidRPr="00641F32" w:rsidRDefault="006C247B" w:rsidP="006C247B">
      <w:pPr>
        <w:pStyle w:val="Nagwek2"/>
        <w:jc w:val="center"/>
        <w:rPr>
          <w:rFonts w:ascii="Times New Roman" w:hAnsi="Times New Roman" w:cs="Times New Roman"/>
          <w:color w:val="auto"/>
        </w:rPr>
      </w:pPr>
      <w:bookmarkStart w:id="5" w:name="_Toc197427629"/>
      <w:r w:rsidRPr="00641F32">
        <w:rPr>
          <w:rFonts w:ascii="Times New Roman" w:hAnsi="Times New Roman" w:cs="Times New Roman"/>
          <w:color w:val="auto"/>
        </w:rPr>
        <w:t>APARAT KTG  – 1  SZT.</w:t>
      </w:r>
      <w:bookmarkEnd w:id="5"/>
    </w:p>
    <w:p w:rsidR="006C247B" w:rsidRPr="00641F32" w:rsidRDefault="006C247B" w:rsidP="006C247B">
      <w:pPr>
        <w:spacing w:line="360" w:lineRule="auto"/>
        <w:rPr>
          <w:sz w:val="22"/>
          <w:szCs w:val="22"/>
        </w:rPr>
      </w:pPr>
      <w:r w:rsidRPr="00641F32">
        <w:rPr>
          <w:sz w:val="22"/>
          <w:szCs w:val="22"/>
        </w:rPr>
        <w:t>Nazwa i typ oferowanego urządzenia: ………………………………………………………</w:t>
      </w:r>
    </w:p>
    <w:p w:rsidR="006C247B" w:rsidRPr="00641F32" w:rsidRDefault="006C247B" w:rsidP="006C247B">
      <w:pPr>
        <w:spacing w:line="360" w:lineRule="auto"/>
        <w:rPr>
          <w:sz w:val="22"/>
          <w:szCs w:val="22"/>
        </w:rPr>
      </w:pPr>
      <w:r w:rsidRPr="00641F32">
        <w:rPr>
          <w:sz w:val="22"/>
          <w:szCs w:val="22"/>
        </w:rPr>
        <w:t>Nazwa producenta:……………………………</w:t>
      </w:r>
      <w:r w:rsidRPr="00641F32">
        <w:rPr>
          <w:sz w:val="22"/>
          <w:szCs w:val="22"/>
        </w:rPr>
        <w:tab/>
      </w:r>
      <w:r w:rsidRPr="00641F32">
        <w:rPr>
          <w:sz w:val="22"/>
          <w:szCs w:val="22"/>
        </w:rPr>
        <w:tab/>
      </w:r>
      <w:r w:rsidRPr="00641F32">
        <w:rPr>
          <w:sz w:val="22"/>
          <w:szCs w:val="22"/>
        </w:rPr>
        <w:tab/>
        <w:t xml:space="preserve">Rok produkcji:…………  </w:t>
      </w:r>
    </w:p>
    <w:p w:rsidR="006C247B" w:rsidRPr="00641F32" w:rsidRDefault="006C247B" w:rsidP="006C247B">
      <w:pPr>
        <w:spacing w:line="360" w:lineRule="auto"/>
        <w:rPr>
          <w:sz w:val="22"/>
          <w:szCs w:val="22"/>
        </w:rPr>
      </w:pPr>
      <w:r w:rsidRPr="00641F32">
        <w:rPr>
          <w:sz w:val="22"/>
          <w:szCs w:val="22"/>
        </w:rPr>
        <w:t xml:space="preserve">Cena jednostkowa netto  ………………….. zł  </w:t>
      </w:r>
      <w:r w:rsidRPr="00641F32">
        <w:rPr>
          <w:sz w:val="22"/>
          <w:szCs w:val="22"/>
        </w:rPr>
        <w:tab/>
      </w:r>
    </w:p>
    <w:p w:rsidR="006C247B" w:rsidRPr="00641F32" w:rsidRDefault="006C247B" w:rsidP="006C247B">
      <w:pPr>
        <w:spacing w:line="360" w:lineRule="auto"/>
        <w:rPr>
          <w:sz w:val="22"/>
          <w:szCs w:val="22"/>
        </w:rPr>
      </w:pPr>
      <w:r w:rsidRPr="00641F32">
        <w:rPr>
          <w:sz w:val="22"/>
          <w:szCs w:val="22"/>
        </w:rPr>
        <w:t xml:space="preserve">Cena jednostkowa brutto ………………….. zł  </w:t>
      </w:r>
      <w:r w:rsidRPr="00641F32">
        <w:rPr>
          <w:sz w:val="22"/>
          <w:szCs w:val="22"/>
        </w:rPr>
        <w:tab/>
      </w:r>
      <w:r w:rsidRPr="00641F32">
        <w:rPr>
          <w:sz w:val="22"/>
          <w:szCs w:val="22"/>
        </w:rPr>
        <w:tab/>
      </w:r>
      <w:r w:rsidRPr="00641F32">
        <w:rPr>
          <w:sz w:val="22"/>
          <w:szCs w:val="22"/>
        </w:rPr>
        <w:tab/>
        <w:t>VAT ……………………%</w:t>
      </w:r>
    </w:p>
    <w:tbl>
      <w:tblPr>
        <w:tblStyle w:val="Tabela-Siatka"/>
        <w:tblW w:w="13722" w:type="dxa"/>
        <w:tblLayout w:type="fixed"/>
        <w:tblLook w:val="04A0"/>
      </w:tblPr>
      <w:tblGrid>
        <w:gridCol w:w="562"/>
        <w:gridCol w:w="8789"/>
        <w:gridCol w:w="1395"/>
        <w:gridCol w:w="1669"/>
        <w:gridCol w:w="1307"/>
      </w:tblGrid>
      <w:tr w:rsidR="006C247B" w:rsidRPr="00641F32" w:rsidTr="00641F32">
        <w:trPr>
          <w:trHeight w:val="489"/>
        </w:trPr>
        <w:tc>
          <w:tcPr>
            <w:tcW w:w="562" w:type="dxa"/>
            <w:vAlign w:val="center"/>
          </w:tcPr>
          <w:p w:rsidR="006C247B" w:rsidRPr="00641F32" w:rsidRDefault="006C247B" w:rsidP="006C247B">
            <w:pPr>
              <w:spacing w:line="276" w:lineRule="auto"/>
              <w:ind w:right="-1391"/>
              <w:jc w:val="center"/>
              <w:rPr>
                <w:b/>
                <w:bCs/>
                <w:lang w:eastAsia="ar-SA"/>
              </w:rPr>
            </w:pPr>
            <w:r w:rsidRPr="00641F32">
              <w:rPr>
                <w:b/>
              </w:rPr>
              <w:t>Lp.</w:t>
            </w:r>
          </w:p>
        </w:tc>
        <w:tc>
          <w:tcPr>
            <w:tcW w:w="8789" w:type="dxa"/>
            <w:vAlign w:val="center"/>
            <w:hideMark/>
          </w:tcPr>
          <w:p w:rsidR="006C247B" w:rsidRPr="00641F32" w:rsidRDefault="006C247B" w:rsidP="006C247B">
            <w:pPr>
              <w:spacing w:line="276" w:lineRule="auto"/>
              <w:ind w:right="-57"/>
              <w:jc w:val="center"/>
              <w:rPr>
                <w:b/>
                <w:bCs/>
              </w:rPr>
            </w:pPr>
            <w:r w:rsidRPr="00641F32">
              <w:rPr>
                <w:b/>
              </w:rPr>
              <w:t>Parametr</w:t>
            </w:r>
          </w:p>
        </w:tc>
        <w:tc>
          <w:tcPr>
            <w:tcW w:w="1395" w:type="dxa"/>
            <w:vAlign w:val="center"/>
            <w:hideMark/>
          </w:tcPr>
          <w:p w:rsidR="006C247B" w:rsidRPr="00641F32" w:rsidRDefault="006C247B" w:rsidP="006C247B">
            <w:pPr>
              <w:spacing w:line="276" w:lineRule="auto"/>
              <w:jc w:val="center"/>
              <w:rPr>
                <w:b/>
                <w:bCs/>
              </w:rPr>
            </w:pPr>
            <w:r w:rsidRPr="00641F32">
              <w:rPr>
                <w:b/>
              </w:rPr>
              <w:t>Parametr wymagany</w:t>
            </w:r>
          </w:p>
        </w:tc>
        <w:tc>
          <w:tcPr>
            <w:tcW w:w="1669" w:type="dxa"/>
            <w:vAlign w:val="center"/>
          </w:tcPr>
          <w:p w:rsidR="006C247B" w:rsidRPr="00641F32" w:rsidRDefault="006C247B" w:rsidP="006C247B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641F32">
              <w:rPr>
                <w:b/>
              </w:rPr>
              <w:t>Potwierdzenie spełnienia wymagań granicznych TAK)</w:t>
            </w:r>
          </w:p>
        </w:tc>
        <w:tc>
          <w:tcPr>
            <w:tcW w:w="1307" w:type="dxa"/>
            <w:vAlign w:val="center"/>
          </w:tcPr>
          <w:p w:rsidR="006C247B" w:rsidRPr="00641F32" w:rsidRDefault="006C247B" w:rsidP="006C247B">
            <w:pPr>
              <w:spacing w:line="276" w:lineRule="auto"/>
              <w:jc w:val="center"/>
              <w:rPr>
                <w:b/>
                <w:bCs/>
              </w:rPr>
            </w:pPr>
            <w:r w:rsidRPr="00641F32">
              <w:rPr>
                <w:b/>
              </w:rPr>
              <w:t>Parametry oferowane (podać zakresy i opisać)</w:t>
            </w:r>
          </w:p>
        </w:tc>
      </w:tr>
      <w:tr w:rsidR="006C247B" w:rsidRPr="00641F32" w:rsidTr="00641F32">
        <w:trPr>
          <w:trHeight w:val="489"/>
        </w:trPr>
        <w:tc>
          <w:tcPr>
            <w:tcW w:w="562" w:type="dxa"/>
            <w:vAlign w:val="center"/>
          </w:tcPr>
          <w:p w:rsidR="006C247B" w:rsidRPr="00641F32" w:rsidRDefault="006C247B" w:rsidP="00DE7714">
            <w:pPr>
              <w:pStyle w:val="Akapitzlist"/>
              <w:numPr>
                <w:ilvl w:val="0"/>
                <w:numId w:val="1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47B" w:rsidRPr="00641F32" w:rsidRDefault="006C247B" w:rsidP="006C247B">
            <w:pPr>
              <w:rPr>
                <w:lang w:eastAsia="zh-CN"/>
              </w:rPr>
            </w:pPr>
            <w:r w:rsidRPr="00641F32">
              <w:rPr>
                <w:lang w:eastAsia="zh-CN"/>
              </w:rPr>
              <w:t>Sprzęt fabrycznie nowy. Rok produkcji nie starszy niż 2024</w:t>
            </w:r>
          </w:p>
        </w:tc>
        <w:tc>
          <w:tcPr>
            <w:tcW w:w="1395" w:type="dxa"/>
            <w:vAlign w:val="center"/>
          </w:tcPr>
          <w:p w:rsidR="006C247B" w:rsidRPr="00641F32" w:rsidRDefault="006C247B" w:rsidP="006C247B">
            <w:pPr>
              <w:jc w:val="center"/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C247B" w:rsidRPr="00641F32" w:rsidRDefault="006C247B" w:rsidP="006C247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C247B" w:rsidRPr="00641F32" w:rsidRDefault="006C247B" w:rsidP="006C247B">
            <w:pPr>
              <w:spacing w:line="276" w:lineRule="auto"/>
              <w:jc w:val="center"/>
              <w:rPr>
                <w:b/>
              </w:rPr>
            </w:pPr>
          </w:p>
        </w:tc>
      </w:tr>
      <w:tr w:rsidR="006C247B" w:rsidRPr="00641F32" w:rsidTr="00641F32">
        <w:trPr>
          <w:trHeight w:val="489"/>
        </w:trPr>
        <w:tc>
          <w:tcPr>
            <w:tcW w:w="562" w:type="dxa"/>
            <w:vAlign w:val="center"/>
          </w:tcPr>
          <w:p w:rsidR="006C247B" w:rsidRPr="00641F32" w:rsidRDefault="006C247B" w:rsidP="00DE7714">
            <w:pPr>
              <w:pStyle w:val="Akapitzlist"/>
              <w:numPr>
                <w:ilvl w:val="0"/>
                <w:numId w:val="1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47B" w:rsidRPr="00641F32" w:rsidRDefault="006C247B" w:rsidP="006C247B">
            <w:r w:rsidRPr="00641F32">
              <w:rPr>
                <w:noProof/>
                <w:lang w:eastAsia="zh-CN"/>
              </w:rPr>
              <w:t>Dostawa, montaż i uruchomienie, przeszkolenie personelu medycznego, technicznego w zakresie eksploatacji i obsługi.</w:t>
            </w:r>
          </w:p>
        </w:tc>
        <w:tc>
          <w:tcPr>
            <w:tcW w:w="1395" w:type="dxa"/>
            <w:vAlign w:val="center"/>
          </w:tcPr>
          <w:p w:rsidR="006C247B" w:rsidRPr="00641F32" w:rsidRDefault="006C247B" w:rsidP="006C247B">
            <w:pPr>
              <w:jc w:val="center"/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C247B" w:rsidRPr="00641F32" w:rsidRDefault="006C247B" w:rsidP="006C247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C247B" w:rsidRPr="00641F32" w:rsidRDefault="006C247B" w:rsidP="006C247B">
            <w:pPr>
              <w:spacing w:line="276" w:lineRule="auto"/>
              <w:jc w:val="center"/>
              <w:rPr>
                <w:b/>
              </w:rPr>
            </w:pPr>
          </w:p>
        </w:tc>
      </w:tr>
      <w:tr w:rsidR="006C247B" w:rsidRPr="00641F32" w:rsidTr="00641F32">
        <w:trPr>
          <w:trHeight w:val="489"/>
        </w:trPr>
        <w:tc>
          <w:tcPr>
            <w:tcW w:w="562" w:type="dxa"/>
            <w:vAlign w:val="center"/>
          </w:tcPr>
          <w:p w:rsidR="006C247B" w:rsidRPr="00641F32" w:rsidRDefault="006C247B" w:rsidP="00DE7714">
            <w:pPr>
              <w:pStyle w:val="Akapitzlist"/>
              <w:numPr>
                <w:ilvl w:val="0"/>
                <w:numId w:val="1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47B" w:rsidRPr="00641F32" w:rsidRDefault="006C247B" w:rsidP="006C247B">
            <w:pPr>
              <w:pStyle w:val="Zwykytekst"/>
              <w:rPr>
                <w:rFonts w:ascii="Times New Roman" w:eastAsia="Times New Roman" w:hAnsi="Times New Roman"/>
                <w:szCs w:val="22"/>
              </w:rPr>
            </w:pPr>
            <w:r w:rsidRPr="00641F32">
              <w:rPr>
                <w:rFonts w:ascii="Times New Roman" w:eastAsia="Times New Roman" w:hAnsi="Times New Roman"/>
                <w:szCs w:val="22"/>
              </w:rPr>
              <w:t>Gwarancja minimum 24 miesiące. W trakcie trwania gwarancji wykonanie 2 przeglądów technicznych jeśli urządzanie wymaga przeglądów. Jeśli nie wymaga- przedstawienie dokumentu od producenta poświadczające, że urządzenie nie wymaga przeglądu technicznego.</w:t>
            </w:r>
          </w:p>
        </w:tc>
        <w:tc>
          <w:tcPr>
            <w:tcW w:w="1395" w:type="dxa"/>
            <w:vAlign w:val="center"/>
          </w:tcPr>
          <w:p w:rsidR="006C247B" w:rsidRPr="00641F32" w:rsidRDefault="006C247B" w:rsidP="006C247B">
            <w:pPr>
              <w:jc w:val="center"/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C247B" w:rsidRPr="00641F32" w:rsidRDefault="006C247B" w:rsidP="006C247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C247B" w:rsidRPr="00641F32" w:rsidRDefault="006C247B" w:rsidP="006C247B">
            <w:pPr>
              <w:spacing w:line="276" w:lineRule="auto"/>
              <w:jc w:val="center"/>
              <w:rPr>
                <w:b/>
              </w:rPr>
            </w:pPr>
          </w:p>
        </w:tc>
      </w:tr>
      <w:tr w:rsidR="00641F32" w:rsidRPr="00641F32" w:rsidTr="00641F32">
        <w:trPr>
          <w:trHeight w:val="489"/>
        </w:trPr>
        <w:tc>
          <w:tcPr>
            <w:tcW w:w="562" w:type="dxa"/>
            <w:vAlign w:val="center"/>
          </w:tcPr>
          <w:p w:rsidR="00641F32" w:rsidRPr="00641F32" w:rsidRDefault="00641F32" w:rsidP="00DE7714">
            <w:pPr>
              <w:pStyle w:val="Akapitzlist"/>
              <w:numPr>
                <w:ilvl w:val="0"/>
                <w:numId w:val="1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32" w:rsidRDefault="00641F32" w:rsidP="00641F32">
            <w:pPr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Ruchomy kolorowy ekran LCD 7"</w:t>
            </w:r>
          </w:p>
        </w:tc>
        <w:tc>
          <w:tcPr>
            <w:tcW w:w="1395" w:type="dxa"/>
            <w:vAlign w:val="center"/>
          </w:tcPr>
          <w:p w:rsidR="00641F32" w:rsidRPr="00641F32" w:rsidRDefault="00641F32" w:rsidP="00641F32">
            <w:pPr>
              <w:jc w:val="center"/>
              <w:rPr>
                <w:b/>
              </w:rPr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41F32" w:rsidRPr="00641F32" w:rsidRDefault="00641F32" w:rsidP="00641F32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41F32" w:rsidRPr="00641F32" w:rsidRDefault="00641F32" w:rsidP="00641F32">
            <w:pPr>
              <w:spacing w:line="276" w:lineRule="auto"/>
              <w:jc w:val="center"/>
              <w:rPr>
                <w:b/>
              </w:rPr>
            </w:pPr>
          </w:p>
        </w:tc>
      </w:tr>
      <w:tr w:rsidR="00641F32" w:rsidRPr="00641F32" w:rsidTr="00641F32">
        <w:trPr>
          <w:trHeight w:val="489"/>
        </w:trPr>
        <w:tc>
          <w:tcPr>
            <w:tcW w:w="562" w:type="dxa"/>
            <w:vAlign w:val="center"/>
          </w:tcPr>
          <w:p w:rsidR="00641F32" w:rsidRPr="00641F32" w:rsidRDefault="00641F32" w:rsidP="00DE7714">
            <w:pPr>
              <w:pStyle w:val="Akapitzlist"/>
              <w:numPr>
                <w:ilvl w:val="0"/>
                <w:numId w:val="1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32" w:rsidRDefault="00641F32" w:rsidP="00641F32">
            <w:pPr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Technologia: Doppler pulsacyjny PW + system DSP</w:t>
            </w:r>
          </w:p>
        </w:tc>
        <w:tc>
          <w:tcPr>
            <w:tcW w:w="1395" w:type="dxa"/>
            <w:vAlign w:val="center"/>
          </w:tcPr>
          <w:p w:rsidR="00641F32" w:rsidRPr="00641F32" w:rsidRDefault="00641F32" w:rsidP="00641F32">
            <w:pPr>
              <w:jc w:val="center"/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41F32" w:rsidRPr="00641F32" w:rsidRDefault="00641F32" w:rsidP="00641F32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41F32" w:rsidRPr="00641F32" w:rsidRDefault="00641F32" w:rsidP="00641F32">
            <w:pPr>
              <w:spacing w:line="276" w:lineRule="auto"/>
              <w:jc w:val="center"/>
              <w:rPr>
                <w:b/>
              </w:rPr>
            </w:pPr>
          </w:p>
        </w:tc>
      </w:tr>
      <w:tr w:rsidR="00641F32" w:rsidRPr="00641F32" w:rsidTr="00641F32">
        <w:trPr>
          <w:trHeight w:val="489"/>
        </w:trPr>
        <w:tc>
          <w:tcPr>
            <w:tcW w:w="562" w:type="dxa"/>
            <w:vAlign w:val="center"/>
          </w:tcPr>
          <w:p w:rsidR="00641F32" w:rsidRPr="00641F32" w:rsidRDefault="00641F32" w:rsidP="00DE7714">
            <w:pPr>
              <w:pStyle w:val="Akapitzlist"/>
              <w:numPr>
                <w:ilvl w:val="0"/>
                <w:numId w:val="1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32" w:rsidRDefault="00641F32" w:rsidP="00641F32">
            <w:pPr>
              <w:shd w:val="clear" w:color="auto" w:fill="FFFFFF"/>
              <w:textAlignment w:val="baseline"/>
              <w:rPr>
                <w:b/>
                <w:lang w:eastAsia="en-US"/>
              </w:rPr>
            </w:pPr>
            <w:r>
              <w:rPr>
                <w:color w:val="000000"/>
                <w:bdr w:val="none" w:sz="0" w:space="0" w:color="auto" w:frame="1"/>
                <w:lang w:eastAsia="en-US"/>
              </w:rPr>
              <w:t>Analiza badania STV</w:t>
            </w:r>
          </w:p>
        </w:tc>
        <w:tc>
          <w:tcPr>
            <w:tcW w:w="1395" w:type="dxa"/>
            <w:vAlign w:val="center"/>
          </w:tcPr>
          <w:p w:rsidR="00641F32" w:rsidRPr="00641F32" w:rsidRDefault="00641F32" w:rsidP="00641F32">
            <w:pPr>
              <w:jc w:val="center"/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41F32" w:rsidRPr="00641F32" w:rsidRDefault="00641F32" w:rsidP="00641F32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41F32" w:rsidRPr="00641F32" w:rsidRDefault="00641F32" w:rsidP="00641F32">
            <w:pPr>
              <w:spacing w:line="276" w:lineRule="auto"/>
              <w:jc w:val="center"/>
              <w:rPr>
                <w:b/>
              </w:rPr>
            </w:pPr>
          </w:p>
        </w:tc>
      </w:tr>
      <w:tr w:rsidR="00641F32" w:rsidRPr="00641F32" w:rsidTr="00641F32">
        <w:trPr>
          <w:trHeight w:val="489"/>
        </w:trPr>
        <w:tc>
          <w:tcPr>
            <w:tcW w:w="562" w:type="dxa"/>
            <w:vAlign w:val="center"/>
          </w:tcPr>
          <w:p w:rsidR="00641F32" w:rsidRPr="00641F32" w:rsidRDefault="00641F32" w:rsidP="00DE7714">
            <w:pPr>
              <w:pStyle w:val="Akapitzlist"/>
              <w:numPr>
                <w:ilvl w:val="0"/>
                <w:numId w:val="1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32" w:rsidRDefault="00641F32" w:rsidP="00641F32">
            <w:pPr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Częstotliwość: 1 </w:t>
            </w:r>
            <w:proofErr w:type="spellStart"/>
            <w:r>
              <w:rPr>
                <w:color w:val="000000"/>
                <w:shd w:val="clear" w:color="auto" w:fill="FFFFFF"/>
                <w:lang w:eastAsia="en-US"/>
              </w:rPr>
              <w:t>MHz</w:t>
            </w:r>
            <w:proofErr w:type="spellEnd"/>
            <w:r>
              <w:rPr>
                <w:color w:val="000000"/>
                <w:shd w:val="clear" w:color="auto" w:fill="FFFFFF"/>
                <w:lang w:eastAsia="en-US"/>
              </w:rPr>
              <w:t xml:space="preserve">, głowica </w:t>
            </w:r>
            <w:proofErr w:type="spellStart"/>
            <w:r>
              <w:rPr>
                <w:color w:val="000000"/>
                <w:shd w:val="clear" w:color="auto" w:fill="FFFFFF"/>
                <w:lang w:eastAsia="en-US"/>
              </w:rPr>
              <w:t>wielokryształowa</w:t>
            </w:r>
            <w:proofErr w:type="spellEnd"/>
            <w:r>
              <w:rPr>
                <w:color w:val="000000"/>
                <w:shd w:val="clear" w:color="auto" w:fill="FFFFFF"/>
                <w:lang w:eastAsia="en-US"/>
              </w:rPr>
              <w:t xml:space="preserve"> wysokiej czułości</w:t>
            </w:r>
          </w:p>
        </w:tc>
        <w:tc>
          <w:tcPr>
            <w:tcW w:w="1395" w:type="dxa"/>
            <w:vAlign w:val="center"/>
          </w:tcPr>
          <w:p w:rsidR="00641F32" w:rsidRPr="00641F32" w:rsidRDefault="00641F32" w:rsidP="00641F32">
            <w:pPr>
              <w:jc w:val="center"/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41F32" w:rsidRPr="00641F32" w:rsidRDefault="00641F32" w:rsidP="00641F32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41F32" w:rsidRPr="00641F32" w:rsidRDefault="00641F32" w:rsidP="00641F32">
            <w:pPr>
              <w:spacing w:line="276" w:lineRule="auto"/>
              <w:jc w:val="center"/>
              <w:rPr>
                <w:b/>
              </w:rPr>
            </w:pPr>
          </w:p>
        </w:tc>
      </w:tr>
      <w:tr w:rsidR="00641F32" w:rsidRPr="00641F32" w:rsidTr="00641F32">
        <w:trPr>
          <w:trHeight w:val="489"/>
        </w:trPr>
        <w:tc>
          <w:tcPr>
            <w:tcW w:w="562" w:type="dxa"/>
            <w:vAlign w:val="center"/>
          </w:tcPr>
          <w:p w:rsidR="00641F32" w:rsidRPr="00641F32" w:rsidRDefault="00641F32" w:rsidP="00DE7714">
            <w:pPr>
              <w:pStyle w:val="Akapitzlist"/>
              <w:numPr>
                <w:ilvl w:val="0"/>
                <w:numId w:val="1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32" w:rsidRDefault="00641F32" w:rsidP="00641F32">
            <w:pPr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Zakres pomiarowy FHR: 50~210 BPM , dokładność: ±2 BPM</w:t>
            </w:r>
          </w:p>
        </w:tc>
        <w:tc>
          <w:tcPr>
            <w:tcW w:w="1395" w:type="dxa"/>
            <w:vAlign w:val="center"/>
          </w:tcPr>
          <w:p w:rsidR="00641F32" w:rsidRPr="00641F32" w:rsidRDefault="00641F32" w:rsidP="00641F32">
            <w:pPr>
              <w:jc w:val="center"/>
              <w:rPr>
                <w:b/>
              </w:rPr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41F32" w:rsidRPr="00641F32" w:rsidRDefault="00641F32" w:rsidP="00641F32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41F32" w:rsidRPr="00641F32" w:rsidRDefault="00641F32" w:rsidP="00641F32">
            <w:pPr>
              <w:spacing w:line="276" w:lineRule="auto"/>
              <w:jc w:val="center"/>
              <w:rPr>
                <w:b/>
              </w:rPr>
            </w:pPr>
          </w:p>
        </w:tc>
      </w:tr>
      <w:tr w:rsidR="00641F32" w:rsidRPr="00641F32" w:rsidTr="00641F32">
        <w:trPr>
          <w:trHeight w:val="489"/>
        </w:trPr>
        <w:tc>
          <w:tcPr>
            <w:tcW w:w="562" w:type="dxa"/>
            <w:vAlign w:val="center"/>
          </w:tcPr>
          <w:p w:rsidR="00641F32" w:rsidRPr="00641F32" w:rsidRDefault="00641F32" w:rsidP="00DE7714">
            <w:pPr>
              <w:pStyle w:val="Akapitzlist"/>
              <w:numPr>
                <w:ilvl w:val="0"/>
                <w:numId w:val="1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32" w:rsidRDefault="00641F32" w:rsidP="00641F32">
            <w:pPr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TOCO Zakres pomiarowy: 0-100% , dokładność: &lt; 10 %</w:t>
            </w:r>
          </w:p>
        </w:tc>
        <w:tc>
          <w:tcPr>
            <w:tcW w:w="1395" w:type="dxa"/>
            <w:vAlign w:val="center"/>
          </w:tcPr>
          <w:p w:rsidR="00641F32" w:rsidRPr="00641F32" w:rsidRDefault="00641F32" w:rsidP="00641F32">
            <w:pPr>
              <w:jc w:val="center"/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41F32" w:rsidRPr="00641F32" w:rsidRDefault="00641F32" w:rsidP="00641F32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41F32" w:rsidRPr="00641F32" w:rsidRDefault="00641F32" w:rsidP="00641F32">
            <w:pPr>
              <w:spacing w:line="276" w:lineRule="auto"/>
              <w:jc w:val="center"/>
              <w:rPr>
                <w:b/>
              </w:rPr>
            </w:pPr>
          </w:p>
        </w:tc>
      </w:tr>
      <w:tr w:rsidR="00641F32" w:rsidRPr="00641F32" w:rsidTr="00641F32">
        <w:trPr>
          <w:trHeight w:val="489"/>
        </w:trPr>
        <w:tc>
          <w:tcPr>
            <w:tcW w:w="562" w:type="dxa"/>
            <w:vAlign w:val="center"/>
          </w:tcPr>
          <w:p w:rsidR="00641F32" w:rsidRPr="00641F32" w:rsidRDefault="00641F32" w:rsidP="00DE7714">
            <w:pPr>
              <w:pStyle w:val="Akapitzlist"/>
              <w:numPr>
                <w:ilvl w:val="0"/>
                <w:numId w:val="1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32" w:rsidRDefault="00641F32" w:rsidP="00641F32">
            <w:pPr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Automatyczne wykrywanie ruchów płodu + marker dla pacjentki</w:t>
            </w:r>
          </w:p>
        </w:tc>
        <w:tc>
          <w:tcPr>
            <w:tcW w:w="1395" w:type="dxa"/>
            <w:vAlign w:val="center"/>
          </w:tcPr>
          <w:p w:rsidR="00641F32" w:rsidRPr="00641F32" w:rsidRDefault="00641F32" w:rsidP="00641F32">
            <w:pPr>
              <w:jc w:val="center"/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41F32" w:rsidRPr="00641F32" w:rsidRDefault="00641F32" w:rsidP="00641F32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41F32" w:rsidRPr="00641F32" w:rsidRDefault="00641F32" w:rsidP="00641F32">
            <w:pPr>
              <w:spacing w:line="276" w:lineRule="auto"/>
              <w:jc w:val="center"/>
              <w:rPr>
                <w:b/>
              </w:rPr>
            </w:pPr>
          </w:p>
        </w:tc>
      </w:tr>
      <w:tr w:rsidR="00641F32" w:rsidRPr="00641F32" w:rsidTr="00641F32">
        <w:trPr>
          <w:trHeight w:val="489"/>
        </w:trPr>
        <w:tc>
          <w:tcPr>
            <w:tcW w:w="562" w:type="dxa"/>
            <w:vAlign w:val="center"/>
          </w:tcPr>
          <w:p w:rsidR="00641F32" w:rsidRPr="00641F32" w:rsidRDefault="00641F32" w:rsidP="00DE7714">
            <w:pPr>
              <w:pStyle w:val="Akapitzlist"/>
              <w:numPr>
                <w:ilvl w:val="0"/>
                <w:numId w:val="1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32" w:rsidRDefault="00641F32" w:rsidP="00641F32">
            <w:pPr>
              <w:shd w:val="clear" w:color="auto" w:fill="FFFFFF"/>
              <w:textAlignment w:val="baseline"/>
              <w:rPr>
                <w:color w:val="000000"/>
                <w:bdr w:val="none" w:sz="0" w:space="0" w:color="auto" w:frame="1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Funkcje alarmów niskiego i wysokiego tętna, końca papieru </w:t>
            </w:r>
            <w:proofErr w:type="spellStart"/>
            <w:r>
              <w:rPr>
                <w:color w:val="000000"/>
                <w:shd w:val="clear" w:color="auto" w:fill="FFFFFF"/>
                <w:lang w:eastAsia="en-US"/>
              </w:rPr>
              <w:t>itp</w:t>
            </w:r>
            <w:proofErr w:type="spellEnd"/>
          </w:p>
        </w:tc>
        <w:tc>
          <w:tcPr>
            <w:tcW w:w="1395" w:type="dxa"/>
            <w:vAlign w:val="center"/>
          </w:tcPr>
          <w:p w:rsidR="00641F32" w:rsidRPr="00641F32" w:rsidRDefault="00641F32" w:rsidP="00641F32">
            <w:pPr>
              <w:jc w:val="center"/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41F32" w:rsidRPr="00641F32" w:rsidRDefault="00641F32" w:rsidP="00641F32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41F32" w:rsidRPr="00641F32" w:rsidRDefault="00641F32" w:rsidP="00641F32">
            <w:pPr>
              <w:spacing w:line="276" w:lineRule="auto"/>
              <w:jc w:val="center"/>
              <w:rPr>
                <w:b/>
              </w:rPr>
            </w:pPr>
          </w:p>
        </w:tc>
      </w:tr>
      <w:tr w:rsidR="00641F32" w:rsidRPr="00641F32" w:rsidTr="00641F32">
        <w:trPr>
          <w:trHeight w:val="489"/>
        </w:trPr>
        <w:tc>
          <w:tcPr>
            <w:tcW w:w="562" w:type="dxa"/>
            <w:vAlign w:val="center"/>
          </w:tcPr>
          <w:p w:rsidR="00641F32" w:rsidRPr="00641F32" w:rsidRDefault="00641F32" w:rsidP="00DE7714">
            <w:pPr>
              <w:pStyle w:val="Akapitzlist"/>
              <w:numPr>
                <w:ilvl w:val="0"/>
                <w:numId w:val="1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32" w:rsidRDefault="00641F32" w:rsidP="00641F32">
            <w:pPr>
              <w:shd w:val="clear" w:color="auto" w:fill="FFFFFF"/>
              <w:textAlignment w:val="baseline"/>
              <w:rPr>
                <w:color w:val="000000"/>
                <w:bdr w:val="none" w:sz="0" w:space="0" w:color="auto" w:frame="1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Drukarka termiczna wbudowana 110 mm</w:t>
            </w:r>
          </w:p>
        </w:tc>
        <w:tc>
          <w:tcPr>
            <w:tcW w:w="1395" w:type="dxa"/>
            <w:vAlign w:val="center"/>
          </w:tcPr>
          <w:p w:rsidR="00641F32" w:rsidRPr="00641F32" w:rsidRDefault="00641F32" w:rsidP="00641F32">
            <w:pPr>
              <w:jc w:val="center"/>
              <w:rPr>
                <w:b/>
              </w:rPr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41F32" w:rsidRPr="00641F32" w:rsidRDefault="00641F32" w:rsidP="00641F32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41F32" w:rsidRPr="00641F32" w:rsidRDefault="00641F32" w:rsidP="00641F32">
            <w:pPr>
              <w:spacing w:line="276" w:lineRule="auto"/>
              <w:jc w:val="center"/>
              <w:rPr>
                <w:b/>
              </w:rPr>
            </w:pPr>
          </w:p>
        </w:tc>
      </w:tr>
      <w:tr w:rsidR="00641F32" w:rsidRPr="00641F32" w:rsidTr="00641F32">
        <w:trPr>
          <w:trHeight w:val="489"/>
        </w:trPr>
        <w:tc>
          <w:tcPr>
            <w:tcW w:w="562" w:type="dxa"/>
            <w:vAlign w:val="center"/>
          </w:tcPr>
          <w:p w:rsidR="00641F32" w:rsidRPr="00641F32" w:rsidRDefault="00641F32" w:rsidP="00DE7714">
            <w:pPr>
              <w:pStyle w:val="Akapitzlist"/>
              <w:numPr>
                <w:ilvl w:val="0"/>
                <w:numId w:val="1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32" w:rsidRDefault="00641F32" w:rsidP="00641F32">
            <w:pPr>
              <w:shd w:val="clear" w:color="auto" w:fill="FFFFFF"/>
              <w:textAlignment w:val="baseline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Zasilanie: AC 100V—240V 50/60 Hz i wbudowany akumulator</w:t>
            </w:r>
          </w:p>
        </w:tc>
        <w:tc>
          <w:tcPr>
            <w:tcW w:w="1395" w:type="dxa"/>
            <w:vAlign w:val="center"/>
          </w:tcPr>
          <w:p w:rsidR="00641F32" w:rsidRPr="00641F32" w:rsidRDefault="00641F32" w:rsidP="00641F32">
            <w:pPr>
              <w:jc w:val="center"/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41F32" w:rsidRPr="00641F32" w:rsidRDefault="00641F32" w:rsidP="00641F32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41F32" w:rsidRPr="00641F32" w:rsidRDefault="00641F32" w:rsidP="00641F32">
            <w:pPr>
              <w:spacing w:line="276" w:lineRule="auto"/>
              <w:jc w:val="center"/>
              <w:rPr>
                <w:b/>
              </w:rPr>
            </w:pPr>
          </w:p>
        </w:tc>
      </w:tr>
      <w:tr w:rsidR="00641F32" w:rsidRPr="00641F32" w:rsidTr="00641F32">
        <w:trPr>
          <w:trHeight w:val="489"/>
        </w:trPr>
        <w:tc>
          <w:tcPr>
            <w:tcW w:w="562" w:type="dxa"/>
            <w:vAlign w:val="center"/>
          </w:tcPr>
          <w:p w:rsidR="00641F32" w:rsidRPr="00641F32" w:rsidRDefault="00641F32" w:rsidP="00DE7714">
            <w:pPr>
              <w:pStyle w:val="Akapitzlist"/>
              <w:numPr>
                <w:ilvl w:val="0"/>
                <w:numId w:val="1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32" w:rsidRDefault="00641F32" w:rsidP="00641F32">
            <w:pPr>
              <w:shd w:val="clear" w:color="auto" w:fill="FFFFFF"/>
              <w:textAlignment w:val="baseline"/>
              <w:rPr>
                <w:color w:val="000000"/>
                <w:bdr w:val="none" w:sz="0" w:space="0" w:color="auto" w:frame="1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Możliwość podłączenia dodatkowej sondy do monitorowania bliźniąt</w:t>
            </w:r>
          </w:p>
        </w:tc>
        <w:tc>
          <w:tcPr>
            <w:tcW w:w="1395" w:type="dxa"/>
            <w:vAlign w:val="center"/>
          </w:tcPr>
          <w:p w:rsidR="00641F32" w:rsidRPr="00641F32" w:rsidRDefault="00641F32" w:rsidP="00641F32">
            <w:pPr>
              <w:jc w:val="center"/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41F32" w:rsidRPr="00641F32" w:rsidRDefault="00641F32" w:rsidP="00641F32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41F32" w:rsidRPr="00641F32" w:rsidRDefault="00641F32" w:rsidP="00641F32">
            <w:pPr>
              <w:spacing w:line="276" w:lineRule="auto"/>
              <w:jc w:val="center"/>
              <w:rPr>
                <w:b/>
              </w:rPr>
            </w:pPr>
          </w:p>
        </w:tc>
      </w:tr>
      <w:tr w:rsidR="00641F32" w:rsidRPr="00641F32" w:rsidTr="00641F32">
        <w:trPr>
          <w:trHeight w:val="489"/>
        </w:trPr>
        <w:tc>
          <w:tcPr>
            <w:tcW w:w="562" w:type="dxa"/>
            <w:vAlign w:val="center"/>
          </w:tcPr>
          <w:p w:rsidR="00641F32" w:rsidRPr="00641F32" w:rsidRDefault="00641F32" w:rsidP="00DE7714">
            <w:pPr>
              <w:pStyle w:val="Akapitzlist"/>
              <w:numPr>
                <w:ilvl w:val="0"/>
                <w:numId w:val="1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32" w:rsidRDefault="00641F32" w:rsidP="00641F32">
            <w:pPr>
              <w:shd w:val="clear" w:color="auto" w:fill="FFFFFF"/>
              <w:textAlignment w:val="baseline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Wbudowana analiza badania </w:t>
            </w:r>
          </w:p>
        </w:tc>
        <w:tc>
          <w:tcPr>
            <w:tcW w:w="1395" w:type="dxa"/>
            <w:vAlign w:val="center"/>
          </w:tcPr>
          <w:p w:rsidR="00641F32" w:rsidRPr="00641F32" w:rsidRDefault="00641F32" w:rsidP="00641F32">
            <w:pPr>
              <w:jc w:val="center"/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41F32" w:rsidRPr="00641F32" w:rsidRDefault="00641F32" w:rsidP="00641F32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41F32" w:rsidRPr="00641F32" w:rsidRDefault="00641F32" w:rsidP="00641F32">
            <w:pPr>
              <w:spacing w:line="276" w:lineRule="auto"/>
              <w:jc w:val="center"/>
              <w:rPr>
                <w:b/>
              </w:rPr>
            </w:pPr>
          </w:p>
        </w:tc>
      </w:tr>
      <w:tr w:rsidR="00641F32" w:rsidRPr="00641F32" w:rsidTr="00641F32">
        <w:trPr>
          <w:trHeight w:val="489"/>
        </w:trPr>
        <w:tc>
          <w:tcPr>
            <w:tcW w:w="562" w:type="dxa"/>
            <w:vAlign w:val="center"/>
          </w:tcPr>
          <w:p w:rsidR="00641F32" w:rsidRPr="00641F32" w:rsidRDefault="00641F32" w:rsidP="00DE7714">
            <w:pPr>
              <w:pStyle w:val="Akapitzlist"/>
              <w:numPr>
                <w:ilvl w:val="0"/>
                <w:numId w:val="1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32" w:rsidRDefault="00641F32" w:rsidP="00641F32">
            <w:pPr>
              <w:shd w:val="clear" w:color="auto" w:fill="FFFFFF"/>
              <w:textAlignment w:val="baseline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Polskie menu</w:t>
            </w:r>
          </w:p>
        </w:tc>
        <w:tc>
          <w:tcPr>
            <w:tcW w:w="1395" w:type="dxa"/>
            <w:vAlign w:val="center"/>
          </w:tcPr>
          <w:p w:rsidR="00641F32" w:rsidRPr="00641F32" w:rsidRDefault="00641F32" w:rsidP="00641F32">
            <w:pPr>
              <w:jc w:val="center"/>
              <w:rPr>
                <w:b/>
              </w:rPr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41F32" w:rsidRPr="00641F32" w:rsidRDefault="00641F32" w:rsidP="00641F32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41F32" w:rsidRPr="00641F32" w:rsidRDefault="00641F32" w:rsidP="00641F32">
            <w:pPr>
              <w:spacing w:line="276" w:lineRule="auto"/>
              <w:jc w:val="center"/>
              <w:rPr>
                <w:b/>
              </w:rPr>
            </w:pPr>
          </w:p>
        </w:tc>
      </w:tr>
      <w:tr w:rsidR="00641F32" w:rsidRPr="00641F32" w:rsidTr="00641F32">
        <w:trPr>
          <w:trHeight w:val="489"/>
        </w:trPr>
        <w:tc>
          <w:tcPr>
            <w:tcW w:w="562" w:type="dxa"/>
            <w:vAlign w:val="center"/>
          </w:tcPr>
          <w:p w:rsidR="00641F32" w:rsidRPr="00641F32" w:rsidRDefault="00641F32" w:rsidP="00DE7714">
            <w:pPr>
              <w:pStyle w:val="Akapitzlist"/>
              <w:numPr>
                <w:ilvl w:val="0"/>
                <w:numId w:val="1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32" w:rsidRDefault="00641F32" w:rsidP="00641F32">
            <w:pPr>
              <w:rPr>
                <w:color w:val="000000"/>
                <w:bdr w:val="none" w:sz="0" w:space="0" w:color="auto" w:frame="1"/>
                <w:lang w:eastAsia="en-US"/>
              </w:rPr>
            </w:pPr>
            <w:r>
              <w:rPr>
                <w:color w:val="000000"/>
                <w:bdr w:val="none" w:sz="0" w:space="0" w:color="auto" w:frame="1"/>
                <w:lang w:eastAsia="en-US"/>
              </w:rPr>
              <w:t>W skład urządzenia wchodzi:</w:t>
            </w:r>
          </w:p>
          <w:p w:rsidR="00641F32" w:rsidRDefault="00641F32" w:rsidP="00641F32">
            <w:pPr>
              <w:rPr>
                <w:lang w:eastAsia="en-US"/>
              </w:rPr>
            </w:pPr>
            <w:r>
              <w:rPr>
                <w:color w:val="000000"/>
                <w:bdr w:val="none" w:sz="0" w:space="0" w:color="auto" w:frame="1"/>
                <w:lang w:eastAsia="en-US"/>
              </w:rPr>
              <w:t>Kardiotokograf.</w:t>
            </w:r>
          </w:p>
          <w:p w:rsidR="00641F32" w:rsidRDefault="00297AC9" w:rsidP="00641F32">
            <w:pPr>
              <w:rPr>
                <w:lang w:eastAsia="en-US"/>
              </w:rPr>
            </w:pPr>
            <w:r>
              <w:rPr>
                <w:color w:val="000000"/>
                <w:bdr w:val="none" w:sz="0" w:space="0" w:color="auto" w:frame="1"/>
                <w:lang w:eastAsia="en-US"/>
              </w:rPr>
              <w:t xml:space="preserve">Głowica </w:t>
            </w:r>
            <w:proofErr w:type="spellStart"/>
            <w:r>
              <w:rPr>
                <w:color w:val="000000"/>
                <w:bdr w:val="none" w:sz="0" w:space="0" w:color="auto" w:frame="1"/>
                <w:lang w:eastAsia="en-US"/>
              </w:rPr>
              <w:t>Cardio</w:t>
            </w:r>
            <w:proofErr w:type="spellEnd"/>
            <w:r>
              <w:rPr>
                <w:color w:val="000000"/>
                <w:bdr w:val="none" w:sz="0" w:space="0" w:color="auto" w:frame="1"/>
                <w:lang w:eastAsia="en-US"/>
              </w:rPr>
              <w:t xml:space="preserve"> – 2 szt. </w:t>
            </w:r>
          </w:p>
          <w:p w:rsidR="00641F32" w:rsidRDefault="00641F32" w:rsidP="00641F32">
            <w:pPr>
              <w:rPr>
                <w:lang w:eastAsia="en-US"/>
              </w:rPr>
            </w:pPr>
            <w:r>
              <w:rPr>
                <w:color w:val="000000"/>
                <w:bdr w:val="none" w:sz="0" w:space="0" w:color="auto" w:frame="1"/>
                <w:lang w:eastAsia="en-US"/>
              </w:rPr>
              <w:t>Głowica TOCO.</w:t>
            </w:r>
          </w:p>
          <w:p w:rsidR="00641F32" w:rsidRDefault="00641F32" w:rsidP="00641F32">
            <w:pPr>
              <w:rPr>
                <w:lang w:eastAsia="en-US"/>
              </w:rPr>
            </w:pPr>
            <w:r>
              <w:rPr>
                <w:color w:val="000000"/>
                <w:bdr w:val="none" w:sz="0" w:space="0" w:color="auto" w:frame="1"/>
                <w:lang w:eastAsia="en-US"/>
              </w:rPr>
              <w:t>Pasy mocujące głowice.</w:t>
            </w:r>
          </w:p>
          <w:p w:rsidR="00641F32" w:rsidRDefault="00641F32" w:rsidP="00641F32">
            <w:pPr>
              <w:rPr>
                <w:lang w:eastAsia="en-US"/>
              </w:rPr>
            </w:pPr>
            <w:r>
              <w:rPr>
                <w:color w:val="000000"/>
                <w:bdr w:val="none" w:sz="0" w:space="0" w:color="auto" w:frame="1"/>
                <w:lang w:eastAsia="en-US"/>
              </w:rPr>
              <w:t>Ręczny znacznik dla pacjentki.</w:t>
            </w:r>
          </w:p>
          <w:p w:rsidR="00641F32" w:rsidRDefault="00641F32" w:rsidP="00641F32">
            <w:pPr>
              <w:rPr>
                <w:color w:val="000000"/>
                <w:bdr w:val="none" w:sz="0" w:space="0" w:color="auto" w:frame="1"/>
                <w:lang w:eastAsia="en-US"/>
              </w:rPr>
            </w:pPr>
            <w:r>
              <w:rPr>
                <w:color w:val="000000"/>
                <w:bdr w:val="none" w:sz="0" w:space="0" w:color="auto" w:frame="1"/>
                <w:lang w:eastAsia="en-US"/>
              </w:rPr>
              <w:t xml:space="preserve">Zasilanie akumulatorowe </w:t>
            </w:r>
          </w:p>
          <w:p w:rsidR="00641F32" w:rsidRDefault="00641F32" w:rsidP="00641F32">
            <w:pPr>
              <w:rPr>
                <w:lang w:eastAsia="en-US"/>
              </w:rPr>
            </w:pPr>
            <w:r>
              <w:rPr>
                <w:color w:val="000000"/>
                <w:bdr w:val="none" w:sz="0" w:space="0" w:color="auto" w:frame="1"/>
                <w:lang w:eastAsia="en-US"/>
              </w:rPr>
              <w:t>Instrukcja w języku polskim.</w:t>
            </w:r>
          </w:p>
          <w:p w:rsidR="00641F32" w:rsidRDefault="00641F32" w:rsidP="00641F32">
            <w:pPr>
              <w:rPr>
                <w:color w:val="000000"/>
                <w:bdr w:val="none" w:sz="0" w:space="0" w:color="auto" w:frame="1"/>
                <w:lang w:eastAsia="en-US"/>
              </w:rPr>
            </w:pPr>
            <w:r>
              <w:rPr>
                <w:color w:val="000000"/>
                <w:bdr w:val="none" w:sz="0" w:space="0" w:color="auto" w:frame="1"/>
                <w:lang w:eastAsia="en-US"/>
              </w:rPr>
              <w:t xml:space="preserve">2 zwijki papieru 110 </w:t>
            </w:r>
            <w:proofErr w:type="spellStart"/>
            <w:r>
              <w:rPr>
                <w:color w:val="000000"/>
                <w:bdr w:val="none" w:sz="0" w:space="0" w:color="auto" w:frame="1"/>
                <w:lang w:eastAsia="en-US"/>
              </w:rPr>
              <w:t>mm</w:t>
            </w:r>
            <w:proofErr w:type="spellEnd"/>
            <w:r>
              <w:rPr>
                <w:color w:val="000000"/>
                <w:bdr w:val="none" w:sz="0" w:space="0" w:color="auto" w:frame="1"/>
                <w:lang w:eastAsia="en-US"/>
              </w:rPr>
              <w:t>.</w:t>
            </w:r>
          </w:p>
          <w:p w:rsidR="00641F32" w:rsidRDefault="00641F32" w:rsidP="00641F32">
            <w:pPr>
              <w:rPr>
                <w:color w:val="000000"/>
                <w:bdr w:val="none" w:sz="0" w:space="0" w:color="auto" w:frame="1"/>
                <w:lang w:eastAsia="en-US"/>
              </w:rPr>
            </w:pPr>
            <w:r>
              <w:rPr>
                <w:color w:val="000000"/>
                <w:bdr w:val="none" w:sz="0" w:space="0" w:color="auto" w:frame="1"/>
                <w:lang w:eastAsia="en-US"/>
              </w:rPr>
              <w:t>Przewód zasilający.</w:t>
            </w:r>
          </w:p>
          <w:p w:rsidR="00641F32" w:rsidRDefault="00641F32" w:rsidP="00641F32">
            <w:pPr>
              <w:rPr>
                <w:lang w:eastAsia="en-US"/>
              </w:rPr>
            </w:pPr>
            <w:r>
              <w:rPr>
                <w:lang w:eastAsia="en-US"/>
              </w:rPr>
              <w:t>Dedykowany stolik z uchwytem na głowice( 2 półkowy) z 4 kołami (2 z blokadą)</w:t>
            </w:r>
          </w:p>
          <w:p w:rsidR="00641F32" w:rsidRDefault="00641F32" w:rsidP="00641F32">
            <w:pPr>
              <w:shd w:val="clear" w:color="auto" w:fill="FFFFFF"/>
              <w:textAlignment w:val="baseline"/>
              <w:rPr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1395" w:type="dxa"/>
            <w:vAlign w:val="center"/>
          </w:tcPr>
          <w:p w:rsidR="00641F32" w:rsidRPr="00641F32" w:rsidRDefault="00641F32" w:rsidP="00641F32">
            <w:pPr>
              <w:jc w:val="center"/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41F32" w:rsidRPr="00641F32" w:rsidRDefault="00641F32" w:rsidP="00641F32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41F32" w:rsidRPr="00641F32" w:rsidRDefault="00641F32" w:rsidP="00641F32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6C247B" w:rsidRPr="00641F32" w:rsidRDefault="006C247B" w:rsidP="006C247B">
      <w:pPr>
        <w:spacing w:after="200" w:line="360" w:lineRule="auto"/>
        <w:rPr>
          <w:rFonts w:eastAsia="Calibri"/>
          <w:b/>
          <w:bCs/>
        </w:rPr>
      </w:pPr>
    </w:p>
    <w:p w:rsidR="000527EB" w:rsidRDefault="000527EB">
      <w:pPr>
        <w:spacing w:after="160" w:line="259" w:lineRule="auto"/>
      </w:pPr>
      <w:r>
        <w:br w:type="page"/>
      </w:r>
    </w:p>
    <w:p w:rsidR="005D1162" w:rsidRPr="00641F32" w:rsidRDefault="005D1162" w:rsidP="005D1162">
      <w:pPr>
        <w:spacing w:after="200" w:line="360" w:lineRule="auto"/>
        <w:rPr>
          <w:b/>
        </w:rPr>
      </w:pPr>
      <w:bookmarkStart w:id="6" w:name="_Toc197427630"/>
      <w:r w:rsidRPr="00641F32">
        <w:rPr>
          <w:rStyle w:val="Nagwek1Znak"/>
          <w:rFonts w:ascii="Times New Roman" w:hAnsi="Times New Roman" w:cs="Times New Roman"/>
          <w:b/>
          <w:color w:val="auto"/>
          <w:sz w:val="24"/>
          <w:szCs w:val="24"/>
        </w:rPr>
        <w:lastRenderedPageBreak/>
        <w:t>Zadanie Nr 3</w:t>
      </w:r>
      <w:bookmarkEnd w:id="6"/>
      <w:r w:rsidRPr="00641F32">
        <w:rPr>
          <w:rStyle w:val="Nagwek1Znak"/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641F32">
        <w:rPr>
          <w:rFonts w:eastAsia="Calibri"/>
          <w:b/>
          <w:bCs/>
        </w:rPr>
        <w:tab/>
      </w:r>
      <w:r w:rsidRPr="00641F32">
        <w:rPr>
          <w:rFonts w:eastAsia="Calibri"/>
          <w:b/>
          <w:bCs/>
        </w:rPr>
        <w:tab/>
      </w:r>
      <w:r w:rsidRPr="00641F32">
        <w:rPr>
          <w:rFonts w:eastAsia="Calibri"/>
          <w:b/>
          <w:bCs/>
        </w:rPr>
        <w:tab/>
      </w:r>
      <w:r w:rsidRPr="00641F32">
        <w:rPr>
          <w:rFonts w:eastAsia="Calibri"/>
          <w:b/>
          <w:bCs/>
        </w:rPr>
        <w:tab/>
      </w:r>
      <w:r w:rsidRPr="00641F32">
        <w:rPr>
          <w:rFonts w:eastAsia="Calibri"/>
          <w:b/>
          <w:bCs/>
        </w:rPr>
        <w:tab/>
      </w:r>
      <w:r w:rsidR="00297AC9">
        <w:rPr>
          <w:rFonts w:eastAsia="Calibri"/>
          <w:b/>
          <w:bCs/>
        </w:rPr>
        <w:tab/>
      </w:r>
      <w:r w:rsidR="00297AC9">
        <w:rPr>
          <w:rFonts w:eastAsia="Calibri"/>
          <w:b/>
          <w:bCs/>
        </w:rPr>
        <w:tab/>
      </w:r>
      <w:r w:rsidR="00297AC9">
        <w:rPr>
          <w:rFonts w:eastAsia="Calibri"/>
          <w:b/>
          <w:bCs/>
        </w:rPr>
        <w:tab/>
      </w:r>
      <w:r w:rsidR="00297AC9">
        <w:rPr>
          <w:rFonts w:eastAsia="Calibri"/>
          <w:b/>
          <w:bCs/>
        </w:rPr>
        <w:tab/>
      </w:r>
      <w:r w:rsidR="00297AC9">
        <w:rPr>
          <w:rFonts w:eastAsia="Calibri"/>
          <w:b/>
          <w:bCs/>
        </w:rPr>
        <w:tab/>
      </w:r>
      <w:r w:rsidR="00297AC9">
        <w:rPr>
          <w:rFonts w:eastAsia="Calibri"/>
          <w:b/>
          <w:bCs/>
        </w:rPr>
        <w:tab/>
      </w:r>
      <w:r w:rsidRPr="00641F32">
        <w:rPr>
          <w:rFonts w:eastAsia="Calibri"/>
          <w:b/>
          <w:bCs/>
        </w:rPr>
        <w:tab/>
        <w:t>Pozycja  Nr 1</w:t>
      </w:r>
    </w:p>
    <w:p w:rsidR="005D1162" w:rsidRPr="00641F32" w:rsidRDefault="005D1162" w:rsidP="005D1162">
      <w:pPr>
        <w:spacing w:line="360" w:lineRule="auto"/>
        <w:jc w:val="center"/>
        <w:rPr>
          <w:rFonts w:eastAsia="Calibri"/>
          <w:b/>
          <w:bCs/>
          <w:iCs/>
        </w:rPr>
      </w:pPr>
      <w:r w:rsidRPr="00641F32">
        <w:rPr>
          <w:rFonts w:eastAsia="Calibri"/>
          <w:b/>
          <w:bCs/>
          <w:iCs/>
        </w:rPr>
        <w:t>Szczegółowy Opis Przedmiotu Zamówienia  -   Zestawienie parametrów granicznych:</w:t>
      </w:r>
    </w:p>
    <w:p w:rsidR="005D1162" w:rsidRPr="00641F32" w:rsidRDefault="005D1162" w:rsidP="006C247B">
      <w:pPr>
        <w:pStyle w:val="Nagwek2"/>
        <w:jc w:val="center"/>
        <w:rPr>
          <w:rFonts w:ascii="Times New Roman" w:hAnsi="Times New Roman" w:cs="Times New Roman"/>
          <w:color w:val="auto"/>
        </w:rPr>
      </w:pPr>
      <w:bookmarkStart w:id="7" w:name="_Toc197427631"/>
      <w:r w:rsidRPr="00641F32">
        <w:rPr>
          <w:rFonts w:ascii="Times New Roman" w:hAnsi="Times New Roman" w:cs="Times New Roman"/>
          <w:color w:val="auto"/>
        </w:rPr>
        <w:t>HISTEROSKOP BIPOLARNY  – 1 SZT.</w:t>
      </w:r>
      <w:bookmarkEnd w:id="7"/>
    </w:p>
    <w:p w:rsidR="005D1162" w:rsidRPr="00641F32" w:rsidRDefault="005D1162" w:rsidP="005D1162">
      <w:pPr>
        <w:spacing w:line="360" w:lineRule="auto"/>
        <w:rPr>
          <w:sz w:val="22"/>
          <w:szCs w:val="22"/>
        </w:rPr>
      </w:pPr>
      <w:r w:rsidRPr="00641F32">
        <w:rPr>
          <w:sz w:val="22"/>
          <w:szCs w:val="22"/>
        </w:rPr>
        <w:t>Nazwa i typ oferowanego urządzenia: ………………………………………………………</w:t>
      </w:r>
    </w:p>
    <w:p w:rsidR="005D1162" w:rsidRPr="00641F32" w:rsidRDefault="005D1162" w:rsidP="005D1162">
      <w:pPr>
        <w:spacing w:line="360" w:lineRule="auto"/>
        <w:rPr>
          <w:sz w:val="22"/>
          <w:szCs w:val="22"/>
        </w:rPr>
      </w:pPr>
      <w:r w:rsidRPr="00641F32">
        <w:rPr>
          <w:sz w:val="22"/>
          <w:szCs w:val="22"/>
        </w:rPr>
        <w:t>Nazwa producenta:……………………………</w:t>
      </w:r>
      <w:r w:rsidRPr="00641F32">
        <w:rPr>
          <w:sz w:val="22"/>
          <w:szCs w:val="22"/>
        </w:rPr>
        <w:tab/>
      </w:r>
      <w:r w:rsidRPr="00641F32">
        <w:rPr>
          <w:sz w:val="22"/>
          <w:szCs w:val="22"/>
        </w:rPr>
        <w:tab/>
      </w:r>
      <w:r w:rsidRPr="00641F32">
        <w:rPr>
          <w:sz w:val="22"/>
          <w:szCs w:val="22"/>
        </w:rPr>
        <w:tab/>
        <w:t xml:space="preserve">Rok produkcji:…………  </w:t>
      </w:r>
    </w:p>
    <w:p w:rsidR="005D1162" w:rsidRPr="00641F32" w:rsidRDefault="005D1162" w:rsidP="005D1162">
      <w:pPr>
        <w:spacing w:line="360" w:lineRule="auto"/>
        <w:rPr>
          <w:sz w:val="22"/>
          <w:szCs w:val="22"/>
        </w:rPr>
      </w:pPr>
      <w:r w:rsidRPr="00641F32">
        <w:rPr>
          <w:sz w:val="22"/>
          <w:szCs w:val="22"/>
        </w:rPr>
        <w:t xml:space="preserve">Cena jednostkowa netto  ………………….. zł  </w:t>
      </w:r>
      <w:r w:rsidRPr="00641F32">
        <w:rPr>
          <w:sz w:val="22"/>
          <w:szCs w:val="22"/>
        </w:rPr>
        <w:tab/>
      </w:r>
    </w:p>
    <w:p w:rsidR="005D1162" w:rsidRPr="00641F32" w:rsidRDefault="005D1162" w:rsidP="005D1162">
      <w:pPr>
        <w:spacing w:line="360" w:lineRule="auto"/>
        <w:rPr>
          <w:sz w:val="22"/>
          <w:szCs w:val="22"/>
        </w:rPr>
      </w:pPr>
      <w:r w:rsidRPr="00641F32">
        <w:rPr>
          <w:sz w:val="22"/>
          <w:szCs w:val="22"/>
        </w:rPr>
        <w:t xml:space="preserve">Cena jednostkowa brutto ………………….. zł  </w:t>
      </w:r>
      <w:r w:rsidRPr="00641F32">
        <w:rPr>
          <w:sz w:val="22"/>
          <w:szCs w:val="22"/>
        </w:rPr>
        <w:tab/>
      </w:r>
      <w:r w:rsidRPr="00641F32">
        <w:rPr>
          <w:sz w:val="22"/>
          <w:szCs w:val="22"/>
        </w:rPr>
        <w:tab/>
      </w:r>
      <w:r w:rsidRPr="00641F32">
        <w:rPr>
          <w:sz w:val="22"/>
          <w:szCs w:val="22"/>
        </w:rPr>
        <w:tab/>
        <w:t>VAT ……………………%</w:t>
      </w:r>
    </w:p>
    <w:tbl>
      <w:tblPr>
        <w:tblStyle w:val="Tabela-Siatka"/>
        <w:tblW w:w="13580" w:type="dxa"/>
        <w:tblLayout w:type="fixed"/>
        <w:tblLook w:val="04A0"/>
      </w:tblPr>
      <w:tblGrid>
        <w:gridCol w:w="562"/>
        <w:gridCol w:w="8364"/>
        <w:gridCol w:w="1678"/>
        <w:gridCol w:w="1669"/>
        <w:gridCol w:w="1307"/>
      </w:tblGrid>
      <w:tr w:rsidR="006C247B" w:rsidRPr="00641F32" w:rsidTr="00905271">
        <w:trPr>
          <w:trHeight w:val="489"/>
        </w:trPr>
        <w:tc>
          <w:tcPr>
            <w:tcW w:w="562" w:type="dxa"/>
            <w:vAlign w:val="center"/>
          </w:tcPr>
          <w:p w:rsidR="005D1162" w:rsidRPr="00641F32" w:rsidRDefault="005D1162" w:rsidP="00235862">
            <w:pPr>
              <w:spacing w:line="276" w:lineRule="auto"/>
              <w:ind w:right="-1391"/>
              <w:jc w:val="center"/>
              <w:rPr>
                <w:b/>
                <w:bCs/>
                <w:lang w:eastAsia="ar-SA"/>
              </w:rPr>
            </w:pPr>
            <w:r w:rsidRPr="00641F32">
              <w:rPr>
                <w:b/>
              </w:rPr>
              <w:t>Lp.</w:t>
            </w:r>
          </w:p>
        </w:tc>
        <w:tc>
          <w:tcPr>
            <w:tcW w:w="8364" w:type="dxa"/>
            <w:vAlign w:val="center"/>
            <w:hideMark/>
          </w:tcPr>
          <w:p w:rsidR="005D1162" w:rsidRPr="00641F32" w:rsidRDefault="005D1162" w:rsidP="00235862">
            <w:pPr>
              <w:spacing w:line="276" w:lineRule="auto"/>
              <w:ind w:right="-57"/>
              <w:jc w:val="center"/>
              <w:rPr>
                <w:b/>
                <w:bCs/>
              </w:rPr>
            </w:pPr>
            <w:r w:rsidRPr="00641F32">
              <w:rPr>
                <w:b/>
              </w:rPr>
              <w:t>Parametr</w:t>
            </w:r>
          </w:p>
        </w:tc>
        <w:tc>
          <w:tcPr>
            <w:tcW w:w="1678" w:type="dxa"/>
            <w:vAlign w:val="center"/>
            <w:hideMark/>
          </w:tcPr>
          <w:p w:rsidR="005D1162" w:rsidRPr="00641F32" w:rsidRDefault="005D1162" w:rsidP="00905271">
            <w:pPr>
              <w:spacing w:line="276" w:lineRule="auto"/>
              <w:jc w:val="center"/>
              <w:rPr>
                <w:b/>
                <w:bCs/>
              </w:rPr>
            </w:pPr>
            <w:r w:rsidRPr="00641F32">
              <w:rPr>
                <w:b/>
              </w:rPr>
              <w:t>Parametr wymagany</w:t>
            </w:r>
          </w:p>
        </w:tc>
        <w:tc>
          <w:tcPr>
            <w:tcW w:w="1669" w:type="dxa"/>
            <w:vAlign w:val="center"/>
          </w:tcPr>
          <w:p w:rsidR="005D1162" w:rsidRPr="00641F32" w:rsidRDefault="005D1162" w:rsidP="00235862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641F32">
              <w:rPr>
                <w:b/>
              </w:rPr>
              <w:t>Potwierdzenie spełnienia wymagań granicznych TAK)</w:t>
            </w:r>
          </w:p>
        </w:tc>
        <w:tc>
          <w:tcPr>
            <w:tcW w:w="1307" w:type="dxa"/>
            <w:vAlign w:val="center"/>
          </w:tcPr>
          <w:p w:rsidR="005D1162" w:rsidRPr="00641F32" w:rsidRDefault="005D1162" w:rsidP="00235862">
            <w:pPr>
              <w:spacing w:line="276" w:lineRule="auto"/>
              <w:jc w:val="center"/>
              <w:rPr>
                <w:b/>
                <w:bCs/>
              </w:rPr>
            </w:pPr>
            <w:r w:rsidRPr="00641F32">
              <w:rPr>
                <w:b/>
              </w:rPr>
              <w:t>Parametry oferowane (podać zakresy i opisać)</w:t>
            </w:r>
          </w:p>
        </w:tc>
      </w:tr>
      <w:tr w:rsidR="006C247B" w:rsidRPr="00641F32" w:rsidTr="00905271">
        <w:trPr>
          <w:trHeight w:val="489"/>
        </w:trPr>
        <w:tc>
          <w:tcPr>
            <w:tcW w:w="562" w:type="dxa"/>
            <w:vAlign w:val="center"/>
          </w:tcPr>
          <w:p w:rsidR="005D1162" w:rsidRPr="00641F32" w:rsidRDefault="005D1162" w:rsidP="00DE7714">
            <w:pPr>
              <w:pStyle w:val="Akapitzlist"/>
              <w:numPr>
                <w:ilvl w:val="0"/>
                <w:numId w:val="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162" w:rsidRPr="00641F32" w:rsidRDefault="005D1162" w:rsidP="00235862">
            <w:pPr>
              <w:rPr>
                <w:lang w:eastAsia="zh-CN"/>
              </w:rPr>
            </w:pPr>
            <w:r w:rsidRPr="00641F32">
              <w:rPr>
                <w:lang w:eastAsia="zh-CN"/>
              </w:rPr>
              <w:t>Sprzęt fabrycznie nowy. Rok produkcji nie starszy niż 2024</w:t>
            </w:r>
          </w:p>
        </w:tc>
        <w:tc>
          <w:tcPr>
            <w:tcW w:w="1678" w:type="dxa"/>
            <w:vAlign w:val="center"/>
          </w:tcPr>
          <w:p w:rsidR="005D1162" w:rsidRPr="00641F32" w:rsidRDefault="005D1162" w:rsidP="00905271">
            <w:pPr>
              <w:jc w:val="center"/>
              <w:rPr>
                <w:b/>
              </w:rPr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5D1162" w:rsidRPr="00641F32" w:rsidRDefault="005D1162" w:rsidP="00235862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5D1162" w:rsidRPr="00641F32" w:rsidRDefault="005D1162" w:rsidP="00235862">
            <w:pPr>
              <w:spacing w:line="276" w:lineRule="auto"/>
              <w:jc w:val="center"/>
              <w:rPr>
                <w:b/>
              </w:rPr>
            </w:pPr>
          </w:p>
        </w:tc>
      </w:tr>
      <w:tr w:rsidR="006C247B" w:rsidRPr="00641F32" w:rsidTr="00905271">
        <w:trPr>
          <w:trHeight w:val="489"/>
        </w:trPr>
        <w:tc>
          <w:tcPr>
            <w:tcW w:w="562" w:type="dxa"/>
            <w:vAlign w:val="center"/>
          </w:tcPr>
          <w:p w:rsidR="005D1162" w:rsidRPr="00641F32" w:rsidRDefault="005D1162" w:rsidP="00DE7714">
            <w:pPr>
              <w:pStyle w:val="Akapitzlist"/>
              <w:numPr>
                <w:ilvl w:val="0"/>
                <w:numId w:val="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162" w:rsidRPr="00641F32" w:rsidRDefault="005D1162" w:rsidP="00235862">
            <w:r w:rsidRPr="00641F32">
              <w:rPr>
                <w:noProof/>
                <w:lang w:eastAsia="zh-CN"/>
              </w:rPr>
              <w:t>Dostawa, montaż i uruchomienie, przeszkolenie personelu medycznego, technicznego w zakresie eksploatacji i obsługi.</w:t>
            </w:r>
          </w:p>
        </w:tc>
        <w:tc>
          <w:tcPr>
            <w:tcW w:w="1678" w:type="dxa"/>
            <w:vAlign w:val="center"/>
          </w:tcPr>
          <w:p w:rsidR="005D1162" w:rsidRPr="00641F32" w:rsidRDefault="005D1162" w:rsidP="00905271">
            <w:pPr>
              <w:jc w:val="center"/>
              <w:rPr>
                <w:b/>
              </w:rPr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5D1162" w:rsidRPr="00641F32" w:rsidRDefault="005D1162" w:rsidP="00235862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5D1162" w:rsidRPr="00641F32" w:rsidRDefault="005D1162" w:rsidP="00235862">
            <w:pPr>
              <w:spacing w:line="276" w:lineRule="auto"/>
              <w:jc w:val="center"/>
              <w:rPr>
                <w:b/>
              </w:rPr>
            </w:pPr>
          </w:p>
        </w:tc>
      </w:tr>
      <w:tr w:rsidR="006C247B" w:rsidRPr="00641F32" w:rsidTr="00905271">
        <w:trPr>
          <w:trHeight w:val="489"/>
        </w:trPr>
        <w:tc>
          <w:tcPr>
            <w:tcW w:w="562" w:type="dxa"/>
            <w:vAlign w:val="center"/>
          </w:tcPr>
          <w:p w:rsidR="005D1162" w:rsidRPr="00641F32" w:rsidRDefault="005D1162" w:rsidP="00DE7714">
            <w:pPr>
              <w:pStyle w:val="Akapitzlist"/>
              <w:numPr>
                <w:ilvl w:val="0"/>
                <w:numId w:val="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162" w:rsidRPr="00641F32" w:rsidRDefault="005D1162" w:rsidP="00235862">
            <w:pPr>
              <w:pStyle w:val="Zwykytekst"/>
              <w:rPr>
                <w:rFonts w:ascii="Times New Roman" w:eastAsia="Times New Roman" w:hAnsi="Times New Roman"/>
                <w:szCs w:val="22"/>
              </w:rPr>
            </w:pPr>
            <w:r w:rsidRPr="00641F32">
              <w:rPr>
                <w:rFonts w:ascii="Times New Roman" w:eastAsia="Times New Roman" w:hAnsi="Times New Roman"/>
                <w:szCs w:val="22"/>
              </w:rPr>
              <w:t>Gwarancja minimum 24 miesiące. W trakcie trwania gwarancji wykonanie 2 przeglądów technicznych jeśli urządzanie wymaga przeglądów. Jeśli nie wymaga- przedstawienie dokumentu od producenta poświadczające, że urządzenie nie wymaga przeglądu technicznego.</w:t>
            </w:r>
          </w:p>
        </w:tc>
        <w:tc>
          <w:tcPr>
            <w:tcW w:w="1678" w:type="dxa"/>
            <w:vAlign w:val="center"/>
          </w:tcPr>
          <w:p w:rsidR="005D1162" w:rsidRPr="00641F32" w:rsidRDefault="005D1162" w:rsidP="00905271">
            <w:pPr>
              <w:jc w:val="center"/>
              <w:rPr>
                <w:b/>
              </w:rPr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5D1162" w:rsidRPr="00641F32" w:rsidRDefault="005D1162" w:rsidP="00235862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5D1162" w:rsidRPr="00641F32" w:rsidRDefault="005D1162" w:rsidP="00235862">
            <w:pPr>
              <w:spacing w:line="276" w:lineRule="auto"/>
              <w:jc w:val="center"/>
              <w:rPr>
                <w:b/>
              </w:rPr>
            </w:pPr>
          </w:p>
        </w:tc>
      </w:tr>
      <w:tr w:rsidR="006C247B" w:rsidRPr="00641F32" w:rsidTr="00905271">
        <w:trPr>
          <w:trHeight w:val="489"/>
        </w:trPr>
        <w:tc>
          <w:tcPr>
            <w:tcW w:w="562" w:type="dxa"/>
            <w:vAlign w:val="center"/>
          </w:tcPr>
          <w:p w:rsidR="005D1162" w:rsidRPr="00641F32" w:rsidRDefault="005D1162" w:rsidP="00DE7714">
            <w:pPr>
              <w:pStyle w:val="Akapitzlist"/>
              <w:numPr>
                <w:ilvl w:val="0"/>
                <w:numId w:val="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364" w:type="dxa"/>
            <w:vAlign w:val="center"/>
          </w:tcPr>
          <w:p w:rsidR="00B66E83" w:rsidRPr="00641F32" w:rsidRDefault="00B66E83" w:rsidP="00B66E83">
            <w:pPr>
              <w:widowControl w:val="0"/>
              <w:autoSpaceDE w:val="0"/>
              <w:autoSpaceDN w:val="0"/>
              <w:adjustRightInd w:val="0"/>
            </w:pPr>
            <w:r w:rsidRPr="00641F32">
              <w:t>Element pracujący mini resektoskopu bipolarnego pasywny z systemem „</w:t>
            </w:r>
            <w:proofErr w:type="spellStart"/>
            <w:r w:rsidRPr="00641F32">
              <w:t>quick-lock</w:t>
            </w:r>
            <w:proofErr w:type="spellEnd"/>
            <w:r w:rsidRPr="00641F32">
              <w:t xml:space="preserve">" do połączenia z płaszczem 17 </w:t>
            </w:r>
            <w:proofErr w:type="spellStart"/>
            <w:r w:rsidRPr="00641F32">
              <w:t>Ch</w:t>
            </w:r>
            <w:proofErr w:type="spellEnd"/>
            <w:r w:rsidRPr="00641F32">
              <w:t>, 17,5/18,5Ch; rączka zamknięta; kompatybilny z optyką Ø 2,9mm,</w:t>
            </w:r>
            <w:r w:rsidR="00905271" w:rsidRPr="00641F32">
              <w:t xml:space="preserve"> dł. 302 mm, kąt patrzenia: 30°</w:t>
            </w:r>
          </w:p>
        </w:tc>
        <w:tc>
          <w:tcPr>
            <w:tcW w:w="1678" w:type="dxa"/>
            <w:vAlign w:val="center"/>
          </w:tcPr>
          <w:p w:rsidR="005D1162" w:rsidRPr="00641F32" w:rsidRDefault="005D1162" w:rsidP="00905271">
            <w:pPr>
              <w:jc w:val="center"/>
              <w:rPr>
                <w:b/>
              </w:rPr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5D1162" w:rsidRPr="00641F32" w:rsidRDefault="005D1162" w:rsidP="00235862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5D1162" w:rsidRPr="00641F32" w:rsidRDefault="005D1162" w:rsidP="00235862">
            <w:pPr>
              <w:spacing w:line="276" w:lineRule="auto"/>
              <w:jc w:val="center"/>
              <w:rPr>
                <w:b/>
              </w:rPr>
            </w:pPr>
          </w:p>
        </w:tc>
      </w:tr>
      <w:tr w:rsidR="00905271" w:rsidRPr="00641F32" w:rsidTr="00905271">
        <w:trPr>
          <w:trHeight w:val="489"/>
        </w:trPr>
        <w:tc>
          <w:tcPr>
            <w:tcW w:w="562" w:type="dxa"/>
            <w:vAlign w:val="center"/>
          </w:tcPr>
          <w:p w:rsidR="00905271" w:rsidRPr="00641F32" w:rsidRDefault="00905271" w:rsidP="00DE7714">
            <w:pPr>
              <w:pStyle w:val="Akapitzlist"/>
              <w:numPr>
                <w:ilvl w:val="0"/>
                <w:numId w:val="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364" w:type="dxa"/>
            <w:vAlign w:val="center"/>
          </w:tcPr>
          <w:p w:rsidR="00905271" w:rsidRPr="00641F32" w:rsidRDefault="00905271" w:rsidP="00905271">
            <w:pPr>
              <w:widowControl w:val="0"/>
              <w:autoSpaceDE w:val="0"/>
              <w:autoSpaceDN w:val="0"/>
              <w:adjustRightInd w:val="0"/>
            </w:pPr>
            <w:r w:rsidRPr="00641F32">
              <w:t xml:space="preserve">Płaszcz wewnętrzny rotacyjny 17,5 </w:t>
            </w:r>
            <w:proofErr w:type="spellStart"/>
            <w:r w:rsidRPr="00641F32">
              <w:t>Ch</w:t>
            </w:r>
            <w:proofErr w:type="spellEnd"/>
            <w:r w:rsidRPr="00641F32">
              <w:t xml:space="preserve"> do resektoskopu bipolarnego; ceramiczna końcówka o wzmocnionej trwałości; kod oznakowania zielony; system „</w:t>
            </w:r>
            <w:proofErr w:type="spellStart"/>
            <w:r w:rsidRPr="00641F32">
              <w:t>quick-lock</w:t>
            </w:r>
            <w:proofErr w:type="spellEnd"/>
            <w:r w:rsidRPr="00641F32">
              <w:t>"</w:t>
            </w:r>
          </w:p>
        </w:tc>
        <w:tc>
          <w:tcPr>
            <w:tcW w:w="1678" w:type="dxa"/>
            <w:vAlign w:val="center"/>
          </w:tcPr>
          <w:p w:rsidR="00905271" w:rsidRPr="00641F32" w:rsidRDefault="00905271" w:rsidP="00905271">
            <w:pPr>
              <w:jc w:val="center"/>
              <w:rPr>
                <w:b/>
              </w:rPr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905271" w:rsidRPr="00641F32" w:rsidRDefault="00905271" w:rsidP="00905271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905271" w:rsidRPr="00641F32" w:rsidRDefault="00905271" w:rsidP="00905271">
            <w:pPr>
              <w:spacing w:line="276" w:lineRule="auto"/>
              <w:jc w:val="center"/>
              <w:rPr>
                <w:b/>
              </w:rPr>
            </w:pPr>
          </w:p>
        </w:tc>
      </w:tr>
      <w:tr w:rsidR="00905271" w:rsidRPr="00641F32" w:rsidTr="00905271">
        <w:trPr>
          <w:trHeight w:val="489"/>
        </w:trPr>
        <w:tc>
          <w:tcPr>
            <w:tcW w:w="562" w:type="dxa"/>
            <w:vAlign w:val="center"/>
          </w:tcPr>
          <w:p w:rsidR="00905271" w:rsidRPr="00641F32" w:rsidRDefault="00905271" w:rsidP="00DE7714">
            <w:pPr>
              <w:pStyle w:val="Akapitzlist"/>
              <w:numPr>
                <w:ilvl w:val="0"/>
                <w:numId w:val="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364" w:type="dxa"/>
            <w:vAlign w:val="center"/>
          </w:tcPr>
          <w:p w:rsidR="00905271" w:rsidRPr="00641F32" w:rsidRDefault="00905271" w:rsidP="00905271">
            <w:pPr>
              <w:widowControl w:val="0"/>
              <w:autoSpaceDE w:val="0"/>
              <w:autoSpaceDN w:val="0"/>
              <w:adjustRightInd w:val="0"/>
            </w:pPr>
            <w:r w:rsidRPr="00641F32">
              <w:t xml:space="preserve">Płaszcz zewnętrzny rotacyjny 18,5 </w:t>
            </w:r>
            <w:proofErr w:type="spellStart"/>
            <w:r w:rsidRPr="00641F32">
              <w:t>Ch</w:t>
            </w:r>
            <w:proofErr w:type="spellEnd"/>
            <w:r w:rsidRPr="00641F32">
              <w:t xml:space="preserve"> do resektoskopu bipolarnego; perforowane zakończenie; dwa zawory umożliwiające ciągłą irygację; matowe wykończenie powierzchni płaszcza i delikatna chropowatość ułatwiają optymalne przyleganie </w:t>
            </w:r>
            <w:proofErr w:type="spellStart"/>
            <w:r w:rsidRPr="00641F32">
              <w:t>lubrykantu</w:t>
            </w:r>
            <w:proofErr w:type="spellEnd"/>
            <w:r w:rsidRPr="00641F32">
              <w:t xml:space="preserve"> i dzięki temu atraumatyczne wprowadzanie urządzenia, system „</w:t>
            </w:r>
            <w:proofErr w:type="spellStart"/>
            <w:r w:rsidRPr="00641F32">
              <w:t>quick-lock</w:t>
            </w:r>
            <w:proofErr w:type="spellEnd"/>
            <w:r w:rsidRPr="00641F32">
              <w:t>"</w:t>
            </w:r>
          </w:p>
        </w:tc>
        <w:tc>
          <w:tcPr>
            <w:tcW w:w="1678" w:type="dxa"/>
            <w:vAlign w:val="center"/>
          </w:tcPr>
          <w:p w:rsidR="00905271" w:rsidRPr="00641F32" w:rsidRDefault="00905271" w:rsidP="00905271">
            <w:pPr>
              <w:jc w:val="center"/>
              <w:rPr>
                <w:b/>
              </w:rPr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905271" w:rsidRPr="00641F32" w:rsidRDefault="00905271" w:rsidP="00905271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905271" w:rsidRPr="00641F32" w:rsidRDefault="00905271" w:rsidP="00905271">
            <w:pPr>
              <w:spacing w:line="276" w:lineRule="auto"/>
              <w:jc w:val="center"/>
              <w:rPr>
                <w:b/>
              </w:rPr>
            </w:pPr>
          </w:p>
        </w:tc>
      </w:tr>
      <w:tr w:rsidR="00905271" w:rsidRPr="00641F32" w:rsidTr="00905271">
        <w:trPr>
          <w:trHeight w:val="489"/>
        </w:trPr>
        <w:tc>
          <w:tcPr>
            <w:tcW w:w="562" w:type="dxa"/>
            <w:vAlign w:val="center"/>
          </w:tcPr>
          <w:p w:rsidR="00905271" w:rsidRPr="00641F32" w:rsidRDefault="00905271" w:rsidP="00DE7714">
            <w:pPr>
              <w:pStyle w:val="Akapitzlist"/>
              <w:numPr>
                <w:ilvl w:val="0"/>
                <w:numId w:val="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364" w:type="dxa"/>
            <w:vAlign w:val="center"/>
          </w:tcPr>
          <w:p w:rsidR="00905271" w:rsidRPr="00641F32" w:rsidRDefault="00905271" w:rsidP="00905271">
            <w:pPr>
              <w:widowControl w:val="0"/>
              <w:autoSpaceDE w:val="0"/>
              <w:autoSpaceDN w:val="0"/>
              <w:adjustRightInd w:val="0"/>
            </w:pPr>
            <w:r w:rsidRPr="00641F32">
              <w:t>Obturator optyczny; 17,5Ch z system „</w:t>
            </w:r>
            <w:proofErr w:type="spellStart"/>
            <w:r w:rsidRPr="00641F32">
              <w:t>quick-lock</w:t>
            </w:r>
            <w:proofErr w:type="spellEnd"/>
            <w:r w:rsidRPr="00641F32">
              <w:t>" kompatybilny z płaszczem wewnętrznym, kanał narzędziowy: 5Ch</w:t>
            </w:r>
          </w:p>
        </w:tc>
        <w:tc>
          <w:tcPr>
            <w:tcW w:w="1678" w:type="dxa"/>
            <w:vAlign w:val="center"/>
          </w:tcPr>
          <w:p w:rsidR="00905271" w:rsidRPr="00641F32" w:rsidRDefault="00905271" w:rsidP="00905271">
            <w:pPr>
              <w:jc w:val="center"/>
              <w:rPr>
                <w:b/>
              </w:rPr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905271" w:rsidRPr="00641F32" w:rsidRDefault="00905271" w:rsidP="00905271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905271" w:rsidRPr="00641F32" w:rsidRDefault="00905271" w:rsidP="00905271">
            <w:pPr>
              <w:spacing w:line="276" w:lineRule="auto"/>
              <w:jc w:val="center"/>
              <w:rPr>
                <w:b/>
              </w:rPr>
            </w:pPr>
          </w:p>
        </w:tc>
      </w:tr>
      <w:tr w:rsidR="00905271" w:rsidRPr="00641F32" w:rsidTr="00905271">
        <w:trPr>
          <w:trHeight w:val="489"/>
        </w:trPr>
        <w:tc>
          <w:tcPr>
            <w:tcW w:w="562" w:type="dxa"/>
            <w:vAlign w:val="center"/>
          </w:tcPr>
          <w:p w:rsidR="00905271" w:rsidRPr="00641F32" w:rsidRDefault="00905271" w:rsidP="00DE7714">
            <w:pPr>
              <w:pStyle w:val="Akapitzlist"/>
              <w:numPr>
                <w:ilvl w:val="0"/>
                <w:numId w:val="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364" w:type="dxa"/>
            <w:vAlign w:val="center"/>
          </w:tcPr>
          <w:p w:rsidR="00905271" w:rsidRPr="00641F32" w:rsidRDefault="00905271" w:rsidP="00905271">
            <w:pPr>
              <w:widowControl w:val="0"/>
              <w:autoSpaceDE w:val="0"/>
              <w:autoSpaceDN w:val="0"/>
              <w:adjustRightInd w:val="0"/>
            </w:pPr>
            <w:r w:rsidRPr="00641F32">
              <w:t>Kabel bipolarny do mini- resektoskopu kompatybilny z diatermią Użytkownika</w:t>
            </w:r>
          </w:p>
        </w:tc>
        <w:tc>
          <w:tcPr>
            <w:tcW w:w="1678" w:type="dxa"/>
            <w:vAlign w:val="center"/>
          </w:tcPr>
          <w:p w:rsidR="00905271" w:rsidRPr="00641F32" w:rsidRDefault="00905271" w:rsidP="00905271">
            <w:pPr>
              <w:jc w:val="center"/>
              <w:rPr>
                <w:b/>
              </w:rPr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905271" w:rsidRPr="00641F32" w:rsidRDefault="00905271" w:rsidP="00905271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905271" w:rsidRPr="00641F32" w:rsidRDefault="00905271" w:rsidP="00905271">
            <w:pPr>
              <w:spacing w:line="276" w:lineRule="auto"/>
              <w:jc w:val="center"/>
              <w:rPr>
                <w:b/>
              </w:rPr>
            </w:pPr>
          </w:p>
        </w:tc>
      </w:tr>
      <w:tr w:rsidR="00905271" w:rsidRPr="00641F32" w:rsidTr="00905271">
        <w:trPr>
          <w:trHeight w:val="489"/>
        </w:trPr>
        <w:tc>
          <w:tcPr>
            <w:tcW w:w="562" w:type="dxa"/>
            <w:vAlign w:val="center"/>
          </w:tcPr>
          <w:p w:rsidR="00905271" w:rsidRPr="00641F32" w:rsidRDefault="00905271" w:rsidP="00DE7714">
            <w:pPr>
              <w:pStyle w:val="Akapitzlist"/>
              <w:numPr>
                <w:ilvl w:val="0"/>
                <w:numId w:val="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364" w:type="dxa"/>
            <w:vAlign w:val="center"/>
          </w:tcPr>
          <w:p w:rsidR="00905271" w:rsidRPr="00641F32" w:rsidRDefault="00905271" w:rsidP="00905271">
            <w:pPr>
              <w:widowControl w:val="0"/>
              <w:autoSpaceDE w:val="0"/>
              <w:autoSpaceDN w:val="0"/>
              <w:adjustRightInd w:val="0"/>
            </w:pPr>
            <w:r w:rsidRPr="00641F32">
              <w:t xml:space="preserve">Elektroda bipolarna typu pętla tnąca, zakrzywiona o 30°; 17,5 </w:t>
            </w:r>
            <w:proofErr w:type="spellStart"/>
            <w:r w:rsidRPr="00641F32">
              <w:t>Ch</w:t>
            </w:r>
            <w:proofErr w:type="spellEnd"/>
            <w:r w:rsidRPr="00641F32">
              <w:t xml:space="preserve">, średnica 0,35 mm; - 15 szt. </w:t>
            </w:r>
          </w:p>
        </w:tc>
        <w:tc>
          <w:tcPr>
            <w:tcW w:w="1678" w:type="dxa"/>
            <w:vAlign w:val="center"/>
          </w:tcPr>
          <w:p w:rsidR="00905271" w:rsidRPr="00641F32" w:rsidRDefault="00905271" w:rsidP="00905271">
            <w:pPr>
              <w:jc w:val="center"/>
              <w:rPr>
                <w:b/>
              </w:rPr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905271" w:rsidRPr="00641F32" w:rsidRDefault="00905271" w:rsidP="00905271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905271" w:rsidRPr="00641F32" w:rsidRDefault="00905271" w:rsidP="00905271">
            <w:pPr>
              <w:spacing w:line="276" w:lineRule="auto"/>
              <w:jc w:val="center"/>
              <w:rPr>
                <w:b/>
              </w:rPr>
            </w:pPr>
          </w:p>
        </w:tc>
      </w:tr>
      <w:tr w:rsidR="00905271" w:rsidRPr="00641F32" w:rsidTr="00905271">
        <w:trPr>
          <w:trHeight w:val="489"/>
        </w:trPr>
        <w:tc>
          <w:tcPr>
            <w:tcW w:w="562" w:type="dxa"/>
            <w:vAlign w:val="center"/>
          </w:tcPr>
          <w:p w:rsidR="00905271" w:rsidRPr="00641F32" w:rsidRDefault="00905271" w:rsidP="00DE7714">
            <w:pPr>
              <w:pStyle w:val="Akapitzlist"/>
              <w:numPr>
                <w:ilvl w:val="0"/>
                <w:numId w:val="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364" w:type="dxa"/>
            <w:vAlign w:val="center"/>
          </w:tcPr>
          <w:p w:rsidR="00905271" w:rsidRPr="00641F32" w:rsidRDefault="00905271" w:rsidP="00905271">
            <w:pPr>
              <w:widowControl w:val="0"/>
              <w:autoSpaceDE w:val="0"/>
              <w:autoSpaceDN w:val="0"/>
              <w:adjustRightInd w:val="0"/>
            </w:pPr>
            <w:r w:rsidRPr="00641F32">
              <w:t xml:space="preserve">Elektroda bipolarna do koagulacji „kulka"; 17,5 </w:t>
            </w:r>
            <w:proofErr w:type="spellStart"/>
            <w:r w:rsidRPr="00641F32">
              <w:t>Ch</w:t>
            </w:r>
            <w:proofErr w:type="spellEnd"/>
            <w:r w:rsidRPr="00641F32">
              <w:t>,</w:t>
            </w:r>
            <w:r w:rsidR="00297AC9">
              <w:t xml:space="preserve"> - 1 szt. </w:t>
            </w:r>
          </w:p>
        </w:tc>
        <w:tc>
          <w:tcPr>
            <w:tcW w:w="1678" w:type="dxa"/>
            <w:vAlign w:val="center"/>
          </w:tcPr>
          <w:p w:rsidR="00905271" w:rsidRPr="00641F32" w:rsidRDefault="00905271" w:rsidP="00905271">
            <w:pPr>
              <w:jc w:val="center"/>
              <w:rPr>
                <w:b/>
              </w:rPr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905271" w:rsidRPr="00641F32" w:rsidRDefault="00905271" w:rsidP="00905271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905271" w:rsidRPr="00641F32" w:rsidRDefault="00905271" w:rsidP="00905271">
            <w:pPr>
              <w:spacing w:line="276" w:lineRule="auto"/>
              <w:jc w:val="center"/>
              <w:rPr>
                <w:b/>
              </w:rPr>
            </w:pPr>
          </w:p>
        </w:tc>
      </w:tr>
      <w:tr w:rsidR="00905271" w:rsidRPr="00641F32" w:rsidTr="00905271">
        <w:trPr>
          <w:trHeight w:val="489"/>
        </w:trPr>
        <w:tc>
          <w:tcPr>
            <w:tcW w:w="562" w:type="dxa"/>
            <w:vAlign w:val="center"/>
          </w:tcPr>
          <w:p w:rsidR="00905271" w:rsidRPr="00641F32" w:rsidRDefault="00905271" w:rsidP="00DE7714">
            <w:pPr>
              <w:pStyle w:val="Akapitzlist"/>
              <w:numPr>
                <w:ilvl w:val="0"/>
                <w:numId w:val="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364" w:type="dxa"/>
            <w:vAlign w:val="center"/>
          </w:tcPr>
          <w:p w:rsidR="00905271" w:rsidRPr="00641F32" w:rsidRDefault="00905271" w:rsidP="00905271">
            <w:pPr>
              <w:widowControl w:val="0"/>
              <w:autoSpaceDE w:val="0"/>
              <w:autoSpaceDN w:val="0"/>
              <w:adjustRightInd w:val="0"/>
            </w:pPr>
            <w:r w:rsidRPr="00641F32">
              <w:t>Światłowód $3,5 mm, dł. 300 cm + adapter do optyki i źródła światła</w:t>
            </w:r>
          </w:p>
        </w:tc>
        <w:tc>
          <w:tcPr>
            <w:tcW w:w="1678" w:type="dxa"/>
            <w:vAlign w:val="center"/>
          </w:tcPr>
          <w:p w:rsidR="00905271" w:rsidRPr="00641F32" w:rsidRDefault="00905271" w:rsidP="00905271">
            <w:pPr>
              <w:jc w:val="center"/>
              <w:rPr>
                <w:b/>
              </w:rPr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905271" w:rsidRPr="00641F32" w:rsidRDefault="00905271" w:rsidP="00905271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905271" w:rsidRPr="00641F32" w:rsidRDefault="00905271" w:rsidP="00905271">
            <w:pPr>
              <w:spacing w:line="276" w:lineRule="auto"/>
              <w:jc w:val="center"/>
              <w:rPr>
                <w:b/>
              </w:rPr>
            </w:pPr>
          </w:p>
        </w:tc>
      </w:tr>
      <w:tr w:rsidR="00905271" w:rsidRPr="00641F32" w:rsidTr="00905271">
        <w:trPr>
          <w:trHeight w:val="489"/>
        </w:trPr>
        <w:tc>
          <w:tcPr>
            <w:tcW w:w="562" w:type="dxa"/>
            <w:vAlign w:val="center"/>
          </w:tcPr>
          <w:p w:rsidR="00905271" w:rsidRPr="00641F32" w:rsidRDefault="00905271" w:rsidP="00DE7714">
            <w:pPr>
              <w:pStyle w:val="Akapitzlist"/>
              <w:numPr>
                <w:ilvl w:val="0"/>
                <w:numId w:val="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364" w:type="dxa"/>
            <w:vAlign w:val="center"/>
          </w:tcPr>
          <w:p w:rsidR="00905271" w:rsidRPr="00297AC9" w:rsidRDefault="00905271" w:rsidP="0065014E">
            <w:pPr>
              <w:widowControl w:val="0"/>
              <w:autoSpaceDE w:val="0"/>
              <w:autoSpaceDN w:val="0"/>
              <w:adjustRightInd w:val="0"/>
            </w:pPr>
            <w:r w:rsidRPr="00641F32">
              <w:t>Płaszcz jednorazowego użytku na optykę gwarantując</w:t>
            </w:r>
            <w:r w:rsidR="00297AC9">
              <w:t>y sterylność; ø2,9 mm, dł.=300-</w:t>
            </w:r>
            <w:r w:rsidR="0065014E" w:rsidRPr="00641F32">
              <w:t xml:space="preserve">302mm, wykonany z wysokiej jakości tworzywa sztucznego: poliuretanu medycznego o grubości 0,07mm; kanał roboczy 5-7 </w:t>
            </w:r>
            <w:proofErr w:type="spellStart"/>
            <w:r w:rsidR="0065014E" w:rsidRPr="00641F32">
              <w:t>Ch</w:t>
            </w:r>
            <w:proofErr w:type="spellEnd"/>
            <w:r w:rsidR="0065014E" w:rsidRPr="00641F32">
              <w:t xml:space="preserve">; osłona kamery w zestawie; Pakowany sterylnie w podwójne opakowanie folia-papier medyczny </w:t>
            </w:r>
          </w:p>
        </w:tc>
        <w:tc>
          <w:tcPr>
            <w:tcW w:w="1678" w:type="dxa"/>
            <w:vAlign w:val="center"/>
          </w:tcPr>
          <w:p w:rsidR="00905271" w:rsidRPr="00641F32" w:rsidRDefault="00905271" w:rsidP="00905271">
            <w:pPr>
              <w:jc w:val="center"/>
              <w:rPr>
                <w:b/>
              </w:rPr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905271" w:rsidRPr="00641F32" w:rsidRDefault="00905271" w:rsidP="00905271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905271" w:rsidRPr="00641F32" w:rsidRDefault="00905271" w:rsidP="00905271">
            <w:pPr>
              <w:spacing w:line="276" w:lineRule="auto"/>
              <w:jc w:val="center"/>
              <w:rPr>
                <w:b/>
              </w:rPr>
            </w:pPr>
          </w:p>
        </w:tc>
      </w:tr>
      <w:tr w:rsidR="00905271" w:rsidRPr="00641F32" w:rsidTr="00905271">
        <w:trPr>
          <w:trHeight w:val="489"/>
        </w:trPr>
        <w:tc>
          <w:tcPr>
            <w:tcW w:w="562" w:type="dxa"/>
            <w:vAlign w:val="center"/>
          </w:tcPr>
          <w:p w:rsidR="00905271" w:rsidRPr="00641F32" w:rsidRDefault="00905271" w:rsidP="00DE7714">
            <w:pPr>
              <w:pStyle w:val="Akapitzlist"/>
              <w:numPr>
                <w:ilvl w:val="0"/>
                <w:numId w:val="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364" w:type="dxa"/>
            <w:vAlign w:val="center"/>
          </w:tcPr>
          <w:p w:rsidR="00905271" w:rsidRPr="00641F32" w:rsidRDefault="00905271" w:rsidP="00905271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lang w:eastAsia="en-US"/>
              </w:rPr>
            </w:pPr>
            <w:r w:rsidRPr="00641F32">
              <w:t>Optyka HD do mini- resektoskopu; ø2,9 mm, dł.=302mm, kąt patrzenia 30°</w:t>
            </w:r>
          </w:p>
        </w:tc>
        <w:tc>
          <w:tcPr>
            <w:tcW w:w="1678" w:type="dxa"/>
            <w:vAlign w:val="center"/>
          </w:tcPr>
          <w:p w:rsidR="00905271" w:rsidRPr="00641F32" w:rsidRDefault="00905271" w:rsidP="00905271">
            <w:pPr>
              <w:jc w:val="center"/>
              <w:rPr>
                <w:b/>
              </w:rPr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905271" w:rsidRPr="00641F32" w:rsidRDefault="00905271" w:rsidP="00905271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905271" w:rsidRPr="00641F32" w:rsidRDefault="00905271" w:rsidP="00905271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0527EB" w:rsidRDefault="000527EB" w:rsidP="005D1162">
      <w:pPr>
        <w:spacing w:after="200" w:line="360" w:lineRule="auto"/>
        <w:rPr>
          <w:rFonts w:eastAsia="Calibri"/>
          <w:b/>
          <w:bCs/>
        </w:rPr>
      </w:pPr>
    </w:p>
    <w:p w:rsidR="000527EB" w:rsidRDefault="000527EB" w:rsidP="000527EB">
      <w:pPr>
        <w:rPr>
          <w:rFonts w:eastAsia="Calibri"/>
        </w:rPr>
      </w:pPr>
      <w:r>
        <w:rPr>
          <w:rFonts w:eastAsia="Calibri"/>
        </w:rPr>
        <w:br w:type="page"/>
      </w:r>
    </w:p>
    <w:p w:rsidR="005D1162" w:rsidRPr="00641F32" w:rsidRDefault="005D1162" w:rsidP="005D1162">
      <w:pPr>
        <w:spacing w:after="200" w:line="360" w:lineRule="auto"/>
        <w:rPr>
          <w:rFonts w:eastAsia="Calibri"/>
          <w:b/>
          <w:bCs/>
        </w:rPr>
      </w:pPr>
    </w:p>
    <w:p w:rsidR="005D1162" w:rsidRPr="00641F32" w:rsidRDefault="005D1162" w:rsidP="005D1162">
      <w:pPr>
        <w:spacing w:after="200" w:line="360" w:lineRule="auto"/>
        <w:rPr>
          <w:b/>
        </w:rPr>
      </w:pPr>
      <w:bookmarkStart w:id="8" w:name="_Toc197427632"/>
      <w:r w:rsidRPr="00641F32">
        <w:rPr>
          <w:rStyle w:val="Nagwek1Znak"/>
          <w:rFonts w:ascii="Times New Roman" w:hAnsi="Times New Roman" w:cs="Times New Roman"/>
          <w:b/>
          <w:color w:val="auto"/>
          <w:sz w:val="24"/>
          <w:szCs w:val="24"/>
        </w:rPr>
        <w:t>Zadanie Nr 4</w:t>
      </w:r>
      <w:bookmarkEnd w:id="8"/>
      <w:r w:rsidRPr="00641F32">
        <w:rPr>
          <w:rFonts w:eastAsia="Calibri"/>
          <w:b/>
          <w:bCs/>
        </w:rPr>
        <w:tab/>
      </w:r>
      <w:r w:rsidRPr="00641F32">
        <w:rPr>
          <w:rFonts w:eastAsia="Calibri"/>
          <w:b/>
          <w:bCs/>
        </w:rPr>
        <w:tab/>
      </w:r>
      <w:r w:rsidRPr="00641F32">
        <w:rPr>
          <w:rFonts w:eastAsia="Calibri"/>
          <w:b/>
          <w:bCs/>
        </w:rPr>
        <w:tab/>
      </w:r>
      <w:r w:rsidRPr="00641F32">
        <w:rPr>
          <w:rFonts w:eastAsia="Calibri"/>
          <w:b/>
          <w:bCs/>
        </w:rPr>
        <w:tab/>
      </w:r>
      <w:r w:rsidRPr="00641F32">
        <w:rPr>
          <w:rFonts w:eastAsia="Calibri"/>
          <w:b/>
          <w:bCs/>
        </w:rPr>
        <w:tab/>
      </w:r>
      <w:r w:rsidRPr="00641F32">
        <w:rPr>
          <w:rFonts w:eastAsia="Calibri"/>
          <w:b/>
          <w:bCs/>
        </w:rPr>
        <w:tab/>
      </w:r>
      <w:r w:rsidRPr="00641F32">
        <w:rPr>
          <w:rFonts w:eastAsia="Calibri"/>
          <w:b/>
          <w:bCs/>
        </w:rPr>
        <w:tab/>
        <w:t>Pozycja  Nr 1</w:t>
      </w:r>
    </w:p>
    <w:p w:rsidR="005D1162" w:rsidRPr="00641F32" w:rsidRDefault="005D1162" w:rsidP="005D1162">
      <w:pPr>
        <w:spacing w:line="360" w:lineRule="auto"/>
        <w:jc w:val="center"/>
        <w:rPr>
          <w:rFonts w:eastAsia="Calibri"/>
          <w:b/>
          <w:bCs/>
          <w:iCs/>
        </w:rPr>
      </w:pPr>
      <w:r w:rsidRPr="00641F32">
        <w:rPr>
          <w:rFonts w:eastAsia="Calibri"/>
          <w:b/>
          <w:bCs/>
          <w:iCs/>
        </w:rPr>
        <w:t>Szczegółowy Opis Przedmiotu Zamówienia  -   Zestawienie parametrów granicznych:</w:t>
      </w:r>
    </w:p>
    <w:p w:rsidR="005D1162" w:rsidRPr="00641F32" w:rsidRDefault="005D1162" w:rsidP="006C247B">
      <w:pPr>
        <w:pStyle w:val="Nagwek2"/>
        <w:jc w:val="center"/>
        <w:rPr>
          <w:rFonts w:ascii="Times New Roman" w:hAnsi="Times New Roman" w:cs="Times New Roman"/>
          <w:color w:val="auto"/>
        </w:rPr>
      </w:pPr>
      <w:bookmarkStart w:id="9" w:name="_Toc197427633"/>
      <w:r w:rsidRPr="00641F32">
        <w:rPr>
          <w:rFonts w:ascii="Times New Roman" w:hAnsi="Times New Roman" w:cs="Times New Roman"/>
          <w:color w:val="auto"/>
        </w:rPr>
        <w:t>NARZĘDZIA CHIRURGICZNE   – 1 SZT.</w:t>
      </w:r>
      <w:bookmarkEnd w:id="9"/>
    </w:p>
    <w:p w:rsidR="005D1162" w:rsidRPr="00641F32" w:rsidRDefault="005D1162" w:rsidP="005D1162">
      <w:pPr>
        <w:spacing w:line="360" w:lineRule="auto"/>
        <w:rPr>
          <w:sz w:val="22"/>
          <w:szCs w:val="22"/>
        </w:rPr>
      </w:pPr>
      <w:r w:rsidRPr="00641F32">
        <w:rPr>
          <w:sz w:val="22"/>
          <w:szCs w:val="22"/>
        </w:rPr>
        <w:t>Nazwa i typ oferowanego urządzenia: ………………………………………………………</w:t>
      </w:r>
    </w:p>
    <w:p w:rsidR="005D1162" w:rsidRPr="00641F32" w:rsidRDefault="005D1162" w:rsidP="005D1162">
      <w:pPr>
        <w:spacing w:line="360" w:lineRule="auto"/>
        <w:rPr>
          <w:sz w:val="22"/>
          <w:szCs w:val="22"/>
        </w:rPr>
      </w:pPr>
      <w:r w:rsidRPr="00641F32">
        <w:rPr>
          <w:sz w:val="22"/>
          <w:szCs w:val="22"/>
        </w:rPr>
        <w:t>Nazwa producenta:……………………………</w:t>
      </w:r>
      <w:r w:rsidRPr="00641F32">
        <w:rPr>
          <w:sz w:val="22"/>
          <w:szCs w:val="22"/>
        </w:rPr>
        <w:tab/>
      </w:r>
      <w:r w:rsidRPr="00641F32">
        <w:rPr>
          <w:sz w:val="22"/>
          <w:szCs w:val="22"/>
        </w:rPr>
        <w:tab/>
      </w:r>
      <w:r w:rsidRPr="00641F32">
        <w:rPr>
          <w:sz w:val="22"/>
          <w:szCs w:val="22"/>
        </w:rPr>
        <w:tab/>
        <w:t xml:space="preserve">Rok produkcji:…………  </w:t>
      </w:r>
    </w:p>
    <w:p w:rsidR="005D1162" w:rsidRPr="00641F32" w:rsidRDefault="005D1162" w:rsidP="005D1162">
      <w:pPr>
        <w:spacing w:line="360" w:lineRule="auto"/>
        <w:rPr>
          <w:sz w:val="22"/>
          <w:szCs w:val="22"/>
        </w:rPr>
      </w:pPr>
      <w:r w:rsidRPr="00641F32">
        <w:rPr>
          <w:sz w:val="22"/>
          <w:szCs w:val="22"/>
        </w:rPr>
        <w:t xml:space="preserve">Cena jednostkowa netto  ………………….. zł  </w:t>
      </w:r>
      <w:r w:rsidRPr="00641F32">
        <w:rPr>
          <w:sz w:val="22"/>
          <w:szCs w:val="22"/>
        </w:rPr>
        <w:tab/>
      </w:r>
    </w:p>
    <w:p w:rsidR="005D1162" w:rsidRPr="00641F32" w:rsidRDefault="005D1162" w:rsidP="005D1162">
      <w:pPr>
        <w:spacing w:line="360" w:lineRule="auto"/>
        <w:rPr>
          <w:sz w:val="22"/>
          <w:szCs w:val="22"/>
        </w:rPr>
      </w:pPr>
      <w:r w:rsidRPr="00641F32">
        <w:rPr>
          <w:sz w:val="22"/>
          <w:szCs w:val="22"/>
        </w:rPr>
        <w:t xml:space="preserve">Cena jednostkowa brutto ………………….. zł  </w:t>
      </w:r>
      <w:r w:rsidRPr="00641F32">
        <w:rPr>
          <w:sz w:val="22"/>
          <w:szCs w:val="22"/>
        </w:rPr>
        <w:tab/>
      </w:r>
      <w:r w:rsidRPr="00641F32">
        <w:rPr>
          <w:sz w:val="22"/>
          <w:szCs w:val="22"/>
        </w:rPr>
        <w:tab/>
      </w:r>
      <w:r w:rsidRPr="00641F32">
        <w:rPr>
          <w:sz w:val="22"/>
          <w:szCs w:val="22"/>
        </w:rPr>
        <w:tab/>
        <w:t>VAT ……………………%</w:t>
      </w:r>
    </w:p>
    <w:tbl>
      <w:tblPr>
        <w:tblStyle w:val="Tabela-Siatka"/>
        <w:tblW w:w="13558" w:type="dxa"/>
        <w:tblLayout w:type="fixed"/>
        <w:tblLook w:val="04A0"/>
      </w:tblPr>
      <w:tblGrid>
        <w:gridCol w:w="562"/>
        <w:gridCol w:w="7230"/>
        <w:gridCol w:w="1395"/>
        <w:gridCol w:w="1395"/>
        <w:gridCol w:w="1669"/>
        <w:gridCol w:w="1307"/>
      </w:tblGrid>
      <w:tr w:rsidR="00AD7A6C" w:rsidRPr="00641F32" w:rsidTr="00297AC9">
        <w:trPr>
          <w:trHeight w:val="489"/>
        </w:trPr>
        <w:tc>
          <w:tcPr>
            <w:tcW w:w="562" w:type="dxa"/>
            <w:vAlign w:val="center"/>
          </w:tcPr>
          <w:p w:rsidR="00AD7A6C" w:rsidRPr="00641F32" w:rsidRDefault="00AD7A6C" w:rsidP="00235862">
            <w:pPr>
              <w:spacing w:line="276" w:lineRule="auto"/>
              <w:ind w:right="-1391"/>
              <w:jc w:val="center"/>
              <w:rPr>
                <w:b/>
                <w:bCs/>
                <w:lang w:eastAsia="ar-SA"/>
              </w:rPr>
            </w:pPr>
            <w:r w:rsidRPr="00641F32">
              <w:rPr>
                <w:b/>
              </w:rPr>
              <w:t>Lp.</w:t>
            </w:r>
          </w:p>
        </w:tc>
        <w:tc>
          <w:tcPr>
            <w:tcW w:w="7230" w:type="dxa"/>
            <w:vAlign w:val="center"/>
            <w:hideMark/>
          </w:tcPr>
          <w:p w:rsidR="00AD7A6C" w:rsidRPr="00641F32" w:rsidRDefault="00AD7A6C" w:rsidP="00235862">
            <w:pPr>
              <w:spacing w:line="276" w:lineRule="auto"/>
              <w:ind w:right="-57"/>
              <w:jc w:val="center"/>
              <w:rPr>
                <w:b/>
                <w:bCs/>
              </w:rPr>
            </w:pPr>
            <w:r w:rsidRPr="00641F32">
              <w:rPr>
                <w:b/>
              </w:rPr>
              <w:t>Parametr</w:t>
            </w:r>
          </w:p>
        </w:tc>
        <w:tc>
          <w:tcPr>
            <w:tcW w:w="1395" w:type="dxa"/>
            <w:vAlign w:val="center"/>
          </w:tcPr>
          <w:p w:rsidR="00AD7A6C" w:rsidRPr="00641F32" w:rsidRDefault="00AD7A6C" w:rsidP="00297AC9">
            <w:pPr>
              <w:spacing w:line="276" w:lineRule="auto"/>
              <w:jc w:val="center"/>
              <w:rPr>
                <w:b/>
              </w:rPr>
            </w:pPr>
            <w:r w:rsidRPr="00641F32">
              <w:rPr>
                <w:b/>
              </w:rPr>
              <w:t>Ilość</w:t>
            </w:r>
          </w:p>
          <w:p w:rsidR="00AD7A6C" w:rsidRPr="00641F32" w:rsidRDefault="00AD7A6C" w:rsidP="00297AC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95" w:type="dxa"/>
            <w:vAlign w:val="center"/>
            <w:hideMark/>
          </w:tcPr>
          <w:p w:rsidR="00AD7A6C" w:rsidRPr="00641F32" w:rsidRDefault="00AD7A6C" w:rsidP="00235862">
            <w:pPr>
              <w:spacing w:line="276" w:lineRule="auto"/>
              <w:jc w:val="center"/>
              <w:rPr>
                <w:b/>
                <w:bCs/>
              </w:rPr>
            </w:pPr>
            <w:r w:rsidRPr="00641F32">
              <w:rPr>
                <w:b/>
              </w:rPr>
              <w:t>Parametr wymagany</w:t>
            </w:r>
          </w:p>
        </w:tc>
        <w:tc>
          <w:tcPr>
            <w:tcW w:w="1669" w:type="dxa"/>
            <w:vAlign w:val="center"/>
          </w:tcPr>
          <w:p w:rsidR="00AD7A6C" w:rsidRPr="00641F32" w:rsidRDefault="00AD7A6C" w:rsidP="00235862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641F32">
              <w:rPr>
                <w:b/>
              </w:rPr>
              <w:t>Potwierdzenie spełnienia wymagań granicznych TAK)</w:t>
            </w:r>
          </w:p>
        </w:tc>
        <w:tc>
          <w:tcPr>
            <w:tcW w:w="1307" w:type="dxa"/>
            <w:vAlign w:val="center"/>
          </w:tcPr>
          <w:p w:rsidR="00AD7A6C" w:rsidRPr="00641F32" w:rsidRDefault="00AD7A6C" w:rsidP="00235862">
            <w:pPr>
              <w:spacing w:line="276" w:lineRule="auto"/>
              <w:jc w:val="center"/>
              <w:rPr>
                <w:b/>
                <w:bCs/>
              </w:rPr>
            </w:pPr>
            <w:r w:rsidRPr="00641F32">
              <w:rPr>
                <w:b/>
              </w:rPr>
              <w:t>Parametry oferowane (podać zakresy i opisać)</w:t>
            </w:r>
          </w:p>
        </w:tc>
      </w:tr>
      <w:tr w:rsidR="00297AC9" w:rsidRPr="00641F32" w:rsidTr="00297AC9">
        <w:trPr>
          <w:trHeight w:val="489"/>
        </w:trPr>
        <w:tc>
          <w:tcPr>
            <w:tcW w:w="562" w:type="dxa"/>
            <w:vAlign w:val="center"/>
          </w:tcPr>
          <w:p w:rsidR="00297AC9" w:rsidRPr="00641F32" w:rsidRDefault="00297AC9" w:rsidP="00297AC9">
            <w:pPr>
              <w:pStyle w:val="Akapitzlist"/>
              <w:numPr>
                <w:ilvl w:val="0"/>
                <w:numId w:val="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AC9" w:rsidRPr="00641F32" w:rsidRDefault="00297AC9" w:rsidP="00297AC9">
            <w:pPr>
              <w:rPr>
                <w:lang w:eastAsia="zh-CN"/>
              </w:rPr>
            </w:pPr>
            <w:r w:rsidRPr="00641F32">
              <w:rPr>
                <w:lang w:eastAsia="zh-CN"/>
              </w:rPr>
              <w:t>Sprzęt fabrycznie nowy. Rok produkcji nie starszy niż 2024</w:t>
            </w:r>
          </w:p>
        </w:tc>
        <w:tc>
          <w:tcPr>
            <w:tcW w:w="1395" w:type="dxa"/>
            <w:vAlign w:val="center"/>
          </w:tcPr>
          <w:p w:rsidR="00297AC9" w:rsidRPr="00297AC9" w:rsidRDefault="00297AC9" w:rsidP="00297AC9">
            <w:pPr>
              <w:jc w:val="center"/>
              <w:rPr>
                <w:b/>
              </w:rPr>
            </w:pPr>
            <w:r w:rsidRPr="00297AC9">
              <w:rPr>
                <w:b/>
              </w:rPr>
              <w:t>x</w:t>
            </w:r>
          </w:p>
        </w:tc>
        <w:tc>
          <w:tcPr>
            <w:tcW w:w="1395" w:type="dxa"/>
            <w:vAlign w:val="center"/>
          </w:tcPr>
          <w:p w:rsidR="00297AC9" w:rsidRPr="00641F32" w:rsidRDefault="00297AC9" w:rsidP="00297AC9">
            <w:pPr>
              <w:jc w:val="center"/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297AC9" w:rsidRPr="00641F32" w:rsidRDefault="00297AC9" w:rsidP="00297AC9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297AC9" w:rsidRPr="00641F32" w:rsidRDefault="00297AC9" w:rsidP="00297AC9">
            <w:pPr>
              <w:spacing w:line="276" w:lineRule="auto"/>
              <w:jc w:val="center"/>
              <w:rPr>
                <w:b/>
              </w:rPr>
            </w:pPr>
          </w:p>
        </w:tc>
      </w:tr>
      <w:tr w:rsidR="00297AC9" w:rsidRPr="00641F32" w:rsidTr="00297AC9">
        <w:trPr>
          <w:trHeight w:val="489"/>
        </w:trPr>
        <w:tc>
          <w:tcPr>
            <w:tcW w:w="562" w:type="dxa"/>
            <w:vAlign w:val="center"/>
          </w:tcPr>
          <w:p w:rsidR="00297AC9" w:rsidRPr="00641F32" w:rsidRDefault="00297AC9" w:rsidP="00297AC9">
            <w:pPr>
              <w:pStyle w:val="Akapitzlist"/>
              <w:numPr>
                <w:ilvl w:val="0"/>
                <w:numId w:val="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AC9" w:rsidRPr="00641F32" w:rsidRDefault="00297AC9" w:rsidP="00297AC9">
            <w:r w:rsidRPr="00641F32">
              <w:rPr>
                <w:noProof/>
                <w:lang w:eastAsia="zh-CN"/>
              </w:rPr>
              <w:t>Dostawa, montaż i uruchomienie, przeszkolenie personelu medycznego, technicznego w zakresie eksploatacji i obsługi.</w:t>
            </w:r>
          </w:p>
        </w:tc>
        <w:tc>
          <w:tcPr>
            <w:tcW w:w="1395" w:type="dxa"/>
            <w:vAlign w:val="center"/>
          </w:tcPr>
          <w:p w:rsidR="00297AC9" w:rsidRPr="00297AC9" w:rsidRDefault="00297AC9" w:rsidP="00297AC9">
            <w:pPr>
              <w:jc w:val="center"/>
              <w:rPr>
                <w:b/>
              </w:rPr>
            </w:pPr>
            <w:r w:rsidRPr="00297AC9">
              <w:rPr>
                <w:b/>
              </w:rPr>
              <w:t>x</w:t>
            </w:r>
          </w:p>
        </w:tc>
        <w:tc>
          <w:tcPr>
            <w:tcW w:w="1395" w:type="dxa"/>
            <w:vAlign w:val="center"/>
          </w:tcPr>
          <w:p w:rsidR="00297AC9" w:rsidRPr="00641F32" w:rsidRDefault="00297AC9" w:rsidP="00297AC9">
            <w:pPr>
              <w:jc w:val="center"/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297AC9" w:rsidRPr="00641F32" w:rsidRDefault="00297AC9" w:rsidP="00297AC9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297AC9" w:rsidRPr="00641F32" w:rsidRDefault="00297AC9" w:rsidP="00297AC9">
            <w:pPr>
              <w:spacing w:line="276" w:lineRule="auto"/>
              <w:jc w:val="center"/>
              <w:rPr>
                <w:b/>
              </w:rPr>
            </w:pPr>
          </w:p>
        </w:tc>
      </w:tr>
      <w:tr w:rsidR="00297AC9" w:rsidRPr="00641F32" w:rsidTr="00297AC9">
        <w:trPr>
          <w:trHeight w:val="489"/>
        </w:trPr>
        <w:tc>
          <w:tcPr>
            <w:tcW w:w="562" w:type="dxa"/>
            <w:vAlign w:val="center"/>
          </w:tcPr>
          <w:p w:rsidR="00297AC9" w:rsidRPr="00641F32" w:rsidRDefault="00297AC9" w:rsidP="00297AC9">
            <w:pPr>
              <w:pStyle w:val="Akapitzlist"/>
              <w:numPr>
                <w:ilvl w:val="0"/>
                <w:numId w:val="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7AC9" w:rsidRPr="00641F32" w:rsidRDefault="00297AC9" w:rsidP="00297AC9">
            <w:pPr>
              <w:pStyle w:val="Zwykytekst"/>
              <w:rPr>
                <w:rFonts w:ascii="Times New Roman" w:eastAsia="Times New Roman" w:hAnsi="Times New Roman"/>
                <w:szCs w:val="22"/>
              </w:rPr>
            </w:pPr>
            <w:r w:rsidRPr="00641F32">
              <w:rPr>
                <w:rFonts w:ascii="Times New Roman" w:eastAsia="Times New Roman" w:hAnsi="Times New Roman"/>
                <w:szCs w:val="22"/>
              </w:rPr>
              <w:t>Gwarancja minimum 24 miesiące. W trakcie trwania gwarancji wykonanie 2 przeglądów technicznych jeśli urządzanie wymaga przeglądów. Jeśli nie wymaga- przedstawienie dokumentu od producenta poświadczające, że urządzenie nie wymaga przeglądu technicznego.</w:t>
            </w:r>
          </w:p>
        </w:tc>
        <w:tc>
          <w:tcPr>
            <w:tcW w:w="1395" w:type="dxa"/>
            <w:vAlign w:val="center"/>
          </w:tcPr>
          <w:p w:rsidR="00297AC9" w:rsidRPr="00297AC9" w:rsidRDefault="00297AC9" w:rsidP="00297AC9">
            <w:pPr>
              <w:jc w:val="center"/>
              <w:rPr>
                <w:b/>
              </w:rPr>
            </w:pPr>
            <w:r w:rsidRPr="00297AC9">
              <w:rPr>
                <w:b/>
              </w:rPr>
              <w:t>x</w:t>
            </w:r>
          </w:p>
        </w:tc>
        <w:tc>
          <w:tcPr>
            <w:tcW w:w="1395" w:type="dxa"/>
            <w:vAlign w:val="center"/>
          </w:tcPr>
          <w:p w:rsidR="00297AC9" w:rsidRPr="00641F32" w:rsidRDefault="00297AC9" w:rsidP="00297AC9">
            <w:pPr>
              <w:jc w:val="center"/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297AC9" w:rsidRPr="00641F32" w:rsidRDefault="00297AC9" w:rsidP="00297AC9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297AC9" w:rsidRPr="00641F32" w:rsidRDefault="00297AC9" w:rsidP="00297AC9">
            <w:pPr>
              <w:spacing w:line="276" w:lineRule="auto"/>
              <w:jc w:val="center"/>
              <w:rPr>
                <w:b/>
              </w:rPr>
            </w:pPr>
          </w:p>
        </w:tc>
      </w:tr>
      <w:tr w:rsidR="00297AC9" w:rsidRPr="00641F32" w:rsidTr="00297AC9">
        <w:trPr>
          <w:trHeight w:val="489"/>
        </w:trPr>
        <w:tc>
          <w:tcPr>
            <w:tcW w:w="562" w:type="dxa"/>
            <w:vAlign w:val="center"/>
          </w:tcPr>
          <w:p w:rsidR="00297AC9" w:rsidRPr="00641F32" w:rsidRDefault="00297AC9" w:rsidP="00297AC9">
            <w:pPr>
              <w:pStyle w:val="Akapitzlist"/>
              <w:numPr>
                <w:ilvl w:val="0"/>
                <w:numId w:val="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AC9" w:rsidRPr="00641F32" w:rsidRDefault="00297AC9" w:rsidP="00297AC9">
            <w:pPr>
              <w:rPr>
                <w:color w:val="000000"/>
                <w:lang w:eastAsia="en-US"/>
              </w:rPr>
            </w:pPr>
            <w:r w:rsidRPr="00641F32">
              <w:rPr>
                <w:color w:val="000000"/>
                <w:lang w:eastAsia="en-US"/>
              </w:rPr>
              <w:t>Wykonane ze stali nierdzewnej ( spełniającej wymogi norm krajowych i europejskich),  ocechowane ( nr katalogowym, nazwą producenta )</w:t>
            </w:r>
          </w:p>
        </w:tc>
        <w:tc>
          <w:tcPr>
            <w:tcW w:w="1395" w:type="dxa"/>
            <w:vAlign w:val="center"/>
          </w:tcPr>
          <w:p w:rsidR="00297AC9" w:rsidRPr="00297AC9" w:rsidRDefault="00297AC9" w:rsidP="00297AC9">
            <w:pPr>
              <w:jc w:val="center"/>
              <w:rPr>
                <w:b/>
              </w:rPr>
            </w:pPr>
            <w:r w:rsidRPr="00297AC9">
              <w:rPr>
                <w:b/>
              </w:rPr>
              <w:t>x</w:t>
            </w:r>
          </w:p>
        </w:tc>
        <w:tc>
          <w:tcPr>
            <w:tcW w:w="1395" w:type="dxa"/>
            <w:vAlign w:val="center"/>
          </w:tcPr>
          <w:p w:rsidR="00297AC9" w:rsidRPr="00641F32" w:rsidRDefault="00297AC9" w:rsidP="00297AC9">
            <w:pPr>
              <w:jc w:val="center"/>
              <w:rPr>
                <w:b/>
              </w:rPr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297AC9" w:rsidRPr="00641F32" w:rsidRDefault="00297AC9" w:rsidP="00297AC9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297AC9" w:rsidRPr="00641F32" w:rsidRDefault="00297AC9" w:rsidP="00297AC9">
            <w:pPr>
              <w:spacing w:line="276" w:lineRule="auto"/>
              <w:jc w:val="center"/>
              <w:rPr>
                <w:b/>
              </w:rPr>
            </w:pPr>
          </w:p>
        </w:tc>
      </w:tr>
      <w:tr w:rsidR="00297AC9" w:rsidRPr="00641F32" w:rsidTr="00297AC9">
        <w:trPr>
          <w:trHeight w:val="489"/>
        </w:trPr>
        <w:tc>
          <w:tcPr>
            <w:tcW w:w="562" w:type="dxa"/>
            <w:vAlign w:val="center"/>
          </w:tcPr>
          <w:p w:rsidR="00297AC9" w:rsidRPr="00641F32" w:rsidRDefault="00297AC9" w:rsidP="00297AC9">
            <w:pPr>
              <w:pStyle w:val="Akapitzlist"/>
              <w:numPr>
                <w:ilvl w:val="0"/>
                <w:numId w:val="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AC9" w:rsidRPr="00641F32" w:rsidRDefault="00297AC9" w:rsidP="00297AC9">
            <w:pPr>
              <w:rPr>
                <w:color w:val="000000"/>
                <w:lang w:eastAsia="en-US"/>
              </w:rPr>
            </w:pPr>
            <w:r w:rsidRPr="00641F32">
              <w:rPr>
                <w:color w:val="000000"/>
                <w:lang w:eastAsia="en-US"/>
              </w:rPr>
              <w:t>Wykonanie przed producenta wszystkich produktów w najwyższym standardzie technologicznym, potwierdzonych zgodnością z aneksem II dyrektywy 93/42 EEC, mówiącym o zapewnieniu odpowiedniej jakości procesów projektowania, wykonania i dystrybucji narzędzi chirurgicznych według norm ISO 9001 oraz ISO 13485 – dołączyć certyfikaty Producenta narzędzi oraz niezależnych jednostek notyfikujących ( dotyczy certyfikatu ISO )</w:t>
            </w:r>
          </w:p>
        </w:tc>
        <w:tc>
          <w:tcPr>
            <w:tcW w:w="1395" w:type="dxa"/>
            <w:vAlign w:val="center"/>
          </w:tcPr>
          <w:p w:rsidR="00297AC9" w:rsidRPr="00297AC9" w:rsidRDefault="00297AC9" w:rsidP="00297AC9">
            <w:pPr>
              <w:jc w:val="center"/>
              <w:rPr>
                <w:b/>
              </w:rPr>
            </w:pPr>
            <w:r w:rsidRPr="00297AC9">
              <w:rPr>
                <w:b/>
              </w:rPr>
              <w:t>x</w:t>
            </w:r>
          </w:p>
        </w:tc>
        <w:tc>
          <w:tcPr>
            <w:tcW w:w="1395" w:type="dxa"/>
            <w:vAlign w:val="center"/>
          </w:tcPr>
          <w:p w:rsidR="00297AC9" w:rsidRPr="00641F32" w:rsidRDefault="00297AC9" w:rsidP="00297AC9">
            <w:pPr>
              <w:jc w:val="center"/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297AC9" w:rsidRPr="00641F32" w:rsidRDefault="00297AC9" w:rsidP="00297AC9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297AC9" w:rsidRPr="00641F32" w:rsidRDefault="00297AC9" w:rsidP="00297AC9">
            <w:pPr>
              <w:spacing w:line="276" w:lineRule="auto"/>
              <w:jc w:val="center"/>
              <w:rPr>
                <w:b/>
              </w:rPr>
            </w:pPr>
          </w:p>
        </w:tc>
      </w:tr>
      <w:tr w:rsidR="00297AC9" w:rsidRPr="00641F32" w:rsidTr="00297AC9">
        <w:trPr>
          <w:trHeight w:val="489"/>
        </w:trPr>
        <w:tc>
          <w:tcPr>
            <w:tcW w:w="562" w:type="dxa"/>
            <w:vAlign w:val="center"/>
          </w:tcPr>
          <w:p w:rsidR="00297AC9" w:rsidRPr="00641F32" w:rsidRDefault="00297AC9" w:rsidP="00297AC9">
            <w:pPr>
              <w:pStyle w:val="Akapitzlist"/>
              <w:numPr>
                <w:ilvl w:val="0"/>
                <w:numId w:val="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AC9" w:rsidRPr="00641F32" w:rsidRDefault="00297AC9" w:rsidP="00297AC9">
            <w:pPr>
              <w:rPr>
                <w:color w:val="000000"/>
                <w:lang w:eastAsia="en-US"/>
              </w:rPr>
            </w:pPr>
            <w:r w:rsidRPr="00641F32">
              <w:rPr>
                <w:color w:val="000000"/>
                <w:lang w:eastAsia="en-US"/>
              </w:rPr>
              <w:t xml:space="preserve">Oświadczenia producenta dotyczącego wykonania pasywacji wraz z opisem procesu, wymagane również oświadczenie producenta dotyczące spełnienia odporności na korozję zgodnie z normą </w:t>
            </w:r>
            <w:proofErr w:type="spellStart"/>
            <w:r w:rsidRPr="00641F32">
              <w:rPr>
                <w:color w:val="000000"/>
                <w:lang w:eastAsia="en-US"/>
              </w:rPr>
              <w:t>DIN_EN_ISO</w:t>
            </w:r>
            <w:proofErr w:type="spellEnd"/>
            <w:r w:rsidRPr="00641F32">
              <w:rPr>
                <w:color w:val="000000"/>
                <w:lang w:eastAsia="en-US"/>
              </w:rPr>
              <w:t xml:space="preserve"> 13402 – dołączyć do oferty</w:t>
            </w:r>
          </w:p>
        </w:tc>
        <w:tc>
          <w:tcPr>
            <w:tcW w:w="1395" w:type="dxa"/>
            <w:vAlign w:val="center"/>
          </w:tcPr>
          <w:p w:rsidR="00297AC9" w:rsidRPr="00297AC9" w:rsidRDefault="00297AC9" w:rsidP="00297AC9">
            <w:pPr>
              <w:jc w:val="center"/>
              <w:rPr>
                <w:b/>
              </w:rPr>
            </w:pPr>
            <w:r w:rsidRPr="00297AC9">
              <w:rPr>
                <w:b/>
              </w:rPr>
              <w:t>x</w:t>
            </w:r>
          </w:p>
        </w:tc>
        <w:tc>
          <w:tcPr>
            <w:tcW w:w="1395" w:type="dxa"/>
            <w:vAlign w:val="center"/>
          </w:tcPr>
          <w:p w:rsidR="00297AC9" w:rsidRPr="00641F32" w:rsidRDefault="00297AC9" w:rsidP="00297AC9">
            <w:pPr>
              <w:jc w:val="center"/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297AC9" w:rsidRPr="00641F32" w:rsidRDefault="00297AC9" w:rsidP="00297AC9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297AC9" w:rsidRPr="00641F32" w:rsidRDefault="00297AC9" w:rsidP="00297AC9">
            <w:pPr>
              <w:spacing w:line="276" w:lineRule="auto"/>
              <w:jc w:val="center"/>
              <w:rPr>
                <w:b/>
              </w:rPr>
            </w:pPr>
          </w:p>
        </w:tc>
      </w:tr>
      <w:tr w:rsidR="00297AC9" w:rsidRPr="00641F32" w:rsidTr="00297AC9">
        <w:trPr>
          <w:trHeight w:val="489"/>
        </w:trPr>
        <w:tc>
          <w:tcPr>
            <w:tcW w:w="562" w:type="dxa"/>
            <w:vAlign w:val="center"/>
          </w:tcPr>
          <w:p w:rsidR="00297AC9" w:rsidRPr="00641F32" w:rsidRDefault="00297AC9" w:rsidP="00297AC9">
            <w:pPr>
              <w:pStyle w:val="Akapitzlist"/>
              <w:numPr>
                <w:ilvl w:val="0"/>
                <w:numId w:val="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AC9" w:rsidRPr="00641F32" w:rsidRDefault="00297AC9" w:rsidP="00297AC9">
            <w:pPr>
              <w:rPr>
                <w:color w:val="000000"/>
                <w:lang w:eastAsia="en-US"/>
              </w:rPr>
            </w:pPr>
            <w:r w:rsidRPr="00641F32">
              <w:rPr>
                <w:color w:val="000000"/>
                <w:lang w:eastAsia="en-US"/>
              </w:rPr>
              <w:t>Parametry oferowanych narzędzi potwierdzone oryginalnym katalogiem lub jego kopią (strony prezentujące wyrób). Certyfikaty i parametry przedstawione w formie oryginału lub kopii. Grupy narzędzi</w:t>
            </w:r>
          </w:p>
          <w:p w:rsidR="00297AC9" w:rsidRPr="00641F32" w:rsidRDefault="00297AC9" w:rsidP="00297AC9">
            <w:pPr>
              <w:pStyle w:val="Akapitzlist"/>
              <w:numPr>
                <w:ilvl w:val="0"/>
                <w:numId w:val="6"/>
              </w:numPr>
              <w:rPr>
                <w:color w:val="000000"/>
                <w:lang w:eastAsia="en-US"/>
              </w:rPr>
            </w:pPr>
            <w:r w:rsidRPr="00641F32">
              <w:rPr>
                <w:color w:val="000000"/>
                <w:lang w:eastAsia="en-US"/>
              </w:rPr>
              <w:t xml:space="preserve">haki operacyjne, </w:t>
            </w:r>
            <w:proofErr w:type="spellStart"/>
            <w:r w:rsidRPr="00641F32">
              <w:rPr>
                <w:color w:val="000000"/>
                <w:lang w:eastAsia="en-US"/>
              </w:rPr>
              <w:t>retraktory</w:t>
            </w:r>
            <w:proofErr w:type="spellEnd"/>
            <w:r w:rsidRPr="00641F32">
              <w:rPr>
                <w:color w:val="000000"/>
                <w:lang w:eastAsia="en-US"/>
              </w:rPr>
              <w:t xml:space="preserve">, </w:t>
            </w:r>
            <w:proofErr w:type="spellStart"/>
            <w:r w:rsidRPr="00641F32">
              <w:rPr>
                <w:color w:val="000000"/>
                <w:lang w:eastAsia="en-US"/>
              </w:rPr>
              <w:t>podważki</w:t>
            </w:r>
            <w:proofErr w:type="spellEnd"/>
            <w:r w:rsidRPr="00641F32">
              <w:rPr>
                <w:color w:val="000000"/>
                <w:lang w:eastAsia="en-US"/>
              </w:rPr>
              <w:t>, pincety, kleszczyki, klemy, sztance, imadła bez twardej wkładki – min. 42 – 47 HRC</w:t>
            </w:r>
          </w:p>
          <w:p w:rsidR="00297AC9" w:rsidRPr="00641F32" w:rsidRDefault="00297AC9" w:rsidP="00297AC9">
            <w:pPr>
              <w:pStyle w:val="Akapitzlist"/>
              <w:numPr>
                <w:ilvl w:val="0"/>
                <w:numId w:val="6"/>
              </w:numPr>
              <w:rPr>
                <w:color w:val="000000"/>
                <w:lang w:eastAsia="en-US"/>
              </w:rPr>
            </w:pPr>
            <w:r w:rsidRPr="00641F32">
              <w:rPr>
                <w:color w:val="000000"/>
                <w:lang w:eastAsia="en-US"/>
              </w:rPr>
              <w:t>nożyczki bez twardej wkładki , dłuta – min. 50 – 57 HRC</w:t>
            </w:r>
          </w:p>
          <w:p w:rsidR="00297AC9" w:rsidRPr="00641F32" w:rsidRDefault="00297AC9" w:rsidP="00297AC9">
            <w:pPr>
              <w:pStyle w:val="Akapitzlist"/>
              <w:numPr>
                <w:ilvl w:val="0"/>
                <w:numId w:val="6"/>
              </w:numPr>
              <w:rPr>
                <w:color w:val="000000"/>
                <w:lang w:eastAsia="en-US"/>
              </w:rPr>
            </w:pPr>
            <w:r w:rsidRPr="00641F32">
              <w:rPr>
                <w:color w:val="000000"/>
                <w:lang w:eastAsia="en-US"/>
              </w:rPr>
              <w:t>nożyczki z twardą wkładką / twarda wkładka – min. 42 – 47 HRC / min. 60 – 64 HRC</w:t>
            </w:r>
          </w:p>
          <w:p w:rsidR="00297AC9" w:rsidRPr="0065014E" w:rsidRDefault="00297AC9" w:rsidP="0065014E">
            <w:pPr>
              <w:pStyle w:val="Akapitzlist"/>
              <w:numPr>
                <w:ilvl w:val="0"/>
                <w:numId w:val="6"/>
              </w:numPr>
              <w:rPr>
                <w:color w:val="000000"/>
                <w:lang w:eastAsia="en-US"/>
              </w:rPr>
            </w:pPr>
            <w:r w:rsidRPr="00641F32">
              <w:rPr>
                <w:color w:val="000000"/>
                <w:lang w:eastAsia="en-US"/>
              </w:rPr>
              <w:t>kleszczyki opatrunkowe oraz opinania serwet pola operacyjnego, akcesoria stosowane na sali OP, instrumenty ginekologiczne ( np. wzierniki , skrobaczki ), instrumenty ortopedyczne i kardiochirurgiczne – min. 42-48 oraz 52-58  HRC</w:t>
            </w:r>
          </w:p>
        </w:tc>
        <w:tc>
          <w:tcPr>
            <w:tcW w:w="1395" w:type="dxa"/>
            <w:vAlign w:val="center"/>
          </w:tcPr>
          <w:p w:rsidR="00297AC9" w:rsidRPr="00297AC9" w:rsidRDefault="00297AC9" w:rsidP="00297AC9">
            <w:pPr>
              <w:jc w:val="center"/>
              <w:rPr>
                <w:b/>
              </w:rPr>
            </w:pPr>
            <w:r w:rsidRPr="00297AC9">
              <w:rPr>
                <w:b/>
              </w:rPr>
              <w:t>x</w:t>
            </w:r>
          </w:p>
        </w:tc>
        <w:tc>
          <w:tcPr>
            <w:tcW w:w="1395" w:type="dxa"/>
            <w:vAlign w:val="center"/>
          </w:tcPr>
          <w:p w:rsidR="00297AC9" w:rsidRPr="00641F32" w:rsidRDefault="00297AC9" w:rsidP="00297AC9">
            <w:pPr>
              <w:jc w:val="center"/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297AC9" w:rsidRPr="00641F32" w:rsidRDefault="00297AC9" w:rsidP="00297AC9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297AC9" w:rsidRPr="00641F32" w:rsidRDefault="00297AC9" w:rsidP="00297AC9">
            <w:pPr>
              <w:spacing w:line="276" w:lineRule="auto"/>
              <w:jc w:val="center"/>
              <w:rPr>
                <w:b/>
              </w:rPr>
            </w:pPr>
          </w:p>
        </w:tc>
      </w:tr>
      <w:tr w:rsidR="00297AC9" w:rsidRPr="00641F32" w:rsidTr="00297AC9">
        <w:trPr>
          <w:trHeight w:val="489"/>
        </w:trPr>
        <w:tc>
          <w:tcPr>
            <w:tcW w:w="562" w:type="dxa"/>
            <w:vAlign w:val="center"/>
          </w:tcPr>
          <w:p w:rsidR="00297AC9" w:rsidRPr="00641F32" w:rsidRDefault="00297AC9" w:rsidP="00297AC9">
            <w:pPr>
              <w:pStyle w:val="Akapitzlist"/>
              <w:numPr>
                <w:ilvl w:val="0"/>
                <w:numId w:val="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AC9" w:rsidRPr="00641F32" w:rsidRDefault="00297AC9" w:rsidP="00297AC9">
            <w:pPr>
              <w:rPr>
                <w:color w:val="000000"/>
                <w:lang w:eastAsia="en-US"/>
              </w:rPr>
            </w:pPr>
            <w:r w:rsidRPr="00641F32">
              <w:rPr>
                <w:color w:val="000000"/>
                <w:lang w:eastAsia="en-US"/>
              </w:rPr>
              <w:t>Serwis gwarancyjny oraz pogwarancyjny w formie kompleksowej naprawy instrumentów wraz z wymianą twardych wkładek, ponownego złocenia uchwytów oraz niezbędnych części i pełną obróbką powierzchni – potwierdzić dokumentami firmowymi. Serwis powinien posiadać minimum park maszynowy w postaci : szlifierka, urządzenie do matowienia, linie do pasywacji, urządzenie galwaniczne do złocenia, mikroskop stereoskopowy, piec hartowniczo-próżniowy. Serwis certyfikowany normami : ISO9001 2011 i ISO EN 13485, podać dane teleadresowe i kontaktowe do najbliższych dla siedziby Zamawiającego autoryzowanych punktów serwisowych na terenie Polski – poświadczyć certyfikatem Producenta</w:t>
            </w:r>
          </w:p>
        </w:tc>
        <w:tc>
          <w:tcPr>
            <w:tcW w:w="1395" w:type="dxa"/>
            <w:vAlign w:val="center"/>
          </w:tcPr>
          <w:p w:rsidR="00297AC9" w:rsidRPr="00297AC9" w:rsidRDefault="00297AC9" w:rsidP="00297AC9">
            <w:pPr>
              <w:jc w:val="center"/>
              <w:rPr>
                <w:b/>
              </w:rPr>
            </w:pPr>
            <w:r w:rsidRPr="00297AC9">
              <w:rPr>
                <w:b/>
              </w:rPr>
              <w:t>x</w:t>
            </w:r>
          </w:p>
        </w:tc>
        <w:tc>
          <w:tcPr>
            <w:tcW w:w="1395" w:type="dxa"/>
            <w:vAlign w:val="center"/>
          </w:tcPr>
          <w:p w:rsidR="00297AC9" w:rsidRPr="00641F32" w:rsidRDefault="00297AC9" w:rsidP="00297AC9">
            <w:pPr>
              <w:jc w:val="center"/>
              <w:rPr>
                <w:b/>
              </w:rPr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297AC9" w:rsidRPr="00641F32" w:rsidRDefault="00297AC9" w:rsidP="00297AC9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297AC9" w:rsidRPr="00641F32" w:rsidRDefault="00297AC9" w:rsidP="00297AC9">
            <w:pPr>
              <w:spacing w:line="276" w:lineRule="auto"/>
              <w:jc w:val="center"/>
              <w:rPr>
                <w:b/>
              </w:rPr>
            </w:pPr>
          </w:p>
        </w:tc>
      </w:tr>
      <w:tr w:rsidR="00AD7A6C" w:rsidRPr="00641F32" w:rsidTr="00297AC9">
        <w:trPr>
          <w:trHeight w:val="489"/>
        </w:trPr>
        <w:tc>
          <w:tcPr>
            <w:tcW w:w="562" w:type="dxa"/>
            <w:vAlign w:val="center"/>
          </w:tcPr>
          <w:p w:rsidR="00AD7A6C" w:rsidRPr="00641F32" w:rsidRDefault="00AD7A6C" w:rsidP="00DE7714">
            <w:pPr>
              <w:pStyle w:val="Akapitzlist"/>
              <w:numPr>
                <w:ilvl w:val="0"/>
                <w:numId w:val="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A6C" w:rsidRPr="00641F32" w:rsidRDefault="00AD7A6C" w:rsidP="00AD7A6C">
            <w:pPr>
              <w:rPr>
                <w:color w:val="000000"/>
                <w:lang w:eastAsia="en-US"/>
              </w:rPr>
            </w:pPr>
            <w:r w:rsidRPr="00641F32">
              <w:rPr>
                <w:color w:val="000000"/>
                <w:lang w:eastAsia="en-US"/>
              </w:rPr>
              <w:t xml:space="preserve">Narzędzia oznaczone kodem  Data </w:t>
            </w:r>
            <w:proofErr w:type="spellStart"/>
            <w:r w:rsidRPr="00641F32">
              <w:rPr>
                <w:color w:val="000000"/>
                <w:lang w:eastAsia="en-US"/>
              </w:rPr>
              <w:t>matrix</w:t>
            </w:r>
            <w:proofErr w:type="spellEnd"/>
            <w:r w:rsidRPr="00641F32">
              <w:rPr>
                <w:color w:val="000000"/>
                <w:lang w:eastAsia="en-US"/>
              </w:rPr>
              <w:t xml:space="preserve"> czyli matrycowym dwuwymiarowym  kodem kreskowy (kod kreskowy 2D), składający się z czarnych i białych pól (modułów) zamieszczonych w granicach tzw. wzoru wyszukiwania. Oznakowanie takie pozwala na pełną identyfikację narzędzi w zestawie i możliwość skanowania każdego instrumentu znajdującego się w zestawie. Kod Data </w:t>
            </w:r>
            <w:proofErr w:type="spellStart"/>
            <w:r w:rsidRPr="00641F32">
              <w:rPr>
                <w:color w:val="000000"/>
                <w:lang w:eastAsia="en-US"/>
              </w:rPr>
              <w:t>Matrix</w:t>
            </w:r>
            <w:proofErr w:type="spellEnd"/>
            <w:r w:rsidRPr="00641F32">
              <w:rPr>
                <w:color w:val="000000"/>
                <w:lang w:eastAsia="en-US"/>
              </w:rPr>
              <w:t xml:space="preserve"> zawiera zakodowaną informację o unikalnym numerze narzędzia. Kod może być wykorzystany do synchronizacji z systemami informatycznymi i organizacją pracy w obrębie np. Bloku Operacyjnego i Centralnej Sterylizatorni ( skład zestawów narzędzi chirurgicznych , obieg w obrębie BO/CS , planowanie regeneracji i wymiany narzędzi w zestawach ). Dopuszczalne nie oznakowanie na narzędziach na </w:t>
            </w:r>
            <w:r w:rsidRPr="00641F32">
              <w:rPr>
                <w:color w:val="000000"/>
                <w:lang w:eastAsia="en-US"/>
              </w:rPr>
              <w:lastRenderedPageBreak/>
              <w:t>których wymiary konstrukcyjne narzędzia nie dają  pełnej czytelności kodu.</w:t>
            </w:r>
          </w:p>
        </w:tc>
        <w:tc>
          <w:tcPr>
            <w:tcW w:w="1395" w:type="dxa"/>
            <w:vAlign w:val="center"/>
          </w:tcPr>
          <w:p w:rsidR="00AD7A6C" w:rsidRPr="00297AC9" w:rsidRDefault="00AD7A6C" w:rsidP="00297AC9">
            <w:pPr>
              <w:jc w:val="center"/>
              <w:rPr>
                <w:b/>
              </w:rPr>
            </w:pPr>
            <w:r w:rsidRPr="00297AC9">
              <w:rPr>
                <w:b/>
              </w:rPr>
              <w:lastRenderedPageBreak/>
              <w:t>x</w:t>
            </w:r>
          </w:p>
        </w:tc>
        <w:tc>
          <w:tcPr>
            <w:tcW w:w="1395" w:type="dxa"/>
            <w:vAlign w:val="center"/>
          </w:tcPr>
          <w:p w:rsidR="00AD7A6C" w:rsidRPr="00641F32" w:rsidRDefault="00AD7A6C" w:rsidP="00AD7A6C">
            <w:pPr>
              <w:jc w:val="center"/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AD7A6C" w:rsidRPr="00641F32" w:rsidRDefault="00AD7A6C" w:rsidP="00AD7A6C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AD7A6C" w:rsidRPr="00641F32" w:rsidRDefault="00AD7A6C" w:rsidP="00AD7A6C">
            <w:pPr>
              <w:spacing w:line="276" w:lineRule="auto"/>
              <w:jc w:val="center"/>
              <w:rPr>
                <w:b/>
              </w:rPr>
            </w:pPr>
          </w:p>
        </w:tc>
      </w:tr>
      <w:tr w:rsidR="00AD7A6C" w:rsidRPr="00641F32" w:rsidTr="00297AC9">
        <w:trPr>
          <w:trHeight w:val="489"/>
        </w:trPr>
        <w:tc>
          <w:tcPr>
            <w:tcW w:w="562" w:type="dxa"/>
            <w:vAlign w:val="center"/>
          </w:tcPr>
          <w:p w:rsidR="00AD7A6C" w:rsidRPr="00641F32" w:rsidRDefault="00AD7A6C" w:rsidP="00DE7714">
            <w:pPr>
              <w:pStyle w:val="Akapitzlist"/>
              <w:numPr>
                <w:ilvl w:val="0"/>
                <w:numId w:val="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A6C" w:rsidRPr="00641F32" w:rsidRDefault="00AD7A6C" w:rsidP="00AD7A6C">
            <w:pPr>
              <w:rPr>
                <w:color w:val="000000"/>
                <w:lang w:eastAsia="en-US"/>
              </w:rPr>
            </w:pPr>
            <w:r w:rsidRPr="00641F32">
              <w:rPr>
                <w:color w:val="000000"/>
                <w:lang w:eastAsia="en-US"/>
              </w:rPr>
              <w:t>Wszystkie oferowane narzędzia posiadają możliwość:</w:t>
            </w:r>
          </w:p>
          <w:p w:rsidR="00AD7A6C" w:rsidRPr="00641F32" w:rsidRDefault="00AD7A6C" w:rsidP="00DE7714">
            <w:pPr>
              <w:pStyle w:val="Akapitzlist"/>
              <w:numPr>
                <w:ilvl w:val="0"/>
                <w:numId w:val="7"/>
              </w:numPr>
              <w:rPr>
                <w:color w:val="000000"/>
                <w:lang w:eastAsia="en-US"/>
              </w:rPr>
            </w:pPr>
            <w:r w:rsidRPr="00641F32">
              <w:rPr>
                <w:color w:val="000000"/>
                <w:lang w:eastAsia="en-US"/>
              </w:rPr>
              <w:t xml:space="preserve"> mycia ( ultradźwięki, środki myjące i neutralizacja dopuszczone przez PZH) </w:t>
            </w:r>
          </w:p>
          <w:p w:rsidR="00AD7A6C" w:rsidRPr="00641F32" w:rsidRDefault="00AD7A6C" w:rsidP="00DE7714">
            <w:pPr>
              <w:pStyle w:val="Akapitzlist"/>
              <w:numPr>
                <w:ilvl w:val="0"/>
                <w:numId w:val="7"/>
              </w:numPr>
              <w:rPr>
                <w:color w:val="000000"/>
                <w:lang w:eastAsia="en-US"/>
              </w:rPr>
            </w:pPr>
            <w:r w:rsidRPr="00641F32">
              <w:rPr>
                <w:color w:val="000000"/>
                <w:lang w:eastAsia="en-US"/>
              </w:rPr>
              <w:t>dezynfekcja (temperaturowa i chemiczna) środkami dopuszczonymi przez PZH</w:t>
            </w:r>
          </w:p>
          <w:p w:rsidR="00AD7A6C" w:rsidRPr="00641F32" w:rsidRDefault="00AD7A6C" w:rsidP="00DE7714">
            <w:pPr>
              <w:pStyle w:val="Akapitzlist"/>
              <w:numPr>
                <w:ilvl w:val="0"/>
                <w:numId w:val="7"/>
              </w:numPr>
              <w:rPr>
                <w:color w:val="000000"/>
                <w:lang w:eastAsia="en-US"/>
              </w:rPr>
            </w:pPr>
            <w:r w:rsidRPr="00641F32">
              <w:rPr>
                <w:color w:val="000000"/>
                <w:lang w:eastAsia="en-US"/>
              </w:rPr>
              <w:t xml:space="preserve">sterylizacja: parowa w autoklawach w temperaturze 134 ° </w:t>
            </w:r>
            <w:proofErr w:type="spellStart"/>
            <w:r w:rsidRPr="00641F32">
              <w:rPr>
                <w:color w:val="000000"/>
                <w:lang w:eastAsia="en-US"/>
              </w:rPr>
              <w:t>Celcjusza</w:t>
            </w:r>
            <w:proofErr w:type="spellEnd"/>
            <w:r w:rsidRPr="00641F32">
              <w:rPr>
                <w:color w:val="000000"/>
                <w:lang w:eastAsia="en-US"/>
              </w:rPr>
              <w:t xml:space="preserve"> , niskotemperaturowa dla materiałów wrażliwych oraz nadtlenek wodoru i plazma – dołączyć do oferty oświadczenie Producenta narzędzi</w:t>
            </w:r>
          </w:p>
        </w:tc>
        <w:tc>
          <w:tcPr>
            <w:tcW w:w="1395" w:type="dxa"/>
            <w:vAlign w:val="center"/>
          </w:tcPr>
          <w:p w:rsidR="00AD7A6C" w:rsidRPr="00641F32" w:rsidRDefault="00AD7A6C" w:rsidP="00297AC9">
            <w:pPr>
              <w:jc w:val="center"/>
              <w:rPr>
                <w:b/>
              </w:rPr>
            </w:pPr>
            <w:r w:rsidRPr="00641F32">
              <w:rPr>
                <w:b/>
              </w:rPr>
              <w:t>x</w:t>
            </w:r>
          </w:p>
        </w:tc>
        <w:tc>
          <w:tcPr>
            <w:tcW w:w="1395" w:type="dxa"/>
            <w:vAlign w:val="center"/>
          </w:tcPr>
          <w:p w:rsidR="00AD7A6C" w:rsidRPr="00641F32" w:rsidRDefault="00AD7A6C" w:rsidP="00AD7A6C">
            <w:pPr>
              <w:jc w:val="center"/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AD7A6C" w:rsidRPr="00641F32" w:rsidRDefault="00AD7A6C" w:rsidP="00AD7A6C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AD7A6C" w:rsidRPr="00641F32" w:rsidRDefault="00AD7A6C" w:rsidP="00AD7A6C">
            <w:pPr>
              <w:spacing w:line="276" w:lineRule="auto"/>
              <w:jc w:val="center"/>
              <w:rPr>
                <w:b/>
              </w:rPr>
            </w:pPr>
          </w:p>
        </w:tc>
      </w:tr>
      <w:tr w:rsidR="00AD7A6C" w:rsidRPr="00641F32" w:rsidTr="00297AC9">
        <w:trPr>
          <w:trHeight w:val="489"/>
        </w:trPr>
        <w:tc>
          <w:tcPr>
            <w:tcW w:w="562" w:type="dxa"/>
            <w:vAlign w:val="center"/>
          </w:tcPr>
          <w:p w:rsidR="00AD7A6C" w:rsidRPr="00641F32" w:rsidRDefault="00AD7A6C" w:rsidP="00DE7714">
            <w:pPr>
              <w:pStyle w:val="Akapitzlist"/>
              <w:numPr>
                <w:ilvl w:val="0"/>
                <w:numId w:val="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A6C" w:rsidRPr="00641F32" w:rsidRDefault="00AD7A6C" w:rsidP="00AD7A6C">
            <w:pPr>
              <w:rPr>
                <w:color w:val="000000"/>
              </w:rPr>
            </w:pPr>
            <w:r w:rsidRPr="00641F32">
              <w:rPr>
                <w:color w:val="000000"/>
              </w:rPr>
              <w:t>Nożyczki preparacyjne odgięte typ METZENBAUM długość 200 mm ostrza tępo/tępe utwardzone z twardą wkładką złote ucha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A6C" w:rsidRPr="00641F32" w:rsidRDefault="00AD7A6C" w:rsidP="00297AC9">
            <w:pPr>
              <w:jc w:val="center"/>
              <w:rPr>
                <w:color w:val="000000"/>
              </w:rPr>
            </w:pPr>
            <w:r w:rsidRPr="00641F32">
              <w:rPr>
                <w:color w:val="000000"/>
              </w:rPr>
              <w:t>1</w:t>
            </w:r>
          </w:p>
        </w:tc>
        <w:tc>
          <w:tcPr>
            <w:tcW w:w="1395" w:type="dxa"/>
            <w:vAlign w:val="center"/>
          </w:tcPr>
          <w:p w:rsidR="00AD7A6C" w:rsidRPr="00641F32" w:rsidRDefault="00AD7A6C" w:rsidP="00AD7A6C">
            <w:pPr>
              <w:jc w:val="center"/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AD7A6C" w:rsidRPr="00641F32" w:rsidRDefault="00AD7A6C" w:rsidP="00AD7A6C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AD7A6C" w:rsidRPr="00641F32" w:rsidRDefault="00AD7A6C" w:rsidP="00AD7A6C">
            <w:pPr>
              <w:spacing w:line="276" w:lineRule="auto"/>
              <w:jc w:val="center"/>
              <w:rPr>
                <w:b/>
              </w:rPr>
            </w:pPr>
          </w:p>
        </w:tc>
      </w:tr>
      <w:tr w:rsidR="00AD7A6C" w:rsidRPr="00641F32" w:rsidTr="00297AC9">
        <w:trPr>
          <w:trHeight w:val="489"/>
        </w:trPr>
        <w:tc>
          <w:tcPr>
            <w:tcW w:w="562" w:type="dxa"/>
            <w:vAlign w:val="center"/>
          </w:tcPr>
          <w:p w:rsidR="00AD7A6C" w:rsidRPr="00641F32" w:rsidRDefault="00AD7A6C" w:rsidP="00DE7714">
            <w:pPr>
              <w:pStyle w:val="Akapitzlist"/>
              <w:numPr>
                <w:ilvl w:val="0"/>
                <w:numId w:val="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A6C" w:rsidRPr="00641F32" w:rsidRDefault="00AD7A6C" w:rsidP="00AD7A6C">
            <w:pPr>
              <w:rPr>
                <w:color w:val="000000"/>
              </w:rPr>
            </w:pPr>
            <w:r w:rsidRPr="00641F32">
              <w:rPr>
                <w:color w:val="000000"/>
              </w:rPr>
              <w:t>Nożyczki preparacyjne odgięte typ METZENBAUM długość 230 mm ostrza tępo/tępe utwardzone z twardą wkładką złote ucha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A6C" w:rsidRPr="00641F32" w:rsidRDefault="00AD7A6C" w:rsidP="00297AC9">
            <w:pPr>
              <w:jc w:val="center"/>
              <w:rPr>
                <w:color w:val="000000"/>
              </w:rPr>
            </w:pPr>
            <w:r w:rsidRPr="00641F32">
              <w:rPr>
                <w:color w:val="000000"/>
              </w:rPr>
              <w:t>1</w:t>
            </w:r>
          </w:p>
        </w:tc>
        <w:tc>
          <w:tcPr>
            <w:tcW w:w="1395" w:type="dxa"/>
            <w:vAlign w:val="center"/>
          </w:tcPr>
          <w:p w:rsidR="00AD7A6C" w:rsidRPr="00641F32" w:rsidRDefault="00AD7A6C" w:rsidP="00AD7A6C">
            <w:pPr>
              <w:jc w:val="center"/>
              <w:rPr>
                <w:b/>
              </w:rPr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AD7A6C" w:rsidRPr="00641F32" w:rsidRDefault="00AD7A6C" w:rsidP="00AD7A6C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AD7A6C" w:rsidRPr="00641F32" w:rsidRDefault="00AD7A6C" w:rsidP="00AD7A6C">
            <w:pPr>
              <w:spacing w:line="276" w:lineRule="auto"/>
              <w:jc w:val="center"/>
              <w:rPr>
                <w:b/>
              </w:rPr>
            </w:pPr>
          </w:p>
        </w:tc>
      </w:tr>
      <w:tr w:rsidR="00AD7A6C" w:rsidRPr="00641F32" w:rsidTr="00297AC9">
        <w:trPr>
          <w:trHeight w:val="489"/>
        </w:trPr>
        <w:tc>
          <w:tcPr>
            <w:tcW w:w="562" w:type="dxa"/>
            <w:vAlign w:val="center"/>
          </w:tcPr>
          <w:p w:rsidR="00AD7A6C" w:rsidRPr="00641F32" w:rsidRDefault="00AD7A6C" w:rsidP="00DE7714">
            <w:pPr>
              <w:pStyle w:val="Akapitzlist"/>
              <w:numPr>
                <w:ilvl w:val="0"/>
                <w:numId w:val="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A6C" w:rsidRPr="00641F32" w:rsidRDefault="00AD7A6C" w:rsidP="00AD7A6C">
            <w:pPr>
              <w:rPr>
                <w:color w:val="000000"/>
              </w:rPr>
            </w:pPr>
            <w:r w:rsidRPr="00641F32">
              <w:rPr>
                <w:color w:val="000000"/>
              </w:rPr>
              <w:t>Nożyczki preparacyjne odgięte typ METZENBAUM długość 180 mm ostrza tępo/tępe utwardzone z twardą wkładką złote ucha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A6C" w:rsidRPr="00641F32" w:rsidRDefault="00AD7A6C" w:rsidP="00297AC9">
            <w:pPr>
              <w:jc w:val="center"/>
              <w:rPr>
                <w:color w:val="000000"/>
              </w:rPr>
            </w:pPr>
            <w:r w:rsidRPr="00641F32">
              <w:rPr>
                <w:color w:val="000000"/>
              </w:rPr>
              <w:t>2</w:t>
            </w:r>
          </w:p>
        </w:tc>
        <w:tc>
          <w:tcPr>
            <w:tcW w:w="1395" w:type="dxa"/>
            <w:vAlign w:val="center"/>
          </w:tcPr>
          <w:p w:rsidR="00AD7A6C" w:rsidRPr="00641F32" w:rsidRDefault="00AD7A6C" w:rsidP="00AD7A6C">
            <w:pPr>
              <w:jc w:val="center"/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AD7A6C" w:rsidRPr="00641F32" w:rsidRDefault="00AD7A6C" w:rsidP="00AD7A6C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AD7A6C" w:rsidRPr="00641F32" w:rsidRDefault="00AD7A6C" w:rsidP="00AD7A6C">
            <w:pPr>
              <w:spacing w:line="276" w:lineRule="auto"/>
              <w:jc w:val="center"/>
              <w:rPr>
                <w:b/>
              </w:rPr>
            </w:pPr>
          </w:p>
        </w:tc>
      </w:tr>
      <w:tr w:rsidR="00AD7A6C" w:rsidRPr="00641F32" w:rsidTr="00297AC9">
        <w:trPr>
          <w:trHeight w:val="489"/>
        </w:trPr>
        <w:tc>
          <w:tcPr>
            <w:tcW w:w="562" w:type="dxa"/>
            <w:vAlign w:val="center"/>
          </w:tcPr>
          <w:p w:rsidR="00AD7A6C" w:rsidRPr="00641F32" w:rsidRDefault="00AD7A6C" w:rsidP="00DE7714">
            <w:pPr>
              <w:pStyle w:val="Akapitzlist"/>
              <w:numPr>
                <w:ilvl w:val="0"/>
                <w:numId w:val="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A6C" w:rsidRPr="00641F32" w:rsidRDefault="00AD7A6C" w:rsidP="00AD7A6C">
            <w:pPr>
              <w:rPr>
                <w:color w:val="000000"/>
              </w:rPr>
            </w:pPr>
            <w:r w:rsidRPr="00641F32">
              <w:rPr>
                <w:color w:val="000000"/>
              </w:rPr>
              <w:t xml:space="preserve">Imadło chirurgiczne typ </w:t>
            </w:r>
            <w:proofErr w:type="spellStart"/>
            <w:r w:rsidRPr="00641F32">
              <w:rPr>
                <w:color w:val="000000"/>
              </w:rPr>
              <w:t>HEGAR-MAYO</w:t>
            </w:r>
            <w:proofErr w:type="spellEnd"/>
            <w:r w:rsidRPr="00641F32">
              <w:rPr>
                <w:color w:val="000000"/>
              </w:rPr>
              <w:t xml:space="preserve"> szczęki proste z twardą wkładką skok 0,5 mm do nici 3/0 i grubszych długość 185 mm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A6C" w:rsidRPr="00641F32" w:rsidRDefault="00AD7A6C" w:rsidP="00297AC9">
            <w:pPr>
              <w:jc w:val="center"/>
              <w:rPr>
                <w:color w:val="000000"/>
              </w:rPr>
            </w:pPr>
            <w:r w:rsidRPr="00641F32">
              <w:rPr>
                <w:color w:val="000000"/>
              </w:rPr>
              <w:t>1</w:t>
            </w:r>
          </w:p>
        </w:tc>
        <w:tc>
          <w:tcPr>
            <w:tcW w:w="1395" w:type="dxa"/>
            <w:vAlign w:val="center"/>
          </w:tcPr>
          <w:p w:rsidR="00AD7A6C" w:rsidRPr="00641F32" w:rsidRDefault="00AD7A6C" w:rsidP="00AD7A6C">
            <w:pPr>
              <w:jc w:val="center"/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AD7A6C" w:rsidRPr="00641F32" w:rsidRDefault="00AD7A6C" w:rsidP="00AD7A6C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AD7A6C" w:rsidRPr="00641F32" w:rsidRDefault="00AD7A6C" w:rsidP="00AD7A6C">
            <w:pPr>
              <w:spacing w:line="276" w:lineRule="auto"/>
              <w:jc w:val="center"/>
              <w:rPr>
                <w:b/>
              </w:rPr>
            </w:pPr>
          </w:p>
        </w:tc>
      </w:tr>
      <w:tr w:rsidR="00AD7A6C" w:rsidRPr="00641F32" w:rsidTr="00297AC9">
        <w:trPr>
          <w:trHeight w:val="489"/>
        </w:trPr>
        <w:tc>
          <w:tcPr>
            <w:tcW w:w="562" w:type="dxa"/>
            <w:vAlign w:val="center"/>
          </w:tcPr>
          <w:p w:rsidR="00AD7A6C" w:rsidRPr="00641F32" w:rsidRDefault="00AD7A6C" w:rsidP="00DE7714">
            <w:pPr>
              <w:pStyle w:val="Akapitzlist"/>
              <w:numPr>
                <w:ilvl w:val="0"/>
                <w:numId w:val="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A6C" w:rsidRPr="00641F32" w:rsidRDefault="00AD7A6C" w:rsidP="00AD7A6C">
            <w:pPr>
              <w:rPr>
                <w:color w:val="000000"/>
              </w:rPr>
            </w:pPr>
            <w:r w:rsidRPr="00641F32">
              <w:rPr>
                <w:color w:val="000000"/>
              </w:rPr>
              <w:t xml:space="preserve">Imadło chirurgiczne typ </w:t>
            </w:r>
            <w:proofErr w:type="spellStart"/>
            <w:r w:rsidRPr="00641F32">
              <w:rPr>
                <w:color w:val="000000"/>
              </w:rPr>
              <w:t>HEGAR-MAYO</w:t>
            </w:r>
            <w:proofErr w:type="spellEnd"/>
            <w:r w:rsidRPr="00641F32">
              <w:rPr>
                <w:color w:val="000000"/>
              </w:rPr>
              <w:t xml:space="preserve"> szczęki proste z twardą wkładką skok 0,5 mm do nici 3/0 i grubszych długość 205 mm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A6C" w:rsidRPr="00641F32" w:rsidRDefault="00AD7A6C" w:rsidP="00297AC9">
            <w:pPr>
              <w:jc w:val="center"/>
              <w:rPr>
                <w:color w:val="000000"/>
              </w:rPr>
            </w:pPr>
            <w:r w:rsidRPr="00641F32">
              <w:rPr>
                <w:color w:val="000000"/>
              </w:rPr>
              <w:t>1</w:t>
            </w:r>
          </w:p>
        </w:tc>
        <w:tc>
          <w:tcPr>
            <w:tcW w:w="1395" w:type="dxa"/>
            <w:vAlign w:val="center"/>
          </w:tcPr>
          <w:p w:rsidR="00AD7A6C" w:rsidRPr="00641F32" w:rsidRDefault="00AD7A6C" w:rsidP="00AD7A6C">
            <w:pPr>
              <w:jc w:val="center"/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AD7A6C" w:rsidRPr="00641F32" w:rsidRDefault="00AD7A6C" w:rsidP="00AD7A6C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AD7A6C" w:rsidRPr="00641F32" w:rsidRDefault="00AD7A6C" w:rsidP="00AD7A6C">
            <w:pPr>
              <w:spacing w:line="276" w:lineRule="auto"/>
              <w:jc w:val="center"/>
              <w:rPr>
                <w:b/>
              </w:rPr>
            </w:pPr>
          </w:p>
        </w:tc>
      </w:tr>
      <w:tr w:rsidR="00AD7A6C" w:rsidRPr="00641F32" w:rsidTr="00297AC9">
        <w:trPr>
          <w:trHeight w:val="489"/>
        </w:trPr>
        <w:tc>
          <w:tcPr>
            <w:tcW w:w="562" w:type="dxa"/>
            <w:vAlign w:val="center"/>
          </w:tcPr>
          <w:p w:rsidR="00AD7A6C" w:rsidRPr="00641F32" w:rsidRDefault="00AD7A6C" w:rsidP="00DE7714">
            <w:pPr>
              <w:pStyle w:val="Akapitzlist"/>
              <w:numPr>
                <w:ilvl w:val="0"/>
                <w:numId w:val="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A6C" w:rsidRPr="00641F32" w:rsidRDefault="00AD7A6C" w:rsidP="00AD7A6C">
            <w:pPr>
              <w:rPr>
                <w:color w:val="000000"/>
              </w:rPr>
            </w:pPr>
            <w:r w:rsidRPr="00641F32">
              <w:rPr>
                <w:color w:val="000000"/>
              </w:rPr>
              <w:t xml:space="preserve">Imadło chirurgiczne typ </w:t>
            </w:r>
            <w:proofErr w:type="spellStart"/>
            <w:r w:rsidRPr="00641F32">
              <w:rPr>
                <w:color w:val="000000"/>
              </w:rPr>
              <w:t>HEGAR-MAYO</w:t>
            </w:r>
            <w:proofErr w:type="spellEnd"/>
            <w:r w:rsidRPr="00641F32">
              <w:rPr>
                <w:color w:val="000000"/>
              </w:rPr>
              <w:t xml:space="preserve"> szczęki proste z twardą wkładką skok 0,5 mm do nici 3/0 i grubszych długość 235 mm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A6C" w:rsidRPr="00641F32" w:rsidRDefault="00AD7A6C" w:rsidP="00297AC9">
            <w:pPr>
              <w:jc w:val="center"/>
            </w:pPr>
            <w:r w:rsidRPr="00641F32">
              <w:t>1</w:t>
            </w:r>
          </w:p>
        </w:tc>
        <w:tc>
          <w:tcPr>
            <w:tcW w:w="1395" w:type="dxa"/>
            <w:vAlign w:val="center"/>
          </w:tcPr>
          <w:p w:rsidR="00AD7A6C" w:rsidRPr="00641F32" w:rsidRDefault="00AD7A6C" w:rsidP="00AD7A6C">
            <w:pPr>
              <w:jc w:val="center"/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AD7A6C" w:rsidRPr="00641F32" w:rsidRDefault="00AD7A6C" w:rsidP="00AD7A6C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AD7A6C" w:rsidRPr="00641F32" w:rsidRDefault="00AD7A6C" w:rsidP="00AD7A6C">
            <w:pPr>
              <w:spacing w:line="276" w:lineRule="auto"/>
              <w:jc w:val="center"/>
              <w:rPr>
                <w:b/>
              </w:rPr>
            </w:pPr>
          </w:p>
        </w:tc>
      </w:tr>
      <w:tr w:rsidR="00AD7A6C" w:rsidRPr="00641F32" w:rsidTr="00297AC9">
        <w:trPr>
          <w:trHeight w:val="489"/>
        </w:trPr>
        <w:tc>
          <w:tcPr>
            <w:tcW w:w="562" w:type="dxa"/>
            <w:vAlign w:val="center"/>
          </w:tcPr>
          <w:p w:rsidR="00AD7A6C" w:rsidRPr="00641F32" w:rsidRDefault="00AD7A6C" w:rsidP="00DE7714">
            <w:pPr>
              <w:pStyle w:val="Akapitzlist"/>
              <w:numPr>
                <w:ilvl w:val="0"/>
                <w:numId w:val="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A6C" w:rsidRPr="00641F32" w:rsidRDefault="00AD7A6C" w:rsidP="00AD7A6C">
            <w:pPr>
              <w:rPr>
                <w:color w:val="000000"/>
              </w:rPr>
            </w:pPr>
            <w:r w:rsidRPr="00641F32">
              <w:rPr>
                <w:color w:val="000000"/>
              </w:rPr>
              <w:t xml:space="preserve">Nożyczki do nacinania krocza typ </w:t>
            </w:r>
            <w:proofErr w:type="spellStart"/>
            <w:r w:rsidRPr="00641F32">
              <w:rPr>
                <w:color w:val="000000"/>
              </w:rPr>
              <w:t>BRAUN-STADLER</w:t>
            </w:r>
            <w:proofErr w:type="spellEnd"/>
            <w:r w:rsidRPr="00641F32">
              <w:rPr>
                <w:color w:val="000000"/>
              </w:rPr>
              <w:t xml:space="preserve"> odgięte w bok jedno ostrze ząbkowane długość 145 mm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A6C" w:rsidRPr="00641F32" w:rsidRDefault="00AD7A6C" w:rsidP="00297AC9">
            <w:pPr>
              <w:jc w:val="center"/>
            </w:pPr>
            <w:r w:rsidRPr="00641F32">
              <w:t>5</w:t>
            </w:r>
          </w:p>
        </w:tc>
        <w:tc>
          <w:tcPr>
            <w:tcW w:w="1395" w:type="dxa"/>
            <w:vAlign w:val="center"/>
          </w:tcPr>
          <w:p w:rsidR="00AD7A6C" w:rsidRPr="00641F32" w:rsidRDefault="00AD7A6C" w:rsidP="00AD7A6C">
            <w:pPr>
              <w:jc w:val="center"/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AD7A6C" w:rsidRPr="00641F32" w:rsidRDefault="00AD7A6C" w:rsidP="00AD7A6C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AD7A6C" w:rsidRPr="00641F32" w:rsidRDefault="00AD7A6C" w:rsidP="00AD7A6C">
            <w:pPr>
              <w:spacing w:line="276" w:lineRule="auto"/>
              <w:jc w:val="center"/>
              <w:rPr>
                <w:b/>
              </w:rPr>
            </w:pPr>
          </w:p>
        </w:tc>
      </w:tr>
      <w:tr w:rsidR="00AD7A6C" w:rsidRPr="00641F32" w:rsidTr="00297AC9">
        <w:trPr>
          <w:trHeight w:val="489"/>
        </w:trPr>
        <w:tc>
          <w:tcPr>
            <w:tcW w:w="562" w:type="dxa"/>
            <w:vAlign w:val="center"/>
          </w:tcPr>
          <w:p w:rsidR="00AD7A6C" w:rsidRPr="00641F32" w:rsidRDefault="00AD7A6C" w:rsidP="00DE7714">
            <w:pPr>
              <w:pStyle w:val="Akapitzlist"/>
              <w:numPr>
                <w:ilvl w:val="0"/>
                <w:numId w:val="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A6C" w:rsidRPr="00641F32" w:rsidRDefault="00AD7A6C" w:rsidP="00AD7A6C">
            <w:pPr>
              <w:rPr>
                <w:color w:val="000000"/>
              </w:rPr>
            </w:pPr>
            <w:r w:rsidRPr="00641F32">
              <w:rPr>
                <w:color w:val="000000"/>
              </w:rPr>
              <w:t xml:space="preserve">Nożyczki do nacinania krocza typ </w:t>
            </w:r>
            <w:proofErr w:type="spellStart"/>
            <w:r w:rsidRPr="00641F32">
              <w:rPr>
                <w:color w:val="000000"/>
              </w:rPr>
              <w:t>BRAUN-STADLER</w:t>
            </w:r>
            <w:proofErr w:type="spellEnd"/>
            <w:r w:rsidRPr="00641F32">
              <w:rPr>
                <w:color w:val="000000"/>
              </w:rPr>
              <w:t xml:space="preserve"> odgięte w bok jedno ostrze ząbkowane długość 200 mm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A6C" w:rsidRPr="00641F32" w:rsidRDefault="00AD7A6C" w:rsidP="00297AC9">
            <w:pPr>
              <w:jc w:val="center"/>
            </w:pPr>
            <w:r w:rsidRPr="00641F32">
              <w:t>5</w:t>
            </w:r>
          </w:p>
        </w:tc>
        <w:tc>
          <w:tcPr>
            <w:tcW w:w="1395" w:type="dxa"/>
            <w:vAlign w:val="center"/>
          </w:tcPr>
          <w:p w:rsidR="00AD7A6C" w:rsidRPr="00641F32" w:rsidRDefault="00AD7A6C" w:rsidP="00AD7A6C">
            <w:pPr>
              <w:jc w:val="center"/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AD7A6C" w:rsidRPr="00641F32" w:rsidRDefault="00AD7A6C" w:rsidP="00AD7A6C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AD7A6C" w:rsidRPr="00641F32" w:rsidRDefault="00AD7A6C" w:rsidP="00AD7A6C">
            <w:pPr>
              <w:spacing w:line="276" w:lineRule="auto"/>
              <w:jc w:val="center"/>
              <w:rPr>
                <w:b/>
              </w:rPr>
            </w:pPr>
          </w:p>
        </w:tc>
      </w:tr>
      <w:tr w:rsidR="00AD7A6C" w:rsidRPr="00641F32" w:rsidTr="00297AC9">
        <w:trPr>
          <w:trHeight w:val="489"/>
        </w:trPr>
        <w:tc>
          <w:tcPr>
            <w:tcW w:w="562" w:type="dxa"/>
            <w:vAlign w:val="center"/>
          </w:tcPr>
          <w:p w:rsidR="00AD7A6C" w:rsidRPr="00641F32" w:rsidRDefault="00AD7A6C" w:rsidP="00DE7714">
            <w:pPr>
              <w:pStyle w:val="Akapitzlist"/>
              <w:numPr>
                <w:ilvl w:val="0"/>
                <w:numId w:val="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A6C" w:rsidRPr="00641F32" w:rsidRDefault="00AD7A6C" w:rsidP="00AD7A6C">
            <w:pPr>
              <w:rPr>
                <w:color w:val="000000"/>
              </w:rPr>
            </w:pPr>
            <w:r w:rsidRPr="00641F32">
              <w:rPr>
                <w:color w:val="000000"/>
              </w:rPr>
              <w:t>Nożyczki chirurgiczne odgięte typ DAVER końce tępo/tępe długość 145 mm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A6C" w:rsidRPr="00641F32" w:rsidRDefault="00AD7A6C" w:rsidP="00297AC9">
            <w:pPr>
              <w:jc w:val="center"/>
            </w:pPr>
            <w:r w:rsidRPr="00641F32">
              <w:t>3</w:t>
            </w:r>
          </w:p>
        </w:tc>
        <w:tc>
          <w:tcPr>
            <w:tcW w:w="1395" w:type="dxa"/>
            <w:vAlign w:val="center"/>
          </w:tcPr>
          <w:p w:rsidR="00AD7A6C" w:rsidRPr="00641F32" w:rsidRDefault="00AD7A6C" w:rsidP="00AD7A6C">
            <w:pPr>
              <w:jc w:val="center"/>
              <w:rPr>
                <w:b/>
              </w:rPr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AD7A6C" w:rsidRPr="00641F32" w:rsidRDefault="00AD7A6C" w:rsidP="00AD7A6C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AD7A6C" w:rsidRPr="00641F32" w:rsidRDefault="00AD7A6C" w:rsidP="00AD7A6C">
            <w:pPr>
              <w:spacing w:line="276" w:lineRule="auto"/>
              <w:jc w:val="center"/>
              <w:rPr>
                <w:b/>
              </w:rPr>
            </w:pPr>
          </w:p>
        </w:tc>
      </w:tr>
      <w:tr w:rsidR="00AD7A6C" w:rsidRPr="00641F32" w:rsidTr="00297AC9">
        <w:trPr>
          <w:trHeight w:val="489"/>
        </w:trPr>
        <w:tc>
          <w:tcPr>
            <w:tcW w:w="562" w:type="dxa"/>
            <w:vAlign w:val="center"/>
          </w:tcPr>
          <w:p w:rsidR="00AD7A6C" w:rsidRPr="00641F32" w:rsidRDefault="00AD7A6C" w:rsidP="00DE7714">
            <w:pPr>
              <w:pStyle w:val="Akapitzlist"/>
              <w:numPr>
                <w:ilvl w:val="0"/>
                <w:numId w:val="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A6C" w:rsidRPr="00641F32" w:rsidRDefault="00AD7A6C" w:rsidP="00AD7A6C">
            <w:pPr>
              <w:rPr>
                <w:color w:val="000000"/>
              </w:rPr>
            </w:pPr>
            <w:r w:rsidRPr="00641F32">
              <w:rPr>
                <w:color w:val="000000"/>
              </w:rPr>
              <w:t>Nożyczki chirurgiczne proste końce tępo/tępe długość 175 mm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A6C" w:rsidRPr="00641F32" w:rsidRDefault="00AD7A6C" w:rsidP="00297AC9">
            <w:pPr>
              <w:jc w:val="center"/>
            </w:pPr>
            <w:r w:rsidRPr="00641F32">
              <w:t>5</w:t>
            </w:r>
          </w:p>
        </w:tc>
        <w:tc>
          <w:tcPr>
            <w:tcW w:w="1395" w:type="dxa"/>
            <w:vAlign w:val="center"/>
          </w:tcPr>
          <w:p w:rsidR="00AD7A6C" w:rsidRPr="00641F32" w:rsidRDefault="00AD7A6C" w:rsidP="00AD7A6C">
            <w:pPr>
              <w:jc w:val="center"/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AD7A6C" w:rsidRPr="00641F32" w:rsidRDefault="00AD7A6C" w:rsidP="00AD7A6C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AD7A6C" w:rsidRPr="00641F32" w:rsidRDefault="00AD7A6C" w:rsidP="00AD7A6C">
            <w:pPr>
              <w:spacing w:line="276" w:lineRule="auto"/>
              <w:jc w:val="center"/>
              <w:rPr>
                <w:b/>
              </w:rPr>
            </w:pPr>
          </w:p>
        </w:tc>
      </w:tr>
      <w:tr w:rsidR="00AD7A6C" w:rsidRPr="00641F32" w:rsidTr="00297AC9">
        <w:trPr>
          <w:trHeight w:val="489"/>
        </w:trPr>
        <w:tc>
          <w:tcPr>
            <w:tcW w:w="562" w:type="dxa"/>
            <w:vAlign w:val="center"/>
          </w:tcPr>
          <w:p w:rsidR="00AD7A6C" w:rsidRPr="00641F32" w:rsidRDefault="00AD7A6C" w:rsidP="00DE7714">
            <w:pPr>
              <w:pStyle w:val="Akapitzlist"/>
              <w:numPr>
                <w:ilvl w:val="0"/>
                <w:numId w:val="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A6C" w:rsidRPr="00641F32" w:rsidRDefault="00AD7A6C" w:rsidP="00AD7A6C">
            <w:pPr>
              <w:rPr>
                <w:color w:val="000000"/>
              </w:rPr>
            </w:pPr>
            <w:r w:rsidRPr="00641F32">
              <w:rPr>
                <w:color w:val="000000"/>
              </w:rPr>
              <w:t xml:space="preserve">Lusterko krtaniowe uchwyt 6-kątny średnica 24 mm fig. 7 </w:t>
            </w:r>
            <w:proofErr w:type="spellStart"/>
            <w:r w:rsidRPr="00641F32">
              <w:rPr>
                <w:color w:val="000000"/>
              </w:rPr>
              <w:t>dł</w:t>
            </w:r>
            <w:proofErr w:type="spellEnd"/>
            <w:r w:rsidRPr="00641F32">
              <w:rPr>
                <w:color w:val="000000"/>
              </w:rPr>
              <w:t xml:space="preserve"> 180 mm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A6C" w:rsidRPr="00641F32" w:rsidRDefault="00AD7A6C" w:rsidP="00297AC9">
            <w:pPr>
              <w:jc w:val="center"/>
            </w:pPr>
            <w:r w:rsidRPr="00641F32">
              <w:t>20</w:t>
            </w:r>
          </w:p>
        </w:tc>
        <w:tc>
          <w:tcPr>
            <w:tcW w:w="1395" w:type="dxa"/>
            <w:vAlign w:val="center"/>
          </w:tcPr>
          <w:p w:rsidR="00AD7A6C" w:rsidRPr="00641F32" w:rsidRDefault="00AD7A6C" w:rsidP="00AD7A6C">
            <w:pPr>
              <w:jc w:val="center"/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AD7A6C" w:rsidRPr="00641F32" w:rsidRDefault="00AD7A6C" w:rsidP="00AD7A6C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AD7A6C" w:rsidRPr="00641F32" w:rsidRDefault="00AD7A6C" w:rsidP="00AD7A6C">
            <w:pPr>
              <w:spacing w:line="276" w:lineRule="auto"/>
              <w:jc w:val="center"/>
              <w:rPr>
                <w:b/>
              </w:rPr>
            </w:pPr>
          </w:p>
        </w:tc>
      </w:tr>
      <w:tr w:rsidR="00AD7A6C" w:rsidRPr="00641F32" w:rsidTr="00297AC9">
        <w:trPr>
          <w:trHeight w:val="495"/>
        </w:trPr>
        <w:tc>
          <w:tcPr>
            <w:tcW w:w="562" w:type="dxa"/>
            <w:vAlign w:val="center"/>
          </w:tcPr>
          <w:p w:rsidR="00AD7A6C" w:rsidRPr="00641F32" w:rsidRDefault="00AD7A6C" w:rsidP="00DE7714">
            <w:pPr>
              <w:pStyle w:val="Akapitzlist"/>
              <w:numPr>
                <w:ilvl w:val="0"/>
                <w:numId w:val="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A6C" w:rsidRPr="00641F32" w:rsidRDefault="00AD7A6C" w:rsidP="00AD7A6C">
            <w:pPr>
              <w:rPr>
                <w:color w:val="000000"/>
              </w:rPr>
            </w:pPr>
            <w:r w:rsidRPr="00641F32">
              <w:rPr>
                <w:color w:val="000000"/>
              </w:rPr>
              <w:t xml:space="preserve">Lusterko krtaniowe uchwyt 6-kątny średnica 26 mm fig. 8 </w:t>
            </w:r>
            <w:proofErr w:type="spellStart"/>
            <w:r w:rsidRPr="00641F32">
              <w:rPr>
                <w:color w:val="000000"/>
              </w:rPr>
              <w:t>dł</w:t>
            </w:r>
            <w:proofErr w:type="spellEnd"/>
            <w:r w:rsidRPr="00641F32">
              <w:rPr>
                <w:color w:val="000000"/>
              </w:rPr>
              <w:t xml:space="preserve"> 180 mm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A6C" w:rsidRPr="00641F32" w:rsidRDefault="00AD7A6C" w:rsidP="00297AC9">
            <w:pPr>
              <w:jc w:val="center"/>
            </w:pPr>
            <w:r w:rsidRPr="00641F32">
              <w:t>20</w:t>
            </w:r>
          </w:p>
        </w:tc>
        <w:tc>
          <w:tcPr>
            <w:tcW w:w="1395" w:type="dxa"/>
            <w:vAlign w:val="center"/>
          </w:tcPr>
          <w:p w:rsidR="00AD7A6C" w:rsidRPr="00641F32" w:rsidRDefault="00AD7A6C" w:rsidP="00AD7A6C">
            <w:pPr>
              <w:jc w:val="center"/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AD7A6C" w:rsidRPr="00641F32" w:rsidRDefault="00AD7A6C" w:rsidP="00AD7A6C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AD7A6C" w:rsidRPr="00641F32" w:rsidRDefault="00AD7A6C" w:rsidP="00AD7A6C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0527EB" w:rsidRDefault="000527EB" w:rsidP="005D1162">
      <w:pPr>
        <w:spacing w:after="200" w:line="360" w:lineRule="auto"/>
        <w:rPr>
          <w:rFonts w:eastAsia="Calibri"/>
          <w:b/>
          <w:bCs/>
        </w:rPr>
      </w:pPr>
    </w:p>
    <w:p w:rsidR="005D1162" w:rsidRPr="00EB34C2" w:rsidRDefault="000527EB" w:rsidP="00EB34C2">
      <w:pPr>
        <w:rPr>
          <w:rFonts w:eastAsia="Calibri"/>
        </w:rPr>
      </w:pPr>
      <w:r>
        <w:rPr>
          <w:rFonts w:eastAsia="Calibri"/>
        </w:rPr>
        <w:lastRenderedPageBreak/>
        <w:br w:type="page"/>
      </w:r>
    </w:p>
    <w:p w:rsidR="005D1162" w:rsidRPr="00641F32" w:rsidRDefault="005D1162" w:rsidP="005D1162">
      <w:pPr>
        <w:spacing w:after="200" w:line="360" w:lineRule="auto"/>
        <w:rPr>
          <w:b/>
        </w:rPr>
      </w:pPr>
      <w:bookmarkStart w:id="10" w:name="_Toc197427634"/>
      <w:r w:rsidRPr="00641F32">
        <w:rPr>
          <w:rStyle w:val="Nagwek1Znak"/>
          <w:rFonts w:ascii="Times New Roman" w:hAnsi="Times New Roman" w:cs="Times New Roman"/>
          <w:b/>
          <w:color w:val="auto"/>
          <w:sz w:val="24"/>
          <w:szCs w:val="24"/>
        </w:rPr>
        <w:lastRenderedPageBreak/>
        <w:t>Zadanie Nr 5</w:t>
      </w:r>
      <w:bookmarkEnd w:id="10"/>
      <w:r w:rsidRPr="00641F32">
        <w:rPr>
          <w:rStyle w:val="Nagwek1Znak"/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641F32">
        <w:rPr>
          <w:rFonts w:eastAsia="Calibri"/>
          <w:b/>
          <w:bCs/>
        </w:rPr>
        <w:tab/>
      </w:r>
      <w:r w:rsidRPr="00641F32">
        <w:rPr>
          <w:rFonts w:eastAsia="Calibri"/>
          <w:b/>
          <w:bCs/>
        </w:rPr>
        <w:tab/>
      </w:r>
      <w:r w:rsidRPr="00641F32">
        <w:rPr>
          <w:rFonts w:eastAsia="Calibri"/>
          <w:b/>
          <w:bCs/>
        </w:rPr>
        <w:tab/>
      </w:r>
      <w:r w:rsidRPr="00641F32">
        <w:rPr>
          <w:rFonts w:eastAsia="Calibri"/>
          <w:b/>
          <w:bCs/>
        </w:rPr>
        <w:tab/>
      </w:r>
      <w:r w:rsidR="000527EB">
        <w:rPr>
          <w:rFonts w:eastAsia="Calibri"/>
          <w:b/>
          <w:bCs/>
        </w:rPr>
        <w:tab/>
      </w:r>
      <w:r w:rsidR="000527EB">
        <w:rPr>
          <w:rFonts w:eastAsia="Calibri"/>
          <w:b/>
          <w:bCs/>
        </w:rPr>
        <w:tab/>
      </w:r>
      <w:r w:rsidR="000527EB">
        <w:rPr>
          <w:rFonts w:eastAsia="Calibri"/>
          <w:b/>
          <w:bCs/>
        </w:rPr>
        <w:tab/>
      </w:r>
      <w:r w:rsidR="000527EB">
        <w:rPr>
          <w:rFonts w:eastAsia="Calibri"/>
          <w:b/>
          <w:bCs/>
        </w:rPr>
        <w:tab/>
      </w:r>
      <w:r w:rsidR="000527EB">
        <w:rPr>
          <w:rFonts w:eastAsia="Calibri"/>
          <w:b/>
          <w:bCs/>
        </w:rPr>
        <w:tab/>
      </w:r>
      <w:r w:rsidR="000527EB">
        <w:rPr>
          <w:rFonts w:eastAsia="Calibri"/>
          <w:b/>
          <w:bCs/>
        </w:rPr>
        <w:tab/>
      </w:r>
      <w:r w:rsidR="000527EB">
        <w:rPr>
          <w:rFonts w:eastAsia="Calibri"/>
          <w:b/>
          <w:bCs/>
        </w:rPr>
        <w:tab/>
      </w:r>
      <w:r w:rsidRPr="00641F32">
        <w:rPr>
          <w:rFonts w:eastAsia="Calibri"/>
          <w:b/>
          <w:bCs/>
        </w:rPr>
        <w:tab/>
      </w:r>
      <w:r w:rsidRPr="00641F32">
        <w:rPr>
          <w:rFonts w:eastAsia="Calibri"/>
          <w:b/>
          <w:bCs/>
        </w:rPr>
        <w:tab/>
        <w:t>Pozycja  Nr 1</w:t>
      </w:r>
    </w:p>
    <w:p w:rsidR="005D1162" w:rsidRPr="00641F32" w:rsidRDefault="005D1162" w:rsidP="005D1162">
      <w:pPr>
        <w:spacing w:line="360" w:lineRule="auto"/>
        <w:jc w:val="center"/>
        <w:rPr>
          <w:rFonts w:eastAsia="Calibri"/>
          <w:b/>
          <w:bCs/>
          <w:iCs/>
        </w:rPr>
      </w:pPr>
      <w:r w:rsidRPr="00641F32">
        <w:rPr>
          <w:rFonts w:eastAsia="Calibri"/>
          <w:b/>
          <w:bCs/>
          <w:iCs/>
        </w:rPr>
        <w:t>Szczegółowy Opis Przedmiotu Zamówienia  -   Zestawienie parametrów granicznych:</w:t>
      </w:r>
    </w:p>
    <w:p w:rsidR="005D1162" w:rsidRPr="00641F32" w:rsidRDefault="005D1162" w:rsidP="006C247B">
      <w:pPr>
        <w:pStyle w:val="Nagwek2"/>
        <w:jc w:val="center"/>
        <w:rPr>
          <w:rFonts w:ascii="Times New Roman" w:hAnsi="Times New Roman" w:cs="Times New Roman"/>
          <w:color w:val="auto"/>
        </w:rPr>
      </w:pPr>
      <w:bookmarkStart w:id="11" w:name="_Toc197427635"/>
      <w:r w:rsidRPr="00641F32">
        <w:rPr>
          <w:rFonts w:ascii="Times New Roman" w:hAnsi="Times New Roman" w:cs="Times New Roman"/>
          <w:color w:val="auto"/>
        </w:rPr>
        <w:t>TERMOMETR DO POMIARU TEMPERATURY GŁĘBOKIEJ Z SONDĄ BĘBENKOWĄ   – 1 SZT.</w:t>
      </w:r>
      <w:bookmarkEnd w:id="11"/>
    </w:p>
    <w:p w:rsidR="005D1162" w:rsidRPr="00641F32" w:rsidRDefault="005D1162" w:rsidP="005D1162">
      <w:pPr>
        <w:spacing w:line="360" w:lineRule="auto"/>
        <w:rPr>
          <w:sz w:val="22"/>
          <w:szCs w:val="22"/>
        </w:rPr>
      </w:pPr>
      <w:r w:rsidRPr="00641F32">
        <w:rPr>
          <w:sz w:val="22"/>
          <w:szCs w:val="22"/>
        </w:rPr>
        <w:t>Nazwa i typ ofer</w:t>
      </w:r>
      <w:r w:rsidR="00104630">
        <w:rPr>
          <w:sz w:val="22"/>
          <w:szCs w:val="22"/>
        </w:rPr>
        <w:t>owanego urządzenia:</w:t>
      </w:r>
      <w:r w:rsidRPr="00641F32">
        <w:rPr>
          <w:sz w:val="22"/>
          <w:szCs w:val="22"/>
        </w:rPr>
        <w:t>……………</w:t>
      </w:r>
      <w:r w:rsidR="00104630">
        <w:rPr>
          <w:sz w:val="22"/>
          <w:szCs w:val="22"/>
        </w:rPr>
        <w:t>…………</w:t>
      </w:r>
      <w:r w:rsidRPr="00641F32">
        <w:rPr>
          <w:sz w:val="22"/>
          <w:szCs w:val="22"/>
        </w:rPr>
        <w:t>…………</w:t>
      </w:r>
      <w:r w:rsidR="00104630">
        <w:rPr>
          <w:sz w:val="22"/>
          <w:szCs w:val="22"/>
        </w:rPr>
        <w:t xml:space="preserve"> Nazwa producenta:……………………………  </w:t>
      </w:r>
      <w:r w:rsidRPr="00641F32">
        <w:rPr>
          <w:sz w:val="22"/>
          <w:szCs w:val="22"/>
        </w:rPr>
        <w:t xml:space="preserve">Rok produkcji:…………  </w:t>
      </w:r>
    </w:p>
    <w:p w:rsidR="005D1162" w:rsidRPr="00641F32" w:rsidRDefault="005D1162" w:rsidP="005D1162">
      <w:pPr>
        <w:spacing w:line="360" w:lineRule="auto"/>
        <w:rPr>
          <w:sz w:val="22"/>
          <w:szCs w:val="22"/>
        </w:rPr>
      </w:pPr>
      <w:r w:rsidRPr="00641F32">
        <w:rPr>
          <w:sz w:val="22"/>
          <w:szCs w:val="22"/>
        </w:rPr>
        <w:t xml:space="preserve">Cena jednostkowa netto  ………………….. zł  </w:t>
      </w:r>
      <w:r w:rsidRPr="00641F32">
        <w:rPr>
          <w:sz w:val="22"/>
          <w:szCs w:val="22"/>
        </w:rPr>
        <w:tab/>
      </w:r>
      <w:r w:rsidR="00104630">
        <w:rPr>
          <w:sz w:val="22"/>
          <w:szCs w:val="22"/>
        </w:rPr>
        <w:t xml:space="preserve"> </w:t>
      </w:r>
      <w:r w:rsidRPr="00641F32">
        <w:rPr>
          <w:sz w:val="22"/>
          <w:szCs w:val="22"/>
        </w:rPr>
        <w:t>Cena jednostkowa brutto ………………….. z</w:t>
      </w:r>
      <w:r w:rsidR="00104630">
        <w:rPr>
          <w:sz w:val="22"/>
          <w:szCs w:val="22"/>
        </w:rPr>
        <w:t xml:space="preserve">ł    </w:t>
      </w:r>
      <w:r w:rsidRPr="00641F32">
        <w:rPr>
          <w:sz w:val="22"/>
          <w:szCs w:val="22"/>
        </w:rPr>
        <w:tab/>
        <w:t>VAT ……………………%</w:t>
      </w:r>
    </w:p>
    <w:tbl>
      <w:tblPr>
        <w:tblStyle w:val="Tabela-Siatka"/>
        <w:tblW w:w="13864" w:type="dxa"/>
        <w:tblLayout w:type="fixed"/>
        <w:tblLook w:val="04A0"/>
      </w:tblPr>
      <w:tblGrid>
        <w:gridCol w:w="562"/>
        <w:gridCol w:w="8931"/>
        <w:gridCol w:w="1395"/>
        <w:gridCol w:w="1669"/>
        <w:gridCol w:w="1307"/>
      </w:tblGrid>
      <w:tr w:rsidR="006C247B" w:rsidRPr="00641F32" w:rsidTr="00641F32">
        <w:trPr>
          <w:trHeight w:val="489"/>
        </w:trPr>
        <w:tc>
          <w:tcPr>
            <w:tcW w:w="562" w:type="dxa"/>
            <w:vAlign w:val="center"/>
          </w:tcPr>
          <w:p w:rsidR="005D1162" w:rsidRPr="00641F32" w:rsidRDefault="005D1162" w:rsidP="00235862">
            <w:pPr>
              <w:spacing w:line="276" w:lineRule="auto"/>
              <w:ind w:right="-1391"/>
              <w:jc w:val="center"/>
              <w:rPr>
                <w:b/>
                <w:bCs/>
                <w:lang w:eastAsia="ar-SA"/>
              </w:rPr>
            </w:pPr>
            <w:r w:rsidRPr="00641F32">
              <w:rPr>
                <w:b/>
              </w:rPr>
              <w:t>Lp.</w:t>
            </w:r>
          </w:p>
        </w:tc>
        <w:tc>
          <w:tcPr>
            <w:tcW w:w="8931" w:type="dxa"/>
            <w:vAlign w:val="center"/>
            <w:hideMark/>
          </w:tcPr>
          <w:p w:rsidR="005D1162" w:rsidRPr="00641F32" w:rsidRDefault="005D1162" w:rsidP="00235862">
            <w:pPr>
              <w:spacing w:line="276" w:lineRule="auto"/>
              <w:ind w:right="-57"/>
              <w:jc w:val="center"/>
              <w:rPr>
                <w:b/>
                <w:bCs/>
              </w:rPr>
            </w:pPr>
            <w:r w:rsidRPr="00641F32">
              <w:rPr>
                <w:b/>
              </w:rPr>
              <w:t>Parametr</w:t>
            </w:r>
          </w:p>
        </w:tc>
        <w:tc>
          <w:tcPr>
            <w:tcW w:w="1395" w:type="dxa"/>
            <w:vAlign w:val="center"/>
            <w:hideMark/>
          </w:tcPr>
          <w:p w:rsidR="005D1162" w:rsidRPr="00641F32" w:rsidRDefault="005D1162" w:rsidP="00235862">
            <w:pPr>
              <w:spacing w:line="276" w:lineRule="auto"/>
              <w:jc w:val="center"/>
              <w:rPr>
                <w:b/>
                <w:bCs/>
              </w:rPr>
            </w:pPr>
            <w:r w:rsidRPr="00641F32">
              <w:rPr>
                <w:b/>
              </w:rPr>
              <w:t>Parametr wymagany</w:t>
            </w:r>
          </w:p>
        </w:tc>
        <w:tc>
          <w:tcPr>
            <w:tcW w:w="1669" w:type="dxa"/>
            <w:vAlign w:val="center"/>
          </w:tcPr>
          <w:p w:rsidR="005D1162" w:rsidRPr="00641F32" w:rsidRDefault="005D1162" w:rsidP="00235862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641F32">
              <w:rPr>
                <w:b/>
              </w:rPr>
              <w:t>Potwierdzenie spełnienia wymagań granicznych TAK)</w:t>
            </w:r>
          </w:p>
        </w:tc>
        <w:tc>
          <w:tcPr>
            <w:tcW w:w="1307" w:type="dxa"/>
            <w:vAlign w:val="center"/>
          </w:tcPr>
          <w:p w:rsidR="005D1162" w:rsidRPr="00641F32" w:rsidRDefault="005D1162" w:rsidP="00235862">
            <w:pPr>
              <w:spacing w:line="276" w:lineRule="auto"/>
              <w:jc w:val="center"/>
              <w:rPr>
                <w:b/>
                <w:bCs/>
              </w:rPr>
            </w:pPr>
            <w:r w:rsidRPr="00641F32">
              <w:rPr>
                <w:b/>
              </w:rPr>
              <w:t>Parametry oferowane (podać zakresy i opisać)</w:t>
            </w:r>
          </w:p>
        </w:tc>
      </w:tr>
      <w:tr w:rsidR="006C247B" w:rsidRPr="00641F32" w:rsidTr="00641F32">
        <w:trPr>
          <w:trHeight w:val="489"/>
        </w:trPr>
        <w:tc>
          <w:tcPr>
            <w:tcW w:w="562" w:type="dxa"/>
            <w:vAlign w:val="center"/>
          </w:tcPr>
          <w:p w:rsidR="005D1162" w:rsidRPr="00641F32" w:rsidRDefault="005D1162" w:rsidP="00DE7714">
            <w:pPr>
              <w:pStyle w:val="Akapitzlist"/>
              <w:numPr>
                <w:ilvl w:val="0"/>
                <w:numId w:val="1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162" w:rsidRPr="00641F32" w:rsidRDefault="005D1162" w:rsidP="00235862">
            <w:pPr>
              <w:rPr>
                <w:lang w:eastAsia="zh-CN"/>
              </w:rPr>
            </w:pPr>
            <w:r w:rsidRPr="00641F32">
              <w:rPr>
                <w:lang w:eastAsia="zh-CN"/>
              </w:rPr>
              <w:t>Sprzęt fabrycznie nowy. Rok produkcji nie starszy niż 2024</w:t>
            </w:r>
          </w:p>
        </w:tc>
        <w:tc>
          <w:tcPr>
            <w:tcW w:w="1395" w:type="dxa"/>
            <w:vAlign w:val="center"/>
          </w:tcPr>
          <w:p w:rsidR="005D1162" w:rsidRPr="00641F32" w:rsidRDefault="005D1162" w:rsidP="00235862">
            <w:pPr>
              <w:jc w:val="center"/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5D1162" w:rsidRPr="00641F32" w:rsidRDefault="005D1162" w:rsidP="00235862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5D1162" w:rsidRPr="00641F32" w:rsidRDefault="005D1162" w:rsidP="00235862">
            <w:pPr>
              <w:spacing w:line="276" w:lineRule="auto"/>
              <w:jc w:val="center"/>
              <w:rPr>
                <w:b/>
              </w:rPr>
            </w:pPr>
          </w:p>
        </w:tc>
      </w:tr>
      <w:tr w:rsidR="006C247B" w:rsidRPr="00641F32" w:rsidTr="00641F32">
        <w:trPr>
          <w:trHeight w:val="489"/>
        </w:trPr>
        <w:tc>
          <w:tcPr>
            <w:tcW w:w="562" w:type="dxa"/>
            <w:vAlign w:val="center"/>
          </w:tcPr>
          <w:p w:rsidR="005D1162" w:rsidRPr="00641F32" w:rsidRDefault="005D1162" w:rsidP="00DE7714">
            <w:pPr>
              <w:pStyle w:val="Akapitzlist"/>
              <w:numPr>
                <w:ilvl w:val="0"/>
                <w:numId w:val="1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162" w:rsidRPr="00641F32" w:rsidRDefault="005D1162" w:rsidP="00235862">
            <w:r w:rsidRPr="00641F32">
              <w:rPr>
                <w:noProof/>
                <w:lang w:eastAsia="zh-CN"/>
              </w:rPr>
              <w:t>Dostawa, montaż i uruchomienie, przeszkolenie personelu medycznego, technicznego w zakresie eksploatacji i obsługi.</w:t>
            </w:r>
          </w:p>
        </w:tc>
        <w:tc>
          <w:tcPr>
            <w:tcW w:w="1395" w:type="dxa"/>
            <w:vAlign w:val="center"/>
          </w:tcPr>
          <w:p w:rsidR="005D1162" w:rsidRPr="00641F32" w:rsidRDefault="005D1162" w:rsidP="00235862">
            <w:pPr>
              <w:jc w:val="center"/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5D1162" w:rsidRPr="00641F32" w:rsidRDefault="005D1162" w:rsidP="00235862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5D1162" w:rsidRPr="00641F32" w:rsidRDefault="005D1162" w:rsidP="00235862">
            <w:pPr>
              <w:spacing w:line="276" w:lineRule="auto"/>
              <w:jc w:val="center"/>
              <w:rPr>
                <w:b/>
              </w:rPr>
            </w:pPr>
          </w:p>
        </w:tc>
      </w:tr>
      <w:tr w:rsidR="006C247B" w:rsidRPr="00641F32" w:rsidTr="00641F32">
        <w:trPr>
          <w:trHeight w:val="489"/>
        </w:trPr>
        <w:tc>
          <w:tcPr>
            <w:tcW w:w="562" w:type="dxa"/>
            <w:vAlign w:val="center"/>
          </w:tcPr>
          <w:p w:rsidR="005D1162" w:rsidRPr="00641F32" w:rsidRDefault="005D1162" w:rsidP="00DE7714">
            <w:pPr>
              <w:pStyle w:val="Akapitzlist"/>
              <w:numPr>
                <w:ilvl w:val="0"/>
                <w:numId w:val="1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162" w:rsidRPr="00641F32" w:rsidRDefault="005D1162" w:rsidP="00235862">
            <w:pPr>
              <w:pStyle w:val="Zwykytekst"/>
              <w:rPr>
                <w:rFonts w:ascii="Times New Roman" w:eastAsia="Times New Roman" w:hAnsi="Times New Roman"/>
                <w:szCs w:val="22"/>
              </w:rPr>
            </w:pPr>
            <w:r w:rsidRPr="00641F32">
              <w:rPr>
                <w:rFonts w:ascii="Times New Roman" w:eastAsia="Times New Roman" w:hAnsi="Times New Roman"/>
                <w:szCs w:val="22"/>
              </w:rPr>
              <w:t>Gwarancja minimum 24 miesiące. W trakcie trwania gwarancji wykonanie 2 przeglądów technicznych jeśli urządzanie wymaga przeglądów. Jeśli nie wymaga- przedstawienie dokumentu od producenta poświadczające, że urządzenie nie wymaga przeglądu technicznego.</w:t>
            </w:r>
          </w:p>
        </w:tc>
        <w:tc>
          <w:tcPr>
            <w:tcW w:w="1395" w:type="dxa"/>
            <w:vAlign w:val="center"/>
          </w:tcPr>
          <w:p w:rsidR="005D1162" w:rsidRPr="00641F32" w:rsidRDefault="005D1162" w:rsidP="00235862">
            <w:pPr>
              <w:jc w:val="center"/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5D1162" w:rsidRPr="00641F32" w:rsidRDefault="005D1162" w:rsidP="00235862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5D1162" w:rsidRPr="00641F32" w:rsidRDefault="005D1162" w:rsidP="00235862">
            <w:pPr>
              <w:spacing w:line="276" w:lineRule="auto"/>
              <w:jc w:val="center"/>
              <w:rPr>
                <w:b/>
              </w:rPr>
            </w:pPr>
          </w:p>
        </w:tc>
      </w:tr>
      <w:tr w:rsidR="007272AB" w:rsidRPr="00641F32" w:rsidTr="001D0C7B">
        <w:trPr>
          <w:trHeight w:val="489"/>
        </w:trPr>
        <w:tc>
          <w:tcPr>
            <w:tcW w:w="562" w:type="dxa"/>
            <w:vAlign w:val="center"/>
          </w:tcPr>
          <w:p w:rsidR="007272AB" w:rsidRPr="00641F32" w:rsidRDefault="007272AB" w:rsidP="00DE7714">
            <w:pPr>
              <w:pStyle w:val="Akapitzlist"/>
              <w:numPr>
                <w:ilvl w:val="0"/>
                <w:numId w:val="1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2AB" w:rsidRPr="001D0C7B" w:rsidRDefault="00297AC9" w:rsidP="001D0C7B">
            <w:pPr>
              <w:snapToGrid w:val="0"/>
            </w:pPr>
            <w:r>
              <w:t>T</w:t>
            </w:r>
            <w:r w:rsidR="007272AB" w:rsidRPr="001D0C7B">
              <w:t xml:space="preserve">ermometr do pomiaru temperatury głębokiej </w:t>
            </w:r>
          </w:p>
        </w:tc>
        <w:tc>
          <w:tcPr>
            <w:tcW w:w="1395" w:type="dxa"/>
            <w:vAlign w:val="center"/>
          </w:tcPr>
          <w:p w:rsidR="007272AB" w:rsidRPr="00641F32" w:rsidRDefault="007272AB" w:rsidP="007272AB">
            <w:pPr>
              <w:jc w:val="center"/>
              <w:rPr>
                <w:b/>
              </w:rPr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7272AB" w:rsidRPr="00641F32" w:rsidRDefault="007272AB" w:rsidP="007272A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7272AB" w:rsidRPr="00641F32" w:rsidRDefault="007272AB" w:rsidP="007272AB">
            <w:pPr>
              <w:spacing w:line="276" w:lineRule="auto"/>
              <w:jc w:val="center"/>
              <w:rPr>
                <w:b/>
              </w:rPr>
            </w:pPr>
          </w:p>
        </w:tc>
      </w:tr>
      <w:tr w:rsidR="001D0C7B" w:rsidRPr="00641F32" w:rsidTr="001D0C7B">
        <w:trPr>
          <w:trHeight w:val="489"/>
        </w:trPr>
        <w:tc>
          <w:tcPr>
            <w:tcW w:w="562" w:type="dxa"/>
            <w:vAlign w:val="center"/>
          </w:tcPr>
          <w:p w:rsidR="001D0C7B" w:rsidRPr="00641F32" w:rsidRDefault="001D0C7B" w:rsidP="00DE7714">
            <w:pPr>
              <w:pStyle w:val="Akapitzlist"/>
              <w:numPr>
                <w:ilvl w:val="0"/>
                <w:numId w:val="1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C7B" w:rsidRPr="001D0C7B" w:rsidRDefault="001D0C7B" w:rsidP="001D0C7B">
            <w:pPr>
              <w:spacing w:before="60" w:after="60"/>
              <w:rPr>
                <w:bCs/>
              </w:rPr>
            </w:pPr>
            <w:r w:rsidRPr="001D0C7B">
              <w:rPr>
                <w:bCs/>
              </w:rPr>
              <w:t xml:space="preserve">Wyświetlacz podświetlany i ciekłokrystaliczny </w:t>
            </w:r>
          </w:p>
        </w:tc>
        <w:tc>
          <w:tcPr>
            <w:tcW w:w="1395" w:type="dxa"/>
            <w:vAlign w:val="center"/>
          </w:tcPr>
          <w:p w:rsidR="001D0C7B" w:rsidRPr="00641F32" w:rsidRDefault="001D0C7B" w:rsidP="001D0C7B">
            <w:pPr>
              <w:jc w:val="center"/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1D0C7B" w:rsidRPr="00641F32" w:rsidRDefault="001D0C7B" w:rsidP="001D0C7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1D0C7B" w:rsidRPr="00641F32" w:rsidRDefault="001D0C7B" w:rsidP="001D0C7B">
            <w:pPr>
              <w:spacing w:line="276" w:lineRule="auto"/>
              <w:jc w:val="center"/>
              <w:rPr>
                <w:b/>
              </w:rPr>
            </w:pPr>
          </w:p>
        </w:tc>
      </w:tr>
      <w:tr w:rsidR="001D0C7B" w:rsidRPr="00641F32" w:rsidTr="001D0C7B">
        <w:trPr>
          <w:trHeight w:val="489"/>
        </w:trPr>
        <w:tc>
          <w:tcPr>
            <w:tcW w:w="562" w:type="dxa"/>
            <w:vAlign w:val="center"/>
          </w:tcPr>
          <w:p w:rsidR="001D0C7B" w:rsidRPr="00641F32" w:rsidRDefault="001D0C7B" w:rsidP="00DE7714">
            <w:pPr>
              <w:pStyle w:val="Akapitzlist"/>
              <w:numPr>
                <w:ilvl w:val="0"/>
                <w:numId w:val="1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C7B" w:rsidRPr="001D0C7B" w:rsidRDefault="001D0C7B" w:rsidP="001D0C7B">
            <w:pPr>
              <w:snapToGrid w:val="0"/>
              <w:spacing w:after="20"/>
            </w:pPr>
            <w:r w:rsidRPr="001D0C7B">
              <w:t xml:space="preserve">Automatyczne wyłączanie po ok. 10 s po zakończeniu pomiarów </w:t>
            </w:r>
          </w:p>
        </w:tc>
        <w:tc>
          <w:tcPr>
            <w:tcW w:w="1395" w:type="dxa"/>
            <w:vAlign w:val="center"/>
          </w:tcPr>
          <w:p w:rsidR="001D0C7B" w:rsidRPr="00641F32" w:rsidRDefault="001D0C7B" w:rsidP="001D0C7B">
            <w:pPr>
              <w:jc w:val="center"/>
              <w:rPr>
                <w:b/>
              </w:rPr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1D0C7B" w:rsidRPr="00641F32" w:rsidRDefault="001D0C7B" w:rsidP="001D0C7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1D0C7B" w:rsidRPr="00641F32" w:rsidRDefault="001D0C7B" w:rsidP="001D0C7B">
            <w:pPr>
              <w:spacing w:line="276" w:lineRule="auto"/>
              <w:jc w:val="center"/>
              <w:rPr>
                <w:b/>
              </w:rPr>
            </w:pPr>
          </w:p>
        </w:tc>
      </w:tr>
      <w:tr w:rsidR="001D0C7B" w:rsidRPr="00641F32" w:rsidTr="001D0C7B">
        <w:trPr>
          <w:trHeight w:val="489"/>
        </w:trPr>
        <w:tc>
          <w:tcPr>
            <w:tcW w:w="562" w:type="dxa"/>
            <w:vAlign w:val="center"/>
          </w:tcPr>
          <w:p w:rsidR="001D0C7B" w:rsidRPr="00641F32" w:rsidRDefault="001D0C7B" w:rsidP="00DE7714">
            <w:pPr>
              <w:pStyle w:val="Akapitzlist"/>
              <w:numPr>
                <w:ilvl w:val="0"/>
                <w:numId w:val="1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C7B" w:rsidRPr="001D0C7B" w:rsidRDefault="001D0C7B" w:rsidP="001D0C7B">
            <w:pPr>
              <w:snapToGrid w:val="0"/>
              <w:spacing w:after="20"/>
            </w:pPr>
            <w:r w:rsidRPr="001D0C7B">
              <w:t>Zasilanie 2 x 1,5 V typ AA (alkaliczne) lub akumulator</w:t>
            </w:r>
          </w:p>
        </w:tc>
        <w:tc>
          <w:tcPr>
            <w:tcW w:w="1395" w:type="dxa"/>
            <w:vAlign w:val="center"/>
          </w:tcPr>
          <w:p w:rsidR="001D0C7B" w:rsidRPr="00641F32" w:rsidRDefault="001D0C7B" w:rsidP="001D0C7B">
            <w:pPr>
              <w:jc w:val="center"/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1D0C7B" w:rsidRPr="00641F32" w:rsidRDefault="001D0C7B" w:rsidP="001D0C7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1D0C7B" w:rsidRPr="00641F32" w:rsidRDefault="001D0C7B" w:rsidP="001D0C7B">
            <w:pPr>
              <w:spacing w:line="276" w:lineRule="auto"/>
              <w:jc w:val="center"/>
              <w:rPr>
                <w:b/>
              </w:rPr>
            </w:pPr>
          </w:p>
        </w:tc>
      </w:tr>
      <w:tr w:rsidR="001D0C7B" w:rsidRPr="00641F32" w:rsidTr="001D0C7B">
        <w:trPr>
          <w:trHeight w:val="489"/>
        </w:trPr>
        <w:tc>
          <w:tcPr>
            <w:tcW w:w="562" w:type="dxa"/>
            <w:vAlign w:val="center"/>
          </w:tcPr>
          <w:p w:rsidR="001D0C7B" w:rsidRPr="00641F32" w:rsidRDefault="001D0C7B" w:rsidP="00DE7714">
            <w:pPr>
              <w:pStyle w:val="Akapitzlist"/>
              <w:numPr>
                <w:ilvl w:val="0"/>
                <w:numId w:val="1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C7B" w:rsidRPr="001D0C7B" w:rsidRDefault="001D0C7B" w:rsidP="001D0C7B">
            <w:pPr>
              <w:snapToGrid w:val="0"/>
              <w:spacing w:after="20"/>
            </w:pPr>
            <w:r w:rsidRPr="001D0C7B">
              <w:t>Dokładność  ± 0,2 ° C w zakresie 35,0 ° C - 42,0 ° C</w:t>
            </w:r>
          </w:p>
        </w:tc>
        <w:tc>
          <w:tcPr>
            <w:tcW w:w="1395" w:type="dxa"/>
            <w:vAlign w:val="center"/>
          </w:tcPr>
          <w:p w:rsidR="001D0C7B" w:rsidRPr="00641F32" w:rsidRDefault="001D0C7B" w:rsidP="001D0C7B">
            <w:pPr>
              <w:jc w:val="center"/>
              <w:rPr>
                <w:b/>
              </w:rPr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1D0C7B" w:rsidRPr="00641F32" w:rsidRDefault="001D0C7B" w:rsidP="001D0C7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1D0C7B" w:rsidRPr="00641F32" w:rsidRDefault="001D0C7B" w:rsidP="001D0C7B">
            <w:pPr>
              <w:spacing w:line="276" w:lineRule="auto"/>
              <w:jc w:val="center"/>
              <w:rPr>
                <w:b/>
              </w:rPr>
            </w:pPr>
          </w:p>
        </w:tc>
      </w:tr>
      <w:tr w:rsidR="001D0C7B" w:rsidRPr="00641F32" w:rsidTr="001D0C7B">
        <w:trPr>
          <w:trHeight w:val="489"/>
        </w:trPr>
        <w:tc>
          <w:tcPr>
            <w:tcW w:w="562" w:type="dxa"/>
            <w:vAlign w:val="center"/>
          </w:tcPr>
          <w:p w:rsidR="001D0C7B" w:rsidRPr="00641F32" w:rsidRDefault="001D0C7B" w:rsidP="00DE7714">
            <w:pPr>
              <w:pStyle w:val="Akapitzlist"/>
              <w:numPr>
                <w:ilvl w:val="0"/>
                <w:numId w:val="1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C7B" w:rsidRPr="001D0C7B" w:rsidRDefault="001D0C7B" w:rsidP="001D0C7B">
            <w:pPr>
              <w:snapToGrid w:val="0"/>
              <w:spacing w:after="20"/>
            </w:pPr>
            <w:r w:rsidRPr="001D0C7B">
              <w:t xml:space="preserve">Czas pomiaru 2-3 sekundy </w:t>
            </w:r>
          </w:p>
        </w:tc>
        <w:tc>
          <w:tcPr>
            <w:tcW w:w="1395" w:type="dxa"/>
            <w:vAlign w:val="center"/>
          </w:tcPr>
          <w:p w:rsidR="001D0C7B" w:rsidRPr="00641F32" w:rsidRDefault="001D0C7B" w:rsidP="001D0C7B">
            <w:pPr>
              <w:jc w:val="center"/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1D0C7B" w:rsidRPr="00641F32" w:rsidRDefault="001D0C7B" w:rsidP="001D0C7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1D0C7B" w:rsidRPr="00641F32" w:rsidRDefault="001D0C7B" w:rsidP="001D0C7B">
            <w:pPr>
              <w:spacing w:line="276" w:lineRule="auto"/>
              <w:jc w:val="center"/>
              <w:rPr>
                <w:b/>
              </w:rPr>
            </w:pPr>
          </w:p>
        </w:tc>
      </w:tr>
      <w:tr w:rsidR="001D0C7B" w:rsidRPr="00641F32" w:rsidTr="001D0C7B">
        <w:trPr>
          <w:trHeight w:val="489"/>
        </w:trPr>
        <w:tc>
          <w:tcPr>
            <w:tcW w:w="562" w:type="dxa"/>
            <w:vAlign w:val="center"/>
          </w:tcPr>
          <w:p w:rsidR="001D0C7B" w:rsidRPr="00641F32" w:rsidRDefault="001D0C7B" w:rsidP="00DE7714">
            <w:pPr>
              <w:pStyle w:val="Akapitzlist"/>
              <w:numPr>
                <w:ilvl w:val="0"/>
                <w:numId w:val="1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C7B" w:rsidRPr="001D0C7B" w:rsidRDefault="001D0C7B" w:rsidP="001D0C7B">
            <w:pPr>
              <w:snapToGrid w:val="0"/>
              <w:spacing w:after="20"/>
            </w:pPr>
            <w:r w:rsidRPr="001D0C7B">
              <w:t xml:space="preserve">Zewnętrzna temperatura pracy : </w:t>
            </w:r>
            <w:r w:rsidRPr="001D0C7B">
              <w:rPr>
                <w:color w:val="333333"/>
                <w:shd w:val="clear" w:color="auto" w:fill="FFFFFF"/>
              </w:rPr>
              <w:t>10,0 ° C do 40,0 ° C</w:t>
            </w:r>
          </w:p>
        </w:tc>
        <w:tc>
          <w:tcPr>
            <w:tcW w:w="1395" w:type="dxa"/>
            <w:vAlign w:val="center"/>
          </w:tcPr>
          <w:p w:rsidR="001D0C7B" w:rsidRPr="00641F32" w:rsidRDefault="001D0C7B" w:rsidP="001D0C7B">
            <w:pPr>
              <w:jc w:val="center"/>
              <w:rPr>
                <w:b/>
              </w:rPr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1D0C7B" w:rsidRPr="00641F32" w:rsidRDefault="001D0C7B" w:rsidP="001D0C7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1D0C7B" w:rsidRPr="00641F32" w:rsidRDefault="001D0C7B" w:rsidP="001D0C7B">
            <w:pPr>
              <w:spacing w:line="276" w:lineRule="auto"/>
              <w:jc w:val="center"/>
              <w:rPr>
                <w:b/>
              </w:rPr>
            </w:pPr>
          </w:p>
        </w:tc>
      </w:tr>
      <w:tr w:rsidR="001D0C7B" w:rsidRPr="00641F32" w:rsidTr="001D0C7B">
        <w:trPr>
          <w:trHeight w:val="489"/>
        </w:trPr>
        <w:tc>
          <w:tcPr>
            <w:tcW w:w="562" w:type="dxa"/>
            <w:vAlign w:val="center"/>
          </w:tcPr>
          <w:p w:rsidR="001D0C7B" w:rsidRPr="00641F32" w:rsidRDefault="001D0C7B" w:rsidP="00DE7714">
            <w:pPr>
              <w:pStyle w:val="Akapitzlist"/>
              <w:numPr>
                <w:ilvl w:val="0"/>
                <w:numId w:val="1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C7B" w:rsidRPr="001D0C7B" w:rsidRDefault="001D0C7B" w:rsidP="001D0C7B">
            <w:r w:rsidRPr="001D0C7B">
              <w:rPr>
                <w:color w:val="333333"/>
              </w:rPr>
              <w:t>Zakres temperatur mierzonych : 20,0 ° C do 42,2 ° C</w:t>
            </w:r>
          </w:p>
        </w:tc>
        <w:tc>
          <w:tcPr>
            <w:tcW w:w="1395" w:type="dxa"/>
            <w:vAlign w:val="center"/>
          </w:tcPr>
          <w:p w:rsidR="001D0C7B" w:rsidRPr="00641F32" w:rsidRDefault="001D0C7B" w:rsidP="001D0C7B">
            <w:pPr>
              <w:jc w:val="center"/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1D0C7B" w:rsidRPr="00641F32" w:rsidRDefault="001D0C7B" w:rsidP="001D0C7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1D0C7B" w:rsidRPr="00641F32" w:rsidRDefault="001D0C7B" w:rsidP="001D0C7B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7272AB" w:rsidRDefault="007272AB" w:rsidP="005D1162">
      <w:pPr>
        <w:spacing w:after="200" w:line="360" w:lineRule="auto"/>
        <w:rPr>
          <w:rFonts w:eastAsia="Calibri"/>
          <w:b/>
          <w:bCs/>
        </w:rPr>
      </w:pPr>
    </w:p>
    <w:p w:rsidR="005D1162" w:rsidRPr="00641F32" w:rsidRDefault="005D1162" w:rsidP="005D1162">
      <w:pPr>
        <w:spacing w:after="200" w:line="360" w:lineRule="auto"/>
      </w:pPr>
      <w:r w:rsidRPr="00641F32">
        <w:rPr>
          <w:rFonts w:eastAsia="Calibri"/>
          <w:b/>
          <w:bCs/>
        </w:rPr>
        <w:t xml:space="preserve">Zadanie Nr 5 </w:t>
      </w:r>
      <w:r w:rsidRPr="00641F32">
        <w:rPr>
          <w:rFonts w:eastAsia="Calibri"/>
          <w:b/>
          <w:bCs/>
        </w:rPr>
        <w:tab/>
      </w:r>
      <w:r w:rsidRPr="00641F32">
        <w:rPr>
          <w:rFonts w:eastAsia="Calibri"/>
          <w:b/>
          <w:bCs/>
        </w:rPr>
        <w:tab/>
      </w:r>
      <w:r w:rsidRPr="00641F32">
        <w:rPr>
          <w:rFonts w:eastAsia="Calibri"/>
          <w:b/>
          <w:bCs/>
        </w:rPr>
        <w:tab/>
      </w:r>
      <w:r w:rsidRPr="00641F32">
        <w:rPr>
          <w:rFonts w:eastAsia="Calibri"/>
          <w:b/>
          <w:bCs/>
        </w:rPr>
        <w:tab/>
      </w:r>
      <w:r w:rsidRPr="00641F32">
        <w:rPr>
          <w:rFonts w:eastAsia="Calibri"/>
          <w:b/>
          <w:bCs/>
        </w:rPr>
        <w:tab/>
      </w:r>
      <w:r w:rsidRPr="00641F32">
        <w:rPr>
          <w:rFonts w:eastAsia="Calibri"/>
          <w:b/>
          <w:bCs/>
        </w:rPr>
        <w:tab/>
      </w:r>
      <w:r w:rsidRPr="00641F32">
        <w:rPr>
          <w:rFonts w:eastAsia="Calibri"/>
          <w:b/>
          <w:bCs/>
        </w:rPr>
        <w:tab/>
        <w:t>Pozycja  Nr 2</w:t>
      </w:r>
    </w:p>
    <w:p w:rsidR="005D1162" w:rsidRPr="00641F32" w:rsidRDefault="005D1162" w:rsidP="005D1162">
      <w:pPr>
        <w:spacing w:line="360" w:lineRule="auto"/>
        <w:jc w:val="center"/>
        <w:rPr>
          <w:rFonts w:eastAsia="Calibri"/>
          <w:b/>
          <w:bCs/>
          <w:iCs/>
        </w:rPr>
      </w:pPr>
      <w:r w:rsidRPr="00641F32">
        <w:rPr>
          <w:rFonts w:eastAsia="Calibri"/>
          <w:b/>
          <w:bCs/>
          <w:iCs/>
        </w:rPr>
        <w:t>Szczegółowy Opis Przedmiotu Zamówienia  -   Zestawienie parametrów granicznych:</w:t>
      </w:r>
    </w:p>
    <w:p w:rsidR="005D1162" w:rsidRPr="00641F32" w:rsidRDefault="005D1162" w:rsidP="006C247B">
      <w:pPr>
        <w:pStyle w:val="Nagwek2"/>
        <w:jc w:val="center"/>
        <w:rPr>
          <w:rFonts w:ascii="Times New Roman" w:hAnsi="Times New Roman" w:cs="Times New Roman"/>
          <w:color w:val="auto"/>
        </w:rPr>
      </w:pPr>
      <w:bookmarkStart w:id="12" w:name="_Toc197427636"/>
      <w:r w:rsidRPr="00641F32">
        <w:rPr>
          <w:rFonts w:ascii="Times New Roman" w:hAnsi="Times New Roman" w:cs="Times New Roman"/>
          <w:color w:val="auto"/>
        </w:rPr>
        <w:t>ELEKTRONICZNY APARAT RR   – 2</w:t>
      </w:r>
      <w:r w:rsidR="006C247B" w:rsidRPr="00641F32">
        <w:rPr>
          <w:rFonts w:ascii="Times New Roman" w:hAnsi="Times New Roman" w:cs="Times New Roman"/>
          <w:color w:val="auto"/>
        </w:rPr>
        <w:t>8</w:t>
      </w:r>
      <w:r w:rsidRPr="00641F32">
        <w:rPr>
          <w:rFonts w:ascii="Times New Roman" w:hAnsi="Times New Roman" w:cs="Times New Roman"/>
          <w:color w:val="auto"/>
        </w:rPr>
        <w:t xml:space="preserve"> SZT.</w:t>
      </w:r>
      <w:bookmarkEnd w:id="12"/>
    </w:p>
    <w:p w:rsidR="005D1162" w:rsidRPr="00641F32" w:rsidRDefault="005D1162" w:rsidP="005D1162">
      <w:pPr>
        <w:spacing w:line="360" w:lineRule="auto"/>
        <w:rPr>
          <w:sz w:val="22"/>
          <w:szCs w:val="22"/>
        </w:rPr>
      </w:pPr>
      <w:r w:rsidRPr="00641F32">
        <w:rPr>
          <w:sz w:val="22"/>
          <w:szCs w:val="22"/>
        </w:rPr>
        <w:t>Nazwa i typ oferowanego urządzenia: ………………………………………………………</w:t>
      </w:r>
    </w:p>
    <w:p w:rsidR="005D1162" w:rsidRPr="00641F32" w:rsidRDefault="005D1162" w:rsidP="005D1162">
      <w:pPr>
        <w:spacing w:line="360" w:lineRule="auto"/>
        <w:rPr>
          <w:sz w:val="22"/>
          <w:szCs w:val="22"/>
        </w:rPr>
      </w:pPr>
      <w:r w:rsidRPr="00641F32">
        <w:rPr>
          <w:sz w:val="22"/>
          <w:szCs w:val="22"/>
        </w:rPr>
        <w:t>Nazwa producenta:……………………………</w:t>
      </w:r>
      <w:r w:rsidRPr="00641F32">
        <w:rPr>
          <w:sz w:val="22"/>
          <w:szCs w:val="22"/>
        </w:rPr>
        <w:tab/>
      </w:r>
      <w:r w:rsidRPr="00641F32">
        <w:rPr>
          <w:sz w:val="22"/>
          <w:szCs w:val="22"/>
        </w:rPr>
        <w:tab/>
      </w:r>
      <w:r w:rsidRPr="00641F32">
        <w:rPr>
          <w:sz w:val="22"/>
          <w:szCs w:val="22"/>
        </w:rPr>
        <w:tab/>
        <w:t xml:space="preserve">Rok produkcji:…………  </w:t>
      </w:r>
    </w:p>
    <w:p w:rsidR="005D1162" w:rsidRPr="00641F32" w:rsidRDefault="005D1162" w:rsidP="005D1162">
      <w:pPr>
        <w:spacing w:line="360" w:lineRule="auto"/>
        <w:rPr>
          <w:sz w:val="22"/>
          <w:szCs w:val="22"/>
        </w:rPr>
      </w:pPr>
      <w:r w:rsidRPr="00641F32">
        <w:rPr>
          <w:sz w:val="22"/>
          <w:szCs w:val="22"/>
        </w:rPr>
        <w:t xml:space="preserve">Cena jednostkowa netto  ………………….. zł  </w:t>
      </w:r>
      <w:r w:rsidRPr="00641F32">
        <w:rPr>
          <w:sz w:val="22"/>
          <w:szCs w:val="22"/>
        </w:rPr>
        <w:tab/>
      </w:r>
    </w:p>
    <w:p w:rsidR="005D1162" w:rsidRPr="00641F32" w:rsidRDefault="005D1162" w:rsidP="005D1162">
      <w:pPr>
        <w:spacing w:line="360" w:lineRule="auto"/>
        <w:rPr>
          <w:sz w:val="22"/>
          <w:szCs w:val="22"/>
        </w:rPr>
      </w:pPr>
      <w:r w:rsidRPr="00641F32">
        <w:rPr>
          <w:sz w:val="22"/>
          <w:szCs w:val="22"/>
        </w:rPr>
        <w:t xml:space="preserve">Cena jednostkowa brutto ………………….. zł  </w:t>
      </w:r>
      <w:r w:rsidRPr="00641F32">
        <w:rPr>
          <w:sz w:val="22"/>
          <w:szCs w:val="22"/>
        </w:rPr>
        <w:tab/>
      </w:r>
      <w:r w:rsidRPr="00641F32">
        <w:rPr>
          <w:sz w:val="22"/>
          <w:szCs w:val="22"/>
        </w:rPr>
        <w:tab/>
      </w:r>
      <w:r w:rsidRPr="00641F32">
        <w:rPr>
          <w:sz w:val="22"/>
          <w:szCs w:val="22"/>
        </w:rPr>
        <w:tab/>
        <w:t>VAT ……………………%</w:t>
      </w:r>
    </w:p>
    <w:tbl>
      <w:tblPr>
        <w:tblStyle w:val="Tabela-Siatka"/>
        <w:tblW w:w="13864" w:type="dxa"/>
        <w:tblLayout w:type="fixed"/>
        <w:tblLook w:val="04A0"/>
      </w:tblPr>
      <w:tblGrid>
        <w:gridCol w:w="562"/>
        <w:gridCol w:w="8931"/>
        <w:gridCol w:w="1395"/>
        <w:gridCol w:w="1669"/>
        <w:gridCol w:w="1307"/>
      </w:tblGrid>
      <w:tr w:rsidR="006C247B" w:rsidRPr="00641F32" w:rsidTr="0066762F">
        <w:trPr>
          <w:trHeight w:val="489"/>
        </w:trPr>
        <w:tc>
          <w:tcPr>
            <w:tcW w:w="562" w:type="dxa"/>
          </w:tcPr>
          <w:p w:rsidR="005D1162" w:rsidRPr="00641F32" w:rsidRDefault="005D1162" w:rsidP="00235862">
            <w:pPr>
              <w:spacing w:line="276" w:lineRule="auto"/>
              <w:ind w:right="-1391"/>
              <w:jc w:val="center"/>
              <w:rPr>
                <w:b/>
                <w:bCs/>
                <w:lang w:eastAsia="ar-SA"/>
              </w:rPr>
            </w:pPr>
            <w:r w:rsidRPr="00641F32">
              <w:rPr>
                <w:b/>
              </w:rPr>
              <w:t>Lp.</w:t>
            </w:r>
          </w:p>
        </w:tc>
        <w:tc>
          <w:tcPr>
            <w:tcW w:w="8931" w:type="dxa"/>
            <w:hideMark/>
          </w:tcPr>
          <w:p w:rsidR="005D1162" w:rsidRPr="00641F32" w:rsidRDefault="005D1162" w:rsidP="00235862">
            <w:pPr>
              <w:spacing w:line="276" w:lineRule="auto"/>
              <w:ind w:right="-57"/>
              <w:jc w:val="center"/>
              <w:rPr>
                <w:b/>
                <w:bCs/>
              </w:rPr>
            </w:pPr>
            <w:r w:rsidRPr="00641F32">
              <w:rPr>
                <w:b/>
              </w:rPr>
              <w:t>Parametr</w:t>
            </w:r>
          </w:p>
        </w:tc>
        <w:tc>
          <w:tcPr>
            <w:tcW w:w="1395" w:type="dxa"/>
            <w:hideMark/>
          </w:tcPr>
          <w:p w:rsidR="005D1162" w:rsidRPr="00641F32" w:rsidRDefault="005D1162" w:rsidP="00235862">
            <w:pPr>
              <w:spacing w:line="276" w:lineRule="auto"/>
              <w:jc w:val="center"/>
              <w:rPr>
                <w:b/>
                <w:bCs/>
              </w:rPr>
            </w:pPr>
            <w:r w:rsidRPr="00641F32">
              <w:rPr>
                <w:b/>
              </w:rPr>
              <w:t>Parametr wymagany</w:t>
            </w:r>
          </w:p>
        </w:tc>
        <w:tc>
          <w:tcPr>
            <w:tcW w:w="1669" w:type="dxa"/>
          </w:tcPr>
          <w:p w:rsidR="005D1162" w:rsidRPr="00641F32" w:rsidRDefault="005D1162" w:rsidP="00235862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641F32">
              <w:rPr>
                <w:b/>
              </w:rPr>
              <w:t>Potwierdzenie spełnienia wymagań granicznych TAK)</w:t>
            </w:r>
          </w:p>
        </w:tc>
        <w:tc>
          <w:tcPr>
            <w:tcW w:w="1307" w:type="dxa"/>
          </w:tcPr>
          <w:p w:rsidR="005D1162" w:rsidRPr="00641F32" w:rsidRDefault="005D1162" w:rsidP="00235862">
            <w:pPr>
              <w:spacing w:line="276" w:lineRule="auto"/>
              <w:jc w:val="center"/>
              <w:rPr>
                <w:b/>
                <w:bCs/>
              </w:rPr>
            </w:pPr>
            <w:r w:rsidRPr="00641F32">
              <w:rPr>
                <w:b/>
              </w:rPr>
              <w:t>Parametry oferowane (podać zakresy i opisać)</w:t>
            </w:r>
          </w:p>
        </w:tc>
      </w:tr>
      <w:tr w:rsidR="006C247B" w:rsidRPr="00641F32" w:rsidTr="000527EB">
        <w:trPr>
          <w:trHeight w:val="489"/>
        </w:trPr>
        <w:tc>
          <w:tcPr>
            <w:tcW w:w="562" w:type="dxa"/>
          </w:tcPr>
          <w:p w:rsidR="005D1162" w:rsidRPr="00641F32" w:rsidRDefault="005D1162" w:rsidP="00DE7714">
            <w:pPr>
              <w:pStyle w:val="Akapitzlist"/>
              <w:numPr>
                <w:ilvl w:val="0"/>
                <w:numId w:val="5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  <w:vAlign w:val="center"/>
          </w:tcPr>
          <w:p w:rsidR="005D1162" w:rsidRPr="00641F32" w:rsidRDefault="005D1162" w:rsidP="000527EB">
            <w:pPr>
              <w:rPr>
                <w:lang w:eastAsia="zh-CN"/>
              </w:rPr>
            </w:pPr>
            <w:r w:rsidRPr="00641F32">
              <w:rPr>
                <w:lang w:eastAsia="zh-CN"/>
              </w:rPr>
              <w:t>Sprzęt fabrycznie nowy. Rok produkcji nie starszy niż 2024</w:t>
            </w:r>
          </w:p>
        </w:tc>
        <w:tc>
          <w:tcPr>
            <w:tcW w:w="1395" w:type="dxa"/>
            <w:vAlign w:val="center"/>
          </w:tcPr>
          <w:p w:rsidR="005D1162" w:rsidRPr="00641F32" w:rsidRDefault="005D1162" w:rsidP="0066762F">
            <w:pPr>
              <w:jc w:val="center"/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</w:tcPr>
          <w:p w:rsidR="005D1162" w:rsidRPr="00641F32" w:rsidRDefault="005D1162" w:rsidP="00235862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</w:tcPr>
          <w:p w:rsidR="005D1162" w:rsidRPr="00641F32" w:rsidRDefault="005D1162" w:rsidP="00235862">
            <w:pPr>
              <w:spacing w:line="276" w:lineRule="auto"/>
              <w:jc w:val="center"/>
              <w:rPr>
                <w:b/>
              </w:rPr>
            </w:pPr>
          </w:p>
        </w:tc>
      </w:tr>
      <w:tr w:rsidR="006C247B" w:rsidRPr="00641F32" w:rsidTr="000527EB">
        <w:trPr>
          <w:trHeight w:val="489"/>
        </w:trPr>
        <w:tc>
          <w:tcPr>
            <w:tcW w:w="562" w:type="dxa"/>
          </w:tcPr>
          <w:p w:rsidR="005D1162" w:rsidRPr="00641F32" w:rsidRDefault="005D1162" w:rsidP="00DE7714">
            <w:pPr>
              <w:pStyle w:val="Akapitzlist"/>
              <w:numPr>
                <w:ilvl w:val="0"/>
                <w:numId w:val="5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  <w:vAlign w:val="center"/>
          </w:tcPr>
          <w:p w:rsidR="005D1162" w:rsidRPr="00641F32" w:rsidRDefault="005D1162" w:rsidP="000527EB">
            <w:r w:rsidRPr="00641F32">
              <w:rPr>
                <w:noProof/>
                <w:lang w:eastAsia="zh-CN"/>
              </w:rPr>
              <w:t>Dostawa, montaż i uruchomienie, przeszkolenie personelu medycznego, technicznego w zakresie eksploatacji i obsługi.</w:t>
            </w:r>
          </w:p>
        </w:tc>
        <w:tc>
          <w:tcPr>
            <w:tcW w:w="1395" w:type="dxa"/>
            <w:vAlign w:val="center"/>
          </w:tcPr>
          <w:p w:rsidR="005D1162" w:rsidRPr="00641F32" w:rsidRDefault="005D1162" w:rsidP="0066762F">
            <w:pPr>
              <w:jc w:val="center"/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</w:tcPr>
          <w:p w:rsidR="005D1162" w:rsidRPr="00641F32" w:rsidRDefault="005D1162" w:rsidP="00235862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</w:tcPr>
          <w:p w:rsidR="005D1162" w:rsidRPr="00641F32" w:rsidRDefault="005D1162" w:rsidP="00235862">
            <w:pPr>
              <w:spacing w:line="276" w:lineRule="auto"/>
              <w:jc w:val="center"/>
              <w:rPr>
                <w:b/>
              </w:rPr>
            </w:pPr>
          </w:p>
        </w:tc>
      </w:tr>
      <w:tr w:rsidR="006C247B" w:rsidRPr="00641F32" w:rsidTr="000527EB">
        <w:trPr>
          <w:trHeight w:val="489"/>
        </w:trPr>
        <w:tc>
          <w:tcPr>
            <w:tcW w:w="562" w:type="dxa"/>
          </w:tcPr>
          <w:p w:rsidR="005D1162" w:rsidRPr="00641F32" w:rsidRDefault="005D1162" w:rsidP="00DE7714">
            <w:pPr>
              <w:pStyle w:val="Akapitzlist"/>
              <w:numPr>
                <w:ilvl w:val="0"/>
                <w:numId w:val="5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  <w:vAlign w:val="center"/>
          </w:tcPr>
          <w:p w:rsidR="005D1162" w:rsidRPr="00641F32" w:rsidRDefault="005D1162" w:rsidP="000527EB">
            <w:pPr>
              <w:pStyle w:val="Zwykytekst"/>
              <w:rPr>
                <w:rFonts w:ascii="Times New Roman" w:eastAsia="Times New Roman" w:hAnsi="Times New Roman"/>
                <w:szCs w:val="22"/>
              </w:rPr>
            </w:pPr>
            <w:r w:rsidRPr="00641F32">
              <w:rPr>
                <w:rFonts w:ascii="Times New Roman" w:eastAsia="Times New Roman" w:hAnsi="Times New Roman"/>
                <w:szCs w:val="22"/>
              </w:rPr>
              <w:t xml:space="preserve">Gwarancja minimum </w:t>
            </w:r>
            <w:r w:rsidR="00297AC9">
              <w:rPr>
                <w:rFonts w:ascii="Times New Roman" w:eastAsia="Times New Roman" w:hAnsi="Times New Roman"/>
                <w:szCs w:val="22"/>
              </w:rPr>
              <w:t>12</w:t>
            </w:r>
            <w:r w:rsidR="00322808">
              <w:rPr>
                <w:rFonts w:ascii="Times New Roman" w:eastAsia="Times New Roman" w:hAnsi="Times New Roman"/>
                <w:szCs w:val="22"/>
              </w:rPr>
              <w:t xml:space="preserve"> miesięcy</w:t>
            </w:r>
            <w:r w:rsidRPr="00641F32">
              <w:rPr>
                <w:rFonts w:ascii="Times New Roman" w:eastAsia="Times New Roman" w:hAnsi="Times New Roman"/>
                <w:szCs w:val="22"/>
              </w:rPr>
              <w:t>. W trakcie trwania gwarancji wykonanie 2 przeglądów technicznych jeśli urządzanie wymaga przeglądów. Jeśli nie wymaga- przedstawienie dokumentu od producenta poświadczające, że urządzenie nie wymaga przeglądu technicznego.</w:t>
            </w:r>
          </w:p>
        </w:tc>
        <w:tc>
          <w:tcPr>
            <w:tcW w:w="1395" w:type="dxa"/>
            <w:vAlign w:val="center"/>
          </w:tcPr>
          <w:p w:rsidR="005D1162" w:rsidRPr="00641F32" w:rsidRDefault="005D1162" w:rsidP="0066762F">
            <w:pPr>
              <w:jc w:val="center"/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</w:tcPr>
          <w:p w:rsidR="005D1162" w:rsidRPr="00641F32" w:rsidRDefault="005D1162" w:rsidP="00235862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</w:tcPr>
          <w:p w:rsidR="005D1162" w:rsidRPr="00641F32" w:rsidRDefault="005D1162" w:rsidP="00235862">
            <w:pPr>
              <w:spacing w:line="276" w:lineRule="auto"/>
              <w:jc w:val="center"/>
              <w:rPr>
                <w:b/>
              </w:rPr>
            </w:pPr>
          </w:p>
        </w:tc>
      </w:tr>
      <w:tr w:rsidR="0003406B" w:rsidRPr="00641F32" w:rsidTr="000527EB">
        <w:trPr>
          <w:trHeight w:val="489"/>
        </w:trPr>
        <w:tc>
          <w:tcPr>
            <w:tcW w:w="562" w:type="dxa"/>
            <w:vAlign w:val="center"/>
          </w:tcPr>
          <w:p w:rsidR="0003406B" w:rsidRPr="00641F32" w:rsidRDefault="0003406B" w:rsidP="00DE7714">
            <w:pPr>
              <w:pStyle w:val="Akapitzlist"/>
              <w:numPr>
                <w:ilvl w:val="0"/>
                <w:numId w:val="5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  <w:vAlign w:val="center"/>
          </w:tcPr>
          <w:p w:rsidR="0003406B" w:rsidRPr="00641F32" w:rsidRDefault="0003406B" w:rsidP="000527EB">
            <w:pPr>
              <w:snapToGrid w:val="0"/>
            </w:pPr>
            <w:r w:rsidRPr="00641F32">
              <w:t>W pełni automatyczny ciśnieniomierz naramienny</w:t>
            </w:r>
          </w:p>
        </w:tc>
        <w:tc>
          <w:tcPr>
            <w:tcW w:w="1395" w:type="dxa"/>
            <w:vAlign w:val="center"/>
          </w:tcPr>
          <w:p w:rsidR="0003406B" w:rsidRPr="00641F32" w:rsidRDefault="0003406B" w:rsidP="0066762F">
            <w:pPr>
              <w:jc w:val="center"/>
              <w:rPr>
                <w:b/>
              </w:rPr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03406B" w:rsidRPr="00641F32" w:rsidRDefault="0003406B" w:rsidP="0066762F">
            <w:pPr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03406B" w:rsidRPr="00641F32" w:rsidRDefault="0003406B" w:rsidP="0066762F">
            <w:pPr>
              <w:spacing w:line="276" w:lineRule="auto"/>
              <w:rPr>
                <w:b/>
              </w:rPr>
            </w:pPr>
          </w:p>
        </w:tc>
      </w:tr>
      <w:tr w:rsidR="00C81DD6" w:rsidRPr="00641F32" w:rsidTr="000527EB">
        <w:trPr>
          <w:trHeight w:val="489"/>
        </w:trPr>
        <w:tc>
          <w:tcPr>
            <w:tcW w:w="562" w:type="dxa"/>
            <w:vAlign w:val="center"/>
          </w:tcPr>
          <w:p w:rsidR="00C81DD6" w:rsidRPr="00641F32" w:rsidRDefault="00C81DD6" w:rsidP="00DE7714">
            <w:pPr>
              <w:pStyle w:val="Akapitzlist"/>
              <w:numPr>
                <w:ilvl w:val="0"/>
                <w:numId w:val="5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  <w:vAlign w:val="center"/>
          </w:tcPr>
          <w:p w:rsidR="00C81DD6" w:rsidRPr="00641F32" w:rsidRDefault="00C81DD6" w:rsidP="000527EB">
            <w:r w:rsidRPr="00641F32">
              <w:t>W pełni automatyczny ciśnieniomierz naramienny</w:t>
            </w:r>
          </w:p>
        </w:tc>
        <w:tc>
          <w:tcPr>
            <w:tcW w:w="1395" w:type="dxa"/>
            <w:vAlign w:val="center"/>
          </w:tcPr>
          <w:p w:rsidR="00C81DD6" w:rsidRPr="00641F32" w:rsidRDefault="00C81DD6" w:rsidP="00C81DD6">
            <w:pPr>
              <w:jc w:val="center"/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C81DD6" w:rsidRPr="00641F32" w:rsidRDefault="00C81DD6" w:rsidP="00C81DD6">
            <w:pPr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C81DD6" w:rsidRPr="00641F32" w:rsidRDefault="00C81DD6" w:rsidP="00C81DD6">
            <w:pPr>
              <w:spacing w:line="276" w:lineRule="auto"/>
              <w:rPr>
                <w:b/>
              </w:rPr>
            </w:pPr>
          </w:p>
        </w:tc>
      </w:tr>
      <w:tr w:rsidR="00C81DD6" w:rsidRPr="00641F32" w:rsidTr="000527EB">
        <w:trPr>
          <w:trHeight w:val="489"/>
        </w:trPr>
        <w:tc>
          <w:tcPr>
            <w:tcW w:w="562" w:type="dxa"/>
            <w:vAlign w:val="center"/>
          </w:tcPr>
          <w:p w:rsidR="00C81DD6" w:rsidRPr="00641F32" w:rsidRDefault="00C81DD6" w:rsidP="00DE7714">
            <w:pPr>
              <w:pStyle w:val="Akapitzlist"/>
              <w:numPr>
                <w:ilvl w:val="0"/>
                <w:numId w:val="5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  <w:vAlign w:val="center"/>
          </w:tcPr>
          <w:p w:rsidR="00C81DD6" w:rsidRPr="00641F32" w:rsidRDefault="00C81DD6" w:rsidP="000527EB">
            <w:pPr>
              <w:spacing w:before="60" w:after="60"/>
              <w:rPr>
                <w:bCs/>
                <w:highlight w:val="yellow"/>
              </w:rPr>
            </w:pPr>
            <w:r w:rsidRPr="00641F32">
              <w:rPr>
                <w:bCs/>
              </w:rPr>
              <w:t>Wskaźnik zbyt wysokiego ciśnienia krwi</w:t>
            </w:r>
          </w:p>
        </w:tc>
        <w:tc>
          <w:tcPr>
            <w:tcW w:w="1395" w:type="dxa"/>
            <w:vAlign w:val="center"/>
          </w:tcPr>
          <w:p w:rsidR="00C81DD6" w:rsidRPr="00641F32" w:rsidRDefault="00C81DD6" w:rsidP="00C81DD6">
            <w:pPr>
              <w:jc w:val="center"/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C81DD6" w:rsidRPr="00641F32" w:rsidRDefault="00C81DD6" w:rsidP="00C81DD6">
            <w:pPr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C81DD6" w:rsidRPr="00641F32" w:rsidRDefault="00C81DD6" w:rsidP="00C81DD6">
            <w:pPr>
              <w:spacing w:line="276" w:lineRule="auto"/>
              <w:rPr>
                <w:b/>
              </w:rPr>
            </w:pPr>
          </w:p>
        </w:tc>
      </w:tr>
      <w:tr w:rsidR="00C81DD6" w:rsidRPr="00641F32" w:rsidTr="0066762F">
        <w:trPr>
          <w:trHeight w:val="489"/>
        </w:trPr>
        <w:tc>
          <w:tcPr>
            <w:tcW w:w="562" w:type="dxa"/>
            <w:vAlign w:val="center"/>
          </w:tcPr>
          <w:p w:rsidR="00C81DD6" w:rsidRPr="00641F32" w:rsidRDefault="00C81DD6" w:rsidP="00DE7714">
            <w:pPr>
              <w:pStyle w:val="Akapitzlist"/>
              <w:numPr>
                <w:ilvl w:val="0"/>
                <w:numId w:val="5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  <w:vAlign w:val="center"/>
          </w:tcPr>
          <w:p w:rsidR="00C81DD6" w:rsidRPr="00641F32" w:rsidRDefault="00C81DD6" w:rsidP="00C81DD6">
            <w:pPr>
              <w:shd w:val="clear" w:color="auto" w:fill="FFFFFF"/>
              <w:textAlignment w:val="baseline"/>
            </w:pPr>
            <w:r w:rsidRPr="00641F32">
              <w:t>Duży i czytelny wyświetlacz LED</w:t>
            </w:r>
          </w:p>
        </w:tc>
        <w:tc>
          <w:tcPr>
            <w:tcW w:w="1395" w:type="dxa"/>
            <w:vAlign w:val="center"/>
          </w:tcPr>
          <w:p w:rsidR="00C81DD6" w:rsidRPr="00641F32" w:rsidRDefault="00C81DD6" w:rsidP="00C81DD6">
            <w:pPr>
              <w:jc w:val="center"/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C81DD6" w:rsidRPr="00641F32" w:rsidRDefault="00C81DD6" w:rsidP="00C81DD6">
            <w:pPr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C81DD6" w:rsidRPr="00641F32" w:rsidRDefault="00C81DD6" w:rsidP="00C81DD6">
            <w:pPr>
              <w:spacing w:line="276" w:lineRule="auto"/>
              <w:rPr>
                <w:b/>
              </w:rPr>
            </w:pPr>
          </w:p>
        </w:tc>
      </w:tr>
      <w:tr w:rsidR="00C81DD6" w:rsidRPr="00641F32" w:rsidTr="0066762F">
        <w:trPr>
          <w:trHeight w:val="489"/>
        </w:trPr>
        <w:tc>
          <w:tcPr>
            <w:tcW w:w="562" w:type="dxa"/>
            <w:vAlign w:val="center"/>
          </w:tcPr>
          <w:p w:rsidR="00C81DD6" w:rsidRPr="00641F32" w:rsidRDefault="00C81DD6" w:rsidP="00DE7714">
            <w:pPr>
              <w:pStyle w:val="Akapitzlist"/>
              <w:numPr>
                <w:ilvl w:val="0"/>
                <w:numId w:val="5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  <w:vAlign w:val="center"/>
          </w:tcPr>
          <w:p w:rsidR="00C81DD6" w:rsidRPr="00641F32" w:rsidRDefault="00C81DD6" w:rsidP="00C81DD6">
            <w:pPr>
              <w:snapToGrid w:val="0"/>
              <w:spacing w:after="20"/>
            </w:pPr>
            <w:r w:rsidRPr="00641F32">
              <w:t>Wyłączanie automatyczne po 5 minutach bezczynności</w:t>
            </w:r>
          </w:p>
        </w:tc>
        <w:tc>
          <w:tcPr>
            <w:tcW w:w="1395" w:type="dxa"/>
            <w:vAlign w:val="center"/>
          </w:tcPr>
          <w:p w:rsidR="00C81DD6" w:rsidRPr="00641F32" w:rsidRDefault="00C81DD6" w:rsidP="00C81DD6">
            <w:pPr>
              <w:jc w:val="center"/>
              <w:rPr>
                <w:b/>
              </w:rPr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C81DD6" w:rsidRPr="00641F32" w:rsidRDefault="00C81DD6" w:rsidP="00C81DD6">
            <w:pPr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C81DD6" w:rsidRPr="00641F32" w:rsidRDefault="00C81DD6" w:rsidP="00C81DD6">
            <w:pPr>
              <w:spacing w:line="276" w:lineRule="auto"/>
              <w:rPr>
                <w:b/>
              </w:rPr>
            </w:pPr>
          </w:p>
        </w:tc>
      </w:tr>
      <w:tr w:rsidR="00C81DD6" w:rsidRPr="00641F32" w:rsidTr="0066762F">
        <w:trPr>
          <w:trHeight w:val="489"/>
        </w:trPr>
        <w:tc>
          <w:tcPr>
            <w:tcW w:w="562" w:type="dxa"/>
            <w:vAlign w:val="center"/>
          </w:tcPr>
          <w:p w:rsidR="00C81DD6" w:rsidRPr="00641F32" w:rsidRDefault="00C81DD6" w:rsidP="00DE7714">
            <w:pPr>
              <w:pStyle w:val="Akapitzlist"/>
              <w:numPr>
                <w:ilvl w:val="0"/>
                <w:numId w:val="5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  <w:vAlign w:val="center"/>
          </w:tcPr>
          <w:p w:rsidR="00C81DD6" w:rsidRPr="00641F32" w:rsidRDefault="00C81DD6" w:rsidP="00C81DD6">
            <w:pPr>
              <w:snapToGrid w:val="0"/>
              <w:spacing w:after="20"/>
            </w:pPr>
            <w:r w:rsidRPr="00641F32">
              <w:t>Wskaźnik niskiego poziomu baterii</w:t>
            </w:r>
          </w:p>
        </w:tc>
        <w:tc>
          <w:tcPr>
            <w:tcW w:w="1395" w:type="dxa"/>
            <w:vAlign w:val="center"/>
          </w:tcPr>
          <w:p w:rsidR="00C81DD6" w:rsidRPr="00641F32" w:rsidRDefault="00C81DD6" w:rsidP="00C81DD6">
            <w:pPr>
              <w:jc w:val="center"/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C81DD6" w:rsidRPr="00641F32" w:rsidRDefault="00C81DD6" w:rsidP="00C81DD6">
            <w:pPr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C81DD6" w:rsidRPr="00641F32" w:rsidRDefault="00C81DD6" w:rsidP="00C81DD6">
            <w:pPr>
              <w:spacing w:line="276" w:lineRule="auto"/>
              <w:rPr>
                <w:b/>
              </w:rPr>
            </w:pPr>
          </w:p>
        </w:tc>
      </w:tr>
      <w:tr w:rsidR="00C81DD6" w:rsidRPr="00641F32" w:rsidTr="0066762F">
        <w:trPr>
          <w:trHeight w:val="489"/>
        </w:trPr>
        <w:tc>
          <w:tcPr>
            <w:tcW w:w="562" w:type="dxa"/>
            <w:vAlign w:val="center"/>
          </w:tcPr>
          <w:p w:rsidR="00C81DD6" w:rsidRPr="00641F32" w:rsidRDefault="00C81DD6" w:rsidP="00DE7714">
            <w:pPr>
              <w:pStyle w:val="Akapitzlist"/>
              <w:numPr>
                <w:ilvl w:val="0"/>
                <w:numId w:val="5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  <w:vAlign w:val="center"/>
          </w:tcPr>
          <w:p w:rsidR="00C81DD6" w:rsidRPr="00641F32" w:rsidRDefault="00C81DD6" w:rsidP="00C81DD6">
            <w:pPr>
              <w:snapToGrid w:val="0"/>
              <w:spacing w:after="20"/>
            </w:pPr>
            <w:r w:rsidRPr="00641F32">
              <w:t>Mankiet wygodny w zwijaniu rozmiarze 22-32 cm</w:t>
            </w:r>
          </w:p>
        </w:tc>
        <w:tc>
          <w:tcPr>
            <w:tcW w:w="1395" w:type="dxa"/>
            <w:vAlign w:val="center"/>
          </w:tcPr>
          <w:p w:rsidR="00C81DD6" w:rsidRPr="00641F32" w:rsidRDefault="00C81DD6" w:rsidP="00C81DD6">
            <w:pPr>
              <w:jc w:val="center"/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C81DD6" w:rsidRPr="00641F32" w:rsidRDefault="00C81DD6" w:rsidP="00C81DD6">
            <w:pPr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C81DD6" w:rsidRPr="00641F32" w:rsidRDefault="00C81DD6" w:rsidP="00C81DD6">
            <w:pPr>
              <w:spacing w:line="276" w:lineRule="auto"/>
              <w:rPr>
                <w:b/>
              </w:rPr>
            </w:pPr>
          </w:p>
        </w:tc>
      </w:tr>
      <w:tr w:rsidR="00C81DD6" w:rsidRPr="00641F32" w:rsidTr="0066762F">
        <w:trPr>
          <w:trHeight w:val="489"/>
        </w:trPr>
        <w:tc>
          <w:tcPr>
            <w:tcW w:w="562" w:type="dxa"/>
            <w:vAlign w:val="center"/>
          </w:tcPr>
          <w:p w:rsidR="00C81DD6" w:rsidRPr="00641F32" w:rsidRDefault="00C81DD6" w:rsidP="00DE7714">
            <w:pPr>
              <w:pStyle w:val="Akapitzlist"/>
              <w:numPr>
                <w:ilvl w:val="0"/>
                <w:numId w:val="5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  <w:vAlign w:val="center"/>
          </w:tcPr>
          <w:p w:rsidR="00C81DD6" w:rsidRPr="00641F32" w:rsidRDefault="00C81DD6" w:rsidP="00C81DD6">
            <w:pPr>
              <w:snapToGrid w:val="0"/>
              <w:spacing w:after="20"/>
            </w:pPr>
            <w:r w:rsidRPr="00641F32">
              <w:t>Wyłączanie automatyczne po 5 minutach bezczynności</w:t>
            </w:r>
          </w:p>
        </w:tc>
        <w:tc>
          <w:tcPr>
            <w:tcW w:w="1395" w:type="dxa"/>
            <w:vAlign w:val="center"/>
          </w:tcPr>
          <w:p w:rsidR="00C81DD6" w:rsidRPr="00641F32" w:rsidRDefault="00C81DD6" w:rsidP="00C81DD6">
            <w:pPr>
              <w:jc w:val="center"/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C81DD6" w:rsidRPr="00641F32" w:rsidRDefault="00C81DD6" w:rsidP="00C81DD6">
            <w:pPr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C81DD6" w:rsidRPr="00641F32" w:rsidRDefault="00C81DD6" w:rsidP="00C81DD6">
            <w:pPr>
              <w:spacing w:line="276" w:lineRule="auto"/>
              <w:rPr>
                <w:b/>
              </w:rPr>
            </w:pPr>
          </w:p>
        </w:tc>
      </w:tr>
      <w:tr w:rsidR="00C81DD6" w:rsidRPr="00641F32" w:rsidTr="0066762F">
        <w:trPr>
          <w:trHeight w:val="489"/>
        </w:trPr>
        <w:tc>
          <w:tcPr>
            <w:tcW w:w="562" w:type="dxa"/>
            <w:vAlign w:val="center"/>
          </w:tcPr>
          <w:p w:rsidR="00C81DD6" w:rsidRPr="00641F32" w:rsidRDefault="00C81DD6" w:rsidP="00DE7714">
            <w:pPr>
              <w:pStyle w:val="Akapitzlist"/>
              <w:numPr>
                <w:ilvl w:val="0"/>
                <w:numId w:val="5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  <w:vAlign w:val="center"/>
          </w:tcPr>
          <w:p w:rsidR="00C81DD6" w:rsidRPr="00641F32" w:rsidRDefault="00C81DD6" w:rsidP="00C81DD6">
            <w:pPr>
              <w:snapToGrid w:val="0"/>
              <w:spacing w:after="20"/>
            </w:pPr>
            <w:r w:rsidRPr="00641F32">
              <w:t xml:space="preserve">Zakres pomiaru ciśnienia krwi 0-299 </w:t>
            </w:r>
            <w:proofErr w:type="spellStart"/>
            <w:r w:rsidRPr="00641F32">
              <w:t>mmHg</w:t>
            </w:r>
            <w:proofErr w:type="spellEnd"/>
          </w:p>
        </w:tc>
        <w:tc>
          <w:tcPr>
            <w:tcW w:w="1395" w:type="dxa"/>
            <w:vAlign w:val="center"/>
          </w:tcPr>
          <w:p w:rsidR="00C81DD6" w:rsidRPr="00641F32" w:rsidRDefault="00C81DD6" w:rsidP="00C81DD6">
            <w:pPr>
              <w:jc w:val="center"/>
              <w:rPr>
                <w:b/>
              </w:rPr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C81DD6" w:rsidRPr="00641F32" w:rsidRDefault="00C81DD6" w:rsidP="00C81DD6">
            <w:pPr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C81DD6" w:rsidRPr="00641F32" w:rsidRDefault="00C81DD6" w:rsidP="00C81DD6">
            <w:pPr>
              <w:spacing w:line="276" w:lineRule="auto"/>
              <w:rPr>
                <w:b/>
              </w:rPr>
            </w:pPr>
          </w:p>
        </w:tc>
      </w:tr>
      <w:tr w:rsidR="00C81DD6" w:rsidRPr="00641F32" w:rsidTr="0066762F">
        <w:trPr>
          <w:trHeight w:val="489"/>
        </w:trPr>
        <w:tc>
          <w:tcPr>
            <w:tcW w:w="562" w:type="dxa"/>
            <w:vAlign w:val="center"/>
          </w:tcPr>
          <w:p w:rsidR="00C81DD6" w:rsidRPr="00641F32" w:rsidRDefault="00C81DD6" w:rsidP="00DE7714">
            <w:pPr>
              <w:pStyle w:val="Akapitzlist"/>
              <w:numPr>
                <w:ilvl w:val="0"/>
                <w:numId w:val="5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  <w:vAlign w:val="center"/>
          </w:tcPr>
          <w:p w:rsidR="00C81DD6" w:rsidRPr="00641F32" w:rsidRDefault="00C81DD6" w:rsidP="00C81DD6">
            <w:pPr>
              <w:snapToGrid w:val="0"/>
              <w:spacing w:after="20"/>
            </w:pPr>
            <w:r w:rsidRPr="00641F32">
              <w:t>Zakres pomiaru tętna</w:t>
            </w:r>
            <w:r w:rsidRPr="00641F32">
              <w:tab/>
              <w:t>40-180 uderzeń/min.</w:t>
            </w:r>
          </w:p>
        </w:tc>
        <w:tc>
          <w:tcPr>
            <w:tcW w:w="1395" w:type="dxa"/>
            <w:vAlign w:val="center"/>
          </w:tcPr>
          <w:p w:rsidR="00C81DD6" w:rsidRPr="00641F32" w:rsidRDefault="00C81DD6" w:rsidP="00C81DD6">
            <w:pPr>
              <w:jc w:val="center"/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C81DD6" w:rsidRPr="00641F32" w:rsidRDefault="00C81DD6" w:rsidP="00C81DD6">
            <w:pPr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C81DD6" w:rsidRPr="00641F32" w:rsidRDefault="00C81DD6" w:rsidP="00C81DD6">
            <w:pPr>
              <w:spacing w:line="276" w:lineRule="auto"/>
              <w:rPr>
                <w:b/>
              </w:rPr>
            </w:pPr>
          </w:p>
        </w:tc>
      </w:tr>
    </w:tbl>
    <w:p w:rsidR="00104630" w:rsidRDefault="00104630" w:rsidP="00235862">
      <w:pPr>
        <w:spacing w:after="200" w:line="360" w:lineRule="auto"/>
        <w:rPr>
          <w:rFonts w:eastAsia="Calibri"/>
          <w:bCs/>
        </w:rPr>
      </w:pPr>
    </w:p>
    <w:p w:rsidR="00235862" w:rsidRPr="0066762F" w:rsidRDefault="00104630" w:rsidP="00235862">
      <w:pPr>
        <w:spacing w:after="200" w:line="360" w:lineRule="auto"/>
        <w:rPr>
          <w:rFonts w:eastAsia="Calibri"/>
          <w:bCs/>
        </w:rPr>
      </w:pPr>
      <w:r>
        <w:rPr>
          <w:rFonts w:eastAsia="Calibri"/>
          <w:bCs/>
        </w:rPr>
        <w:br w:type="column"/>
      </w:r>
    </w:p>
    <w:p w:rsidR="00235862" w:rsidRPr="00641F32" w:rsidRDefault="00235862" w:rsidP="00235862">
      <w:pPr>
        <w:spacing w:after="200" w:line="360" w:lineRule="auto"/>
      </w:pPr>
      <w:r w:rsidRPr="00641F32">
        <w:rPr>
          <w:rFonts w:eastAsia="Calibri"/>
          <w:b/>
          <w:bCs/>
        </w:rPr>
        <w:t xml:space="preserve">Zadanie Nr 5 </w:t>
      </w:r>
      <w:r w:rsidRPr="00641F32">
        <w:rPr>
          <w:rFonts w:eastAsia="Calibri"/>
          <w:b/>
          <w:bCs/>
        </w:rPr>
        <w:tab/>
      </w:r>
      <w:r w:rsidRPr="00641F32">
        <w:rPr>
          <w:rFonts w:eastAsia="Calibri"/>
          <w:b/>
          <w:bCs/>
        </w:rPr>
        <w:tab/>
      </w:r>
      <w:r w:rsidRPr="00641F32">
        <w:rPr>
          <w:rFonts w:eastAsia="Calibri"/>
          <w:b/>
          <w:bCs/>
        </w:rPr>
        <w:tab/>
      </w:r>
      <w:r w:rsidRPr="00641F32">
        <w:rPr>
          <w:rFonts w:eastAsia="Calibri"/>
          <w:b/>
          <w:bCs/>
        </w:rPr>
        <w:tab/>
      </w:r>
      <w:r w:rsidRPr="00641F32">
        <w:rPr>
          <w:rFonts w:eastAsia="Calibri"/>
          <w:b/>
          <w:bCs/>
        </w:rPr>
        <w:tab/>
      </w:r>
      <w:r w:rsidRPr="00641F32">
        <w:rPr>
          <w:rFonts w:eastAsia="Calibri"/>
          <w:b/>
          <w:bCs/>
        </w:rPr>
        <w:tab/>
      </w:r>
      <w:r w:rsidRPr="00641F32">
        <w:rPr>
          <w:rFonts w:eastAsia="Calibri"/>
          <w:b/>
          <w:bCs/>
        </w:rPr>
        <w:tab/>
        <w:t>Pozycja  Nr 3</w:t>
      </w:r>
    </w:p>
    <w:p w:rsidR="00235862" w:rsidRPr="00641F32" w:rsidRDefault="00235862" w:rsidP="00235862">
      <w:pPr>
        <w:spacing w:line="360" w:lineRule="auto"/>
        <w:jc w:val="center"/>
        <w:rPr>
          <w:rFonts w:eastAsia="Calibri"/>
          <w:b/>
          <w:bCs/>
          <w:iCs/>
        </w:rPr>
      </w:pPr>
      <w:r w:rsidRPr="00641F32">
        <w:rPr>
          <w:rFonts w:eastAsia="Calibri"/>
          <w:b/>
          <w:bCs/>
          <w:iCs/>
        </w:rPr>
        <w:t>Szczegółowy Opis Przedmiotu Zamówienia  -   Zestawienie parametrów granicznych:</w:t>
      </w:r>
    </w:p>
    <w:p w:rsidR="00235862" w:rsidRPr="00641F32" w:rsidRDefault="00235862" w:rsidP="006C247B">
      <w:pPr>
        <w:pStyle w:val="Nagwek2"/>
        <w:jc w:val="center"/>
        <w:rPr>
          <w:rFonts w:ascii="Times New Roman" w:hAnsi="Times New Roman" w:cs="Times New Roman"/>
          <w:color w:val="auto"/>
        </w:rPr>
      </w:pPr>
      <w:bookmarkStart w:id="13" w:name="_Toc197427637"/>
      <w:r w:rsidRPr="00641F32">
        <w:rPr>
          <w:rFonts w:ascii="Times New Roman" w:hAnsi="Times New Roman" w:cs="Times New Roman"/>
          <w:color w:val="auto"/>
        </w:rPr>
        <w:t>LAMPA Z LUPĄ    – 1  SZT.</w:t>
      </w:r>
      <w:bookmarkEnd w:id="13"/>
    </w:p>
    <w:p w:rsidR="00235862" w:rsidRPr="00641F32" w:rsidRDefault="00235862" w:rsidP="00235862">
      <w:pPr>
        <w:spacing w:line="360" w:lineRule="auto"/>
        <w:rPr>
          <w:sz w:val="22"/>
          <w:szCs w:val="22"/>
        </w:rPr>
      </w:pPr>
      <w:r w:rsidRPr="00641F32">
        <w:rPr>
          <w:sz w:val="22"/>
          <w:szCs w:val="22"/>
        </w:rPr>
        <w:t>Nazwa i typ oferowanego urządzenia: ………………………………………………………</w:t>
      </w:r>
    </w:p>
    <w:p w:rsidR="00235862" w:rsidRPr="00641F32" w:rsidRDefault="00235862" w:rsidP="00235862">
      <w:pPr>
        <w:spacing w:line="360" w:lineRule="auto"/>
        <w:rPr>
          <w:sz w:val="22"/>
          <w:szCs w:val="22"/>
        </w:rPr>
      </w:pPr>
      <w:r w:rsidRPr="00641F32">
        <w:rPr>
          <w:sz w:val="22"/>
          <w:szCs w:val="22"/>
        </w:rPr>
        <w:t>Nazwa producenta:……………………………</w:t>
      </w:r>
      <w:r w:rsidRPr="00641F32">
        <w:rPr>
          <w:sz w:val="22"/>
          <w:szCs w:val="22"/>
        </w:rPr>
        <w:tab/>
      </w:r>
      <w:r w:rsidRPr="00641F32">
        <w:rPr>
          <w:sz w:val="22"/>
          <w:szCs w:val="22"/>
        </w:rPr>
        <w:tab/>
      </w:r>
      <w:r w:rsidRPr="00641F32">
        <w:rPr>
          <w:sz w:val="22"/>
          <w:szCs w:val="22"/>
        </w:rPr>
        <w:tab/>
        <w:t xml:space="preserve">Rok produkcji:…………  </w:t>
      </w:r>
    </w:p>
    <w:p w:rsidR="00235862" w:rsidRPr="00641F32" w:rsidRDefault="00235862" w:rsidP="00235862">
      <w:pPr>
        <w:spacing w:line="360" w:lineRule="auto"/>
        <w:rPr>
          <w:sz w:val="22"/>
          <w:szCs w:val="22"/>
        </w:rPr>
      </w:pPr>
      <w:r w:rsidRPr="00641F32">
        <w:rPr>
          <w:sz w:val="22"/>
          <w:szCs w:val="22"/>
        </w:rPr>
        <w:t xml:space="preserve">Cena jednostkowa netto  ………………….. zł  </w:t>
      </w:r>
      <w:r w:rsidRPr="00641F32">
        <w:rPr>
          <w:sz w:val="22"/>
          <w:szCs w:val="22"/>
        </w:rPr>
        <w:tab/>
      </w:r>
    </w:p>
    <w:p w:rsidR="00235862" w:rsidRPr="00641F32" w:rsidRDefault="00235862" w:rsidP="00235862">
      <w:pPr>
        <w:spacing w:line="360" w:lineRule="auto"/>
        <w:rPr>
          <w:sz w:val="22"/>
          <w:szCs w:val="22"/>
        </w:rPr>
      </w:pPr>
      <w:r w:rsidRPr="00641F32">
        <w:rPr>
          <w:sz w:val="22"/>
          <w:szCs w:val="22"/>
        </w:rPr>
        <w:t xml:space="preserve">Cena jednostkowa brutto ………………….. zł  </w:t>
      </w:r>
      <w:r w:rsidRPr="00641F32">
        <w:rPr>
          <w:sz w:val="22"/>
          <w:szCs w:val="22"/>
        </w:rPr>
        <w:tab/>
      </w:r>
      <w:r w:rsidRPr="00641F32">
        <w:rPr>
          <w:sz w:val="22"/>
          <w:szCs w:val="22"/>
        </w:rPr>
        <w:tab/>
      </w:r>
      <w:r w:rsidRPr="00641F32">
        <w:rPr>
          <w:sz w:val="22"/>
          <w:szCs w:val="22"/>
        </w:rPr>
        <w:tab/>
        <w:t>VAT ……………………%</w:t>
      </w:r>
    </w:p>
    <w:tbl>
      <w:tblPr>
        <w:tblStyle w:val="Tabela-Siatka"/>
        <w:tblW w:w="13297" w:type="dxa"/>
        <w:tblLayout w:type="fixed"/>
        <w:tblLook w:val="04A0"/>
      </w:tblPr>
      <w:tblGrid>
        <w:gridCol w:w="562"/>
        <w:gridCol w:w="8364"/>
        <w:gridCol w:w="1395"/>
        <w:gridCol w:w="1669"/>
        <w:gridCol w:w="1307"/>
      </w:tblGrid>
      <w:tr w:rsidR="006C247B" w:rsidRPr="00641F32" w:rsidTr="0066762F">
        <w:trPr>
          <w:trHeight w:val="489"/>
        </w:trPr>
        <w:tc>
          <w:tcPr>
            <w:tcW w:w="562" w:type="dxa"/>
            <w:vAlign w:val="center"/>
          </w:tcPr>
          <w:p w:rsidR="00235862" w:rsidRPr="00641F32" w:rsidRDefault="00235862" w:rsidP="00235862">
            <w:pPr>
              <w:spacing w:line="276" w:lineRule="auto"/>
              <w:ind w:right="-1391"/>
              <w:jc w:val="center"/>
              <w:rPr>
                <w:b/>
                <w:bCs/>
                <w:lang w:eastAsia="ar-SA"/>
              </w:rPr>
            </w:pPr>
            <w:r w:rsidRPr="00641F32">
              <w:rPr>
                <w:b/>
              </w:rPr>
              <w:t>Lp.</w:t>
            </w:r>
          </w:p>
        </w:tc>
        <w:tc>
          <w:tcPr>
            <w:tcW w:w="8364" w:type="dxa"/>
            <w:vAlign w:val="center"/>
            <w:hideMark/>
          </w:tcPr>
          <w:p w:rsidR="00235862" w:rsidRPr="00641F32" w:rsidRDefault="00235862" w:rsidP="00235862">
            <w:pPr>
              <w:spacing w:line="276" w:lineRule="auto"/>
              <w:ind w:right="-57"/>
              <w:jc w:val="center"/>
              <w:rPr>
                <w:b/>
                <w:bCs/>
              </w:rPr>
            </w:pPr>
            <w:r w:rsidRPr="00641F32">
              <w:rPr>
                <w:b/>
              </w:rPr>
              <w:t>Parametr</w:t>
            </w:r>
          </w:p>
        </w:tc>
        <w:tc>
          <w:tcPr>
            <w:tcW w:w="1395" w:type="dxa"/>
            <w:vAlign w:val="center"/>
            <w:hideMark/>
          </w:tcPr>
          <w:p w:rsidR="00235862" w:rsidRPr="00641F32" w:rsidRDefault="00235862" w:rsidP="00235862">
            <w:pPr>
              <w:spacing w:line="276" w:lineRule="auto"/>
              <w:jc w:val="center"/>
              <w:rPr>
                <w:b/>
                <w:bCs/>
              </w:rPr>
            </w:pPr>
            <w:r w:rsidRPr="00641F32">
              <w:rPr>
                <w:b/>
              </w:rPr>
              <w:t>Parametr wymagany</w:t>
            </w:r>
          </w:p>
        </w:tc>
        <w:tc>
          <w:tcPr>
            <w:tcW w:w="1669" w:type="dxa"/>
            <w:vAlign w:val="center"/>
          </w:tcPr>
          <w:p w:rsidR="00235862" w:rsidRPr="00641F32" w:rsidRDefault="00235862" w:rsidP="00235862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641F32">
              <w:rPr>
                <w:b/>
              </w:rPr>
              <w:t>Potwierdzenie spełnienia wymagań granicznych TAK)</w:t>
            </w:r>
          </w:p>
        </w:tc>
        <w:tc>
          <w:tcPr>
            <w:tcW w:w="1307" w:type="dxa"/>
            <w:vAlign w:val="center"/>
          </w:tcPr>
          <w:p w:rsidR="00235862" w:rsidRPr="00641F32" w:rsidRDefault="00235862" w:rsidP="00235862">
            <w:pPr>
              <w:spacing w:line="276" w:lineRule="auto"/>
              <w:jc w:val="center"/>
              <w:rPr>
                <w:b/>
                <w:bCs/>
              </w:rPr>
            </w:pPr>
            <w:r w:rsidRPr="00641F32">
              <w:rPr>
                <w:b/>
              </w:rPr>
              <w:t>Parametry oferowane (podać zakresy i opisać)</w:t>
            </w:r>
          </w:p>
        </w:tc>
      </w:tr>
      <w:tr w:rsidR="006C247B" w:rsidRPr="00641F32" w:rsidTr="0066762F">
        <w:trPr>
          <w:trHeight w:val="489"/>
        </w:trPr>
        <w:tc>
          <w:tcPr>
            <w:tcW w:w="562" w:type="dxa"/>
            <w:vAlign w:val="center"/>
          </w:tcPr>
          <w:p w:rsidR="00235862" w:rsidRPr="00641F32" w:rsidRDefault="00235862" w:rsidP="00DE7714">
            <w:pPr>
              <w:pStyle w:val="Akapitzlist"/>
              <w:numPr>
                <w:ilvl w:val="0"/>
                <w:numId w:val="2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862" w:rsidRPr="00641F32" w:rsidRDefault="00235862" w:rsidP="00235862">
            <w:pPr>
              <w:rPr>
                <w:lang w:eastAsia="zh-CN"/>
              </w:rPr>
            </w:pPr>
            <w:r w:rsidRPr="00641F32">
              <w:rPr>
                <w:lang w:eastAsia="zh-CN"/>
              </w:rPr>
              <w:t>Sprzęt fabrycznie nowy. Rok produkcji nie starszy niż 2024</w:t>
            </w:r>
          </w:p>
        </w:tc>
        <w:tc>
          <w:tcPr>
            <w:tcW w:w="1395" w:type="dxa"/>
            <w:vAlign w:val="center"/>
          </w:tcPr>
          <w:p w:rsidR="00235862" w:rsidRPr="00641F32" w:rsidRDefault="00235862" w:rsidP="00235862">
            <w:pPr>
              <w:jc w:val="center"/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235862" w:rsidRPr="00641F32" w:rsidRDefault="00235862" w:rsidP="00235862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235862" w:rsidRPr="00641F32" w:rsidRDefault="00235862" w:rsidP="00235862">
            <w:pPr>
              <w:spacing w:line="276" w:lineRule="auto"/>
              <w:jc w:val="center"/>
              <w:rPr>
                <w:b/>
              </w:rPr>
            </w:pPr>
          </w:p>
        </w:tc>
      </w:tr>
      <w:tr w:rsidR="006C247B" w:rsidRPr="00641F32" w:rsidTr="0066762F">
        <w:trPr>
          <w:trHeight w:val="489"/>
        </w:trPr>
        <w:tc>
          <w:tcPr>
            <w:tcW w:w="562" w:type="dxa"/>
            <w:vAlign w:val="center"/>
          </w:tcPr>
          <w:p w:rsidR="00235862" w:rsidRPr="00641F32" w:rsidRDefault="00235862" w:rsidP="00DE7714">
            <w:pPr>
              <w:pStyle w:val="Akapitzlist"/>
              <w:numPr>
                <w:ilvl w:val="0"/>
                <w:numId w:val="2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862" w:rsidRPr="00641F32" w:rsidRDefault="00235862" w:rsidP="00235862">
            <w:r w:rsidRPr="00641F32">
              <w:rPr>
                <w:noProof/>
                <w:lang w:eastAsia="zh-CN"/>
              </w:rPr>
              <w:t>Dostawa, montaż i uruchomienie, przeszkolenie personelu medycznego, technicznego w zakresie eksploatacji i obsługi.</w:t>
            </w:r>
          </w:p>
        </w:tc>
        <w:tc>
          <w:tcPr>
            <w:tcW w:w="1395" w:type="dxa"/>
            <w:vAlign w:val="center"/>
          </w:tcPr>
          <w:p w:rsidR="00235862" w:rsidRPr="00641F32" w:rsidRDefault="00235862" w:rsidP="00235862">
            <w:pPr>
              <w:jc w:val="center"/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235862" w:rsidRPr="00641F32" w:rsidRDefault="00235862" w:rsidP="00235862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235862" w:rsidRPr="00641F32" w:rsidRDefault="00235862" w:rsidP="00235862">
            <w:pPr>
              <w:spacing w:line="276" w:lineRule="auto"/>
              <w:jc w:val="center"/>
              <w:rPr>
                <w:b/>
              </w:rPr>
            </w:pPr>
          </w:p>
        </w:tc>
      </w:tr>
      <w:tr w:rsidR="006C247B" w:rsidRPr="00641F32" w:rsidTr="0066762F">
        <w:trPr>
          <w:trHeight w:val="489"/>
        </w:trPr>
        <w:tc>
          <w:tcPr>
            <w:tcW w:w="562" w:type="dxa"/>
            <w:vAlign w:val="center"/>
          </w:tcPr>
          <w:p w:rsidR="00235862" w:rsidRPr="00641F32" w:rsidRDefault="00235862" w:rsidP="00DE7714">
            <w:pPr>
              <w:pStyle w:val="Akapitzlist"/>
              <w:numPr>
                <w:ilvl w:val="0"/>
                <w:numId w:val="2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862" w:rsidRPr="00641F32" w:rsidRDefault="00235862" w:rsidP="00297AC9">
            <w:pPr>
              <w:pStyle w:val="Zwykytekst"/>
              <w:rPr>
                <w:rFonts w:ascii="Times New Roman" w:eastAsia="Times New Roman" w:hAnsi="Times New Roman"/>
                <w:szCs w:val="22"/>
              </w:rPr>
            </w:pPr>
            <w:r w:rsidRPr="00641F32">
              <w:rPr>
                <w:rFonts w:ascii="Times New Roman" w:eastAsia="Times New Roman" w:hAnsi="Times New Roman"/>
                <w:szCs w:val="22"/>
              </w:rPr>
              <w:t xml:space="preserve">Gwarancja minimum </w:t>
            </w:r>
            <w:r w:rsidR="00297AC9">
              <w:rPr>
                <w:rFonts w:ascii="Times New Roman" w:eastAsia="Times New Roman" w:hAnsi="Times New Roman"/>
                <w:szCs w:val="22"/>
              </w:rPr>
              <w:t>12</w:t>
            </w:r>
            <w:r w:rsidR="00322808">
              <w:rPr>
                <w:rFonts w:ascii="Times New Roman" w:eastAsia="Times New Roman" w:hAnsi="Times New Roman"/>
                <w:szCs w:val="22"/>
              </w:rPr>
              <w:t xml:space="preserve"> </w:t>
            </w:r>
            <w:proofErr w:type="spellStart"/>
            <w:r w:rsidR="00322808">
              <w:rPr>
                <w:rFonts w:ascii="Times New Roman" w:eastAsia="Times New Roman" w:hAnsi="Times New Roman"/>
                <w:szCs w:val="22"/>
              </w:rPr>
              <w:t>miesiecy</w:t>
            </w:r>
            <w:proofErr w:type="spellEnd"/>
            <w:r w:rsidRPr="00641F32">
              <w:rPr>
                <w:rFonts w:ascii="Times New Roman" w:eastAsia="Times New Roman" w:hAnsi="Times New Roman"/>
                <w:szCs w:val="22"/>
              </w:rPr>
              <w:t>. W trakcie trwania gwarancji wykonanie 2 przeglądów technicznych jeśli urządzanie wymaga przeglądów. Jeśli nie wymaga- przedstawienie dokumentu od producenta poświadczające, że urządzenie nie wymaga przeglądu technicznego.</w:t>
            </w:r>
          </w:p>
        </w:tc>
        <w:tc>
          <w:tcPr>
            <w:tcW w:w="1395" w:type="dxa"/>
            <w:vAlign w:val="center"/>
          </w:tcPr>
          <w:p w:rsidR="00235862" w:rsidRPr="00641F32" w:rsidRDefault="00235862" w:rsidP="00235862">
            <w:pPr>
              <w:jc w:val="center"/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235862" w:rsidRPr="00641F32" w:rsidRDefault="00235862" w:rsidP="00235862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235862" w:rsidRPr="00641F32" w:rsidRDefault="00235862" w:rsidP="0023586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1A8A" w:rsidRPr="00641F32" w:rsidTr="00297AC9">
        <w:trPr>
          <w:trHeight w:val="489"/>
        </w:trPr>
        <w:tc>
          <w:tcPr>
            <w:tcW w:w="562" w:type="dxa"/>
            <w:vAlign w:val="center"/>
          </w:tcPr>
          <w:p w:rsidR="002E1A8A" w:rsidRPr="00641F32" w:rsidRDefault="002E1A8A" w:rsidP="00DE7714">
            <w:pPr>
              <w:pStyle w:val="Akapitzlist"/>
              <w:numPr>
                <w:ilvl w:val="0"/>
                <w:numId w:val="2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8A" w:rsidRPr="00297AC9" w:rsidRDefault="002E1A8A" w:rsidP="00297AC9">
            <w:pPr>
              <w:snapToGrid w:val="0"/>
            </w:pPr>
            <w:r w:rsidRPr="00297AC9">
              <w:t xml:space="preserve">Lampa </w:t>
            </w:r>
            <w:proofErr w:type="spellStart"/>
            <w:r w:rsidRPr="00297AC9">
              <w:t>ledowa</w:t>
            </w:r>
            <w:proofErr w:type="spellEnd"/>
            <w:r w:rsidRPr="00297AC9">
              <w:t xml:space="preserve"> z lupą z uchwytem do przykręcenia do blatu.</w:t>
            </w:r>
          </w:p>
        </w:tc>
        <w:tc>
          <w:tcPr>
            <w:tcW w:w="1395" w:type="dxa"/>
            <w:vAlign w:val="center"/>
          </w:tcPr>
          <w:p w:rsidR="002E1A8A" w:rsidRPr="00641F32" w:rsidRDefault="002E1A8A" w:rsidP="002E1A8A">
            <w:pPr>
              <w:jc w:val="center"/>
              <w:rPr>
                <w:b/>
              </w:rPr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2E1A8A" w:rsidRPr="00641F32" w:rsidRDefault="002E1A8A" w:rsidP="002E1A8A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2E1A8A" w:rsidRPr="00641F32" w:rsidRDefault="002E1A8A" w:rsidP="002E1A8A">
            <w:pPr>
              <w:spacing w:line="276" w:lineRule="auto"/>
              <w:jc w:val="center"/>
              <w:rPr>
                <w:b/>
              </w:rPr>
            </w:pPr>
          </w:p>
        </w:tc>
      </w:tr>
      <w:tr w:rsidR="002E1A8A" w:rsidRPr="00641F32" w:rsidTr="00297AC9">
        <w:trPr>
          <w:trHeight w:val="489"/>
        </w:trPr>
        <w:tc>
          <w:tcPr>
            <w:tcW w:w="562" w:type="dxa"/>
            <w:vAlign w:val="center"/>
          </w:tcPr>
          <w:p w:rsidR="002E1A8A" w:rsidRPr="00641F32" w:rsidRDefault="002E1A8A" w:rsidP="00DE7714">
            <w:pPr>
              <w:pStyle w:val="Akapitzlist"/>
              <w:numPr>
                <w:ilvl w:val="0"/>
                <w:numId w:val="2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8A" w:rsidRPr="00297AC9" w:rsidRDefault="002E1A8A" w:rsidP="00297AC9">
            <w:r w:rsidRPr="00297AC9">
              <w:t>Posiada dużą widoczność, szkło antyrefleksyjne i świetlówkę</w:t>
            </w:r>
          </w:p>
        </w:tc>
        <w:tc>
          <w:tcPr>
            <w:tcW w:w="1395" w:type="dxa"/>
            <w:vAlign w:val="center"/>
          </w:tcPr>
          <w:p w:rsidR="002E1A8A" w:rsidRPr="00641F32" w:rsidRDefault="002E1A8A" w:rsidP="002E1A8A">
            <w:pPr>
              <w:jc w:val="center"/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2E1A8A" w:rsidRPr="00641F32" w:rsidRDefault="002E1A8A" w:rsidP="002E1A8A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2E1A8A" w:rsidRPr="00641F32" w:rsidRDefault="002E1A8A" w:rsidP="002E1A8A">
            <w:pPr>
              <w:spacing w:line="276" w:lineRule="auto"/>
              <w:jc w:val="center"/>
              <w:rPr>
                <w:b/>
              </w:rPr>
            </w:pPr>
          </w:p>
        </w:tc>
      </w:tr>
      <w:tr w:rsidR="002E1A8A" w:rsidRPr="00641F32" w:rsidTr="00297AC9">
        <w:trPr>
          <w:trHeight w:val="489"/>
        </w:trPr>
        <w:tc>
          <w:tcPr>
            <w:tcW w:w="562" w:type="dxa"/>
            <w:vAlign w:val="center"/>
          </w:tcPr>
          <w:p w:rsidR="002E1A8A" w:rsidRPr="00641F32" w:rsidRDefault="002E1A8A" w:rsidP="00DE7714">
            <w:pPr>
              <w:pStyle w:val="Akapitzlist"/>
              <w:numPr>
                <w:ilvl w:val="0"/>
                <w:numId w:val="2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8A" w:rsidRPr="00297AC9" w:rsidRDefault="002E1A8A" w:rsidP="00297AC9">
            <w:pPr>
              <w:snapToGrid w:val="0"/>
              <w:spacing w:after="20"/>
            </w:pPr>
            <w:r w:rsidRPr="00297AC9">
              <w:t>Powiększenie 5 dioptrii</w:t>
            </w:r>
          </w:p>
        </w:tc>
        <w:tc>
          <w:tcPr>
            <w:tcW w:w="1395" w:type="dxa"/>
            <w:vAlign w:val="center"/>
          </w:tcPr>
          <w:p w:rsidR="002E1A8A" w:rsidRPr="00641F32" w:rsidRDefault="002E1A8A" w:rsidP="002E1A8A">
            <w:pPr>
              <w:jc w:val="center"/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2E1A8A" w:rsidRPr="00641F32" w:rsidRDefault="002E1A8A" w:rsidP="002E1A8A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2E1A8A" w:rsidRPr="00641F32" w:rsidRDefault="002E1A8A" w:rsidP="002E1A8A">
            <w:pPr>
              <w:spacing w:line="276" w:lineRule="auto"/>
              <w:jc w:val="center"/>
              <w:rPr>
                <w:b/>
              </w:rPr>
            </w:pPr>
          </w:p>
        </w:tc>
      </w:tr>
      <w:tr w:rsidR="002E1A8A" w:rsidRPr="00641F32" w:rsidTr="00297AC9">
        <w:trPr>
          <w:trHeight w:val="489"/>
        </w:trPr>
        <w:tc>
          <w:tcPr>
            <w:tcW w:w="562" w:type="dxa"/>
            <w:vAlign w:val="center"/>
          </w:tcPr>
          <w:p w:rsidR="002E1A8A" w:rsidRPr="00641F32" w:rsidRDefault="002E1A8A" w:rsidP="00DE7714">
            <w:pPr>
              <w:pStyle w:val="Akapitzlist"/>
              <w:numPr>
                <w:ilvl w:val="0"/>
                <w:numId w:val="2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8A" w:rsidRPr="00297AC9" w:rsidRDefault="002E1A8A" w:rsidP="00297AC9">
            <w:pPr>
              <w:snapToGrid w:val="0"/>
              <w:spacing w:after="20"/>
            </w:pPr>
            <w:r w:rsidRPr="00297AC9">
              <w:t>moc: min. 12 W , napięcie 220-240 V / 50 Hz</w:t>
            </w:r>
          </w:p>
        </w:tc>
        <w:tc>
          <w:tcPr>
            <w:tcW w:w="1395" w:type="dxa"/>
            <w:vAlign w:val="center"/>
          </w:tcPr>
          <w:p w:rsidR="002E1A8A" w:rsidRPr="00641F32" w:rsidRDefault="002E1A8A" w:rsidP="002E1A8A">
            <w:pPr>
              <w:jc w:val="center"/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2E1A8A" w:rsidRPr="00641F32" w:rsidRDefault="002E1A8A" w:rsidP="002E1A8A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2E1A8A" w:rsidRPr="00641F32" w:rsidRDefault="002E1A8A" w:rsidP="002E1A8A">
            <w:pPr>
              <w:spacing w:line="276" w:lineRule="auto"/>
              <w:jc w:val="center"/>
              <w:rPr>
                <w:b/>
              </w:rPr>
            </w:pPr>
          </w:p>
        </w:tc>
      </w:tr>
      <w:tr w:rsidR="002E1A8A" w:rsidRPr="00641F32" w:rsidTr="00297AC9">
        <w:trPr>
          <w:trHeight w:val="489"/>
        </w:trPr>
        <w:tc>
          <w:tcPr>
            <w:tcW w:w="562" w:type="dxa"/>
            <w:vAlign w:val="center"/>
          </w:tcPr>
          <w:p w:rsidR="002E1A8A" w:rsidRPr="00641F32" w:rsidRDefault="002E1A8A" w:rsidP="00DE7714">
            <w:pPr>
              <w:pStyle w:val="Akapitzlist"/>
              <w:numPr>
                <w:ilvl w:val="0"/>
                <w:numId w:val="2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8A" w:rsidRPr="00297AC9" w:rsidRDefault="002E1A8A" w:rsidP="00297AC9">
            <w:pPr>
              <w:snapToGrid w:val="0"/>
              <w:spacing w:after="20"/>
            </w:pPr>
            <w:r w:rsidRPr="00297AC9">
              <w:t>Długość ramienia: min 90cm</w:t>
            </w:r>
          </w:p>
        </w:tc>
        <w:tc>
          <w:tcPr>
            <w:tcW w:w="1395" w:type="dxa"/>
            <w:vAlign w:val="center"/>
          </w:tcPr>
          <w:p w:rsidR="002E1A8A" w:rsidRDefault="00B14094" w:rsidP="002E1A8A">
            <w:pPr>
              <w:jc w:val="center"/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2E1A8A" w:rsidRPr="00641F32" w:rsidRDefault="002E1A8A" w:rsidP="002E1A8A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2E1A8A" w:rsidRPr="00641F32" w:rsidRDefault="002E1A8A" w:rsidP="002E1A8A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235862" w:rsidRPr="00641F32" w:rsidRDefault="00235862" w:rsidP="00235862">
      <w:pPr>
        <w:spacing w:after="200" w:line="360" w:lineRule="auto"/>
        <w:rPr>
          <w:rFonts w:eastAsia="Calibri"/>
          <w:b/>
          <w:bCs/>
        </w:rPr>
      </w:pPr>
    </w:p>
    <w:p w:rsidR="00235862" w:rsidRPr="000527EB" w:rsidRDefault="00235862" w:rsidP="00235862">
      <w:pPr>
        <w:spacing w:after="200" w:line="360" w:lineRule="auto"/>
        <w:rPr>
          <w:rFonts w:eastAsia="Calibri"/>
          <w:b/>
          <w:bCs/>
        </w:rPr>
      </w:pPr>
      <w:r w:rsidRPr="00641F32">
        <w:rPr>
          <w:rFonts w:eastAsia="Calibri"/>
          <w:b/>
          <w:bCs/>
        </w:rPr>
        <w:t xml:space="preserve">Zadanie Nr 5 </w:t>
      </w:r>
      <w:r w:rsidRPr="00641F32">
        <w:rPr>
          <w:rFonts w:eastAsia="Calibri"/>
          <w:b/>
          <w:bCs/>
        </w:rPr>
        <w:tab/>
      </w:r>
      <w:r w:rsidRPr="00641F32">
        <w:rPr>
          <w:rFonts w:eastAsia="Calibri"/>
          <w:b/>
          <w:bCs/>
        </w:rPr>
        <w:tab/>
      </w:r>
      <w:r w:rsidRPr="00641F32">
        <w:rPr>
          <w:rFonts w:eastAsia="Calibri"/>
          <w:b/>
          <w:bCs/>
        </w:rPr>
        <w:tab/>
      </w:r>
      <w:r w:rsidRPr="00641F32">
        <w:rPr>
          <w:rFonts w:eastAsia="Calibri"/>
          <w:b/>
          <w:bCs/>
        </w:rPr>
        <w:tab/>
      </w:r>
      <w:r w:rsidRPr="00641F32">
        <w:rPr>
          <w:rFonts w:eastAsia="Calibri"/>
          <w:b/>
          <w:bCs/>
        </w:rPr>
        <w:tab/>
      </w:r>
      <w:r w:rsidRPr="00641F32">
        <w:rPr>
          <w:rFonts w:eastAsia="Calibri"/>
          <w:b/>
          <w:bCs/>
        </w:rPr>
        <w:tab/>
      </w:r>
      <w:r w:rsidRPr="00641F32">
        <w:rPr>
          <w:rFonts w:eastAsia="Calibri"/>
          <w:b/>
          <w:bCs/>
        </w:rPr>
        <w:tab/>
        <w:t>Pozycja  Nr 4</w:t>
      </w:r>
    </w:p>
    <w:p w:rsidR="00235862" w:rsidRPr="00641F32" w:rsidRDefault="00235862" w:rsidP="00235862">
      <w:pPr>
        <w:spacing w:line="360" w:lineRule="auto"/>
        <w:jc w:val="center"/>
        <w:rPr>
          <w:rFonts w:eastAsia="Calibri"/>
          <w:b/>
          <w:bCs/>
          <w:iCs/>
        </w:rPr>
      </w:pPr>
      <w:r w:rsidRPr="00641F32">
        <w:rPr>
          <w:rFonts w:eastAsia="Calibri"/>
          <w:b/>
          <w:bCs/>
          <w:iCs/>
        </w:rPr>
        <w:t>Szczegółowy Opis Przedmiotu Zamówienia  -   Zestawienie parametrów granicznych:</w:t>
      </w:r>
    </w:p>
    <w:p w:rsidR="00235862" w:rsidRPr="00641F32" w:rsidRDefault="00235862" w:rsidP="006C247B">
      <w:pPr>
        <w:pStyle w:val="Nagwek2"/>
        <w:jc w:val="center"/>
        <w:rPr>
          <w:rFonts w:ascii="Times New Roman" w:hAnsi="Times New Roman" w:cs="Times New Roman"/>
          <w:color w:val="auto"/>
        </w:rPr>
      </w:pPr>
      <w:bookmarkStart w:id="14" w:name="_Toc197427638"/>
      <w:r w:rsidRPr="00641F32">
        <w:rPr>
          <w:rFonts w:ascii="Times New Roman" w:hAnsi="Times New Roman" w:cs="Times New Roman"/>
          <w:color w:val="auto"/>
        </w:rPr>
        <w:t>WÓZEK NA OPERACYJNY ZESTAW NARZĘDZI – 2  SZT.</w:t>
      </w:r>
      <w:bookmarkEnd w:id="14"/>
    </w:p>
    <w:p w:rsidR="00235862" w:rsidRPr="00641F32" w:rsidRDefault="00235862" w:rsidP="00235862">
      <w:pPr>
        <w:spacing w:line="360" w:lineRule="auto"/>
        <w:rPr>
          <w:sz w:val="22"/>
          <w:szCs w:val="22"/>
        </w:rPr>
      </w:pPr>
      <w:r w:rsidRPr="00641F32">
        <w:rPr>
          <w:sz w:val="22"/>
          <w:szCs w:val="22"/>
        </w:rPr>
        <w:t>Nazwa i typ oferowanego urządzenia: ………………………………………………………</w:t>
      </w:r>
    </w:p>
    <w:p w:rsidR="00235862" w:rsidRPr="00641F32" w:rsidRDefault="00235862" w:rsidP="00235862">
      <w:pPr>
        <w:spacing w:line="360" w:lineRule="auto"/>
        <w:rPr>
          <w:sz w:val="22"/>
          <w:szCs w:val="22"/>
        </w:rPr>
      </w:pPr>
      <w:r w:rsidRPr="00641F32">
        <w:rPr>
          <w:sz w:val="22"/>
          <w:szCs w:val="22"/>
        </w:rPr>
        <w:t>Nazwa producenta:……………………………</w:t>
      </w:r>
      <w:r w:rsidRPr="00641F32">
        <w:rPr>
          <w:sz w:val="22"/>
          <w:szCs w:val="22"/>
        </w:rPr>
        <w:tab/>
      </w:r>
      <w:r w:rsidRPr="00641F32">
        <w:rPr>
          <w:sz w:val="22"/>
          <w:szCs w:val="22"/>
        </w:rPr>
        <w:tab/>
      </w:r>
      <w:r w:rsidRPr="00641F32">
        <w:rPr>
          <w:sz w:val="22"/>
          <w:szCs w:val="22"/>
        </w:rPr>
        <w:tab/>
        <w:t xml:space="preserve">Rok produkcji:…………  </w:t>
      </w:r>
    </w:p>
    <w:p w:rsidR="00235862" w:rsidRPr="00641F32" w:rsidRDefault="00235862" w:rsidP="00235862">
      <w:pPr>
        <w:spacing w:line="360" w:lineRule="auto"/>
        <w:rPr>
          <w:sz w:val="22"/>
          <w:szCs w:val="22"/>
        </w:rPr>
      </w:pPr>
      <w:r w:rsidRPr="00641F32">
        <w:rPr>
          <w:sz w:val="22"/>
          <w:szCs w:val="22"/>
        </w:rPr>
        <w:t xml:space="preserve">Cena jednostkowa netto  ………………….. zł  </w:t>
      </w:r>
      <w:r w:rsidRPr="00641F32">
        <w:rPr>
          <w:sz w:val="22"/>
          <w:szCs w:val="22"/>
        </w:rPr>
        <w:tab/>
      </w:r>
    </w:p>
    <w:p w:rsidR="00235862" w:rsidRPr="00641F32" w:rsidRDefault="00235862" w:rsidP="00235862">
      <w:pPr>
        <w:spacing w:line="360" w:lineRule="auto"/>
        <w:rPr>
          <w:sz w:val="22"/>
          <w:szCs w:val="22"/>
        </w:rPr>
      </w:pPr>
      <w:r w:rsidRPr="00641F32">
        <w:rPr>
          <w:sz w:val="22"/>
          <w:szCs w:val="22"/>
        </w:rPr>
        <w:t xml:space="preserve">Cena jednostkowa brutto ………………….. zł  </w:t>
      </w:r>
      <w:r w:rsidRPr="00641F32">
        <w:rPr>
          <w:sz w:val="22"/>
          <w:szCs w:val="22"/>
        </w:rPr>
        <w:tab/>
      </w:r>
      <w:r w:rsidRPr="00641F32">
        <w:rPr>
          <w:sz w:val="22"/>
          <w:szCs w:val="22"/>
        </w:rPr>
        <w:tab/>
      </w:r>
      <w:r w:rsidRPr="00641F32">
        <w:rPr>
          <w:sz w:val="22"/>
          <w:szCs w:val="22"/>
        </w:rPr>
        <w:tab/>
        <w:t>VAT ……………………%</w:t>
      </w:r>
    </w:p>
    <w:tbl>
      <w:tblPr>
        <w:tblStyle w:val="Tabela-Siatka"/>
        <w:tblW w:w="13297" w:type="dxa"/>
        <w:tblLayout w:type="fixed"/>
        <w:tblLook w:val="04A0"/>
      </w:tblPr>
      <w:tblGrid>
        <w:gridCol w:w="562"/>
        <w:gridCol w:w="8364"/>
        <w:gridCol w:w="1395"/>
        <w:gridCol w:w="1669"/>
        <w:gridCol w:w="1307"/>
      </w:tblGrid>
      <w:tr w:rsidR="006C247B" w:rsidRPr="00641F32" w:rsidTr="00AD4632">
        <w:trPr>
          <w:trHeight w:val="489"/>
        </w:trPr>
        <w:tc>
          <w:tcPr>
            <w:tcW w:w="562" w:type="dxa"/>
          </w:tcPr>
          <w:p w:rsidR="00235862" w:rsidRPr="00641F32" w:rsidRDefault="00235862" w:rsidP="00235862">
            <w:pPr>
              <w:spacing w:line="276" w:lineRule="auto"/>
              <w:ind w:right="-1391"/>
              <w:jc w:val="center"/>
              <w:rPr>
                <w:b/>
                <w:bCs/>
                <w:lang w:eastAsia="ar-SA"/>
              </w:rPr>
            </w:pPr>
            <w:r w:rsidRPr="00641F32">
              <w:rPr>
                <w:b/>
              </w:rPr>
              <w:t>Lp.</w:t>
            </w:r>
          </w:p>
        </w:tc>
        <w:tc>
          <w:tcPr>
            <w:tcW w:w="8364" w:type="dxa"/>
            <w:hideMark/>
          </w:tcPr>
          <w:p w:rsidR="00235862" w:rsidRPr="00641F32" w:rsidRDefault="00235862" w:rsidP="00235862">
            <w:pPr>
              <w:spacing w:line="276" w:lineRule="auto"/>
              <w:ind w:right="-57"/>
              <w:jc w:val="center"/>
              <w:rPr>
                <w:b/>
                <w:bCs/>
              </w:rPr>
            </w:pPr>
            <w:r w:rsidRPr="00641F32">
              <w:rPr>
                <w:b/>
              </w:rPr>
              <w:t>Parametr</w:t>
            </w:r>
          </w:p>
        </w:tc>
        <w:tc>
          <w:tcPr>
            <w:tcW w:w="1395" w:type="dxa"/>
            <w:hideMark/>
          </w:tcPr>
          <w:p w:rsidR="00235862" w:rsidRPr="00641F32" w:rsidRDefault="00235862" w:rsidP="00235862">
            <w:pPr>
              <w:spacing w:line="276" w:lineRule="auto"/>
              <w:jc w:val="center"/>
              <w:rPr>
                <w:b/>
                <w:bCs/>
              </w:rPr>
            </w:pPr>
            <w:r w:rsidRPr="00641F32">
              <w:rPr>
                <w:b/>
              </w:rPr>
              <w:t>Parametr wymagany</w:t>
            </w:r>
          </w:p>
        </w:tc>
        <w:tc>
          <w:tcPr>
            <w:tcW w:w="1669" w:type="dxa"/>
          </w:tcPr>
          <w:p w:rsidR="00235862" w:rsidRPr="00641F32" w:rsidRDefault="00235862" w:rsidP="00235862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641F32">
              <w:rPr>
                <w:b/>
              </w:rPr>
              <w:t>Potwierdzenie spełnienia wymagań granicznych TAK)</w:t>
            </w:r>
          </w:p>
        </w:tc>
        <w:tc>
          <w:tcPr>
            <w:tcW w:w="1307" w:type="dxa"/>
          </w:tcPr>
          <w:p w:rsidR="00235862" w:rsidRPr="00641F32" w:rsidRDefault="00235862" w:rsidP="00235862">
            <w:pPr>
              <w:spacing w:line="276" w:lineRule="auto"/>
              <w:jc w:val="center"/>
              <w:rPr>
                <w:b/>
                <w:bCs/>
              </w:rPr>
            </w:pPr>
            <w:r w:rsidRPr="00641F32">
              <w:rPr>
                <w:b/>
              </w:rPr>
              <w:t>Parametry oferowane (podać zakresy i opisać)</w:t>
            </w:r>
          </w:p>
        </w:tc>
      </w:tr>
      <w:tr w:rsidR="006C247B" w:rsidRPr="00641F32" w:rsidTr="00AD4632">
        <w:trPr>
          <w:trHeight w:val="489"/>
        </w:trPr>
        <w:tc>
          <w:tcPr>
            <w:tcW w:w="562" w:type="dxa"/>
          </w:tcPr>
          <w:p w:rsidR="00235862" w:rsidRPr="00641F32" w:rsidRDefault="00235862" w:rsidP="00AD4632">
            <w:pPr>
              <w:pStyle w:val="Akapitzlist"/>
              <w:numPr>
                <w:ilvl w:val="0"/>
                <w:numId w:val="27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364" w:type="dxa"/>
          </w:tcPr>
          <w:p w:rsidR="00235862" w:rsidRPr="00AD4632" w:rsidRDefault="00235862" w:rsidP="00235862">
            <w:pPr>
              <w:rPr>
                <w:lang w:eastAsia="zh-CN"/>
              </w:rPr>
            </w:pPr>
            <w:r w:rsidRPr="00AD4632">
              <w:rPr>
                <w:lang w:eastAsia="zh-CN"/>
              </w:rPr>
              <w:t>Sprzęt fabrycznie nowy. Rok produkcji nie starszy niż 2024</w:t>
            </w:r>
          </w:p>
        </w:tc>
        <w:tc>
          <w:tcPr>
            <w:tcW w:w="1395" w:type="dxa"/>
          </w:tcPr>
          <w:p w:rsidR="00235862" w:rsidRPr="00641F32" w:rsidRDefault="00235862" w:rsidP="00235862">
            <w:pPr>
              <w:jc w:val="center"/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</w:tcPr>
          <w:p w:rsidR="00235862" w:rsidRPr="00641F32" w:rsidRDefault="00235862" w:rsidP="00235862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</w:tcPr>
          <w:p w:rsidR="00235862" w:rsidRPr="00641F32" w:rsidRDefault="00235862" w:rsidP="00235862">
            <w:pPr>
              <w:spacing w:line="276" w:lineRule="auto"/>
              <w:jc w:val="center"/>
              <w:rPr>
                <w:b/>
              </w:rPr>
            </w:pPr>
          </w:p>
        </w:tc>
      </w:tr>
      <w:tr w:rsidR="006C247B" w:rsidRPr="00641F32" w:rsidTr="000527EB">
        <w:trPr>
          <w:trHeight w:val="489"/>
        </w:trPr>
        <w:tc>
          <w:tcPr>
            <w:tcW w:w="562" w:type="dxa"/>
          </w:tcPr>
          <w:p w:rsidR="00235862" w:rsidRPr="00641F32" w:rsidRDefault="00235862" w:rsidP="00AD4632">
            <w:pPr>
              <w:pStyle w:val="Akapitzlist"/>
              <w:numPr>
                <w:ilvl w:val="0"/>
                <w:numId w:val="27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364" w:type="dxa"/>
          </w:tcPr>
          <w:p w:rsidR="00235862" w:rsidRPr="00AD4632" w:rsidRDefault="00235862" w:rsidP="00235862">
            <w:r w:rsidRPr="00AD4632">
              <w:rPr>
                <w:noProof/>
                <w:lang w:eastAsia="zh-CN"/>
              </w:rPr>
              <w:t>Dostawa, montaż i uruchomienie, przeszkolenie personelu medycznego, technicznego w zakresie eksploatacji i obsługi.</w:t>
            </w:r>
          </w:p>
        </w:tc>
        <w:tc>
          <w:tcPr>
            <w:tcW w:w="1395" w:type="dxa"/>
            <w:vAlign w:val="center"/>
          </w:tcPr>
          <w:p w:rsidR="00235862" w:rsidRPr="00641F32" w:rsidRDefault="00235862" w:rsidP="000527EB">
            <w:pPr>
              <w:jc w:val="center"/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</w:tcPr>
          <w:p w:rsidR="00235862" w:rsidRPr="00641F32" w:rsidRDefault="00235862" w:rsidP="00235862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</w:tcPr>
          <w:p w:rsidR="00235862" w:rsidRPr="00641F32" w:rsidRDefault="00235862" w:rsidP="00235862">
            <w:pPr>
              <w:spacing w:line="276" w:lineRule="auto"/>
              <w:jc w:val="center"/>
              <w:rPr>
                <w:b/>
              </w:rPr>
            </w:pPr>
          </w:p>
        </w:tc>
      </w:tr>
      <w:tr w:rsidR="006C247B" w:rsidRPr="00641F32" w:rsidTr="000527EB">
        <w:trPr>
          <w:trHeight w:val="489"/>
        </w:trPr>
        <w:tc>
          <w:tcPr>
            <w:tcW w:w="562" w:type="dxa"/>
          </w:tcPr>
          <w:p w:rsidR="00235862" w:rsidRPr="00641F32" w:rsidRDefault="00235862" w:rsidP="00AD4632">
            <w:pPr>
              <w:pStyle w:val="Akapitzlist"/>
              <w:numPr>
                <w:ilvl w:val="0"/>
                <w:numId w:val="27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364" w:type="dxa"/>
          </w:tcPr>
          <w:p w:rsidR="00235862" w:rsidRPr="00AD4632" w:rsidRDefault="00235862" w:rsidP="00235862">
            <w:pPr>
              <w:pStyle w:val="Zwykytekst"/>
              <w:rPr>
                <w:rFonts w:ascii="Times New Roman" w:eastAsia="Times New Roman" w:hAnsi="Times New Roman"/>
                <w:szCs w:val="24"/>
              </w:rPr>
            </w:pPr>
            <w:r w:rsidRPr="00AD4632">
              <w:rPr>
                <w:rFonts w:ascii="Times New Roman" w:eastAsia="Times New Roman" w:hAnsi="Times New Roman"/>
                <w:szCs w:val="24"/>
              </w:rPr>
              <w:t>Gwarancja minimum 24 miesiące. W trakcie trwania gwarancji wykonanie 2 przeglądów technicznych jeśli urządzanie wymaga przeglądów. Jeśli nie wymaga- przedstawienie dokumentu od producenta poświadczające, że urządzenie nie wymaga przeglądu technicznego.</w:t>
            </w:r>
          </w:p>
        </w:tc>
        <w:tc>
          <w:tcPr>
            <w:tcW w:w="1395" w:type="dxa"/>
            <w:vAlign w:val="center"/>
          </w:tcPr>
          <w:p w:rsidR="00235862" w:rsidRPr="00641F32" w:rsidRDefault="00235862" w:rsidP="000527EB">
            <w:pPr>
              <w:jc w:val="center"/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</w:tcPr>
          <w:p w:rsidR="00235862" w:rsidRPr="00641F32" w:rsidRDefault="00235862" w:rsidP="00235862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</w:tcPr>
          <w:p w:rsidR="00235862" w:rsidRPr="00641F32" w:rsidRDefault="00235862" w:rsidP="00235862">
            <w:pPr>
              <w:spacing w:line="276" w:lineRule="auto"/>
              <w:jc w:val="center"/>
              <w:rPr>
                <w:b/>
              </w:rPr>
            </w:pPr>
          </w:p>
        </w:tc>
      </w:tr>
      <w:tr w:rsidR="00B14094" w:rsidRPr="00641F32" w:rsidTr="000527EB">
        <w:trPr>
          <w:trHeight w:val="489"/>
        </w:trPr>
        <w:tc>
          <w:tcPr>
            <w:tcW w:w="562" w:type="dxa"/>
          </w:tcPr>
          <w:p w:rsidR="00B14094" w:rsidRPr="00641F32" w:rsidRDefault="00B14094" w:rsidP="00AD4632">
            <w:pPr>
              <w:pStyle w:val="Akapitzlist"/>
              <w:numPr>
                <w:ilvl w:val="0"/>
                <w:numId w:val="27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364" w:type="dxa"/>
            <w:vAlign w:val="center"/>
          </w:tcPr>
          <w:p w:rsidR="00B14094" w:rsidRPr="00AD4632" w:rsidRDefault="00B14094" w:rsidP="000527EB">
            <w:pPr>
              <w:snapToGrid w:val="0"/>
            </w:pPr>
            <w:r w:rsidRPr="00AD4632">
              <w:t>Stolik zabiegowy ze Stali chirurgicznej operatywny wykonane w całości ze stali kwasoodpornej gat. 0H18N9</w:t>
            </w:r>
          </w:p>
        </w:tc>
        <w:tc>
          <w:tcPr>
            <w:tcW w:w="1395" w:type="dxa"/>
            <w:vAlign w:val="center"/>
          </w:tcPr>
          <w:p w:rsidR="00B14094" w:rsidRPr="00641F32" w:rsidRDefault="00B14094" w:rsidP="000527EB">
            <w:pPr>
              <w:jc w:val="center"/>
              <w:rPr>
                <w:b/>
              </w:rPr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</w:tcPr>
          <w:p w:rsidR="00B14094" w:rsidRPr="00641F32" w:rsidRDefault="00B14094" w:rsidP="00B1409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</w:tcPr>
          <w:p w:rsidR="00B14094" w:rsidRPr="00641F32" w:rsidRDefault="00B14094" w:rsidP="00B14094">
            <w:pPr>
              <w:spacing w:line="276" w:lineRule="auto"/>
              <w:jc w:val="center"/>
              <w:rPr>
                <w:b/>
              </w:rPr>
            </w:pPr>
          </w:p>
        </w:tc>
      </w:tr>
      <w:tr w:rsidR="00B14094" w:rsidRPr="00641F32" w:rsidTr="000527EB">
        <w:trPr>
          <w:trHeight w:val="489"/>
        </w:trPr>
        <w:tc>
          <w:tcPr>
            <w:tcW w:w="562" w:type="dxa"/>
          </w:tcPr>
          <w:p w:rsidR="00B14094" w:rsidRPr="00641F32" w:rsidRDefault="00B14094" w:rsidP="00AD4632">
            <w:pPr>
              <w:pStyle w:val="Akapitzlist"/>
              <w:numPr>
                <w:ilvl w:val="0"/>
                <w:numId w:val="27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364" w:type="dxa"/>
            <w:vAlign w:val="center"/>
          </w:tcPr>
          <w:p w:rsidR="00B14094" w:rsidRPr="00AD4632" w:rsidRDefault="00AD4632" w:rsidP="000527EB">
            <w:pPr>
              <w:snapToGrid w:val="0"/>
              <w:spacing w:after="20"/>
            </w:pPr>
            <w:r w:rsidRPr="00AD4632">
              <w:t>Podstawa wyposażona w koła o średnicy 75 mm,</w:t>
            </w:r>
          </w:p>
        </w:tc>
        <w:tc>
          <w:tcPr>
            <w:tcW w:w="1395" w:type="dxa"/>
            <w:vAlign w:val="center"/>
          </w:tcPr>
          <w:p w:rsidR="00B14094" w:rsidRPr="00641F32" w:rsidRDefault="00B14094" w:rsidP="000527EB">
            <w:pPr>
              <w:jc w:val="center"/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</w:tcPr>
          <w:p w:rsidR="00B14094" w:rsidRPr="00641F32" w:rsidRDefault="00B14094" w:rsidP="00B1409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</w:tcPr>
          <w:p w:rsidR="00B14094" w:rsidRPr="00641F32" w:rsidRDefault="00B14094" w:rsidP="00B14094">
            <w:pPr>
              <w:spacing w:line="276" w:lineRule="auto"/>
              <w:jc w:val="center"/>
              <w:rPr>
                <w:b/>
              </w:rPr>
            </w:pPr>
          </w:p>
        </w:tc>
      </w:tr>
      <w:tr w:rsidR="00B14094" w:rsidRPr="00641F32" w:rsidTr="000527EB">
        <w:trPr>
          <w:trHeight w:val="489"/>
        </w:trPr>
        <w:tc>
          <w:tcPr>
            <w:tcW w:w="562" w:type="dxa"/>
          </w:tcPr>
          <w:p w:rsidR="00B14094" w:rsidRPr="00641F32" w:rsidRDefault="00B14094" w:rsidP="00AD4632">
            <w:pPr>
              <w:pStyle w:val="Akapitzlist"/>
              <w:numPr>
                <w:ilvl w:val="0"/>
                <w:numId w:val="27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364" w:type="dxa"/>
            <w:vAlign w:val="center"/>
          </w:tcPr>
          <w:p w:rsidR="00B14094" w:rsidRPr="00AD4632" w:rsidRDefault="00AD4632" w:rsidP="000527EB">
            <w:pPr>
              <w:snapToGrid w:val="0"/>
              <w:spacing w:after="20"/>
            </w:pPr>
            <w:r w:rsidRPr="00AD4632">
              <w:t>Wszystkie koła z blokadą</w:t>
            </w:r>
          </w:p>
        </w:tc>
        <w:tc>
          <w:tcPr>
            <w:tcW w:w="1395" w:type="dxa"/>
            <w:vAlign w:val="center"/>
          </w:tcPr>
          <w:p w:rsidR="00B14094" w:rsidRPr="00641F32" w:rsidRDefault="00B14094" w:rsidP="000527EB">
            <w:pPr>
              <w:jc w:val="center"/>
              <w:rPr>
                <w:b/>
              </w:rPr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</w:tcPr>
          <w:p w:rsidR="00B14094" w:rsidRPr="00641F32" w:rsidRDefault="00B14094" w:rsidP="00B1409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</w:tcPr>
          <w:p w:rsidR="00B14094" w:rsidRPr="00641F32" w:rsidRDefault="00B14094" w:rsidP="00B14094">
            <w:pPr>
              <w:spacing w:line="276" w:lineRule="auto"/>
              <w:jc w:val="center"/>
              <w:rPr>
                <w:b/>
              </w:rPr>
            </w:pPr>
          </w:p>
        </w:tc>
      </w:tr>
      <w:tr w:rsidR="00B14094" w:rsidRPr="00641F32" w:rsidTr="000527EB">
        <w:trPr>
          <w:trHeight w:val="489"/>
        </w:trPr>
        <w:tc>
          <w:tcPr>
            <w:tcW w:w="562" w:type="dxa"/>
          </w:tcPr>
          <w:p w:rsidR="00B14094" w:rsidRPr="00641F32" w:rsidRDefault="00B14094" w:rsidP="00AD4632">
            <w:pPr>
              <w:pStyle w:val="Akapitzlist"/>
              <w:numPr>
                <w:ilvl w:val="0"/>
                <w:numId w:val="27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364" w:type="dxa"/>
            <w:vAlign w:val="center"/>
          </w:tcPr>
          <w:p w:rsidR="00B14094" w:rsidRPr="00AD4632" w:rsidRDefault="00AD4632" w:rsidP="000527EB">
            <w:pPr>
              <w:snapToGrid w:val="0"/>
              <w:spacing w:after="20"/>
            </w:pPr>
            <w:r w:rsidRPr="00AD4632">
              <w:t>Wymiary całkowite: 1100 x 600 x 850-1200 mm ± 10 mm</w:t>
            </w:r>
          </w:p>
        </w:tc>
        <w:tc>
          <w:tcPr>
            <w:tcW w:w="1395" w:type="dxa"/>
            <w:vAlign w:val="center"/>
          </w:tcPr>
          <w:p w:rsidR="00B14094" w:rsidRPr="00641F32" w:rsidRDefault="00B14094" w:rsidP="000527EB">
            <w:pPr>
              <w:jc w:val="center"/>
              <w:rPr>
                <w:b/>
              </w:rPr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</w:tcPr>
          <w:p w:rsidR="00B14094" w:rsidRPr="00641F32" w:rsidRDefault="00B14094" w:rsidP="00B1409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</w:tcPr>
          <w:p w:rsidR="00B14094" w:rsidRPr="00641F32" w:rsidRDefault="00B14094" w:rsidP="00B14094">
            <w:pPr>
              <w:spacing w:line="276" w:lineRule="auto"/>
              <w:jc w:val="center"/>
              <w:rPr>
                <w:b/>
              </w:rPr>
            </w:pPr>
          </w:p>
        </w:tc>
      </w:tr>
      <w:tr w:rsidR="00AD4632" w:rsidRPr="00641F32" w:rsidTr="000527EB">
        <w:trPr>
          <w:trHeight w:val="592"/>
        </w:trPr>
        <w:tc>
          <w:tcPr>
            <w:tcW w:w="562" w:type="dxa"/>
          </w:tcPr>
          <w:p w:rsidR="00AD4632" w:rsidRPr="00641F32" w:rsidRDefault="00AD4632" w:rsidP="00AD4632">
            <w:pPr>
              <w:pStyle w:val="Akapitzlist"/>
              <w:numPr>
                <w:ilvl w:val="0"/>
                <w:numId w:val="27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364" w:type="dxa"/>
            <w:vAlign w:val="center"/>
          </w:tcPr>
          <w:p w:rsidR="00AD4632" w:rsidRPr="00AD4632" w:rsidRDefault="00AD4632" w:rsidP="000527EB">
            <w:pPr>
              <w:snapToGrid w:val="0"/>
              <w:spacing w:after="20"/>
            </w:pPr>
            <w:r w:rsidRPr="00AD4632">
              <w:t>Wymiary blatu: 1100 x 600 mm ± 20 mm</w:t>
            </w:r>
          </w:p>
        </w:tc>
        <w:tc>
          <w:tcPr>
            <w:tcW w:w="1395" w:type="dxa"/>
            <w:vAlign w:val="center"/>
          </w:tcPr>
          <w:p w:rsidR="00AD4632" w:rsidRPr="00641F32" w:rsidRDefault="00AD4632" w:rsidP="000527EB">
            <w:pPr>
              <w:jc w:val="center"/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</w:tcPr>
          <w:p w:rsidR="00AD4632" w:rsidRPr="00641F32" w:rsidRDefault="00AD4632" w:rsidP="00AD4632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</w:tcPr>
          <w:p w:rsidR="00AD4632" w:rsidRPr="00641F32" w:rsidRDefault="00AD4632" w:rsidP="00AD4632">
            <w:pPr>
              <w:spacing w:line="276" w:lineRule="auto"/>
              <w:jc w:val="center"/>
              <w:rPr>
                <w:b/>
              </w:rPr>
            </w:pPr>
          </w:p>
        </w:tc>
      </w:tr>
      <w:tr w:rsidR="00AD4632" w:rsidRPr="00641F32" w:rsidTr="000527EB">
        <w:trPr>
          <w:trHeight w:val="489"/>
        </w:trPr>
        <w:tc>
          <w:tcPr>
            <w:tcW w:w="562" w:type="dxa"/>
          </w:tcPr>
          <w:p w:rsidR="00AD4632" w:rsidRPr="00641F32" w:rsidRDefault="00AD4632" w:rsidP="00AD4632">
            <w:pPr>
              <w:pStyle w:val="Akapitzlist"/>
              <w:numPr>
                <w:ilvl w:val="0"/>
                <w:numId w:val="27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364" w:type="dxa"/>
            <w:vAlign w:val="center"/>
          </w:tcPr>
          <w:p w:rsidR="00AD4632" w:rsidRPr="00AD4632" w:rsidRDefault="00AD4632" w:rsidP="000527EB">
            <w:pPr>
              <w:snapToGrid w:val="0"/>
              <w:spacing w:after="20"/>
            </w:pPr>
            <w:r w:rsidRPr="00AD4632">
              <w:t>Powierzchnia użytkowa</w:t>
            </w:r>
            <w:r>
              <w:t xml:space="preserve"> blatu: 1050 x 550 mm </w:t>
            </w:r>
            <w:r w:rsidRPr="00AD4632">
              <w:t>± 20 mm</w:t>
            </w:r>
          </w:p>
        </w:tc>
        <w:tc>
          <w:tcPr>
            <w:tcW w:w="1395" w:type="dxa"/>
            <w:vAlign w:val="center"/>
          </w:tcPr>
          <w:p w:rsidR="00AD4632" w:rsidRPr="00641F32" w:rsidRDefault="00AD4632" w:rsidP="000527EB">
            <w:pPr>
              <w:jc w:val="center"/>
              <w:rPr>
                <w:b/>
              </w:rPr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</w:tcPr>
          <w:p w:rsidR="00AD4632" w:rsidRPr="00641F32" w:rsidRDefault="00AD4632" w:rsidP="00AD4632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</w:tcPr>
          <w:p w:rsidR="00AD4632" w:rsidRPr="00641F32" w:rsidRDefault="00AD4632" w:rsidP="00AD4632">
            <w:pPr>
              <w:spacing w:line="276" w:lineRule="auto"/>
              <w:jc w:val="center"/>
              <w:rPr>
                <w:b/>
              </w:rPr>
            </w:pPr>
          </w:p>
        </w:tc>
      </w:tr>
      <w:tr w:rsidR="00AD4632" w:rsidRPr="00641F32" w:rsidTr="000527EB">
        <w:trPr>
          <w:trHeight w:val="489"/>
        </w:trPr>
        <w:tc>
          <w:tcPr>
            <w:tcW w:w="562" w:type="dxa"/>
          </w:tcPr>
          <w:p w:rsidR="00AD4632" w:rsidRPr="00641F32" w:rsidRDefault="00AD4632" w:rsidP="00AD4632">
            <w:pPr>
              <w:pStyle w:val="Akapitzlist"/>
              <w:numPr>
                <w:ilvl w:val="0"/>
                <w:numId w:val="27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364" w:type="dxa"/>
            <w:vAlign w:val="center"/>
          </w:tcPr>
          <w:p w:rsidR="00AD4632" w:rsidRPr="00AD4632" w:rsidRDefault="00AD4632" w:rsidP="000527EB">
            <w:pPr>
              <w:tabs>
                <w:tab w:val="left" w:pos="2340"/>
              </w:tabs>
              <w:snapToGrid w:val="0"/>
              <w:spacing w:after="20"/>
            </w:pPr>
            <w:r>
              <w:t xml:space="preserve">Wysokość regulowana ręcznie przy pomocy korby w zakresie 850-1200 mm </w:t>
            </w:r>
            <w:r w:rsidRPr="00AD4632">
              <w:t xml:space="preserve">± </w:t>
            </w:r>
            <w:r>
              <w:t>5</w:t>
            </w:r>
            <w:r w:rsidRPr="00AD4632">
              <w:t>0 mm</w:t>
            </w:r>
          </w:p>
        </w:tc>
        <w:tc>
          <w:tcPr>
            <w:tcW w:w="1395" w:type="dxa"/>
            <w:vAlign w:val="center"/>
          </w:tcPr>
          <w:p w:rsidR="00AD4632" w:rsidRPr="00641F32" w:rsidRDefault="00AD4632" w:rsidP="000527EB">
            <w:pPr>
              <w:jc w:val="center"/>
              <w:rPr>
                <w:b/>
              </w:rPr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</w:tcPr>
          <w:p w:rsidR="00AD4632" w:rsidRPr="00641F32" w:rsidRDefault="00AD4632" w:rsidP="00AD4632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</w:tcPr>
          <w:p w:rsidR="00AD4632" w:rsidRPr="00641F32" w:rsidRDefault="00AD4632" w:rsidP="00AD4632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0527EB" w:rsidRPr="00641F32" w:rsidRDefault="000527EB" w:rsidP="006C247B">
      <w:pPr>
        <w:spacing w:after="200" w:line="360" w:lineRule="auto"/>
        <w:rPr>
          <w:rFonts w:eastAsia="Calibri"/>
          <w:b/>
          <w:bCs/>
        </w:rPr>
      </w:pPr>
      <w:r>
        <w:rPr>
          <w:rFonts w:eastAsia="Calibri"/>
          <w:b/>
          <w:bCs/>
        </w:rPr>
        <w:tab/>
      </w:r>
      <w:r>
        <w:rPr>
          <w:rFonts w:eastAsia="Calibri"/>
          <w:b/>
          <w:bCs/>
        </w:rPr>
        <w:tab/>
      </w:r>
    </w:p>
    <w:p w:rsidR="00104630" w:rsidRDefault="00104630" w:rsidP="006C247B">
      <w:pPr>
        <w:spacing w:after="200" w:line="360" w:lineRule="auto"/>
        <w:rPr>
          <w:rFonts w:eastAsia="Calibri"/>
          <w:b/>
          <w:bCs/>
        </w:rPr>
      </w:pPr>
      <w:r>
        <w:rPr>
          <w:rFonts w:eastAsia="Calibri"/>
          <w:b/>
          <w:bCs/>
        </w:rPr>
        <w:br/>
      </w:r>
    </w:p>
    <w:p w:rsidR="006C247B" w:rsidRPr="00641F32" w:rsidRDefault="00104630" w:rsidP="006C247B">
      <w:pPr>
        <w:spacing w:after="200" w:line="360" w:lineRule="auto"/>
      </w:pPr>
      <w:r>
        <w:rPr>
          <w:rFonts w:eastAsia="Calibri"/>
          <w:b/>
          <w:bCs/>
        </w:rPr>
        <w:br w:type="column"/>
      </w:r>
      <w:r w:rsidR="006C247B" w:rsidRPr="00641F32">
        <w:rPr>
          <w:rFonts w:eastAsia="Calibri"/>
          <w:b/>
          <w:bCs/>
        </w:rPr>
        <w:lastRenderedPageBreak/>
        <w:t xml:space="preserve">Zadanie Nr 5 </w:t>
      </w:r>
      <w:r w:rsidR="006C247B" w:rsidRPr="00641F32">
        <w:rPr>
          <w:rFonts w:eastAsia="Calibri"/>
          <w:b/>
          <w:bCs/>
        </w:rPr>
        <w:tab/>
      </w:r>
      <w:r w:rsidR="006C247B" w:rsidRPr="00641F32">
        <w:rPr>
          <w:rFonts w:eastAsia="Calibri"/>
          <w:b/>
          <w:bCs/>
        </w:rPr>
        <w:tab/>
      </w:r>
      <w:r w:rsidR="006C247B" w:rsidRPr="00641F32">
        <w:rPr>
          <w:rFonts w:eastAsia="Calibri"/>
          <w:b/>
          <w:bCs/>
        </w:rPr>
        <w:tab/>
      </w:r>
      <w:r w:rsidR="00AD4632">
        <w:rPr>
          <w:rFonts w:eastAsia="Calibri"/>
          <w:b/>
          <w:bCs/>
        </w:rPr>
        <w:tab/>
      </w:r>
      <w:r w:rsidR="00AD4632">
        <w:rPr>
          <w:rFonts w:eastAsia="Calibri"/>
          <w:b/>
          <w:bCs/>
        </w:rPr>
        <w:tab/>
      </w:r>
      <w:r w:rsidR="00AD4632">
        <w:rPr>
          <w:rFonts w:eastAsia="Calibri"/>
          <w:b/>
          <w:bCs/>
        </w:rPr>
        <w:tab/>
      </w:r>
      <w:r w:rsidR="00AD4632">
        <w:rPr>
          <w:rFonts w:eastAsia="Calibri"/>
          <w:b/>
          <w:bCs/>
        </w:rPr>
        <w:tab/>
      </w:r>
      <w:r w:rsidR="00AD4632">
        <w:rPr>
          <w:rFonts w:eastAsia="Calibri"/>
          <w:b/>
          <w:bCs/>
        </w:rPr>
        <w:tab/>
      </w:r>
      <w:r w:rsidR="00AD4632">
        <w:rPr>
          <w:rFonts w:eastAsia="Calibri"/>
          <w:b/>
          <w:bCs/>
        </w:rPr>
        <w:tab/>
      </w:r>
      <w:r w:rsidR="00AD4632">
        <w:rPr>
          <w:rFonts w:eastAsia="Calibri"/>
          <w:b/>
          <w:bCs/>
        </w:rPr>
        <w:tab/>
      </w:r>
      <w:r w:rsidR="006C247B" w:rsidRPr="00641F32">
        <w:rPr>
          <w:rFonts w:eastAsia="Calibri"/>
          <w:b/>
          <w:bCs/>
        </w:rPr>
        <w:tab/>
      </w:r>
      <w:r w:rsidR="006C247B" w:rsidRPr="00641F32">
        <w:rPr>
          <w:rFonts w:eastAsia="Calibri"/>
          <w:b/>
          <w:bCs/>
        </w:rPr>
        <w:tab/>
      </w:r>
      <w:r w:rsidR="006C247B" w:rsidRPr="00641F32">
        <w:rPr>
          <w:rFonts w:eastAsia="Calibri"/>
          <w:b/>
          <w:bCs/>
        </w:rPr>
        <w:tab/>
      </w:r>
      <w:r w:rsidR="006C247B" w:rsidRPr="00641F32">
        <w:rPr>
          <w:rFonts w:eastAsia="Calibri"/>
          <w:b/>
          <w:bCs/>
        </w:rPr>
        <w:tab/>
        <w:t>Pozycja  Nr 5</w:t>
      </w:r>
    </w:p>
    <w:p w:rsidR="006C247B" w:rsidRPr="00641F32" w:rsidRDefault="006C247B" w:rsidP="006C247B">
      <w:pPr>
        <w:spacing w:line="360" w:lineRule="auto"/>
        <w:jc w:val="center"/>
        <w:rPr>
          <w:rFonts w:eastAsia="Calibri"/>
          <w:b/>
          <w:bCs/>
          <w:iCs/>
        </w:rPr>
      </w:pPr>
      <w:r w:rsidRPr="00641F32">
        <w:rPr>
          <w:rFonts w:eastAsia="Calibri"/>
          <w:b/>
          <w:bCs/>
          <w:iCs/>
        </w:rPr>
        <w:t>Szczegółowy Opis Przedmiotu Zamówienia  -   Zestawienie parametrów granicznych:</w:t>
      </w:r>
    </w:p>
    <w:p w:rsidR="006C247B" w:rsidRPr="00641F32" w:rsidRDefault="006C247B" w:rsidP="006C247B">
      <w:pPr>
        <w:pStyle w:val="Nagwek2"/>
        <w:jc w:val="center"/>
        <w:rPr>
          <w:rFonts w:ascii="Times New Roman" w:hAnsi="Times New Roman" w:cs="Times New Roman"/>
          <w:color w:val="auto"/>
        </w:rPr>
      </w:pPr>
      <w:bookmarkStart w:id="15" w:name="_Toc197427639"/>
      <w:r w:rsidRPr="00641F32">
        <w:rPr>
          <w:rFonts w:ascii="Times New Roman" w:hAnsi="Times New Roman" w:cs="Times New Roman"/>
          <w:color w:val="auto"/>
        </w:rPr>
        <w:t>OTOSKOP  – 5  SZT.</w:t>
      </w:r>
      <w:bookmarkEnd w:id="15"/>
    </w:p>
    <w:p w:rsidR="006C247B" w:rsidRPr="00641F32" w:rsidRDefault="006C247B" w:rsidP="006C247B">
      <w:pPr>
        <w:spacing w:line="360" w:lineRule="auto"/>
        <w:rPr>
          <w:sz w:val="22"/>
          <w:szCs w:val="22"/>
        </w:rPr>
      </w:pPr>
      <w:r w:rsidRPr="00641F32">
        <w:rPr>
          <w:sz w:val="22"/>
          <w:szCs w:val="22"/>
        </w:rPr>
        <w:t>Nazwa i typ oferowanego urządzenia: ………………………………………………………</w:t>
      </w:r>
    </w:p>
    <w:p w:rsidR="006C247B" w:rsidRPr="00641F32" w:rsidRDefault="006C247B" w:rsidP="006C247B">
      <w:pPr>
        <w:spacing w:line="360" w:lineRule="auto"/>
        <w:rPr>
          <w:sz w:val="22"/>
          <w:szCs w:val="22"/>
        </w:rPr>
      </w:pPr>
      <w:r w:rsidRPr="00641F32">
        <w:rPr>
          <w:sz w:val="22"/>
          <w:szCs w:val="22"/>
        </w:rPr>
        <w:t>Nazwa producenta:……………………………</w:t>
      </w:r>
      <w:r w:rsidRPr="00641F32">
        <w:rPr>
          <w:sz w:val="22"/>
          <w:szCs w:val="22"/>
        </w:rPr>
        <w:tab/>
      </w:r>
      <w:r w:rsidRPr="00641F32">
        <w:rPr>
          <w:sz w:val="22"/>
          <w:szCs w:val="22"/>
        </w:rPr>
        <w:tab/>
      </w:r>
      <w:r w:rsidRPr="00641F32">
        <w:rPr>
          <w:sz w:val="22"/>
          <w:szCs w:val="22"/>
        </w:rPr>
        <w:tab/>
        <w:t xml:space="preserve">Rok produkcji:…………  </w:t>
      </w:r>
    </w:p>
    <w:p w:rsidR="006C247B" w:rsidRPr="00641F32" w:rsidRDefault="006C247B" w:rsidP="006C247B">
      <w:pPr>
        <w:spacing w:line="360" w:lineRule="auto"/>
        <w:rPr>
          <w:sz w:val="22"/>
          <w:szCs w:val="22"/>
        </w:rPr>
      </w:pPr>
      <w:r w:rsidRPr="00641F32">
        <w:rPr>
          <w:sz w:val="22"/>
          <w:szCs w:val="22"/>
        </w:rPr>
        <w:t xml:space="preserve">Cena jednostkowa netto  ………………….. zł  </w:t>
      </w:r>
      <w:r w:rsidRPr="00641F32">
        <w:rPr>
          <w:sz w:val="22"/>
          <w:szCs w:val="22"/>
        </w:rPr>
        <w:tab/>
      </w:r>
    </w:p>
    <w:p w:rsidR="006C247B" w:rsidRPr="00641F32" w:rsidRDefault="006C247B" w:rsidP="006C247B">
      <w:pPr>
        <w:spacing w:line="360" w:lineRule="auto"/>
        <w:rPr>
          <w:sz w:val="22"/>
          <w:szCs w:val="22"/>
        </w:rPr>
      </w:pPr>
      <w:r w:rsidRPr="00641F32">
        <w:rPr>
          <w:sz w:val="22"/>
          <w:szCs w:val="22"/>
        </w:rPr>
        <w:t xml:space="preserve">Cena jednostkowa brutto ………………….. zł  </w:t>
      </w:r>
      <w:r w:rsidRPr="00641F32">
        <w:rPr>
          <w:sz w:val="22"/>
          <w:szCs w:val="22"/>
        </w:rPr>
        <w:tab/>
      </w:r>
      <w:r w:rsidRPr="00641F32">
        <w:rPr>
          <w:sz w:val="22"/>
          <w:szCs w:val="22"/>
        </w:rPr>
        <w:tab/>
      </w:r>
      <w:r w:rsidRPr="00641F32">
        <w:rPr>
          <w:sz w:val="22"/>
          <w:szCs w:val="22"/>
        </w:rPr>
        <w:tab/>
        <w:t>VAT ……………………%</w:t>
      </w:r>
    </w:p>
    <w:tbl>
      <w:tblPr>
        <w:tblStyle w:val="Tabela-Siatka"/>
        <w:tblW w:w="13580" w:type="dxa"/>
        <w:tblLayout w:type="fixed"/>
        <w:tblLook w:val="04A0"/>
      </w:tblPr>
      <w:tblGrid>
        <w:gridCol w:w="562"/>
        <w:gridCol w:w="8647"/>
        <w:gridCol w:w="1395"/>
        <w:gridCol w:w="1669"/>
        <w:gridCol w:w="1307"/>
      </w:tblGrid>
      <w:tr w:rsidR="006C247B" w:rsidRPr="00641F32" w:rsidTr="000527EB">
        <w:trPr>
          <w:trHeight w:val="489"/>
        </w:trPr>
        <w:tc>
          <w:tcPr>
            <w:tcW w:w="562" w:type="dxa"/>
            <w:vAlign w:val="center"/>
          </w:tcPr>
          <w:p w:rsidR="006C247B" w:rsidRPr="00641F32" w:rsidRDefault="006C247B" w:rsidP="000527EB">
            <w:pPr>
              <w:spacing w:line="276" w:lineRule="auto"/>
              <w:ind w:right="-1391"/>
              <w:jc w:val="center"/>
              <w:rPr>
                <w:b/>
                <w:bCs/>
                <w:lang w:eastAsia="ar-SA"/>
              </w:rPr>
            </w:pPr>
            <w:r w:rsidRPr="00641F32">
              <w:rPr>
                <w:b/>
              </w:rPr>
              <w:t>Lp.</w:t>
            </w:r>
          </w:p>
        </w:tc>
        <w:tc>
          <w:tcPr>
            <w:tcW w:w="8647" w:type="dxa"/>
            <w:vAlign w:val="center"/>
            <w:hideMark/>
          </w:tcPr>
          <w:p w:rsidR="006C247B" w:rsidRPr="00641F32" w:rsidRDefault="006C247B" w:rsidP="000527EB">
            <w:pPr>
              <w:spacing w:line="276" w:lineRule="auto"/>
              <w:ind w:right="-57"/>
              <w:jc w:val="center"/>
              <w:rPr>
                <w:b/>
                <w:bCs/>
              </w:rPr>
            </w:pPr>
            <w:r w:rsidRPr="00641F32">
              <w:rPr>
                <w:b/>
              </w:rPr>
              <w:t>Parametr</w:t>
            </w:r>
          </w:p>
        </w:tc>
        <w:tc>
          <w:tcPr>
            <w:tcW w:w="1395" w:type="dxa"/>
            <w:vAlign w:val="center"/>
            <w:hideMark/>
          </w:tcPr>
          <w:p w:rsidR="006C247B" w:rsidRPr="00641F32" w:rsidRDefault="006C247B" w:rsidP="000527EB">
            <w:pPr>
              <w:spacing w:line="276" w:lineRule="auto"/>
              <w:jc w:val="center"/>
              <w:rPr>
                <w:b/>
                <w:bCs/>
              </w:rPr>
            </w:pPr>
            <w:r w:rsidRPr="00641F32">
              <w:rPr>
                <w:b/>
              </w:rPr>
              <w:t>Parametr wymagany</w:t>
            </w:r>
          </w:p>
        </w:tc>
        <w:tc>
          <w:tcPr>
            <w:tcW w:w="1669" w:type="dxa"/>
            <w:vAlign w:val="center"/>
          </w:tcPr>
          <w:p w:rsidR="006C247B" w:rsidRPr="00641F32" w:rsidRDefault="006C247B" w:rsidP="000527EB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641F32">
              <w:rPr>
                <w:b/>
              </w:rPr>
              <w:t>Potwierdzenie spełnienia wymagań granicznych TAK)</w:t>
            </w:r>
          </w:p>
        </w:tc>
        <w:tc>
          <w:tcPr>
            <w:tcW w:w="1307" w:type="dxa"/>
            <w:vAlign w:val="center"/>
          </w:tcPr>
          <w:p w:rsidR="006C247B" w:rsidRPr="00641F32" w:rsidRDefault="006C247B" w:rsidP="000527EB">
            <w:pPr>
              <w:spacing w:line="276" w:lineRule="auto"/>
              <w:jc w:val="center"/>
              <w:rPr>
                <w:b/>
                <w:bCs/>
              </w:rPr>
            </w:pPr>
            <w:r w:rsidRPr="00641F32">
              <w:rPr>
                <w:b/>
              </w:rPr>
              <w:t>Parametry oferowane (podać zakresy i opisać)</w:t>
            </w:r>
          </w:p>
        </w:tc>
      </w:tr>
      <w:tr w:rsidR="006C247B" w:rsidRPr="00641F32" w:rsidTr="000527EB">
        <w:trPr>
          <w:trHeight w:val="489"/>
        </w:trPr>
        <w:tc>
          <w:tcPr>
            <w:tcW w:w="562" w:type="dxa"/>
            <w:vAlign w:val="center"/>
          </w:tcPr>
          <w:p w:rsidR="006C247B" w:rsidRPr="00641F32" w:rsidRDefault="006C247B" w:rsidP="000527EB">
            <w:pPr>
              <w:pStyle w:val="Akapitzlist"/>
              <w:numPr>
                <w:ilvl w:val="0"/>
                <w:numId w:val="2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647" w:type="dxa"/>
            <w:vAlign w:val="center"/>
          </w:tcPr>
          <w:p w:rsidR="006C247B" w:rsidRPr="000527EB" w:rsidRDefault="006C247B" w:rsidP="000527EB">
            <w:pPr>
              <w:rPr>
                <w:lang w:eastAsia="zh-CN"/>
              </w:rPr>
            </w:pPr>
            <w:r w:rsidRPr="000527EB">
              <w:rPr>
                <w:lang w:eastAsia="zh-CN"/>
              </w:rPr>
              <w:t>Sprzęt fabrycznie nowy. Rok produkcji nie starszy niż 2024</w:t>
            </w:r>
          </w:p>
        </w:tc>
        <w:tc>
          <w:tcPr>
            <w:tcW w:w="1395" w:type="dxa"/>
            <w:vAlign w:val="center"/>
          </w:tcPr>
          <w:p w:rsidR="006C247B" w:rsidRPr="00641F32" w:rsidRDefault="006C247B" w:rsidP="000527EB">
            <w:pPr>
              <w:jc w:val="center"/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</w:tcPr>
          <w:p w:rsidR="006C247B" w:rsidRPr="00641F32" w:rsidRDefault="006C247B" w:rsidP="006C247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</w:tcPr>
          <w:p w:rsidR="006C247B" w:rsidRPr="00641F32" w:rsidRDefault="006C247B" w:rsidP="006C247B">
            <w:pPr>
              <w:spacing w:line="276" w:lineRule="auto"/>
              <w:jc w:val="center"/>
              <w:rPr>
                <w:b/>
              </w:rPr>
            </w:pPr>
          </w:p>
        </w:tc>
      </w:tr>
      <w:tr w:rsidR="006C247B" w:rsidRPr="00641F32" w:rsidTr="000527EB">
        <w:trPr>
          <w:trHeight w:val="489"/>
        </w:trPr>
        <w:tc>
          <w:tcPr>
            <w:tcW w:w="562" w:type="dxa"/>
            <w:vAlign w:val="center"/>
          </w:tcPr>
          <w:p w:rsidR="006C247B" w:rsidRPr="00641F32" w:rsidRDefault="006C247B" w:rsidP="000527EB">
            <w:pPr>
              <w:pStyle w:val="Akapitzlist"/>
              <w:numPr>
                <w:ilvl w:val="0"/>
                <w:numId w:val="2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647" w:type="dxa"/>
            <w:vAlign w:val="center"/>
          </w:tcPr>
          <w:p w:rsidR="006C247B" w:rsidRPr="000527EB" w:rsidRDefault="006C247B" w:rsidP="000527EB">
            <w:r w:rsidRPr="000527EB">
              <w:rPr>
                <w:noProof/>
                <w:lang w:eastAsia="zh-CN"/>
              </w:rPr>
              <w:t>Dostawa, montaż i uruchomienie, przeszkolenie personelu medycznego, technicznego w zakresie eksploatacji i obsługi.</w:t>
            </w:r>
          </w:p>
        </w:tc>
        <w:tc>
          <w:tcPr>
            <w:tcW w:w="1395" w:type="dxa"/>
            <w:vAlign w:val="center"/>
          </w:tcPr>
          <w:p w:rsidR="006C247B" w:rsidRPr="00641F32" w:rsidRDefault="006C247B" w:rsidP="000527EB">
            <w:pPr>
              <w:jc w:val="center"/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</w:tcPr>
          <w:p w:rsidR="006C247B" w:rsidRPr="00641F32" w:rsidRDefault="006C247B" w:rsidP="006C247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</w:tcPr>
          <w:p w:rsidR="006C247B" w:rsidRPr="00641F32" w:rsidRDefault="006C247B" w:rsidP="006C247B">
            <w:pPr>
              <w:spacing w:line="276" w:lineRule="auto"/>
              <w:jc w:val="center"/>
              <w:rPr>
                <w:b/>
              </w:rPr>
            </w:pPr>
          </w:p>
        </w:tc>
      </w:tr>
      <w:tr w:rsidR="006C247B" w:rsidRPr="00641F32" w:rsidTr="000527EB">
        <w:trPr>
          <w:trHeight w:val="489"/>
        </w:trPr>
        <w:tc>
          <w:tcPr>
            <w:tcW w:w="562" w:type="dxa"/>
            <w:vAlign w:val="center"/>
          </w:tcPr>
          <w:p w:rsidR="006C247B" w:rsidRPr="00641F32" w:rsidRDefault="006C247B" w:rsidP="000527EB">
            <w:pPr>
              <w:pStyle w:val="Akapitzlist"/>
              <w:numPr>
                <w:ilvl w:val="0"/>
                <w:numId w:val="2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647" w:type="dxa"/>
            <w:vAlign w:val="center"/>
          </w:tcPr>
          <w:p w:rsidR="006C247B" w:rsidRPr="000527EB" w:rsidRDefault="006C247B" w:rsidP="000527EB">
            <w:pPr>
              <w:pStyle w:val="Zwykytekst"/>
              <w:rPr>
                <w:rFonts w:ascii="Times New Roman" w:eastAsia="Times New Roman" w:hAnsi="Times New Roman"/>
                <w:szCs w:val="22"/>
              </w:rPr>
            </w:pPr>
            <w:r w:rsidRPr="000527EB">
              <w:rPr>
                <w:rFonts w:ascii="Times New Roman" w:eastAsia="Times New Roman" w:hAnsi="Times New Roman"/>
                <w:szCs w:val="22"/>
              </w:rPr>
              <w:t xml:space="preserve">Gwarancja minimum </w:t>
            </w:r>
            <w:r w:rsidR="006F6156" w:rsidRPr="000527EB">
              <w:rPr>
                <w:rFonts w:ascii="Times New Roman" w:eastAsia="Times New Roman" w:hAnsi="Times New Roman"/>
                <w:szCs w:val="22"/>
              </w:rPr>
              <w:t>12</w:t>
            </w:r>
            <w:r w:rsidR="00322808">
              <w:rPr>
                <w:rFonts w:ascii="Times New Roman" w:eastAsia="Times New Roman" w:hAnsi="Times New Roman"/>
                <w:szCs w:val="22"/>
              </w:rPr>
              <w:t xml:space="preserve"> miesięcy</w:t>
            </w:r>
            <w:r w:rsidRPr="000527EB">
              <w:rPr>
                <w:rFonts w:ascii="Times New Roman" w:eastAsia="Times New Roman" w:hAnsi="Times New Roman"/>
                <w:szCs w:val="22"/>
              </w:rPr>
              <w:t>. W trakcie trwania gwarancji wykonanie  przeglądów technicznych jeśli urządzanie wymaga przeglądów. Jeśli nie wymaga- przedstawienie dokumentu od producenta poświadczające, że urządzenie nie wymaga przeglądu technicznego.</w:t>
            </w:r>
          </w:p>
        </w:tc>
        <w:tc>
          <w:tcPr>
            <w:tcW w:w="1395" w:type="dxa"/>
            <w:vAlign w:val="center"/>
          </w:tcPr>
          <w:p w:rsidR="006C247B" w:rsidRPr="00641F32" w:rsidRDefault="006C247B" w:rsidP="000527EB">
            <w:pPr>
              <w:jc w:val="center"/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</w:tcPr>
          <w:p w:rsidR="006C247B" w:rsidRPr="00641F32" w:rsidRDefault="006C247B" w:rsidP="006C247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</w:tcPr>
          <w:p w:rsidR="006C247B" w:rsidRPr="00641F32" w:rsidRDefault="006C247B" w:rsidP="006C247B">
            <w:pPr>
              <w:spacing w:line="276" w:lineRule="auto"/>
              <w:jc w:val="center"/>
              <w:rPr>
                <w:b/>
              </w:rPr>
            </w:pPr>
          </w:p>
        </w:tc>
      </w:tr>
      <w:tr w:rsidR="006F6156" w:rsidRPr="00641F32" w:rsidTr="000527EB">
        <w:trPr>
          <w:trHeight w:val="489"/>
        </w:trPr>
        <w:tc>
          <w:tcPr>
            <w:tcW w:w="562" w:type="dxa"/>
            <w:vAlign w:val="center"/>
          </w:tcPr>
          <w:p w:rsidR="006F6156" w:rsidRPr="00641F32" w:rsidRDefault="006F6156" w:rsidP="000527EB">
            <w:pPr>
              <w:pStyle w:val="Akapitzlist"/>
              <w:numPr>
                <w:ilvl w:val="0"/>
                <w:numId w:val="2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647" w:type="dxa"/>
            <w:vAlign w:val="center"/>
          </w:tcPr>
          <w:p w:rsidR="006F6156" w:rsidRPr="000527EB" w:rsidRDefault="006F6156" w:rsidP="000527EB">
            <w:pPr>
              <w:snapToGrid w:val="0"/>
            </w:pPr>
            <w:r w:rsidRPr="000527EB">
              <w:t>Otoskop ze światłem LED z zasilaniem bateryjnym oparty o technologię LED-RING</w:t>
            </w:r>
          </w:p>
        </w:tc>
        <w:tc>
          <w:tcPr>
            <w:tcW w:w="1395" w:type="dxa"/>
            <w:vAlign w:val="center"/>
          </w:tcPr>
          <w:p w:rsidR="006F6156" w:rsidRPr="00641F32" w:rsidRDefault="006F6156" w:rsidP="000527EB">
            <w:pPr>
              <w:jc w:val="center"/>
              <w:rPr>
                <w:b/>
              </w:rPr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</w:tcPr>
          <w:p w:rsidR="006F6156" w:rsidRPr="00641F32" w:rsidRDefault="006F6156" w:rsidP="006F615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</w:tcPr>
          <w:p w:rsidR="006F6156" w:rsidRPr="00641F32" w:rsidRDefault="006F6156" w:rsidP="006F6156">
            <w:pPr>
              <w:spacing w:line="276" w:lineRule="auto"/>
              <w:jc w:val="center"/>
              <w:rPr>
                <w:b/>
              </w:rPr>
            </w:pPr>
          </w:p>
        </w:tc>
      </w:tr>
      <w:tr w:rsidR="006F6156" w:rsidRPr="00641F32" w:rsidTr="000527EB">
        <w:trPr>
          <w:trHeight w:val="489"/>
        </w:trPr>
        <w:tc>
          <w:tcPr>
            <w:tcW w:w="562" w:type="dxa"/>
            <w:vAlign w:val="center"/>
          </w:tcPr>
          <w:p w:rsidR="006F6156" w:rsidRPr="00641F32" w:rsidRDefault="006F6156" w:rsidP="000527EB">
            <w:pPr>
              <w:pStyle w:val="Akapitzlist"/>
              <w:numPr>
                <w:ilvl w:val="0"/>
                <w:numId w:val="2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647" w:type="dxa"/>
            <w:vAlign w:val="center"/>
          </w:tcPr>
          <w:p w:rsidR="006F6156" w:rsidRPr="000527EB" w:rsidRDefault="006F6156" w:rsidP="000527EB">
            <w:r w:rsidRPr="000527EB">
              <w:t>Zasilanie bateryjne - 2 baterie AAA (w zestawie) - ponad 7 godzin ciągłej pracy z pełnym natężeniem światła</w:t>
            </w:r>
          </w:p>
        </w:tc>
        <w:tc>
          <w:tcPr>
            <w:tcW w:w="1395" w:type="dxa"/>
            <w:vAlign w:val="center"/>
          </w:tcPr>
          <w:p w:rsidR="006F6156" w:rsidRPr="00641F32" w:rsidRDefault="006F6156" w:rsidP="000527EB">
            <w:pPr>
              <w:jc w:val="center"/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</w:tcPr>
          <w:p w:rsidR="006F6156" w:rsidRPr="00641F32" w:rsidRDefault="006F6156" w:rsidP="006F615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</w:tcPr>
          <w:p w:rsidR="006F6156" w:rsidRPr="00641F32" w:rsidRDefault="006F6156" w:rsidP="006F6156">
            <w:pPr>
              <w:spacing w:line="276" w:lineRule="auto"/>
              <w:jc w:val="center"/>
              <w:rPr>
                <w:b/>
              </w:rPr>
            </w:pPr>
          </w:p>
        </w:tc>
      </w:tr>
      <w:tr w:rsidR="006F6156" w:rsidRPr="00641F32" w:rsidTr="000527EB">
        <w:trPr>
          <w:trHeight w:val="489"/>
        </w:trPr>
        <w:tc>
          <w:tcPr>
            <w:tcW w:w="562" w:type="dxa"/>
            <w:vAlign w:val="center"/>
          </w:tcPr>
          <w:p w:rsidR="006F6156" w:rsidRPr="00641F32" w:rsidRDefault="006F6156" w:rsidP="000527EB">
            <w:pPr>
              <w:pStyle w:val="Akapitzlist"/>
              <w:numPr>
                <w:ilvl w:val="0"/>
                <w:numId w:val="2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647" w:type="dxa"/>
            <w:vAlign w:val="center"/>
          </w:tcPr>
          <w:p w:rsidR="006F6156" w:rsidRPr="000527EB" w:rsidRDefault="006F6156" w:rsidP="000527EB">
            <w:pPr>
              <w:spacing w:before="60" w:after="60"/>
              <w:rPr>
                <w:bCs/>
                <w:highlight w:val="yellow"/>
              </w:rPr>
            </w:pPr>
            <w:r w:rsidRPr="000527EB">
              <w:rPr>
                <w:bCs/>
              </w:rPr>
              <w:t>Jednolite, jasne oświetlenie z temperaturą koloru 4000K </w:t>
            </w:r>
          </w:p>
        </w:tc>
        <w:tc>
          <w:tcPr>
            <w:tcW w:w="1395" w:type="dxa"/>
            <w:vAlign w:val="center"/>
          </w:tcPr>
          <w:p w:rsidR="006F6156" w:rsidRPr="00641F32" w:rsidRDefault="006F6156" w:rsidP="000527EB">
            <w:pPr>
              <w:jc w:val="center"/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</w:tcPr>
          <w:p w:rsidR="006F6156" w:rsidRPr="00641F32" w:rsidRDefault="006F6156" w:rsidP="006F615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</w:tcPr>
          <w:p w:rsidR="006F6156" w:rsidRPr="00641F32" w:rsidRDefault="006F6156" w:rsidP="006F6156">
            <w:pPr>
              <w:spacing w:line="276" w:lineRule="auto"/>
              <w:jc w:val="center"/>
              <w:rPr>
                <w:b/>
              </w:rPr>
            </w:pPr>
          </w:p>
        </w:tc>
      </w:tr>
      <w:tr w:rsidR="006F6156" w:rsidRPr="00641F32" w:rsidTr="000527EB">
        <w:trPr>
          <w:trHeight w:val="489"/>
        </w:trPr>
        <w:tc>
          <w:tcPr>
            <w:tcW w:w="562" w:type="dxa"/>
            <w:vAlign w:val="center"/>
          </w:tcPr>
          <w:p w:rsidR="006F6156" w:rsidRPr="00641F32" w:rsidRDefault="006F6156" w:rsidP="000527EB">
            <w:pPr>
              <w:pStyle w:val="Akapitzlist"/>
              <w:numPr>
                <w:ilvl w:val="0"/>
                <w:numId w:val="2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647" w:type="dxa"/>
            <w:vAlign w:val="center"/>
          </w:tcPr>
          <w:p w:rsidR="006F6156" w:rsidRPr="000527EB" w:rsidRDefault="006F6156" w:rsidP="000527EB">
            <w:pPr>
              <w:shd w:val="clear" w:color="auto" w:fill="FFFFFF"/>
              <w:textAlignment w:val="baseline"/>
            </w:pPr>
            <w:r w:rsidRPr="000527EB">
              <w:t>Natężenie światła: 10.000 Lux.</w:t>
            </w:r>
          </w:p>
        </w:tc>
        <w:tc>
          <w:tcPr>
            <w:tcW w:w="1395" w:type="dxa"/>
            <w:vAlign w:val="center"/>
          </w:tcPr>
          <w:p w:rsidR="006F6156" w:rsidRPr="00641F32" w:rsidRDefault="006F6156" w:rsidP="000527EB">
            <w:pPr>
              <w:jc w:val="center"/>
              <w:rPr>
                <w:b/>
              </w:rPr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</w:tcPr>
          <w:p w:rsidR="006F6156" w:rsidRPr="00641F32" w:rsidRDefault="006F6156" w:rsidP="006F615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</w:tcPr>
          <w:p w:rsidR="006F6156" w:rsidRPr="00641F32" w:rsidRDefault="006F6156" w:rsidP="006F6156">
            <w:pPr>
              <w:spacing w:line="276" w:lineRule="auto"/>
              <w:jc w:val="center"/>
              <w:rPr>
                <w:b/>
              </w:rPr>
            </w:pPr>
          </w:p>
        </w:tc>
      </w:tr>
      <w:tr w:rsidR="006F6156" w:rsidRPr="00641F32" w:rsidTr="000527EB">
        <w:trPr>
          <w:trHeight w:val="489"/>
        </w:trPr>
        <w:tc>
          <w:tcPr>
            <w:tcW w:w="562" w:type="dxa"/>
            <w:vAlign w:val="center"/>
          </w:tcPr>
          <w:p w:rsidR="006F6156" w:rsidRPr="00641F32" w:rsidRDefault="006F6156" w:rsidP="000527EB">
            <w:pPr>
              <w:pStyle w:val="Akapitzlist"/>
              <w:numPr>
                <w:ilvl w:val="0"/>
                <w:numId w:val="2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647" w:type="dxa"/>
            <w:vAlign w:val="center"/>
          </w:tcPr>
          <w:p w:rsidR="006F6156" w:rsidRPr="000527EB" w:rsidRDefault="006F6156" w:rsidP="000527EB">
            <w:pPr>
              <w:snapToGrid w:val="0"/>
              <w:spacing w:after="20"/>
            </w:pPr>
            <w:r w:rsidRPr="000527EB">
              <w:t xml:space="preserve">Żywotność </w:t>
            </w:r>
            <w:proofErr w:type="spellStart"/>
            <w:r w:rsidRPr="000527EB">
              <w:t>diód</w:t>
            </w:r>
            <w:proofErr w:type="spellEnd"/>
            <w:r w:rsidRPr="000527EB">
              <w:t>: 100.000h ciągłej pracy</w:t>
            </w:r>
          </w:p>
        </w:tc>
        <w:tc>
          <w:tcPr>
            <w:tcW w:w="1395" w:type="dxa"/>
            <w:vAlign w:val="center"/>
          </w:tcPr>
          <w:p w:rsidR="006F6156" w:rsidRPr="00641F32" w:rsidRDefault="006F6156" w:rsidP="000527EB">
            <w:pPr>
              <w:jc w:val="center"/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</w:tcPr>
          <w:p w:rsidR="006F6156" w:rsidRPr="00641F32" w:rsidRDefault="006F6156" w:rsidP="006F615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</w:tcPr>
          <w:p w:rsidR="006F6156" w:rsidRPr="00641F32" w:rsidRDefault="006F6156" w:rsidP="006F6156">
            <w:pPr>
              <w:spacing w:line="276" w:lineRule="auto"/>
              <w:jc w:val="center"/>
              <w:rPr>
                <w:b/>
              </w:rPr>
            </w:pPr>
          </w:p>
        </w:tc>
      </w:tr>
      <w:tr w:rsidR="006F6156" w:rsidRPr="00641F32" w:rsidTr="000527EB">
        <w:trPr>
          <w:trHeight w:val="489"/>
        </w:trPr>
        <w:tc>
          <w:tcPr>
            <w:tcW w:w="562" w:type="dxa"/>
            <w:vAlign w:val="center"/>
          </w:tcPr>
          <w:p w:rsidR="006F6156" w:rsidRPr="00641F32" w:rsidRDefault="006F6156" w:rsidP="000527EB">
            <w:pPr>
              <w:pStyle w:val="Akapitzlist"/>
              <w:numPr>
                <w:ilvl w:val="0"/>
                <w:numId w:val="2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647" w:type="dxa"/>
            <w:vAlign w:val="center"/>
          </w:tcPr>
          <w:p w:rsidR="006F6156" w:rsidRPr="000527EB" w:rsidRDefault="006F6156" w:rsidP="000527EB">
            <w:pPr>
              <w:snapToGrid w:val="0"/>
              <w:spacing w:after="20"/>
            </w:pPr>
            <w:r w:rsidRPr="000527EB">
              <w:t>Powiększenie: 3-krotne</w:t>
            </w:r>
          </w:p>
        </w:tc>
        <w:tc>
          <w:tcPr>
            <w:tcW w:w="1395" w:type="dxa"/>
            <w:vAlign w:val="center"/>
          </w:tcPr>
          <w:p w:rsidR="006F6156" w:rsidRPr="00641F32" w:rsidRDefault="006F6156" w:rsidP="000527EB">
            <w:pPr>
              <w:jc w:val="center"/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</w:tcPr>
          <w:p w:rsidR="006F6156" w:rsidRPr="00641F32" w:rsidRDefault="006F6156" w:rsidP="006F615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</w:tcPr>
          <w:p w:rsidR="006F6156" w:rsidRPr="00641F32" w:rsidRDefault="006F6156" w:rsidP="006F6156">
            <w:pPr>
              <w:spacing w:line="276" w:lineRule="auto"/>
              <w:jc w:val="center"/>
              <w:rPr>
                <w:b/>
              </w:rPr>
            </w:pPr>
          </w:p>
        </w:tc>
      </w:tr>
      <w:tr w:rsidR="006F6156" w:rsidRPr="00641F32" w:rsidTr="000527EB">
        <w:trPr>
          <w:trHeight w:val="70"/>
        </w:trPr>
        <w:tc>
          <w:tcPr>
            <w:tcW w:w="562" w:type="dxa"/>
            <w:vAlign w:val="center"/>
          </w:tcPr>
          <w:p w:rsidR="006F6156" w:rsidRPr="00641F32" w:rsidRDefault="006F6156" w:rsidP="000527EB">
            <w:pPr>
              <w:pStyle w:val="Akapitzlist"/>
              <w:numPr>
                <w:ilvl w:val="0"/>
                <w:numId w:val="28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647" w:type="dxa"/>
            <w:vAlign w:val="center"/>
          </w:tcPr>
          <w:p w:rsidR="006F6156" w:rsidRPr="000527EB" w:rsidRDefault="006F6156" w:rsidP="00104630">
            <w:pPr>
              <w:snapToGrid w:val="0"/>
              <w:spacing w:after="20"/>
            </w:pPr>
            <w:r w:rsidRPr="000527EB">
              <w:t xml:space="preserve">W zestawie opakowanie (tuba) 20 wzierników </w:t>
            </w:r>
            <w:proofErr w:type="spellStart"/>
            <w:r w:rsidRPr="000527EB">
              <w:t>j</w:t>
            </w:r>
            <w:r w:rsidR="00104630">
              <w:t>ednorazow</w:t>
            </w:r>
            <w:proofErr w:type="spellEnd"/>
            <w:r w:rsidR="00104630">
              <w:t>.: 10 szt. - 2,5 mm,</w:t>
            </w:r>
            <w:r w:rsidRPr="000527EB">
              <w:t>10 szt</w:t>
            </w:r>
            <w:r w:rsidR="00104630">
              <w:t>.</w:t>
            </w:r>
            <w:r w:rsidRPr="000527EB">
              <w:t xml:space="preserve">- 4,0 </w:t>
            </w:r>
            <w:proofErr w:type="spellStart"/>
            <w:r w:rsidRPr="000527EB">
              <w:t>mm</w:t>
            </w:r>
            <w:proofErr w:type="spellEnd"/>
            <w:r w:rsidRPr="000527EB">
              <w:t>.</w:t>
            </w:r>
          </w:p>
        </w:tc>
        <w:tc>
          <w:tcPr>
            <w:tcW w:w="1395" w:type="dxa"/>
            <w:vAlign w:val="center"/>
          </w:tcPr>
          <w:p w:rsidR="006F6156" w:rsidRPr="00641F32" w:rsidRDefault="006F6156" w:rsidP="000527EB">
            <w:pPr>
              <w:jc w:val="center"/>
              <w:rPr>
                <w:b/>
              </w:rPr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</w:tcPr>
          <w:p w:rsidR="006F6156" w:rsidRPr="00641F32" w:rsidRDefault="006F6156" w:rsidP="006F615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</w:tcPr>
          <w:p w:rsidR="006F6156" w:rsidRPr="00641F32" w:rsidRDefault="006F6156" w:rsidP="006F6156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235862" w:rsidRPr="00641F32" w:rsidRDefault="00235862" w:rsidP="00235862">
      <w:pPr>
        <w:spacing w:after="200" w:line="360" w:lineRule="auto"/>
        <w:rPr>
          <w:rFonts w:eastAsia="Calibri"/>
          <w:b/>
          <w:bCs/>
        </w:rPr>
      </w:pPr>
    </w:p>
    <w:p w:rsidR="00235862" w:rsidRPr="00641F32" w:rsidRDefault="00235862" w:rsidP="00235862">
      <w:pPr>
        <w:spacing w:after="200" w:line="360" w:lineRule="auto"/>
      </w:pPr>
      <w:r w:rsidRPr="00641F32">
        <w:rPr>
          <w:rFonts w:eastAsia="Calibri"/>
          <w:b/>
          <w:bCs/>
        </w:rPr>
        <w:t xml:space="preserve">Zadanie Nr 5 </w:t>
      </w:r>
      <w:r w:rsidRPr="00641F32">
        <w:rPr>
          <w:rFonts w:eastAsia="Calibri"/>
          <w:b/>
          <w:bCs/>
        </w:rPr>
        <w:tab/>
      </w:r>
      <w:r w:rsidRPr="00641F32">
        <w:rPr>
          <w:rFonts w:eastAsia="Calibri"/>
          <w:b/>
          <w:bCs/>
        </w:rPr>
        <w:tab/>
      </w:r>
      <w:r w:rsidRPr="00641F32">
        <w:rPr>
          <w:rFonts w:eastAsia="Calibri"/>
          <w:b/>
          <w:bCs/>
        </w:rPr>
        <w:tab/>
      </w:r>
      <w:r w:rsidRPr="00641F32">
        <w:rPr>
          <w:rFonts w:eastAsia="Calibri"/>
          <w:b/>
          <w:bCs/>
        </w:rPr>
        <w:tab/>
      </w:r>
      <w:r w:rsidR="000527EB">
        <w:rPr>
          <w:rFonts w:eastAsia="Calibri"/>
          <w:b/>
          <w:bCs/>
        </w:rPr>
        <w:tab/>
      </w:r>
      <w:r w:rsidR="000527EB">
        <w:rPr>
          <w:rFonts w:eastAsia="Calibri"/>
          <w:b/>
          <w:bCs/>
        </w:rPr>
        <w:tab/>
      </w:r>
      <w:r w:rsidR="000527EB">
        <w:rPr>
          <w:rFonts w:eastAsia="Calibri"/>
          <w:b/>
          <w:bCs/>
        </w:rPr>
        <w:tab/>
      </w:r>
      <w:r w:rsidR="000527EB">
        <w:rPr>
          <w:rFonts w:eastAsia="Calibri"/>
          <w:b/>
          <w:bCs/>
        </w:rPr>
        <w:tab/>
      </w:r>
      <w:r w:rsidR="000527EB">
        <w:rPr>
          <w:rFonts w:eastAsia="Calibri"/>
          <w:b/>
          <w:bCs/>
        </w:rPr>
        <w:tab/>
      </w:r>
      <w:r w:rsidR="000527EB">
        <w:rPr>
          <w:rFonts w:eastAsia="Calibri"/>
          <w:b/>
          <w:bCs/>
        </w:rPr>
        <w:tab/>
      </w:r>
      <w:r w:rsidR="000527EB">
        <w:rPr>
          <w:rFonts w:eastAsia="Calibri"/>
          <w:b/>
          <w:bCs/>
        </w:rPr>
        <w:tab/>
      </w:r>
      <w:r w:rsidRPr="00641F32">
        <w:rPr>
          <w:rFonts w:eastAsia="Calibri"/>
          <w:b/>
          <w:bCs/>
        </w:rPr>
        <w:tab/>
      </w:r>
      <w:r w:rsidRPr="00641F32">
        <w:rPr>
          <w:rFonts w:eastAsia="Calibri"/>
          <w:b/>
          <w:bCs/>
        </w:rPr>
        <w:tab/>
      </w:r>
      <w:r w:rsidRPr="00641F32">
        <w:rPr>
          <w:rFonts w:eastAsia="Calibri"/>
          <w:b/>
          <w:bCs/>
        </w:rPr>
        <w:tab/>
        <w:t>Pozycja  Nr 6</w:t>
      </w:r>
    </w:p>
    <w:p w:rsidR="00235862" w:rsidRPr="00641F32" w:rsidRDefault="00235862" w:rsidP="00235862">
      <w:pPr>
        <w:spacing w:line="360" w:lineRule="auto"/>
        <w:jc w:val="center"/>
        <w:rPr>
          <w:rFonts w:eastAsia="Calibri"/>
          <w:b/>
          <w:bCs/>
          <w:iCs/>
        </w:rPr>
      </w:pPr>
      <w:r w:rsidRPr="00641F32">
        <w:rPr>
          <w:rFonts w:eastAsia="Calibri"/>
          <w:b/>
          <w:bCs/>
          <w:iCs/>
        </w:rPr>
        <w:t>Szczegółowy Opis Przedmiotu Zamówienia  -   Zestawienie parametrów granicznych:</w:t>
      </w:r>
    </w:p>
    <w:p w:rsidR="00235862" w:rsidRPr="00641F32" w:rsidRDefault="00235862" w:rsidP="006C247B">
      <w:pPr>
        <w:pStyle w:val="Nagwek2"/>
        <w:jc w:val="center"/>
        <w:rPr>
          <w:rFonts w:ascii="Times New Roman" w:hAnsi="Times New Roman" w:cs="Times New Roman"/>
          <w:color w:val="auto"/>
        </w:rPr>
      </w:pPr>
      <w:bookmarkStart w:id="16" w:name="_Toc197427640"/>
      <w:r w:rsidRPr="00641F32">
        <w:rPr>
          <w:rFonts w:ascii="Times New Roman" w:hAnsi="Times New Roman" w:cs="Times New Roman"/>
          <w:color w:val="auto"/>
        </w:rPr>
        <w:t>STRZYGARKA DO POLA OPERACYJNEGO  – 1  SZT.</w:t>
      </w:r>
      <w:bookmarkEnd w:id="16"/>
    </w:p>
    <w:p w:rsidR="00235862" w:rsidRPr="00641F32" w:rsidRDefault="00235862" w:rsidP="00235862">
      <w:pPr>
        <w:spacing w:line="360" w:lineRule="auto"/>
        <w:rPr>
          <w:sz w:val="22"/>
          <w:szCs w:val="22"/>
        </w:rPr>
      </w:pPr>
      <w:r w:rsidRPr="00641F32">
        <w:rPr>
          <w:sz w:val="22"/>
          <w:szCs w:val="22"/>
        </w:rPr>
        <w:t>Nazwa i typ oferowanego urządzenia: ………………………………………………………</w:t>
      </w:r>
    </w:p>
    <w:p w:rsidR="00235862" w:rsidRPr="00641F32" w:rsidRDefault="00235862" w:rsidP="00235862">
      <w:pPr>
        <w:spacing w:line="360" w:lineRule="auto"/>
        <w:rPr>
          <w:sz w:val="22"/>
          <w:szCs w:val="22"/>
        </w:rPr>
      </w:pPr>
      <w:r w:rsidRPr="00641F32">
        <w:rPr>
          <w:sz w:val="22"/>
          <w:szCs w:val="22"/>
        </w:rPr>
        <w:t>Nazwa producenta:……………………………</w:t>
      </w:r>
      <w:r w:rsidRPr="00641F32">
        <w:rPr>
          <w:sz w:val="22"/>
          <w:szCs w:val="22"/>
        </w:rPr>
        <w:tab/>
      </w:r>
      <w:r w:rsidRPr="00641F32">
        <w:rPr>
          <w:sz w:val="22"/>
          <w:szCs w:val="22"/>
        </w:rPr>
        <w:tab/>
      </w:r>
      <w:r w:rsidRPr="00641F32">
        <w:rPr>
          <w:sz w:val="22"/>
          <w:szCs w:val="22"/>
        </w:rPr>
        <w:tab/>
        <w:t xml:space="preserve">Rok produkcji:…………  </w:t>
      </w:r>
    </w:p>
    <w:p w:rsidR="00235862" w:rsidRPr="00641F32" w:rsidRDefault="00235862" w:rsidP="00235862">
      <w:pPr>
        <w:spacing w:line="360" w:lineRule="auto"/>
        <w:rPr>
          <w:sz w:val="22"/>
          <w:szCs w:val="22"/>
        </w:rPr>
      </w:pPr>
      <w:r w:rsidRPr="00641F32">
        <w:rPr>
          <w:sz w:val="22"/>
          <w:szCs w:val="22"/>
        </w:rPr>
        <w:t xml:space="preserve">Cena jednostkowa netto  ………………….. zł  </w:t>
      </w:r>
      <w:r w:rsidRPr="00641F32">
        <w:rPr>
          <w:sz w:val="22"/>
          <w:szCs w:val="22"/>
        </w:rPr>
        <w:tab/>
      </w:r>
    </w:p>
    <w:p w:rsidR="00235862" w:rsidRPr="00641F32" w:rsidRDefault="00235862" w:rsidP="00235862">
      <w:pPr>
        <w:spacing w:line="360" w:lineRule="auto"/>
        <w:rPr>
          <w:sz w:val="22"/>
          <w:szCs w:val="22"/>
        </w:rPr>
      </w:pPr>
      <w:r w:rsidRPr="00641F32">
        <w:rPr>
          <w:sz w:val="22"/>
          <w:szCs w:val="22"/>
        </w:rPr>
        <w:t xml:space="preserve">Cena jednostkowa brutto ………………….. zł  </w:t>
      </w:r>
      <w:r w:rsidRPr="00641F32">
        <w:rPr>
          <w:sz w:val="22"/>
          <w:szCs w:val="22"/>
        </w:rPr>
        <w:tab/>
      </w:r>
      <w:r w:rsidRPr="00641F32">
        <w:rPr>
          <w:sz w:val="22"/>
          <w:szCs w:val="22"/>
        </w:rPr>
        <w:tab/>
      </w:r>
      <w:r w:rsidRPr="00641F32">
        <w:rPr>
          <w:sz w:val="22"/>
          <w:szCs w:val="22"/>
        </w:rPr>
        <w:tab/>
        <w:t>VAT ……………………%</w:t>
      </w:r>
    </w:p>
    <w:tbl>
      <w:tblPr>
        <w:tblStyle w:val="Tabela-Siatka"/>
        <w:tblW w:w="13722" w:type="dxa"/>
        <w:tblLayout w:type="fixed"/>
        <w:tblLook w:val="04A0"/>
      </w:tblPr>
      <w:tblGrid>
        <w:gridCol w:w="562"/>
        <w:gridCol w:w="8789"/>
        <w:gridCol w:w="1395"/>
        <w:gridCol w:w="1669"/>
        <w:gridCol w:w="1307"/>
      </w:tblGrid>
      <w:tr w:rsidR="006C247B" w:rsidRPr="00641F32" w:rsidTr="006F6156">
        <w:trPr>
          <w:trHeight w:val="489"/>
        </w:trPr>
        <w:tc>
          <w:tcPr>
            <w:tcW w:w="562" w:type="dxa"/>
            <w:vAlign w:val="center"/>
          </w:tcPr>
          <w:p w:rsidR="00235862" w:rsidRPr="00641F32" w:rsidRDefault="00235862" w:rsidP="00235862">
            <w:pPr>
              <w:spacing w:line="276" w:lineRule="auto"/>
              <w:ind w:right="-1391"/>
              <w:jc w:val="center"/>
              <w:rPr>
                <w:b/>
                <w:bCs/>
                <w:lang w:eastAsia="ar-SA"/>
              </w:rPr>
            </w:pPr>
            <w:r w:rsidRPr="00641F32">
              <w:rPr>
                <w:b/>
              </w:rPr>
              <w:t>Lp.</w:t>
            </w:r>
          </w:p>
        </w:tc>
        <w:tc>
          <w:tcPr>
            <w:tcW w:w="8789" w:type="dxa"/>
            <w:vAlign w:val="center"/>
            <w:hideMark/>
          </w:tcPr>
          <w:p w:rsidR="00235862" w:rsidRPr="00641F32" w:rsidRDefault="00235862" w:rsidP="00235862">
            <w:pPr>
              <w:spacing w:line="276" w:lineRule="auto"/>
              <w:ind w:right="-57"/>
              <w:jc w:val="center"/>
              <w:rPr>
                <w:b/>
                <w:bCs/>
              </w:rPr>
            </w:pPr>
            <w:r w:rsidRPr="00641F32">
              <w:rPr>
                <w:b/>
              </w:rPr>
              <w:t>Parametr</w:t>
            </w:r>
          </w:p>
        </w:tc>
        <w:tc>
          <w:tcPr>
            <w:tcW w:w="1395" w:type="dxa"/>
            <w:vAlign w:val="center"/>
            <w:hideMark/>
          </w:tcPr>
          <w:p w:rsidR="00235862" w:rsidRPr="00641F32" w:rsidRDefault="00235862" w:rsidP="00235862">
            <w:pPr>
              <w:spacing w:line="276" w:lineRule="auto"/>
              <w:jc w:val="center"/>
              <w:rPr>
                <w:b/>
                <w:bCs/>
              </w:rPr>
            </w:pPr>
            <w:r w:rsidRPr="00641F32">
              <w:rPr>
                <w:b/>
              </w:rPr>
              <w:t>Parametr wymagany</w:t>
            </w:r>
          </w:p>
        </w:tc>
        <w:tc>
          <w:tcPr>
            <w:tcW w:w="1669" w:type="dxa"/>
            <w:vAlign w:val="center"/>
          </w:tcPr>
          <w:p w:rsidR="00235862" w:rsidRPr="00641F32" w:rsidRDefault="00235862" w:rsidP="00235862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641F32">
              <w:rPr>
                <w:b/>
              </w:rPr>
              <w:t>Potwierdzenie spełnienia wymagań granicznych TAK)</w:t>
            </w:r>
          </w:p>
        </w:tc>
        <w:tc>
          <w:tcPr>
            <w:tcW w:w="1307" w:type="dxa"/>
            <w:vAlign w:val="center"/>
          </w:tcPr>
          <w:p w:rsidR="00235862" w:rsidRPr="00641F32" w:rsidRDefault="00235862" w:rsidP="00235862">
            <w:pPr>
              <w:spacing w:line="276" w:lineRule="auto"/>
              <w:jc w:val="center"/>
              <w:rPr>
                <w:b/>
                <w:bCs/>
              </w:rPr>
            </w:pPr>
            <w:r w:rsidRPr="00641F32">
              <w:rPr>
                <w:b/>
              </w:rPr>
              <w:t>Parametry oferowane (podać zakresy i opisać)</w:t>
            </w:r>
          </w:p>
        </w:tc>
      </w:tr>
      <w:tr w:rsidR="006C247B" w:rsidRPr="00641F32" w:rsidTr="006F6156">
        <w:trPr>
          <w:trHeight w:val="489"/>
        </w:trPr>
        <w:tc>
          <w:tcPr>
            <w:tcW w:w="562" w:type="dxa"/>
            <w:vAlign w:val="center"/>
          </w:tcPr>
          <w:p w:rsidR="00235862" w:rsidRPr="00641F32" w:rsidRDefault="00235862" w:rsidP="00DE7714">
            <w:pPr>
              <w:pStyle w:val="Akapitzlist"/>
              <w:numPr>
                <w:ilvl w:val="0"/>
                <w:numId w:val="21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862" w:rsidRPr="00641F32" w:rsidRDefault="00235862" w:rsidP="00235862">
            <w:pPr>
              <w:rPr>
                <w:lang w:eastAsia="zh-CN"/>
              </w:rPr>
            </w:pPr>
            <w:r w:rsidRPr="00641F32">
              <w:rPr>
                <w:lang w:eastAsia="zh-CN"/>
              </w:rPr>
              <w:t>Sprzęt fabrycznie nowy. Rok produkcji nie starszy niż 2024</w:t>
            </w:r>
          </w:p>
        </w:tc>
        <w:tc>
          <w:tcPr>
            <w:tcW w:w="1395" w:type="dxa"/>
            <w:vAlign w:val="center"/>
          </w:tcPr>
          <w:p w:rsidR="00235862" w:rsidRPr="00641F32" w:rsidRDefault="00235862" w:rsidP="00235862">
            <w:pPr>
              <w:jc w:val="center"/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235862" w:rsidRPr="00641F32" w:rsidRDefault="00235862" w:rsidP="00235862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235862" w:rsidRPr="00641F32" w:rsidRDefault="00235862" w:rsidP="00235862">
            <w:pPr>
              <w:spacing w:line="276" w:lineRule="auto"/>
              <w:jc w:val="center"/>
              <w:rPr>
                <w:b/>
              </w:rPr>
            </w:pPr>
          </w:p>
        </w:tc>
      </w:tr>
      <w:tr w:rsidR="006C247B" w:rsidRPr="00641F32" w:rsidTr="006F6156">
        <w:trPr>
          <w:trHeight w:val="489"/>
        </w:trPr>
        <w:tc>
          <w:tcPr>
            <w:tcW w:w="562" w:type="dxa"/>
            <w:vAlign w:val="center"/>
          </w:tcPr>
          <w:p w:rsidR="00235862" w:rsidRPr="00641F32" w:rsidRDefault="00235862" w:rsidP="00DE7714">
            <w:pPr>
              <w:pStyle w:val="Akapitzlist"/>
              <w:numPr>
                <w:ilvl w:val="0"/>
                <w:numId w:val="21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862" w:rsidRPr="00641F32" w:rsidRDefault="00235862" w:rsidP="00235862">
            <w:r w:rsidRPr="00641F32">
              <w:rPr>
                <w:noProof/>
                <w:lang w:eastAsia="zh-CN"/>
              </w:rPr>
              <w:t>Dostawa, montaż i uruchomienie, przeszkolenie personelu medycznego, technicznego w zakresie eksploatacji i obsługi.</w:t>
            </w:r>
          </w:p>
        </w:tc>
        <w:tc>
          <w:tcPr>
            <w:tcW w:w="1395" w:type="dxa"/>
            <w:vAlign w:val="center"/>
          </w:tcPr>
          <w:p w:rsidR="00235862" w:rsidRPr="00641F32" w:rsidRDefault="00235862" w:rsidP="00235862">
            <w:pPr>
              <w:jc w:val="center"/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235862" w:rsidRPr="00641F32" w:rsidRDefault="00235862" w:rsidP="00235862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235862" w:rsidRPr="00641F32" w:rsidRDefault="00235862" w:rsidP="00235862">
            <w:pPr>
              <w:spacing w:line="276" w:lineRule="auto"/>
              <w:jc w:val="center"/>
              <w:rPr>
                <w:b/>
              </w:rPr>
            </w:pPr>
          </w:p>
        </w:tc>
      </w:tr>
      <w:tr w:rsidR="006C247B" w:rsidRPr="00641F32" w:rsidTr="000527EB">
        <w:trPr>
          <w:trHeight w:val="489"/>
        </w:trPr>
        <w:tc>
          <w:tcPr>
            <w:tcW w:w="562" w:type="dxa"/>
            <w:vAlign w:val="center"/>
          </w:tcPr>
          <w:p w:rsidR="00235862" w:rsidRPr="00641F32" w:rsidRDefault="00235862" w:rsidP="00DE7714">
            <w:pPr>
              <w:pStyle w:val="Akapitzlist"/>
              <w:numPr>
                <w:ilvl w:val="0"/>
                <w:numId w:val="21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5862" w:rsidRPr="00641F32" w:rsidRDefault="00235862" w:rsidP="000527EB">
            <w:pPr>
              <w:pStyle w:val="Zwykytekst"/>
              <w:rPr>
                <w:rFonts w:ascii="Times New Roman" w:eastAsia="Times New Roman" w:hAnsi="Times New Roman"/>
                <w:szCs w:val="22"/>
              </w:rPr>
            </w:pPr>
            <w:r w:rsidRPr="00641F32">
              <w:rPr>
                <w:rFonts w:ascii="Times New Roman" w:eastAsia="Times New Roman" w:hAnsi="Times New Roman"/>
                <w:szCs w:val="22"/>
              </w:rPr>
              <w:t xml:space="preserve">Gwarancja minimum </w:t>
            </w:r>
            <w:r w:rsidR="000527EB">
              <w:rPr>
                <w:rFonts w:ascii="Times New Roman" w:eastAsia="Times New Roman" w:hAnsi="Times New Roman"/>
                <w:szCs w:val="22"/>
              </w:rPr>
              <w:t>12</w:t>
            </w:r>
            <w:r w:rsidR="00322808">
              <w:rPr>
                <w:rFonts w:ascii="Times New Roman" w:eastAsia="Times New Roman" w:hAnsi="Times New Roman"/>
                <w:szCs w:val="22"/>
              </w:rPr>
              <w:t xml:space="preserve"> miesięcy</w:t>
            </w:r>
            <w:r w:rsidRPr="00641F32">
              <w:rPr>
                <w:rFonts w:ascii="Times New Roman" w:eastAsia="Times New Roman" w:hAnsi="Times New Roman"/>
                <w:szCs w:val="22"/>
              </w:rPr>
              <w:t>. W trakcie trwania gwarancji wykonanie 2 przeglądów technicznych jeśli urządzanie wymaga przeglądów. Jeśli nie wymaga- przedstawienie dokumentu od producenta poświadczające, że urządzenie nie wymaga przeglądu technicznego.</w:t>
            </w:r>
          </w:p>
        </w:tc>
        <w:tc>
          <w:tcPr>
            <w:tcW w:w="1395" w:type="dxa"/>
            <w:vAlign w:val="center"/>
          </w:tcPr>
          <w:p w:rsidR="00235862" w:rsidRPr="00641F32" w:rsidRDefault="00235862" w:rsidP="00235862">
            <w:pPr>
              <w:jc w:val="center"/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235862" w:rsidRPr="00641F32" w:rsidRDefault="00235862" w:rsidP="00235862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235862" w:rsidRPr="00641F32" w:rsidRDefault="00235862" w:rsidP="00235862">
            <w:pPr>
              <w:spacing w:line="276" w:lineRule="auto"/>
              <w:jc w:val="center"/>
              <w:rPr>
                <w:b/>
              </w:rPr>
            </w:pPr>
          </w:p>
        </w:tc>
      </w:tr>
      <w:tr w:rsidR="006F6156" w:rsidRPr="00641F32" w:rsidTr="000527EB">
        <w:trPr>
          <w:trHeight w:val="489"/>
        </w:trPr>
        <w:tc>
          <w:tcPr>
            <w:tcW w:w="562" w:type="dxa"/>
            <w:vAlign w:val="center"/>
          </w:tcPr>
          <w:p w:rsidR="006F6156" w:rsidRPr="00641F32" w:rsidRDefault="006F6156" w:rsidP="00DE7714">
            <w:pPr>
              <w:pStyle w:val="Akapitzlist"/>
              <w:numPr>
                <w:ilvl w:val="0"/>
                <w:numId w:val="21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56" w:rsidRPr="000527EB" w:rsidRDefault="006F6156" w:rsidP="000527EB">
            <w:pPr>
              <w:snapToGrid w:val="0"/>
            </w:pPr>
            <w:r w:rsidRPr="000527EB">
              <w:t xml:space="preserve">Profesjonalna </w:t>
            </w:r>
            <w:proofErr w:type="spellStart"/>
            <w:r w:rsidRPr="000527EB">
              <w:t>strzygarka</w:t>
            </w:r>
            <w:proofErr w:type="spellEnd"/>
            <w:r w:rsidRPr="000527EB">
              <w:t xml:space="preserve"> chirurgiczna</w:t>
            </w:r>
          </w:p>
        </w:tc>
        <w:tc>
          <w:tcPr>
            <w:tcW w:w="1395" w:type="dxa"/>
            <w:vAlign w:val="center"/>
          </w:tcPr>
          <w:p w:rsidR="006F6156" w:rsidRPr="00641F32" w:rsidRDefault="006F6156" w:rsidP="006F6156">
            <w:pPr>
              <w:jc w:val="center"/>
              <w:rPr>
                <w:b/>
              </w:rPr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F6156" w:rsidRPr="00641F32" w:rsidRDefault="006F6156" w:rsidP="006F615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F6156" w:rsidRPr="00641F32" w:rsidRDefault="006F6156" w:rsidP="006F6156">
            <w:pPr>
              <w:spacing w:line="276" w:lineRule="auto"/>
              <w:jc w:val="center"/>
              <w:rPr>
                <w:b/>
              </w:rPr>
            </w:pPr>
          </w:p>
        </w:tc>
      </w:tr>
      <w:tr w:rsidR="006F6156" w:rsidRPr="00641F32" w:rsidTr="000527EB">
        <w:trPr>
          <w:trHeight w:val="489"/>
        </w:trPr>
        <w:tc>
          <w:tcPr>
            <w:tcW w:w="562" w:type="dxa"/>
            <w:vAlign w:val="center"/>
          </w:tcPr>
          <w:p w:rsidR="006F6156" w:rsidRPr="00641F32" w:rsidRDefault="006F6156" w:rsidP="00DE7714">
            <w:pPr>
              <w:pStyle w:val="Akapitzlist"/>
              <w:numPr>
                <w:ilvl w:val="0"/>
                <w:numId w:val="21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56" w:rsidRPr="000527EB" w:rsidRDefault="006F6156" w:rsidP="000527EB">
            <w:r w:rsidRPr="000527EB">
              <w:t>Urządzenie jest wyposażone we wskaźnik LED, który pokazuje poziom naładowania baterii</w:t>
            </w:r>
          </w:p>
        </w:tc>
        <w:tc>
          <w:tcPr>
            <w:tcW w:w="1395" w:type="dxa"/>
            <w:vAlign w:val="center"/>
          </w:tcPr>
          <w:p w:rsidR="006F6156" w:rsidRPr="00641F32" w:rsidRDefault="006F6156" w:rsidP="006F6156">
            <w:pPr>
              <w:jc w:val="center"/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F6156" w:rsidRPr="00641F32" w:rsidRDefault="006F6156" w:rsidP="006F615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F6156" w:rsidRPr="00641F32" w:rsidRDefault="006F6156" w:rsidP="006F6156">
            <w:pPr>
              <w:spacing w:line="276" w:lineRule="auto"/>
              <w:jc w:val="center"/>
              <w:rPr>
                <w:b/>
              </w:rPr>
            </w:pPr>
          </w:p>
        </w:tc>
      </w:tr>
      <w:tr w:rsidR="006F6156" w:rsidRPr="00641F32" w:rsidTr="000527EB">
        <w:trPr>
          <w:trHeight w:val="489"/>
        </w:trPr>
        <w:tc>
          <w:tcPr>
            <w:tcW w:w="562" w:type="dxa"/>
            <w:vAlign w:val="center"/>
          </w:tcPr>
          <w:p w:rsidR="006F6156" w:rsidRPr="00641F32" w:rsidRDefault="006F6156" w:rsidP="00DE7714">
            <w:pPr>
              <w:pStyle w:val="Akapitzlist"/>
              <w:numPr>
                <w:ilvl w:val="0"/>
                <w:numId w:val="21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56" w:rsidRPr="000527EB" w:rsidRDefault="006F6156" w:rsidP="000527EB">
            <w:pPr>
              <w:spacing w:before="60" w:after="60"/>
              <w:rPr>
                <w:bCs/>
                <w:highlight w:val="yellow"/>
              </w:rPr>
            </w:pPr>
            <w:r w:rsidRPr="000527EB">
              <w:rPr>
                <w:bCs/>
              </w:rPr>
              <w:t>Minimum 160 minut ciągłej pracy</w:t>
            </w:r>
          </w:p>
        </w:tc>
        <w:tc>
          <w:tcPr>
            <w:tcW w:w="1395" w:type="dxa"/>
            <w:vAlign w:val="center"/>
          </w:tcPr>
          <w:p w:rsidR="006F6156" w:rsidRPr="00641F32" w:rsidRDefault="006F6156" w:rsidP="006F6156">
            <w:pPr>
              <w:jc w:val="center"/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F6156" w:rsidRPr="00641F32" w:rsidRDefault="006F6156" w:rsidP="006F615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F6156" w:rsidRPr="00641F32" w:rsidRDefault="006F6156" w:rsidP="006F6156">
            <w:pPr>
              <w:spacing w:line="276" w:lineRule="auto"/>
              <w:jc w:val="center"/>
              <w:rPr>
                <w:b/>
              </w:rPr>
            </w:pPr>
          </w:p>
        </w:tc>
      </w:tr>
      <w:tr w:rsidR="006F6156" w:rsidRPr="00641F32" w:rsidTr="000527EB">
        <w:trPr>
          <w:trHeight w:val="489"/>
        </w:trPr>
        <w:tc>
          <w:tcPr>
            <w:tcW w:w="562" w:type="dxa"/>
            <w:vAlign w:val="center"/>
          </w:tcPr>
          <w:p w:rsidR="006F6156" w:rsidRPr="00641F32" w:rsidRDefault="006F6156" w:rsidP="00DE7714">
            <w:pPr>
              <w:pStyle w:val="Akapitzlist"/>
              <w:numPr>
                <w:ilvl w:val="0"/>
                <w:numId w:val="21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56" w:rsidRPr="000527EB" w:rsidRDefault="000527EB" w:rsidP="000527EB">
            <w:pPr>
              <w:snapToGrid w:val="0"/>
              <w:spacing w:after="20"/>
            </w:pPr>
            <w:r w:rsidRPr="000527EB">
              <w:t xml:space="preserve">Usuwająca każdy rodzaj włosów. </w:t>
            </w:r>
          </w:p>
        </w:tc>
        <w:tc>
          <w:tcPr>
            <w:tcW w:w="1395" w:type="dxa"/>
            <w:vAlign w:val="center"/>
          </w:tcPr>
          <w:p w:rsidR="006F6156" w:rsidRPr="00641F32" w:rsidRDefault="006F6156" w:rsidP="006F6156">
            <w:pPr>
              <w:jc w:val="center"/>
              <w:rPr>
                <w:b/>
              </w:rPr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F6156" w:rsidRPr="00641F32" w:rsidRDefault="006F6156" w:rsidP="006F615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F6156" w:rsidRPr="00641F32" w:rsidRDefault="006F6156" w:rsidP="006F6156">
            <w:pPr>
              <w:spacing w:line="276" w:lineRule="auto"/>
              <w:jc w:val="center"/>
              <w:rPr>
                <w:b/>
              </w:rPr>
            </w:pPr>
          </w:p>
        </w:tc>
      </w:tr>
      <w:tr w:rsidR="006F6156" w:rsidRPr="00641F32" w:rsidTr="000527EB">
        <w:trPr>
          <w:trHeight w:val="489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6F6156" w:rsidRPr="00641F32" w:rsidRDefault="006F6156" w:rsidP="00DE7714">
            <w:pPr>
              <w:pStyle w:val="Akapitzlist"/>
              <w:numPr>
                <w:ilvl w:val="0"/>
                <w:numId w:val="21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56" w:rsidRPr="000527EB" w:rsidRDefault="000527EB" w:rsidP="000527EB">
            <w:pPr>
              <w:snapToGrid w:val="0"/>
              <w:spacing w:after="20"/>
            </w:pPr>
            <w:r w:rsidRPr="000527EB">
              <w:t>N</w:t>
            </w:r>
            <w:r w:rsidR="006F6156" w:rsidRPr="000527EB">
              <w:t>ieruchoma głowica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6F6156" w:rsidRPr="00641F32" w:rsidRDefault="006F6156" w:rsidP="006F6156">
            <w:pPr>
              <w:jc w:val="center"/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  <w:tcBorders>
              <w:bottom w:val="single" w:sz="4" w:space="0" w:color="auto"/>
            </w:tcBorders>
            <w:vAlign w:val="center"/>
          </w:tcPr>
          <w:p w:rsidR="006F6156" w:rsidRPr="00641F32" w:rsidRDefault="006F6156" w:rsidP="006F615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:rsidR="006F6156" w:rsidRPr="00641F32" w:rsidRDefault="006F6156" w:rsidP="006F6156">
            <w:pPr>
              <w:spacing w:line="276" w:lineRule="auto"/>
              <w:jc w:val="center"/>
              <w:rPr>
                <w:b/>
              </w:rPr>
            </w:pPr>
          </w:p>
        </w:tc>
      </w:tr>
      <w:tr w:rsidR="00675D64" w:rsidRPr="00641F32" w:rsidTr="000527EB">
        <w:trPr>
          <w:trHeight w:val="489"/>
        </w:trPr>
        <w:tc>
          <w:tcPr>
            <w:tcW w:w="562" w:type="dxa"/>
            <w:vAlign w:val="center"/>
          </w:tcPr>
          <w:p w:rsidR="00675D64" w:rsidRPr="00641F32" w:rsidRDefault="00675D64" w:rsidP="00675D64">
            <w:pPr>
              <w:pStyle w:val="Akapitzlist"/>
              <w:numPr>
                <w:ilvl w:val="0"/>
                <w:numId w:val="21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D64" w:rsidRPr="000527EB" w:rsidRDefault="00675D64" w:rsidP="00675D64">
            <w:pPr>
              <w:snapToGrid w:val="0"/>
              <w:spacing w:after="20"/>
            </w:pPr>
            <w:r w:rsidRPr="000527EB">
              <w:t>Czas ładowania: ok. 3 godzin</w:t>
            </w:r>
          </w:p>
        </w:tc>
        <w:tc>
          <w:tcPr>
            <w:tcW w:w="1395" w:type="dxa"/>
            <w:vAlign w:val="center"/>
          </w:tcPr>
          <w:p w:rsidR="00675D64" w:rsidRPr="00641F32" w:rsidRDefault="00675D64" w:rsidP="00675D64">
            <w:pPr>
              <w:jc w:val="center"/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75D64" w:rsidRPr="00641F32" w:rsidRDefault="00675D64" w:rsidP="00675D6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75D64" w:rsidRPr="00641F32" w:rsidRDefault="00675D64" w:rsidP="00675D64">
            <w:pPr>
              <w:spacing w:line="276" w:lineRule="auto"/>
              <w:jc w:val="center"/>
              <w:rPr>
                <w:b/>
              </w:rPr>
            </w:pPr>
          </w:p>
        </w:tc>
      </w:tr>
      <w:tr w:rsidR="00675D64" w:rsidRPr="00641F32" w:rsidTr="000527EB">
        <w:trPr>
          <w:trHeight w:val="489"/>
        </w:trPr>
        <w:tc>
          <w:tcPr>
            <w:tcW w:w="562" w:type="dxa"/>
            <w:vAlign w:val="center"/>
          </w:tcPr>
          <w:p w:rsidR="00675D64" w:rsidRPr="00641F32" w:rsidRDefault="00675D64" w:rsidP="00675D64">
            <w:pPr>
              <w:pStyle w:val="Akapitzlist"/>
              <w:numPr>
                <w:ilvl w:val="0"/>
                <w:numId w:val="21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D64" w:rsidRPr="000527EB" w:rsidRDefault="00675D64" w:rsidP="00675D64">
            <w:pPr>
              <w:snapToGrid w:val="0"/>
              <w:spacing w:after="20"/>
            </w:pPr>
            <w:r w:rsidRPr="000527EB">
              <w:t>Bezkontaktowe usuwanie ostrza za pomocą jednego przycisku</w:t>
            </w:r>
          </w:p>
        </w:tc>
        <w:tc>
          <w:tcPr>
            <w:tcW w:w="1395" w:type="dxa"/>
            <w:vAlign w:val="center"/>
          </w:tcPr>
          <w:p w:rsidR="00675D64" w:rsidRPr="00641F32" w:rsidRDefault="00675D64" w:rsidP="00675D64">
            <w:pPr>
              <w:jc w:val="center"/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75D64" w:rsidRPr="00641F32" w:rsidRDefault="00675D64" w:rsidP="00675D6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75D64" w:rsidRPr="00641F32" w:rsidRDefault="00675D64" w:rsidP="00675D64">
            <w:pPr>
              <w:spacing w:line="276" w:lineRule="auto"/>
              <w:jc w:val="center"/>
              <w:rPr>
                <w:b/>
              </w:rPr>
            </w:pPr>
          </w:p>
        </w:tc>
      </w:tr>
      <w:tr w:rsidR="00675D64" w:rsidRPr="00641F32" w:rsidTr="00675D64">
        <w:trPr>
          <w:trHeight w:val="489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675D64" w:rsidRPr="00641F32" w:rsidRDefault="00675D64" w:rsidP="00675D64">
            <w:pPr>
              <w:pStyle w:val="Akapitzlist"/>
              <w:numPr>
                <w:ilvl w:val="0"/>
                <w:numId w:val="21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D64" w:rsidRPr="000527EB" w:rsidRDefault="00675D64" w:rsidP="00675D64">
            <w:pPr>
              <w:snapToGrid w:val="0"/>
              <w:spacing w:after="20"/>
            </w:pPr>
            <w:r w:rsidRPr="000527EB">
              <w:t>Wymienne, jednorazowe ostrza</w:t>
            </w:r>
          </w:p>
        </w:tc>
        <w:tc>
          <w:tcPr>
            <w:tcW w:w="1395" w:type="dxa"/>
            <w:vAlign w:val="center"/>
          </w:tcPr>
          <w:p w:rsidR="00675D64" w:rsidRPr="00641F32" w:rsidRDefault="00675D64" w:rsidP="00675D64">
            <w:pPr>
              <w:jc w:val="center"/>
              <w:rPr>
                <w:b/>
              </w:rPr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  <w:tcBorders>
              <w:bottom w:val="single" w:sz="4" w:space="0" w:color="auto"/>
            </w:tcBorders>
            <w:vAlign w:val="center"/>
          </w:tcPr>
          <w:p w:rsidR="00675D64" w:rsidRPr="00641F32" w:rsidRDefault="00675D64" w:rsidP="00675D6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:rsidR="00675D64" w:rsidRPr="00641F32" w:rsidRDefault="00675D64" w:rsidP="00675D64">
            <w:pPr>
              <w:spacing w:line="276" w:lineRule="auto"/>
              <w:jc w:val="center"/>
              <w:rPr>
                <w:b/>
              </w:rPr>
            </w:pPr>
          </w:p>
        </w:tc>
      </w:tr>
      <w:tr w:rsidR="00675D64" w:rsidRPr="00641F32" w:rsidTr="00675D64">
        <w:trPr>
          <w:trHeight w:val="48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D64" w:rsidRPr="00641F32" w:rsidRDefault="00675D64" w:rsidP="00675D64">
            <w:pPr>
              <w:pStyle w:val="Akapitzlist"/>
              <w:numPr>
                <w:ilvl w:val="0"/>
                <w:numId w:val="21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D64" w:rsidRPr="000527EB" w:rsidRDefault="00675D64" w:rsidP="00675D64">
            <w:pPr>
              <w:snapToGrid w:val="0"/>
              <w:spacing w:after="20"/>
            </w:pPr>
            <w:r w:rsidRPr="000527EB">
              <w:t xml:space="preserve"> Golenie na mokro i na sucho. 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675D64" w:rsidRPr="00641F32" w:rsidRDefault="00675D64" w:rsidP="00675D64">
            <w:pPr>
              <w:jc w:val="center"/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D64" w:rsidRPr="00641F32" w:rsidRDefault="00675D64" w:rsidP="00675D64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5D64" w:rsidRPr="00641F32" w:rsidRDefault="00675D64" w:rsidP="00675D64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6F6156" w:rsidRDefault="006F6156" w:rsidP="006F6156">
      <w:pPr>
        <w:spacing w:after="200" w:line="360" w:lineRule="auto"/>
        <w:rPr>
          <w:rFonts w:eastAsia="Calibri"/>
          <w:b/>
          <w:bCs/>
        </w:rPr>
      </w:pPr>
    </w:p>
    <w:p w:rsidR="006F6156" w:rsidRDefault="006F6156" w:rsidP="006F6156">
      <w:pPr>
        <w:spacing w:after="200" w:line="360" w:lineRule="auto"/>
        <w:rPr>
          <w:rFonts w:eastAsia="Calibri"/>
          <w:b/>
          <w:bCs/>
        </w:rPr>
      </w:pPr>
    </w:p>
    <w:p w:rsidR="000527EB" w:rsidRDefault="00104630" w:rsidP="006F6156">
      <w:pPr>
        <w:spacing w:after="200" w:line="360" w:lineRule="auto"/>
        <w:rPr>
          <w:rFonts w:eastAsia="Calibri"/>
          <w:b/>
          <w:bCs/>
        </w:rPr>
      </w:pPr>
      <w:r>
        <w:rPr>
          <w:rFonts w:eastAsia="Calibri"/>
          <w:b/>
          <w:bCs/>
        </w:rPr>
        <w:br w:type="column"/>
      </w:r>
    </w:p>
    <w:p w:rsidR="006F6156" w:rsidRPr="00641F32" w:rsidRDefault="006F6156" w:rsidP="006F6156">
      <w:pPr>
        <w:spacing w:after="200" w:line="360" w:lineRule="auto"/>
      </w:pPr>
      <w:r w:rsidRPr="00641F32">
        <w:rPr>
          <w:rFonts w:eastAsia="Calibri"/>
          <w:b/>
          <w:bCs/>
        </w:rPr>
        <w:t xml:space="preserve">Zadanie Nr 5 </w:t>
      </w:r>
      <w:r w:rsidRPr="00641F32">
        <w:rPr>
          <w:rFonts w:eastAsia="Calibri"/>
          <w:b/>
          <w:bCs/>
        </w:rPr>
        <w:tab/>
      </w:r>
      <w:r w:rsidRPr="00641F32">
        <w:rPr>
          <w:rFonts w:eastAsia="Calibri"/>
          <w:b/>
          <w:bCs/>
        </w:rPr>
        <w:tab/>
      </w:r>
      <w:r w:rsidRPr="00641F32">
        <w:rPr>
          <w:rFonts w:eastAsia="Calibri"/>
          <w:b/>
          <w:bCs/>
        </w:rPr>
        <w:tab/>
      </w:r>
      <w:r w:rsidRPr="00641F32">
        <w:rPr>
          <w:rFonts w:eastAsia="Calibri"/>
          <w:b/>
          <w:bCs/>
        </w:rPr>
        <w:tab/>
      </w:r>
      <w:r w:rsidR="000527EB">
        <w:rPr>
          <w:rFonts w:eastAsia="Calibri"/>
          <w:b/>
          <w:bCs/>
        </w:rPr>
        <w:tab/>
      </w:r>
      <w:r w:rsidR="000527EB">
        <w:rPr>
          <w:rFonts w:eastAsia="Calibri"/>
          <w:b/>
          <w:bCs/>
        </w:rPr>
        <w:tab/>
      </w:r>
      <w:r w:rsidR="000527EB">
        <w:rPr>
          <w:rFonts w:eastAsia="Calibri"/>
          <w:b/>
          <w:bCs/>
        </w:rPr>
        <w:tab/>
      </w:r>
      <w:r w:rsidR="000527EB">
        <w:rPr>
          <w:rFonts w:eastAsia="Calibri"/>
          <w:b/>
          <w:bCs/>
        </w:rPr>
        <w:tab/>
      </w:r>
      <w:r w:rsidR="000527EB">
        <w:rPr>
          <w:rFonts w:eastAsia="Calibri"/>
          <w:b/>
          <w:bCs/>
        </w:rPr>
        <w:tab/>
      </w:r>
      <w:r w:rsidR="000527EB">
        <w:rPr>
          <w:rFonts w:eastAsia="Calibri"/>
          <w:b/>
          <w:bCs/>
        </w:rPr>
        <w:tab/>
      </w:r>
      <w:r w:rsidR="000527EB">
        <w:rPr>
          <w:rFonts w:eastAsia="Calibri"/>
          <w:b/>
          <w:bCs/>
        </w:rPr>
        <w:tab/>
      </w:r>
      <w:r w:rsidRPr="00641F32">
        <w:rPr>
          <w:rFonts w:eastAsia="Calibri"/>
          <w:b/>
          <w:bCs/>
        </w:rPr>
        <w:tab/>
      </w:r>
      <w:r w:rsidRPr="00641F32">
        <w:rPr>
          <w:rFonts w:eastAsia="Calibri"/>
          <w:b/>
          <w:bCs/>
        </w:rPr>
        <w:tab/>
      </w:r>
      <w:r w:rsidRPr="00641F32">
        <w:rPr>
          <w:rFonts w:eastAsia="Calibri"/>
          <w:b/>
          <w:bCs/>
        </w:rPr>
        <w:tab/>
        <w:t xml:space="preserve">Pozycja  Nr </w:t>
      </w:r>
      <w:r w:rsidR="00322808">
        <w:rPr>
          <w:rFonts w:eastAsia="Calibri"/>
          <w:b/>
          <w:bCs/>
        </w:rPr>
        <w:t>7</w:t>
      </w:r>
    </w:p>
    <w:p w:rsidR="006F6156" w:rsidRPr="00641F32" w:rsidRDefault="006F6156" w:rsidP="006F6156">
      <w:pPr>
        <w:spacing w:line="360" w:lineRule="auto"/>
        <w:jc w:val="center"/>
        <w:rPr>
          <w:rFonts w:eastAsia="Calibri"/>
          <w:b/>
          <w:bCs/>
          <w:iCs/>
        </w:rPr>
      </w:pPr>
      <w:r w:rsidRPr="00641F32">
        <w:rPr>
          <w:rFonts w:eastAsia="Calibri"/>
          <w:b/>
          <w:bCs/>
          <w:iCs/>
        </w:rPr>
        <w:t>Szczegółowy Opis Przedmiotu Zamówienia  -   Zestawienie parametrów granicznych:</w:t>
      </w:r>
    </w:p>
    <w:p w:rsidR="006F6156" w:rsidRPr="00641F32" w:rsidRDefault="006F6156" w:rsidP="006F6156">
      <w:pPr>
        <w:pStyle w:val="Nagwek2"/>
        <w:jc w:val="center"/>
        <w:rPr>
          <w:rFonts w:ascii="Times New Roman" w:hAnsi="Times New Roman" w:cs="Times New Roman"/>
          <w:color w:val="auto"/>
        </w:rPr>
      </w:pPr>
      <w:bookmarkStart w:id="17" w:name="_Toc197427641"/>
      <w:r w:rsidRPr="00641F32">
        <w:rPr>
          <w:rFonts w:ascii="Times New Roman" w:hAnsi="Times New Roman" w:cs="Times New Roman"/>
          <w:color w:val="auto"/>
        </w:rPr>
        <w:t>APARAT CRP– 1 SZT.</w:t>
      </w:r>
      <w:bookmarkEnd w:id="17"/>
    </w:p>
    <w:p w:rsidR="006F6156" w:rsidRPr="00641F32" w:rsidRDefault="006F6156" w:rsidP="006F6156">
      <w:pPr>
        <w:spacing w:line="360" w:lineRule="auto"/>
        <w:rPr>
          <w:sz w:val="22"/>
          <w:szCs w:val="22"/>
        </w:rPr>
      </w:pPr>
      <w:r w:rsidRPr="00641F32">
        <w:rPr>
          <w:sz w:val="22"/>
          <w:szCs w:val="22"/>
        </w:rPr>
        <w:t>Nazwa i typ oferowanego urządzenia: ………………………………………………………</w:t>
      </w:r>
    </w:p>
    <w:p w:rsidR="006F6156" w:rsidRPr="00641F32" w:rsidRDefault="006F6156" w:rsidP="006F6156">
      <w:pPr>
        <w:spacing w:line="360" w:lineRule="auto"/>
        <w:rPr>
          <w:sz w:val="22"/>
          <w:szCs w:val="22"/>
        </w:rPr>
      </w:pPr>
      <w:r w:rsidRPr="00641F32">
        <w:rPr>
          <w:sz w:val="22"/>
          <w:szCs w:val="22"/>
        </w:rPr>
        <w:t>Nazwa producenta:……………………………</w:t>
      </w:r>
      <w:r w:rsidRPr="00641F32">
        <w:rPr>
          <w:sz w:val="22"/>
          <w:szCs w:val="22"/>
        </w:rPr>
        <w:tab/>
      </w:r>
      <w:r w:rsidRPr="00641F32">
        <w:rPr>
          <w:sz w:val="22"/>
          <w:szCs w:val="22"/>
        </w:rPr>
        <w:tab/>
      </w:r>
      <w:r w:rsidRPr="00641F32">
        <w:rPr>
          <w:sz w:val="22"/>
          <w:szCs w:val="22"/>
        </w:rPr>
        <w:tab/>
        <w:t xml:space="preserve">Rok produkcji:…………  </w:t>
      </w:r>
    </w:p>
    <w:p w:rsidR="006F6156" w:rsidRPr="00641F32" w:rsidRDefault="006F6156" w:rsidP="006F6156">
      <w:pPr>
        <w:spacing w:line="360" w:lineRule="auto"/>
        <w:rPr>
          <w:sz w:val="22"/>
          <w:szCs w:val="22"/>
        </w:rPr>
      </w:pPr>
      <w:r w:rsidRPr="00641F32">
        <w:rPr>
          <w:sz w:val="22"/>
          <w:szCs w:val="22"/>
        </w:rPr>
        <w:t xml:space="preserve">Cena jednostkowa netto  ………………….. zł  </w:t>
      </w:r>
      <w:r w:rsidRPr="00641F32">
        <w:rPr>
          <w:sz w:val="22"/>
          <w:szCs w:val="22"/>
        </w:rPr>
        <w:tab/>
      </w:r>
    </w:p>
    <w:p w:rsidR="006F6156" w:rsidRPr="00641F32" w:rsidRDefault="006F6156" w:rsidP="006F6156">
      <w:pPr>
        <w:spacing w:line="360" w:lineRule="auto"/>
        <w:rPr>
          <w:sz w:val="22"/>
          <w:szCs w:val="22"/>
        </w:rPr>
      </w:pPr>
      <w:r w:rsidRPr="00641F32">
        <w:rPr>
          <w:sz w:val="22"/>
          <w:szCs w:val="22"/>
        </w:rPr>
        <w:t xml:space="preserve">Cena jednostkowa brutto ………………….. zł  </w:t>
      </w:r>
      <w:r w:rsidRPr="00641F32">
        <w:rPr>
          <w:sz w:val="22"/>
          <w:szCs w:val="22"/>
        </w:rPr>
        <w:tab/>
      </w:r>
      <w:r w:rsidRPr="00641F32">
        <w:rPr>
          <w:sz w:val="22"/>
          <w:szCs w:val="22"/>
        </w:rPr>
        <w:tab/>
      </w:r>
      <w:r w:rsidRPr="00641F32">
        <w:rPr>
          <w:sz w:val="22"/>
          <w:szCs w:val="22"/>
        </w:rPr>
        <w:tab/>
        <w:t>VAT ……………………%</w:t>
      </w:r>
    </w:p>
    <w:tbl>
      <w:tblPr>
        <w:tblStyle w:val="Tabela-Siatka"/>
        <w:tblW w:w="14147" w:type="dxa"/>
        <w:tblLayout w:type="fixed"/>
        <w:tblLook w:val="04A0"/>
      </w:tblPr>
      <w:tblGrid>
        <w:gridCol w:w="562"/>
        <w:gridCol w:w="9214"/>
        <w:gridCol w:w="1395"/>
        <w:gridCol w:w="1669"/>
        <w:gridCol w:w="1307"/>
      </w:tblGrid>
      <w:tr w:rsidR="006F6156" w:rsidRPr="00641F32" w:rsidTr="006F6156">
        <w:trPr>
          <w:trHeight w:val="489"/>
        </w:trPr>
        <w:tc>
          <w:tcPr>
            <w:tcW w:w="562" w:type="dxa"/>
            <w:vAlign w:val="center"/>
          </w:tcPr>
          <w:p w:rsidR="006F6156" w:rsidRPr="00641F32" w:rsidRDefault="006F6156" w:rsidP="006F6156">
            <w:pPr>
              <w:spacing w:line="276" w:lineRule="auto"/>
              <w:ind w:right="-1391"/>
              <w:jc w:val="center"/>
              <w:rPr>
                <w:b/>
                <w:bCs/>
                <w:lang w:eastAsia="ar-SA"/>
              </w:rPr>
            </w:pPr>
            <w:r w:rsidRPr="00641F32">
              <w:rPr>
                <w:b/>
              </w:rPr>
              <w:t>Lp.</w:t>
            </w:r>
          </w:p>
        </w:tc>
        <w:tc>
          <w:tcPr>
            <w:tcW w:w="9214" w:type="dxa"/>
            <w:vAlign w:val="center"/>
            <w:hideMark/>
          </w:tcPr>
          <w:p w:rsidR="006F6156" w:rsidRPr="00641F32" w:rsidRDefault="006F6156" w:rsidP="006F6156">
            <w:pPr>
              <w:spacing w:line="276" w:lineRule="auto"/>
              <w:ind w:right="-57"/>
              <w:jc w:val="center"/>
              <w:rPr>
                <w:b/>
                <w:bCs/>
              </w:rPr>
            </w:pPr>
            <w:r w:rsidRPr="00641F32">
              <w:rPr>
                <w:b/>
              </w:rPr>
              <w:t>Parametr</w:t>
            </w:r>
          </w:p>
        </w:tc>
        <w:tc>
          <w:tcPr>
            <w:tcW w:w="1395" w:type="dxa"/>
            <w:vAlign w:val="center"/>
            <w:hideMark/>
          </w:tcPr>
          <w:p w:rsidR="006F6156" w:rsidRPr="00641F32" w:rsidRDefault="006F6156" w:rsidP="006F6156">
            <w:pPr>
              <w:spacing w:line="276" w:lineRule="auto"/>
              <w:jc w:val="center"/>
              <w:rPr>
                <w:b/>
                <w:bCs/>
              </w:rPr>
            </w:pPr>
            <w:r w:rsidRPr="00641F32">
              <w:rPr>
                <w:b/>
              </w:rPr>
              <w:t>Parametr wymagany</w:t>
            </w:r>
          </w:p>
        </w:tc>
        <w:tc>
          <w:tcPr>
            <w:tcW w:w="1669" w:type="dxa"/>
            <w:vAlign w:val="center"/>
          </w:tcPr>
          <w:p w:rsidR="006F6156" w:rsidRPr="00641F32" w:rsidRDefault="006F6156" w:rsidP="006F6156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641F32">
              <w:rPr>
                <w:b/>
              </w:rPr>
              <w:t>Potwierdzenie spełnienia wymagań granicznych TAK)</w:t>
            </w:r>
          </w:p>
        </w:tc>
        <w:tc>
          <w:tcPr>
            <w:tcW w:w="1307" w:type="dxa"/>
            <w:vAlign w:val="center"/>
          </w:tcPr>
          <w:p w:rsidR="006F6156" w:rsidRPr="00641F32" w:rsidRDefault="006F6156" w:rsidP="006F6156">
            <w:pPr>
              <w:spacing w:line="276" w:lineRule="auto"/>
              <w:jc w:val="center"/>
              <w:rPr>
                <w:b/>
                <w:bCs/>
              </w:rPr>
            </w:pPr>
            <w:r w:rsidRPr="00641F32">
              <w:rPr>
                <w:b/>
              </w:rPr>
              <w:t>Parametry oferowane (podać zakresy i opisać)</w:t>
            </w:r>
          </w:p>
        </w:tc>
      </w:tr>
      <w:tr w:rsidR="006F6156" w:rsidRPr="00641F32" w:rsidTr="006F6156">
        <w:trPr>
          <w:trHeight w:val="489"/>
        </w:trPr>
        <w:tc>
          <w:tcPr>
            <w:tcW w:w="562" w:type="dxa"/>
            <w:vAlign w:val="center"/>
          </w:tcPr>
          <w:p w:rsidR="006F6156" w:rsidRPr="00641F32" w:rsidRDefault="006F6156" w:rsidP="00DE7714">
            <w:pPr>
              <w:pStyle w:val="Akapitzlist"/>
              <w:numPr>
                <w:ilvl w:val="0"/>
                <w:numId w:val="1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156" w:rsidRPr="00641F32" w:rsidRDefault="006F6156" w:rsidP="006F6156">
            <w:pPr>
              <w:rPr>
                <w:lang w:eastAsia="zh-CN"/>
              </w:rPr>
            </w:pPr>
            <w:r w:rsidRPr="00641F32">
              <w:rPr>
                <w:lang w:eastAsia="zh-CN"/>
              </w:rPr>
              <w:t>Sprzęt fabrycznie nowy. Rok produkcji nie starszy niż 2024</w:t>
            </w:r>
          </w:p>
        </w:tc>
        <w:tc>
          <w:tcPr>
            <w:tcW w:w="1395" w:type="dxa"/>
            <w:vAlign w:val="center"/>
          </w:tcPr>
          <w:p w:rsidR="006F6156" w:rsidRPr="00641F32" w:rsidRDefault="006F6156" w:rsidP="006F6156">
            <w:pPr>
              <w:jc w:val="center"/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F6156" w:rsidRPr="00641F32" w:rsidRDefault="006F6156" w:rsidP="006F615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F6156" w:rsidRPr="00641F32" w:rsidRDefault="006F6156" w:rsidP="006F6156">
            <w:pPr>
              <w:spacing w:line="276" w:lineRule="auto"/>
              <w:jc w:val="center"/>
              <w:rPr>
                <w:b/>
              </w:rPr>
            </w:pPr>
          </w:p>
        </w:tc>
      </w:tr>
      <w:tr w:rsidR="006F6156" w:rsidRPr="00641F32" w:rsidTr="006F6156">
        <w:trPr>
          <w:trHeight w:val="489"/>
        </w:trPr>
        <w:tc>
          <w:tcPr>
            <w:tcW w:w="562" w:type="dxa"/>
            <w:vAlign w:val="center"/>
          </w:tcPr>
          <w:p w:rsidR="006F6156" w:rsidRPr="00641F32" w:rsidRDefault="006F6156" w:rsidP="00DE7714">
            <w:pPr>
              <w:pStyle w:val="Akapitzlist"/>
              <w:numPr>
                <w:ilvl w:val="0"/>
                <w:numId w:val="1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156" w:rsidRPr="00641F32" w:rsidRDefault="006F6156" w:rsidP="006F6156">
            <w:r w:rsidRPr="00641F32">
              <w:rPr>
                <w:noProof/>
                <w:lang w:eastAsia="zh-CN"/>
              </w:rPr>
              <w:t>Dostawa, montaż i uruchomienie, przeszkolenie personelu medycznego, technicznego w zakresie eksploatacji i obsługi.</w:t>
            </w:r>
          </w:p>
        </w:tc>
        <w:tc>
          <w:tcPr>
            <w:tcW w:w="1395" w:type="dxa"/>
            <w:vAlign w:val="center"/>
          </w:tcPr>
          <w:p w:rsidR="006F6156" w:rsidRPr="00641F32" w:rsidRDefault="006F6156" w:rsidP="006F6156">
            <w:pPr>
              <w:jc w:val="center"/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F6156" w:rsidRPr="00641F32" w:rsidRDefault="006F6156" w:rsidP="006F615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F6156" w:rsidRPr="00641F32" w:rsidRDefault="006F6156" w:rsidP="006F6156">
            <w:pPr>
              <w:spacing w:line="276" w:lineRule="auto"/>
              <w:jc w:val="center"/>
              <w:rPr>
                <w:b/>
              </w:rPr>
            </w:pPr>
          </w:p>
        </w:tc>
      </w:tr>
      <w:tr w:rsidR="006F6156" w:rsidRPr="00641F32" w:rsidTr="006F6156">
        <w:trPr>
          <w:trHeight w:val="489"/>
        </w:trPr>
        <w:tc>
          <w:tcPr>
            <w:tcW w:w="562" w:type="dxa"/>
            <w:vAlign w:val="center"/>
          </w:tcPr>
          <w:p w:rsidR="006F6156" w:rsidRPr="00641F32" w:rsidRDefault="006F6156" w:rsidP="00DE7714">
            <w:pPr>
              <w:pStyle w:val="Akapitzlist"/>
              <w:numPr>
                <w:ilvl w:val="0"/>
                <w:numId w:val="1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156" w:rsidRPr="00641F32" w:rsidRDefault="006F6156" w:rsidP="006F6156">
            <w:pPr>
              <w:pStyle w:val="Zwykytekst"/>
              <w:rPr>
                <w:rFonts w:ascii="Times New Roman" w:eastAsia="Times New Roman" w:hAnsi="Times New Roman"/>
                <w:szCs w:val="22"/>
              </w:rPr>
            </w:pPr>
            <w:r w:rsidRPr="00641F32">
              <w:rPr>
                <w:rFonts w:ascii="Times New Roman" w:eastAsia="Times New Roman" w:hAnsi="Times New Roman"/>
                <w:szCs w:val="22"/>
              </w:rPr>
              <w:t>Gwarancja minimum 24 miesiące. W trakcie trwania gwarancji wykonanie 2 przeglądów technicznych jeśli urządzanie wymaga przeglądów. Jeśli nie wymaga- przedstawienie dokumentu od producenta poświadczające, że urządzenie nie wymaga przeglądu technicznego.</w:t>
            </w:r>
          </w:p>
        </w:tc>
        <w:tc>
          <w:tcPr>
            <w:tcW w:w="1395" w:type="dxa"/>
            <w:vAlign w:val="center"/>
          </w:tcPr>
          <w:p w:rsidR="006F6156" w:rsidRPr="00641F32" w:rsidRDefault="006F6156" w:rsidP="006F6156">
            <w:pPr>
              <w:jc w:val="center"/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F6156" w:rsidRPr="00641F32" w:rsidRDefault="006F6156" w:rsidP="006F615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F6156" w:rsidRPr="00641F32" w:rsidRDefault="006F6156" w:rsidP="006F6156">
            <w:pPr>
              <w:spacing w:line="276" w:lineRule="auto"/>
              <w:jc w:val="center"/>
              <w:rPr>
                <w:b/>
              </w:rPr>
            </w:pPr>
          </w:p>
        </w:tc>
      </w:tr>
      <w:tr w:rsidR="006F6156" w:rsidRPr="00641F32" w:rsidTr="006F6156">
        <w:trPr>
          <w:trHeight w:val="489"/>
        </w:trPr>
        <w:tc>
          <w:tcPr>
            <w:tcW w:w="562" w:type="dxa"/>
            <w:vAlign w:val="center"/>
          </w:tcPr>
          <w:p w:rsidR="006F6156" w:rsidRPr="00641F32" w:rsidRDefault="006F6156" w:rsidP="00DE7714">
            <w:pPr>
              <w:pStyle w:val="Akapitzlist"/>
              <w:numPr>
                <w:ilvl w:val="0"/>
                <w:numId w:val="1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156" w:rsidRPr="00B034C5" w:rsidRDefault="006F6156" w:rsidP="006F6156">
            <w:r w:rsidRPr="00B034C5">
              <w:t>Analizator przeznaczony do ilościowego oznaczania CRP z krwi</w:t>
            </w:r>
          </w:p>
          <w:p w:rsidR="006F6156" w:rsidRPr="00B034C5" w:rsidRDefault="006F6156" w:rsidP="006F6156">
            <w:r w:rsidRPr="00B034C5">
              <w:t>włośniczkowej pobieranej z palca pacjenta.</w:t>
            </w:r>
          </w:p>
        </w:tc>
        <w:tc>
          <w:tcPr>
            <w:tcW w:w="1395" w:type="dxa"/>
            <w:vAlign w:val="center"/>
          </w:tcPr>
          <w:p w:rsidR="006F6156" w:rsidRPr="00641F32" w:rsidRDefault="006F6156" w:rsidP="006F6156">
            <w:pPr>
              <w:jc w:val="center"/>
              <w:rPr>
                <w:b/>
              </w:rPr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F6156" w:rsidRPr="00641F32" w:rsidRDefault="006F6156" w:rsidP="006F615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F6156" w:rsidRPr="00641F32" w:rsidRDefault="006F6156" w:rsidP="006F6156">
            <w:pPr>
              <w:spacing w:line="276" w:lineRule="auto"/>
              <w:jc w:val="center"/>
              <w:rPr>
                <w:b/>
              </w:rPr>
            </w:pPr>
          </w:p>
        </w:tc>
      </w:tr>
      <w:tr w:rsidR="006F6156" w:rsidRPr="00641F32" w:rsidTr="006F6156">
        <w:trPr>
          <w:trHeight w:val="489"/>
        </w:trPr>
        <w:tc>
          <w:tcPr>
            <w:tcW w:w="562" w:type="dxa"/>
            <w:vAlign w:val="center"/>
          </w:tcPr>
          <w:p w:rsidR="006F6156" w:rsidRPr="00641F32" w:rsidRDefault="006F6156" w:rsidP="00DE7714">
            <w:pPr>
              <w:pStyle w:val="Akapitzlist"/>
              <w:numPr>
                <w:ilvl w:val="0"/>
                <w:numId w:val="1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156" w:rsidRPr="00B034C5" w:rsidRDefault="006F6156" w:rsidP="006F6156">
            <w:r w:rsidRPr="00B034C5">
              <w:t>Wynik ilościowy CRP w mg/l</w:t>
            </w:r>
          </w:p>
        </w:tc>
        <w:tc>
          <w:tcPr>
            <w:tcW w:w="1395" w:type="dxa"/>
            <w:vAlign w:val="center"/>
          </w:tcPr>
          <w:p w:rsidR="006F6156" w:rsidRPr="00641F32" w:rsidRDefault="006F6156" w:rsidP="006F6156">
            <w:pPr>
              <w:jc w:val="center"/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F6156" w:rsidRPr="00641F32" w:rsidRDefault="006F6156" w:rsidP="006F615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F6156" w:rsidRPr="00641F32" w:rsidRDefault="006F6156" w:rsidP="006F6156">
            <w:pPr>
              <w:spacing w:line="276" w:lineRule="auto"/>
              <w:jc w:val="center"/>
              <w:rPr>
                <w:b/>
              </w:rPr>
            </w:pPr>
          </w:p>
        </w:tc>
      </w:tr>
      <w:tr w:rsidR="006F6156" w:rsidRPr="00641F32" w:rsidTr="006F6156">
        <w:trPr>
          <w:trHeight w:val="489"/>
        </w:trPr>
        <w:tc>
          <w:tcPr>
            <w:tcW w:w="562" w:type="dxa"/>
            <w:vAlign w:val="center"/>
          </w:tcPr>
          <w:p w:rsidR="006F6156" w:rsidRPr="00641F32" w:rsidRDefault="006F6156" w:rsidP="00DE7714">
            <w:pPr>
              <w:pStyle w:val="Akapitzlist"/>
              <w:numPr>
                <w:ilvl w:val="0"/>
                <w:numId w:val="1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156" w:rsidRPr="00B034C5" w:rsidRDefault="006F6156" w:rsidP="006F6156">
            <w:r w:rsidRPr="00B034C5">
              <w:t>Zakres pomiaru 2,5 – 3000 mg/l</w:t>
            </w:r>
          </w:p>
        </w:tc>
        <w:tc>
          <w:tcPr>
            <w:tcW w:w="1395" w:type="dxa"/>
            <w:vAlign w:val="center"/>
          </w:tcPr>
          <w:p w:rsidR="006F6156" w:rsidRPr="00641F32" w:rsidRDefault="006F6156" w:rsidP="006F6156">
            <w:pPr>
              <w:jc w:val="center"/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F6156" w:rsidRPr="00641F32" w:rsidRDefault="006F6156" w:rsidP="006F615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F6156" w:rsidRPr="00641F32" w:rsidRDefault="006F6156" w:rsidP="006F6156">
            <w:pPr>
              <w:spacing w:line="276" w:lineRule="auto"/>
              <w:jc w:val="center"/>
              <w:rPr>
                <w:b/>
              </w:rPr>
            </w:pPr>
          </w:p>
        </w:tc>
      </w:tr>
      <w:tr w:rsidR="006F6156" w:rsidRPr="00641F32" w:rsidTr="006F6156">
        <w:trPr>
          <w:trHeight w:val="489"/>
        </w:trPr>
        <w:tc>
          <w:tcPr>
            <w:tcW w:w="562" w:type="dxa"/>
            <w:vAlign w:val="center"/>
          </w:tcPr>
          <w:p w:rsidR="006F6156" w:rsidRPr="00641F32" w:rsidRDefault="006F6156" w:rsidP="00DE7714">
            <w:pPr>
              <w:pStyle w:val="Akapitzlist"/>
              <w:numPr>
                <w:ilvl w:val="0"/>
                <w:numId w:val="1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156" w:rsidRPr="00B034C5" w:rsidRDefault="006F6156" w:rsidP="006F6156">
            <w:r w:rsidRPr="00B034C5">
              <w:t>Objętość próbki 10ul. krwi z palca pacjenta</w:t>
            </w:r>
          </w:p>
        </w:tc>
        <w:tc>
          <w:tcPr>
            <w:tcW w:w="1395" w:type="dxa"/>
            <w:vAlign w:val="center"/>
          </w:tcPr>
          <w:p w:rsidR="006F6156" w:rsidRPr="00641F32" w:rsidRDefault="006F6156" w:rsidP="006F6156">
            <w:pPr>
              <w:jc w:val="center"/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F6156" w:rsidRPr="00641F32" w:rsidRDefault="006F6156" w:rsidP="006F615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F6156" w:rsidRPr="00641F32" w:rsidRDefault="006F6156" w:rsidP="006F6156">
            <w:pPr>
              <w:spacing w:line="276" w:lineRule="auto"/>
              <w:jc w:val="center"/>
              <w:rPr>
                <w:b/>
              </w:rPr>
            </w:pPr>
          </w:p>
        </w:tc>
      </w:tr>
      <w:tr w:rsidR="006F6156" w:rsidRPr="00641F32" w:rsidTr="006F6156">
        <w:trPr>
          <w:trHeight w:val="489"/>
        </w:trPr>
        <w:tc>
          <w:tcPr>
            <w:tcW w:w="562" w:type="dxa"/>
            <w:vAlign w:val="center"/>
          </w:tcPr>
          <w:p w:rsidR="006F6156" w:rsidRPr="00641F32" w:rsidRDefault="006F6156" w:rsidP="00DE7714">
            <w:pPr>
              <w:pStyle w:val="Akapitzlist"/>
              <w:numPr>
                <w:ilvl w:val="0"/>
                <w:numId w:val="1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156" w:rsidRPr="00B034C5" w:rsidRDefault="006F6156" w:rsidP="006F6156">
            <w:r w:rsidRPr="00B034C5">
              <w:t>Przenośny i kompaktowy</w:t>
            </w:r>
          </w:p>
        </w:tc>
        <w:tc>
          <w:tcPr>
            <w:tcW w:w="1395" w:type="dxa"/>
            <w:vAlign w:val="center"/>
          </w:tcPr>
          <w:p w:rsidR="006F6156" w:rsidRPr="00641F32" w:rsidRDefault="006F6156" w:rsidP="006F6156">
            <w:pPr>
              <w:jc w:val="center"/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F6156" w:rsidRPr="00641F32" w:rsidRDefault="006F6156" w:rsidP="006F615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F6156" w:rsidRPr="00641F32" w:rsidRDefault="006F6156" w:rsidP="006F6156">
            <w:pPr>
              <w:spacing w:line="276" w:lineRule="auto"/>
              <w:jc w:val="center"/>
              <w:rPr>
                <w:b/>
              </w:rPr>
            </w:pPr>
          </w:p>
        </w:tc>
      </w:tr>
      <w:tr w:rsidR="006F6156" w:rsidRPr="00641F32" w:rsidTr="006F6156">
        <w:trPr>
          <w:trHeight w:val="489"/>
        </w:trPr>
        <w:tc>
          <w:tcPr>
            <w:tcW w:w="562" w:type="dxa"/>
            <w:vAlign w:val="center"/>
          </w:tcPr>
          <w:p w:rsidR="006F6156" w:rsidRPr="00641F32" w:rsidRDefault="006F6156" w:rsidP="00DE7714">
            <w:pPr>
              <w:pStyle w:val="Akapitzlist"/>
              <w:numPr>
                <w:ilvl w:val="0"/>
                <w:numId w:val="1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156" w:rsidRPr="00B034C5" w:rsidRDefault="006F6156" w:rsidP="006F6156">
            <w:r w:rsidRPr="00B034C5">
              <w:t>Czas odczytu 3 minuty</w:t>
            </w:r>
          </w:p>
        </w:tc>
        <w:tc>
          <w:tcPr>
            <w:tcW w:w="1395" w:type="dxa"/>
            <w:vAlign w:val="center"/>
          </w:tcPr>
          <w:p w:rsidR="006F6156" w:rsidRPr="00641F32" w:rsidRDefault="006F6156" w:rsidP="006F6156">
            <w:pPr>
              <w:jc w:val="center"/>
              <w:rPr>
                <w:b/>
              </w:rPr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F6156" w:rsidRPr="00641F32" w:rsidRDefault="006F6156" w:rsidP="006F615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F6156" w:rsidRPr="00641F32" w:rsidRDefault="006F6156" w:rsidP="006F6156">
            <w:pPr>
              <w:spacing w:line="276" w:lineRule="auto"/>
              <w:jc w:val="center"/>
              <w:rPr>
                <w:b/>
              </w:rPr>
            </w:pPr>
          </w:p>
        </w:tc>
      </w:tr>
      <w:tr w:rsidR="006F6156" w:rsidRPr="00641F32" w:rsidTr="006F6156">
        <w:trPr>
          <w:trHeight w:val="489"/>
        </w:trPr>
        <w:tc>
          <w:tcPr>
            <w:tcW w:w="562" w:type="dxa"/>
            <w:vAlign w:val="center"/>
          </w:tcPr>
          <w:p w:rsidR="006F6156" w:rsidRPr="00641F32" w:rsidRDefault="006F6156" w:rsidP="00DE7714">
            <w:pPr>
              <w:pStyle w:val="Akapitzlist"/>
              <w:numPr>
                <w:ilvl w:val="0"/>
                <w:numId w:val="1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9214" w:type="dxa"/>
            <w:vAlign w:val="center"/>
          </w:tcPr>
          <w:p w:rsidR="006F6156" w:rsidRPr="00B034C5" w:rsidRDefault="006F6156" w:rsidP="006F6156">
            <w:pPr>
              <w:pStyle w:val="Bezodstpw"/>
              <w:rPr>
                <w:rFonts w:ascii="Times New Roman" w:eastAsia="Times New Roman" w:hAnsi="Times New Roman"/>
                <w:lang w:eastAsia="pl-PL"/>
              </w:rPr>
            </w:pPr>
            <w:r w:rsidRPr="00B034C5">
              <w:rPr>
                <w:rFonts w:ascii="Times New Roman" w:eastAsia="Times New Roman" w:hAnsi="Times New Roman"/>
                <w:lang w:eastAsia="pl-PL"/>
              </w:rPr>
              <w:t xml:space="preserve">Zestaw testowy 50 sztuk/oznaczeń  </w:t>
            </w:r>
          </w:p>
        </w:tc>
        <w:tc>
          <w:tcPr>
            <w:tcW w:w="1395" w:type="dxa"/>
            <w:vAlign w:val="center"/>
          </w:tcPr>
          <w:p w:rsidR="006F6156" w:rsidRPr="00641F32" w:rsidRDefault="006F6156" w:rsidP="006F6156">
            <w:pPr>
              <w:jc w:val="center"/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F6156" w:rsidRPr="00641F32" w:rsidRDefault="006F6156" w:rsidP="006F615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F6156" w:rsidRPr="00641F32" w:rsidRDefault="006F6156" w:rsidP="006F6156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104630" w:rsidRDefault="00104630" w:rsidP="00235862">
      <w:pPr>
        <w:spacing w:after="200" w:line="360" w:lineRule="auto"/>
        <w:rPr>
          <w:rStyle w:val="Nagwek1Znak"/>
          <w:rFonts w:ascii="Times New Roman" w:hAnsi="Times New Roman" w:cs="Times New Roman"/>
          <w:b/>
          <w:color w:val="auto"/>
          <w:sz w:val="24"/>
          <w:szCs w:val="24"/>
        </w:rPr>
      </w:pPr>
      <w:bookmarkStart w:id="18" w:name="_Toc197427642"/>
    </w:p>
    <w:p w:rsidR="00235862" w:rsidRPr="00641F32" w:rsidRDefault="00104630" w:rsidP="00235862">
      <w:pPr>
        <w:spacing w:after="200" w:line="360" w:lineRule="auto"/>
      </w:pPr>
      <w:r>
        <w:rPr>
          <w:rStyle w:val="Nagwek1Znak"/>
          <w:rFonts w:ascii="Times New Roman" w:hAnsi="Times New Roman" w:cs="Times New Roman"/>
          <w:b/>
          <w:color w:val="auto"/>
          <w:sz w:val="24"/>
          <w:szCs w:val="24"/>
        </w:rPr>
        <w:br w:type="column"/>
      </w:r>
      <w:r w:rsidR="00235862" w:rsidRPr="009019C8">
        <w:rPr>
          <w:rStyle w:val="Nagwek1Znak"/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Zadanie Nr </w:t>
      </w:r>
      <w:r w:rsidR="006F6156" w:rsidRPr="009019C8">
        <w:rPr>
          <w:rStyle w:val="Nagwek1Znak"/>
          <w:rFonts w:ascii="Times New Roman" w:hAnsi="Times New Roman" w:cs="Times New Roman"/>
          <w:b/>
          <w:color w:val="auto"/>
          <w:sz w:val="24"/>
          <w:szCs w:val="24"/>
        </w:rPr>
        <w:t>6</w:t>
      </w:r>
      <w:bookmarkEnd w:id="18"/>
      <w:r w:rsidR="00235862" w:rsidRPr="009019C8">
        <w:rPr>
          <w:rStyle w:val="Nagwek1Znak"/>
          <w:rFonts w:ascii="Times New Roman" w:hAnsi="Times New Roman" w:cs="Times New Roman"/>
          <w:b/>
          <w:color w:val="auto"/>
          <w:sz w:val="24"/>
          <w:szCs w:val="24"/>
        </w:rPr>
        <w:tab/>
      </w:r>
      <w:r w:rsidR="00235862" w:rsidRPr="009019C8">
        <w:rPr>
          <w:rStyle w:val="Nagwek1Znak"/>
          <w:rFonts w:ascii="Times New Roman" w:hAnsi="Times New Roman" w:cs="Times New Roman"/>
          <w:b/>
          <w:color w:val="auto"/>
          <w:sz w:val="24"/>
          <w:szCs w:val="24"/>
        </w:rPr>
        <w:tab/>
      </w:r>
      <w:r w:rsidR="00235862" w:rsidRPr="00641F32">
        <w:rPr>
          <w:rFonts w:eastAsia="Calibri"/>
          <w:b/>
          <w:bCs/>
        </w:rPr>
        <w:tab/>
      </w:r>
      <w:r w:rsidR="00235862" w:rsidRPr="00641F32">
        <w:rPr>
          <w:rFonts w:eastAsia="Calibri"/>
          <w:b/>
          <w:bCs/>
        </w:rPr>
        <w:tab/>
      </w:r>
      <w:r w:rsidR="00235862" w:rsidRPr="00641F32">
        <w:rPr>
          <w:rFonts w:eastAsia="Calibri"/>
          <w:b/>
          <w:bCs/>
        </w:rPr>
        <w:tab/>
      </w:r>
      <w:r w:rsidR="00235862" w:rsidRPr="00641F32">
        <w:rPr>
          <w:rFonts w:eastAsia="Calibri"/>
          <w:b/>
          <w:bCs/>
        </w:rPr>
        <w:tab/>
      </w:r>
      <w:r w:rsidR="000527EB">
        <w:rPr>
          <w:rFonts w:eastAsia="Calibri"/>
          <w:b/>
          <w:bCs/>
        </w:rPr>
        <w:tab/>
      </w:r>
      <w:r w:rsidR="000527EB">
        <w:rPr>
          <w:rFonts w:eastAsia="Calibri"/>
          <w:b/>
          <w:bCs/>
        </w:rPr>
        <w:tab/>
      </w:r>
      <w:r w:rsidR="000527EB">
        <w:rPr>
          <w:rFonts w:eastAsia="Calibri"/>
          <w:b/>
          <w:bCs/>
        </w:rPr>
        <w:tab/>
      </w:r>
      <w:r w:rsidR="000527EB">
        <w:rPr>
          <w:rFonts w:eastAsia="Calibri"/>
          <w:b/>
          <w:bCs/>
        </w:rPr>
        <w:tab/>
      </w:r>
      <w:r w:rsidR="000527EB">
        <w:rPr>
          <w:rFonts w:eastAsia="Calibri"/>
          <w:b/>
          <w:bCs/>
        </w:rPr>
        <w:tab/>
      </w:r>
      <w:r w:rsidR="000527EB">
        <w:rPr>
          <w:rFonts w:eastAsia="Calibri"/>
          <w:b/>
          <w:bCs/>
        </w:rPr>
        <w:tab/>
      </w:r>
      <w:r w:rsidR="000527EB">
        <w:rPr>
          <w:rFonts w:eastAsia="Calibri"/>
          <w:b/>
          <w:bCs/>
        </w:rPr>
        <w:tab/>
      </w:r>
      <w:r w:rsidR="000527EB">
        <w:rPr>
          <w:rFonts w:eastAsia="Calibri"/>
          <w:b/>
          <w:bCs/>
        </w:rPr>
        <w:tab/>
      </w:r>
      <w:r w:rsidR="00235862" w:rsidRPr="00641F32">
        <w:rPr>
          <w:rFonts w:eastAsia="Calibri"/>
          <w:b/>
          <w:bCs/>
        </w:rPr>
        <w:tab/>
        <w:t xml:space="preserve">Pozycja  Nr </w:t>
      </w:r>
      <w:r w:rsidR="006F6156">
        <w:rPr>
          <w:rFonts w:eastAsia="Calibri"/>
          <w:b/>
          <w:bCs/>
        </w:rPr>
        <w:t>1</w:t>
      </w:r>
    </w:p>
    <w:p w:rsidR="006C247B" w:rsidRPr="00641F32" w:rsidRDefault="006C247B" w:rsidP="006C247B">
      <w:pPr>
        <w:spacing w:line="360" w:lineRule="auto"/>
        <w:jc w:val="center"/>
        <w:rPr>
          <w:rFonts w:eastAsia="Calibri"/>
          <w:b/>
          <w:bCs/>
          <w:iCs/>
        </w:rPr>
      </w:pPr>
      <w:r w:rsidRPr="00641F32">
        <w:rPr>
          <w:rFonts w:eastAsia="Calibri"/>
          <w:b/>
          <w:bCs/>
          <w:iCs/>
        </w:rPr>
        <w:t>Szczegółowy Opis Przedmiotu Zamówienia  -   Zestawienie parametrów granicznych:</w:t>
      </w:r>
    </w:p>
    <w:p w:rsidR="006C247B" w:rsidRPr="00641F32" w:rsidRDefault="006C247B" w:rsidP="006C247B">
      <w:pPr>
        <w:pStyle w:val="Nagwek2"/>
        <w:jc w:val="center"/>
        <w:rPr>
          <w:rFonts w:ascii="Times New Roman" w:hAnsi="Times New Roman" w:cs="Times New Roman"/>
          <w:color w:val="auto"/>
        </w:rPr>
      </w:pPr>
      <w:bookmarkStart w:id="19" w:name="_Toc197427643"/>
      <w:r w:rsidRPr="00641F32">
        <w:rPr>
          <w:rFonts w:ascii="Times New Roman" w:hAnsi="Times New Roman" w:cs="Times New Roman"/>
          <w:color w:val="auto"/>
        </w:rPr>
        <w:t>APARAT DO MAGNETOTERAPII – 1 SZT.</w:t>
      </w:r>
      <w:bookmarkEnd w:id="19"/>
    </w:p>
    <w:p w:rsidR="006C247B" w:rsidRPr="00641F32" w:rsidRDefault="006C247B" w:rsidP="006C247B">
      <w:pPr>
        <w:spacing w:line="360" w:lineRule="auto"/>
        <w:rPr>
          <w:sz w:val="22"/>
          <w:szCs w:val="22"/>
        </w:rPr>
      </w:pPr>
      <w:r w:rsidRPr="00641F32">
        <w:rPr>
          <w:sz w:val="22"/>
          <w:szCs w:val="22"/>
        </w:rPr>
        <w:t>Nazwa i typ oferowanego urządzenia: ………………………………………………………</w:t>
      </w:r>
    </w:p>
    <w:p w:rsidR="006C247B" w:rsidRPr="00641F32" w:rsidRDefault="006C247B" w:rsidP="006C247B">
      <w:pPr>
        <w:spacing w:line="360" w:lineRule="auto"/>
        <w:rPr>
          <w:sz w:val="22"/>
          <w:szCs w:val="22"/>
        </w:rPr>
      </w:pPr>
      <w:r w:rsidRPr="00641F32">
        <w:rPr>
          <w:sz w:val="22"/>
          <w:szCs w:val="22"/>
        </w:rPr>
        <w:t>Nazwa producenta:……………………………</w:t>
      </w:r>
      <w:r w:rsidRPr="00641F32">
        <w:rPr>
          <w:sz w:val="22"/>
          <w:szCs w:val="22"/>
        </w:rPr>
        <w:tab/>
      </w:r>
      <w:r w:rsidRPr="00641F32">
        <w:rPr>
          <w:sz w:val="22"/>
          <w:szCs w:val="22"/>
        </w:rPr>
        <w:tab/>
      </w:r>
      <w:r w:rsidRPr="00641F32">
        <w:rPr>
          <w:sz w:val="22"/>
          <w:szCs w:val="22"/>
        </w:rPr>
        <w:tab/>
        <w:t xml:space="preserve">Rok produkcji:…………  </w:t>
      </w:r>
    </w:p>
    <w:p w:rsidR="006C247B" w:rsidRPr="00641F32" w:rsidRDefault="006C247B" w:rsidP="006C247B">
      <w:pPr>
        <w:spacing w:line="360" w:lineRule="auto"/>
        <w:rPr>
          <w:sz w:val="22"/>
          <w:szCs w:val="22"/>
        </w:rPr>
      </w:pPr>
      <w:r w:rsidRPr="00641F32">
        <w:rPr>
          <w:sz w:val="22"/>
          <w:szCs w:val="22"/>
        </w:rPr>
        <w:t xml:space="preserve">Cena jednostkowa netto  ………………….. zł  </w:t>
      </w:r>
      <w:r w:rsidRPr="00641F32">
        <w:rPr>
          <w:sz w:val="22"/>
          <w:szCs w:val="22"/>
        </w:rPr>
        <w:tab/>
      </w:r>
    </w:p>
    <w:p w:rsidR="006C247B" w:rsidRPr="00641F32" w:rsidRDefault="006C247B" w:rsidP="006C247B">
      <w:pPr>
        <w:spacing w:line="360" w:lineRule="auto"/>
        <w:rPr>
          <w:sz w:val="22"/>
          <w:szCs w:val="22"/>
        </w:rPr>
      </w:pPr>
      <w:r w:rsidRPr="00641F32">
        <w:rPr>
          <w:sz w:val="22"/>
          <w:szCs w:val="22"/>
        </w:rPr>
        <w:t xml:space="preserve">Cena jednostkowa brutto ………………….. zł  </w:t>
      </w:r>
      <w:r w:rsidRPr="00641F32">
        <w:rPr>
          <w:sz w:val="22"/>
          <w:szCs w:val="22"/>
        </w:rPr>
        <w:tab/>
      </w:r>
      <w:r w:rsidRPr="00641F32">
        <w:rPr>
          <w:sz w:val="22"/>
          <w:szCs w:val="22"/>
        </w:rPr>
        <w:tab/>
      </w:r>
      <w:r w:rsidRPr="00641F32">
        <w:rPr>
          <w:sz w:val="22"/>
          <w:szCs w:val="22"/>
        </w:rPr>
        <w:tab/>
        <w:t>VAT ……………………%</w:t>
      </w:r>
    </w:p>
    <w:tbl>
      <w:tblPr>
        <w:tblStyle w:val="Tabela-Siatka"/>
        <w:tblW w:w="13580" w:type="dxa"/>
        <w:tblLayout w:type="fixed"/>
        <w:tblLook w:val="04A0"/>
      </w:tblPr>
      <w:tblGrid>
        <w:gridCol w:w="562"/>
        <w:gridCol w:w="8647"/>
        <w:gridCol w:w="1395"/>
        <w:gridCol w:w="1669"/>
        <w:gridCol w:w="1307"/>
      </w:tblGrid>
      <w:tr w:rsidR="006C247B" w:rsidRPr="00641F32" w:rsidTr="006F6156">
        <w:trPr>
          <w:trHeight w:val="489"/>
        </w:trPr>
        <w:tc>
          <w:tcPr>
            <w:tcW w:w="562" w:type="dxa"/>
            <w:vAlign w:val="center"/>
          </w:tcPr>
          <w:p w:rsidR="006C247B" w:rsidRPr="00641F32" w:rsidRDefault="006C247B" w:rsidP="006C247B">
            <w:pPr>
              <w:spacing w:line="276" w:lineRule="auto"/>
              <w:ind w:right="-1391"/>
              <w:jc w:val="center"/>
              <w:rPr>
                <w:b/>
                <w:bCs/>
                <w:lang w:eastAsia="ar-SA"/>
              </w:rPr>
            </w:pPr>
            <w:r w:rsidRPr="00641F32">
              <w:rPr>
                <w:b/>
              </w:rPr>
              <w:t>Lp.</w:t>
            </w:r>
          </w:p>
        </w:tc>
        <w:tc>
          <w:tcPr>
            <w:tcW w:w="8647" w:type="dxa"/>
            <w:vAlign w:val="center"/>
            <w:hideMark/>
          </w:tcPr>
          <w:p w:rsidR="006C247B" w:rsidRPr="00641F32" w:rsidRDefault="006C247B" w:rsidP="006C247B">
            <w:pPr>
              <w:spacing w:line="276" w:lineRule="auto"/>
              <w:ind w:right="-57"/>
              <w:jc w:val="center"/>
              <w:rPr>
                <w:b/>
                <w:bCs/>
              </w:rPr>
            </w:pPr>
            <w:r w:rsidRPr="00641F32">
              <w:rPr>
                <w:b/>
              </w:rPr>
              <w:t>Parametr</w:t>
            </w:r>
          </w:p>
        </w:tc>
        <w:tc>
          <w:tcPr>
            <w:tcW w:w="1395" w:type="dxa"/>
            <w:vAlign w:val="center"/>
            <w:hideMark/>
          </w:tcPr>
          <w:p w:rsidR="006C247B" w:rsidRPr="00641F32" w:rsidRDefault="006C247B" w:rsidP="006C247B">
            <w:pPr>
              <w:spacing w:line="276" w:lineRule="auto"/>
              <w:jc w:val="center"/>
              <w:rPr>
                <w:b/>
                <w:bCs/>
              </w:rPr>
            </w:pPr>
            <w:r w:rsidRPr="00641F32">
              <w:rPr>
                <w:b/>
              </w:rPr>
              <w:t>Parametr wymagany</w:t>
            </w:r>
          </w:p>
        </w:tc>
        <w:tc>
          <w:tcPr>
            <w:tcW w:w="1669" w:type="dxa"/>
            <w:vAlign w:val="center"/>
          </w:tcPr>
          <w:p w:rsidR="006C247B" w:rsidRPr="00641F32" w:rsidRDefault="006C247B" w:rsidP="006C247B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641F32">
              <w:rPr>
                <w:b/>
              </w:rPr>
              <w:t>Potwierdzenie spełnienia wymagań granicznych TAK)</w:t>
            </w:r>
          </w:p>
        </w:tc>
        <w:tc>
          <w:tcPr>
            <w:tcW w:w="1307" w:type="dxa"/>
            <w:vAlign w:val="center"/>
          </w:tcPr>
          <w:p w:rsidR="006C247B" w:rsidRPr="00641F32" w:rsidRDefault="006C247B" w:rsidP="006C247B">
            <w:pPr>
              <w:spacing w:line="276" w:lineRule="auto"/>
              <w:jc w:val="center"/>
              <w:rPr>
                <w:b/>
                <w:bCs/>
              </w:rPr>
            </w:pPr>
            <w:r w:rsidRPr="00641F32">
              <w:rPr>
                <w:b/>
              </w:rPr>
              <w:t>Parametry oferowane (podać zakresy i opisać)</w:t>
            </w:r>
          </w:p>
        </w:tc>
      </w:tr>
      <w:tr w:rsidR="006C247B" w:rsidRPr="00641F32" w:rsidTr="006F6156">
        <w:trPr>
          <w:trHeight w:val="489"/>
        </w:trPr>
        <w:tc>
          <w:tcPr>
            <w:tcW w:w="562" w:type="dxa"/>
            <w:vAlign w:val="center"/>
          </w:tcPr>
          <w:p w:rsidR="006C247B" w:rsidRPr="00641F32" w:rsidRDefault="006C247B" w:rsidP="00DE7714">
            <w:pPr>
              <w:pStyle w:val="Akapitzlist"/>
              <w:numPr>
                <w:ilvl w:val="0"/>
                <w:numId w:val="22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47B" w:rsidRPr="00641F32" w:rsidRDefault="006C247B" w:rsidP="006C247B">
            <w:pPr>
              <w:rPr>
                <w:lang w:eastAsia="zh-CN"/>
              </w:rPr>
            </w:pPr>
            <w:r w:rsidRPr="00641F32">
              <w:rPr>
                <w:lang w:eastAsia="zh-CN"/>
              </w:rPr>
              <w:t>Sprzęt fabrycznie nowy. Rok produkcji nie starszy niż 2024</w:t>
            </w:r>
          </w:p>
        </w:tc>
        <w:tc>
          <w:tcPr>
            <w:tcW w:w="1395" w:type="dxa"/>
            <w:vAlign w:val="center"/>
          </w:tcPr>
          <w:p w:rsidR="006C247B" w:rsidRPr="00641F32" w:rsidRDefault="006C247B" w:rsidP="006C247B">
            <w:pPr>
              <w:jc w:val="center"/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C247B" w:rsidRPr="00641F32" w:rsidRDefault="006C247B" w:rsidP="006C247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C247B" w:rsidRPr="00641F32" w:rsidRDefault="006C247B" w:rsidP="006C247B">
            <w:pPr>
              <w:spacing w:line="276" w:lineRule="auto"/>
              <w:jc w:val="center"/>
              <w:rPr>
                <w:b/>
              </w:rPr>
            </w:pPr>
          </w:p>
        </w:tc>
      </w:tr>
      <w:tr w:rsidR="006C247B" w:rsidRPr="00641F32" w:rsidTr="006F6156">
        <w:trPr>
          <w:trHeight w:val="489"/>
        </w:trPr>
        <w:tc>
          <w:tcPr>
            <w:tcW w:w="562" w:type="dxa"/>
            <w:vAlign w:val="center"/>
          </w:tcPr>
          <w:p w:rsidR="006C247B" w:rsidRPr="00641F32" w:rsidRDefault="006C247B" w:rsidP="00DE7714">
            <w:pPr>
              <w:pStyle w:val="Akapitzlist"/>
              <w:numPr>
                <w:ilvl w:val="0"/>
                <w:numId w:val="22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47B" w:rsidRPr="00641F32" w:rsidRDefault="006C247B" w:rsidP="006C247B">
            <w:r w:rsidRPr="00641F32">
              <w:rPr>
                <w:noProof/>
                <w:lang w:eastAsia="zh-CN"/>
              </w:rPr>
              <w:t>Dostawa, montaż i uruchomienie, przeszkolenie personelu medycznego, technicznego w zakresie eksploatacji i obsługi.</w:t>
            </w:r>
          </w:p>
        </w:tc>
        <w:tc>
          <w:tcPr>
            <w:tcW w:w="1395" w:type="dxa"/>
            <w:vAlign w:val="center"/>
          </w:tcPr>
          <w:p w:rsidR="006C247B" w:rsidRPr="00641F32" w:rsidRDefault="006C247B" w:rsidP="006C247B">
            <w:pPr>
              <w:jc w:val="center"/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C247B" w:rsidRPr="00641F32" w:rsidRDefault="006C247B" w:rsidP="006C247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C247B" w:rsidRPr="00641F32" w:rsidRDefault="006C247B" w:rsidP="006C247B">
            <w:pPr>
              <w:spacing w:line="276" w:lineRule="auto"/>
              <w:jc w:val="center"/>
              <w:rPr>
                <w:b/>
              </w:rPr>
            </w:pPr>
          </w:p>
        </w:tc>
      </w:tr>
      <w:tr w:rsidR="006C247B" w:rsidRPr="00641F32" w:rsidTr="006F6156">
        <w:trPr>
          <w:trHeight w:val="489"/>
        </w:trPr>
        <w:tc>
          <w:tcPr>
            <w:tcW w:w="562" w:type="dxa"/>
            <w:vAlign w:val="center"/>
          </w:tcPr>
          <w:p w:rsidR="006C247B" w:rsidRPr="00641F32" w:rsidRDefault="006C247B" w:rsidP="00DE7714">
            <w:pPr>
              <w:pStyle w:val="Akapitzlist"/>
              <w:numPr>
                <w:ilvl w:val="0"/>
                <w:numId w:val="22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47B" w:rsidRPr="00641F32" w:rsidRDefault="006C247B" w:rsidP="006C247B">
            <w:pPr>
              <w:pStyle w:val="Zwykytekst"/>
              <w:rPr>
                <w:rFonts w:ascii="Times New Roman" w:eastAsia="Times New Roman" w:hAnsi="Times New Roman"/>
                <w:szCs w:val="22"/>
              </w:rPr>
            </w:pPr>
            <w:r w:rsidRPr="00641F32">
              <w:rPr>
                <w:rFonts w:ascii="Times New Roman" w:eastAsia="Times New Roman" w:hAnsi="Times New Roman"/>
                <w:szCs w:val="22"/>
              </w:rPr>
              <w:t>Gwarancja minimum 24 miesiące. W trakcie trwania gwarancji wykonanie 2 przeglądów technicznych jeśli urządzanie wymaga przeglądów. Jeśli nie wymaga- przedstawienie dokumentu od producenta poświadczające, że urządzenie nie wymaga przeglądu technicznego.</w:t>
            </w:r>
          </w:p>
        </w:tc>
        <w:tc>
          <w:tcPr>
            <w:tcW w:w="1395" w:type="dxa"/>
            <w:vAlign w:val="center"/>
          </w:tcPr>
          <w:p w:rsidR="006C247B" w:rsidRPr="00641F32" w:rsidRDefault="006C247B" w:rsidP="006C247B">
            <w:pPr>
              <w:jc w:val="center"/>
            </w:pPr>
            <w:r w:rsidRPr="00641F3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C247B" w:rsidRPr="00641F32" w:rsidRDefault="006C247B" w:rsidP="006C247B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C247B" w:rsidRPr="00641F32" w:rsidRDefault="006C247B" w:rsidP="006C247B">
            <w:pPr>
              <w:spacing w:line="276" w:lineRule="auto"/>
              <w:jc w:val="center"/>
              <w:rPr>
                <w:b/>
              </w:rPr>
            </w:pPr>
          </w:p>
        </w:tc>
      </w:tr>
      <w:tr w:rsidR="006F6156" w:rsidRPr="00641F32" w:rsidTr="006F6156">
        <w:trPr>
          <w:trHeight w:val="489"/>
        </w:trPr>
        <w:tc>
          <w:tcPr>
            <w:tcW w:w="562" w:type="dxa"/>
            <w:vAlign w:val="center"/>
          </w:tcPr>
          <w:p w:rsidR="006F6156" w:rsidRPr="00641F32" w:rsidRDefault="006F6156" w:rsidP="00DE7714">
            <w:pPr>
              <w:pStyle w:val="Akapitzlist"/>
              <w:numPr>
                <w:ilvl w:val="0"/>
                <w:numId w:val="22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6156" w:rsidRPr="006F6156" w:rsidRDefault="006F6156" w:rsidP="006F6156">
            <w:pPr>
              <w:pStyle w:val="NormalnyWeb"/>
              <w:spacing w:before="0" w:beforeAutospacing="0" w:after="0" w:afterAutospacing="0"/>
            </w:pPr>
            <w:r w:rsidRPr="006F6156">
              <w:rPr>
                <w:color w:val="000000"/>
              </w:rPr>
              <w:t>Aparat do terapii polem magnetycznym niskiej częstotliwości wraz z wyposażeniem</w:t>
            </w:r>
          </w:p>
        </w:tc>
        <w:tc>
          <w:tcPr>
            <w:tcW w:w="1395" w:type="dxa"/>
            <w:vAlign w:val="center"/>
          </w:tcPr>
          <w:p w:rsidR="006F6156" w:rsidRDefault="006F6156" w:rsidP="006F6156">
            <w:pPr>
              <w:jc w:val="center"/>
            </w:pPr>
            <w:r w:rsidRPr="00D15665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F6156" w:rsidRPr="00641F32" w:rsidRDefault="006F6156" w:rsidP="006F615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F6156" w:rsidRPr="00641F32" w:rsidRDefault="006F6156" w:rsidP="006F6156">
            <w:pPr>
              <w:spacing w:line="276" w:lineRule="auto"/>
              <w:jc w:val="center"/>
              <w:rPr>
                <w:b/>
              </w:rPr>
            </w:pPr>
          </w:p>
        </w:tc>
      </w:tr>
      <w:tr w:rsidR="006F6156" w:rsidRPr="00641F32" w:rsidTr="006F6156">
        <w:trPr>
          <w:trHeight w:val="489"/>
        </w:trPr>
        <w:tc>
          <w:tcPr>
            <w:tcW w:w="562" w:type="dxa"/>
            <w:vAlign w:val="center"/>
          </w:tcPr>
          <w:p w:rsidR="006F6156" w:rsidRPr="00641F32" w:rsidRDefault="006F6156" w:rsidP="00DE7714">
            <w:pPr>
              <w:pStyle w:val="Akapitzlist"/>
              <w:numPr>
                <w:ilvl w:val="0"/>
                <w:numId w:val="22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6156" w:rsidRPr="006F6156" w:rsidRDefault="006F6156" w:rsidP="006F6156">
            <w:pPr>
              <w:pStyle w:val="NormalnyWeb"/>
              <w:spacing w:before="0" w:beforeAutospacing="0" w:after="0" w:afterAutospacing="0"/>
            </w:pPr>
            <w:r w:rsidRPr="006F6156">
              <w:rPr>
                <w:color w:val="000000"/>
              </w:rPr>
              <w:t>Min. 5” kolorowy wyświetlacz z panelem dotykowym</w:t>
            </w:r>
          </w:p>
        </w:tc>
        <w:tc>
          <w:tcPr>
            <w:tcW w:w="1395" w:type="dxa"/>
            <w:vAlign w:val="center"/>
          </w:tcPr>
          <w:p w:rsidR="006F6156" w:rsidRDefault="006F6156" w:rsidP="006F6156">
            <w:pPr>
              <w:jc w:val="center"/>
            </w:pPr>
            <w:r w:rsidRPr="00D15665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F6156" w:rsidRPr="00641F32" w:rsidRDefault="006F6156" w:rsidP="006F615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F6156" w:rsidRPr="00641F32" w:rsidRDefault="006F6156" w:rsidP="006F6156">
            <w:pPr>
              <w:spacing w:line="276" w:lineRule="auto"/>
              <w:jc w:val="center"/>
              <w:rPr>
                <w:b/>
              </w:rPr>
            </w:pPr>
          </w:p>
        </w:tc>
      </w:tr>
      <w:tr w:rsidR="006F6156" w:rsidRPr="00641F32" w:rsidTr="006F6156">
        <w:trPr>
          <w:trHeight w:val="489"/>
        </w:trPr>
        <w:tc>
          <w:tcPr>
            <w:tcW w:w="562" w:type="dxa"/>
            <w:vAlign w:val="center"/>
          </w:tcPr>
          <w:p w:rsidR="006F6156" w:rsidRPr="00641F32" w:rsidRDefault="006F6156" w:rsidP="00DE7714">
            <w:pPr>
              <w:pStyle w:val="Akapitzlist"/>
              <w:numPr>
                <w:ilvl w:val="0"/>
                <w:numId w:val="22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6156" w:rsidRPr="006F6156" w:rsidRDefault="006F6156" w:rsidP="006F6156">
            <w:pPr>
              <w:pStyle w:val="NormalnyWeb"/>
              <w:spacing w:before="0" w:beforeAutospacing="0" w:after="0" w:afterAutospacing="0"/>
            </w:pPr>
            <w:r w:rsidRPr="006F6156">
              <w:rPr>
                <w:color w:val="000000"/>
              </w:rPr>
              <w:t>Min. jeden kanał zabiegowy</w:t>
            </w:r>
          </w:p>
        </w:tc>
        <w:tc>
          <w:tcPr>
            <w:tcW w:w="1395" w:type="dxa"/>
            <w:vAlign w:val="center"/>
          </w:tcPr>
          <w:p w:rsidR="006F6156" w:rsidRDefault="006F6156" w:rsidP="006F6156">
            <w:pPr>
              <w:jc w:val="center"/>
            </w:pPr>
            <w:r w:rsidRPr="00D15665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F6156" w:rsidRPr="00641F32" w:rsidRDefault="006F6156" w:rsidP="006F615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F6156" w:rsidRPr="00641F32" w:rsidRDefault="006F6156" w:rsidP="006F6156">
            <w:pPr>
              <w:spacing w:line="276" w:lineRule="auto"/>
              <w:jc w:val="center"/>
              <w:rPr>
                <w:b/>
              </w:rPr>
            </w:pPr>
          </w:p>
        </w:tc>
      </w:tr>
      <w:tr w:rsidR="006F6156" w:rsidRPr="00641F32" w:rsidTr="006F6156">
        <w:trPr>
          <w:trHeight w:val="489"/>
        </w:trPr>
        <w:tc>
          <w:tcPr>
            <w:tcW w:w="562" w:type="dxa"/>
            <w:vAlign w:val="center"/>
          </w:tcPr>
          <w:p w:rsidR="006F6156" w:rsidRPr="00641F32" w:rsidRDefault="006F6156" w:rsidP="00DE7714">
            <w:pPr>
              <w:pStyle w:val="Akapitzlist"/>
              <w:numPr>
                <w:ilvl w:val="0"/>
                <w:numId w:val="22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6156" w:rsidRPr="006F6156" w:rsidRDefault="006F6156" w:rsidP="006F6156">
            <w:pPr>
              <w:pStyle w:val="NormalnyWeb"/>
              <w:spacing w:before="0" w:beforeAutospacing="0" w:after="0" w:afterAutospacing="0"/>
            </w:pPr>
            <w:r w:rsidRPr="006F6156">
              <w:rPr>
                <w:color w:val="000000"/>
              </w:rPr>
              <w:t>Tryb manualny</w:t>
            </w:r>
          </w:p>
        </w:tc>
        <w:tc>
          <w:tcPr>
            <w:tcW w:w="1395" w:type="dxa"/>
            <w:vAlign w:val="center"/>
          </w:tcPr>
          <w:p w:rsidR="006F6156" w:rsidRDefault="006F6156" w:rsidP="006F6156">
            <w:pPr>
              <w:jc w:val="center"/>
            </w:pPr>
            <w:r w:rsidRPr="00D15665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F6156" w:rsidRPr="00641F32" w:rsidRDefault="006F6156" w:rsidP="006F615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F6156" w:rsidRPr="00641F32" w:rsidRDefault="006F6156" w:rsidP="006F6156">
            <w:pPr>
              <w:spacing w:line="276" w:lineRule="auto"/>
              <w:jc w:val="center"/>
              <w:rPr>
                <w:b/>
              </w:rPr>
            </w:pPr>
          </w:p>
        </w:tc>
      </w:tr>
      <w:tr w:rsidR="006F6156" w:rsidRPr="00641F32" w:rsidTr="006F6156">
        <w:trPr>
          <w:trHeight w:val="489"/>
        </w:trPr>
        <w:tc>
          <w:tcPr>
            <w:tcW w:w="562" w:type="dxa"/>
            <w:vAlign w:val="center"/>
          </w:tcPr>
          <w:p w:rsidR="006F6156" w:rsidRPr="00641F32" w:rsidRDefault="006F6156" w:rsidP="00DE7714">
            <w:pPr>
              <w:pStyle w:val="Akapitzlist"/>
              <w:numPr>
                <w:ilvl w:val="0"/>
                <w:numId w:val="22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6156" w:rsidRPr="006F6156" w:rsidRDefault="006F6156" w:rsidP="006F6156">
            <w:pPr>
              <w:pStyle w:val="NormalnyWeb"/>
              <w:spacing w:before="0" w:beforeAutospacing="0" w:after="0" w:afterAutospacing="0"/>
            </w:pPr>
            <w:r w:rsidRPr="006F6156">
              <w:rPr>
                <w:color w:val="000000"/>
              </w:rPr>
              <w:t>Jednostki chorobowe wybierane po nazwie lub dziedzinie</w:t>
            </w:r>
          </w:p>
        </w:tc>
        <w:tc>
          <w:tcPr>
            <w:tcW w:w="1395" w:type="dxa"/>
            <w:vAlign w:val="center"/>
          </w:tcPr>
          <w:p w:rsidR="006F6156" w:rsidRDefault="006F6156" w:rsidP="006F6156">
            <w:pPr>
              <w:jc w:val="center"/>
            </w:pPr>
            <w:r w:rsidRPr="00D15665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F6156" w:rsidRPr="00641F32" w:rsidRDefault="006F6156" w:rsidP="006F615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F6156" w:rsidRPr="00641F32" w:rsidRDefault="006F6156" w:rsidP="006F6156">
            <w:pPr>
              <w:spacing w:line="276" w:lineRule="auto"/>
              <w:jc w:val="center"/>
              <w:rPr>
                <w:b/>
              </w:rPr>
            </w:pPr>
          </w:p>
        </w:tc>
      </w:tr>
      <w:tr w:rsidR="006F6156" w:rsidRPr="00641F32" w:rsidTr="006F6156">
        <w:trPr>
          <w:trHeight w:val="489"/>
        </w:trPr>
        <w:tc>
          <w:tcPr>
            <w:tcW w:w="562" w:type="dxa"/>
            <w:vAlign w:val="center"/>
          </w:tcPr>
          <w:p w:rsidR="006F6156" w:rsidRPr="00641F32" w:rsidRDefault="006F6156" w:rsidP="00DE7714">
            <w:pPr>
              <w:pStyle w:val="Akapitzlist"/>
              <w:numPr>
                <w:ilvl w:val="0"/>
                <w:numId w:val="22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6156" w:rsidRPr="006F6156" w:rsidRDefault="006F6156" w:rsidP="006F6156">
            <w:pPr>
              <w:pStyle w:val="NormalnyWeb"/>
              <w:spacing w:before="0" w:beforeAutospacing="0" w:after="0" w:afterAutospacing="0"/>
            </w:pPr>
            <w:r w:rsidRPr="006F6156">
              <w:rPr>
                <w:color w:val="000000"/>
              </w:rPr>
              <w:t>Baza wbudowanych programów zabiegowych</w:t>
            </w:r>
          </w:p>
        </w:tc>
        <w:tc>
          <w:tcPr>
            <w:tcW w:w="1395" w:type="dxa"/>
            <w:vAlign w:val="center"/>
          </w:tcPr>
          <w:p w:rsidR="006F6156" w:rsidRDefault="006F6156" w:rsidP="006F6156">
            <w:pPr>
              <w:jc w:val="center"/>
            </w:pPr>
            <w:r w:rsidRPr="00D15665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F6156" w:rsidRPr="00641F32" w:rsidRDefault="006F6156" w:rsidP="006F615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F6156" w:rsidRPr="00641F32" w:rsidRDefault="006F6156" w:rsidP="006F6156">
            <w:pPr>
              <w:spacing w:line="276" w:lineRule="auto"/>
              <w:jc w:val="center"/>
              <w:rPr>
                <w:b/>
              </w:rPr>
            </w:pPr>
          </w:p>
        </w:tc>
      </w:tr>
      <w:tr w:rsidR="006F6156" w:rsidRPr="00641F32" w:rsidTr="006F6156">
        <w:trPr>
          <w:trHeight w:val="489"/>
        </w:trPr>
        <w:tc>
          <w:tcPr>
            <w:tcW w:w="562" w:type="dxa"/>
            <w:vAlign w:val="center"/>
          </w:tcPr>
          <w:p w:rsidR="006F6156" w:rsidRPr="00641F32" w:rsidRDefault="006F6156" w:rsidP="00DE7714">
            <w:pPr>
              <w:pStyle w:val="Akapitzlist"/>
              <w:numPr>
                <w:ilvl w:val="0"/>
                <w:numId w:val="22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6156" w:rsidRPr="006F6156" w:rsidRDefault="006F6156" w:rsidP="006F6156">
            <w:pPr>
              <w:pStyle w:val="NormalnyWeb"/>
              <w:spacing w:before="0" w:beforeAutospacing="0" w:after="0" w:afterAutospacing="0"/>
            </w:pPr>
            <w:r w:rsidRPr="006F6156">
              <w:rPr>
                <w:color w:val="000000"/>
              </w:rPr>
              <w:t>Baza programów użytkownika</w:t>
            </w:r>
          </w:p>
        </w:tc>
        <w:tc>
          <w:tcPr>
            <w:tcW w:w="1395" w:type="dxa"/>
            <w:vAlign w:val="center"/>
          </w:tcPr>
          <w:p w:rsidR="006F6156" w:rsidRDefault="006F6156" w:rsidP="006F6156">
            <w:pPr>
              <w:jc w:val="center"/>
            </w:pPr>
            <w:r w:rsidRPr="00D15665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F6156" w:rsidRPr="00641F32" w:rsidRDefault="006F6156" w:rsidP="006F615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F6156" w:rsidRPr="00641F32" w:rsidRDefault="006F6156" w:rsidP="006F6156">
            <w:pPr>
              <w:spacing w:line="276" w:lineRule="auto"/>
              <w:jc w:val="center"/>
              <w:rPr>
                <w:b/>
              </w:rPr>
            </w:pPr>
          </w:p>
        </w:tc>
      </w:tr>
      <w:tr w:rsidR="006F6156" w:rsidRPr="00641F32" w:rsidTr="006F6156">
        <w:trPr>
          <w:trHeight w:val="489"/>
        </w:trPr>
        <w:tc>
          <w:tcPr>
            <w:tcW w:w="562" w:type="dxa"/>
            <w:vAlign w:val="center"/>
          </w:tcPr>
          <w:p w:rsidR="006F6156" w:rsidRPr="00641F32" w:rsidRDefault="006F6156" w:rsidP="00DE7714">
            <w:pPr>
              <w:pStyle w:val="Akapitzlist"/>
              <w:numPr>
                <w:ilvl w:val="0"/>
                <w:numId w:val="22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6156" w:rsidRPr="006F6156" w:rsidRDefault="006F6156" w:rsidP="006F6156">
            <w:pPr>
              <w:pStyle w:val="NormalnyWeb"/>
              <w:spacing w:before="0" w:beforeAutospacing="0" w:after="0" w:afterAutospacing="0"/>
            </w:pPr>
            <w:r w:rsidRPr="006F6156">
              <w:rPr>
                <w:color w:val="000000"/>
              </w:rPr>
              <w:t>Baza sekwencji użytkownika</w:t>
            </w:r>
          </w:p>
        </w:tc>
        <w:tc>
          <w:tcPr>
            <w:tcW w:w="1395" w:type="dxa"/>
            <w:vAlign w:val="center"/>
          </w:tcPr>
          <w:p w:rsidR="006F6156" w:rsidRDefault="006F6156" w:rsidP="006F6156">
            <w:pPr>
              <w:jc w:val="center"/>
            </w:pPr>
            <w:r w:rsidRPr="00D15665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F6156" w:rsidRPr="00641F32" w:rsidRDefault="006F6156" w:rsidP="006F615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F6156" w:rsidRPr="00641F32" w:rsidRDefault="006F6156" w:rsidP="006F6156">
            <w:pPr>
              <w:spacing w:line="276" w:lineRule="auto"/>
              <w:jc w:val="center"/>
              <w:rPr>
                <w:b/>
              </w:rPr>
            </w:pPr>
          </w:p>
        </w:tc>
      </w:tr>
      <w:tr w:rsidR="006F6156" w:rsidRPr="00641F32" w:rsidTr="006F6156">
        <w:trPr>
          <w:trHeight w:val="489"/>
        </w:trPr>
        <w:tc>
          <w:tcPr>
            <w:tcW w:w="562" w:type="dxa"/>
            <w:vAlign w:val="center"/>
          </w:tcPr>
          <w:p w:rsidR="006F6156" w:rsidRPr="00641F32" w:rsidRDefault="006F6156" w:rsidP="00DE7714">
            <w:pPr>
              <w:pStyle w:val="Akapitzlist"/>
              <w:numPr>
                <w:ilvl w:val="0"/>
                <w:numId w:val="22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6156" w:rsidRPr="006F6156" w:rsidRDefault="006F6156" w:rsidP="006F6156">
            <w:pPr>
              <w:pStyle w:val="NormalnyWeb"/>
              <w:spacing w:before="0" w:beforeAutospacing="0" w:after="0" w:afterAutospacing="0"/>
            </w:pPr>
            <w:r w:rsidRPr="006F6156">
              <w:rPr>
                <w:color w:val="000000"/>
              </w:rPr>
              <w:t>Baza wbudowanych sekwencji zabiegowych</w:t>
            </w:r>
          </w:p>
        </w:tc>
        <w:tc>
          <w:tcPr>
            <w:tcW w:w="1395" w:type="dxa"/>
            <w:vAlign w:val="center"/>
          </w:tcPr>
          <w:p w:rsidR="006F6156" w:rsidRDefault="006F6156" w:rsidP="006F6156">
            <w:pPr>
              <w:jc w:val="center"/>
            </w:pPr>
            <w:r w:rsidRPr="00D15665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F6156" w:rsidRPr="00641F32" w:rsidRDefault="006F6156" w:rsidP="006F615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F6156" w:rsidRPr="00641F32" w:rsidRDefault="006F6156" w:rsidP="006F6156">
            <w:pPr>
              <w:spacing w:line="276" w:lineRule="auto"/>
              <w:jc w:val="center"/>
              <w:rPr>
                <w:b/>
              </w:rPr>
            </w:pPr>
          </w:p>
        </w:tc>
      </w:tr>
      <w:tr w:rsidR="006F6156" w:rsidRPr="00641F32" w:rsidTr="006F6156">
        <w:trPr>
          <w:trHeight w:val="489"/>
        </w:trPr>
        <w:tc>
          <w:tcPr>
            <w:tcW w:w="562" w:type="dxa"/>
            <w:vAlign w:val="center"/>
          </w:tcPr>
          <w:p w:rsidR="006F6156" w:rsidRPr="00641F32" w:rsidRDefault="006F6156" w:rsidP="00DE7714">
            <w:pPr>
              <w:pStyle w:val="Akapitzlist"/>
              <w:numPr>
                <w:ilvl w:val="0"/>
                <w:numId w:val="22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6156" w:rsidRPr="006F6156" w:rsidRDefault="006F6156" w:rsidP="006F6156">
            <w:pPr>
              <w:pStyle w:val="NormalnyWeb"/>
              <w:spacing w:before="0" w:beforeAutospacing="0" w:after="0" w:afterAutospacing="0"/>
            </w:pPr>
            <w:r w:rsidRPr="006F6156">
              <w:rPr>
                <w:color w:val="000000"/>
              </w:rPr>
              <w:t>Programy ulubione</w:t>
            </w:r>
          </w:p>
        </w:tc>
        <w:tc>
          <w:tcPr>
            <w:tcW w:w="1395" w:type="dxa"/>
            <w:vAlign w:val="center"/>
          </w:tcPr>
          <w:p w:rsidR="006F6156" w:rsidRDefault="006F6156" w:rsidP="006F6156">
            <w:pPr>
              <w:jc w:val="center"/>
            </w:pPr>
            <w:r w:rsidRPr="00D15665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F6156" w:rsidRPr="00641F32" w:rsidRDefault="006F6156" w:rsidP="006F615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F6156" w:rsidRPr="00641F32" w:rsidRDefault="006F6156" w:rsidP="006F6156">
            <w:pPr>
              <w:spacing w:line="276" w:lineRule="auto"/>
              <w:jc w:val="center"/>
              <w:rPr>
                <w:b/>
              </w:rPr>
            </w:pPr>
          </w:p>
        </w:tc>
      </w:tr>
      <w:tr w:rsidR="006F6156" w:rsidRPr="00641F32" w:rsidTr="006F6156">
        <w:trPr>
          <w:trHeight w:val="489"/>
        </w:trPr>
        <w:tc>
          <w:tcPr>
            <w:tcW w:w="562" w:type="dxa"/>
            <w:vAlign w:val="center"/>
          </w:tcPr>
          <w:p w:rsidR="006F6156" w:rsidRPr="00641F32" w:rsidRDefault="006F6156" w:rsidP="00DE7714">
            <w:pPr>
              <w:pStyle w:val="Akapitzlist"/>
              <w:numPr>
                <w:ilvl w:val="0"/>
                <w:numId w:val="22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6156" w:rsidRPr="006F6156" w:rsidRDefault="006F6156" w:rsidP="006F6156">
            <w:pPr>
              <w:pStyle w:val="NormalnyWeb"/>
              <w:spacing w:before="0" w:beforeAutospacing="0" w:after="0" w:afterAutospacing="0"/>
            </w:pPr>
            <w:r w:rsidRPr="006F6156">
              <w:rPr>
                <w:color w:val="000000"/>
              </w:rPr>
              <w:t>Możliwość edycji nazw programów i sekwencji użytkownika</w:t>
            </w:r>
          </w:p>
        </w:tc>
        <w:tc>
          <w:tcPr>
            <w:tcW w:w="1395" w:type="dxa"/>
            <w:vAlign w:val="center"/>
          </w:tcPr>
          <w:p w:rsidR="006F6156" w:rsidRDefault="006F6156" w:rsidP="006F6156">
            <w:pPr>
              <w:jc w:val="center"/>
            </w:pPr>
            <w:r w:rsidRPr="00D15665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F6156" w:rsidRPr="00641F32" w:rsidRDefault="006F6156" w:rsidP="006F615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F6156" w:rsidRPr="00641F32" w:rsidRDefault="006F6156" w:rsidP="006F6156">
            <w:pPr>
              <w:spacing w:line="276" w:lineRule="auto"/>
              <w:jc w:val="center"/>
              <w:rPr>
                <w:b/>
              </w:rPr>
            </w:pPr>
          </w:p>
        </w:tc>
      </w:tr>
      <w:tr w:rsidR="006F6156" w:rsidRPr="00641F32" w:rsidTr="006F6156">
        <w:trPr>
          <w:trHeight w:val="489"/>
        </w:trPr>
        <w:tc>
          <w:tcPr>
            <w:tcW w:w="562" w:type="dxa"/>
            <w:vAlign w:val="center"/>
          </w:tcPr>
          <w:p w:rsidR="006F6156" w:rsidRPr="00641F32" w:rsidRDefault="006F6156" w:rsidP="00DE7714">
            <w:pPr>
              <w:pStyle w:val="Akapitzlist"/>
              <w:numPr>
                <w:ilvl w:val="0"/>
                <w:numId w:val="22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6156" w:rsidRPr="006F6156" w:rsidRDefault="006F6156" w:rsidP="006F6156">
            <w:pPr>
              <w:pStyle w:val="NormalnyWeb"/>
              <w:spacing w:before="0" w:beforeAutospacing="0" w:after="0" w:afterAutospacing="0"/>
            </w:pPr>
            <w:r w:rsidRPr="006F6156">
              <w:rPr>
                <w:color w:val="000000"/>
              </w:rPr>
              <w:t>Encyklopedia z opisem metodyki zabiegu</w:t>
            </w:r>
          </w:p>
        </w:tc>
        <w:tc>
          <w:tcPr>
            <w:tcW w:w="1395" w:type="dxa"/>
            <w:vAlign w:val="center"/>
          </w:tcPr>
          <w:p w:rsidR="006F6156" w:rsidRDefault="006F6156" w:rsidP="006F6156">
            <w:pPr>
              <w:jc w:val="center"/>
            </w:pPr>
            <w:r w:rsidRPr="00D15665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F6156" w:rsidRPr="00641F32" w:rsidRDefault="006F6156" w:rsidP="006F615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F6156" w:rsidRPr="00641F32" w:rsidRDefault="006F6156" w:rsidP="006F6156">
            <w:pPr>
              <w:spacing w:line="276" w:lineRule="auto"/>
              <w:jc w:val="center"/>
              <w:rPr>
                <w:b/>
              </w:rPr>
            </w:pPr>
          </w:p>
        </w:tc>
      </w:tr>
      <w:tr w:rsidR="006F6156" w:rsidRPr="00641F32" w:rsidTr="006F6156">
        <w:trPr>
          <w:trHeight w:val="489"/>
        </w:trPr>
        <w:tc>
          <w:tcPr>
            <w:tcW w:w="562" w:type="dxa"/>
            <w:vAlign w:val="center"/>
          </w:tcPr>
          <w:p w:rsidR="006F6156" w:rsidRPr="00641F32" w:rsidRDefault="006F6156" w:rsidP="00DE7714">
            <w:pPr>
              <w:pStyle w:val="Akapitzlist"/>
              <w:numPr>
                <w:ilvl w:val="0"/>
                <w:numId w:val="22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6156" w:rsidRPr="006F6156" w:rsidRDefault="006F6156" w:rsidP="006F6156">
            <w:pPr>
              <w:pStyle w:val="NormalnyWeb"/>
              <w:spacing w:before="0" w:beforeAutospacing="0" w:after="0" w:afterAutospacing="0"/>
            </w:pPr>
            <w:r w:rsidRPr="006F6156">
              <w:rPr>
                <w:color w:val="000000"/>
              </w:rPr>
              <w:t>Możliwość edycji nazw programów i sekwencji użytkownika</w:t>
            </w:r>
          </w:p>
        </w:tc>
        <w:tc>
          <w:tcPr>
            <w:tcW w:w="1395" w:type="dxa"/>
            <w:vAlign w:val="center"/>
          </w:tcPr>
          <w:p w:rsidR="006F6156" w:rsidRDefault="006F6156" w:rsidP="006F6156">
            <w:pPr>
              <w:jc w:val="center"/>
            </w:pPr>
            <w:r w:rsidRPr="00D15665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F6156" w:rsidRPr="00641F32" w:rsidRDefault="006F6156" w:rsidP="006F615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F6156" w:rsidRPr="00641F32" w:rsidRDefault="006F6156" w:rsidP="006F6156">
            <w:pPr>
              <w:spacing w:line="276" w:lineRule="auto"/>
              <w:jc w:val="center"/>
              <w:rPr>
                <w:b/>
              </w:rPr>
            </w:pPr>
          </w:p>
        </w:tc>
      </w:tr>
      <w:tr w:rsidR="006F6156" w:rsidRPr="00641F32" w:rsidTr="006F6156">
        <w:trPr>
          <w:trHeight w:val="489"/>
        </w:trPr>
        <w:tc>
          <w:tcPr>
            <w:tcW w:w="562" w:type="dxa"/>
            <w:vAlign w:val="center"/>
          </w:tcPr>
          <w:p w:rsidR="006F6156" w:rsidRPr="00641F32" w:rsidRDefault="006F6156" w:rsidP="00DE7714">
            <w:pPr>
              <w:pStyle w:val="Akapitzlist"/>
              <w:numPr>
                <w:ilvl w:val="0"/>
                <w:numId w:val="22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6156" w:rsidRPr="006F6156" w:rsidRDefault="006F6156" w:rsidP="006F6156">
            <w:pPr>
              <w:pStyle w:val="NormalnyWeb"/>
              <w:spacing w:before="0" w:beforeAutospacing="0" w:after="0" w:afterAutospacing="0"/>
            </w:pPr>
            <w:r w:rsidRPr="006F6156">
              <w:rPr>
                <w:color w:val="000000"/>
              </w:rPr>
              <w:t>Regulacja głośności sygnalizatora dźwiękowego</w:t>
            </w:r>
          </w:p>
        </w:tc>
        <w:tc>
          <w:tcPr>
            <w:tcW w:w="1395" w:type="dxa"/>
            <w:vAlign w:val="center"/>
          </w:tcPr>
          <w:p w:rsidR="006F6156" w:rsidRDefault="006F6156" w:rsidP="006F6156">
            <w:pPr>
              <w:jc w:val="center"/>
            </w:pPr>
            <w:r w:rsidRPr="00D15665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F6156" w:rsidRPr="00641F32" w:rsidRDefault="006F6156" w:rsidP="006F615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F6156" w:rsidRPr="00641F32" w:rsidRDefault="006F6156" w:rsidP="006F6156">
            <w:pPr>
              <w:spacing w:line="276" w:lineRule="auto"/>
              <w:jc w:val="center"/>
              <w:rPr>
                <w:b/>
              </w:rPr>
            </w:pPr>
          </w:p>
        </w:tc>
      </w:tr>
      <w:tr w:rsidR="006F6156" w:rsidRPr="00641F32" w:rsidTr="006F6156">
        <w:trPr>
          <w:trHeight w:val="489"/>
        </w:trPr>
        <w:tc>
          <w:tcPr>
            <w:tcW w:w="562" w:type="dxa"/>
            <w:vAlign w:val="center"/>
          </w:tcPr>
          <w:p w:rsidR="006F6156" w:rsidRPr="00641F32" w:rsidRDefault="006F6156" w:rsidP="00DE7714">
            <w:pPr>
              <w:pStyle w:val="Akapitzlist"/>
              <w:numPr>
                <w:ilvl w:val="0"/>
                <w:numId w:val="22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6156" w:rsidRPr="006F6156" w:rsidRDefault="006F6156" w:rsidP="006F6156">
            <w:pPr>
              <w:pStyle w:val="NormalnyWeb"/>
              <w:spacing w:before="0" w:beforeAutospacing="0" w:after="0" w:afterAutospacing="0"/>
            </w:pPr>
            <w:r w:rsidRPr="006F6156">
              <w:rPr>
                <w:color w:val="000000"/>
              </w:rPr>
              <w:t>Statystyki przeprowadzonych zabiegów</w:t>
            </w:r>
          </w:p>
        </w:tc>
        <w:tc>
          <w:tcPr>
            <w:tcW w:w="1395" w:type="dxa"/>
            <w:vAlign w:val="center"/>
          </w:tcPr>
          <w:p w:rsidR="006F6156" w:rsidRDefault="006F6156" w:rsidP="006F6156">
            <w:pPr>
              <w:jc w:val="center"/>
            </w:pPr>
            <w:r w:rsidRPr="00D15665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F6156" w:rsidRPr="00641F32" w:rsidRDefault="006F6156" w:rsidP="006F615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F6156" w:rsidRPr="00641F32" w:rsidRDefault="006F6156" w:rsidP="006F6156">
            <w:pPr>
              <w:spacing w:line="276" w:lineRule="auto"/>
              <w:jc w:val="center"/>
              <w:rPr>
                <w:b/>
              </w:rPr>
            </w:pPr>
          </w:p>
        </w:tc>
      </w:tr>
      <w:tr w:rsidR="006F6156" w:rsidRPr="00641F32" w:rsidTr="006F6156">
        <w:trPr>
          <w:trHeight w:val="489"/>
        </w:trPr>
        <w:tc>
          <w:tcPr>
            <w:tcW w:w="562" w:type="dxa"/>
            <w:vAlign w:val="center"/>
          </w:tcPr>
          <w:p w:rsidR="006F6156" w:rsidRPr="00641F32" w:rsidRDefault="006F6156" w:rsidP="00DE7714">
            <w:pPr>
              <w:pStyle w:val="Akapitzlist"/>
              <w:numPr>
                <w:ilvl w:val="0"/>
                <w:numId w:val="22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6156" w:rsidRPr="006F6156" w:rsidRDefault="006F6156" w:rsidP="006F6156">
            <w:pPr>
              <w:pStyle w:val="NormalnyWeb"/>
              <w:spacing w:before="0" w:beforeAutospacing="0" w:after="0" w:afterAutospacing="0"/>
            </w:pPr>
            <w:r w:rsidRPr="006F6156">
              <w:rPr>
                <w:color w:val="000000"/>
              </w:rPr>
              <w:t>Programy i sekwencje</w:t>
            </w:r>
          </w:p>
          <w:p w:rsidR="006F6156" w:rsidRPr="006F6156" w:rsidRDefault="006F6156" w:rsidP="00DE7714">
            <w:pPr>
              <w:pStyle w:val="NormalnyWeb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6F6156">
              <w:rPr>
                <w:color w:val="000000"/>
              </w:rPr>
              <w:t>Min. 124 wbudowanych programów zabiegowych</w:t>
            </w:r>
          </w:p>
          <w:p w:rsidR="006F6156" w:rsidRPr="006F6156" w:rsidRDefault="006F6156" w:rsidP="00DE7714">
            <w:pPr>
              <w:pStyle w:val="NormalnyWeb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6F6156">
              <w:rPr>
                <w:color w:val="000000"/>
              </w:rPr>
              <w:t>Min. 50 programów do ustawienia dla użytkownika</w:t>
            </w:r>
          </w:p>
          <w:p w:rsidR="006F6156" w:rsidRPr="006F6156" w:rsidRDefault="006F6156" w:rsidP="00DE7714">
            <w:pPr>
              <w:pStyle w:val="NormalnyWeb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6F6156">
              <w:rPr>
                <w:color w:val="000000"/>
              </w:rPr>
              <w:t>Min. 10 sekwencji do ustawienia dla użytkownika</w:t>
            </w:r>
          </w:p>
        </w:tc>
        <w:tc>
          <w:tcPr>
            <w:tcW w:w="1395" w:type="dxa"/>
            <w:vAlign w:val="center"/>
          </w:tcPr>
          <w:p w:rsidR="006F6156" w:rsidRDefault="006F6156" w:rsidP="006F6156">
            <w:pPr>
              <w:jc w:val="center"/>
            </w:pPr>
            <w:r w:rsidRPr="00D15665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F6156" w:rsidRPr="00641F32" w:rsidRDefault="006F6156" w:rsidP="006F615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F6156" w:rsidRPr="00641F32" w:rsidRDefault="006F6156" w:rsidP="006F6156">
            <w:pPr>
              <w:spacing w:line="276" w:lineRule="auto"/>
              <w:jc w:val="center"/>
              <w:rPr>
                <w:b/>
              </w:rPr>
            </w:pPr>
          </w:p>
        </w:tc>
      </w:tr>
      <w:tr w:rsidR="006F6156" w:rsidRPr="00641F32" w:rsidTr="006F6156">
        <w:trPr>
          <w:trHeight w:val="489"/>
        </w:trPr>
        <w:tc>
          <w:tcPr>
            <w:tcW w:w="562" w:type="dxa"/>
            <w:vAlign w:val="center"/>
          </w:tcPr>
          <w:p w:rsidR="006F6156" w:rsidRPr="00641F32" w:rsidRDefault="006F6156" w:rsidP="00DE7714">
            <w:pPr>
              <w:pStyle w:val="Akapitzlist"/>
              <w:numPr>
                <w:ilvl w:val="0"/>
                <w:numId w:val="22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6156" w:rsidRPr="006F6156" w:rsidRDefault="006F6156" w:rsidP="006F6156">
            <w:pPr>
              <w:pStyle w:val="NormalnyWeb"/>
              <w:spacing w:before="0" w:beforeAutospacing="0" w:after="0" w:afterAutospacing="0"/>
            </w:pPr>
            <w:r w:rsidRPr="006F6156">
              <w:rPr>
                <w:color w:val="000000"/>
              </w:rPr>
              <w:t>częstotliwość pracy</w:t>
            </w:r>
            <w:r w:rsidRPr="006F6156">
              <w:rPr>
                <w:rStyle w:val="apple-tab-span"/>
                <w:color w:val="000000"/>
              </w:rPr>
              <w:tab/>
            </w:r>
            <w:r w:rsidRPr="006F6156">
              <w:rPr>
                <w:color w:val="000000"/>
              </w:rPr>
              <w:t>2 - 140 Hz</w:t>
            </w:r>
          </w:p>
        </w:tc>
        <w:tc>
          <w:tcPr>
            <w:tcW w:w="1395" w:type="dxa"/>
            <w:vAlign w:val="center"/>
          </w:tcPr>
          <w:p w:rsidR="006F6156" w:rsidRDefault="006F6156" w:rsidP="006F6156">
            <w:pPr>
              <w:jc w:val="center"/>
            </w:pPr>
            <w:r w:rsidRPr="00D15665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F6156" w:rsidRPr="00641F32" w:rsidRDefault="006F6156" w:rsidP="006F615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F6156" w:rsidRPr="00641F32" w:rsidRDefault="006F6156" w:rsidP="006F6156">
            <w:pPr>
              <w:spacing w:line="276" w:lineRule="auto"/>
              <w:jc w:val="center"/>
              <w:rPr>
                <w:b/>
              </w:rPr>
            </w:pPr>
          </w:p>
        </w:tc>
      </w:tr>
      <w:tr w:rsidR="006F6156" w:rsidRPr="00641F32" w:rsidTr="006F6156">
        <w:trPr>
          <w:trHeight w:val="489"/>
        </w:trPr>
        <w:tc>
          <w:tcPr>
            <w:tcW w:w="562" w:type="dxa"/>
            <w:vAlign w:val="center"/>
          </w:tcPr>
          <w:p w:rsidR="006F6156" w:rsidRPr="00641F32" w:rsidRDefault="006F6156" w:rsidP="00DE7714">
            <w:pPr>
              <w:pStyle w:val="Akapitzlist"/>
              <w:numPr>
                <w:ilvl w:val="0"/>
                <w:numId w:val="22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6156" w:rsidRPr="006F6156" w:rsidRDefault="006F6156" w:rsidP="006F6156">
            <w:pPr>
              <w:pStyle w:val="NormalnyWeb"/>
              <w:spacing w:before="0" w:beforeAutospacing="0" w:after="0" w:afterAutospacing="0"/>
            </w:pPr>
            <w:r w:rsidRPr="006F6156">
              <w:rPr>
                <w:color w:val="000000"/>
              </w:rPr>
              <w:t>parametry trybu przerywanego</w:t>
            </w:r>
            <w:r w:rsidRPr="006F6156">
              <w:rPr>
                <w:rStyle w:val="apple-tab-span"/>
                <w:color w:val="000000"/>
              </w:rPr>
              <w:tab/>
            </w:r>
            <w:r w:rsidRPr="006F6156">
              <w:rPr>
                <w:color w:val="000000"/>
              </w:rPr>
              <w:t>impuls 1 s/ przerwa 0,5 – 8 s </w:t>
            </w:r>
          </w:p>
        </w:tc>
        <w:tc>
          <w:tcPr>
            <w:tcW w:w="1395" w:type="dxa"/>
            <w:vAlign w:val="center"/>
          </w:tcPr>
          <w:p w:rsidR="006F6156" w:rsidRDefault="006F6156" w:rsidP="006F6156">
            <w:pPr>
              <w:jc w:val="center"/>
            </w:pPr>
            <w:r w:rsidRPr="00D15665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F6156" w:rsidRPr="00641F32" w:rsidRDefault="006F6156" w:rsidP="006F615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F6156" w:rsidRPr="00641F32" w:rsidRDefault="006F6156" w:rsidP="006F6156">
            <w:pPr>
              <w:spacing w:line="276" w:lineRule="auto"/>
              <w:jc w:val="center"/>
              <w:rPr>
                <w:b/>
              </w:rPr>
            </w:pPr>
          </w:p>
        </w:tc>
      </w:tr>
      <w:tr w:rsidR="006F6156" w:rsidRPr="00641F32" w:rsidTr="006F6156">
        <w:trPr>
          <w:trHeight w:val="489"/>
        </w:trPr>
        <w:tc>
          <w:tcPr>
            <w:tcW w:w="562" w:type="dxa"/>
            <w:vAlign w:val="center"/>
          </w:tcPr>
          <w:p w:rsidR="006F6156" w:rsidRPr="00641F32" w:rsidRDefault="006F6156" w:rsidP="00DE7714">
            <w:pPr>
              <w:pStyle w:val="Akapitzlist"/>
              <w:numPr>
                <w:ilvl w:val="0"/>
                <w:numId w:val="22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6156" w:rsidRPr="006F6156" w:rsidRDefault="006F6156" w:rsidP="006F6156">
            <w:pPr>
              <w:pStyle w:val="NormalnyWeb"/>
              <w:spacing w:before="0" w:beforeAutospacing="0" w:after="0" w:afterAutospacing="0"/>
            </w:pPr>
            <w:r w:rsidRPr="006F6156">
              <w:rPr>
                <w:color w:val="000000"/>
              </w:rPr>
              <w:t>spektrum częstotliwości</w:t>
            </w:r>
            <w:r w:rsidRPr="006F6156">
              <w:rPr>
                <w:rStyle w:val="apple-tab-span"/>
                <w:color w:val="000000"/>
              </w:rPr>
              <w:tab/>
            </w:r>
            <w:r w:rsidRPr="006F6156">
              <w:rPr>
                <w:color w:val="000000"/>
              </w:rPr>
              <w:t>0 – 50 Hz</w:t>
            </w:r>
          </w:p>
        </w:tc>
        <w:tc>
          <w:tcPr>
            <w:tcW w:w="1395" w:type="dxa"/>
            <w:vAlign w:val="center"/>
          </w:tcPr>
          <w:p w:rsidR="006F6156" w:rsidRDefault="006F6156" w:rsidP="006F6156">
            <w:pPr>
              <w:jc w:val="center"/>
            </w:pPr>
            <w:r w:rsidRPr="00D15665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F6156" w:rsidRPr="00641F32" w:rsidRDefault="006F6156" w:rsidP="006F615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F6156" w:rsidRPr="00641F32" w:rsidRDefault="006F6156" w:rsidP="006F6156">
            <w:pPr>
              <w:spacing w:line="276" w:lineRule="auto"/>
              <w:jc w:val="center"/>
              <w:rPr>
                <w:b/>
              </w:rPr>
            </w:pPr>
          </w:p>
        </w:tc>
      </w:tr>
      <w:tr w:rsidR="006F6156" w:rsidRPr="00641F32" w:rsidTr="006F6156">
        <w:trPr>
          <w:trHeight w:val="489"/>
        </w:trPr>
        <w:tc>
          <w:tcPr>
            <w:tcW w:w="562" w:type="dxa"/>
            <w:vAlign w:val="center"/>
          </w:tcPr>
          <w:p w:rsidR="006F6156" w:rsidRPr="00641F32" w:rsidRDefault="006F6156" w:rsidP="00DE7714">
            <w:pPr>
              <w:pStyle w:val="Akapitzlist"/>
              <w:numPr>
                <w:ilvl w:val="0"/>
                <w:numId w:val="22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6F6156" w:rsidRPr="006F6156" w:rsidRDefault="006F6156" w:rsidP="006F6156">
            <w:pPr>
              <w:pStyle w:val="NormalnyWeb"/>
              <w:spacing w:before="0" w:beforeAutospacing="0" w:after="0" w:afterAutospacing="0"/>
            </w:pPr>
            <w:r w:rsidRPr="006F6156">
              <w:rPr>
                <w:color w:val="000000"/>
              </w:rPr>
              <w:t>zegar zabiegowy</w:t>
            </w:r>
            <w:r w:rsidRPr="006F6156">
              <w:rPr>
                <w:rStyle w:val="apple-tab-span"/>
                <w:color w:val="000000"/>
              </w:rPr>
              <w:tab/>
            </w:r>
            <w:r w:rsidRPr="006F6156">
              <w:rPr>
                <w:color w:val="000000"/>
              </w:rPr>
              <w:t>30 s - 60 minut</w:t>
            </w:r>
          </w:p>
        </w:tc>
        <w:tc>
          <w:tcPr>
            <w:tcW w:w="1395" w:type="dxa"/>
            <w:vAlign w:val="center"/>
          </w:tcPr>
          <w:p w:rsidR="006F6156" w:rsidRDefault="006F6156" w:rsidP="006F6156">
            <w:pPr>
              <w:jc w:val="center"/>
            </w:pPr>
            <w:r w:rsidRPr="00D15665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F6156" w:rsidRPr="00641F32" w:rsidRDefault="006F6156" w:rsidP="006F615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F6156" w:rsidRPr="00641F32" w:rsidRDefault="006F6156" w:rsidP="006F6156">
            <w:pPr>
              <w:spacing w:line="276" w:lineRule="auto"/>
              <w:jc w:val="center"/>
              <w:rPr>
                <w:b/>
              </w:rPr>
            </w:pPr>
          </w:p>
        </w:tc>
      </w:tr>
      <w:tr w:rsidR="006F6156" w:rsidRPr="00641F32" w:rsidTr="006F6156">
        <w:trPr>
          <w:trHeight w:val="489"/>
        </w:trPr>
        <w:tc>
          <w:tcPr>
            <w:tcW w:w="562" w:type="dxa"/>
            <w:vAlign w:val="center"/>
          </w:tcPr>
          <w:p w:rsidR="006F6156" w:rsidRPr="00641F32" w:rsidRDefault="006F6156" w:rsidP="00DE7714">
            <w:pPr>
              <w:pStyle w:val="Akapitzlist"/>
              <w:numPr>
                <w:ilvl w:val="0"/>
                <w:numId w:val="22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156" w:rsidRPr="006F6156" w:rsidRDefault="006F6156" w:rsidP="006F6156">
            <w:pPr>
              <w:pStyle w:val="NormalnyWeb"/>
              <w:spacing w:before="0" w:beforeAutospacing="0" w:after="0" w:afterAutospacing="0"/>
            </w:pPr>
            <w:r w:rsidRPr="006F6156">
              <w:rPr>
                <w:color w:val="000000"/>
              </w:rPr>
              <w:t>WYPOSAŻENIE </w:t>
            </w:r>
          </w:p>
          <w:p w:rsidR="006F6156" w:rsidRPr="006F6156" w:rsidRDefault="006F6156" w:rsidP="00DE7714">
            <w:pPr>
              <w:pStyle w:val="NormalnyWeb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6F6156">
              <w:rPr>
                <w:color w:val="000000"/>
              </w:rPr>
              <w:t>Kabel zasilający</w:t>
            </w:r>
          </w:p>
          <w:p w:rsidR="006F6156" w:rsidRPr="006F6156" w:rsidRDefault="006F6156" w:rsidP="00DE7714">
            <w:pPr>
              <w:pStyle w:val="NormalnyWeb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6F6156">
              <w:rPr>
                <w:color w:val="000000"/>
              </w:rPr>
              <w:t>Pas magnetyczny</w:t>
            </w:r>
          </w:p>
          <w:p w:rsidR="006F6156" w:rsidRPr="006F6156" w:rsidRDefault="006F6156" w:rsidP="00DE7714">
            <w:pPr>
              <w:pStyle w:val="NormalnyWeb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6F6156">
              <w:rPr>
                <w:color w:val="000000"/>
              </w:rPr>
              <w:t>Pas mocujący 60x5 cm</w:t>
            </w:r>
          </w:p>
          <w:p w:rsidR="006F6156" w:rsidRPr="006F6156" w:rsidRDefault="006F6156" w:rsidP="00DE7714">
            <w:pPr>
              <w:pStyle w:val="NormalnyWeb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6F6156">
              <w:rPr>
                <w:color w:val="000000"/>
              </w:rPr>
              <w:t>Pas mocujący 120x5 cm</w:t>
            </w:r>
          </w:p>
          <w:p w:rsidR="006F6156" w:rsidRPr="006F6156" w:rsidRDefault="006F6156" w:rsidP="00DE7714">
            <w:pPr>
              <w:pStyle w:val="NormalnyWeb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6F6156">
              <w:rPr>
                <w:color w:val="000000"/>
              </w:rPr>
              <w:t>Rzep pętelka samoprzylepny 100x2 cm</w:t>
            </w:r>
          </w:p>
          <w:p w:rsidR="006F6156" w:rsidRPr="006F6156" w:rsidRDefault="006F6156" w:rsidP="00DE7714">
            <w:pPr>
              <w:pStyle w:val="NormalnyWeb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6F6156">
              <w:rPr>
                <w:color w:val="000000"/>
              </w:rPr>
              <w:t>Magnes stały</w:t>
            </w:r>
          </w:p>
          <w:p w:rsidR="006F6156" w:rsidRPr="006F6156" w:rsidRDefault="006F6156" w:rsidP="00DE7714">
            <w:pPr>
              <w:pStyle w:val="NormalnyWeb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6F6156">
              <w:rPr>
                <w:color w:val="000000"/>
              </w:rPr>
              <w:t>Okulary ochronne dla pacjenta</w:t>
            </w:r>
          </w:p>
          <w:p w:rsidR="006F6156" w:rsidRPr="006F6156" w:rsidRDefault="006F6156" w:rsidP="00DE7714">
            <w:pPr>
              <w:pStyle w:val="NormalnyWeb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6F6156">
              <w:rPr>
                <w:color w:val="000000"/>
              </w:rPr>
              <w:lastRenderedPageBreak/>
              <w:t xml:space="preserve">Bezpieczniki zapasowe </w:t>
            </w:r>
            <w:proofErr w:type="spellStart"/>
            <w:r w:rsidRPr="006F6156">
              <w:rPr>
                <w:color w:val="000000"/>
              </w:rPr>
              <w:t>WTA-T</w:t>
            </w:r>
            <w:proofErr w:type="spellEnd"/>
            <w:r w:rsidRPr="006F6156">
              <w:rPr>
                <w:color w:val="000000"/>
              </w:rPr>
              <w:t xml:space="preserve"> 3,15 A/250V</w:t>
            </w:r>
          </w:p>
          <w:p w:rsidR="006F6156" w:rsidRPr="006F6156" w:rsidRDefault="006F6156" w:rsidP="00DE7714">
            <w:pPr>
              <w:pStyle w:val="NormalnyWeb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6F6156">
              <w:rPr>
                <w:color w:val="000000"/>
              </w:rPr>
              <w:t>Ścierka do ekranu LCD</w:t>
            </w:r>
          </w:p>
          <w:p w:rsidR="006F6156" w:rsidRPr="006F6156" w:rsidRDefault="006F6156" w:rsidP="00DE7714">
            <w:pPr>
              <w:pStyle w:val="NormalnyWeb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6F6156">
              <w:rPr>
                <w:color w:val="000000"/>
              </w:rPr>
              <w:t>Rysik do ekranu LCD rezystancyjnego</w:t>
            </w:r>
          </w:p>
          <w:p w:rsidR="006F6156" w:rsidRPr="006F6156" w:rsidRDefault="006F6156" w:rsidP="00DE7714">
            <w:pPr>
              <w:pStyle w:val="NormalnyWeb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6F6156">
              <w:rPr>
                <w:color w:val="000000"/>
              </w:rPr>
              <w:t>Instrukcja użytkowania</w:t>
            </w:r>
          </w:p>
          <w:p w:rsidR="006F6156" w:rsidRPr="006F6156" w:rsidRDefault="006F6156" w:rsidP="00DE7714">
            <w:pPr>
              <w:pStyle w:val="NormalnyWeb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6F6156">
              <w:rPr>
                <w:color w:val="000000"/>
              </w:rPr>
              <w:t>Paszport techniczny</w:t>
            </w:r>
          </w:p>
          <w:p w:rsidR="006F6156" w:rsidRPr="006F6156" w:rsidRDefault="006F6156" w:rsidP="00DE7714">
            <w:pPr>
              <w:pStyle w:val="NormalnyWeb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6F6156">
              <w:rPr>
                <w:color w:val="000000"/>
              </w:rPr>
              <w:t>Karta gwarancyjna aparatu</w:t>
            </w:r>
          </w:p>
          <w:p w:rsidR="006F6156" w:rsidRPr="006F6156" w:rsidRDefault="006F6156" w:rsidP="00DE7714">
            <w:pPr>
              <w:pStyle w:val="NormalnyWeb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6F6156">
              <w:rPr>
                <w:color w:val="000000"/>
              </w:rPr>
              <w:t>Protokół pokontrolny z badań bezpieczeństwa </w:t>
            </w:r>
          </w:p>
          <w:p w:rsidR="006F6156" w:rsidRPr="006F6156" w:rsidRDefault="006F6156" w:rsidP="00DE7714">
            <w:pPr>
              <w:pStyle w:val="NormalnyWeb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proofErr w:type="spellStart"/>
            <w:r w:rsidRPr="006F6156">
              <w:rPr>
                <w:color w:val="000000"/>
              </w:rPr>
              <w:t>Aplikator</w:t>
            </w:r>
            <w:proofErr w:type="spellEnd"/>
            <w:r w:rsidRPr="006F6156">
              <w:rPr>
                <w:color w:val="000000"/>
              </w:rPr>
              <w:t xml:space="preserve"> szpulowy o średnicy min. 60 cm - z  wbudowanym oświetlaczem - wizualny wskaźnik aktywności pola magnetycznego.</w:t>
            </w:r>
          </w:p>
          <w:p w:rsidR="006F6156" w:rsidRPr="006F6156" w:rsidRDefault="006F6156" w:rsidP="006F6156">
            <w:pPr>
              <w:pStyle w:val="NormalnyWeb"/>
              <w:spacing w:before="0" w:beforeAutospacing="0" w:after="0" w:afterAutospacing="0"/>
              <w:ind w:left="720"/>
            </w:pPr>
            <w:proofErr w:type="spellStart"/>
            <w:r w:rsidRPr="006F6156">
              <w:rPr>
                <w:color w:val="000000"/>
              </w:rPr>
              <w:t>Aplikator</w:t>
            </w:r>
            <w:proofErr w:type="spellEnd"/>
            <w:r w:rsidRPr="006F6156">
              <w:rPr>
                <w:color w:val="000000"/>
              </w:rPr>
              <w:t xml:space="preserve"> zintegrowany z leżanką za pomocą systemu jezdnego.</w:t>
            </w:r>
          </w:p>
          <w:p w:rsidR="006F6156" w:rsidRPr="006F6156" w:rsidRDefault="006F6156" w:rsidP="00DE7714">
            <w:pPr>
              <w:pStyle w:val="NormalnyWeb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6F6156">
              <w:rPr>
                <w:color w:val="000000"/>
              </w:rPr>
              <w:t>Leżanka pola magnetycznego z zagłówkiem oraz zintegrowanym stolikiem pod aparat </w:t>
            </w:r>
          </w:p>
        </w:tc>
        <w:tc>
          <w:tcPr>
            <w:tcW w:w="1395" w:type="dxa"/>
            <w:vAlign w:val="center"/>
          </w:tcPr>
          <w:p w:rsidR="006F6156" w:rsidRDefault="006F6156" w:rsidP="006F6156">
            <w:pPr>
              <w:jc w:val="center"/>
            </w:pPr>
            <w:r w:rsidRPr="00D15665">
              <w:rPr>
                <w:b/>
              </w:rPr>
              <w:lastRenderedPageBreak/>
              <w:t>TAK</w:t>
            </w:r>
          </w:p>
        </w:tc>
        <w:tc>
          <w:tcPr>
            <w:tcW w:w="1669" w:type="dxa"/>
            <w:vAlign w:val="center"/>
          </w:tcPr>
          <w:p w:rsidR="006F6156" w:rsidRPr="00641F32" w:rsidRDefault="006F6156" w:rsidP="006F615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F6156" w:rsidRPr="00641F32" w:rsidRDefault="006F6156" w:rsidP="006F6156">
            <w:pPr>
              <w:spacing w:line="276" w:lineRule="auto"/>
              <w:jc w:val="center"/>
              <w:rPr>
                <w:b/>
              </w:rPr>
            </w:pPr>
          </w:p>
        </w:tc>
      </w:tr>
      <w:tr w:rsidR="00675D64" w:rsidRPr="00641F32" w:rsidTr="006F6156">
        <w:trPr>
          <w:trHeight w:val="489"/>
        </w:trPr>
        <w:tc>
          <w:tcPr>
            <w:tcW w:w="562" w:type="dxa"/>
            <w:vAlign w:val="center"/>
          </w:tcPr>
          <w:p w:rsidR="00675D64" w:rsidRPr="00641F32" w:rsidRDefault="00675D64" w:rsidP="00DE7714">
            <w:pPr>
              <w:pStyle w:val="Akapitzlist"/>
              <w:numPr>
                <w:ilvl w:val="0"/>
                <w:numId w:val="22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0E5" w:rsidRPr="009760E5" w:rsidRDefault="009760E5" w:rsidP="009760E5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  <w:r w:rsidRPr="009760E5">
              <w:rPr>
                <w:color w:val="000000"/>
              </w:rPr>
              <w:t xml:space="preserve">Wózek </w:t>
            </w:r>
            <w:proofErr w:type="spellStart"/>
            <w:r w:rsidRPr="009760E5">
              <w:rPr>
                <w:color w:val="000000"/>
              </w:rPr>
              <w:t>trzypółkowy</w:t>
            </w:r>
            <w:proofErr w:type="spellEnd"/>
            <w:r w:rsidRPr="009760E5">
              <w:rPr>
                <w:color w:val="000000"/>
              </w:rPr>
              <w:t xml:space="preserve"> pod aparaturę</w:t>
            </w:r>
            <w:r>
              <w:rPr>
                <w:color w:val="000000"/>
              </w:rPr>
              <w:t xml:space="preserve">  o cechach: </w:t>
            </w:r>
          </w:p>
          <w:p w:rsidR="009760E5" w:rsidRPr="009760E5" w:rsidRDefault="009760E5" w:rsidP="009760E5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  <w:r w:rsidRPr="009760E5">
              <w:rPr>
                <w:color w:val="000000"/>
              </w:rPr>
              <w:t xml:space="preserve">Wymiary (wys. x głęb. szer.) 80 x 51 x  46 cm </w:t>
            </w:r>
            <w:r>
              <w:rPr>
                <w:color w:val="000000"/>
              </w:rPr>
              <w:t>± 2 cm</w:t>
            </w:r>
          </w:p>
          <w:p w:rsidR="009760E5" w:rsidRPr="009760E5" w:rsidRDefault="009760E5" w:rsidP="009760E5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  <w:r w:rsidRPr="009760E5">
              <w:rPr>
                <w:color w:val="000000"/>
              </w:rPr>
              <w:t>Aluminiowa rama</w:t>
            </w:r>
          </w:p>
          <w:p w:rsidR="009760E5" w:rsidRPr="009760E5" w:rsidRDefault="009760E5" w:rsidP="009760E5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  <w:r w:rsidRPr="009760E5">
              <w:rPr>
                <w:color w:val="000000"/>
              </w:rPr>
              <w:t>Możliwość dowolnej regulacji wysokości półek</w:t>
            </w:r>
          </w:p>
          <w:p w:rsidR="009760E5" w:rsidRPr="009760E5" w:rsidRDefault="009760E5" w:rsidP="009760E5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  <w:r w:rsidRPr="009760E5">
              <w:rPr>
                <w:color w:val="000000"/>
              </w:rPr>
              <w:t xml:space="preserve">Kółka jezdne z hamulcem, </w:t>
            </w:r>
            <w:proofErr w:type="spellStart"/>
            <w:r w:rsidRPr="009760E5">
              <w:rPr>
                <w:color w:val="000000"/>
              </w:rPr>
              <w:t>śred</w:t>
            </w:r>
            <w:proofErr w:type="spellEnd"/>
            <w:r w:rsidRPr="009760E5">
              <w:rPr>
                <w:color w:val="000000"/>
              </w:rPr>
              <w:t>. 80mm</w:t>
            </w:r>
          </w:p>
          <w:p w:rsidR="009760E5" w:rsidRPr="009760E5" w:rsidRDefault="009760E5" w:rsidP="009760E5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  <w:r w:rsidRPr="009760E5">
              <w:rPr>
                <w:color w:val="000000"/>
              </w:rPr>
              <w:t>Wyprofilowane wycięcia w podstawie wózka ułatwiające dostęp do urządzeń umieszczonych na wózku</w:t>
            </w:r>
          </w:p>
          <w:p w:rsidR="009760E5" w:rsidRPr="009760E5" w:rsidRDefault="009760E5" w:rsidP="009760E5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  <w:r w:rsidRPr="009760E5">
              <w:rPr>
                <w:color w:val="000000"/>
              </w:rPr>
              <w:t xml:space="preserve">Obciążenie dynamiczne: do 70 </w:t>
            </w:r>
            <w:proofErr w:type="spellStart"/>
            <w:r w:rsidRPr="009760E5">
              <w:rPr>
                <w:color w:val="000000"/>
              </w:rPr>
              <w:t>kg</w:t>
            </w:r>
            <w:proofErr w:type="spellEnd"/>
            <w:r w:rsidRPr="009760E5">
              <w:rPr>
                <w:color w:val="000000"/>
              </w:rPr>
              <w:t>.</w:t>
            </w:r>
          </w:p>
          <w:p w:rsidR="00675D64" w:rsidRPr="006F6156" w:rsidRDefault="009760E5" w:rsidP="009760E5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  <w:r w:rsidRPr="009760E5">
              <w:rPr>
                <w:color w:val="000000"/>
              </w:rPr>
              <w:t>Wymiary półek: 47 x 40cm</w:t>
            </w:r>
            <w:r>
              <w:rPr>
                <w:color w:val="000000"/>
              </w:rPr>
              <w:t xml:space="preserve"> ± 2 cm</w:t>
            </w:r>
          </w:p>
        </w:tc>
        <w:tc>
          <w:tcPr>
            <w:tcW w:w="1395" w:type="dxa"/>
            <w:vAlign w:val="center"/>
          </w:tcPr>
          <w:p w:rsidR="00675D64" w:rsidRPr="00D15665" w:rsidRDefault="009760E5" w:rsidP="006F6156">
            <w:pPr>
              <w:jc w:val="center"/>
              <w:rPr>
                <w:b/>
              </w:rPr>
            </w:pPr>
            <w:r w:rsidRPr="009760E5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75D64" w:rsidRPr="00641F32" w:rsidRDefault="00675D64" w:rsidP="006F615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75D64" w:rsidRPr="00641F32" w:rsidRDefault="00675D64" w:rsidP="006F6156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6C247B" w:rsidRPr="00641F32" w:rsidRDefault="006C247B" w:rsidP="006C247B">
      <w:pPr>
        <w:spacing w:after="200" w:line="360" w:lineRule="auto"/>
        <w:rPr>
          <w:rFonts w:eastAsia="Calibri"/>
          <w:b/>
          <w:bCs/>
        </w:rPr>
      </w:pPr>
    </w:p>
    <w:p w:rsidR="006C247B" w:rsidRDefault="006C247B" w:rsidP="006C247B">
      <w:pPr>
        <w:spacing w:after="200" w:line="360" w:lineRule="auto"/>
        <w:rPr>
          <w:rFonts w:eastAsia="Calibri"/>
          <w:b/>
          <w:bCs/>
        </w:rPr>
      </w:pPr>
    </w:p>
    <w:p w:rsidR="0065014E" w:rsidRDefault="0065014E" w:rsidP="006C247B">
      <w:pPr>
        <w:spacing w:after="200" w:line="360" w:lineRule="auto"/>
        <w:rPr>
          <w:rFonts w:eastAsia="Calibri"/>
          <w:b/>
          <w:bCs/>
        </w:rPr>
      </w:pPr>
    </w:p>
    <w:p w:rsidR="0065014E" w:rsidRDefault="0065014E" w:rsidP="006C247B">
      <w:pPr>
        <w:spacing w:after="200" w:line="360" w:lineRule="auto"/>
        <w:rPr>
          <w:rFonts w:eastAsia="Calibri"/>
          <w:b/>
          <w:bCs/>
        </w:rPr>
      </w:pPr>
    </w:p>
    <w:p w:rsidR="0065014E" w:rsidRDefault="0065014E" w:rsidP="006C247B">
      <w:pPr>
        <w:spacing w:after="200" w:line="360" w:lineRule="auto"/>
        <w:rPr>
          <w:rFonts w:eastAsia="Calibri"/>
          <w:b/>
          <w:bCs/>
        </w:rPr>
      </w:pPr>
    </w:p>
    <w:p w:rsidR="0065014E" w:rsidRDefault="0065014E" w:rsidP="006C247B">
      <w:pPr>
        <w:spacing w:after="200" w:line="360" w:lineRule="auto"/>
        <w:rPr>
          <w:rFonts w:eastAsia="Calibri"/>
          <w:b/>
          <w:bCs/>
        </w:rPr>
      </w:pPr>
    </w:p>
    <w:p w:rsidR="0065014E" w:rsidRDefault="0065014E" w:rsidP="006C247B">
      <w:pPr>
        <w:spacing w:after="200" w:line="360" w:lineRule="auto"/>
        <w:rPr>
          <w:rFonts w:eastAsia="Calibri"/>
          <w:b/>
          <w:bCs/>
        </w:rPr>
      </w:pPr>
    </w:p>
    <w:p w:rsidR="0065014E" w:rsidRDefault="0065014E" w:rsidP="006C247B">
      <w:pPr>
        <w:spacing w:after="200" w:line="360" w:lineRule="auto"/>
        <w:rPr>
          <w:rFonts w:eastAsia="Calibri"/>
          <w:b/>
          <w:bCs/>
        </w:rPr>
      </w:pPr>
    </w:p>
    <w:p w:rsidR="0065014E" w:rsidRPr="00641F32" w:rsidRDefault="0065014E" w:rsidP="006C247B">
      <w:pPr>
        <w:spacing w:after="200" w:line="360" w:lineRule="auto"/>
        <w:rPr>
          <w:rFonts w:eastAsia="Calibri"/>
          <w:b/>
          <w:bCs/>
        </w:rPr>
      </w:pPr>
    </w:p>
    <w:p w:rsidR="006C247B" w:rsidRPr="00641F32" w:rsidRDefault="006C247B" w:rsidP="006C247B">
      <w:pPr>
        <w:spacing w:after="200" w:line="360" w:lineRule="auto"/>
      </w:pPr>
      <w:r w:rsidRPr="00641F32">
        <w:rPr>
          <w:rFonts w:eastAsia="Calibri"/>
          <w:b/>
          <w:bCs/>
        </w:rPr>
        <w:t xml:space="preserve">Zadanie Nr </w:t>
      </w:r>
      <w:r w:rsidR="00E31510">
        <w:rPr>
          <w:rFonts w:eastAsia="Calibri"/>
          <w:b/>
          <w:bCs/>
        </w:rPr>
        <w:t>6</w:t>
      </w:r>
      <w:r w:rsidRPr="00641F32">
        <w:rPr>
          <w:rFonts w:eastAsia="Calibri"/>
          <w:b/>
          <w:bCs/>
        </w:rPr>
        <w:tab/>
      </w:r>
      <w:r w:rsidRPr="00641F32">
        <w:rPr>
          <w:rFonts w:eastAsia="Calibri"/>
          <w:b/>
          <w:bCs/>
        </w:rPr>
        <w:tab/>
      </w:r>
      <w:r w:rsidRPr="00641F32">
        <w:rPr>
          <w:rFonts w:eastAsia="Calibri"/>
          <w:b/>
          <w:bCs/>
        </w:rPr>
        <w:tab/>
      </w:r>
      <w:r w:rsidRPr="00641F32">
        <w:rPr>
          <w:rFonts w:eastAsia="Calibri"/>
          <w:b/>
          <w:bCs/>
        </w:rPr>
        <w:tab/>
      </w:r>
      <w:r w:rsidRPr="00641F32">
        <w:rPr>
          <w:rFonts w:eastAsia="Calibri"/>
          <w:b/>
          <w:bCs/>
        </w:rPr>
        <w:tab/>
      </w:r>
      <w:r w:rsidRPr="00641F32">
        <w:rPr>
          <w:rFonts w:eastAsia="Calibri"/>
          <w:b/>
          <w:bCs/>
        </w:rPr>
        <w:tab/>
      </w:r>
      <w:r w:rsidR="000527EB">
        <w:rPr>
          <w:rFonts w:eastAsia="Calibri"/>
          <w:b/>
          <w:bCs/>
        </w:rPr>
        <w:tab/>
      </w:r>
      <w:r w:rsidR="000527EB">
        <w:rPr>
          <w:rFonts w:eastAsia="Calibri"/>
          <w:b/>
          <w:bCs/>
        </w:rPr>
        <w:tab/>
      </w:r>
      <w:r w:rsidR="000527EB">
        <w:rPr>
          <w:rFonts w:eastAsia="Calibri"/>
          <w:b/>
          <w:bCs/>
        </w:rPr>
        <w:tab/>
      </w:r>
      <w:r w:rsidR="000527EB">
        <w:rPr>
          <w:rFonts w:eastAsia="Calibri"/>
          <w:b/>
          <w:bCs/>
        </w:rPr>
        <w:tab/>
      </w:r>
      <w:r w:rsidR="000527EB">
        <w:rPr>
          <w:rFonts w:eastAsia="Calibri"/>
          <w:b/>
          <w:bCs/>
        </w:rPr>
        <w:tab/>
      </w:r>
      <w:r w:rsidR="000527EB">
        <w:rPr>
          <w:rFonts w:eastAsia="Calibri"/>
          <w:b/>
          <w:bCs/>
        </w:rPr>
        <w:tab/>
      </w:r>
      <w:r w:rsidR="000527EB">
        <w:rPr>
          <w:rFonts w:eastAsia="Calibri"/>
          <w:b/>
          <w:bCs/>
        </w:rPr>
        <w:tab/>
      </w:r>
      <w:r w:rsidRPr="00641F32">
        <w:rPr>
          <w:rFonts w:eastAsia="Calibri"/>
          <w:b/>
          <w:bCs/>
        </w:rPr>
        <w:tab/>
        <w:t>Pozycja  Nr</w:t>
      </w:r>
      <w:r w:rsidR="00E31510">
        <w:rPr>
          <w:rFonts w:eastAsia="Calibri"/>
          <w:b/>
          <w:bCs/>
        </w:rPr>
        <w:t>2</w:t>
      </w:r>
    </w:p>
    <w:p w:rsidR="006C247B" w:rsidRPr="00641F32" w:rsidRDefault="006C247B" w:rsidP="006C247B">
      <w:pPr>
        <w:spacing w:line="360" w:lineRule="auto"/>
        <w:jc w:val="center"/>
        <w:rPr>
          <w:rFonts w:eastAsia="Calibri"/>
          <w:b/>
          <w:bCs/>
          <w:iCs/>
        </w:rPr>
      </w:pPr>
      <w:r w:rsidRPr="00641F32">
        <w:rPr>
          <w:rFonts w:eastAsia="Calibri"/>
          <w:b/>
          <w:bCs/>
          <w:iCs/>
        </w:rPr>
        <w:t>Szczegółowy Opis Przedmiotu Zamówienia  -   Zestawienie parametrów granicznych:</w:t>
      </w:r>
    </w:p>
    <w:p w:rsidR="006C247B" w:rsidRPr="00641F32" w:rsidRDefault="006C247B" w:rsidP="006C247B">
      <w:pPr>
        <w:pStyle w:val="Nagwek2"/>
        <w:jc w:val="center"/>
        <w:rPr>
          <w:rFonts w:ascii="Times New Roman" w:hAnsi="Times New Roman" w:cs="Times New Roman"/>
          <w:color w:val="auto"/>
        </w:rPr>
      </w:pPr>
      <w:bookmarkStart w:id="20" w:name="_Toc197427644"/>
      <w:r w:rsidRPr="00641F32">
        <w:rPr>
          <w:rFonts w:ascii="Times New Roman" w:hAnsi="Times New Roman" w:cs="Times New Roman"/>
          <w:color w:val="auto"/>
        </w:rPr>
        <w:t>APARAT DO ELEKTROTERAPII  – 1 SZT.</w:t>
      </w:r>
      <w:bookmarkEnd w:id="20"/>
    </w:p>
    <w:p w:rsidR="006C247B" w:rsidRPr="00641F32" w:rsidRDefault="006C247B" w:rsidP="006C247B">
      <w:pPr>
        <w:spacing w:line="360" w:lineRule="auto"/>
        <w:rPr>
          <w:sz w:val="22"/>
          <w:szCs w:val="22"/>
        </w:rPr>
      </w:pPr>
      <w:r w:rsidRPr="00641F32">
        <w:rPr>
          <w:sz w:val="22"/>
          <w:szCs w:val="22"/>
        </w:rPr>
        <w:t>Nazwa i typ oferowanego urządzenia: ………………………………………………………</w:t>
      </w:r>
    </w:p>
    <w:p w:rsidR="006C247B" w:rsidRPr="00641F32" w:rsidRDefault="006C247B" w:rsidP="006C247B">
      <w:pPr>
        <w:spacing w:line="360" w:lineRule="auto"/>
        <w:rPr>
          <w:sz w:val="22"/>
          <w:szCs w:val="22"/>
        </w:rPr>
      </w:pPr>
      <w:r w:rsidRPr="00641F32">
        <w:rPr>
          <w:sz w:val="22"/>
          <w:szCs w:val="22"/>
        </w:rPr>
        <w:t>Nazwa producenta:……………………………</w:t>
      </w:r>
      <w:r w:rsidRPr="00641F32">
        <w:rPr>
          <w:sz w:val="22"/>
          <w:szCs w:val="22"/>
        </w:rPr>
        <w:tab/>
      </w:r>
      <w:r w:rsidRPr="00641F32">
        <w:rPr>
          <w:sz w:val="22"/>
          <w:szCs w:val="22"/>
        </w:rPr>
        <w:tab/>
      </w:r>
      <w:r w:rsidRPr="00641F32">
        <w:rPr>
          <w:sz w:val="22"/>
          <w:szCs w:val="22"/>
        </w:rPr>
        <w:tab/>
        <w:t xml:space="preserve">Rok produkcji:…………  </w:t>
      </w:r>
    </w:p>
    <w:p w:rsidR="006C247B" w:rsidRPr="00641F32" w:rsidRDefault="006C247B" w:rsidP="006C247B">
      <w:pPr>
        <w:spacing w:line="360" w:lineRule="auto"/>
        <w:rPr>
          <w:sz w:val="22"/>
          <w:szCs w:val="22"/>
        </w:rPr>
      </w:pPr>
      <w:r w:rsidRPr="00641F32">
        <w:rPr>
          <w:sz w:val="22"/>
          <w:szCs w:val="22"/>
        </w:rPr>
        <w:t xml:space="preserve">Cena jednostkowa netto  ………………….. zł  </w:t>
      </w:r>
      <w:r w:rsidRPr="00641F32">
        <w:rPr>
          <w:sz w:val="22"/>
          <w:szCs w:val="22"/>
        </w:rPr>
        <w:tab/>
      </w:r>
    </w:p>
    <w:p w:rsidR="006C247B" w:rsidRPr="00641F32" w:rsidRDefault="006C247B" w:rsidP="006C247B">
      <w:pPr>
        <w:spacing w:line="360" w:lineRule="auto"/>
        <w:rPr>
          <w:sz w:val="22"/>
          <w:szCs w:val="22"/>
        </w:rPr>
      </w:pPr>
      <w:r w:rsidRPr="00641F32">
        <w:rPr>
          <w:sz w:val="22"/>
          <w:szCs w:val="22"/>
        </w:rPr>
        <w:t xml:space="preserve">Cena jednostkowa brutto ………………….. zł  </w:t>
      </w:r>
      <w:r w:rsidRPr="00641F32">
        <w:rPr>
          <w:sz w:val="22"/>
          <w:szCs w:val="22"/>
        </w:rPr>
        <w:tab/>
      </w:r>
      <w:r w:rsidRPr="00641F32">
        <w:rPr>
          <w:sz w:val="22"/>
          <w:szCs w:val="22"/>
        </w:rPr>
        <w:tab/>
      </w:r>
      <w:r w:rsidRPr="00641F32">
        <w:rPr>
          <w:sz w:val="22"/>
          <w:szCs w:val="22"/>
        </w:rPr>
        <w:tab/>
        <w:t>VAT ……………………%</w:t>
      </w:r>
    </w:p>
    <w:tbl>
      <w:tblPr>
        <w:tblStyle w:val="Tabela-Siatka"/>
        <w:tblW w:w="13864" w:type="dxa"/>
        <w:tblLayout w:type="fixed"/>
        <w:tblLook w:val="04A0"/>
      </w:tblPr>
      <w:tblGrid>
        <w:gridCol w:w="562"/>
        <w:gridCol w:w="8931"/>
        <w:gridCol w:w="1395"/>
        <w:gridCol w:w="1669"/>
        <w:gridCol w:w="1307"/>
      </w:tblGrid>
      <w:tr w:rsidR="006D5073" w:rsidRPr="00641F32" w:rsidTr="006D5073">
        <w:trPr>
          <w:trHeight w:val="489"/>
        </w:trPr>
        <w:tc>
          <w:tcPr>
            <w:tcW w:w="562" w:type="dxa"/>
            <w:vAlign w:val="center"/>
          </w:tcPr>
          <w:p w:rsidR="006D5073" w:rsidRPr="00641F32" w:rsidRDefault="006D5073" w:rsidP="006D5073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073" w:rsidRPr="006D5073" w:rsidRDefault="006D5073" w:rsidP="006D5073">
            <w:pPr>
              <w:spacing w:line="276" w:lineRule="auto"/>
              <w:ind w:right="-57"/>
              <w:jc w:val="center"/>
              <w:rPr>
                <w:b/>
                <w:bCs/>
              </w:rPr>
            </w:pPr>
            <w:r w:rsidRPr="006D5073">
              <w:rPr>
                <w:b/>
              </w:rPr>
              <w:t>Parametr</w:t>
            </w:r>
          </w:p>
        </w:tc>
        <w:tc>
          <w:tcPr>
            <w:tcW w:w="1395" w:type="dxa"/>
            <w:vAlign w:val="center"/>
          </w:tcPr>
          <w:p w:rsidR="006D5073" w:rsidRPr="006D5073" w:rsidRDefault="006D5073" w:rsidP="006D5073">
            <w:pPr>
              <w:spacing w:line="276" w:lineRule="auto"/>
              <w:jc w:val="center"/>
              <w:rPr>
                <w:b/>
                <w:bCs/>
              </w:rPr>
            </w:pPr>
            <w:r w:rsidRPr="006D5073">
              <w:rPr>
                <w:b/>
              </w:rPr>
              <w:t>Parametr wymagany</w:t>
            </w:r>
          </w:p>
        </w:tc>
        <w:tc>
          <w:tcPr>
            <w:tcW w:w="1669" w:type="dxa"/>
            <w:vAlign w:val="center"/>
          </w:tcPr>
          <w:p w:rsidR="006D5073" w:rsidRPr="006D5073" w:rsidRDefault="006D5073" w:rsidP="006D5073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6D5073">
              <w:rPr>
                <w:b/>
              </w:rPr>
              <w:t>Potwierdzenie spełnienia wymagań granicznych TAK)</w:t>
            </w:r>
          </w:p>
        </w:tc>
        <w:tc>
          <w:tcPr>
            <w:tcW w:w="1307" w:type="dxa"/>
            <w:vAlign w:val="center"/>
          </w:tcPr>
          <w:p w:rsidR="006D5073" w:rsidRPr="006D5073" w:rsidRDefault="006D5073" w:rsidP="006D5073">
            <w:pPr>
              <w:spacing w:line="276" w:lineRule="auto"/>
              <w:jc w:val="center"/>
              <w:rPr>
                <w:b/>
                <w:bCs/>
              </w:rPr>
            </w:pPr>
            <w:r w:rsidRPr="006D5073">
              <w:rPr>
                <w:b/>
              </w:rPr>
              <w:t>Parametry oferowane (podać zakresy i opisać)</w:t>
            </w:r>
          </w:p>
        </w:tc>
      </w:tr>
      <w:tr w:rsidR="006D5073" w:rsidRPr="00641F32" w:rsidTr="006D5073">
        <w:trPr>
          <w:trHeight w:val="489"/>
        </w:trPr>
        <w:tc>
          <w:tcPr>
            <w:tcW w:w="562" w:type="dxa"/>
            <w:vAlign w:val="center"/>
          </w:tcPr>
          <w:p w:rsidR="006D5073" w:rsidRPr="00641F32" w:rsidRDefault="006D5073" w:rsidP="00DE7714">
            <w:pPr>
              <w:pStyle w:val="Akapitzlist"/>
              <w:numPr>
                <w:ilvl w:val="0"/>
                <w:numId w:val="2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073" w:rsidRPr="006D5073" w:rsidRDefault="006D5073" w:rsidP="006D5073">
            <w:pPr>
              <w:rPr>
                <w:lang w:eastAsia="zh-CN"/>
              </w:rPr>
            </w:pPr>
            <w:r w:rsidRPr="006D5073">
              <w:rPr>
                <w:lang w:eastAsia="zh-CN"/>
              </w:rPr>
              <w:t>Sprzęt fabrycznie nowy. Rok produkcji nie starszy niż 2024</w:t>
            </w:r>
          </w:p>
        </w:tc>
        <w:tc>
          <w:tcPr>
            <w:tcW w:w="1395" w:type="dxa"/>
            <w:vAlign w:val="center"/>
          </w:tcPr>
          <w:p w:rsidR="006D5073" w:rsidRPr="006D5073" w:rsidRDefault="006D5073" w:rsidP="006D5073">
            <w:pPr>
              <w:jc w:val="center"/>
            </w:pPr>
            <w:r w:rsidRPr="006D5073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D5073" w:rsidRPr="00641F32" w:rsidRDefault="006D5073" w:rsidP="006D507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D5073" w:rsidRPr="00641F32" w:rsidRDefault="006D5073" w:rsidP="006D5073">
            <w:pPr>
              <w:spacing w:line="276" w:lineRule="auto"/>
              <w:jc w:val="center"/>
              <w:rPr>
                <w:b/>
              </w:rPr>
            </w:pPr>
          </w:p>
        </w:tc>
      </w:tr>
      <w:tr w:rsidR="006D5073" w:rsidRPr="00641F32" w:rsidTr="006D5073">
        <w:trPr>
          <w:trHeight w:val="489"/>
        </w:trPr>
        <w:tc>
          <w:tcPr>
            <w:tcW w:w="562" w:type="dxa"/>
            <w:vAlign w:val="center"/>
          </w:tcPr>
          <w:p w:rsidR="006D5073" w:rsidRPr="00641F32" w:rsidRDefault="006D5073" w:rsidP="00DE7714">
            <w:pPr>
              <w:pStyle w:val="Akapitzlist"/>
              <w:numPr>
                <w:ilvl w:val="0"/>
                <w:numId w:val="2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073" w:rsidRPr="006D5073" w:rsidRDefault="006D5073" w:rsidP="006D5073">
            <w:r w:rsidRPr="006D5073">
              <w:rPr>
                <w:noProof/>
                <w:lang w:eastAsia="zh-CN"/>
              </w:rPr>
              <w:t>Dostawa, montaż i uruchomienie, przeszkolenie personelu medycznego, technicznego w zakresie eksploatacji i obsługi.</w:t>
            </w:r>
          </w:p>
        </w:tc>
        <w:tc>
          <w:tcPr>
            <w:tcW w:w="1395" w:type="dxa"/>
            <w:vAlign w:val="center"/>
          </w:tcPr>
          <w:p w:rsidR="006D5073" w:rsidRPr="006D5073" w:rsidRDefault="006D5073" w:rsidP="006D5073">
            <w:pPr>
              <w:jc w:val="center"/>
            </w:pPr>
            <w:r w:rsidRPr="006D5073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D5073" w:rsidRPr="00641F32" w:rsidRDefault="006D5073" w:rsidP="006D507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D5073" w:rsidRPr="00641F32" w:rsidRDefault="006D5073" w:rsidP="006D5073">
            <w:pPr>
              <w:spacing w:line="276" w:lineRule="auto"/>
              <w:jc w:val="center"/>
              <w:rPr>
                <w:b/>
              </w:rPr>
            </w:pPr>
          </w:p>
        </w:tc>
      </w:tr>
      <w:tr w:rsidR="006D5073" w:rsidRPr="00641F32" w:rsidTr="006D5073">
        <w:trPr>
          <w:trHeight w:val="489"/>
        </w:trPr>
        <w:tc>
          <w:tcPr>
            <w:tcW w:w="562" w:type="dxa"/>
            <w:vAlign w:val="center"/>
          </w:tcPr>
          <w:p w:rsidR="006D5073" w:rsidRPr="00641F32" w:rsidRDefault="006D5073" w:rsidP="00DE7714">
            <w:pPr>
              <w:pStyle w:val="Akapitzlist"/>
              <w:numPr>
                <w:ilvl w:val="0"/>
                <w:numId w:val="2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073" w:rsidRPr="006D5073" w:rsidRDefault="006D5073" w:rsidP="006D5073">
            <w:pPr>
              <w:pStyle w:val="Zwykytekst"/>
              <w:rPr>
                <w:rFonts w:ascii="Times New Roman" w:eastAsia="Times New Roman" w:hAnsi="Times New Roman"/>
                <w:szCs w:val="24"/>
              </w:rPr>
            </w:pPr>
            <w:r w:rsidRPr="006D5073">
              <w:rPr>
                <w:rFonts w:ascii="Times New Roman" w:eastAsia="Times New Roman" w:hAnsi="Times New Roman"/>
                <w:szCs w:val="24"/>
              </w:rPr>
              <w:t>Gwarancja minimum 24 miesiące. W trakcie trwania gwarancji wykonanie 2 przeglądów technicznych jeśli urządzanie wymaga przeglądów. Jeśli nie wymaga- przedstawienie dokumentu od producenta poświadczające, że urządzenie nie wymaga przeglądu technicznego.</w:t>
            </w:r>
          </w:p>
        </w:tc>
        <w:tc>
          <w:tcPr>
            <w:tcW w:w="1395" w:type="dxa"/>
            <w:vAlign w:val="center"/>
          </w:tcPr>
          <w:p w:rsidR="006D5073" w:rsidRPr="006D5073" w:rsidRDefault="006D5073" w:rsidP="006D5073">
            <w:pPr>
              <w:jc w:val="center"/>
            </w:pPr>
            <w:r w:rsidRPr="006D5073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D5073" w:rsidRPr="00641F32" w:rsidRDefault="006D5073" w:rsidP="006D507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D5073" w:rsidRPr="00641F32" w:rsidRDefault="006D5073" w:rsidP="006D5073">
            <w:pPr>
              <w:spacing w:line="276" w:lineRule="auto"/>
              <w:jc w:val="center"/>
              <w:rPr>
                <w:b/>
              </w:rPr>
            </w:pPr>
          </w:p>
        </w:tc>
      </w:tr>
      <w:tr w:rsidR="006D5073" w:rsidRPr="00641F32" w:rsidTr="006D5073">
        <w:trPr>
          <w:trHeight w:val="489"/>
        </w:trPr>
        <w:tc>
          <w:tcPr>
            <w:tcW w:w="562" w:type="dxa"/>
            <w:vAlign w:val="center"/>
          </w:tcPr>
          <w:p w:rsidR="006D5073" w:rsidRPr="00641F32" w:rsidRDefault="006D5073" w:rsidP="00DE7714">
            <w:pPr>
              <w:pStyle w:val="Akapitzlist"/>
              <w:numPr>
                <w:ilvl w:val="0"/>
                <w:numId w:val="2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073" w:rsidRPr="006D5073" w:rsidRDefault="006D5073" w:rsidP="006D5073">
            <w:pPr>
              <w:pStyle w:val="NormalnyWeb"/>
              <w:spacing w:before="0" w:beforeAutospacing="0" w:after="0" w:afterAutospacing="0"/>
            </w:pPr>
            <w:r w:rsidRPr="006D5073">
              <w:rPr>
                <w:color w:val="000000"/>
              </w:rPr>
              <w:t>Aparat do elektroterapii wraz z wyposażeniem</w:t>
            </w:r>
          </w:p>
        </w:tc>
        <w:tc>
          <w:tcPr>
            <w:tcW w:w="1395" w:type="dxa"/>
            <w:vAlign w:val="center"/>
          </w:tcPr>
          <w:p w:rsidR="006D5073" w:rsidRPr="006D5073" w:rsidRDefault="006D5073" w:rsidP="006D5073">
            <w:pPr>
              <w:jc w:val="center"/>
              <w:rPr>
                <w:b/>
              </w:rPr>
            </w:pPr>
            <w:r w:rsidRPr="006D5073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D5073" w:rsidRPr="00641F32" w:rsidRDefault="006D5073" w:rsidP="006D507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D5073" w:rsidRPr="00641F32" w:rsidRDefault="006D5073" w:rsidP="006D5073">
            <w:pPr>
              <w:spacing w:line="276" w:lineRule="auto"/>
              <w:jc w:val="center"/>
              <w:rPr>
                <w:b/>
              </w:rPr>
            </w:pPr>
          </w:p>
        </w:tc>
      </w:tr>
      <w:tr w:rsidR="006D5073" w:rsidRPr="00641F32" w:rsidTr="006D5073">
        <w:trPr>
          <w:trHeight w:val="489"/>
        </w:trPr>
        <w:tc>
          <w:tcPr>
            <w:tcW w:w="562" w:type="dxa"/>
            <w:vAlign w:val="center"/>
          </w:tcPr>
          <w:p w:rsidR="006D5073" w:rsidRPr="00641F32" w:rsidRDefault="006D5073" w:rsidP="00DE7714">
            <w:pPr>
              <w:pStyle w:val="Akapitzlist"/>
              <w:numPr>
                <w:ilvl w:val="0"/>
                <w:numId w:val="2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073" w:rsidRPr="006D5073" w:rsidRDefault="006D5073" w:rsidP="006D5073">
            <w:pPr>
              <w:pStyle w:val="NormalnyWeb"/>
              <w:spacing w:before="0" w:beforeAutospacing="0" w:after="0" w:afterAutospacing="0"/>
            </w:pPr>
            <w:r w:rsidRPr="006D5073">
              <w:rPr>
                <w:color w:val="000000"/>
              </w:rPr>
              <w:t>Min. 5” kolorowy wyświetlacz z panelem dotykowym</w:t>
            </w:r>
          </w:p>
        </w:tc>
        <w:tc>
          <w:tcPr>
            <w:tcW w:w="1395" w:type="dxa"/>
            <w:vAlign w:val="center"/>
          </w:tcPr>
          <w:p w:rsidR="006D5073" w:rsidRDefault="006D5073" w:rsidP="006D5073">
            <w:pPr>
              <w:jc w:val="center"/>
            </w:pPr>
            <w:r w:rsidRPr="00E07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D5073" w:rsidRPr="00641F32" w:rsidRDefault="006D5073" w:rsidP="006D507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D5073" w:rsidRPr="00641F32" w:rsidRDefault="006D5073" w:rsidP="006D5073">
            <w:pPr>
              <w:spacing w:line="276" w:lineRule="auto"/>
              <w:jc w:val="center"/>
              <w:rPr>
                <w:b/>
              </w:rPr>
            </w:pPr>
          </w:p>
        </w:tc>
      </w:tr>
      <w:tr w:rsidR="006D5073" w:rsidRPr="00641F32" w:rsidTr="006D5073">
        <w:trPr>
          <w:trHeight w:val="489"/>
        </w:trPr>
        <w:tc>
          <w:tcPr>
            <w:tcW w:w="562" w:type="dxa"/>
            <w:vAlign w:val="center"/>
          </w:tcPr>
          <w:p w:rsidR="006D5073" w:rsidRPr="00641F32" w:rsidRDefault="006D5073" w:rsidP="00DE7714">
            <w:pPr>
              <w:pStyle w:val="Akapitzlist"/>
              <w:numPr>
                <w:ilvl w:val="0"/>
                <w:numId w:val="2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073" w:rsidRPr="006D5073" w:rsidRDefault="006D5073" w:rsidP="006D5073">
            <w:pPr>
              <w:pStyle w:val="NormalnyWeb"/>
              <w:spacing w:before="0" w:beforeAutospacing="0" w:after="0" w:afterAutospacing="0"/>
            </w:pPr>
            <w:r w:rsidRPr="006D5073">
              <w:rPr>
                <w:color w:val="000000"/>
              </w:rPr>
              <w:t>Min. dwa kanały zabiegowe</w:t>
            </w:r>
          </w:p>
        </w:tc>
        <w:tc>
          <w:tcPr>
            <w:tcW w:w="1395" w:type="dxa"/>
            <w:vAlign w:val="center"/>
          </w:tcPr>
          <w:p w:rsidR="006D5073" w:rsidRDefault="006D5073" w:rsidP="006D5073">
            <w:pPr>
              <w:jc w:val="center"/>
            </w:pPr>
            <w:r w:rsidRPr="00E07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D5073" w:rsidRPr="00641F32" w:rsidRDefault="006D5073" w:rsidP="006D507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D5073" w:rsidRPr="00641F32" w:rsidRDefault="006D5073" w:rsidP="006D5073">
            <w:pPr>
              <w:spacing w:line="276" w:lineRule="auto"/>
              <w:jc w:val="center"/>
              <w:rPr>
                <w:b/>
              </w:rPr>
            </w:pPr>
          </w:p>
        </w:tc>
      </w:tr>
      <w:tr w:rsidR="006D5073" w:rsidRPr="00641F32" w:rsidTr="006D5073">
        <w:trPr>
          <w:trHeight w:val="489"/>
        </w:trPr>
        <w:tc>
          <w:tcPr>
            <w:tcW w:w="562" w:type="dxa"/>
            <w:vAlign w:val="center"/>
          </w:tcPr>
          <w:p w:rsidR="006D5073" w:rsidRPr="00641F32" w:rsidRDefault="006D5073" w:rsidP="00DE7714">
            <w:pPr>
              <w:pStyle w:val="Akapitzlist"/>
              <w:numPr>
                <w:ilvl w:val="0"/>
                <w:numId w:val="2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073" w:rsidRPr="006D5073" w:rsidRDefault="006D5073" w:rsidP="006D5073">
            <w:pPr>
              <w:pStyle w:val="NormalnyWeb"/>
              <w:spacing w:before="0" w:beforeAutospacing="0" w:after="0" w:afterAutospacing="0"/>
            </w:pPr>
            <w:r w:rsidRPr="006D5073">
              <w:rPr>
                <w:color w:val="000000"/>
              </w:rPr>
              <w:t>Regulacja natężenia w obwodzie pacjenta jednocześnie dla obu kanałów lub osobno</w:t>
            </w:r>
          </w:p>
        </w:tc>
        <w:tc>
          <w:tcPr>
            <w:tcW w:w="1395" w:type="dxa"/>
            <w:vAlign w:val="center"/>
          </w:tcPr>
          <w:p w:rsidR="006D5073" w:rsidRDefault="006D5073" w:rsidP="006D5073">
            <w:pPr>
              <w:jc w:val="center"/>
            </w:pPr>
            <w:r w:rsidRPr="00E07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D5073" w:rsidRPr="00641F32" w:rsidRDefault="006D5073" w:rsidP="006D507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D5073" w:rsidRPr="00641F32" w:rsidRDefault="006D5073" w:rsidP="006D5073">
            <w:pPr>
              <w:spacing w:line="276" w:lineRule="auto"/>
              <w:jc w:val="center"/>
              <w:rPr>
                <w:b/>
              </w:rPr>
            </w:pPr>
          </w:p>
        </w:tc>
      </w:tr>
      <w:tr w:rsidR="006D5073" w:rsidRPr="00641F32" w:rsidTr="006D5073">
        <w:trPr>
          <w:trHeight w:val="489"/>
        </w:trPr>
        <w:tc>
          <w:tcPr>
            <w:tcW w:w="562" w:type="dxa"/>
            <w:vAlign w:val="center"/>
          </w:tcPr>
          <w:p w:rsidR="006D5073" w:rsidRPr="00641F32" w:rsidRDefault="006D5073" w:rsidP="00DE7714">
            <w:pPr>
              <w:pStyle w:val="Akapitzlist"/>
              <w:numPr>
                <w:ilvl w:val="0"/>
                <w:numId w:val="2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073" w:rsidRPr="006D5073" w:rsidRDefault="006D5073" w:rsidP="006D5073">
            <w:pPr>
              <w:pStyle w:val="NormalnyWeb"/>
              <w:spacing w:before="0" w:beforeAutospacing="0" w:after="0" w:afterAutospacing="0"/>
            </w:pPr>
            <w:r w:rsidRPr="006D5073">
              <w:rPr>
                <w:color w:val="000000"/>
              </w:rPr>
              <w:t>Test elektrod</w:t>
            </w:r>
          </w:p>
        </w:tc>
        <w:tc>
          <w:tcPr>
            <w:tcW w:w="1395" w:type="dxa"/>
            <w:vAlign w:val="center"/>
          </w:tcPr>
          <w:p w:rsidR="006D5073" w:rsidRDefault="006D5073" w:rsidP="006D5073">
            <w:pPr>
              <w:jc w:val="center"/>
            </w:pPr>
            <w:r w:rsidRPr="00E07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D5073" w:rsidRPr="00641F32" w:rsidRDefault="006D5073" w:rsidP="006D507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D5073" w:rsidRPr="00641F32" w:rsidRDefault="006D5073" w:rsidP="006D5073">
            <w:pPr>
              <w:spacing w:line="276" w:lineRule="auto"/>
              <w:jc w:val="center"/>
              <w:rPr>
                <w:b/>
              </w:rPr>
            </w:pPr>
          </w:p>
        </w:tc>
      </w:tr>
      <w:tr w:rsidR="006D5073" w:rsidRPr="00641F32" w:rsidTr="006D5073">
        <w:trPr>
          <w:trHeight w:val="489"/>
        </w:trPr>
        <w:tc>
          <w:tcPr>
            <w:tcW w:w="562" w:type="dxa"/>
            <w:vAlign w:val="center"/>
          </w:tcPr>
          <w:p w:rsidR="006D5073" w:rsidRPr="00641F32" w:rsidRDefault="006D5073" w:rsidP="00DE7714">
            <w:pPr>
              <w:pStyle w:val="Akapitzlist"/>
              <w:numPr>
                <w:ilvl w:val="0"/>
                <w:numId w:val="2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073" w:rsidRPr="006D5073" w:rsidRDefault="006D5073" w:rsidP="006D5073">
            <w:pPr>
              <w:pStyle w:val="NormalnyWeb"/>
              <w:spacing w:before="0" w:beforeAutospacing="0" w:after="0" w:afterAutospacing="0"/>
            </w:pPr>
            <w:r w:rsidRPr="006D5073">
              <w:rPr>
                <w:color w:val="000000"/>
              </w:rPr>
              <w:t>Tryb manualny</w:t>
            </w:r>
          </w:p>
        </w:tc>
        <w:tc>
          <w:tcPr>
            <w:tcW w:w="1395" w:type="dxa"/>
            <w:vAlign w:val="center"/>
          </w:tcPr>
          <w:p w:rsidR="006D5073" w:rsidRDefault="006D5073" w:rsidP="006D5073">
            <w:pPr>
              <w:jc w:val="center"/>
            </w:pPr>
            <w:r w:rsidRPr="00E07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D5073" w:rsidRPr="00641F32" w:rsidRDefault="006D5073" w:rsidP="006D507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D5073" w:rsidRPr="00641F32" w:rsidRDefault="006D5073" w:rsidP="006D5073">
            <w:pPr>
              <w:spacing w:line="276" w:lineRule="auto"/>
              <w:jc w:val="center"/>
              <w:rPr>
                <w:b/>
              </w:rPr>
            </w:pPr>
          </w:p>
        </w:tc>
      </w:tr>
      <w:tr w:rsidR="006D5073" w:rsidRPr="00641F32" w:rsidTr="006D5073">
        <w:trPr>
          <w:trHeight w:val="489"/>
        </w:trPr>
        <w:tc>
          <w:tcPr>
            <w:tcW w:w="562" w:type="dxa"/>
            <w:vAlign w:val="center"/>
          </w:tcPr>
          <w:p w:rsidR="006D5073" w:rsidRPr="00641F32" w:rsidRDefault="006D5073" w:rsidP="00DE7714">
            <w:pPr>
              <w:pStyle w:val="Akapitzlist"/>
              <w:numPr>
                <w:ilvl w:val="0"/>
                <w:numId w:val="2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073" w:rsidRPr="006D5073" w:rsidRDefault="006D5073" w:rsidP="006D5073">
            <w:pPr>
              <w:pStyle w:val="NormalnyWeb"/>
              <w:spacing w:before="0" w:beforeAutospacing="0" w:after="0" w:afterAutospacing="0"/>
            </w:pPr>
            <w:r w:rsidRPr="006D5073">
              <w:rPr>
                <w:color w:val="000000"/>
              </w:rPr>
              <w:t>Jednostki chorobowe wybierane po nazwie lub dziedzinie</w:t>
            </w:r>
          </w:p>
        </w:tc>
        <w:tc>
          <w:tcPr>
            <w:tcW w:w="1395" w:type="dxa"/>
            <w:vAlign w:val="center"/>
          </w:tcPr>
          <w:p w:rsidR="006D5073" w:rsidRDefault="006D5073" w:rsidP="006D5073">
            <w:pPr>
              <w:jc w:val="center"/>
            </w:pPr>
            <w:r w:rsidRPr="00E07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D5073" w:rsidRPr="00641F32" w:rsidRDefault="006D5073" w:rsidP="006D507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D5073" w:rsidRPr="00641F32" w:rsidRDefault="006D5073" w:rsidP="006D5073">
            <w:pPr>
              <w:spacing w:line="276" w:lineRule="auto"/>
              <w:jc w:val="center"/>
              <w:rPr>
                <w:b/>
              </w:rPr>
            </w:pPr>
          </w:p>
        </w:tc>
      </w:tr>
      <w:tr w:rsidR="006D5073" w:rsidRPr="00641F32" w:rsidTr="006D5073">
        <w:trPr>
          <w:trHeight w:val="489"/>
        </w:trPr>
        <w:tc>
          <w:tcPr>
            <w:tcW w:w="562" w:type="dxa"/>
            <w:vAlign w:val="center"/>
          </w:tcPr>
          <w:p w:rsidR="006D5073" w:rsidRPr="00641F32" w:rsidRDefault="006D5073" w:rsidP="00DE7714">
            <w:pPr>
              <w:pStyle w:val="Akapitzlist"/>
              <w:numPr>
                <w:ilvl w:val="0"/>
                <w:numId w:val="2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073" w:rsidRPr="006D5073" w:rsidRDefault="006D5073" w:rsidP="006D5073">
            <w:pPr>
              <w:pStyle w:val="NormalnyWeb"/>
              <w:spacing w:before="0" w:beforeAutospacing="0" w:after="0" w:afterAutospacing="0"/>
            </w:pPr>
            <w:r w:rsidRPr="006D5073">
              <w:rPr>
                <w:color w:val="000000"/>
              </w:rPr>
              <w:t>Baza wbudowanych programów zabiegowych</w:t>
            </w:r>
          </w:p>
        </w:tc>
        <w:tc>
          <w:tcPr>
            <w:tcW w:w="1395" w:type="dxa"/>
            <w:vAlign w:val="center"/>
          </w:tcPr>
          <w:p w:rsidR="006D5073" w:rsidRDefault="006D5073" w:rsidP="006D5073">
            <w:pPr>
              <w:jc w:val="center"/>
            </w:pPr>
            <w:r w:rsidRPr="00E07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D5073" w:rsidRPr="00641F32" w:rsidRDefault="006D5073" w:rsidP="006D507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D5073" w:rsidRPr="00641F32" w:rsidRDefault="006D5073" w:rsidP="006D5073">
            <w:pPr>
              <w:spacing w:line="276" w:lineRule="auto"/>
              <w:jc w:val="center"/>
              <w:rPr>
                <w:b/>
              </w:rPr>
            </w:pPr>
          </w:p>
        </w:tc>
      </w:tr>
      <w:tr w:rsidR="006D5073" w:rsidRPr="00641F32" w:rsidTr="006D5073">
        <w:trPr>
          <w:trHeight w:val="489"/>
        </w:trPr>
        <w:tc>
          <w:tcPr>
            <w:tcW w:w="562" w:type="dxa"/>
            <w:vAlign w:val="center"/>
          </w:tcPr>
          <w:p w:rsidR="006D5073" w:rsidRPr="00641F32" w:rsidRDefault="006D5073" w:rsidP="00DE7714">
            <w:pPr>
              <w:pStyle w:val="Akapitzlist"/>
              <w:numPr>
                <w:ilvl w:val="0"/>
                <w:numId w:val="2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073" w:rsidRPr="006D5073" w:rsidRDefault="006D5073" w:rsidP="006D5073">
            <w:pPr>
              <w:pStyle w:val="NormalnyWeb"/>
              <w:spacing w:before="0" w:beforeAutospacing="0" w:after="0" w:afterAutospacing="0"/>
            </w:pPr>
            <w:r w:rsidRPr="006D5073">
              <w:rPr>
                <w:color w:val="000000"/>
              </w:rPr>
              <w:t>Baza wbudowanych sekwencji zabiegowych</w:t>
            </w:r>
          </w:p>
        </w:tc>
        <w:tc>
          <w:tcPr>
            <w:tcW w:w="1395" w:type="dxa"/>
            <w:vAlign w:val="center"/>
          </w:tcPr>
          <w:p w:rsidR="006D5073" w:rsidRDefault="006D5073" w:rsidP="006D5073">
            <w:pPr>
              <w:jc w:val="center"/>
            </w:pPr>
            <w:r w:rsidRPr="00E07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D5073" w:rsidRPr="00641F32" w:rsidRDefault="006D5073" w:rsidP="006D507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D5073" w:rsidRPr="00641F32" w:rsidRDefault="006D5073" w:rsidP="006D5073">
            <w:pPr>
              <w:spacing w:line="276" w:lineRule="auto"/>
              <w:jc w:val="center"/>
              <w:rPr>
                <w:b/>
              </w:rPr>
            </w:pPr>
          </w:p>
        </w:tc>
      </w:tr>
      <w:tr w:rsidR="006D5073" w:rsidRPr="00641F32" w:rsidTr="006D5073">
        <w:trPr>
          <w:trHeight w:val="489"/>
        </w:trPr>
        <w:tc>
          <w:tcPr>
            <w:tcW w:w="562" w:type="dxa"/>
            <w:vAlign w:val="center"/>
          </w:tcPr>
          <w:p w:rsidR="006D5073" w:rsidRPr="00641F32" w:rsidRDefault="006D5073" w:rsidP="00DE7714">
            <w:pPr>
              <w:pStyle w:val="Akapitzlist"/>
              <w:numPr>
                <w:ilvl w:val="0"/>
                <w:numId w:val="2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073" w:rsidRPr="006D5073" w:rsidRDefault="006D5073" w:rsidP="006D5073">
            <w:pPr>
              <w:pStyle w:val="NormalnyWeb"/>
              <w:spacing w:before="0" w:beforeAutospacing="0" w:after="0" w:afterAutospacing="0"/>
            </w:pPr>
            <w:r w:rsidRPr="006D5073">
              <w:rPr>
                <w:color w:val="000000"/>
              </w:rPr>
              <w:t>Baza programów użytkownika</w:t>
            </w:r>
          </w:p>
        </w:tc>
        <w:tc>
          <w:tcPr>
            <w:tcW w:w="1395" w:type="dxa"/>
            <w:vAlign w:val="center"/>
          </w:tcPr>
          <w:p w:rsidR="006D5073" w:rsidRDefault="006D5073" w:rsidP="006D5073">
            <w:pPr>
              <w:jc w:val="center"/>
            </w:pPr>
            <w:r w:rsidRPr="00E07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D5073" w:rsidRPr="00641F32" w:rsidRDefault="006D5073" w:rsidP="006D507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D5073" w:rsidRPr="00641F32" w:rsidRDefault="006D5073" w:rsidP="006D5073">
            <w:pPr>
              <w:spacing w:line="276" w:lineRule="auto"/>
              <w:jc w:val="center"/>
              <w:rPr>
                <w:b/>
              </w:rPr>
            </w:pPr>
          </w:p>
        </w:tc>
      </w:tr>
      <w:tr w:rsidR="006D5073" w:rsidRPr="00641F32" w:rsidTr="006D5073">
        <w:trPr>
          <w:trHeight w:val="489"/>
        </w:trPr>
        <w:tc>
          <w:tcPr>
            <w:tcW w:w="562" w:type="dxa"/>
            <w:vAlign w:val="center"/>
          </w:tcPr>
          <w:p w:rsidR="006D5073" w:rsidRPr="00641F32" w:rsidRDefault="006D5073" w:rsidP="00DE7714">
            <w:pPr>
              <w:pStyle w:val="Akapitzlist"/>
              <w:numPr>
                <w:ilvl w:val="0"/>
                <w:numId w:val="2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073" w:rsidRPr="006D5073" w:rsidRDefault="006D5073" w:rsidP="006D5073">
            <w:pPr>
              <w:pStyle w:val="NormalnyWeb"/>
              <w:spacing w:before="0" w:beforeAutospacing="0" w:after="0" w:afterAutospacing="0"/>
            </w:pPr>
            <w:r w:rsidRPr="006D5073">
              <w:rPr>
                <w:color w:val="000000"/>
              </w:rPr>
              <w:t>Baza sekwencji użytkownika</w:t>
            </w:r>
          </w:p>
        </w:tc>
        <w:tc>
          <w:tcPr>
            <w:tcW w:w="1395" w:type="dxa"/>
            <w:vAlign w:val="center"/>
          </w:tcPr>
          <w:p w:rsidR="006D5073" w:rsidRDefault="006D5073" w:rsidP="006D5073">
            <w:pPr>
              <w:jc w:val="center"/>
            </w:pPr>
            <w:r w:rsidRPr="00E07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D5073" w:rsidRPr="00641F32" w:rsidRDefault="006D5073" w:rsidP="006D507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D5073" w:rsidRPr="00641F32" w:rsidRDefault="006D5073" w:rsidP="006D5073">
            <w:pPr>
              <w:spacing w:line="276" w:lineRule="auto"/>
              <w:jc w:val="center"/>
              <w:rPr>
                <w:b/>
              </w:rPr>
            </w:pPr>
          </w:p>
        </w:tc>
      </w:tr>
      <w:tr w:rsidR="006D5073" w:rsidRPr="00641F32" w:rsidTr="006D5073">
        <w:trPr>
          <w:trHeight w:val="489"/>
        </w:trPr>
        <w:tc>
          <w:tcPr>
            <w:tcW w:w="562" w:type="dxa"/>
            <w:vAlign w:val="center"/>
          </w:tcPr>
          <w:p w:rsidR="006D5073" w:rsidRPr="00641F32" w:rsidRDefault="006D5073" w:rsidP="00DE7714">
            <w:pPr>
              <w:pStyle w:val="Akapitzlist"/>
              <w:numPr>
                <w:ilvl w:val="0"/>
                <w:numId w:val="2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073" w:rsidRPr="006D5073" w:rsidRDefault="006D5073" w:rsidP="006D5073">
            <w:pPr>
              <w:pStyle w:val="NormalnyWeb"/>
              <w:spacing w:before="0" w:beforeAutospacing="0" w:after="0" w:afterAutospacing="0"/>
            </w:pPr>
            <w:r w:rsidRPr="006D5073">
              <w:rPr>
                <w:color w:val="000000"/>
              </w:rPr>
              <w:t>Programy ulubione</w:t>
            </w:r>
          </w:p>
        </w:tc>
        <w:tc>
          <w:tcPr>
            <w:tcW w:w="1395" w:type="dxa"/>
            <w:vAlign w:val="center"/>
          </w:tcPr>
          <w:p w:rsidR="006D5073" w:rsidRDefault="006D5073" w:rsidP="006D5073">
            <w:pPr>
              <w:jc w:val="center"/>
            </w:pPr>
            <w:r w:rsidRPr="00E07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D5073" w:rsidRPr="00641F32" w:rsidRDefault="006D5073" w:rsidP="006D507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D5073" w:rsidRPr="00641F32" w:rsidRDefault="006D5073" w:rsidP="006D5073">
            <w:pPr>
              <w:spacing w:line="276" w:lineRule="auto"/>
              <w:jc w:val="center"/>
              <w:rPr>
                <w:b/>
              </w:rPr>
            </w:pPr>
          </w:p>
        </w:tc>
      </w:tr>
      <w:tr w:rsidR="006D5073" w:rsidRPr="00641F32" w:rsidTr="006D5073">
        <w:trPr>
          <w:trHeight w:val="489"/>
        </w:trPr>
        <w:tc>
          <w:tcPr>
            <w:tcW w:w="562" w:type="dxa"/>
            <w:vAlign w:val="center"/>
          </w:tcPr>
          <w:p w:rsidR="006D5073" w:rsidRPr="00641F32" w:rsidRDefault="006D5073" w:rsidP="00DE7714">
            <w:pPr>
              <w:pStyle w:val="Akapitzlist"/>
              <w:numPr>
                <w:ilvl w:val="0"/>
                <w:numId w:val="2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073" w:rsidRPr="006D5073" w:rsidRDefault="006D5073" w:rsidP="006D5073">
            <w:pPr>
              <w:pStyle w:val="NormalnyWeb"/>
              <w:spacing w:before="0" w:beforeAutospacing="0" w:after="0" w:afterAutospacing="0"/>
            </w:pPr>
            <w:r w:rsidRPr="006D5073">
              <w:rPr>
                <w:color w:val="000000"/>
              </w:rPr>
              <w:t>Możliwość edycji nazw programów i sekwencji użytkownika</w:t>
            </w:r>
          </w:p>
        </w:tc>
        <w:tc>
          <w:tcPr>
            <w:tcW w:w="1395" w:type="dxa"/>
            <w:vAlign w:val="center"/>
          </w:tcPr>
          <w:p w:rsidR="006D5073" w:rsidRDefault="006D5073" w:rsidP="006D5073">
            <w:pPr>
              <w:jc w:val="center"/>
            </w:pPr>
            <w:r w:rsidRPr="00E07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D5073" w:rsidRPr="00641F32" w:rsidRDefault="006D5073" w:rsidP="006D507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D5073" w:rsidRPr="00641F32" w:rsidRDefault="006D5073" w:rsidP="006D5073">
            <w:pPr>
              <w:spacing w:line="276" w:lineRule="auto"/>
              <w:jc w:val="center"/>
              <w:rPr>
                <w:b/>
              </w:rPr>
            </w:pPr>
          </w:p>
        </w:tc>
      </w:tr>
      <w:tr w:rsidR="006D5073" w:rsidRPr="00641F32" w:rsidTr="006D5073">
        <w:trPr>
          <w:trHeight w:val="489"/>
        </w:trPr>
        <w:tc>
          <w:tcPr>
            <w:tcW w:w="562" w:type="dxa"/>
            <w:vAlign w:val="center"/>
          </w:tcPr>
          <w:p w:rsidR="006D5073" w:rsidRPr="00641F32" w:rsidRDefault="006D5073" w:rsidP="00DE7714">
            <w:pPr>
              <w:pStyle w:val="Akapitzlist"/>
              <w:numPr>
                <w:ilvl w:val="0"/>
                <w:numId w:val="2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073" w:rsidRPr="006D5073" w:rsidRDefault="006D5073" w:rsidP="006D5073">
            <w:pPr>
              <w:pStyle w:val="NormalnyWeb"/>
              <w:spacing w:before="0" w:beforeAutospacing="0" w:after="0" w:afterAutospacing="0"/>
            </w:pPr>
            <w:r w:rsidRPr="006D5073">
              <w:rPr>
                <w:color w:val="000000"/>
              </w:rPr>
              <w:t>Encyklopedia z opisem metodyki zabiegu</w:t>
            </w:r>
          </w:p>
        </w:tc>
        <w:tc>
          <w:tcPr>
            <w:tcW w:w="1395" w:type="dxa"/>
            <w:vAlign w:val="center"/>
          </w:tcPr>
          <w:p w:rsidR="006D5073" w:rsidRDefault="006D5073" w:rsidP="006D5073">
            <w:pPr>
              <w:jc w:val="center"/>
            </w:pPr>
            <w:r w:rsidRPr="00E07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D5073" w:rsidRPr="00641F32" w:rsidRDefault="006D5073" w:rsidP="006D507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D5073" w:rsidRPr="00641F32" w:rsidRDefault="006D5073" w:rsidP="006D5073">
            <w:pPr>
              <w:spacing w:line="276" w:lineRule="auto"/>
              <w:jc w:val="center"/>
              <w:rPr>
                <w:b/>
              </w:rPr>
            </w:pPr>
          </w:p>
        </w:tc>
      </w:tr>
      <w:tr w:rsidR="006D5073" w:rsidRPr="00641F32" w:rsidTr="006D5073">
        <w:trPr>
          <w:trHeight w:val="489"/>
        </w:trPr>
        <w:tc>
          <w:tcPr>
            <w:tcW w:w="562" w:type="dxa"/>
            <w:vAlign w:val="center"/>
          </w:tcPr>
          <w:p w:rsidR="006D5073" w:rsidRPr="00641F32" w:rsidRDefault="006D5073" w:rsidP="00DE7714">
            <w:pPr>
              <w:pStyle w:val="Akapitzlist"/>
              <w:numPr>
                <w:ilvl w:val="0"/>
                <w:numId w:val="2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073" w:rsidRPr="006D5073" w:rsidRDefault="006D5073" w:rsidP="006D5073">
            <w:pPr>
              <w:pStyle w:val="NormalnyWeb"/>
              <w:spacing w:before="0" w:beforeAutospacing="0" w:after="0" w:afterAutospacing="0"/>
            </w:pPr>
            <w:r w:rsidRPr="006D5073">
              <w:rPr>
                <w:color w:val="000000"/>
              </w:rPr>
              <w:t>Statystyki przeprowadzonych zabiegów</w:t>
            </w:r>
          </w:p>
        </w:tc>
        <w:tc>
          <w:tcPr>
            <w:tcW w:w="1395" w:type="dxa"/>
            <w:vAlign w:val="center"/>
          </w:tcPr>
          <w:p w:rsidR="006D5073" w:rsidRDefault="006D5073" w:rsidP="006D5073">
            <w:pPr>
              <w:jc w:val="center"/>
            </w:pPr>
            <w:r w:rsidRPr="00E07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D5073" w:rsidRPr="00641F32" w:rsidRDefault="006D5073" w:rsidP="006D507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D5073" w:rsidRPr="00641F32" w:rsidRDefault="006D5073" w:rsidP="006D5073">
            <w:pPr>
              <w:spacing w:line="276" w:lineRule="auto"/>
              <w:jc w:val="center"/>
              <w:rPr>
                <w:b/>
              </w:rPr>
            </w:pPr>
          </w:p>
        </w:tc>
      </w:tr>
      <w:tr w:rsidR="006D5073" w:rsidRPr="00641F32" w:rsidTr="006D5073">
        <w:trPr>
          <w:trHeight w:val="489"/>
        </w:trPr>
        <w:tc>
          <w:tcPr>
            <w:tcW w:w="562" w:type="dxa"/>
            <w:vAlign w:val="center"/>
          </w:tcPr>
          <w:p w:rsidR="006D5073" w:rsidRPr="00641F32" w:rsidRDefault="006D5073" w:rsidP="00DE7714">
            <w:pPr>
              <w:pStyle w:val="Akapitzlist"/>
              <w:numPr>
                <w:ilvl w:val="0"/>
                <w:numId w:val="2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073" w:rsidRPr="006D5073" w:rsidRDefault="006D5073" w:rsidP="006D5073">
            <w:pPr>
              <w:pStyle w:val="NormalnyWeb"/>
              <w:spacing w:before="0" w:beforeAutospacing="0" w:after="0" w:afterAutospacing="0"/>
            </w:pPr>
            <w:r w:rsidRPr="006D5073">
              <w:rPr>
                <w:color w:val="000000"/>
              </w:rPr>
              <w:t>Regulacja głośności sygnalizatora dźwiękowego</w:t>
            </w:r>
          </w:p>
        </w:tc>
        <w:tc>
          <w:tcPr>
            <w:tcW w:w="1395" w:type="dxa"/>
            <w:vAlign w:val="center"/>
          </w:tcPr>
          <w:p w:rsidR="006D5073" w:rsidRDefault="006D5073" w:rsidP="006D5073">
            <w:pPr>
              <w:jc w:val="center"/>
            </w:pPr>
            <w:r w:rsidRPr="00E07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D5073" w:rsidRPr="00641F32" w:rsidRDefault="006D5073" w:rsidP="006D507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D5073" w:rsidRPr="00641F32" w:rsidRDefault="006D5073" w:rsidP="006D5073">
            <w:pPr>
              <w:spacing w:line="276" w:lineRule="auto"/>
              <w:jc w:val="center"/>
              <w:rPr>
                <w:b/>
              </w:rPr>
            </w:pPr>
          </w:p>
        </w:tc>
      </w:tr>
      <w:tr w:rsidR="006D5073" w:rsidRPr="00641F32" w:rsidTr="006D5073">
        <w:trPr>
          <w:trHeight w:val="489"/>
        </w:trPr>
        <w:tc>
          <w:tcPr>
            <w:tcW w:w="562" w:type="dxa"/>
            <w:vAlign w:val="center"/>
          </w:tcPr>
          <w:p w:rsidR="006D5073" w:rsidRPr="00641F32" w:rsidRDefault="006D5073" w:rsidP="00DE7714">
            <w:pPr>
              <w:pStyle w:val="Akapitzlist"/>
              <w:numPr>
                <w:ilvl w:val="0"/>
                <w:numId w:val="2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073" w:rsidRPr="006D5073" w:rsidRDefault="006D5073" w:rsidP="006D5073">
            <w:pPr>
              <w:pStyle w:val="NormalnyWeb"/>
              <w:spacing w:before="0" w:beforeAutospacing="0" w:after="0" w:afterAutospacing="0"/>
            </w:pPr>
            <w:r w:rsidRPr="006D5073">
              <w:rPr>
                <w:color w:val="000000"/>
              </w:rPr>
              <w:t>ELEKTROTERAPIA</w:t>
            </w:r>
          </w:p>
          <w:p w:rsidR="006D5073" w:rsidRPr="006D5073" w:rsidRDefault="006D5073" w:rsidP="006D5073">
            <w:pPr>
              <w:pStyle w:val="NormalnyWeb"/>
              <w:spacing w:before="0" w:beforeAutospacing="0" w:after="0" w:afterAutospacing="0"/>
            </w:pPr>
            <w:r w:rsidRPr="006D5073">
              <w:rPr>
                <w:color w:val="000000"/>
              </w:rPr>
              <w:t>• praca w trybach CC (stabilizacja prądu) lub CV (stabilizacja napięcia)</w:t>
            </w:r>
          </w:p>
          <w:p w:rsidR="006D5073" w:rsidRPr="006D5073" w:rsidRDefault="006D5073" w:rsidP="006D5073">
            <w:pPr>
              <w:pStyle w:val="NormalnyWeb"/>
              <w:spacing w:before="0" w:beforeAutospacing="0" w:after="0" w:afterAutospacing="0"/>
            </w:pPr>
            <w:r w:rsidRPr="006D5073">
              <w:rPr>
                <w:color w:val="000000"/>
              </w:rPr>
              <w:t>• pełna izolacja galwaniczna między kanałami w każdym trybie</w:t>
            </w:r>
          </w:p>
        </w:tc>
        <w:tc>
          <w:tcPr>
            <w:tcW w:w="1395" w:type="dxa"/>
            <w:vAlign w:val="center"/>
          </w:tcPr>
          <w:p w:rsidR="006D5073" w:rsidRDefault="006D5073" w:rsidP="006D5073">
            <w:pPr>
              <w:jc w:val="center"/>
            </w:pPr>
            <w:r w:rsidRPr="00E07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D5073" w:rsidRPr="00641F32" w:rsidRDefault="006D5073" w:rsidP="006D507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D5073" w:rsidRPr="00641F32" w:rsidRDefault="006D5073" w:rsidP="006D5073">
            <w:pPr>
              <w:spacing w:line="276" w:lineRule="auto"/>
              <w:jc w:val="center"/>
              <w:rPr>
                <w:b/>
              </w:rPr>
            </w:pPr>
          </w:p>
        </w:tc>
      </w:tr>
      <w:tr w:rsidR="006D5073" w:rsidRPr="00641F32" w:rsidTr="006D5073">
        <w:trPr>
          <w:trHeight w:val="489"/>
        </w:trPr>
        <w:tc>
          <w:tcPr>
            <w:tcW w:w="562" w:type="dxa"/>
            <w:vAlign w:val="center"/>
          </w:tcPr>
          <w:p w:rsidR="006D5073" w:rsidRPr="00641F32" w:rsidRDefault="006D5073" w:rsidP="00DE7714">
            <w:pPr>
              <w:pStyle w:val="Akapitzlist"/>
              <w:numPr>
                <w:ilvl w:val="0"/>
                <w:numId w:val="2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073" w:rsidRPr="006D5073" w:rsidRDefault="006D5073" w:rsidP="006D5073">
            <w:pPr>
              <w:pStyle w:val="NormalnyWeb"/>
              <w:spacing w:before="0" w:beforeAutospacing="0" w:after="0" w:afterAutospacing="0"/>
            </w:pPr>
            <w:r w:rsidRPr="006D5073">
              <w:rPr>
                <w:color w:val="000000"/>
              </w:rPr>
              <w:t>PRĄDY I METODY </w:t>
            </w:r>
          </w:p>
          <w:p w:rsidR="006D5073" w:rsidRPr="006D5073" w:rsidRDefault="006D5073" w:rsidP="006D5073">
            <w:pPr>
              <w:pStyle w:val="NormalnyWeb"/>
              <w:spacing w:before="0" w:beforeAutospacing="0" w:after="0" w:afterAutospacing="0"/>
            </w:pPr>
            <w:r w:rsidRPr="006D5073">
              <w:rPr>
                <w:color w:val="000000"/>
              </w:rPr>
              <w:t xml:space="preserve">– interferencyjne </w:t>
            </w:r>
            <w:proofErr w:type="spellStart"/>
            <w:r w:rsidRPr="006D5073">
              <w:rPr>
                <w:color w:val="000000"/>
              </w:rPr>
              <w:t>izoplanarne</w:t>
            </w:r>
            <w:proofErr w:type="spellEnd"/>
          </w:p>
          <w:p w:rsidR="006D5073" w:rsidRPr="006D5073" w:rsidRDefault="006D5073" w:rsidP="006D5073">
            <w:pPr>
              <w:pStyle w:val="NormalnyWeb"/>
              <w:spacing w:before="0" w:beforeAutospacing="0" w:after="0" w:afterAutospacing="0"/>
            </w:pPr>
            <w:r w:rsidRPr="006D5073">
              <w:rPr>
                <w:color w:val="000000"/>
              </w:rPr>
              <w:t>– interferencyjne dynamiczne</w:t>
            </w:r>
          </w:p>
          <w:p w:rsidR="006D5073" w:rsidRPr="006D5073" w:rsidRDefault="006D5073" w:rsidP="006D5073">
            <w:pPr>
              <w:pStyle w:val="NormalnyWeb"/>
              <w:spacing w:before="0" w:beforeAutospacing="0" w:after="0" w:afterAutospacing="0"/>
            </w:pPr>
            <w:r w:rsidRPr="006D5073">
              <w:rPr>
                <w:color w:val="000000"/>
              </w:rPr>
              <w:t>– interferencyjne jednokanałowe AMF</w:t>
            </w:r>
          </w:p>
          <w:p w:rsidR="006D5073" w:rsidRPr="006D5073" w:rsidRDefault="006D5073" w:rsidP="006D5073">
            <w:pPr>
              <w:pStyle w:val="NormalnyWeb"/>
              <w:spacing w:before="0" w:beforeAutospacing="0" w:after="0" w:afterAutospacing="0"/>
            </w:pPr>
            <w:r w:rsidRPr="006D5073">
              <w:rPr>
                <w:color w:val="000000"/>
              </w:rPr>
              <w:t>– TENS symetryczny</w:t>
            </w:r>
          </w:p>
          <w:p w:rsidR="006D5073" w:rsidRPr="006D5073" w:rsidRDefault="006D5073" w:rsidP="006D5073">
            <w:pPr>
              <w:pStyle w:val="NormalnyWeb"/>
              <w:spacing w:before="0" w:beforeAutospacing="0" w:after="0" w:afterAutospacing="0"/>
            </w:pPr>
            <w:r w:rsidRPr="006D5073">
              <w:rPr>
                <w:color w:val="000000"/>
              </w:rPr>
              <w:t>– TENS asymetryczny</w:t>
            </w:r>
          </w:p>
          <w:p w:rsidR="006D5073" w:rsidRPr="006D5073" w:rsidRDefault="006D5073" w:rsidP="006D5073">
            <w:pPr>
              <w:pStyle w:val="NormalnyWeb"/>
              <w:spacing w:before="0" w:beforeAutospacing="0" w:after="0" w:afterAutospacing="0"/>
            </w:pPr>
            <w:r w:rsidRPr="006D5073">
              <w:rPr>
                <w:color w:val="000000"/>
              </w:rPr>
              <w:t>– TENS naprzemienny</w:t>
            </w:r>
          </w:p>
          <w:p w:rsidR="006D5073" w:rsidRPr="006D5073" w:rsidRDefault="006D5073" w:rsidP="006D5073">
            <w:pPr>
              <w:pStyle w:val="NormalnyWeb"/>
              <w:spacing w:before="0" w:beforeAutospacing="0" w:after="0" w:afterAutospacing="0"/>
            </w:pPr>
            <w:r w:rsidRPr="006D5073">
              <w:rPr>
                <w:color w:val="000000"/>
              </w:rPr>
              <w:t xml:space="preserve">– TENS </w:t>
            </w:r>
            <w:proofErr w:type="spellStart"/>
            <w:r w:rsidRPr="006D5073">
              <w:rPr>
                <w:color w:val="000000"/>
              </w:rPr>
              <w:t>burst</w:t>
            </w:r>
            <w:proofErr w:type="spellEnd"/>
          </w:p>
          <w:p w:rsidR="006D5073" w:rsidRPr="006D5073" w:rsidRDefault="006D5073" w:rsidP="006D5073">
            <w:pPr>
              <w:pStyle w:val="NormalnyWeb"/>
              <w:spacing w:before="0" w:beforeAutospacing="0" w:after="0" w:afterAutospacing="0"/>
            </w:pPr>
            <w:r w:rsidRPr="006D5073">
              <w:rPr>
                <w:color w:val="000000"/>
              </w:rPr>
              <w:t>– TENS do terapii porażeń spastycznych</w:t>
            </w:r>
          </w:p>
          <w:p w:rsidR="006D5073" w:rsidRPr="006D5073" w:rsidRDefault="006D5073" w:rsidP="006D5073">
            <w:pPr>
              <w:pStyle w:val="NormalnyWeb"/>
              <w:spacing w:before="0" w:beforeAutospacing="0" w:after="0" w:afterAutospacing="0"/>
            </w:pPr>
            <w:r w:rsidRPr="006D5073">
              <w:rPr>
                <w:color w:val="000000"/>
              </w:rPr>
              <w:t xml:space="preserve">– </w:t>
            </w:r>
            <w:proofErr w:type="spellStart"/>
            <w:r w:rsidRPr="006D5073">
              <w:rPr>
                <w:color w:val="000000"/>
              </w:rPr>
              <w:t>Kotz’a</w:t>
            </w:r>
            <w:proofErr w:type="spellEnd"/>
            <w:r w:rsidRPr="006D5073">
              <w:rPr>
                <w:color w:val="000000"/>
              </w:rPr>
              <w:t xml:space="preserve"> (rosyjska stymulacja)</w:t>
            </w:r>
          </w:p>
          <w:p w:rsidR="006D5073" w:rsidRPr="006D5073" w:rsidRDefault="006D5073" w:rsidP="006D5073">
            <w:pPr>
              <w:pStyle w:val="NormalnyWeb"/>
              <w:spacing w:before="0" w:beforeAutospacing="0" w:after="0" w:afterAutospacing="0"/>
            </w:pPr>
            <w:r w:rsidRPr="006D5073">
              <w:rPr>
                <w:color w:val="000000"/>
              </w:rPr>
              <w:t xml:space="preserve">- </w:t>
            </w:r>
            <w:proofErr w:type="spellStart"/>
            <w:r w:rsidRPr="006D5073">
              <w:rPr>
                <w:color w:val="000000"/>
              </w:rPr>
              <w:t>tonoliza</w:t>
            </w:r>
            <w:proofErr w:type="spellEnd"/>
          </w:p>
          <w:p w:rsidR="006D5073" w:rsidRPr="006D5073" w:rsidRDefault="006D5073" w:rsidP="006D5073">
            <w:pPr>
              <w:pStyle w:val="NormalnyWeb"/>
              <w:spacing w:before="0" w:beforeAutospacing="0" w:after="0" w:afterAutospacing="0"/>
            </w:pPr>
            <w:r w:rsidRPr="006D5073">
              <w:rPr>
                <w:color w:val="000000"/>
              </w:rPr>
              <w:lastRenderedPageBreak/>
              <w:t xml:space="preserve">– stymulacja </w:t>
            </w:r>
            <w:proofErr w:type="spellStart"/>
            <w:r w:rsidRPr="006D5073">
              <w:rPr>
                <w:color w:val="000000"/>
              </w:rPr>
              <w:t>Hufschmidta</w:t>
            </w:r>
            <w:proofErr w:type="spellEnd"/>
          </w:p>
          <w:p w:rsidR="006D5073" w:rsidRPr="006D5073" w:rsidRDefault="006D5073" w:rsidP="006D5073">
            <w:pPr>
              <w:pStyle w:val="NormalnyWeb"/>
              <w:spacing w:before="0" w:beforeAutospacing="0" w:after="0" w:afterAutospacing="0"/>
            </w:pPr>
            <w:r w:rsidRPr="006D5073">
              <w:rPr>
                <w:color w:val="000000"/>
              </w:rPr>
              <w:t xml:space="preserve">– diadynamiczne (MF, DF, CP, </w:t>
            </w:r>
            <w:proofErr w:type="spellStart"/>
            <w:r w:rsidRPr="006D5073">
              <w:rPr>
                <w:color w:val="000000"/>
              </w:rPr>
              <w:t>CP-ISO</w:t>
            </w:r>
            <w:proofErr w:type="spellEnd"/>
            <w:r w:rsidRPr="006D5073">
              <w:rPr>
                <w:color w:val="000000"/>
              </w:rPr>
              <w:t>, LP, RS, MM)</w:t>
            </w:r>
          </w:p>
          <w:p w:rsidR="006D5073" w:rsidRPr="006D5073" w:rsidRDefault="006D5073" w:rsidP="006D5073">
            <w:pPr>
              <w:pStyle w:val="NormalnyWeb"/>
              <w:spacing w:before="0" w:beforeAutospacing="0" w:after="0" w:afterAutospacing="0"/>
            </w:pPr>
            <w:r w:rsidRPr="006D5073">
              <w:rPr>
                <w:color w:val="000000"/>
              </w:rPr>
              <w:t>– impulsowe prostokątne</w:t>
            </w:r>
          </w:p>
          <w:p w:rsidR="006D5073" w:rsidRPr="006D5073" w:rsidRDefault="006D5073" w:rsidP="006D5073">
            <w:pPr>
              <w:pStyle w:val="NormalnyWeb"/>
              <w:spacing w:before="0" w:beforeAutospacing="0" w:after="0" w:afterAutospacing="0"/>
            </w:pPr>
            <w:r w:rsidRPr="006D5073">
              <w:rPr>
                <w:color w:val="000000"/>
              </w:rPr>
              <w:t>– impulsowe trójkątne</w:t>
            </w:r>
          </w:p>
          <w:p w:rsidR="006D5073" w:rsidRPr="006D5073" w:rsidRDefault="006D5073" w:rsidP="006D5073">
            <w:pPr>
              <w:pStyle w:val="NormalnyWeb"/>
              <w:spacing w:before="0" w:beforeAutospacing="0" w:after="0" w:afterAutospacing="0"/>
            </w:pPr>
            <w:r w:rsidRPr="006D5073">
              <w:rPr>
                <w:color w:val="000000"/>
              </w:rPr>
              <w:t xml:space="preserve">– impulsowe UR wg </w:t>
            </w:r>
            <w:proofErr w:type="spellStart"/>
            <w:r w:rsidRPr="006D5073">
              <w:rPr>
                <w:color w:val="000000"/>
              </w:rPr>
              <w:t>Traberta</w:t>
            </w:r>
            <w:proofErr w:type="spellEnd"/>
            <w:r w:rsidRPr="006D5073">
              <w:rPr>
                <w:color w:val="000000"/>
              </w:rPr>
              <w:t xml:space="preserve"> (2 - 5)</w:t>
            </w:r>
          </w:p>
          <w:p w:rsidR="006D5073" w:rsidRPr="006D5073" w:rsidRDefault="006D5073" w:rsidP="006D5073">
            <w:pPr>
              <w:pStyle w:val="NormalnyWeb"/>
              <w:spacing w:before="0" w:beforeAutospacing="0" w:after="0" w:afterAutospacing="0"/>
            </w:pPr>
            <w:r w:rsidRPr="006D5073">
              <w:rPr>
                <w:color w:val="000000"/>
              </w:rPr>
              <w:t xml:space="preserve">– impulsowe </w:t>
            </w:r>
            <w:proofErr w:type="spellStart"/>
            <w:r w:rsidRPr="006D5073">
              <w:rPr>
                <w:color w:val="000000"/>
              </w:rPr>
              <w:t>Leduca</w:t>
            </w:r>
            <w:proofErr w:type="spellEnd"/>
            <w:r w:rsidRPr="006D5073">
              <w:rPr>
                <w:color w:val="000000"/>
              </w:rPr>
              <w:t xml:space="preserve"> (1 - 9)</w:t>
            </w:r>
          </w:p>
          <w:p w:rsidR="006D5073" w:rsidRPr="006D5073" w:rsidRDefault="006D5073" w:rsidP="006D5073">
            <w:pPr>
              <w:pStyle w:val="NormalnyWeb"/>
              <w:spacing w:before="0" w:beforeAutospacing="0" w:after="0" w:afterAutospacing="0"/>
            </w:pPr>
            <w:r w:rsidRPr="006D5073">
              <w:rPr>
                <w:color w:val="000000"/>
              </w:rPr>
              <w:t xml:space="preserve">– impulsowe </w:t>
            </w:r>
            <w:proofErr w:type="spellStart"/>
            <w:r w:rsidRPr="006D5073">
              <w:rPr>
                <w:color w:val="000000"/>
              </w:rPr>
              <w:t>neofaradyczne</w:t>
            </w:r>
            <w:proofErr w:type="spellEnd"/>
          </w:p>
          <w:p w:rsidR="006D5073" w:rsidRPr="006D5073" w:rsidRDefault="006D5073" w:rsidP="006D5073">
            <w:pPr>
              <w:pStyle w:val="NormalnyWeb"/>
              <w:spacing w:before="0" w:beforeAutospacing="0" w:after="0" w:afterAutospacing="0"/>
            </w:pPr>
            <w:r w:rsidRPr="006D5073">
              <w:rPr>
                <w:color w:val="000000"/>
              </w:rPr>
              <w:t>– unipolarne falujące</w:t>
            </w:r>
          </w:p>
          <w:p w:rsidR="006D5073" w:rsidRPr="006D5073" w:rsidRDefault="006D5073" w:rsidP="006D5073">
            <w:pPr>
              <w:pStyle w:val="NormalnyWeb"/>
              <w:spacing w:before="0" w:beforeAutospacing="0" w:after="0" w:afterAutospacing="0"/>
            </w:pPr>
            <w:r w:rsidRPr="006D5073">
              <w:rPr>
                <w:color w:val="000000"/>
              </w:rPr>
              <w:t>– bipolarne falujące</w:t>
            </w:r>
          </w:p>
          <w:p w:rsidR="006D5073" w:rsidRPr="006D5073" w:rsidRDefault="006D5073" w:rsidP="006D5073">
            <w:pPr>
              <w:pStyle w:val="NormalnyWeb"/>
              <w:spacing w:before="0" w:beforeAutospacing="0" w:after="0" w:afterAutospacing="0"/>
            </w:pPr>
            <w:r w:rsidRPr="006D5073">
              <w:rPr>
                <w:color w:val="000000"/>
              </w:rPr>
              <w:t>– galwaniczne</w:t>
            </w:r>
          </w:p>
          <w:p w:rsidR="006D5073" w:rsidRPr="006D5073" w:rsidRDefault="006D5073" w:rsidP="006D5073">
            <w:pPr>
              <w:pStyle w:val="NormalnyWeb"/>
              <w:spacing w:before="0" w:beforeAutospacing="0" w:after="0" w:afterAutospacing="0"/>
            </w:pPr>
            <w:r w:rsidRPr="006D5073">
              <w:rPr>
                <w:color w:val="000000"/>
              </w:rPr>
              <w:t>– mikroprądy</w:t>
            </w:r>
          </w:p>
          <w:p w:rsidR="006D5073" w:rsidRPr="006D5073" w:rsidRDefault="006D5073" w:rsidP="006D5073">
            <w:pPr>
              <w:pStyle w:val="NormalnyWeb"/>
              <w:spacing w:before="0" w:beforeAutospacing="0" w:after="0" w:afterAutospacing="0"/>
            </w:pPr>
            <w:r w:rsidRPr="006D5073">
              <w:rPr>
                <w:color w:val="000000"/>
              </w:rPr>
              <w:t>– prądy średniej częstotliwości MF</w:t>
            </w:r>
          </w:p>
          <w:p w:rsidR="006D5073" w:rsidRPr="006D5073" w:rsidRDefault="006D5073" w:rsidP="006D5073">
            <w:pPr>
              <w:pStyle w:val="NormalnyWeb"/>
              <w:spacing w:before="0" w:beforeAutospacing="0" w:after="0" w:afterAutospacing="0"/>
              <w:rPr>
                <w:lang w:val="en-US"/>
              </w:rPr>
            </w:pPr>
            <w:r w:rsidRPr="006D5073">
              <w:rPr>
                <w:color w:val="000000"/>
                <w:lang w:val="en-US"/>
              </w:rPr>
              <w:t xml:space="preserve">– </w:t>
            </w:r>
            <w:proofErr w:type="spellStart"/>
            <w:r w:rsidRPr="006D5073">
              <w:rPr>
                <w:color w:val="000000"/>
                <w:lang w:val="en-US"/>
              </w:rPr>
              <w:t>impulsy</w:t>
            </w:r>
            <w:proofErr w:type="spellEnd"/>
            <w:r w:rsidRPr="006D5073">
              <w:rPr>
                <w:color w:val="000000"/>
                <w:lang w:val="en-US"/>
              </w:rPr>
              <w:t xml:space="preserve"> IG</w:t>
            </w:r>
          </w:p>
          <w:p w:rsidR="006D5073" w:rsidRPr="006D5073" w:rsidRDefault="006D5073" w:rsidP="006D5073">
            <w:pPr>
              <w:pStyle w:val="NormalnyWeb"/>
              <w:spacing w:before="0" w:beforeAutospacing="0" w:after="0" w:afterAutospacing="0"/>
              <w:rPr>
                <w:lang w:val="en-US"/>
              </w:rPr>
            </w:pPr>
            <w:r w:rsidRPr="006D5073">
              <w:rPr>
                <w:color w:val="000000"/>
                <w:lang w:val="en-US"/>
              </w:rPr>
              <w:t xml:space="preserve">– </w:t>
            </w:r>
            <w:proofErr w:type="spellStart"/>
            <w:r w:rsidRPr="006D5073">
              <w:rPr>
                <w:color w:val="000000"/>
                <w:lang w:val="en-US"/>
              </w:rPr>
              <w:t>prądy</w:t>
            </w:r>
            <w:proofErr w:type="spellEnd"/>
            <w:r w:rsidRPr="006D5073">
              <w:rPr>
                <w:color w:val="000000"/>
                <w:lang w:val="en-US"/>
              </w:rPr>
              <w:t xml:space="preserve"> EMS</w:t>
            </w:r>
          </w:p>
          <w:p w:rsidR="006D5073" w:rsidRPr="006D5073" w:rsidRDefault="006D5073" w:rsidP="006D5073">
            <w:pPr>
              <w:pStyle w:val="NormalnyWeb"/>
              <w:spacing w:before="0" w:beforeAutospacing="0" w:after="0" w:afterAutospacing="0"/>
              <w:rPr>
                <w:lang w:val="en-US"/>
              </w:rPr>
            </w:pPr>
            <w:r w:rsidRPr="006D5073">
              <w:rPr>
                <w:color w:val="000000"/>
                <w:lang w:val="en-US"/>
              </w:rPr>
              <w:t xml:space="preserve">– </w:t>
            </w:r>
            <w:proofErr w:type="spellStart"/>
            <w:r w:rsidRPr="006D5073">
              <w:rPr>
                <w:color w:val="000000"/>
                <w:lang w:val="en-US"/>
              </w:rPr>
              <w:t>fale</w:t>
            </w:r>
            <w:proofErr w:type="spellEnd"/>
            <w:r w:rsidRPr="006D5073">
              <w:rPr>
                <w:color w:val="000000"/>
                <w:lang w:val="en-US"/>
              </w:rPr>
              <w:t xml:space="preserve"> H</w:t>
            </w:r>
          </w:p>
          <w:p w:rsidR="006D5073" w:rsidRPr="006D5073" w:rsidRDefault="006D5073" w:rsidP="006D5073">
            <w:pPr>
              <w:pStyle w:val="NormalnyWeb"/>
              <w:spacing w:before="0" w:beforeAutospacing="0" w:after="0" w:afterAutospacing="0"/>
            </w:pPr>
            <w:r w:rsidRPr="006D5073">
              <w:rPr>
                <w:color w:val="000000"/>
              </w:rPr>
              <w:t xml:space="preserve">– impulsy </w:t>
            </w:r>
            <w:proofErr w:type="spellStart"/>
            <w:r w:rsidRPr="006D5073">
              <w:rPr>
                <w:color w:val="000000"/>
              </w:rPr>
              <w:t>eksponencjalne</w:t>
            </w:r>
            <w:proofErr w:type="spellEnd"/>
          </w:p>
        </w:tc>
        <w:tc>
          <w:tcPr>
            <w:tcW w:w="1395" w:type="dxa"/>
            <w:vAlign w:val="center"/>
          </w:tcPr>
          <w:p w:rsidR="006D5073" w:rsidRDefault="006D5073" w:rsidP="006D5073">
            <w:pPr>
              <w:jc w:val="center"/>
            </w:pPr>
            <w:r w:rsidRPr="00E0748B">
              <w:rPr>
                <w:b/>
              </w:rPr>
              <w:lastRenderedPageBreak/>
              <w:t>TAK</w:t>
            </w:r>
          </w:p>
        </w:tc>
        <w:tc>
          <w:tcPr>
            <w:tcW w:w="1669" w:type="dxa"/>
            <w:vAlign w:val="center"/>
          </w:tcPr>
          <w:p w:rsidR="006D5073" w:rsidRPr="00641F32" w:rsidRDefault="006D5073" w:rsidP="006D507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D5073" w:rsidRPr="00641F32" w:rsidRDefault="006D5073" w:rsidP="006D5073">
            <w:pPr>
              <w:spacing w:line="276" w:lineRule="auto"/>
              <w:jc w:val="center"/>
              <w:rPr>
                <w:b/>
              </w:rPr>
            </w:pPr>
          </w:p>
        </w:tc>
      </w:tr>
      <w:tr w:rsidR="006D5073" w:rsidRPr="00641F32" w:rsidTr="006D5073">
        <w:trPr>
          <w:trHeight w:val="489"/>
        </w:trPr>
        <w:tc>
          <w:tcPr>
            <w:tcW w:w="562" w:type="dxa"/>
            <w:vAlign w:val="center"/>
          </w:tcPr>
          <w:p w:rsidR="006D5073" w:rsidRPr="00641F32" w:rsidRDefault="006D5073" w:rsidP="00DE7714">
            <w:pPr>
              <w:pStyle w:val="Akapitzlist"/>
              <w:numPr>
                <w:ilvl w:val="0"/>
                <w:numId w:val="2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073" w:rsidRPr="006D5073" w:rsidRDefault="006D5073" w:rsidP="006D5073">
            <w:pPr>
              <w:pStyle w:val="NormalnyWeb"/>
              <w:spacing w:before="0" w:beforeAutospacing="0" w:after="0" w:afterAutospacing="0"/>
            </w:pPr>
            <w:r w:rsidRPr="006D5073">
              <w:rPr>
                <w:color w:val="000000"/>
              </w:rPr>
              <w:t>PROGRAMY ZABIEGOWE</w:t>
            </w:r>
          </w:p>
          <w:p w:rsidR="006D5073" w:rsidRPr="006D5073" w:rsidRDefault="006D5073" w:rsidP="006D5073">
            <w:pPr>
              <w:pStyle w:val="NormalnyWeb"/>
              <w:spacing w:before="0" w:beforeAutospacing="0" w:after="0" w:afterAutospacing="0"/>
            </w:pPr>
            <w:r w:rsidRPr="006D5073">
              <w:rPr>
                <w:color w:val="000000"/>
              </w:rPr>
              <w:t>• wbudowane programy zabiegowe elektroterapii min. 71</w:t>
            </w:r>
          </w:p>
          <w:p w:rsidR="006D5073" w:rsidRPr="006D5073" w:rsidRDefault="006D5073" w:rsidP="006D5073">
            <w:pPr>
              <w:pStyle w:val="NormalnyWeb"/>
              <w:spacing w:before="0" w:beforeAutospacing="0" w:after="0" w:afterAutospacing="0"/>
            </w:pPr>
            <w:r w:rsidRPr="006D5073">
              <w:rPr>
                <w:color w:val="000000"/>
              </w:rPr>
              <w:t>• programy do ustawienia dla użytkownika min. 50</w:t>
            </w:r>
          </w:p>
          <w:p w:rsidR="006D5073" w:rsidRPr="006D5073" w:rsidRDefault="006D5073" w:rsidP="006D5073">
            <w:pPr>
              <w:pStyle w:val="NormalnyWeb"/>
              <w:spacing w:before="0" w:beforeAutospacing="0" w:after="0" w:afterAutospacing="0"/>
            </w:pPr>
            <w:r w:rsidRPr="006D5073">
              <w:rPr>
                <w:color w:val="000000"/>
              </w:rPr>
              <w:t>• programy ulubione</w:t>
            </w:r>
          </w:p>
        </w:tc>
        <w:tc>
          <w:tcPr>
            <w:tcW w:w="1395" w:type="dxa"/>
            <w:vAlign w:val="center"/>
          </w:tcPr>
          <w:p w:rsidR="006D5073" w:rsidRDefault="006D5073" w:rsidP="006D5073">
            <w:pPr>
              <w:jc w:val="center"/>
            </w:pPr>
            <w:r w:rsidRPr="00E07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D5073" w:rsidRPr="00641F32" w:rsidRDefault="006D5073" w:rsidP="006D507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D5073" w:rsidRPr="00641F32" w:rsidRDefault="006D5073" w:rsidP="006D5073">
            <w:pPr>
              <w:spacing w:line="276" w:lineRule="auto"/>
              <w:jc w:val="center"/>
              <w:rPr>
                <w:b/>
              </w:rPr>
            </w:pPr>
          </w:p>
        </w:tc>
      </w:tr>
      <w:tr w:rsidR="006D5073" w:rsidRPr="00641F32" w:rsidTr="006D5073">
        <w:trPr>
          <w:trHeight w:val="489"/>
        </w:trPr>
        <w:tc>
          <w:tcPr>
            <w:tcW w:w="562" w:type="dxa"/>
            <w:vAlign w:val="center"/>
          </w:tcPr>
          <w:p w:rsidR="006D5073" w:rsidRPr="00641F32" w:rsidRDefault="006D5073" w:rsidP="00DE7714">
            <w:pPr>
              <w:pStyle w:val="Akapitzlist"/>
              <w:numPr>
                <w:ilvl w:val="0"/>
                <w:numId w:val="2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073" w:rsidRPr="006D5073" w:rsidRDefault="006D5073" w:rsidP="006D5073">
            <w:pPr>
              <w:pStyle w:val="NormalnyWeb"/>
              <w:spacing w:before="0" w:beforeAutospacing="0" w:after="0" w:afterAutospacing="0"/>
            </w:pPr>
            <w:r w:rsidRPr="006D5073">
              <w:rPr>
                <w:color w:val="000000"/>
              </w:rPr>
              <w:t>SEKWENCJE ZABIEGOWE </w:t>
            </w:r>
          </w:p>
          <w:p w:rsidR="006D5073" w:rsidRPr="006D5073" w:rsidRDefault="006D5073" w:rsidP="006D5073">
            <w:pPr>
              <w:pStyle w:val="NormalnyWeb"/>
              <w:spacing w:before="0" w:beforeAutospacing="0" w:after="0" w:afterAutospacing="0"/>
            </w:pPr>
            <w:r w:rsidRPr="006D5073">
              <w:rPr>
                <w:color w:val="000000"/>
              </w:rPr>
              <w:t>• wbudowane sekwencje zabiegowe do elektroterapii min. 44</w:t>
            </w:r>
          </w:p>
          <w:p w:rsidR="006D5073" w:rsidRPr="006D5073" w:rsidRDefault="006D5073" w:rsidP="006D5073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  <w:r w:rsidRPr="006D5073">
              <w:rPr>
                <w:color w:val="000000"/>
              </w:rPr>
              <w:t>• sekwencje do ustawienia dla użytkownika min. 10</w:t>
            </w:r>
          </w:p>
        </w:tc>
        <w:tc>
          <w:tcPr>
            <w:tcW w:w="1395" w:type="dxa"/>
            <w:vAlign w:val="center"/>
          </w:tcPr>
          <w:p w:rsidR="006D5073" w:rsidRDefault="006D5073" w:rsidP="006D5073">
            <w:pPr>
              <w:jc w:val="center"/>
            </w:pPr>
            <w:r w:rsidRPr="00E07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D5073" w:rsidRPr="00641F32" w:rsidRDefault="006D5073" w:rsidP="006D507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D5073" w:rsidRPr="00641F32" w:rsidRDefault="006D5073" w:rsidP="006D5073">
            <w:pPr>
              <w:spacing w:line="276" w:lineRule="auto"/>
              <w:jc w:val="center"/>
              <w:rPr>
                <w:b/>
              </w:rPr>
            </w:pPr>
          </w:p>
        </w:tc>
      </w:tr>
      <w:tr w:rsidR="006D5073" w:rsidRPr="00641F32" w:rsidTr="006D5073">
        <w:trPr>
          <w:trHeight w:val="489"/>
        </w:trPr>
        <w:tc>
          <w:tcPr>
            <w:tcW w:w="562" w:type="dxa"/>
            <w:vAlign w:val="center"/>
          </w:tcPr>
          <w:p w:rsidR="006D5073" w:rsidRPr="00641F32" w:rsidRDefault="006D5073" w:rsidP="00DE7714">
            <w:pPr>
              <w:pStyle w:val="Akapitzlist"/>
              <w:numPr>
                <w:ilvl w:val="0"/>
                <w:numId w:val="2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5073" w:rsidRPr="006D5073" w:rsidRDefault="006D5073" w:rsidP="006D5073">
            <w:pPr>
              <w:pStyle w:val="NormalnyWeb"/>
              <w:spacing w:before="0" w:beforeAutospacing="0" w:after="0" w:afterAutospacing="0"/>
            </w:pPr>
            <w:r w:rsidRPr="006D5073">
              <w:rPr>
                <w:color w:val="000000"/>
              </w:rPr>
              <w:t>WYPOSAŻENIE </w:t>
            </w:r>
          </w:p>
          <w:p w:rsidR="006D5073" w:rsidRPr="006D5073" w:rsidRDefault="006D5073" w:rsidP="006D5073">
            <w:pPr>
              <w:pStyle w:val="NormalnyWeb"/>
              <w:spacing w:before="0" w:beforeAutospacing="0" w:after="0" w:afterAutospacing="0"/>
            </w:pPr>
            <w:r w:rsidRPr="006D5073">
              <w:rPr>
                <w:color w:val="000000"/>
              </w:rPr>
              <w:t>• przewód sieciowy x 1</w:t>
            </w:r>
          </w:p>
          <w:p w:rsidR="006D5073" w:rsidRPr="006D5073" w:rsidRDefault="006D5073" w:rsidP="006D5073">
            <w:pPr>
              <w:pStyle w:val="NormalnyWeb"/>
              <w:spacing w:before="0" w:beforeAutospacing="0" w:after="0" w:afterAutospacing="0"/>
            </w:pPr>
            <w:r w:rsidRPr="006D5073">
              <w:rPr>
                <w:color w:val="000000"/>
              </w:rPr>
              <w:t>• zasilacz impulsowy x 1</w:t>
            </w:r>
          </w:p>
          <w:p w:rsidR="006D5073" w:rsidRPr="006D5073" w:rsidRDefault="006D5073" w:rsidP="006D5073">
            <w:pPr>
              <w:pStyle w:val="NormalnyWeb"/>
              <w:spacing w:before="0" w:beforeAutospacing="0" w:after="0" w:afterAutospacing="0"/>
            </w:pPr>
            <w:r w:rsidRPr="006D5073">
              <w:rPr>
                <w:color w:val="000000"/>
              </w:rPr>
              <w:t>• kable pacjenta x 2</w:t>
            </w:r>
          </w:p>
          <w:p w:rsidR="006D5073" w:rsidRPr="006D5073" w:rsidRDefault="006D5073" w:rsidP="006D5073">
            <w:pPr>
              <w:pStyle w:val="NormalnyWeb"/>
              <w:spacing w:before="0" w:beforeAutospacing="0" w:after="0" w:afterAutospacing="0"/>
            </w:pPr>
            <w:r w:rsidRPr="006D5073">
              <w:rPr>
                <w:color w:val="000000"/>
              </w:rPr>
              <w:t>• elektrody do elektroterapii 6x6 cm x 4</w:t>
            </w:r>
          </w:p>
          <w:p w:rsidR="006D5073" w:rsidRPr="006D5073" w:rsidRDefault="006D5073" w:rsidP="006D5073">
            <w:pPr>
              <w:pStyle w:val="NormalnyWeb"/>
              <w:spacing w:before="0" w:beforeAutospacing="0" w:after="0" w:afterAutospacing="0"/>
            </w:pPr>
            <w:r w:rsidRPr="006D5073">
              <w:rPr>
                <w:color w:val="000000"/>
              </w:rPr>
              <w:t>• elektrody do elektroterapii 7,5x9 cm x 2</w:t>
            </w:r>
          </w:p>
          <w:p w:rsidR="006D5073" w:rsidRPr="006D5073" w:rsidRDefault="006D5073" w:rsidP="006D5073">
            <w:pPr>
              <w:pStyle w:val="NormalnyWeb"/>
              <w:spacing w:before="0" w:beforeAutospacing="0" w:after="0" w:afterAutospacing="0"/>
            </w:pPr>
            <w:r w:rsidRPr="006D5073">
              <w:rPr>
                <w:color w:val="000000"/>
              </w:rPr>
              <w:t>• pokrowce wiskozowe do elektroterapii 8x8 cm x 8</w:t>
            </w:r>
          </w:p>
          <w:p w:rsidR="006D5073" w:rsidRPr="006D5073" w:rsidRDefault="006D5073" w:rsidP="006D5073">
            <w:pPr>
              <w:pStyle w:val="NormalnyWeb"/>
              <w:spacing w:before="0" w:beforeAutospacing="0" w:after="0" w:afterAutospacing="0"/>
            </w:pPr>
            <w:r w:rsidRPr="006D5073">
              <w:rPr>
                <w:color w:val="000000"/>
              </w:rPr>
              <w:t>• pokrowce wiskozowe do elektroterapii 10x10 cm x 4</w:t>
            </w:r>
          </w:p>
          <w:p w:rsidR="006D5073" w:rsidRPr="006D5073" w:rsidRDefault="006D5073" w:rsidP="006D5073">
            <w:pPr>
              <w:pStyle w:val="NormalnyWeb"/>
              <w:spacing w:before="0" w:beforeAutospacing="0" w:after="0" w:afterAutospacing="0"/>
            </w:pPr>
            <w:r w:rsidRPr="006D5073">
              <w:rPr>
                <w:color w:val="000000"/>
              </w:rPr>
              <w:t xml:space="preserve">• pas </w:t>
            </w:r>
            <w:proofErr w:type="spellStart"/>
            <w:r w:rsidRPr="006D5073">
              <w:rPr>
                <w:color w:val="000000"/>
              </w:rPr>
              <w:t>rzepowy</w:t>
            </w:r>
            <w:proofErr w:type="spellEnd"/>
            <w:r w:rsidRPr="006D5073">
              <w:rPr>
                <w:color w:val="000000"/>
              </w:rPr>
              <w:t xml:space="preserve"> 40x9 cm x 2</w:t>
            </w:r>
          </w:p>
          <w:p w:rsidR="006D5073" w:rsidRPr="006D5073" w:rsidRDefault="006D5073" w:rsidP="006D5073">
            <w:pPr>
              <w:pStyle w:val="NormalnyWeb"/>
              <w:spacing w:before="0" w:beforeAutospacing="0" w:after="0" w:afterAutospacing="0"/>
            </w:pPr>
            <w:r w:rsidRPr="006D5073">
              <w:rPr>
                <w:color w:val="000000"/>
              </w:rPr>
              <w:t xml:space="preserve">• pas </w:t>
            </w:r>
            <w:proofErr w:type="spellStart"/>
            <w:r w:rsidRPr="006D5073">
              <w:rPr>
                <w:color w:val="000000"/>
              </w:rPr>
              <w:t>rzepowy</w:t>
            </w:r>
            <w:proofErr w:type="spellEnd"/>
            <w:r w:rsidRPr="006D5073">
              <w:rPr>
                <w:color w:val="000000"/>
              </w:rPr>
              <w:t xml:space="preserve"> 100x9 cm x 2</w:t>
            </w:r>
          </w:p>
          <w:p w:rsidR="006D5073" w:rsidRPr="006D5073" w:rsidRDefault="006D5073" w:rsidP="006D5073">
            <w:pPr>
              <w:pStyle w:val="NormalnyWeb"/>
              <w:spacing w:before="0" w:beforeAutospacing="0" w:after="0" w:afterAutospacing="0"/>
            </w:pPr>
            <w:r w:rsidRPr="006D5073">
              <w:rPr>
                <w:color w:val="000000"/>
              </w:rPr>
              <w:t>• rysik do ekranu x 1</w:t>
            </w:r>
          </w:p>
          <w:p w:rsidR="006D5073" w:rsidRPr="006D5073" w:rsidRDefault="006D5073" w:rsidP="006D5073">
            <w:pPr>
              <w:pStyle w:val="NormalnyWeb"/>
              <w:spacing w:before="0" w:beforeAutospacing="0" w:after="0" w:afterAutospacing="0"/>
            </w:pPr>
            <w:r w:rsidRPr="006D5073">
              <w:rPr>
                <w:color w:val="000000"/>
              </w:rPr>
              <w:t>• ścierka do ekranu LCD x 1</w:t>
            </w:r>
          </w:p>
          <w:p w:rsidR="006D5073" w:rsidRPr="009760E5" w:rsidRDefault="006D5073" w:rsidP="009760E5">
            <w:pPr>
              <w:pStyle w:val="NormalnyWeb"/>
              <w:spacing w:before="0" w:beforeAutospacing="0" w:after="0" w:afterAutospacing="0"/>
            </w:pPr>
            <w:r w:rsidRPr="006D5073">
              <w:rPr>
                <w:color w:val="000000"/>
              </w:rPr>
              <w:t>• bezpieczniki zapasowe x 2</w:t>
            </w:r>
          </w:p>
        </w:tc>
        <w:tc>
          <w:tcPr>
            <w:tcW w:w="1395" w:type="dxa"/>
            <w:vAlign w:val="center"/>
          </w:tcPr>
          <w:p w:rsidR="006D5073" w:rsidRPr="009760E5" w:rsidRDefault="009760E5" w:rsidP="006D5073">
            <w:pPr>
              <w:jc w:val="center"/>
            </w:pPr>
            <w:r w:rsidRPr="00E07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D5073" w:rsidRPr="00641F32" w:rsidRDefault="006D5073" w:rsidP="006D507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D5073" w:rsidRPr="00641F32" w:rsidRDefault="006D5073" w:rsidP="006D5073">
            <w:pPr>
              <w:spacing w:line="276" w:lineRule="auto"/>
              <w:jc w:val="center"/>
              <w:rPr>
                <w:b/>
              </w:rPr>
            </w:pPr>
          </w:p>
        </w:tc>
      </w:tr>
      <w:tr w:rsidR="009760E5" w:rsidRPr="00641F32" w:rsidTr="009760E5">
        <w:trPr>
          <w:trHeight w:val="2494"/>
        </w:trPr>
        <w:tc>
          <w:tcPr>
            <w:tcW w:w="562" w:type="dxa"/>
            <w:vAlign w:val="center"/>
          </w:tcPr>
          <w:p w:rsidR="009760E5" w:rsidRPr="00641F32" w:rsidRDefault="009760E5" w:rsidP="00DE7714">
            <w:pPr>
              <w:pStyle w:val="Akapitzlist"/>
              <w:numPr>
                <w:ilvl w:val="0"/>
                <w:numId w:val="23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60E5" w:rsidRPr="009760E5" w:rsidRDefault="009760E5" w:rsidP="009760E5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  <w:r w:rsidRPr="009760E5">
              <w:rPr>
                <w:color w:val="000000"/>
              </w:rPr>
              <w:t xml:space="preserve">Wózek </w:t>
            </w:r>
            <w:proofErr w:type="spellStart"/>
            <w:r w:rsidRPr="009760E5">
              <w:rPr>
                <w:color w:val="000000"/>
              </w:rPr>
              <w:t>trzypółkowy</w:t>
            </w:r>
            <w:proofErr w:type="spellEnd"/>
            <w:r w:rsidRPr="009760E5">
              <w:rPr>
                <w:color w:val="000000"/>
              </w:rPr>
              <w:t xml:space="preserve"> pod aparaturę</w:t>
            </w:r>
            <w:r>
              <w:rPr>
                <w:color w:val="000000"/>
              </w:rPr>
              <w:t xml:space="preserve">  o cechach: </w:t>
            </w:r>
          </w:p>
          <w:p w:rsidR="009760E5" w:rsidRPr="009760E5" w:rsidRDefault="009760E5" w:rsidP="009760E5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  <w:r w:rsidRPr="009760E5">
              <w:rPr>
                <w:color w:val="000000"/>
              </w:rPr>
              <w:t xml:space="preserve">Wymiary (wys. x głęb. szer.) 80 x 51 x  46 cm </w:t>
            </w:r>
            <w:r>
              <w:rPr>
                <w:color w:val="000000"/>
              </w:rPr>
              <w:t>± 2 cm</w:t>
            </w:r>
          </w:p>
          <w:p w:rsidR="009760E5" w:rsidRPr="009760E5" w:rsidRDefault="009760E5" w:rsidP="009760E5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  <w:r w:rsidRPr="009760E5">
              <w:rPr>
                <w:color w:val="000000"/>
              </w:rPr>
              <w:t>Aluminiowa rama</w:t>
            </w:r>
          </w:p>
          <w:p w:rsidR="009760E5" w:rsidRPr="009760E5" w:rsidRDefault="009760E5" w:rsidP="009760E5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  <w:r w:rsidRPr="009760E5">
              <w:rPr>
                <w:color w:val="000000"/>
              </w:rPr>
              <w:t>Możliwość dowolnej regulacji wysokości półek</w:t>
            </w:r>
          </w:p>
          <w:p w:rsidR="009760E5" w:rsidRPr="009760E5" w:rsidRDefault="009760E5" w:rsidP="009760E5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  <w:r w:rsidRPr="009760E5">
              <w:rPr>
                <w:color w:val="000000"/>
              </w:rPr>
              <w:t xml:space="preserve">Kółka jezdne z hamulcem, </w:t>
            </w:r>
            <w:proofErr w:type="spellStart"/>
            <w:r w:rsidRPr="009760E5">
              <w:rPr>
                <w:color w:val="000000"/>
              </w:rPr>
              <w:t>śred</w:t>
            </w:r>
            <w:proofErr w:type="spellEnd"/>
            <w:r w:rsidRPr="009760E5">
              <w:rPr>
                <w:color w:val="000000"/>
              </w:rPr>
              <w:t>. 80mm</w:t>
            </w:r>
          </w:p>
          <w:p w:rsidR="009760E5" w:rsidRPr="009760E5" w:rsidRDefault="009760E5" w:rsidP="009760E5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  <w:r w:rsidRPr="009760E5">
              <w:rPr>
                <w:color w:val="000000"/>
              </w:rPr>
              <w:t>Wyprofilowane wycięcia w podstawie wózka ułatwiające dostęp do urządzeń umieszczonych na wózku</w:t>
            </w:r>
          </w:p>
          <w:p w:rsidR="009760E5" w:rsidRPr="009760E5" w:rsidRDefault="009760E5" w:rsidP="009760E5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  <w:r w:rsidRPr="009760E5">
              <w:rPr>
                <w:color w:val="000000"/>
              </w:rPr>
              <w:t xml:space="preserve">Obciążenie dynamiczne: do 70 </w:t>
            </w:r>
            <w:proofErr w:type="spellStart"/>
            <w:r w:rsidRPr="009760E5">
              <w:rPr>
                <w:color w:val="000000"/>
              </w:rPr>
              <w:t>kg</w:t>
            </w:r>
            <w:proofErr w:type="spellEnd"/>
            <w:r w:rsidRPr="009760E5">
              <w:rPr>
                <w:color w:val="000000"/>
              </w:rPr>
              <w:t>.</w:t>
            </w:r>
          </w:p>
          <w:p w:rsidR="009760E5" w:rsidRPr="006D5073" w:rsidRDefault="009760E5" w:rsidP="009760E5">
            <w:pPr>
              <w:pStyle w:val="NormalnyWeb"/>
              <w:spacing w:before="0" w:beforeAutospacing="0" w:after="0" w:afterAutospacing="0"/>
              <w:rPr>
                <w:color w:val="000000"/>
              </w:rPr>
            </w:pPr>
            <w:r w:rsidRPr="009760E5">
              <w:rPr>
                <w:color w:val="000000"/>
              </w:rPr>
              <w:t>Wymiary półek: 47 x 40cm</w:t>
            </w:r>
            <w:r>
              <w:rPr>
                <w:color w:val="000000"/>
              </w:rPr>
              <w:t xml:space="preserve"> ± 2 cm</w:t>
            </w:r>
          </w:p>
        </w:tc>
        <w:tc>
          <w:tcPr>
            <w:tcW w:w="1395" w:type="dxa"/>
            <w:vAlign w:val="center"/>
          </w:tcPr>
          <w:p w:rsidR="009760E5" w:rsidRPr="00E0748B" w:rsidRDefault="009760E5" w:rsidP="006D5073">
            <w:pPr>
              <w:jc w:val="center"/>
              <w:rPr>
                <w:b/>
              </w:rPr>
            </w:pPr>
            <w:r w:rsidRPr="00E0748B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9760E5" w:rsidRPr="00641F32" w:rsidRDefault="009760E5" w:rsidP="006D5073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9760E5" w:rsidRPr="00641F32" w:rsidRDefault="009760E5" w:rsidP="006D5073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0527EB" w:rsidRDefault="000527EB" w:rsidP="00E31510">
      <w:pPr>
        <w:spacing w:after="200" w:line="360" w:lineRule="auto"/>
        <w:rPr>
          <w:rFonts w:eastAsia="Calibri"/>
          <w:b/>
          <w:bCs/>
        </w:rPr>
      </w:pPr>
    </w:p>
    <w:p w:rsidR="000527EB" w:rsidRDefault="000527EB" w:rsidP="000527EB">
      <w:pPr>
        <w:rPr>
          <w:rFonts w:eastAsia="Calibri"/>
        </w:rPr>
      </w:pPr>
      <w:r>
        <w:rPr>
          <w:rFonts w:eastAsia="Calibri"/>
        </w:rPr>
        <w:br w:type="page"/>
      </w:r>
    </w:p>
    <w:p w:rsidR="00E31510" w:rsidRPr="00641F32" w:rsidRDefault="00E31510" w:rsidP="00E31510">
      <w:pPr>
        <w:spacing w:after="200" w:line="360" w:lineRule="auto"/>
      </w:pPr>
      <w:bookmarkStart w:id="21" w:name="_Toc197427645"/>
      <w:r w:rsidRPr="00E31510">
        <w:rPr>
          <w:rStyle w:val="Nagwek1Znak"/>
          <w:rFonts w:ascii="Times New Roman" w:hAnsi="Times New Roman" w:cs="Times New Roman"/>
          <w:b/>
          <w:color w:val="auto"/>
          <w:sz w:val="24"/>
          <w:szCs w:val="24"/>
        </w:rPr>
        <w:lastRenderedPageBreak/>
        <w:t>Zadanie Nr 7</w:t>
      </w:r>
      <w:bookmarkEnd w:id="21"/>
      <w:r w:rsidRPr="00641F32">
        <w:rPr>
          <w:rFonts w:eastAsia="Calibri"/>
          <w:b/>
          <w:bCs/>
        </w:rPr>
        <w:tab/>
      </w:r>
      <w:r w:rsidRPr="00641F32">
        <w:rPr>
          <w:rFonts w:eastAsia="Calibri"/>
          <w:b/>
          <w:bCs/>
        </w:rPr>
        <w:tab/>
      </w:r>
      <w:r w:rsidRPr="00641F32">
        <w:rPr>
          <w:rFonts w:eastAsia="Calibri"/>
          <w:b/>
          <w:bCs/>
        </w:rPr>
        <w:tab/>
      </w:r>
      <w:r w:rsidRPr="00641F32">
        <w:rPr>
          <w:rFonts w:eastAsia="Calibri"/>
          <w:b/>
          <w:bCs/>
        </w:rPr>
        <w:tab/>
      </w:r>
      <w:r w:rsidRPr="00641F32">
        <w:rPr>
          <w:rFonts w:eastAsia="Calibri"/>
          <w:b/>
          <w:bCs/>
        </w:rPr>
        <w:tab/>
      </w:r>
      <w:r w:rsidRPr="00641F32">
        <w:rPr>
          <w:rFonts w:eastAsia="Calibri"/>
          <w:b/>
          <w:bCs/>
        </w:rPr>
        <w:tab/>
      </w:r>
      <w:r w:rsidR="000527EB">
        <w:rPr>
          <w:rFonts w:eastAsia="Calibri"/>
          <w:b/>
          <w:bCs/>
        </w:rPr>
        <w:tab/>
      </w:r>
      <w:r w:rsidR="000527EB">
        <w:rPr>
          <w:rFonts w:eastAsia="Calibri"/>
          <w:b/>
          <w:bCs/>
        </w:rPr>
        <w:tab/>
      </w:r>
      <w:r w:rsidR="000527EB">
        <w:rPr>
          <w:rFonts w:eastAsia="Calibri"/>
          <w:b/>
          <w:bCs/>
        </w:rPr>
        <w:tab/>
      </w:r>
      <w:r w:rsidR="000527EB">
        <w:rPr>
          <w:rFonts w:eastAsia="Calibri"/>
          <w:b/>
          <w:bCs/>
        </w:rPr>
        <w:tab/>
      </w:r>
      <w:r w:rsidR="000527EB">
        <w:rPr>
          <w:rFonts w:eastAsia="Calibri"/>
          <w:b/>
          <w:bCs/>
        </w:rPr>
        <w:tab/>
      </w:r>
      <w:r w:rsidR="000527EB">
        <w:rPr>
          <w:rFonts w:eastAsia="Calibri"/>
          <w:b/>
          <w:bCs/>
        </w:rPr>
        <w:tab/>
      </w:r>
      <w:r w:rsidR="000527EB">
        <w:rPr>
          <w:rFonts w:eastAsia="Calibri"/>
          <w:b/>
          <w:bCs/>
        </w:rPr>
        <w:tab/>
      </w:r>
      <w:r w:rsidRPr="00641F32">
        <w:rPr>
          <w:rFonts w:eastAsia="Calibri"/>
          <w:b/>
          <w:bCs/>
        </w:rPr>
        <w:tab/>
        <w:t>Pozycja  Nr</w:t>
      </w:r>
      <w:r>
        <w:rPr>
          <w:rFonts w:eastAsia="Calibri"/>
          <w:b/>
          <w:bCs/>
        </w:rPr>
        <w:t>1</w:t>
      </w:r>
    </w:p>
    <w:p w:rsidR="006D50D6" w:rsidRDefault="006D50D6" w:rsidP="00E31510">
      <w:pPr>
        <w:spacing w:line="360" w:lineRule="auto"/>
        <w:jc w:val="center"/>
        <w:rPr>
          <w:rFonts w:eastAsia="Calibri"/>
          <w:b/>
          <w:bCs/>
          <w:iCs/>
        </w:rPr>
      </w:pPr>
    </w:p>
    <w:p w:rsidR="00E31510" w:rsidRPr="00641F32" w:rsidRDefault="00E31510" w:rsidP="00E31510">
      <w:pPr>
        <w:spacing w:line="360" w:lineRule="auto"/>
        <w:jc w:val="center"/>
        <w:rPr>
          <w:rFonts w:eastAsia="Calibri"/>
          <w:b/>
          <w:bCs/>
          <w:iCs/>
        </w:rPr>
      </w:pPr>
      <w:r w:rsidRPr="00641F32">
        <w:rPr>
          <w:rFonts w:eastAsia="Calibri"/>
          <w:b/>
          <w:bCs/>
          <w:iCs/>
        </w:rPr>
        <w:t>Szczegółowy Opis Przedmiotu Zamówienia  -   Zestawienie parametrów granicznych:</w:t>
      </w:r>
    </w:p>
    <w:p w:rsidR="00E31510" w:rsidRPr="00E31510" w:rsidRDefault="00E31510" w:rsidP="00E31510">
      <w:pPr>
        <w:pStyle w:val="Nagwek2"/>
        <w:jc w:val="center"/>
        <w:rPr>
          <w:rFonts w:ascii="Times New Roman" w:hAnsi="Times New Roman" w:cs="Times New Roman"/>
          <w:color w:val="auto"/>
        </w:rPr>
      </w:pPr>
      <w:bookmarkStart w:id="22" w:name="_Toc197427646"/>
      <w:r w:rsidRPr="00E31510">
        <w:rPr>
          <w:rFonts w:ascii="Times New Roman" w:hAnsi="Times New Roman" w:cs="Times New Roman"/>
          <w:color w:val="auto"/>
        </w:rPr>
        <w:t>PIONIZATOR  – 1 SZT.</w:t>
      </w:r>
      <w:bookmarkEnd w:id="22"/>
    </w:p>
    <w:p w:rsidR="00E31510" w:rsidRPr="00641F32" w:rsidRDefault="00E31510" w:rsidP="00E31510">
      <w:pPr>
        <w:spacing w:line="360" w:lineRule="auto"/>
        <w:rPr>
          <w:sz w:val="22"/>
          <w:szCs w:val="22"/>
        </w:rPr>
      </w:pPr>
      <w:r w:rsidRPr="00641F32">
        <w:rPr>
          <w:sz w:val="22"/>
          <w:szCs w:val="22"/>
        </w:rPr>
        <w:t>Nazwa i typ oferowanego urządzenia: ………………………………………………………</w:t>
      </w:r>
    </w:p>
    <w:p w:rsidR="00E31510" w:rsidRPr="00641F32" w:rsidRDefault="00E31510" w:rsidP="00E31510">
      <w:pPr>
        <w:spacing w:line="360" w:lineRule="auto"/>
        <w:rPr>
          <w:sz w:val="22"/>
          <w:szCs w:val="22"/>
        </w:rPr>
      </w:pPr>
      <w:r w:rsidRPr="00641F32">
        <w:rPr>
          <w:sz w:val="22"/>
          <w:szCs w:val="22"/>
        </w:rPr>
        <w:t>Nazwa producenta:……………………………</w:t>
      </w:r>
      <w:r w:rsidRPr="00641F32">
        <w:rPr>
          <w:sz w:val="22"/>
          <w:szCs w:val="22"/>
        </w:rPr>
        <w:tab/>
      </w:r>
      <w:r w:rsidRPr="00641F32">
        <w:rPr>
          <w:sz w:val="22"/>
          <w:szCs w:val="22"/>
        </w:rPr>
        <w:tab/>
      </w:r>
      <w:r w:rsidRPr="00641F32">
        <w:rPr>
          <w:sz w:val="22"/>
          <w:szCs w:val="22"/>
        </w:rPr>
        <w:tab/>
        <w:t xml:space="preserve">Rok produkcji:…………  </w:t>
      </w:r>
    </w:p>
    <w:p w:rsidR="00E31510" w:rsidRPr="00641F32" w:rsidRDefault="00E31510" w:rsidP="00E31510">
      <w:pPr>
        <w:spacing w:line="360" w:lineRule="auto"/>
        <w:rPr>
          <w:sz w:val="22"/>
          <w:szCs w:val="22"/>
        </w:rPr>
      </w:pPr>
      <w:r w:rsidRPr="00641F32">
        <w:rPr>
          <w:sz w:val="22"/>
          <w:szCs w:val="22"/>
        </w:rPr>
        <w:t xml:space="preserve">Cena jednostkowa netto  ………………….. zł  </w:t>
      </w:r>
      <w:r w:rsidRPr="00641F32">
        <w:rPr>
          <w:sz w:val="22"/>
          <w:szCs w:val="22"/>
        </w:rPr>
        <w:tab/>
      </w:r>
    </w:p>
    <w:p w:rsidR="00E31510" w:rsidRDefault="00E31510" w:rsidP="00E31510">
      <w:pPr>
        <w:spacing w:line="360" w:lineRule="auto"/>
        <w:rPr>
          <w:sz w:val="22"/>
          <w:szCs w:val="22"/>
        </w:rPr>
      </w:pPr>
      <w:r w:rsidRPr="00641F32">
        <w:rPr>
          <w:sz w:val="22"/>
          <w:szCs w:val="22"/>
        </w:rPr>
        <w:t xml:space="preserve">Cena jednostkowa brutto ………………….. zł  </w:t>
      </w:r>
      <w:r w:rsidRPr="00641F32">
        <w:rPr>
          <w:sz w:val="22"/>
          <w:szCs w:val="22"/>
        </w:rPr>
        <w:tab/>
      </w:r>
      <w:r w:rsidRPr="00641F32">
        <w:rPr>
          <w:sz w:val="22"/>
          <w:szCs w:val="22"/>
        </w:rPr>
        <w:tab/>
      </w:r>
      <w:r w:rsidRPr="00641F32">
        <w:rPr>
          <w:sz w:val="22"/>
          <w:szCs w:val="22"/>
        </w:rPr>
        <w:tab/>
        <w:t>VAT ……………………%</w:t>
      </w:r>
    </w:p>
    <w:p w:rsidR="006D50D6" w:rsidRPr="00641F32" w:rsidRDefault="006D50D6" w:rsidP="00E31510">
      <w:pPr>
        <w:spacing w:line="360" w:lineRule="auto"/>
        <w:rPr>
          <w:sz w:val="22"/>
          <w:szCs w:val="22"/>
        </w:rPr>
      </w:pPr>
    </w:p>
    <w:tbl>
      <w:tblPr>
        <w:tblStyle w:val="Tabela-Siatka"/>
        <w:tblW w:w="13864" w:type="dxa"/>
        <w:tblLayout w:type="fixed"/>
        <w:tblLook w:val="04A0"/>
      </w:tblPr>
      <w:tblGrid>
        <w:gridCol w:w="562"/>
        <w:gridCol w:w="8931"/>
        <w:gridCol w:w="1395"/>
        <w:gridCol w:w="1669"/>
        <w:gridCol w:w="1307"/>
      </w:tblGrid>
      <w:tr w:rsidR="00E31510" w:rsidRPr="00641F32" w:rsidTr="009019C8">
        <w:trPr>
          <w:trHeight w:val="489"/>
        </w:trPr>
        <w:tc>
          <w:tcPr>
            <w:tcW w:w="562" w:type="dxa"/>
            <w:vAlign w:val="center"/>
          </w:tcPr>
          <w:p w:rsidR="00E31510" w:rsidRPr="00641F32" w:rsidRDefault="00E31510" w:rsidP="009019C8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1510" w:rsidRPr="006D5073" w:rsidRDefault="00E31510" w:rsidP="009019C8">
            <w:pPr>
              <w:spacing w:line="276" w:lineRule="auto"/>
              <w:ind w:right="-57"/>
              <w:jc w:val="center"/>
              <w:rPr>
                <w:b/>
                <w:bCs/>
              </w:rPr>
            </w:pPr>
            <w:r w:rsidRPr="006D5073">
              <w:rPr>
                <w:b/>
              </w:rPr>
              <w:t>Parametr</w:t>
            </w:r>
          </w:p>
        </w:tc>
        <w:tc>
          <w:tcPr>
            <w:tcW w:w="1395" w:type="dxa"/>
            <w:vAlign w:val="center"/>
          </w:tcPr>
          <w:p w:rsidR="00E31510" w:rsidRPr="006D5073" w:rsidRDefault="00E31510" w:rsidP="009019C8">
            <w:pPr>
              <w:spacing w:line="276" w:lineRule="auto"/>
              <w:jc w:val="center"/>
              <w:rPr>
                <w:b/>
                <w:bCs/>
              </w:rPr>
            </w:pPr>
            <w:r w:rsidRPr="006D5073">
              <w:rPr>
                <w:b/>
              </w:rPr>
              <w:t>Parametr wymagany</w:t>
            </w:r>
          </w:p>
        </w:tc>
        <w:tc>
          <w:tcPr>
            <w:tcW w:w="1669" w:type="dxa"/>
            <w:vAlign w:val="center"/>
          </w:tcPr>
          <w:p w:rsidR="00E31510" w:rsidRPr="006D5073" w:rsidRDefault="00E31510" w:rsidP="009019C8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6D5073">
              <w:rPr>
                <w:b/>
              </w:rPr>
              <w:t>Potwierdzenie spełnienia wymagań granicznych TAK)</w:t>
            </w:r>
          </w:p>
        </w:tc>
        <w:tc>
          <w:tcPr>
            <w:tcW w:w="1307" w:type="dxa"/>
            <w:vAlign w:val="center"/>
          </w:tcPr>
          <w:p w:rsidR="00E31510" w:rsidRPr="006D5073" w:rsidRDefault="00E31510" w:rsidP="009019C8">
            <w:pPr>
              <w:spacing w:line="276" w:lineRule="auto"/>
              <w:jc w:val="center"/>
              <w:rPr>
                <w:b/>
                <w:bCs/>
              </w:rPr>
            </w:pPr>
            <w:r w:rsidRPr="006D5073">
              <w:rPr>
                <w:b/>
              </w:rPr>
              <w:t>Parametry oferowane (podać zakresy i opisać)</w:t>
            </w:r>
          </w:p>
        </w:tc>
      </w:tr>
      <w:tr w:rsidR="00E31510" w:rsidRPr="00641F32" w:rsidTr="009019C8">
        <w:trPr>
          <w:trHeight w:val="489"/>
        </w:trPr>
        <w:tc>
          <w:tcPr>
            <w:tcW w:w="562" w:type="dxa"/>
            <w:vAlign w:val="center"/>
          </w:tcPr>
          <w:p w:rsidR="00E31510" w:rsidRPr="00641F32" w:rsidRDefault="00E31510" w:rsidP="000527EB">
            <w:pPr>
              <w:pStyle w:val="Akapitzlist"/>
              <w:numPr>
                <w:ilvl w:val="0"/>
                <w:numId w:val="2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1510" w:rsidRPr="006D5073" w:rsidRDefault="00E31510" w:rsidP="009019C8">
            <w:pPr>
              <w:rPr>
                <w:lang w:eastAsia="zh-CN"/>
              </w:rPr>
            </w:pPr>
            <w:r w:rsidRPr="006D5073">
              <w:rPr>
                <w:lang w:eastAsia="zh-CN"/>
              </w:rPr>
              <w:t>Sprzęt fabrycznie nowy. Rok produkcji nie starszy niż 2024</w:t>
            </w:r>
          </w:p>
        </w:tc>
        <w:tc>
          <w:tcPr>
            <w:tcW w:w="1395" w:type="dxa"/>
            <w:vAlign w:val="center"/>
          </w:tcPr>
          <w:p w:rsidR="00E31510" w:rsidRPr="006D5073" w:rsidRDefault="00E31510" w:rsidP="009019C8">
            <w:pPr>
              <w:jc w:val="center"/>
            </w:pPr>
            <w:r w:rsidRPr="006D5073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E31510" w:rsidRPr="00641F32" w:rsidRDefault="00E31510" w:rsidP="009019C8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E31510" w:rsidRPr="00641F32" w:rsidRDefault="00E31510" w:rsidP="009019C8">
            <w:pPr>
              <w:spacing w:line="276" w:lineRule="auto"/>
              <w:jc w:val="center"/>
              <w:rPr>
                <w:b/>
              </w:rPr>
            </w:pPr>
          </w:p>
        </w:tc>
      </w:tr>
      <w:tr w:rsidR="00E31510" w:rsidRPr="00641F32" w:rsidTr="009019C8">
        <w:trPr>
          <w:trHeight w:val="489"/>
        </w:trPr>
        <w:tc>
          <w:tcPr>
            <w:tcW w:w="562" w:type="dxa"/>
            <w:vAlign w:val="center"/>
          </w:tcPr>
          <w:p w:rsidR="00E31510" w:rsidRPr="00641F32" w:rsidRDefault="00E31510" w:rsidP="000527EB">
            <w:pPr>
              <w:pStyle w:val="Akapitzlist"/>
              <w:numPr>
                <w:ilvl w:val="0"/>
                <w:numId w:val="2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1510" w:rsidRPr="006D5073" w:rsidRDefault="00E31510" w:rsidP="009019C8">
            <w:r w:rsidRPr="006D5073">
              <w:rPr>
                <w:noProof/>
                <w:lang w:eastAsia="zh-CN"/>
              </w:rPr>
              <w:t>Dostawa, montaż i uruchomienie, przeszkolenie personelu medycznego, technicznego w zakresie eksploatacji i obsługi.</w:t>
            </w:r>
          </w:p>
        </w:tc>
        <w:tc>
          <w:tcPr>
            <w:tcW w:w="1395" w:type="dxa"/>
            <w:vAlign w:val="center"/>
          </w:tcPr>
          <w:p w:rsidR="00E31510" w:rsidRPr="006D5073" w:rsidRDefault="00E31510" w:rsidP="009019C8">
            <w:pPr>
              <w:jc w:val="center"/>
            </w:pPr>
            <w:r w:rsidRPr="006D5073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E31510" w:rsidRPr="00641F32" w:rsidRDefault="00E31510" w:rsidP="009019C8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E31510" w:rsidRPr="00641F32" w:rsidRDefault="00E31510" w:rsidP="009019C8">
            <w:pPr>
              <w:spacing w:line="276" w:lineRule="auto"/>
              <w:jc w:val="center"/>
              <w:rPr>
                <w:b/>
              </w:rPr>
            </w:pPr>
          </w:p>
        </w:tc>
      </w:tr>
      <w:tr w:rsidR="00E31510" w:rsidRPr="00641F32" w:rsidTr="009019C8">
        <w:trPr>
          <w:trHeight w:val="489"/>
        </w:trPr>
        <w:tc>
          <w:tcPr>
            <w:tcW w:w="562" w:type="dxa"/>
            <w:vAlign w:val="center"/>
          </w:tcPr>
          <w:p w:rsidR="00E31510" w:rsidRPr="00641F32" w:rsidRDefault="00E31510" w:rsidP="000527EB">
            <w:pPr>
              <w:pStyle w:val="Akapitzlist"/>
              <w:numPr>
                <w:ilvl w:val="0"/>
                <w:numId w:val="2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1510" w:rsidRPr="006D5073" w:rsidRDefault="00E31510" w:rsidP="009019C8">
            <w:pPr>
              <w:pStyle w:val="Zwykytekst"/>
              <w:rPr>
                <w:rFonts w:ascii="Times New Roman" w:eastAsia="Times New Roman" w:hAnsi="Times New Roman"/>
                <w:szCs w:val="24"/>
              </w:rPr>
            </w:pPr>
            <w:r w:rsidRPr="006D5073">
              <w:rPr>
                <w:rFonts w:ascii="Times New Roman" w:eastAsia="Times New Roman" w:hAnsi="Times New Roman"/>
                <w:szCs w:val="24"/>
              </w:rPr>
              <w:t>Gwarancja minimum 24 miesiące. W trakcie trwania gwarancji wykonanie 2 przeglądów technicznych jeśli urządzanie wymaga przeglądów. Jeśli nie wymaga- przedstawienie dokumentu od producenta poświadczające, że urządzenie nie wymaga przeglądu technicznego.</w:t>
            </w:r>
          </w:p>
        </w:tc>
        <w:tc>
          <w:tcPr>
            <w:tcW w:w="1395" w:type="dxa"/>
            <w:vAlign w:val="center"/>
          </w:tcPr>
          <w:p w:rsidR="00E31510" w:rsidRPr="006D5073" w:rsidRDefault="00E31510" w:rsidP="009019C8">
            <w:pPr>
              <w:jc w:val="center"/>
            </w:pPr>
            <w:r w:rsidRPr="006D5073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E31510" w:rsidRPr="00641F32" w:rsidRDefault="00E31510" w:rsidP="009019C8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E31510" w:rsidRPr="00641F32" w:rsidRDefault="00E31510" w:rsidP="009019C8">
            <w:pPr>
              <w:spacing w:line="276" w:lineRule="auto"/>
              <w:jc w:val="center"/>
              <w:rPr>
                <w:b/>
              </w:rPr>
            </w:pPr>
          </w:p>
        </w:tc>
      </w:tr>
      <w:tr w:rsidR="006D50D6" w:rsidRPr="00641F32" w:rsidTr="00675D64">
        <w:trPr>
          <w:trHeight w:val="489"/>
        </w:trPr>
        <w:tc>
          <w:tcPr>
            <w:tcW w:w="562" w:type="dxa"/>
            <w:vAlign w:val="center"/>
          </w:tcPr>
          <w:p w:rsidR="006D50D6" w:rsidRPr="00641F32" w:rsidRDefault="006D50D6" w:rsidP="006D50D6">
            <w:pPr>
              <w:pStyle w:val="Akapitzlist"/>
              <w:numPr>
                <w:ilvl w:val="0"/>
                <w:numId w:val="2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</w:tcPr>
          <w:p w:rsidR="006D50D6" w:rsidRPr="0055650C" w:rsidRDefault="006D50D6" w:rsidP="006D50D6">
            <w:r w:rsidRPr="0055650C">
              <w:t>Mobilny podnośnik wspomagający wstawanie i transfer pacjentów np. na/lub z krzesła, wózka inwalidzkiego, łóżka, wanny, prysznica, toalety</w:t>
            </w:r>
          </w:p>
        </w:tc>
        <w:tc>
          <w:tcPr>
            <w:tcW w:w="1395" w:type="dxa"/>
            <w:vAlign w:val="center"/>
          </w:tcPr>
          <w:p w:rsidR="006D50D6" w:rsidRPr="006D5073" w:rsidRDefault="006D50D6" w:rsidP="006D50D6">
            <w:pPr>
              <w:jc w:val="center"/>
              <w:rPr>
                <w:b/>
              </w:rPr>
            </w:pPr>
            <w:r w:rsidRPr="006D5073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D50D6" w:rsidRPr="00641F32" w:rsidRDefault="006D50D6" w:rsidP="006D50D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D50D6" w:rsidRPr="00641F32" w:rsidRDefault="006D50D6" w:rsidP="006D50D6">
            <w:pPr>
              <w:spacing w:line="276" w:lineRule="auto"/>
              <w:jc w:val="center"/>
              <w:rPr>
                <w:b/>
              </w:rPr>
            </w:pPr>
          </w:p>
        </w:tc>
      </w:tr>
      <w:tr w:rsidR="006D50D6" w:rsidRPr="00641F32" w:rsidTr="006D50D6">
        <w:trPr>
          <w:trHeight w:val="489"/>
        </w:trPr>
        <w:tc>
          <w:tcPr>
            <w:tcW w:w="562" w:type="dxa"/>
            <w:vAlign w:val="center"/>
          </w:tcPr>
          <w:p w:rsidR="006D50D6" w:rsidRPr="00641F32" w:rsidRDefault="006D50D6" w:rsidP="006D50D6">
            <w:pPr>
              <w:pStyle w:val="Akapitzlist"/>
              <w:numPr>
                <w:ilvl w:val="0"/>
                <w:numId w:val="2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</w:tcPr>
          <w:p w:rsidR="006D50D6" w:rsidRPr="0055650C" w:rsidRDefault="006D50D6" w:rsidP="006D50D6">
            <w:r w:rsidRPr="0055650C">
              <w:t>Udźwig podnośnika: 200 kg</w:t>
            </w:r>
          </w:p>
        </w:tc>
        <w:tc>
          <w:tcPr>
            <w:tcW w:w="1395" w:type="dxa"/>
            <w:vAlign w:val="center"/>
          </w:tcPr>
          <w:p w:rsidR="006D50D6" w:rsidRDefault="006D50D6" w:rsidP="006D50D6">
            <w:pPr>
              <w:jc w:val="center"/>
            </w:pPr>
            <w:r w:rsidRPr="009A012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D50D6" w:rsidRPr="00641F32" w:rsidRDefault="006D50D6" w:rsidP="006D50D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D50D6" w:rsidRPr="00641F32" w:rsidRDefault="006D50D6" w:rsidP="006D50D6">
            <w:pPr>
              <w:spacing w:line="276" w:lineRule="auto"/>
              <w:jc w:val="center"/>
              <w:rPr>
                <w:b/>
              </w:rPr>
            </w:pPr>
          </w:p>
        </w:tc>
      </w:tr>
      <w:tr w:rsidR="006D50D6" w:rsidRPr="00641F32" w:rsidTr="006D50D6">
        <w:trPr>
          <w:trHeight w:val="489"/>
        </w:trPr>
        <w:tc>
          <w:tcPr>
            <w:tcW w:w="562" w:type="dxa"/>
            <w:vAlign w:val="center"/>
          </w:tcPr>
          <w:p w:rsidR="006D50D6" w:rsidRPr="00641F32" w:rsidRDefault="006D50D6" w:rsidP="006D50D6">
            <w:pPr>
              <w:pStyle w:val="Akapitzlist"/>
              <w:numPr>
                <w:ilvl w:val="0"/>
                <w:numId w:val="2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</w:tcPr>
          <w:p w:rsidR="006D50D6" w:rsidRPr="0055650C" w:rsidRDefault="006D50D6" w:rsidP="006D50D6">
            <w:r w:rsidRPr="0055650C">
              <w:t>Podnośnik zbudowany z masztu o stałej wysokości do którego przymocowane jest ruchome ramię, którego wysokość regulowana jest przy pomocy siłownika zasilanego elektrycznie.</w:t>
            </w:r>
          </w:p>
        </w:tc>
        <w:tc>
          <w:tcPr>
            <w:tcW w:w="1395" w:type="dxa"/>
            <w:vAlign w:val="center"/>
          </w:tcPr>
          <w:p w:rsidR="006D50D6" w:rsidRDefault="006D50D6" w:rsidP="006D50D6">
            <w:pPr>
              <w:jc w:val="center"/>
            </w:pPr>
            <w:r w:rsidRPr="009A012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D50D6" w:rsidRPr="00641F32" w:rsidRDefault="006D50D6" w:rsidP="006D50D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D50D6" w:rsidRPr="00641F32" w:rsidRDefault="006D50D6" w:rsidP="006D50D6">
            <w:pPr>
              <w:spacing w:line="276" w:lineRule="auto"/>
              <w:jc w:val="center"/>
              <w:rPr>
                <w:b/>
              </w:rPr>
            </w:pPr>
          </w:p>
        </w:tc>
      </w:tr>
      <w:tr w:rsidR="006D50D6" w:rsidRPr="00641F32" w:rsidTr="006D50D6">
        <w:trPr>
          <w:trHeight w:val="489"/>
        </w:trPr>
        <w:tc>
          <w:tcPr>
            <w:tcW w:w="562" w:type="dxa"/>
            <w:vAlign w:val="center"/>
          </w:tcPr>
          <w:p w:rsidR="006D50D6" w:rsidRPr="00641F32" w:rsidRDefault="006D50D6" w:rsidP="006D50D6">
            <w:pPr>
              <w:pStyle w:val="Akapitzlist"/>
              <w:numPr>
                <w:ilvl w:val="0"/>
                <w:numId w:val="2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</w:tcPr>
          <w:p w:rsidR="006D50D6" w:rsidRPr="0055650C" w:rsidRDefault="006D50D6" w:rsidP="006D50D6">
            <w:r w:rsidRPr="0055650C">
              <w:t>Zasilanie akumulatorowe, akumulator ładowany w zewnętrznej ładowarce. W komplecie dwa akumulatory i ładowarka dla zapewnienia ciągłej pracy</w:t>
            </w:r>
          </w:p>
        </w:tc>
        <w:tc>
          <w:tcPr>
            <w:tcW w:w="1395" w:type="dxa"/>
            <w:vAlign w:val="center"/>
          </w:tcPr>
          <w:p w:rsidR="006D50D6" w:rsidRDefault="006D50D6" w:rsidP="006D50D6">
            <w:pPr>
              <w:jc w:val="center"/>
            </w:pPr>
            <w:r w:rsidRPr="009A012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D50D6" w:rsidRPr="00641F32" w:rsidRDefault="006D50D6" w:rsidP="006D50D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D50D6" w:rsidRPr="00641F32" w:rsidRDefault="006D50D6" w:rsidP="006D50D6">
            <w:pPr>
              <w:spacing w:line="276" w:lineRule="auto"/>
              <w:jc w:val="center"/>
              <w:rPr>
                <w:b/>
              </w:rPr>
            </w:pPr>
          </w:p>
        </w:tc>
      </w:tr>
      <w:tr w:rsidR="006D50D6" w:rsidRPr="00641F32" w:rsidTr="006D50D6">
        <w:trPr>
          <w:trHeight w:val="489"/>
        </w:trPr>
        <w:tc>
          <w:tcPr>
            <w:tcW w:w="562" w:type="dxa"/>
            <w:vAlign w:val="center"/>
          </w:tcPr>
          <w:p w:rsidR="006D50D6" w:rsidRPr="00641F32" w:rsidRDefault="006D50D6" w:rsidP="006D50D6">
            <w:pPr>
              <w:pStyle w:val="Akapitzlist"/>
              <w:numPr>
                <w:ilvl w:val="0"/>
                <w:numId w:val="2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</w:tcPr>
          <w:p w:rsidR="006D50D6" w:rsidRPr="0055650C" w:rsidRDefault="006D50D6" w:rsidP="006D50D6">
            <w:r w:rsidRPr="0055650C">
              <w:t>Podnośnik przystosowany do użycia z nosidłem w celu zabezpieczenia pacjenta. Dopuszczalne dwa typy nosideł:</w:t>
            </w:r>
            <w:r w:rsidRPr="0055650C">
              <w:br/>
            </w:r>
            <w:r w:rsidRPr="0055650C">
              <w:lastRenderedPageBreak/>
              <w:t>- nosidło transportowe;</w:t>
            </w:r>
            <w:r w:rsidRPr="0055650C">
              <w:br/>
              <w:t>- nosidło do stania</w:t>
            </w:r>
          </w:p>
        </w:tc>
        <w:tc>
          <w:tcPr>
            <w:tcW w:w="1395" w:type="dxa"/>
            <w:vAlign w:val="center"/>
          </w:tcPr>
          <w:p w:rsidR="006D50D6" w:rsidRDefault="006D50D6" w:rsidP="006D50D6">
            <w:pPr>
              <w:jc w:val="center"/>
            </w:pPr>
            <w:r w:rsidRPr="009A0122">
              <w:rPr>
                <w:b/>
              </w:rPr>
              <w:lastRenderedPageBreak/>
              <w:t>TAK</w:t>
            </w:r>
          </w:p>
        </w:tc>
        <w:tc>
          <w:tcPr>
            <w:tcW w:w="1669" w:type="dxa"/>
            <w:vAlign w:val="center"/>
          </w:tcPr>
          <w:p w:rsidR="006D50D6" w:rsidRPr="00641F32" w:rsidRDefault="006D50D6" w:rsidP="006D50D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D50D6" w:rsidRPr="00641F32" w:rsidRDefault="006D50D6" w:rsidP="006D50D6">
            <w:pPr>
              <w:spacing w:line="276" w:lineRule="auto"/>
              <w:jc w:val="center"/>
              <w:rPr>
                <w:b/>
              </w:rPr>
            </w:pPr>
          </w:p>
        </w:tc>
      </w:tr>
      <w:tr w:rsidR="006D50D6" w:rsidRPr="00641F32" w:rsidTr="006D50D6">
        <w:trPr>
          <w:trHeight w:val="489"/>
        </w:trPr>
        <w:tc>
          <w:tcPr>
            <w:tcW w:w="562" w:type="dxa"/>
            <w:vAlign w:val="center"/>
          </w:tcPr>
          <w:p w:rsidR="006D50D6" w:rsidRPr="00641F32" w:rsidRDefault="006D50D6" w:rsidP="006D50D6">
            <w:pPr>
              <w:pStyle w:val="Akapitzlist"/>
              <w:numPr>
                <w:ilvl w:val="0"/>
                <w:numId w:val="2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</w:tcPr>
          <w:p w:rsidR="006D50D6" w:rsidRPr="0055650C" w:rsidRDefault="006D50D6" w:rsidP="006D50D6">
            <w:r>
              <w:t>Nosidło transportowe – 1 szt.</w:t>
            </w:r>
          </w:p>
        </w:tc>
        <w:tc>
          <w:tcPr>
            <w:tcW w:w="1395" w:type="dxa"/>
            <w:vAlign w:val="center"/>
          </w:tcPr>
          <w:p w:rsidR="006D50D6" w:rsidRPr="009A0122" w:rsidRDefault="006D50D6" w:rsidP="006D50D6">
            <w:pPr>
              <w:jc w:val="center"/>
              <w:rPr>
                <w:b/>
              </w:rPr>
            </w:pPr>
            <w:r w:rsidRPr="009A012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D50D6" w:rsidRPr="00641F32" w:rsidRDefault="006D50D6" w:rsidP="006D50D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D50D6" w:rsidRPr="00641F32" w:rsidRDefault="006D50D6" w:rsidP="006D50D6">
            <w:pPr>
              <w:spacing w:line="276" w:lineRule="auto"/>
              <w:jc w:val="center"/>
              <w:rPr>
                <w:b/>
              </w:rPr>
            </w:pPr>
          </w:p>
        </w:tc>
      </w:tr>
      <w:tr w:rsidR="006D50D6" w:rsidRPr="00641F32" w:rsidTr="006D50D6">
        <w:trPr>
          <w:trHeight w:val="489"/>
        </w:trPr>
        <w:tc>
          <w:tcPr>
            <w:tcW w:w="562" w:type="dxa"/>
            <w:vAlign w:val="center"/>
          </w:tcPr>
          <w:p w:rsidR="006D50D6" w:rsidRPr="00641F32" w:rsidRDefault="006D50D6" w:rsidP="006D50D6">
            <w:pPr>
              <w:pStyle w:val="Akapitzlist"/>
              <w:numPr>
                <w:ilvl w:val="0"/>
                <w:numId w:val="2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</w:tcPr>
          <w:p w:rsidR="006D50D6" w:rsidRPr="0055650C" w:rsidRDefault="006D50D6" w:rsidP="006D50D6">
            <w:r w:rsidRPr="0055650C">
              <w:t>W</w:t>
            </w:r>
            <w:r>
              <w:t>b</w:t>
            </w:r>
            <w:r w:rsidRPr="0055650C">
              <w:t>udowana waga do wykonywania pomiarów masy ciała pacjenta</w:t>
            </w:r>
          </w:p>
        </w:tc>
        <w:tc>
          <w:tcPr>
            <w:tcW w:w="1395" w:type="dxa"/>
            <w:vAlign w:val="center"/>
          </w:tcPr>
          <w:p w:rsidR="006D50D6" w:rsidRDefault="006D50D6" w:rsidP="006D50D6">
            <w:pPr>
              <w:jc w:val="center"/>
            </w:pPr>
            <w:r w:rsidRPr="009A012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D50D6" w:rsidRPr="00641F32" w:rsidRDefault="006D50D6" w:rsidP="006D50D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D50D6" w:rsidRPr="00641F32" w:rsidRDefault="006D50D6" w:rsidP="006D50D6">
            <w:pPr>
              <w:spacing w:line="276" w:lineRule="auto"/>
              <w:jc w:val="center"/>
              <w:rPr>
                <w:b/>
              </w:rPr>
            </w:pPr>
          </w:p>
        </w:tc>
      </w:tr>
      <w:tr w:rsidR="006D50D6" w:rsidRPr="00641F32" w:rsidTr="006D50D6">
        <w:trPr>
          <w:trHeight w:val="489"/>
        </w:trPr>
        <w:tc>
          <w:tcPr>
            <w:tcW w:w="562" w:type="dxa"/>
            <w:vAlign w:val="center"/>
          </w:tcPr>
          <w:p w:rsidR="006D50D6" w:rsidRPr="00641F32" w:rsidRDefault="006D50D6" w:rsidP="006D50D6">
            <w:pPr>
              <w:pStyle w:val="Akapitzlist"/>
              <w:numPr>
                <w:ilvl w:val="0"/>
                <w:numId w:val="2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</w:tcPr>
          <w:p w:rsidR="006D50D6" w:rsidRPr="0055650C" w:rsidRDefault="006D50D6" w:rsidP="006D50D6">
            <w:r w:rsidRPr="0055650C">
              <w:t>Ramię wznoszące podnośnika wyposażone w uchwyty dla pacjenta</w:t>
            </w:r>
          </w:p>
        </w:tc>
        <w:tc>
          <w:tcPr>
            <w:tcW w:w="1395" w:type="dxa"/>
            <w:vAlign w:val="center"/>
          </w:tcPr>
          <w:p w:rsidR="006D50D6" w:rsidRDefault="006D50D6" w:rsidP="006D50D6">
            <w:pPr>
              <w:jc w:val="center"/>
            </w:pPr>
            <w:r w:rsidRPr="009A012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D50D6" w:rsidRPr="00641F32" w:rsidRDefault="006D50D6" w:rsidP="006D50D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D50D6" w:rsidRPr="00641F32" w:rsidRDefault="006D50D6" w:rsidP="006D50D6">
            <w:pPr>
              <w:spacing w:line="276" w:lineRule="auto"/>
              <w:jc w:val="center"/>
              <w:rPr>
                <w:b/>
              </w:rPr>
            </w:pPr>
          </w:p>
        </w:tc>
      </w:tr>
      <w:tr w:rsidR="006D50D6" w:rsidRPr="00641F32" w:rsidTr="006D50D6">
        <w:trPr>
          <w:trHeight w:val="489"/>
        </w:trPr>
        <w:tc>
          <w:tcPr>
            <w:tcW w:w="562" w:type="dxa"/>
            <w:vAlign w:val="center"/>
          </w:tcPr>
          <w:p w:rsidR="006D50D6" w:rsidRPr="00641F32" w:rsidRDefault="006D50D6" w:rsidP="006D50D6">
            <w:pPr>
              <w:pStyle w:val="Akapitzlist"/>
              <w:numPr>
                <w:ilvl w:val="0"/>
                <w:numId w:val="2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</w:tcPr>
          <w:p w:rsidR="006D50D6" w:rsidRPr="0055650C" w:rsidRDefault="006D50D6" w:rsidP="006D50D6">
            <w:r w:rsidRPr="0055650C">
              <w:t>Podnośnik wyposażony w wspornik kolan pacjenta wykonany z elastycznego tworzywa, który pozwala na wyprostowanie nóg pacjenta podczas podnoszenia i zabezpiecza pacjenta przed upadkiem</w:t>
            </w:r>
          </w:p>
        </w:tc>
        <w:tc>
          <w:tcPr>
            <w:tcW w:w="1395" w:type="dxa"/>
            <w:vAlign w:val="center"/>
          </w:tcPr>
          <w:p w:rsidR="006D50D6" w:rsidRDefault="006D50D6" w:rsidP="006D50D6">
            <w:pPr>
              <w:jc w:val="center"/>
            </w:pPr>
            <w:r w:rsidRPr="009A012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D50D6" w:rsidRPr="00641F32" w:rsidRDefault="006D50D6" w:rsidP="006D50D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D50D6" w:rsidRPr="00641F32" w:rsidRDefault="006D50D6" w:rsidP="006D50D6">
            <w:pPr>
              <w:spacing w:line="276" w:lineRule="auto"/>
              <w:jc w:val="center"/>
              <w:rPr>
                <w:b/>
              </w:rPr>
            </w:pPr>
          </w:p>
        </w:tc>
      </w:tr>
      <w:tr w:rsidR="006D50D6" w:rsidRPr="00641F32" w:rsidTr="006D50D6">
        <w:trPr>
          <w:trHeight w:val="489"/>
        </w:trPr>
        <w:tc>
          <w:tcPr>
            <w:tcW w:w="562" w:type="dxa"/>
            <w:vAlign w:val="center"/>
          </w:tcPr>
          <w:p w:rsidR="006D50D6" w:rsidRPr="00641F32" w:rsidRDefault="006D50D6" w:rsidP="006D50D6">
            <w:pPr>
              <w:pStyle w:val="Akapitzlist"/>
              <w:numPr>
                <w:ilvl w:val="0"/>
                <w:numId w:val="2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</w:tcPr>
          <w:p w:rsidR="006D50D6" w:rsidRPr="0055650C" w:rsidRDefault="006D50D6" w:rsidP="006D50D6">
            <w:r w:rsidRPr="0055650C">
              <w:t>Zabezpieczenie nóg pacjenta pasem nożnym</w:t>
            </w:r>
          </w:p>
        </w:tc>
        <w:tc>
          <w:tcPr>
            <w:tcW w:w="1395" w:type="dxa"/>
            <w:vAlign w:val="center"/>
          </w:tcPr>
          <w:p w:rsidR="006D50D6" w:rsidRDefault="006D50D6" w:rsidP="006D50D6">
            <w:pPr>
              <w:jc w:val="center"/>
            </w:pPr>
            <w:r w:rsidRPr="009A012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D50D6" w:rsidRPr="00641F32" w:rsidRDefault="006D50D6" w:rsidP="006D50D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D50D6" w:rsidRPr="00641F32" w:rsidRDefault="006D50D6" w:rsidP="006D50D6">
            <w:pPr>
              <w:spacing w:line="276" w:lineRule="auto"/>
              <w:jc w:val="center"/>
              <w:rPr>
                <w:b/>
              </w:rPr>
            </w:pPr>
          </w:p>
        </w:tc>
      </w:tr>
      <w:tr w:rsidR="006D50D6" w:rsidRPr="00641F32" w:rsidTr="006D50D6">
        <w:trPr>
          <w:trHeight w:val="489"/>
        </w:trPr>
        <w:tc>
          <w:tcPr>
            <w:tcW w:w="562" w:type="dxa"/>
            <w:vAlign w:val="center"/>
          </w:tcPr>
          <w:p w:rsidR="006D50D6" w:rsidRPr="00641F32" w:rsidRDefault="006D50D6" w:rsidP="006D50D6">
            <w:pPr>
              <w:pStyle w:val="Akapitzlist"/>
              <w:numPr>
                <w:ilvl w:val="0"/>
                <w:numId w:val="2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</w:tcPr>
          <w:p w:rsidR="006D50D6" w:rsidRPr="0055650C" w:rsidRDefault="006D50D6" w:rsidP="006D50D6">
            <w:r w:rsidRPr="0055650C">
              <w:t>Podnośnik wyposażony w podnóżek na stopy umieszczony na podstawie jezdnej</w:t>
            </w:r>
          </w:p>
        </w:tc>
        <w:tc>
          <w:tcPr>
            <w:tcW w:w="1395" w:type="dxa"/>
            <w:vAlign w:val="center"/>
          </w:tcPr>
          <w:p w:rsidR="006D50D6" w:rsidRDefault="006D50D6" w:rsidP="006D50D6">
            <w:pPr>
              <w:jc w:val="center"/>
            </w:pPr>
            <w:r w:rsidRPr="009A012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D50D6" w:rsidRPr="00641F32" w:rsidRDefault="006D50D6" w:rsidP="006D50D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D50D6" w:rsidRPr="00641F32" w:rsidRDefault="006D50D6" w:rsidP="006D50D6">
            <w:pPr>
              <w:spacing w:line="276" w:lineRule="auto"/>
              <w:jc w:val="center"/>
              <w:rPr>
                <w:b/>
              </w:rPr>
            </w:pPr>
          </w:p>
        </w:tc>
      </w:tr>
      <w:tr w:rsidR="006D50D6" w:rsidRPr="00641F32" w:rsidTr="006D50D6">
        <w:trPr>
          <w:trHeight w:val="489"/>
        </w:trPr>
        <w:tc>
          <w:tcPr>
            <w:tcW w:w="562" w:type="dxa"/>
            <w:vAlign w:val="center"/>
          </w:tcPr>
          <w:p w:rsidR="006D50D6" w:rsidRPr="00641F32" w:rsidRDefault="006D50D6" w:rsidP="006D50D6">
            <w:pPr>
              <w:pStyle w:val="Akapitzlist"/>
              <w:numPr>
                <w:ilvl w:val="0"/>
                <w:numId w:val="2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</w:tcPr>
          <w:p w:rsidR="006D50D6" w:rsidRPr="0055650C" w:rsidRDefault="006D50D6" w:rsidP="006D50D6">
            <w:r w:rsidRPr="0055650C">
              <w:t>Podstawa jezdna wyposażona w cztery skrętne koła, z czego 2 z hamulcem.</w:t>
            </w:r>
          </w:p>
        </w:tc>
        <w:tc>
          <w:tcPr>
            <w:tcW w:w="1395" w:type="dxa"/>
            <w:vAlign w:val="center"/>
          </w:tcPr>
          <w:p w:rsidR="006D50D6" w:rsidRDefault="006D50D6" w:rsidP="006D50D6">
            <w:pPr>
              <w:jc w:val="center"/>
            </w:pPr>
            <w:r w:rsidRPr="009A012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D50D6" w:rsidRPr="00641F32" w:rsidRDefault="006D50D6" w:rsidP="006D50D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D50D6" w:rsidRPr="00641F32" w:rsidRDefault="006D50D6" w:rsidP="006D50D6">
            <w:pPr>
              <w:spacing w:line="276" w:lineRule="auto"/>
              <w:jc w:val="center"/>
              <w:rPr>
                <w:b/>
              </w:rPr>
            </w:pPr>
          </w:p>
        </w:tc>
      </w:tr>
      <w:tr w:rsidR="006D50D6" w:rsidRPr="00641F32" w:rsidTr="006D50D6">
        <w:trPr>
          <w:trHeight w:val="489"/>
        </w:trPr>
        <w:tc>
          <w:tcPr>
            <w:tcW w:w="562" w:type="dxa"/>
            <w:vAlign w:val="center"/>
          </w:tcPr>
          <w:p w:rsidR="006D50D6" w:rsidRPr="00641F32" w:rsidRDefault="006D50D6" w:rsidP="006D50D6">
            <w:pPr>
              <w:pStyle w:val="Akapitzlist"/>
              <w:numPr>
                <w:ilvl w:val="0"/>
                <w:numId w:val="2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</w:tcPr>
          <w:p w:rsidR="006D50D6" w:rsidRPr="0055650C" w:rsidRDefault="006D50D6" w:rsidP="006D50D6">
            <w:r w:rsidRPr="0055650C">
              <w:t>Nogi podstawy jezdnej z elektryczną regulacją rozstawu</w:t>
            </w:r>
          </w:p>
        </w:tc>
        <w:tc>
          <w:tcPr>
            <w:tcW w:w="1395" w:type="dxa"/>
            <w:vAlign w:val="center"/>
          </w:tcPr>
          <w:p w:rsidR="006D50D6" w:rsidRDefault="006D50D6" w:rsidP="006D50D6">
            <w:pPr>
              <w:jc w:val="center"/>
            </w:pPr>
            <w:r w:rsidRPr="009A012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D50D6" w:rsidRPr="00641F32" w:rsidRDefault="006D50D6" w:rsidP="006D50D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D50D6" w:rsidRPr="00641F32" w:rsidRDefault="006D50D6" w:rsidP="006D50D6">
            <w:pPr>
              <w:spacing w:line="276" w:lineRule="auto"/>
              <w:jc w:val="center"/>
              <w:rPr>
                <w:b/>
              </w:rPr>
            </w:pPr>
          </w:p>
        </w:tc>
      </w:tr>
      <w:tr w:rsidR="006D50D6" w:rsidRPr="00641F32" w:rsidTr="006D50D6">
        <w:trPr>
          <w:trHeight w:val="489"/>
        </w:trPr>
        <w:tc>
          <w:tcPr>
            <w:tcW w:w="562" w:type="dxa"/>
            <w:vAlign w:val="center"/>
          </w:tcPr>
          <w:p w:rsidR="006D50D6" w:rsidRPr="00641F32" w:rsidRDefault="006D50D6" w:rsidP="006D50D6">
            <w:pPr>
              <w:pStyle w:val="Akapitzlist"/>
              <w:numPr>
                <w:ilvl w:val="0"/>
                <w:numId w:val="2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</w:tcPr>
          <w:p w:rsidR="006D50D6" w:rsidRPr="0055650C" w:rsidRDefault="006D50D6" w:rsidP="006D50D6">
            <w:r w:rsidRPr="0055650C">
              <w:t>Sterowanie elektrycznymi funkcjami podnośnika (góra/dół, rozkładanie/składanie nóg podstawy jezdnej) przy pomocy pilota przewodowego</w:t>
            </w:r>
          </w:p>
        </w:tc>
        <w:tc>
          <w:tcPr>
            <w:tcW w:w="1395" w:type="dxa"/>
            <w:vAlign w:val="center"/>
          </w:tcPr>
          <w:p w:rsidR="006D50D6" w:rsidRDefault="006D50D6" w:rsidP="006D50D6">
            <w:pPr>
              <w:jc w:val="center"/>
            </w:pPr>
            <w:r w:rsidRPr="009A012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D50D6" w:rsidRPr="00641F32" w:rsidRDefault="006D50D6" w:rsidP="006D50D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D50D6" w:rsidRPr="00641F32" w:rsidRDefault="006D50D6" w:rsidP="006D50D6">
            <w:pPr>
              <w:spacing w:line="276" w:lineRule="auto"/>
              <w:jc w:val="center"/>
              <w:rPr>
                <w:b/>
              </w:rPr>
            </w:pPr>
          </w:p>
        </w:tc>
      </w:tr>
      <w:tr w:rsidR="006D50D6" w:rsidRPr="00641F32" w:rsidTr="006D50D6">
        <w:trPr>
          <w:trHeight w:val="489"/>
        </w:trPr>
        <w:tc>
          <w:tcPr>
            <w:tcW w:w="562" w:type="dxa"/>
            <w:vAlign w:val="center"/>
          </w:tcPr>
          <w:p w:rsidR="006D50D6" w:rsidRPr="00641F32" w:rsidRDefault="006D50D6" w:rsidP="006D50D6">
            <w:pPr>
              <w:pStyle w:val="Akapitzlist"/>
              <w:numPr>
                <w:ilvl w:val="0"/>
                <w:numId w:val="2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</w:tcPr>
          <w:p w:rsidR="006D50D6" w:rsidRPr="0055650C" w:rsidRDefault="006D50D6" w:rsidP="006D50D6">
            <w:r w:rsidRPr="0055650C">
              <w:t>Pilot wyposażony w uchwyt do odwieszenia na podnośniku</w:t>
            </w:r>
          </w:p>
        </w:tc>
        <w:tc>
          <w:tcPr>
            <w:tcW w:w="1395" w:type="dxa"/>
            <w:vAlign w:val="center"/>
          </w:tcPr>
          <w:p w:rsidR="006D50D6" w:rsidRDefault="006D50D6" w:rsidP="006D50D6">
            <w:pPr>
              <w:jc w:val="center"/>
            </w:pPr>
            <w:r w:rsidRPr="009A012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D50D6" w:rsidRPr="00641F32" w:rsidRDefault="006D50D6" w:rsidP="006D50D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D50D6" w:rsidRPr="00641F32" w:rsidRDefault="006D50D6" w:rsidP="006D50D6">
            <w:pPr>
              <w:spacing w:line="276" w:lineRule="auto"/>
              <w:jc w:val="center"/>
              <w:rPr>
                <w:b/>
              </w:rPr>
            </w:pPr>
          </w:p>
        </w:tc>
      </w:tr>
      <w:tr w:rsidR="006D50D6" w:rsidRPr="00641F32" w:rsidTr="006D50D6">
        <w:trPr>
          <w:trHeight w:val="489"/>
        </w:trPr>
        <w:tc>
          <w:tcPr>
            <w:tcW w:w="562" w:type="dxa"/>
            <w:vAlign w:val="center"/>
          </w:tcPr>
          <w:p w:rsidR="006D50D6" w:rsidRPr="00641F32" w:rsidRDefault="006D50D6" w:rsidP="006D50D6">
            <w:pPr>
              <w:pStyle w:val="Akapitzlist"/>
              <w:numPr>
                <w:ilvl w:val="0"/>
                <w:numId w:val="2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</w:tcPr>
          <w:p w:rsidR="006D50D6" w:rsidRPr="0055650C" w:rsidRDefault="006D50D6" w:rsidP="006D50D6">
            <w:r w:rsidRPr="0055650C">
              <w:t>Dodatkowe sterowanie wysokością na panelu umieszczonym na maszcie podnośnika</w:t>
            </w:r>
          </w:p>
        </w:tc>
        <w:tc>
          <w:tcPr>
            <w:tcW w:w="1395" w:type="dxa"/>
            <w:vAlign w:val="center"/>
          </w:tcPr>
          <w:p w:rsidR="006D50D6" w:rsidRDefault="006D50D6" w:rsidP="006D50D6">
            <w:pPr>
              <w:jc w:val="center"/>
            </w:pPr>
            <w:r w:rsidRPr="009A012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D50D6" w:rsidRPr="00641F32" w:rsidRDefault="006D50D6" w:rsidP="006D50D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D50D6" w:rsidRPr="00641F32" w:rsidRDefault="006D50D6" w:rsidP="006D50D6">
            <w:pPr>
              <w:spacing w:line="276" w:lineRule="auto"/>
              <w:jc w:val="center"/>
              <w:rPr>
                <w:b/>
              </w:rPr>
            </w:pPr>
          </w:p>
        </w:tc>
      </w:tr>
      <w:tr w:rsidR="006D50D6" w:rsidRPr="00641F32" w:rsidTr="006D50D6">
        <w:trPr>
          <w:trHeight w:val="489"/>
        </w:trPr>
        <w:tc>
          <w:tcPr>
            <w:tcW w:w="562" w:type="dxa"/>
            <w:vAlign w:val="center"/>
          </w:tcPr>
          <w:p w:rsidR="006D50D6" w:rsidRPr="00641F32" w:rsidRDefault="006D50D6" w:rsidP="006D50D6">
            <w:pPr>
              <w:pStyle w:val="Akapitzlist"/>
              <w:numPr>
                <w:ilvl w:val="0"/>
                <w:numId w:val="2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</w:tcPr>
          <w:p w:rsidR="006D50D6" w:rsidRPr="0055650C" w:rsidRDefault="006D50D6" w:rsidP="006D50D6">
            <w:r w:rsidRPr="0055650C">
              <w:t>Podnośnik wyposażony w przycisk włączania/wyłączania i resetowania funkcji umieszczony na panelu na maszcie podnośnika</w:t>
            </w:r>
          </w:p>
        </w:tc>
        <w:tc>
          <w:tcPr>
            <w:tcW w:w="1395" w:type="dxa"/>
            <w:vAlign w:val="center"/>
          </w:tcPr>
          <w:p w:rsidR="006D50D6" w:rsidRDefault="006D50D6" w:rsidP="006D50D6">
            <w:pPr>
              <w:jc w:val="center"/>
            </w:pPr>
            <w:r w:rsidRPr="009A012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D50D6" w:rsidRPr="00641F32" w:rsidRDefault="006D50D6" w:rsidP="006D50D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D50D6" w:rsidRPr="00641F32" w:rsidRDefault="006D50D6" w:rsidP="006D50D6">
            <w:pPr>
              <w:spacing w:line="276" w:lineRule="auto"/>
              <w:jc w:val="center"/>
              <w:rPr>
                <w:b/>
              </w:rPr>
            </w:pPr>
          </w:p>
        </w:tc>
      </w:tr>
      <w:tr w:rsidR="006D50D6" w:rsidRPr="00641F32" w:rsidTr="006D50D6">
        <w:trPr>
          <w:trHeight w:val="489"/>
        </w:trPr>
        <w:tc>
          <w:tcPr>
            <w:tcW w:w="562" w:type="dxa"/>
            <w:vAlign w:val="center"/>
          </w:tcPr>
          <w:p w:rsidR="006D50D6" w:rsidRPr="00641F32" w:rsidRDefault="006D50D6" w:rsidP="006D50D6">
            <w:pPr>
              <w:pStyle w:val="Akapitzlist"/>
              <w:numPr>
                <w:ilvl w:val="0"/>
                <w:numId w:val="2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</w:tcPr>
          <w:p w:rsidR="006D50D6" w:rsidRPr="0055650C" w:rsidRDefault="006D50D6" w:rsidP="006D50D6">
            <w:r w:rsidRPr="0055650C">
              <w:t>Podnośnik wyposażony w wyłącznik awaryjny umieszczony na panelu</w:t>
            </w:r>
          </w:p>
        </w:tc>
        <w:tc>
          <w:tcPr>
            <w:tcW w:w="1395" w:type="dxa"/>
            <w:vAlign w:val="center"/>
          </w:tcPr>
          <w:p w:rsidR="006D50D6" w:rsidRDefault="006D50D6" w:rsidP="006D50D6">
            <w:pPr>
              <w:jc w:val="center"/>
            </w:pPr>
            <w:r w:rsidRPr="009A012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D50D6" w:rsidRPr="00641F32" w:rsidRDefault="006D50D6" w:rsidP="006D50D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D50D6" w:rsidRPr="00641F32" w:rsidRDefault="006D50D6" w:rsidP="006D50D6">
            <w:pPr>
              <w:spacing w:line="276" w:lineRule="auto"/>
              <w:jc w:val="center"/>
              <w:rPr>
                <w:b/>
              </w:rPr>
            </w:pPr>
          </w:p>
        </w:tc>
      </w:tr>
      <w:tr w:rsidR="006D50D6" w:rsidRPr="00641F32" w:rsidTr="006D50D6">
        <w:trPr>
          <w:trHeight w:val="489"/>
        </w:trPr>
        <w:tc>
          <w:tcPr>
            <w:tcW w:w="562" w:type="dxa"/>
            <w:vAlign w:val="center"/>
          </w:tcPr>
          <w:p w:rsidR="006D50D6" w:rsidRPr="00641F32" w:rsidRDefault="006D50D6" w:rsidP="006D50D6">
            <w:pPr>
              <w:pStyle w:val="Akapitzlist"/>
              <w:numPr>
                <w:ilvl w:val="0"/>
                <w:numId w:val="2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</w:tcPr>
          <w:p w:rsidR="006D50D6" w:rsidRPr="0055650C" w:rsidRDefault="006D50D6" w:rsidP="006D50D6">
            <w:r w:rsidRPr="0055650C">
              <w:t>Podnośnik wyposażony w mechanizm ręcznego opuszczania ramienia, w przypadku awarii funkcji elektrycznych</w:t>
            </w:r>
          </w:p>
        </w:tc>
        <w:tc>
          <w:tcPr>
            <w:tcW w:w="1395" w:type="dxa"/>
            <w:vAlign w:val="center"/>
          </w:tcPr>
          <w:p w:rsidR="006D50D6" w:rsidRDefault="006D50D6" w:rsidP="006D50D6">
            <w:pPr>
              <w:jc w:val="center"/>
            </w:pPr>
            <w:r w:rsidRPr="009A012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D50D6" w:rsidRPr="00641F32" w:rsidRDefault="006D50D6" w:rsidP="006D50D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D50D6" w:rsidRPr="00641F32" w:rsidRDefault="006D50D6" w:rsidP="006D50D6">
            <w:pPr>
              <w:spacing w:line="276" w:lineRule="auto"/>
              <w:jc w:val="center"/>
              <w:rPr>
                <w:b/>
              </w:rPr>
            </w:pPr>
          </w:p>
        </w:tc>
      </w:tr>
      <w:tr w:rsidR="006D50D6" w:rsidRPr="00641F32" w:rsidTr="006D50D6">
        <w:trPr>
          <w:trHeight w:val="489"/>
        </w:trPr>
        <w:tc>
          <w:tcPr>
            <w:tcW w:w="562" w:type="dxa"/>
            <w:vAlign w:val="center"/>
          </w:tcPr>
          <w:p w:rsidR="006D50D6" w:rsidRPr="00641F32" w:rsidRDefault="006D50D6" w:rsidP="006D50D6">
            <w:pPr>
              <w:pStyle w:val="Akapitzlist"/>
              <w:numPr>
                <w:ilvl w:val="0"/>
                <w:numId w:val="2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</w:tcPr>
          <w:p w:rsidR="006D50D6" w:rsidRPr="0055650C" w:rsidRDefault="006D50D6" w:rsidP="006D50D6">
            <w:r w:rsidRPr="0055650C">
              <w:t>Podnośnik wyposażony w system chroniący przed przeładowaniem. Podnośnik automatycznie zatrzymujący funkcje podnoszenia w przypadku próby podniesienia zbyt ciężkiego pacjenta.</w:t>
            </w:r>
          </w:p>
        </w:tc>
        <w:tc>
          <w:tcPr>
            <w:tcW w:w="1395" w:type="dxa"/>
            <w:vAlign w:val="center"/>
          </w:tcPr>
          <w:p w:rsidR="006D50D6" w:rsidRDefault="006D50D6" w:rsidP="006D50D6">
            <w:pPr>
              <w:jc w:val="center"/>
            </w:pPr>
            <w:r w:rsidRPr="009A012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D50D6" w:rsidRPr="00641F32" w:rsidRDefault="006D50D6" w:rsidP="006D50D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D50D6" w:rsidRPr="00641F32" w:rsidRDefault="006D50D6" w:rsidP="006D50D6">
            <w:pPr>
              <w:spacing w:line="276" w:lineRule="auto"/>
              <w:jc w:val="center"/>
              <w:rPr>
                <w:b/>
              </w:rPr>
            </w:pPr>
          </w:p>
        </w:tc>
      </w:tr>
      <w:tr w:rsidR="006D50D6" w:rsidRPr="00641F32" w:rsidTr="006D50D6">
        <w:trPr>
          <w:trHeight w:val="489"/>
        </w:trPr>
        <w:tc>
          <w:tcPr>
            <w:tcW w:w="562" w:type="dxa"/>
            <w:vAlign w:val="center"/>
          </w:tcPr>
          <w:p w:rsidR="006D50D6" w:rsidRPr="00641F32" w:rsidRDefault="006D50D6" w:rsidP="006D50D6">
            <w:pPr>
              <w:pStyle w:val="Akapitzlist"/>
              <w:numPr>
                <w:ilvl w:val="0"/>
                <w:numId w:val="2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</w:tcPr>
          <w:p w:rsidR="006D50D6" w:rsidRPr="0055650C" w:rsidRDefault="006D50D6" w:rsidP="006D50D6">
            <w:r w:rsidRPr="0055650C">
              <w:t>Pilot z wbudowanym wyświetlaczem na, którym wyświetlany jest stan rozładowania akumulatora</w:t>
            </w:r>
          </w:p>
        </w:tc>
        <w:tc>
          <w:tcPr>
            <w:tcW w:w="1395" w:type="dxa"/>
            <w:vAlign w:val="center"/>
          </w:tcPr>
          <w:p w:rsidR="006D50D6" w:rsidRDefault="006D50D6" w:rsidP="006D50D6">
            <w:pPr>
              <w:jc w:val="center"/>
            </w:pPr>
            <w:r w:rsidRPr="009A012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D50D6" w:rsidRPr="00641F32" w:rsidRDefault="006D50D6" w:rsidP="006D50D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D50D6" w:rsidRPr="00641F32" w:rsidRDefault="006D50D6" w:rsidP="006D50D6">
            <w:pPr>
              <w:spacing w:line="276" w:lineRule="auto"/>
              <w:jc w:val="center"/>
              <w:rPr>
                <w:b/>
              </w:rPr>
            </w:pPr>
          </w:p>
        </w:tc>
      </w:tr>
      <w:tr w:rsidR="006D50D6" w:rsidRPr="00641F32" w:rsidTr="006D50D6">
        <w:trPr>
          <w:trHeight w:val="489"/>
        </w:trPr>
        <w:tc>
          <w:tcPr>
            <w:tcW w:w="562" w:type="dxa"/>
            <w:vAlign w:val="center"/>
          </w:tcPr>
          <w:p w:rsidR="006D50D6" w:rsidRPr="00641F32" w:rsidRDefault="006D50D6" w:rsidP="006D50D6">
            <w:pPr>
              <w:pStyle w:val="Akapitzlist"/>
              <w:numPr>
                <w:ilvl w:val="0"/>
                <w:numId w:val="2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</w:tcPr>
          <w:p w:rsidR="006D50D6" w:rsidRPr="0055650C" w:rsidRDefault="006D50D6" w:rsidP="006D50D6">
            <w:r w:rsidRPr="0055650C">
              <w:t>Zakres podnoszenia: 527 mm</w:t>
            </w:r>
          </w:p>
        </w:tc>
        <w:tc>
          <w:tcPr>
            <w:tcW w:w="1395" w:type="dxa"/>
            <w:vAlign w:val="center"/>
          </w:tcPr>
          <w:p w:rsidR="006D50D6" w:rsidRDefault="006D50D6" w:rsidP="006D50D6">
            <w:pPr>
              <w:jc w:val="center"/>
            </w:pPr>
            <w:r w:rsidRPr="009A012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D50D6" w:rsidRPr="00641F32" w:rsidRDefault="006D50D6" w:rsidP="006D50D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D50D6" w:rsidRPr="00641F32" w:rsidRDefault="006D50D6" w:rsidP="006D50D6">
            <w:pPr>
              <w:spacing w:line="276" w:lineRule="auto"/>
              <w:jc w:val="center"/>
              <w:rPr>
                <w:b/>
              </w:rPr>
            </w:pPr>
          </w:p>
        </w:tc>
      </w:tr>
      <w:tr w:rsidR="006D50D6" w:rsidRPr="00641F32" w:rsidTr="006D50D6">
        <w:trPr>
          <w:trHeight w:val="489"/>
        </w:trPr>
        <w:tc>
          <w:tcPr>
            <w:tcW w:w="562" w:type="dxa"/>
            <w:vAlign w:val="center"/>
          </w:tcPr>
          <w:p w:rsidR="006D50D6" w:rsidRPr="00641F32" w:rsidRDefault="006D50D6" w:rsidP="006D50D6">
            <w:pPr>
              <w:pStyle w:val="Akapitzlist"/>
              <w:numPr>
                <w:ilvl w:val="0"/>
                <w:numId w:val="2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</w:tcPr>
          <w:p w:rsidR="006D50D6" w:rsidRPr="0055650C" w:rsidRDefault="006D50D6" w:rsidP="006D50D6">
            <w:r w:rsidRPr="0055650C">
              <w:t>Wysokość podnośnika ze złożonym ramieniem: 1162 mm</w:t>
            </w:r>
          </w:p>
        </w:tc>
        <w:tc>
          <w:tcPr>
            <w:tcW w:w="1395" w:type="dxa"/>
            <w:vAlign w:val="center"/>
          </w:tcPr>
          <w:p w:rsidR="006D50D6" w:rsidRDefault="006D50D6" w:rsidP="006D50D6">
            <w:pPr>
              <w:jc w:val="center"/>
            </w:pPr>
            <w:r w:rsidRPr="009A012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D50D6" w:rsidRPr="00641F32" w:rsidRDefault="006D50D6" w:rsidP="006D50D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D50D6" w:rsidRPr="00641F32" w:rsidRDefault="006D50D6" w:rsidP="006D50D6">
            <w:pPr>
              <w:spacing w:line="276" w:lineRule="auto"/>
              <w:jc w:val="center"/>
              <w:rPr>
                <w:b/>
              </w:rPr>
            </w:pPr>
          </w:p>
        </w:tc>
      </w:tr>
      <w:tr w:rsidR="006D50D6" w:rsidRPr="00641F32" w:rsidTr="006D50D6">
        <w:trPr>
          <w:trHeight w:val="489"/>
        </w:trPr>
        <w:tc>
          <w:tcPr>
            <w:tcW w:w="562" w:type="dxa"/>
            <w:vAlign w:val="center"/>
          </w:tcPr>
          <w:p w:rsidR="006D50D6" w:rsidRPr="00641F32" w:rsidRDefault="006D50D6" w:rsidP="006D50D6">
            <w:pPr>
              <w:pStyle w:val="Akapitzlist"/>
              <w:numPr>
                <w:ilvl w:val="0"/>
                <w:numId w:val="2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</w:tcPr>
          <w:p w:rsidR="006D50D6" w:rsidRPr="0055650C" w:rsidRDefault="006D50D6" w:rsidP="006D50D6">
            <w:r w:rsidRPr="0055650C">
              <w:t>Maksymalna wysokość podnośnika z podniesionym ramieniem: 1518 mm</w:t>
            </w:r>
          </w:p>
        </w:tc>
        <w:tc>
          <w:tcPr>
            <w:tcW w:w="1395" w:type="dxa"/>
            <w:vAlign w:val="center"/>
          </w:tcPr>
          <w:p w:rsidR="006D50D6" w:rsidRDefault="006D50D6" w:rsidP="006D50D6">
            <w:pPr>
              <w:jc w:val="center"/>
            </w:pPr>
            <w:r w:rsidRPr="009A012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D50D6" w:rsidRPr="00641F32" w:rsidRDefault="006D50D6" w:rsidP="006D50D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D50D6" w:rsidRPr="00641F32" w:rsidRDefault="006D50D6" w:rsidP="006D50D6">
            <w:pPr>
              <w:spacing w:line="276" w:lineRule="auto"/>
              <w:jc w:val="center"/>
              <w:rPr>
                <w:b/>
              </w:rPr>
            </w:pPr>
          </w:p>
        </w:tc>
      </w:tr>
      <w:tr w:rsidR="006D50D6" w:rsidRPr="00641F32" w:rsidTr="006D50D6">
        <w:trPr>
          <w:trHeight w:val="489"/>
        </w:trPr>
        <w:tc>
          <w:tcPr>
            <w:tcW w:w="562" w:type="dxa"/>
            <w:vAlign w:val="center"/>
          </w:tcPr>
          <w:p w:rsidR="006D50D6" w:rsidRPr="00641F32" w:rsidRDefault="006D50D6" w:rsidP="006D50D6">
            <w:pPr>
              <w:pStyle w:val="Akapitzlist"/>
              <w:numPr>
                <w:ilvl w:val="0"/>
                <w:numId w:val="2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</w:tcPr>
          <w:p w:rsidR="006D50D6" w:rsidRPr="0055650C" w:rsidRDefault="006D50D6" w:rsidP="006D50D6">
            <w:r w:rsidRPr="0055650C">
              <w:t>Szerokość całkowita podnośnika  w pozycji złożonej: 660mm</w:t>
            </w:r>
          </w:p>
        </w:tc>
        <w:tc>
          <w:tcPr>
            <w:tcW w:w="1395" w:type="dxa"/>
            <w:vAlign w:val="center"/>
          </w:tcPr>
          <w:p w:rsidR="006D50D6" w:rsidRDefault="006D50D6" w:rsidP="006D50D6">
            <w:pPr>
              <w:jc w:val="center"/>
            </w:pPr>
            <w:r w:rsidRPr="009A012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D50D6" w:rsidRPr="00641F32" w:rsidRDefault="006D50D6" w:rsidP="006D50D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D50D6" w:rsidRPr="00641F32" w:rsidRDefault="006D50D6" w:rsidP="006D50D6">
            <w:pPr>
              <w:spacing w:line="276" w:lineRule="auto"/>
              <w:jc w:val="center"/>
              <w:rPr>
                <w:b/>
              </w:rPr>
            </w:pPr>
          </w:p>
        </w:tc>
      </w:tr>
      <w:tr w:rsidR="006D50D6" w:rsidRPr="00641F32" w:rsidTr="006D50D6">
        <w:trPr>
          <w:trHeight w:val="489"/>
        </w:trPr>
        <w:tc>
          <w:tcPr>
            <w:tcW w:w="562" w:type="dxa"/>
            <w:vAlign w:val="center"/>
          </w:tcPr>
          <w:p w:rsidR="006D50D6" w:rsidRPr="00641F32" w:rsidRDefault="006D50D6" w:rsidP="006D50D6">
            <w:pPr>
              <w:pStyle w:val="Akapitzlist"/>
              <w:numPr>
                <w:ilvl w:val="0"/>
                <w:numId w:val="2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</w:tcPr>
          <w:p w:rsidR="006D50D6" w:rsidRPr="0055650C" w:rsidRDefault="006D50D6" w:rsidP="006D50D6">
            <w:r w:rsidRPr="0055650C">
              <w:t>Szerokość zewnętrzna podstawy jezdnej w pozycji rozłożonej: 1029 mm</w:t>
            </w:r>
          </w:p>
        </w:tc>
        <w:tc>
          <w:tcPr>
            <w:tcW w:w="1395" w:type="dxa"/>
            <w:vAlign w:val="center"/>
          </w:tcPr>
          <w:p w:rsidR="006D50D6" w:rsidRDefault="006D50D6" w:rsidP="006D50D6">
            <w:pPr>
              <w:jc w:val="center"/>
            </w:pPr>
            <w:r w:rsidRPr="009A012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D50D6" w:rsidRPr="00641F32" w:rsidRDefault="006D50D6" w:rsidP="006D50D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D50D6" w:rsidRPr="00641F32" w:rsidRDefault="006D50D6" w:rsidP="006D50D6">
            <w:pPr>
              <w:spacing w:line="276" w:lineRule="auto"/>
              <w:jc w:val="center"/>
              <w:rPr>
                <w:b/>
              </w:rPr>
            </w:pPr>
          </w:p>
        </w:tc>
      </w:tr>
      <w:tr w:rsidR="006D50D6" w:rsidRPr="00641F32" w:rsidTr="006D50D6">
        <w:trPr>
          <w:trHeight w:val="489"/>
        </w:trPr>
        <w:tc>
          <w:tcPr>
            <w:tcW w:w="562" w:type="dxa"/>
            <w:vAlign w:val="center"/>
          </w:tcPr>
          <w:p w:rsidR="006D50D6" w:rsidRPr="00641F32" w:rsidRDefault="006D50D6" w:rsidP="006D50D6">
            <w:pPr>
              <w:pStyle w:val="Akapitzlist"/>
              <w:numPr>
                <w:ilvl w:val="0"/>
                <w:numId w:val="2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</w:tcPr>
          <w:p w:rsidR="006D50D6" w:rsidRPr="0055650C" w:rsidRDefault="006D50D6" w:rsidP="006D50D6">
            <w:r w:rsidRPr="0055650C">
              <w:t>Prześwit podstawy (odległość między dolną krawędzią podstawy a podłożem): 23 mm</w:t>
            </w:r>
          </w:p>
        </w:tc>
        <w:tc>
          <w:tcPr>
            <w:tcW w:w="1395" w:type="dxa"/>
            <w:vAlign w:val="center"/>
          </w:tcPr>
          <w:p w:rsidR="006D50D6" w:rsidRDefault="006D50D6" w:rsidP="006D50D6">
            <w:pPr>
              <w:jc w:val="center"/>
            </w:pPr>
            <w:r w:rsidRPr="009A012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D50D6" w:rsidRPr="00641F32" w:rsidRDefault="006D50D6" w:rsidP="006D50D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D50D6" w:rsidRPr="00641F32" w:rsidRDefault="006D50D6" w:rsidP="006D50D6">
            <w:pPr>
              <w:spacing w:line="276" w:lineRule="auto"/>
              <w:jc w:val="center"/>
              <w:rPr>
                <w:b/>
              </w:rPr>
            </w:pPr>
          </w:p>
        </w:tc>
      </w:tr>
      <w:tr w:rsidR="006D50D6" w:rsidRPr="00641F32" w:rsidTr="006D50D6">
        <w:trPr>
          <w:trHeight w:val="489"/>
        </w:trPr>
        <w:tc>
          <w:tcPr>
            <w:tcW w:w="562" w:type="dxa"/>
            <w:vAlign w:val="center"/>
          </w:tcPr>
          <w:p w:rsidR="006D50D6" w:rsidRPr="00641F32" w:rsidRDefault="006D50D6" w:rsidP="006D50D6">
            <w:pPr>
              <w:pStyle w:val="Akapitzlist"/>
              <w:numPr>
                <w:ilvl w:val="0"/>
                <w:numId w:val="2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</w:tcPr>
          <w:p w:rsidR="006D50D6" w:rsidRPr="0055650C" w:rsidRDefault="006D50D6" w:rsidP="006D50D6">
            <w:r w:rsidRPr="0055650C">
              <w:t>Maksymalna długość podstawy, mierzona po zewnętrznej stronie: 996 mm</w:t>
            </w:r>
          </w:p>
        </w:tc>
        <w:tc>
          <w:tcPr>
            <w:tcW w:w="1395" w:type="dxa"/>
            <w:vAlign w:val="center"/>
          </w:tcPr>
          <w:p w:rsidR="006D50D6" w:rsidRDefault="006D50D6" w:rsidP="006D50D6">
            <w:pPr>
              <w:jc w:val="center"/>
            </w:pPr>
            <w:r w:rsidRPr="009A012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D50D6" w:rsidRPr="00641F32" w:rsidRDefault="006D50D6" w:rsidP="006D50D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D50D6" w:rsidRPr="00641F32" w:rsidRDefault="006D50D6" w:rsidP="006D50D6">
            <w:pPr>
              <w:spacing w:line="276" w:lineRule="auto"/>
              <w:jc w:val="center"/>
              <w:rPr>
                <w:b/>
              </w:rPr>
            </w:pPr>
          </w:p>
        </w:tc>
      </w:tr>
      <w:tr w:rsidR="006D50D6" w:rsidRPr="00641F32" w:rsidTr="006D50D6">
        <w:trPr>
          <w:trHeight w:val="489"/>
        </w:trPr>
        <w:tc>
          <w:tcPr>
            <w:tcW w:w="562" w:type="dxa"/>
            <w:vAlign w:val="center"/>
          </w:tcPr>
          <w:p w:rsidR="006D50D6" w:rsidRPr="00641F32" w:rsidRDefault="006D50D6" w:rsidP="006D50D6">
            <w:pPr>
              <w:pStyle w:val="Akapitzlist"/>
              <w:numPr>
                <w:ilvl w:val="0"/>
                <w:numId w:val="2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</w:tcPr>
          <w:p w:rsidR="006D50D6" w:rsidRPr="0055650C" w:rsidRDefault="006D50D6" w:rsidP="006D50D6">
            <w:r w:rsidRPr="0055650C">
              <w:t>Całkowita masa podnośnika gotowego do pracy</w:t>
            </w:r>
            <w:r>
              <w:t xml:space="preserve"> maksymalnie </w:t>
            </w:r>
            <w:r w:rsidRPr="0055650C">
              <w:t>52 kg</w:t>
            </w:r>
          </w:p>
        </w:tc>
        <w:tc>
          <w:tcPr>
            <w:tcW w:w="1395" w:type="dxa"/>
            <w:vAlign w:val="center"/>
          </w:tcPr>
          <w:p w:rsidR="006D50D6" w:rsidRDefault="006D50D6" w:rsidP="006D50D6">
            <w:pPr>
              <w:jc w:val="center"/>
            </w:pPr>
            <w:r w:rsidRPr="009A012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D50D6" w:rsidRPr="00641F32" w:rsidRDefault="006D50D6" w:rsidP="006D50D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D50D6" w:rsidRPr="00641F32" w:rsidRDefault="006D50D6" w:rsidP="006D50D6">
            <w:pPr>
              <w:spacing w:line="276" w:lineRule="auto"/>
              <w:jc w:val="center"/>
              <w:rPr>
                <w:b/>
              </w:rPr>
            </w:pPr>
          </w:p>
        </w:tc>
      </w:tr>
      <w:tr w:rsidR="006D50D6" w:rsidRPr="00641F32" w:rsidTr="006D50D6">
        <w:trPr>
          <w:trHeight w:val="489"/>
        </w:trPr>
        <w:tc>
          <w:tcPr>
            <w:tcW w:w="562" w:type="dxa"/>
            <w:vAlign w:val="center"/>
          </w:tcPr>
          <w:p w:rsidR="006D50D6" w:rsidRPr="00641F32" w:rsidRDefault="006D50D6" w:rsidP="006D50D6">
            <w:pPr>
              <w:pStyle w:val="Akapitzlist"/>
              <w:numPr>
                <w:ilvl w:val="0"/>
                <w:numId w:val="2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</w:tcPr>
          <w:p w:rsidR="006D50D6" w:rsidRPr="0055650C" w:rsidRDefault="006D50D6" w:rsidP="006D50D6">
            <w:r w:rsidRPr="0055650C">
              <w:t>Poziom ochrony elektrycznej:</w:t>
            </w:r>
            <w:r w:rsidRPr="0055650C">
              <w:br/>
              <w:t>- Podnośnik IP24</w:t>
            </w:r>
            <w:r w:rsidRPr="0055650C">
              <w:br/>
              <w:t>- Pilot IPX7</w:t>
            </w:r>
          </w:p>
        </w:tc>
        <w:tc>
          <w:tcPr>
            <w:tcW w:w="1395" w:type="dxa"/>
            <w:vAlign w:val="center"/>
          </w:tcPr>
          <w:p w:rsidR="006D50D6" w:rsidRDefault="006D50D6" w:rsidP="006D50D6">
            <w:pPr>
              <w:jc w:val="center"/>
            </w:pPr>
            <w:r w:rsidRPr="009A012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D50D6" w:rsidRPr="00641F32" w:rsidRDefault="006D50D6" w:rsidP="006D50D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D50D6" w:rsidRPr="00641F32" w:rsidRDefault="006D50D6" w:rsidP="006D50D6">
            <w:pPr>
              <w:spacing w:line="276" w:lineRule="auto"/>
              <w:jc w:val="center"/>
              <w:rPr>
                <w:b/>
              </w:rPr>
            </w:pPr>
          </w:p>
        </w:tc>
      </w:tr>
      <w:tr w:rsidR="006D50D6" w:rsidRPr="00641F32" w:rsidTr="006D50D6">
        <w:trPr>
          <w:trHeight w:val="489"/>
        </w:trPr>
        <w:tc>
          <w:tcPr>
            <w:tcW w:w="562" w:type="dxa"/>
            <w:vAlign w:val="center"/>
          </w:tcPr>
          <w:p w:rsidR="006D50D6" w:rsidRPr="00641F32" w:rsidRDefault="006D50D6" w:rsidP="006D50D6">
            <w:pPr>
              <w:pStyle w:val="Akapitzlist"/>
              <w:numPr>
                <w:ilvl w:val="0"/>
                <w:numId w:val="29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</w:tcPr>
          <w:p w:rsidR="006D50D6" w:rsidRPr="0055650C" w:rsidRDefault="006D50D6" w:rsidP="006D50D6">
            <w:r w:rsidRPr="0055650C">
              <w:t xml:space="preserve">Poziom natężenia dźwięku emitowanego przez podnośnik: 50 </w:t>
            </w:r>
            <w:proofErr w:type="spellStart"/>
            <w:r w:rsidRPr="0055650C">
              <w:t>dB</w:t>
            </w:r>
            <w:proofErr w:type="spellEnd"/>
          </w:p>
        </w:tc>
        <w:tc>
          <w:tcPr>
            <w:tcW w:w="1395" w:type="dxa"/>
            <w:vAlign w:val="center"/>
          </w:tcPr>
          <w:p w:rsidR="006D50D6" w:rsidRDefault="006D50D6" w:rsidP="006D50D6">
            <w:pPr>
              <w:jc w:val="center"/>
            </w:pPr>
            <w:r w:rsidRPr="009A0122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D50D6" w:rsidRPr="00641F32" w:rsidRDefault="006D50D6" w:rsidP="006D50D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D50D6" w:rsidRPr="00641F32" w:rsidRDefault="006D50D6" w:rsidP="006D50D6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E31510" w:rsidRDefault="00E31510" w:rsidP="00E31510">
      <w:pPr>
        <w:spacing w:line="360" w:lineRule="auto"/>
        <w:jc w:val="center"/>
        <w:rPr>
          <w:rFonts w:eastAsia="Calibri"/>
          <w:b/>
          <w:bCs/>
          <w:iCs/>
        </w:rPr>
      </w:pPr>
    </w:p>
    <w:p w:rsidR="00E31510" w:rsidRDefault="00E31510" w:rsidP="00E31510">
      <w:pPr>
        <w:spacing w:line="360" w:lineRule="auto"/>
        <w:jc w:val="center"/>
        <w:rPr>
          <w:rFonts w:eastAsia="Calibri"/>
          <w:b/>
          <w:bCs/>
          <w:iCs/>
        </w:rPr>
      </w:pPr>
    </w:p>
    <w:p w:rsidR="0065014E" w:rsidRDefault="0065014E" w:rsidP="00E31510">
      <w:pPr>
        <w:spacing w:line="360" w:lineRule="auto"/>
        <w:jc w:val="center"/>
        <w:rPr>
          <w:rFonts w:eastAsia="Calibri"/>
          <w:b/>
          <w:bCs/>
          <w:iCs/>
        </w:rPr>
      </w:pPr>
    </w:p>
    <w:p w:rsidR="0065014E" w:rsidRDefault="0065014E" w:rsidP="00E31510">
      <w:pPr>
        <w:spacing w:line="360" w:lineRule="auto"/>
        <w:jc w:val="center"/>
        <w:rPr>
          <w:rFonts w:eastAsia="Calibri"/>
          <w:b/>
          <w:bCs/>
          <w:iCs/>
        </w:rPr>
      </w:pPr>
    </w:p>
    <w:p w:rsidR="0065014E" w:rsidRDefault="0065014E" w:rsidP="00E31510">
      <w:pPr>
        <w:spacing w:line="360" w:lineRule="auto"/>
        <w:jc w:val="center"/>
        <w:rPr>
          <w:rFonts w:eastAsia="Calibri"/>
          <w:b/>
          <w:bCs/>
          <w:iCs/>
        </w:rPr>
      </w:pPr>
    </w:p>
    <w:p w:rsidR="0065014E" w:rsidRDefault="0065014E" w:rsidP="00E31510">
      <w:pPr>
        <w:spacing w:line="360" w:lineRule="auto"/>
        <w:jc w:val="center"/>
        <w:rPr>
          <w:rFonts w:eastAsia="Calibri"/>
          <w:b/>
          <w:bCs/>
          <w:iCs/>
        </w:rPr>
      </w:pPr>
    </w:p>
    <w:p w:rsidR="0065014E" w:rsidRDefault="0065014E" w:rsidP="00E31510">
      <w:pPr>
        <w:spacing w:line="360" w:lineRule="auto"/>
        <w:jc w:val="center"/>
        <w:rPr>
          <w:rFonts w:eastAsia="Calibri"/>
          <w:b/>
          <w:bCs/>
          <w:iCs/>
        </w:rPr>
      </w:pPr>
    </w:p>
    <w:p w:rsidR="0065014E" w:rsidRDefault="0065014E" w:rsidP="00E31510">
      <w:pPr>
        <w:spacing w:line="360" w:lineRule="auto"/>
        <w:jc w:val="center"/>
        <w:rPr>
          <w:rFonts w:eastAsia="Calibri"/>
          <w:b/>
          <w:bCs/>
          <w:iCs/>
        </w:rPr>
      </w:pPr>
    </w:p>
    <w:p w:rsidR="0065014E" w:rsidRDefault="0065014E" w:rsidP="00104630">
      <w:pPr>
        <w:spacing w:line="360" w:lineRule="auto"/>
        <w:rPr>
          <w:rFonts w:eastAsia="Calibri"/>
          <w:b/>
          <w:bCs/>
          <w:iCs/>
        </w:rPr>
      </w:pPr>
    </w:p>
    <w:p w:rsidR="00104630" w:rsidRDefault="00104630" w:rsidP="00104630">
      <w:pPr>
        <w:spacing w:line="360" w:lineRule="auto"/>
        <w:rPr>
          <w:rFonts w:eastAsia="Calibri"/>
          <w:b/>
          <w:bCs/>
          <w:iCs/>
        </w:rPr>
      </w:pPr>
    </w:p>
    <w:p w:rsidR="00104630" w:rsidRDefault="00104630" w:rsidP="00104630">
      <w:pPr>
        <w:spacing w:line="360" w:lineRule="auto"/>
        <w:rPr>
          <w:rFonts w:eastAsia="Calibri"/>
          <w:b/>
          <w:bCs/>
          <w:iCs/>
        </w:rPr>
      </w:pPr>
    </w:p>
    <w:p w:rsidR="000527EB" w:rsidRDefault="000527EB" w:rsidP="00E31510">
      <w:pPr>
        <w:spacing w:line="360" w:lineRule="auto"/>
        <w:jc w:val="center"/>
        <w:rPr>
          <w:rFonts w:eastAsia="Calibri"/>
          <w:b/>
          <w:bCs/>
          <w:iCs/>
        </w:rPr>
      </w:pPr>
    </w:p>
    <w:p w:rsidR="00E31510" w:rsidRPr="00104630" w:rsidRDefault="00E31510" w:rsidP="00104630">
      <w:pPr>
        <w:spacing w:after="200" w:line="360" w:lineRule="auto"/>
      </w:pPr>
      <w:r w:rsidRPr="00641F32">
        <w:rPr>
          <w:rFonts w:eastAsia="Calibri"/>
          <w:b/>
          <w:bCs/>
        </w:rPr>
        <w:lastRenderedPageBreak/>
        <w:t xml:space="preserve">Zadanie Nr </w:t>
      </w:r>
      <w:r>
        <w:rPr>
          <w:rFonts w:eastAsia="Calibri"/>
          <w:b/>
          <w:bCs/>
        </w:rPr>
        <w:t>7</w:t>
      </w:r>
      <w:r w:rsidRPr="00641F32">
        <w:rPr>
          <w:rFonts w:eastAsia="Calibri"/>
          <w:b/>
          <w:bCs/>
        </w:rPr>
        <w:tab/>
      </w:r>
      <w:r w:rsidRPr="00641F32">
        <w:rPr>
          <w:rFonts w:eastAsia="Calibri"/>
          <w:b/>
          <w:bCs/>
        </w:rPr>
        <w:tab/>
      </w:r>
      <w:r w:rsidRPr="00641F32">
        <w:rPr>
          <w:rFonts w:eastAsia="Calibri"/>
          <w:b/>
          <w:bCs/>
        </w:rPr>
        <w:tab/>
      </w:r>
      <w:r w:rsidRPr="00641F32">
        <w:rPr>
          <w:rFonts w:eastAsia="Calibri"/>
          <w:b/>
          <w:bCs/>
        </w:rPr>
        <w:tab/>
      </w:r>
      <w:r w:rsidRPr="00641F32">
        <w:rPr>
          <w:rFonts w:eastAsia="Calibri"/>
          <w:b/>
          <w:bCs/>
        </w:rPr>
        <w:tab/>
      </w:r>
      <w:r w:rsidR="0065014E">
        <w:rPr>
          <w:rFonts w:eastAsia="Calibri"/>
          <w:b/>
          <w:bCs/>
        </w:rPr>
        <w:tab/>
      </w:r>
      <w:r w:rsidR="0065014E">
        <w:rPr>
          <w:rFonts w:eastAsia="Calibri"/>
          <w:b/>
          <w:bCs/>
        </w:rPr>
        <w:tab/>
      </w:r>
      <w:r w:rsidR="0065014E">
        <w:rPr>
          <w:rFonts w:eastAsia="Calibri"/>
          <w:b/>
          <w:bCs/>
        </w:rPr>
        <w:tab/>
      </w:r>
      <w:r w:rsidR="0065014E">
        <w:rPr>
          <w:rFonts w:eastAsia="Calibri"/>
          <w:b/>
          <w:bCs/>
        </w:rPr>
        <w:tab/>
      </w:r>
      <w:r w:rsidR="0065014E">
        <w:rPr>
          <w:rFonts w:eastAsia="Calibri"/>
          <w:b/>
          <w:bCs/>
        </w:rPr>
        <w:tab/>
      </w:r>
      <w:r w:rsidR="0065014E">
        <w:rPr>
          <w:rFonts w:eastAsia="Calibri"/>
          <w:b/>
          <w:bCs/>
        </w:rPr>
        <w:tab/>
      </w:r>
      <w:r w:rsidR="0065014E">
        <w:rPr>
          <w:rFonts w:eastAsia="Calibri"/>
          <w:b/>
          <w:bCs/>
        </w:rPr>
        <w:tab/>
      </w:r>
      <w:r w:rsidRPr="00641F32">
        <w:rPr>
          <w:rFonts w:eastAsia="Calibri"/>
          <w:b/>
          <w:bCs/>
        </w:rPr>
        <w:tab/>
      </w:r>
      <w:r w:rsidRPr="00641F32">
        <w:rPr>
          <w:rFonts w:eastAsia="Calibri"/>
          <w:b/>
          <w:bCs/>
        </w:rPr>
        <w:tab/>
        <w:t>Pozycja  Nr</w:t>
      </w:r>
      <w:r>
        <w:rPr>
          <w:rFonts w:eastAsia="Calibri"/>
          <w:b/>
          <w:bCs/>
        </w:rPr>
        <w:t>2</w:t>
      </w:r>
    </w:p>
    <w:p w:rsidR="00E31510" w:rsidRPr="00641F32" w:rsidRDefault="00E31510" w:rsidP="00E31510">
      <w:pPr>
        <w:spacing w:line="360" w:lineRule="auto"/>
        <w:jc w:val="center"/>
        <w:rPr>
          <w:rFonts w:eastAsia="Calibri"/>
          <w:b/>
          <w:bCs/>
          <w:iCs/>
        </w:rPr>
      </w:pPr>
      <w:r w:rsidRPr="00641F32">
        <w:rPr>
          <w:rFonts w:eastAsia="Calibri"/>
          <w:b/>
          <w:bCs/>
          <w:iCs/>
        </w:rPr>
        <w:t>Szczegółowy Opis Przedmiotu Zamówienia  -   Zestawienie parametrów granicznych:</w:t>
      </w:r>
    </w:p>
    <w:p w:rsidR="00E31510" w:rsidRPr="00E31510" w:rsidRDefault="00E31510" w:rsidP="00E31510">
      <w:pPr>
        <w:pStyle w:val="Nagwek2"/>
        <w:jc w:val="center"/>
        <w:rPr>
          <w:rFonts w:ascii="Times New Roman" w:hAnsi="Times New Roman" w:cs="Times New Roman"/>
          <w:color w:val="auto"/>
        </w:rPr>
      </w:pPr>
      <w:bookmarkStart w:id="23" w:name="_Toc197427647"/>
      <w:r>
        <w:rPr>
          <w:rFonts w:ascii="Times New Roman" w:hAnsi="Times New Roman" w:cs="Times New Roman"/>
          <w:color w:val="auto"/>
        </w:rPr>
        <w:t>PODNOŚNIK DO TRANSPORTU</w:t>
      </w:r>
      <w:r w:rsidRPr="00E31510">
        <w:rPr>
          <w:rFonts w:ascii="Times New Roman" w:hAnsi="Times New Roman" w:cs="Times New Roman"/>
          <w:color w:val="auto"/>
        </w:rPr>
        <w:t xml:space="preserve">  – 1 SZT.</w:t>
      </w:r>
      <w:bookmarkEnd w:id="23"/>
    </w:p>
    <w:p w:rsidR="00E31510" w:rsidRPr="00641F32" w:rsidRDefault="00E31510" w:rsidP="00E31510">
      <w:pPr>
        <w:spacing w:line="360" w:lineRule="auto"/>
        <w:rPr>
          <w:sz w:val="22"/>
          <w:szCs w:val="22"/>
        </w:rPr>
      </w:pPr>
      <w:r w:rsidRPr="00641F32">
        <w:rPr>
          <w:sz w:val="22"/>
          <w:szCs w:val="22"/>
        </w:rPr>
        <w:t>Nazwa i typ oferowanego urządzenia: ………………………………………………………</w:t>
      </w:r>
    </w:p>
    <w:p w:rsidR="00E31510" w:rsidRPr="00641F32" w:rsidRDefault="00E31510" w:rsidP="00E31510">
      <w:pPr>
        <w:spacing w:line="360" w:lineRule="auto"/>
        <w:rPr>
          <w:sz w:val="22"/>
          <w:szCs w:val="22"/>
        </w:rPr>
      </w:pPr>
      <w:r w:rsidRPr="00641F32">
        <w:rPr>
          <w:sz w:val="22"/>
          <w:szCs w:val="22"/>
        </w:rPr>
        <w:t>Nazwa producenta:……………………………</w:t>
      </w:r>
      <w:r w:rsidRPr="00641F32">
        <w:rPr>
          <w:sz w:val="22"/>
          <w:szCs w:val="22"/>
        </w:rPr>
        <w:tab/>
      </w:r>
      <w:r w:rsidRPr="00641F32">
        <w:rPr>
          <w:sz w:val="22"/>
          <w:szCs w:val="22"/>
        </w:rPr>
        <w:tab/>
      </w:r>
      <w:r w:rsidRPr="00641F32">
        <w:rPr>
          <w:sz w:val="22"/>
          <w:szCs w:val="22"/>
        </w:rPr>
        <w:tab/>
        <w:t xml:space="preserve">Rok produkcji:…………  </w:t>
      </w:r>
    </w:p>
    <w:p w:rsidR="00E31510" w:rsidRPr="00641F32" w:rsidRDefault="00E31510" w:rsidP="00E31510">
      <w:pPr>
        <w:spacing w:line="360" w:lineRule="auto"/>
        <w:rPr>
          <w:sz w:val="22"/>
          <w:szCs w:val="22"/>
        </w:rPr>
      </w:pPr>
      <w:r w:rsidRPr="00641F32">
        <w:rPr>
          <w:sz w:val="22"/>
          <w:szCs w:val="22"/>
        </w:rPr>
        <w:t xml:space="preserve">Cena jednostkowa netto  ………………….. zł  </w:t>
      </w:r>
      <w:r w:rsidRPr="00641F32">
        <w:rPr>
          <w:sz w:val="22"/>
          <w:szCs w:val="22"/>
        </w:rPr>
        <w:tab/>
      </w:r>
    </w:p>
    <w:p w:rsidR="00E31510" w:rsidRPr="00641F32" w:rsidRDefault="00E31510" w:rsidP="00E31510">
      <w:pPr>
        <w:spacing w:line="360" w:lineRule="auto"/>
        <w:rPr>
          <w:sz w:val="22"/>
          <w:szCs w:val="22"/>
        </w:rPr>
      </w:pPr>
      <w:r w:rsidRPr="00641F32">
        <w:rPr>
          <w:sz w:val="22"/>
          <w:szCs w:val="22"/>
        </w:rPr>
        <w:t xml:space="preserve">Cena jednostkowa brutto ………………….. zł  </w:t>
      </w:r>
      <w:r w:rsidRPr="00641F32">
        <w:rPr>
          <w:sz w:val="22"/>
          <w:szCs w:val="22"/>
        </w:rPr>
        <w:tab/>
      </w:r>
      <w:r w:rsidRPr="00641F32">
        <w:rPr>
          <w:sz w:val="22"/>
          <w:szCs w:val="22"/>
        </w:rPr>
        <w:tab/>
      </w:r>
      <w:r w:rsidRPr="00641F32">
        <w:rPr>
          <w:sz w:val="22"/>
          <w:szCs w:val="22"/>
        </w:rPr>
        <w:tab/>
        <w:t>VAT ……………………%</w:t>
      </w:r>
    </w:p>
    <w:tbl>
      <w:tblPr>
        <w:tblStyle w:val="Tabela-Siatka"/>
        <w:tblW w:w="13864" w:type="dxa"/>
        <w:tblLayout w:type="fixed"/>
        <w:tblLook w:val="04A0"/>
      </w:tblPr>
      <w:tblGrid>
        <w:gridCol w:w="562"/>
        <w:gridCol w:w="8931"/>
        <w:gridCol w:w="1395"/>
        <w:gridCol w:w="1669"/>
        <w:gridCol w:w="1307"/>
      </w:tblGrid>
      <w:tr w:rsidR="00E31510" w:rsidRPr="00641F32" w:rsidTr="009019C8">
        <w:trPr>
          <w:trHeight w:val="489"/>
        </w:trPr>
        <w:tc>
          <w:tcPr>
            <w:tcW w:w="562" w:type="dxa"/>
            <w:vAlign w:val="center"/>
          </w:tcPr>
          <w:p w:rsidR="00E31510" w:rsidRPr="00641F32" w:rsidRDefault="00E31510" w:rsidP="009019C8">
            <w:pPr>
              <w:spacing w:after="160" w:line="259" w:lineRule="auto"/>
              <w:jc w:val="center"/>
              <w:rPr>
                <w:b/>
              </w:rPr>
            </w:pPr>
          </w:p>
        </w:tc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1510" w:rsidRPr="006D5073" w:rsidRDefault="00E31510" w:rsidP="009019C8">
            <w:pPr>
              <w:spacing w:line="276" w:lineRule="auto"/>
              <w:ind w:right="-57"/>
              <w:jc w:val="center"/>
              <w:rPr>
                <w:b/>
                <w:bCs/>
              </w:rPr>
            </w:pPr>
            <w:r w:rsidRPr="006D5073">
              <w:rPr>
                <w:b/>
              </w:rPr>
              <w:t>Parametr</w:t>
            </w:r>
          </w:p>
        </w:tc>
        <w:tc>
          <w:tcPr>
            <w:tcW w:w="1395" w:type="dxa"/>
            <w:vAlign w:val="center"/>
          </w:tcPr>
          <w:p w:rsidR="00E31510" w:rsidRPr="006D5073" w:rsidRDefault="00E31510" w:rsidP="009019C8">
            <w:pPr>
              <w:spacing w:line="276" w:lineRule="auto"/>
              <w:jc w:val="center"/>
              <w:rPr>
                <w:b/>
                <w:bCs/>
              </w:rPr>
            </w:pPr>
            <w:r w:rsidRPr="006D5073">
              <w:rPr>
                <w:b/>
              </w:rPr>
              <w:t>Parametr wymagany</w:t>
            </w:r>
          </w:p>
        </w:tc>
        <w:tc>
          <w:tcPr>
            <w:tcW w:w="1669" w:type="dxa"/>
            <w:vAlign w:val="center"/>
          </w:tcPr>
          <w:p w:rsidR="00E31510" w:rsidRPr="006D5073" w:rsidRDefault="00E31510" w:rsidP="009019C8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6D5073">
              <w:rPr>
                <w:b/>
              </w:rPr>
              <w:t>Potwierdzenie spełnienia wymagań granicznych TAK)</w:t>
            </w:r>
          </w:p>
        </w:tc>
        <w:tc>
          <w:tcPr>
            <w:tcW w:w="1307" w:type="dxa"/>
            <w:vAlign w:val="center"/>
          </w:tcPr>
          <w:p w:rsidR="00E31510" w:rsidRPr="006D5073" w:rsidRDefault="00E31510" w:rsidP="009019C8">
            <w:pPr>
              <w:spacing w:line="276" w:lineRule="auto"/>
              <w:jc w:val="center"/>
              <w:rPr>
                <w:b/>
                <w:bCs/>
              </w:rPr>
            </w:pPr>
            <w:r w:rsidRPr="006D5073">
              <w:rPr>
                <w:b/>
              </w:rPr>
              <w:t>Parametry oferowane (podać zakresy i opisać)</w:t>
            </w:r>
          </w:p>
        </w:tc>
      </w:tr>
      <w:tr w:rsidR="00E31510" w:rsidRPr="00641F32" w:rsidTr="009019C8">
        <w:trPr>
          <w:trHeight w:val="489"/>
        </w:trPr>
        <w:tc>
          <w:tcPr>
            <w:tcW w:w="562" w:type="dxa"/>
            <w:vAlign w:val="center"/>
          </w:tcPr>
          <w:p w:rsidR="00E31510" w:rsidRPr="00641F32" w:rsidRDefault="00E31510" w:rsidP="006D50D6">
            <w:pPr>
              <w:pStyle w:val="Akapitzlist"/>
              <w:numPr>
                <w:ilvl w:val="0"/>
                <w:numId w:val="3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1510" w:rsidRPr="006D5073" w:rsidRDefault="00E31510" w:rsidP="009019C8">
            <w:pPr>
              <w:rPr>
                <w:lang w:eastAsia="zh-CN"/>
              </w:rPr>
            </w:pPr>
            <w:r w:rsidRPr="006D5073">
              <w:rPr>
                <w:lang w:eastAsia="zh-CN"/>
              </w:rPr>
              <w:t>Sprzęt fabrycznie nowy. Rok produkcji nie starszy niż 2024</w:t>
            </w:r>
          </w:p>
        </w:tc>
        <w:tc>
          <w:tcPr>
            <w:tcW w:w="1395" w:type="dxa"/>
            <w:vAlign w:val="center"/>
          </w:tcPr>
          <w:p w:rsidR="00E31510" w:rsidRPr="006D5073" w:rsidRDefault="00E31510" w:rsidP="009019C8">
            <w:pPr>
              <w:jc w:val="center"/>
            </w:pPr>
            <w:r w:rsidRPr="006D5073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E31510" w:rsidRPr="00641F32" w:rsidRDefault="00E31510" w:rsidP="009019C8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E31510" w:rsidRPr="00641F32" w:rsidRDefault="00E31510" w:rsidP="009019C8">
            <w:pPr>
              <w:spacing w:line="276" w:lineRule="auto"/>
              <w:jc w:val="center"/>
              <w:rPr>
                <w:b/>
              </w:rPr>
            </w:pPr>
          </w:p>
        </w:tc>
      </w:tr>
      <w:tr w:rsidR="00E31510" w:rsidRPr="00641F32" w:rsidTr="009019C8">
        <w:trPr>
          <w:trHeight w:val="489"/>
        </w:trPr>
        <w:tc>
          <w:tcPr>
            <w:tcW w:w="562" w:type="dxa"/>
            <w:vAlign w:val="center"/>
          </w:tcPr>
          <w:p w:rsidR="00E31510" w:rsidRPr="00641F32" w:rsidRDefault="00E31510" w:rsidP="006D50D6">
            <w:pPr>
              <w:pStyle w:val="Akapitzlist"/>
              <w:numPr>
                <w:ilvl w:val="0"/>
                <w:numId w:val="3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1510" w:rsidRPr="006D5073" w:rsidRDefault="00E31510" w:rsidP="009019C8">
            <w:r w:rsidRPr="006D5073">
              <w:rPr>
                <w:noProof/>
                <w:lang w:eastAsia="zh-CN"/>
              </w:rPr>
              <w:t>Dostawa, montaż i uruchomienie, przeszkolenie personelu medycznego, technicznego w zakresie eksploatacji i obsługi.</w:t>
            </w:r>
          </w:p>
        </w:tc>
        <w:tc>
          <w:tcPr>
            <w:tcW w:w="1395" w:type="dxa"/>
            <w:vAlign w:val="center"/>
          </w:tcPr>
          <w:p w:rsidR="00E31510" w:rsidRPr="006D5073" w:rsidRDefault="00E31510" w:rsidP="009019C8">
            <w:pPr>
              <w:jc w:val="center"/>
            </w:pPr>
            <w:r w:rsidRPr="006D5073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E31510" w:rsidRPr="00641F32" w:rsidRDefault="00E31510" w:rsidP="009019C8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E31510" w:rsidRPr="00641F32" w:rsidRDefault="00E31510" w:rsidP="009019C8">
            <w:pPr>
              <w:spacing w:line="276" w:lineRule="auto"/>
              <w:jc w:val="center"/>
              <w:rPr>
                <w:b/>
              </w:rPr>
            </w:pPr>
          </w:p>
        </w:tc>
      </w:tr>
      <w:tr w:rsidR="00E31510" w:rsidRPr="00641F32" w:rsidTr="009019C8">
        <w:trPr>
          <w:trHeight w:val="489"/>
        </w:trPr>
        <w:tc>
          <w:tcPr>
            <w:tcW w:w="562" w:type="dxa"/>
            <w:vAlign w:val="center"/>
          </w:tcPr>
          <w:p w:rsidR="00E31510" w:rsidRPr="00641F32" w:rsidRDefault="00E31510" w:rsidP="006D50D6">
            <w:pPr>
              <w:pStyle w:val="Akapitzlist"/>
              <w:numPr>
                <w:ilvl w:val="0"/>
                <w:numId w:val="3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1510" w:rsidRPr="006D5073" w:rsidRDefault="00E31510" w:rsidP="009019C8">
            <w:pPr>
              <w:pStyle w:val="Zwykytekst"/>
              <w:rPr>
                <w:rFonts w:ascii="Times New Roman" w:eastAsia="Times New Roman" w:hAnsi="Times New Roman"/>
                <w:szCs w:val="24"/>
              </w:rPr>
            </w:pPr>
            <w:r w:rsidRPr="006D5073">
              <w:rPr>
                <w:rFonts w:ascii="Times New Roman" w:eastAsia="Times New Roman" w:hAnsi="Times New Roman"/>
                <w:szCs w:val="24"/>
              </w:rPr>
              <w:t>Gwarancja minimum 24 miesiące. W trakcie trwania gwarancji wykonanie 2 przeglądów technicznych jeśli urządzanie wymaga przeglądów. Jeśli nie wymaga- przedstawienie dokumentu od producenta poświadczające, że urządzenie nie wymaga przeglądu technicznego.</w:t>
            </w:r>
          </w:p>
        </w:tc>
        <w:tc>
          <w:tcPr>
            <w:tcW w:w="1395" w:type="dxa"/>
            <w:vAlign w:val="center"/>
          </w:tcPr>
          <w:p w:rsidR="00E31510" w:rsidRPr="006D5073" w:rsidRDefault="00E31510" w:rsidP="009019C8">
            <w:pPr>
              <w:jc w:val="center"/>
            </w:pPr>
            <w:r w:rsidRPr="006D5073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E31510" w:rsidRPr="00641F32" w:rsidRDefault="00E31510" w:rsidP="009019C8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E31510" w:rsidRPr="00641F32" w:rsidRDefault="00E31510" w:rsidP="009019C8">
            <w:pPr>
              <w:spacing w:line="276" w:lineRule="auto"/>
              <w:jc w:val="center"/>
              <w:rPr>
                <w:b/>
              </w:rPr>
            </w:pPr>
          </w:p>
        </w:tc>
      </w:tr>
      <w:tr w:rsidR="006D50D6" w:rsidRPr="00641F32" w:rsidTr="00675D64">
        <w:trPr>
          <w:trHeight w:val="489"/>
        </w:trPr>
        <w:tc>
          <w:tcPr>
            <w:tcW w:w="562" w:type="dxa"/>
            <w:vAlign w:val="center"/>
          </w:tcPr>
          <w:p w:rsidR="006D50D6" w:rsidRPr="00641F32" w:rsidRDefault="006D50D6" w:rsidP="006D50D6">
            <w:pPr>
              <w:pStyle w:val="Akapitzlist"/>
              <w:numPr>
                <w:ilvl w:val="0"/>
                <w:numId w:val="3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50D6" w:rsidRPr="0055650C" w:rsidRDefault="006D50D6" w:rsidP="006D50D6">
            <w:r w:rsidRPr="0055650C">
              <w:t>Podnośnik do transportu i przenoszenia pacjentów z jednej pozycji siedzącej do drugiej: z fotela, wózka inwalidzkiego, łóżka lub toalety</w:t>
            </w:r>
          </w:p>
        </w:tc>
        <w:tc>
          <w:tcPr>
            <w:tcW w:w="1395" w:type="dxa"/>
            <w:vAlign w:val="center"/>
          </w:tcPr>
          <w:p w:rsidR="006D50D6" w:rsidRPr="006D5073" w:rsidRDefault="006D50D6" w:rsidP="006D50D6">
            <w:pPr>
              <w:jc w:val="center"/>
              <w:rPr>
                <w:b/>
              </w:rPr>
            </w:pPr>
            <w:r w:rsidRPr="006D5073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D50D6" w:rsidRPr="00641F32" w:rsidRDefault="006D50D6" w:rsidP="006D50D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D50D6" w:rsidRPr="00641F32" w:rsidRDefault="006D50D6" w:rsidP="006D50D6">
            <w:pPr>
              <w:spacing w:line="276" w:lineRule="auto"/>
              <w:jc w:val="center"/>
              <w:rPr>
                <w:b/>
              </w:rPr>
            </w:pPr>
          </w:p>
        </w:tc>
      </w:tr>
      <w:tr w:rsidR="006D50D6" w:rsidRPr="00641F32" w:rsidTr="006D50D6">
        <w:trPr>
          <w:trHeight w:val="489"/>
        </w:trPr>
        <w:tc>
          <w:tcPr>
            <w:tcW w:w="562" w:type="dxa"/>
            <w:vAlign w:val="center"/>
          </w:tcPr>
          <w:p w:rsidR="006D50D6" w:rsidRPr="00641F32" w:rsidRDefault="006D50D6" w:rsidP="006D50D6">
            <w:pPr>
              <w:pStyle w:val="Akapitzlist"/>
              <w:numPr>
                <w:ilvl w:val="0"/>
                <w:numId w:val="3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50D6" w:rsidRPr="0055650C" w:rsidRDefault="006D50D6" w:rsidP="006D50D6">
            <w:r w:rsidRPr="0055650C">
              <w:t>Podnośnik z możliwością zastosowania do ćwiczeń rehabilitacyjnych</w:t>
            </w:r>
          </w:p>
        </w:tc>
        <w:tc>
          <w:tcPr>
            <w:tcW w:w="1395" w:type="dxa"/>
            <w:vAlign w:val="center"/>
          </w:tcPr>
          <w:p w:rsidR="006D50D6" w:rsidRDefault="006D50D6" w:rsidP="006D50D6">
            <w:pPr>
              <w:jc w:val="center"/>
            </w:pPr>
            <w:r w:rsidRPr="00DC1ABA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D50D6" w:rsidRPr="00641F32" w:rsidRDefault="006D50D6" w:rsidP="006D50D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D50D6" w:rsidRPr="00641F32" w:rsidRDefault="006D50D6" w:rsidP="006D50D6">
            <w:pPr>
              <w:spacing w:line="276" w:lineRule="auto"/>
              <w:jc w:val="center"/>
              <w:rPr>
                <w:b/>
              </w:rPr>
            </w:pPr>
          </w:p>
        </w:tc>
      </w:tr>
      <w:tr w:rsidR="006D50D6" w:rsidRPr="00641F32" w:rsidTr="006D50D6">
        <w:trPr>
          <w:trHeight w:val="489"/>
        </w:trPr>
        <w:tc>
          <w:tcPr>
            <w:tcW w:w="562" w:type="dxa"/>
            <w:vAlign w:val="center"/>
          </w:tcPr>
          <w:p w:rsidR="006D50D6" w:rsidRPr="00641F32" w:rsidRDefault="006D50D6" w:rsidP="006D50D6">
            <w:pPr>
              <w:pStyle w:val="Akapitzlist"/>
              <w:numPr>
                <w:ilvl w:val="0"/>
                <w:numId w:val="3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50D6" w:rsidRPr="0055650C" w:rsidRDefault="006D50D6" w:rsidP="006D50D6">
            <w:r w:rsidRPr="0055650C">
              <w:t xml:space="preserve">Bezpieczne obciążenie robocze </w:t>
            </w:r>
            <w:r>
              <w:t xml:space="preserve"> maksymalnie </w:t>
            </w:r>
            <w:r w:rsidRPr="0055650C">
              <w:t>182 kg</w:t>
            </w:r>
          </w:p>
        </w:tc>
        <w:tc>
          <w:tcPr>
            <w:tcW w:w="1395" w:type="dxa"/>
            <w:vAlign w:val="center"/>
          </w:tcPr>
          <w:p w:rsidR="006D50D6" w:rsidRDefault="006D50D6" w:rsidP="006D50D6">
            <w:pPr>
              <w:jc w:val="center"/>
            </w:pPr>
            <w:r w:rsidRPr="00DC1ABA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D50D6" w:rsidRPr="00641F32" w:rsidRDefault="006D50D6" w:rsidP="006D50D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D50D6" w:rsidRPr="00641F32" w:rsidRDefault="006D50D6" w:rsidP="006D50D6">
            <w:pPr>
              <w:spacing w:line="276" w:lineRule="auto"/>
              <w:jc w:val="center"/>
              <w:rPr>
                <w:b/>
              </w:rPr>
            </w:pPr>
          </w:p>
        </w:tc>
      </w:tr>
      <w:tr w:rsidR="006D50D6" w:rsidRPr="00641F32" w:rsidTr="006D50D6">
        <w:trPr>
          <w:trHeight w:val="489"/>
        </w:trPr>
        <w:tc>
          <w:tcPr>
            <w:tcW w:w="562" w:type="dxa"/>
            <w:vAlign w:val="center"/>
          </w:tcPr>
          <w:p w:rsidR="006D50D6" w:rsidRPr="00641F32" w:rsidRDefault="006D50D6" w:rsidP="006D50D6">
            <w:pPr>
              <w:pStyle w:val="Akapitzlist"/>
              <w:numPr>
                <w:ilvl w:val="0"/>
                <w:numId w:val="3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50D6" w:rsidRPr="0055650C" w:rsidRDefault="006D50D6" w:rsidP="0065014E">
            <w:r w:rsidRPr="0055650C">
              <w:t>Wzrost pacjenta od 149 cm do 193 cm</w:t>
            </w:r>
            <w:r w:rsidR="0065014E">
              <w:t xml:space="preserve"> ± 5 cm</w:t>
            </w:r>
          </w:p>
        </w:tc>
        <w:tc>
          <w:tcPr>
            <w:tcW w:w="1395" w:type="dxa"/>
            <w:vAlign w:val="center"/>
          </w:tcPr>
          <w:p w:rsidR="006D50D6" w:rsidRDefault="006D50D6" w:rsidP="006D50D6">
            <w:pPr>
              <w:jc w:val="center"/>
            </w:pPr>
            <w:r w:rsidRPr="00DC1ABA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D50D6" w:rsidRPr="00641F32" w:rsidRDefault="006D50D6" w:rsidP="006D50D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D50D6" w:rsidRPr="00641F32" w:rsidRDefault="006D50D6" w:rsidP="006D50D6">
            <w:pPr>
              <w:spacing w:line="276" w:lineRule="auto"/>
              <w:jc w:val="center"/>
              <w:rPr>
                <w:b/>
              </w:rPr>
            </w:pPr>
          </w:p>
        </w:tc>
      </w:tr>
      <w:tr w:rsidR="006D50D6" w:rsidRPr="00641F32" w:rsidTr="006D50D6">
        <w:trPr>
          <w:trHeight w:val="489"/>
        </w:trPr>
        <w:tc>
          <w:tcPr>
            <w:tcW w:w="562" w:type="dxa"/>
            <w:vAlign w:val="center"/>
          </w:tcPr>
          <w:p w:rsidR="006D50D6" w:rsidRPr="00641F32" w:rsidRDefault="006D50D6" w:rsidP="006D50D6">
            <w:pPr>
              <w:pStyle w:val="Akapitzlist"/>
              <w:numPr>
                <w:ilvl w:val="0"/>
                <w:numId w:val="3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50D6" w:rsidRPr="0055650C" w:rsidRDefault="006D50D6" w:rsidP="006D50D6">
            <w:r w:rsidRPr="0055650C">
              <w:t>Możliwość użycia dedykowanego nosidła dla dodatkowej stabilizacji pacjenta</w:t>
            </w:r>
          </w:p>
        </w:tc>
        <w:tc>
          <w:tcPr>
            <w:tcW w:w="1395" w:type="dxa"/>
            <w:vAlign w:val="center"/>
          </w:tcPr>
          <w:p w:rsidR="006D50D6" w:rsidRDefault="006D50D6" w:rsidP="006D50D6">
            <w:pPr>
              <w:jc w:val="center"/>
            </w:pPr>
            <w:r w:rsidRPr="00DC1ABA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D50D6" w:rsidRPr="00641F32" w:rsidRDefault="006D50D6" w:rsidP="006D50D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D50D6" w:rsidRPr="00641F32" w:rsidRDefault="006D50D6" w:rsidP="006D50D6">
            <w:pPr>
              <w:spacing w:line="276" w:lineRule="auto"/>
              <w:jc w:val="center"/>
              <w:rPr>
                <w:b/>
              </w:rPr>
            </w:pPr>
          </w:p>
        </w:tc>
      </w:tr>
      <w:tr w:rsidR="006D50D6" w:rsidRPr="00641F32" w:rsidTr="006D50D6">
        <w:trPr>
          <w:trHeight w:val="489"/>
        </w:trPr>
        <w:tc>
          <w:tcPr>
            <w:tcW w:w="562" w:type="dxa"/>
            <w:vAlign w:val="center"/>
          </w:tcPr>
          <w:p w:rsidR="006D50D6" w:rsidRPr="00641F32" w:rsidRDefault="006D50D6" w:rsidP="006D50D6">
            <w:pPr>
              <w:pStyle w:val="Akapitzlist"/>
              <w:numPr>
                <w:ilvl w:val="0"/>
                <w:numId w:val="3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50D6" w:rsidRPr="0055650C" w:rsidRDefault="006D50D6" w:rsidP="006D50D6">
            <w:r w:rsidRPr="0055650C">
              <w:t>Kołki na ramie podnośnika do przyłączenia nosidła</w:t>
            </w:r>
          </w:p>
        </w:tc>
        <w:tc>
          <w:tcPr>
            <w:tcW w:w="1395" w:type="dxa"/>
            <w:vAlign w:val="center"/>
          </w:tcPr>
          <w:p w:rsidR="006D50D6" w:rsidRDefault="006D50D6" w:rsidP="006D50D6">
            <w:pPr>
              <w:jc w:val="center"/>
            </w:pPr>
            <w:r w:rsidRPr="00DC1ABA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D50D6" w:rsidRPr="00641F32" w:rsidRDefault="006D50D6" w:rsidP="006D50D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D50D6" w:rsidRPr="00641F32" w:rsidRDefault="006D50D6" w:rsidP="006D50D6">
            <w:pPr>
              <w:spacing w:line="276" w:lineRule="auto"/>
              <w:jc w:val="center"/>
              <w:rPr>
                <w:b/>
              </w:rPr>
            </w:pPr>
          </w:p>
        </w:tc>
      </w:tr>
      <w:tr w:rsidR="006D50D6" w:rsidRPr="00641F32" w:rsidTr="0065014E">
        <w:trPr>
          <w:trHeight w:val="333"/>
        </w:trPr>
        <w:tc>
          <w:tcPr>
            <w:tcW w:w="562" w:type="dxa"/>
            <w:vAlign w:val="center"/>
          </w:tcPr>
          <w:p w:rsidR="006D50D6" w:rsidRPr="00641F32" w:rsidRDefault="006D50D6" w:rsidP="006D50D6">
            <w:pPr>
              <w:pStyle w:val="Akapitzlist"/>
              <w:numPr>
                <w:ilvl w:val="0"/>
                <w:numId w:val="3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50D6" w:rsidRPr="0055650C" w:rsidRDefault="006D50D6" w:rsidP="006D50D6">
            <w:r w:rsidRPr="0055650C">
              <w:t>Uchwyty manewrowe do sterowania podnośnikiem</w:t>
            </w:r>
          </w:p>
        </w:tc>
        <w:tc>
          <w:tcPr>
            <w:tcW w:w="1395" w:type="dxa"/>
            <w:vAlign w:val="center"/>
          </w:tcPr>
          <w:p w:rsidR="006D50D6" w:rsidRDefault="006D50D6" w:rsidP="006D50D6">
            <w:pPr>
              <w:jc w:val="center"/>
            </w:pPr>
            <w:r w:rsidRPr="00DC1ABA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D50D6" w:rsidRPr="00641F32" w:rsidRDefault="006D50D6" w:rsidP="006D50D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D50D6" w:rsidRPr="00641F32" w:rsidRDefault="006D50D6" w:rsidP="006D50D6">
            <w:pPr>
              <w:spacing w:line="276" w:lineRule="auto"/>
              <w:jc w:val="center"/>
              <w:rPr>
                <w:b/>
              </w:rPr>
            </w:pPr>
          </w:p>
        </w:tc>
      </w:tr>
      <w:tr w:rsidR="006D50D6" w:rsidRPr="00641F32" w:rsidTr="006D50D6">
        <w:trPr>
          <w:trHeight w:val="489"/>
        </w:trPr>
        <w:tc>
          <w:tcPr>
            <w:tcW w:w="562" w:type="dxa"/>
            <w:vAlign w:val="center"/>
          </w:tcPr>
          <w:p w:rsidR="006D50D6" w:rsidRPr="00641F32" w:rsidRDefault="006D50D6" w:rsidP="006D50D6">
            <w:pPr>
              <w:pStyle w:val="Akapitzlist"/>
              <w:numPr>
                <w:ilvl w:val="0"/>
                <w:numId w:val="3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50D6" w:rsidRPr="0055650C" w:rsidRDefault="006D50D6" w:rsidP="006D50D6">
            <w:r w:rsidRPr="0055650C">
              <w:t>Oparcie kolan z możliwością zastosowania zabezpieczającej poduszki pod kolana</w:t>
            </w:r>
          </w:p>
        </w:tc>
        <w:tc>
          <w:tcPr>
            <w:tcW w:w="1395" w:type="dxa"/>
            <w:vAlign w:val="center"/>
          </w:tcPr>
          <w:p w:rsidR="006D50D6" w:rsidRDefault="006D50D6" w:rsidP="006D50D6">
            <w:pPr>
              <w:jc w:val="center"/>
            </w:pPr>
            <w:r w:rsidRPr="00DC1ABA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D50D6" w:rsidRPr="00641F32" w:rsidRDefault="006D50D6" w:rsidP="006D50D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D50D6" w:rsidRPr="00641F32" w:rsidRDefault="006D50D6" w:rsidP="006D50D6">
            <w:pPr>
              <w:spacing w:line="276" w:lineRule="auto"/>
              <w:jc w:val="center"/>
              <w:rPr>
                <w:b/>
              </w:rPr>
            </w:pPr>
          </w:p>
        </w:tc>
      </w:tr>
      <w:tr w:rsidR="006D50D6" w:rsidRPr="00641F32" w:rsidTr="006D50D6">
        <w:trPr>
          <w:trHeight w:val="489"/>
        </w:trPr>
        <w:tc>
          <w:tcPr>
            <w:tcW w:w="562" w:type="dxa"/>
            <w:vAlign w:val="center"/>
          </w:tcPr>
          <w:p w:rsidR="006D50D6" w:rsidRPr="00641F32" w:rsidRDefault="006D50D6" w:rsidP="006D50D6">
            <w:pPr>
              <w:pStyle w:val="Akapitzlist"/>
              <w:numPr>
                <w:ilvl w:val="0"/>
                <w:numId w:val="3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50D6" w:rsidRPr="0055650C" w:rsidRDefault="006D50D6" w:rsidP="006D50D6">
            <w:r w:rsidRPr="0055650C">
              <w:t>Możliwość zablokowania urządzenia w miejscu poprzez hamulce na tylnych kołach</w:t>
            </w:r>
          </w:p>
        </w:tc>
        <w:tc>
          <w:tcPr>
            <w:tcW w:w="1395" w:type="dxa"/>
            <w:vAlign w:val="center"/>
          </w:tcPr>
          <w:p w:rsidR="006D50D6" w:rsidRDefault="006D50D6" w:rsidP="006D50D6">
            <w:pPr>
              <w:jc w:val="center"/>
            </w:pPr>
            <w:r w:rsidRPr="00DC1ABA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D50D6" w:rsidRPr="00641F32" w:rsidRDefault="006D50D6" w:rsidP="006D50D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D50D6" w:rsidRPr="00641F32" w:rsidRDefault="006D50D6" w:rsidP="006D50D6">
            <w:pPr>
              <w:spacing w:line="276" w:lineRule="auto"/>
              <w:jc w:val="center"/>
              <w:rPr>
                <w:b/>
              </w:rPr>
            </w:pPr>
          </w:p>
        </w:tc>
      </w:tr>
      <w:tr w:rsidR="006D50D6" w:rsidRPr="00641F32" w:rsidTr="006D50D6">
        <w:trPr>
          <w:trHeight w:val="489"/>
        </w:trPr>
        <w:tc>
          <w:tcPr>
            <w:tcW w:w="562" w:type="dxa"/>
            <w:vAlign w:val="center"/>
          </w:tcPr>
          <w:p w:rsidR="006D50D6" w:rsidRPr="00641F32" w:rsidRDefault="006D50D6" w:rsidP="006D50D6">
            <w:pPr>
              <w:pStyle w:val="Akapitzlist"/>
              <w:numPr>
                <w:ilvl w:val="0"/>
                <w:numId w:val="3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50D6" w:rsidRPr="0055650C" w:rsidRDefault="006D50D6" w:rsidP="006D50D6">
            <w:r w:rsidRPr="0055650C">
              <w:t>Możliwość regulacji szerokości podstawy (otwierane i zamykane nogi podstawy podnośnika)</w:t>
            </w:r>
          </w:p>
        </w:tc>
        <w:tc>
          <w:tcPr>
            <w:tcW w:w="1395" w:type="dxa"/>
            <w:vAlign w:val="center"/>
          </w:tcPr>
          <w:p w:rsidR="006D50D6" w:rsidRDefault="006D50D6" w:rsidP="006D50D6">
            <w:pPr>
              <w:jc w:val="center"/>
            </w:pPr>
            <w:r w:rsidRPr="00DC1ABA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D50D6" w:rsidRPr="00641F32" w:rsidRDefault="006D50D6" w:rsidP="006D50D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D50D6" w:rsidRPr="00641F32" w:rsidRDefault="006D50D6" w:rsidP="006D50D6">
            <w:pPr>
              <w:spacing w:line="276" w:lineRule="auto"/>
              <w:jc w:val="center"/>
              <w:rPr>
                <w:b/>
              </w:rPr>
            </w:pPr>
          </w:p>
        </w:tc>
      </w:tr>
      <w:tr w:rsidR="006D50D6" w:rsidRPr="00641F32" w:rsidTr="0065014E">
        <w:trPr>
          <w:trHeight w:val="388"/>
        </w:trPr>
        <w:tc>
          <w:tcPr>
            <w:tcW w:w="562" w:type="dxa"/>
            <w:vAlign w:val="center"/>
          </w:tcPr>
          <w:p w:rsidR="006D50D6" w:rsidRPr="00641F32" w:rsidRDefault="006D50D6" w:rsidP="006D50D6">
            <w:pPr>
              <w:pStyle w:val="Akapitzlist"/>
              <w:numPr>
                <w:ilvl w:val="0"/>
                <w:numId w:val="3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50D6" w:rsidRPr="0055650C" w:rsidRDefault="006D50D6" w:rsidP="006D50D6">
            <w:r w:rsidRPr="0055650C">
              <w:t>Pedał nożny do regulacji nóg podstawy</w:t>
            </w:r>
          </w:p>
        </w:tc>
        <w:tc>
          <w:tcPr>
            <w:tcW w:w="1395" w:type="dxa"/>
            <w:vAlign w:val="center"/>
          </w:tcPr>
          <w:p w:rsidR="006D50D6" w:rsidRDefault="006D50D6" w:rsidP="006D50D6">
            <w:pPr>
              <w:jc w:val="center"/>
            </w:pPr>
            <w:r w:rsidRPr="00DC1ABA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D50D6" w:rsidRPr="00641F32" w:rsidRDefault="006D50D6" w:rsidP="006D50D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D50D6" w:rsidRPr="00641F32" w:rsidRDefault="006D50D6" w:rsidP="006D50D6">
            <w:pPr>
              <w:spacing w:line="276" w:lineRule="auto"/>
              <w:jc w:val="center"/>
              <w:rPr>
                <w:b/>
              </w:rPr>
            </w:pPr>
          </w:p>
        </w:tc>
      </w:tr>
      <w:tr w:rsidR="006D50D6" w:rsidRPr="00641F32" w:rsidTr="006D50D6">
        <w:trPr>
          <w:trHeight w:val="489"/>
        </w:trPr>
        <w:tc>
          <w:tcPr>
            <w:tcW w:w="562" w:type="dxa"/>
            <w:vAlign w:val="center"/>
          </w:tcPr>
          <w:p w:rsidR="006D50D6" w:rsidRPr="00641F32" w:rsidRDefault="006D50D6" w:rsidP="006D50D6">
            <w:pPr>
              <w:pStyle w:val="Akapitzlist"/>
              <w:numPr>
                <w:ilvl w:val="0"/>
                <w:numId w:val="3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50D6" w:rsidRPr="0055650C" w:rsidRDefault="006D50D6" w:rsidP="006D50D6">
            <w:r w:rsidRPr="0055650C">
              <w:t>Wysokość podstawy jezdnej 100mm, umożliwiająca podjechanie pod niską podstawę łóżka</w:t>
            </w:r>
          </w:p>
        </w:tc>
        <w:tc>
          <w:tcPr>
            <w:tcW w:w="1395" w:type="dxa"/>
            <w:vAlign w:val="center"/>
          </w:tcPr>
          <w:p w:rsidR="006D50D6" w:rsidRDefault="006D50D6" w:rsidP="006D50D6">
            <w:pPr>
              <w:jc w:val="center"/>
            </w:pPr>
            <w:r w:rsidRPr="00DC1ABA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D50D6" w:rsidRPr="00641F32" w:rsidRDefault="006D50D6" w:rsidP="006D50D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D50D6" w:rsidRPr="00641F32" w:rsidRDefault="006D50D6" w:rsidP="006D50D6">
            <w:pPr>
              <w:spacing w:line="276" w:lineRule="auto"/>
              <w:jc w:val="center"/>
              <w:rPr>
                <w:b/>
              </w:rPr>
            </w:pPr>
          </w:p>
        </w:tc>
      </w:tr>
      <w:tr w:rsidR="006D50D6" w:rsidRPr="00641F32" w:rsidTr="006D50D6">
        <w:trPr>
          <w:trHeight w:val="489"/>
        </w:trPr>
        <w:tc>
          <w:tcPr>
            <w:tcW w:w="562" w:type="dxa"/>
            <w:vAlign w:val="center"/>
          </w:tcPr>
          <w:p w:rsidR="006D50D6" w:rsidRPr="00641F32" w:rsidRDefault="006D50D6" w:rsidP="006D50D6">
            <w:pPr>
              <w:pStyle w:val="Akapitzlist"/>
              <w:numPr>
                <w:ilvl w:val="0"/>
                <w:numId w:val="3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50D6" w:rsidRPr="0055650C" w:rsidRDefault="006D50D6" w:rsidP="006D50D6">
            <w:r w:rsidRPr="0055650C">
              <w:t xml:space="preserve">Siedzisko pacjenta z otwieranymi obrotowymi częściami siedziska </w:t>
            </w:r>
          </w:p>
        </w:tc>
        <w:tc>
          <w:tcPr>
            <w:tcW w:w="1395" w:type="dxa"/>
            <w:vAlign w:val="center"/>
          </w:tcPr>
          <w:p w:rsidR="006D50D6" w:rsidRDefault="006D50D6" w:rsidP="006D50D6">
            <w:pPr>
              <w:jc w:val="center"/>
            </w:pPr>
            <w:r w:rsidRPr="00DC1ABA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D50D6" w:rsidRPr="00641F32" w:rsidRDefault="006D50D6" w:rsidP="006D50D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D50D6" w:rsidRPr="00641F32" w:rsidRDefault="006D50D6" w:rsidP="006D50D6">
            <w:pPr>
              <w:spacing w:line="276" w:lineRule="auto"/>
              <w:jc w:val="center"/>
              <w:rPr>
                <w:b/>
              </w:rPr>
            </w:pPr>
          </w:p>
        </w:tc>
      </w:tr>
      <w:tr w:rsidR="006D50D6" w:rsidRPr="00641F32" w:rsidTr="006D50D6">
        <w:trPr>
          <w:trHeight w:val="489"/>
        </w:trPr>
        <w:tc>
          <w:tcPr>
            <w:tcW w:w="562" w:type="dxa"/>
            <w:vAlign w:val="center"/>
          </w:tcPr>
          <w:p w:rsidR="006D50D6" w:rsidRPr="00641F32" w:rsidRDefault="006D50D6" w:rsidP="006D50D6">
            <w:pPr>
              <w:pStyle w:val="Akapitzlist"/>
              <w:numPr>
                <w:ilvl w:val="0"/>
                <w:numId w:val="3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50D6" w:rsidRPr="0055650C" w:rsidRDefault="006D50D6" w:rsidP="006D50D6">
            <w:r w:rsidRPr="0055650C">
              <w:t>Podnóżek dla pacjenta</w:t>
            </w:r>
          </w:p>
        </w:tc>
        <w:tc>
          <w:tcPr>
            <w:tcW w:w="1395" w:type="dxa"/>
            <w:vAlign w:val="center"/>
          </w:tcPr>
          <w:p w:rsidR="006D50D6" w:rsidRDefault="006D50D6" w:rsidP="006D50D6">
            <w:pPr>
              <w:jc w:val="center"/>
            </w:pPr>
            <w:r w:rsidRPr="00DC1ABA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D50D6" w:rsidRPr="00641F32" w:rsidRDefault="006D50D6" w:rsidP="006D50D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D50D6" w:rsidRPr="00641F32" w:rsidRDefault="006D50D6" w:rsidP="006D50D6">
            <w:pPr>
              <w:spacing w:line="276" w:lineRule="auto"/>
              <w:jc w:val="center"/>
              <w:rPr>
                <w:b/>
              </w:rPr>
            </w:pPr>
          </w:p>
        </w:tc>
      </w:tr>
      <w:tr w:rsidR="006D50D6" w:rsidRPr="00641F32" w:rsidTr="006D50D6">
        <w:trPr>
          <w:trHeight w:val="489"/>
        </w:trPr>
        <w:tc>
          <w:tcPr>
            <w:tcW w:w="562" w:type="dxa"/>
            <w:vAlign w:val="center"/>
          </w:tcPr>
          <w:p w:rsidR="006D50D6" w:rsidRPr="00641F32" w:rsidRDefault="006D50D6" w:rsidP="006D50D6">
            <w:pPr>
              <w:pStyle w:val="Akapitzlist"/>
              <w:numPr>
                <w:ilvl w:val="0"/>
                <w:numId w:val="3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50D6" w:rsidRPr="0055650C" w:rsidRDefault="006D50D6" w:rsidP="006D50D6">
            <w:r w:rsidRPr="0055650C">
              <w:t>Uchwyt dla pacjenta</w:t>
            </w:r>
          </w:p>
        </w:tc>
        <w:tc>
          <w:tcPr>
            <w:tcW w:w="1395" w:type="dxa"/>
            <w:vAlign w:val="center"/>
          </w:tcPr>
          <w:p w:rsidR="006D50D6" w:rsidRDefault="006D50D6" w:rsidP="006D50D6">
            <w:pPr>
              <w:jc w:val="center"/>
            </w:pPr>
            <w:r w:rsidRPr="00DC1ABA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D50D6" w:rsidRPr="00641F32" w:rsidRDefault="006D50D6" w:rsidP="006D50D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D50D6" w:rsidRPr="00641F32" w:rsidRDefault="006D50D6" w:rsidP="006D50D6">
            <w:pPr>
              <w:spacing w:line="276" w:lineRule="auto"/>
              <w:jc w:val="center"/>
              <w:rPr>
                <w:b/>
              </w:rPr>
            </w:pPr>
          </w:p>
        </w:tc>
      </w:tr>
      <w:tr w:rsidR="006D50D6" w:rsidRPr="00641F32" w:rsidTr="006D50D6">
        <w:trPr>
          <w:trHeight w:val="489"/>
        </w:trPr>
        <w:tc>
          <w:tcPr>
            <w:tcW w:w="562" w:type="dxa"/>
            <w:vAlign w:val="center"/>
          </w:tcPr>
          <w:p w:rsidR="006D50D6" w:rsidRPr="00641F32" w:rsidRDefault="006D50D6" w:rsidP="006D50D6">
            <w:pPr>
              <w:pStyle w:val="Akapitzlist"/>
              <w:numPr>
                <w:ilvl w:val="0"/>
                <w:numId w:val="3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50D6" w:rsidRPr="0055650C" w:rsidRDefault="006D50D6" w:rsidP="0065014E">
            <w:r w:rsidRPr="0055650C">
              <w:t xml:space="preserve">Masa podnośnika </w:t>
            </w:r>
            <w:r w:rsidR="0065014E">
              <w:t xml:space="preserve">max 30 </w:t>
            </w:r>
            <w:r w:rsidRPr="0055650C">
              <w:t xml:space="preserve"> kg</w:t>
            </w:r>
          </w:p>
        </w:tc>
        <w:tc>
          <w:tcPr>
            <w:tcW w:w="1395" w:type="dxa"/>
            <w:vAlign w:val="center"/>
          </w:tcPr>
          <w:p w:rsidR="006D50D6" w:rsidRDefault="006D50D6" w:rsidP="006D50D6">
            <w:pPr>
              <w:jc w:val="center"/>
            </w:pPr>
            <w:r w:rsidRPr="00DC1ABA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D50D6" w:rsidRPr="00641F32" w:rsidRDefault="006D50D6" w:rsidP="006D50D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D50D6" w:rsidRPr="00641F32" w:rsidRDefault="006D50D6" w:rsidP="006D50D6">
            <w:pPr>
              <w:spacing w:line="276" w:lineRule="auto"/>
              <w:jc w:val="center"/>
              <w:rPr>
                <w:b/>
              </w:rPr>
            </w:pPr>
          </w:p>
        </w:tc>
      </w:tr>
      <w:tr w:rsidR="006D50D6" w:rsidRPr="00641F32" w:rsidTr="006D50D6">
        <w:trPr>
          <w:trHeight w:val="489"/>
        </w:trPr>
        <w:tc>
          <w:tcPr>
            <w:tcW w:w="562" w:type="dxa"/>
            <w:vAlign w:val="center"/>
          </w:tcPr>
          <w:p w:rsidR="006D50D6" w:rsidRPr="00641F32" w:rsidRDefault="006D50D6" w:rsidP="006D50D6">
            <w:pPr>
              <w:pStyle w:val="Akapitzlist"/>
              <w:numPr>
                <w:ilvl w:val="0"/>
                <w:numId w:val="3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50D6" w:rsidRPr="0055650C" w:rsidRDefault="006D50D6" w:rsidP="0065014E">
            <w:r w:rsidRPr="0055650C">
              <w:t xml:space="preserve">Promień zawracania podnośnika </w:t>
            </w:r>
            <w:r w:rsidR="0065014E">
              <w:t xml:space="preserve">do </w:t>
            </w:r>
            <w:r w:rsidRPr="0055650C">
              <w:t>1</w:t>
            </w:r>
            <w:r w:rsidR="0065014E">
              <w:t>200</w:t>
            </w:r>
            <w:r w:rsidRPr="0055650C">
              <w:t xml:space="preserve"> mm</w:t>
            </w:r>
          </w:p>
        </w:tc>
        <w:tc>
          <w:tcPr>
            <w:tcW w:w="1395" w:type="dxa"/>
            <w:vAlign w:val="center"/>
          </w:tcPr>
          <w:p w:rsidR="006D50D6" w:rsidRDefault="006D50D6" w:rsidP="006D50D6">
            <w:pPr>
              <w:jc w:val="center"/>
            </w:pPr>
            <w:r w:rsidRPr="00DC1ABA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D50D6" w:rsidRPr="00641F32" w:rsidRDefault="006D50D6" w:rsidP="006D50D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D50D6" w:rsidRPr="00641F32" w:rsidRDefault="006D50D6" w:rsidP="006D50D6">
            <w:pPr>
              <w:spacing w:line="276" w:lineRule="auto"/>
              <w:jc w:val="center"/>
              <w:rPr>
                <w:b/>
              </w:rPr>
            </w:pPr>
          </w:p>
        </w:tc>
      </w:tr>
      <w:tr w:rsidR="006D50D6" w:rsidRPr="00641F32" w:rsidTr="006D50D6">
        <w:trPr>
          <w:trHeight w:val="489"/>
        </w:trPr>
        <w:tc>
          <w:tcPr>
            <w:tcW w:w="562" w:type="dxa"/>
            <w:vAlign w:val="center"/>
          </w:tcPr>
          <w:p w:rsidR="006D50D6" w:rsidRPr="00641F32" w:rsidRDefault="006D50D6" w:rsidP="006D50D6">
            <w:pPr>
              <w:pStyle w:val="Akapitzlist"/>
              <w:numPr>
                <w:ilvl w:val="0"/>
                <w:numId w:val="3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50D6" w:rsidRPr="0055650C" w:rsidRDefault="006D50D6" w:rsidP="006D50D6">
            <w:r w:rsidRPr="0055650C">
              <w:t>Maksymalna szerokość otwartych nóg 88 cm</w:t>
            </w:r>
            <w:r w:rsidR="0065014E">
              <w:t xml:space="preserve"> ± 5 cm</w:t>
            </w:r>
          </w:p>
        </w:tc>
        <w:tc>
          <w:tcPr>
            <w:tcW w:w="1395" w:type="dxa"/>
            <w:vAlign w:val="center"/>
          </w:tcPr>
          <w:p w:rsidR="006D50D6" w:rsidRDefault="006D50D6" w:rsidP="006D50D6">
            <w:pPr>
              <w:jc w:val="center"/>
            </w:pPr>
            <w:r w:rsidRPr="00DC1ABA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D50D6" w:rsidRPr="00641F32" w:rsidRDefault="006D50D6" w:rsidP="006D50D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D50D6" w:rsidRPr="00641F32" w:rsidRDefault="006D50D6" w:rsidP="006D50D6">
            <w:pPr>
              <w:spacing w:line="276" w:lineRule="auto"/>
              <w:jc w:val="center"/>
              <w:rPr>
                <w:b/>
              </w:rPr>
            </w:pPr>
          </w:p>
        </w:tc>
      </w:tr>
      <w:tr w:rsidR="006D50D6" w:rsidRPr="00641F32" w:rsidTr="006D50D6">
        <w:trPr>
          <w:trHeight w:val="489"/>
        </w:trPr>
        <w:tc>
          <w:tcPr>
            <w:tcW w:w="562" w:type="dxa"/>
            <w:vAlign w:val="center"/>
          </w:tcPr>
          <w:p w:rsidR="006D50D6" w:rsidRPr="00641F32" w:rsidRDefault="006D50D6" w:rsidP="006D50D6">
            <w:pPr>
              <w:pStyle w:val="Akapitzlist"/>
              <w:numPr>
                <w:ilvl w:val="0"/>
                <w:numId w:val="3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50D6" w:rsidRPr="0055650C" w:rsidRDefault="006D50D6" w:rsidP="006D50D6">
            <w:r w:rsidRPr="0055650C">
              <w:t>Maksymalna szerokość zamkniętych nóg 36 cm</w:t>
            </w:r>
            <w:r w:rsidR="0065014E">
              <w:t xml:space="preserve"> ± 5 cm</w:t>
            </w:r>
          </w:p>
        </w:tc>
        <w:tc>
          <w:tcPr>
            <w:tcW w:w="1395" w:type="dxa"/>
            <w:vAlign w:val="center"/>
          </w:tcPr>
          <w:p w:rsidR="006D50D6" w:rsidRDefault="006D50D6" w:rsidP="006D50D6">
            <w:pPr>
              <w:jc w:val="center"/>
            </w:pPr>
            <w:r w:rsidRPr="00DC1ABA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D50D6" w:rsidRPr="00641F32" w:rsidRDefault="006D50D6" w:rsidP="006D50D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D50D6" w:rsidRPr="00641F32" w:rsidRDefault="006D50D6" w:rsidP="006D50D6">
            <w:pPr>
              <w:spacing w:line="276" w:lineRule="auto"/>
              <w:jc w:val="center"/>
              <w:rPr>
                <w:b/>
              </w:rPr>
            </w:pPr>
          </w:p>
        </w:tc>
      </w:tr>
      <w:tr w:rsidR="006D50D6" w:rsidRPr="00641F32" w:rsidTr="006D50D6">
        <w:trPr>
          <w:trHeight w:val="489"/>
        </w:trPr>
        <w:tc>
          <w:tcPr>
            <w:tcW w:w="562" w:type="dxa"/>
            <w:vAlign w:val="center"/>
          </w:tcPr>
          <w:p w:rsidR="006D50D6" w:rsidRPr="00641F32" w:rsidRDefault="006D50D6" w:rsidP="006D50D6">
            <w:pPr>
              <w:pStyle w:val="Akapitzlist"/>
              <w:numPr>
                <w:ilvl w:val="0"/>
                <w:numId w:val="3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50D6" w:rsidRPr="0055650C" w:rsidRDefault="006D50D6" w:rsidP="006D50D6">
            <w:r w:rsidRPr="0055650C">
              <w:t>Wysokość podnośnika 105 cm</w:t>
            </w:r>
            <w:r>
              <w:t xml:space="preserve"> ± 2 cm</w:t>
            </w:r>
          </w:p>
        </w:tc>
        <w:tc>
          <w:tcPr>
            <w:tcW w:w="1395" w:type="dxa"/>
            <w:vAlign w:val="center"/>
          </w:tcPr>
          <w:p w:rsidR="006D50D6" w:rsidRDefault="006D50D6" w:rsidP="006D50D6">
            <w:pPr>
              <w:jc w:val="center"/>
            </w:pPr>
            <w:r w:rsidRPr="00DC1ABA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D50D6" w:rsidRPr="00641F32" w:rsidRDefault="006D50D6" w:rsidP="006D50D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D50D6" w:rsidRPr="00641F32" w:rsidRDefault="006D50D6" w:rsidP="006D50D6">
            <w:pPr>
              <w:spacing w:line="276" w:lineRule="auto"/>
              <w:jc w:val="center"/>
              <w:rPr>
                <w:b/>
              </w:rPr>
            </w:pPr>
          </w:p>
        </w:tc>
      </w:tr>
      <w:tr w:rsidR="006D50D6" w:rsidRPr="00641F32" w:rsidTr="006D50D6">
        <w:trPr>
          <w:trHeight w:val="489"/>
        </w:trPr>
        <w:tc>
          <w:tcPr>
            <w:tcW w:w="562" w:type="dxa"/>
            <w:vAlign w:val="center"/>
          </w:tcPr>
          <w:p w:rsidR="006D50D6" w:rsidRPr="00641F32" w:rsidRDefault="006D50D6" w:rsidP="006D50D6">
            <w:pPr>
              <w:pStyle w:val="Akapitzlist"/>
              <w:numPr>
                <w:ilvl w:val="0"/>
                <w:numId w:val="3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50D6" w:rsidRPr="0055650C" w:rsidRDefault="006D50D6" w:rsidP="006D50D6">
            <w:r w:rsidRPr="0055650C">
              <w:t>Całkowita długość podnośnika 92 cm</w:t>
            </w:r>
            <w:r>
              <w:t xml:space="preserve"> ± 2 cm</w:t>
            </w:r>
          </w:p>
        </w:tc>
        <w:tc>
          <w:tcPr>
            <w:tcW w:w="1395" w:type="dxa"/>
            <w:vAlign w:val="center"/>
          </w:tcPr>
          <w:p w:rsidR="006D50D6" w:rsidRDefault="006D50D6" w:rsidP="006D50D6">
            <w:pPr>
              <w:jc w:val="center"/>
            </w:pPr>
            <w:r w:rsidRPr="00DC1ABA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D50D6" w:rsidRPr="00641F32" w:rsidRDefault="006D50D6" w:rsidP="006D50D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D50D6" w:rsidRPr="00641F32" w:rsidRDefault="006D50D6" w:rsidP="006D50D6">
            <w:pPr>
              <w:spacing w:line="276" w:lineRule="auto"/>
              <w:jc w:val="center"/>
              <w:rPr>
                <w:b/>
              </w:rPr>
            </w:pPr>
          </w:p>
        </w:tc>
      </w:tr>
      <w:tr w:rsidR="006D50D6" w:rsidRPr="00641F32" w:rsidTr="006D50D6">
        <w:trPr>
          <w:trHeight w:val="489"/>
        </w:trPr>
        <w:tc>
          <w:tcPr>
            <w:tcW w:w="562" w:type="dxa"/>
            <w:vAlign w:val="center"/>
          </w:tcPr>
          <w:p w:rsidR="006D50D6" w:rsidRPr="00641F32" w:rsidRDefault="006D50D6" w:rsidP="006D50D6">
            <w:pPr>
              <w:pStyle w:val="Akapitzlist"/>
              <w:numPr>
                <w:ilvl w:val="0"/>
                <w:numId w:val="3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50D6" w:rsidRPr="0055650C" w:rsidRDefault="006D50D6" w:rsidP="006D50D6">
            <w:r w:rsidRPr="0055650C">
              <w:t>Siła operacyjna dźwigni nożnej &lt; 300 N</w:t>
            </w:r>
          </w:p>
        </w:tc>
        <w:tc>
          <w:tcPr>
            <w:tcW w:w="1395" w:type="dxa"/>
            <w:vAlign w:val="center"/>
          </w:tcPr>
          <w:p w:rsidR="006D50D6" w:rsidRDefault="006D50D6" w:rsidP="006D50D6">
            <w:pPr>
              <w:jc w:val="center"/>
            </w:pPr>
            <w:r w:rsidRPr="00DC1ABA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D50D6" w:rsidRPr="00641F32" w:rsidRDefault="006D50D6" w:rsidP="006D50D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D50D6" w:rsidRPr="00641F32" w:rsidRDefault="006D50D6" w:rsidP="006D50D6">
            <w:pPr>
              <w:spacing w:line="276" w:lineRule="auto"/>
              <w:jc w:val="center"/>
              <w:rPr>
                <w:b/>
              </w:rPr>
            </w:pPr>
          </w:p>
        </w:tc>
      </w:tr>
      <w:tr w:rsidR="006D50D6" w:rsidRPr="00641F32" w:rsidTr="006D50D6">
        <w:trPr>
          <w:trHeight w:val="489"/>
        </w:trPr>
        <w:tc>
          <w:tcPr>
            <w:tcW w:w="562" w:type="dxa"/>
            <w:vAlign w:val="center"/>
          </w:tcPr>
          <w:p w:rsidR="006D50D6" w:rsidRPr="00641F32" w:rsidRDefault="006D50D6" w:rsidP="006D50D6">
            <w:pPr>
              <w:pStyle w:val="Akapitzlist"/>
              <w:numPr>
                <w:ilvl w:val="0"/>
                <w:numId w:val="3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50D6" w:rsidRPr="0055650C" w:rsidRDefault="006D50D6" w:rsidP="006D50D6">
            <w:r w:rsidRPr="0055650C">
              <w:t>Minimalne wymagania co do drzwi 630 mm</w:t>
            </w:r>
          </w:p>
        </w:tc>
        <w:tc>
          <w:tcPr>
            <w:tcW w:w="1395" w:type="dxa"/>
            <w:vAlign w:val="center"/>
          </w:tcPr>
          <w:p w:rsidR="006D50D6" w:rsidRDefault="006D50D6" w:rsidP="006D50D6">
            <w:pPr>
              <w:jc w:val="center"/>
            </w:pPr>
            <w:r w:rsidRPr="00DC1ABA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D50D6" w:rsidRPr="00641F32" w:rsidRDefault="006D50D6" w:rsidP="006D50D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D50D6" w:rsidRPr="00641F32" w:rsidRDefault="006D50D6" w:rsidP="006D50D6">
            <w:pPr>
              <w:spacing w:line="276" w:lineRule="auto"/>
              <w:jc w:val="center"/>
              <w:rPr>
                <w:b/>
              </w:rPr>
            </w:pPr>
          </w:p>
        </w:tc>
      </w:tr>
      <w:tr w:rsidR="006D50D6" w:rsidRPr="00641F32" w:rsidTr="006D50D6">
        <w:trPr>
          <w:trHeight w:val="489"/>
        </w:trPr>
        <w:tc>
          <w:tcPr>
            <w:tcW w:w="562" w:type="dxa"/>
            <w:vAlign w:val="center"/>
          </w:tcPr>
          <w:p w:rsidR="006D50D6" w:rsidRPr="00641F32" w:rsidRDefault="006D50D6" w:rsidP="006D50D6">
            <w:pPr>
              <w:pStyle w:val="Akapitzlist"/>
              <w:numPr>
                <w:ilvl w:val="0"/>
                <w:numId w:val="30"/>
              </w:numPr>
              <w:spacing w:line="276" w:lineRule="auto"/>
              <w:ind w:right="-1391"/>
              <w:rPr>
                <w:b/>
              </w:rPr>
            </w:pPr>
          </w:p>
        </w:tc>
        <w:tc>
          <w:tcPr>
            <w:tcW w:w="8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50D6" w:rsidRPr="0055650C" w:rsidRDefault="006D50D6" w:rsidP="006D50D6">
            <w:r w:rsidRPr="0055650C">
              <w:t>Urządzenie zgodne ze standardami ISO 10535:2006</w:t>
            </w:r>
          </w:p>
        </w:tc>
        <w:tc>
          <w:tcPr>
            <w:tcW w:w="1395" w:type="dxa"/>
            <w:vAlign w:val="center"/>
          </w:tcPr>
          <w:p w:rsidR="006D50D6" w:rsidRDefault="006D50D6" w:rsidP="006D50D6">
            <w:pPr>
              <w:jc w:val="center"/>
            </w:pPr>
            <w:r w:rsidRPr="00DC1ABA">
              <w:rPr>
                <w:b/>
              </w:rPr>
              <w:t>TAK</w:t>
            </w:r>
          </w:p>
        </w:tc>
        <w:tc>
          <w:tcPr>
            <w:tcW w:w="1669" w:type="dxa"/>
            <w:vAlign w:val="center"/>
          </w:tcPr>
          <w:p w:rsidR="006D50D6" w:rsidRPr="00641F32" w:rsidRDefault="006D50D6" w:rsidP="006D50D6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307" w:type="dxa"/>
            <w:vAlign w:val="center"/>
          </w:tcPr>
          <w:p w:rsidR="006D50D6" w:rsidRPr="00641F32" w:rsidRDefault="006D50D6" w:rsidP="006D50D6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5D1162" w:rsidRPr="00641F32" w:rsidRDefault="005D1162" w:rsidP="0065014E">
      <w:pPr>
        <w:spacing w:after="200" w:line="360" w:lineRule="auto"/>
        <w:rPr>
          <w:rFonts w:eastAsia="Calibri"/>
          <w:b/>
          <w:bCs/>
        </w:rPr>
      </w:pPr>
      <w:bookmarkStart w:id="24" w:name="_GoBack"/>
      <w:bookmarkEnd w:id="24"/>
    </w:p>
    <w:sectPr w:rsidR="005D1162" w:rsidRPr="00641F32" w:rsidSect="009019C8">
      <w:footerReference w:type="default" r:id="rId8"/>
      <w:pgSz w:w="16838" w:h="11906" w:orient="landscape" w:code="9"/>
      <w:pgMar w:top="993" w:right="1276" w:bottom="993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4C2" w:rsidRDefault="00EB34C2" w:rsidP="009428DC">
      <w:r>
        <w:separator/>
      </w:r>
    </w:p>
  </w:endnote>
  <w:endnote w:type="continuationSeparator" w:id="1">
    <w:p w:rsidR="00EB34C2" w:rsidRDefault="00EB34C2" w:rsidP="009428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94704"/>
      <w:docPartObj>
        <w:docPartGallery w:val="Page Numbers (Bottom of Page)"/>
        <w:docPartUnique/>
      </w:docPartObj>
    </w:sdtPr>
    <w:sdtContent>
      <w:p w:rsidR="00EB34C2" w:rsidRDefault="002630DE">
        <w:pPr>
          <w:pStyle w:val="Stopka"/>
          <w:jc w:val="right"/>
        </w:pPr>
        <w:fldSimple w:instr=" PAGE   \* MERGEFORMAT ">
          <w:r w:rsidR="00322808">
            <w:rPr>
              <w:noProof/>
            </w:rPr>
            <w:t>20</w:t>
          </w:r>
        </w:fldSimple>
      </w:p>
    </w:sdtContent>
  </w:sdt>
  <w:p w:rsidR="00EB34C2" w:rsidRDefault="00EB34C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4C2" w:rsidRDefault="00EB34C2" w:rsidP="009428DC">
      <w:r>
        <w:separator/>
      </w:r>
    </w:p>
  </w:footnote>
  <w:footnote w:type="continuationSeparator" w:id="1">
    <w:p w:rsidR="00EB34C2" w:rsidRDefault="00EB34C2" w:rsidP="009428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1682B0E"/>
    <w:multiLevelType w:val="hybridMultilevel"/>
    <w:tmpl w:val="3728755A"/>
    <w:lvl w:ilvl="0" w:tplc="20085430">
      <w:start w:val="1"/>
      <w:numFmt w:val="decimal"/>
      <w:suff w:val="nothing"/>
      <w:lvlText w:val="%1."/>
      <w:lvlJc w:val="left"/>
      <w:pPr>
        <w:ind w:left="-17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2">
    <w:nsid w:val="03CC525E"/>
    <w:multiLevelType w:val="hybridMultilevel"/>
    <w:tmpl w:val="3728755A"/>
    <w:lvl w:ilvl="0" w:tplc="20085430">
      <w:start w:val="1"/>
      <w:numFmt w:val="decimal"/>
      <w:suff w:val="nothing"/>
      <w:lvlText w:val="%1."/>
      <w:lvlJc w:val="left"/>
      <w:pPr>
        <w:ind w:left="-17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3">
    <w:nsid w:val="08BB2FF3"/>
    <w:multiLevelType w:val="hybridMultilevel"/>
    <w:tmpl w:val="3728755A"/>
    <w:lvl w:ilvl="0" w:tplc="20085430">
      <w:start w:val="1"/>
      <w:numFmt w:val="decimal"/>
      <w:suff w:val="nothing"/>
      <w:lvlText w:val="%1."/>
      <w:lvlJc w:val="left"/>
      <w:pPr>
        <w:ind w:left="-17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4">
    <w:nsid w:val="0A051CDA"/>
    <w:multiLevelType w:val="hybridMultilevel"/>
    <w:tmpl w:val="3728755A"/>
    <w:lvl w:ilvl="0" w:tplc="20085430">
      <w:start w:val="1"/>
      <w:numFmt w:val="decimal"/>
      <w:suff w:val="nothing"/>
      <w:lvlText w:val="%1."/>
      <w:lvlJc w:val="left"/>
      <w:pPr>
        <w:ind w:left="-17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5">
    <w:nsid w:val="0A300146"/>
    <w:multiLevelType w:val="multilevel"/>
    <w:tmpl w:val="EE889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37142E"/>
    <w:multiLevelType w:val="hybridMultilevel"/>
    <w:tmpl w:val="C2803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FB7DA6"/>
    <w:multiLevelType w:val="hybridMultilevel"/>
    <w:tmpl w:val="5ED8E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3B03DB"/>
    <w:multiLevelType w:val="hybridMultilevel"/>
    <w:tmpl w:val="3728755A"/>
    <w:lvl w:ilvl="0" w:tplc="20085430">
      <w:start w:val="1"/>
      <w:numFmt w:val="decimal"/>
      <w:suff w:val="nothing"/>
      <w:lvlText w:val="%1."/>
      <w:lvlJc w:val="left"/>
      <w:pPr>
        <w:ind w:left="-17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9">
    <w:nsid w:val="0F805574"/>
    <w:multiLevelType w:val="hybridMultilevel"/>
    <w:tmpl w:val="0234E0D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2573C84"/>
    <w:multiLevelType w:val="hybridMultilevel"/>
    <w:tmpl w:val="3728755A"/>
    <w:lvl w:ilvl="0" w:tplc="20085430">
      <w:start w:val="1"/>
      <w:numFmt w:val="decimal"/>
      <w:suff w:val="nothing"/>
      <w:lvlText w:val="%1."/>
      <w:lvlJc w:val="left"/>
      <w:pPr>
        <w:ind w:left="-17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1">
    <w:nsid w:val="1885594A"/>
    <w:multiLevelType w:val="hybridMultilevel"/>
    <w:tmpl w:val="3728755A"/>
    <w:lvl w:ilvl="0" w:tplc="20085430">
      <w:start w:val="1"/>
      <w:numFmt w:val="decimal"/>
      <w:suff w:val="nothing"/>
      <w:lvlText w:val="%1."/>
      <w:lvlJc w:val="left"/>
      <w:pPr>
        <w:ind w:left="-17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2">
    <w:nsid w:val="263E48BA"/>
    <w:multiLevelType w:val="multilevel"/>
    <w:tmpl w:val="A95EE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4C1B72"/>
    <w:multiLevelType w:val="multilevel"/>
    <w:tmpl w:val="654EB84C"/>
    <w:lvl w:ilvl="0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4">
    <w:nsid w:val="2B495AD8"/>
    <w:multiLevelType w:val="hybridMultilevel"/>
    <w:tmpl w:val="3728755A"/>
    <w:lvl w:ilvl="0" w:tplc="20085430">
      <w:start w:val="1"/>
      <w:numFmt w:val="decimal"/>
      <w:suff w:val="nothing"/>
      <w:lvlText w:val="%1."/>
      <w:lvlJc w:val="left"/>
      <w:pPr>
        <w:ind w:left="-17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5">
    <w:nsid w:val="2B5351C1"/>
    <w:multiLevelType w:val="hybridMultilevel"/>
    <w:tmpl w:val="3728755A"/>
    <w:lvl w:ilvl="0" w:tplc="20085430">
      <w:start w:val="1"/>
      <w:numFmt w:val="decimal"/>
      <w:suff w:val="nothing"/>
      <w:lvlText w:val="%1."/>
      <w:lvlJc w:val="left"/>
      <w:pPr>
        <w:ind w:left="-17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6">
    <w:nsid w:val="2C6964DC"/>
    <w:multiLevelType w:val="hybridMultilevel"/>
    <w:tmpl w:val="3728755A"/>
    <w:lvl w:ilvl="0" w:tplc="20085430">
      <w:start w:val="1"/>
      <w:numFmt w:val="decimal"/>
      <w:suff w:val="nothing"/>
      <w:lvlText w:val="%1."/>
      <w:lvlJc w:val="left"/>
      <w:pPr>
        <w:ind w:left="-17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7">
    <w:nsid w:val="32EE1ED1"/>
    <w:multiLevelType w:val="hybridMultilevel"/>
    <w:tmpl w:val="34F611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55C59ED"/>
    <w:multiLevelType w:val="hybridMultilevel"/>
    <w:tmpl w:val="3728755A"/>
    <w:lvl w:ilvl="0" w:tplc="20085430">
      <w:start w:val="1"/>
      <w:numFmt w:val="decimal"/>
      <w:suff w:val="nothing"/>
      <w:lvlText w:val="%1."/>
      <w:lvlJc w:val="left"/>
      <w:pPr>
        <w:ind w:left="-17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9">
    <w:nsid w:val="3F8B0253"/>
    <w:multiLevelType w:val="hybridMultilevel"/>
    <w:tmpl w:val="3728755A"/>
    <w:lvl w:ilvl="0" w:tplc="20085430">
      <w:start w:val="1"/>
      <w:numFmt w:val="decimal"/>
      <w:suff w:val="nothing"/>
      <w:lvlText w:val="%1."/>
      <w:lvlJc w:val="left"/>
      <w:pPr>
        <w:ind w:left="-17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20">
    <w:nsid w:val="3FE023C4"/>
    <w:multiLevelType w:val="hybridMultilevel"/>
    <w:tmpl w:val="3728755A"/>
    <w:lvl w:ilvl="0" w:tplc="20085430">
      <w:start w:val="1"/>
      <w:numFmt w:val="decimal"/>
      <w:suff w:val="nothing"/>
      <w:lvlText w:val="%1."/>
      <w:lvlJc w:val="left"/>
      <w:pPr>
        <w:ind w:left="-17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21">
    <w:nsid w:val="44EE3452"/>
    <w:multiLevelType w:val="hybridMultilevel"/>
    <w:tmpl w:val="3728755A"/>
    <w:lvl w:ilvl="0" w:tplc="20085430">
      <w:start w:val="1"/>
      <w:numFmt w:val="decimal"/>
      <w:suff w:val="nothing"/>
      <w:lvlText w:val="%1."/>
      <w:lvlJc w:val="left"/>
      <w:pPr>
        <w:ind w:left="-17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22">
    <w:nsid w:val="44FC3270"/>
    <w:multiLevelType w:val="hybridMultilevel"/>
    <w:tmpl w:val="7D689A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F7655F"/>
    <w:multiLevelType w:val="hybridMultilevel"/>
    <w:tmpl w:val="3728755A"/>
    <w:lvl w:ilvl="0" w:tplc="20085430">
      <w:start w:val="1"/>
      <w:numFmt w:val="decimal"/>
      <w:suff w:val="nothing"/>
      <w:lvlText w:val="%1."/>
      <w:lvlJc w:val="left"/>
      <w:pPr>
        <w:ind w:left="-17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24">
    <w:nsid w:val="46323E22"/>
    <w:multiLevelType w:val="hybridMultilevel"/>
    <w:tmpl w:val="A2868F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3BE5492"/>
    <w:multiLevelType w:val="hybridMultilevel"/>
    <w:tmpl w:val="6C209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BE125D"/>
    <w:multiLevelType w:val="multilevel"/>
    <w:tmpl w:val="68EEC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2F11301"/>
    <w:multiLevelType w:val="hybridMultilevel"/>
    <w:tmpl w:val="3728755A"/>
    <w:lvl w:ilvl="0" w:tplc="20085430">
      <w:start w:val="1"/>
      <w:numFmt w:val="decimal"/>
      <w:suff w:val="nothing"/>
      <w:lvlText w:val="%1."/>
      <w:lvlJc w:val="left"/>
      <w:pPr>
        <w:ind w:left="-17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28">
    <w:nsid w:val="660D5E0E"/>
    <w:multiLevelType w:val="hybridMultilevel"/>
    <w:tmpl w:val="14E25F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56036DA"/>
    <w:multiLevelType w:val="hybridMultilevel"/>
    <w:tmpl w:val="042661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D1636D"/>
    <w:multiLevelType w:val="hybridMultilevel"/>
    <w:tmpl w:val="4BBCFB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25"/>
  </w:num>
  <w:num w:numId="5">
    <w:abstractNumId w:val="19"/>
  </w:num>
  <w:num w:numId="6">
    <w:abstractNumId w:val="7"/>
  </w:num>
  <w:num w:numId="7">
    <w:abstractNumId w:val="6"/>
  </w:num>
  <w:num w:numId="8">
    <w:abstractNumId w:val="16"/>
  </w:num>
  <w:num w:numId="9">
    <w:abstractNumId w:val="8"/>
  </w:num>
  <w:num w:numId="10">
    <w:abstractNumId w:val="14"/>
  </w:num>
  <w:num w:numId="11">
    <w:abstractNumId w:val="29"/>
  </w:num>
  <w:num w:numId="12">
    <w:abstractNumId w:val="22"/>
  </w:num>
  <w:num w:numId="13">
    <w:abstractNumId w:val="30"/>
  </w:num>
  <w:num w:numId="14">
    <w:abstractNumId w:val="24"/>
  </w:num>
  <w:num w:numId="15">
    <w:abstractNumId w:val="17"/>
  </w:num>
  <w:num w:numId="16">
    <w:abstractNumId w:val="28"/>
  </w:num>
  <w:num w:numId="17">
    <w:abstractNumId w:val="9"/>
  </w:num>
  <w:num w:numId="18">
    <w:abstractNumId w:val="1"/>
  </w:num>
  <w:num w:numId="19">
    <w:abstractNumId w:val="15"/>
  </w:num>
  <w:num w:numId="20">
    <w:abstractNumId w:val="21"/>
  </w:num>
  <w:num w:numId="21">
    <w:abstractNumId w:val="2"/>
  </w:num>
  <w:num w:numId="22">
    <w:abstractNumId w:val="3"/>
  </w:num>
  <w:num w:numId="23">
    <w:abstractNumId w:val="20"/>
  </w:num>
  <w:num w:numId="24">
    <w:abstractNumId w:val="12"/>
  </w:num>
  <w:num w:numId="25">
    <w:abstractNumId w:val="26"/>
  </w:num>
  <w:num w:numId="26">
    <w:abstractNumId w:val="5"/>
  </w:num>
  <w:num w:numId="27">
    <w:abstractNumId w:val="18"/>
  </w:num>
  <w:num w:numId="28">
    <w:abstractNumId w:val="27"/>
  </w:num>
  <w:num w:numId="29">
    <w:abstractNumId w:val="23"/>
  </w:num>
  <w:num w:numId="30">
    <w:abstractNumId w:val="4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3FEA"/>
    <w:rsid w:val="00006A05"/>
    <w:rsid w:val="00014F6D"/>
    <w:rsid w:val="00017D7D"/>
    <w:rsid w:val="00021200"/>
    <w:rsid w:val="0003406B"/>
    <w:rsid w:val="00045BA3"/>
    <w:rsid w:val="000504C9"/>
    <w:rsid w:val="000527EB"/>
    <w:rsid w:val="00055ECD"/>
    <w:rsid w:val="00066FD6"/>
    <w:rsid w:val="0007062A"/>
    <w:rsid w:val="000847C7"/>
    <w:rsid w:val="0009597A"/>
    <w:rsid w:val="000B2D73"/>
    <w:rsid w:val="000B5A09"/>
    <w:rsid w:val="000C197A"/>
    <w:rsid w:val="000C73C0"/>
    <w:rsid w:val="000D2E3F"/>
    <w:rsid w:val="000E4D9F"/>
    <w:rsid w:val="000F1D4D"/>
    <w:rsid w:val="000F2D69"/>
    <w:rsid w:val="000F59F2"/>
    <w:rsid w:val="00101202"/>
    <w:rsid w:val="00102EA7"/>
    <w:rsid w:val="00104630"/>
    <w:rsid w:val="001059E2"/>
    <w:rsid w:val="0019223D"/>
    <w:rsid w:val="001A4D2E"/>
    <w:rsid w:val="001B15F7"/>
    <w:rsid w:val="001B1745"/>
    <w:rsid w:val="001C3DE1"/>
    <w:rsid w:val="001C5CC0"/>
    <w:rsid w:val="001D0C7B"/>
    <w:rsid w:val="001F7D81"/>
    <w:rsid w:val="00214A17"/>
    <w:rsid w:val="002173A4"/>
    <w:rsid w:val="00235862"/>
    <w:rsid w:val="002359DF"/>
    <w:rsid w:val="00236A10"/>
    <w:rsid w:val="002405E1"/>
    <w:rsid w:val="00241DDD"/>
    <w:rsid w:val="00254DD8"/>
    <w:rsid w:val="002630DE"/>
    <w:rsid w:val="00271124"/>
    <w:rsid w:val="00277C00"/>
    <w:rsid w:val="00284DDB"/>
    <w:rsid w:val="00285B32"/>
    <w:rsid w:val="00297AC9"/>
    <w:rsid w:val="002A57AB"/>
    <w:rsid w:val="002A768A"/>
    <w:rsid w:val="002B3A99"/>
    <w:rsid w:val="002C640E"/>
    <w:rsid w:val="002D3EEF"/>
    <w:rsid w:val="002D471C"/>
    <w:rsid w:val="002E1A8A"/>
    <w:rsid w:val="002E4673"/>
    <w:rsid w:val="002F61E2"/>
    <w:rsid w:val="00322808"/>
    <w:rsid w:val="00326386"/>
    <w:rsid w:val="00327442"/>
    <w:rsid w:val="00327D95"/>
    <w:rsid w:val="003405E5"/>
    <w:rsid w:val="00344E3C"/>
    <w:rsid w:val="0034512D"/>
    <w:rsid w:val="00352FA7"/>
    <w:rsid w:val="003575C2"/>
    <w:rsid w:val="00361608"/>
    <w:rsid w:val="003664CA"/>
    <w:rsid w:val="003810E5"/>
    <w:rsid w:val="00386B99"/>
    <w:rsid w:val="003901E0"/>
    <w:rsid w:val="003A22C8"/>
    <w:rsid w:val="003A417B"/>
    <w:rsid w:val="003A4B6C"/>
    <w:rsid w:val="003B501C"/>
    <w:rsid w:val="003C6D4B"/>
    <w:rsid w:val="003D044B"/>
    <w:rsid w:val="003E2546"/>
    <w:rsid w:val="003F526B"/>
    <w:rsid w:val="00403EA6"/>
    <w:rsid w:val="0041401D"/>
    <w:rsid w:val="0042359C"/>
    <w:rsid w:val="004553D0"/>
    <w:rsid w:val="004805CB"/>
    <w:rsid w:val="004838BE"/>
    <w:rsid w:val="0048556F"/>
    <w:rsid w:val="00486892"/>
    <w:rsid w:val="00492395"/>
    <w:rsid w:val="004B2597"/>
    <w:rsid w:val="004C0DB5"/>
    <w:rsid w:val="0050065A"/>
    <w:rsid w:val="00516FD1"/>
    <w:rsid w:val="00533334"/>
    <w:rsid w:val="005447D7"/>
    <w:rsid w:val="0055194D"/>
    <w:rsid w:val="005611CA"/>
    <w:rsid w:val="00562918"/>
    <w:rsid w:val="0057384F"/>
    <w:rsid w:val="005763D0"/>
    <w:rsid w:val="00580875"/>
    <w:rsid w:val="0059314B"/>
    <w:rsid w:val="005B1502"/>
    <w:rsid w:val="005B6883"/>
    <w:rsid w:val="005C4C11"/>
    <w:rsid w:val="005C52DB"/>
    <w:rsid w:val="005D1162"/>
    <w:rsid w:val="005D51AB"/>
    <w:rsid w:val="005E1EBA"/>
    <w:rsid w:val="005F24CD"/>
    <w:rsid w:val="005F269C"/>
    <w:rsid w:val="00612980"/>
    <w:rsid w:val="00624C8C"/>
    <w:rsid w:val="00630A9B"/>
    <w:rsid w:val="006321A6"/>
    <w:rsid w:val="00635AC0"/>
    <w:rsid w:val="00641F32"/>
    <w:rsid w:val="0065014E"/>
    <w:rsid w:val="0066762F"/>
    <w:rsid w:val="00675A34"/>
    <w:rsid w:val="00675D64"/>
    <w:rsid w:val="0068146F"/>
    <w:rsid w:val="006B767D"/>
    <w:rsid w:val="006C247B"/>
    <w:rsid w:val="006D5073"/>
    <w:rsid w:val="006D50D6"/>
    <w:rsid w:val="006D5256"/>
    <w:rsid w:val="006D7E93"/>
    <w:rsid w:val="006E2525"/>
    <w:rsid w:val="006E68A0"/>
    <w:rsid w:val="006F1031"/>
    <w:rsid w:val="006F53A8"/>
    <w:rsid w:val="006F6156"/>
    <w:rsid w:val="00707A2C"/>
    <w:rsid w:val="007119D9"/>
    <w:rsid w:val="00716C02"/>
    <w:rsid w:val="00717A85"/>
    <w:rsid w:val="00720F5D"/>
    <w:rsid w:val="007272AB"/>
    <w:rsid w:val="00733423"/>
    <w:rsid w:val="0078387F"/>
    <w:rsid w:val="00791B3B"/>
    <w:rsid w:val="007A5BCB"/>
    <w:rsid w:val="007C2A1E"/>
    <w:rsid w:val="007C32FB"/>
    <w:rsid w:val="007D4C94"/>
    <w:rsid w:val="007E0194"/>
    <w:rsid w:val="007E0CCD"/>
    <w:rsid w:val="00800202"/>
    <w:rsid w:val="00811C8C"/>
    <w:rsid w:val="00821A34"/>
    <w:rsid w:val="00822263"/>
    <w:rsid w:val="00832467"/>
    <w:rsid w:val="00836959"/>
    <w:rsid w:val="00840A1B"/>
    <w:rsid w:val="00855A87"/>
    <w:rsid w:val="00861E61"/>
    <w:rsid w:val="008620AB"/>
    <w:rsid w:val="00883B04"/>
    <w:rsid w:val="00895039"/>
    <w:rsid w:val="008D297C"/>
    <w:rsid w:val="008D78CD"/>
    <w:rsid w:val="008E44FA"/>
    <w:rsid w:val="009019C8"/>
    <w:rsid w:val="00905271"/>
    <w:rsid w:val="009104F6"/>
    <w:rsid w:val="00925221"/>
    <w:rsid w:val="00933BA4"/>
    <w:rsid w:val="00937158"/>
    <w:rsid w:val="009428DC"/>
    <w:rsid w:val="0094470C"/>
    <w:rsid w:val="009760E5"/>
    <w:rsid w:val="00987FEA"/>
    <w:rsid w:val="009A02D6"/>
    <w:rsid w:val="009A69C5"/>
    <w:rsid w:val="009B0787"/>
    <w:rsid w:val="009B1375"/>
    <w:rsid w:val="009B5D5A"/>
    <w:rsid w:val="009C3835"/>
    <w:rsid w:val="009D0923"/>
    <w:rsid w:val="009E5A0E"/>
    <w:rsid w:val="00A0033C"/>
    <w:rsid w:val="00A0468B"/>
    <w:rsid w:val="00A137ED"/>
    <w:rsid w:val="00A32478"/>
    <w:rsid w:val="00A32978"/>
    <w:rsid w:val="00A4076D"/>
    <w:rsid w:val="00A44028"/>
    <w:rsid w:val="00A575D1"/>
    <w:rsid w:val="00A86E9E"/>
    <w:rsid w:val="00A91EE6"/>
    <w:rsid w:val="00AA24A9"/>
    <w:rsid w:val="00AA6396"/>
    <w:rsid w:val="00AB24D7"/>
    <w:rsid w:val="00AB29CD"/>
    <w:rsid w:val="00AB328B"/>
    <w:rsid w:val="00AB3FEA"/>
    <w:rsid w:val="00AB55CD"/>
    <w:rsid w:val="00AC0D4C"/>
    <w:rsid w:val="00AC2825"/>
    <w:rsid w:val="00AD064C"/>
    <w:rsid w:val="00AD4632"/>
    <w:rsid w:val="00AD7A6C"/>
    <w:rsid w:val="00AE5CA0"/>
    <w:rsid w:val="00AE7031"/>
    <w:rsid w:val="00AF19AF"/>
    <w:rsid w:val="00AF76CA"/>
    <w:rsid w:val="00B034C5"/>
    <w:rsid w:val="00B14094"/>
    <w:rsid w:val="00B26579"/>
    <w:rsid w:val="00B60BC2"/>
    <w:rsid w:val="00B62525"/>
    <w:rsid w:val="00B66E83"/>
    <w:rsid w:val="00B74173"/>
    <w:rsid w:val="00B83ABA"/>
    <w:rsid w:val="00B9205E"/>
    <w:rsid w:val="00BA2474"/>
    <w:rsid w:val="00BA714C"/>
    <w:rsid w:val="00BB6A23"/>
    <w:rsid w:val="00BE6287"/>
    <w:rsid w:val="00BE6F20"/>
    <w:rsid w:val="00BE7B32"/>
    <w:rsid w:val="00BF12B6"/>
    <w:rsid w:val="00C04497"/>
    <w:rsid w:val="00C237C7"/>
    <w:rsid w:val="00C36B1F"/>
    <w:rsid w:val="00C5019B"/>
    <w:rsid w:val="00C5085A"/>
    <w:rsid w:val="00C6391B"/>
    <w:rsid w:val="00C81DD6"/>
    <w:rsid w:val="00C82D41"/>
    <w:rsid w:val="00C861E4"/>
    <w:rsid w:val="00C97D77"/>
    <w:rsid w:val="00CD0DEB"/>
    <w:rsid w:val="00CD292E"/>
    <w:rsid w:val="00CE0669"/>
    <w:rsid w:val="00CF2272"/>
    <w:rsid w:val="00CF277F"/>
    <w:rsid w:val="00D00037"/>
    <w:rsid w:val="00D05B44"/>
    <w:rsid w:val="00D1278E"/>
    <w:rsid w:val="00D146D9"/>
    <w:rsid w:val="00D265B4"/>
    <w:rsid w:val="00D34786"/>
    <w:rsid w:val="00D35703"/>
    <w:rsid w:val="00D54921"/>
    <w:rsid w:val="00D56531"/>
    <w:rsid w:val="00D57F2F"/>
    <w:rsid w:val="00D657CE"/>
    <w:rsid w:val="00D8414B"/>
    <w:rsid w:val="00D87356"/>
    <w:rsid w:val="00D92D54"/>
    <w:rsid w:val="00DA397B"/>
    <w:rsid w:val="00DA4899"/>
    <w:rsid w:val="00DB561A"/>
    <w:rsid w:val="00DC20DB"/>
    <w:rsid w:val="00DD516F"/>
    <w:rsid w:val="00DE1A15"/>
    <w:rsid w:val="00DE5E23"/>
    <w:rsid w:val="00DE7714"/>
    <w:rsid w:val="00DF0998"/>
    <w:rsid w:val="00DF2ED9"/>
    <w:rsid w:val="00DF58D3"/>
    <w:rsid w:val="00E0218E"/>
    <w:rsid w:val="00E0777A"/>
    <w:rsid w:val="00E31510"/>
    <w:rsid w:val="00E31FBC"/>
    <w:rsid w:val="00E320A4"/>
    <w:rsid w:val="00E33166"/>
    <w:rsid w:val="00E41123"/>
    <w:rsid w:val="00E6666A"/>
    <w:rsid w:val="00E83588"/>
    <w:rsid w:val="00E86F91"/>
    <w:rsid w:val="00E92AE6"/>
    <w:rsid w:val="00E94335"/>
    <w:rsid w:val="00E95517"/>
    <w:rsid w:val="00EA2580"/>
    <w:rsid w:val="00EA3282"/>
    <w:rsid w:val="00EA6348"/>
    <w:rsid w:val="00EB1D61"/>
    <w:rsid w:val="00EB30C7"/>
    <w:rsid w:val="00EB34C2"/>
    <w:rsid w:val="00EB51B4"/>
    <w:rsid w:val="00ED49B5"/>
    <w:rsid w:val="00EE087D"/>
    <w:rsid w:val="00EE52AA"/>
    <w:rsid w:val="00EF2F2F"/>
    <w:rsid w:val="00EF560C"/>
    <w:rsid w:val="00F01D41"/>
    <w:rsid w:val="00F063B7"/>
    <w:rsid w:val="00F2454F"/>
    <w:rsid w:val="00F24993"/>
    <w:rsid w:val="00F31F57"/>
    <w:rsid w:val="00F40F62"/>
    <w:rsid w:val="00F4480E"/>
    <w:rsid w:val="00F45042"/>
    <w:rsid w:val="00F67917"/>
    <w:rsid w:val="00F74B68"/>
    <w:rsid w:val="00FA6E10"/>
    <w:rsid w:val="00FB2408"/>
    <w:rsid w:val="00FC1216"/>
    <w:rsid w:val="00FC6C23"/>
    <w:rsid w:val="00FD7391"/>
    <w:rsid w:val="00FE4E7B"/>
    <w:rsid w:val="00FF1F8B"/>
    <w:rsid w:val="00FF6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0F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35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241D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link w:val="Nagwek4Znak"/>
    <w:uiPriority w:val="9"/>
    <w:qFormat/>
    <w:rsid w:val="00241DDD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D5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A768A"/>
    <w:pPr>
      <w:ind w:left="720"/>
      <w:contextualSpacing/>
    </w:pPr>
  </w:style>
  <w:style w:type="paragraph" w:styleId="Tekstkomentarza">
    <w:name w:val="annotation text"/>
    <w:basedOn w:val="Normalny"/>
    <w:link w:val="TekstkomentarzaZnak"/>
    <w:rsid w:val="008369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369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83695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rsid w:val="00241DD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41DD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241DDD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241DDD"/>
    <w:rPr>
      <w:b/>
      <w:bCs/>
    </w:rPr>
  </w:style>
  <w:style w:type="character" w:customStyle="1" w:styleId="FontStyle52">
    <w:name w:val="Font Style52"/>
    <w:rsid w:val="00AC2825"/>
    <w:rPr>
      <w:rFonts w:ascii="Arial" w:hAnsi="Arial" w:cs="Arial" w:hint="default"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624C8C"/>
    <w:rPr>
      <w:rFonts w:ascii="Calibri" w:eastAsia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24C8C"/>
    <w:rPr>
      <w:rFonts w:ascii="Calibri" w:eastAsia="Calibri" w:hAnsi="Calibri" w:cs="Times New Roman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13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375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A0033C"/>
    <w:pPr>
      <w:spacing w:before="100" w:beforeAutospacing="1" w:after="142" w:line="276" w:lineRule="auto"/>
    </w:pPr>
    <w:rPr>
      <w:rFonts w:ascii="Liberation Serif" w:hAnsi="Liberation Serif" w:cs="Liberation Serif"/>
      <w:color w:val="000000"/>
    </w:rPr>
  </w:style>
  <w:style w:type="character" w:customStyle="1" w:styleId="markedcontent">
    <w:name w:val="markedcontent"/>
    <w:basedOn w:val="Domylnaczcionkaakapitu"/>
    <w:rsid w:val="00A0033C"/>
  </w:style>
  <w:style w:type="paragraph" w:customStyle="1" w:styleId="Standard">
    <w:name w:val="Standard"/>
    <w:rsid w:val="0078387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720F5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5F26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28D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28D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28DC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59314B"/>
    <w:rPr>
      <w:color w:val="808080"/>
    </w:rPr>
  </w:style>
  <w:style w:type="character" w:customStyle="1" w:styleId="q4iawc">
    <w:name w:val="q4iawc"/>
    <w:basedOn w:val="Domylnaczcionkaakapitu"/>
    <w:rsid w:val="00CD292E"/>
  </w:style>
  <w:style w:type="character" w:customStyle="1" w:styleId="Nagwek2Znak">
    <w:name w:val="Nagłówek 2 Znak"/>
    <w:basedOn w:val="Domylnaczcionkaakapitu"/>
    <w:link w:val="Nagwek2"/>
    <w:uiPriority w:val="9"/>
    <w:rsid w:val="0023586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05B44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D05B44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D05B44"/>
    <w:pPr>
      <w:spacing w:after="100"/>
      <w:ind w:left="240"/>
    </w:pPr>
  </w:style>
  <w:style w:type="character" w:styleId="Hipercze">
    <w:name w:val="Hyperlink"/>
    <w:basedOn w:val="Domylnaczcionkaakapitu"/>
    <w:uiPriority w:val="99"/>
    <w:unhideWhenUsed/>
    <w:rsid w:val="00D05B44"/>
    <w:rPr>
      <w:color w:val="0563C1" w:themeColor="hyperlink"/>
      <w:u w:val="single"/>
    </w:rPr>
  </w:style>
  <w:style w:type="table" w:customStyle="1" w:styleId="Tabela-Siatka2">
    <w:name w:val="Tabela - Siatka2"/>
    <w:basedOn w:val="Standardowy"/>
    <w:next w:val="Tabela-Siatka"/>
    <w:uiPriority w:val="59"/>
    <w:rsid w:val="002A5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tab-span">
    <w:name w:val="apple-tab-span"/>
    <w:basedOn w:val="Domylnaczcionkaakapitu"/>
    <w:rsid w:val="006F6156"/>
  </w:style>
  <w:style w:type="paragraph" w:styleId="Nagwek">
    <w:name w:val="header"/>
    <w:basedOn w:val="Normalny"/>
    <w:link w:val="NagwekZnak"/>
    <w:uiPriority w:val="99"/>
    <w:semiHidden/>
    <w:unhideWhenUsed/>
    <w:rsid w:val="00EB34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B3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34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34C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05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15" w:color="E4E4E4"/>
            <w:right w:val="none" w:sz="0" w:space="0" w:color="auto"/>
          </w:divBdr>
          <w:divsChild>
            <w:div w:id="150662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2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0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0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9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06871">
          <w:marLeft w:val="150"/>
          <w:marRight w:val="15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0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96BD7-0647-4177-8CD6-41BD79A5A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49</Pages>
  <Words>8911</Words>
  <Characters>53468</Characters>
  <Application>Microsoft Office Word</Application>
  <DocSecurity>0</DocSecurity>
  <Lines>445</Lines>
  <Paragraphs>124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Medyczny</dc:creator>
  <cp:lastModifiedBy>Katarzyna Młynarczyk</cp:lastModifiedBy>
  <cp:revision>3</cp:revision>
  <cp:lastPrinted>2025-05-08T08:38:00Z</cp:lastPrinted>
  <dcterms:created xsi:type="dcterms:W3CDTF">2025-05-08T09:36:00Z</dcterms:created>
  <dcterms:modified xsi:type="dcterms:W3CDTF">2025-05-08T09:57:00Z</dcterms:modified>
</cp:coreProperties>
</file>