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E043D" w14:textId="528812E5" w:rsidR="00496ABF" w:rsidRPr="00B262AD" w:rsidRDefault="00CF49CE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023DF8">
        <w:rPr>
          <w:rFonts w:ascii="Calibri" w:hAnsi="Calibri"/>
          <w:sz w:val="20"/>
          <w:szCs w:val="20"/>
        </w:rPr>
        <w:t>8</w:t>
      </w:r>
      <w:r w:rsidR="00496ABF" w:rsidRPr="00B262AD">
        <w:rPr>
          <w:rFonts w:ascii="Calibri" w:hAnsi="Calibri"/>
          <w:sz w:val="20"/>
          <w:szCs w:val="20"/>
        </w:rPr>
        <w:t xml:space="preserve"> do SWZ</w:t>
      </w:r>
    </w:p>
    <w:p w14:paraId="34256663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CF49CE">
        <w:rPr>
          <w:rFonts w:ascii="Calibri" w:hAnsi="Calibri"/>
          <w:sz w:val="20"/>
          <w:szCs w:val="20"/>
        </w:rPr>
        <w:t xml:space="preserve">Nr postępowania: </w:t>
      </w:r>
      <w:r w:rsidR="00FC6BA7">
        <w:rPr>
          <w:rFonts w:ascii="Calibri" w:hAnsi="Calibri"/>
          <w:sz w:val="20"/>
          <w:szCs w:val="20"/>
        </w:rPr>
        <w:t>SA.270.1.1.2021</w:t>
      </w:r>
    </w:p>
    <w:p w14:paraId="19D5AFB8" w14:textId="77777777"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5C2F1D2" w14:textId="77777777"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14:paraId="12C3E62D" w14:textId="77777777"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061FA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3FC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AD24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3CB2E2B6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35B03AE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44D19BFF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385A4FD1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BB4D805" w14:textId="77777777"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3D02283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2C8EE9B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14:paraId="3176832E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2A935181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</w:t>
      </w:r>
      <w:r w:rsidR="00FC6BA7">
        <w:rPr>
          <w:rFonts w:ascii="Calibri" w:hAnsi="Calibri" w:cs="Calibri"/>
          <w:sz w:val="20"/>
          <w:szCs w:val="20"/>
        </w:rPr>
        <w:t xml:space="preserve"> </w:t>
      </w:r>
      <w:r w:rsidRPr="00B262AD">
        <w:rPr>
          <w:rFonts w:ascii="Calibri" w:hAnsi="Calibri" w:cs="Calibri"/>
          <w:sz w:val="20"/>
          <w:szCs w:val="20"/>
        </w:rPr>
        <w:t>U. z 2019 r., poz. 2019, ze zm. - ustawa Pzp)</w:t>
      </w:r>
    </w:p>
    <w:p w14:paraId="70AA9AE0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C047B7C" w14:textId="77777777" w:rsidR="00496ABF" w:rsidRPr="00B262AD" w:rsidRDefault="00FC6BA7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B05AEF">
        <w:rPr>
          <w:rFonts w:ascii="Calibri" w:hAnsi="Calibri" w:cs="Calibri"/>
          <w:b/>
          <w:sz w:val="20"/>
        </w:rPr>
        <w:t xml:space="preserve">Przebudowa </w:t>
      </w:r>
      <w:r w:rsidRPr="00B05AEF">
        <w:rPr>
          <w:rFonts w:ascii="Calibri" w:hAnsi="Calibri" w:cs="Calibri"/>
          <w:b/>
          <w:bCs/>
          <w:sz w:val="20"/>
        </w:rPr>
        <w:t>drogi leśnej nr 35/1 w leśnictwie  Szegdy, o nr inwentarzowym 220/746.</w:t>
      </w:r>
    </w:p>
    <w:p w14:paraId="3302247B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C6BA7">
        <w:rPr>
          <w:rFonts w:ascii="Calibri" w:hAnsi="Calibri"/>
          <w:sz w:val="20"/>
          <w:szCs w:val="20"/>
          <w:lang w:eastAsia="ar-SA"/>
        </w:rPr>
        <w:t>Sieniawa</w:t>
      </w:r>
    </w:p>
    <w:p w14:paraId="743E53C1" w14:textId="77777777"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620017C" w14:textId="77777777"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64E5BAF3" w14:textId="77777777"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14:paraId="5C41F25D" w14:textId="77777777"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6954"/>
        <w:gridCol w:w="2013"/>
        <w:gridCol w:w="4591"/>
      </w:tblGrid>
      <w:tr w:rsidR="00B262AD" w:rsidRPr="00B262AD" w14:paraId="135E4B69" w14:textId="77777777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FBBDD0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ADC136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14:paraId="50D9F6A1" w14:textId="77777777" w:rsidR="00FE7E71" w:rsidRPr="00C815F5" w:rsidRDefault="00C815F5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typ, model, producent, inne parametry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D7594D" w14:textId="77777777"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489BE81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14:paraId="31AB002B" w14:textId="77777777" w:rsidTr="003835C4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7FA7E1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582712" w14:textId="77777777" w:rsidR="00FE7E71" w:rsidRPr="00B262AD" w:rsidRDefault="00FE7E71" w:rsidP="003835C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DFD08F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50AA8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0B45049D" w14:textId="77777777" w:rsidTr="003835C4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324685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C81677" w14:textId="77777777" w:rsidR="00FE7E71" w:rsidRPr="00B262AD" w:rsidRDefault="00FE7E71" w:rsidP="003835C4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284E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81A28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1D5548FE" w14:textId="77777777" w:rsidTr="003835C4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CEC044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3B2EA9D" w14:textId="77777777" w:rsidR="00FE7E71" w:rsidRPr="00B262AD" w:rsidRDefault="00FE7E71" w:rsidP="003835C4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DF50E5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2F1C1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705AB646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DDF94F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DB23F04" w14:textId="77777777" w:rsidR="00FE7E71" w:rsidRPr="00B262AD" w:rsidRDefault="00FE7E71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A2844E8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E86AEB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0EE55DC9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0F93D6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7A7750C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423450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DDAA91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53AD5722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04BAB15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1EF0DE9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AF56FDA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4D0A743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3EA7CC93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BF48A1E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F6387C7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85C9FD5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6C6D3F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FF034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14:paraId="698EDBB2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14:paraId="288F2F94" w14:textId="77777777" w:rsidR="00496ABF" w:rsidRPr="00B262AD" w:rsidRDefault="00496ABF"/>
    <w:p w14:paraId="18211A88" w14:textId="77777777"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49039E1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D575A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A10886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474E8CD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2B7F2799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481ED13A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14D8432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75D5621B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16218DE3" w14:textId="77777777" w:rsidR="00496ABF" w:rsidRPr="002D44DB" w:rsidRDefault="00496ABF" w:rsidP="002D44D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sectPr w:rsidR="00496ABF" w:rsidRPr="002D44DB" w:rsidSect="00496ABF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DB287" w14:textId="77777777" w:rsidR="00D3543D" w:rsidRDefault="00D3543D" w:rsidP="00FE7E71">
      <w:r>
        <w:separator/>
      </w:r>
    </w:p>
  </w:endnote>
  <w:endnote w:type="continuationSeparator" w:id="0">
    <w:p w14:paraId="62BBA106" w14:textId="77777777" w:rsidR="00D3543D" w:rsidRDefault="00D3543D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1310F" w14:textId="77777777" w:rsidR="00FC6BA7" w:rsidRDefault="00D3543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BA7">
      <w:rPr>
        <w:noProof/>
      </w:rPr>
      <w:t>1</w:t>
    </w:r>
    <w:r>
      <w:rPr>
        <w:noProof/>
      </w:rPr>
      <w:fldChar w:fldCharType="end"/>
    </w:r>
  </w:p>
  <w:p w14:paraId="73B3EAEE" w14:textId="77777777" w:rsidR="00FC6BA7" w:rsidRDefault="00FC6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E23C5" w14:textId="77777777" w:rsidR="00D3543D" w:rsidRDefault="00D3543D" w:rsidP="00FE7E71">
      <w:r>
        <w:separator/>
      </w:r>
    </w:p>
  </w:footnote>
  <w:footnote w:type="continuationSeparator" w:id="0">
    <w:p w14:paraId="70566267" w14:textId="77777777" w:rsidR="00D3543D" w:rsidRDefault="00D3543D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50E"/>
    <w:rsid w:val="00023DF8"/>
    <w:rsid w:val="00050379"/>
    <w:rsid w:val="0005052B"/>
    <w:rsid w:val="00113ED5"/>
    <w:rsid w:val="001E2D2C"/>
    <w:rsid w:val="001F619F"/>
    <w:rsid w:val="002A5C42"/>
    <w:rsid w:val="002D44DB"/>
    <w:rsid w:val="003835C4"/>
    <w:rsid w:val="00434AED"/>
    <w:rsid w:val="00496ABF"/>
    <w:rsid w:val="005008C2"/>
    <w:rsid w:val="005215FA"/>
    <w:rsid w:val="00561332"/>
    <w:rsid w:val="00673104"/>
    <w:rsid w:val="006B7AEA"/>
    <w:rsid w:val="00742201"/>
    <w:rsid w:val="00810080"/>
    <w:rsid w:val="00843554"/>
    <w:rsid w:val="00887C70"/>
    <w:rsid w:val="008B6325"/>
    <w:rsid w:val="00A54D8E"/>
    <w:rsid w:val="00AD17D8"/>
    <w:rsid w:val="00B262AD"/>
    <w:rsid w:val="00BC5DDA"/>
    <w:rsid w:val="00C7650E"/>
    <w:rsid w:val="00C815F5"/>
    <w:rsid w:val="00CF49CE"/>
    <w:rsid w:val="00D3543D"/>
    <w:rsid w:val="00D9475C"/>
    <w:rsid w:val="00E427FE"/>
    <w:rsid w:val="00FC6BA7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4023"/>
  <w15:docId w15:val="{239F4D3D-D13D-409C-A633-575BDDA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Szkamruk - Nadleśnictwo Sieniawa</cp:lastModifiedBy>
  <cp:revision>3</cp:revision>
  <cp:lastPrinted>2020-11-09T09:00:00Z</cp:lastPrinted>
  <dcterms:created xsi:type="dcterms:W3CDTF">2021-04-16T09:42:00Z</dcterms:created>
  <dcterms:modified xsi:type="dcterms:W3CDTF">2021-04-20T07:20:00Z</dcterms:modified>
</cp:coreProperties>
</file>