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31B2D" w14:textId="12719404" w:rsidR="00E6153B" w:rsidRPr="00E6153B" w:rsidRDefault="00B07846" w:rsidP="003F410F">
      <w:pPr>
        <w:jc w:val="right"/>
        <w:rPr>
          <w:rFonts w:eastAsia="Times New Roman" w:cs="Times New Roman"/>
          <w:b/>
          <w:kern w:val="0"/>
          <w:sz w:val="20"/>
          <w:szCs w:val="20"/>
          <w:lang w:eastAsia="ar-SA" w:bidi="ar-SA"/>
        </w:rPr>
      </w:pPr>
      <w:bookmarkStart w:id="0" w:name="_GoBack"/>
      <w:bookmarkEnd w:id="0"/>
      <w:r>
        <w:rPr>
          <w:rFonts w:eastAsia="Times New Roman" w:cs="Times New Roman"/>
          <w:b/>
          <w:kern w:val="0"/>
          <w:sz w:val="20"/>
          <w:szCs w:val="20"/>
          <w:lang w:eastAsia="ar-SA" w:bidi="ar-SA"/>
        </w:rPr>
        <w:t>Załącznik nr 1 do SWZ</w:t>
      </w:r>
    </w:p>
    <w:p w14:paraId="71E643D1" w14:textId="77777777" w:rsidR="00E6153B" w:rsidRPr="00E6153B" w:rsidRDefault="00E6153B" w:rsidP="00E6153B">
      <w:pPr>
        <w:rPr>
          <w:rFonts w:eastAsia="Times New Roman" w:cs="Times New Roman"/>
          <w:b/>
          <w:kern w:val="0"/>
          <w:sz w:val="20"/>
          <w:szCs w:val="20"/>
          <w:lang w:eastAsia="ar-SA" w:bidi="ar-SA"/>
        </w:rPr>
      </w:pPr>
    </w:p>
    <w:p w14:paraId="09A22F0A" w14:textId="4A2147BC" w:rsidR="001D201D" w:rsidRPr="001D201D" w:rsidRDefault="00E6153B" w:rsidP="001D201D">
      <w:pPr>
        <w:spacing w:line="240" w:lineRule="auto"/>
        <w:jc w:val="center"/>
        <w:rPr>
          <w:rFonts w:eastAsia="Times New Roman" w:cs="Times New Roman"/>
          <w:b/>
          <w:bCs/>
          <w:kern w:val="0"/>
          <w:lang w:eastAsia="ar-SA" w:bidi="ar-SA"/>
        </w:rPr>
      </w:pPr>
      <w:r w:rsidRPr="00E6153B">
        <w:rPr>
          <w:rFonts w:eastAsia="Times New Roman" w:cs="Times New Roman"/>
          <w:b/>
          <w:bCs/>
          <w:kern w:val="0"/>
          <w:lang w:eastAsia="ar-SA" w:bidi="ar-SA"/>
        </w:rPr>
        <w:t>Szczegółowy opis przedmiotu zamówienia</w:t>
      </w:r>
      <w:bookmarkStart w:id="1" w:name="_Hlk126139152"/>
    </w:p>
    <w:bookmarkEnd w:id="1"/>
    <w:p w14:paraId="25E47551" w14:textId="77777777" w:rsidR="001D201D" w:rsidRDefault="001D201D" w:rsidP="001D201D">
      <w:pPr>
        <w:pStyle w:val="Bezodstpw"/>
        <w:spacing w:line="360" w:lineRule="auto"/>
        <w:jc w:val="center"/>
        <w:rPr>
          <w:b/>
          <w:bCs/>
          <w:spacing w:val="-4"/>
          <w:sz w:val="24"/>
          <w:szCs w:val="24"/>
        </w:rPr>
      </w:pPr>
    </w:p>
    <w:p w14:paraId="15ECD3E0" w14:textId="0CEE1D3D" w:rsidR="001D201D" w:rsidRDefault="001D201D" w:rsidP="001D201D">
      <w:pPr>
        <w:pStyle w:val="Bezodstpw"/>
        <w:spacing w:line="360" w:lineRule="auto"/>
        <w:jc w:val="center"/>
        <w:rPr>
          <w:b/>
          <w:bCs/>
          <w:spacing w:val="-4"/>
          <w:sz w:val="24"/>
          <w:szCs w:val="24"/>
        </w:rPr>
      </w:pPr>
      <w:r>
        <w:rPr>
          <w:b/>
          <w:bCs/>
          <w:spacing w:val="-4"/>
          <w:sz w:val="24"/>
          <w:szCs w:val="24"/>
        </w:rPr>
        <w:t>Zadanie</w:t>
      </w:r>
      <w:r w:rsidRPr="0096701E">
        <w:rPr>
          <w:b/>
          <w:bCs/>
          <w:spacing w:val="-4"/>
          <w:sz w:val="24"/>
          <w:szCs w:val="24"/>
        </w:rPr>
        <w:t xml:space="preserve"> </w:t>
      </w:r>
      <w:r>
        <w:rPr>
          <w:b/>
          <w:bCs/>
          <w:spacing w:val="-4"/>
          <w:sz w:val="24"/>
          <w:szCs w:val="24"/>
        </w:rPr>
        <w:t>1</w:t>
      </w:r>
    </w:p>
    <w:p w14:paraId="23985F35" w14:textId="4F6B1BB7" w:rsidR="00B449A0" w:rsidRDefault="00B449A0" w:rsidP="00B449A0">
      <w:pPr>
        <w:shd w:val="clear" w:color="auto" w:fill="FFFFFF"/>
        <w:spacing w:line="451" w:lineRule="exact"/>
        <w:ind w:right="1"/>
        <w:jc w:val="both"/>
        <w:rPr>
          <w:rFonts w:eastAsia="Times New Roman"/>
          <w:color w:val="000000"/>
        </w:rPr>
      </w:pPr>
      <w:r w:rsidRPr="00BA0DA6">
        <w:rPr>
          <w:b/>
          <w:i/>
          <w:color w:val="000000"/>
        </w:rPr>
        <w:t>Przedmiotem zam</w:t>
      </w:r>
      <w:r w:rsidRPr="00BA0DA6">
        <w:rPr>
          <w:rFonts w:eastAsia="Times New Roman"/>
          <w:b/>
          <w:i/>
          <w:color w:val="000000"/>
        </w:rPr>
        <w:t>ówienia jest zakup i dostawa zaawansowanego oprogramowania z zakresu informatyki śledczej, realizowana w ramach projektu pn. „</w:t>
      </w:r>
      <w:r w:rsidR="00B81961">
        <w:rPr>
          <w:rFonts w:eastAsia="Times New Roman"/>
          <w:b/>
          <w:i/>
          <w:iCs/>
          <w:color w:val="000000"/>
        </w:rPr>
        <w:t>Wsparcie postę</w:t>
      </w:r>
      <w:r w:rsidRPr="00BA0DA6">
        <w:rPr>
          <w:rFonts w:eastAsia="Times New Roman"/>
          <w:b/>
          <w:i/>
          <w:iCs/>
          <w:color w:val="000000"/>
        </w:rPr>
        <w:t>powań gospodarczych w oparciu o dowody w postaci cyfrowej</w:t>
      </w:r>
      <w:r w:rsidRPr="00BA0DA6">
        <w:rPr>
          <w:rFonts w:eastAsia="Times New Roman"/>
          <w:b/>
          <w:i/>
          <w:color w:val="000000"/>
        </w:rPr>
        <w:t xml:space="preserve">”, finansowanego z Union </w:t>
      </w:r>
      <w:proofErr w:type="spellStart"/>
      <w:r w:rsidRPr="00BA0DA6">
        <w:rPr>
          <w:rFonts w:eastAsia="Times New Roman"/>
          <w:b/>
          <w:i/>
          <w:color w:val="000000"/>
        </w:rPr>
        <w:t>Anti</w:t>
      </w:r>
      <w:proofErr w:type="spellEnd"/>
      <w:r w:rsidRPr="00BA0DA6">
        <w:rPr>
          <w:rFonts w:eastAsia="Times New Roman"/>
          <w:b/>
          <w:i/>
          <w:color w:val="000000"/>
        </w:rPr>
        <w:t xml:space="preserve">-Fraud </w:t>
      </w:r>
      <w:proofErr w:type="spellStart"/>
      <w:r w:rsidRPr="00BA0DA6">
        <w:rPr>
          <w:rFonts w:eastAsia="Times New Roman"/>
          <w:b/>
          <w:i/>
          <w:color w:val="000000"/>
        </w:rPr>
        <w:t>Programme</w:t>
      </w:r>
      <w:proofErr w:type="spellEnd"/>
      <w:r w:rsidRPr="00BA0DA6">
        <w:rPr>
          <w:rFonts w:eastAsia="Times New Roman"/>
          <w:b/>
          <w:i/>
          <w:color w:val="000000"/>
        </w:rPr>
        <w:t xml:space="preserve"> (EUAF).</w:t>
      </w:r>
      <w:r>
        <w:rPr>
          <w:rFonts w:eastAsia="Times New Roman"/>
          <w:color w:val="000000"/>
        </w:rPr>
        <w:t xml:space="preserve"> </w:t>
      </w:r>
    </w:p>
    <w:p w14:paraId="278937EA" w14:textId="234CDD0F" w:rsidR="00B449A0" w:rsidRDefault="00B449A0" w:rsidP="00B449A0">
      <w:pPr>
        <w:pStyle w:val="Akapitzlist"/>
        <w:widowControl/>
        <w:numPr>
          <w:ilvl w:val="0"/>
          <w:numId w:val="12"/>
        </w:numPr>
        <w:shd w:val="clear" w:color="auto" w:fill="FFFFFF"/>
        <w:suppressAutoHyphens w:val="0"/>
        <w:spacing w:after="160" w:line="451" w:lineRule="exact"/>
        <w:ind w:left="284" w:right="1" w:hanging="142"/>
        <w:jc w:val="both"/>
        <w:rPr>
          <w:rFonts w:eastAsia="Times New Roman"/>
          <w:color w:val="000000"/>
          <w:szCs w:val="24"/>
        </w:rPr>
      </w:pPr>
      <w:r w:rsidRPr="00BA0DA6">
        <w:rPr>
          <w:rFonts w:eastAsia="Times New Roman"/>
          <w:color w:val="000000"/>
          <w:szCs w:val="24"/>
        </w:rPr>
        <w:t xml:space="preserve">Z uwagi na specyfikę przedmiotu zamówienia Zamawiający nie może opisać przedmiotu zamówienia bez odwołania się do nazw własnych oprogramowania. 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w:t>
      </w:r>
      <w:r>
        <w:rPr>
          <w:rFonts w:eastAsia="Times New Roman"/>
          <w:color w:val="000000"/>
          <w:szCs w:val="24"/>
        </w:rPr>
        <w:t xml:space="preserve">zaoferowany </w:t>
      </w:r>
      <w:r w:rsidRPr="00BA0DA6">
        <w:rPr>
          <w:rFonts w:eastAsia="Times New Roman"/>
          <w:color w:val="000000"/>
          <w:szCs w:val="24"/>
        </w:rPr>
        <w:t>produkt równoważny spełnia wymagania określone przez Zamawiającego.</w:t>
      </w:r>
      <w:r>
        <w:rPr>
          <w:rFonts w:eastAsia="Times New Roman"/>
          <w:color w:val="000000"/>
          <w:szCs w:val="24"/>
        </w:rPr>
        <w:t xml:space="preserve"> W przypadku jakichkolwiek wątpliwości co do spełnienia przez rozwiązania równoważne wymagań postawionych przez Zamawiającego, Zamawiający zastrzega sobie prawo do sprawdzenia zgodności rozwiązań z </w:t>
      </w:r>
      <w:r w:rsidR="00407CBE">
        <w:rPr>
          <w:rFonts w:eastAsia="Times New Roman"/>
          <w:color w:val="000000"/>
          <w:szCs w:val="24"/>
        </w:rPr>
        <w:t>SWZ</w:t>
      </w:r>
      <w:r>
        <w:rPr>
          <w:rFonts w:eastAsia="Times New Roman"/>
          <w:color w:val="000000"/>
          <w:szCs w:val="24"/>
        </w:rPr>
        <w:t xml:space="preserve">. Sprawdzenie polegać będzie na przeprowadzeniu na etapie realizacji Postępowania testów w warunkach produkcyjnych na sprzęcie Zamawiającego, na arkuszach, bazach danych   </w:t>
      </w:r>
      <w:r w:rsidR="00E41250">
        <w:rPr>
          <w:rFonts w:eastAsia="Times New Roman"/>
          <w:color w:val="000000"/>
          <w:szCs w:val="24"/>
        </w:rPr>
        <w:t xml:space="preserve">            </w:t>
      </w:r>
      <w:r>
        <w:rPr>
          <w:rFonts w:eastAsia="Times New Roman"/>
          <w:color w:val="000000"/>
          <w:szCs w:val="24"/>
        </w:rPr>
        <w:t xml:space="preserve">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14:paraId="5632E6AC" w14:textId="77777777" w:rsidR="00B449A0" w:rsidRDefault="00B449A0" w:rsidP="00B449A0">
      <w:pPr>
        <w:pStyle w:val="Akapitzlist"/>
        <w:widowControl/>
        <w:numPr>
          <w:ilvl w:val="0"/>
          <w:numId w:val="12"/>
        </w:numPr>
        <w:shd w:val="clear" w:color="auto" w:fill="FFFFFF"/>
        <w:suppressAutoHyphens w:val="0"/>
        <w:spacing w:after="160" w:line="451" w:lineRule="exact"/>
        <w:ind w:left="284" w:right="1" w:hanging="142"/>
        <w:jc w:val="both"/>
        <w:rPr>
          <w:rFonts w:eastAsia="Times New Roman"/>
          <w:color w:val="000000"/>
          <w:szCs w:val="24"/>
        </w:rPr>
      </w:pPr>
      <w:r>
        <w:rPr>
          <w:rFonts w:eastAsia="Times New Roman"/>
          <w:color w:val="000000"/>
          <w:szCs w:val="24"/>
        </w:rPr>
        <w:t>Przedmiot zamówienia zostanie zrealizowany w terminie 21 dni od zawarcia umowy.</w:t>
      </w:r>
    </w:p>
    <w:p w14:paraId="79C82614" w14:textId="77777777" w:rsidR="00B449A0" w:rsidRDefault="00B449A0" w:rsidP="00B449A0">
      <w:pPr>
        <w:pStyle w:val="Akapitzlist"/>
        <w:widowControl/>
        <w:numPr>
          <w:ilvl w:val="0"/>
          <w:numId w:val="13"/>
        </w:numPr>
        <w:shd w:val="clear" w:color="auto" w:fill="FFFFFF"/>
        <w:suppressAutoHyphens w:val="0"/>
        <w:spacing w:after="160" w:line="451" w:lineRule="exact"/>
        <w:ind w:left="284" w:right="1" w:hanging="284"/>
        <w:jc w:val="both"/>
        <w:rPr>
          <w:szCs w:val="24"/>
        </w:rPr>
      </w:pPr>
      <w:r>
        <w:rPr>
          <w:szCs w:val="24"/>
        </w:rPr>
        <w:t xml:space="preserve">Odbiór odbędzie się w dzień roboczy w godzinach pomiędzy 9:00-15:00. </w:t>
      </w:r>
    </w:p>
    <w:p w14:paraId="0E69C60E" w14:textId="77777777" w:rsidR="00B449A0" w:rsidRDefault="00B449A0" w:rsidP="00B449A0">
      <w:pPr>
        <w:pStyle w:val="Akapitzlist"/>
        <w:widowControl/>
        <w:numPr>
          <w:ilvl w:val="0"/>
          <w:numId w:val="13"/>
        </w:numPr>
        <w:shd w:val="clear" w:color="auto" w:fill="FFFFFF"/>
        <w:suppressAutoHyphens w:val="0"/>
        <w:spacing w:after="160" w:line="451" w:lineRule="exact"/>
        <w:ind w:left="284" w:right="1" w:hanging="284"/>
        <w:jc w:val="both"/>
        <w:rPr>
          <w:szCs w:val="24"/>
        </w:rPr>
      </w:pPr>
      <w:r w:rsidRPr="00C07570">
        <w:rPr>
          <w:szCs w:val="24"/>
        </w:rPr>
        <w:lastRenderedPageBreak/>
        <w:t xml:space="preserve">Odbiór oprogramowania potwierdzony zostanie protokołem odbioru, którego wzór stanowi Załącznik nr </w:t>
      </w:r>
      <w:r>
        <w:rPr>
          <w:szCs w:val="24"/>
        </w:rPr>
        <w:t>3</w:t>
      </w:r>
      <w:r w:rsidRPr="00C07570">
        <w:rPr>
          <w:szCs w:val="24"/>
        </w:rPr>
        <w:t xml:space="preserve"> do umowy, podpisanym przez upoważnionych przedstawicieli Stron. Protokół zostanie sporządzony w 3 egzemplarzach, z których jeden otrzyma Wykonawca,</w:t>
      </w:r>
      <w:r>
        <w:rPr>
          <w:szCs w:val="24"/>
        </w:rPr>
        <w:t xml:space="preserve">  </w:t>
      </w:r>
      <w:r w:rsidRPr="00C07570">
        <w:rPr>
          <w:szCs w:val="24"/>
        </w:rPr>
        <w:t xml:space="preserve">a dwa Zamawiający. </w:t>
      </w:r>
    </w:p>
    <w:p w14:paraId="0ADFB313" w14:textId="77777777" w:rsidR="00B449A0" w:rsidRDefault="00B449A0" w:rsidP="00B449A0">
      <w:pPr>
        <w:pStyle w:val="Akapitzlist"/>
        <w:widowControl/>
        <w:numPr>
          <w:ilvl w:val="0"/>
          <w:numId w:val="13"/>
        </w:numPr>
        <w:shd w:val="clear" w:color="auto" w:fill="FFFFFF"/>
        <w:suppressAutoHyphens w:val="0"/>
        <w:spacing w:after="160" w:line="451" w:lineRule="exact"/>
        <w:ind w:left="284" w:right="1" w:hanging="284"/>
        <w:jc w:val="both"/>
        <w:rPr>
          <w:szCs w:val="24"/>
        </w:rPr>
      </w:pPr>
      <w:r w:rsidRPr="00C07570">
        <w:rPr>
          <w:szCs w:val="24"/>
        </w:rPr>
        <w:t xml:space="preserve">Jeżeli podczas odbioru zostanie stwierdzona niezgodność oprogramowania w </w:t>
      </w:r>
      <w:r>
        <w:rPr>
          <w:szCs w:val="24"/>
        </w:rPr>
        <w:t>s</w:t>
      </w:r>
      <w:r w:rsidRPr="00C07570">
        <w:rPr>
          <w:szCs w:val="24"/>
        </w:rPr>
        <w:t>zczególności z umową, ofertą Wykonawcy lub zostanie stwierdzona inna usterka lub wada, Zamawiającemu przysługuje prawo do odstąpienia od dalszych czynności odbioru do czasu usunięcia niezgodności. Termin ponownego odbioru zostanie uzgodniony przez Strony umowy.</w:t>
      </w:r>
    </w:p>
    <w:p w14:paraId="42E584EB" w14:textId="6E63A30F" w:rsidR="00B449A0" w:rsidRPr="00470BCF" w:rsidRDefault="00B449A0" w:rsidP="00B449A0">
      <w:pPr>
        <w:pStyle w:val="Akapitzlist"/>
        <w:widowControl/>
        <w:numPr>
          <w:ilvl w:val="0"/>
          <w:numId w:val="13"/>
        </w:numPr>
        <w:shd w:val="clear" w:color="auto" w:fill="FFFFFF"/>
        <w:suppressAutoHyphens w:val="0"/>
        <w:spacing w:after="160" w:line="451" w:lineRule="exact"/>
        <w:ind w:left="284" w:hanging="284"/>
        <w:jc w:val="both"/>
        <w:rPr>
          <w:rFonts w:eastAsia="Times New Roman"/>
          <w:color w:val="000000"/>
          <w:szCs w:val="24"/>
        </w:rPr>
      </w:pPr>
      <w:r w:rsidRPr="00470BCF">
        <w:rPr>
          <w:rFonts w:eastAsia="Times New Roman"/>
          <w:color w:val="000000"/>
          <w:szCs w:val="24"/>
        </w:rPr>
        <w:t>W ramach procedury odbioru ilościowo – jakościowego, Zamawiający zastrzega sobie prawo weryfikacji, czy oprogramowanie i powiązane z nim elementy, takie jak certyfikaty/</w:t>
      </w:r>
      <w:r>
        <w:rPr>
          <w:rFonts w:eastAsia="Times New Roman"/>
          <w:color w:val="000000"/>
          <w:szCs w:val="24"/>
        </w:rPr>
        <w:t xml:space="preserve"> </w:t>
      </w:r>
      <w:r w:rsidRPr="00470BCF">
        <w:rPr>
          <w:rFonts w:eastAsia="Times New Roman"/>
          <w:color w:val="000000"/>
          <w:szCs w:val="24"/>
        </w:rPr>
        <w:t xml:space="preserve">etykiety producenta oprogramowania dołączone do oprogramowania, są oryginalne </w:t>
      </w:r>
      <w:r>
        <w:rPr>
          <w:rFonts w:eastAsia="Times New Roman"/>
          <w:color w:val="000000"/>
          <w:szCs w:val="24"/>
        </w:rPr>
        <w:t xml:space="preserve">     </w:t>
      </w:r>
      <w:r w:rsidR="00E41250">
        <w:rPr>
          <w:rFonts w:eastAsia="Times New Roman"/>
          <w:color w:val="000000"/>
          <w:szCs w:val="24"/>
        </w:rPr>
        <w:t xml:space="preserve">                 </w:t>
      </w:r>
      <w:r>
        <w:rPr>
          <w:rFonts w:eastAsia="Times New Roman"/>
          <w:color w:val="000000"/>
          <w:szCs w:val="24"/>
        </w:rPr>
        <w:t xml:space="preserve"> </w:t>
      </w:r>
      <w:r w:rsidRPr="00470BCF">
        <w:rPr>
          <w:rFonts w:eastAsia="Times New Roman"/>
          <w:color w:val="000000"/>
          <w:szCs w:val="24"/>
        </w:rPr>
        <w:t>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nieoryginalnego oprogramowania lub jego elementów, w tym nieoryginalnych certyfikatów/etykiet producenta, Zamawiający wyznaczy dodatkowy termin dostarczenia oprogramowania i certyfikatów</w:t>
      </w:r>
      <w:r>
        <w:rPr>
          <w:rFonts w:eastAsia="Times New Roman"/>
          <w:color w:val="000000"/>
          <w:szCs w:val="24"/>
        </w:rPr>
        <w:t xml:space="preserve"> </w:t>
      </w:r>
      <w:r w:rsidRPr="00470BCF">
        <w:rPr>
          <w:rFonts w:eastAsia="Times New Roman"/>
          <w:color w:val="000000"/>
          <w:szCs w:val="24"/>
        </w:rPr>
        <w:t>/</w:t>
      </w:r>
      <w:r>
        <w:rPr>
          <w:rFonts w:eastAsia="Times New Roman"/>
          <w:color w:val="000000"/>
          <w:szCs w:val="24"/>
        </w:rPr>
        <w:t xml:space="preserve"> </w:t>
      </w:r>
      <w:r w:rsidRPr="00470BCF">
        <w:rPr>
          <w:rFonts w:eastAsia="Times New Roman"/>
          <w:color w:val="000000"/>
          <w:szCs w:val="24"/>
        </w:rPr>
        <w:t>etykiet należycie licencjonowanych i oryginalnych oraz zastrzega sobie prawo do odstąpienia od umowy.</w:t>
      </w:r>
    </w:p>
    <w:p w14:paraId="7A28FADE" w14:textId="27D5D755" w:rsidR="00B449A0" w:rsidRDefault="00B449A0" w:rsidP="00B449A0">
      <w:pPr>
        <w:pStyle w:val="Akapitzlist"/>
        <w:widowControl/>
        <w:numPr>
          <w:ilvl w:val="0"/>
          <w:numId w:val="12"/>
        </w:numPr>
        <w:shd w:val="clear" w:color="auto" w:fill="FFFFFF"/>
        <w:suppressAutoHyphens w:val="0"/>
        <w:spacing w:after="160" w:line="451" w:lineRule="exact"/>
        <w:ind w:left="284" w:hanging="142"/>
        <w:jc w:val="both"/>
        <w:rPr>
          <w:rFonts w:eastAsia="Times New Roman"/>
          <w:color w:val="000000"/>
          <w:szCs w:val="24"/>
        </w:rPr>
      </w:pPr>
      <w:r w:rsidRPr="00C07570">
        <w:rPr>
          <w:rFonts w:eastAsia="Times New Roman"/>
          <w:color w:val="000000"/>
          <w:szCs w:val="24"/>
        </w:rPr>
        <w:t xml:space="preserve">Oprogramowanie, </w:t>
      </w:r>
      <w:r>
        <w:rPr>
          <w:rFonts w:eastAsia="Times New Roman"/>
          <w:color w:val="000000"/>
          <w:szCs w:val="24"/>
        </w:rPr>
        <w:t xml:space="preserve"> </w:t>
      </w:r>
      <w:r w:rsidRPr="00C07570">
        <w:rPr>
          <w:rFonts w:eastAsia="Times New Roman"/>
          <w:color w:val="000000"/>
          <w:szCs w:val="24"/>
        </w:rPr>
        <w:t xml:space="preserve">jeśli </w:t>
      </w:r>
      <w:r>
        <w:rPr>
          <w:rFonts w:eastAsia="Times New Roman"/>
          <w:color w:val="000000"/>
          <w:szCs w:val="24"/>
        </w:rPr>
        <w:t xml:space="preserve"> </w:t>
      </w:r>
      <w:r w:rsidRPr="00C07570">
        <w:rPr>
          <w:rFonts w:eastAsia="Times New Roman"/>
          <w:color w:val="000000"/>
          <w:szCs w:val="24"/>
        </w:rPr>
        <w:t>jest</w:t>
      </w:r>
      <w:r>
        <w:rPr>
          <w:rFonts w:eastAsia="Times New Roman"/>
          <w:color w:val="000000"/>
          <w:szCs w:val="24"/>
        </w:rPr>
        <w:t xml:space="preserve"> </w:t>
      </w:r>
      <w:r w:rsidRPr="00C07570">
        <w:rPr>
          <w:rFonts w:eastAsia="Times New Roman"/>
          <w:color w:val="000000"/>
          <w:szCs w:val="24"/>
        </w:rPr>
        <w:t xml:space="preserve"> to przewidziane </w:t>
      </w:r>
      <w:r>
        <w:rPr>
          <w:rFonts w:eastAsia="Times New Roman"/>
          <w:color w:val="000000"/>
          <w:szCs w:val="24"/>
        </w:rPr>
        <w:t xml:space="preserve"> </w:t>
      </w:r>
      <w:r w:rsidRPr="00C07570">
        <w:rPr>
          <w:rFonts w:eastAsia="Times New Roman"/>
          <w:color w:val="000000"/>
          <w:szCs w:val="24"/>
        </w:rPr>
        <w:t xml:space="preserve">przez producenta, </w:t>
      </w:r>
      <w:r>
        <w:rPr>
          <w:rFonts w:eastAsia="Times New Roman"/>
          <w:color w:val="000000"/>
          <w:szCs w:val="24"/>
        </w:rPr>
        <w:t xml:space="preserve"> </w:t>
      </w:r>
      <w:r w:rsidRPr="00C07570">
        <w:rPr>
          <w:rFonts w:eastAsia="Times New Roman"/>
          <w:color w:val="000000"/>
          <w:szCs w:val="24"/>
        </w:rPr>
        <w:t xml:space="preserve">dostarczone będzie </w:t>
      </w:r>
      <w:r>
        <w:rPr>
          <w:rFonts w:eastAsia="Times New Roman"/>
          <w:color w:val="000000"/>
          <w:szCs w:val="24"/>
        </w:rPr>
        <w:br/>
      </w:r>
      <w:r w:rsidRPr="00C07570">
        <w:rPr>
          <w:rFonts w:eastAsia="Times New Roman"/>
          <w:color w:val="000000"/>
          <w:szCs w:val="24"/>
        </w:rPr>
        <w:t>w</w:t>
      </w:r>
      <w:r>
        <w:rPr>
          <w:rFonts w:eastAsia="Times New Roman"/>
          <w:color w:val="000000"/>
          <w:szCs w:val="24"/>
        </w:rPr>
        <w:t xml:space="preserve"> o</w:t>
      </w:r>
      <w:r w:rsidRPr="00C07570">
        <w:rPr>
          <w:rFonts w:eastAsia="Times New Roman"/>
          <w:color w:val="000000"/>
          <w:szCs w:val="24"/>
        </w:rPr>
        <w:t xml:space="preserve">ryginalnym opakowaniu producenta, z dołączoną licencją, nośnikami, kluczami </w:t>
      </w:r>
      <w:r>
        <w:rPr>
          <w:rFonts w:eastAsia="Times New Roman"/>
          <w:color w:val="000000"/>
          <w:szCs w:val="24"/>
        </w:rPr>
        <w:t>s</w:t>
      </w:r>
      <w:r w:rsidRPr="00C07570">
        <w:rPr>
          <w:rFonts w:eastAsia="Times New Roman"/>
          <w:color w:val="000000"/>
          <w:szCs w:val="24"/>
        </w:rPr>
        <w:t xml:space="preserve">przętowymi niezbędnymi do korzystania z tej licencji i dokumentacją </w:t>
      </w:r>
      <w:r>
        <w:rPr>
          <w:rFonts w:eastAsia="Times New Roman"/>
          <w:color w:val="000000"/>
          <w:szCs w:val="24"/>
        </w:rPr>
        <w:t>do siedziby Zamawiającego tj.  Komenda Wojewódzka Policji w Białymstoku ul. Sienkiewicza 65</w:t>
      </w:r>
      <w:r w:rsidR="00AF150D">
        <w:rPr>
          <w:rFonts w:eastAsia="Times New Roman"/>
          <w:color w:val="000000"/>
          <w:szCs w:val="24"/>
        </w:rPr>
        <w:t xml:space="preserve">,      </w:t>
      </w:r>
      <w:r>
        <w:rPr>
          <w:rFonts w:eastAsia="Times New Roman"/>
          <w:color w:val="000000"/>
          <w:szCs w:val="24"/>
        </w:rPr>
        <w:t xml:space="preserve">  15-003 Białystok </w:t>
      </w:r>
      <w:r w:rsidRPr="00C07570">
        <w:rPr>
          <w:rFonts w:eastAsia="Times New Roman"/>
          <w:color w:val="000000"/>
          <w:szCs w:val="24"/>
        </w:rPr>
        <w:t>lub w postaci elektronicznej na adres e-mail: …</w:t>
      </w:r>
      <w:r>
        <w:rPr>
          <w:rFonts w:eastAsia="Times New Roman"/>
          <w:color w:val="000000"/>
          <w:szCs w:val="24"/>
        </w:rPr>
        <w:t>..</w:t>
      </w:r>
      <w:r w:rsidRPr="00C07570">
        <w:rPr>
          <w:rFonts w:eastAsia="Times New Roman"/>
          <w:color w:val="000000"/>
          <w:szCs w:val="24"/>
        </w:rPr>
        <w:t>……</w:t>
      </w:r>
      <w:r>
        <w:rPr>
          <w:rFonts w:eastAsia="Times New Roman"/>
          <w:color w:val="000000"/>
          <w:szCs w:val="24"/>
        </w:rPr>
        <w:t>..</w:t>
      </w:r>
      <w:r w:rsidRPr="00C07570">
        <w:rPr>
          <w:rFonts w:eastAsia="Times New Roman"/>
          <w:color w:val="000000"/>
          <w:szCs w:val="24"/>
        </w:rPr>
        <w:t>………</w:t>
      </w:r>
      <w:r>
        <w:rPr>
          <w:rFonts w:eastAsia="Times New Roman"/>
          <w:color w:val="000000"/>
          <w:szCs w:val="24"/>
        </w:rPr>
        <w:t>………..</w:t>
      </w:r>
      <w:r w:rsidRPr="00C07570">
        <w:rPr>
          <w:rFonts w:eastAsia="Times New Roman"/>
          <w:color w:val="000000"/>
          <w:szCs w:val="24"/>
        </w:rPr>
        <w:t xml:space="preserve">. </w:t>
      </w:r>
    </w:p>
    <w:p w14:paraId="112D0C24" w14:textId="77777777" w:rsidR="00B449A0" w:rsidRDefault="00B449A0" w:rsidP="00B449A0">
      <w:pPr>
        <w:pStyle w:val="Akapitzlist"/>
        <w:widowControl/>
        <w:numPr>
          <w:ilvl w:val="0"/>
          <w:numId w:val="12"/>
        </w:numPr>
        <w:shd w:val="clear" w:color="auto" w:fill="FFFFFF"/>
        <w:suppressAutoHyphens w:val="0"/>
        <w:spacing w:after="160" w:line="451" w:lineRule="exact"/>
        <w:ind w:left="284" w:right="1" w:hanging="142"/>
        <w:jc w:val="both"/>
        <w:rPr>
          <w:rFonts w:eastAsia="Times New Roman"/>
          <w:color w:val="000000"/>
          <w:szCs w:val="24"/>
        </w:rPr>
      </w:pPr>
      <w:r w:rsidRPr="00C07570">
        <w:rPr>
          <w:rFonts w:eastAsia="Times New Roman"/>
          <w:color w:val="000000"/>
          <w:szCs w:val="24"/>
        </w:rPr>
        <w:t>Jeśli do realizacji funkcjonalności wskazanych w umowie są wymagane dodatkowe elementy (kable, przejściówki, złącza), Wykonawca zobowiązany jest do ich dostarc</w:t>
      </w:r>
      <w:r>
        <w:rPr>
          <w:rFonts w:eastAsia="Times New Roman"/>
          <w:color w:val="000000"/>
          <w:szCs w:val="24"/>
        </w:rPr>
        <w:t>zenia  w ramach przedmiotu umowy.</w:t>
      </w:r>
    </w:p>
    <w:p w14:paraId="08376D5D" w14:textId="77777777" w:rsidR="00B449A0" w:rsidRPr="006F58A0" w:rsidRDefault="00B449A0" w:rsidP="00B449A0">
      <w:pPr>
        <w:pStyle w:val="Akapitzlist"/>
        <w:widowControl/>
        <w:numPr>
          <w:ilvl w:val="0"/>
          <w:numId w:val="12"/>
        </w:numPr>
        <w:suppressAutoHyphens w:val="0"/>
        <w:spacing w:after="160" w:line="312" w:lineRule="auto"/>
        <w:ind w:left="284" w:hanging="284"/>
        <w:jc w:val="both"/>
        <w:rPr>
          <w:rFonts w:eastAsia="Times New Roman"/>
          <w:szCs w:val="24"/>
        </w:rPr>
      </w:pPr>
      <w:r w:rsidRPr="006F58A0">
        <w:rPr>
          <w:rFonts w:eastAsia="Times New Roman"/>
          <w:szCs w:val="24"/>
        </w:rPr>
        <w:t xml:space="preserve">Wykonawca zobowiązuje się do wykonywania usług </w:t>
      </w:r>
      <w:r>
        <w:rPr>
          <w:rFonts w:eastAsia="Times New Roman"/>
          <w:szCs w:val="24"/>
        </w:rPr>
        <w:t>subskrypcji</w:t>
      </w:r>
      <w:r w:rsidRPr="006F58A0">
        <w:rPr>
          <w:rFonts w:eastAsia="Times New Roman"/>
          <w:szCs w:val="24"/>
        </w:rPr>
        <w:t xml:space="preserve"> oprogramowania bez zbędnej zwłoki w zakresie: </w:t>
      </w:r>
    </w:p>
    <w:p w14:paraId="516B49AC" w14:textId="77777777" w:rsidR="00B449A0" w:rsidRPr="006F58A0" w:rsidRDefault="00B449A0" w:rsidP="00B449A0">
      <w:pPr>
        <w:widowControl/>
        <w:numPr>
          <w:ilvl w:val="0"/>
          <w:numId w:val="25"/>
        </w:numPr>
        <w:suppressAutoHyphens w:val="0"/>
        <w:spacing w:after="160" w:line="312" w:lineRule="auto"/>
        <w:ind w:left="567" w:hanging="283"/>
        <w:contextualSpacing/>
        <w:jc w:val="both"/>
        <w:rPr>
          <w:rFonts w:eastAsia="Times New Roman"/>
          <w:lang w:eastAsia="en-US"/>
        </w:rPr>
      </w:pPr>
      <w:r w:rsidRPr="006F58A0">
        <w:rPr>
          <w:rFonts w:eastAsia="Times New Roman"/>
          <w:lang w:eastAsia="en-US"/>
        </w:rPr>
        <w:lastRenderedPageBreak/>
        <w:t xml:space="preserve">aktualizacji i modyfikacji oprogramowania, </w:t>
      </w:r>
    </w:p>
    <w:p w14:paraId="1BF630DD" w14:textId="77777777" w:rsidR="00B449A0" w:rsidRPr="006F58A0" w:rsidRDefault="00B449A0" w:rsidP="00B449A0">
      <w:pPr>
        <w:widowControl/>
        <w:numPr>
          <w:ilvl w:val="0"/>
          <w:numId w:val="25"/>
        </w:numPr>
        <w:suppressAutoHyphens w:val="0"/>
        <w:spacing w:after="160" w:line="312" w:lineRule="auto"/>
        <w:ind w:left="567" w:hanging="283"/>
        <w:contextualSpacing/>
        <w:jc w:val="both"/>
        <w:rPr>
          <w:rFonts w:eastAsia="Times New Roman"/>
          <w:lang w:eastAsia="en-US"/>
        </w:rPr>
      </w:pPr>
      <w:r w:rsidRPr="006F58A0">
        <w:rPr>
          <w:rFonts w:eastAsia="Times New Roman"/>
          <w:lang w:eastAsia="en-US"/>
        </w:rPr>
        <w:t xml:space="preserve">diagnozowania i usuwania awarii występujących w trakcie bieżącej eksploatacji oprogramowania, </w:t>
      </w:r>
    </w:p>
    <w:p w14:paraId="4EBD5EE8" w14:textId="77777777" w:rsidR="00B449A0" w:rsidRDefault="00B449A0" w:rsidP="00B449A0">
      <w:pPr>
        <w:pStyle w:val="Akapitzlist"/>
        <w:widowControl/>
        <w:numPr>
          <w:ilvl w:val="0"/>
          <w:numId w:val="12"/>
        </w:numPr>
        <w:suppressAutoHyphens w:val="0"/>
        <w:spacing w:after="160" w:line="312" w:lineRule="auto"/>
        <w:ind w:left="284" w:hanging="284"/>
        <w:jc w:val="both"/>
        <w:rPr>
          <w:rFonts w:eastAsia="Times New Roman"/>
          <w:szCs w:val="24"/>
        </w:rPr>
      </w:pPr>
      <w:r w:rsidRPr="006F58A0">
        <w:rPr>
          <w:rFonts w:eastAsia="Times New Roman"/>
          <w:szCs w:val="24"/>
        </w:rPr>
        <w:t>Wykonawca zobowiązuje się umożliwić bezpośredni kontakt z producentem oprogramowania oraz bezpośredni dostęp do materiałów udostępnianych przez producenta oprogramowania w zakresie obowiązujących warunków licencyjnych.</w:t>
      </w:r>
    </w:p>
    <w:p w14:paraId="51EED534" w14:textId="77777777" w:rsidR="00B449A0" w:rsidRPr="006F58A0" w:rsidRDefault="00B449A0" w:rsidP="00B449A0">
      <w:pPr>
        <w:pStyle w:val="Akapitzlist"/>
        <w:spacing w:line="312" w:lineRule="auto"/>
        <w:ind w:left="284"/>
        <w:jc w:val="both"/>
        <w:rPr>
          <w:rFonts w:eastAsia="Times New Roman"/>
          <w:szCs w:val="24"/>
        </w:rPr>
      </w:pPr>
    </w:p>
    <w:p w14:paraId="52760D72" w14:textId="77777777" w:rsidR="00B449A0" w:rsidRDefault="00B449A0" w:rsidP="00B449A0">
      <w:pPr>
        <w:pStyle w:val="Bezodstpw"/>
        <w:numPr>
          <w:ilvl w:val="0"/>
          <w:numId w:val="14"/>
        </w:numPr>
        <w:spacing w:line="360" w:lineRule="auto"/>
        <w:ind w:left="284" w:hanging="284"/>
        <w:jc w:val="both"/>
        <w:rPr>
          <w:rFonts w:ascii="Arial" w:cs="Arial"/>
          <w:b/>
          <w:bCs/>
          <w:sz w:val="24"/>
          <w:szCs w:val="24"/>
        </w:rPr>
      </w:pPr>
      <w:r>
        <w:rPr>
          <w:sz w:val="24"/>
          <w:szCs w:val="24"/>
        </w:rPr>
        <w:t>Narzędzia do</w:t>
      </w:r>
      <w:r w:rsidRPr="00AA773B">
        <w:rPr>
          <w:sz w:val="24"/>
          <w:szCs w:val="24"/>
        </w:rPr>
        <w:t xml:space="preserve"> </w:t>
      </w:r>
      <w:r w:rsidRPr="0096701E">
        <w:rPr>
          <w:sz w:val="24"/>
          <w:szCs w:val="24"/>
        </w:rPr>
        <w:t>przeprowadzania akwizycji w trybie live, ukierunkowan</w:t>
      </w:r>
      <w:r>
        <w:rPr>
          <w:sz w:val="24"/>
          <w:szCs w:val="24"/>
        </w:rPr>
        <w:t xml:space="preserve">ej na </w:t>
      </w:r>
      <w:r w:rsidRPr="0096701E">
        <w:rPr>
          <w:sz w:val="24"/>
          <w:szCs w:val="24"/>
        </w:rPr>
        <w:t>gromadzeni</w:t>
      </w:r>
      <w:r>
        <w:rPr>
          <w:sz w:val="24"/>
          <w:szCs w:val="24"/>
        </w:rPr>
        <w:t>e</w:t>
      </w:r>
      <w:r w:rsidRPr="0096701E">
        <w:rPr>
          <w:sz w:val="24"/>
          <w:szCs w:val="24"/>
        </w:rPr>
        <w:t xml:space="preserve"> danych</w:t>
      </w:r>
      <w:r>
        <w:rPr>
          <w:sz w:val="24"/>
          <w:szCs w:val="24"/>
        </w:rPr>
        <w:t xml:space="preserve"> - </w:t>
      </w:r>
      <w:r w:rsidRPr="0096701E">
        <w:rPr>
          <w:b/>
          <w:bCs/>
          <w:spacing w:val="-2"/>
          <w:sz w:val="24"/>
          <w:szCs w:val="24"/>
        </w:rPr>
        <w:t xml:space="preserve">Digital </w:t>
      </w:r>
      <w:proofErr w:type="spellStart"/>
      <w:r w:rsidRPr="0096701E">
        <w:rPr>
          <w:b/>
          <w:bCs/>
          <w:spacing w:val="-2"/>
          <w:sz w:val="24"/>
          <w:szCs w:val="24"/>
        </w:rPr>
        <w:t>Collector</w:t>
      </w:r>
      <w:proofErr w:type="spellEnd"/>
      <w:r>
        <w:rPr>
          <w:b/>
          <w:bCs/>
          <w:spacing w:val="-2"/>
          <w:sz w:val="24"/>
          <w:szCs w:val="24"/>
        </w:rPr>
        <w:t xml:space="preserve"> 1 TB GOV </w:t>
      </w:r>
      <w:r>
        <w:rPr>
          <w:spacing w:val="-2"/>
          <w:sz w:val="24"/>
          <w:szCs w:val="24"/>
        </w:rPr>
        <w:t>lub narzędzia równoważnego spełniającego poniższe wymagania funkcjonalne:</w:t>
      </w:r>
      <w:r>
        <w:rPr>
          <w:rFonts w:ascii="Arial" w:cs="Arial"/>
          <w:b/>
          <w:bCs/>
          <w:sz w:val="24"/>
          <w:szCs w:val="24"/>
        </w:rPr>
        <w:tab/>
      </w:r>
      <w:r>
        <w:rPr>
          <w:rFonts w:ascii="Arial" w:cs="Arial"/>
          <w:b/>
          <w:bCs/>
          <w:sz w:val="24"/>
          <w:szCs w:val="24"/>
        </w:rPr>
        <w:tab/>
      </w:r>
    </w:p>
    <w:p w14:paraId="15EEBB4A" w14:textId="77777777" w:rsidR="00B449A0" w:rsidRDefault="00B449A0" w:rsidP="00B449A0">
      <w:pPr>
        <w:pStyle w:val="Bezodstpw"/>
        <w:rPr>
          <w:rFonts w:ascii="Arial" w:cs="Arial"/>
          <w:b/>
          <w:bCs/>
          <w:sz w:val="24"/>
          <w:szCs w:val="24"/>
        </w:rPr>
      </w:pPr>
    </w:p>
    <w:tbl>
      <w:tblPr>
        <w:tblStyle w:val="Tabela-Siatka"/>
        <w:tblW w:w="9072" w:type="dxa"/>
        <w:tblLook w:val="04A0" w:firstRow="1" w:lastRow="0" w:firstColumn="1" w:lastColumn="0" w:noHBand="0" w:noVBand="1"/>
      </w:tblPr>
      <w:tblGrid>
        <w:gridCol w:w="1761"/>
        <w:gridCol w:w="7311"/>
      </w:tblGrid>
      <w:tr w:rsidR="00B449A0" w14:paraId="5A6DD918" w14:textId="77777777" w:rsidTr="00BE2C4B">
        <w:tc>
          <w:tcPr>
            <w:tcW w:w="1761" w:type="dxa"/>
            <w:vAlign w:val="center"/>
          </w:tcPr>
          <w:p w14:paraId="0293B671" w14:textId="77777777" w:rsidR="00B449A0" w:rsidRPr="00937881" w:rsidRDefault="00B449A0" w:rsidP="00BE2C4B">
            <w:pPr>
              <w:pStyle w:val="Bezodstpw"/>
              <w:spacing w:line="360" w:lineRule="auto"/>
              <w:jc w:val="both"/>
              <w:rPr>
                <w:sz w:val="24"/>
                <w:szCs w:val="24"/>
              </w:rPr>
            </w:pPr>
            <w:r w:rsidRPr="00937881">
              <w:rPr>
                <w:sz w:val="24"/>
                <w:szCs w:val="24"/>
              </w:rPr>
              <w:t>Cechy produktu</w:t>
            </w:r>
          </w:p>
        </w:tc>
        <w:tc>
          <w:tcPr>
            <w:tcW w:w="7311" w:type="dxa"/>
            <w:vAlign w:val="center"/>
          </w:tcPr>
          <w:p w14:paraId="77CAB522" w14:textId="77777777" w:rsidR="00B449A0" w:rsidRDefault="00B449A0" w:rsidP="00BE2C4B">
            <w:r w:rsidRPr="00507166">
              <w:t>Ukierunkowane gromadzenie danych – akwizycja selektywna</w:t>
            </w:r>
            <w:r>
              <w:t>:</w:t>
            </w:r>
          </w:p>
          <w:p w14:paraId="3693E060" w14:textId="77777777" w:rsidR="00B449A0" w:rsidRPr="00507166" w:rsidRDefault="00B449A0" w:rsidP="00BE2C4B"/>
          <w:p w14:paraId="62139991"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Bezpieczna akwizycja wskazanych plików i folderów bez potrzeby zabezpieczania znanych i niepotrzebnych zasobów systemu</w:t>
            </w:r>
            <w:r>
              <w:rPr>
                <w:szCs w:val="24"/>
              </w:rPr>
              <w:t>.</w:t>
            </w:r>
          </w:p>
          <w:p w14:paraId="24F72F96"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Zapisywanie metadanych wraz z powiązaniem z oryginalnym plikiem</w:t>
            </w:r>
            <w:r>
              <w:rPr>
                <w:szCs w:val="24"/>
              </w:rPr>
              <w:t>.</w:t>
            </w:r>
          </w:p>
          <w:p w14:paraId="39E95426"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Uwierzytelnianie zebranych danych za pomocą dowolnej lub wszystkich funkcji sum kontrolnych MD5, SHA-1 lub SHA-256</w:t>
            </w:r>
            <w:r>
              <w:rPr>
                <w:szCs w:val="24"/>
              </w:rPr>
              <w:t>.</w:t>
            </w:r>
          </w:p>
          <w:p w14:paraId="474E1AA8"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Selektywne pobieranie poczty e-mail, czatów, książek adresowych, kalendarzy i innych danych dotyczących użytkownika lub zasobu</w:t>
            </w:r>
            <w:r>
              <w:rPr>
                <w:szCs w:val="24"/>
              </w:rPr>
              <w:t>.</w:t>
            </w:r>
            <w:r w:rsidRPr="00507166">
              <w:rPr>
                <w:szCs w:val="24"/>
              </w:rPr>
              <w:t xml:space="preserve"> </w:t>
            </w:r>
          </w:p>
          <w:p w14:paraId="1A618B9B" w14:textId="77777777" w:rsidR="00B449A0" w:rsidRPr="00507166" w:rsidRDefault="00B449A0" w:rsidP="00BE2C4B">
            <w:r w:rsidRPr="00507166">
              <w:t>Akwizycja danych w trybie live</w:t>
            </w:r>
            <w:r>
              <w:t>:</w:t>
            </w:r>
          </w:p>
          <w:p w14:paraId="2B35745B"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Przechwytywanie danych internetowych, czatów oraz multimediów w czasie rzeczywistym</w:t>
            </w:r>
            <w:r>
              <w:rPr>
                <w:szCs w:val="24"/>
              </w:rPr>
              <w:t>.</w:t>
            </w:r>
          </w:p>
          <w:p w14:paraId="3CBD7FA1"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Sprawne pobieranie i zapisywanie ulotnej zawartości pamięci RAM do urządzenia docelowego</w:t>
            </w:r>
            <w:r>
              <w:rPr>
                <w:szCs w:val="24"/>
              </w:rPr>
              <w:t>.</w:t>
            </w:r>
          </w:p>
          <w:p w14:paraId="4CD622A6"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26 unikalnych opcji gromadzenia danych systemowych, w tym aktywnych procesów systemo</w:t>
            </w:r>
            <w:r>
              <w:rPr>
                <w:szCs w:val="24"/>
              </w:rPr>
              <w:t xml:space="preserve">wych, bieżącego stanu systemu </w:t>
            </w:r>
            <w:r>
              <w:rPr>
                <w:szCs w:val="24"/>
              </w:rPr>
              <w:br/>
              <w:t xml:space="preserve">i </w:t>
            </w:r>
            <w:r w:rsidRPr="00507166">
              <w:rPr>
                <w:szCs w:val="24"/>
              </w:rPr>
              <w:t>statusu kolejki wydruku</w:t>
            </w:r>
            <w:r>
              <w:rPr>
                <w:szCs w:val="24"/>
              </w:rPr>
              <w:t>.</w:t>
            </w:r>
          </w:p>
          <w:p w14:paraId="4DFC0801" w14:textId="77777777" w:rsidR="00B449A0" w:rsidRPr="00507166" w:rsidRDefault="00B449A0" w:rsidP="00BE2C4B">
            <w:r w:rsidRPr="00507166">
              <w:t>Tworzenie kopii binarnych</w:t>
            </w:r>
            <w:r>
              <w:t>:</w:t>
            </w:r>
          </w:p>
          <w:p w14:paraId="58CBF610"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 xml:space="preserve">Digital </w:t>
            </w:r>
            <w:proofErr w:type="spellStart"/>
            <w:r w:rsidRPr="00507166">
              <w:rPr>
                <w:szCs w:val="24"/>
              </w:rPr>
              <w:t>Collector</w:t>
            </w:r>
            <w:proofErr w:type="spellEnd"/>
            <w:r w:rsidRPr="00507166">
              <w:rPr>
                <w:szCs w:val="24"/>
              </w:rPr>
              <w:t xml:space="preserve"> automatycznie rozpoznaje połączoną objętość </w:t>
            </w:r>
            <w:r>
              <w:rPr>
                <w:szCs w:val="24"/>
              </w:rPr>
              <w:br/>
            </w:r>
            <w:r w:rsidRPr="00507166">
              <w:rPr>
                <w:szCs w:val="24"/>
              </w:rPr>
              <w:t>z napędu Fusion i dodaje go jako opcję do obrazowania</w:t>
            </w:r>
            <w:r>
              <w:rPr>
                <w:szCs w:val="24"/>
              </w:rPr>
              <w:t>.</w:t>
            </w:r>
          </w:p>
          <w:p w14:paraId="23ABACA4"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 xml:space="preserve">W przypadku szyfrowania </w:t>
            </w:r>
            <w:proofErr w:type="spellStart"/>
            <w:r w:rsidRPr="00507166">
              <w:rPr>
                <w:szCs w:val="24"/>
              </w:rPr>
              <w:t>FileVault</w:t>
            </w:r>
            <w:proofErr w:type="spellEnd"/>
            <w:r w:rsidRPr="00507166">
              <w:rPr>
                <w:szCs w:val="24"/>
              </w:rPr>
              <w:t xml:space="preserve"> 2, analityk śledczy może, przy użyciu hasła, pliku kluczy lub klucza odzyskiwania, zamontować w</w:t>
            </w:r>
            <w:r>
              <w:rPr>
                <w:szCs w:val="24"/>
              </w:rPr>
              <w:t>olume</w:t>
            </w:r>
            <w:r w:rsidRPr="00507166">
              <w:rPr>
                <w:szCs w:val="24"/>
              </w:rPr>
              <w:t xml:space="preserve">n w trybie tylko do odczytu, pozwalając na </w:t>
            </w:r>
            <w:proofErr w:type="spellStart"/>
            <w:r w:rsidRPr="00507166">
              <w:rPr>
                <w:szCs w:val="24"/>
              </w:rPr>
              <w:t>Triage</w:t>
            </w:r>
            <w:proofErr w:type="spellEnd"/>
            <w:r w:rsidRPr="00507166">
              <w:rPr>
                <w:szCs w:val="24"/>
              </w:rPr>
              <w:t xml:space="preserve"> lub akwizycję plików</w:t>
            </w:r>
            <w:r>
              <w:rPr>
                <w:szCs w:val="24"/>
              </w:rPr>
              <w:t>.</w:t>
            </w:r>
          </w:p>
          <w:p w14:paraId="0C0AC77A"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 xml:space="preserve">Tworzenie kopii binarnej z użyciem własnego systemu operacyjnego uruchamianego z dedykowanego klucza USB Digital </w:t>
            </w:r>
            <w:proofErr w:type="spellStart"/>
            <w:r w:rsidRPr="00507166">
              <w:rPr>
                <w:szCs w:val="24"/>
              </w:rPr>
              <w:t>Collector</w:t>
            </w:r>
            <w:proofErr w:type="spellEnd"/>
            <w:r>
              <w:rPr>
                <w:szCs w:val="24"/>
              </w:rPr>
              <w:t>.</w:t>
            </w:r>
          </w:p>
          <w:p w14:paraId="14935A21" w14:textId="77777777" w:rsidR="00B449A0"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Zabezpieczanie urządzeń źródłowych przed zapisem, zachowując przy tym dostęp do odczytu i zapisu na urządzeniach docelowych</w:t>
            </w:r>
            <w:r>
              <w:rPr>
                <w:szCs w:val="24"/>
              </w:rPr>
              <w:t>.</w:t>
            </w:r>
          </w:p>
          <w:p w14:paraId="73F5706A" w14:textId="77777777" w:rsidR="00B449A0" w:rsidRDefault="00B449A0" w:rsidP="00BE2C4B">
            <w:pPr>
              <w:shd w:val="clear" w:color="auto" w:fill="FFFFFF"/>
              <w:rPr>
                <w:rFonts w:eastAsia="Times New Roman"/>
              </w:rPr>
            </w:pPr>
            <w:r w:rsidRPr="00507166">
              <w:rPr>
                <w:rFonts w:eastAsia="Times New Roman"/>
              </w:rPr>
              <w:lastRenderedPageBreak/>
              <w:t>Dodatkowe funkcjonalności:</w:t>
            </w:r>
          </w:p>
          <w:p w14:paraId="29E676D7" w14:textId="77777777" w:rsidR="00B449A0" w:rsidRPr="00507166" w:rsidRDefault="00B449A0" w:rsidP="00B449A0">
            <w:pPr>
              <w:numPr>
                <w:ilvl w:val="0"/>
                <w:numId w:val="6"/>
              </w:numPr>
              <w:shd w:val="clear" w:color="auto" w:fill="FFFFFF"/>
              <w:suppressAutoHyphens w:val="0"/>
              <w:autoSpaceDE w:val="0"/>
              <w:autoSpaceDN w:val="0"/>
              <w:adjustRightInd w:val="0"/>
              <w:spacing w:line="240" w:lineRule="auto"/>
              <w:ind w:left="253" w:hanging="142"/>
            </w:pPr>
            <w:r w:rsidRPr="00507166">
              <w:t xml:space="preserve">Umożliwia utworzenie odszyfrowanego fizycznie obrazu najnowszych urządzeń </w:t>
            </w:r>
            <w:r>
              <w:t xml:space="preserve">pracujących pod kontrolą systemu operacyjnego </w:t>
            </w:r>
            <w:proofErr w:type="spellStart"/>
            <w:r w:rsidRPr="00507166">
              <w:t>macOS</w:t>
            </w:r>
            <w:proofErr w:type="spellEnd"/>
            <w:r w:rsidRPr="00507166">
              <w:t xml:space="preserve"> wykorzystujących układ zabezpieczeń T2. </w:t>
            </w:r>
          </w:p>
          <w:p w14:paraId="0969D1FA" w14:textId="77777777" w:rsidR="00B449A0" w:rsidRPr="00507166" w:rsidRDefault="00B449A0" w:rsidP="00B449A0">
            <w:pPr>
              <w:pStyle w:val="Akapitzlist"/>
              <w:widowControl/>
              <w:numPr>
                <w:ilvl w:val="0"/>
                <w:numId w:val="5"/>
              </w:numPr>
              <w:suppressAutoHyphens w:val="0"/>
              <w:spacing w:line="240" w:lineRule="auto"/>
              <w:ind w:left="253" w:hanging="142"/>
              <w:rPr>
                <w:szCs w:val="24"/>
              </w:rPr>
            </w:pPr>
            <w:r w:rsidRPr="00507166">
              <w:rPr>
                <w:szCs w:val="24"/>
              </w:rPr>
              <w:t>Formatowanie i obrazowanie do nośników NTFS</w:t>
            </w:r>
            <w:r>
              <w:rPr>
                <w:szCs w:val="24"/>
              </w:rPr>
              <w:t>.</w:t>
            </w:r>
          </w:p>
          <w:p w14:paraId="3BA91C51"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 xml:space="preserve">Odblokowanie systemu APFS z szyfrowaniem </w:t>
            </w:r>
            <w:proofErr w:type="spellStart"/>
            <w:r w:rsidRPr="00507166">
              <w:rPr>
                <w:szCs w:val="24"/>
              </w:rPr>
              <w:t>FileVault</w:t>
            </w:r>
            <w:proofErr w:type="spellEnd"/>
            <w:r w:rsidRPr="00507166">
              <w:rPr>
                <w:szCs w:val="24"/>
              </w:rPr>
              <w:t xml:space="preserve"> 2</w:t>
            </w:r>
            <w:r>
              <w:rPr>
                <w:szCs w:val="24"/>
              </w:rPr>
              <w:t>.</w:t>
            </w:r>
            <w:r w:rsidRPr="00507166">
              <w:rPr>
                <w:szCs w:val="24"/>
              </w:rPr>
              <w:t xml:space="preserve"> </w:t>
            </w:r>
          </w:p>
          <w:p w14:paraId="61B0279D"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Obrazowanie pamięci operacyjnej RAM w trybie live OSX High Sierra 10.13</w:t>
            </w:r>
            <w:r>
              <w:rPr>
                <w:szCs w:val="24"/>
              </w:rPr>
              <w:t>.</w:t>
            </w:r>
          </w:p>
          <w:p w14:paraId="3DECAA38"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Tworzenie logicznych kontenerów danych</w:t>
            </w:r>
            <w:r>
              <w:rPr>
                <w:szCs w:val="24"/>
              </w:rPr>
              <w:t>.</w:t>
            </w:r>
          </w:p>
          <w:p w14:paraId="3B4B0DAC"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 xml:space="preserve">Wykonywanie kopii binarnych nośników typu Fusion Drive </w:t>
            </w:r>
            <w:r>
              <w:rPr>
                <w:szCs w:val="24"/>
              </w:rPr>
              <w:br/>
            </w:r>
            <w:r w:rsidRPr="00507166">
              <w:rPr>
                <w:szCs w:val="24"/>
              </w:rPr>
              <w:t>z systemem plików APFS</w:t>
            </w:r>
            <w:r>
              <w:rPr>
                <w:szCs w:val="24"/>
              </w:rPr>
              <w:t>.</w:t>
            </w:r>
          </w:p>
          <w:p w14:paraId="49584578" w14:textId="77777777" w:rsidR="00B449A0" w:rsidRPr="00507166" w:rsidRDefault="00B449A0" w:rsidP="00B449A0">
            <w:pPr>
              <w:pStyle w:val="Akapitzlist"/>
              <w:widowControl/>
              <w:numPr>
                <w:ilvl w:val="0"/>
                <w:numId w:val="5"/>
              </w:numPr>
              <w:suppressAutoHyphens w:val="0"/>
              <w:spacing w:after="160" w:line="259" w:lineRule="auto"/>
              <w:ind w:left="253" w:hanging="142"/>
              <w:rPr>
                <w:szCs w:val="24"/>
              </w:rPr>
            </w:pPr>
            <w:r w:rsidRPr="00507166">
              <w:rPr>
                <w:szCs w:val="24"/>
              </w:rPr>
              <w:t>Zrzut pamięci RAM oraz selektywne zabezpieczenie danych</w:t>
            </w:r>
            <w:r>
              <w:rPr>
                <w:szCs w:val="24"/>
              </w:rPr>
              <w:br/>
            </w:r>
            <w:r w:rsidRPr="00507166">
              <w:rPr>
                <w:szCs w:val="24"/>
              </w:rPr>
              <w:t xml:space="preserve">w systemie </w:t>
            </w:r>
            <w:proofErr w:type="spellStart"/>
            <w:r w:rsidRPr="00507166">
              <w:rPr>
                <w:szCs w:val="24"/>
              </w:rPr>
              <w:t>MacOS</w:t>
            </w:r>
            <w:proofErr w:type="spellEnd"/>
            <w:r w:rsidRPr="00507166">
              <w:rPr>
                <w:szCs w:val="24"/>
              </w:rPr>
              <w:t xml:space="preserve"> Mojave</w:t>
            </w:r>
            <w:r>
              <w:rPr>
                <w:szCs w:val="24"/>
              </w:rPr>
              <w:t>.</w:t>
            </w:r>
          </w:p>
        </w:tc>
      </w:tr>
      <w:tr w:rsidR="00B449A0" w14:paraId="7D4E58A2" w14:textId="77777777" w:rsidTr="00BE2C4B">
        <w:trPr>
          <w:cantSplit/>
        </w:trPr>
        <w:tc>
          <w:tcPr>
            <w:tcW w:w="1761" w:type="dxa"/>
            <w:vAlign w:val="center"/>
          </w:tcPr>
          <w:p w14:paraId="432E5904" w14:textId="77777777" w:rsidR="00B449A0" w:rsidRDefault="00B449A0" w:rsidP="00BE2C4B">
            <w:pPr>
              <w:pStyle w:val="Bezodstpw"/>
              <w:spacing w:line="360" w:lineRule="auto"/>
              <w:jc w:val="both"/>
              <w:rPr>
                <w:sz w:val="24"/>
                <w:szCs w:val="24"/>
              </w:rPr>
            </w:pPr>
            <w:r>
              <w:rPr>
                <w:sz w:val="24"/>
                <w:szCs w:val="24"/>
              </w:rPr>
              <w:lastRenderedPageBreak/>
              <w:t>Inne</w:t>
            </w:r>
          </w:p>
        </w:tc>
        <w:tc>
          <w:tcPr>
            <w:tcW w:w="7311" w:type="dxa"/>
            <w:vAlign w:val="center"/>
          </w:tcPr>
          <w:p w14:paraId="6419CC7C" w14:textId="77777777" w:rsidR="00B449A0" w:rsidRDefault="00B449A0" w:rsidP="00BE2C4B">
            <w:pPr>
              <w:pStyle w:val="Bezodstpw"/>
              <w:spacing w:line="360" w:lineRule="auto"/>
              <w:jc w:val="both"/>
              <w:rPr>
                <w:sz w:val="24"/>
                <w:szCs w:val="24"/>
              </w:rPr>
            </w:pPr>
            <w:r>
              <w:rPr>
                <w:sz w:val="24"/>
                <w:szCs w:val="24"/>
              </w:rPr>
              <w:t xml:space="preserve">Licencja dostarczona na nośniku 1TB, </w:t>
            </w:r>
          </w:p>
          <w:p w14:paraId="4CC6AFAD" w14:textId="77777777" w:rsidR="00B449A0" w:rsidRDefault="00B449A0" w:rsidP="00BE2C4B">
            <w:pPr>
              <w:pStyle w:val="Bezodstpw"/>
              <w:spacing w:line="360" w:lineRule="auto"/>
              <w:jc w:val="both"/>
              <w:rPr>
                <w:sz w:val="24"/>
                <w:szCs w:val="24"/>
              </w:rPr>
            </w:pPr>
            <w:r>
              <w:rPr>
                <w:sz w:val="24"/>
                <w:szCs w:val="24"/>
              </w:rPr>
              <w:t>nowe nieużywane</w:t>
            </w:r>
          </w:p>
        </w:tc>
      </w:tr>
      <w:tr w:rsidR="00B449A0" w14:paraId="7CAA1932" w14:textId="77777777" w:rsidTr="00BE2C4B">
        <w:trPr>
          <w:cantSplit/>
        </w:trPr>
        <w:tc>
          <w:tcPr>
            <w:tcW w:w="1761" w:type="dxa"/>
            <w:vAlign w:val="center"/>
          </w:tcPr>
          <w:p w14:paraId="41AB486C" w14:textId="77777777" w:rsidR="00B449A0" w:rsidRDefault="00B449A0" w:rsidP="00BE2C4B">
            <w:pPr>
              <w:pStyle w:val="Bezodstpw"/>
              <w:spacing w:line="360" w:lineRule="auto"/>
              <w:jc w:val="both"/>
              <w:rPr>
                <w:sz w:val="24"/>
                <w:szCs w:val="24"/>
              </w:rPr>
            </w:pPr>
            <w:r>
              <w:rPr>
                <w:sz w:val="24"/>
                <w:szCs w:val="24"/>
              </w:rPr>
              <w:t>Subskrypcja</w:t>
            </w:r>
          </w:p>
        </w:tc>
        <w:tc>
          <w:tcPr>
            <w:tcW w:w="7311" w:type="dxa"/>
            <w:vAlign w:val="center"/>
          </w:tcPr>
          <w:p w14:paraId="63061D97" w14:textId="77777777" w:rsidR="00B449A0" w:rsidRDefault="00B449A0" w:rsidP="00BE2C4B">
            <w:pPr>
              <w:pStyle w:val="Bezodstpw"/>
              <w:spacing w:line="360" w:lineRule="auto"/>
              <w:jc w:val="both"/>
              <w:rPr>
                <w:sz w:val="24"/>
                <w:szCs w:val="24"/>
              </w:rPr>
            </w:pPr>
            <w:r>
              <w:rPr>
                <w:sz w:val="24"/>
                <w:szCs w:val="24"/>
              </w:rPr>
              <w:t>Min. 36 miesięczna subskrypcja</w:t>
            </w:r>
          </w:p>
        </w:tc>
      </w:tr>
    </w:tbl>
    <w:p w14:paraId="24959039" w14:textId="77777777" w:rsidR="00B449A0" w:rsidRDefault="00B449A0" w:rsidP="00B449A0">
      <w:pPr>
        <w:shd w:val="clear" w:color="auto" w:fill="FFFFFF"/>
        <w:tabs>
          <w:tab w:val="left" w:pos="2198"/>
          <w:tab w:val="left" w:pos="8530"/>
        </w:tabs>
        <w:ind w:left="10"/>
        <w:rPr>
          <w:rFonts w:ascii="Arial"/>
          <w:b/>
          <w:bCs/>
          <w:color w:val="000000"/>
        </w:rPr>
      </w:pPr>
    </w:p>
    <w:p w14:paraId="18CA9454" w14:textId="77777777" w:rsidR="00B449A0" w:rsidRDefault="00B449A0" w:rsidP="00B449A0">
      <w:pPr>
        <w:shd w:val="clear" w:color="auto" w:fill="FFFFFF"/>
        <w:tabs>
          <w:tab w:val="left" w:pos="2198"/>
          <w:tab w:val="left" w:pos="8530"/>
        </w:tabs>
        <w:ind w:left="10"/>
        <w:rPr>
          <w:rFonts w:ascii="Arial"/>
          <w:b/>
          <w:bCs/>
          <w:color w:val="000000"/>
        </w:rPr>
      </w:pPr>
    </w:p>
    <w:p w14:paraId="2EA92825" w14:textId="77777777" w:rsidR="00B449A0" w:rsidRPr="00A17E00" w:rsidRDefault="00B449A0" w:rsidP="00B449A0">
      <w:pPr>
        <w:pStyle w:val="Akapitzlist"/>
        <w:widowControl/>
        <w:numPr>
          <w:ilvl w:val="0"/>
          <w:numId w:val="14"/>
        </w:numPr>
        <w:shd w:val="clear" w:color="auto" w:fill="FFFFFF"/>
        <w:tabs>
          <w:tab w:val="left" w:pos="2198"/>
          <w:tab w:val="left" w:pos="8530"/>
        </w:tabs>
        <w:suppressAutoHyphens w:val="0"/>
        <w:spacing w:after="160" w:line="360" w:lineRule="auto"/>
        <w:ind w:left="284" w:hanging="284"/>
        <w:jc w:val="both"/>
        <w:rPr>
          <w:szCs w:val="24"/>
        </w:rPr>
      </w:pPr>
      <w:r w:rsidRPr="005B3EB8">
        <w:rPr>
          <w:color w:val="000000"/>
          <w:spacing w:val="-1"/>
          <w:szCs w:val="24"/>
        </w:rPr>
        <w:t>Narz</w:t>
      </w:r>
      <w:r w:rsidRPr="005B3EB8">
        <w:rPr>
          <w:rFonts w:eastAsia="Times New Roman"/>
          <w:color w:val="000000"/>
          <w:spacing w:val="-1"/>
          <w:szCs w:val="24"/>
        </w:rPr>
        <w:t xml:space="preserve">ędzia dedykowanego do szybkiej i kompleksowej analizy ekstrakcji komputerowych, umożliwiającego szybkie i skuteczne dotarcie do historii przeglądarek internetowych, plików do </w:t>
      </w:r>
      <w:r w:rsidRPr="005B3EB8">
        <w:rPr>
          <w:rFonts w:eastAsia="Times New Roman"/>
          <w:color w:val="000000"/>
          <w:szCs w:val="24"/>
        </w:rPr>
        <w:t xml:space="preserve">pobrania, ostatnich </w:t>
      </w:r>
      <w:proofErr w:type="spellStart"/>
      <w:r>
        <w:rPr>
          <w:rFonts w:eastAsia="Times New Roman"/>
          <w:color w:val="000000"/>
          <w:szCs w:val="24"/>
        </w:rPr>
        <w:t>wyszukiwań</w:t>
      </w:r>
      <w:proofErr w:type="spellEnd"/>
      <w:r w:rsidRPr="005B3EB8">
        <w:rPr>
          <w:rFonts w:eastAsia="Times New Roman"/>
          <w:color w:val="000000"/>
          <w:szCs w:val="24"/>
        </w:rPr>
        <w:t xml:space="preserve">, najpopularniejszych witryn, lokalizacji, </w:t>
      </w:r>
      <w:proofErr w:type="spellStart"/>
      <w:r w:rsidRPr="005B3EB8">
        <w:rPr>
          <w:rFonts w:eastAsia="Times New Roman"/>
          <w:color w:val="000000"/>
          <w:szCs w:val="24"/>
        </w:rPr>
        <w:t>social</w:t>
      </w:r>
      <w:proofErr w:type="spellEnd"/>
      <w:r w:rsidRPr="005B3EB8">
        <w:rPr>
          <w:rFonts w:eastAsia="Times New Roman"/>
          <w:color w:val="000000"/>
          <w:szCs w:val="24"/>
        </w:rPr>
        <w:t xml:space="preserve"> mediów, </w:t>
      </w:r>
      <w:r w:rsidRPr="005B3EB8">
        <w:rPr>
          <w:rFonts w:eastAsia="Times New Roman"/>
          <w:color w:val="000000"/>
          <w:spacing w:val="-1"/>
          <w:szCs w:val="24"/>
        </w:rPr>
        <w:t xml:space="preserve">wiadomości, </w:t>
      </w:r>
      <w:r>
        <w:rPr>
          <w:rFonts w:eastAsia="Times New Roman"/>
          <w:color w:val="000000"/>
          <w:spacing w:val="-1"/>
          <w:szCs w:val="24"/>
        </w:rPr>
        <w:t xml:space="preserve"> </w:t>
      </w:r>
      <w:r w:rsidRPr="005B3EB8">
        <w:rPr>
          <w:rFonts w:eastAsia="Times New Roman"/>
          <w:color w:val="000000"/>
          <w:spacing w:val="-1"/>
          <w:szCs w:val="24"/>
        </w:rPr>
        <w:t>plików</w:t>
      </w:r>
      <w:r>
        <w:rPr>
          <w:rFonts w:eastAsia="Times New Roman"/>
          <w:color w:val="000000"/>
          <w:spacing w:val="-1"/>
          <w:szCs w:val="24"/>
        </w:rPr>
        <w:t xml:space="preserve"> </w:t>
      </w:r>
      <w:r w:rsidRPr="005B3EB8">
        <w:rPr>
          <w:rFonts w:eastAsia="Times New Roman"/>
          <w:color w:val="000000"/>
          <w:spacing w:val="-1"/>
          <w:szCs w:val="24"/>
        </w:rPr>
        <w:t xml:space="preserve"> usuniętych </w:t>
      </w:r>
      <w:r>
        <w:rPr>
          <w:rFonts w:eastAsia="Times New Roman"/>
          <w:color w:val="000000"/>
          <w:spacing w:val="-1"/>
          <w:szCs w:val="24"/>
        </w:rPr>
        <w:t xml:space="preserve"> </w:t>
      </w:r>
      <w:r w:rsidRPr="005B3EB8">
        <w:rPr>
          <w:rFonts w:eastAsia="Times New Roman"/>
          <w:color w:val="000000"/>
          <w:spacing w:val="-1"/>
          <w:szCs w:val="24"/>
        </w:rPr>
        <w:t xml:space="preserve">do kosza, </w:t>
      </w:r>
      <w:r>
        <w:rPr>
          <w:rFonts w:eastAsia="Times New Roman"/>
          <w:color w:val="000000"/>
          <w:spacing w:val="-1"/>
          <w:szCs w:val="24"/>
        </w:rPr>
        <w:t xml:space="preserve"> </w:t>
      </w:r>
      <w:r w:rsidRPr="005B3EB8">
        <w:rPr>
          <w:rFonts w:eastAsia="Times New Roman"/>
          <w:color w:val="000000"/>
          <w:spacing w:val="-1"/>
          <w:szCs w:val="24"/>
        </w:rPr>
        <w:t xml:space="preserve">połączeń </w:t>
      </w:r>
      <w:r>
        <w:rPr>
          <w:rFonts w:eastAsia="Times New Roman"/>
          <w:color w:val="000000"/>
          <w:spacing w:val="-1"/>
          <w:szCs w:val="24"/>
        </w:rPr>
        <w:t xml:space="preserve"> </w:t>
      </w:r>
      <w:r w:rsidRPr="005B3EB8">
        <w:rPr>
          <w:rFonts w:eastAsia="Times New Roman"/>
          <w:color w:val="000000"/>
          <w:spacing w:val="-1"/>
          <w:szCs w:val="24"/>
        </w:rPr>
        <w:t>USB i</w:t>
      </w:r>
      <w:r>
        <w:rPr>
          <w:rFonts w:eastAsia="Times New Roman"/>
          <w:color w:val="000000"/>
          <w:spacing w:val="-1"/>
          <w:szCs w:val="24"/>
        </w:rPr>
        <w:t xml:space="preserve"> </w:t>
      </w:r>
      <w:r w:rsidRPr="005B3EB8">
        <w:rPr>
          <w:rFonts w:eastAsia="Times New Roman"/>
          <w:color w:val="000000"/>
          <w:spacing w:val="-1"/>
          <w:szCs w:val="24"/>
        </w:rPr>
        <w:t xml:space="preserve"> innych właściwości </w:t>
      </w:r>
      <w:r>
        <w:rPr>
          <w:b/>
          <w:bCs/>
          <w:color w:val="000000"/>
          <w:spacing w:val="-5"/>
          <w:szCs w:val="24"/>
        </w:rPr>
        <w:t>–</w:t>
      </w:r>
      <w:r w:rsidRPr="005B3EB8">
        <w:rPr>
          <w:b/>
          <w:bCs/>
          <w:color w:val="000000"/>
          <w:spacing w:val="-5"/>
          <w:szCs w:val="24"/>
        </w:rPr>
        <w:t xml:space="preserve"> </w:t>
      </w:r>
    </w:p>
    <w:p w14:paraId="2A75CDD0" w14:textId="77777777" w:rsidR="00B449A0" w:rsidRPr="005B3EB8" w:rsidRDefault="00B449A0" w:rsidP="00B449A0">
      <w:pPr>
        <w:pStyle w:val="Akapitzlist"/>
        <w:shd w:val="clear" w:color="auto" w:fill="FFFFFF"/>
        <w:tabs>
          <w:tab w:val="left" w:pos="2198"/>
          <w:tab w:val="left" w:pos="8530"/>
        </w:tabs>
        <w:spacing w:line="360" w:lineRule="auto"/>
        <w:ind w:left="284"/>
        <w:jc w:val="both"/>
        <w:rPr>
          <w:szCs w:val="24"/>
        </w:rPr>
      </w:pPr>
      <w:r w:rsidRPr="005B3EB8">
        <w:rPr>
          <w:b/>
          <w:bCs/>
          <w:color w:val="000000"/>
          <w:szCs w:val="24"/>
        </w:rPr>
        <w:t>CELLEBRITE INSPECTOR</w:t>
      </w:r>
      <w:r w:rsidRPr="005B3EB8">
        <w:rPr>
          <w:szCs w:val="24"/>
        </w:rPr>
        <w:t xml:space="preserve"> </w:t>
      </w:r>
      <w:r w:rsidRPr="005B3EB8">
        <w:rPr>
          <w:spacing w:val="-2"/>
          <w:szCs w:val="24"/>
        </w:rPr>
        <w:t xml:space="preserve">lub narzędzia równoważnego spełniającego wymienione poniżej wymagania </w:t>
      </w:r>
      <w:r>
        <w:rPr>
          <w:spacing w:val="-2"/>
          <w:szCs w:val="24"/>
        </w:rPr>
        <w:t>funkcjonalne</w:t>
      </w:r>
      <w:r w:rsidRPr="005B3EB8">
        <w:rPr>
          <w:spacing w:val="-2"/>
          <w:szCs w:val="24"/>
        </w:rPr>
        <w:t>:</w:t>
      </w:r>
    </w:p>
    <w:tbl>
      <w:tblPr>
        <w:tblStyle w:val="Tabela-Siatka"/>
        <w:tblW w:w="9072" w:type="dxa"/>
        <w:tblLayout w:type="fixed"/>
        <w:tblLook w:val="04A0" w:firstRow="1" w:lastRow="0" w:firstColumn="1" w:lastColumn="0" w:noHBand="0" w:noVBand="1"/>
      </w:tblPr>
      <w:tblGrid>
        <w:gridCol w:w="1746"/>
        <w:gridCol w:w="7326"/>
      </w:tblGrid>
      <w:tr w:rsidR="00B449A0" w14:paraId="2E6426DF" w14:textId="77777777" w:rsidTr="00BE2C4B">
        <w:tc>
          <w:tcPr>
            <w:tcW w:w="1771" w:type="dxa"/>
            <w:vAlign w:val="center"/>
          </w:tcPr>
          <w:p w14:paraId="04656B26" w14:textId="77777777" w:rsidR="00B449A0" w:rsidRDefault="00B449A0" w:rsidP="00BE2C4B">
            <w:pPr>
              <w:spacing w:before="274" w:line="274" w:lineRule="exact"/>
              <w:jc w:val="both"/>
            </w:pPr>
            <w:r w:rsidRPr="00061376">
              <w:t>Cechy produktu</w:t>
            </w:r>
          </w:p>
        </w:tc>
        <w:tc>
          <w:tcPr>
            <w:tcW w:w="7446" w:type="dxa"/>
            <w:vAlign w:val="center"/>
          </w:tcPr>
          <w:p w14:paraId="41CC4854"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10" w:line="288" w:lineRule="exact"/>
              <w:ind w:left="268" w:hanging="142"/>
              <w:rPr>
                <w:rFonts w:eastAsia="Times New Roman"/>
                <w:color w:val="000000"/>
              </w:rPr>
            </w:pPr>
            <w:r>
              <w:rPr>
                <w:rFonts w:eastAsia="Times New Roman"/>
                <w:color w:val="000000"/>
              </w:rPr>
              <w:t>Ujawnianie danych z powiązanych urządzeń analizowanego urządzenia.</w:t>
            </w:r>
          </w:p>
          <w:p w14:paraId="54FF88D8"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line="288" w:lineRule="exact"/>
              <w:ind w:left="268" w:hanging="142"/>
              <w:rPr>
                <w:rFonts w:eastAsia="Times New Roman"/>
                <w:color w:val="000000"/>
              </w:rPr>
            </w:pPr>
            <w:r>
              <w:rPr>
                <w:rFonts w:eastAsia="Times New Roman"/>
                <w:color w:val="000000"/>
              </w:rPr>
              <w:t>Ujawnianie historii wszystkich podłączonych urządzeń do systemu.</w:t>
            </w:r>
          </w:p>
          <w:p w14:paraId="6A31A780"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10" w:line="288" w:lineRule="exact"/>
              <w:ind w:left="268" w:hanging="142"/>
              <w:rPr>
                <w:rFonts w:eastAsia="Times New Roman"/>
                <w:color w:val="000000"/>
              </w:rPr>
            </w:pPr>
            <w:r>
              <w:rPr>
                <w:rFonts w:eastAsia="Times New Roman"/>
                <w:color w:val="000000"/>
              </w:rPr>
              <w:t>Ujawnianie backupów urządzeń z systemem iOS.</w:t>
            </w:r>
          </w:p>
          <w:p w14:paraId="0DF3BBF6"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5" w:line="288" w:lineRule="exact"/>
              <w:ind w:left="268" w:hanging="142"/>
              <w:rPr>
                <w:rFonts w:eastAsia="Times New Roman"/>
                <w:color w:val="000000"/>
              </w:rPr>
            </w:pPr>
            <w:r>
              <w:rPr>
                <w:rFonts w:eastAsia="Times New Roman"/>
                <w:color w:val="000000"/>
                <w:spacing w:val="-1"/>
              </w:rPr>
              <w:t>Ujawnianie listy ostatnio pobranych plików.</w:t>
            </w:r>
          </w:p>
          <w:p w14:paraId="5A7E7367"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5" w:line="288" w:lineRule="exact"/>
              <w:ind w:left="268" w:hanging="142"/>
              <w:rPr>
                <w:rFonts w:eastAsia="Times New Roman"/>
                <w:color w:val="000000"/>
              </w:rPr>
            </w:pPr>
            <w:r>
              <w:rPr>
                <w:rFonts w:eastAsia="Times New Roman"/>
                <w:color w:val="000000"/>
              </w:rPr>
              <w:t xml:space="preserve">Ujawnianie plików usuniętych z kosza (Mac OS </w:t>
            </w:r>
            <w:r w:rsidRPr="00101BA6">
              <w:rPr>
                <w:rFonts w:eastAsia="Times New Roman"/>
                <w:color w:val="000000"/>
              </w:rPr>
              <w:t xml:space="preserve">X </w:t>
            </w:r>
            <w:r>
              <w:rPr>
                <w:rFonts w:eastAsia="Times New Roman"/>
                <w:color w:val="000000"/>
              </w:rPr>
              <w:t>i Windows).</w:t>
            </w:r>
          </w:p>
          <w:p w14:paraId="401E289C"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5" w:line="288" w:lineRule="exact"/>
              <w:ind w:left="268" w:hanging="142"/>
              <w:rPr>
                <w:rFonts w:eastAsia="Times New Roman"/>
                <w:color w:val="000000"/>
              </w:rPr>
            </w:pPr>
            <w:r>
              <w:rPr>
                <w:rFonts w:eastAsia="Times New Roman"/>
                <w:color w:val="000000"/>
              </w:rPr>
              <w:t>Ujawnianie informacji dotyczących obecnych i usuniętych kont użytkowników.</w:t>
            </w:r>
          </w:p>
          <w:p w14:paraId="6008BB9E"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14" w:line="274" w:lineRule="exact"/>
              <w:ind w:left="268" w:hanging="142"/>
              <w:rPr>
                <w:rFonts w:eastAsia="Times New Roman"/>
                <w:color w:val="000000"/>
              </w:rPr>
            </w:pPr>
            <w:r>
              <w:rPr>
                <w:rFonts w:eastAsia="Times New Roman"/>
                <w:color w:val="000000"/>
              </w:rPr>
              <w:t>Wykonuje analizę pamięci operacyjnej systemów Windows.</w:t>
            </w:r>
          </w:p>
          <w:p w14:paraId="4A127929"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14" w:line="274" w:lineRule="exact"/>
              <w:ind w:left="268" w:hanging="142"/>
              <w:rPr>
                <w:rFonts w:eastAsia="Times New Roman"/>
                <w:color w:val="000000"/>
              </w:rPr>
            </w:pPr>
            <w:r>
              <w:rPr>
                <w:rFonts w:eastAsia="Times New Roman"/>
                <w:color w:val="000000"/>
              </w:rPr>
              <w:t xml:space="preserve">Wykonuje analizę wielu rodzajów odczytów (odczyty RAW, pliki hibernacji: Windows Vista - Windows 10), pagefile.sys oraz </w:t>
            </w:r>
            <w:proofErr w:type="spellStart"/>
            <w:r>
              <w:rPr>
                <w:rFonts w:eastAsia="Times New Roman"/>
                <w:color w:val="000000"/>
              </w:rPr>
              <w:t>Crash</w:t>
            </w:r>
            <w:proofErr w:type="spellEnd"/>
            <w:r>
              <w:rPr>
                <w:rFonts w:eastAsia="Times New Roman"/>
                <w:color w:val="000000"/>
              </w:rPr>
              <w:t xml:space="preserve"> </w:t>
            </w:r>
            <w:proofErr w:type="spellStart"/>
            <w:r>
              <w:rPr>
                <w:rFonts w:eastAsia="Times New Roman"/>
                <w:color w:val="000000"/>
              </w:rPr>
              <w:t>Dump</w:t>
            </w:r>
            <w:proofErr w:type="spellEnd"/>
            <w:r>
              <w:rPr>
                <w:rFonts w:eastAsia="Times New Roman"/>
                <w:color w:val="000000"/>
              </w:rPr>
              <w:t>.</w:t>
            </w:r>
          </w:p>
          <w:p w14:paraId="41BEEECA"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10" w:line="288" w:lineRule="exact"/>
              <w:ind w:left="268" w:hanging="142"/>
              <w:rPr>
                <w:rFonts w:eastAsia="Times New Roman"/>
                <w:color w:val="000000"/>
              </w:rPr>
            </w:pPr>
            <w:r>
              <w:rPr>
                <w:rFonts w:eastAsia="Times New Roman"/>
                <w:color w:val="000000"/>
              </w:rPr>
              <w:t>Wyszukuje pliki i treści dla wielu elementów (adresy URL, adresy, numery telefonów itp.).</w:t>
            </w:r>
          </w:p>
          <w:p w14:paraId="54DB8D81"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5" w:line="288" w:lineRule="exact"/>
              <w:ind w:left="268" w:hanging="142"/>
              <w:rPr>
                <w:rFonts w:eastAsia="Times New Roman"/>
                <w:color w:val="000000"/>
              </w:rPr>
            </w:pPr>
            <w:r>
              <w:rPr>
                <w:rFonts w:eastAsia="Times New Roman"/>
                <w:color w:val="000000"/>
              </w:rPr>
              <w:t>Podgląda pamięć do analizy procesów, bibliotek i sterowników.</w:t>
            </w:r>
          </w:p>
          <w:p w14:paraId="05D06AB4"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5" w:line="288" w:lineRule="exact"/>
              <w:ind w:left="268" w:hanging="142"/>
              <w:rPr>
                <w:rFonts w:eastAsia="Times New Roman"/>
                <w:color w:val="000000"/>
              </w:rPr>
            </w:pPr>
            <w:r>
              <w:rPr>
                <w:rFonts w:eastAsia="Times New Roman"/>
                <w:color w:val="000000"/>
                <w:spacing w:val="-2"/>
              </w:rPr>
              <w:lastRenderedPageBreak/>
              <w:t>Filtrowanie plików.</w:t>
            </w:r>
          </w:p>
          <w:p w14:paraId="279A30E4"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5" w:line="288" w:lineRule="exact"/>
              <w:ind w:left="268" w:hanging="142"/>
              <w:rPr>
                <w:rFonts w:eastAsia="Times New Roman"/>
                <w:color w:val="000000"/>
              </w:rPr>
            </w:pPr>
            <w:r>
              <w:rPr>
                <w:rFonts w:eastAsia="Times New Roman"/>
                <w:color w:val="000000"/>
              </w:rPr>
              <w:t>Wsparcie najnowszych wersji systemów, włącznie z działającymi w oparciu o T2 chip.</w:t>
            </w:r>
          </w:p>
          <w:p w14:paraId="615268D4"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5" w:line="288" w:lineRule="exact"/>
              <w:ind w:left="268" w:hanging="142"/>
              <w:rPr>
                <w:rFonts w:eastAsia="Times New Roman"/>
                <w:color w:val="000000"/>
              </w:rPr>
            </w:pPr>
            <w:r>
              <w:rPr>
                <w:rFonts w:eastAsia="Times New Roman"/>
                <w:color w:val="000000"/>
                <w:spacing w:val="-1"/>
              </w:rPr>
              <w:t xml:space="preserve">Umożliwia analizę szyfrowanych urządzeń oraz takich, na których występuje więcej </w:t>
            </w:r>
            <w:r>
              <w:rPr>
                <w:rFonts w:eastAsia="Times New Roman"/>
                <w:color w:val="000000"/>
              </w:rPr>
              <w:t>niż jeden system operacyjny.</w:t>
            </w:r>
          </w:p>
          <w:p w14:paraId="318C6A3A"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10" w:line="288" w:lineRule="exact"/>
              <w:ind w:left="268" w:right="442" w:hanging="142"/>
              <w:rPr>
                <w:rFonts w:eastAsia="Times New Roman"/>
                <w:color w:val="000000"/>
              </w:rPr>
            </w:pPr>
            <w:r>
              <w:rPr>
                <w:rFonts w:eastAsia="Times New Roman"/>
                <w:color w:val="000000"/>
                <w:spacing w:val="-1"/>
              </w:rPr>
              <w:t xml:space="preserve">Umożliwia dostęp do danych zapisanych w plikach przywracania systemu, tzw. </w:t>
            </w:r>
            <w:proofErr w:type="spellStart"/>
            <w:r>
              <w:rPr>
                <w:rFonts w:eastAsia="Times New Roman"/>
                <w:color w:val="000000"/>
              </w:rPr>
              <w:t>Snapshots</w:t>
            </w:r>
            <w:proofErr w:type="spellEnd"/>
            <w:r>
              <w:rPr>
                <w:rFonts w:eastAsia="Times New Roman"/>
                <w:color w:val="000000"/>
              </w:rPr>
              <w:t>.</w:t>
            </w:r>
          </w:p>
          <w:p w14:paraId="72D40B68" w14:textId="77777777" w:rsidR="00B449A0" w:rsidRPr="00101BA6" w:rsidRDefault="00B449A0" w:rsidP="00B449A0">
            <w:pPr>
              <w:numPr>
                <w:ilvl w:val="0"/>
                <w:numId w:val="17"/>
              </w:numPr>
              <w:shd w:val="clear" w:color="auto" w:fill="FFFFFF"/>
              <w:tabs>
                <w:tab w:val="left" w:pos="268"/>
              </w:tabs>
              <w:suppressAutoHyphens w:val="0"/>
              <w:autoSpaceDE w:val="0"/>
              <w:autoSpaceDN w:val="0"/>
              <w:adjustRightInd w:val="0"/>
              <w:spacing w:before="5" w:line="288" w:lineRule="exact"/>
              <w:ind w:left="268" w:hanging="142"/>
              <w:rPr>
                <w:rFonts w:eastAsia="Times New Roman"/>
                <w:color w:val="000000"/>
              </w:rPr>
            </w:pPr>
            <w:r>
              <w:rPr>
                <w:rFonts w:eastAsia="Times New Roman"/>
                <w:color w:val="000000"/>
                <w:spacing w:val="-1"/>
              </w:rPr>
              <w:t>Oferuje pełne wsparcie systemu plików APFS</w:t>
            </w:r>
          </w:p>
          <w:p w14:paraId="4BC69AE7"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5" w:line="288" w:lineRule="exact"/>
              <w:ind w:left="268" w:hanging="142"/>
              <w:rPr>
                <w:rFonts w:eastAsia="Times New Roman"/>
                <w:color w:val="000000"/>
              </w:rPr>
            </w:pPr>
            <w:r>
              <w:rPr>
                <w:rFonts w:eastAsia="Times New Roman"/>
                <w:color w:val="000000"/>
              </w:rPr>
              <w:t xml:space="preserve">Wspiera dane zapisane w </w:t>
            </w:r>
            <w:proofErr w:type="spellStart"/>
            <w:r>
              <w:rPr>
                <w:rFonts w:eastAsia="Times New Roman"/>
                <w:color w:val="000000"/>
              </w:rPr>
              <w:t>backup’ach</w:t>
            </w:r>
            <w:proofErr w:type="spellEnd"/>
            <w:r>
              <w:rPr>
                <w:rFonts w:eastAsia="Times New Roman"/>
                <w:color w:val="000000"/>
              </w:rPr>
              <w:t xml:space="preserve"> komputera Mac przy użyciu aplikacji Time Machine.</w:t>
            </w:r>
          </w:p>
          <w:p w14:paraId="1D316F27" w14:textId="77777777" w:rsidR="00B449A0" w:rsidRDefault="00B449A0" w:rsidP="00BE2C4B">
            <w:pPr>
              <w:shd w:val="clear" w:color="auto" w:fill="FFFFFF"/>
              <w:tabs>
                <w:tab w:val="left" w:pos="268"/>
              </w:tabs>
              <w:spacing w:before="5" w:line="288" w:lineRule="exact"/>
              <w:ind w:left="268"/>
              <w:rPr>
                <w:rFonts w:eastAsia="Times New Roman"/>
                <w:color w:val="000000"/>
              </w:rPr>
            </w:pPr>
          </w:p>
          <w:p w14:paraId="0C81FFD7" w14:textId="77777777" w:rsidR="00B449A0" w:rsidRDefault="00B449A0" w:rsidP="00BE2C4B">
            <w:pPr>
              <w:shd w:val="clear" w:color="auto" w:fill="FFFFFF"/>
              <w:tabs>
                <w:tab w:val="left" w:pos="268"/>
              </w:tabs>
              <w:spacing w:before="5" w:line="288" w:lineRule="exact"/>
              <w:ind w:left="268" w:hanging="142"/>
              <w:rPr>
                <w:rFonts w:eastAsia="Times New Roman"/>
                <w:color w:val="000000"/>
              </w:rPr>
            </w:pPr>
            <w:r>
              <w:rPr>
                <w:rFonts w:eastAsia="Times New Roman"/>
                <w:color w:val="000000"/>
                <w:spacing w:val="-1"/>
              </w:rPr>
              <w:t xml:space="preserve">Wyszukuje i obrazuje metadane </w:t>
            </w:r>
            <w:proofErr w:type="spellStart"/>
            <w:r>
              <w:rPr>
                <w:rFonts w:eastAsia="Times New Roman"/>
                <w:color w:val="000000"/>
                <w:spacing w:val="-1"/>
              </w:rPr>
              <w:t>Spotlight</w:t>
            </w:r>
            <w:proofErr w:type="spellEnd"/>
            <w:r>
              <w:rPr>
                <w:rFonts w:eastAsia="Times New Roman"/>
                <w:color w:val="000000"/>
                <w:spacing w:val="-1"/>
              </w:rPr>
              <w:t>.</w:t>
            </w:r>
          </w:p>
          <w:p w14:paraId="72409852"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line="288" w:lineRule="exact"/>
              <w:ind w:left="126" w:firstLine="0"/>
              <w:rPr>
                <w:rFonts w:eastAsia="Times New Roman"/>
                <w:color w:val="000000"/>
              </w:rPr>
            </w:pPr>
            <w:r>
              <w:rPr>
                <w:rFonts w:eastAsia="Times New Roman"/>
                <w:color w:val="000000"/>
              </w:rPr>
              <w:t>Umożliwia przegląd połączeń internetowych, sparowanych urządzeń.</w:t>
            </w:r>
          </w:p>
          <w:p w14:paraId="33206AFD" w14:textId="77777777" w:rsidR="00B449A0" w:rsidRDefault="00B449A0" w:rsidP="00B449A0">
            <w:pPr>
              <w:numPr>
                <w:ilvl w:val="0"/>
                <w:numId w:val="17"/>
              </w:numPr>
              <w:shd w:val="clear" w:color="auto" w:fill="FFFFFF"/>
              <w:tabs>
                <w:tab w:val="left" w:pos="268"/>
              </w:tabs>
              <w:suppressAutoHyphens w:val="0"/>
              <w:autoSpaceDE w:val="0"/>
              <w:autoSpaceDN w:val="0"/>
              <w:adjustRightInd w:val="0"/>
              <w:spacing w:before="10" w:line="288" w:lineRule="exact"/>
              <w:ind w:left="126" w:firstLine="0"/>
              <w:rPr>
                <w:rFonts w:eastAsia="Times New Roman"/>
                <w:color w:val="000000"/>
              </w:rPr>
            </w:pPr>
            <w:r>
              <w:rPr>
                <w:rFonts w:eastAsia="Times New Roman"/>
                <w:color w:val="000000"/>
                <w:spacing w:val="-1"/>
              </w:rPr>
              <w:t>Odtwarza ostatnio edytowane dokumenty.</w:t>
            </w:r>
          </w:p>
          <w:p w14:paraId="7DB546A5" w14:textId="77777777" w:rsidR="00B449A0" w:rsidRPr="00DF7C4D" w:rsidRDefault="00B449A0" w:rsidP="00B449A0">
            <w:pPr>
              <w:numPr>
                <w:ilvl w:val="0"/>
                <w:numId w:val="17"/>
              </w:numPr>
              <w:shd w:val="clear" w:color="auto" w:fill="FFFFFF"/>
              <w:tabs>
                <w:tab w:val="left" w:pos="268"/>
              </w:tabs>
              <w:suppressAutoHyphens w:val="0"/>
              <w:autoSpaceDE w:val="0"/>
              <w:autoSpaceDN w:val="0"/>
              <w:adjustRightInd w:val="0"/>
              <w:spacing w:before="5" w:line="288" w:lineRule="exact"/>
              <w:ind w:left="126" w:firstLine="0"/>
              <w:rPr>
                <w:rFonts w:eastAsia="Times New Roman"/>
                <w:color w:val="000000"/>
              </w:rPr>
            </w:pPr>
            <w:r>
              <w:rPr>
                <w:rFonts w:eastAsia="Times New Roman"/>
                <w:color w:val="000000"/>
                <w:spacing w:val="-1"/>
              </w:rPr>
              <w:t>Przedstawia aktywność użytkownika.</w:t>
            </w:r>
          </w:p>
        </w:tc>
      </w:tr>
      <w:tr w:rsidR="00B449A0" w14:paraId="74796CA7" w14:textId="77777777" w:rsidTr="00BE2C4B">
        <w:trPr>
          <w:trHeight w:val="214"/>
        </w:trPr>
        <w:tc>
          <w:tcPr>
            <w:tcW w:w="1771" w:type="dxa"/>
            <w:vAlign w:val="center"/>
          </w:tcPr>
          <w:p w14:paraId="53340776" w14:textId="77777777" w:rsidR="00B449A0" w:rsidRDefault="00B449A0" w:rsidP="00BE2C4B">
            <w:pPr>
              <w:spacing w:before="274" w:line="274" w:lineRule="exact"/>
              <w:jc w:val="both"/>
            </w:pPr>
            <w:r>
              <w:lastRenderedPageBreak/>
              <w:t>Inne</w:t>
            </w:r>
          </w:p>
        </w:tc>
        <w:tc>
          <w:tcPr>
            <w:tcW w:w="7446" w:type="dxa"/>
            <w:vAlign w:val="center"/>
          </w:tcPr>
          <w:p w14:paraId="0E0F1A87" w14:textId="77777777" w:rsidR="00B449A0" w:rsidRPr="005B3EB8" w:rsidRDefault="00B449A0" w:rsidP="00BE2C4B">
            <w:pPr>
              <w:shd w:val="clear" w:color="auto" w:fill="FFFFFF"/>
              <w:tabs>
                <w:tab w:val="left" w:pos="715"/>
              </w:tabs>
              <w:spacing w:before="10" w:line="288" w:lineRule="exact"/>
              <w:ind w:left="374"/>
              <w:rPr>
                <w:rFonts w:eastAsia="Times New Roman"/>
                <w:color w:val="000000"/>
              </w:rPr>
            </w:pPr>
            <w:r>
              <w:rPr>
                <w:rFonts w:eastAsia="Times New Roman"/>
                <w:color w:val="000000"/>
              </w:rPr>
              <w:t>Nowe, nieużywane</w:t>
            </w:r>
          </w:p>
        </w:tc>
      </w:tr>
      <w:tr w:rsidR="00B449A0" w14:paraId="4FDDC71F" w14:textId="77777777" w:rsidTr="00BE2C4B">
        <w:trPr>
          <w:trHeight w:val="214"/>
        </w:trPr>
        <w:tc>
          <w:tcPr>
            <w:tcW w:w="1771" w:type="dxa"/>
            <w:vAlign w:val="center"/>
          </w:tcPr>
          <w:p w14:paraId="714A4B09" w14:textId="77777777" w:rsidR="00B449A0" w:rsidRPr="00061376" w:rsidRDefault="00B449A0" w:rsidP="00BE2C4B">
            <w:pPr>
              <w:spacing w:before="274" w:line="274" w:lineRule="exact"/>
              <w:jc w:val="both"/>
            </w:pPr>
            <w:r>
              <w:t>Subskrypcja</w:t>
            </w:r>
          </w:p>
        </w:tc>
        <w:tc>
          <w:tcPr>
            <w:tcW w:w="7446" w:type="dxa"/>
            <w:vAlign w:val="center"/>
          </w:tcPr>
          <w:p w14:paraId="4A2D8896" w14:textId="77777777" w:rsidR="00B449A0" w:rsidRDefault="00B449A0" w:rsidP="00BE2C4B">
            <w:pPr>
              <w:shd w:val="clear" w:color="auto" w:fill="FFFFFF"/>
              <w:tabs>
                <w:tab w:val="left" w:pos="715"/>
              </w:tabs>
              <w:spacing w:before="10" w:line="288" w:lineRule="exact"/>
              <w:ind w:left="374"/>
              <w:rPr>
                <w:rFonts w:eastAsia="Times New Roman"/>
                <w:color w:val="000000"/>
              </w:rPr>
            </w:pPr>
            <w:r>
              <w:rPr>
                <w:rFonts w:eastAsia="Times New Roman"/>
                <w:color w:val="000000"/>
              </w:rPr>
              <w:t>M</w:t>
            </w:r>
            <w:r w:rsidRPr="005B3EB8">
              <w:rPr>
                <w:rFonts w:eastAsia="Times New Roman"/>
                <w:color w:val="000000"/>
              </w:rPr>
              <w:t xml:space="preserve">in. </w:t>
            </w:r>
            <w:r>
              <w:rPr>
                <w:rFonts w:eastAsia="Times New Roman"/>
                <w:color w:val="000000"/>
              </w:rPr>
              <w:t>36</w:t>
            </w:r>
            <w:r w:rsidRPr="005B3EB8">
              <w:rPr>
                <w:rFonts w:eastAsia="Times New Roman"/>
                <w:color w:val="000000"/>
              </w:rPr>
              <w:t xml:space="preserve"> miesięczna subskrypcja</w:t>
            </w:r>
          </w:p>
        </w:tc>
      </w:tr>
    </w:tbl>
    <w:p w14:paraId="5E03EDAD" w14:textId="77777777" w:rsidR="001D201D" w:rsidRDefault="001D201D" w:rsidP="001D201D">
      <w:pPr>
        <w:pStyle w:val="Bezodstpw"/>
        <w:spacing w:line="360" w:lineRule="auto"/>
        <w:jc w:val="center"/>
        <w:rPr>
          <w:b/>
          <w:bCs/>
          <w:spacing w:val="-4"/>
          <w:sz w:val="24"/>
          <w:szCs w:val="24"/>
        </w:rPr>
      </w:pPr>
    </w:p>
    <w:p w14:paraId="45F0FA9D" w14:textId="77777777" w:rsidR="001D201D" w:rsidRDefault="001D201D" w:rsidP="001D201D">
      <w:pPr>
        <w:pStyle w:val="Bezodstpw"/>
        <w:spacing w:line="360" w:lineRule="auto"/>
        <w:jc w:val="center"/>
        <w:rPr>
          <w:b/>
          <w:bCs/>
          <w:spacing w:val="-4"/>
          <w:sz w:val="24"/>
          <w:szCs w:val="24"/>
        </w:rPr>
      </w:pPr>
    </w:p>
    <w:p w14:paraId="38B312CB" w14:textId="77777777" w:rsidR="001D201D" w:rsidRDefault="001D201D" w:rsidP="001D201D">
      <w:pPr>
        <w:pStyle w:val="Bezodstpw"/>
        <w:spacing w:line="360" w:lineRule="auto"/>
        <w:jc w:val="center"/>
        <w:rPr>
          <w:b/>
          <w:bCs/>
          <w:spacing w:val="-4"/>
          <w:sz w:val="24"/>
          <w:szCs w:val="24"/>
        </w:rPr>
      </w:pPr>
    </w:p>
    <w:p w14:paraId="0E07D324" w14:textId="77777777" w:rsidR="001D201D" w:rsidRDefault="001D201D" w:rsidP="001D201D">
      <w:pPr>
        <w:pStyle w:val="Bezodstpw"/>
        <w:spacing w:line="360" w:lineRule="auto"/>
        <w:jc w:val="center"/>
        <w:rPr>
          <w:b/>
          <w:bCs/>
          <w:spacing w:val="-4"/>
          <w:sz w:val="24"/>
          <w:szCs w:val="24"/>
        </w:rPr>
      </w:pPr>
    </w:p>
    <w:p w14:paraId="582D9C63" w14:textId="77777777" w:rsidR="001D201D" w:rsidRDefault="001D201D" w:rsidP="001D201D">
      <w:pPr>
        <w:pStyle w:val="Bezodstpw"/>
        <w:spacing w:line="360" w:lineRule="auto"/>
        <w:jc w:val="center"/>
        <w:rPr>
          <w:b/>
          <w:bCs/>
          <w:spacing w:val="-4"/>
          <w:sz w:val="24"/>
          <w:szCs w:val="24"/>
        </w:rPr>
      </w:pPr>
    </w:p>
    <w:p w14:paraId="5CBC992B" w14:textId="77777777" w:rsidR="001D201D" w:rsidRDefault="001D201D" w:rsidP="001D201D">
      <w:pPr>
        <w:pStyle w:val="Bezodstpw"/>
        <w:spacing w:line="360" w:lineRule="auto"/>
        <w:jc w:val="center"/>
        <w:rPr>
          <w:b/>
          <w:bCs/>
          <w:spacing w:val="-4"/>
          <w:sz w:val="24"/>
          <w:szCs w:val="24"/>
        </w:rPr>
      </w:pPr>
    </w:p>
    <w:p w14:paraId="06765090" w14:textId="77777777" w:rsidR="001D201D" w:rsidRDefault="001D201D" w:rsidP="001D201D">
      <w:pPr>
        <w:pStyle w:val="Bezodstpw"/>
        <w:spacing w:line="360" w:lineRule="auto"/>
        <w:jc w:val="center"/>
        <w:rPr>
          <w:b/>
          <w:bCs/>
          <w:spacing w:val="-4"/>
          <w:sz w:val="24"/>
          <w:szCs w:val="24"/>
        </w:rPr>
      </w:pPr>
    </w:p>
    <w:p w14:paraId="29E40922" w14:textId="77777777" w:rsidR="001D201D" w:rsidRDefault="001D201D" w:rsidP="001D201D">
      <w:pPr>
        <w:pStyle w:val="Bezodstpw"/>
        <w:spacing w:line="360" w:lineRule="auto"/>
        <w:jc w:val="center"/>
        <w:rPr>
          <w:b/>
          <w:bCs/>
          <w:spacing w:val="-4"/>
          <w:sz w:val="24"/>
          <w:szCs w:val="24"/>
        </w:rPr>
      </w:pPr>
    </w:p>
    <w:p w14:paraId="0DC5608A" w14:textId="77777777" w:rsidR="001D201D" w:rsidRDefault="001D201D" w:rsidP="001D201D">
      <w:pPr>
        <w:pStyle w:val="Bezodstpw"/>
        <w:spacing w:line="360" w:lineRule="auto"/>
        <w:jc w:val="center"/>
        <w:rPr>
          <w:b/>
          <w:bCs/>
          <w:spacing w:val="-4"/>
          <w:sz w:val="24"/>
          <w:szCs w:val="24"/>
        </w:rPr>
      </w:pPr>
    </w:p>
    <w:p w14:paraId="143A9B8F" w14:textId="77777777" w:rsidR="001D201D" w:rsidRDefault="001D201D" w:rsidP="001D201D">
      <w:pPr>
        <w:pStyle w:val="Bezodstpw"/>
        <w:spacing w:line="360" w:lineRule="auto"/>
        <w:jc w:val="center"/>
        <w:rPr>
          <w:b/>
          <w:bCs/>
          <w:spacing w:val="-4"/>
          <w:sz w:val="24"/>
          <w:szCs w:val="24"/>
        </w:rPr>
      </w:pPr>
    </w:p>
    <w:p w14:paraId="560952AB" w14:textId="77777777" w:rsidR="001D201D" w:rsidRDefault="001D201D" w:rsidP="001D201D">
      <w:pPr>
        <w:pStyle w:val="Bezodstpw"/>
        <w:spacing w:line="360" w:lineRule="auto"/>
        <w:jc w:val="center"/>
        <w:rPr>
          <w:b/>
          <w:bCs/>
          <w:spacing w:val="-4"/>
          <w:sz w:val="24"/>
          <w:szCs w:val="24"/>
        </w:rPr>
      </w:pPr>
    </w:p>
    <w:p w14:paraId="4E5E3F1D" w14:textId="77777777" w:rsidR="001D201D" w:rsidRDefault="001D201D" w:rsidP="001D201D">
      <w:pPr>
        <w:pStyle w:val="Bezodstpw"/>
        <w:spacing w:line="360" w:lineRule="auto"/>
        <w:jc w:val="center"/>
        <w:rPr>
          <w:b/>
          <w:bCs/>
          <w:spacing w:val="-4"/>
          <w:sz w:val="24"/>
          <w:szCs w:val="24"/>
        </w:rPr>
      </w:pPr>
    </w:p>
    <w:p w14:paraId="194C0C71" w14:textId="77777777" w:rsidR="001D201D" w:rsidRDefault="001D201D" w:rsidP="001D201D">
      <w:pPr>
        <w:pStyle w:val="Bezodstpw"/>
        <w:spacing w:line="360" w:lineRule="auto"/>
        <w:jc w:val="center"/>
        <w:rPr>
          <w:b/>
          <w:bCs/>
          <w:spacing w:val="-4"/>
          <w:sz w:val="24"/>
          <w:szCs w:val="24"/>
        </w:rPr>
      </w:pPr>
    </w:p>
    <w:p w14:paraId="50853296" w14:textId="77777777" w:rsidR="001D201D" w:rsidRDefault="001D201D" w:rsidP="001D201D">
      <w:pPr>
        <w:pStyle w:val="Bezodstpw"/>
        <w:spacing w:line="360" w:lineRule="auto"/>
        <w:jc w:val="center"/>
        <w:rPr>
          <w:b/>
          <w:bCs/>
          <w:spacing w:val="-4"/>
          <w:sz w:val="24"/>
          <w:szCs w:val="24"/>
        </w:rPr>
      </w:pPr>
    </w:p>
    <w:p w14:paraId="1135FC71" w14:textId="77777777" w:rsidR="001D201D" w:rsidRDefault="001D201D" w:rsidP="001D201D">
      <w:pPr>
        <w:pStyle w:val="Bezodstpw"/>
        <w:spacing w:line="360" w:lineRule="auto"/>
        <w:jc w:val="center"/>
        <w:rPr>
          <w:b/>
          <w:bCs/>
          <w:spacing w:val="-4"/>
          <w:sz w:val="24"/>
          <w:szCs w:val="24"/>
        </w:rPr>
      </w:pPr>
    </w:p>
    <w:p w14:paraId="407BFEE4" w14:textId="77777777" w:rsidR="001D201D" w:rsidRDefault="001D201D" w:rsidP="001D201D">
      <w:pPr>
        <w:pStyle w:val="Bezodstpw"/>
        <w:spacing w:line="360" w:lineRule="auto"/>
        <w:jc w:val="center"/>
        <w:rPr>
          <w:b/>
          <w:bCs/>
          <w:spacing w:val="-4"/>
          <w:sz w:val="24"/>
          <w:szCs w:val="24"/>
        </w:rPr>
      </w:pPr>
    </w:p>
    <w:p w14:paraId="25096468" w14:textId="77777777" w:rsidR="001D201D" w:rsidRDefault="001D201D" w:rsidP="001D201D">
      <w:pPr>
        <w:pStyle w:val="Bezodstpw"/>
        <w:spacing w:line="360" w:lineRule="auto"/>
        <w:jc w:val="center"/>
        <w:rPr>
          <w:b/>
          <w:bCs/>
          <w:spacing w:val="-4"/>
          <w:sz w:val="24"/>
          <w:szCs w:val="24"/>
        </w:rPr>
      </w:pPr>
    </w:p>
    <w:p w14:paraId="479770F1" w14:textId="3639683D" w:rsidR="001D201D" w:rsidRDefault="001D201D" w:rsidP="001D201D">
      <w:pPr>
        <w:pStyle w:val="Bezodstpw"/>
        <w:spacing w:line="360" w:lineRule="auto"/>
        <w:jc w:val="center"/>
        <w:rPr>
          <w:b/>
          <w:bCs/>
          <w:spacing w:val="-4"/>
          <w:sz w:val="24"/>
          <w:szCs w:val="24"/>
        </w:rPr>
      </w:pPr>
    </w:p>
    <w:p w14:paraId="5360BCDB" w14:textId="77777777" w:rsidR="00905342" w:rsidRDefault="00905342" w:rsidP="001D201D">
      <w:pPr>
        <w:pStyle w:val="Bezodstpw"/>
        <w:spacing w:line="360" w:lineRule="auto"/>
        <w:jc w:val="center"/>
        <w:rPr>
          <w:b/>
          <w:bCs/>
          <w:spacing w:val="-4"/>
          <w:sz w:val="24"/>
          <w:szCs w:val="24"/>
        </w:rPr>
      </w:pPr>
    </w:p>
    <w:p w14:paraId="51DC1362" w14:textId="77777777" w:rsidR="001D201D" w:rsidRDefault="001D201D" w:rsidP="001D201D">
      <w:pPr>
        <w:pStyle w:val="Bezodstpw"/>
        <w:spacing w:line="360" w:lineRule="auto"/>
        <w:jc w:val="center"/>
        <w:rPr>
          <w:b/>
          <w:bCs/>
          <w:spacing w:val="-4"/>
          <w:sz w:val="24"/>
          <w:szCs w:val="24"/>
        </w:rPr>
      </w:pPr>
    </w:p>
    <w:p w14:paraId="034E73A8" w14:textId="17D4981B" w:rsidR="001D201D" w:rsidRDefault="001D201D" w:rsidP="001D201D">
      <w:pPr>
        <w:pStyle w:val="Bezodstpw"/>
        <w:spacing w:line="360" w:lineRule="auto"/>
        <w:jc w:val="center"/>
        <w:rPr>
          <w:b/>
          <w:bCs/>
          <w:spacing w:val="-4"/>
          <w:sz w:val="24"/>
          <w:szCs w:val="24"/>
        </w:rPr>
      </w:pPr>
      <w:r>
        <w:rPr>
          <w:b/>
          <w:bCs/>
          <w:spacing w:val="-4"/>
          <w:sz w:val="24"/>
          <w:szCs w:val="24"/>
        </w:rPr>
        <w:t>Zadanie</w:t>
      </w:r>
      <w:r w:rsidRPr="0096701E">
        <w:rPr>
          <w:b/>
          <w:bCs/>
          <w:spacing w:val="-4"/>
          <w:sz w:val="24"/>
          <w:szCs w:val="24"/>
        </w:rPr>
        <w:t xml:space="preserve"> </w:t>
      </w:r>
      <w:r>
        <w:rPr>
          <w:b/>
          <w:bCs/>
          <w:spacing w:val="-4"/>
          <w:sz w:val="24"/>
          <w:szCs w:val="24"/>
        </w:rPr>
        <w:t>2</w:t>
      </w:r>
    </w:p>
    <w:p w14:paraId="3162E0DD" w14:textId="4EF151E3" w:rsidR="00905342" w:rsidRDefault="00905342" w:rsidP="00905342">
      <w:pPr>
        <w:shd w:val="clear" w:color="auto" w:fill="FFFFFF"/>
        <w:spacing w:line="451" w:lineRule="exact"/>
        <w:ind w:right="1"/>
        <w:jc w:val="both"/>
        <w:rPr>
          <w:rFonts w:eastAsia="Times New Roman"/>
          <w:color w:val="000000"/>
        </w:rPr>
      </w:pPr>
      <w:r w:rsidRPr="00BA0DA6">
        <w:rPr>
          <w:b/>
          <w:i/>
          <w:color w:val="000000"/>
        </w:rPr>
        <w:t>Przedmiotem zam</w:t>
      </w:r>
      <w:r w:rsidRPr="00BA0DA6">
        <w:rPr>
          <w:rFonts w:eastAsia="Times New Roman"/>
          <w:b/>
          <w:i/>
          <w:color w:val="000000"/>
        </w:rPr>
        <w:t>ówienia jest zakup i dostawa zaawansowanego oprogramowania z zakresu informatyki śledczej, realizowana w ramach projektu pn. „</w:t>
      </w:r>
      <w:r w:rsidR="00B81961">
        <w:rPr>
          <w:rFonts w:eastAsia="Times New Roman"/>
          <w:b/>
          <w:i/>
          <w:iCs/>
          <w:color w:val="000000"/>
        </w:rPr>
        <w:t>Wsparcie postę</w:t>
      </w:r>
      <w:r w:rsidRPr="00BA0DA6">
        <w:rPr>
          <w:rFonts w:eastAsia="Times New Roman"/>
          <w:b/>
          <w:i/>
          <w:iCs/>
          <w:color w:val="000000"/>
        </w:rPr>
        <w:t>powań gospodarczych w oparciu o dowody w postaci cyfrowej</w:t>
      </w:r>
      <w:r w:rsidRPr="00BA0DA6">
        <w:rPr>
          <w:rFonts w:eastAsia="Times New Roman"/>
          <w:b/>
          <w:i/>
          <w:color w:val="000000"/>
        </w:rPr>
        <w:t xml:space="preserve">”, finansowanego z Union </w:t>
      </w:r>
      <w:proofErr w:type="spellStart"/>
      <w:r w:rsidRPr="00BA0DA6">
        <w:rPr>
          <w:rFonts w:eastAsia="Times New Roman"/>
          <w:b/>
          <w:i/>
          <w:color w:val="000000"/>
        </w:rPr>
        <w:t>Anti</w:t>
      </w:r>
      <w:proofErr w:type="spellEnd"/>
      <w:r w:rsidRPr="00BA0DA6">
        <w:rPr>
          <w:rFonts w:eastAsia="Times New Roman"/>
          <w:b/>
          <w:i/>
          <w:color w:val="000000"/>
        </w:rPr>
        <w:t xml:space="preserve">-Fraud </w:t>
      </w:r>
      <w:proofErr w:type="spellStart"/>
      <w:r w:rsidRPr="00BA0DA6">
        <w:rPr>
          <w:rFonts w:eastAsia="Times New Roman"/>
          <w:b/>
          <w:i/>
          <w:color w:val="000000"/>
        </w:rPr>
        <w:t>Programme</w:t>
      </w:r>
      <w:proofErr w:type="spellEnd"/>
      <w:r w:rsidRPr="00BA0DA6">
        <w:rPr>
          <w:rFonts w:eastAsia="Times New Roman"/>
          <w:b/>
          <w:i/>
          <w:color w:val="000000"/>
        </w:rPr>
        <w:t xml:space="preserve"> (EUAF).</w:t>
      </w:r>
      <w:r>
        <w:rPr>
          <w:rFonts w:eastAsia="Times New Roman"/>
          <w:color w:val="000000"/>
        </w:rPr>
        <w:t xml:space="preserve"> </w:t>
      </w:r>
    </w:p>
    <w:p w14:paraId="395951D5" w14:textId="6A8EA73F" w:rsidR="00905342" w:rsidRDefault="00905342" w:rsidP="00905342">
      <w:pPr>
        <w:pStyle w:val="Akapitzlist"/>
        <w:widowControl/>
        <w:numPr>
          <w:ilvl w:val="0"/>
          <w:numId w:val="26"/>
        </w:numPr>
        <w:shd w:val="clear" w:color="auto" w:fill="FFFFFF"/>
        <w:suppressAutoHyphens w:val="0"/>
        <w:spacing w:after="160" w:line="451" w:lineRule="exact"/>
        <w:ind w:left="142" w:right="1" w:hanging="142"/>
        <w:jc w:val="both"/>
        <w:rPr>
          <w:rFonts w:eastAsia="Times New Roman"/>
          <w:color w:val="000000"/>
          <w:szCs w:val="24"/>
        </w:rPr>
      </w:pPr>
      <w:r w:rsidRPr="00BA0DA6">
        <w:rPr>
          <w:rFonts w:eastAsia="Times New Roman"/>
          <w:color w:val="000000"/>
          <w:szCs w:val="24"/>
        </w:rPr>
        <w:t xml:space="preserve">Z uwagi na specyfikę przedmiotu zamówienia Zamawiający nie może opisać przedmiotu zamówienia bez odwołania się do nazw własnych oprogramowania. 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w:t>
      </w:r>
      <w:r>
        <w:rPr>
          <w:rFonts w:eastAsia="Times New Roman"/>
          <w:color w:val="000000"/>
          <w:szCs w:val="24"/>
        </w:rPr>
        <w:t xml:space="preserve">zaoferowany </w:t>
      </w:r>
      <w:r w:rsidRPr="00BA0DA6">
        <w:rPr>
          <w:rFonts w:eastAsia="Times New Roman"/>
          <w:color w:val="000000"/>
          <w:szCs w:val="24"/>
        </w:rPr>
        <w:t>produkt równoważny spełnia wymagania określone przez Zamawiającego.</w:t>
      </w:r>
      <w:r>
        <w:rPr>
          <w:rFonts w:eastAsia="Times New Roman"/>
          <w:color w:val="000000"/>
          <w:szCs w:val="24"/>
        </w:rPr>
        <w:t xml:space="preserve"> W przypadku jakichkolwiek wątpliwości co do spełnienia przez rozwiązania równoważne wymagań postawionych przez Zamawiającego, Zamawiający zastrzega sobie prawo do sprawdzenia zgodności rozwiązań z </w:t>
      </w:r>
      <w:r w:rsidR="00407CBE">
        <w:rPr>
          <w:rFonts w:eastAsia="Times New Roman"/>
          <w:color w:val="000000"/>
          <w:szCs w:val="24"/>
        </w:rPr>
        <w:t>SWZ</w:t>
      </w:r>
      <w:r>
        <w:rPr>
          <w:rFonts w:eastAsia="Times New Roman"/>
          <w:color w:val="000000"/>
          <w:szCs w:val="24"/>
        </w:rPr>
        <w:t>. Sprawdzenie polegać  będzie na przeprowadzeniu na etapie realizacji Postepowania testów w warunkach produkcyjnych na sprzęcie Zamawiającego, na arkuszach, bazach danych</w:t>
      </w:r>
      <w:r w:rsidR="00E41250">
        <w:rPr>
          <w:rFonts w:eastAsia="Times New Roman"/>
          <w:color w:val="000000"/>
          <w:szCs w:val="24"/>
        </w:rPr>
        <w:t xml:space="preserve">                   </w:t>
      </w:r>
      <w:r>
        <w:rPr>
          <w:rFonts w:eastAsia="Times New Roman"/>
          <w:color w:val="000000"/>
          <w:szCs w:val="24"/>
        </w:rPr>
        <w:t xml:space="preserve">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14:paraId="32A52029" w14:textId="77777777" w:rsidR="00905342" w:rsidRDefault="00905342" w:rsidP="00905342">
      <w:pPr>
        <w:pStyle w:val="Akapitzlist"/>
        <w:widowControl/>
        <w:numPr>
          <w:ilvl w:val="0"/>
          <w:numId w:val="26"/>
        </w:numPr>
        <w:shd w:val="clear" w:color="auto" w:fill="FFFFFF"/>
        <w:suppressAutoHyphens w:val="0"/>
        <w:spacing w:after="160" w:line="451" w:lineRule="exact"/>
        <w:ind w:left="142" w:right="1" w:hanging="142"/>
        <w:jc w:val="both"/>
        <w:rPr>
          <w:rFonts w:eastAsia="Times New Roman"/>
          <w:color w:val="000000"/>
          <w:szCs w:val="24"/>
        </w:rPr>
      </w:pPr>
      <w:r>
        <w:rPr>
          <w:rFonts w:eastAsia="Times New Roman"/>
          <w:color w:val="000000"/>
          <w:szCs w:val="24"/>
        </w:rPr>
        <w:t>Przedmiot zamówienia zostanie zrealizowany w terminie 21 dni od zawarcia umowy.</w:t>
      </w:r>
    </w:p>
    <w:p w14:paraId="03CF9F30" w14:textId="77777777" w:rsidR="00905342" w:rsidRDefault="00905342" w:rsidP="00905342">
      <w:pPr>
        <w:pStyle w:val="Akapitzlist"/>
        <w:widowControl/>
        <w:numPr>
          <w:ilvl w:val="0"/>
          <w:numId w:val="38"/>
        </w:numPr>
        <w:shd w:val="clear" w:color="auto" w:fill="FFFFFF"/>
        <w:suppressAutoHyphens w:val="0"/>
        <w:spacing w:after="160" w:line="451" w:lineRule="exact"/>
        <w:ind w:left="284" w:right="1" w:hanging="284"/>
        <w:jc w:val="both"/>
        <w:rPr>
          <w:szCs w:val="24"/>
        </w:rPr>
      </w:pPr>
      <w:r>
        <w:rPr>
          <w:szCs w:val="24"/>
        </w:rPr>
        <w:t xml:space="preserve">Odbiór odbędzie się w dzień roboczy w godzinach pomiędzy 9:00-15:00. </w:t>
      </w:r>
    </w:p>
    <w:p w14:paraId="4F1AA331" w14:textId="77777777" w:rsidR="00905342" w:rsidRDefault="00905342" w:rsidP="00905342">
      <w:pPr>
        <w:pStyle w:val="Akapitzlist"/>
        <w:widowControl/>
        <w:numPr>
          <w:ilvl w:val="0"/>
          <w:numId w:val="38"/>
        </w:numPr>
        <w:shd w:val="clear" w:color="auto" w:fill="FFFFFF"/>
        <w:suppressAutoHyphens w:val="0"/>
        <w:spacing w:after="160" w:line="451" w:lineRule="exact"/>
        <w:ind w:left="284" w:right="1" w:hanging="284"/>
        <w:jc w:val="both"/>
        <w:rPr>
          <w:szCs w:val="24"/>
        </w:rPr>
      </w:pPr>
      <w:r w:rsidRPr="00C07570">
        <w:rPr>
          <w:szCs w:val="24"/>
        </w:rPr>
        <w:lastRenderedPageBreak/>
        <w:t xml:space="preserve">Odbiór oprogramowania potwierdzony zostanie protokołem odbioru, którego wzór stanowi Załącznik nr </w:t>
      </w:r>
      <w:r>
        <w:rPr>
          <w:szCs w:val="24"/>
        </w:rPr>
        <w:t>3</w:t>
      </w:r>
      <w:r w:rsidRPr="00C07570">
        <w:rPr>
          <w:szCs w:val="24"/>
        </w:rPr>
        <w:t xml:space="preserve"> do umowy, podpisanym przez upoważnionych przedstawicieli Stron. Protokół zostanie sporządzony w 3 egzemplarzach, z których jeden otrzyma Wykonawca,</w:t>
      </w:r>
      <w:r>
        <w:rPr>
          <w:szCs w:val="24"/>
        </w:rPr>
        <w:t xml:space="preserve">  </w:t>
      </w:r>
      <w:r w:rsidRPr="00C07570">
        <w:rPr>
          <w:szCs w:val="24"/>
        </w:rPr>
        <w:t xml:space="preserve">a dwa Zamawiający. </w:t>
      </w:r>
    </w:p>
    <w:p w14:paraId="4BF375D4" w14:textId="77777777" w:rsidR="00905342" w:rsidRDefault="00905342" w:rsidP="00905342">
      <w:pPr>
        <w:pStyle w:val="Akapitzlist"/>
        <w:widowControl/>
        <w:numPr>
          <w:ilvl w:val="0"/>
          <w:numId w:val="38"/>
        </w:numPr>
        <w:shd w:val="clear" w:color="auto" w:fill="FFFFFF"/>
        <w:suppressAutoHyphens w:val="0"/>
        <w:spacing w:after="160" w:line="451" w:lineRule="exact"/>
        <w:ind w:left="284" w:right="1" w:hanging="284"/>
        <w:jc w:val="both"/>
        <w:rPr>
          <w:szCs w:val="24"/>
        </w:rPr>
      </w:pPr>
      <w:r w:rsidRPr="00C07570">
        <w:rPr>
          <w:szCs w:val="24"/>
        </w:rPr>
        <w:t xml:space="preserve">Jeżeli podczas odbioru zostanie stwierdzona niezgodność oprogramowania w </w:t>
      </w:r>
      <w:r>
        <w:rPr>
          <w:szCs w:val="24"/>
        </w:rPr>
        <w:t>s</w:t>
      </w:r>
      <w:r w:rsidRPr="00C07570">
        <w:rPr>
          <w:szCs w:val="24"/>
        </w:rPr>
        <w:t>zczególności z umową, ofertą Wykonawcy lub zostanie stwierdzona inna usterka lub wada, Zamawiającemu przysługuje prawo do odstąpienia od dalszych czynności odbioru do czasu usunięcia niezgodności. Termin ponownego odbioru zostanie uzgodniony przez Strony umowy.</w:t>
      </w:r>
    </w:p>
    <w:p w14:paraId="55FC167D" w14:textId="1573E2EA" w:rsidR="00905342" w:rsidRPr="00470BCF" w:rsidRDefault="00905342" w:rsidP="00905342">
      <w:pPr>
        <w:pStyle w:val="Akapitzlist"/>
        <w:widowControl/>
        <w:numPr>
          <w:ilvl w:val="0"/>
          <w:numId w:val="38"/>
        </w:numPr>
        <w:shd w:val="clear" w:color="auto" w:fill="FFFFFF"/>
        <w:suppressAutoHyphens w:val="0"/>
        <w:spacing w:after="160" w:line="451" w:lineRule="exact"/>
        <w:ind w:left="284" w:hanging="284"/>
        <w:jc w:val="both"/>
        <w:rPr>
          <w:rFonts w:eastAsia="Times New Roman"/>
          <w:color w:val="000000"/>
          <w:szCs w:val="24"/>
        </w:rPr>
      </w:pPr>
      <w:r w:rsidRPr="00470BCF">
        <w:rPr>
          <w:rFonts w:eastAsia="Times New Roman"/>
          <w:color w:val="000000"/>
          <w:szCs w:val="24"/>
        </w:rPr>
        <w:t>W ramach procedury odbioru ilościowo – jakościowego, Zamawiający zastrzega sobie prawo weryfikacji, czy oprogramowanie i powiązane z nim elementy, takie jak certyfikaty/</w:t>
      </w:r>
      <w:r>
        <w:rPr>
          <w:rFonts w:eastAsia="Times New Roman"/>
          <w:color w:val="000000"/>
          <w:szCs w:val="24"/>
        </w:rPr>
        <w:t xml:space="preserve"> </w:t>
      </w:r>
      <w:r w:rsidRPr="00470BCF">
        <w:rPr>
          <w:rFonts w:eastAsia="Times New Roman"/>
          <w:color w:val="000000"/>
          <w:szCs w:val="24"/>
        </w:rPr>
        <w:t xml:space="preserve">etykiety producenta oprogramowania dołączone do oprogramowania, są oryginalne </w:t>
      </w:r>
      <w:r>
        <w:rPr>
          <w:rFonts w:eastAsia="Times New Roman"/>
          <w:color w:val="000000"/>
          <w:szCs w:val="24"/>
        </w:rPr>
        <w:t xml:space="preserve">     </w:t>
      </w:r>
      <w:r w:rsidR="00E41250">
        <w:rPr>
          <w:rFonts w:eastAsia="Times New Roman"/>
          <w:color w:val="000000"/>
          <w:szCs w:val="24"/>
        </w:rPr>
        <w:t xml:space="preserve">                 </w:t>
      </w:r>
      <w:r>
        <w:rPr>
          <w:rFonts w:eastAsia="Times New Roman"/>
          <w:color w:val="000000"/>
          <w:szCs w:val="24"/>
        </w:rPr>
        <w:t xml:space="preserve"> </w:t>
      </w:r>
      <w:r w:rsidRPr="00470BCF">
        <w:rPr>
          <w:rFonts w:eastAsia="Times New Roman"/>
          <w:color w:val="000000"/>
          <w:szCs w:val="24"/>
        </w:rPr>
        <w:t xml:space="preserve">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nieoryginalnego oprogramowania lub jego elementów, w tym nieoryginalnych certyfikatów/etykiet producenta, Zamawiający wyznaczy dodatkowy termin dostarczenia oprogramowania </w:t>
      </w:r>
      <w:r>
        <w:rPr>
          <w:rFonts w:eastAsia="Times New Roman"/>
          <w:color w:val="000000"/>
          <w:szCs w:val="24"/>
        </w:rPr>
        <w:t xml:space="preserve"> </w:t>
      </w:r>
      <w:r w:rsidRPr="00470BCF">
        <w:rPr>
          <w:rFonts w:eastAsia="Times New Roman"/>
          <w:color w:val="000000"/>
          <w:szCs w:val="24"/>
        </w:rPr>
        <w:t>i certyfikatów</w:t>
      </w:r>
      <w:r>
        <w:rPr>
          <w:rFonts w:eastAsia="Times New Roman"/>
          <w:color w:val="000000"/>
          <w:szCs w:val="24"/>
        </w:rPr>
        <w:t xml:space="preserve"> </w:t>
      </w:r>
      <w:r w:rsidRPr="00470BCF">
        <w:rPr>
          <w:rFonts w:eastAsia="Times New Roman"/>
          <w:color w:val="000000"/>
          <w:szCs w:val="24"/>
        </w:rPr>
        <w:t>/</w:t>
      </w:r>
      <w:r>
        <w:rPr>
          <w:rFonts w:eastAsia="Times New Roman"/>
          <w:color w:val="000000"/>
          <w:szCs w:val="24"/>
        </w:rPr>
        <w:t xml:space="preserve"> </w:t>
      </w:r>
      <w:r w:rsidRPr="00470BCF">
        <w:rPr>
          <w:rFonts w:eastAsia="Times New Roman"/>
          <w:color w:val="000000"/>
          <w:szCs w:val="24"/>
        </w:rPr>
        <w:t>etykiet należycie licencjonowanych i oryginalnych oraz zastrzega sobie prawo do odstąpienia od umowy.</w:t>
      </w:r>
    </w:p>
    <w:p w14:paraId="42F79665" w14:textId="091E20F7" w:rsidR="00905342" w:rsidRDefault="00905342" w:rsidP="00905342">
      <w:pPr>
        <w:pStyle w:val="Akapitzlist"/>
        <w:widowControl/>
        <w:numPr>
          <w:ilvl w:val="0"/>
          <w:numId w:val="26"/>
        </w:numPr>
        <w:shd w:val="clear" w:color="auto" w:fill="FFFFFF"/>
        <w:suppressAutoHyphens w:val="0"/>
        <w:spacing w:after="160" w:line="451" w:lineRule="exact"/>
        <w:ind w:left="142" w:hanging="142"/>
        <w:jc w:val="both"/>
        <w:rPr>
          <w:rFonts w:eastAsia="Times New Roman"/>
          <w:color w:val="000000"/>
          <w:szCs w:val="24"/>
        </w:rPr>
      </w:pPr>
      <w:r w:rsidRPr="00C07570">
        <w:rPr>
          <w:rFonts w:eastAsia="Times New Roman"/>
          <w:color w:val="000000"/>
          <w:szCs w:val="24"/>
        </w:rPr>
        <w:t xml:space="preserve">Oprogramowanie, </w:t>
      </w:r>
      <w:r>
        <w:rPr>
          <w:rFonts w:eastAsia="Times New Roman"/>
          <w:color w:val="000000"/>
          <w:szCs w:val="24"/>
        </w:rPr>
        <w:t xml:space="preserve"> </w:t>
      </w:r>
      <w:r w:rsidRPr="00C07570">
        <w:rPr>
          <w:rFonts w:eastAsia="Times New Roman"/>
          <w:color w:val="000000"/>
          <w:szCs w:val="24"/>
        </w:rPr>
        <w:t xml:space="preserve">jeśli </w:t>
      </w:r>
      <w:r>
        <w:rPr>
          <w:rFonts w:eastAsia="Times New Roman"/>
          <w:color w:val="000000"/>
          <w:szCs w:val="24"/>
        </w:rPr>
        <w:t xml:space="preserve"> </w:t>
      </w:r>
      <w:r w:rsidRPr="00C07570">
        <w:rPr>
          <w:rFonts w:eastAsia="Times New Roman"/>
          <w:color w:val="000000"/>
          <w:szCs w:val="24"/>
        </w:rPr>
        <w:t>jest</w:t>
      </w:r>
      <w:r>
        <w:rPr>
          <w:rFonts w:eastAsia="Times New Roman"/>
          <w:color w:val="000000"/>
          <w:szCs w:val="24"/>
        </w:rPr>
        <w:t xml:space="preserve"> </w:t>
      </w:r>
      <w:r w:rsidRPr="00C07570">
        <w:rPr>
          <w:rFonts w:eastAsia="Times New Roman"/>
          <w:color w:val="000000"/>
          <w:szCs w:val="24"/>
        </w:rPr>
        <w:t xml:space="preserve"> to przewidziane </w:t>
      </w:r>
      <w:r>
        <w:rPr>
          <w:rFonts w:eastAsia="Times New Roman"/>
          <w:color w:val="000000"/>
          <w:szCs w:val="24"/>
        </w:rPr>
        <w:t xml:space="preserve"> </w:t>
      </w:r>
      <w:r w:rsidRPr="00C07570">
        <w:rPr>
          <w:rFonts w:eastAsia="Times New Roman"/>
          <w:color w:val="000000"/>
          <w:szCs w:val="24"/>
        </w:rPr>
        <w:t xml:space="preserve">przez producenta, </w:t>
      </w:r>
      <w:r>
        <w:rPr>
          <w:rFonts w:eastAsia="Times New Roman"/>
          <w:color w:val="000000"/>
          <w:szCs w:val="24"/>
        </w:rPr>
        <w:t xml:space="preserve"> </w:t>
      </w:r>
      <w:r w:rsidRPr="00C07570">
        <w:rPr>
          <w:rFonts w:eastAsia="Times New Roman"/>
          <w:color w:val="000000"/>
          <w:szCs w:val="24"/>
        </w:rPr>
        <w:t xml:space="preserve">dostarczone będzie </w:t>
      </w:r>
      <w:r>
        <w:rPr>
          <w:rFonts w:eastAsia="Times New Roman"/>
          <w:color w:val="000000"/>
          <w:szCs w:val="24"/>
        </w:rPr>
        <w:br/>
      </w:r>
      <w:r w:rsidRPr="00C07570">
        <w:rPr>
          <w:rFonts w:eastAsia="Times New Roman"/>
          <w:color w:val="000000"/>
          <w:szCs w:val="24"/>
        </w:rPr>
        <w:t>w</w:t>
      </w:r>
      <w:r>
        <w:rPr>
          <w:rFonts w:eastAsia="Times New Roman"/>
          <w:color w:val="000000"/>
          <w:szCs w:val="24"/>
        </w:rPr>
        <w:t xml:space="preserve"> o</w:t>
      </w:r>
      <w:r w:rsidRPr="00C07570">
        <w:rPr>
          <w:rFonts w:eastAsia="Times New Roman"/>
          <w:color w:val="000000"/>
          <w:szCs w:val="24"/>
        </w:rPr>
        <w:t xml:space="preserve">ryginalnym opakowaniu producenta, z dołączoną licencją, nośnikami, kluczami </w:t>
      </w:r>
      <w:r>
        <w:rPr>
          <w:rFonts w:eastAsia="Times New Roman"/>
          <w:color w:val="000000"/>
          <w:szCs w:val="24"/>
        </w:rPr>
        <w:t>s</w:t>
      </w:r>
      <w:r w:rsidRPr="00C07570">
        <w:rPr>
          <w:rFonts w:eastAsia="Times New Roman"/>
          <w:color w:val="000000"/>
          <w:szCs w:val="24"/>
        </w:rPr>
        <w:t xml:space="preserve">przętowymi niezbędnymi do korzystania z tej licencji i dokumentacją </w:t>
      </w:r>
      <w:r>
        <w:rPr>
          <w:rFonts w:eastAsia="Times New Roman"/>
          <w:color w:val="000000"/>
          <w:szCs w:val="24"/>
        </w:rPr>
        <w:t>do siedziby Zamawiającego tj.  Komenda Wojewódzka Policji  w Białymstoku  ul. Sienkiewicza 65</w:t>
      </w:r>
      <w:r w:rsidR="00AF150D">
        <w:rPr>
          <w:rFonts w:eastAsia="Times New Roman"/>
          <w:color w:val="000000"/>
          <w:szCs w:val="24"/>
        </w:rPr>
        <w:t>,</w:t>
      </w:r>
      <w:r>
        <w:rPr>
          <w:rFonts w:eastAsia="Times New Roman"/>
          <w:color w:val="000000"/>
          <w:szCs w:val="24"/>
        </w:rPr>
        <w:t xml:space="preserve"> </w:t>
      </w:r>
      <w:r>
        <w:rPr>
          <w:rFonts w:eastAsia="Times New Roman"/>
          <w:color w:val="000000"/>
          <w:szCs w:val="24"/>
        </w:rPr>
        <w:br/>
        <w:t xml:space="preserve">15-003 Białystok </w:t>
      </w:r>
      <w:r w:rsidRPr="00C07570">
        <w:rPr>
          <w:rFonts w:eastAsia="Times New Roman"/>
          <w:color w:val="000000"/>
          <w:szCs w:val="24"/>
        </w:rPr>
        <w:t>lub w postaci elektronicznej na adres e-mail: …</w:t>
      </w:r>
      <w:r>
        <w:rPr>
          <w:rFonts w:eastAsia="Times New Roman"/>
          <w:color w:val="000000"/>
          <w:szCs w:val="24"/>
        </w:rPr>
        <w:t>..</w:t>
      </w:r>
      <w:r w:rsidRPr="00C07570">
        <w:rPr>
          <w:rFonts w:eastAsia="Times New Roman"/>
          <w:color w:val="000000"/>
          <w:szCs w:val="24"/>
        </w:rPr>
        <w:t>……</w:t>
      </w:r>
      <w:r>
        <w:rPr>
          <w:rFonts w:eastAsia="Times New Roman"/>
          <w:color w:val="000000"/>
          <w:szCs w:val="24"/>
        </w:rPr>
        <w:t>..</w:t>
      </w:r>
      <w:r w:rsidRPr="00C07570">
        <w:rPr>
          <w:rFonts w:eastAsia="Times New Roman"/>
          <w:color w:val="000000"/>
          <w:szCs w:val="24"/>
        </w:rPr>
        <w:t>………</w:t>
      </w:r>
      <w:r>
        <w:rPr>
          <w:rFonts w:eastAsia="Times New Roman"/>
          <w:color w:val="000000"/>
          <w:szCs w:val="24"/>
        </w:rPr>
        <w:t>………..</w:t>
      </w:r>
      <w:r w:rsidRPr="00C07570">
        <w:rPr>
          <w:rFonts w:eastAsia="Times New Roman"/>
          <w:color w:val="000000"/>
          <w:szCs w:val="24"/>
        </w:rPr>
        <w:t xml:space="preserve">. </w:t>
      </w:r>
    </w:p>
    <w:p w14:paraId="2F518A7E" w14:textId="77777777" w:rsidR="00905342" w:rsidRDefault="00905342" w:rsidP="00905342">
      <w:pPr>
        <w:pStyle w:val="Akapitzlist"/>
        <w:widowControl/>
        <w:numPr>
          <w:ilvl w:val="0"/>
          <w:numId w:val="26"/>
        </w:numPr>
        <w:shd w:val="clear" w:color="auto" w:fill="FFFFFF"/>
        <w:suppressAutoHyphens w:val="0"/>
        <w:spacing w:after="160" w:line="451" w:lineRule="exact"/>
        <w:ind w:left="142" w:right="1" w:hanging="142"/>
        <w:jc w:val="both"/>
        <w:rPr>
          <w:rFonts w:eastAsia="Times New Roman"/>
          <w:color w:val="000000"/>
          <w:szCs w:val="24"/>
        </w:rPr>
      </w:pPr>
      <w:r w:rsidRPr="00C07570">
        <w:rPr>
          <w:rFonts w:eastAsia="Times New Roman"/>
          <w:color w:val="000000"/>
          <w:szCs w:val="24"/>
        </w:rPr>
        <w:t>Jeśli do realizacji funkcjonalności wskazanych w umowie są wymagane dodatkowe elementy (kable, przejściówki, złącza), Wykonawca zobowiązany jest do ich dostarc</w:t>
      </w:r>
      <w:r>
        <w:rPr>
          <w:rFonts w:eastAsia="Times New Roman"/>
          <w:color w:val="000000"/>
          <w:szCs w:val="24"/>
        </w:rPr>
        <w:t>zenia  w ramach przedmiotu umowy.</w:t>
      </w:r>
    </w:p>
    <w:p w14:paraId="663AC988" w14:textId="77777777" w:rsidR="00905342" w:rsidRPr="006F58A0" w:rsidRDefault="00905342" w:rsidP="00905342">
      <w:pPr>
        <w:pStyle w:val="Akapitzlist"/>
        <w:widowControl/>
        <w:numPr>
          <w:ilvl w:val="0"/>
          <w:numId w:val="26"/>
        </w:numPr>
        <w:suppressAutoHyphens w:val="0"/>
        <w:spacing w:after="160" w:line="312" w:lineRule="auto"/>
        <w:ind w:left="142" w:hanging="142"/>
        <w:jc w:val="both"/>
        <w:rPr>
          <w:rFonts w:eastAsia="Times New Roman"/>
          <w:szCs w:val="24"/>
        </w:rPr>
      </w:pPr>
      <w:r w:rsidRPr="006F58A0">
        <w:rPr>
          <w:rFonts w:eastAsia="Times New Roman"/>
          <w:szCs w:val="24"/>
        </w:rPr>
        <w:t xml:space="preserve">Wykonawca zobowiązuje się do wykonywania usług </w:t>
      </w:r>
      <w:r>
        <w:rPr>
          <w:rFonts w:eastAsia="Times New Roman"/>
          <w:szCs w:val="24"/>
        </w:rPr>
        <w:t>aktualizacji</w:t>
      </w:r>
      <w:r w:rsidRPr="006F58A0">
        <w:rPr>
          <w:rFonts w:eastAsia="Times New Roman"/>
          <w:szCs w:val="24"/>
        </w:rPr>
        <w:t xml:space="preserve"> oprogramowania bez zbędnej zwłoki w zakresie: </w:t>
      </w:r>
    </w:p>
    <w:p w14:paraId="7852445D" w14:textId="77777777" w:rsidR="00905342" w:rsidRPr="006F58A0" w:rsidRDefault="00905342" w:rsidP="00905342">
      <w:pPr>
        <w:widowControl/>
        <w:numPr>
          <w:ilvl w:val="0"/>
          <w:numId w:val="27"/>
        </w:numPr>
        <w:suppressAutoHyphens w:val="0"/>
        <w:spacing w:after="160" w:line="312" w:lineRule="auto"/>
        <w:ind w:left="567" w:hanging="283"/>
        <w:contextualSpacing/>
        <w:jc w:val="both"/>
        <w:rPr>
          <w:rFonts w:eastAsia="Times New Roman"/>
          <w:lang w:eastAsia="en-US"/>
        </w:rPr>
      </w:pPr>
      <w:r w:rsidRPr="006F58A0">
        <w:rPr>
          <w:rFonts w:eastAsia="Times New Roman"/>
          <w:lang w:eastAsia="en-US"/>
        </w:rPr>
        <w:lastRenderedPageBreak/>
        <w:t xml:space="preserve">aktualizacji i modyfikacji oprogramowania, </w:t>
      </w:r>
    </w:p>
    <w:p w14:paraId="07159B73" w14:textId="77777777" w:rsidR="00905342" w:rsidRPr="006F58A0" w:rsidRDefault="00905342" w:rsidP="00905342">
      <w:pPr>
        <w:widowControl/>
        <w:numPr>
          <w:ilvl w:val="0"/>
          <w:numId w:val="27"/>
        </w:numPr>
        <w:suppressAutoHyphens w:val="0"/>
        <w:spacing w:after="160" w:line="312" w:lineRule="auto"/>
        <w:ind w:left="567" w:hanging="283"/>
        <w:contextualSpacing/>
        <w:jc w:val="both"/>
        <w:rPr>
          <w:rFonts w:eastAsia="Times New Roman"/>
          <w:lang w:eastAsia="en-US"/>
        </w:rPr>
      </w:pPr>
      <w:r w:rsidRPr="006F58A0">
        <w:rPr>
          <w:rFonts w:eastAsia="Times New Roman"/>
          <w:lang w:eastAsia="en-US"/>
        </w:rPr>
        <w:t xml:space="preserve">diagnozowania i usuwania awarii występujących w trakcie bieżącej eksploatacji oprogramowania, </w:t>
      </w:r>
    </w:p>
    <w:p w14:paraId="62F94166" w14:textId="77777777" w:rsidR="00905342" w:rsidRPr="006F58A0" w:rsidRDefault="00905342" w:rsidP="00905342">
      <w:pPr>
        <w:pStyle w:val="Akapitzlist"/>
        <w:widowControl/>
        <w:numPr>
          <w:ilvl w:val="0"/>
          <w:numId w:val="26"/>
        </w:numPr>
        <w:suppressAutoHyphens w:val="0"/>
        <w:spacing w:after="160" w:line="312" w:lineRule="auto"/>
        <w:ind w:left="142" w:hanging="142"/>
        <w:jc w:val="both"/>
        <w:rPr>
          <w:rFonts w:eastAsia="Times New Roman"/>
          <w:szCs w:val="24"/>
        </w:rPr>
      </w:pPr>
      <w:r w:rsidRPr="006F58A0">
        <w:rPr>
          <w:rFonts w:eastAsia="Times New Roman"/>
          <w:szCs w:val="24"/>
        </w:rPr>
        <w:t>Wykonawca zobowiązuje się umożliwić bezpośredni kontakt z producentem oprogramowania oraz bezpośredni dostęp do materiałów udostępnianych przez producenta oprogramowania w zakresie obowiązujących warunków licencyjnych.</w:t>
      </w:r>
    </w:p>
    <w:p w14:paraId="0F4ECFDB" w14:textId="77777777" w:rsidR="00905342" w:rsidRDefault="00905342" w:rsidP="00905342">
      <w:pPr>
        <w:pStyle w:val="Bezodstpw"/>
        <w:spacing w:line="360" w:lineRule="auto"/>
        <w:jc w:val="both"/>
        <w:rPr>
          <w:color w:val="000000"/>
          <w:sz w:val="24"/>
          <w:szCs w:val="24"/>
        </w:rPr>
      </w:pPr>
    </w:p>
    <w:p w14:paraId="5D88CA51" w14:textId="77777777" w:rsidR="00905342" w:rsidRDefault="00905342" w:rsidP="00905342">
      <w:pPr>
        <w:pStyle w:val="Bezodstpw"/>
        <w:numPr>
          <w:ilvl w:val="0"/>
          <w:numId w:val="28"/>
        </w:numPr>
        <w:spacing w:line="360" w:lineRule="auto"/>
        <w:ind w:left="284" w:hanging="284"/>
        <w:jc w:val="both"/>
        <w:rPr>
          <w:sz w:val="2"/>
          <w:szCs w:val="2"/>
        </w:rPr>
      </w:pPr>
      <w:r>
        <w:rPr>
          <w:color w:val="000000"/>
          <w:sz w:val="24"/>
          <w:szCs w:val="24"/>
        </w:rPr>
        <w:t>Narz</w:t>
      </w:r>
      <w:r>
        <w:rPr>
          <w:rFonts w:eastAsia="Times New Roman"/>
          <w:color w:val="000000"/>
          <w:sz w:val="24"/>
          <w:szCs w:val="24"/>
        </w:rPr>
        <w:t>ędzia umożliwiającego usuwanie nieskomplikowanych zabezpieczeń (</w:t>
      </w:r>
      <w:proofErr w:type="spellStart"/>
      <w:r>
        <w:rPr>
          <w:rFonts w:eastAsia="Times New Roman"/>
          <w:color w:val="000000"/>
          <w:sz w:val="24"/>
          <w:szCs w:val="24"/>
        </w:rPr>
        <w:t>pattern</w:t>
      </w:r>
      <w:proofErr w:type="spellEnd"/>
      <w:r>
        <w:rPr>
          <w:rFonts w:eastAsia="Times New Roman"/>
          <w:color w:val="000000"/>
          <w:sz w:val="24"/>
          <w:szCs w:val="24"/>
        </w:rPr>
        <w:t xml:space="preserve"> lock, hasło, PIN) z popularnych urządzeń mobilnych (np. telefonów komórkowych), a następnie wykonywanie ekstrakcji danych z tych urządzeń, tj. logicznej, systemu plików i fizycznej - </w:t>
      </w:r>
      <w:r w:rsidRPr="00B872D0">
        <w:rPr>
          <w:b/>
          <w:bCs/>
          <w:spacing w:val="-3"/>
          <w:sz w:val="24"/>
          <w:szCs w:val="24"/>
        </w:rPr>
        <w:t>OXYGEN FORENSI</w:t>
      </w:r>
      <w:r>
        <w:rPr>
          <w:b/>
          <w:bCs/>
          <w:spacing w:val="-3"/>
          <w:sz w:val="24"/>
          <w:szCs w:val="24"/>
        </w:rPr>
        <w:t xml:space="preserve">CS </w:t>
      </w:r>
      <w:r>
        <w:rPr>
          <w:spacing w:val="-3"/>
          <w:sz w:val="24"/>
          <w:szCs w:val="24"/>
        </w:rPr>
        <w:t xml:space="preserve">lub </w:t>
      </w:r>
      <w:r>
        <w:rPr>
          <w:spacing w:val="-2"/>
          <w:sz w:val="24"/>
          <w:szCs w:val="24"/>
        </w:rPr>
        <w:t>narzędzia równoważnego spełniającego wymienione poniżej wymagania funkcjonalne:</w:t>
      </w:r>
    </w:p>
    <w:tbl>
      <w:tblPr>
        <w:tblW w:w="8714" w:type="dxa"/>
        <w:tblLayout w:type="fixed"/>
        <w:tblCellMar>
          <w:left w:w="40" w:type="dxa"/>
          <w:right w:w="40" w:type="dxa"/>
        </w:tblCellMar>
        <w:tblLook w:val="0000" w:firstRow="0" w:lastRow="0" w:firstColumn="0" w:lastColumn="0" w:noHBand="0" w:noVBand="0"/>
      </w:tblPr>
      <w:tblGrid>
        <w:gridCol w:w="1693"/>
        <w:gridCol w:w="7021"/>
      </w:tblGrid>
      <w:tr w:rsidR="00905342" w14:paraId="39C74D40" w14:textId="77777777" w:rsidTr="00BE2C4B">
        <w:trPr>
          <w:cantSplit/>
        </w:trPr>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14:paraId="63C66362" w14:textId="77777777" w:rsidR="00905342" w:rsidRPr="00726D41" w:rsidRDefault="00905342" w:rsidP="00BE2C4B">
            <w:pPr>
              <w:shd w:val="clear" w:color="auto" w:fill="FFFFFF"/>
            </w:pPr>
            <w:r w:rsidRPr="00726D41">
              <w:rPr>
                <w:color w:val="000000"/>
                <w:spacing w:val="-3"/>
              </w:rPr>
              <w:t>Funkcje u</w:t>
            </w:r>
            <w:r w:rsidRPr="00726D41">
              <w:rPr>
                <w:rFonts w:eastAsia="Times New Roman"/>
                <w:color w:val="000000"/>
                <w:spacing w:val="-3"/>
              </w:rPr>
              <w:t>żytkowe</w:t>
            </w:r>
          </w:p>
        </w:tc>
        <w:tc>
          <w:tcPr>
            <w:tcW w:w="7021" w:type="dxa"/>
            <w:tcBorders>
              <w:top w:val="single" w:sz="6" w:space="0" w:color="auto"/>
              <w:left w:val="single" w:sz="6" w:space="0" w:color="auto"/>
              <w:bottom w:val="single" w:sz="6" w:space="0" w:color="auto"/>
              <w:right w:val="single" w:sz="6" w:space="0" w:color="auto"/>
            </w:tcBorders>
            <w:shd w:val="clear" w:color="auto" w:fill="FFFFFF"/>
            <w:vAlign w:val="center"/>
          </w:tcPr>
          <w:p w14:paraId="4CDF9E43" w14:textId="77777777" w:rsidR="00905342" w:rsidRPr="00726D41" w:rsidRDefault="00905342" w:rsidP="00BE2C4B">
            <w:pPr>
              <w:shd w:val="clear" w:color="auto" w:fill="FFFFFF"/>
              <w:spacing w:line="288" w:lineRule="exact"/>
              <w:ind w:right="691" w:firstLine="14"/>
            </w:pPr>
            <w:r w:rsidRPr="00726D41">
              <w:rPr>
                <w:color w:val="000000"/>
                <w:spacing w:val="-1"/>
              </w:rPr>
              <w:t>Szybka analiza telefon</w:t>
            </w:r>
            <w:r w:rsidRPr="00726D41">
              <w:rPr>
                <w:rFonts w:eastAsia="Times New Roman"/>
                <w:color w:val="000000"/>
                <w:spacing w:val="-1"/>
              </w:rPr>
              <w:t xml:space="preserve">ów komórkowych, smartfonów, tabletów, </w:t>
            </w:r>
            <w:r w:rsidRPr="00726D41">
              <w:rPr>
                <w:rFonts w:eastAsia="Times New Roman"/>
                <w:color w:val="000000"/>
              </w:rPr>
              <w:t xml:space="preserve">nawigacji GPS, dyktafonów cyfrowych, modemów GSM </w:t>
            </w:r>
            <w:r w:rsidRPr="00726D41">
              <w:rPr>
                <w:rFonts w:eastAsia="Times New Roman"/>
                <w:color w:val="000000"/>
                <w:spacing w:val="-1"/>
              </w:rPr>
              <w:t xml:space="preserve">i innych urządzeń mobilnych obejmująca starsze i nowsze modele </w:t>
            </w:r>
            <w:r w:rsidRPr="00726D41">
              <w:rPr>
                <w:rFonts w:eastAsia="Times New Roman"/>
                <w:color w:val="000000"/>
              </w:rPr>
              <w:t xml:space="preserve">telefonów komórkowych, smartfonów, tabletów, telefonów produkowanych z chińskimi chipsetami. </w:t>
            </w:r>
          </w:p>
        </w:tc>
      </w:tr>
      <w:tr w:rsidR="00905342" w:rsidRPr="00AF752D" w14:paraId="7C2876CF" w14:textId="77777777" w:rsidTr="00BE2C4B">
        <w:trPr>
          <w:cantSplit/>
          <w:trHeight w:val="482"/>
        </w:trPr>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14:paraId="2DEB7315" w14:textId="77777777" w:rsidR="00905342" w:rsidRPr="00726D41" w:rsidRDefault="00905342" w:rsidP="00BE2C4B">
            <w:pPr>
              <w:shd w:val="clear" w:color="auto" w:fill="FFFFFF"/>
              <w:spacing w:line="288" w:lineRule="exact"/>
            </w:pPr>
            <w:r w:rsidRPr="00726D41">
              <w:rPr>
                <w:color w:val="000000"/>
              </w:rPr>
              <w:t xml:space="preserve">Wsparcie dla </w:t>
            </w:r>
            <w:r>
              <w:rPr>
                <w:color w:val="000000"/>
              </w:rPr>
              <w:t>u</w:t>
            </w:r>
            <w:r w:rsidRPr="00726D41">
              <w:rPr>
                <w:color w:val="000000"/>
              </w:rPr>
              <w:t>rz</w:t>
            </w:r>
            <w:r w:rsidRPr="00726D41">
              <w:rPr>
                <w:rFonts w:eastAsia="Times New Roman"/>
                <w:color w:val="000000"/>
              </w:rPr>
              <w:t>ądzeń</w:t>
            </w:r>
          </w:p>
        </w:tc>
        <w:tc>
          <w:tcPr>
            <w:tcW w:w="7021" w:type="dxa"/>
            <w:tcBorders>
              <w:top w:val="single" w:sz="6" w:space="0" w:color="auto"/>
              <w:left w:val="single" w:sz="6" w:space="0" w:color="auto"/>
              <w:bottom w:val="single" w:sz="6" w:space="0" w:color="auto"/>
              <w:right w:val="single" w:sz="6" w:space="0" w:color="auto"/>
            </w:tcBorders>
            <w:shd w:val="clear" w:color="auto" w:fill="FFFFFF"/>
            <w:vAlign w:val="center"/>
          </w:tcPr>
          <w:p w14:paraId="3CAAB682" w14:textId="77777777" w:rsidR="00905342" w:rsidRPr="001E0F13" w:rsidRDefault="00905342" w:rsidP="00BE2C4B">
            <w:pPr>
              <w:shd w:val="clear" w:color="auto" w:fill="FFFFFF"/>
              <w:rPr>
                <w:lang w:val="en-US"/>
              </w:rPr>
            </w:pPr>
            <w:r w:rsidRPr="001E0F13">
              <w:rPr>
                <w:color w:val="000000"/>
                <w:lang w:val="en-US"/>
              </w:rPr>
              <w:t>min.: Android, iOS, Windows Phone, BlackBerry OS</w:t>
            </w:r>
          </w:p>
        </w:tc>
      </w:tr>
      <w:tr w:rsidR="00905342" w14:paraId="1A79A378" w14:textId="77777777" w:rsidTr="00BE2C4B">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14:paraId="3762DE62" w14:textId="77777777" w:rsidR="00905342" w:rsidRPr="00726D41" w:rsidRDefault="00905342" w:rsidP="00BE2C4B">
            <w:pPr>
              <w:shd w:val="clear" w:color="auto" w:fill="FFFFFF"/>
              <w:ind w:left="5"/>
            </w:pPr>
            <w:r w:rsidRPr="00726D41">
              <w:rPr>
                <w:color w:val="000000"/>
              </w:rPr>
              <w:t>Analiza danych</w:t>
            </w:r>
          </w:p>
        </w:tc>
        <w:tc>
          <w:tcPr>
            <w:tcW w:w="7021" w:type="dxa"/>
            <w:tcBorders>
              <w:top w:val="single" w:sz="6" w:space="0" w:color="auto"/>
              <w:left w:val="single" w:sz="6" w:space="0" w:color="auto"/>
              <w:bottom w:val="single" w:sz="6" w:space="0" w:color="auto"/>
              <w:right w:val="single" w:sz="6" w:space="0" w:color="auto"/>
            </w:tcBorders>
            <w:shd w:val="clear" w:color="auto" w:fill="FFFFFF"/>
            <w:vAlign w:val="center"/>
          </w:tcPr>
          <w:p w14:paraId="66FA20C1" w14:textId="77777777" w:rsidR="00905342" w:rsidRPr="00726D41" w:rsidRDefault="00905342" w:rsidP="00BE2C4B">
            <w:pPr>
              <w:shd w:val="clear" w:color="auto" w:fill="FFFFFF"/>
              <w:spacing w:line="288" w:lineRule="exact"/>
              <w:rPr>
                <w:rFonts w:eastAsia="Times New Roman"/>
                <w:b/>
                <w:bCs/>
                <w:color w:val="000000"/>
                <w:spacing w:val="-1"/>
              </w:rPr>
            </w:pPr>
            <w:r w:rsidRPr="00726D41">
              <w:rPr>
                <w:rFonts w:eastAsia="Times New Roman"/>
                <w:b/>
                <w:bCs/>
                <w:color w:val="000000"/>
                <w:spacing w:val="-1"/>
              </w:rPr>
              <w:t>Obsługiwane funkcjonalności:</w:t>
            </w:r>
          </w:p>
          <w:p w14:paraId="24C76D13" w14:textId="77777777" w:rsidR="00905342" w:rsidRPr="00726D41" w:rsidRDefault="00905342" w:rsidP="00905342">
            <w:pPr>
              <w:pStyle w:val="Akapitzlist"/>
              <w:widowControl/>
              <w:numPr>
                <w:ilvl w:val="0"/>
                <w:numId w:val="18"/>
              </w:numPr>
              <w:shd w:val="clear" w:color="auto" w:fill="FFFFFF"/>
              <w:suppressAutoHyphens w:val="0"/>
              <w:spacing w:after="160" w:line="288" w:lineRule="exact"/>
              <w:ind w:left="169" w:hanging="141"/>
              <w:rPr>
                <w:rFonts w:eastAsia="Times New Roman"/>
                <w:color w:val="000000"/>
                <w:spacing w:val="-1"/>
                <w:szCs w:val="24"/>
              </w:rPr>
            </w:pPr>
            <w:r w:rsidRPr="00726D41">
              <w:rPr>
                <w:rFonts w:eastAsia="Times New Roman"/>
                <w:color w:val="000000"/>
                <w:spacing w:val="-1"/>
                <w:szCs w:val="24"/>
              </w:rPr>
              <w:t xml:space="preserve">umożliwia wykonanie ekstrakcji danych mobilnych (włącznie </w:t>
            </w:r>
            <w:r w:rsidRPr="00726D41">
              <w:rPr>
                <w:rFonts w:eastAsia="Times New Roman"/>
                <w:color w:val="000000"/>
                <w:spacing w:val="-1"/>
                <w:szCs w:val="24"/>
              </w:rPr>
              <w:br/>
              <w:t>z zaszyfrowanymi) z unikalnych urządzeń wyposażonych w system operacyjny iOS, Android OS, Windows Phone OS, BlackBerry OS</w:t>
            </w:r>
          </w:p>
          <w:p w14:paraId="11B02708" w14:textId="77777777" w:rsidR="00905342" w:rsidRPr="00726D41" w:rsidRDefault="00905342" w:rsidP="00905342">
            <w:pPr>
              <w:pStyle w:val="Akapitzlist"/>
              <w:widowControl/>
              <w:numPr>
                <w:ilvl w:val="0"/>
                <w:numId w:val="18"/>
              </w:numPr>
              <w:shd w:val="clear" w:color="auto" w:fill="FFFFFF"/>
              <w:suppressAutoHyphens w:val="0"/>
              <w:spacing w:after="160" w:line="288" w:lineRule="exact"/>
              <w:ind w:left="169" w:hanging="141"/>
              <w:rPr>
                <w:rFonts w:eastAsia="Times New Roman"/>
                <w:color w:val="000000"/>
                <w:spacing w:val="-1"/>
                <w:szCs w:val="24"/>
              </w:rPr>
            </w:pPr>
            <w:r w:rsidRPr="00726D41">
              <w:rPr>
                <w:color w:val="000000"/>
                <w:spacing w:val="-1"/>
                <w:szCs w:val="24"/>
              </w:rPr>
              <w:t>uzyskiwanie wszystkich typów informacji, takich jak:</w:t>
            </w:r>
          </w:p>
          <w:p w14:paraId="2DD60911" w14:textId="77777777" w:rsidR="00905342" w:rsidRPr="00726D41" w:rsidRDefault="00905342" w:rsidP="00905342">
            <w:pPr>
              <w:pStyle w:val="Akapitzlist"/>
              <w:widowControl/>
              <w:numPr>
                <w:ilvl w:val="0"/>
                <w:numId w:val="6"/>
              </w:numPr>
              <w:shd w:val="clear" w:color="auto" w:fill="FFFFFF"/>
              <w:suppressAutoHyphens w:val="0"/>
              <w:spacing w:after="160" w:line="288" w:lineRule="exact"/>
              <w:ind w:left="169" w:hanging="141"/>
              <w:rPr>
                <w:color w:val="000000"/>
                <w:spacing w:val="-1"/>
                <w:szCs w:val="24"/>
              </w:rPr>
            </w:pPr>
            <w:r w:rsidRPr="00726D41">
              <w:rPr>
                <w:color w:val="000000"/>
                <w:spacing w:val="-1"/>
                <w:szCs w:val="24"/>
              </w:rPr>
              <w:t>kontakty,</w:t>
            </w:r>
          </w:p>
          <w:p w14:paraId="07269CA2" w14:textId="77777777" w:rsidR="00905342" w:rsidRPr="00726D41" w:rsidRDefault="00905342" w:rsidP="00905342">
            <w:pPr>
              <w:pStyle w:val="Akapitzlist"/>
              <w:widowControl/>
              <w:numPr>
                <w:ilvl w:val="0"/>
                <w:numId w:val="6"/>
              </w:numPr>
              <w:shd w:val="clear" w:color="auto" w:fill="FFFFFF"/>
              <w:suppressAutoHyphens w:val="0"/>
              <w:spacing w:after="160" w:line="288" w:lineRule="exact"/>
              <w:ind w:left="169" w:hanging="141"/>
              <w:rPr>
                <w:color w:val="000000"/>
                <w:spacing w:val="-1"/>
                <w:szCs w:val="24"/>
              </w:rPr>
            </w:pPr>
            <w:r w:rsidRPr="00726D41">
              <w:rPr>
                <w:color w:val="000000"/>
                <w:spacing w:val="-1"/>
                <w:szCs w:val="24"/>
              </w:rPr>
              <w:t>listy połączeń (uwzględniające również te wykonywane przez sieć Internet),</w:t>
            </w:r>
          </w:p>
          <w:p w14:paraId="6F53A2F4" w14:textId="77777777" w:rsidR="00905342" w:rsidRPr="00726D41" w:rsidRDefault="00905342" w:rsidP="00905342">
            <w:pPr>
              <w:pStyle w:val="Akapitzlist"/>
              <w:widowControl/>
              <w:numPr>
                <w:ilvl w:val="0"/>
                <w:numId w:val="6"/>
              </w:numPr>
              <w:shd w:val="clear" w:color="auto" w:fill="FFFFFF"/>
              <w:suppressAutoHyphens w:val="0"/>
              <w:spacing w:after="160" w:line="288" w:lineRule="exact"/>
              <w:ind w:left="169" w:hanging="141"/>
              <w:rPr>
                <w:color w:val="000000"/>
                <w:spacing w:val="-1"/>
                <w:szCs w:val="24"/>
              </w:rPr>
            </w:pPr>
            <w:r w:rsidRPr="00726D41">
              <w:rPr>
                <w:color w:val="000000"/>
                <w:spacing w:val="-1"/>
                <w:szCs w:val="24"/>
              </w:rPr>
              <w:t>wiadomości SMS, EMS, MMS, E-Mail,</w:t>
            </w:r>
          </w:p>
          <w:p w14:paraId="769F5C01" w14:textId="77777777" w:rsidR="00905342" w:rsidRPr="00726D41" w:rsidRDefault="00905342" w:rsidP="00905342">
            <w:pPr>
              <w:pStyle w:val="Akapitzlist"/>
              <w:widowControl/>
              <w:numPr>
                <w:ilvl w:val="0"/>
                <w:numId w:val="6"/>
              </w:numPr>
              <w:shd w:val="clear" w:color="auto" w:fill="FFFFFF"/>
              <w:suppressAutoHyphens w:val="0"/>
              <w:spacing w:after="160" w:line="288" w:lineRule="exact"/>
              <w:ind w:left="169" w:hanging="141"/>
              <w:rPr>
                <w:color w:val="000000"/>
                <w:spacing w:val="-1"/>
                <w:szCs w:val="24"/>
              </w:rPr>
            </w:pPr>
            <w:r w:rsidRPr="00726D41">
              <w:rPr>
                <w:color w:val="000000"/>
                <w:spacing w:val="-1"/>
                <w:szCs w:val="24"/>
              </w:rPr>
              <w:t>wiadomości komunikatorów internetowych,</w:t>
            </w:r>
          </w:p>
          <w:p w14:paraId="5A998BD2" w14:textId="77777777" w:rsidR="00905342" w:rsidRPr="00726D41" w:rsidRDefault="00905342" w:rsidP="00905342">
            <w:pPr>
              <w:pStyle w:val="Akapitzlist"/>
              <w:widowControl/>
              <w:numPr>
                <w:ilvl w:val="0"/>
                <w:numId w:val="6"/>
              </w:numPr>
              <w:shd w:val="clear" w:color="auto" w:fill="FFFFFF"/>
              <w:suppressAutoHyphens w:val="0"/>
              <w:spacing w:after="160" w:line="288" w:lineRule="exact"/>
              <w:ind w:left="169" w:hanging="141"/>
              <w:rPr>
                <w:color w:val="000000"/>
                <w:spacing w:val="-1"/>
                <w:szCs w:val="24"/>
              </w:rPr>
            </w:pPr>
            <w:r w:rsidRPr="00726D41">
              <w:rPr>
                <w:color w:val="000000"/>
                <w:spacing w:val="-1"/>
                <w:szCs w:val="24"/>
              </w:rPr>
              <w:t>listy zadań, terminarzy i kalendarzy,</w:t>
            </w:r>
          </w:p>
          <w:p w14:paraId="4F95E210" w14:textId="77777777" w:rsidR="00905342" w:rsidRPr="00726D41" w:rsidRDefault="00905342" w:rsidP="00905342">
            <w:pPr>
              <w:pStyle w:val="Akapitzlist"/>
              <w:widowControl/>
              <w:numPr>
                <w:ilvl w:val="0"/>
                <w:numId w:val="6"/>
              </w:numPr>
              <w:shd w:val="clear" w:color="auto" w:fill="FFFFFF"/>
              <w:suppressAutoHyphens w:val="0"/>
              <w:spacing w:after="160" w:line="288" w:lineRule="exact"/>
              <w:ind w:left="169" w:hanging="141"/>
              <w:rPr>
                <w:color w:val="000000"/>
                <w:spacing w:val="-1"/>
                <w:szCs w:val="24"/>
              </w:rPr>
            </w:pPr>
            <w:r w:rsidRPr="00726D41">
              <w:rPr>
                <w:color w:val="000000"/>
                <w:spacing w:val="-1"/>
                <w:szCs w:val="24"/>
              </w:rPr>
              <w:t>pliki multimedialne (pliki graficzne, audio, wideo),</w:t>
            </w:r>
          </w:p>
          <w:p w14:paraId="440E536F" w14:textId="77777777" w:rsidR="00905342" w:rsidRPr="00726D41" w:rsidRDefault="00905342" w:rsidP="00905342">
            <w:pPr>
              <w:pStyle w:val="Akapitzlist"/>
              <w:widowControl/>
              <w:numPr>
                <w:ilvl w:val="0"/>
                <w:numId w:val="6"/>
              </w:numPr>
              <w:shd w:val="clear" w:color="auto" w:fill="FFFFFF"/>
              <w:suppressAutoHyphens w:val="0"/>
              <w:spacing w:after="160" w:line="288" w:lineRule="exact"/>
              <w:ind w:left="169" w:hanging="141"/>
              <w:rPr>
                <w:color w:val="000000"/>
                <w:spacing w:val="-1"/>
                <w:szCs w:val="24"/>
              </w:rPr>
            </w:pPr>
            <w:r w:rsidRPr="00726D41">
              <w:rPr>
                <w:color w:val="000000"/>
                <w:spacing w:val="-1"/>
                <w:szCs w:val="24"/>
              </w:rPr>
              <w:t>pliki baz danych,</w:t>
            </w:r>
          </w:p>
          <w:p w14:paraId="74A39812" w14:textId="77777777" w:rsidR="00905342" w:rsidRPr="00726D41" w:rsidRDefault="00905342" w:rsidP="00905342">
            <w:pPr>
              <w:pStyle w:val="Akapitzlist"/>
              <w:widowControl/>
              <w:numPr>
                <w:ilvl w:val="0"/>
                <w:numId w:val="6"/>
              </w:numPr>
              <w:shd w:val="clear" w:color="auto" w:fill="FFFFFF"/>
              <w:suppressAutoHyphens w:val="0"/>
              <w:spacing w:after="160" w:line="288" w:lineRule="exact"/>
              <w:ind w:left="169" w:hanging="141"/>
              <w:rPr>
                <w:color w:val="000000"/>
                <w:spacing w:val="-1"/>
                <w:szCs w:val="24"/>
              </w:rPr>
            </w:pPr>
            <w:r w:rsidRPr="00726D41">
              <w:rPr>
                <w:color w:val="000000"/>
                <w:spacing w:val="-1"/>
                <w:szCs w:val="24"/>
              </w:rPr>
              <w:t>możliwość ujawniania usuniętych danych z nieprzydzielonego miejsca i niezakodowanych baz danych (</w:t>
            </w:r>
            <w:proofErr w:type="spellStart"/>
            <w:r w:rsidRPr="00726D41">
              <w:rPr>
                <w:color w:val="000000"/>
                <w:spacing w:val="-1"/>
                <w:szCs w:val="24"/>
              </w:rPr>
              <w:t>SQLite</w:t>
            </w:r>
            <w:proofErr w:type="spellEnd"/>
            <w:r w:rsidRPr="00726D41">
              <w:rPr>
                <w:color w:val="000000"/>
                <w:spacing w:val="-1"/>
                <w:szCs w:val="24"/>
              </w:rPr>
              <w:t>),</w:t>
            </w:r>
          </w:p>
          <w:p w14:paraId="430DE712" w14:textId="77777777" w:rsidR="00905342" w:rsidRPr="00726D41" w:rsidRDefault="00905342" w:rsidP="00905342">
            <w:pPr>
              <w:pStyle w:val="Akapitzlist"/>
              <w:widowControl/>
              <w:numPr>
                <w:ilvl w:val="0"/>
                <w:numId w:val="6"/>
              </w:numPr>
              <w:shd w:val="clear" w:color="auto" w:fill="FFFFFF"/>
              <w:suppressAutoHyphens w:val="0"/>
              <w:spacing w:after="160" w:line="288" w:lineRule="exact"/>
              <w:ind w:left="169" w:hanging="141"/>
              <w:rPr>
                <w:color w:val="000000"/>
                <w:spacing w:val="-1"/>
                <w:szCs w:val="24"/>
              </w:rPr>
            </w:pPr>
            <w:r w:rsidRPr="00726D41">
              <w:rPr>
                <w:color w:val="000000"/>
                <w:spacing w:val="-1"/>
                <w:szCs w:val="24"/>
              </w:rPr>
              <w:t>historia internetowa.</w:t>
            </w:r>
          </w:p>
          <w:p w14:paraId="07667330" w14:textId="77777777" w:rsidR="00905342" w:rsidRDefault="00905342" w:rsidP="00905342">
            <w:pPr>
              <w:pStyle w:val="Akapitzlist"/>
              <w:widowControl/>
              <w:numPr>
                <w:ilvl w:val="0"/>
                <w:numId w:val="19"/>
              </w:numPr>
              <w:shd w:val="clear" w:color="auto" w:fill="FFFFFF"/>
              <w:suppressAutoHyphens w:val="0"/>
              <w:spacing w:after="160" w:line="288" w:lineRule="exact"/>
              <w:ind w:left="169" w:hanging="141"/>
              <w:rPr>
                <w:color w:val="000000"/>
                <w:spacing w:val="-1"/>
                <w:szCs w:val="24"/>
              </w:rPr>
            </w:pPr>
            <w:r w:rsidRPr="00726D41">
              <w:rPr>
                <w:color w:val="000000"/>
                <w:spacing w:val="-1"/>
                <w:szCs w:val="24"/>
              </w:rPr>
              <w:t xml:space="preserve">umożliwia wyodrębnianie danych </w:t>
            </w:r>
            <w:proofErr w:type="spellStart"/>
            <w:r w:rsidRPr="00726D41">
              <w:rPr>
                <w:color w:val="000000"/>
                <w:spacing w:val="-1"/>
                <w:szCs w:val="24"/>
              </w:rPr>
              <w:t>geolokalizacyjnych</w:t>
            </w:r>
            <w:proofErr w:type="spellEnd"/>
            <w:r w:rsidRPr="00726D41">
              <w:rPr>
                <w:color w:val="000000"/>
                <w:spacing w:val="-1"/>
                <w:szCs w:val="24"/>
              </w:rPr>
              <w:t xml:space="preserve"> ze wszystkich możliwych źródeł,</w:t>
            </w:r>
          </w:p>
          <w:p w14:paraId="005D9D28" w14:textId="77777777" w:rsidR="00905342" w:rsidRPr="00726D41" w:rsidRDefault="00905342" w:rsidP="00905342">
            <w:pPr>
              <w:pStyle w:val="Akapitzlist"/>
              <w:widowControl/>
              <w:numPr>
                <w:ilvl w:val="0"/>
                <w:numId w:val="19"/>
              </w:numPr>
              <w:shd w:val="clear" w:color="auto" w:fill="FFFFFF"/>
              <w:suppressAutoHyphens w:val="0"/>
              <w:spacing w:after="160" w:line="288" w:lineRule="exact"/>
              <w:ind w:left="169" w:hanging="141"/>
              <w:rPr>
                <w:color w:val="000000"/>
                <w:spacing w:val="-1"/>
                <w:szCs w:val="24"/>
              </w:rPr>
            </w:pPr>
            <w:r w:rsidRPr="00726D41">
              <w:rPr>
                <w:szCs w:val="24"/>
              </w:rPr>
              <w:t>p</w:t>
            </w:r>
            <w:r w:rsidRPr="00726D41">
              <w:rPr>
                <w:color w:val="000000"/>
                <w:spacing w:val="-1"/>
                <w:szCs w:val="24"/>
              </w:rPr>
              <w:t>osiada wbudowane mapy, które oferują zaawansowane możliwości analityczne dla danych geograficznych, w tym:</w:t>
            </w:r>
          </w:p>
          <w:p w14:paraId="2262BB29" w14:textId="77777777" w:rsidR="00905342" w:rsidRPr="00726D41" w:rsidRDefault="00905342" w:rsidP="00905342">
            <w:pPr>
              <w:numPr>
                <w:ilvl w:val="0"/>
                <w:numId w:val="2"/>
              </w:numPr>
              <w:shd w:val="clear" w:color="auto" w:fill="FFFFFF"/>
              <w:suppressAutoHyphens w:val="0"/>
              <w:autoSpaceDE w:val="0"/>
              <w:autoSpaceDN w:val="0"/>
              <w:adjustRightInd w:val="0"/>
              <w:spacing w:line="288" w:lineRule="exact"/>
              <w:ind w:left="169" w:hanging="141"/>
            </w:pPr>
            <w:r w:rsidRPr="00726D41">
              <w:t>Identyfikacja często odwiedzanych przez użytkownika miejsc.</w:t>
            </w:r>
          </w:p>
          <w:p w14:paraId="40B2CD24" w14:textId="77777777" w:rsidR="00905342" w:rsidRPr="00726D41" w:rsidRDefault="00905342" w:rsidP="00905342">
            <w:pPr>
              <w:numPr>
                <w:ilvl w:val="0"/>
                <w:numId w:val="2"/>
              </w:numPr>
              <w:shd w:val="clear" w:color="auto" w:fill="FFFFFF"/>
              <w:suppressAutoHyphens w:val="0"/>
              <w:autoSpaceDE w:val="0"/>
              <w:autoSpaceDN w:val="0"/>
              <w:adjustRightInd w:val="0"/>
              <w:spacing w:line="288" w:lineRule="exact"/>
              <w:ind w:left="169" w:hanging="141"/>
            </w:pPr>
            <w:r w:rsidRPr="00726D41">
              <w:lastRenderedPageBreak/>
              <w:t>Wizualizacja ruchów użytkownika w określonym czasie.</w:t>
            </w:r>
          </w:p>
          <w:p w14:paraId="2674BD9D" w14:textId="77777777" w:rsidR="00905342" w:rsidRPr="00726D41" w:rsidRDefault="00905342" w:rsidP="00905342">
            <w:pPr>
              <w:numPr>
                <w:ilvl w:val="0"/>
                <w:numId w:val="2"/>
              </w:numPr>
              <w:shd w:val="clear" w:color="auto" w:fill="FFFFFF"/>
              <w:suppressAutoHyphens w:val="0"/>
              <w:autoSpaceDE w:val="0"/>
              <w:autoSpaceDN w:val="0"/>
              <w:adjustRightInd w:val="0"/>
              <w:spacing w:line="288" w:lineRule="exact"/>
              <w:ind w:left="169" w:hanging="141"/>
            </w:pPr>
            <w:r w:rsidRPr="00726D41">
              <w:t>Przypisanie ogólnych lokalizacji użytkowników używających różne urządzenia.</w:t>
            </w:r>
          </w:p>
          <w:p w14:paraId="679AFA36" w14:textId="77777777" w:rsidR="00905342" w:rsidRPr="00726D41" w:rsidRDefault="00905342" w:rsidP="00905342">
            <w:pPr>
              <w:pStyle w:val="Akapitzlist"/>
              <w:widowControl/>
              <w:numPr>
                <w:ilvl w:val="0"/>
                <w:numId w:val="20"/>
              </w:numPr>
              <w:shd w:val="clear" w:color="auto" w:fill="FFFFFF"/>
              <w:suppressAutoHyphens w:val="0"/>
              <w:spacing w:after="160" w:line="288" w:lineRule="exact"/>
              <w:ind w:left="169" w:hanging="141"/>
              <w:rPr>
                <w:color w:val="000000"/>
                <w:spacing w:val="-1"/>
                <w:szCs w:val="24"/>
              </w:rPr>
            </w:pPr>
            <w:r w:rsidRPr="00726D41">
              <w:rPr>
                <w:color w:val="000000"/>
                <w:spacing w:val="-1"/>
                <w:szCs w:val="24"/>
              </w:rPr>
              <w:t>umożliwia import plików CDR oraz przeprowadza konwertowanie danych do ujednoliconego formatu.</w:t>
            </w:r>
          </w:p>
          <w:p w14:paraId="3F7DE314" w14:textId="77777777" w:rsidR="00905342" w:rsidRPr="00726D41" w:rsidRDefault="00905342" w:rsidP="00905342">
            <w:pPr>
              <w:pStyle w:val="Akapitzlist"/>
              <w:widowControl/>
              <w:numPr>
                <w:ilvl w:val="0"/>
                <w:numId w:val="20"/>
              </w:numPr>
              <w:shd w:val="clear" w:color="auto" w:fill="FFFFFF"/>
              <w:suppressAutoHyphens w:val="0"/>
              <w:spacing w:after="160" w:line="288" w:lineRule="exact"/>
              <w:ind w:left="169" w:hanging="141"/>
              <w:rPr>
                <w:color w:val="000000"/>
                <w:spacing w:val="-1"/>
                <w:szCs w:val="24"/>
              </w:rPr>
            </w:pPr>
            <w:r w:rsidRPr="00726D41">
              <w:rPr>
                <w:color w:val="000000"/>
                <w:spacing w:val="-1"/>
                <w:szCs w:val="24"/>
              </w:rPr>
              <w:t>umożliwia analizę danych dzięki szerokiemu wachlarzowi wbudowanych narzędzi analitycznych:</w:t>
            </w:r>
          </w:p>
          <w:p w14:paraId="5B7D3A99" w14:textId="77777777" w:rsidR="00905342" w:rsidRPr="00726D41" w:rsidRDefault="00905342" w:rsidP="00905342">
            <w:pPr>
              <w:numPr>
                <w:ilvl w:val="0"/>
                <w:numId w:val="3"/>
              </w:numPr>
              <w:shd w:val="clear" w:color="auto" w:fill="FFFFFF"/>
              <w:suppressAutoHyphens w:val="0"/>
              <w:autoSpaceDE w:val="0"/>
              <w:autoSpaceDN w:val="0"/>
              <w:adjustRightInd w:val="0"/>
              <w:spacing w:line="288" w:lineRule="exact"/>
              <w:ind w:left="169" w:hanging="141"/>
              <w:rPr>
                <w:color w:val="000000"/>
                <w:spacing w:val="-1"/>
              </w:rPr>
            </w:pPr>
            <w:r w:rsidRPr="00726D41">
              <w:rPr>
                <w:color w:val="000000"/>
                <w:spacing w:val="-1"/>
              </w:rPr>
              <w:t>Linia czasowa – wszystkie urządzenia bądź wydarzenia prezentowane są w porządku chronologicznym.</w:t>
            </w:r>
          </w:p>
          <w:p w14:paraId="6E3DF298" w14:textId="77777777" w:rsidR="00905342" w:rsidRPr="00726D41" w:rsidRDefault="00905342" w:rsidP="00905342">
            <w:pPr>
              <w:numPr>
                <w:ilvl w:val="0"/>
                <w:numId w:val="3"/>
              </w:numPr>
              <w:shd w:val="clear" w:color="auto" w:fill="FFFFFF"/>
              <w:suppressAutoHyphens w:val="0"/>
              <w:autoSpaceDE w:val="0"/>
              <w:autoSpaceDN w:val="0"/>
              <w:adjustRightInd w:val="0"/>
              <w:spacing w:line="288" w:lineRule="exact"/>
              <w:ind w:left="169" w:hanging="141"/>
              <w:rPr>
                <w:color w:val="000000"/>
                <w:spacing w:val="-1"/>
              </w:rPr>
            </w:pPr>
            <w:r w:rsidRPr="00726D41">
              <w:rPr>
                <w:color w:val="000000"/>
                <w:spacing w:val="-1"/>
              </w:rPr>
              <w:t xml:space="preserve">Wykres społecznościowy – powiązania społeczne użytkownika </w:t>
            </w:r>
            <w:r w:rsidRPr="00726D41">
              <w:rPr>
                <w:color w:val="000000"/>
                <w:spacing w:val="-1"/>
              </w:rPr>
              <w:br/>
              <w:t>i ogólne kontakty.</w:t>
            </w:r>
          </w:p>
          <w:p w14:paraId="5990AA74" w14:textId="77777777" w:rsidR="00905342" w:rsidRPr="00726D41" w:rsidRDefault="00905342" w:rsidP="00905342">
            <w:pPr>
              <w:numPr>
                <w:ilvl w:val="0"/>
                <w:numId w:val="3"/>
              </w:numPr>
              <w:shd w:val="clear" w:color="auto" w:fill="FFFFFF"/>
              <w:suppressAutoHyphens w:val="0"/>
              <w:autoSpaceDE w:val="0"/>
              <w:autoSpaceDN w:val="0"/>
              <w:adjustRightInd w:val="0"/>
              <w:spacing w:line="288" w:lineRule="exact"/>
              <w:ind w:left="169" w:hanging="141"/>
              <w:rPr>
                <w:color w:val="000000"/>
                <w:spacing w:val="-1"/>
              </w:rPr>
            </w:pPr>
            <w:r w:rsidRPr="00726D41">
              <w:rPr>
                <w:color w:val="000000"/>
                <w:spacing w:val="-1"/>
              </w:rPr>
              <w:t>Agregowane kontakty – scalone kontakty np. w ramach danej sprawy lub źródła / urządzenia.</w:t>
            </w:r>
          </w:p>
          <w:p w14:paraId="1DE7FA16" w14:textId="77777777" w:rsidR="00905342" w:rsidRPr="00726D41" w:rsidRDefault="00905342" w:rsidP="00905342">
            <w:pPr>
              <w:pStyle w:val="Akapitzlist"/>
              <w:widowControl/>
              <w:numPr>
                <w:ilvl w:val="0"/>
                <w:numId w:val="21"/>
              </w:numPr>
              <w:shd w:val="clear" w:color="auto" w:fill="FFFFFF"/>
              <w:suppressAutoHyphens w:val="0"/>
              <w:spacing w:after="160" w:line="288" w:lineRule="exact"/>
              <w:ind w:left="169" w:hanging="141"/>
              <w:rPr>
                <w:color w:val="000000"/>
                <w:spacing w:val="-1"/>
                <w:szCs w:val="24"/>
              </w:rPr>
            </w:pPr>
            <w:r w:rsidRPr="00726D41">
              <w:rPr>
                <w:color w:val="000000"/>
                <w:spacing w:val="-1"/>
                <w:szCs w:val="24"/>
              </w:rPr>
              <w:t xml:space="preserve">umożliwia wykonanie ekstrakcji danych z chmury, serwisów i usług chmurowych takich jak: </w:t>
            </w:r>
            <w:proofErr w:type="spellStart"/>
            <w:r w:rsidRPr="00726D41">
              <w:rPr>
                <w:color w:val="000000"/>
                <w:spacing w:val="-1"/>
                <w:szCs w:val="24"/>
              </w:rPr>
              <w:t>iCloud</w:t>
            </w:r>
            <w:proofErr w:type="spellEnd"/>
            <w:r w:rsidRPr="00726D41">
              <w:rPr>
                <w:color w:val="000000"/>
                <w:spacing w:val="-1"/>
                <w:szCs w:val="24"/>
              </w:rPr>
              <w:t xml:space="preserve">, Dysk Google, historia lokalizacji Google, kontakty i kalendarz Live, OneDrive, </w:t>
            </w:r>
            <w:proofErr w:type="spellStart"/>
            <w:r w:rsidRPr="00726D41">
              <w:rPr>
                <w:color w:val="000000"/>
                <w:spacing w:val="-1"/>
                <w:szCs w:val="24"/>
              </w:rPr>
              <w:t>Dropbox</w:t>
            </w:r>
            <w:proofErr w:type="spellEnd"/>
            <w:r w:rsidRPr="00726D41">
              <w:rPr>
                <w:color w:val="000000"/>
                <w:spacing w:val="-1"/>
                <w:szCs w:val="24"/>
              </w:rPr>
              <w:t xml:space="preserve"> i Box oraz z wielu mediów społecznościowych, w tym </w:t>
            </w:r>
            <w:proofErr w:type="spellStart"/>
            <w:r w:rsidRPr="00726D41">
              <w:rPr>
                <w:color w:val="000000"/>
                <w:spacing w:val="-1"/>
                <w:szCs w:val="24"/>
              </w:rPr>
              <w:t>Twittera</w:t>
            </w:r>
            <w:proofErr w:type="spellEnd"/>
            <w:r w:rsidRPr="00726D41">
              <w:rPr>
                <w:color w:val="000000"/>
                <w:spacing w:val="-1"/>
                <w:szCs w:val="24"/>
              </w:rPr>
              <w:t xml:space="preserve"> i Instagrama.</w:t>
            </w:r>
          </w:p>
          <w:p w14:paraId="6771DE94" w14:textId="77777777" w:rsidR="00905342" w:rsidRPr="00726D41" w:rsidRDefault="00905342" w:rsidP="00905342">
            <w:pPr>
              <w:pStyle w:val="Akapitzlist"/>
              <w:widowControl/>
              <w:numPr>
                <w:ilvl w:val="0"/>
                <w:numId w:val="21"/>
              </w:numPr>
              <w:shd w:val="clear" w:color="auto" w:fill="FFFFFF"/>
              <w:suppressAutoHyphens w:val="0"/>
              <w:spacing w:after="160" w:line="288" w:lineRule="exact"/>
              <w:ind w:left="311" w:hanging="283"/>
              <w:rPr>
                <w:color w:val="000000"/>
                <w:spacing w:val="-1"/>
                <w:szCs w:val="24"/>
              </w:rPr>
            </w:pPr>
            <w:r w:rsidRPr="00726D41">
              <w:rPr>
                <w:color w:val="000000"/>
                <w:spacing w:val="-1"/>
                <w:szCs w:val="24"/>
              </w:rPr>
              <w:t xml:space="preserve">pełne wsparcie dla formatu </w:t>
            </w:r>
            <w:proofErr w:type="spellStart"/>
            <w:r w:rsidRPr="00726D41">
              <w:rPr>
                <w:color w:val="000000"/>
                <w:spacing w:val="-1"/>
                <w:szCs w:val="24"/>
              </w:rPr>
              <w:t>Unicode</w:t>
            </w:r>
            <w:proofErr w:type="spellEnd"/>
            <w:r w:rsidRPr="00726D41">
              <w:rPr>
                <w:color w:val="000000"/>
                <w:spacing w:val="-1"/>
                <w:szCs w:val="24"/>
              </w:rPr>
              <w:t>.</w:t>
            </w:r>
          </w:p>
          <w:p w14:paraId="1674C3A3" w14:textId="77777777" w:rsidR="00905342" w:rsidRPr="00726D41" w:rsidRDefault="00905342" w:rsidP="00905342">
            <w:pPr>
              <w:pStyle w:val="Akapitzlist"/>
              <w:widowControl/>
              <w:numPr>
                <w:ilvl w:val="0"/>
                <w:numId w:val="21"/>
              </w:numPr>
              <w:shd w:val="clear" w:color="auto" w:fill="FFFFFF"/>
              <w:suppressAutoHyphens w:val="0"/>
              <w:spacing w:after="160" w:line="288" w:lineRule="exact"/>
              <w:ind w:left="311" w:hanging="283"/>
              <w:rPr>
                <w:color w:val="000000"/>
                <w:spacing w:val="-1"/>
                <w:szCs w:val="24"/>
              </w:rPr>
            </w:pPr>
            <w:r w:rsidRPr="00726D41">
              <w:rPr>
                <w:color w:val="000000"/>
                <w:spacing w:val="-1"/>
                <w:szCs w:val="24"/>
              </w:rPr>
              <w:t xml:space="preserve">wydruk raportów i eksport danych między innymi do formatów: </w:t>
            </w:r>
            <w:proofErr w:type="spellStart"/>
            <w:r w:rsidRPr="00726D41">
              <w:rPr>
                <w:color w:val="000000"/>
                <w:spacing w:val="-1"/>
                <w:szCs w:val="24"/>
              </w:rPr>
              <w:t>xlsx</w:t>
            </w:r>
            <w:proofErr w:type="spellEnd"/>
            <w:r w:rsidRPr="00726D41">
              <w:rPr>
                <w:color w:val="000000"/>
                <w:spacing w:val="-1"/>
                <w:szCs w:val="24"/>
              </w:rPr>
              <w:t xml:space="preserve">, pdf, </w:t>
            </w:r>
            <w:proofErr w:type="spellStart"/>
            <w:r w:rsidRPr="00726D41">
              <w:rPr>
                <w:color w:val="000000"/>
                <w:spacing w:val="-1"/>
                <w:szCs w:val="24"/>
              </w:rPr>
              <w:t>rtx</w:t>
            </w:r>
            <w:proofErr w:type="spellEnd"/>
            <w:r w:rsidRPr="00726D41">
              <w:rPr>
                <w:color w:val="000000"/>
                <w:spacing w:val="-1"/>
                <w:szCs w:val="24"/>
              </w:rPr>
              <w:t xml:space="preserve">, </w:t>
            </w:r>
            <w:proofErr w:type="spellStart"/>
            <w:r w:rsidRPr="00726D41">
              <w:rPr>
                <w:color w:val="000000"/>
                <w:spacing w:val="-1"/>
                <w:szCs w:val="24"/>
              </w:rPr>
              <w:t>xml</w:t>
            </w:r>
            <w:proofErr w:type="spellEnd"/>
            <w:r w:rsidRPr="00726D41">
              <w:rPr>
                <w:color w:val="000000"/>
                <w:spacing w:val="-1"/>
                <w:szCs w:val="24"/>
              </w:rPr>
              <w:t xml:space="preserve">, </w:t>
            </w:r>
            <w:proofErr w:type="spellStart"/>
            <w:r w:rsidRPr="00726D41">
              <w:rPr>
                <w:color w:val="000000"/>
                <w:spacing w:val="-1"/>
                <w:szCs w:val="24"/>
              </w:rPr>
              <w:t>html</w:t>
            </w:r>
            <w:proofErr w:type="spellEnd"/>
            <w:r w:rsidRPr="00726D41">
              <w:rPr>
                <w:color w:val="000000"/>
                <w:spacing w:val="-1"/>
                <w:szCs w:val="24"/>
              </w:rPr>
              <w:t>.</w:t>
            </w:r>
          </w:p>
          <w:p w14:paraId="1881FEF6" w14:textId="77777777" w:rsidR="00905342" w:rsidRPr="00726D41" w:rsidRDefault="00905342" w:rsidP="00905342">
            <w:pPr>
              <w:pStyle w:val="Akapitzlist"/>
              <w:widowControl/>
              <w:numPr>
                <w:ilvl w:val="0"/>
                <w:numId w:val="21"/>
              </w:numPr>
              <w:shd w:val="clear" w:color="auto" w:fill="FFFFFF"/>
              <w:suppressAutoHyphens w:val="0"/>
              <w:spacing w:after="160" w:line="288" w:lineRule="exact"/>
              <w:ind w:left="311" w:hanging="283"/>
              <w:rPr>
                <w:color w:val="000000"/>
                <w:spacing w:val="-1"/>
                <w:szCs w:val="24"/>
              </w:rPr>
            </w:pPr>
            <w:r w:rsidRPr="00726D41">
              <w:rPr>
                <w:color w:val="000000"/>
                <w:spacing w:val="-1"/>
                <w:szCs w:val="24"/>
              </w:rPr>
              <w:t>możliwość zabezpieczenia plików z odzyskanymi danymi oraz raportów przed modyfikacją.</w:t>
            </w:r>
          </w:p>
          <w:p w14:paraId="4E1EE66D" w14:textId="77777777" w:rsidR="00905342" w:rsidRPr="00726D41" w:rsidRDefault="00905342" w:rsidP="00905342">
            <w:pPr>
              <w:pStyle w:val="Akapitzlist"/>
              <w:widowControl/>
              <w:numPr>
                <w:ilvl w:val="0"/>
                <w:numId w:val="21"/>
              </w:numPr>
              <w:shd w:val="clear" w:color="auto" w:fill="FFFFFF"/>
              <w:suppressAutoHyphens w:val="0"/>
              <w:spacing w:after="160" w:line="288" w:lineRule="exact"/>
              <w:ind w:left="311" w:hanging="283"/>
              <w:rPr>
                <w:color w:val="000000"/>
                <w:spacing w:val="-1"/>
                <w:szCs w:val="24"/>
              </w:rPr>
            </w:pPr>
            <w:r w:rsidRPr="00726D41">
              <w:rPr>
                <w:color w:val="000000"/>
                <w:spacing w:val="-1"/>
                <w:szCs w:val="24"/>
              </w:rPr>
              <w:t xml:space="preserve">możliwość przełamywania zabezpieczeń w urządzeniach m.in. Samsung opartych o procesor </w:t>
            </w:r>
            <w:proofErr w:type="spellStart"/>
            <w:r w:rsidRPr="00726D41">
              <w:rPr>
                <w:color w:val="000000"/>
                <w:spacing w:val="-1"/>
                <w:szCs w:val="24"/>
              </w:rPr>
              <w:t>Exynos</w:t>
            </w:r>
            <w:proofErr w:type="spellEnd"/>
            <w:r w:rsidRPr="00726D41">
              <w:rPr>
                <w:color w:val="000000"/>
                <w:spacing w:val="-1"/>
                <w:szCs w:val="24"/>
              </w:rPr>
              <w:t xml:space="preserve"> z Androidem 7-9 i funkcją szyfrowania na poziomie plików oraz Androidem 9-11 i funkcją szyfrowania na poziomie plików.</w:t>
            </w:r>
          </w:p>
          <w:p w14:paraId="127AD33E" w14:textId="77777777" w:rsidR="00905342" w:rsidRPr="00726D41" w:rsidRDefault="00905342" w:rsidP="00905342">
            <w:pPr>
              <w:pStyle w:val="Akapitzlist"/>
              <w:widowControl/>
              <w:numPr>
                <w:ilvl w:val="0"/>
                <w:numId w:val="21"/>
              </w:numPr>
              <w:shd w:val="clear" w:color="auto" w:fill="FFFFFF"/>
              <w:suppressAutoHyphens w:val="0"/>
              <w:spacing w:after="160" w:line="288" w:lineRule="exact"/>
              <w:ind w:left="311" w:hanging="283"/>
              <w:rPr>
                <w:color w:val="000000"/>
                <w:spacing w:val="-1"/>
                <w:szCs w:val="24"/>
              </w:rPr>
            </w:pPr>
            <w:r w:rsidRPr="00726D41">
              <w:rPr>
                <w:color w:val="000000"/>
                <w:spacing w:val="-1"/>
                <w:szCs w:val="24"/>
              </w:rPr>
              <w:t>odzyskiwanie usuniętych treści.</w:t>
            </w:r>
          </w:p>
          <w:p w14:paraId="0D06BDBB" w14:textId="77777777" w:rsidR="00905342" w:rsidRPr="00726D41" w:rsidRDefault="00905342" w:rsidP="00905342">
            <w:pPr>
              <w:pStyle w:val="Akapitzlist"/>
              <w:widowControl/>
              <w:numPr>
                <w:ilvl w:val="0"/>
                <w:numId w:val="21"/>
              </w:numPr>
              <w:shd w:val="clear" w:color="auto" w:fill="FFFFFF"/>
              <w:suppressAutoHyphens w:val="0"/>
              <w:spacing w:after="160" w:line="288" w:lineRule="exact"/>
              <w:ind w:left="311" w:hanging="283"/>
              <w:rPr>
                <w:color w:val="000000"/>
                <w:spacing w:val="-1"/>
                <w:szCs w:val="24"/>
              </w:rPr>
            </w:pPr>
            <w:r w:rsidRPr="00726D41">
              <w:rPr>
                <w:color w:val="000000"/>
                <w:spacing w:val="-1"/>
                <w:szCs w:val="24"/>
              </w:rPr>
              <w:t>posiada wbudowane przeglądarki danych:</w:t>
            </w:r>
          </w:p>
          <w:p w14:paraId="56A957FE" w14:textId="77777777" w:rsidR="00905342" w:rsidRPr="00726D41" w:rsidRDefault="00905342" w:rsidP="00905342">
            <w:pPr>
              <w:numPr>
                <w:ilvl w:val="0"/>
                <w:numId w:val="4"/>
              </w:numPr>
              <w:shd w:val="clear" w:color="auto" w:fill="FFFFFF"/>
              <w:suppressAutoHyphens w:val="0"/>
              <w:autoSpaceDE w:val="0"/>
              <w:autoSpaceDN w:val="0"/>
              <w:adjustRightInd w:val="0"/>
              <w:spacing w:line="288" w:lineRule="exact"/>
              <w:ind w:left="169" w:hanging="141"/>
              <w:rPr>
                <w:color w:val="000000"/>
                <w:spacing w:val="-1"/>
              </w:rPr>
            </w:pPr>
            <w:r w:rsidRPr="00726D41">
              <w:rPr>
                <w:color w:val="000000"/>
                <w:spacing w:val="-1"/>
              </w:rPr>
              <w:t>Viewer – samodzielne narzędzie do podglądu i udostępniania zebranych danych, oferuje zaawansowane możliwości funkcjonalne: wbudowany konwerter dla dat i tekstów, odzyskiwanie usuniętych wpisów, wyszukiwanie bazy danych, wykonywanie zapytań SQL.</w:t>
            </w:r>
          </w:p>
          <w:p w14:paraId="39A199CB" w14:textId="77777777" w:rsidR="00905342" w:rsidRPr="00726D41" w:rsidRDefault="00905342" w:rsidP="00905342">
            <w:pPr>
              <w:numPr>
                <w:ilvl w:val="0"/>
                <w:numId w:val="4"/>
              </w:numPr>
              <w:shd w:val="clear" w:color="auto" w:fill="FFFFFF"/>
              <w:suppressAutoHyphens w:val="0"/>
              <w:autoSpaceDE w:val="0"/>
              <w:autoSpaceDN w:val="0"/>
              <w:adjustRightInd w:val="0"/>
              <w:spacing w:line="288" w:lineRule="exact"/>
              <w:ind w:left="169" w:hanging="141"/>
              <w:rPr>
                <w:color w:val="000000"/>
                <w:spacing w:val="-1"/>
              </w:rPr>
            </w:pPr>
            <w:proofErr w:type="spellStart"/>
            <w:r w:rsidRPr="00726D41">
              <w:rPr>
                <w:color w:val="000000"/>
                <w:spacing w:val="-1"/>
              </w:rPr>
              <w:t>SQLite</w:t>
            </w:r>
            <w:proofErr w:type="spellEnd"/>
            <w:r w:rsidRPr="00726D41">
              <w:rPr>
                <w:color w:val="000000"/>
                <w:spacing w:val="-1"/>
              </w:rPr>
              <w:t xml:space="preserve"> Viewer – oferuje zaawansowane możliwości funkcjonalne – wbudowany konwerter dla dat i tekstów, odzyskiwanie usuniętych wpisów, wyszukiwanie bazy danych, wykonywanie zapytań SQL.</w:t>
            </w:r>
          </w:p>
          <w:p w14:paraId="0795D784" w14:textId="77777777" w:rsidR="00905342" w:rsidRPr="00726D41" w:rsidRDefault="00905342" w:rsidP="00BE2C4B">
            <w:pPr>
              <w:shd w:val="clear" w:color="auto" w:fill="FFFFFF"/>
              <w:spacing w:line="288" w:lineRule="exact"/>
            </w:pPr>
            <w:proofErr w:type="spellStart"/>
            <w:r w:rsidRPr="00726D41">
              <w:rPr>
                <w:color w:val="000000"/>
                <w:spacing w:val="-1"/>
              </w:rPr>
              <w:t>Plist</w:t>
            </w:r>
            <w:proofErr w:type="spellEnd"/>
            <w:r w:rsidRPr="00726D41">
              <w:rPr>
                <w:color w:val="000000"/>
                <w:spacing w:val="-1"/>
              </w:rPr>
              <w:t xml:space="preserve"> Viewer – narzędzie do wygodnego przebadania plików </w:t>
            </w:r>
            <w:proofErr w:type="spellStart"/>
            <w:r w:rsidRPr="00726D41">
              <w:rPr>
                <w:color w:val="000000"/>
                <w:spacing w:val="-1"/>
              </w:rPr>
              <w:t>Plist</w:t>
            </w:r>
            <w:proofErr w:type="spellEnd"/>
            <w:r w:rsidRPr="00726D41">
              <w:rPr>
                <w:color w:val="000000"/>
                <w:spacing w:val="-1"/>
              </w:rPr>
              <w:t>.</w:t>
            </w:r>
          </w:p>
        </w:tc>
      </w:tr>
      <w:tr w:rsidR="00905342" w14:paraId="7F30C2B4" w14:textId="77777777" w:rsidTr="00BE2C4B">
        <w:trPr>
          <w:cantSplit/>
          <w:trHeight w:val="947"/>
        </w:trPr>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14:paraId="4780F521" w14:textId="77777777" w:rsidR="00905342" w:rsidRPr="00726D41" w:rsidRDefault="00905342" w:rsidP="00BE2C4B">
            <w:pPr>
              <w:shd w:val="clear" w:color="auto" w:fill="FFFFFF"/>
              <w:ind w:left="5"/>
              <w:rPr>
                <w:color w:val="000000"/>
              </w:rPr>
            </w:pPr>
            <w:r w:rsidRPr="00726D41">
              <w:rPr>
                <w:color w:val="000000"/>
              </w:rPr>
              <w:lastRenderedPageBreak/>
              <w:t>Inne</w:t>
            </w:r>
          </w:p>
        </w:tc>
        <w:tc>
          <w:tcPr>
            <w:tcW w:w="7021" w:type="dxa"/>
            <w:tcBorders>
              <w:top w:val="single" w:sz="6" w:space="0" w:color="auto"/>
              <w:left w:val="single" w:sz="6" w:space="0" w:color="auto"/>
              <w:bottom w:val="single" w:sz="6" w:space="0" w:color="auto"/>
              <w:right w:val="single" w:sz="6" w:space="0" w:color="auto"/>
            </w:tcBorders>
            <w:shd w:val="clear" w:color="auto" w:fill="FFFFFF"/>
            <w:vAlign w:val="center"/>
          </w:tcPr>
          <w:p w14:paraId="3948D838" w14:textId="77777777" w:rsidR="00905342" w:rsidRDefault="00905342" w:rsidP="00BE2C4B">
            <w:pPr>
              <w:shd w:val="clear" w:color="auto" w:fill="FFFFFF"/>
              <w:tabs>
                <w:tab w:val="left" w:pos="710"/>
              </w:tabs>
              <w:spacing w:before="10" w:line="278" w:lineRule="exact"/>
              <w:ind w:right="24"/>
              <w:jc w:val="both"/>
              <w:rPr>
                <w:rFonts w:eastAsia="Times New Roman"/>
                <w:color w:val="000000"/>
                <w:spacing w:val="-1"/>
              </w:rPr>
            </w:pPr>
            <w:proofErr w:type="spellStart"/>
            <w:r w:rsidRPr="00726D41">
              <w:rPr>
                <w:rFonts w:eastAsia="Times New Roman"/>
                <w:color w:val="000000"/>
              </w:rPr>
              <w:t>Dongle</w:t>
            </w:r>
            <w:proofErr w:type="spellEnd"/>
            <w:r w:rsidRPr="00726D41">
              <w:rPr>
                <w:rFonts w:eastAsia="Times New Roman"/>
                <w:color w:val="000000"/>
              </w:rPr>
              <w:t xml:space="preserve">, na który można wgrać licencję dedykowanego oprogramowania lub </w:t>
            </w:r>
            <w:r w:rsidRPr="00726D41">
              <w:rPr>
                <w:rFonts w:eastAsia="Times New Roman"/>
                <w:color w:val="000000"/>
                <w:spacing w:val="-1"/>
              </w:rPr>
              <w:t>klucz dostępowy USB, niezbędny do zastosowania przed uruchomieniem aplikacji.</w:t>
            </w:r>
          </w:p>
          <w:p w14:paraId="3A9B9F08" w14:textId="77777777" w:rsidR="00905342" w:rsidRPr="00726D41" w:rsidRDefault="00905342" w:rsidP="00BE2C4B">
            <w:pPr>
              <w:shd w:val="clear" w:color="auto" w:fill="FFFFFF"/>
              <w:tabs>
                <w:tab w:val="left" w:pos="710"/>
              </w:tabs>
              <w:spacing w:before="10" w:line="278" w:lineRule="exact"/>
              <w:ind w:right="24"/>
              <w:jc w:val="both"/>
              <w:rPr>
                <w:b/>
                <w:bCs/>
                <w:color w:val="000000"/>
                <w:spacing w:val="-1"/>
              </w:rPr>
            </w:pPr>
            <w:r>
              <w:rPr>
                <w:rFonts w:eastAsia="Times New Roman"/>
                <w:color w:val="000000"/>
                <w:spacing w:val="-1"/>
              </w:rPr>
              <w:t>Nowe, nieużywane.</w:t>
            </w:r>
          </w:p>
        </w:tc>
      </w:tr>
      <w:tr w:rsidR="00905342" w14:paraId="64FCFF0C" w14:textId="77777777" w:rsidTr="00BE2C4B">
        <w:trPr>
          <w:cantSplit/>
          <w:trHeight w:val="464"/>
        </w:trPr>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14:paraId="0CAA7A91" w14:textId="77777777" w:rsidR="00905342" w:rsidRPr="00726D41" w:rsidRDefault="00905342" w:rsidP="00BE2C4B">
            <w:pPr>
              <w:shd w:val="clear" w:color="auto" w:fill="FFFFFF"/>
              <w:ind w:left="5"/>
              <w:rPr>
                <w:color w:val="000000"/>
              </w:rPr>
            </w:pPr>
            <w:r>
              <w:rPr>
                <w:color w:val="000000"/>
              </w:rPr>
              <w:t>Aktualizacja</w:t>
            </w:r>
          </w:p>
        </w:tc>
        <w:tc>
          <w:tcPr>
            <w:tcW w:w="7021" w:type="dxa"/>
            <w:tcBorders>
              <w:top w:val="single" w:sz="6" w:space="0" w:color="auto"/>
              <w:left w:val="single" w:sz="6" w:space="0" w:color="auto"/>
              <w:bottom w:val="single" w:sz="6" w:space="0" w:color="auto"/>
              <w:right w:val="single" w:sz="6" w:space="0" w:color="auto"/>
            </w:tcBorders>
            <w:shd w:val="clear" w:color="auto" w:fill="FFFFFF"/>
            <w:vAlign w:val="center"/>
          </w:tcPr>
          <w:p w14:paraId="032CB3DE" w14:textId="77777777" w:rsidR="00905342" w:rsidRPr="00726D41" w:rsidRDefault="00905342" w:rsidP="00BE2C4B">
            <w:pPr>
              <w:shd w:val="clear" w:color="auto" w:fill="FFFFFF"/>
              <w:tabs>
                <w:tab w:val="left" w:pos="710"/>
              </w:tabs>
              <w:spacing w:before="10" w:line="278" w:lineRule="exact"/>
              <w:ind w:right="24"/>
              <w:jc w:val="both"/>
              <w:rPr>
                <w:rFonts w:eastAsia="Times New Roman"/>
                <w:color w:val="000000"/>
              </w:rPr>
            </w:pPr>
            <w:r w:rsidRPr="00726D41">
              <w:rPr>
                <w:rFonts w:eastAsia="Times New Roman"/>
                <w:color w:val="000000"/>
              </w:rPr>
              <w:t xml:space="preserve">Licencja wieczysta z </w:t>
            </w:r>
            <w:r>
              <w:rPr>
                <w:rFonts w:eastAsia="Times New Roman"/>
                <w:color w:val="000000"/>
              </w:rPr>
              <w:t>min. 36 miesięczną aktualizacją</w:t>
            </w:r>
          </w:p>
        </w:tc>
      </w:tr>
    </w:tbl>
    <w:p w14:paraId="58D1606D" w14:textId="77777777" w:rsidR="00905342" w:rsidRDefault="00905342" w:rsidP="00905342">
      <w:pPr>
        <w:pStyle w:val="Bezodstpw"/>
        <w:rPr>
          <w:b/>
          <w:bCs/>
          <w:spacing w:val="-4"/>
        </w:rPr>
      </w:pPr>
    </w:p>
    <w:p w14:paraId="736D2A1C" w14:textId="77777777" w:rsidR="00905342" w:rsidRDefault="00905342" w:rsidP="00905342">
      <w:pPr>
        <w:pStyle w:val="Bezodstpw"/>
        <w:rPr>
          <w:b/>
          <w:bCs/>
          <w:spacing w:val="-4"/>
        </w:rPr>
      </w:pPr>
    </w:p>
    <w:p w14:paraId="09569D0A" w14:textId="65057386" w:rsidR="00905342" w:rsidRPr="00E41250" w:rsidRDefault="00905342" w:rsidP="00E41250">
      <w:pPr>
        <w:pStyle w:val="Bezodstpw"/>
        <w:numPr>
          <w:ilvl w:val="0"/>
          <w:numId w:val="29"/>
        </w:numPr>
        <w:spacing w:line="360" w:lineRule="auto"/>
        <w:ind w:left="284" w:hanging="284"/>
        <w:jc w:val="both"/>
        <w:rPr>
          <w:spacing w:val="-2"/>
          <w:sz w:val="24"/>
          <w:szCs w:val="24"/>
        </w:rPr>
      </w:pPr>
      <w:r>
        <w:rPr>
          <w:color w:val="000000"/>
          <w:sz w:val="24"/>
          <w:szCs w:val="24"/>
        </w:rPr>
        <w:t>N</w:t>
      </w:r>
      <w:r w:rsidRPr="0092195E">
        <w:rPr>
          <w:color w:val="000000"/>
          <w:sz w:val="24"/>
          <w:szCs w:val="24"/>
        </w:rPr>
        <w:t>arz</w:t>
      </w:r>
      <w:r w:rsidRPr="0092195E">
        <w:rPr>
          <w:rFonts w:eastAsia="Times New Roman"/>
          <w:color w:val="000000"/>
          <w:sz w:val="24"/>
          <w:szCs w:val="24"/>
        </w:rPr>
        <w:t>ędzia umożliwiającego usuwanie nieskomplikowanych zabezpieczeń (</w:t>
      </w:r>
      <w:proofErr w:type="spellStart"/>
      <w:r w:rsidRPr="0092195E">
        <w:rPr>
          <w:rFonts w:eastAsia="Times New Roman"/>
          <w:color w:val="000000"/>
          <w:sz w:val="24"/>
          <w:szCs w:val="24"/>
        </w:rPr>
        <w:t>pattern</w:t>
      </w:r>
      <w:proofErr w:type="spellEnd"/>
      <w:r w:rsidRPr="0092195E">
        <w:rPr>
          <w:rFonts w:eastAsia="Times New Roman"/>
          <w:color w:val="000000"/>
          <w:sz w:val="24"/>
          <w:szCs w:val="24"/>
        </w:rPr>
        <w:t xml:space="preserve"> lock, </w:t>
      </w:r>
      <w:r w:rsidRPr="0092195E">
        <w:rPr>
          <w:rFonts w:eastAsia="Times New Roman"/>
          <w:color w:val="000000"/>
          <w:sz w:val="24"/>
          <w:szCs w:val="24"/>
        </w:rPr>
        <w:lastRenderedPageBreak/>
        <w:t xml:space="preserve">hasło, PIN) z popularnych urządzeń mobilnych (np. telefonów komórkowych), a następnie wykonywanie </w:t>
      </w:r>
      <w:r>
        <w:rPr>
          <w:rFonts w:eastAsia="Times New Roman"/>
          <w:color w:val="000000"/>
          <w:sz w:val="24"/>
          <w:szCs w:val="24"/>
        </w:rPr>
        <w:t xml:space="preserve">ekstrakcji danych z tych urządzeń tj. logicznej, systemu plików i fizycznej, jak również wykonywanie zrzutów ekranu prosto z włączonego urządzenia mobilnego – </w:t>
      </w:r>
      <w:r>
        <w:rPr>
          <w:b/>
          <w:bCs/>
          <w:spacing w:val="-3"/>
          <w:sz w:val="24"/>
          <w:szCs w:val="24"/>
        </w:rPr>
        <w:t xml:space="preserve">XRY COMPLETE </w:t>
      </w:r>
      <w:r>
        <w:rPr>
          <w:spacing w:val="-2"/>
          <w:sz w:val="24"/>
          <w:szCs w:val="24"/>
        </w:rPr>
        <w:t>lub narzędzia równoważnego spełniającego wymienione poniżej wymagania funkcjonalne:</w:t>
      </w:r>
    </w:p>
    <w:p w14:paraId="5AD350B6" w14:textId="77777777" w:rsidR="00905342" w:rsidRDefault="00905342" w:rsidP="00905342">
      <w:pPr>
        <w:pStyle w:val="Bezodstpw"/>
        <w:spacing w:line="360" w:lineRule="auto"/>
        <w:ind w:left="284" w:hanging="284"/>
        <w:jc w:val="both"/>
        <w:rPr>
          <w:sz w:val="2"/>
          <w:szCs w:val="2"/>
        </w:rPr>
      </w:pPr>
    </w:p>
    <w:tbl>
      <w:tblPr>
        <w:tblW w:w="9088" w:type="dxa"/>
        <w:jc w:val="center"/>
        <w:tblLayout w:type="fixed"/>
        <w:tblCellMar>
          <w:left w:w="40" w:type="dxa"/>
          <w:right w:w="40" w:type="dxa"/>
        </w:tblCellMar>
        <w:tblLook w:val="0000" w:firstRow="0" w:lastRow="0" w:firstColumn="0" w:lastColumn="0" w:noHBand="0" w:noVBand="0"/>
      </w:tblPr>
      <w:tblGrid>
        <w:gridCol w:w="1835"/>
        <w:gridCol w:w="7253"/>
      </w:tblGrid>
      <w:tr w:rsidR="00905342" w14:paraId="09516FE9" w14:textId="77777777" w:rsidTr="00BE2C4B">
        <w:trPr>
          <w:jc w:val="center"/>
        </w:trPr>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14:paraId="77CC4C47" w14:textId="77777777" w:rsidR="00905342" w:rsidRDefault="00905342" w:rsidP="00BE2C4B">
            <w:pPr>
              <w:shd w:val="clear" w:color="auto" w:fill="FFFFFF"/>
            </w:pPr>
            <w:r>
              <w:rPr>
                <w:color w:val="000000"/>
                <w:spacing w:val="-3"/>
              </w:rPr>
              <w:t>Funkcje u</w:t>
            </w:r>
            <w:r>
              <w:rPr>
                <w:rFonts w:eastAsia="Times New Roman"/>
                <w:color w:val="000000"/>
                <w:spacing w:val="-3"/>
              </w:rPr>
              <w:t>żytkowe</w:t>
            </w:r>
          </w:p>
        </w:tc>
        <w:tc>
          <w:tcPr>
            <w:tcW w:w="7253" w:type="dxa"/>
            <w:tcBorders>
              <w:top w:val="single" w:sz="6" w:space="0" w:color="auto"/>
              <w:left w:val="single" w:sz="6" w:space="0" w:color="auto"/>
              <w:bottom w:val="single" w:sz="6" w:space="0" w:color="auto"/>
              <w:right w:val="single" w:sz="6" w:space="0" w:color="auto"/>
            </w:tcBorders>
            <w:shd w:val="clear" w:color="auto" w:fill="FFFFFF"/>
            <w:vAlign w:val="center"/>
          </w:tcPr>
          <w:p w14:paraId="73972ACA" w14:textId="77777777" w:rsidR="00905342" w:rsidRDefault="00905342" w:rsidP="00BE2C4B">
            <w:pPr>
              <w:shd w:val="clear" w:color="auto" w:fill="FFFFFF"/>
              <w:spacing w:line="288" w:lineRule="exact"/>
              <w:ind w:right="691" w:firstLine="14"/>
            </w:pPr>
            <w:r>
              <w:rPr>
                <w:color w:val="000000"/>
                <w:spacing w:val="-1"/>
              </w:rPr>
              <w:t>Szybka analiza telefon</w:t>
            </w:r>
            <w:r>
              <w:rPr>
                <w:rFonts w:eastAsia="Times New Roman"/>
                <w:color w:val="000000"/>
                <w:spacing w:val="-1"/>
              </w:rPr>
              <w:t xml:space="preserve">ów komórkowych, smartfonów, tabletów, </w:t>
            </w:r>
            <w:r>
              <w:rPr>
                <w:rFonts w:eastAsia="Times New Roman"/>
                <w:color w:val="000000"/>
              </w:rPr>
              <w:t xml:space="preserve">nawigacji GPS, dyktafonów cyfrowych, modemów GSM </w:t>
            </w:r>
            <w:r>
              <w:rPr>
                <w:rFonts w:eastAsia="Times New Roman"/>
                <w:color w:val="000000"/>
                <w:spacing w:val="-1"/>
              </w:rPr>
              <w:t xml:space="preserve">i innych urządzeń mobilnych obejmująca starsze i nowsze modele </w:t>
            </w:r>
            <w:r>
              <w:rPr>
                <w:rFonts w:eastAsia="Times New Roman"/>
                <w:color w:val="000000"/>
              </w:rPr>
              <w:t>telefonów komórkowych, smartfonów, tabletów, telefonów produkowanych z chińskimi chipsetami. Obsługa ponad 14000 modeli urządzeń mobilnych</w:t>
            </w:r>
          </w:p>
        </w:tc>
      </w:tr>
      <w:tr w:rsidR="00905342" w:rsidRPr="00AF752D" w14:paraId="5B677B58" w14:textId="77777777" w:rsidTr="00BE2C4B">
        <w:trPr>
          <w:jc w:val="center"/>
        </w:trPr>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14:paraId="143F001C" w14:textId="77777777" w:rsidR="00905342" w:rsidRDefault="00905342" w:rsidP="00BE2C4B">
            <w:pPr>
              <w:shd w:val="clear" w:color="auto" w:fill="FFFFFF"/>
              <w:spacing w:line="288" w:lineRule="exact"/>
              <w:ind w:right="102"/>
            </w:pPr>
            <w:r>
              <w:rPr>
                <w:color w:val="000000"/>
              </w:rPr>
              <w:t>Wsparcie dla urz</w:t>
            </w:r>
            <w:r>
              <w:rPr>
                <w:rFonts w:eastAsia="Times New Roman"/>
                <w:color w:val="000000"/>
              </w:rPr>
              <w:t>ądzeń</w:t>
            </w:r>
          </w:p>
        </w:tc>
        <w:tc>
          <w:tcPr>
            <w:tcW w:w="7253" w:type="dxa"/>
            <w:tcBorders>
              <w:top w:val="single" w:sz="6" w:space="0" w:color="auto"/>
              <w:left w:val="single" w:sz="6" w:space="0" w:color="auto"/>
              <w:bottom w:val="single" w:sz="6" w:space="0" w:color="auto"/>
              <w:right w:val="single" w:sz="6" w:space="0" w:color="auto"/>
            </w:tcBorders>
            <w:shd w:val="clear" w:color="auto" w:fill="FFFFFF"/>
            <w:vAlign w:val="center"/>
          </w:tcPr>
          <w:p w14:paraId="4FF3EA11" w14:textId="77777777" w:rsidR="00905342" w:rsidRPr="00E22194" w:rsidRDefault="00905342" w:rsidP="00BE2C4B">
            <w:pPr>
              <w:shd w:val="clear" w:color="auto" w:fill="FFFFFF"/>
              <w:rPr>
                <w:lang w:val="en-US"/>
              </w:rPr>
            </w:pPr>
            <w:r w:rsidRPr="00E22194">
              <w:rPr>
                <w:color w:val="000000"/>
                <w:lang w:val="en-US"/>
              </w:rPr>
              <w:t>min.: Android, iOS, Windows Phone</w:t>
            </w:r>
            <w:r>
              <w:rPr>
                <w:color w:val="000000"/>
                <w:lang w:val="en-US"/>
              </w:rPr>
              <w:t>.</w:t>
            </w:r>
          </w:p>
        </w:tc>
      </w:tr>
      <w:tr w:rsidR="00905342" w14:paraId="1ACC0A6E" w14:textId="77777777" w:rsidTr="00BE2C4B">
        <w:trPr>
          <w:jc w:val="center"/>
        </w:trPr>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14:paraId="2BF3D1C3" w14:textId="77777777" w:rsidR="00905342" w:rsidRDefault="00905342" w:rsidP="00BE2C4B">
            <w:pPr>
              <w:shd w:val="clear" w:color="auto" w:fill="FFFFFF"/>
              <w:ind w:left="5"/>
            </w:pPr>
            <w:r>
              <w:rPr>
                <w:color w:val="000000"/>
              </w:rPr>
              <w:t>Analiza danych</w:t>
            </w:r>
          </w:p>
        </w:tc>
        <w:tc>
          <w:tcPr>
            <w:tcW w:w="7253" w:type="dxa"/>
            <w:tcBorders>
              <w:top w:val="single" w:sz="6" w:space="0" w:color="auto"/>
              <w:left w:val="single" w:sz="6" w:space="0" w:color="auto"/>
              <w:bottom w:val="single" w:sz="6" w:space="0" w:color="auto"/>
              <w:right w:val="single" w:sz="6" w:space="0" w:color="auto"/>
            </w:tcBorders>
            <w:shd w:val="clear" w:color="auto" w:fill="FFFFFF"/>
            <w:vAlign w:val="center"/>
          </w:tcPr>
          <w:p w14:paraId="43C2E3CE" w14:textId="77777777" w:rsidR="00905342" w:rsidRDefault="00905342" w:rsidP="00BE2C4B">
            <w:pPr>
              <w:shd w:val="clear" w:color="auto" w:fill="FFFFFF"/>
              <w:spacing w:line="288" w:lineRule="exact"/>
              <w:rPr>
                <w:rFonts w:eastAsia="Times New Roman"/>
                <w:b/>
                <w:bCs/>
                <w:color w:val="000000"/>
                <w:spacing w:val="-1"/>
              </w:rPr>
            </w:pPr>
            <w:r>
              <w:rPr>
                <w:rFonts w:eastAsia="Times New Roman"/>
                <w:b/>
                <w:bCs/>
                <w:color w:val="000000"/>
                <w:spacing w:val="-1"/>
              </w:rPr>
              <w:t>Obsługiwane funkcjonalności:</w:t>
            </w:r>
          </w:p>
          <w:p w14:paraId="26AA37FE" w14:textId="77777777" w:rsidR="00905342" w:rsidRPr="00D26765" w:rsidRDefault="00905342" w:rsidP="00905342">
            <w:pPr>
              <w:pStyle w:val="Akapitzlist"/>
              <w:widowControl/>
              <w:numPr>
                <w:ilvl w:val="0"/>
                <w:numId w:val="22"/>
              </w:numPr>
              <w:shd w:val="clear" w:color="auto" w:fill="FFFFFF"/>
              <w:suppressAutoHyphens w:val="0"/>
              <w:spacing w:after="160" w:line="288" w:lineRule="exact"/>
              <w:ind w:left="244" w:hanging="142"/>
              <w:rPr>
                <w:rFonts w:eastAsia="Times New Roman"/>
                <w:color w:val="000000"/>
                <w:spacing w:val="-1"/>
                <w:szCs w:val="24"/>
              </w:rPr>
            </w:pPr>
            <w:r w:rsidRPr="00D26765">
              <w:rPr>
                <w:rFonts w:eastAsia="Times New Roman"/>
                <w:color w:val="000000"/>
                <w:spacing w:val="-1"/>
                <w:szCs w:val="24"/>
              </w:rPr>
              <w:t xml:space="preserve">fizyczna ekstrakcja i dekodowanie danych z urządzeń mobilnych (jawnych/ukrytych/usuniętych) w tym tzw. </w:t>
            </w:r>
            <w:proofErr w:type="spellStart"/>
            <w:r w:rsidRPr="00D26765">
              <w:rPr>
                <w:rFonts w:eastAsia="Times New Roman"/>
                <w:color w:val="000000"/>
                <w:spacing w:val="-1"/>
                <w:szCs w:val="24"/>
              </w:rPr>
              <w:t>feature</w:t>
            </w:r>
            <w:proofErr w:type="spellEnd"/>
            <w:r w:rsidRPr="00D26765">
              <w:rPr>
                <w:rFonts w:eastAsia="Times New Roman"/>
                <w:color w:val="000000"/>
                <w:spacing w:val="-1"/>
                <w:szCs w:val="24"/>
              </w:rPr>
              <w:t xml:space="preserve"> Phone oraz smartphone (m.in. z systemami operacyjnymi </w:t>
            </w:r>
            <w:proofErr w:type="spellStart"/>
            <w:r w:rsidRPr="00D26765">
              <w:rPr>
                <w:rFonts w:eastAsia="Times New Roman"/>
                <w:color w:val="000000"/>
                <w:spacing w:val="-1"/>
                <w:szCs w:val="24"/>
              </w:rPr>
              <w:t>Blackberry</w:t>
            </w:r>
            <w:proofErr w:type="spellEnd"/>
            <w:r w:rsidRPr="00D26765">
              <w:rPr>
                <w:rFonts w:eastAsia="Times New Roman"/>
                <w:color w:val="000000"/>
                <w:spacing w:val="-1"/>
                <w:szCs w:val="24"/>
              </w:rPr>
              <w:t xml:space="preserve"> OS, iOS, Android). </w:t>
            </w:r>
          </w:p>
          <w:p w14:paraId="6B32E329" w14:textId="77777777" w:rsidR="00905342" w:rsidRPr="00D26765" w:rsidRDefault="00905342" w:rsidP="00905342">
            <w:pPr>
              <w:pStyle w:val="Akapitzlist"/>
              <w:widowControl/>
              <w:numPr>
                <w:ilvl w:val="0"/>
                <w:numId w:val="22"/>
              </w:numPr>
              <w:shd w:val="clear" w:color="auto" w:fill="FFFFFF"/>
              <w:suppressAutoHyphens w:val="0"/>
              <w:spacing w:after="160" w:line="288" w:lineRule="exact"/>
              <w:ind w:left="244" w:hanging="142"/>
              <w:rPr>
                <w:rFonts w:eastAsia="Times New Roman"/>
                <w:color w:val="000000"/>
                <w:spacing w:val="-1"/>
                <w:szCs w:val="24"/>
              </w:rPr>
            </w:pPr>
            <w:r w:rsidRPr="00D26765">
              <w:rPr>
                <w:color w:val="000000"/>
                <w:spacing w:val="-1"/>
                <w:szCs w:val="24"/>
              </w:rPr>
              <w:t>uzyskiwanie wszystkich typów informacji, takich jak:</w:t>
            </w:r>
          </w:p>
          <w:p w14:paraId="1A419E92" w14:textId="77777777" w:rsidR="00905342" w:rsidRPr="00B61F5F" w:rsidRDefault="00905342" w:rsidP="00905342">
            <w:pPr>
              <w:pStyle w:val="Akapitzlist"/>
              <w:widowControl/>
              <w:numPr>
                <w:ilvl w:val="0"/>
                <w:numId w:val="11"/>
              </w:numPr>
              <w:shd w:val="clear" w:color="auto" w:fill="FFFFFF"/>
              <w:suppressAutoHyphens w:val="0"/>
              <w:spacing w:after="160" w:line="288" w:lineRule="exact"/>
              <w:ind w:left="386" w:hanging="284"/>
              <w:rPr>
                <w:color w:val="000000"/>
                <w:spacing w:val="-1"/>
                <w:szCs w:val="24"/>
              </w:rPr>
            </w:pPr>
            <w:r w:rsidRPr="00B61F5F">
              <w:rPr>
                <w:color w:val="000000"/>
                <w:spacing w:val="-1"/>
                <w:szCs w:val="24"/>
              </w:rPr>
              <w:t>Kontakty</w:t>
            </w:r>
            <w:r>
              <w:rPr>
                <w:color w:val="000000"/>
                <w:spacing w:val="-1"/>
                <w:szCs w:val="24"/>
              </w:rPr>
              <w:t>.</w:t>
            </w:r>
          </w:p>
          <w:p w14:paraId="626D187C" w14:textId="77777777" w:rsidR="00905342" w:rsidRPr="00B61F5F" w:rsidRDefault="00905342" w:rsidP="00905342">
            <w:pPr>
              <w:pStyle w:val="Akapitzlist"/>
              <w:widowControl/>
              <w:numPr>
                <w:ilvl w:val="0"/>
                <w:numId w:val="11"/>
              </w:numPr>
              <w:shd w:val="clear" w:color="auto" w:fill="FFFFFF"/>
              <w:suppressAutoHyphens w:val="0"/>
              <w:spacing w:after="160" w:line="288" w:lineRule="exact"/>
              <w:ind w:left="386" w:hanging="284"/>
              <w:rPr>
                <w:color w:val="000000"/>
                <w:spacing w:val="-1"/>
                <w:szCs w:val="24"/>
              </w:rPr>
            </w:pPr>
            <w:r w:rsidRPr="00B61F5F">
              <w:rPr>
                <w:color w:val="000000"/>
                <w:spacing w:val="-1"/>
                <w:szCs w:val="24"/>
              </w:rPr>
              <w:t>Listy połączeń (uwzględniające również te wykonywane przez sieć Internet)</w:t>
            </w:r>
            <w:r>
              <w:rPr>
                <w:color w:val="000000"/>
                <w:spacing w:val="-1"/>
                <w:szCs w:val="24"/>
              </w:rPr>
              <w:t>.</w:t>
            </w:r>
          </w:p>
          <w:p w14:paraId="0E5137E6" w14:textId="77777777" w:rsidR="00905342" w:rsidRPr="00B61F5F" w:rsidRDefault="00905342" w:rsidP="00905342">
            <w:pPr>
              <w:pStyle w:val="Akapitzlist"/>
              <w:widowControl/>
              <w:numPr>
                <w:ilvl w:val="0"/>
                <w:numId w:val="11"/>
              </w:numPr>
              <w:shd w:val="clear" w:color="auto" w:fill="FFFFFF"/>
              <w:suppressAutoHyphens w:val="0"/>
              <w:spacing w:after="160" w:line="288" w:lineRule="exact"/>
              <w:ind w:left="386" w:hanging="284"/>
              <w:rPr>
                <w:color w:val="000000"/>
                <w:spacing w:val="-1"/>
                <w:szCs w:val="24"/>
              </w:rPr>
            </w:pPr>
            <w:r w:rsidRPr="00B61F5F">
              <w:rPr>
                <w:color w:val="000000"/>
                <w:spacing w:val="-1"/>
                <w:szCs w:val="24"/>
              </w:rPr>
              <w:t>Wiadomości SMS, EMS, MMS, E-Mail</w:t>
            </w:r>
            <w:r>
              <w:rPr>
                <w:color w:val="000000"/>
                <w:spacing w:val="-1"/>
                <w:szCs w:val="24"/>
              </w:rPr>
              <w:t>.</w:t>
            </w:r>
          </w:p>
          <w:p w14:paraId="5CDA26C7" w14:textId="77777777" w:rsidR="00905342" w:rsidRPr="00B61F5F" w:rsidRDefault="00905342" w:rsidP="00905342">
            <w:pPr>
              <w:pStyle w:val="Akapitzlist"/>
              <w:widowControl/>
              <w:numPr>
                <w:ilvl w:val="0"/>
                <w:numId w:val="11"/>
              </w:numPr>
              <w:shd w:val="clear" w:color="auto" w:fill="FFFFFF"/>
              <w:suppressAutoHyphens w:val="0"/>
              <w:spacing w:after="160" w:line="288" w:lineRule="exact"/>
              <w:ind w:left="386" w:hanging="284"/>
              <w:rPr>
                <w:color w:val="000000"/>
                <w:spacing w:val="-1"/>
                <w:szCs w:val="24"/>
              </w:rPr>
            </w:pPr>
            <w:r w:rsidRPr="00B61F5F">
              <w:rPr>
                <w:color w:val="000000"/>
                <w:spacing w:val="-1"/>
                <w:szCs w:val="24"/>
              </w:rPr>
              <w:t>Wiadomości komunikatorów internetowych</w:t>
            </w:r>
            <w:r>
              <w:rPr>
                <w:color w:val="000000"/>
                <w:spacing w:val="-1"/>
                <w:szCs w:val="24"/>
              </w:rPr>
              <w:t>.</w:t>
            </w:r>
          </w:p>
          <w:p w14:paraId="380E9149" w14:textId="77777777" w:rsidR="00905342" w:rsidRPr="00B61F5F" w:rsidRDefault="00905342" w:rsidP="00905342">
            <w:pPr>
              <w:pStyle w:val="Akapitzlist"/>
              <w:widowControl/>
              <w:numPr>
                <w:ilvl w:val="0"/>
                <w:numId w:val="11"/>
              </w:numPr>
              <w:shd w:val="clear" w:color="auto" w:fill="FFFFFF"/>
              <w:suppressAutoHyphens w:val="0"/>
              <w:spacing w:after="160" w:line="288" w:lineRule="exact"/>
              <w:ind w:left="386" w:hanging="284"/>
              <w:rPr>
                <w:color w:val="000000"/>
                <w:spacing w:val="-1"/>
                <w:szCs w:val="24"/>
              </w:rPr>
            </w:pPr>
            <w:r w:rsidRPr="00B61F5F">
              <w:rPr>
                <w:color w:val="000000"/>
                <w:spacing w:val="-1"/>
                <w:szCs w:val="24"/>
              </w:rPr>
              <w:t>Listy zadań, terminarzy i kalendarzy</w:t>
            </w:r>
            <w:r>
              <w:rPr>
                <w:color w:val="000000"/>
                <w:spacing w:val="-1"/>
                <w:szCs w:val="24"/>
              </w:rPr>
              <w:t>.</w:t>
            </w:r>
          </w:p>
          <w:p w14:paraId="21E87410" w14:textId="77777777" w:rsidR="00905342" w:rsidRPr="00B61F5F" w:rsidRDefault="00905342" w:rsidP="00905342">
            <w:pPr>
              <w:pStyle w:val="Akapitzlist"/>
              <w:widowControl/>
              <w:numPr>
                <w:ilvl w:val="0"/>
                <w:numId w:val="11"/>
              </w:numPr>
              <w:shd w:val="clear" w:color="auto" w:fill="FFFFFF"/>
              <w:suppressAutoHyphens w:val="0"/>
              <w:spacing w:after="160" w:line="288" w:lineRule="exact"/>
              <w:ind w:left="386" w:hanging="284"/>
              <w:rPr>
                <w:color w:val="000000"/>
                <w:spacing w:val="-1"/>
                <w:szCs w:val="24"/>
              </w:rPr>
            </w:pPr>
            <w:r w:rsidRPr="00B61F5F">
              <w:rPr>
                <w:color w:val="000000"/>
                <w:spacing w:val="-1"/>
                <w:szCs w:val="24"/>
              </w:rPr>
              <w:t>Pliki multimedialne (pliki graficzne, audio, wideo)</w:t>
            </w:r>
            <w:r>
              <w:rPr>
                <w:color w:val="000000"/>
                <w:spacing w:val="-1"/>
                <w:szCs w:val="24"/>
              </w:rPr>
              <w:t>.</w:t>
            </w:r>
          </w:p>
          <w:p w14:paraId="6DB95BC8" w14:textId="77777777" w:rsidR="00905342" w:rsidRPr="00B61F5F" w:rsidRDefault="00905342" w:rsidP="00905342">
            <w:pPr>
              <w:pStyle w:val="Akapitzlist"/>
              <w:widowControl/>
              <w:numPr>
                <w:ilvl w:val="0"/>
                <w:numId w:val="11"/>
              </w:numPr>
              <w:shd w:val="clear" w:color="auto" w:fill="FFFFFF"/>
              <w:suppressAutoHyphens w:val="0"/>
              <w:spacing w:after="160" w:line="288" w:lineRule="exact"/>
              <w:ind w:left="386" w:hanging="284"/>
              <w:rPr>
                <w:color w:val="000000"/>
                <w:spacing w:val="-1"/>
                <w:szCs w:val="24"/>
              </w:rPr>
            </w:pPr>
            <w:r w:rsidRPr="00B61F5F">
              <w:rPr>
                <w:color w:val="000000"/>
                <w:spacing w:val="-1"/>
                <w:szCs w:val="24"/>
              </w:rPr>
              <w:t xml:space="preserve">Możliwość przeprowadzania </w:t>
            </w:r>
            <w:proofErr w:type="spellStart"/>
            <w:r w:rsidRPr="00B61F5F">
              <w:rPr>
                <w:color w:val="000000"/>
                <w:spacing w:val="-1"/>
                <w:szCs w:val="24"/>
              </w:rPr>
              <w:t>carvingu</w:t>
            </w:r>
            <w:proofErr w:type="spellEnd"/>
            <w:r w:rsidRPr="00B61F5F">
              <w:rPr>
                <w:color w:val="000000"/>
                <w:spacing w:val="-1"/>
                <w:szCs w:val="24"/>
              </w:rPr>
              <w:t xml:space="preserve"> plików graficznych</w:t>
            </w:r>
            <w:r>
              <w:rPr>
                <w:color w:val="000000"/>
                <w:spacing w:val="-1"/>
                <w:szCs w:val="24"/>
              </w:rPr>
              <w:t>.</w:t>
            </w:r>
          </w:p>
          <w:p w14:paraId="7B02FCEA" w14:textId="77777777" w:rsidR="00905342" w:rsidRPr="00B61F5F" w:rsidRDefault="00905342" w:rsidP="00905342">
            <w:pPr>
              <w:pStyle w:val="Akapitzlist"/>
              <w:widowControl/>
              <w:numPr>
                <w:ilvl w:val="0"/>
                <w:numId w:val="11"/>
              </w:numPr>
              <w:shd w:val="clear" w:color="auto" w:fill="FFFFFF"/>
              <w:suppressAutoHyphens w:val="0"/>
              <w:spacing w:after="160" w:line="288" w:lineRule="exact"/>
              <w:ind w:left="386" w:hanging="284"/>
              <w:rPr>
                <w:color w:val="000000"/>
                <w:spacing w:val="-1"/>
                <w:szCs w:val="24"/>
              </w:rPr>
            </w:pPr>
            <w:r w:rsidRPr="00B61F5F">
              <w:rPr>
                <w:color w:val="000000"/>
                <w:spacing w:val="-1"/>
                <w:szCs w:val="24"/>
              </w:rPr>
              <w:t>Pliki baz danych</w:t>
            </w:r>
            <w:r>
              <w:rPr>
                <w:color w:val="000000"/>
                <w:spacing w:val="-1"/>
                <w:szCs w:val="24"/>
              </w:rPr>
              <w:t>.</w:t>
            </w:r>
          </w:p>
          <w:p w14:paraId="3CADA78D" w14:textId="77777777" w:rsidR="00905342" w:rsidRPr="00B61F5F" w:rsidRDefault="00905342" w:rsidP="00905342">
            <w:pPr>
              <w:pStyle w:val="Akapitzlist"/>
              <w:widowControl/>
              <w:numPr>
                <w:ilvl w:val="0"/>
                <w:numId w:val="11"/>
              </w:numPr>
              <w:shd w:val="clear" w:color="auto" w:fill="FFFFFF"/>
              <w:suppressAutoHyphens w:val="0"/>
              <w:spacing w:after="160" w:line="288" w:lineRule="exact"/>
              <w:ind w:left="386" w:hanging="284"/>
              <w:rPr>
                <w:color w:val="000000"/>
                <w:spacing w:val="-1"/>
                <w:szCs w:val="24"/>
              </w:rPr>
            </w:pPr>
            <w:r w:rsidRPr="00B61F5F">
              <w:rPr>
                <w:color w:val="000000"/>
                <w:spacing w:val="-1"/>
                <w:szCs w:val="24"/>
              </w:rPr>
              <w:t>Możliwość ujawniania usuniętych danych z nieprzydzielonego miejsca i niezakodowanych baz danych (</w:t>
            </w:r>
            <w:proofErr w:type="spellStart"/>
            <w:r w:rsidRPr="00B61F5F">
              <w:rPr>
                <w:color w:val="000000"/>
                <w:spacing w:val="-1"/>
                <w:szCs w:val="24"/>
              </w:rPr>
              <w:t>SQLite</w:t>
            </w:r>
            <w:proofErr w:type="spellEnd"/>
            <w:r w:rsidRPr="00B61F5F">
              <w:rPr>
                <w:color w:val="000000"/>
                <w:spacing w:val="-1"/>
                <w:szCs w:val="24"/>
              </w:rPr>
              <w:t>)</w:t>
            </w:r>
            <w:r>
              <w:rPr>
                <w:color w:val="000000"/>
                <w:spacing w:val="-1"/>
                <w:szCs w:val="24"/>
              </w:rPr>
              <w:t>.</w:t>
            </w:r>
          </w:p>
          <w:p w14:paraId="6D01A084" w14:textId="77777777" w:rsidR="00905342" w:rsidRPr="00B61F5F" w:rsidRDefault="00905342" w:rsidP="00905342">
            <w:pPr>
              <w:pStyle w:val="Akapitzlist"/>
              <w:widowControl/>
              <w:numPr>
                <w:ilvl w:val="0"/>
                <w:numId w:val="11"/>
              </w:numPr>
              <w:shd w:val="clear" w:color="auto" w:fill="FFFFFF"/>
              <w:suppressAutoHyphens w:val="0"/>
              <w:spacing w:after="160" w:line="288" w:lineRule="exact"/>
              <w:ind w:left="386" w:hanging="284"/>
              <w:rPr>
                <w:color w:val="000000"/>
                <w:spacing w:val="-1"/>
                <w:szCs w:val="24"/>
              </w:rPr>
            </w:pPr>
            <w:r w:rsidRPr="00B61F5F">
              <w:rPr>
                <w:color w:val="000000"/>
                <w:spacing w:val="-1"/>
                <w:szCs w:val="24"/>
              </w:rPr>
              <w:t>Historia internetowa</w:t>
            </w:r>
            <w:r>
              <w:rPr>
                <w:color w:val="000000"/>
                <w:spacing w:val="-1"/>
                <w:szCs w:val="24"/>
              </w:rPr>
              <w:t>.</w:t>
            </w:r>
          </w:p>
          <w:p w14:paraId="7277CF0D" w14:textId="77777777" w:rsidR="00905342" w:rsidRPr="00B61F5F" w:rsidRDefault="00905342" w:rsidP="00905342">
            <w:pPr>
              <w:pStyle w:val="Akapitzlist"/>
              <w:widowControl/>
              <w:numPr>
                <w:ilvl w:val="0"/>
                <w:numId w:val="11"/>
              </w:numPr>
              <w:shd w:val="clear" w:color="auto" w:fill="FFFFFF"/>
              <w:suppressAutoHyphens w:val="0"/>
              <w:spacing w:after="160" w:line="288" w:lineRule="exact"/>
              <w:ind w:left="386" w:hanging="284"/>
              <w:rPr>
                <w:color w:val="000000"/>
                <w:spacing w:val="-1"/>
                <w:szCs w:val="24"/>
              </w:rPr>
            </w:pPr>
            <w:r w:rsidRPr="00B61F5F">
              <w:rPr>
                <w:color w:val="000000"/>
                <w:spacing w:val="-1"/>
                <w:szCs w:val="24"/>
              </w:rPr>
              <w:t xml:space="preserve">Dane </w:t>
            </w:r>
            <w:proofErr w:type="spellStart"/>
            <w:r w:rsidRPr="00B61F5F">
              <w:rPr>
                <w:color w:val="000000"/>
                <w:spacing w:val="-1"/>
                <w:szCs w:val="24"/>
              </w:rPr>
              <w:t>geolokalizacyjne</w:t>
            </w:r>
            <w:proofErr w:type="spellEnd"/>
            <w:r>
              <w:rPr>
                <w:color w:val="000000"/>
                <w:spacing w:val="-1"/>
                <w:szCs w:val="24"/>
              </w:rPr>
              <w:t>.</w:t>
            </w:r>
          </w:p>
          <w:p w14:paraId="794F2386" w14:textId="77777777" w:rsidR="00905342" w:rsidRPr="00B61F5F" w:rsidRDefault="00905342" w:rsidP="00905342">
            <w:pPr>
              <w:pStyle w:val="Akapitzlist"/>
              <w:widowControl/>
              <w:numPr>
                <w:ilvl w:val="0"/>
                <w:numId w:val="11"/>
              </w:numPr>
              <w:shd w:val="clear" w:color="auto" w:fill="FFFFFF"/>
              <w:suppressAutoHyphens w:val="0"/>
              <w:spacing w:after="160" w:line="288" w:lineRule="exact"/>
              <w:ind w:left="386" w:hanging="284"/>
              <w:rPr>
                <w:color w:val="000000"/>
                <w:spacing w:val="-1"/>
                <w:szCs w:val="24"/>
              </w:rPr>
            </w:pPr>
            <w:r w:rsidRPr="00B61F5F">
              <w:rPr>
                <w:color w:val="000000"/>
                <w:spacing w:val="-1"/>
                <w:szCs w:val="24"/>
              </w:rPr>
              <w:t xml:space="preserve">Lista zainstalowanych aplikacji (w tym aplikacje typu </w:t>
            </w:r>
            <w:proofErr w:type="spellStart"/>
            <w:r w:rsidRPr="00B61F5F">
              <w:rPr>
                <w:color w:val="000000"/>
                <w:spacing w:val="-1"/>
                <w:szCs w:val="24"/>
              </w:rPr>
              <w:t>virus</w:t>
            </w:r>
            <w:proofErr w:type="spellEnd"/>
            <w:r w:rsidRPr="00B61F5F">
              <w:rPr>
                <w:color w:val="000000"/>
                <w:spacing w:val="-1"/>
                <w:szCs w:val="24"/>
              </w:rPr>
              <w:t>/</w:t>
            </w:r>
            <w:proofErr w:type="spellStart"/>
            <w:r w:rsidRPr="00B61F5F">
              <w:rPr>
                <w:color w:val="000000"/>
                <w:spacing w:val="-1"/>
                <w:szCs w:val="24"/>
              </w:rPr>
              <w:t>malware</w:t>
            </w:r>
            <w:proofErr w:type="spellEnd"/>
            <w:r w:rsidRPr="00B61F5F">
              <w:rPr>
                <w:color w:val="000000"/>
                <w:spacing w:val="-1"/>
                <w:szCs w:val="24"/>
              </w:rPr>
              <w:t>)</w:t>
            </w:r>
            <w:r>
              <w:rPr>
                <w:color w:val="000000"/>
                <w:spacing w:val="-1"/>
                <w:szCs w:val="24"/>
              </w:rPr>
              <w:t>.</w:t>
            </w:r>
          </w:p>
          <w:p w14:paraId="6C12CAFB" w14:textId="77777777" w:rsidR="00905342" w:rsidRPr="00B61F5F" w:rsidRDefault="00905342" w:rsidP="00905342">
            <w:pPr>
              <w:pStyle w:val="Akapitzlist"/>
              <w:widowControl/>
              <w:numPr>
                <w:ilvl w:val="0"/>
                <w:numId w:val="11"/>
              </w:numPr>
              <w:shd w:val="clear" w:color="auto" w:fill="FFFFFF"/>
              <w:suppressAutoHyphens w:val="0"/>
              <w:spacing w:after="160" w:line="288" w:lineRule="exact"/>
              <w:ind w:left="386" w:hanging="284"/>
              <w:rPr>
                <w:color w:val="000000"/>
                <w:spacing w:val="-1"/>
                <w:szCs w:val="24"/>
              </w:rPr>
            </w:pPr>
            <w:r w:rsidRPr="00B61F5F">
              <w:rPr>
                <w:color w:val="000000"/>
                <w:spacing w:val="-1"/>
                <w:szCs w:val="24"/>
              </w:rPr>
              <w:t xml:space="preserve">Pełne wsparcie dla formatu </w:t>
            </w:r>
            <w:proofErr w:type="spellStart"/>
            <w:r w:rsidRPr="00B61F5F">
              <w:rPr>
                <w:color w:val="000000"/>
                <w:spacing w:val="-1"/>
                <w:szCs w:val="24"/>
              </w:rPr>
              <w:t>Unicode</w:t>
            </w:r>
            <w:proofErr w:type="spellEnd"/>
            <w:r w:rsidRPr="00B61F5F">
              <w:rPr>
                <w:color w:val="000000"/>
                <w:spacing w:val="-1"/>
                <w:szCs w:val="24"/>
              </w:rPr>
              <w:t>.</w:t>
            </w:r>
          </w:p>
          <w:p w14:paraId="2801F067" w14:textId="77777777" w:rsidR="00905342" w:rsidRPr="00B61F5F" w:rsidRDefault="00905342" w:rsidP="00905342">
            <w:pPr>
              <w:pStyle w:val="Akapitzlist"/>
              <w:widowControl/>
              <w:numPr>
                <w:ilvl w:val="0"/>
                <w:numId w:val="11"/>
              </w:numPr>
              <w:shd w:val="clear" w:color="auto" w:fill="FFFFFF"/>
              <w:suppressAutoHyphens w:val="0"/>
              <w:spacing w:after="160" w:line="288" w:lineRule="exact"/>
              <w:ind w:left="386" w:hanging="284"/>
              <w:rPr>
                <w:color w:val="000000"/>
                <w:spacing w:val="-1"/>
                <w:szCs w:val="24"/>
              </w:rPr>
            </w:pPr>
            <w:r w:rsidRPr="00B61F5F">
              <w:rPr>
                <w:color w:val="000000"/>
                <w:spacing w:val="-1"/>
                <w:szCs w:val="24"/>
              </w:rPr>
              <w:t xml:space="preserve">Wydruk raportów i eksport danych między innymi do formatów: </w:t>
            </w:r>
            <w:proofErr w:type="spellStart"/>
            <w:r w:rsidRPr="00B61F5F">
              <w:rPr>
                <w:color w:val="000000"/>
                <w:spacing w:val="-1"/>
                <w:szCs w:val="24"/>
              </w:rPr>
              <w:t>xlsx</w:t>
            </w:r>
            <w:proofErr w:type="spellEnd"/>
            <w:r w:rsidRPr="00B61F5F">
              <w:rPr>
                <w:color w:val="000000"/>
                <w:spacing w:val="-1"/>
                <w:szCs w:val="24"/>
              </w:rPr>
              <w:t xml:space="preserve"> oraz </w:t>
            </w:r>
            <w:proofErr w:type="spellStart"/>
            <w:r w:rsidRPr="00B61F5F">
              <w:rPr>
                <w:color w:val="000000"/>
                <w:spacing w:val="-1"/>
                <w:szCs w:val="24"/>
              </w:rPr>
              <w:t>html</w:t>
            </w:r>
            <w:proofErr w:type="spellEnd"/>
            <w:r>
              <w:rPr>
                <w:color w:val="000000"/>
                <w:spacing w:val="-1"/>
                <w:szCs w:val="24"/>
              </w:rPr>
              <w:t>.</w:t>
            </w:r>
          </w:p>
          <w:p w14:paraId="6D706493" w14:textId="77777777" w:rsidR="00905342" w:rsidRDefault="00905342" w:rsidP="00905342">
            <w:pPr>
              <w:pStyle w:val="Akapitzlist"/>
              <w:widowControl/>
              <w:numPr>
                <w:ilvl w:val="0"/>
                <w:numId w:val="23"/>
              </w:numPr>
              <w:shd w:val="clear" w:color="auto" w:fill="FFFFFF"/>
              <w:suppressAutoHyphens w:val="0"/>
              <w:spacing w:after="160" w:line="288" w:lineRule="exact"/>
              <w:ind w:left="244" w:hanging="142"/>
              <w:rPr>
                <w:color w:val="000000"/>
                <w:spacing w:val="-1"/>
                <w:szCs w:val="24"/>
              </w:rPr>
            </w:pPr>
            <w:r w:rsidRPr="00D26765">
              <w:rPr>
                <w:color w:val="000000"/>
                <w:spacing w:val="-1"/>
                <w:szCs w:val="24"/>
              </w:rPr>
              <w:t>oprogramowanie ma zapewniać m.in. generowanie raportów, możliwość wyróżniania informacji spełniających określone kryteria, monitorowanie zdarzeń w kolejności ich wystąpienia oraz widok połączeń pomiędzy urządzeniami uporządkowany według daty i czasu,</w:t>
            </w:r>
          </w:p>
          <w:p w14:paraId="0BCF4E59" w14:textId="77777777" w:rsidR="00905342" w:rsidRPr="00D26765" w:rsidRDefault="00905342" w:rsidP="00905342">
            <w:pPr>
              <w:pStyle w:val="Akapitzlist"/>
              <w:widowControl/>
              <w:numPr>
                <w:ilvl w:val="0"/>
                <w:numId w:val="23"/>
              </w:numPr>
              <w:shd w:val="clear" w:color="auto" w:fill="FFFFFF"/>
              <w:suppressAutoHyphens w:val="0"/>
              <w:spacing w:after="160" w:line="288" w:lineRule="exact"/>
              <w:ind w:left="244" w:hanging="142"/>
              <w:rPr>
                <w:color w:val="000000"/>
                <w:spacing w:val="-1"/>
                <w:szCs w:val="24"/>
              </w:rPr>
            </w:pPr>
            <w:r w:rsidRPr="00D26765">
              <w:rPr>
                <w:color w:val="000000"/>
                <w:spacing w:val="-1"/>
                <w:szCs w:val="24"/>
              </w:rPr>
              <w:t>możliwość zabezpieczenia plików z odzyskanymi danymi oraz raportów przed modyfikacją,</w:t>
            </w:r>
          </w:p>
          <w:p w14:paraId="2AFD5206" w14:textId="77777777" w:rsidR="00905342" w:rsidRPr="00D26765" w:rsidRDefault="00905342" w:rsidP="00905342">
            <w:pPr>
              <w:pStyle w:val="Akapitzlist"/>
              <w:widowControl/>
              <w:numPr>
                <w:ilvl w:val="0"/>
                <w:numId w:val="23"/>
              </w:numPr>
              <w:shd w:val="clear" w:color="auto" w:fill="FFFFFF"/>
              <w:suppressAutoHyphens w:val="0"/>
              <w:spacing w:after="160" w:line="288" w:lineRule="exact"/>
              <w:ind w:left="244" w:hanging="142"/>
              <w:rPr>
                <w:color w:val="000000"/>
                <w:spacing w:val="-1"/>
                <w:szCs w:val="24"/>
              </w:rPr>
            </w:pPr>
            <w:r w:rsidRPr="00D26765">
              <w:rPr>
                <w:color w:val="000000"/>
                <w:spacing w:val="-1"/>
                <w:szCs w:val="24"/>
              </w:rPr>
              <w:t>cyfrowo podpisane pliki,</w:t>
            </w:r>
          </w:p>
          <w:p w14:paraId="534071AB" w14:textId="77777777" w:rsidR="00905342" w:rsidRPr="00D26765" w:rsidRDefault="00905342" w:rsidP="00905342">
            <w:pPr>
              <w:pStyle w:val="Akapitzlist"/>
              <w:widowControl/>
              <w:numPr>
                <w:ilvl w:val="0"/>
                <w:numId w:val="23"/>
              </w:numPr>
              <w:shd w:val="clear" w:color="auto" w:fill="FFFFFF"/>
              <w:suppressAutoHyphens w:val="0"/>
              <w:spacing w:after="160" w:line="288" w:lineRule="exact"/>
              <w:ind w:left="244" w:hanging="142"/>
              <w:rPr>
                <w:color w:val="000000"/>
                <w:spacing w:val="-1"/>
                <w:szCs w:val="24"/>
              </w:rPr>
            </w:pPr>
            <w:r w:rsidRPr="00D26765">
              <w:rPr>
                <w:color w:val="000000"/>
                <w:spacing w:val="-1"/>
                <w:szCs w:val="24"/>
              </w:rPr>
              <w:lastRenderedPageBreak/>
              <w:t>możliwość wykonywania 3 ekstrakcji jednocześnie,</w:t>
            </w:r>
          </w:p>
          <w:p w14:paraId="6A557D84" w14:textId="77777777" w:rsidR="00905342" w:rsidRPr="00D26765" w:rsidRDefault="00905342" w:rsidP="00905342">
            <w:pPr>
              <w:pStyle w:val="Akapitzlist"/>
              <w:widowControl/>
              <w:numPr>
                <w:ilvl w:val="0"/>
                <w:numId w:val="23"/>
              </w:numPr>
              <w:shd w:val="clear" w:color="auto" w:fill="FFFFFF"/>
              <w:suppressAutoHyphens w:val="0"/>
              <w:spacing w:after="160" w:line="288" w:lineRule="exact"/>
              <w:ind w:left="244" w:hanging="142"/>
              <w:rPr>
                <w:color w:val="000000"/>
                <w:spacing w:val="-1"/>
                <w:szCs w:val="24"/>
              </w:rPr>
            </w:pPr>
            <w:r w:rsidRPr="00D26765">
              <w:rPr>
                <w:color w:val="000000"/>
                <w:spacing w:val="-1"/>
                <w:szCs w:val="24"/>
              </w:rPr>
              <w:t xml:space="preserve">możliwość przełamywania zabezpieczeń m.in. w urządzeniach </w:t>
            </w:r>
            <w:proofErr w:type="spellStart"/>
            <w:r w:rsidRPr="00D26765">
              <w:rPr>
                <w:color w:val="000000"/>
                <w:spacing w:val="-1"/>
                <w:szCs w:val="24"/>
              </w:rPr>
              <w:t>Huawei</w:t>
            </w:r>
            <w:proofErr w:type="spellEnd"/>
            <w:r w:rsidRPr="00D26765">
              <w:rPr>
                <w:color w:val="000000"/>
                <w:spacing w:val="-1"/>
                <w:szCs w:val="24"/>
              </w:rPr>
              <w:br/>
              <w:t xml:space="preserve">opartych o procesor: Kirin 620, 650, 710, 810, 910, 920, 930, 950, 960, </w:t>
            </w:r>
            <w:r w:rsidRPr="00D26765">
              <w:rPr>
                <w:color w:val="000000"/>
                <w:spacing w:val="-1"/>
                <w:szCs w:val="24"/>
              </w:rPr>
              <w:br/>
              <w:t>970, 980,</w:t>
            </w:r>
          </w:p>
          <w:p w14:paraId="6CBD2D55" w14:textId="77777777" w:rsidR="00905342" w:rsidRPr="00D26765" w:rsidRDefault="00905342" w:rsidP="00905342">
            <w:pPr>
              <w:pStyle w:val="Akapitzlist"/>
              <w:widowControl/>
              <w:numPr>
                <w:ilvl w:val="0"/>
                <w:numId w:val="23"/>
              </w:numPr>
              <w:shd w:val="clear" w:color="auto" w:fill="FFFFFF"/>
              <w:suppressAutoHyphens w:val="0"/>
              <w:spacing w:after="160" w:line="288" w:lineRule="exact"/>
              <w:ind w:left="244" w:hanging="142"/>
              <w:rPr>
                <w:color w:val="000000"/>
                <w:spacing w:val="-1"/>
                <w:szCs w:val="24"/>
              </w:rPr>
            </w:pPr>
            <w:r w:rsidRPr="00D26765">
              <w:rPr>
                <w:color w:val="000000"/>
                <w:spacing w:val="-1"/>
                <w:szCs w:val="24"/>
              </w:rPr>
              <w:t>odzyskiwanie usuniętych treści,</w:t>
            </w:r>
          </w:p>
          <w:p w14:paraId="308103CD" w14:textId="77777777" w:rsidR="00905342" w:rsidRPr="00D26765" w:rsidRDefault="00905342" w:rsidP="00905342">
            <w:pPr>
              <w:pStyle w:val="Akapitzlist"/>
              <w:widowControl/>
              <w:numPr>
                <w:ilvl w:val="0"/>
                <w:numId w:val="23"/>
              </w:numPr>
              <w:shd w:val="clear" w:color="auto" w:fill="FFFFFF"/>
              <w:suppressAutoHyphens w:val="0"/>
              <w:spacing w:after="160" w:line="288" w:lineRule="exact"/>
              <w:ind w:left="244" w:hanging="142"/>
              <w:rPr>
                <w:color w:val="000000"/>
                <w:spacing w:val="-1"/>
                <w:szCs w:val="24"/>
              </w:rPr>
            </w:pPr>
            <w:r w:rsidRPr="00D26765">
              <w:rPr>
                <w:color w:val="000000"/>
                <w:spacing w:val="-1"/>
                <w:szCs w:val="24"/>
              </w:rPr>
              <w:t>obsługa projektów pochodzących z innych urządzeń w formacie „.</w:t>
            </w:r>
            <w:proofErr w:type="spellStart"/>
            <w:r w:rsidRPr="00D26765">
              <w:rPr>
                <w:color w:val="000000"/>
                <w:spacing w:val="-1"/>
                <w:szCs w:val="24"/>
              </w:rPr>
              <w:t>xry</w:t>
            </w:r>
            <w:proofErr w:type="spellEnd"/>
            <w:r w:rsidRPr="00D26765">
              <w:rPr>
                <w:color w:val="000000"/>
                <w:spacing w:val="-1"/>
                <w:szCs w:val="24"/>
              </w:rPr>
              <w:t>.”,</w:t>
            </w:r>
          </w:p>
          <w:p w14:paraId="607B94EE" w14:textId="77777777" w:rsidR="00905342" w:rsidRPr="00D26765" w:rsidRDefault="00905342" w:rsidP="00905342">
            <w:pPr>
              <w:pStyle w:val="Akapitzlist"/>
              <w:widowControl/>
              <w:numPr>
                <w:ilvl w:val="0"/>
                <w:numId w:val="23"/>
              </w:numPr>
              <w:shd w:val="clear" w:color="auto" w:fill="FFFFFF"/>
              <w:suppressAutoHyphens w:val="0"/>
              <w:spacing w:after="160" w:line="288" w:lineRule="exact"/>
              <w:ind w:left="244" w:hanging="142"/>
              <w:rPr>
                <w:color w:val="000000"/>
                <w:spacing w:val="-1"/>
                <w:szCs w:val="24"/>
              </w:rPr>
            </w:pPr>
            <w:r w:rsidRPr="00D26765">
              <w:rPr>
                <w:color w:val="000000"/>
                <w:spacing w:val="-1"/>
                <w:szCs w:val="24"/>
              </w:rPr>
              <w:t xml:space="preserve">możliwość rozszerzenia funkcjonalności oprogramowania dekodującego przy użyciu własnych skryptów pisanych w języku </w:t>
            </w:r>
            <w:proofErr w:type="spellStart"/>
            <w:r w:rsidRPr="00D26765">
              <w:rPr>
                <w:color w:val="000000"/>
                <w:spacing w:val="-1"/>
                <w:szCs w:val="24"/>
              </w:rPr>
              <w:t>python</w:t>
            </w:r>
            <w:proofErr w:type="spellEnd"/>
            <w:r w:rsidRPr="00D26765">
              <w:rPr>
                <w:color w:val="000000"/>
                <w:spacing w:val="-1"/>
                <w:szCs w:val="24"/>
              </w:rPr>
              <w:t>,</w:t>
            </w:r>
          </w:p>
          <w:p w14:paraId="000D56EA" w14:textId="77777777" w:rsidR="00905342" w:rsidRPr="00D26765" w:rsidRDefault="00905342" w:rsidP="00905342">
            <w:pPr>
              <w:pStyle w:val="Akapitzlist"/>
              <w:widowControl/>
              <w:numPr>
                <w:ilvl w:val="0"/>
                <w:numId w:val="23"/>
              </w:numPr>
              <w:shd w:val="clear" w:color="auto" w:fill="FFFFFF"/>
              <w:suppressAutoHyphens w:val="0"/>
              <w:spacing w:after="160" w:line="288" w:lineRule="exact"/>
              <w:ind w:left="244" w:hanging="142"/>
              <w:rPr>
                <w:color w:val="000000"/>
                <w:spacing w:val="-1"/>
                <w:szCs w:val="24"/>
              </w:rPr>
            </w:pPr>
            <w:r w:rsidRPr="00D26765">
              <w:rPr>
                <w:szCs w:val="24"/>
              </w:rPr>
              <w:t>możliwość automatycznego tłumaczenia wiadomości tekstowych odczytanych w innych językach.</w:t>
            </w:r>
          </w:p>
        </w:tc>
      </w:tr>
      <w:tr w:rsidR="00905342" w14:paraId="5F8E9C52" w14:textId="77777777" w:rsidTr="00BE2C4B">
        <w:trPr>
          <w:cantSplit/>
          <w:jc w:val="center"/>
        </w:trPr>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14:paraId="20B8D304" w14:textId="77777777" w:rsidR="00905342" w:rsidRDefault="00905342" w:rsidP="00BE2C4B">
            <w:pPr>
              <w:shd w:val="clear" w:color="auto" w:fill="FFFFFF"/>
              <w:ind w:left="5"/>
              <w:jc w:val="center"/>
              <w:rPr>
                <w:color w:val="000000"/>
              </w:rPr>
            </w:pPr>
            <w:r>
              <w:rPr>
                <w:color w:val="000000"/>
              </w:rPr>
              <w:lastRenderedPageBreak/>
              <w:t>Inne</w:t>
            </w:r>
          </w:p>
        </w:tc>
        <w:tc>
          <w:tcPr>
            <w:tcW w:w="7253" w:type="dxa"/>
            <w:tcBorders>
              <w:top w:val="single" w:sz="6" w:space="0" w:color="auto"/>
              <w:left w:val="single" w:sz="6" w:space="0" w:color="auto"/>
              <w:bottom w:val="single" w:sz="6" w:space="0" w:color="auto"/>
              <w:right w:val="single" w:sz="6" w:space="0" w:color="auto"/>
            </w:tcBorders>
            <w:shd w:val="clear" w:color="auto" w:fill="FFFFFF"/>
            <w:vAlign w:val="center"/>
          </w:tcPr>
          <w:p w14:paraId="6D83F247" w14:textId="77777777" w:rsidR="00905342" w:rsidRDefault="00905342" w:rsidP="00905342">
            <w:pPr>
              <w:numPr>
                <w:ilvl w:val="0"/>
                <w:numId w:val="24"/>
              </w:numPr>
              <w:shd w:val="clear" w:color="auto" w:fill="FFFFFF"/>
              <w:tabs>
                <w:tab w:val="left" w:pos="386"/>
              </w:tabs>
              <w:suppressAutoHyphens w:val="0"/>
              <w:autoSpaceDE w:val="0"/>
              <w:autoSpaceDN w:val="0"/>
              <w:adjustRightInd w:val="0"/>
              <w:spacing w:before="14" w:line="278" w:lineRule="exact"/>
              <w:ind w:left="386" w:right="10" w:hanging="284"/>
              <w:jc w:val="both"/>
              <w:rPr>
                <w:rFonts w:eastAsia="Times New Roman"/>
                <w:color w:val="000000"/>
              </w:rPr>
            </w:pPr>
            <w:r>
              <w:rPr>
                <w:rFonts w:eastAsia="Times New Roman"/>
                <w:color w:val="000000"/>
              </w:rPr>
              <w:t xml:space="preserve">zestaw przewodów i adapterów umożliwiających m.in. wprowadzanie urządzeń </w:t>
            </w:r>
            <w:r>
              <w:rPr>
                <w:rFonts w:eastAsia="Times New Roman"/>
                <w:color w:val="000000"/>
                <w:spacing w:val="-1"/>
              </w:rPr>
              <w:t xml:space="preserve">działających pod kontrolą systemów operacyjnych iOS i Android w tryb serwisowy i </w:t>
            </w:r>
            <w:r>
              <w:rPr>
                <w:rFonts w:eastAsia="Times New Roman"/>
                <w:color w:val="000000"/>
              </w:rPr>
              <w:t>wykonywanie fizycznych oraz logicznych kopii zawartości pamięci.</w:t>
            </w:r>
          </w:p>
          <w:p w14:paraId="79F285FA" w14:textId="77777777" w:rsidR="00905342" w:rsidRDefault="00905342" w:rsidP="00905342">
            <w:pPr>
              <w:numPr>
                <w:ilvl w:val="0"/>
                <w:numId w:val="24"/>
              </w:numPr>
              <w:shd w:val="clear" w:color="auto" w:fill="FFFFFF"/>
              <w:tabs>
                <w:tab w:val="left" w:pos="386"/>
              </w:tabs>
              <w:suppressAutoHyphens w:val="0"/>
              <w:autoSpaceDE w:val="0"/>
              <w:autoSpaceDN w:val="0"/>
              <w:adjustRightInd w:val="0"/>
              <w:spacing w:before="24" w:line="269" w:lineRule="exact"/>
              <w:ind w:left="386" w:right="5" w:hanging="284"/>
              <w:jc w:val="both"/>
              <w:rPr>
                <w:rFonts w:eastAsia="Times New Roman"/>
                <w:color w:val="000000"/>
              </w:rPr>
            </w:pPr>
            <w:r>
              <w:rPr>
                <w:rFonts w:eastAsia="Times New Roman"/>
                <w:color w:val="000000"/>
              </w:rPr>
              <w:t>adapter umożliwiający odczyt oraz programowanie zawartości kart Mini SIM/</w:t>
            </w:r>
            <w:proofErr w:type="spellStart"/>
            <w:r>
              <w:rPr>
                <w:rFonts w:eastAsia="Times New Roman"/>
                <w:color w:val="000000"/>
              </w:rPr>
              <w:t>MicroSIM</w:t>
            </w:r>
            <w:proofErr w:type="spellEnd"/>
            <w:r>
              <w:rPr>
                <w:rFonts w:eastAsia="Times New Roman"/>
                <w:color w:val="000000"/>
              </w:rPr>
              <w:t>/</w:t>
            </w:r>
            <w:proofErr w:type="spellStart"/>
            <w:r>
              <w:rPr>
                <w:rFonts w:eastAsia="Times New Roman"/>
                <w:color w:val="000000"/>
              </w:rPr>
              <w:t>NanoSIM</w:t>
            </w:r>
            <w:proofErr w:type="spellEnd"/>
            <w:r>
              <w:rPr>
                <w:rFonts w:eastAsia="Times New Roman"/>
                <w:color w:val="000000"/>
              </w:rPr>
              <w:t>.</w:t>
            </w:r>
          </w:p>
          <w:p w14:paraId="680AAF25" w14:textId="77777777" w:rsidR="00905342" w:rsidRDefault="00905342" w:rsidP="00905342">
            <w:pPr>
              <w:numPr>
                <w:ilvl w:val="0"/>
                <w:numId w:val="24"/>
              </w:numPr>
              <w:shd w:val="clear" w:color="auto" w:fill="FFFFFF"/>
              <w:tabs>
                <w:tab w:val="left" w:pos="386"/>
              </w:tabs>
              <w:suppressAutoHyphens w:val="0"/>
              <w:autoSpaceDE w:val="0"/>
              <w:autoSpaceDN w:val="0"/>
              <w:adjustRightInd w:val="0"/>
              <w:spacing w:before="10" w:line="283" w:lineRule="exact"/>
              <w:ind w:left="386" w:right="10" w:hanging="284"/>
              <w:jc w:val="both"/>
              <w:rPr>
                <w:rFonts w:eastAsia="Times New Roman"/>
                <w:color w:val="000000"/>
              </w:rPr>
            </w:pPr>
            <w:r>
              <w:rPr>
                <w:rFonts w:eastAsia="Times New Roman"/>
                <w:color w:val="000000"/>
              </w:rPr>
              <w:t>zestaw kart SIM gotowych do programowania, umożliwiających uruchamianie starszych urządzeń bez logowania się do sieci operatora.</w:t>
            </w:r>
          </w:p>
          <w:p w14:paraId="7CEE0ADC" w14:textId="77777777" w:rsidR="00905342" w:rsidRDefault="00905342" w:rsidP="00905342">
            <w:pPr>
              <w:numPr>
                <w:ilvl w:val="0"/>
                <w:numId w:val="24"/>
              </w:numPr>
              <w:shd w:val="clear" w:color="auto" w:fill="FFFFFF"/>
              <w:tabs>
                <w:tab w:val="left" w:pos="386"/>
              </w:tabs>
              <w:suppressAutoHyphens w:val="0"/>
              <w:autoSpaceDE w:val="0"/>
              <w:autoSpaceDN w:val="0"/>
              <w:adjustRightInd w:val="0"/>
              <w:spacing w:before="5" w:line="283" w:lineRule="exact"/>
              <w:ind w:left="386" w:hanging="284"/>
              <w:rPr>
                <w:rFonts w:eastAsia="Times New Roman"/>
                <w:color w:val="000000"/>
              </w:rPr>
            </w:pPr>
            <w:r>
              <w:rPr>
                <w:rFonts w:eastAsia="Times New Roman"/>
                <w:color w:val="000000"/>
              </w:rPr>
              <w:t>czytnik kart pamięci CF/MS/XD/SD/</w:t>
            </w:r>
            <w:proofErr w:type="spellStart"/>
            <w:r>
              <w:rPr>
                <w:rFonts w:eastAsia="Times New Roman"/>
                <w:color w:val="000000"/>
              </w:rPr>
              <w:t>MicroSD</w:t>
            </w:r>
            <w:proofErr w:type="spellEnd"/>
            <w:r>
              <w:rPr>
                <w:rFonts w:eastAsia="Times New Roman"/>
                <w:color w:val="000000"/>
              </w:rPr>
              <w:t xml:space="preserve"> ze sprzętową blokadą zapisu.</w:t>
            </w:r>
          </w:p>
          <w:p w14:paraId="532393C1" w14:textId="77777777" w:rsidR="00905342" w:rsidRDefault="00905342" w:rsidP="00905342">
            <w:pPr>
              <w:numPr>
                <w:ilvl w:val="0"/>
                <w:numId w:val="24"/>
              </w:numPr>
              <w:shd w:val="clear" w:color="auto" w:fill="FFFFFF"/>
              <w:tabs>
                <w:tab w:val="left" w:pos="386"/>
              </w:tabs>
              <w:suppressAutoHyphens w:val="0"/>
              <w:autoSpaceDE w:val="0"/>
              <w:autoSpaceDN w:val="0"/>
              <w:adjustRightInd w:val="0"/>
              <w:spacing w:before="5" w:line="283" w:lineRule="exact"/>
              <w:ind w:left="386" w:right="10" w:hanging="284"/>
              <w:jc w:val="both"/>
              <w:rPr>
                <w:rFonts w:eastAsia="Times New Roman"/>
                <w:color w:val="000000"/>
              </w:rPr>
            </w:pPr>
            <w:r>
              <w:rPr>
                <w:rFonts w:eastAsia="Times New Roman"/>
                <w:color w:val="000000"/>
              </w:rPr>
              <w:t xml:space="preserve">zewnętrzny moduł USB umożliwiający podłączenie przewodów korzystających ze złącz USB oraz RJ45 jak również odczyt kart </w:t>
            </w:r>
            <w:proofErr w:type="spellStart"/>
            <w:r>
              <w:rPr>
                <w:rFonts w:eastAsia="Times New Roman"/>
                <w:color w:val="000000"/>
              </w:rPr>
              <w:t>MiniSIM</w:t>
            </w:r>
            <w:proofErr w:type="spellEnd"/>
            <w:r>
              <w:rPr>
                <w:rFonts w:eastAsia="Times New Roman"/>
                <w:color w:val="000000"/>
              </w:rPr>
              <w:t>.</w:t>
            </w:r>
          </w:p>
          <w:p w14:paraId="16E83A71" w14:textId="77777777" w:rsidR="00905342" w:rsidRDefault="00905342" w:rsidP="00905342">
            <w:pPr>
              <w:numPr>
                <w:ilvl w:val="0"/>
                <w:numId w:val="24"/>
              </w:numPr>
              <w:shd w:val="clear" w:color="auto" w:fill="FFFFFF"/>
              <w:tabs>
                <w:tab w:val="left" w:pos="386"/>
              </w:tabs>
              <w:suppressAutoHyphens w:val="0"/>
              <w:autoSpaceDE w:val="0"/>
              <w:autoSpaceDN w:val="0"/>
              <w:adjustRightInd w:val="0"/>
              <w:spacing w:before="19" w:line="240" w:lineRule="auto"/>
              <w:ind w:left="386" w:hanging="284"/>
              <w:rPr>
                <w:rFonts w:eastAsia="Times New Roman"/>
                <w:color w:val="000000"/>
              </w:rPr>
            </w:pPr>
            <w:proofErr w:type="spellStart"/>
            <w:r>
              <w:rPr>
                <w:rFonts w:eastAsia="Times New Roman"/>
                <w:color w:val="000000"/>
              </w:rPr>
              <w:t>dongle</w:t>
            </w:r>
            <w:proofErr w:type="spellEnd"/>
            <w:r>
              <w:rPr>
                <w:rFonts w:eastAsia="Times New Roman"/>
                <w:color w:val="000000"/>
              </w:rPr>
              <w:t>, na który można wgrać licencję dedykowanego oprogramowania.</w:t>
            </w:r>
          </w:p>
          <w:p w14:paraId="6616C708" w14:textId="77777777" w:rsidR="00905342" w:rsidRDefault="00905342" w:rsidP="00905342">
            <w:pPr>
              <w:numPr>
                <w:ilvl w:val="0"/>
                <w:numId w:val="24"/>
              </w:numPr>
              <w:shd w:val="clear" w:color="auto" w:fill="FFFFFF"/>
              <w:tabs>
                <w:tab w:val="left" w:pos="386"/>
              </w:tabs>
              <w:suppressAutoHyphens w:val="0"/>
              <w:autoSpaceDE w:val="0"/>
              <w:autoSpaceDN w:val="0"/>
              <w:adjustRightInd w:val="0"/>
              <w:spacing w:before="10" w:line="278" w:lineRule="exact"/>
              <w:ind w:left="386" w:right="24" w:hanging="284"/>
              <w:jc w:val="both"/>
              <w:rPr>
                <w:rFonts w:eastAsia="Times New Roman"/>
                <w:color w:val="000000"/>
              </w:rPr>
            </w:pPr>
            <w:r>
              <w:rPr>
                <w:rFonts w:eastAsia="Times New Roman"/>
                <w:color w:val="000000"/>
                <w:spacing w:val="-1"/>
              </w:rPr>
              <w:t xml:space="preserve">klucz dostępowy USB, niezbędny do zastosowania przed uruchomieniem aplikacji </w:t>
            </w:r>
            <w:r>
              <w:rPr>
                <w:rFonts w:eastAsia="Times New Roman"/>
                <w:color w:val="000000"/>
              </w:rPr>
              <w:t>XRY, XAMN.</w:t>
            </w:r>
          </w:p>
          <w:p w14:paraId="12DE70C6" w14:textId="77777777" w:rsidR="00905342" w:rsidRDefault="00905342" w:rsidP="00905342">
            <w:pPr>
              <w:numPr>
                <w:ilvl w:val="0"/>
                <w:numId w:val="24"/>
              </w:numPr>
              <w:shd w:val="clear" w:color="auto" w:fill="FFFFFF"/>
              <w:tabs>
                <w:tab w:val="left" w:pos="386"/>
              </w:tabs>
              <w:suppressAutoHyphens w:val="0"/>
              <w:autoSpaceDE w:val="0"/>
              <w:autoSpaceDN w:val="0"/>
              <w:adjustRightInd w:val="0"/>
              <w:spacing w:before="10" w:line="278" w:lineRule="exact"/>
              <w:ind w:left="386" w:hanging="284"/>
              <w:jc w:val="both"/>
              <w:rPr>
                <w:rFonts w:eastAsia="Times New Roman"/>
                <w:color w:val="000000"/>
              </w:rPr>
            </w:pPr>
            <w:r>
              <w:rPr>
                <w:rFonts w:eastAsia="Times New Roman"/>
                <w:color w:val="000000"/>
              </w:rPr>
              <w:t xml:space="preserve">dedykowana walizka z ultra mocnego tworzywa </w:t>
            </w:r>
            <w:r>
              <w:rPr>
                <w:rFonts w:eastAsia="Times New Roman"/>
                <w:color w:val="000000"/>
                <w:spacing w:val="-1"/>
              </w:rPr>
              <w:t xml:space="preserve">wraz z całym zestawem akcesoriów. </w:t>
            </w:r>
            <w:r>
              <w:rPr>
                <w:rFonts w:eastAsia="Times New Roman"/>
                <w:color w:val="000000"/>
              </w:rPr>
              <w:t>Jakość wykonania przedmiotowych walizek zgodna ze standardami wojskowymi i energetycznymi - certyfikowana dla szeregu ekstremalnych warunków, takie jak upadki, wstrząsy, wibracje, wilgotność, kurz, skrajne temperatury</w:t>
            </w:r>
            <w:r>
              <w:rPr>
                <w:rFonts w:eastAsia="Times New Roman"/>
                <w:color w:val="000000"/>
              </w:rPr>
              <w:br/>
              <w:t>i szok termiczny.</w:t>
            </w:r>
          </w:p>
          <w:p w14:paraId="7A9920DC" w14:textId="77777777" w:rsidR="00905342" w:rsidRDefault="00905342" w:rsidP="00BE2C4B">
            <w:pPr>
              <w:shd w:val="clear" w:color="auto" w:fill="FFFFFF"/>
              <w:tabs>
                <w:tab w:val="left" w:pos="386"/>
              </w:tabs>
              <w:spacing w:before="10" w:line="278" w:lineRule="exact"/>
              <w:ind w:left="386"/>
              <w:jc w:val="both"/>
              <w:rPr>
                <w:b/>
                <w:bCs/>
                <w:color w:val="000000"/>
                <w:spacing w:val="-1"/>
              </w:rPr>
            </w:pPr>
            <w:r>
              <w:rPr>
                <w:rFonts w:eastAsia="Times New Roman"/>
                <w:color w:val="000000"/>
              </w:rPr>
              <w:t>Nowe, nieużywane</w:t>
            </w:r>
          </w:p>
        </w:tc>
      </w:tr>
      <w:tr w:rsidR="00905342" w14:paraId="2427299F" w14:textId="77777777" w:rsidTr="00BE2C4B">
        <w:trPr>
          <w:cantSplit/>
          <w:jc w:val="center"/>
        </w:trPr>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14:paraId="7D0FCE20" w14:textId="77777777" w:rsidR="00905342" w:rsidRDefault="00905342" w:rsidP="00BE2C4B">
            <w:pPr>
              <w:shd w:val="clear" w:color="auto" w:fill="FFFFFF"/>
              <w:ind w:left="5"/>
              <w:rPr>
                <w:color w:val="000000"/>
              </w:rPr>
            </w:pPr>
            <w:r>
              <w:rPr>
                <w:color w:val="000000"/>
              </w:rPr>
              <w:t>Aktualizacja</w:t>
            </w:r>
          </w:p>
        </w:tc>
        <w:tc>
          <w:tcPr>
            <w:tcW w:w="7253" w:type="dxa"/>
            <w:tcBorders>
              <w:top w:val="single" w:sz="6" w:space="0" w:color="auto"/>
              <w:left w:val="single" w:sz="6" w:space="0" w:color="auto"/>
              <w:bottom w:val="single" w:sz="6" w:space="0" w:color="auto"/>
              <w:right w:val="single" w:sz="6" w:space="0" w:color="auto"/>
            </w:tcBorders>
            <w:shd w:val="clear" w:color="auto" w:fill="FFFFFF"/>
            <w:vAlign w:val="center"/>
          </w:tcPr>
          <w:p w14:paraId="6263A7BF" w14:textId="77777777" w:rsidR="00905342" w:rsidRDefault="00905342" w:rsidP="00BE2C4B">
            <w:pPr>
              <w:shd w:val="clear" w:color="auto" w:fill="FFFFFF"/>
              <w:tabs>
                <w:tab w:val="left" w:pos="710"/>
              </w:tabs>
              <w:spacing w:before="14" w:line="278" w:lineRule="exact"/>
              <w:ind w:right="10"/>
              <w:jc w:val="both"/>
              <w:rPr>
                <w:rFonts w:eastAsia="Times New Roman"/>
                <w:color w:val="000000"/>
              </w:rPr>
            </w:pPr>
            <w:r>
              <w:rPr>
                <w:rFonts w:eastAsia="Times New Roman"/>
                <w:color w:val="000000"/>
              </w:rPr>
              <w:t xml:space="preserve"> Licencja wieczysta z min. 36 miesięczną aktualizacją</w:t>
            </w:r>
          </w:p>
        </w:tc>
      </w:tr>
    </w:tbl>
    <w:p w14:paraId="0D748D6F" w14:textId="77777777" w:rsidR="00905342" w:rsidRDefault="00905342" w:rsidP="00905342">
      <w:pPr>
        <w:shd w:val="clear" w:color="auto" w:fill="FFFFFF"/>
        <w:tabs>
          <w:tab w:val="left" w:pos="2198"/>
          <w:tab w:val="left" w:pos="8530"/>
        </w:tabs>
        <w:ind w:left="10"/>
        <w:rPr>
          <w:b/>
          <w:bCs/>
          <w:color w:val="000000"/>
          <w:spacing w:val="-4"/>
        </w:rPr>
      </w:pPr>
    </w:p>
    <w:p w14:paraId="4B62988A" w14:textId="77777777" w:rsidR="00905342" w:rsidRDefault="00905342" w:rsidP="00905342">
      <w:pPr>
        <w:widowControl/>
        <w:spacing w:line="312" w:lineRule="auto"/>
        <w:contextualSpacing/>
        <w:jc w:val="both"/>
        <w:rPr>
          <w:rFonts w:eastAsia="DengXian"/>
          <w:b/>
        </w:rPr>
      </w:pPr>
    </w:p>
    <w:p w14:paraId="342A39C5" w14:textId="77777777" w:rsidR="001D201D" w:rsidRDefault="001D201D" w:rsidP="001D201D">
      <w:pPr>
        <w:widowControl/>
        <w:spacing w:line="312" w:lineRule="auto"/>
        <w:contextualSpacing/>
        <w:jc w:val="both"/>
        <w:rPr>
          <w:rFonts w:eastAsia="DengXian"/>
          <w:b/>
        </w:rPr>
      </w:pPr>
    </w:p>
    <w:p w14:paraId="72D72DE0" w14:textId="77777777" w:rsidR="001D201D" w:rsidRDefault="001D201D" w:rsidP="001D201D">
      <w:pPr>
        <w:pStyle w:val="Bezodstpw"/>
        <w:spacing w:line="360" w:lineRule="auto"/>
        <w:jc w:val="center"/>
        <w:rPr>
          <w:b/>
          <w:bCs/>
          <w:spacing w:val="-4"/>
          <w:sz w:val="24"/>
          <w:szCs w:val="24"/>
        </w:rPr>
      </w:pPr>
    </w:p>
    <w:p w14:paraId="7B49A957" w14:textId="77777777" w:rsidR="001D201D" w:rsidRDefault="001D201D" w:rsidP="001D201D">
      <w:pPr>
        <w:pStyle w:val="Bezodstpw"/>
        <w:spacing w:line="360" w:lineRule="auto"/>
        <w:jc w:val="center"/>
        <w:rPr>
          <w:b/>
          <w:bCs/>
          <w:spacing w:val="-4"/>
          <w:sz w:val="24"/>
          <w:szCs w:val="24"/>
        </w:rPr>
      </w:pPr>
    </w:p>
    <w:p w14:paraId="180A5C15" w14:textId="77777777" w:rsidR="001D201D" w:rsidRDefault="001D201D" w:rsidP="001D201D">
      <w:pPr>
        <w:pStyle w:val="Bezodstpw"/>
        <w:spacing w:line="360" w:lineRule="auto"/>
        <w:jc w:val="center"/>
        <w:rPr>
          <w:b/>
          <w:bCs/>
          <w:spacing w:val="-4"/>
          <w:sz w:val="24"/>
          <w:szCs w:val="24"/>
        </w:rPr>
      </w:pPr>
    </w:p>
    <w:p w14:paraId="14F19DD4" w14:textId="1D2DD8F6" w:rsidR="001D201D" w:rsidRDefault="001D201D" w:rsidP="00E41250">
      <w:pPr>
        <w:pStyle w:val="Bezodstpw"/>
        <w:spacing w:line="360" w:lineRule="auto"/>
        <w:rPr>
          <w:b/>
          <w:bCs/>
          <w:spacing w:val="-4"/>
          <w:sz w:val="24"/>
          <w:szCs w:val="24"/>
        </w:rPr>
      </w:pPr>
    </w:p>
    <w:p w14:paraId="7EB730C0" w14:textId="1AC865AF" w:rsidR="001D201D" w:rsidRDefault="001D201D" w:rsidP="001D201D">
      <w:pPr>
        <w:pStyle w:val="Bezodstpw"/>
        <w:spacing w:line="360" w:lineRule="auto"/>
        <w:jc w:val="center"/>
        <w:rPr>
          <w:b/>
          <w:bCs/>
          <w:spacing w:val="-4"/>
          <w:sz w:val="24"/>
          <w:szCs w:val="24"/>
        </w:rPr>
      </w:pPr>
      <w:r>
        <w:rPr>
          <w:b/>
          <w:bCs/>
          <w:spacing w:val="-4"/>
          <w:sz w:val="24"/>
          <w:szCs w:val="24"/>
        </w:rPr>
        <w:lastRenderedPageBreak/>
        <w:t>Zadanie</w:t>
      </w:r>
      <w:r w:rsidRPr="0096701E">
        <w:rPr>
          <w:b/>
          <w:bCs/>
          <w:spacing w:val="-4"/>
          <w:sz w:val="24"/>
          <w:szCs w:val="24"/>
        </w:rPr>
        <w:t xml:space="preserve"> </w:t>
      </w:r>
      <w:r>
        <w:rPr>
          <w:b/>
          <w:bCs/>
          <w:spacing w:val="-4"/>
          <w:sz w:val="24"/>
          <w:szCs w:val="24"/>
        </w:rPr>
        <w:t>3</w:t>
      </w:r>
    </w:p>
    <w:p w14:paraId="01BEA521" w14:textId="0486D234" w:rsidR="001058E7" w:rsidRDefault="001058E7" w:rsidP="001058E7">
      <w:pPr>
        <w:shd w:val="clear" w:color="auto" w:fill="FFFFFF"/>
        <w:spacing w:line="451" w:lineRule="exact"/>
        <w:ind w:right="1"/>
        <w:jc w:val="both"/>
        <w:rPr>
          <w:rFonts w:eastAsia="Times New Roman"/>
          <w:color w:val="000000"/>
        </w:rPr>
      </w:pPr>
      <w:r w:rsidRPr="00BA0DA6">
        <w:rPr>
          <w:b/>
          <w:i/>
          <w:color w:val="000000"/>
        </w:rPr>
        <w:t>Przedmiotem zam</w:t>
      </w:r>
      <w:r w:rsidRPr="00BA0DA6">
        <w:rPr>
          <w:rFonts w:eastAsia="Times New Roman"/>
          <w:b/>
          <w:i/>
          <w:color w:val="000000"/>
        </w:rPr>
        <w:t>ówienia jest zakup i dostawa zaawansowanego oprogramowania z zakresu informatyki śledczej, realizowana w ramach projektu pn. „</w:t>
      </w:r>
      <w:r w:rsidR="00B81961">
        <w:rPr>
          <w:rFonts w:eastAsia="Times New Roman"/>
          <w:b/>
          <w:i/>
          <w:iCs/>
          <w:color w:val="000000"/>
        </w:rPr>
        <w:t>Wsparcie postę</w:t>
      </w:r>
      <w:r w:rsidRPr="00BA0DA6">
        <w:rPr>
          <w:rFonts w:eastAsia="Times New Roman"/>
          <w:b/>
          <w:i/>
          <w:iCs/>
          <w:color w:val="000000"/>
        </w:rPr>
        <w:t>powań gospodarczych w oparciu o dowody w postaci cyfrowej</w:t>
      </w:r>
      <w:r w:rsidRPr="00BA0DA6">
        <w:rPr>
          <w:rFonts w:eastAsia="Times New Roman"/>
          <w:b/>
          <w:i/>
          <w:color w:val="000000"/>
        </w:rPr>
        <w:t xml:space="preserve">”, finansowanego z Union </w:t>
      </w:r>
      <w:proofErr w:type="spellStart"/>
      <w:r w:rsidRPr="00BA0DA6">
        <w:rPr>
          <w:rFonts w:eastAsia="Times New Roman"/>
          <w:b/>
          <w:i/>
          <w:color w:val="000000"/>
        </w:rPr>
        <w:t>Anti</w:t>
      </w:r>
      <w:proofErr w:type="spellEnd"/>
      <w:r w:rsidRPr="00BA0DA6">
        <w:rPr>
          <w:rFonts w:eastAsia="Times New Roman"/>
          <w:b/>
          <w:i/>
          <w:color w:val="000000"/>
        </w:rPr>
        <w:t xml:space="preserve">-Fraud </w:t>
      </w:r>
      <w:proofErr w:type="spellStart"/>
      <w:r w:rsidRPr="00BA0DA6">
        <w:rPr>
          <w:rFonts w:eastAsia="Times New Roman"/>
          <w:b/>
          <w:i/>
          <w:color w:val="000000"/>
        </w:rPr>
        <w:t>Programme</w:t>
      </w:r>
      <w:proofErr w:type="spellEnd"/>
      <w:r w:rsidRPr="00BA0DA6">
        <w:rPr>
          <w:rFonts w:eastAsia="Times New Roman"/>
          <w:b/>
          <w:i/>
          <w:color w:val="000000"/>
        </w:rPr>
        <w:t xml:space="preserve"> (EUAF).</w:t>
      </w:r>
      <w:r>
        <w:rPr>
          <w:rFonts w:eastAsia="Times New Roman"/>
          <w:color w:val="000000"/>
        </w:rPr>
        <w:t xml:space="preserve"> </w:t>
      </w:r>
    </w:p>
    <w:p w14:paraId="09D1975E" w14:textId="78DB193C" w:rsidR="001058E7" w:rsidRDefault="001058E7" w:rsidP="001058E7">
      <w:pPr>
        <w:pStyle w:val="Akapitzlist"/>
        <w:widowControl/>
        <w:numPr>
          <w:ilvl w:val="0"/>
          <w:numId w:val="30"/>
        </w:numPr>
        <w:shd w:val="clear" w:color="auto" w:fill="FFFFFF"/>
        <w:suppressAutoHyphens w:val="0"/>
        <w:spacing w:after="160" w:line="451" w:lineRule="exact"/>
        <w:ind w:left="142" w:right="1" w:hanging="142"/>
        <w:jc w:val="both"/>
        <w:rPr>
          <w:rFonts w:eastAsia="Times New Roman"/>
          <w:color w:val="000000"/>
          <w:szCs w:val="24"/>
        </w:rPr>
      </w:pPr>
      <w:r w:rsidRPr="00BA0DA6">
        <w:rPr>
          <w:rFonts w:eastAsia="Times New Roman"/>
          <w:color w:val="000000"/>
          <w:szCs w:val="24"/>
        </w:rPr>
        <w:t xml:space="preserve">Z uwagi na specyfikę przedmiotu zamówienia Zamawiający nie może opisać przedmiotu zamówienia bez odwołania się do nazw własnych oprogramowania. 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w:t>
      </w:r>
      <w:r>
        <w:rPr>
          <w:rFonts w:eastAsia="Times New Roman"/>
          <w:color w:val="000000"/>
          <w:szCs w:val="24"/>
        </w:rPr>
        <w:t xml:space="preserve">zaoferowany </w:t>
      </w:r>
      <w:r w:rsidRPr="00BA0DA6">
        <w:rPr>
          <w:rFonts w:eastAsia="Times New Roman"/>
          <w:color w:val="000000"/>
          <w:szCs w:val="24"/>
        </w:rPr>
        <w:t>produkt równoważny spełnia wymagania określone przez Zamawiającego.</w:t>
      </w:r>
      <w:r>
        <w:rPr>
          <w:rFonts w:eastAsia="Times New Roman"/>
          <w:color w:val="000000"/>
          <w:szCs w:val="24"/>
        </w:rPr>
        <w:t xml:space="preserve"> W przypadku jakichkolwiek wątpliwości co do spełnienia przez rozwiązania równoważne wymagań postawionych przez Zamawiającego, Zamawiający zastrzega sobie prawo do sprawdzenia zgodności rozwiązań z </w:t>
      </w:r>
      <w:r w:rsidR="00407CBE">
        <w:rPr>
          <w:rFonts w:eastAsia="Times New Roman"/>
          <w:color w:val="000000"/>
          <w:szCs w:val="24"/>
        </w:rPr>
        <w:t>SWZ</w:t>
      </w:r>
      <w:r>
        <w:rPr>
          <w:rFonts w:eastAsia="Times New Roman"/>
          <w:color w:val="000000"/>
          <w:szCs w:val="24"/>
        </w:rPr>
        <w:t>. Sprawdzenie polegać  będzie na przeprowadzeniu na etapie realizacji Postepowania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14:paraId="48A8A35A" w14:textId="77777777" w:rsidR="001058E7" w:rsidRDefault="001058E7" w:rsidP="001058E7">
      <w:pPr>
        <w:pStyle w:val="Akapitzlist"/>
        <w:widowControl/>
        <w:numPr>
          <w:ilvl w:val="0"/>
          <w:numId w:val="30"/>
        </w:numPr>
        <w:shd w:val="clear" w:color="auto" w:fill="FFFFFF"/>
        <w:suppressAutoHyphens w:val="0"/>
        <w:spacing w:after="160" w:line="451" w:lineRule="exact"/>
        <w:ind w:left="142" w:right="1" w:hanging="142"/>
        <w:jc w:val="both"/>
        <w:rPr>
          <w:rFonts w:eastAsia="Times New Roman"/>
          <w:color w:val="000000"/>
          <w:szCs w:val="24"/>
        </w:rPr>
      </w:pPr>
      <w:r>
        <w:rPr>
          <w:rFonts w:eastAsia="Times New Roman"/>
          <w:color w:val="000000"/>
          <w:szCs w:val="24"/>
        </w:rPr>
        <w:t>Przedmiot zamówienia zostanie zrealizowany w terminie 21 dni od zawarcia umowy.</w:t>
      </w:r>
    </w:p>
    <w:p w14:paraId="088F98FE" w14:textId="77777777" w:rsidR="001058E7" w:rsidRDefault="001058E7" w:rsidP="001058E7">
      <w:pPr>
        <w:pStyle w:val="Akapitzlist"/>
        <w:widowControl/>
        <w:numPr>
          <w:ilvl w:val="0"/>
          <w:numId w:val="31"/>
        </w:numPr>
        <w:shd w:val="clear" w:color="auto" w:fill="FFFFFF"/>
        <w:suppressAutoHyphens w:val="0"/>
        <w:spacing w:after="160" w:line="451" w:lineRule="exact"/>
        <w:ind w:left="284" w:right="1" w:hanging="284"/>
        <w:jc w:val="both"/>
        <w:rPr>
          <w:szCs w:val="24"/>
        </w:rPr>
      </w:pPr>
      <w:r>
        <w:rPr>
          <w:szCs w:val="24"/>
        </w:rPr>
        <w:t xml:space="preserve">Odbiór odbędzie się w dzień roboczy w godzinach pomiędzy 9:00-15:00. </w:t>
      </w:r>
    </w:p>
    <w:p w14:paraId="07ED02A5" w14:textId="77777777" w:rsidR="001058E7" w:rsidRDefault="001058E7" w:rsidP="001058E7">
      <w:pPr>
        <w:pStyle w:val="Akapitzlist"/>
        <w:widowControl/>
        <w:numPr>
          <w:ilvl w:val="0"/>
          <w:numId w:val="31"/>
        </w:numPr>
        <w:shd w:val="clear" w:color="auto" w:fill="FFFFFF"/>
        <w:suppressAutoHyphens w:val="0"/>
        <w:spacing w:after="160" w:line="451" w:lineRule="exact"/>
        <w:ind w:left="284" w:right="1" w:hanging="284"/>
        <w:jc w:val="both"/>
        <w:rPr>
          <w:szCs w:val="24"/>
        </w:rPr>
      </w:pPr>
      <w:r w:rsidRPr="00C07570">
        <w:rPr>
          <w:szCs w:val="24"/>
        </w:rPr>
        <w:t xml:space="preserve">Odbiór oprogramowania potwierdzony zostanie protokołem odbioru, którego wzór stanowi Załącznik nr </w:t>
      </w:r>
      <w:r>
        <w:rPr>
          <w:szCs w:val="24"/>
        </w:rPr>
        <w:t>3</w:t>
      </w:r>
      <w:r w:rsidRPr="00C07570">
        <w:rPr>
          <w:szCs w:val="24"/>
        </w:rPr>
        <w:t xml:space="preserve"> do umowy, podpisanym przez upoważnionych przedstawicieli Stron. </w:t>
      </w:r>
      <w:r w:rsidRPr="00C07570">
        <w:rPr>
          <w:szCs w:val="24"/>
        </w:rPr>
        <w:lastRenderedPageBreak/>
        <w:t xml:space="preserve">Protokół zostanie sporządzony w 3 egzemplarzach, </w:t>
      </w:r>
      <w:r>
        <w:rPr>
          <w:szCs w:val="24"/>
        </w:rPr>
        <w:t xml:space="preserve"> </w:t>
      </w:r>
      <w:r w:rsidRPr="00C07570">
        <w:rPr>
          <w:szCs w:val="24"/>
        </w:rPr>
        <w:t xml:space="preserve">z których jeden otrzyma Wykonawca, </w:t>
      </w:r>
      <w:r>
        <w:rPr>
          <w:szCs w:val="24"/>
        </w:rPr>
        <w:br/>
      </w:r>
      <w:r w:rsidRPr="00C07570">
        <w:rPr>
          <w:szCs w:val="24"/>
        </w:rPr>
        <w:t xml:space="preserve">a dwa Zamawiający. </w:t>
      </w:r>
    </w:p>
    <w:p w14:paraId="2A8B3A87" w14:textId="77777777" w:rsidR="001058E7" w:rsidRDefault="001058E7" w:rsidP="001058E7">
      <w:pPr>
        <w:pStyle w:val="Akapitzlist"/>
        <w:widowControl/>
        <w:numPr>
          <w:ilvl w:val="0"/>
          <w:numId w:val="31"/>
        </w:numPr>
        <w:shd w:val="clear" w:color="auto" w:fill="FFFFFF"/>
        <w:suppressAutoHyphens w:val="0"/>
        <w:spacing w:after="160" w:line="451" w:lineRule="exact"/>
        <w:ind w:left="284" w:right="1" w:hanging="284"/>
        <w:jc w:val="both"/>
        <w:rPr>
          <w:szCs w:val="24"/>
        </w:rPr>
      </w:pPr>
      <w:r w:rsidRPr="00C07570">
        <w:rPr>
          <w:szCs w:val="24"/>
        </w:rPr>
        <w:t xml:space="preserve">Jeżeli podczas odbioru zostanie stwierdzona niezgodność oprogramowania w </w:t>
      </w:r>
      <w:r>
        <w:rPr>
          <w:szCs w:val="24"/>
        </w:rPr>
        <w:t>s</w:t>
      </w:r>
      <w:r w:rsidRPr="00C07570">
        <w:rPr>
          <w:szCs w:val="24"/>
        </w:rPr>
        <w:t>zczególności z umową, ofertą Wykonawcy lub zostanie stwierdzona inna usterka lub wada, Zamawiającemu przysługuje prawo do odstąpienia od dalszych czynności odbioru do czasu usunięcia niezgodności. Termin ponownego odbioru zostanie uzgodniony przez Strony umowy.</w:t>
      </w:r>
    </w:p>
    <w:p w14:paraId="3A510491" w14:textId="37589FA7" w:rsidR="001058E7" w:rsidRPr="00470BCF" w:rsidRDefault="001058E7" w:rsidP="001058E7">
      <w:pPr>
        <w:pStyle w:val="Akapitzlist"/>
        <w:widowControl/>
        <w:numPr>
          <w:ilvl w:val="0"/>
          <w:numId w:val="31"/>
        </w:numPr>
        <w:shd w:val="clear" w:color="auto" w:fill="FFFFFF"/>
        <w:suppressAutoHyphens w:val="0"/>
        <w:spacing w:after="160" w:line="451" w:lineRule="exact"/>
        <w:ind w:left="284" w:hanging="284"/>
        <w:jc w:val="both"/>
        <w:rPr>
          <w:rFonts w:eastAsia="Times New Roman"/>
          <w:color w:val="000000"/>
          <w:szCs w:val="24"/>
        </w:rPr>
      </w:pPr>
      <w:r w:rsidRPr="00470BCF">
        <w:rPr>
          <w:rFonts w:eastAsia="Times New Roman"/>
          <w:color w:val="000000"/>
          <w:szCs w:val="24"/>
        </w:rPr>
        <w:t>W ramach procedury odbioru ilościowo – jakościowego, Zamawiający zastrzega sobie prawo weryfikacji, czy oprogramowanie i powiązane z nim elementy, takie jak certyfikaty/</w:t>
      </w:r>
      <w:r>
        <w:rPr>
          <w:rFonts w:eastAsia="Times New Roman"/>
          <w:color w:val="000000"/>
          <w:szCs w:val="24"/>
        </w:rPr>
        <w:t xml:space="preserve"> </w:t>
      </w:r>
      <w:r w:rsidRPr="00470BCF">
        <w:rPr>
          <w:rFonts w:eastAsia="Times New Roman"/>
          <w:color w:val="000000"/>
          <w:szCs w:val="24"/>
        </w:rPr>
        <w:t xml:space="preserve">etykiety producenta oprogramowania dołączone do oprogramowania, są oryginalne </w:t>
      </w:r>
      <w:r>
        <w:rPr>
          <w:rFonts w:eastAsia="Times New Roman"/>
          <w:color w:val="000000"/>
          <w:szCs w:val="24"/>
        </w:rPr>
        <w:t xml:space="preserve">   </w:t>
      </w:r>
      <w:r w:rsidR="00E41250">
        <w:rPr>
          <w:rFonts w:eastAsia="Times New Roman"/>
          <w:color w:val="000000"/>
          <w:szCs w:val="24"/>
        </w:rPr>
        <w:t xml:space="preserve">                 </w:t>
      </w:r>
      <w:r>
        <w:rPr>
          <w:rFonts w:eastAsia="Times New Roman"/>
          <w:color w:val="000000"/>
          <w:szCs w:val="24"/>
        </w:rPr>
        <w:t xml:space="preserve">   </w:t>
      </w:r>
      <w:r w:rsidRPr="00470BCF">
        <w:rPr>
          <w:rFonts w:eastAsia="Times New Roman"/>
          <w:color w:val="000000"/>
          <w:szCs w:val="24"/>
        </w:rPr>
        <w:t xml:space="preserve">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nieoryginalnego oprogramowania lub jego elementów, w tym nieoryginalnych certyfikatów/etykiet producenta, Zamawiający wyznaczy dodatkowy termin dostarczenia oprogramowania </w:t>
      </w:r>
      <w:r>
        <w:rPr>
          <w:rFonts w:eastAsia="Times New Roman"/>
          <w:color w:val="000000"/>
          <w:szCs w:val="24"/>
        </w:rPr>
        <w:t xml:space="preserve"> </w:t>
      </w:r>
      <w:r w:rsidRPr="00470BCF">
        <w:rPr>
          <w:rFonts w:eastAsia="Times New Roman"/>
          <w:color w:val="000000"/>
          <w:szCs w:val="24"/>
        </w:rPr>
        <w:t>i certyfikatów</w:t>
      </w:r>
      <w:r>
        <w:rPr>
          <w:rFonts w:eastAsia="Times New Roman"/>
          <w:color w:val="000000"/>
          <w:szCs w:val="24"/>
        </w:rPr>
        <w:t xml:space="preserve"> </w:t>
      </w:r>
      <w:r w:rsidRPr="00470BCF">
        <w:rPr>
          <w:rFonts w:eastAsia="Times New Roman"/>
          <w:color w:val="000000"/>
          <w:szCs w:val="24"/>
        </w:rPr>
        <w:t>/</w:t>
      </w:r>
      <w:r>
        <w:rPr>
          <w:rFonts w:eastAsia="Times New Roman"/>
          <w:color w:val="000000"/>
          <w:szCs w:val="24"/>
        </w:rPr>
        <w:t xml:space="preserve"> </w:t>
      </w:r>
      <w:r w:rsidRPr="00470BCF">
        <w:rPr>
          <w:rFonts w:eastAsia="Times New Roman"/>
          <w:color w:val="000000"/>
          <w:szCs w:val="24"/>
        </w:rPr>
        <w:t>etykiet należycie licencjonowanych i oryginalnych oraz zastrzega sobie prawo do odstąpienia od umowy.</w:t>
      </w:r>
    </w:p>
    <w:p w14:paraId="5128F901" w14:textId="087EF232" w:rsidR="001058E7" w:rsidRDefault="001058E7" w:rsidP="001058E7">
      <w:pPr>
        <w:pStyle w:val="Akapitzlist"/>
        <w:widowControl/>
        <w:numPr>
          <w:ilvl w:val="0"/>
          <w:numId w:val="30"/>
        </w:numPr>
        <w:shd w:val="clear" w:color="auto" w:fill="FFFFFF"/>
        <w:suppressAutoHyphens w:val="0"/>
        <w:spacing w:after="160" w:line="451" w:lineRule="exact"/>
        <w:ind w:left="142" w:hanging="142"/>
        <w:jc w:val="both"/>
        <w:rPr>
          <w:rFonts w:eastAsia="Times New Roman"/>
          <w:color w:val="000000"/>
          <w:szCs w:val="24"/>
        </w:rPr>
      </w:pPr>
      <w:r w:rsidRPr="00C07570">
        <w:rPr>
          <w:rFonts w:eastAsia="Times New Roman"/>
          <w:color w:val="000000"/>
          <w:szCs w:val="24"/>
        </w:rPr>
        <w:t xml:space="preserve">Oprogramowanie, </w:t>
      </w:r>
      <w:r>
        <w:rPr>
          <w:rFonts w:eastAsia="Times New Roman"/>
          <w:color w:val="000000"/>
          <w:szCs w:val="24"/>
        </w:rPr>
        <w:t xml:space="preserve"> </w:t>
      </w:r>
      <w:r w:rsidRPr="00C07570">
        <w:rPr>
          <w:rFonts w:eastAsia="Times New Roman"/>
          <w:color w:val="000000"/>
          <w:szCs w:val="24"/>
        </w:rPr>
        <w:t xml:space="preserve">jeśli </w:t>
      </w:r>
      <w:r>
        <w:rPr>
          <w:rFonts w:eastAsia="Times New Roman"/>
          <w:color w:val="000000"/>
          <w:szCs w:val="24"/>
        </w:rPr>
        <w:t xml:space="preserve"> </w:t>
      </w:r>
      <w:r w:rsidRPr="00C07570">
        <w:rPr>
          <w:rFonts w:eastAsia="Times New Roman"/>
          <w:color w:val="000000"/>
          <w:szCs w:val="24"/>
        </w:rPr>
        <w:t>jest</w:t>
      </w:r>
      <w:r>
        <w:rPr>
          <w:rFonts w:eastAsia="Times New Roman"/>
          <w:color w:val="000000"/>
          <w:szCs w:val="24"/>
        </w:rPr>
        <w:t xml:space="preserve"> </w:t>
      </w:r>
      <w:r w:rsidRPr="00C07570">
        <w:rPr>
          <w:rFonts w:eastAsia="Times New Roman"/>
          <w:color w:val="000000"/>
          <w:szCs w:val="24"/>
        </w:rPr>
        <w:t xml:space="preserve"> to przewidziane </w:t>
      </w:r>
      <w:r>
        <w:rPr>
          <w:rFonts w:eastAsia="Times New Roman"/>
          <w:color w:val="000000"/>
          <w:szCs w:val="24"/>
        </w:rPr>
        <w:t xml:space="preserve"> </w:t>
      </w:r>
      <w:r w:rsidRPr="00C07570">
        <w:rPr>
          <w:rFonts w:eastAsia="Times New Roman"/>
          <w:color w:val="000000"/>
          <w:szCs w:val="24"/>
        </w:rPr>
        <w:t xml:space="preserve">przez producenta, </w:t>
      </w:r>
      <w:r>
        <w:rPr>
          <w:rFonts w:eastAsia="Times New Roman"/>
          <w:color w:val="000000"/>
          <w:szCs w:val="24"/>
        </w:rPr>
        <w:t xml:space="preserve"> </w:t>
      </w:r>
      <w:r w:rsidRPr="00C07570">
        <w:rPr>
          <w:rFonts w:eastAsia="Times New Roman"/>
          <w:color w:val="000000"/>
          <w:szCs w:val="24"/>
        </w:rPr>
        <w:t xml:space="preserve">dostarczone będzie </w:t>
      </w:r>
      <w:r>
        <w:rPr>
          <w:rFonts w:eastAsia="Times New Roman"/>
          <w:color w:val="000000"/>
          <w:szCs w:val="24"/>
        </w:rPr>
        <w:br/>
      </w:r>
      <w:r w:rsidRPr="00C07570">
        <w:rPr>
          <w:rFonts w:eastAsia="Times New Roman"/>
          <w:color w:val="000000"/>
          <w:szCs w:val="24"/>
        </w:rPr>
        <w:t>w</w:t>
      </w:r>
      <w:r>
        <w:rPr>
          <w:rFonts w:eastAsia="Times New Roman"/>
          <w:color w:val="000000"/>
          <w:szCs w:val="24"/>
        </w:rPr>
        <w:t xml:space="preserve"> o</w:t>
      </w:r>
      <w:r w:rsidRPr="00C07570">
        <w:rPr>
          <w:rFonts w:eastAsia="Times New Roman"/>
          <w:color w:val="000000"/>
          <w:szCs w:val="24"/>
        </w:rPr>
        <w:t xml:space="preserve">ryginalnym opakowaniu producenta, z dołączoną licencją, nośnikami, kluczami </w:t>
      </w:r>
      <w:r>
        <w:rPr>
          <w:rFonts w:eastAsia="Times New Roman"/>
          <w:color w:val="000000"/>
          <w:szCs w:val="24"/>
        </w:rPr>
        <w:t>s</w:t>
      </w:r>
      <w:r w:rsidRPr="00C07570">
        <w:rPr>
          <w:rFonts w:eastAsia="Times New Roman"/>
          <w:color w:val="000000"/>
          <w:szCs w:val="24"/>
        </w:rPr>
        <w:t xml:space="preserve">przętowymi niezbędnymi do korzystania z tej licencji i dokumentacją </w:t>
      </w:r>
      <w:r>
        <w:rPr>
          <w:rFonts w:eastAsia="Times New Roman"/>
          <w:color w:val="000000"/>
          <w:szCs w:val="24"/>
        </w:rPr>
        <w:t>do siedziby Zamawiającego tj.  Komenda Wojewódzka Policji  w Białymstoku  ul. Sienkiewicza 65</w:t>
      </w:r>
      <w:r w:rsidR="00AF150D">
        <w:rPr>
          <w:rFonts w:eastAsia="Times New Roman"/>
          <w:color w:val="000000"/>
          <w:szCs w:val="24"/>
        </w:rPr>
        <w:t>,</w:t>
      </w:r>
      <w:r>
        <w:rPr>
          <w:rFonts w:eastAsia="Times New Roman"/>
          <w:color w:val="000000"/>
          <w:szCs w:val="24"/>
        </w:rPr>
        <w:t xml:space="preserve"> </w:t>
      </w:r>
      <w:r>
        <w:rPr>
          <w:rFonts w:eastAsia="Times New Roman"/>
          <w:color w:val="000000"/>
          <w:szCs w:val="24"/>
        </w:rPr>
        <w:br/>
        <w:t xml:space="preserve">15-003 Białystok </w:t>
      </w:r>
      <w:r w:rsidRPr="00C07570">
        <w:rPr>
          <w:rFonts w:eastAsia="Times New Roman"/>
          <w:color w:val="000000"/>
          <w:szCs w:val="24"/>
        </w:rPr>
        <w:t>lub w postaci elektronicznej na adres e-mail: …</w:t>
      </w:r>
      <w:r>
        <w:rPr>
          <w:rFonts w:eastAsia="Times New Roman"/>
          <w:color w:val="000000"/>
          <w:szCs w:val="24"/>
        </w:rPr>
        <w:t>..</w:t>
      </w:r>
      <w:r w:rsidRPr="00C07570">
        <w:rPr>
          <w:rFonts w:eastAsia="Times New Roman"/>
          <w:color w:val="000000"/>
          <w:szCs w:val="24"/>
        </w:rPr>
        <w:t>……</w:t>
      </w:r>
      <w:r>
        <w:rPr>
          <w:rFonts w:eastAsia="Times New Roman"/>
          <w:color w:val="000000"/>
          <w:szCs w:val="24"/>
        </w:rPr>
        <w:t>..</w:t>
      </w:r>
      <w:r w:rsidRPr="00C07570">
        <w:rPr>
          <w:rFonts w:eastAsia="Times New Roman"/>
          <w:color w:val="000000"/>
          <w:szCs w:val="24"/>
        </w:rPr>
        <w:t>………</w:t>
      </w:r>
      <w:r>
        <w:rPr>
          <w:rFonts w:eastAsia="Times New Roman"/>
          <w:color w:val="000000"/>
          <w:szCs w:val="24"/>
        </w:rPr>
        <w:t>………..</w:t>
      </w:r>
      <w:r w:rsidRPr="00C07570">
        <w:rPr>
          <w:rFonts w:eastAsia="Times New Roman"/>
          <w:color w:val="000000"/>
          <w:szCs w:val="24"/>
        </w:rPr>
        <w:t xml:space="preserve">. </w:t>
      </w:r>
    </w:p>
    <w:p w14:paraId="2BE57C66" w14:textId="77777777" w:rsidR="001058E7" w:rsidRDefault="001058E7" w:rsidP="001058E7">
      <w:pPr>
        <w:pStyle w:val="Akapitzlist"/>
        <w:widowControl/>
        <w:numPr>
          <w:ilvl w:val="0"/>
          <w:numId w:val="30"/>
        </w:numPr>
        <w:shd w:val="clear" w:color="auto" w:fill="FFFFFF"/>
        <w:suppressAutoHyphens w:val="0"/>
        <w:spacing w:after="160" w:line="451" w:lineRule="exact"/>
        <w:ind w:left="142" w:right="1" w:hanging="142"/>
        <w:jc w:val="both"/>
        <w:rPr>
          <w:rFonts w:eastAsia="Times New Roman"/>
          <w:color w:val="000000"/>
          <w:szCs w:val="24"/>
        </w:rPr>
      </w:pPr>
      <w:r w:rsidRPr="00C07570">
        <w:rPr>
          <w:rFonts w:eastAsia="Times New Roman"/>
          <w:color w:val="000000"/>
          <w:szCs w:val="24"/>
        </w:rPr>
        <w:t>Jeśli do realizacji funkcjonalności wskazanych w umowie są wymagane dodatkowe elementy (kable, przejściówki, złącza), Wykonawca zobowiązany jest do ich dostarc</w:t>
      </w:r>
      <w:r>
        <w:rPr>
          <w:rFonts w:eastAsia="Times New Roman"/>
          <w:color w:val="000000"/>
          <w:szCs w:val="24"/>
        </w:rPr>
        <w:t>zenia  w ramach przedmiotu umowy.</w:t>
      </w:r>
    </w:p>
    <w:p w14:paraId="1DE21126" w14:textId="77777777" w:rsidR="001058E7" w:rsidRPr="006F58A0" w:rsidRDefault="001058E7" w:rsidP="001058E7">
      <w:pPr>
        <w:pStyle w:val="Akapitzlist"/>
        <w:widowControl/>
        <w:numPr>
          <w:ilvl w:val="0"/>
          <w:numId w:val="30"/>
        </w:numPr>
        <w:suppressAutoHyphens w:val="0"/>
        <w:spacing w:after="160" w:line="312" w:lineRule="auto"/>
        <w:ind w:left="142" w:hanging="142"/>
        <w:jc w:val="both"/>
        <w:rPr>
          <w:rFonts w:eastAsia="Times New Roman"/>
          <w:szCs w:val="24"/>
        </w:rPr>
      </w:pPr>
      <w:r w:rsidRPr="006F58A0">
        <w:rPr>
          <w:rFonts w:eastAsia="Times New Roman"/>
          <w:szCs w:val="24"/>
        </w:rPr>
        <w:t xml:space="preserve">Wykonawca zobowiązuje się do wykonywania usług </w:t>
      </w:r>
      <w:r>
        <w:rPr>
          <w:rFonts w:eastAsia="Times New Roman"/>
          <w:szCs w:val="24"/>
        </w:rPr>
        <w:t>aktualizacji</w:t>
      </w:r>
      <w:r w:rsidRPr="006F58A0">
        <w:rPr>
          <w:rFonts w:eastAsia="Times New Roman"/>
          <w:szCs w:val="24"/>
        </w:rPr>
        <w:t xml:space="preserve"> oprogramowania bez zbędnej zwłoki w zakresie: </w:t>
      </w:r>
    </w:p>
    <w:p w14:paraId="04B8AC36" w14:textId="77777777" w:rsidR="001058E7" w:rsidRPr="006F58A0" w:rsidRDefault="001058E7" w:rsidP="001058E7">
      <w:pPr>
        <w:widowControl/>
        <w:numPr>
          <w:ilvl w:val="0"/>
          <w:numId w:val="32"/>
        </w:numPr>
        <w:suppressAutoHyphens w:val="0"/>
        <w:spacing w:after="160" w:line="312" w:lineRule="auto"/>
        <w:ind w:left="426" w:hanging="142"/>
        <w:contextualSpacing/>
        <w:jc w:val="both"/>
        <w:rPr>
          <w:rFonts w:eastAsia="Times New Roman"/>
          <w:lang w:eastAsia="en-US"/>
        </w:rPr>
      </w:pPr>
      <w:r w:rsidRPr="006F58A0">
        <w:rPr>
          <w:rFonts w:eastAsia="Times New Roman"/>
          <w:lang w:eastAsia="en-US"/>
        </w:rPr>
        <w:t xml:space="preserve">aktualizacji i modyfikacji oprogramowania, </w:t>
      </w:r>
    </w:p>
    <w:p w14:paraId="3BB33915" w14:textId="77777777" w:rsidR="001058E7" w:rsidRPr="006F58A0" w:rsidRDefault="001058E7" w:rsidP="001058E7">
      <w:pPr>
        <w:widowControl/>
        <w:numPr>
          <w:ilvl w:val="0"/>
          <w:numId w:val="32"/>
        </w:numPr>
        <w:suppressAutoHyphens w:val="0"/>
        <w:spacing w:after="160" w:line="312" w:lineRule="auto"/>
        <w:ind w:left="426" w:hanging="142"/>
        <w:contextualSpacing/>
        <w:jc w:val="both"/>
        <w:rPr>
          <w:rFonts w:eastAsia="Times New Roman"/>
          <w:lang w:eastAsia="en-US"/>
        </w:rPr>
      </w:pPr>
      <w:r w:rsidRPr="006F58A0">
        <w:rPr>
          <w:rFonts w:eastAsia="Times New Roman"/>
          <w:lang w:eastAsia="en-US"/>
        </w:rPr>
        <w:lastRenderedPageBreak/>
        <w:t xml:space="preserve">diagnozowania i usuwania awarii występujących w trakcie bieżącej eksploatacji oprogramowania, </w:t>
      </w:r>
    </w:p>
    <w:p w14:paraId="65A1AD93" w14:textId="77777777" w:rsidR="001058E7" w:rsidRPr="006F58A0" w:rsidRDefault="001058E7" w:rsidP="001058E7">
      <w:pPr>
        <w:pStyle w:val="Akapitzlist"/>
        <w:widowControl/>
        <w:numPr>
          <w:ilvl w:val="0"/>
          <w:numId w:val="30"/>
        </w:numPr>
        <w:suppressAutoHyphens w:val="0"/>
        <w:spacing w:after="160" w:line="312" w:lineRule="auto"/>
        <w:ind w:left="142" w:hanging="142"/>
        <w:jc w:val="both"/>
        <w:rPr>
          <w:rFonts w:eastAsia="Times New Roman"/>
          <w:szCs w:val="24"/>
        </w:rPr>
      </w:pPr>
      <w:r w:rsidRPr="006F58A0">
        <w:rPr>
          <w:rFonts w:eastAsia="Times New Roman"/>
          <w:szCs w:val="24"/>
        </w:rPr>
        <w:t>Wykonawca zobowiązuje się umożliwić bezpośredni kontakt z producentem oprogramowania oraz bezpośredni dostęp do materiałów udostępnianych przez producenta oprogramowania w zakresie obowiązujących warunków licencyjnych.</w:t>
      </w:r>
    </w:p>
    <w:p w14:paraId="068CBD2B" w14:textId="77777777" w:rsidR="001058E7" w:rsidRDefault="001058E7" w:rsidP="001058E7">
      <w:pPr>
        <w:shd w:val="clear" w:color="auto" w:fill="FFFFFF"/>
        <w:tabs>
          <w:tab w:val="left" w:pos="2198"/>
          <w:tab w:val="left" w:pos="8530"/>
        </w:tabs>
        <w:ind w:left="10"/>
        <w:rPr>
          <w:b/>
          <w:bCs/>
          <w:color w:val="000000"/>
          <w:spacing w:val="-4"/>
        </w:rPr>
      </w:pPr>
    </w:p>
    <w:p w14:paraId="6041C926" w14:textId="77777777" w:rsidR="001058E7" w:rsidRPr="00A94731" w:rsidRDefault="001058E7" w:rsidP="001058E7">
      <w:pPr>
        <w:pStyle w:val="Akapitzlist"/>
        <w:widowControl/>
        <w:numPr>
          <w:ilvl w:val="0"/>
          <w:numId w:val="15"/>
        </w:numPr>
        <w:shd w:val="clear" w:color="auto" w:fill="FFFFFF"/>
        <w:tabs>
          <w:tab w:val="left" w:pos="2198"/>
          <w:tab w:val="left" w:pos="8530"/>
        </w:tabs>
        <w:suppressAutoHyphens w:val="0"/>
        <w:spacing w:after="160" w:line="360" w:lineRule="auto"/>
        <w:ind w:left="284" w:hanging="284"/>
        <w:jc w:val="both"/>
        <w:rPr>
          <w:rFonts w:eastAsia="Times New Roman"/>
          <w:szCs w:val="24"/>
        </w:rPr>
      </w:pPr>
      <w:r w:rsidRPr="00A94731">
        <w:rPr>
          <w:color w:val="000000"/>
          <w:spacing w:val="-5"/>
          <w:szCs w:val="24"/>
        </w:rPr>
        <w:t xml:space="preserve">Narzędzia </w:t>
      </w:r>
      <w:r w:rsidRPr="00A94731">
        <w:rPr>
          <w:szCs w:val="24"/>
        </w:rPr>
        <w:t xml:space="preserve">przeznaczonego do procesowania oraz analizy cyfrowych obrazów i nagrań, a także do </w:t>
      </w:r>
      <w:r w:rsidRPr="00A94731">
        <w:rPr>
          <w:rFonts w:eastAsia="Times New Roman"/>
          <w:szCs w:val="24"/>
        </w:rPr>
        <w:t xml:space="preserve">obsługi wszelkiego rodzaju danych pochodzących z obrazu i wideo pobranych z różnych źródeł multimedialnych (w tym strumieni audio) z systemów CCTV i DVR, kamer noszonych na ciele, kamer samochodowych, dronów, telefonów komórkowych, odcisków palców, dokumentów i wielu innych – </w:t>
      </w:r>
      <w:r w:rsidRPr="00A94731">
        <w:rPr>
          <w:rFonts w:eastAsia="Times New Roman"/>
          <w:b/>
          <w:bCs/>
          <w:szCs w:val="24"/>
        </w:rPr>
        <w:t xml:space="preserve">AMPED Five </w:t>
      </w:r>
      <w:r w:rsidRPr="00A94731">
        <w:rPr>
          <w:spacing w:val="-2"/>
          <w:szCs w:val="24"/>
        </w:rPr>
        <w:t xml:space="preserve">lub narzędzia równoważnego spełniającego wymienione poniżej wymagania </w:t>
      </w:r>
      <w:r>
        <w:rPr>
          <w:spacing w:val="-2"/>
          <w:szCs w:val="24"/>
        </w:rPr>
        <w:t>funkcjonalne</w:t>
      </w:r>
      <w:r w:rsidRPr="00A94731">
        <w:rPr>
          <w:spacing w:val="-2"/>
          <w:szCs w:val="24"/>
        </w:rPr>
        <w:t>:</w:t>
      </w:r>
    </w:p>
    <w:tbl>
      <w:tblPr>
        <w:tblStyle w:val="Tabela-Siatka"/>
        <w:tblW w:w="0" w:type="auto"/>
        <w:tblInd w:w="284" w:type="dxa"/>
        <w:tblLayout w:type="fixed"/>
        <w:tblLook w:val="04A0" w:firstRow="1" w:lastRow="0" w:firstColumn="1" w:lastColumn="0" w:noHBand="0" w:noVBand="1"/>
      </w:tblPr>
      <w:tblGrid>
        <w:gridCol w:w="1838"/>
        <w:gridCol w:w="6800"/>
      </w:tblGrid>
      <w:tr w:rsidR="001058E7" w14:paraId="469AB829" w14:textId="77777777" w:rsidTr="00BE2C4B">
        <w:tc>
          <w:tcPr>
            <w:tcW w:w="1838" w:type="dxa"/>
          </w:tcPr>
          <w:p w14:paraId="56CEAF4A" w14:textId="77777777" w:rsidR="001058E7" w:rsidRPr="00864098" w:rsidRDefault="001058E7" w:rsidP="00BE2C4B">
            <w:pPr>
              <w:pStyle w:val="Akapitzlist"/>
              <w:tabs>
                <w:tab w:val="left" w:pos="2198"/>
                <w:tab w:val="left" w:pos="8530"/>
              </w:tabs>
              <w:spacing w:line="360" w:lineRule="auto"/>
              <w:ind w:left="0"/>
              <w:jc w:val="both"/>
              <w:rPr>
                <w:rFonts w:eastAsia="Times New Roman"/>
                <w:szCs w:val="24"/>
              </w:rPr>
            </w:pPr>
            <w:r w:rsidRPr="00864098">
              <w:rPr>
                <w:szCs w:val="24"/>
              </w:rPr>
              <w:t>Cechy produktu</w:t>
            </w:r>
          </w:p>
        </w:tc>
        <w:tc>
          <w:tcPr>
            <w:tcW w:w="6800" w:type="dxa"/>
          </w:tcPr>
          <w:p w14:paraId="522786B8" w14:textId="77777777" w:rsidR="001058E7" w:rsidRPr="00A65B21" w:rsidRDefault="001058E7" w:rsidP="001058E7">
            <w:pPr>
              <w:pStyle w:val="Akapitzlist"/>
              <w:widowControl/>
              <w:numPr>
                <w:ilvl w:val="0"/>
                <w:numId w:val="7"/>
              </w:numPr>
              <w:suppressAutoHyphens w:val="0"/>
              <w:spacing w:after="160" w:line="259" w:lineRule="auto"/>
              <w:ind w:left="459" w:hanging="284"/>
              <w:rPr>
                <w:szCs w:val="24"/>
              </w:rPr>
            </w:pPr>
            <w:r w:rsidRPr="00A65B21">
              <w:rPr>
                <w:szCs w:val="24"/>
              </w:rPr>
              <w:t>Obsługa większości formatów obrazów, nagrań video, sekwencji obrazów.</w:t>
            </w:r>
          </w:p>
          <w:p w14:paraId="51681CB5" w14:textId="77777777" w:rsidR="001058E7" w:rsidRPr="00A65B21" w:rsidRDefault="001058E7" w:rsidP="001058E7">
            <w:pPr>
              <w:pStyle w:val="Akapitzlist"/>
              <w:widowControl/>
              <w:numPr>
                <w:ilvl w:val="0"/>
                <w:numId w:val="7"/>
              </w:numPr>
              <w:suppressAutoHyphens w:val="0"/>
              <w:spacing w:after="160" w:line="259" w:lineRule="auto"/>
              <w:ind w:left="459" w:hanging="284"/>
              <w:rPr>
                <w:szCs w:val="24"/>
              </w:rPr>
            </w:pPr>
            <w:r w:rsidRPr="00A65B21">
              <w:rPr>
                <w:szCs w:val="24"/>
              </w:rPr>
              <w:t>Analiza szczegółowych informacji zawartych w obrazach (m.in. metadane EXIF) i nagraniach (np. kodek i rodzaj kodowania każdej klatki).</w:t>
            </w:r>
          </w:p>
          <w:p w14:paraId="222219C2" w14:textId="77777777" w:rsidR="001058E7" w:rsidRPr="00A65B21" w:rsidRDefault="001058E7" w:rsidP="001058E7">
            <w:pPr>
              <w:pStyle w:val="Akapitzlist"/>
              <w:widowControl/>
              <w:numPr>
                <w:ilvl w:val="0"/>
                <w:numId w:val="7"/>
              </w:numPr>
              <w:suppressAutoHyphens w:val="0"/>
              <w:spacing w:after="160" w:line="259" w:lineRule="auto"/>
              <w:ind w:left="459" w:hanging="284"/>
              <w:rPr>
                <w:szCs w:val="24"/>
              </w:rPr>
            </w:pPr>
            <w:r w:rsidRPr="00A65B21">
              <w:rPr>
                <w:szCs w:val="24"/>
              </w:rPr>
              <w:t>Skrócenie czasu pracy z długimi nagraniami dzięki funkcji detekcji ruchu – lokalizowanie fragmentów nagrania mogących budzić zainteresowanie.</w:t>
            </w:r>
          </w:p>
          <w:p w14:paraId="1142DE54" w14:textId="77777777" w:rsidR="001058E7" w:rsidRPr="00A65B21" w:rsidRDefault="001058E7" w:rsidP="001058E7">
            <w:pPr>
              <w:pStyle w:val="Akapitzlist"/>
              <w:widowControl/>
              <w:numPr>
                <w:ilvl w:val="0"/>
                <w:numId w:val="7"/>
              </w:numPr>
              <w:suppressAutoHyphens w:val="0"/>
              <w:spacing w:after="160" w:line="259" w:lineRule="auto"/>
              <w:ind w:left="459" w:hanging="284"/>
              <w:rPr>
                <w:szCs w:val="24"/>
              </w:rPr>
            </w:pPr>
            <w:r w:rsidRPr="00A65B21">
              <w:rPr>
                <w:szCs w:val="24"/>
              </w:rPr>
              <w:t>Ponad 70 dostępnych filtrów do wykorzystania w celu eliminacji defektów i poprawy jakości obrazu.</w:t>
            </w:r>
          </w:p>
          <w:p w14:paraId="4D57EE7E" w14:textId="77777777" w:rsidR="001058E7" w:rsidRPr="00A65B21" w:rsidRDefault="001058E7" w:rsidP="001058E7">
            <w:pPr>
              <w:pStyle w:val="Akapitzlist"/>
              <w:widowControl/>
              <w:numPr>
                <w:ilvl w:val="0"/>
                <w:numId w:val="7"/>
              </w:numPr>
              <w:suppressAutoHyphens w:val="0"/>
              <w:spacing w:after="160" w:line="259" w:lineRule="auto"/>
              <w:ind w:left="459" w:hanging="284"/>
              <w:rPr>
                <w:szCs w:val="24"/>
              </w:rPr>
            </w:pPr>
            <w:r w:rsidRPr="00A65B21">
              <w:rPr>
                <w:szCs w:val="24"/>
              </w:rPr>
              <w:t xml:space="preserve">Możliwość wymiarowania obiektów w przestrzeni jedno-, dwu- </w:t>
            </w:r>
            <w:r w:rsidRPr="00A65B21">
              <w:rPr>
                <w:szCs w:val="24"/>
              </w:rPr>
              <w:br/>
              <w:t>i trójwymiarowej.</w:t>
            </w:r>
          </w:p>
          <w:p w14:paraId="41653788" w14:textId="77777777" w:rsidR="001058E7" w:rsidRPr="00A65B21" w:rsidRDefault="001058E7" w:rsidP="001058E7">
            <w:pPr>
              <w:pStyle w:val="Akapitzlist"/>
              <w:widowControl/>
              <w:numPr>
                <w:ilvl w:val="0"/>
                <w:numId w:val="7"/>
              </w:numPr>
              <w:suppressAutoHyphens w:val="0"/>
              <w:spacing w:after="160" w:line="259" w:lineRule="auto"/>
              <w:ind w:left="459" w:hanging="284"/>
              <w:rPr>
                <w:szCs w:val="24"/>
              </w:rPr>
            </w:pPr>
            <w:r w:rsidRPr="00A65B21">
              <w:rPr>
                <w:szCs w:val="24"/>
              </w:rPr>
              <w:t>Odzyskiwanie nieczytelnych informacji poprzez zmianę perspektywy.</w:t>
            </w:r>
          </w:p>
          <w:p w14:paraId="63103B7D" w14:textId="77777777" w:rsidR="001058E7" w:rsidRPr="00A65B21" w:rsidRDefault="001058E7" w:rsidP="001058E7">
            <w:pPr>
              <w:pStyle w:val="Akapitzlist"/>
              <w:widowControl/>
              <w:numPr>
                <w:ilvl w:val="0"/>
                <w:numId w:val="7"/>
              </w:numPr>
              <w:suppressAutoHyphens w:val="0"/>
              <w:spacing w:after="160" w:line="259" w:lineRule="auto"/>
              <w:ind w:left="459" w:hanging="284"/>
              <w:rPr>
                <w:szCs w:val="24"/>
              </w:rPr>
            </w:pPr>
            <w:r w:rsidRPr="00A65B21">
              <w:rPr>
                <w:szCs w:val="24"/>
              </w:rPr>
              <w:t>Generowanie szczegółowych raportów dokumentujących metodologię i zawierających wszystkie techniczne detale analizy oraz kroki wykonane przez użytkownika.</w:t>
            </w:r>
          </w:p>
          <w:p w14:paraId="00C71783" w14:textId="77777777" w:rsidR="001058E7" w:rsidRPr="00A65B21" w:rsidRDefault="001058E7" w:rsidP="001058E7">
            <w:pPr>
              <w:pStyle w:val="Akapitzlist"/>
              <w:widowControl/>
              <w:numPr>
                <w:ilvl w:val="0"/>
                <w:numId w:val="7"/>
              </w:numPr>
              <w:suppressAutoHyphens w:val="0"/>
              <w:spacing w:after="160" w:line="259" w:lineRule="auto"/>
              <w:ind w:left="459" w:hanging="284"/>
              <w:rPr>
                <w:szCs w:val="24"/>
              </w:rPr>
            </w:pPr>
            <w:r w:rsidRPr="00A65B21">
              <w:rPr>
                <w:szCs w:val="24"/>
              </w:rPr>
              <w:t>Wbudowane funkcje:</w:t>
            </w:r>
          </w:p>
          <w:p w14:paraId="70DD9BAF" w14:textId="77777777" w:rsidR="001058E7" w:rsidRPr="00A65B21" w:rsidRDefault="001058E7" w:rsidP="001058E7">
            <w:pPr>
              <w:pStyle w:val="Akapitzlist"/>
              <w:widowControl/>
              <w:numPr>
                <w:ilvl w:val="0"/>
                <w:numId w:val="16"/>
              </w:numPr>
              <w:suppressAutoHyphens w:val="0"/>
              <w:spacing w:after="160" w:line="259" w:lineRule="auto"/>
              <w:ind w:left="459" w:hanging="284"/>
              <w:rPr>
                <w:szCs w:val="24"/>
              </w:rPr>
            </w:pPr>
            <w:r w:rsidRPr="00A65B21">
              <w:rPr>
                <w:szCs w:val="24"/>
              </w:rPr>
              <w:t>usuwania rozmycia optycznego,</w:t>
            </w:r>
          </w:p>
          <w:p w14:paraId="00AA7108" w14:textId="77777777" w:rsidR="001058E7" w:rsidRPr="00A65B21" w:rsidRDefault="001058E7" w:rsidP="001058E7">
            <w:pPr>
              <w:pStyle w:val="Akapitzlist"/>
              <w:widowControl/>
              <w:numPr>
                <w:ilvl w:val="0"/>
                <w:numId w:val="16"/>
              </w:numPr>
              <w:suppressAutoHyphens w:val="0"/>
              <w:spacing w:after="160" w:line="259" w:lineRule="auto"/>
              <w:ind w:left="459" w:hanging="284"/>
              <w:rPr>
                <w:szCs w:val="24"/>
              </w:rPr>
            </w:pPr>
            <w:r w:rsidRPr="00A65B21">
              <w:rPr>
                <w:szCs w:val="24"/>
              </w:rPr>
              <w:t>usuwania rozmycia ruchu,</w:t>
            </w:r>
          </w:p>
          <w:p w14:paraId="25BEE081" w14:textId="77777777" w:rsidR="001058E7" w:rsidRPr="00A65B21" w:rsidRDefault="001058E7" w:rsidP="001058E7">
            <w:pPr>
              <w:pStyle w:val="Akapitzlist"/>
              <w:widowControl/>
              <w:numPr>
                <w:ilvl w:val="0"/>
                <w:numId w:val="16"/>
              </w:numPr>
              <w:suppressAutoHyphens w:val="0"/>
              <w:spacing w:after="160" w:line="259" w:lineRule="auto"/>
              <w:ind w:left="459" w:hanging="284"/>
              <w:rPr>
                <w:szCs w:val="24"/>
              </w:rPr>
            </w:pPr>
            <w:r w:rsidRPr="00A65B21">
              <w:rPr>
                <w:szCs w:val="24"/>
              </w:rPr>
              <w:t>usuwania rozmycia nieliniowego,</w:t>
            </w:r>
          </w:p>
          <w:p w14:paraId="26B768DE" w14:textId="77777777" w:rsidR="001058E7" w:rsidRPr="00A65B21" w:rsidRDefault="001058E7" w:rsidP="001058E7">
            <w:pPr>
              <w:pStyle w:val="Akapitzlist"/>
              <w:widowControl/>
              <w:numPr>
                <w:ilvl w:val="0"/>
                <w:numId w:val="16"/>
              </w:numPr>
              <w:suppressAutoHyphens w:val="0"/>
              <w:spacing w:after="160" w:line="259" w:lineRule="auto"/>
              <w:ind w:left="459" w:hanging="284"/>
              <w:rPr>
                <w:szCs w:val="24"/>
              </w:rPr>
            </w:pPr>
            <w:r w:rsidRPr="00A65B21">
              <w:rPr>
                <w:szCs w:val="24"/>
              </w:rPr>
              <w:t xml:space="preserve">Ślepa </w:t>
            </w:r>
            <w:proofErr w:type="spellStart"/>
            <w:r w:rsidRPr="00A65B21">
              <w:rPr>
                <w:szCs w:val="24"/>
              </w:rPr>
              <w:t>dekonwolucja</w:t>
            </w:r>
            <w:proofErr w:type="spellEnd"/>
            <w:r w:rsidRPr="00A65B21">
              <w:rPr>
                <w:szCs w:val="24"/>
              </w:rPr>
              <w:t>,</w:t>
            </w:r>
          </w:p>
          <w:p w14:paraId="653ECDDF" w14:textId="77777777" w:rsidR="001058E7" w:rsidRPr="00A65B21" w:rsidRDefault="001058E7" w:rsidP="001058E7">
            <w:pPr>
              <w:pStyle w:val="Akapitzlist"/>
              <w:widowControl/>
              <w:numPr>
                <w:ilvl w:val="0"/>
                <w:numId w:val="16"/>
              </w:numPr>
              <w:suppressAutoHyphens w:val="0"/>
              <w:spacing w:after="160" w:line="259" w:lineRule="auto"/>
              <w:ind w:left="459" w:hanging="284"/>
              <w:rPr>
                <w:szCs w:val="24"/>
              </w:rPr>
            </w:pPr>
            <w:r w:rsidRPr="00A65B21">
              <w:rPr>
                <w:szCs w:val="24"/>
              </w:rPr>
              <w:t>Usuwania rozmycia turbulencji,</w:t>
            </w:r>
          </w:p>
          <w:p w14:paraId="356CD591" w14:textId="77777777" w:rsidR="001058E7" w:rsidRPr="00A65B21" w:rsidRDefault="001058E7" w:rsidP="001058E7">
            <w:pPr>
              <w:pStyle w:val="Akapitzlist"/>
              <w:widowControl/>
              <w:numPr>
                <w:ilvl w:val="0"/>
                <w:numId w:val="16"/>
              </w:numPr>
              <w:suppressAutoHyphens w:val="0"/>
              <w:spacing w:after="160" w:line="259" w:lineRule="auto"/>
              <w:ind w:left="459" w:hanging="284"/>
              <w:rPr>
                <w:szCs w:val="24"/>
              </w:rPr>
            </w:pPr>
            <w:r w:rsidRPr="00A65B21">
              <w:rPr>
                <w:szCs w:val="24"/>
              </w:rPr>
              <w:t>Weryfikacja,</w:t>
            </w:r>
          </w:p>
          <w:p w14:paraId="2B49ECE6" w14:textId="77777777" w:rsidR="001058E7" w:rsidRPr="00A65B21" w:rsidRDefault="001058E7" w:rsidP="001058E7">
            <w:pPr>
              <w:pStyle w:val="Akapitzlist"/>
              <w:widowControl/>
              <w:numPr>
                <w:ilvl w:val="0"/>
                <w:numId w:val="16"/>
              </w:numPr>
              <w:suppressAutoHyphens w:val="0"/>
              <w:spacing w:after="160" w:line="259" w:lineRule="auto"/>
              <w:ind w:left="459" w:hanging="284"/>
              <w:rPr>
                <w:szCs w:val="24"/>
              </w:rPr>
            </w:pPr>
            <w:r w:rsidRPr="00A65B21">
              <w:rPr>
                <w:szCs w:val="24"/>
              </w:rPr>
              <w:t>Formaty i kodeki,</w:t>
            </w:r>
          </w:p>
          <w:p w14:paraId="4E12097F" w14:textId="77777777" w:rsidR="001058E7" w:rsidRPr="00864098" w:rsidRDefault="001058E7" w:rsidP="001058E7">
            <w:pPr>
              <w:pStyle w:val="Akapitzlist"/>
              <w:widowControl/>
              <w:numPr>
                <w:ilvl w:val="0"/>
                <w:numId w:val="16"/>
              </w:numPr>
              <w:suppressAutoHyphens w:val="0"/>
              <w:spacing w:after="160" w:line="259" w:lineRule="auto"/>
              <w:ind w:left="459" w:hanging="284"/>
              <w:rPr>
                <w:szCs w:val="24"/>
              </w:rPr>
            </w:pPr>
            <w:r w:rsidRPr="00864098">
              <w:rPr>
                <w:szCs w:val="24"/>
              </w:rPr>
              <w:t>Wybór klatek,</w:t>
            </w:r>
          </w:p>
          <w:p w14:paraId="25033417" w14:textId="77777777" w:rsidR="001058E7" w:rsidRPr="00864098" w:rsidRDefault="001058E7" w:rsidP="001058E7">
            <w:pPr>
              <w:pStyle w:val="Akapitzlist"/>
              <w:widowControl/>
              <w:numPr>
                <w:ilvl w:val="0"/>
                <w:numId w:val="16"/>
              </w:numPr>
              <w:suppressAutoHyphens w:val="0"/>
              <w:spacing w:after="160" w:line="259" w:lineRule="auto"/>
              <w:ind w:left="459" w:hanging="284"/>
              <w:rPr>
                <w:szCs w:val="24"/>
              </w:rPr>
            </w:pPr>
            <w:r w:rsidRPr="00864098">
              <w:rPr>
                <w:szCs w:val="24"/>
              </w:rPr>
              <w:lastRenderedPageBreak/>
              <w:t xml:space="preserve">Wyostrzanie i </w:t>
            </w:r>
            <w:proofErr w:type="spellStart"/>
            <w:r w:rsidRPr="00864098">
              <w:rPr>
                <w:szCs w:val="24"/>
              </w:rPr>
              <w:t>odszumianie</w:t>
            </w:r>
            <w:proofErr w:type="spellEnd"/>
            <w:r w:rsidRPr="00864098">
              <w:rPr>
                <w:szCs w:val="24"/>
              </w:rPr>
              <w:t>,</w:t>
            </w:r>
          </w:p>
          <w:p w14:paraId="06F21FDD" w14:textId="77777777" w:rsidR="001058E7" w:rsidRPr="00864098" w:rsidRDefault="001058E7" w:rsidP="001058E7">
            <w:pPr>
              <w:pStyle w:val="Akapitzlist"/>
              <w:widowControl/>
              <w:numPr>
                <w:ilvl w:val="0"/>
                <w:numId w:val="16"/>
              </w:numPr>
              <w:suppressAutoHyphens w:val="0"/>
              <w:spacing w:after="160" w:line="259" w:lineRule="auto"/>
              <w:ind w:left="459" w:hanging="284"/>
              <w:rPr>
                <w:szCs w:val="24"/>
              </w:rPr>
            </w:pPr>
            <w:r w:rsidRPr="00864098">
              <w:rPr>
                <w:szCs w:val="24"/>
              </w:rPr>
              <w:t>Usuwanie zniekształceń blokowych i e</w:t>
            </w:r>
            <w:r w:rsidRPr="00864098">
              <w:t>kstrakcja kanałów,</w:t>
            </w:r>
          </w:p>
          <w:p w14:paraId="11BD1C08" w14:textId="77777777" w:rsidR="001058E7" w:rsidRPr="00864098" w:rsidRDefault="001058E7" w:rsidP="001058E7">
            <w:pPr>
              <w:pStyle w:val="Akapitzlist"/>
              <w:widowControl/>
              <w:numPr>
                <w:ilvl w:val="0"/>
                <w:numId w:val="16"/>
              </w:numPr>
              <w:suppressAutoHyphens w:val="0"/>
              <w:spacing w:after="160" w:line="259" w:lineRule="auto"/>
              <w:ind w:left="459" w:hanging="284"/>
              <w:rPr>
                <w:szCs w:val="24"/>
              </w:rPr>
            </w:pPr>
            <w:r w:rsidRPr="00864098">
              <w:rPr>
                <w:szCs w:val="24"/>
              </w:rPr>
              <w:t>Transformata Fouriera,</w:t>
            </w:r>
          </w:p>
          <w:p w14:paraId="1EE921F8" w14:textId="77777777" w:rsidR="001058E7" w:rsidRPr="00864098" w:rsidRDefault="001058E7" w:rsidP="001058E7">
            <w:pPr>
              <w:pStyle w:val="Akapitzlist"/>
              <w:widowControl/>
              <w:numPr>
                <w:ilvl w:val="0"/>
                <w:numId w:val="16"/>
              </w:numPr>
              <w:suppressAutoHyphens w:val="0"/>
              <w:spacing w:after="160" w:line="259" w:lineRule="auto"/>
              <w:ind w:left="459" w:hanging="284"/>
              <w:rPr>
                <w:szCs w:val="24"/>
              </w:rPr>
            </w:pPr>
            <w:r w:rsidRPr="00864098">
              <w:rPr>
                <w:szCs w:val="24"/>
              </w:rPr>
              <w:t>Zaznaczanie i stabilizacja lokalna,</w:t>
            </w:r>
          </w:p>
          <w:p w14:paraId="70C8F05F" w14:textId="77777777" w:rsidR="001058E7" w:rsidRPr="00864098" w:rsidRDefault="001058E7" w:rsidP="001058E7">
            <w:pPr>
              <w:pStyle w:val="Akapitzlist"/>
              <w:widowControl/>
              <w:numPr>
                <w:ilvl w:val="0"/>
                <w:numId w:val="16"/>
              </w:numPr>
              <w:suppressAutoHyphens w:val="0"/>
              <w:spacing w:after="160" w:line="259" w:lineRule="auto"/>
              <w:ind w:left="459" w:hanging="284"/>
              <w:rPr>
                <w:szCs w:val="24"/>
              </w:rPr>
            </w:pPr>
            <w:r w:rsidRPr="00864098">
              <w:rPr>
                <w:szCs w:val="24"/>
              </w:rPr>
              <w:t>Stabilizacja globalna,</w:t>
            </w:r>
          </w:p>
          <w:p w14:paraId="67BA5F13" w14:textId="77777777" w:rsidR="001058E7" w:rsidRPr="00864098" w:rsidRDefault="001058E7" w:rsidP="001058E7">
            <w:pPr>
              <w:pStyle w:val="Akapitzlist"/>
              <w:widowControl/>
              <w:numPr>
                <w:ilvl w:val="0"/>
                <w:numId w:val="16"/>
              </w:numPr>
              <w:suppressAutoHyphens w:val="0"/>
              <w:spacing w:after="160" w:line="259" w:lineRule="auto"/>
              <w:ind w:left="459" w:hanging="284"/>
              <w:rPr>
                <w:szCs w:val="24"/>
              </w:rPr>
            </w:pPr>
            <w:r w:rsidRPr="00864098">
              <w:rPr>
                <w:szCs w:val="24"/>
              </w:rPr>
              <w:t>Uśrednianie klatek,</w:t>
            </w:r>
          </w:p>
          <w:p w14:paraId="73DE51C3" w14:textId="77777777" w:rsidR="001058E7" w:rsidRPr="00864098" w:rsidRDefault="001058E7" w:rsidP="001058E7">
            <w:pPr>
              <w:pStyle w:val="Akapitzlist"/>
              <w:widowControl/>
              <w:numPr>
                <w:ilvl w:val="0"/>
                <w:numId w:val="16"/>
              </w:numPr>
              <w:suppressAutoHyphens w:val="0"/>
              <w:spacing w:after="160" w:line="259" w:lineRule="auto"/>
              <w:ind w:left="459" w:hanging="284"/>
              <w:rPr>
                <w:szCs w:val="24"/>
              </w:rPr>
            </w:pPr>
            <w:r w:rsidRPr="00864098">
              <w:rPr>
                <w:szCs w:val="24"/>
              </w:rPr>
              <w:t>Uśrednianie klatek ze stabilizacją,</w:t>
            </w:r>
          </w:p>
          <w:p w14:paraId="32F39B54" w14:textId="77777777" w:rsidR="001058E7" w:rsidRPr="00864098" w:rsidRDefault="001058E7" w:rsidP="001058E7">
            <w:pPr>
              <w:pStyle w:val="Akapitzlist"/>
              <w:widowControl/>
              <w:numPr>
                <w:ilvl w:val="0"/>
                <w:numId w:val="16"/>
              </w:numPr>
              <w:suppressAutoHyphens w:val="0"/>
              <w:spacing w:after="160" w:line="259" w:lineRule="auto"/>
              <w:ind w:left="459" w:hanging="284"/>
              <w:rPr>
                <w:szCs w:val="24"/>
              </w:rPr>
            </w:pPr>
            <w:r w:rsidRPr="00864098">
              <w:rPr>
                <w:szCs w:val="24"/>
              </w:rPr>
              <w:t>Rejestracja perspektywy,</w:t>
            </w:r>
          </w:p>
        </w:tc>
      </w:tr>
      <w:tr w:rsidR="001058E7" w14:paraId="5C14FCE9" w14:textId="77777777" w:rsidTr="00BE2C4B">
        <w:tc>
          <w:tcPr>
            <w:tcW w:w="1838" w:type="dxa"/>
            <w:vAlign w:val="center"/>
          </w:tcPr>
          <w:p w14:paraId="3897E426" w14:textId="77777777" w:rsidR="001058E7" w:rsidRDefault="001058E7" w:rsidP="00BE2C4B">
            <w:pPr>
              <w:pStyle w:val="Akapitzlist"/>
              <w:tabs>
                <w:tab w:val="left" w:pos="2198"/>
                <w:tab w:val="left" w:pos="8530"/>
              </w:tabs>
              <w:spacing w:line="360" w:lineRule="auto"/>
              <w:ind w:left="0"/>
              <w:jc w:val="both"/>
              <w:rPr>
                <w:szCs w:val="24"/>
              </w:rPr>
            </w:pPr>
            <w:r>
              <w:rPr>
                <w:szCs w:val="24"/>
              </w:rPr>
              <w:lastRenderedPageBreak/>
              <w:t>Inne</w:t>
            </w:r>
          </w:p>
        </w:tc>
        <w:tc>
          <w:tcPr>
            <w:tcW w:w="6800" w:type="dxa"/>
            <w:vAlign w:val="center"/>
          </w:tcPr>
          <w:p w14:paraId="361844D2" w14:textId="77777777" w:rsidR="001058E7" w:rsidRDefault="001058E7" w:rsidP="00BE2C4B">
            <w:pPr>
              <w:pStyle w:val="Akapitzlist"/>
              <w:tabs>
                <w:tab w:val="left" w:pos="2198"/>
                <w:tab w:val="left" w:pos="8530"/>
              </w:tabs>
              <w:spacing w:line="360" w:lineRule="auto"/>
              <w:ind w:left="0"/>
              <w:jc w:val="both"/>
              <w:rPr>
                <w:szCs w:val="24"/>
              </w:rPr>
            </w:pPr>
            <w:r>
              <w:rPr>
                <w:szCs w:val="24"/>
              </w:rPr>
              <w:t>Nowe, nieużywane</w:t>
            </w:r>
          </w:p>
        </w:tc>
      </w:tr>
      <w:tr w:rsidR="001058E7" w14:paraId="12E8994F" w14:textId="77777777" w:rsidTr="00BE2C4B">
        <w:tc>
          <w:tcPr>
            <w:tcW w:w="1838" w:type="dxa"/>
            <w:vAlign w:val="center"/>
          </w:tcPr>
          <w:p w14:paraId="2C376192" w14:textId="77777777" w:rsidR="001058E7" w:rsidRPr="00864098" w:rsidRDefault="001058E7" w:rsidP="00BE2C4B">
            <w:pPr>
              <w:pStyle w:val="Akapitzlist"/>
              <w:tabs>
                <w:tab w:val="left" w:pos="2198"/>
                <w:tab w:val="left" w:pos="8530"/>
              </w:tabs>
              <w:spacing w:line="360" w:lineRule="auto"/>
              <w:ind w:left="0"/>
              <w:jc w:val="both"/>
              <w:rPr>
                <w:rFonts w:eastAsia="Times New Roman"/>
                <w:szCs w:val="24"/>
              </w:rPr>
            </w:pPr>
            <w:r>
              <w:rPr>
                <w:szCs w:val="24"/>
              </w:rPr>
              <w:t>Aktualizacja</w:t>
            </w:r>
          </w:p>
        </w:tc>
        <w:tc>
          <w:tcPr>
            <w:tcW w:w="6800" w:type="dxa"/>
            <w:vAlign w:val="center"/>
          </w:tcPr>
          <w:p w14:paraId="63A6D93B" w14:textId="77777777" w:rsidR="001058E7" w:rsidRDefault="001058E7" w:rsidP="00BE2C4B">
            <w:pPr>
              <w:pStyle w:val="Akapitzlist"/>
              <w:tabs>
                <w:tab w:val="left" w:pos="2198"/>
                <w:tab w:val="left" w:pos="8530"/>
              </w:tabs>
              <w:spacing w:line="360" w:lineRule="auto"/>
              <w:ind w:left="0"/>
              <w:jc w:val="both"/>
              <w:rPr>
                <w:rFonts w:eastAsia="Times New Roman"/>
                <w:szCs w:val="24"/>
              </w:rPr>
            </w:pPr>
            <w:r>
              <w:rPr>
                <w:szCs w:val="24"/>
              </w:rPr>
              <w:t>Licencja wieczysta z min. 36 miesięczną aktualizacją</w:t>
            </w:r>
          </w:p>
        </w:tc>
      </w:tr>
    </w:tbl>
    <w:p w14:paraId="79E16A26" w14:textId="77777777" w:rsidR="001D201D" w:rsidRDefault="001D201D" w:rsidP="001D201D">
      <w:pPr>
        <w:pStyle w:val="Bezodstpw"/>
        <w:spacing w:line="360" w:lineRule="auto"/>
        <w:jc w:val="center"/>
        <w:rPr>
          <w:b/>
          <w:bCs/>
          <w:spacing w:val="-4"/>
          <w:sz w:val="24"/>
          <w:szCs w:val="24"/>
        </w:rPr>
      </w:pPr>
    </w:p>
    <w:p w14:paraId="674067FA" w14:textId="77777777" w:rsidR="001D201D" w:rsidRDefault="001D201D" w:rsidP="001D201D">
      <w:pPr>
        <w:pStyle w:val="Bezodstpw"/>
        <w:spacing w:line="360" w:lineRule="auto"/>
        <w:jc w:val="center"/>
        <w:rPr>
          <w:b/>
          <w:bCs/>
          <w:spacing w:val="-4"/>
          <w:sz w:val="24"/>
          <w:szCs w:val="24"/>
        </w:rPr>
      </w:pPr>
    </w:p>
    <w:p w14:paraId="6CC35EBA" w14:textId="77777777" w:rsidR="001D201D" w:rsidRDefault="001D201D" w:rsidP="001D201D">
      <w:pPr>
        <w:pStyle w:val="Bezodstpw"/>
        <w:spacing w:line="360" w:lineRule="auto"/>
        <w:jc w:val="center"/>
        <w:rPr>
          <w:b/>
          <w:bCs/>
          <w:spacing w:val="-4"/>
          <w:sz w:val="24"/>
          <w:szCs w:val="24"/>
        </w:rPr>
      </w:pPr>
    </w:p>
    <w:p w14:paraId="49AC9F82" w14:textId="77777777" w:rsidR="001D201D" w:rsidRDefault="001D201D" w:rsidP="001D201D">
      <w:pPr>
        <w:pStyle w:val="Bezodstpw"/>
        <w:spacing w:line="360" w:lineRule="auto"/>
        <w:jc w:val="center"/>
        <w:rPr>
          <w:b/>
          <w:bCs/>
          <w:spacing w:val="-4"/>
          <w:sz w:val="24"/>
          <w:szCs w:val="24"/>
        </w:rPr>
      </w:pPr>
    </w:p>
    <w:p w14:paraId="2C7ABFCF" w14:textId="77777777" w:rsidR="001D201D" w:rsidRDefault="001D201D" w:rsidP="001D201D">
      <w:pPr>
        <w:pStyle w:val="Bezodstpw"/>
        <w:spacing w:line="360" w:lineRule="auto"/>
        <w:jc w:val="center"/>
        <w:rPr>
          <w:b/>
          <w:bCs/>
          <w:spacing w:val="-4"/>
          <w:sz w:val="24"/>
          <w:szCs w:val="24"/>
        </w:rPr>
      </w:pPr>
    </w:p>
    <w:p w14:paraId="053CBC32" w14:textId="77777777" w:rsidR="001D201D" w:rsidRDefault="001D201D" w:rsidP="001D201D">
      <w:pPr>
        <w:pStyle w:val="Bezodstpw"/>
        <w:spacing w:line="360" w:lineRule="auto"/>
        <w:jc w:val="center"/>
        <w:rPr>
          <w:b/>
          <w:bCs/>
          <w:spacing w:val="-4"/>
          <w:sz w:val="24"/>
          <w:szCs w:val="24"/>
        </w:rPr>
      </w:pPr>
    </w:p>
    <w:p w14:paraId="25E6E927" w14:textId="77777777" w:rsidR="001D201D" w:rsidRDefault="001D201D" w:rsidP="001D201D">
      <w:pPr>
        <w:pStyle w:val="Bezodstpw"/>
        <w:spacing w:line="360" w:lineRule="auto"/>
        <w:jc w:val="center"/>
        <w:rPr>
          <w:b/>
          <w:bCs/>
          <w:spacing w:val="-4"/>
          <w:sz w:val="24"/>
          <w:szCs w:val="24"/>
        </w:rPr>
      </w:pPr>
    </w:p>
    <w:p w14:paraId="46BEA5A1" w14:textId="77777777" w:rsidR="001D201D" w:rsidRDefault="001D201D" w:rsidP="001D201D">
      <w:pPr>
        <w:pStyle w:val="Bezodstpw"/>
        <w:spacing w:line="360" w:lineRule="auto"/>
        <w:jc w:val="center"/>
        <w:rPr>
          <w:b/>
          <w:bCs/>
          <w:spacing w:val="-4"/>
          <w:sz w:val="24"/>
          <w:szCs w:val="24"/>
        </w:rPr>
      </w:pPr>
    </w:p>
    <w:p w14:paraId="5992594B" w14:textId="77777777" w:rsidR="001D201D" w:rsidRDefault="001D201D" w:rsidP="001D201D">
      <w:pPr>
        <w:pStyle w:val="Bezodstpw"/>
        <w:spacing w:line="360" w:lineRule="auto"/>
        <w:jc w:val="center"/>
        <w:rPr>
          <w:b/>
          <w:bCs/>
          <w:spacing w:val="-4"/>
          <w:sz w:val="24"/>
          <w:szCs w:val="24"/>
        </w:rPr>
      </w:pPr>
    </w:p>
    <w:p w14:paraId="4CFF97DA" w14:textId="77777777" w:rsidR="001D201D" w:rsidRDefault="001D201D" w:rsidP="001D201D">
      <w:pPr>
        <w:pStyle w:val="Bezodstpw"/>
        <w:spacing w:line="360" w:lineRule="auto"/>
        <w:jc w:val="center"/>
        <w:rPr>
          <w:b/>
          <w:bCs/>
          <w:spacing w:val="-4"/>
          <w:sz w:val="24"/>
          <w:szCs w:val="24"/>
        </w:rPr>
      </w:pPr>
    </w:p>
    <w:p w14:paraId="0F46EADF" w14:textId="77777777" w:rsidR="001D201D" w:rsidRDefault="001D201D" w:rsidP="001D201D">
      <w:pPr>
        <w:pStyle w:val="Bezodstpw"/>
        <w:spacing w:line="360" w:lineRule="auto"/>
        <w:jc w:val="center"/>
        <w:rPr>
          <w:b/>
          <w:bCs/>
          <w:spacing w:val="-4"/>
          <w:sz w:val="24"/>
          <w:szCs w:val="24"/>
        </w:rPr>
      </w:pPr>
    </w:p>
    <w:p w14:paraId="44C3D610" w14:textId="77777777" w:rsidR="001D201D" w:rsidRDefault="001D201D" w:rsidP="001D201D">
      <w:pPr>
        <w:pStyle w:val="Bezodstpw"/>
        <w:spacing w:line="360" w:lineRule="auto"/>
        <w:jc w:val="center"/>
        <w:rPr>
          <w:b/>
          <w:bCs/>
          <w:spacing w:val="-4"/>
          <w:sz w:val="24"/>
          <w:szCs w:val="24"/>
        </w:rPr>
      </w:pPr>
    </w:p>
    <w:p w14:paraId="6F074A22" w14:textId="77777777" w:rsidR="001D201D" w:rsidRDefault="001D201D" w:rsidP="001D201D">
      <w:pPr>
        <w:pStyle w:val="Bezodstpw"/>
        <w:spacing w:line="360" w:lineRule="auto"/>
        <w:jc w:val="center"/>
        <w:rPr>
          <w:b/>
          <w:bCs/>
          <w:spacing w:val="-4"/>
          <w:sz w:val="24"/>
          <w:szCs w:val="24"/>
        </w:rPr>
      </w:pPr>
    </w:p>
    <w:p w14:paraId="608F5A26" w14:textId="77777777" w:rsidR="001D201D" w:rsidRDefault="001D201D" w:rsidP="001D201D">
      <w:pPr>
        <w:pStyle w:val="Bezodstpw"/>
        <w:spacing w:line="360" w:lineRule="auto"/>
        <w:jc w:val="center"/>
        <w:rPr>
          <w:b/>
          <w:bCs/>
          <w:spacing w:val="-4"/>
          <w:sz w:val="24"/>
          <w:szCs w:val="24"/>
        </w:rPr>
      </w:pPr>
    </w:p>
    <w:p w14:paraId="7DD710DC" w14:textId="77777777" w:rsidR="001D201D" w:rsidRDefault="001D201D" w:rsidP="001D201D">
      <w:pPr>
        <w:pStyle w:val="Bezodstpw"/>
        <w:spacing w:line="360" w:lineRule="auto"/>
        <w:jc w:val="center"/>
        <w:rPr>
          <w:b/>
          <w:bCs/>
          <w:spacing w:val="-4"/>
          <w:sz w:val="24"/>
          <w:szCs w:val="24"/>
        </w:rPr>
      </w:pPr>
    </w:p>
    <w:p w14:paraId="51884DA6" w14:textId="77777777" w:rsidR="001D201D" w:rsidRDefault="001D201D" w:rsidP="001D201D">
      <w:pPr>
        <w:pStyle w:val="Bezodstpw"/>
        <w:spacing w:line="360" w:lineRule="auto"/>
        <w:jc w:val="center"/>
        <w:rPr>
          <w:b/>
          <w:bCs/>
          <w:spacing w:val="-4"/>
          <w:sz w:val="24"/>
          <w:szCs w:val="24"/>
        </w:rPr>
      </w:pPr>
    </w:p>
    <w:p w14:paraId="29828124" w14:textId="77777777" w:rsidR="001D201D" w:rsidRDefault="001D201D" w:rsidP="001D201D">
      <w:pPr>
        <w:pStyle w:val="Bezodstpw"/>
        <w:spacing w:line="360" w:lineRule="auto"/>
        <w:jc w:val="center"/>
        <w:rPr>
          <w:b/>
          <w:bCs/>
          <w:spacing w:val="-4"/>
          <w:sz w:val="24"/>
          <w:szCs w:val="24"/>
        </w:rPr>
      </w:pPr>
    </w:p>
    <w:p w14:paraId="52F5B7DB" w14:textId="77777777" w:rsidR="001D201D" w:rsidRDefault="001D201D" w:rsidP="001D201D">
      <w:pPr>
        <w:pStyle w:val="Bezodstpw"/>
        <w:spacing w:line="360" w:lineRule="auto"/>
        <w:jc w:val="center"/>
        <w:rPr>
          <w:b/>
          <w:bCs/>
          <w:spacing w:val="-4"/>
          <w:sz w:val="24"/>
          <w:szCs w:val="24"/>
        </w:rPr>
      </w:pPr>
    </w:p>
    <w:p w14:paraId="587E4D4F" w14:textId="77777777" w:rsidR="001D201D" w:rsidRDefault="001D201D" w:rsidP="001D201D">
      <w:pPr>
        <w:pStyle w:val="Bezodstpw"/>
        <w:spacing w:line="360" w:lineRule="auto"/>
        <w:jc w:val="center"/>
        <w:rPr>
          <w:b/>
          <w:bCs/>
          <w:spacing w:val="-4"/>
          <w:sz w:val="24"/>
          <w:szCs w:val="24"/>
        </w:rPr>
      </w:pPr>
    </w:p>
    <w:p w14:paraId="4B791694" w14:textId="77777777" w:rsidR="001D201D" w:rsidRDefault="001D201D" w:rsidP="001D201D">
      <w:pPr>
        <w:pStyle w:val="Bezodstpw"/>
        <w:spacing w:line="360" w:lineRule="auto"/>
        <w:jc w:val="center"/>
        <w:rPr>
          <w:b/>
          <w:bCs/>
          <w:spacing w:val="-4"/>
          <w:sz w:val="24"/>
          <w:szCs w:val="24"/>
        </w:rPr>
      </w:pPr>
    </w:p>
    <w:p w14:paraId="3C34DFFD" w14:textId="1515FB3C" w:rsidR="001D201D" w:rsidRDefault="001D201D" w:rsidP="001D201D">
      <w:pPr>
        <w:pStyle w:val="Bezodstpw"/>
        <w:spacing w:line="360" w:lineRule="auto"/>
        <w:jc w:val="center"/>
        <w:rPr>
          <w:b/>
          <w:bCs/>
          <w:spacing w:val="-4"/>
          <w:sz w:val="24"/>
          <w:szCs w:val="24"/>
        </w:rPr>
      </w:pPr>
    </w:p>
    <w:p w14:paraId="0753FA47" w14:textId="3BB5223A" w:rsidR="001058E7" w:rsidRDefault="001058E7" w:rsidP="001D201D">
      <w:pPr>
        <w:pStyle w:val="Bezodstpw"/>
        <w:spacing w:line="360" w:lineRule="auto"/>
        <w:jc w:val="center"/>
        <w:rPr>
          <w:b/>
          <w:bCs/>
          <w:spacing w:val="-4"/>
          <w:sz w:val="24"/>
          <w:szCs w:val="24"/>
        </w:rPr>
      </w:pPr>
    </w:p>
    <w:p w14:paraId="2EEED9E5" w14:textId="77777777" w:rsidR="001058E7" w:rsidRDefault="001058E7" w:rsidP="001D201D">
      <w:pPr>
        <w:pStyle w:val="Bezodstpw"/>
        <w:spacing w:line="360" w:lineRule="auto"/>
        <w:jc w:val="center"/>
        <w:rPr>
          <w:b/>
          <w:bCs/>
          <w:spacing w:val="-4"/>
          <w:sz w:val="24"/>
          <w:szCs w:val="24"/>
        </w:rPr>
      </w:pPr>
    </w:p>
    <w:p w14:paraId="31542C39" w14:textId="77777777" w:rsidR="001D201D" w:rsidRDefault="001D201D" w:rsidP="001D201D">
      <w:pPr>
        <w:pStyle w:val="Bezodstpw"/>
        <w:spacing w:line="360" w:lineRule="auto"/>
        <w:jc w:val="center"/>
        <w:rPr>
          <w:b/>
          <w:bCs/>
          <w:spacing w:val="-4"/>
          <w:sz w:val="24"/>
          <w:szCs w:val="24"/>
        </w:rPr>
      </w:pPr>
    </w:p>
    <w:p w14:paraId="67574470" w14:textId="5381B045" w:rsidR="001D201D" w:rsidRDefault="001D201D" w:rsidP="001D201D">
      <w:pPr>
        <w:pStyle w:val="Bezodstpw"/>
        <w:spacing w:line="360" w:lineRule="auto"/>
        <w:jc w:val="center"/>
        <w:rPr>
          <w:b/>
          <w:bCs/>
          <w:spacing w:val="-4"/>
          <w:sz w:val="24"/>
          <w:szCs w:val="24"/>
        </w:rPr>
      </w:pPr>
      <w:r>
        <w:rPr>
          <w:b/>
          <w:bCs/>
          <w:spacing w:val="-4"/>
          <w:sz w:val="24"/>
          <w:szCs w:val="24"/>
        </w:rPr>
        <w:lastRenderedPageBreak/>
        <w:t>Zadanie</w:t>
      </w:r>
      <w:r w:rsidRPr="0096701E">
        <w:rPr>
          <w:b/>
          <w:bCs/>
          <w:spacing w:val="-4"/>
          <w:sz w:val="24"/>
          <w:szCs w:val="24"/>
        </w:rPr>
        <w:t xml:space="preserve"> </w:t>
      </w:r>
      <w:r>
        <w:rPr>
          <w:b/>
          <w:bCs/>
          <w:spacing w:val="-4"/>
          <w:sz w:val="24"/>
          <w:szCs w:val="24"/>
        </w:rPr>
        <w:t>4</w:t>
      </w:r>
    </w:p>
    <w:p w14:paraId="1C2A0354" w14:textId="23812B08" w:rsidR="001058E7" w:rsidRDefault="001058E7" w:rsidP="001058E7">
      <w:pPr>
        <w:shd w:val="clear" w:color="auto" w:fill="FFFFFF"/>
        <w:spacing w:line="451" w:lineRule="exact"/>
        <w:ind w:right="1"/>
        <w:jc w:val="both"/>
        <w:rPr>
          <w:rFonts w:eastAsia="Times New Roman"/>
          <w:color w:val="000000"/>
        </w:rPr>
      </w:pPr>
      <w:r w:rsidRPr="00BA0DA6">
        <w:rPr>
          <w:b/>
          <w:i/>
          <w:color w:val="000000"/>
        </w:rPr>
        <w:t>Przedmiotem zam</w:t>
      </w:r>
      <w:r w:rsidRPr="00BA0DA6">
        <w:rPr>
          <w:rFonts w:eastAsia="Times New Roman"/>
          <w:b/>
          <w:i/>
          <w:color w:val="000000"/>
        </w:rPr>
        <w:t>ówienia jest zakup i dostawa zaawansowanego oprogramowania z zakresu informatyki śledczej, realizowana w ramach projektu pn. „</w:t>
      </w:r>
      <w:r w:rsidR="00B81961">
        <w:rPr>
          <w:rFonts w:eastAsia="Times New Roman"/>
          <w:b/>
          <w:i/>
          <w:iCs/>
          <w:color w:val="000000"/>
        </w:rPr>
        <w:t>Wsparcie postę</w:t>
      </w:r>
      <w:r w:rsidRPr="00BA0DA6">
        <w:rPr>
          <w:rFonts w:eastAsia="Times New Roman"/>
          <w:b/>
          <w:i/>
          <w:iCs/>
          <w:color w:val="000000"/>
        </w:rPr>
        <w:t>powań gospodarczych w oparciu o dowody w postaci cyfrowej</w:t>
      </w:r>
      <w:r w:rsidRPr="00BA0DA6">
        <w:rPr>
          <w:rFonts w:eastAsia="Times New Roman"/>
          <w:b/>
          <w:i/>
          <w:color w:val="000000"/>
        </w:rPr>
        <w:t xml:space="preserve">”, finansowanego z Union </w:t>
      </w:r>
      <w:proofErr w:type="spellStart"/>
      <w:r w:rsidRPr="00BA0DA6">
        <w:rPr>
          <w:rFonts w:eastAsia="Times New Roman"/>
          <w:b/>
          <w:i/>
          <w:color w:val="000000"/>
        </w:rPr>
        <w:t>Anti</w:t>
      </w:r>
      <w:proofErr w:type="spellEnd"/>
      <w:r w:rsidRPr="00BA0DA6">
        <w:rPr>
          <w:rFonts w:eastAsia="Times New Roman"/>
          <w:b/>
          <w:i/>
          <w:color w:val="000000"/>
        </w:rPr>
        <w:t xml:space="preserve">-Fraud </w:t>
      </w:r>
      <w:proofErr w:type="spellStart"/>
      <w:r w:rsidRPr="00BA0DA6">
        <w:rPr>
          <w:rFonts w:eastAsia="Times New Roman"/>
          <w:b/>
          <w:i/>
          <w:color w:val="000000"/>
        </w:rPr>
        <w:t>Programme</w:t>
      </w:r>
      <w:proofErr w:type="spellEnd"/>
      <w:r w:rsidRPr="00BA0DA6">
        <w:rPr>
          <w:rFonts w:eastAsia="Times New Roman"/>
          <w:b/>
          <w:i/>
          <w:color w:val="000000"/>
        </w:rPr>
        <w:t xml:space="preserve"> (EUAF).</w:t>
      </w:r>
      <w:r>
        <w:rPr>
          <w:rFonts w:eastAsia="Times New Roman"/>
          <w:color w:val="000000"/>
        </w:rPr>
        <w:t xml:space="preserve"> </w:t>
      </w:r>
    </w:p>
    <w:p w14:paraId="12CE7EE4" w14:textId="61D8475A" w:rsidR="001058E7" w:rsidRDefault="001058E7" w:rsidP="001058E7">
      <w:pPr>
        <w:pStyle w:val="Akapitzlist"/>
        <w:widowControl/>
        <w:numPr>
          <w:ilvl w:val="0"/>
          <w:numId w:val="33"/>
        </w:numPr>
        <w:shd w:val="clear" w:color="auto" w:fill="FFFFFF"/>
        <w:suppressAutoHyphens w:val="0"/>
        <w:spacing w:after="160" w:line="451" w:lineRule="exact"/>
        <w:ind w:left="142" w:right="1" w:hanging="142"/>
        <w:jc w:val="both"/>
        <w:rPr>
          <w:rFonts w:eastAsia="Times New Roman"/>
          <w:color w:val="000000"/>
          <w:szCs w:val="24"/>
        </w:rPr>
      </w:pPr>
      <w:r w:rsidRPr="00BA0DA6">
        <w:rPr>
          <w:rFonts w:eastAsia="Times New Roman"/>
          <w:color w:val="000000"/>
          <w:szCs w:val="24"/>
        </w:rPr>
        <w:t xml:space="preserve">Z uwagi na specyfikę przedmiotu zamówienia Zamawiający nie może opisać przedmiotu zamówienia bez odwołania się do nazw własnych oprogramowania. 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w:t>
      </w:r>
      <w:r>
        <w:rPr>
          <w:rFonts w:eastAsia="Times New Roman"/>
          <w:color w:val="000000"/>
          <w:szCs w:val="24"/>
        </w:rPr>
        <w:t xml:space="preserve">zaoferowany </w:t>
      </w:r>
      <w:r w:rsidRPr="00BA0DA6">
        <w:rPr>
          <w:rFonts w:eastAsia="Times New Roman"/>
          <w:color w:val="000000"/>
          <w:szCs w:val="24"/>
        </w:rPr>
        <w:t>produkt równoważny spełnia wymagania określone przez Zamawiającego.</w:t>
      </w:r>
      <w:r>
        <w:rPr>
          <w:rFonts w:eastAsia="Times New Roman"/>
          <w:color w:val="000000"/>
          <w:szCs w:val="24"/>
        </w:rPr>
        <w:t xml:space="preserve"> W przypadku jakichkolwiek wątpliwości co do spełnienia przez rozwiązania równoważne wymagań postawionych przez Zamawiającego, Zamawiający zastrzega sobie prawo do sprawdzenia zgodności rozwiązań z </w:t>
      </w:r>
      <w:r w:rsidR="00407CBE">
        <w:rPr>
          <w:rFonts w:eastAsia="Times New Roman"/>
          <w:color w:val="000000"/>
          <w:szCs w:val="24"/>
        </w:rPr>
        <w:t>SWZ</w:t>
      </w:r>
      <w:r>
        <w:rPr>
          <w:rFonts w:eastAsia="Times New Roman"/>
          <w:color w:val="000000"/>
          <w:szCs w:val="24"/>
        </w:rPr>
        <w:t xml:space="preserve">. Sprawdzenie polegać  będzie na przeprowadzeniu na etapie realizacji Postepowania testów w warunkach produkcyjnych na sprzęcie Zamawiającego, na arkuszach, bazach danych </w:t>
      </w:r>
      <w:r w:rsidR="00E41250">
        <w:rPr>
          <w:rFonts w:eastAsia="Times New Roman"/>
          <w:color w:val="000000"/>
          <w:szCs w:val="24"/>
        </w:rPr>
        <w:t xml:space="preserve">                  </w:t>
      </w:r>
      <w:r>
        <w:rPr>
          <w:rFonts w:eastAsia="Times New Roman"/>
          <w:color w:val="000000"/>
          <w:szCs w:val="24"/>
        </w:rPr>
        <w:t>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14:paraId="16E6AE59" w14:textId="77777777" w:rsidR="001058E7" w:rsidRDefault="001058E7" w:rsidP="001058E7">
      <w:pPr>
        <w:pStyle w:val="Akapitzlist"/>
        <w:widowControl/>
        <w:numPr>
          <w:ilvl w:val="0"/>
          <w:numId w:val="33"/>
        </w:numPr>
        <w:shd w:val="clear" w:color="auto" w:fill="FFFFFF"/>
        <w:suppressAutoHyphens w:val="0"/>
        <w:spacing w:after="160" w:line="451" w:lineRule="exact"/>
        <w:ind w:left="142" w:right="1" w:hanging="142"/>
        <w:jc w:val="both"/>
        <w:rPr>
          <w:rFonts w:eastAsia="Times New Roman"/>
          <w:color w:val="000000"/>
          <w:szCs w:val="24"/>
        </w:rPr>
      </w:pPr>
      <w:r>
        <w:rPr>
          <w:rFonts w:eastAsia="Times New Roman"/>
          <w:color w:val="000000"/>
          <w:szCs w:val="24"/>
        </w:rPr>
        <w:t>Przedmiot zamówienia zostanie zrealizowany w terminie 21 dni od zawarcia umowy.</w:t>
      </w:r>
    </w:p>
    <w:p w14:paraId="2ABB44AE" w14:textId="77777777" w:rsidR="001058E7" w:rsidRDefault="001058E7" w:rsidP="001058E7">
      <w:pPr>
        <w:pStyle w:val="Akapitzlist"/>
        <w:widowControl/>
        <w:numPr>
          <w:ilvl w:val="0"/>
          <w:numId w:val="34"/>
        </w:numPr>
        <w:shd w:val="clear" w:color="auto" w:fill="FFFFFF"/>
        <w:suppressAutoHyphens w:val="0"/>
        <w:spacing w:after="160" w:line="451" w:lineRule="exact"/>
        <w:ind w:left="284" w:right="1" w:hanging="284"/>
        <w:jc w:val="both"/>
        <w:rPr>
          <w:szCs w:val="24"/>
        </w:rPr>
      </w:pPr>
      <w:r>
        <w:rPr>
          <w:szCs w:val="24"/>
        </w:rPr>
        <w:t xml:space="preserve">Odbiór odbędzie się w dzień roboczy w godzinach pomiędzy 9:00-15:00. </w:t>
      </w:r>
    </w:p>
    <w:p w14:paraId="6D469176" w14:textId="77777777" w:rsidR="001058E7" w:rsidRDefault="001058E7" w:rsidP="001058E7">
      <w:pPr>
        <w:pStyle w:val="Akapitzlist"/>
        <w:widowControl/>
        <w:numPr>
          <w:ilvl w:val="0"/>
          <w:numId w:val="34"/>
        </w:numPr>
        <w:shd w:val="clear" w:color="auto" w:fill="FFFFFF"/>
        <w:suppressAutoHyphens w:val="0"/>
        <w:spacing w:after="160" w:line="451" w:lineRule="exact"/>
        <w:ind w:left="284" w:right="1" w:hanging="284"/>
        <w:jc w:val="both"/>
        <w:rPr>
          <w:szCs w:val="24"/>
        </w:rPr>
      </w:pPr>
      <w:r w:rsidRPr="00C07570">
        <w:rPr>
          <w:szCs w:val="24"/>
        </w:rPr>
        <w:t xml:space="preserve">Odbiór oprogramowania potwierdzony zostanie protokołem odbioru, którego wzór stanowi Załącznik nr </w:t>
      </w:r>
      <w:r>
        <w:rPr>
          <w:szCs w:val="24"/>
        </w:rPr>
        <w:t>3</w:t>
      </w:r>
      <w:r w:rsidRPr="00C07570">
        <w:rPr>
          <w:szCs w:val="24"/>
        </w:rPr>
        <w:t xml:space="preserve"> do umowy, podpisanym przez upoważnionych przedstawicieli Stron. </w:t>
      </w:r>
      <w:r w:rsidRPr="00C07570">
        <w:rPr>
          <w:szCs w:val="24"/>
        </w:rPr>
        <w:lastRenderedPageBreak/>
        <w:t>Protokół zostanie sporządzony w 3 egzemplarzach, z których jeden otrzyma Wykonawca,</w:t>
      </w:r>
      <w:r>
        <w:rPr>
          <w:szCs w:val="24"/>
        </w:rPr>
        <w:t xml:space="preserve">  </w:t>
      </w:r>
      <w:r w:rsidRPr="00C07570">
        <w:rPr>
          <w:szCs w:val="24"/>
        </w:rPr>
        <w:t xml:space="preserve">a dwa Zamawiający. </w:t>
      </w:r>
    </w:p>
    <w:p w14:paraId="47475C4B" w14:textId="77777777" w:rsidR="001058E7" w:rsidRDefault="001058E7" w:rsidP="001058E7">
      <w:pPr>
        <w:pStyle w:val="Akapitzlist"/>
        <w:widowControl/>
        <w:numPr>
          <w:ilvl w:val="0"/>
          <w:numId w:val="34"/>
        </w:numPr>
        <w:shd w:val="clear" w:color="auto" w:fill="FFFFFF"/>
        <w:suppressAutoHyphens w:val="0"/>
        <w:spacing w:after="160" w:line="451" w:lineRule="exact"/>
        <w:ind w:left="284" w:right="1" w:hanging="284"/>
        <w:jc w:val="both"/>
        <w:rPr>
          <w:szCs w:val="24"/>
        </w:rPr>
      </w:pPr>
      <w:r w:rsidRPr="00C07570">
        <w:rPr>
          <w:szCs w:val="24"/>
        </w:rPr>
        <w:t xml:space="preserve">Jeżeli podczas odbioru zostanie stwierdzona niezgodność oprogramowania w </w:t>
      </w:r>
      <w:r>
        <w:rPr>
          <w:szCs w:val="24"/>
        </w:rPr>
        <w:t>s</w:t>
      </w:r>
      <w:r w:rsidRPr="00C07570">
        <w:rPr>
          <w:szCs w:val="24"/>
        </w:rPr>
        <w:t>zczególności z umową, ofertą Wykonawcy lub zostanie stwierdzona inna usterka lub wada, Zamawiającemu przysługuje prawo do odstąpienia od dalszych czynności odbioru do czasu usunięcia niezgodności. Termin ponownego odbioru zostanie uzgodniony przez Strony umowy.</w:t>
      </w:r>
    </w:p>
    <w:p w14:paraId="17AC8FFA" w14:textId="2501CB57" w:rsidR="001058E7" w:rsidRPr="00470BCF" w:rsidRDefault="001058E7" w:rsidP="001058E7">
      <w:pPr>
        <w:pStyle w:val="Akapitzlist"/>
        <w:widowControl/>
        <w:numPr>
          <w:ilvl w:val="0"/>
          <w:numId w:val="34"/>
        </w:numPr>
        <w:shd w:val="clear" w:color="auto" w:fill="FFFFFF"/>
        <w:suppressAutoHyphens w:val="0"/>
        <w:spacing w:after="160" w:line="451" w:lineRule="exact"/>
        <w:ind w:left="284" w:hanging="284"/>
        <w:jc w:val="both"/>
        <w:rPr>
          <w:rFonts w:eastAsia="Times New Roman"/>
          <w:color w:val="000000"/>
          <w:szCs w:val="24"/>
        </w:rPr>
      </w:pPr>
      <w:r w:rsidRPr="00470BCF">
        <w:rPr>
          <w:rFonts w:eastAsia="Times New Roman"/>
          <w:color w:val="000000"/>
          <w:szCs w:val="24"/>
        </w:rPr>
        <w:t>W ramach procedury odbioru ilościowo – jakościowego, Zamawiający zastrzega sobie prawo weryfikacji, czy oprogramowanie i powiązane z nim elementy, takie jak certyfikaty/</w:t>
      </w:r>
      <w:r>
        <w:rPr>
          <w:rFonts w:eastAsia="Times New Roman"/>
          <w:color w:val="000000"/>
          <w:szCs w:val="24"/>
        </w:rPr>
        <w:t xml:space="preserve"> </w:t>
      </w:r>
      <w:r w:rsidRPr="00470BCF">
        <w:rPr>
          <w:rFonts w:eastAsia="Times New Roman"/>
          <w:color w:val="000000"/>
          <w:szCs w:val="24"/>
        </w:rPr>
        <w:t xml:space="preserve">etykiety producenta oprogramowania dołączone do oprogramowania, są oryginalne </w:t>
      </w:r>
      <w:r>
        <w:rPr>
          <w:rFonts w:eastAsia="Times New Roman"/>
          <w:color w:val="000000"/>
          <w:szCs w:val="24"/>
        </w:rPr>
        <w:t xml:space="preserve">    </w:t>
      </w:r>
      <w:r w:rsidR="00E41250">
        <w:rPr>
          <w:rFonts w:eastAsia="Times New Roman"/>
          <w:color w:val="000000"/>
          <w:szCs w:val="24"/>
        </w:rPr>
        <w:t xml:space="preserve">                 </w:t>
      </w:r>
      <w:r>
        <w:rPr>
          <w:rFonts w:eastAsia="Times New Roman"/>
          <w:color w:val="000000"/>
          <w:szCs w:val="24"/>
        </w:rPr>
        <w:t xml:space="preserve">  </w:t>
      </w:r>
      <w:r w:rsidRPr="00470BCF">
        <w:rPr>
          <w:rFonts w:eastAsia="Times New Roman"/>
          <w:color w:val="000000"/>
          <w:szCs w:val="24"/>
        </w:rPr>
        <w:t xml:space="preserve">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nieoryginalnego oprogramowania lub jego elementów, w tym nieoryginalnych certyfikatów/etykiet producenta, Zamawiający wyznaczy dodatkowy termin dostarczenia oprogramowania </w:t>
      </w:r>
      <w:r>
        <w:rPr>
          <w:rFonts w:eastAsia="Times New Roman"/>
          <w:color w:val="000000"/>
          <w:szCs w:val="24"/>
        </w:rPr>
        <w:t xml:space="preserve"> </w:t>
      </w:r>
      <w:r w:rsidRPr="00470BCF">
        <w:rPr>
          <w:rFonts w:eastAsia="Times New Roman"/>
          <w:color w:val="000000"/>
          <w:szCs w:val="24"/>
        </w:rPr>
        <w:t>i certyfikatów</w:t>
      </w:r>
      <w:r>
        <w:rPr>
          <w:rFonts w:eastAsia="Times New Roman"/>
          <w:color w:val="000000"/>
          <w:szCs w:val="24"/>
        </w:rPr>
        <w:t xml:space="preserve"> </w:t>
      </w:r>
      <w:r w:rsidRPr="00470BCF">
        <w:rPr>
          <w:rFonts w:eastAsia="Times New Roman"/>
          <w:color w:val="000000"/>
          <w:szCs w:val="24"/>
        </w:rPr>
        <w:t>/</w:t>
      </w:r>
      <w:r>
        <w:rPr>
          <w:rFonts w:eastAsia="Times New Roman"/>
          <w:color w:val="000000"/>
          <w:szCs w:val="24"/>
        </w:rPr>
        <w:t xml:space="preserve"> </w:t>
      </w:r>
      <w:r w:rsidRPr="00470BCF">
        <w:rPr>
          <w:rFonts w:eastAsia="Times New Roman"/>
          <w:color w:val="000000"/>
          <w:szCs w:val="24"/>
        </w:rPr>
        <w:t>etykiet należycie licencjonowanych i oryginalnych oraz zastrzega sobie prawo do odstąpienia od umowy.</w:t>
      </w:r>
    </w:p>
    <w:p w14:paraId="521C1E6B" w14:textId="0BCE682B" w:rsidR="001058E7" w:rsidRDefault="001058E7" w:rsidP="001058E7">
      <w:pPr>
        <w:pStyle w:val="Akapitzlist"/>
        <w:widowControl/>
        <w:numPr>
          <w:ilvl w:val="0"/>
          <w:numId w:val="33"/>
        </w:numPr>
        <w:shd w:val="clear" w:color="auto" w:fill="FFFFFF"/>
        <w:suppressAutoHyphens w:val="0"/>
        <w:spacing w:after="160" w:line="451" w:lineRule="exact"/>
        <w:ind w:left="142" w:hanging="142"/>
        <w:jc w:val="both"/>
        <w:rPr>
          <w:rFonts w:eastAsia="Times New Roman"/>
          <w:color w:val="000000"/>
          <w:szCs w:val="24"/>
        </w:rPr>
      </w:pPr>
      <w:r w:rsidRPr="00C07570">
        <w:rPr>
          <w:rFonts w:eastAsia="Times New Roman"/>
          <w:color w:val="000000"/>
          <w:szCs w:val="24"/>
        </w:rPr>
        <w:t xml:space="preserve">Oprogramowanie, </w:t>
      </w:r>
      <w:r>
        <w:rPr>
          <w:rFonts w:eastAsia="Times New Roman"/>
          <w:color w:val="000000"/>
          <w:szCs w:val="24"/>
        </w:rPr>
        <w:t xml:space="preserve"> </w:t>
      </w:r>
      <w:r w:rsidRPr="00C07570">
        <w:rPr>
          <w:rFonts w:eastAsia="Times New Roman"/>
          <w:color w:val="000000"/>
          <w:szCs w:val="24"/>
        </w:rPr>
        <w:t xml:space="preserve">jeśli </w:t>
      </w:r>
      <w:r>
        <w:rPr>
          <w:rFonts w:eastAsia="Times New Roman"/>
          <w:color w:val="000000"/>
          <w:szCs w:val="24"/>
        </w:rPr>
        <w:t xml:space="preserve"> </w:t>
      </w:r>
      <w:r w:rsidRPr="00C07570">
        <w:rPr>
          <w:rFonts w:eastAsia="Times New Roman"/>
          <w:color w:val="000000"/>
          <w:szCs w:val="24"/>
        </w:rPr>
        <w:t>jest</w:t>
      </w:r>
      <w:r>
        <w:rPr>
          <w:rFonts w:eastAsia="Times New Roman"/>
          <w:color w:val="000000"/>
          <w:szCs w:val="24"/>
        </w:rPr>
        <w:t xml:space="preserve"> </w:t>
      </w:r>
      <w:r w:rsidRPr="00C07570">
        <w:rPr>
          <w:rFonts w:eastAsia="Times New Roman"/>
          <w:color w:val="000000"/>
          <w:szCs w:val="24"/>
        </w:rPr>
        <w:t xml:space="preserve"> to przewidziane </w:t>
      </w:r>
      <w:r>
        <w:rPr>
          <w:rFonts w:eastAsia="Times New Roman"/>
          <w:color w:val="000000"/>
          <w:szCs w:val="24"/>
        </w:rPr>
        <w:t xml:space="preserve"> </w:t>
      </w:r>
      <w:r w:rsidRPr="00C07570">
        <w:rPr>
          <w:rFonts w:eastAsia="Times New Roman"/>
          <w:color w:val="000000"/>
          <w:szCs w:val="24"/>
        </w:rPr>
        <w:t xml:space="preserve">przez producenta, </w:t>
      </w:r>
      <w:r>
        <w:rPr>
          <w:rFonts w:eastAsia="Times New Roman"/>
          <w:color w:val="000000"/>
          <w:szCs w:val="24"/>
        </w:rPr>
        <w:t xml:space="preserve"> </w:t>
      </w:r>
      <w:r w:rsidRPr="00C07570">
        <w:rPr>
          <w:rFonts w:eastAsia="Times New Roman"/>
          <w:color w:val="000000"/>
          <w:szCs w:val="24"/>
        </w:rPr>
        <w:t xml:space="preserve">dostarczone będzie </w:t>
      </w:r>
      <w:r>
        <w:rPr>
          <w:rFonts w:eastAsia="Times New Roman"/>
          <w:color w:val="000000"/>
          <w:szCs w:val="24"/>
        </w:rPr>
        <w:br/>
      </w:r>
      <w:r w:rsidRPr="00C07570">
        <w:rPr>
          <w:rFonts w:eastAsia="Times New Roman"/>
          <w:color w:val="000000"/>
          <w:szCs w:val="24"/>
        </w:rPr>
        <w:t>w</w:t>
      </w:r>
      <w:r>
        <w:rPr>
          <w:rFonts w:eastAsia="Times New Roman"/>
          <w:color w:val="000000"/>
          <w:szCs w:val="24"/>
        </w:rPr>
        <w:t xml:space="preserve"> o</w:t>
      </w:r>
      <w:r w:rsidRPr="00C07570">
        <w:rPr>
          <w:rFonts w:eastAsia="Times New Roman"/>
          <w:color w:val="000000"/>
          <w:szCs w:val="24"/>
        </w:rPr>
        <w:t xml:space="preserve">ryginalnym opakowaniu producenta, z dołączoną licencją, nośnikami, kluczami </w:t>
      </w:r>
      <w:r>
        <w:rPr>
          <w:rFonts w:eastAsia="Times New Roman"/>
          <w:color w:val="000000"/>
          <w:szCs w:val="24"/>
        </w:rPr>
        <w:t>s</w:t>
      </w:r>
      <w:r w:rsidRPr="00C07570">
        <w:rPr>
          <w:rFonts w:eastAsia="Times New Roman"/>
          <w:color w:val="000000"/>
          <w:szCs w:val="24"/>
        </w:rPr>
        <w:t xml:space="preserve">przętowymi niezbędnymi do korzystania z tej licencji i dokumentacją </w:t>
      </w:r>
      <w:r>
        <w:rPr>
          <w:rFonts w:eastAsia="Times New Roman"/>
          <w:color w:val="000000"/>
          <w:szCs w:val="24"/>
        </w:rPr>
        <w:t>do siedziby Zamawiającego tj. Komenda Wojewódzka Policji  w Białymstoku  ul. Sienkiewicza 65</w:t>
      </w:r>
      <w:r w:rsidR="00AF150D">
        <w:rPr>
          <w:rFonts w:eastAsia="Times New Roman"/>
          <w:color w:val="000000"/>
          <w:szCs w:val="24"/>
        </w:rPr>
        <w:t xml:space="preserve">,                </w:t>
      </w:r>
      <w:r>
        <w:rPr>
          <w:rFonts w:eastAsia="Times New Roman"/>
          <w:color w:val="000000"/>
          <w:szCs w:val="24"/>
        </w:rPr>
        <w:t xml:space="preserve"> 15-003 Białystok </w:t>
      </w:r>
      <w:r w:rsidRPr="00C07570">
        <w:rPr>
          <w:rFonts w:eastAsia="Times New Roman"/>
          <w:color w:val="000000"/>
          <w:szCs w:val="24"/>
        </w:rPr>
        <w:t>lub w postaci elektronicznej na adres e-mail: …</w:t>
      </w:r>
      <w:r>
        <w:rPr>
          <w:rFonts w:eastAsia="Times New Roman"/>
          <w:color w:val="000000"/>
          <w:szCs w:val="24"/>
        </w:rPr>
        <w:t>..</w:t>
      </w:r>
      <w:r w:rsidRPr="00C07570">
        <w:rPr>
          <w:rFonts w:eastAsia="Times New Roman"/>
          <w:color w:val="000000"/>
          <w:szCs w:val="24"/>
        </w:rPr>
        <w:t>……</w:t>
      </w:r>
      <w:r>
        <w:rPr>
          <w:rFonts w:eastAsia="Times New Roman"/>
          <w:color w:val="000000"/>
          <w:szCs w:val="24"/>
        </w:rPr>
        <w:t>..</w:t>
      </w:r>
      <w:r w:rsidRPr="00C07570">
        <w:rPr>
          <w:rFonts w:eastAsia="Times New Roman"/>
          <w:color w:val="000000"/>
          <w:szCs w:val="24"/>
        </w:rPr>
        <w:t>………</w:t>
      </w:r>
      <w:r>
        <w:rPr>
          <w:rFonts w:eastAsia="Times New Roman"/>
          <w:color w:val="000000"/>
          <w:szCs w:val="24"/>
        </w:rPr>
        <w:t>………..</w:t>
      </w:r>
      <w:r w:rsidRPr="00C07570">
        <w:rPr>
          <w:rFonts w:eastAsia="Times New Roman"/>
          <w:color w:val="000000"/>
          <w:szCs w:val="24"/>
        </w:rPr>
        <w:t xml:space="preserve">. </w:t>
      </w:r>
    </w:p>
    <w:p w14:paraId="1BC7DC58" w14:textId="77777777" w:rsidR="001058E7" w:rsidRDefault="001058E7" w:rsidP="001058E7">
      <w:pPr>
        <w:pStyle w:val="Akapitzlist"/>
        <w:widowControl/>
        <w:numPr>
          <w:ilvl w:val="0"/>
          <w:numId w:val="33"/>
        </w:numPr>
        <w:shd w:val="clear" w:color="auto" w:fill="FFFFFF"/>
        <w:suppressAutoHyphens w:val="0"/>
        <w:spacing w:after="160" w:line="451" w:lineRule="exact"/>
        <w:ind w:left="142" w:right="1" w:hanging="142"/>
        <w:jc w:val="both"/>
        <w:rPr>
          <w:rFonts w:eastAsia="Times New Roman"/>
          <w:color w:val="000000"/>
          <w:szCs w:val="24"/>
        </w:rPr>
      </w:pPr>
      <w:r w:rsidRPr="00C07570">
        <w:rPr>
          <w:rFonts w:eastAsia="Times New Roman"/>
          <w:color w:val="000000"/>
          <w:szCs w:val="24"/>
        </w:rPr>
        <w:t>Jeśli do realizacji funkcjonalności wskazanych w umowie są wymagane dodatkowe elementy (kable, przejściówki, złącza), Wykonawca zobowiązany jest do ich dostarc</w:t>
      </w:r>
      <w:r>
        <w:rPr>
          <w:rFonts w:eastAsia="Times New Roman"/>
          <w:color w:val="000000"/>
          <w:szCs w:val="24"/>
        </w:rPr>
        <w:t>zenia  w ramach przedmiotu umowy.</w:t>
      </w:r>
    </w:p>
    <w:p w14:paraId="5D5CDDE7" w14:textId="77777777" w:rsidR="001058E7" w:rsidRPr="006F58A0" w:rsidRDefault="001058E7" w:rsidP="001058E7">
      <w:pPr>
        <w:pStyle w:val="Akapitzlist"/>
        <w:widowControl/>
        <w:numPr>
          <w:ilvl w:val="0"/>
          <w:numId w:val="33"/>
        </w:numPr>
        <w:suppressAutoHyphens w:val="0"/>
        <w:spacing w:line="312" w:lineRule="auto"/>
        <w:ind w:left="142" w:hanging="142"/>
        <w:jc w:val="both"/>
        <w:rPr>
          <w:rFonts w:eastAsia="Times New Roman"/>
          <w:szCs w:val="24"/>
        </w:rPr>
      </w:pPr>
      <w:r w:rsidRPr="006F58A0">
        <w:rPr>
          <w:rFonts w:eastAsia="Times New Roman"/>
          <w:szCs w:val="24"/>
        </w:rPr>
        <w:t xml:space="preserve">Wykonawca zobowiązuje się do wykonywania usług </w:t>
      </w:r>
      <w:r>
        <w:rPr>
          <w:rFonts w:eastAsia="Times New Roman"/>
          <w:szCs w:val="24"/>
        </w:rPr>
        <w:t>subskrypcji</w:t>
      </w:r>
      <w:r w:rsidRPr="006F58A0">
        <w:rPr>
          <w:rFonts w:eastAsia="Times New Roman"/>
          <w:szCs w:val="24"/>
        </w:rPr>
        <w:t xml:space="preserve"> oprogramowania bez zbędnej zwłoki w zakresie: </w:t>
      </w:r>
    </w:p>
    <w:p w14:paraId="4EB9E120" w14:textId="77777777" w:rsidR="001058E7" w:rsidRPr="006F58A0" w:rsidRDefault="001058E7" w:rsidP="001058E7">
      <w:pPr>
        <w:widowControl/>
        <w:numPr>
          <w:ilvl w:val="0"/>
          <w:numId w:val="35"/>
        </w:numPr>
        <w:suppressAutoHyphens w:val="0"/>
        <w:spacing w:line="312" w:lineRule="auto"/>
        <w:ind w:left="284" w:hanging="284"/>
        <w:contextualSpacing/>
        <w:jc w:val="both"/>
        <w:rPr>
          <w:rFonts w:eastAsia="Times New Roman"/>
          <w:lang w:eastAsia="en-US"/>
        </w:rPr>
      </w:pPr>
      <w:r w:rsidRPr="006F58A0">
        <w:rPr>
          <w:rFonts w:eastAsia="Times New Roman"/>
          <w:lang w:eastAsia="en-US"/>
        </w:rPr>
        <w:t xml:space="preserve">aktualizacji i modyfikacji oprogramowania, </w:t>
      </w:r>
    </w:p>
    <w:p w14:paraId="4BFE6C47" w14:textId="77777777" w:rsidR="001058E7" w:rsidRPr="006F58A0" w:rsidRDefault="001058E7" w:rsidP="001058E7">
      <w:pPr>
        <w:widowControl/>
        <w:numPr>
          <w:ilvl w:val="0"/>
          <w:numId w:val="35"/>
        </w:numPr>
        <w:suppressAutoHyphens w:val="0"/>
        <w:spacing w:after="160" w:line="312" w:lineRule="auto"/>
        <w:ind w:left="284" w:hanging="284"/>
        <w:contextualSpacing/>
        <w:jc w:val="both"/>
        <w:rPr>
          <w:rFonts w:eastAsia="Times New Roman"/>
          <w:lang w:eastAsia="en-US"/>
        </w:rPr>
      </w:pPr>
      <w:r w:rsidRPr="006F58A0">
        <w:rPr>
          <w:rFonts w:eastAsia="Times New Roman"/>
          <w:lang w:eastAsia="en-US"/>
        </w:rPr>
        <w:lastRenderedPageBreak/>
        <w:t xml:space="preserve">diagnozowania i usuwania awarii występujących w trakcie bieżącej eksploatacji oprogramowania, </w:t>
      </w:r>
    </w:p>
    <w:p w14:paraId="0712E6FD" w14:textId="6EF68AE8" w:rsidR="001058E7" w:rsidRPr="001058E7" w:rsidRDefault="001058E7" w:rsidP="001058E7">
      <w:pPr>
        <w:pStyle w:val="Akapitzlist"/>
        <w:widowControl/>
        <w:numPr>
          <w:ilvl w:val="0"/>
          <w:numId w:val="33"/>
        </w:numPr>
        <w:suppressAutoHyphens w:val="0"/>
        <w:spacing w:after="160" w:line="312" w:lineRule="auto"/>
        <w:ind w:left="142" w:hanging="142"/>
        <w:jc w:val="both"/>
        <w:rPr>
          <w:rFonts w:eastAsia="Times New Roman"/>
          <w:szCs w:val="24"/>
        </w:rPr>
      </w:pPr>
      <w:r w:rsidRPr="006F58A0">
        <w:rPr>
          <w:rFonts w:eastAsia="Times New Roman"/>
          <w:szCs w:val="24"/>
        </w:rPr>
        <w:t>Wykonawca zobowiązuje się umożliwić bezpośredni kontakt z producentem oprogramowania oraz bezpośredni dostęp do materiałów udostępnianych przez producenta oprogramowania w zakresie obowiązujących warunków licencyjnych.</w:t>
      </w:r>
    </w:p>
    <w:p w14:paraId="7B342A7C" w14:textId="6CF291E4" w:rsidR="001058E7" w:rsidRPr="00513EE1" w:rsidRDefault="001058E7" w:rsidP="001058E7">
      <w:pPr>
        <w:pStyle w:val="Akapitzlist"/>
        <w:widowControl/>
        <w:numPr>
          <w:ilvl w:val="0"/>
          <w:numId w:val="36"/>
        </w:numPr>
        <w:shd w:val="clear" w:color="auto" w:fill="FFFFFF"/>
        <w:tabs>
          <w:tab w:val="left" w:pos="2198"/>
          <w:tab w:val="left" w:pos="8530"/>
        </w:tabs>
        <w:suppressAutoHyphens w:val="0"/>
        <w:spacing w:after="160" w:line="360" w:lineRule="auto"/>
        <w:ind w:left="284" w:hanging="284"/>
        <w:jc w:val="both"/>
        <w:rPr>
          <w:spacing w:val="-2"/>
          <w:szCs w:val="24"/>
        </w:rPr>
      </w:pPr>
      <w:r>
        <w:rPr>
          <w:color w:val="000000"/>
          <w:spacing w:val="-1"/>
          <w:szCs w:val="24"/>
        </w:rPr>
        <w:t>W</w:t>
      </w:r>
      <w:r w:rsidRPr="00513EE1">
        <w:rPr>
          <w:color w:val="000000"/>
          <w:spacing w:val="-1"/>
          <w:szCs w:val="24"/>
        </w:rPr>
        <w:t xml:space="preserve">ysokospecjalistycznego narzędzia do rozwiązań umożliwiających pozyskanie </w:t>
      </w:r>
      <w:r>
        <w:rPr>
          <w:color w:val="000000"/>
          <w:spacing w:val="-1"/>
          <w:szCs w:val="24"/>
        </w:rPr>
        <w:t xml:space="preserve">                               </w:t>
      </w:r>
      <w:r w:rsidRPr="00513EE1">
        <w:rPr>
          <w:color w:val="000000"/>
          <w:spacing w:val="-1"/>
          <w:szCs w:val="24"/>
        </w:rPr>
        <w:t xml:space="preserve">i dekodowanie danych z rejestratorów CCTV – </w:t>
      </w:r>
      <w:r w:rsidRPr="00513EE1">
        <w:rPr>
          <w:b/>
          <w:bCs/>
          <w:color w:val="000000"/>
          <w:spacing w:val="-1"/>
          <w:szCs w:val="24"/>
        </w:rPr>
        <w:t xml:space="preserve">DVR </w:t>
      </w:r>
      <w:proofErr w:type="spellStart"/>
      <w:r w:rsidRPr="00513EE1">
        <w:rPr>
          <w:b/>
          <w:bCs/>
          <w:color w:val="000000"/>
          <w:spacing w:val="-1"/>
          <w:szCs w:val="24"/>
        </w:rPr>
        <w:t>Examiner</w:t>
      </w:r>
      <w:proofErr w:type="spellEnd"/>
      <w:r w:rsidRPr="00513EE1">
        <w:rPr>
          <w:b/>
          <w:bCs/>
          <w:color w:val="000000"/>
          <w:spacing w:val="-1"/>
          <w:szCs w:val="24"/>
        </w:rPr>
        <w:t xml:space="preserve"> </w:t>
      </w:r>
      <w:r w:rsidRPr="00513EE1">
        <w:rPr>
          <w:spacing w:val="-2"/>
          <w:szCs w:val="24"/>
        </w:rPr>
        <w:t xml:space="preserve">lub narzędzia równoważnego spełniającego wymienione poniżej wymagania </w:t>
      </w:r>
      <w:r>
        <w:rPr>
          <w:spacing w:val="-2"/>
          <w:szCs w:val="24"/>
        </w:rPr>
        <w:t>funkcjonalne</w:t>
      </w:r>
      <w:r w:rsidRPr="00513EE1">
        <w:rPr>
          <w:spacing w:val="-2"/>
          <w:szCs w:val="24"/>
        </w:rPr>
        <w:t>:</w:t>
      </w:r>
    </w:p>
    <w:tbl>
      <w:tblPr>
        <w:tblStyle w:val="Tabela-Siatka"/>
        <w:tblW w:w="0" w:type="auto"/>
        <w:tblInd w:w="10" w:type="dxa"/>
        <w:tblLook w:val="04A0" w:firstRow="1" w:lastRow="0" w:firstColumn="1" w:lastColumn="0" w:noHBand="0" w:noVBand="1"/>
      </w:tblPr>
      <w:tblGrid>
        <w:gridCol w:w="2112"/>
        <w:gridCol w:w="6940"/>
      </w:tblGrid>
      <w:tr w:rsidR="001058E7" w14:paraId="31FA31DA" w14:textId="77777777" w:rsidTr="00BE2C4B">
        <w:tc>
          <w:tcPr>
            <w:tcW w:w="2112" w:type="dxa"/>
            <w:vAlign w:val="center"/>
          </w:tcPr>
          <w:p w14:paraId="1B4EC831" w14:textId="77777777" w:rsidR="001058E7" w:rsidRDefault="001058E7" w:rsidP="00BE2C4B">
            <w:pPr>
              <w:tabs>
                <w:tab w:val="left" w:pos="2198"/>
                <w:tab w:val="left" w:pos="8530"/>
              </w:tabs>
              <w:spacing w:line="360" w:lineRule="auto"/>
              <w:jc w:val="both"/>
              <w:rPr>
                <w:rFonts w:eastAsia="Times New Roman"/>
                <w:color w:val="000000"/>
              </w:rPr>
            </w:pPr>
            <w:r w:rsidRPr="00061376">
              <w:t>Cechy produktu</w:t>
            </w:r>
          </w:p>
        </w:tc>
        <w:tc>
          <w:tcPr>
            <w:tcW w:w="6940" w:type="dxa"/>
            <w:vAlign w:val="center"/>
          </w:tcPr>
          <w:p w14:paraId="3862BE11" w14:textId="77777777" w:rsidR="001058E7" w:rsidRDefault="001058E7" w:rsidP="001058E7">
            <w:pPr>
              <w:pStyle w:val="Akapitzlist"/>
              <w:widowControl/>
              <w:numPr>
                <w:ilvl w:val="0"/>
                <w:numId w:val="7"/>
              </w:numPr>
              <w:suppressAutoHyphens w:val="0"/>
              <w:spacing w:after="160" w:line="259" w:lineRule="auto"/>
              <w:ind w:left="175" w:hanging="142"/>
              <w:rPr>
                <w:szCs w:val="24"/>
              </w:rPr>
            </w:pPr>
            <w:r>
              <w:rPr>
                <w:szCs w:val="24"/>
              </w:rPr>
              <w:t>Obsługa popularnych modeli m.in.:</w:t>
            </w:r>
          </w:p>
          <w:p w14:paraId="3F2269D8" w14:textId="77777777" w:rsidR="001058E7" w:rsidRPr="00907C95" w:rsidRDefault="001058E7" w:rsidP="00BE2C4B">
            <w:pPr>
              <w:pStyle w:val="Akapitzlist"/>
              <w:ind w:left="175" w:hanging="142"/>
              <w:rPr>
                <w:szCs w:val="24"/>
                <w:lang w:val="en-US"/>
              </w:rPr>
            </w:pPr>
            <w:r w:rsidRPr="00907C95">
              <w:rPr>
                <w:szCs w:val="24"/>
                <w:lang w:val="en-US"/>
              </w:rPr>
              <w:t>-</w:t>
            </w:r>
            <w:r w:rsidRPr="00907C95">
              <w:rPr>
                <w:lang w:val="en-US"/>
              </w:rPr>
              <w:t xml:space="preserve"> </w:t>
            </w:r>
            <w:r w:rsidRPr="00907C95">
              <w:rPr>
                <w:szCs w:val="24"/>
                <w:lang w:val="en-US"/>
              </w:rPr>
              <w:t>Swann</w:t>
            </w:r>
            <w:r>
              <w:rPr>
                <w:szCs w:val="24"/>
                <w:lang w:val="en-US"/>
              </w:rPr>
              <w:t>.</w:t>
            </w:r>
          </w:p>
          <w:p w14:paraId="26434AE1" w14:textId="77777777" w:rsidR="001058E7" w:rsidRPr="00907C95" w:rsidRDefault="001058E7" w:rsidP="00BE2C4B">
            <w:pPr>
              <w:pStyle w:val="Akapitzlist"/>
              <w:ind w:left="175" w:hanging="142"/>
              <w:rPr>
                <w:szCs w:val="24"/>
                <w:lang w:val="en-US"/>
              </w:rPr>
            </w:pPr>
            <w:r w:rsidRPr="00907C95">
              <w:rPr>
                <w:szCs w:val="24"/>
                <w:lang w:val="en-US"/>
              </w:rPr>
              <w:t xml:space="preserve">- </w:t>
            </w:r>
            <w:proofErr w:type="spellStart"/>
            <w:r w:rsidRPr="00907C95">
              <w:rPr>
                <w:szCs w:val="24"/>
                <w:lang w:val="en-US"/>
              </w:rPr>
              <w:t>ZModo</w:t>
            </w:r>
            <w:proofErr w:type="spellEnd"/>
            <w:r>
              <w:rPr>
                <w:szCs w:val="24"/>
                <w:lang w:val="en-US"/>
              </w:rPr>
              <w:t>.</w:t>
            </w:r>
          </w:p>
          <w:p w14:paraId="7E9C512F" w14:textId="77777777" w:rsidR="001058E7" w:rsidRPr="00907C95" w:rsidRDefault="001058E7" w:rsidP="00BE2C4B">
            <w:pPr>
              <w:pStyle w:val="Akapitzlist"/>
              <w:ind w:left="175" w:hanging="142"/>
              <w:rPr>
                <w:szCs w:val="24"/>
                <w:lang w:val="en-US"/>
              </w:rPr>
            </w:pPr>
            <w:r w:rsidRPr="00907C95">
              <w:rPr>
                <w:szCs w:val="24"/>
                <w:lang w:val="en-US"/>
              </w:rPr>
              <w:t>-</w:t>
            </w:r>
            <w:r>
              <w:rPr>
                <w:szCs w:val="24"/>
                <w:lang w:val="en-US"/>
              </w:rPr>
              <w:t xml:space="preserve"> </w:t>
            </w:r>
            <w:r w:rsidRPr="00907C95">
              <w:rPr>
                <w:szCs w:val="24"/>
                <w:lang w:val="en-US"/>
              </w:rPr>
              <w:t>Q-See</w:t>
            </w:r>
            <w:r>
              <w:rPr>
                <w:szCs w:val="24"/>
                <w:lang w:val="en-US"/>
              </w:rPr>
              <w:t>.</w:t>
            </w:r>
          </w:p>
          <w:p w14:paraId="4DE361CC" w14:textId="77777777" w:rsidR="001058E7" w:rsidRPr="00907C95" w:rsidRDefault="001058E7" w:rsidP="00BE2C4B">
            <w:pPr>
              <w:pStyle w:val="Akapitzlist"/>
              <w:ind w:left="175" w:hanging="142"/>
              <w:rPr>
                <w:szCs w:val="24"/>
                <w:lang w:val="en-US"/>
              </w:rPr>
            </w:pPr>
            <w:r w:rsidRPr="00907C95">
              <w:rPr>
                <w:szCs w:val="24"/>
                <w:lang w:val="en-US"/>
              </w:rPr>
              <w:t>-</w:t>
            </w:r>
            <w:r>
              <w:rPr>
                <w:szCs w:val="24"/>
                <w:lang w:val="en-US"/>
              </w:rPr>
              <w:t xml:space="preserve"> </w:t>
            </w:r>
            <w:r w:rsidRPr="00907C95">
              <w:rPr>
                <w:szCs w:val="24"/>
                <w:lang w:val="en-US"/>
              </w:rPr>
              <w:t>HIKVISION</w:t>
            </w:r>
            <w:r>
              <w:rPr>
                <w:szCs w:val="24"/>
                <w:lang w:val="en-US"/>
              </w:rPr>
              <w:t>.</w:t>
            </w:r>
          </w:p>
          <w:p w14:paraId="272BB457" w14:textId="77777777" w:rsidR="001058E7" w:rsidRPr="00907C95" w:rsidRDefault="001058E7" w:rsidP="00BE2C4B">
            <w:pPr>
              <w:pStyle w:val="Akapitzlist"/>
              <w:ind w:left="175" w:hanging="142"/>
              <w:rPr>
                <w:szCs w:val="24"/>
                <w:lang w:val="en-US"/>
              </w:rPr>
            </w:pPr>
            <w:r w:rsidRPr="00907C95">
              <w:rPr>
                <w:szCs w:val="24"/>
                <w:lang w:val="en-US"/>
              </w:rPr>
              <w:t>- Samsung</w:t>
            </w:r>
            <w:r>
              <w:rPr>
                <w:szCs w:val="24"/>
                <w:lang w:val="en-US"/>
              </w:rPr>
              <w:t>.</w:t>
            </w:r>
          </w:p>
          <w:p w14:paraId="52B2304A" w14:textId="77777777" w:rsidR="001058E7" w:rsidRPr="00DA2840" w:rsidRDefault="001058E7" w:rsidP="001058E7">
            <w:pPr>
              <w:pStyle w:val="Akapitzlist"/>
              <w:widowControl/>
              <w:numPr>
                <w:ilvl w:val="0"/>
                <w:numId w:val="7"/>
              </w:numPr>
              <w:suppressAutoHyphens w:val="0"/>
              <w:spacing w:after="160" w:line="259" w:lineRule="auto"/>
              <w:ind w:left="175" w:hanging="142"/>
              <w:rPr>
                <w:szCs w:val="24"/>
              </w:rPr>
            </w:pPr>
            <w:r w:rsidRPr="00DA2840">
              <w:rPr>
                <w:szCs w:val="24"/>
              </w:rPr>
              <w:t>Obsługa systemu plików:</w:t>
            </w:r>
          </w:p>
          <w:p w14:paraId="18F37A0D" w14:textId="77777777" w:rsidR="001058E7" w:rsidRDefault="001058E7" w:rsidP="00BE2C4B">
            <w:pPr>
              <w:pStyle w:val="Akapitzlist"/>
              <w:ind w:left="175" w:hanging="142"/>
              <w:rPr>
                <w:szCs w:val="24"/>
              </w:rPr>
            </w:pPr>
            <w:r>
              <w:rPr>
                <w:szCs w:val="24"/>
              </w:rPr>
              <w:t xml:space="preserve">- </w:t>
            </w:r>
            <w:r w:rsidRPr="00E45326">
              <w:rPr>
                <w:szCs w:val="24"/>
              </w:rPr>
              <w:t>DHFS (</w:t>
            </w:r>
            <w:proofErr w:type="spellStart"/>
            <w:r w:rsidRPr="00E45326">
              <w:rPr>
                <w:szCs w:val="24"/>
              </w:rPr>
              <w:t>Dahua</w:t>
            </w:r>
            <w:proofErr w:type="spellEnd"/>
            <w:r w:rsidRPr="00E45326">
              <w:rPr>
                <w:szCs w:val="24"/>
              </w:rPr>
              <w:t>)</w:t>
            </w:r>
            <w:r>
              <w:rPr>
                <w:szCs w:val="24"/>
              </w:rPr>
              <w:t>.</w:t>
            </w:r>
            <w:r w:rsidRPr="00E45326">
              <w:rPr>
                <w:szCs w:val="24"/>
              </w:rPr>
              <w:t xml:space="preserve"> </w:t>
            </w:r>
          </w:p>
          <w:p w14:paraId="4F9DFF2B" w14:textId="77777777" w:rsidR="001058E7" w:rsidRPr="00907C95" w:rsidRDefault="001058E7" w:rsidP="00BE2C4B">
            <w:pPr>
              <w:pStyle w:val="Akapitzlist"/>
              <w:ind w:left="175" w:hanging="142"/>
              <w:rPr>
                <w:szCs w:val="24"/>
                <w:lang w:val="en-US"/>
              </w:rPr>
            </w:pPr>
            <w:r w:rsidRPr="00907C95">
              <w:rPr>
                <w:szCs w:val="24"/>
                <w:lang w:val="en-US"/>
              </w:rPr>
              <w:t>- WFH 1 / 2 / 3 / 4 FAT.</w:t>
            </w:r>
          </w:p>
          <w:p w14:paraId="7B52E22B" w14:textId="77777777" w:rsidR="001058E7" w:rsidRPr="00907C95" w:rsidRDefault="001058E7" w:rsidP="00BE2C4B">
            <w:pPr>
              <w:pStyle w:val="Akapitzlist"/>
              <w:ind w:left="175" w:hanging="142"/>
              <w:rPr>
                <w:szCs w:val="24"/>
                <w:lang w:val="en-US"/>
              </w:rPr>
            </w:pPr>
            <w:r w:rsidRPr="00907C95">
              <w:rPr>
                <w:szCs w:val="24"/>
                <w:lang w:val="en-US"/>
              </w:rPr>
              <w:t>- IFS.</w:t>
            </w:r>
          </w:p>
          <w:p w14:paraId="35BB8BC0" w14:textId="77777777" w:rsidR="001058E7" w:rsidRPr="00907C95" w:rsidRDefault="001058E7" w:rsidP="00BE2C4B">
            <w:pPr>
              <w:pStyle w:val="Akapitzlist"/>
              <w:ind w:left="175" w:hanging="142"/>
              <w:rPr>
                <w:szCs w:val="24"/>
                <w:lang w:val="en-US"/>
              </w:rPr>
            </w:pPr>
            <w:r w:rsidRPr="00907C95">
              <w:rPr>
                <w:szCs w:val="24"/>
                <w:lang w:val="en-US"/>
              </w:rPr>
              <w:t>- HIKVISION.</w:t>
            </w:r>
          </w:p>
          <w:p w14:paraId="76ED0F9A" w14:textId="77777777" w:rsidR="001058E7" w:rsidRPr="00907C95" w:rsidRDefault="001058E7" w:rsidP="00BE2C4B">
            <w:pPr>
              <w:pStyle w:val="Akapitzlist"/>
              <w:ind w:left="175" w:hanging="142"/>
              <w:rPr>
                <w:szCs w:val="24"/>
                <w:lang w:val="en-US"/>
              </w:rPr>
            </w:pPr>
            <w:r w:rsidRPr="00907C95">
              <w:rPr>
                <w:szCs w:val="24"/>
                <w:lang w:val="en-US"/>
              </w:rPr>
              <w:t xml:space="preserve">- </w:t>
            </w:r>
            <w:proofErr w:type="spellStart"/>
            <w:r w:rsidRPr="00907C95">
              <w:rPr>
                <w:szCs w:val="24"/>
                <w:lang w:val="en-US"/>
              </w:rPr>
              <w:t>TangoMagic</w:t>
            </w:r>
            <w:proofErr w:type="spellEnd"/>
            <w:r w:rsidRPr="00907C95">
              <w:rPr>
                <w:szCs w:val="24"/>
                <w:lang w:val="en-US"/>
              </w:rPr>
              <w:t>.</w:t>
            </w:r>
          </w:p>
          <w:p w14:paraId="7F7C7264" w14:textId="77777777" w:rsidR="001058E7" w:rsidRDefault="001058E7" w:rsidP="00BE2C4B">
            <w:pPr>
              <w:pStyle w:val="Akapitzlist"/>
              <w:ind w:left="175" w:hanging="142"/>
              <w:rPr>
                <w:szCs w:val="24"/>
              </w:rPr>
            </w:pPr>
            <w:r>
              <w:rPr>
                <w:szCs w:val="24"/>
              </w:rPr>
              <w:t xml:space="preserve">- </w:t>
            </w:r>
            <w:r w:rsidRPr="00E45326">
              <w:rPr>
                <w:szCs w:val="24"/>
              </w:rPr>
              <w:t>EXT 2 / 3 / 4</w:t>
            </w:r>
            <w:r>
              <w:rPr>
                <w:szCs w:val="24"/>
              </w:rPr>
              <w:t>.</w:t>
            </w:r>
          </w:p>
          <w:p w14:paraId="643D5273" w14:textId="77777777" w:rsidR="001058E7" w:rsidRDefault="001058E7" w:rsidP="00BE2C4B">
            <w:pPr>
              <w:pStyle w:val="Akapitzlist"/>
              <w:ind w:left="175" w:hanging="142"/>
              <w:rPr>
                <w:szCs w:val="24"/>
              </w:rPr>
            </w:pPr>
            <w:r>
              <w:rPr>
                <w:szCs w:val="24"/>
              </w:rPr>
              <w:t>- FAT.</w:t>
            </w:r>
          </w:p>
          <w:p w14:paraId="1F90E3D1" w14:textId="77777777" w:rsidR="001058E7" w:rsidRDefault="001058E7" w:rsidP="00BE2C4B">
            <w:pPr>
              <w:pStyle w:val="Akapitzlist"/>
              <w:ind w:left="175" w:hanging="142"/>
              <w:rPr>
                <w:szCs w:val="24"/>
              </w:rPr>
            </w:pPr>
            <w:r>
              <w:rPr>
                <w:szCs w:val="24"/>
              </w:rPr>
              <w:t>- XFS.</w:t>
            </w:r>
          </w:p>
          <w:p w14:paraId="14807AD5" w14:textId="77777777" w:rsidR="001058E7" w:rsidRPr="00E45326" w:rsidRDefault="001058E7" w:rsidP="00BE2C4B">
            <w:pPr>
              <w:pStyle w:val="Akapitzlist"/>
              <w:ind w:left="175" w:hanging="142"/>
              <w:rPr>
                <w:szCs w:val="24"/>
              </w:rPr>
            </w:pPr>
            <w:r>
              <w:rPr>
                <w:szCs w:val="24"/>
              </w:rPr>
              <w:t>- JFS.</w:t>
            </w:r>
          </w:p>
          <w:p w14:paraId="1FF4EFCF" w14:textId="77777777" w:rsidR="001058E7" w:rsidRPr="00FB49B1" w:rsidRDefault="001058E7" w:rsidP="001058E7">
            <w:pPr>
              <w:pStyle w:val="Akapitzlist"/>
              <w:widowControl/>
              <w:numPr>
                <w:ilvl w:val="0"/>
                <w:numId w:val="7"/>
              </w:numPr>
              <w:suppressAutoHyphens w:val="0"/>
              <w:spacing w:after="160" w:line="259" w:lineRule="auto"/>
              <w:ind w:left="175" w:hanging="142"/>
              <w:rPr>
                <w:szCs w:val="24"/>
              </w:rPr>
            </w:pPr>
            <w:r>
              <w:rPr>
                <w:szCs w:val="24"/>
              </w:rPr>
              <w:t>R</w:t>
            </w:r>
            <w:r w:rsidRPr="00FB49B1">
              <w:rPr>
                <w:szCs w:val="24"/>
              </w:rPr>
              <w:t>ozpoznawanie i przekonwertowanie zawartości z rejestratorów CCTV do powszechnie znanych formatów (np.avi)</w:t>
            </w:r>
            <w:r>
              <w:rPr>
                <w:szCs w:val="24"/>
              </w:rPr>
              <w:t>.</w:t>
            </w:r>
          </w:p>
          <w:p w14:paraId="12A0950B" w14:textId="77777777" w:rsidR="001058E7" w:rsidRPr="00FB49B1" w:rsidRDefault="001058E7" w:rsidP="001058E7">
            <w:pPr>
              <w:pStyle w:val="Akapitzlist"/>
              <w:widowControl/>
              <w:numPr>
                <w:ilvl w:val="0"/>
                <w:numId w:val="7"/>
              </w:numPr>
              <w:suppressAutoHyphens w:val="0"/>
              <w:spacing w:after="160" w:line="259" w:lineRule="auto"/>
              <w:ind w:left="175" w:hanging="142"/>
              <w:rPr>
                <w:szCs w:val="24"/>
              </w:rPr>
            </w:pPr>
            <w:r>
              <w:rPr>
                <w:szCs w:val="24"/>
              </w:rPr>
              <w:t>U</w:t>
            </w:r>
            <w:r w:rsidRPr="00FB49B1">
              <w:rPr>
                <w:szCs w:val="24"/>
              </w:rPr>
              <w:t>możliwienie dostępu do materiału, nawet wówczas gdy urządzenie opatrzone jest hasłem w panelu administratora</w:t>
            </w:r>
            <w:r>
              <w:rPr>
                <w:szCs w:val="24"/>
              </w:rPr>
              <w:t>.</w:t>
            </w:r>
          </w:p>
          <w:p w14:paraId="35828D5B" w14:textId="77777777" w:rsidR="001058E7" w:rsidRPr="00FB49B1" w:rsidRDefault="001058E7" w:rsidP="001058E7">
            <w:pPr>
              <w:pStyle w:val="Akapitzlist"/>
              <w:widowControl/>
              <w:numPr>
                <w:ilvl w:val="0"/>
                <w:numId w:val="7"/>
              </w:numPr>
              <w:suppressAutoHyphens w:val="0"/>
              <w:spacing w:after="160" w:line="259" w:lineRule="auto"/>
              <w:ind w:left="175" w:hanging="142"/>
              <w:rPr>
                <w:szCs w:val="24"/>
              </w:rPr>
            </w:pPr>
            <w:r>
              <w:rPr>
                <w:szCs w:val="24"/>
              </w:rPr>
              <w:t>O</w:t>
            </w:r>
            <w:r w:rsidRPr="00FB49B1">
              <w:rPr>
                <w:szCs w:val="24"/>
              </w:rPr>
              <w:t>dzyskiwanie usuniętych danych z rejestratorów</w:t>
            </w:r>
            <w:r>
              <w:rPr>
                <w:szCs w:val="24"/>
              </w:rPr>
              <w:t xml:space="preserve"> w tym </w:t>
            </w:r>
            <w:r>
              <w:rPr>
                <w:szCs w:val="24"/>
              </w:rPr>
              <w:br/>
              <w:t>z nieprzydzielonej przestrzeni.</w:t>
            </w:r>
          </w:p>
          <w:p w14:paraId="6C75A509" w14:textId="77777777" w:rsidR="001058E7" w:rsidRPr="00FB49B1" w:rsidRDefault="001058E7" w:rsidP="001058E7">
            <w:pPr>
              <w:pStyle w:val="Akapitzlist"/>
              <w:widowControl/>
              <w:numPr>
                <w:ilvl w:val="0"/>
                <w:numId w:val="7"/>
              </w:numPr>
              <w:suppressAutoHyphens w:val="0"/>
              <w:spacing w:after="160" w:line="259" w:lineRule="auto"/>
              <w:ind w:left="175" w:hanging="142"/>
              <w:rPr>
                <w:szCs w:val="24"/>
              </w:rPr>
            </w:pPr>
            <w:r>
              <w:rPr>
                <w:szCs w:val="24"/>
              </w:rPr>
              <w:t>D</w:t>
            </w:r>
            <w:r w:rsidRPr="00FB49B1">
              <w:rPr>
                <w:szCs w:val="24"/>
              </w:rPr>
              <w:t>ekodowanie fragmentów danych (np. z niekompletnych lub uszkodzonych dysków)</w:t>
            </w:r>
            <w:r>
              <w:rPr>
                <w:szCs w:val="24"/>
              </w:rPr>
              <w:t>.</w:t>
            </w:r>
          </w:p>
          <w:p w14:paraId="78494752" w14:textId="77777777" w:rsidR="001058E7" w:rsidRPr="00FB49B1" w:rsidRDefault="001058E7" w:rsidP="001058E7">
            <w:pPr>
              <w:pStyle w:val="Akapitzlist"/>
              <w:widowControl/>
              <w:numPr>
                <w:ilvl w:val="0"/>
                <w:numId w:val="7"/>
              </w:numPr>
              <w:suppressAutoHyphens w:val="0"/>
              <w:spacing w:after="160" w:line="259" w:lineRule="auto"/>
              <w:ind w:left="175" w:hanging="142"/>
              <w:rPr>
                <w:szCs w:val="24"/>
              </w:rPr>
            </w:pPr>
            <w:r>
              <w:rPr>
                <w:szCs w:val="24"/>
              </w:rPr>
              <w:t>D</w:t>
            </w:r>
            <w:r w:rsidRPr="00FB49B1">
              <w:rPr>
                <w:szCs w:val="24"/>
              </w:rPr>
              <w:t>ekodowanie zawartości dysków lub ich kopii, bez potrzeby posiadania rejestratora</w:t>
            </w:r>
            <w:r>
              <w:rPr>
                <w:szCs w:val="24"/>
              </w:rPr>
              <w:t>.</w:t>
            </w:r>
          </w:p>
          <w:p w14:paraId="2E421B23" w14:textId="77777777" w:rsidR="001058E7" w:rsidRPr="00FB49B1" w:rsidRDefault="001058E7" w:rsidP="001058E7">
            <w:pPr>
              <w:pStyle w:val="Akapitzlist"/>
              <w:widowControl/>
              <w:numPr>
                <w:ilvl w:val="0"/>
                <w:numId w:val="7"/>
              </w:numPr>
              <w:suppressAutoHyphens w:val="0"/>
              <w:spacing w:after="160" w:line="259" w:lineRule="auto"/>
              <w:ind w:left="175" w:hanging="142"/>
              <w:rPr>
                <w:szCs w:val="24"/>
              </w:rPr>
            </w:pPr>
            <w:r>
              <w:rPr>
                <w:szCs w:val="24"/>
              </w:rPr>
              <w:t>B</w:t>
            </w:r>
            <w:r w:rsidRPr="00FB49B1">
              <w:rPr>
                <w:szCs w:val="24"/>
              </w:rPr>
              <w:t>łyskawiczne przeglądanie treści poprzez wbudowany odtwarzacz</w:t>
            </w:r>
            <w:r>
              <w:rPr>
                <w:szCs w:val="24"/>
              </w:rPr>
              <w:t>.</w:t>
            </w:r>
          </w:p>
          <w:p w14:paraId="3917DB6B" w14:textId="77777777" w:rsidR="001058E7" w:rsidRDefault="001058E7" w:rsidP="001058E7">
            <w:pPr>
              <w:pStyle w:val="Akapitzlist"/>
              <w:widowControl/>
              <w:numPr>
                <w:ilvl w:val="0"/>
                <w:numId w:val="7"/>
              </w:numPr>
              <w:suppressAutoHyphens w:val="0"/>
              <w:spacing w:after="160" w:line="259" w:lineRule="auto"/>
              <w:ind w:left="175" w:hanging="142"/>
              <w:rPr>
                <w:szCs w:val="24"/>
              </w:rPr>
            </w:pPr>
            <w:r>
              <w:rPr>
                <w:szCs w:val="24"/>
              </w:rPr>
              <w:t>W</w:t>
            </w:r>
            <w:r w:rsidRPr="00FB49B1">
              <w:rPr>
                <w:szCs w:val="24"/>
              </w:rPr>
              <w:t>yodrębnianie i eksportowanie fragmentów nagrań</w:t>
            </w:r>
          </w:p>
          <w:p w14:paraId="63495935" w14:textId="77777777" w:rsidR="001058E7" w:rsidRDefault="001058E7" w:rsidP="001058E7">
            <w:pPr>
              <w:pStyle w:val="Akapitzlist"/>
              <w:widowControl/>
              <w:numPr>
                <w:ilvl w:val="0"/>
                <w:numId w:val="7"/>
              </w:numPr>
              <w:suppressAutoHyphens w:val="0"/>
              <w:spacing w:after="160" w:line="259" w:lineRule="auto"/>
              <w:ind w:left="175" w:hanging="142"/>
              <w:rPr>
                <w:szCs w:val="24"/>
              </w:rPr>
            </w:pPr>
            <w:r>
              <w:rPr>
                <w:szCs w:val="24"/>
              </w:rPr>
              <w:t>Korekcja daty i czasu.</w:t>
            </w:r>
          </w:p>
          <w:p w14:paraId="0FF02F15" w14:textId="77777777" w:rsidR="001058E7" w:rsidRDefault="001058E7" w:rsidP="001058E7">
            <w:pPr>
              <w:pStyle w:val="Akapitzlist"/>
              <w:widowControl/>
              <w:numPr>
                <w:ilvl w:val="0"/>
                <w:numId w:val="7"/>
              </w:numPr>
              <w:suppressAutoHyphens w:val="0"/>
              <w:spacing w:after="160" w:line="259" w:lineRule="auto"/>
              <w:ind w:left="175" w:hanging="142"/>
              <w:rPr>
                <w:szCs w:val="24"/>
              </w:rPr>
            </w:pPr>
            <w:r>
              <w:rPr>
                <w:szCs w:val="24"/>
              </w:rPr>
              <w:t xml:space="preserve">Dodawanie notatek, </w:t>
            </w:r>
            <w:proofErr w:type="spellStart"/>
            <w:r>
              <w:rPr>
                <w:szCs w:val="24"/>
              </w:rPr>
              <w:t>tagowanie</w:t>
            </w:r>
            <w:proofErr w:type="spellEnd"/>
            <w:r>
              <w:rPr>
                <w:szCs w:val="24"/>
              </w:rPr>
              <w:t>, przy tworzeniu raportów.</w:t>
            </w:r>
          </w:p>
          <w:p w14:paraId="0C4AF087" w14:textId="77777777" w:rsidR="001058E7" w:rsidRDefault="001058E7" w:rsidP="00BE2C4B">
            <w:pPr>
              <w:tabs>
                <w:tab w:val="left" w:pos="2198"/>
                <w:tab w:val="left" w:pos="8530"/>
              </w:tabs>
              <w:spacing w:line="360" w:lineRule="auto"/>
              <w:jc w:val="both"/>
              <w:rPr>
                <w:rFonts w:eastAsia="Times New Roman"/>
                <w:color w:val="000000"/>
              </w:rPr>
            </w:pPr>
            <w:r>
              <w:t>Możliwość podłączenia do oprogramowania wielu nośników z tego samego rejestratora lub kilku w ramach jednego „casu”</w:t>
            </w:r>
          </w:p>
        </w:tc>
      </w:tr>
      <w:tr w:rsidR="001058E7" w14:paraId="6E6F9082" w14:textId="77777777" w:rsidTr="00BE2C4B">
        <w:tc>
          <w:tcPr>
            <w:tcW w:w="2112" w:type="dxa"/>
            <w:vAlign w:val="center"/>
          </w:tcPr>
          <w:p w14:paraId="6657449F" w14:textId="77777777" w:rsidR="001058E7" w:rsidRDefault="001058E7" w:rsidP="00BE2C4B">
            <w:pPr>
              <w:tabs>
                <w:tab w:val="left" w:pos="2198"/>
                <w:tab w:val="left" w:pos="8530"/>
              </w:tabs>
              <w:spacing w:line="360" w:lineRule="auto"/>
              <w:jc w:val="both"/>
            </w:pPr>
            <w:r>
              <w:lastRenderedPageBreak/>
              <w:t>Inne</w:t>
            </w:r>
          </w:p>
        </w:tc>
        <w:tc>
          <w:tcPr>
            <w:tcW w:w="6940" w:type="dxa"/>
            <w:vAlign w:val="center"/>
          </w:tcPr>
          <w:p w14:paraId="3CF06C17" w14:textId="77777777" w:rsidR="001058E7" w:rsidRDefault="001058E7" w:rsidP="00BE2C4B">
            <w:pPr>
              <w:tabs>
                <w:tab w:val="left" w:pos="2198"/>
                <w:tab w:val="left" w:pos="8530"/>
              </w:tabs>
              <w:spacing w:line="360" w:lineRule="auto"/>
              <w:jc w:val="both"/>
            </w:pPr>
            <w:r>
              <w:t>Nowe, nieużywane.</w:t>
            </w:r>
          </w:p>
        </w:tc>
      </w:tr>
      <w:tr w:rsidR="001058E7" w14:paraId="28119AF5" w14:textId="77777777" w:rsidTr="00BE2C4B">
        <w:tc>
          <w:tcPr>
            <w:tcW w:w="2112" w:type="dxa"/>
            <w:vAlign w:val="center"/>
          </w:tcPr>
          <w:p w14:paraId="4907C97B" w14:textId="77777777" w:rsidR="001058E7" w:rsidRDefault="001058E7" w:rsidP="00BE2C4B">
            <w:pPr>
              <w:tabs>
                <w:tab w:val="left" w:pos="2198"/>
                <w:tab w:val="left" w:pos="8530"/>
              </w:tabs>
              <w:spacing w:line="360" w:lineRule="auto"/>
              <w:jc w:val="both"/>
              <w:rPr>
                <w:rFonts w:eastAsia="Times New Roman"/>
                <w:color w:val="000000"/>
              </w:rPr>
            </w:pPr>
            <w:r>
              <w:t>Subskrypcja</w:t>
            </w:r>
          </w:p>
        </w:tc>
        <w:tc>
          <w:tcPr>
            <w:tcW w:w="6940" w:type="dxa"/>
            <w:vAlign w:val="center"/>
          </w:tcPr>
          <w:p w14:paraId="4AC95012" w14:textId="77777777" w:rsidR="001058E7" w:rsidRDefault="001058E7" w:rsidP="00BE2C4B">
            <w:pPr>
              <w:tabs>
                <w:tab w:val="left" w:pos="2198"/>
                <w:tab w:val="left" w:pos="8530"/>
              </w:tabs>
              <w:spacing w:line="360" w:lineRule="auto"/>
              <w:jc w:val="both"/>
              <w:rPr>
                <w:rFonts w:eastAsia="Times New Roman"/>
                <w:color w:val="000000"/>
              </w:rPr>
            </w:pPr>
            <w:r>
              <w:t>Min. 36 miesięczna subskrypcja</w:t>
            </w:r>
          </w:p>
        </w:tc>
      </w:tr>
    </w:tbl>
    <w:p w14:paraId="1D966E18" w14:textId="77777777" w:rsidR="00E41250" w:rsidRDefault="00E41250" w:rsidP="001058E7">
      <w:pPr>
        <w:pStyle w:val="Bezodstpw"/>
        <w:spacing w:line="360" w:lineRule="auto"/>
        <w:jc w:val="center"/>
        <w:rPr>
          <w:b/>
          <w:bCs/>
          <w:spacing w:val="-4"/>
          <w:sz w:val="24"/>
          <w:szCs w:val="24"/>
        </w:rPr>
      </w:pPr>
    </w:p>
    <w:p w14:paraId="39BC7144" w14:textId="77777777" w:rsidR="00E41250" w:rsidRDefault="00E41250" w:rsidP="001058E7">
      <w:pPr>
        <w:pStyle w:val="Bezodstpw"/>
        <w:spacing w:line="360" w:lineRule="auto"/>
        <w:jc w:val="center"/>
        <w:rPr>
          <w:b/>
          <w:bCs/>
          <w:spacing w:val="-4"/>
          <w:sz w:val="24"/>
          <w:szCs w:val="24"/>
        </w:rPr>
      </w:pPr>
    </w:p>
    <w:p w14:paraId="1EF11D1B" w14:textId="77777777" w:rsidR="00E41250" w:rsidRDefault="00E41250" w:rsidP="001058E7">
      <w:pPr>
        <w:pStyle w:val="Bezodstpw"/>
        <w:spacing w:line="360" w:lineRule="auto"/>
        <w:jc w:val="center"/>
        <w:rPr>
          <w:b/>
          <w:bCs/>
          <w:spacing w:val="-4"/>
          <w:sz w:val="24"/>
          <w:szCs w:val="24"/>
        </w:rPr>
      </w:pPr>
    </w:p>
    <w:p w14:paraId="5E599D84" w14:textId="77777777" w:rsidR="00E41250" w:rsidRDefault="00E41250" w:rsidP="001058E7">
      <w:pPr>
        <w:pStyle w:val="Bezodstpw"/>
        <w:spacing w:line="360" w:lineRule="auto"/>
        <w:jc w:val="center"/>
        <w:rPr>
          <w:b/>
          <w:bCs/>
          <w:spacing w:val="-4"/>
          <w:sz w:val="24"/>
          <w:szCs w:val="24"/>
        </w:rPr>
      </w:pPr>
    </w:p>
    <w:p w14:paraId="30D760E6" w14:textId="77777777" w:rsidR="00E41250" w:rsidRDefault="00E41250" w:rsidP="001058E7">
      <w:pPr>
        <w:pStyle w:val="Bezodstpw"/>
        <w:spacing w:line="360" w:lineRule="auto"/>
        <w:jc w:val="center"/>
        <w:rPr>
          <w:b/>
          <w:bCs/>
          <w:spacing w:val="-4"/>
          <w:sz w:val="24"/>
          <w:szCs w:val="24"/>
        </w:rPr>
      </w:pPr>
    </w:p>
    <w:p w14:paraId="7A36196A" w14:textId="77777777" w:rsidR="00E41250" w:rsidRDefault="00E41250" w:rsidP="001058E7">
      <w:pPr>
        <w:pStyle w:val="Bezodstpw"/>
        <w:spacing w:line="360" w:lineRule="auto"/>
        <w:jc w:val="center"/>
        <w:rPr>
          <w:b/>
          <w:bCs/>
          <w:spacing w:val="-4"/>
          <w:sz w:val="24"/>
          <w:szCs w:val="24"/>
        </w:rPr>
      </w:pPr>
    </w:p>
    <w:p w14:paraId="49F2D4EF" w14:textId="77777777" w:rsidR="00E41250" w:rsidRDefault="00E41250" w:rsidP="001058E7">
      <w:pPr>
        <w:pStyle w:val="Bezodstpw"/>
        <w:spacing w:line="360" w:lineRule="auto"/>
        <w:jc w:val="center"/>
        <w:rPr>
          <w:b/>
          <w:bCs/>
          <w:spacing w:val="-4"/>
          <w:sz w:val="24"/>
          <w:szCs w:val="24"/>
        </w:rPr>
      </w:pPr>
    </w:p>
    <w:p w14:paraId="3698A8CD" w14:textId="77777777" w:rsidR="00E41250" w:rsidRDefault="00E41250" w:rsidP="001058E7">
      <w:pPr>
        <w:pStyle w:val="Bezodstpw"/>
        <w:spacing w:line="360" w:lineRule="auto"/>
        <w:jc w:val="center"/>
        <w:rPr>
          <w:b/>
          <w:bCs/>
          <w:spacing w:val="-4"/>
          <w:sz w:val="24"/>
          <w:szCs w:val="24"/>
        </w:rPr>
      </w:pPr>
    </w:p>
    <w:p w14:paraId="5C20995D" w14:textId="77777777" w:rsidR="00E41250" w:rsidRDefault="00E41250" w:rsidP="001058E7">
      <w:pPr>
        <w:pStyle w:val="Bezodstpw"/>
        <w:spacing w:line="360" w:lineRule="auto"/>
        <w:jc w:val="center"/>
        <w:rPr>
          <w:b/>
          <w:bCs/>
          <w:spacing w:val="-4"/>
          <w:sz w:val="24"/>
          <w:szCs w:val="24"/>
        </w:rPr>
      </w:pPr>
    </w:p>
    <w:p w14:paraId="7A7C9AB8" w14:textId="77777777" w:rsidR="00E41250" w:rsidRDefault="00E41250" w:rsidP="001058E7">
      <w:pPr>
        <w:pStyle w:val="Bezodstpw"/>
        <w:spacing w:line="360" w:lineRule="auto"/>
        <w:jc w:val="center"/>
        <w:rPr>
          <w:b/>
          <w:bCs/>
          <w:spacing w:val="-4"/>
          <w:sz w:val="24"/>
          <w:szCs w:val="24"/>
        </w:rPr>
      </w:pPr>
    </w:p>
    <w:p w14:paraId="0AB276BD" w14:textId="77777777" w:rsidR="00E41250" w:rsidRDefault="00E41250" w:rsidP="001058E7">
      <w:pPr>
        <w:pStyle w:val="Bezodstpw"/>
        <w:spacing w:line="360" w:lineRule="auto"/>
        <w:jc w:val="center"/>
        <w:rPr>
          <w:b/>
          <w:bCs/>
          <w:spacing w:val="-4"/>
          <w:sz w:val="24"/>
          <w:szCs w:val="24"/>
        </w:rPr>
      </w:pPr>
    </w:p>
    <w:p w14:paraId="40E90696" w14:textId="77777777" w:rsidR="00E41250" w:rsidRDefault="00E41250" w:rsidP="001058E7">
      <w:pPr>
        <w:pStyle w:val="Bezodstpw"/>
        <w:spacing w:line="360" w:lineRule="auto"/>
        <w:jc w:val="center"/>
        <w:rPr>
          <w:b/>
          <w:bCs/>
          <w:spacing w:val="-4"/>
          <w:sz w:val="24"/>
          <w:szCs w:val="24"/>
        </w:rPr>
      </w:pPr>
    </w:p>
    <w:p w14:paraId="2EBC94B5" w14:textId="77777777" w:rsidR="00E41250" w:rsidRDefault="00E41250" w:rsidP="001058E7">
      <w:pPr>
        <w:pStyle w:val="Bezodstpw"/>
        <w:spacing w:line="360" w:lineRule="auto"/>
        <w:jc w:val="center"/>
        <w:rPr>
          <w:b/>
          <w:bCs/>
          <w:spacing w:val="-4"/>
          <w:sz w:val="24"/>
          <w:szCs w:val="24"/>
        </w:rPr>
      </w:pPr>
    </w:p>
    <w:p w14:paraId="3F71BC33" w14:textId="77777777" w:rsidR="00E41250" w:rsidRDefault="00E41250" w:rsidP="001058E7">
      <w:pPr>
        <w:pStyle w:val="Bezodstpw"/>
        <w:spacing w:line="360" w:lineRule="auto"/>
        <w:jc w:val="center"/>
        <w:rPr>
          <w:b/>
          <w:bCs/>
          <w:spacing w:val="-4"/>
          <w:sz w:val="24"/>
          <w:szCs w:val="24"/>
        </w:rPr>
      </w:pPr>
    </w:p>
    <w:p w14:paraId="09DA787F" w14:textId="77777777" w:rsidR="00E41250" w:rsidRDefault="00E41250" w:rsidP="001058E7">
      <w:pPr>
        <w:pStyle w:val="Bezodstpw"/>
        <w:spacing w:line="360" w:lineRule="auto"/>
        <w:jc w:val="center"/>
        <w:rPr>
          <w:b/>
          <w:bCs/>
          <w:spacing w:val="-4"/>
          <w:sz w:val="24"/>
          <w:szCs w:val="24"/>
        </w:rPr>
      </w:pPr>
    </w:p>
    <w:p w14:paraId="38379A9C" w14:textId="77777777" w:rsidR="00E41250" w:rsidRDefault="00E41250" w:rsidP="001058E7">
      <w:pPr>
        <w:pStyle w:val="Bezodstpw"/>
        <w:spacing w:line="360" w:lineRule="auto"/>
        <w:jc w:val="center"/>
        <w:rPr>
          <w:b/>
          <w:bCs/>
          <w:spacing w:val="-4"/>
          <w:sz w:val="24"/>
          <w:szCs w:val="24"/>
        </w:rPr>
      </w:pPr>
    </w:p>
    <w:p w14:paraId="6A685B7D" w14:textId="77777777" w:rsidR="00E41250" w:rsidRDefault="00E41250" w:rsidP="001058E7">
      <w:pPr>
        <w:pStyle w:val="Bezodstpw"/>
        <w:spacing w:line="360" w:lineRule="auto"/>
        <w:jc w:val="center"/>
        <w:rPr>
          <w:b/>
          <w:bCs/>
          <w:spacing w:val="-4"/>
          <w:sz w:val="24"/>
          <w:szCs w:val="24"/>
        </w:rPr>
      </w:pPr>
    </w:p>
    <w:p w14:paraId="25F94CD1" w14:textId="77777777" w:rsidR="00E41250" w:rsidRDefault="00E41250" w:rsidP="001058E7">
      <w:pPr>
        <w:pStyle w:val="Bezodstpw"/>
        <w:spacing w:line="360" w:lineRule="auto"/>
        <w:jc w:val="center"/>
        <w:rPr>
          <w:b/>
          <w:bCs/>
          <w:spacing w:val="-4"/>
          <w:sz w:val="24"/>
          <w:szCs w:val="24"/>
        </w:rPr>
      </w:pPr>
    </w:p>
    <w:p w14:paraId="14D8FC48" w14:textId="77777777" w:rsidR="00E41250" w:rsidRDefault="00E41250" w:rsidP="001058E7">
      <w:pPr>
        <w:pStyle w:val="Bezodstpw"/>
        <w:spacing w:line="360" w:lineRule="auto"/>
        <w:jc w:val="center"/>
        <w:rPr>
          <w:b/>
          <w:bCs/>
          <w:spacing w:val="-4"/>
          <w:sz w:val="24"/>
          <w:szCs w:val="24"/>
        </w:rPr>
      </w:pPr>
    </w:p>
    <w:p w14:paraId="066E3D74" w14:textId="77777777" w:rsidR="00E41250" w:rsidRDefault="00E41250" w:rsidP="001058E7">
      <w:pPr>
        <w:pStyle w:val="Bezodstpw"/>
        <w:spacing w:line="360" w:lineRule="auto"/>
        <w:jc w:val="center"/>
        <w:rPr>
          <w:b/>
          <w:bCs/>
          <w:spacing w:val="-4"/>
          <w:sz w:val="24"/>
          <w:szCs w:val="24"/>
        </w:rPr>
      </w:pPr>
    </w:p>
    <w:p w14:paraId="60C6AE0C" w14:textId="77777777" w:rsidR="00E41250" w:rsidRDefault="00E41250" w:rsidP="001058E7">
      <w:pPr>
        <w:pStyle w:val="Bezodstpw"/>
        <w:spacing w:line="360" w:lineRule="auto"/>
        <w:jc w:val="center"/>
        <w:rPr>
          <w:b/>
          <w:bCs/>
          <w:spacing w:val="-4"/>
          <w:sz w:val="24"/>
          <w:szCs w:val="24"/>
        </w:rPr>
      </w:pPr>
    </w:p>
    <w:p w14:paraId="1D7BA8C8" w14:textId="77777777" w:rsidR="00E41250" w:rsidRDefault="00E41250" w:rsidP="001058E7">
      <w:pPr>
        <w:pStyle w:val="Bezodstpw"/>
        <w:spacing w:line="360" w:lineRule="auto"/>
        <w:jc w:val="center"/>
        <w:rPr>
          <w:b/>
          <w:bCs/>
          <w:spacing w:val="-4"/>
          <w:sz w:val="24"/>
          <w:szCs w:val="24"/>
        </w:rPr>
      </w:pPr>
    </w:p>
    <w:p w14:paraId="19E87AA1" w14:textId="77777777" w:rsidR="00E41250" w:rsidRDefault="00E41250" w:rsidP="001058E7">
      <w:pPr>
        <w:pStyle w:val="Bezodstpw"/>
        <w:spacing w:line="360" w:lineRule="auto"/>
        <w:jc w:val="center"/>
        <w:rPr>
          <w:b/>
          <w:bCs/>
          <w:spacing w:val="-4"/>
          <w:sz w:val="24"/>
          <w:szCs w:val="24"/>
        </w:rPr>
      </w:pPr>
    </w:p>
    <w:p w14:paraId="6DC64EAD" w14:textId="77777777" w:rsidR="00E41250" w:rsidRDefault="00E41250" w:rsidP="001058E7">
      <w:pPr>
        <w:pStyle w:val="Bezodstpw"/>
        <w:spacing w:line="360" w:lineRule="auto"/>
        <w:jc w:val="center"/>
        <w:rPr>
          <w:b/>
          <w:bCs/>
          <w:spacing w:val="-4"/>
          <w:sz w:val="24"/>
          <w:szCs w:val="24"/>
        </w:rPr>
      </w:pPr>
    </w:p>
    <w:p w14:paraId="08E0E487" w14:textId="77777777" w:rsidR="00E41250" w:rsidRDefault="00E41250" w:rsidP="001058E7">
      <w:pPr>
        <w:pStyle w:val="Bezodstpw"/>
        <w:spacing w:line="360" w:lineRule="auto"/>
        <w:jc w:val="center"/>
        <w:rPr>
          <w:b/>
          <w:bCs/>
          <w:spacing w:val="-4"/>
          <w:sz w:val="24"/>
          <w:szCs w:val="24"/>
        </w:rPr>
      </w:pPr>
    </w:p>
    <w:p w14:paraId="748C0E6B" w14:textId="77777777" w:rsidR="00E41250" w:rsidRDefault="00E41250" w:rsidP="001058E7">
      <w:pPr>
        <w:pStyle w:val="Bezodstpw"/>
        <w:spacing w:line="360" w:lineRule="auto"/>
        <w:jc w:val="center"/>
        <w:rPr>
          <w:b/>
          <w:bCs/>
          <w:spacing w:val="-4"/>
          <w:sz w:val="24"/>
          <w:szCs w:val="24"/>
        </w:rPr>
      </w:pPr>
    </w:p>
    <w:p w14:paraId="1E05703D" w14:textId="77777777" w:rsidR="00E41250" w:rsidRDefault="00E41250" w:rsidP="001058E7">
      <w:pPr>
        <w:pStyle w:val="Bezodstpw"/>
        <w:spacing w:line="360" w:lineRule="auto"/>
        <w:jc w:val="center"/>
        <w:rPr>
          <w:b/>
          <w:bCs/>
          <w:spacing w:val="-4"/>
          <w:sz w:val="24"/>
          <w:szCs w:val="24"/>
        </w:rPr>
      </w:pPr>
    </w:p>
    <w:p w14:paraId="57C7D4CE" w14:textId="77777777" w:rsidR="00E41250" w:rsidRDefault="00E41250" w:rsidP="001058E7">
      <w:pPr>
        <w:pStyle w:val="Bezodstpw"/>
        <w:spacing w:line="360" w:lineRule="auto"/>
        <w:jc w:val="center"/>
        <w:rPr>
          <w:b/>
          <w:bCs/>
          <w:spacing w:val="-4"/>
          <w:sz w:val="24"/>
          <w:szCs w:val="24"/>
        </w:rPr>
      </w:pPr>
    </w:p>
    <w:p w14:paraId="19824AD6" w14:textId="77777777" w:rsidR="00E41250" w:rsidRDefault="00E41250" w:rsidP="001058E7">
      <w:pPr>
        <w:pStyle w:val="Bezodstpw"/>
        <w:spacing w:line="360" w:lineRule="auto"/>
        <w:jc w:val="center"/>
        <w:rPr>
          <w:b/>
          <w:bCs/>
          <w:spacing w:val="-4"/>
          <w:sz w:val="24"/>
          <w:szCs w:val="24"/>
        </w:rPr>
      </w:pPr>
    </w:p>
    <w:p w14:paraId="115ED4A9" w14:textId="77777777" w:rsidR="00E41250" w:rsidRDefault="00E41250" w:rsidP="001058E7">
      <w:pPr>
        <w:pStyle w:val="Bezodstpw"/>
        <w:spacing w:line="360" w:lineRule="auto"/>
        <w:jc w:val="center"/>
        <w:rPr>
          <w:b/>
          <w:bCs/>
          <w:spacing w:val="-4"/>
          <w:sz w:val="24"/>
          <w:szCs w:val="24"/>
        </w:rPr>
      </w:pPr>
    </w:p>
    <w:p w14:paraId="7D6D7CC3" w14:textId="367DC0EB" w:rsidR="001058E7" w:rsidRDefault="001058E7" w:rsidP="001058E7">
      <w:pPr>
        <w:pStyle w:val="Bezodstpw"/>
        <w:spacing w:line="360" w:lineRule="auto"/>
        <w:jc w:val="center"/>
        <w:rPr>
          <w:b/>
          <w:bCs/>
          <w:spacing w:val="-4"/>
          <w:sz w:val="24"/>
          <w:szCs w:val="24"/>
        </w:rPr>
      </w:pPr>
      <w:r>
        <w:rPr>
          <w:b/>
          <w:bCs/>
          <w:spacing w:val="-4"/>
          <w:sz w:val="24"/>
          <w:szCs w:val="24"/>
        </w:rPr>
        <w:lastRenderedPageBreak/>
        <w:t>Zadanie</w:t>
      </w:r>
      <w:r w:rsidRPr="0096701E">
        <w:rPr>
          <w:b/>
          <w:bCs/>
          <w:spacing w:val="-4"/>
          <w:sz w:val="24"/>
          <w:szCs w:val="24"/>
        </w:rPr>
        <w:t xml:space="preserve"> </w:t>
      </w:r>
      <w:r>
        <w:rPr>
          <w:b/>
          <w:bCs/>
          <w:spacing w:val="-4"/>
          <w:sz w:val="24"/>
          <w:szCs w:val="24"/>
        </w:rPr>
        <w:t>5</w:t>
      </w:r>
    </w:p>
    <w:p w14:paraId="6C583F92" w14:textId="52E83B81" w:rsidR="001058E7" w:rsidRDefault="001058E7" w:rsidP="001058E7">
      <w:pPr>
        <w:shd w:val="clear" w:color="auto" w:fill="FFFFFF"/>
        <w:spacing w:line="451" w:lineRule="exact"/>
        <w:ind w:right="1"/>
        <w:jc w:val="both"/>
        <w:rPr>
          <w:rFonts w:eastAsia="Times New Roman"/>
          <w:color w:val="000000"/>
        </w:rPr>
      </w:pPr>
      <w:r w:rsidRPr="00BA0DA6">
        <w:rPr>
          <w:b/>
          <w:i/>
          <w:color w:val="000000"/>
        </w:rPr>
        <w:t>Przedmiotem zam</w:t>
      </w:r>
      <w:r w:rsidRPr="00BA0DA6">
        <w:rPr>
          <w:rFonts w:eastAsia="Times New Roman"/>
          <w:b/>
          <w:i/>
          <w:color w:val="000000"/>
        </w:rPr>
        <w:t>ówienia jest zakup i dostawa zaawansowanego oprogramowania z zakresu informatyki śledczej, realizowana w ramach projektu pn. „</w:t>
      </w:r>
      <w:r w:rsidRPr="00BA0DA6">
        <w:rPr>
          <w:rFonts w:eastAsia="Times New Roman"/>
          <w:b/>
          <w:i/>
          <w:iCs/>
          <w:color w:val="000000"/>
        </w:rPr>
        <w:t xml:space="preserve">Wsparcie </w:t>
      </w:r>
      <w:r w:rsidR="00B81961">
        <w:rPr>
          <w:rFonts w:eastAsia="Times New Roman"/>
          <w:b/>
          <w:i/>
          <w:iCs/>
          <w:color w:val="000000"/>
        </w:rPr>
        <w:t>postę</w:t>
      </w:r>
      <w:r w:rsidRPr="00BA0DA6">
        <w:rPr>
          <w:rFonts w:eastAsia="Times New Roman"/>
          <w:b/>
          <w:i/>
          <w:iCs/>
          <w:color w:val="000000"/>
        </w:rPr>
        <w:t>powań gospodarczych w oparciu o dowody w postaci cyfrowej</w:t>
      </w:r>
      <w:r w:rsidRPr="00BA0DA6">
        <w:rPr>
          <w:rFonts w:eastAsia="Times New Roman"/>
          <w:b/>
          <w:i/>
          <w:color w:val="000000"/>
        </w:rPr>
        <w:t xml:space="preserve">”, finansowanego z Union </w:t>
      </w:r>
      <w:proofErr w:type="spellStart"/>
      <w:r w:rsidRPr="00BA0DA6">
        <w:rPr>
          <w:rFonts w:eastAsia="Times New Roman"/>
          <w:b/>
          <w:i/>
          <w:color w:val="000000"/>
        </w:rPr>
        <w:t>Anti</w:t>
      </w:r>
      <w:proofErr w:type="spellEnd"/>
      <w:r w:rsidRPr="00BA0DA6">
        <w:rPr>
          <w:rFonts w:eastAsia="Times New Roman"/>
          <w:b/>
          <w:i/>
          <w:color w:val="000000"/>
        </w:rPr>
        <w:t xml:space="preserve">-Fraud </w:t>
      </w:r>
      <w:proofErr w:type="spellStart"/>
      <w:r w:rsidRPr="00BA0DA6">
        <w:rPr>
          <w:rFonts w:eastAsia="Times New Roman"/>
          <w:b/>
          <w:i/>
          <w:color w:val="000000"/>
        </w:rPr>
        <w:t>Programme</w:t>
      </w:r>
      <w:proofErr w:type="spellEnd"/>
      <w:r w:rsidRPr="00BA0DA6">
        <w:rPr>
          <w:rFonts w:eastAsia="Times New Roman"/>
          <w:b/>
          <w:i/>
          <w:color w:val="000000"/>
        </w:rPr>
        <w:t xml:space="preserve"> (EUAF).</w:t>
      </w:r>
      <w:r>
        <w:rPr>
          <w:rFonts w:eastAsia="Times New Roman"/>
          <w:color w:val="000000"/>
        </w:rPr>
        <w:t xml:space="preserve"> </w:t>
      </w:r>
    </w:p>
    <w:p w14:paraId="108BB243" w14:textId="505BBD4D" w:rsidR="001058E7" w:rsidRDefault="001058E7" w:rsidP="001058E7">
      <w:pPr>
        <w:pStyle w:val="Akapitzlist"/>
        <w:widowControl/>
        <w:numPr>
          <w:ilvl w:val="0"/>
          <w:numId w:val="39"/>
        </w:numPr>
        <w:shd w:val="clear" w:color="auto" w:fill="FFFFFF"/>
        <w:suppressAutoHyphens w:val="0"/>
        <w:spacing w:after="160" w:line="451" w:lineRule="exact"/>
        <w:ind w:left="142" w:right="1" w:hanging="142"/>
        <w:jc w:val="both"/>
        <w:rPr>
          <w:rFonts w:eastAsia="Times New Roman"/>
          <w:color w:val="000000"/>
          <w:szCs w:val="24"/>
        </w:rPr>
      </w:pPr>
      <w:r w:rsidRPr="00BA0DA6">
        <w:rPr>
          <w:rFonts w:eastAsia="Times New Roman"/>
          <w:color w:val="000000"/>
          <w:szCs w:val="24"/>
        </w:rPr>
        <w:t xml:space="preserve">Z uwagi na specyfikę przedmiotu zamówienia Zamawiający nie może opisać przedmiotu zamówienia bez odwołania się do nazw własnych oprogramowania. 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w:t>
      </w:r>
      <w:r>
        <w:rPr>
          <w:rFonts w:eastAsia="Times New Roman"/>
          <w:color w:val="000000"/>
          <w:szCs w:val="24"/>
        </w:rPr>
        <w:t xml:space="preserve">zaoferowany </w:t>
      </w:r>
      <w:r w:rsidRPr="00BA0DA6">
        <w:rPr>
          <w:rFonts w:eastAsia="Times New Roman"/>
          <w:color w:val="000000"/>
          <w:szCs w:val="24"/>
        </w:rPr>
        <w:t>produkt równoważny spełnia wymagania określone przez Zamawiającego.</w:t>
      </w:r>
      <w:r>
        <w:rPr>
          <w:rFonts w:eastAsia="Times New Roman"/>
          <w:color w:val="000000"/>
          <w:szCs w:val="24"/>
        </w:rPr>
        <w:t xml:space="preserve"> W przypadku jakichkolwiek wątpliwości co do spełnienia przez rozwiązania równoważne wymagań postawionych przez Zamawiającego, Zamawiający zastrzega sobie prawo do sprawdzenia zgodności rozwiązań z </w:t>
      </w:r>
      <w:r w:rsidR="00407CBE">
        <w:rPr>
          <w:rFonts w:eastAsia="Times New Roman"/>
          <w:color w:val="000000"/>
          <w:szCs w:val="24"/>
        </w:rPr>
        <w:t>SWZ</w:t>
      </w:r>
      <w:r>
        <w:rPr>
          <w:rFonts w:eastAsia="Times New Roman"/>
          <w:color w:val="000000"/>
          <w:szCs w:val="24"/>
        </w:rPr>
        <w:t>. Sprawdzenie polegać  będzie na przeprowadzeniu na etapie realizacji Postepowania testów w warunkach produkcyjnych na sprzęcie Zamawiającego, na arkuszach, bazach danych</w:t>
      </w:r>
      <w:r w:rsidR="00E41250">
        <w:rPr>
          <w:rFonts w:eastAsia="Times New Roman"/>
          <w:color w:val="000000"/>
          <w:szCs w:val="24"/>
        </w:rPr>
        <w:t xml:space="preserve">                   </w:t>
      </w:r>
      <w:r>
        <w:rPr>
          <w:rFonts w:eastAsia="Times New Roman"/>
          <w:color w:val="000000"/>
          <w:szCs w:val="24"/>
        </w:rPr>
        <w:t xml:space="preserve">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14:paraId="5A426F4F" w14:textId="77777777" w:rsidR="001058E7" w:rsidRDefault="001058E7" w:rsidP="001058E7">
      <w:pPr>
        <w:pStyle w:val="Akapitzlist"/>
        <w:widowControl/>
        <w:numPr>
          <w:ilvl w:val="0"/>
          <w:numId w:val="39"/>
        </w:numPr>
        <w:shd w:val="clear" w:color="auto" w:fill="FFFFFF"/>
        <w:suppressAutoHyphens w:val="0"/>
        <w:spacing w:after="160" w:line="451" w:lineRule="exact"/>
        <w:ind w:left="142" w:right="1" w:hanging="142"/>
        <w:jc w:val="both"/>
        <w:rPr>
          <w:rFonts w:eastAsia="Times New Roman"/>
          <w:color w:val="000000"/>
          <w:szCs w:val="24"/>
        </w:rPr>
      </w:pPr>
      <w:r>
        <w:rPr>
          <w:rFonts w:eastAsia="Times New Roman"/>
          <w:color w:val="000000"/>
          <w:szCs w:val="24"/>
        </w:rPr>
        <w:t>Przedmiot zamówienia zostanie zrealizowany w terminie 21 dni od zawarcia umowy.</w:t>
      </w:r>
    </w:p>
    <w:p w14:paraId="41B501AA" w14:textId="77777777" w:rsidR="001058E7" w:rsidRDefault="001058E7" w:rsidP="001058E7">
      <w:pPr>
        <w:pStyle w:val="Akapitzlist"/>
        <w:widowControl/>
        <w:numPr>
          <w:ilvl w:val="0"/>
          <w:numId w:val="40"/>
        </w:numPr>
        <w:shd w:val="clear" w:color="auto" w:fill="FFFFFF"/>
        <w:suppressAutoHyphens w:val="0"/>
        <w:spacing w:after="160" w:line="451" w:lineRule="exact"/>
        <w:ind w:left="284" w:right="1" w:hanging="284"/>
        <w:jc w:val="both"/>
        <w:rPr>
          <w:szCs w:val="24"/>
        </w:rPr>
      </w:pPr>
      <w:r>
        <w:rPr>
          <w:szCs w:val="24"/>
        </w:rPr>
        <w:t xml:space="preserve">Odbiór odbędzie się w dzień roboczy w godzinach pomiędzy 9:00-15:00. </w:t>
      </w:r>
    </w:p>
    <w:p w14:paraId="580DBA09" w14:textId="77777777" w:rsidR="001058E7" w:rsidRDefault="001058E7" w:rsidP="001058E7">
      <w:pPr>
        <w:pStyle w:val="Akapitzlist"/>
        <w:widowControl/>
        <w:numPr>
          <w:ilvl w:val="0"/>
          <w:numId w:val="40"/>
        </w:numPr>
        <w:shd w:val="clear" w:color="auto" w:fill="FFFFFF"/>
        <w:suppressAutoHyphens w:val="0"/>
        <w:spacing w:after="160" w:line="451" w:lineRule="exact"/>
        <w:ind w:left="284" w:right="1" w:hanging="284"/>
        <w:jc w:val="both"/>
        <w:rPr>
          <w:szCs w:val="24"/>
        </w:rPr>
      </w:pPr>
      <w:r w:rsidRPr="00C07570">
        <w:rPr>
          <w:szCs w:val="24"/>
        </w:rPr>
        <w:t xml:space="preserve">Odbiór oprogramowania potwierdzony zostanie protokołem odbioru, którego wzór stanowi Załącznik nr </w:t>
      </w:r>
      <w:r>
        <w:rPr>
          <w:szCs w:val="24"/>
        </w:rPr>
        <w:t>3</w:t>
      </w:r>
      <w:r w:rsidRPr="00C07570">
        <w:rPr>
          <w:szCs w:val="24"/>
        </w:rPr>
        <w:t xml:space="preserve"> do umowy, podpisanym przez upoważnionych przedstawicieli Stron. </w:t>
      </w:r>
      <w:r w:rsidRPr="00C07570">
        <w:rPr>
          <w:szCs w:val="24"/>
        </w:rPr>
        <w:lastRenderedPageBreak/>
        <w:t>Protokół zostanie sporządzony w 3 egzemplarzach, z których jeden otrzyma Wykonawca,</w:t>
      </w:r>
      <w:r>
        <w:rPr>
          <w:szCs w:val="24"/>
        </w:rPr>
        <w:t xml:space="preserve">  </w:t>
      </w:r>
      <w:r w:rsidRPr="00C07570">
        <w:rPr>
          <w:szCs w:val="24"/>
        </w:rPr>
        <w:t xml:space="preserve">a dwa Zamawiający. </w:t>
      </w:r>
    </w:p>
    <w:p w14:paraId="21A6DEF6" w14:textId="77777777" w:rsidR="001058E7" w:rsidRDefault="001058E7" w:rsidP="001058E7">
      <w:pPr>
        <w:pStyle w:val="Akapitzlist"/>
        <w:widowControl/>
        <w:numPr>
          <w:ilvl w:val="0"/>
          <w:numId w:val="40"/>
        </w:numPr>
        <w:shd w:val="clear" w:color="auto" w:fill="FFFFFF"/>
        <w:suppressAutoHyphens w:val="0"/>
        <w:spacing w:after="160" w:line="451" w:lineRule="exact"/>
        <w:ind w:left="284" w:right="1" w:hanging="284"/>
        <w:jc w:val="both"/>
        <w:rPr>
          <w:szCs w:val="24"/>
        </w:rPr>
      </w:pPr>
      <w:r w:rsidRPr="00C07570">
        <w:rPr>
          <w:szCs w:val="24"/>
        </w:rPr>
        <w:t xml:space="preserve">Jeżeli podczas odbioru zostanie stwierdzona niezgodność oprogramowania w </w:t>
      </w:r>
      <w:r>
        <w:rPr>
          <w:szCs w:val="24"/>
        </w:rPr>
        <w:t>s</w:t>
      </w:r>
      <w:r w:rsidRPr="00C07570">
        <w:rPr>
          <w:szCs w:val="24"/>
        </w:rPr>
        <w:t>zczególności z umową, ofertą Wykonawcy lub zostanie stwierdzona inna usterka lub wada, Zamawiającemu przysługuje prawo do odstąpienia od dalszych czynności odbioru do czasu usunięcia niezgodności. Termin ponownego odbioru zostanie uzgodniony przez Strony umowy.</w:t>
      </w:r>
    </w:p>
    <w:p w14:paraId="19C4483B" w14:textId="0ABD5062" w:rsidR="001058E7" w:rsidRPr="00470BCF" w:rsidRDefault="001058E7" w:rsidP="001058E7">
      <w:pPr>
        <w:pStyle w:val="Akapitzlist"/>
        <w:widowControl/>
        <w:numPr>
          <w:ilvl w:val="0"/>
          <w:numId w:val="40"/>
        </w:numPr>
        <w:shd w:val="clear" w:color="auto" w:fill="FFFFFF"/>
        <w:suppressAutoHyphens w:val="0"/>
        <w:spacing w:after="160" w:line="451" w:lineRule="exact"/>
        <w:ind w:left="284" w:hanging="284"/>
        <w:jc w:val="both"/>
        <w:rPr>
          <w:rFonts w:eastAsia="Times New Roman"/>
          <w:color w:val="000000"/>
          <w:szCs w:val="24"/>
        </w:rPr>
      </w:pPr>
      <w:r w:rsidRPr="00470BCF">
        <w:rPr>
          <w:rFonts w:eastAsia="Times New Roman"/>
          <w:color w:val="000000"/>
          <w:szCs w:val="24"/>
        </w:rPr>
        <w:t>W ramach procedury odbioru ilościowo – jakościowego, Zamawiający zastrzega sobie prawo weryfikacji, czy oprogramowanie i powiązane z nim elementy, takie jak certyfikaty/</w:t>
      </w:r>
      <w:r>
        <w:rPr>
          <w:rFonts w:eastAsia="Times New Roman"/>
          <w:color w:val="000000"/>
          <w:szCs w:val="24"/>
        </w:rPr>
        <w:t xml:space="preserve"> </w:t>
      </w:r>
      <w:r w:rsidRPr="00470BCF">
        <w:rPr>
          <w:rFonts w:eastAsia="Times New Roman"/>
          <w:color w:val="000000"/>
          <w:szCs w:val="24"/>
        </w:rPr>
        <w:t xml:space="preserve">etykiety producenta oprogramowania dołączone do oprogramowania, są oryginalne </w:t>
      </w:r>
      <w:r>
        <w:rPr>
          <w:rFonts w:eastAsia="Times New Roman"/>
          <w:color w:val="000000"/>
          <w:szCs w:val="24"/>
        </w:rPr>
        <w:t xml:space="preserve">    </w:t>
      </w:r>
      <w:r w:rsidR="00E41250">
        <w:rPr>
          <w:rFonts w:eastAsia="Times New Roman"/>
          <w:color w:val="000000"/>
          <w:szCs w:val="24"/>
        </w:rPr>
        <w:t xml:space="preserve">                 </w:t>
      </w:r>
      <w:r>
        <w:rPr>
          <w:rFonts w:eastAsia="Times New Roman"/>
          <w:color w:val="000000"/>
          <w:szCs w:val="24"/>
        </w:rPr>
        <w:t xml:space="preserve">  </w:t>
      </w:r>
      <w:r w:rsidRPr="00470BCF">
        <w:rPr>
          <w:rFonts w:eastAsia="Times New Roman"/>
          <w:color w:val="000000"/>
          <w:szCs w:val="24"/>
        </w:rPr>
        <w:t xml:space="preserve">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nieoryginalnego oprogramowania lub jego elementów, w tym nieoryginalnych certyfikatów/etykiet producenta, Zamawiający wyznaczy dodatkowy termin dostarczenia oprogramowania </w:t>
      </w:r>
      <w:r>
        <w:rPr>
          <w:rFonts w:eastAsia="Times New Roman"/>
          <w:color w:val="000000"/>
          <w:szCs w:val="24"/>
        </w:rPr>
        <w:t xml:space="preserve"> </w:t>
      </w:r>
      <w:r w:rsidRPr="00470BCF">
        <w:rPr>
          <w:rFonts w:eastAsia="Times New Roman"/>
          <w:color w:val="000000"/>
          <w:szCs w:val="24"/>
        </w:rPr>
        <w:t>i certyfikatów</w:t>
      </w:r>
      <w:r>
        <w:rPr>
          <w:rFonts w:eastAsia="Times New Roman"/>
          <w:color w:val="000000"/>
          <w:szCs w:val="24"/>
        </w:rPr>
        <w:t xml:space="preserve"> </w:t>
      </w:r>
      <w:r w:rsidRPr="00470BCF">
        <w:rPr>
          <w:rFonts w:eastAsia="Times New Roman"/>
          <w:color w:val="000000"/>
          <w:szCs w:val="24"/>
        </w:rPr>
        <w:t>/</w:t>
      </w:r>
      <w:r>
        <w:rPr>
          <w:rFonts w:eastAsia="Times New Roman"/>
          <w:color w:val="000000"/>
          <w:szCs w:val="24"/>
        </w:rPr>
        <w:t xml:space="preserve"> </w:t>
      </w:r>
      <w:r w:rsidRPr="00470BCF">
        <w:rPr>
          <w:rFonts w:eastAsia="Times New Roman"/>
          <w:color w:val="000000"/>
          <w:szCs w:val="24"/>
        </w:rPr>
        <w:t>etykiet należycie licencjonowanych i oryginalnych oraz zastrzega sobie prawo do odstąpienia od umowy.</w:t>
      </w:r>
    </w:p>
    <w:p w14:paraId="1A13B024" w14:textId="6F34C227" w:rsidR="001058E7" w:rsidRDefault="001058E7" w:rsidP="001058E7">
      <w:pPr>
        <w:pStyle w:val="Akapitzlist"/>
        <w:widowControl/>
        <w:numPr>
          <w:ilvl w:val="0"/>
          <w:numId w:val="39"/>
        </w:numPr>
        <w:shd w:val="clear" w:color="auto" w:fill="FFFFFF"/>
        <w:suppressAutoHyphens w:val="0"/>
        <w:spacing w:after="160" w:line="451" w:lineRule="exact"/>
        <w:ind w:left="142" w:hanging="142"/>
        <w:jc w:val="both"/>
        <w:rPr>
          <w:rFonts w:eastAsia="Times New Roman"/>
          <w:color w:val="000000"/>
          <w:szCs w:val="24"/>
        </w:rPr>
      </w:pPr>
      <w:r w:rsidRPr="00C07570">
        <w:rPr>
          <w:rFonts w:eastAsia="Times New Roman"/>
          <w:color w:val="000000"/>
          <w:szCs w:val="24"/>
        </w:rPr>
        <w:t xml:space="preserve">Oprogramowanie, </w:t>
      </w:r>
      <w:r>
        <w:rPr>
          <w:rFonts w:eastAsia="Times New Roman"/>
          <w:color w:val="000000"/>
          <w:szCs w:val="24"/>
        </w:rPr>
        <w:t xml:space="preserve"> </w:t>
      </w:r>
      <w:r w:rsidRPr="00C07570">
        <w:rPr>
          <w:rFonts w:eastAsia="Times New Roman"/>
          <w:color w:val="000000"/>
          <w:szCs w:val="24"/>
        </w:rPr>
        <w:t xml:space="preserve">jeśli </w:t>
      </w:r>
      <w:r>
        <w:rPr>
          <w:rFonts w:eastAsia="Times New Roman"/>
          <w:color w:val="000000"/>
          <w:szCs w:val="24"/>
        </w:rPr>
        <w:t xml:space="preserve"> </w:t>
      </w:r>
      <w:r w:rsidRPr="00C07570">
        <w:rPr>
          <w:rFonts w:eastAsia="Times New Roman"/>
          <w:color w:val="000000"/>
          <w:szCs w:val="24"/>
        </w:rPr>
        <w:t>jest</w:t>
      </w:r>
      <w:r>
        <w:rPr>
          <w:rFonts w:eastAsia="Times New Roman"/>
          <w:color w:val="000000"/>
          <w:szCs w:val="24"/>
        </w:rPr>
        <w:t xml:space="preserve"> </w:t>
      </w:r>
      <w:r w:rsidRPr="00C07570">
        <w:rPr>
          <w:rFonts w:eastAsia="Times New Roman"/>
          <w:color w:val="000000"/>
          <w:szCs w:val="24"/>
        </w:rPr>
        <w:t xml:space="preserve"> to przewidziane </w:t>
      </w:r>
      <w:r>
        <w:rPr>
          <w:rFonts w:eastAsia="Times New Roman"/>
          <w:color w:val="000000"/>
          <w:szCs w:val="24"/>
        </w:rPr>
        <w:t xml:space="preserve"> </w:t>
      </w:r>
      <w:r w:rsidRPr="00C07570">
        <w:rPr>
          <w:rFonts w:eastAsia="Times New Roman"/>
          <w:color w:val="000000"/>
          <w:szCs w:val="24"/>
        </w:rPr>
        <w:t xml:space="preserve">przez producenta, </w:t>
      </w:r>
      <w:r>
        <w:rPr>
          <w:rFonts w:eastAsia="Times New Roman"/>
          <w:color w:val="000000"/>
          <w:szCs w:val="24"/>
        </w:rPr>
        <w:t xml:space="preserve"> </w:t>
      </w:r>
      <w:r w:rsidRPr="00C07570">
        <w:rPr>
          <w:rFonts w:eastAsia="Times New Roman"/>
          <w:color w:val="000000"/>
          <w:szCs w:val="24"/>
        </w:rPr>
        <w:t>dostarczone będzie</w:t>
      </w:r>
      <w:r>
        <w:rPr>
          <w:rFonts w:eastAsia="Times New Roman"/>
          <w:color w:val="000000"/>
          <w:szCs w:val="24"/>
        </w:rPr>
        <w:t xml:space="preserve">  w o</w:t>
      </w:r>
      <w:r w:rsidRPr="00C07570">
        <w:rPr>
          <w:rFonts w:eastAsia="Times New Roman"/>
          <w:color w:val="000000"/>
          <w:szCs w:val="24"/>
        </w:rPr>
        <w:t xml:space="preserve">ryginalnym opakowaniu producenta, z dołączoną licencją, nośnikami, kluczami </w:t>
      </w:r>
      <w:r>
        <w:rPr>
          <w:rFonts w:eastAsia="Times New Roman"/>
          <w:color w:val="000000"/>
          <w:szCs w:val="24"/>
        </w:rPr>
        <w:t>s</w:t>
      </w:r>
      <w:r w:rsidRPr="00C07570">
        <w:rPr>
          <w:rFonts w:eastAsia="Times New Roman"/>
          <w:color w:val="000000"/>
          <w:szCs w:val="24"/>
        </w:rPr>
        <w:t xml:space="preserve">przętowymi niezbędnymi do korzystania z tej licencji i dokumentacją </w:t>
      </w:r>
      <w:r>
        <w:rPr>
          <w:rFonts w:eastAsia="Times New Roman"/>
          <w:color w:val="000000"/>
          <w:szCs w:val="24"/>
        </w:rPr>
        <w:t>do siedziby Zamawiającego tj.  Komenda Wojewódzka Policji  w B</w:t>
      </w:r>
      <w:r w:rsidR="00AF150D">
        <w:rPr>
          <w:rFonts w:eastAsia="Times New Roman"/>
          <w:color w:val="000000"/>
          <w:szCs w:val="24"/>
        </w:rPr>
        <w:t xml:space="preserve">iałymstoku  ul. Sienkiewicza 65,               </w:t>
      </w:r>
      <w:r>
        <w:rPr>
          <w:rFonts w:eastAsia="Times New Roman"/>
          <w:color w:val="000000"/>
          <w:szCs w:val="24"/>
        </w:rPr>
        <w:t xml:space="preserve">15-003 Białystok </w:t>
      </w:r>
      <w:r w:rsidRPr="00C07570">
        <w:rPr>
          <w:rFonts w:eastAsia="Times New Roman"/>
          <w:color w:val="000000"/>
          <w:szCs w:val="24"/>
        </w:rPr>
        <w:t>lub w postaci elektronicznej na adres e-mail: …</w:t>
      </w:r>
      <w:r>
        <w:rPr>
          <w:rFonts w:eastAsia="Times New Roman"/>
          <w:color w:val="000000"/>
          <w:szCs w:val="24"/>
        </w:rPr>
        <w:t>..</w:t>
      </w:r>
      <w:r w:rsidRPr="00C07570">
        <w:rPr>
          <w:rFonts w:eastAsia="Times New Roman"/>
          <w:color w:val="000000"/>
          <w:szCs w:val="24"/>
        </w:rPr>
        <w:t>……</w:t>
      </w:r>
      <w:r>
        <w:rPr>
          <w:rFonts w:eastAsia="Times New Roman"/>
          <w:color w:val="000000"/>
          <w:szCs w:val="24"/>
        </w:rPr>
        <w:t>..</w:t>
      </w:r>
      <w:r w:rsidRPr="00C07570">
        <w:rPr>
          <w:rFonts w:eastAsia="Times New Roman"/>
          <w:color w:val="000000"/>
          <w:szCs w:val="24"/>
        </w:rPr>
        <w:t>…</w:t>
      </w:r>
      <w:r>
        <w:rPr>
          <w:rFonts w:eastAsia="Times New Roman"/>
          <w:color w:val="000000"/>
          <w:szCs w:val="24"/>
        </w:rPr>
        <w:t>…</w:t>
      </w:r>
      <w:r w:rsidRPr="00C07570">
        <w:rPr>
          <w:rFonts w:eastAsia="Times New Roman"/>
          <w:color w:val="000000"/>
          <w:szCs w:val="24"/>
        </w:rPr>
        <w:t>……</w:t>
      </w:r>
      <w:r>
        <w:rPr>
          <w:rFonts w:eastAsia="Times New Roman"/>
          <w:color w:val="000000"/>
          <w:szCs w:val="24"/>
        </w:rPr>
        <w:t>………..</w:t>
      </w:r>
      <w:r w:rsidRPr="00C07570">
        <w:rPr>
          <w:rFonts w:eastAsia="Times New Roman"/>
          <w:color w:val="000000"/>
          <w:szCs w:val="24"/>
        </w:rPr>
        <w:t xml:space="preserve">. </w:t>
      </w:r>
    </w:p>
    <w:p w14:paraId="00590B1B" w14:textId="77777777" w:rsidR="001058E7" w:rsidRDefault="001058E7" w:rsidP="001058E7">
      <w:pPr>
        <w:pStyle w:val="Akapitzlist"/>
        <w:widowControl/>
        <w:numPr>
          <w:ilvl w:val="0"/>
          <w:numId w:val="39"/>
        </w:numPr>
        <w:shd w:val="clear" w:color="auto" w:fill="FFFFFF"/>
        <w:suppressAutoHyphens w:val="0"/>
        <w:spacing w:after="160" w:line="451" w:lineRule="exact"/>
        <w:ind w:left="142" w:right="1" w:hanging="142"/>
        <w:jc w:val="both"/>
        <w:rPr>
          <w:rFonts w:eastAsia="Times New Roman"/>
          <w:color w:val="000000"/>
          <w:szCs w:val="24"/>
        </w:rPr>
      </w:pPr>
      <w:r w:rsidRPr="00C07570">
        <w:rPr>
          <w:rFonts w:eastAsia="Times New Roman"/>
          <w:color w:val="000000"/>
          <w:szCs w:val="24"/>
        </w:rPr>
        <w:t>Jeśli do realizacji funkcjonalności wskazanych w umowie są wymagane dodatkowe elementy (kable, przejściówki, złącza), Wykonawca zobowiązany jest do ich dostarc</w:t>
      </w:r>
      <w:r>
        <w:rPr>
          <w:rFonts w:eastAsia="Times New Roman"/>
          <w:color w:val="000000"/>
          <w:szCs w:val="24"/>
        </w:rPr>
        <w:t>zenia  w ramach przedmiotu umowy.</w:t>
      </w:r>
    </w:p>
    <w:p w14:paraId="730BBCDC" w14:textId="77777777" w:rsidR="001058E7" w:rsidRPr="006F58A0" w:rsidRDefault="001058E7" w:rsidP="001058E7">
      <w:pPr>
        <w:pStyle w:val="Akapitzlist"/>
        <w:widowControl/>
        <w:numPr>
          <w:ilvl w:val="0"/>
          <w:numId w:val="39"/>
        </w:numPr>
        <w:suppressAutoHyphens w:val="0"/>
        <w:spacing w:after="160" w:line="312" w:lineRule="auto"/>
        <w:ind w:left="142" w:hanging="142"/>
        <w:jc w:val="both"/>
        <w:rPr>
          <w:rFonts w:eastAsia="Times New Roman"/>
          <w:szCs w:val="24"/>
        </w:rPr>
      </w:pPr>
      <w:r w:rsidRPr="006F58A0">
        <w:rPr>
          <w:rFonts w:eastAsia="Times New Roman"/>
          <w:szCs w:val="24"/>
        </w:rPr>
        <w:t xml:space="preserve">Wykonawca zobowiązuje się do wykonywania usług </w:t>
      </w:r>
      <w:r>
        <w:rPr>
          <w:rFonts w:eastAsia="Times New Roman"/>
          <w:szCs w:val="24"/>
        </w:rPr>
        <w:t>subskrypcji</w:t>
      </w:r>
      <w:r w:rsidRPr="006F58A0">
        <w:rPr>
          <w:rFonts w:eastAsia="Times New Roman"/>
          <w:szCs w:val="24"/>
        </w:rPr>
        <w:t xml:space="preserve"> oprogramowania bez zbędnej zwłoki w zakresie: </w:t>
      </w:r>
    </w:p>
    <w:p w14:paraId="24592AA7" w14:textId="77777777" w:rsidR="001058E7" w:rsidRPr="006F58A0" w:rsidRDefault="001058E7" w:rsidP="001058E7">
      <w:pPr>
        <w:widowControl/>
        <w:numPr>
          <w:ilvl w:val="0"/>
          <w:numId w:val="41"/>
        </w:numPr>
        <w:suppressAutoHyphens w:val="0"/>
        <w:spacing w:after="160" w:line="312" w:lineRule="auto"/>
        <w:ind w:left="284" w:hanging="142"/>
        <w:contextualSpacing/>
        <w:jc w:val="both"/>
        <w:rPr>
          <w:rFonts w:eastAsia="Times New Roman"/>
          <w:lang w:eastAsia="en-US"/>
        </w:rPr>
      </w:pPr>
      <w:r w:rsidRPr="006F58A0">
        <w:rPr>
          <w:rFonts w:eastAsia="Times New Roman"/>
          <w:lang w:eastAsia="en-US"/>
        </w:rPr>
        <w:t xml:space="preserve">aktualizacji i modyfikacji oprogramowania, </w:t>
      </w:r>
    </w:p>
    <w:p w14:paraId="0BC60BBB" w14:textId="77777777" w:rsidR="001058E7" w:rsidRPr="006F58A0" w:rsidRDefault="001058E7" w:rsidP="001058E7">
      <w:pPr>
        <w:widowControl/>
        <w:numPr>
          <w:ilvl w:val="0"/>
          <w:numId w:val="41"/>
        </w:numPr>
        <w:suppressAutoHyphens w:val="0"/>
        <w:spacing w:after="160" w:line="312" w:lineRule="auto"/>
        <w:ind w:left="284" w:hanging="142"/>
        <w:contextualSpacing/>
        <w:jc w:val="both"/>
        <w:rPr>
          <w:rFonts w:eastAsia="Times New Roman"/>
          <w:lang w:eastAsia="en-US"/>
        </w:rPr>
      </w:pPr>
      <w:r w:rsidRPr="006F58A0">
        <w:rPr>
          <w:rFonts w:eastAsia="Times New Roman"/>
          <w:lang w:eastAsia="en-US"/>
        </w:rPr>
        <w:lastRenderedPageBreak/>
        <w:t xml:space="preserve">diagnozowania i usuwania awarii występujących w trakcie bieżącej eksploatacji oprogramowania, </w:t>
      </w:r>
    </w:p>
    <w:p w14:paraId="313FE02F" w14:textId="1AF4237A" w:rsidR="001058E7" w:rsidRPr="00E41250" w:rsidRDefault="001058E7" w:rsidP="00E41250">
      <w:pPr>
        <w:pStyle w:val="Akapitzlist"/>
        <w:widowControl/>
        <w:numPr>
          <w:ilvl w:val="0"/>
          <w:numId w:val="39"/>
        </w:numPr>
        <w:suppressAutoHyphens w:val="0"/>
        <w:spacing w:after="160" w:line="312" w:lineRule="auto"/>
        <w:ind w:left="142" w:hanging="142"/>
        <w:jc w:val="both"/>
        <w:rPr>
          <w:rFonts w:eastAsia="Times New Roman"/>
          <w:szCs w:val="24"/>
        </w:rPr>
      </w:pPr>
      <w:r w:rsidRPr="006F58A0">
        <w:rPr>
          <w:rFonts w:eastAsia="Times New Roman"/>
          <w:szCs w:val="24"/>
        </w:rPr>
        <w:t xml:space="preserve">Wykonawca zobowiązuje się umożliwić bezpośredni kontakt z producentem oprogramowania oraz bezpośredni dostęp do materiałów udostępnianych przez producenta oprogramowania </w:t>
      </w:r>
      <w:r>
        <w:rPr>
          <w:rFonts w:eastAsia="Times New Roman"/>
          <w:szCs w:val="24"/>
        </w:rPr>
        <w:t xml:space="preserve"> </w:t>
      </w:r>
      <w:r w:rsidRPr="006F58A0">
        <w:rPr>
          <w:rFonts w:eastAsia="Times New Roman"/>
          <w:szCs w:val="24"/>
        </w:rPr>
        <w:t>w zakresie obowiązujących warunków licencyjnych.</w:t>
      </w:r>
    </w:p>
    <w:p w14:paraId="7A883A7F" w14:textId="77777777" w:rsidR="001058E7" w:rsidRPr="00513EE1" w:rsidRDefault="001058E7" w:rsidP="001058E7">
      <w:pPr>
        <w:pStyle w:val="Akapitzlist"/>
        <w:widowControl/>
        <w:numPr>
          <w:ilvl w:val="0"/>
          <w:numId w:val="37"/>
        </w:numPr>
        <w:shd w:val="clear" w:color="auto" w:fill="FFFFFF"/>
        <w:tabs>
          <w:tab w:val="left" w:pos="284"/>
          <w:tab w:val="left" w:pos="8530"/>
        </w:tabs>
        <w:suppressAutoHyphens w:val="0"/>
        <w:spacing w:after="160" w:line="360" w:lineRule="auto"/>
        <w:ind w:left="284" w:hanging="284"/>
        <w:jc w:val="both"/>
        <w:rPr>
          <w:color w:val="000000"/>
          <w:spacing w:val="-1"/>
          <w:szCs w:val="24"/>
        </w:rPr>
      </w:pPr>
      <w:r>
        <w:rPr>
          <w:color w:val="000000"/>
          <w:szCs w:val="24"/>
        </w:rPr>
        <w:t>N</w:t>
      </w:r>
      <w:r w:rsidRPr="00513EE1">
        <w:rPr>
          <w:color w:val="000000"/>
          <w:szCs w:val="24"/>
        </w:rPr>
        <w:t>arzędzia</w:t>
      </w:r>
      <w:r w:rsidRPr="00513EE1">
        <w:rPr>
          <w:color w:val="000000"/>
          <w:spacing w:val="-1"/>
          <w:szCs w:val="24"/>
        </w:rPr>
        <w:t xml:space="preserve"> do przełamywania zabezpieczeń kryptograficznych i analizy urządzeń mobilnych (telefonów komórkowych) ze szczególnym nastawieniem na iOS wraz ze stacjami dokującymi i kompletem kabli - </w:t>
      </w:r>
      <w:proofErr w:type="spellStart"/>
      <w:r w:rsidRPr="00513EE1">
        <w:rPr>
          <w:b/>
          <w:bCs/>
          <w:color w:val="000000"/>
          <w:szCs w:val="24"/>
        </w:rPr>
        <w:t>GrayKey</w:t>
      </w:r>
      <w:proofErr w:type="spellEnd"/>
      <w:r w:rsidRPr="00513EE1">
        <w:rPr>
          <w:b/>
          <w:bCs/>
          <w:color w:val="000000"/>
          <w:szCs w:val="24"/>
        </w:rPr>
        <w:t xml:space="preserve"> Premier Online </w:t>
      </w:r>
      <w:r w:rsidRPr="00513EE1">
        <w:rPr>
          <w:spacing w:val="-2"/>
          <w:szCs w:val="24"/>
        </w:rPr>
        <w:t xml:space="preserve">lub narzędzia równoważnego spełniającego wymienione poniżej wymagania </w:t>
      </w:r>
      <w:r>
        <w:rPr>
          <w:spacing w:val="-2"/>
          <w:szCs w:val="24"/>
        </w:rPr>
        <w:t>funkcjonalne</w:t>
      </w:r>
      <w:r w:rsidRPr="00513EE1">
        <w:rPr>
          <w:spacing w:val="-2"/>
          <w:szCs w:val="24"/>
        </w:rPr>
        <w:t>:</w:t>
      </w:r>
    </w:p>
    <w:tbl>
      <w:tblPr>
        <w:tblStyle w:val="Tabela-Siatka"/>
        <w:tblW w:w="0" w:type="auto"/>
        <w:tblInd w:w="-3" w:type="dxa"/>
        <w:tblLook w:val="04A0" w:firstRow="1" w:lastRow="0" w:firstColumn="1" w:lastColumn="0" w:noHBand="0" w:noVBand="1"/>
      </w:tblPr>
      <w:tblGrid>
        <w:gridCol w:w="2127"/>
        <w:gridCol w:w="6940"/>
      </w:tblGrid>
      <w:tr w:rsidR="001058E7" w:rsidRPr="00AF752D" w14:paraId="54F195D8" w14:textId="77777777" w:rsidTr="00BE2C4B">
        <w:tc>
          <w:tcPr>
            <w:tcW w:w="21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73908A8" w14:textId="77777777" w:rsidR="001058E7" w:rsidRPr="00470BCF" w:rsidRDefault="001058E7" w:rsidP="00BE2C4B">
            <w:pPr>
              <w:pStyle w:val="Akapitzlist"/>
              <w:tabs>
                <w:tab w:val="left" w:pos="2198"/>
                <w:tab w:val="left" w:pos="8530"/>
              </w:tabs>
              <w:spacing w:line="360" w:lineRule="auto"/>
              <w:ind w:left="0"/>
              <w:jc w:val="both"/>
              <w:rPr>
                <w:spacing w:val="-2"/>
                <w:szCs w:val="24"/>
              </w:rPr>
            </w:pPr>
            <w:r w:rsidRPr="00470BCF">
              <w:rPr>
                <w:szCs w:val="24"/>
              </w:rPr>
              <w:t>Wsparcie dla urządzeń Android:</w:t>
            </w:r>
          </w:p>
        </w:tc>
        <w:tc>
          <w:tcPr>
            <w:tcW w:w="69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0DEBE0" w14:textId="77777777" w:rsidR="001058E7" w:rsidRPr="00470BCF" w:rsidRDefault="001058E7" w:rsidP="001058E7">
            <w:pPr>
              <w:numPr>
                <w:ilvl w:val="0"/>
                <w:numId w:val="8"/>
              </w:numPr>
              <w:spacing w:line="276" w:lineRule="auto"/>
              <w:jc w:val="both"/>
              <w:rPr>
                <w:rFonts w:eastAsia="Calibri"/>
                <w:lang w:val="en-US"/>
              </w:rPr>
            </w:pPr>
            <w:proofErr w:type="spellStart"/>
            <w:r w:rsidRPr="00470BCF">
              <w:rPr>
                <w:rFonts w:eastAsia="Calibri"/>
                <w:lang w:val="en-US"/>
              </w:rPr>
              <w:t>tryb</w:t>
            </w:r>
            <w:proofErr w:type="spellEnd"/>
            <w:r w:rsidRPr="00470BCF">
              <w:rPr>
                <w:rFonts w:eastAsia="Calibri"/>
                <w:lang w:val="en-US"/>
              </w:rPr>
              <w:t xml:space="preserve"> FBE (File Based Encryption);</w:t>
            </w:r>
          </w:p>
          <w:p w14:paraId="2B1EB7DC" w14:textId="77777777" w:rsidR="001058E7" w:rsidRPr="00470BCF" w:rsidRDefault="001058E7" w:rsidP="001058E7">
            <w:pPr>
              <w:numPr>
                <w:ilvl w:val="0"/>
                <w:numId w:val="8"/>
              </w:numPr>
              <w:spacing w:line="276" w:lineRule="auto"/>
              <w:jc w:val="both"/>
              <w:rPr>
                <w:rFonts w:eastAsia="Calibri"/>
                <w:lang w:val="en-US"/>
              </w:rPr>
            </w:pPr>
            <w:proofErr w:type="spellStart"/>
            <w:r w:rsidRPr="00470BCF">
              <w:rPr>
                <w:rFonts w:eastAsia="Calibri"/>
                <w:lang w:val="en-US"/>
              </w:rPr>
              <w:t>tryb</w:t>
            </w:r>
            <w:proofErr w:type="spellEnd"/>
            <w:r w:rsidRPr="00470BCF">
              <w:rPr>
                <w:rFonts w:eastAsia="Calibri"/>
                <w:lang w:val="en-US"/>
              </w:rPr>
              <w:t xml:space="preserve"> FDE (Full Disk Encryption);</w:t>
            </w:r>
          </w:p>
          <w:p w14:paraId="54803156" w14:textId="77777777" w:rsidR="001058E7" w:rsidRPr="001E0F13" w:rsidRDefault="001058E7" w:rsidP="00BE2C4B">
            <w:pPr>
              <w:pStyle w:val="Akapitzlist"/>
              <w:tabs>
                <w:tab w:val="left" w:pos="2198"/>
                <w:tab w:val="left" w:pos="8530"/>
              </w:tabs>
              <w:spacing w:line="360" w:lineRule="auto"/>
              <w:ind w:left="0"/>
              <w:jc w:val="both"/>
              <w:rPr>
                <w:spacing w:val="-2"/>
                <w:szCs w:val="24"/>
                <w:lang w:val="en-US"/>
              </w:rPr>
            </w:pPr>
            <w:proofErr w:type="spellStart"/>
            <w:r w:rsidRPr="00470BCF">
              <w:rPr>
                <w:szCs w:val="24"/>
                <w:lang w:val="en-US"/>
              </w:rPr>
              <w:t>Przełamywanie</w:t>
            </w:r>
            <w:proofErr w:type="spellEnd"/>
            <w:r w:rsidRPr="00470BCF">
              <w:rPr>
                <w:szCs w:val="24"/>
                <w:lang w:val="en-US"/>
              </w:rPr>
              <w:t xml:space="preserve"> </w:t>
            </w:r>
            <w:proofErr w:type="spellStart"/>
            <w:r w:rsidRPr="00470BCF">
              <w:rPr>
                <w:szCs w:val="24"/>
                <w:lang w:val="en-US"/>
              </w:rPr>
              <w:t>zabezpieczeń</w:t>
            </w:r>
            <w:proofErr w:type="spellEnd"/>
            <w:r w:rsidRPr="00470BCF">
              <w:rPr>
                <w:szCs w:val="24"/>
                <w:lang w:val="en-US"/>
              </w:rPr>
              <w:t xml:space="preserve"> </w:t>
            </w:r>
            <w:proofErr w:type="spellStart"/>
            <w:r w:rsidRPr="00470BCF">
              <w:rPr>
                <w:szCs w:val="24"/>
                <w:lang w:val="en-US"/>
              </w:rPr>
              <w:t>metodą</w:t>
            </w:r>
            <w:proofErr w:type="spellEnd"/>
            <w:r w:rsidRPr="00470BCF">
              <w:rPr>
                <w:szCs w:val="24"/>
                <w:lang w:val="en-US"/>
              </w:rPr>
              <w:t xml:space="preserve"> Brute Force w </w:t>
            </w:r>
            <w:proofErr w:type="spellStart"/>
            <w:r w:rsidRPr="00470BCF">
              <w:rPr>
                <w:szCs w:val="24"/>
                <w:lang w:val="en-US"/>
              </w:rPr>
              <w:t>urządzeniach</w:t>
            </w:r>
            <w:proofErr w:type="spellEnd"/>
            <w:r w:rsidRPr="00470BCF">
              <w:rPr>
                <w:szCs w:val="24"/>
                <w:lang w:val="en-US"/>
              </w:rPr>
              <w:t xml:space="preserve"> </w:t>
            </w:r>
            <w:proofErr w:type="spellStart"/>
            <w:r w:rsidRPr="00470BCF">
              <w:rPr>
                <w:szCs w:val="24"/>
                <w:lang w:val="en-US"/>
              </w:rPr>
              <w:t>takich</w:t>
            </w:r>
            <w:proofErr w:type="spellEnd"/>
            <w:r w:rsidRPr="00470BCF">
              <w:rPr>
                <w:szCs w:val="24"/>
                <w:lang w:val="en-US"/>
              </w:rPr>
              <w:t xml:space="preserve"> </w:t>
            </w:r>
            <w:proofErr w:type="spellStart"/>
            <w:r w:rsidRPr="00470BCF">
              <w:rPr>
                <w:szCs w:val="24"/>
                <w:lang w:val="en-US"/>
              </w:rPr>
              <w:t>marek</w:t>
            </w:r>
            <w:proofErr w:type="spellEnd"/>
            <w:r w:rsidRPr="00470BCF">
              <w:rPr>
                <w:szCs w:val="24"/>
                <w:lang w:val="en-US"/>
              </w:rPr>
              <w:t>/</w:t>
            </w:r>
            <w:proofErr w:type="spellStart"/>
            <w:r w:rsidRPr="00470BCF">
              <w:rPr>
                <w:szCs w:val="24"/>
                <w:lang w:val="en-US"/>
              </w:rPr>
              <w:t>modeli</w:t>
            </w:r>
            <w:proofErr w:type="spellEnd"/>
            <w:r w:rsidRPr="00470BCF">
              <w:rPr>
                <w:szCs w:val="24"/>
                <w:lang w:val="en-US"/>
              </w:rPr>
              <w:t xml:space="preserve"> </w:t>
            </w:r>
            <w:proofErr w:type="spellStart"/>
            <w:r w:rsidRPr="00470BCF">
              <w:rPr>
                <w:szCs w:val="24"/>
                <w:lang w:val="en-US"/>
              </w:rPr>
              <w:t>jak</w:t>
            </w:r>
            <w:proofErr w:type="spellEnd"/>
            <w:r w:rsidRPr="00470BCF">
              <w:rPr>
                <w:szCs w:val="24"/>
                <w:lang w:val="en-US"/>
              </w:rPr>
              <w:t>: Samsung Galaxy s22+, Samsung Galaxy s22 Ultra, Samsung Galaxy s21 Ultra 5G, Samsung Galaxy s20 5G, Samsung Galaxy s20 Ultra 5G, Samsung Galaxy s20+ 5G, Samsung Galaxy s20 FE 5G, Samsung Galaxy Note 20 5G, Samsung Galaxy Note 20 Ultra 5G, Samsung S9, Samsung S9+, Samsung S10, Samsung S10+ , Samsung A51 5G, Samsung A52 5G, Samsung A71 5G, Samsung Galaxy Z Flip3 5G, Samsung Galaxy Z Fold3 5G, Google Pixel 6 Pro, LGE K71, Motorola moto g(20), Motorola moto e40.</w:t>
            </w:r>
          </w:p>
        </w:tc>
      </w:tr>
      <w:tr w:rsidR="001058E7" w14:paraId="2D1159AA" w14:textId="77777777" w:rsidTr="00BE2C4B">
        <w:tc>
          <w:tcPr>
            <w:tcW w:w="21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0E64FF" w14:textId="77777777" w:rsidR="001058E7" w:rsidRPr="00470BCF" w:rsidRDefault="001058E7" w:rsidP="00BE2C4B">
            <w:pPr>
              <w:pStyle w:val="Akapitzlist"/>
              <w:tabs>
                <w:tab w:val="left" w:pos="2198"/>
                <w:tab w:val="left" w:pos="8530"/>
              </w:tabs>
              <w:spacing w:line="360" w:lineRule="auto"/>
              <w:ind w:left="0"/>
              <w:jc w:val="both"/>
              <w:rPr>
                <w:spacing w:val="-2"/>
                <w:szCs w:val="24"/>
              </w:rPr>
            </w:pPr>
            <w:r w:rsidRPr="00470BCF">
              <w:rPr>
                <w:szCs w:val="24"/>
              </w:rPr>
              <w:t>Wsparcie dla urządzeń iOS:</w:t>
            </w:r>
          </w:p>
        </w:tc>
        <w:tc>
          <w:tcPr>
            <w:tcW w:w="69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456932" w14:textId="77777777" w:rsidR="001058E7" w:rsidRPr="00470BCF" w:rsidRDefault="001058E7" w:rsidP="001058E7">
            <w:pPr>
              <w:widowControl/>
              <w:numPr>
                <w:ilvl w:val="0"/>
                <w:numId w:val="9"/>
              </w:numPr>
              <w:suppressAutoHyphens w:val="0"/>
              <w:spacing w:line="276" w:lineRule="auto"/>
              <w:jc w:val="both"/>
              <w:rPr>
                <w:rFonts w:eastAsia="Calibri"/>
                <w:lang w:val="en-US"/>
              </w:rPr>
            </w:pPr>
            <w:proofErr w:type="spellStart"/>
            <w:r w:rsidRPr="00470BCF">
              <w:rPr>
                <w:rFonts w:eastAsia="Calibri"/>
                <w:lang w:val="en-US"/>
              </w:rPr>
              <w:t>tryb</w:t>
            </w:r>
            <w:proofErr w:type="spellEnd"/>
            <w:r w:rsidRPr="00470BCF">
              <w:rPr>
                <w:rFonts w:eastAsia="Calibri"/>
                <w:lang w:val="en-US"/>
              </w:rPr>
              <w:t xml:space="preserve"> AFU (After First Unlock);</w:t>
            </w:r>
          </w:p>
          <w:p w14:paraId="03E185D9" w14:textId="77777777" w:rsidR="001058E7" w:rsidRPr="00470BCF" w:rsidRDefault="001058E7" w:rsidP="001058E7">
            <w:pPr>
              <w:widowControl/>
              <w:numPr>
                <w:ilvl w:val="0"/>
                <w:numId w:val="9"/>
              </w:numPr>
              <w:suppressAutoHyphens w:val="0"/>
              <w:spacing w:line="276" w:lineRule="auto"/>
              <w:jc w:val="both"/>
              <w:rPr>
                <w:rFonts w:eastAsia="Calibri"/>
                <w:lang w:val="en-US"/>
              </w:rPr>
            </w:pPr>
            <w:proofErr w:type="spellStart"/>
            <w:r w:rsidRPr="00470BCF">
              <w:rPr>
                <w:rFonts w:eastAsia="Calibri"/>
                <w:lang w:val="en-US"/>
              </w:rPr>
              <w:t>tryb</w:t>
            </w:r>
            <w:proofErr w:type="spellEnd"/>
            <w:r w:rsidRPr="00470BCF">
              <w:rPr>
                <w:rFonts w:eastAsia="Calibri"/>
                <w:lang w:val="en-US"/>
              </w:rPr>
              <w:t xml:space="preserve"> BFU (Before First Unlock);</w:t>
            </w:r>
          </w:p>
          <w:p w14:paraId="7DD891C5" w14:textId="77777777" w:rsidR="001058E7" w:rsidRPr="00470BCF" w:rsidRDefault="001058E7" w:rsidP="001058E7">
            <w:pPr>
              <w:widowControl/>
              <w:numPr>
                <w:ilvl w:val="0"/>
                <w:numId w:val="9"/>
              </w:numPr>
              <w:suppressAutoHyphens w:val="0"/>
              <w:spacing w:line="276" w:lineRule="auto"/>
              <w:jc w:val="both"/>
              <w:rPr>
                <w:rFonts w:eastAsia="Calibri"/>
              </w:rPr>
            </w:pPr>
            <w:r w:rsidRPr="00470BCF">
              <w:rPr>
                <w:rFonts w:eastAsia="Calibri"/>
              </w:rPr>
              <w:t xml:space="preserve">Brute Force w chwili ogłoszenia zamówienia dla urządzeń </w:t>
            </w:r>
            <w:r>
              <w:rPr>
                <w:rFonts w:eastAsia="Calibri"/>
              </w:rPr>
              <w:t xml:space="preserve">      </w:t>
            </w:r>
            <w:r w:rsidRPr="00470BCF">
              <w:rPr>
                <w:rFonts w:eastAsia="Calibri"/>
              </w:rPr>
              <w:t>z system iOS 16.1 (z systemem w tej wersji lub niższym wspieranym jako ostatni przez przedmiot zamówień) min.:</w:t>
            </w:r>
            <w:r w:rsidRPr="00470BCF">
              <w:rPr>
                <w:rFonts w:eastAsia="Calibri"/>
                <w:lang w:eastAsia="en-US"/>
              </w:rPr>
              <w:t xml:space="preserve"> </w:t>
            </w:r>
            <w:r w:rsidRPr="00470BCF">
              <w:rPr>
                <w:rFonts w:eastAsia="Calibri"/>
              </w:rPr>
              <w:t>iPhone 4s, iPhone 5 , iPhone 5c, iPhone 5s, iPhone 6, iPhone 6 Plus, iPhone SE, iPhone 6s, iPhone 6s Plus, iPhone 7, iPhone 7 Plus, iPhone 8, iPhone 8 Plus;</w:t>
            </w:r>
          </w:p>
          <w:p w14:paraId="785D3EC1" w14:textId="77777777" w:rsidR="001058E7" w:rsidRPr="00470BCF" w:rsidRDefault="001058E7" w:rsidP="001058E7">
            <w:pPr>
              <w:widowControl/>
              <w:numPr>
                <w:ilvl w:val="0"/>
                <w:numId w:val="9"/>
              </w:numPr>
              <w:suppressAutoHyphens w:val="0"/>
              <w:spacing w:line="276" w:lineRule="auto"/>
              <w:jc w:val="both"/>
              <w:rPr>
                <w:rFonts w:eastAsia="Calibri"/>
              </w:rPr>
            </w:pPr>
            <w:r w:rsidRPr="00470BCF">
              <w:rPr>
                <w:rFonts w:eastAsia="Calibri"/>
              </w:rPr>
              <w:t>Brute Force w chwili ogłoszenia zamówienia</w:t>
            </w:r>
            <w:r>
              <w:rPr>
                <w:rFonts w:eastAsia="Calibri"/>
              </w:rPr>
              <w:t xml:space="preserve"> dla urządzeń       z system iOS 15.X</w:t>
            </w:r>
            <w:r w:rsidRPr="00470BCF">
              <w:rPr>
                <w:rFonts w:eastAsia="Calibri"/>
              </w:rPr>
              <w:t xml:space="preserve"> (z systemem w tej wersji lub niższym wspieranym jako ostatni przez przedmiot zamówień) min.:</w:t>
            </w:r>
            <w:r w:rsidRPr="00470BCF">
              <w:rPr>
                <w:rFonts w:eastAsia="Calibri"/>
                <w:lang w:eastAsia="en-US"/>
              </w:rPr>
              <w:t xml:space="preserve"> </w:t>
            </w:r>
            <w:r w:rsidRPr="00470BCF">
              <w:rPr>
                <w:rFonts w:eastAsia="Calibri"/>
              </w:rPr>
              <w:t>iPhone X, iPhone XR, iPhone XS, iPhone XS Max, iPhone 11, iPhone 11 Pro, iPhone 11 Pro Max,</w:t>
            </w:r>
            <w:r>
              <w:rPr>
                <w:rFonts w:eastAsia="Calibri"/>
              </w:rPr>
              <w:t xml:space="preserve"> iPhone 12</w:t>
            </w:r>
            <w:r w:rsidRPr="00470BCF">
              <w:rPr>
                <w:rFonts w:eastAsia="Calibri"/>
              </w:rPr>
              <w:t xml:space="preserve">, iPad </w:t>
            </w:r>
            <w:proofErr w:type="spellStart"/>
            <w:r w:rsidRPr="00470BCF">
              <w:rPr>
                <w:rFonts w:eastAsia="Calibri"/>
              </w:rPr>
              <w:t>Air</w:t>
            </w:r>
            <w:proofErr w:type="spellEnd"/>
            <w:r w:rsidRPr="00470BCF">
              <w:rPr>
                <w:rFonts w:eastAsia="Calibri"/>
              </w:rPr>
              <w:t xml:space="preserve">, iPad </w:t>
            </w:r>
            <w:proofErr w:type="spellStart"/>
            <w:r w:rsidRPr="00470BCF">
              <w:rPr>
                <w:rFonts w:eastAsia="Calibri"/>
              </w:rPr>
              <w:t>Air</w:t>
            </w:r>
            <w:proofErr w:type="spellEnd"/>
            <w:r w:rsidRPr="00470BCF">
              <w:rPr>
                <w:rFonts w:eastAsia="Calibri"/>
              </w:rPr>
              <w:t xml:space="preserve"> 2, iPad mini 2, iPad mini 3, iPad mini 4, iPad Pro 1gen, , iPad Pro 2gen, iPod Pro 5gen, iPod </w:t>
            </w:r>
            <w:proofErr w:type="spellStart"/>
            <w:r w:rsidRPr="00470BCF">
              <w:rPr>
                <w:rFonts w:eastAsia="Calibri"/>
              </w:rPr>
              <w:t>Touch</w:t>
            </w:r>
            <w:proofErr w:type="spellEnd"/>
            <w:r w:rsidRPr="00470BCF">
              <w:rPr>
                <w:rFonts w:eastAsia="Calibri"/>
              </w:rPr>
              <w:t xml:space="preserve"> 5 gen, </w:t>
            </w:r>
          </w:p>
          <w:p w14:paraId="2C3D6C9F" w14:textId="77777777" w:rsidR="001058E7" w:rsidRPr="00470BCF" w:rsidRDefault="001058E7" w:rsidP="001058E7">
            <w:pPr>
              <w:widowControl/>
              <w:numPr>
                <w:ilvl w:val="0"/>
                <w:numId w:val="9"/>
              </w:numPr>
              <w:suppressAutoHyphens w:val="0"/>
              <w:spacing w:line="276" w:lineRule="auto"/>
              <w:jc w:val="both"/>
              <w:rPr>
                <w:rFonts w:eastAsia="Calibri"/>
              </w:rPr>
            </w:pPr>
            <w:r w:rsidRPr="00470BCF">
              <w:rPr>
                <w:rFonts w:eastAsia="Calibri"/>
              </w:rPr>
              <w:lastRenderedPageBreak/>
              <w:t>Wyodrębnianie</w:t>
            </w:r>
            <w:r>
              <w:rPr>
                <w:rFonts w:eastAsia="Calibri"/>
              </w:rPr>
              <w:t xml:space="preserve"> pełnego</w:t>
            </w:r>
            <w:r w:rsidRPr="00470BCF">
              <w:rPr>
                <w:rFonts w:eastAsia="Calibri"/>
              </w:rPr>
              <w:t xml:space="preserve"> systemu plików</w:t>
            </w:r>
            <w:r>
              <w:rPr>
                <w:rFonts w:eastAsia="Calibri"/>
              </w:rPr>
              <w:t xml:space="preserve"> dla odblokowanych urządzeń z systemem iOS min. </w:t>
            </w:r>
            <w:r w:rsidRPr="00470BCF">
              <w:rPr>
                <w:rFonts w:eastAsia="Calibri"/>
              </w:rPr>
              <w:t xml:space="preserve">iPhone X, iPhone XR, iPhone XS, iPhone XS Max, iPhone 11, iPhone 11 Pro, iPhone 11 Pro Max, iPhone 12, iPhone 12 Pro, iPhone 13, iPhone 13 mini, iPhone 13 Pro, iPhone 13 Pro Max, iPad </w:t>
            </w:r>
            <w:proofErr w:type="spellStart"/>
            <w:r w:rsidRPr="00470BCF">
              <w:rPr>
                <w:rFonts w:eastAsia="Calibri"/>
              </w:rPr>
              <w:t>Air</w:t>
            </w:r>
            <w:proofErr w:type="spellEnd"/>
            <w:r w:rsidRPr="00470BCF">
              <w:rPr>
                <w:rFonts w:eastAsia="Calibri"/>
              </w:rPr>
              <w:t xml:space="preserve">, iPad </w:t>
            </w:r>
            <w:proofErr w:type="spellStart"/>
            <w:r w:rsidRPr="00470BCF">
              <w:rPr>
                <w:rFonts w:eastAsia="Calibri"/>
              </w:rPr>
              <w:t>Air</w:t>
            </w:r>
            <w:proofErr w:type="spellEnd"/>
            <w:r w:rsidRPr="00470BCF">
              <w:rPr>
                <w:rFonts w:eastAsia="Calibri"/>
              </w:rPr>
              <w:t xml:space="preserve"> 2, iPad mini 2, iPad mini 3, iPad mini 4, iPad Pro 1gen, , iPad Pro 2gen, iPod Pro 5gen, iPod </w:t>
            </w:r>
            <w:proofErr w:type="spellStart"/>
            <w:r w:rsidRPr="00470BCF">
              <w:rPr>
                <w:rFonts w:eastAsia="Calibri"/>
              </w:rPr>
              <w:t>Touch</w:t>
            </w:r>
            <w:proofErr w:type="spellEnd"/>
            <w:r w:rsidRPr="00470BCF">
              <w:rPr>
                <w:rFonts w:eastAsia="Calibri"/>
              </w:rPr>
              <w:t xml:space="preserve"> 5 gen, iPod</w:t>
            </w:r>
            <w:r>
              <w:rPr>
                <w:rFonts w:eastAsia="Calibri"/>
              </w:rPr>
              <w:t xml:space="preserve"> </w:t>
            </w:r>
            <w:proofErr w:type="spellStart"/>
            <w:r>
              <w:rPr>
                <w:rFonts w:eastAsia="Calibri"/>
              </w:rPr>
              <w:t>Touch</w:t>
            </w:r>
            <w:proofErr w:type="spellEnd"/>
            <w:r>
              <w:rPr>
                <w:rFonts w:eastAsia="Calibri"/>
              </w:rPr>
              <w:t xml:space="preserve"> 6 gen, iPod </w:t>
            </w:r>
            <w:proofErr w:type="spellStart"/>
            <w:r>
              <w:rPr>
                <w:rFonts w:eastAsia="Calibri"/>
              </w:rPr>
              <w:t>Touch</w:t>
            </w:r>
            <w:proofErr w:type="spellEnd"/>
            <w:r>
              <w:rPr>
                <w:rFonts w:eastAsia="Calibri"/>
              </w:rPr>
              <w:t xml:space="preserve"> 7 gen.</w:t>
            </w:r>
            <w:r w:rsidRPr="00470BCF">
              <w:rPr>
                <w:rFonts w:eastAsia="Calibri"/>
              </w:rPr>
              <w:t>;</w:t>
            </w:r>
          </w:p>
          <w:p w14:paraId="4B7CE900" w14:textId="77777777" w:rsidR="001058E7" w:rsidRPr="00470BCF" w:rsidRDefault="001058E7" w:rsidP="001058E7">
            <w:pPr>
              <w:widowControl/>
              <w:numPr>
                <w:ilvl w:val="0"/>
                <w:numId w:val="9"/>
              </w:numPr>
              <w:suppressAutoHyphens w:val="0"/>
              <w:spacing w:line="276" w:lineRule="auto"/>
              <w:jc w:val="both"/>
              <w:rPr>
                <w:rFonts w:eastAsia="Calibri"/>
              </w:rPr>
            </w:pPr>
            <w:r w:rsidRPr="00470BCF">
              <w:rPr>
                <w:rFonts w:eastAsia="Calibri"/>
              </w:rPr>
              <w:t xml:space="preserve">dostęp do przechowywanych haseł i </w:t>
            </w:r>
            <w:proofErr w:type="spellStart"/>
            <w:r w:rsidRPr="00470BCF">
              <w:rPr>
                <w:rFonts w:eastAsia="Calibri"/>
              </w:rPr>
              <w:t>tokenów</w:t>
            </w:r>
            <w:proofErr w:type="spellEnd"/>
            <w:r w:rsidRPr="00470BCF">
              <w:rPr>
                <w:rFonts w:eastAsia="Calibri"/>
              </w:rPr>
              <w:t xml:space="preserve"> z pęku kluczy;</w:t>
            </w:r>
          </w:p>
          <w:p w14:paraId="12038BA8" w14:textId="77777777" w:rsidR="001058E7" w:rsidRPr="00470BCF" w:rsidRDefault="001058E7" w:rsidP="00BE2C4B">
            <w:pPr>
              <w:pStyle w:val="Akapitzlist"/>
              <w:tabs>
                <w:tab w:val="left" w:pos="2198"/>
                <w:tab w:val="left" w:pos="8530"/>
              </w:tabs>
              <w:spacing w:line="360" w:lineRule="auto"/>
              <w:ind w:left="0"/>
              <w:jc w:val="both"/>
              <w:rPr>
                <w:spacing w:val="-2"/>
                <w:szCs w:val="24"/>
              </w:rPr>
            </w:pPr>
            <w:r w:rsidRPr="00470BCF">
              <w:rPr>
                <w:szCs w:val="24"/>
              </w:rPr>
              <w:t xml:space="preserve">wspierany odczyt urządzeń (w tym zablokowanych) </w:t>
            </w:r>
            <w:r w:rsidRPr="00470BCF">
              <w:rPr>
                <w:szCs w:val="24"/>
              </w:rPr>
              <w:br/>
              <w:t>z systemem: min.: 9.x, 10.x, 11.x, 12.x, 13.x, 14.x, 15.x, 16.x.</w:t>
            </w:r>
          </w:p>
        </w:tc>
      </w:tr>
      <w:tr w:rsidR="001058E7" w14:paraId="66566FE4" w14:textId="77777777" w:rsidTr="00BE2C4B">
        <w:tc>
          <w:tcPr>
            <w:tcW w:w="21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DA999FD" w14:textId="77777777" w:rsidR="001058E7" w:rsidRPr="00470BCF" w:rsidRDefault="001058E7" w:rsidP="00BE2C4B">
            <w:pPr>
              <w:pStyle w:val="Akapitzlist"/>
              <w:tabs>
                <w:tab w:val="left" w:pos="2198"/>
                <w:tab w:val="left" w:pos="8530"/>
              </w:tabs>
              <w:spacing w:line="360" w:lineRule="auto"/>
              <w:ind w:left="0"/>
              <w:jc w:val="both"/>
              <w:rPr>
                <w:spacing w:val="-2"/>
                <w:szCs w:val="24"/>
              </w:rPr>
            </w:pPr>
            <w:r w:rsidRPr="00470BCF">
              <w:rPr>
                <w:szCs w:val="24"/>
              </w:rPr>
              <w:lastRenderedPageBreak/>
              <w:t>Warunki licencji:</w:t>
            </w:r>
          </w:p>
        </w:tc>
        <w:tc>
          <w:tcPr>
            <w:tcW w:w="69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E854079" w14:textId="77777777" w:rsidR="001058E7" w:rsidRPr="00470BCF" w:rsidRDefault="001058E7" w:rsidP="001058E7">
            <w:pPr>
              <w:widowControl/>
              <w:numPr>
                <w:ilvl w:val="0"/>
                <w:numId w:val="9"/>
              </w:numPr>
              <w:tabs>
                <w:tab w:val="clear" w:pos="360"/>
                <w:tab w:val="num" w:pos="175"/>
              </w:tabs>
              <w:suppressAutoHyphens w:val="0"/>
              <w:spacing w:line="276" w:lineRule="auto"/>
              <w:ind w:left="175" w:hanging="175"/>
              <w:jc w:val="both"/>
              <w:rPr>
                <w:rFonts w:eastAsia="Calibri"/>
              </w:rPr>
            </w:pPr>
            <w:r w:rsidRPr="00470BCF">
              <w:rPr>
                <w:rFonts w:eastAsia="Calibri"/>
              </w:rPr>
              <w:t>nielimitowana liczba odblokowywania urządzeń mobilnych</w:t>
            </w:r>
          </w:p>
          <w:p w14:paraId="19073953" w14:textId="77777777" w:rsidR="001058E7" w:rsidRPr="00470BCF" w:rsidRDefault="001058E7" w:rsidP="001058E7">
            <w:pPr>
              <w:widowControl/>
              <w:numPr>
                <w:ilvl w:val="0"/>
                <w:numId w:val="9"/>
              </w:numPr>
              <w:tabs>
                <w:tab w:val="clear" w:pos="360"/>
                <w:tab w:val="num" w:pos="175"/>
              </w:tabs>
              <w:suppressAutoHyphens w:val="0"/>
              <w:spacing w:line="276" w:lineRule="auto"/>
              <w:ind w:left="175" w:hanging="175"/>
              <w:jc w:val="both"/>
              <w:rPr>
                <w:rFonts w:eastAsia="Calibri"/>
              </w:rPr>
            </w:pPr>
            <w:r w:rsidRPr="00470BCF">
              <w:rPr>
                <w:rFonts w:eastAsia="Calibri"/>
              </w:rPr>
              <w:t>nielimitowana liczba ekstrakcji i deszyfracji danych;</w:t>
            </w:r>
          </w:p>
          <w:p w14:paraId="452EF70D" w14:textId="77777777" w:rsidR="001058E7" w:rsidRPr="00470BCF" w:rsidRDefault="001058E7" w:rsidP="001058E7">
            <w:pPr>
              <w:widowControl/>
              <w:numPr>
                <w:ilvl w:val="0"/>
                <w:numId w:val="9"/>
              </w:numPr>
              <w:tabs>
                <w:tab w:val="clear" w:pos="360"/>
                <w:tab w:val="num" w:pos="175"/>
              </w:tabs>
              <w:suppressAutoHyphens w:val="0"/>
              <w:spacing w:line="276" w:lineRule="auto"/>
              <w:ind w:left="175" w:hanging="175"/>
              <w:jc w:val="both"/>
              <w:rPr>
                <w:rFonts w:eastAsia="Calibri"/>
              </w:rPr>
            </w:pPr>
            <w:r w:rsidRPr="00470BCF">
              <w:rPr>
                <w:rFonts w:eastAsia="Calibri"/>
              </w:rPr>
              <w:t>aktualizacje w trybie offline (do pobrania ze strony producenta);</w:t>
            </w:r>
          </w:p>
          <w:p w14:paraId="35C875A8" w14:textId="77777777" w:rsidR="001058E7" w:rsidRPr="00470BCF" w:rsidRDefault="001058E7" w:rsidP="00BE2C4B">
            <w:pPr>
              <w:pStyle w:val="Akapitzlist"/>
              <w:tabs>
                <w:tab w:val="left" w:pos="2198"/>
                <w:tab w:val="left" w:pos="8530"/>
              </w:tabs>
              <w:spacing w:line="360" w:lineRule="auto"/>
              <w:ind w:left="0"/>
              <w:jc w:val="both"/>
              <w:rPr>
                <w:spacing w:val="-2"/>
                <w:szCs w:val="24"/>
              </w:rPr>
            </w:pPr>
            <w:r w:rsidRPr="00470BCF">
              <w:rPr>
                <w:szCs w:val="24"/>
              </w:rPr>
              <w:t>blokada GPS dla stacji bazowej.</w:t>
            </w:r>
          </w:p>
        </w:tc>
      </w:tr>
      <w:tr w:rsidR="001058E7" w14:paraId="416CDA12" w14:textId="77777777" w:rsidTr="00BE2C4B">
        <w:tc>
          <w:tcPr>
            <w:tcW w:w="21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D0F7112" w14:textId="77777777" w:rsidR="001058E7" w:rsidRPr="00470BCF" w:rsidRDefault="001058E7" w:rsidP="00BE2C4B">
            <w:pPr>
              <w:pStyle w:val="Akapitzlist"/>
              <w:tabs>
                <w:tab w:val="left" w:pos="2198"/>
                <w:tab w:val="left" w:pos="8530"/>
              </w:tabs>
              <w:spacing w:line="360" w:lineRule="auto"/>
              <w:ind w:left="0"/>
              <w:jc w:val="both"/>
              <w:rPr>
                <w:szCs w:val="24"/>
              </w:rPr>
            </w:pPr>
            <w:r>
              <w:rPr>
                <w:szCs w:val="24"/>
              </w:rPr>
              <w:t>Inne</w:t>
            </w:r>
          </w:p>
        </w:tc>
        <w:tc>
          <w:tcPr>
            <w:tcW w:w="69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7180F3" w14:textId="77777777" w:rsidR="001058E7" w:rsidRPr="00470BCF" w:rsidRDefault="001058E7" w:rsidP="00BE2C4B">
            <w:pPr>
              <w:pStyle w:val="Akapitzlist"/>
              <w:tabs>
                <w:tab w:val="left" w:pos="2198"/>
                <w:tab w:val="left" w:pos="8530"/>
              </w:tabs>
              <w:spacing w:line="360" w:lineRule="auto"/>
              <w:ind w:left="0"/>
              <w:jc w:val="both"/>
              <w:rPr>
                <w:szCs w:val="24"/>
              </w:rPr>
            </w:pPr>
            <w:r>
              <w:rPr>
                <w:szCs w:val="24"/>
              </w:rPr>
              <w:t>Nowe, nieużywane.</w:t>
            </w:r>
          </w:p>
        </w:tc>
      </w:tr>
      <w:tr w:rsidR="001058E7" w14:paraId="69964B98" w14:textId="77777777" w:rsidTr="00BE2C4B">
        <w:tc>
          <w:tcPr>
            <w:tcW w:w="21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7F6BEAE" w14:textId="77777777" w:rsidR="001058E7" w:rsidRPr="00470BCF" w:rsidRDefault="001058E7" w:rsidP="00BE2C4B">
            <w:pPr>
              <w:pStyle w:val="Akapitzlist"/>
              <w:tabs>
                <w:tab w:val="left" w:pos="2198"/>
                <w:tab w:val="left" w:pos="8530"/>
              </w:tabs>
              <w:spacing w:line="360" w:lineRule="auto"/>
              <w:ind w:left="0"/>
              <w:jc w:val="both"/>
              <w:rPr>
                <w:spacing w:val="-2"/>
                <w:szCs w:val="24"/>
              </w:rPr>
            </w:pPr>
            <w:r w:rsidRPr="00470BCF">
              <w:rPr>
                <w:szCs w:val="24"/>
              </w:rPr>
              <w:t xml:space="preserve">Subskrypcja </w:t>
            </w:r>
          </w:p>
        </w:tc>
        <w:tc>
          <w:tcPr>
            <w:tcW w:w="69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FFDE065" w14:textId="77777777" w:rsidR="001058E7" w:rsidRPr="00470BCF" w:rsidRDefault="001058E7" w:rsidP="00BE2C4B">
            <w:pPr>
              <w:widowControl/>
              <w:spacing w:line="276" w:lineRule="auto"/>
              <w:jc w:val="both"/>
              <w:rPr>
                <w:spacing w:val="-2"/>
              </w:rPr>
            </w:pPr>
            <w:r>
              <w:rPr>
                <w:rFonts w:eastAsia="Calibri"/>
              </w:rPr>
              <w:t>S</w:t>
            </w:r>
            <w:r w:rsidRPr="00470BCF">
              <w:rPr>
                <w:rFonts w:eastAsia="Calibri"/>
              </w:rPr>
              <w:t xml:space="preserve">ubskrypcja minimum na okres </w:t>
            </w:r>
            <w:r>
              <w:rPr>
                <w:rFonts w:eastAsia="Calibri"/>
              </w:rPr>
              <w:t>12 miesięcy</w:t>
            </w:r>
            <w:r w:rsidRPr="00470BCF">
              <w:rPr>
                <w:rFonts w:eastAsia="Calibri"/>
              </w:rPr>
              <w:t xml:space="preserve"> </w:t>
            </w:r>
          </w:p>
        </w:tc>
      </w:tr>
      <w:tr w:rsidR="001058E7" w14:paraId="19207C6F" w14:textId="77777777" w:rsidTr="00BE2C4B">
        <w:tc>
          <w:tcPr>
            <w:tcW w:w="21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5DEFC4E" w14:textId="77777777" w:rsidR="001058E7" w:rsidRPr="00470BCF" w:rsidRDefault="001058E7" w:rsidP="00BE2C4B">
            <w:pPr>
              <w:pStyle w:val="Akapitzlist"/>
              <w:tabs>
                <w:tab w:val="left" w:pos="2198"/>
                <w:tab w:val="left" w:pos="8530"/>
              </w:tabs>
              <w:spacing w:line="360" w:lineRule="auto"/>
              <w:ind w:left="0"/>
              <w:jc w:val="both"/>
              <w:rPr>
                <w:szCs w:val="24"/>
              </w:rPr>
            </w:pPr>
            <w:r>
              <w:rPr>
                <w:szCs w:val="24"/>
              </w:rPr>
              <w:t>Gwarancja</w:t>
            </w:r>
          </w:p>
        </w:tc>
        <w:tc>
          <w:tcPr>
            <w:tcW w:w="69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82205E" w14:textId="77777777" w:rsidR="001058E7" w:rsidRPr="00470BCF" w:rsidRDefault="001058E7" w:rsidP="00BE2C4B">
            <w:pPr>
              <w:pStyle w:val="Akapitzlist"/>
              <w:tabs>
                <w:tab w:val="left" w:pos="2198"/>
                <w:tab w:val="left" w:pos="8530"/>
              </w:tabs>
              <w:spacing w:line="360" w:lineRule="auto"/>
              <w:ind w:left="0"/>
              <w:jc w:val="both"/>
              <w:rPr>
                <w:szCs w:val="24"/>
              </w:rPr>
            </w:pPr>
            <w:r>
              <w:rPr>
                <w:szCs w:val="24"/>
              </w:rPr>
              <w:t>Gwarancja min. 12 miesięcy na dostarczone wraz z oprogramowaniem urządzenia.</w:t>
            </w:r>
          </w:p>
        </w:tc>
      </w:tr>
    </w:tbl>
    <w:p w14:paraId="3E31E611" w14:textId="1B53F5E4" w:rsidR="001D201D" w:rsidRDefault="001D201D" w:rsidP="001D201D">
      <w:pPr>
        <w:jc w:val="right"/>
        <w:rPr>
          <w:b/>
          <w:sz w:val="22"/>
          <w:u w:val="single"/>
          <w:lang w:eastAsia="ar-SA"/>
        </w:rPr>
      </w:pPr>
    </w:p>
    <w:p w14:paraId="7F0CEBE3" w14:textId="2DC26F48" w:rsidR="001D201D" w:rsidRDefault="001D201D" w:rsidP="001D201D">
      <w:pPr>
        <w:jc w:val="right"/>
        <w:rPr>
          <w:b/>
          <w:sz w:val="22"/>
          <w:u w:val="single"/>
          <w:lang w:eastAsia="ar-SA"/>
        </w:rPr>
      </w:pPr>
    </w:p>
    <w:p w14:paraId="1733F4E6" w14:textId="3F46E9EE" w:rsidR="001D201D" w:rsidRDefault="001D201D" w:rsidP="001D201D">
      <w:pPr>
        <w:jc w:val="right"/>
        <w:rPr>
          <w:b/>
          <w:sz w:val="22"/>
          <w:u w:val="single"/>
          <w:lang w:eastAsia="ar-SA"/>
        </w:rPr>
      </w:pPr>
    </w:p>
    <w:p w14:paraId="1E892927" w14:textId="0EFC80E8" w:rsidR="001D201D" w:rsidRDefault="001D201D" w:rsidP="001D201D">
      <w:pPr>
        <w:jc w:val="right"/>
        <w:rPr>
          <w:b/>
          <w:sz w:val="22"/>
          <w:u w:val="single"/>
          <w:lang w:eastAsia="ar-SA"/>
        </w:rPr>
      </w:pPr>
    </w:p>
    <w:p w14:paraId="07E9FF8E" w14:textId="36FD91B3" w:rsidR="001D201D" w:rsidRDefault="001D201D" w:rsidP="001D201D">
      <w:pPr>
        <w:jc w:val="right"/>
        <w:rPr>
          <w:b/>
          <w:sz w:val="22"/>
          <w:u w:val="single"/>
          <w:lang w:eastAsia="ar-SA"/>
        </w:rPr>
      </w:pPr>
    </w:p>
    <w:p w14:paraId="38CB52D3" w14:textId="6B353779" w:rsidR="001D201D" w:rsidRDefault="001D201D" w:rsidP="001D201D">
      <w:pPr>
        <w:jc w:val="right"/>
        <w:rPr>
          <w:b/>
          <w:sz w:val="22"/>
          <w:u w:val="single"/>
          <w:lang w:eastAsia="ar-SA"/>
        </w:rPr>
      </w:pPr>
    </w:p>
    <w:p w14:paraId="739E2074" w14:textId="144FF9F4" w:rsidR="001D201D" w:rsidRDefault="001D201D" w:rsidP="001D201D">
      <w:pPr>
        <w:jc w:val="right"/>
        <w:rPr>
          <w:b/>
          <w:sz w:val="22"/>
          <w:u w:val="single"/>
          <w:lang w:eastAsia="ar-SA"/>
        </w:rPr>
      </w:pPr>
    </w:p>
    <w:p w14:paraId="5B34CA33" w14:textId="133DE816" w:rsidR="001D201D" w:rsidRDefault="001D201D" w:rsidP="001D201D">
      <w:pPr>
        <w:jc w:val="right"/>
        <w:rPr>
          <w:b/>
          <w:sz w:val="22"/>
          <w:u w:val="single"/>
          <w:lang w:eastAsia="ar-SA"/>
        </w:rPr>
      </w:pPr>
    </w:p>
    <w:p w14:paraId="48FD5A80" w14:textId="3A85B76B" w:rsidR="001D201D" w:rsidRDefault="001D201D" w:rsidP="001D201D">
      <w:pPr>
        <w:jc w:val="right"/>
        <w:rPr>
          <w:b/>
          <w:sz w:val="22"/>
          <w:u w:val="single"/>
          <w:lang w:eastAsia="ar-SA"/>
        </w:rPr>
      </w:pPr>
    </w:p>
    <w:p w14:paraId="36DA5252" w14:textId="7094F472" w:rsidR="001D201D" w:rsidRDefault="001D201D" w:rsidP="001D201D">
      <w:pPr>
        <w:jc w:val="right"/>
        <w:rPr>
          <w:b/>
          <w:sz w:val="22"/>
          <w:u w:val="single"/>
          <w:lang w:eastAsia="ar-SA"/>
        </w:rPr>
      </w:pPr>
    </w:p>
    <w:p w14:paraId="1D729F65" w14:textId="5159A169" w:rsidR="001D201D" w:rsidRDefault="001D201D" w:rsidP="001D201D">
      <w:pPr>
        <w:jc w:val="right"/>
        <w:rPr>
          <w:b/>
          <w:sz w:val="22"/>
          <w:u w:val="single"/>
          <w:lang w:eastAsia="ar-SA"/>
        </w:rPr>
      </w:pPr>
    </w:p>
    <w:p w14:paraId="76920A10" w14:textId="5B990E9B" w:rsidR="001D201D" w:rsidRDefault="001D201D" w:rsidP="001D201D">
      <w:pPr>
        <w:jc w:val="right"/>
        <w:rPr>
          <w:b/>
          <w:sz w:val="22"/>
          <w:u w:val="single"/>
          <w:lang w:eastAsia="ar-SA"/>
        </w:rPr>
      </w:pPr>
    </w:p>
    <w:p w14:paraId="19D247D2" w14:textId="331A1244" w:rsidR="001D201D" w:rsidRDefault="001D201D" w:rsidP="001D201D">
      <w:pPr>
        <w:jc w:val="right"/>
        <w:rPr>
          <w:b/>
          <w:sz w:val="22"/>
          <w:u w:val="single"/>
          <w:lang w:eastAsia="ar-SA"/>
        </w:rPr>
      </w:pPr>
    </w:p>
    <w:p w14:paraId="0A3B7F6A" w14:textId="2793CEA4" w:rsidR="001D201D" w:rsidRDefault="001D201D" w:rsidP="001D201D">
      <w:pPr>
        <w:jc w:val="right"/>
        <w:rPr>
          <w:b/>
          <w:sz w:val="22"/>
          <w:u w:val="single"/>
          <w:lang w:eastAsia="ar-SA"/>
        </w:rPr>
      </w:pPr>
    </w:p>
    <w:p w14:paraId="6C6B27D7" w14:textId="65E46122" w:rsidR="001D201D" w:rsidRDefault="001D201D" w:rsidP="001D201D">
      <w:pPr>
        <w:jc w:val="right"/>
        <w:rPr>
          <w:b/>
          <w:sz w:val="22"/>
          <w:u w:val="single"/>
          <w:lang w:eastAsia="ar-SA"/>
        </w:rPr>
      </w:pPr>
    </w:p>
    <w:p w14:paraId="056F4346" w14:textId="187499D1" w:rsidR="001D201D" w:rsidRDefault="001D201D" w:rsidP="001D201D">
      <w:pPr>
        <w:jc w:val="right"/>
        <w:rPr>
          <w:b/>
          <w:sz w:val="22"/>
          <w:u w:val="single"/>
          <w:lang w:eastAsia="ar-SA"/>
        </w:rPr>
      </w:pPr>
    </w:p>
    <w:p w14:paraId="4C3DA20B" w14:textId="737E65E5" w:rsidR="001D201D" w:rsidRDefault="001D201D" w:rsidP="001D201D">
      <w:pPr>
        <w:jc w:val="right"/>
        <w:rPr>
          <w:b/>
          <w:sz w:val="22"/>
          <w:u w:val="single"/>
          <w:lang w:eastAsia="ar-SA"/>
        </w:rPr>
      </w:pPr>
    </w:p>
    <w:p w14:paraId="53180397" w14:textId="5B4EAC5E" w:rsidR="001D201D" w:rsidRDefault="001D201D" w:rsidP="001D201D">
      <w:pPr>
        <w:jc w:val="right"/>
        <w:rPr>
          <w:b/>
          <w:sz w:val="22"/>
          <w:u w:val="single"/>
          <w:lang w:eastAsia="ar-SA"/>
        </w:rPr>
      </w:pPr>
    </w:p>
    <w:p w14:paraId="74377D4B" w14:textId="0FCE9CB6" w:rsidR="001D201D" w:rsidRDefault="001D201D" w:rsidP="001D201D">
      <w:pPr>
        <w:jc w:val="right"/>
        <w:rPr>
          <w:b/>
          <w:sz w:val="22"/>
          <w:u w:val="single"/>
          <w:lang w:eastAsia="ar-SA"/>
        </w:rPr>
      </w:pPr>
    </w:p>
    <w:p w14:paraId="045EAC57" w14:textId="3F063E40" w:rsidR="001D201D" w:rsidRDefault="001D201D" w:rsidP="001D201D">
      <w:pPr>
        <w:jc w:val="right"/>
        <w:rPr>
          <w:b/>
          <w:sz w:val="22"/>
          <w:u w:val="single"/>
          <w:lang w:eastAsia="ar-SA"/>
        </w:rPr>
      </w:pPr>
    </w:p>
    <w:p w14:paraId="6D8F0360" w14:textId="228169D2" w:rsidR="001D201D" w:rsidRDefault="001D201D" w:rsidP="001D201D">
      <w:pPr>
        <w:jc w:val="right"/>
        <w:rPr>
          <w:b/>
          <w:sz w:val="22"/>
          <w:u w:val="single"/>
          <w:lang w:eastAsia="ar-SA"/>
        </w:rPr>
      </w:pPr>
    </w:p>
    <w:p w14:paraId="59C55F26" w14:textId="03E0280C" w:rsidR="001D201D" w:rsidRDefault="001D201D" w:rsidP="001D201D">
      <w:pPr>
        <w:jc w:val="right"/>
        <w:rPr>
          <w:b/>
          <w:sz w:val="22"/>
          <w:u w:val="single"/>
          <w:lang w:eastAsia="ar-SA"/>
        </w:rPr>
      </w:pPr>
    </w:p>
    <w:p w14:paraId="496D15C6" w14:textId="78E9165B" w:rsidR="001D201D" w:rsidRDefault="001D201D" w:rsidP="001D201D">
      <w:pPr>
        <w:jc w:val="right"/>
        <w:rPr>
          <w:b/>
          <w:sz w:val="22"/>
          <w:u w:val="single"/>
          <w:lang w:eastAsia="ar-SA"/>
        </w:rPr>
      </w:pPr>
    </w:p>
    <w:p w14:paraId="210BA190" w14:textId="0E527057" w:rsidR="001D201D" w:rsidRDefault="001D201D" w:rsidP="001D201D">
      <w:pPr>
        <w:jc w:val="right"/>
        <w:rPr>
          <w:b/>
          <w:sz w:val="22"/>
          <w:u w:val="single"/>
          <w:lang w:eastAsia="ar-SA"/>
        </w:rPr>
      </w:pPr>
    </w:p>
    <w:p w14:paraId="0BAC6E0F" w14:textId="2301B499" w:rsidR="001058E7" w:rsidRDefault="001058E7" w:rsidP="001D201D">
      <w:pPr>
        <w:jc w:val="right"/>
        <w:rPr>
          <w:b/>
          <w:sz w:val="22"/>
          <w:u w:val="single"/>
          <w:lang w:eastAsia="ar-SA"/>
        </w:rPr>
      </w:pPr>
    </w:p>
    <w:p w14:paraId="137A0AAE" w14:textId="4BF8786C" w:rsidR="00E41250" w:rsidRDefault="00E41250" w:rsidP="001D201D">
      <w:pPr>
        <w:jc w:val="right"/>
        <w:rPr>
          <w:b/>
          <w:sz w:val="22"/>
          <w:u w:val="single"/>
          <w:lang w:eastAsia="ar-SA"/>
        </w:rPr>
      </w:pPr>
    </w:p>
    <w:p w14:paraId="16309E74" w14:textId="77777777" w:rsidR="00E41250" w:rsidRDefault="00E41250" w:rsidP="001D201D">
      <w:pPr>
        <w:jc w:val="right"/>
        <w:rPr>
          <w:b/>
          <w:sz w:val="22"/>
          <w:u w:val="single"/>
          <w:lang w:eastAsia="ar-SA"/>
        </w:rPr>
      </w:pPr>
    </w:p>
    <w:p w14:paraId="2A274E0E" w14:textId="77777777" w:rsidR="001D201D" w:rsidRDefault="001D201D" w:rsidP="001D201D">
      <w:pPr>
        <w:pStyle w:val="Bezodstpw"/>
        <w:spacing w:line="360" w:lineRule="auto"/>
        <w:jc w:val="center"/>
        <w:rPr>
          <w:b/>
          <w:bCs/>
          <w:spacing w:val="-4"/>
          <w:sz w:val="24"/>
          <w:szCs w:val="24"/>
        </w:rPr>
      </w:pPr>
      <w:r>
        <w:rPr>
          <w:b/>
          <w:bCs/>
          <w:spacing w:val="-4"/>
          <w:sz w:val="24"/>
          <w:szCs w:val="24"/>
        </w:rPr>
        <w:lastRenderedPageBreak/>
        <w:t>Zadanie</w:t>
      </w:r>
      <w:r w:rsidRPr="0096701E">
        <w:rPr>
          <w:b/>
          <w:bCs/>
          <w:spacing w:val="-4"/>
          <w:sz w:val="24"/>
          <w:szCs w:val="24"/>
        </w:rPr>
        <w:t xml:space="preserve"> </w:t>
      </w:r>
      <w:r>
        <w:rPr>
          <w:b/>
          <w:bCs/>
          <w:spacing w:val="-4"/>
          <w:sz w:val="24"/>
          <w:szCs w:val="24"/>
        </w:rPr>
        <w:t>6</w:t>
      </w:r>
    </w:p>
    <w:p w14:paraId="538620E5" w14:textId="3199D383" w:rsidR="001058E7" w:rsidRDefault="001058E7" w:rsidP="001058E7">
      <w:pPr>
        <w:shd w:val="clear" w:color="auto" w:fill="FFFFFF"/>
        <w:spacing w:line="451" w:lineRule="exact"/>
        <w:ind w:right="1"/>
        <w:jc w:val="both"/>
        <w:rPr>
          <w:rFonts w:eastAsia="Times New Roman"/>
          <w:color w:val="000000"/>
        </w:rPr>
      </w:pPr>
      <w:r w:rsidRPr="00BA0DA6">
        <w:rPr>
          <w:b/>
          <w:i/>
          <w:color w:val="000000"/>
        </w:rPr>
        <w:t>Przedmiotem zam</w:t>
      </w:r>
      <w:r w:rsidRPr="00BA0DA6">
        <w:rPr>
          <w:rFonts w:eastAsia="Times New Roman"/>
          <w:b/>
          <w:i/>
          <w:color w:val="000000"/>
        </w:rPr>
        <w:t>ówienia jest zakup i dostawa zaawansowanego oprogramowania z zakresu informatyki śledczej, realizowana w ramach projektu pn. „</w:t>
      </w:r>
      <w:r w:rsidRPr="00BA0DA6">
        <w:rPr>
          <w:rFonts w:eastAsia="Times New Roman"/>
          <w:b/>
          <w:i/>
          <w:iCs/>
          <w:color w:val="000000"/>
        </w:rPr>
        <w:t xml:space="preserve">Wsparcie </w:t>
      </w:r>
      <w:r w:rsidR="00B81961">
        <w:rPr>
          <w:rFonts w:eastAsia="Times New Roman"/>
          <w:b/>
          <w:i/>
          <w:iCs/>
          <w:color w:val="000000"/>
        </w:rPr>
        <w:t>postę</w:t>
      </w:r>
      <w:r w:rsidRPr="00BA0DA6">
        <w:rPr>
          <w:rFonts w:eastAsia="Times New Roman"/>
          <w:b/>
          <w:i/>
          <w:iCs/>
          <w:color w:val="000000"/>
        </w:rPr>
        <w:t>powań gospodarczych w oparciu o dowody w postaci cyfrowej</w:t>
      </w:r>
      <w:r w:rsidRPr="00BA0DA6">
        <w:rPr>
          <w:rFonts w:eastAsia="Times New Roman"/>
          <w:b/>
          <w:i/>
          <w:color w:val="000000"/>
        </w:rPr>
        <w:t xml:space="preserve">”, finansowanego z Union </w:t>
      </w:r>
      <w:proofErr w:type="spellStart"/>
      <w:r w:rsidRPr="00BA0DA6">
        <w:rPr>
          <w:rFonts w:eastAsia="Times New Roman"/>
          <w:b/>
          <w:i/>
          <w:color w:val="000000"/>
        </w:rPr>
        <w:t>Anti</w:t>
      </w:r>
      <w:proofErr w:type="spellEnd"/>
      <w:r w:rsidRPr="00BA0DA6">
        <w:rPr>
          <w:rFonts w:eastAsia="Times New Roman"/>
          <w:b/>
          <w:i/>
          <w:color w:val="000000"/>
        </w:rPr>
        <w:t xml:space="preserve">-Fraud </w:t>
      </w:r>
      <w:proofErr w:type="spellStart"/>
      <w:r w:rsidRPr="00BA0DA6">
        <w:rPr>
          <w:rFonts w:eastAsia="Times New Roman"/>
          <w:b/>
          <w:i/>
          <w:color w:val="000000"/>
        </w:rPr>
        <w:t>Programme</w:t>
      </w:r>
      <w:proofErr w:type="spellEnd"/>
      <w:r w:rsidRPr="00BA0DA6">
        <w:rPr>
          <w:rFonts w:eastAsia="Times New Roman"/>
          <w:b/>
          <w:i/>
          <w:color w:val="000000"/>
        </w:rPr>
        <w:t xml:space="preserve"> (EUAF).</w:t>
      </w:r>
      <w:r>
        <w:rPr>
          <w:rFonts w:eastAsia="Times New Roman"/>
          <w:color w:val="000000"/>
        </w:rPr>
        <w:t xml:space="preserve"> </w:t>
      </w:r>
    </w:p>
    <w:p w14:paraId="5BA8C81B" w14:textId="567F4561" w:rsidR="001058E7" w:rsidRDefault="001058E7" w:rsidP="001058E7">
      <w:pPr>
        <w:pStyle w:val="Akapitzlist"/>
        <w:widowControl/>
        <w:numPr>
          <w:ilvl w:val="0"/>
          <w:numId w:val="42"/>
        </w:numPr>
        <w:shd w:val="clear" w:color="auto" w:fill="FFFFFF"/>
        <w:suppressAutoHyphens w:val="0"/>
        <w:spacing w:after="160" w:line="451" w:lineRule="exact"/>
        <w:ind w:left="142" w:right="1" w:hanging="142"/>
        <w:jc w:val="both"/>
        <w:rPr>
          <w:rFonts w:eastAsia="Times New Roman"/>
          <w:color w:val="000000"/>
          <w:szCs w:val="24"/>
        </w:rPr>
      </w:pPr>
      <w:r w:rsidRPr="00BA0DA6">
        <w:rPr>
          <w:rFonts w:eastAsia="Times New Roman"/>
          <w:color w:val="000000"/>
          <w:szCs w:val="24"/>
        </w:rPr>
        <w:t xml:space="preserve">Z uwagi na specyfikę przedmiotu zamówienia Zamawiający nie może opisać przedmiotu zamówienia bez odwołania się do nazw własnych oprogramowania. 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w:t>
      </w:r>
      <w:r>
        <w:rPr>
          <w:rFonts w:eastAsia="Times New Roman"/>
          <w:color w:val="000000"/>
          <w:szCs w:val="24"/>
        </w:rPr>
        <w:t xml:space="preserve">zaoferowany </w:t>
      </w:r>
      <w:r w:rsidRPr="00BA0DA6">
        <w:rPr>
          <w:rFonts w:eastAsia="Times New Roman"/>
          <w:color w:val="000000"/>
          <w:szCs w:val="24"/>
        </w:rPr>
        <w:t>produkt równoważny spełnia wymagania określone przez Zamawiającego.</w:t>
      </w:r>
      <w:r>
        <w:rPr>
          <w:rFonts w:eastAsia="Times New Roman"/>
          <w:color w:val="000000"/>
          <w:szCs w:val="24"/>
        </w:rPr>
        <w:t xml:space="preserve"> W przypadku jakichkolwiek wątpliwości co do spełnienia przez rozwiązania równoważne wymagań postawionych przez Zamawiającego, Zamawiający zastrzega sobie prawo do sprawdzenia zgodności rozwiązań z </w:t>
      </w:r>
      <w:r w:rsidR="00407CBE">
        <w:rPr>
          <w:rFonts w:eastAsia="Times New Roman"/>
          <w:color w:val="000000"/>
          <w:szCs w:val="24"/>
        </w:rPr>
        <w:t>SWZ</w:t>
      </w:r>
      <w:r>
        <w:rPr>
          <w:rFonts w:eastAsia="Times New Roman"/>
          <w:color w:val="000000"/>
          <w:szCs w:val="24"/>
        </w:rPr>
        <w:t xml:space="preserve">. Sprawdzenie polegać  będzie na przeprowadzeniu na etapie realizacji Postepowania testów w warunkach produkcyjnych na sprzęcie Zamawiającego, na arkuszach, bazach danych </w:t>
      </w:r>
      <w:r w:rsidR="00E41250">
        <w:rPr>
          <w:rFonts w:eastAsia="Times New Roman"/>
          <w:color w:val="000000"/>
          <w:szCs w:val="24"/>
        </w:rPr>
        <w:t xml:space="preserve">                   </w:t>
      </w:r>
      <w:r>
        <w:rPr>
          <w:rFonts w:eastAsia="Times New Roman"/>
          <w:color w:val="000000"/>
          <w:szCs w:val="24"/>
        </w:rPr>
        <w:t>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14:paraId="7511A89E" w14:textId="77777777" w:rsidR="001058E7" w:rsidRDefault="001058E7" w:rsidP="001058E7">
      <w:pPr>
        <w:pStyle w:val="Akapitzlist"/>
        <w:widowControl/>
        <w:numPr>
          <w:ilvl w:val="0"/>
          <w:numId w:val="42"/>
        </w:numPr>
        <w:shd w:val="clear" w:color="auto" w:fill="FFFFFF"/>
        <w:suppressAutoHyphens w:val="0"/>
        <w:spacing w:after="160" w:line="451" w:lineRule="exact"/>
        <w:ind w:left="142" w:right="1" w:hanging="142"/>
        <w:jc w:val="both"/>
        <w:rPr>
          <w:rFonts w:eastAsia="Times New Roman"/>
          <w:color w:val="000000"/>
          <w:szCs w:val="24"/>
        </w:rPr>
      </w:pPr>
      <w:r>
        <w:rPr>
          <w:rFonts w:eastAsia="Times New Roman"/>
          <w:color w:val="000000"/>
          <w:szCs w:val="24"/>
        </w:rPr>
        <w:t>Przedmiot zamówienia zostanie zrealizowany w terminie 21 dni od zawarcia umowy.</w:t>
      </w:r>
    </w:p>
    <w:p w14:paraId="417EBC6B" w14:textId="77777777" w:rsidR="001058E7" w:rsidRDefault="001058E7" w:rsidP="001058E7">
      <w:pPr>
        <w:pStyle w:val="Akapitzlist"/>
        <w:widowControl/>
        <w:numPr>
          <w:ilvl w:val="0"/>
          <w:numId w:val="43"/>
        </w:numPr>
        <w:shd w:val="clear" w:color="auto" w:fill="FFFFFF"/>
        <w:suppressAutoHyphens w:val="0"/>
        <w:spacing w:after="160" w:line="451" w:lineRule="exact"/>
        <w:ind w:left="284" w:right="1" w:hanging="284"/>
        <w:jc w:val="both"/>
        <w:rPr>
          <w:szCs w:val="24"/>
        </w:rPr>
      </w:pPr>
      <w:r>
        <w:rPr>
          <w:szCs w:val="24"/>
        </w:rPr>
        <w:t xml:space="preserve">Odbiór odbędzie się w dzień roboczy w godzinach pomiędzy 9:00-15:00. </w:t>
      </w:r>
    </w:p>
    <w:p w14:paraId="360F3B00" w14:textId="77777777" w:rsidR="001058E7" w:rsidRDefault="001058E7" w:rsidP="001058E7">
      <w:pPr>
        <w:pStyle w:val="Akapitzlist"/>
        <w:widowControl/>
        <w:numPr>
          <w:ilvl w:val="0"/>
          <w:numId w:val="43"/>
        </w:numPr>
        <w:shd w:val="clear" w:color="auto" w:fill="FFFFFF"/>
        <w:suppressAutoHyphens w:val="0"/>
        <w:spacing w:after="160" w:line="451" w:lineRule="exact"/>
        <w:ind w:left="284" w:right="1" w:hanging="284"/>
        <w:jc w:val="both"/>
        <w:rPr>
          <w:szCs w:val="24"/>
        </w:rPr>
      </w:pPr>
      <w:r w:rsidRPr="00C07570">
        <w:rPr>
          <w:szCs w:val="24"/>
        </w:rPr>
        <w:t xml:space="preserve">Odbiór oprogramowania potwierdzony zostanie protokołem odbioru, którego wzór stanowi Załącznik nr </w:t>
      </w:r>
      <w:r>
        <w:rPr>
          <w:szCs w:val="24"/>
        </w:rPr>
        <w:t>3</w:t>
      </w:r>
      <w:r w:rsidRPr="00C07570">
        <w:rPr>
          <w:szCs w:val="24"/>
        </w:rPr>
        <w:t xml:space="preserve"> do umowy, podpisanym przez upoważnionych przedstawicieli Stron. </w:t>
      </w:r>
      <w:r w:rsidRPr="00C07570">
        <w:rPr>
          <w:szCs w:val="24"/>
        </w:rPr>
        <w:lastRenderedPageBreak/>
        <w:t xml:space="preserve">Protokół zostanie sporządzony w 3 egzemplarzach, z których jeden otrzyma Wykonawca, </w:t>
      </w:r>
      <w:r>
        <w:rPr>
          <w:szCs w:val="24"/>
        </w:rPr>
        <w:br/>
      </w:r>
      <w:r w:rsidRPr="00C07570">
        <w:rPr>
          <w:szCs w:val="24"/>
        </w:rPr>
        <w:t xml:space="preserve">a dwa Zamawiający. </w:t>
      </w:r>
    </w:p>
    <w:p w14:paraId="01573895" w14:textId="77777777" w:rsidR="001058E7" w:rsidRDefault="001058E7" w:rsidP="001058E7">
      <w:pPr>
        <w:pStyle w:val="Akapitzlist"/>
        <w:widowControl/>
        <w:numPr>
          <w:ilvl w:val="0"/>
          <w:numId w:val="43"/>
        </w:numPr>
        <w:shd w:val="clear" w:color="auto" w:fill="FFFFFF"/>
        <w:suppressAutoHyphens w:val="0"/>
        <w:spacing w:after="160" w:line="451" w:lineRule="exact"/>
        <w:ind w:left="284" w:right="1" w:hanging="284"/>
        <w:jc w:val="both"/>
        <w:rPr>
          <w:szCs w:val="24"/>
        </w:rPr>
      </w:pPr>
      <w:r w:rsidRPr="00C07570">
        <w:rPr>
          <w:szCs w:val="24"/>
        </w:rPr>
        <w:t xml:space="preserve">Jeżeli podczas odbioru zostanie stwierdzona niezgodność oprogramowania w </w:t>
      </w:r>
      <w:r>
        <w:rPr>
          <w:szCs w:val="24"/>
        </w:rPr>
        <w:t>s</w:t>
      </w:r>
      <w:r w:rsidRPr="00C07570">
        <w:rPr>
          <w:szCs w:val="24"/>
        </w:rPr>
        <w:t>zczególności z umową, ofertą Wykonawcy lub zostanie stwierdzona inna usterka lub wada, Zamawiającemu przysługuje prawo do odstąpienia od dalszych czynności odbioru do czasu usunięcia niezgodności. Termin ponownego odbioru zostanie uzgodniony przez Strony umowy.</w:t>
      </w:r>
    </w:p>
    <w:p w14:paraId="0A226DD8" w14:textId="2733A7CA" w:rsidR="001058E7" w:rsidRPr="00470BCF" w:rsidRDefault="001058E7" w:rsidP="001058E7">
      <w:pPr>
        <w:pStyle w:val="Akapitzlist"/>
        <w:widowControl/>
        <w:numPr>
          <w:ilvl w:val="0"/>
          <w:numId w:val="43"/>
        </w:numPr>
        <w:shd w:val="clear" w:color="auto" w:fill="FFFFFF"/>
        <w:suppressAutoHyphens w:val="0"/>
        <w:spacing w:after="160" w:line="451" w:lineRule="exact"/>
        <w:ind w:left="284" w:hanging="284"/>
        <w:jc w:val="both"/>
        <w:rPr>
          <w:rFonts w:eastAsia="Times New Roman"/>
          <w:color w:val="000000"/>
          <w:szCs w:val="24"/>
        </w:rPr>
      </w:pPr>
      <w:r w:rsidRPr="00470BCF">
        <w:rPr>
          <w:rFonts w:eastAsia="Times New Roman"/>
          <w:color w:val="000000"/>
          <w:szCs w:val="24"/>
        </w:rPr>
        <w:t>W ramach procedury odbioru ilościowo – jakościowego, Zamawiający zastrzega sobie prawo weryfikacji, czy oprogramowanie i powiązane z nim elementy, takie jak certyfikaty/</w:t>
      </w:r>
      <w:r>
        <w:rPr>
          <w:rFonts w:eastAsia="Times New Roman"/>
          <w:color w:val="000000"/>
          <w:szCs w:val="24"/>
        </w:rPr>
        <w:t xml:space="preserve"> </w:t>
      </w:r>
      <w:r w:rsidRPr="00470BCF">
        <w:rPr>
          <w:rFonts w:eastAsia="Times New Roman"/>
          <w:color w:val="000000"/>
          <w:szCs w:val="24"/>
        </w:rPr>
        <w:t xml:space="preserve">etykiety producenta oprogramowania dołączone do oprogramowania, są oryginalne </w:t>
      </w:r>
      <w:r>
        <w:rPr>
          <w:rFonts w:eastAsia="Times New Roman"/>
          <w:color w:val="000000"/>
          <w:szCs w:val="24"/>
        </w:rPr>
        <w:t xml:space="preserve">  </w:t>
      </w:r>
      <w:r w:rsidR="00E41250">
        <w:rPr>
          <w:rFonts w:eastAsia="Times New Roman"/>
          <w:color w:val="000000"/>
          <w:szCs w:val="24"/>
        </w:rPr>
        <w:t xml:space="preserve">                  </w:t>
      </w:r>
      <w:r>
        <w:rPr>
          <w:rFonts w:eastAsia="Times New Roman"/>
          <w:color w:val="000000"/>
          <w:szCs w:val="24"/>
        </w:rPr>
        <w:t xml:space="preserve">    </w:t>
      </w:r>
      <w:r w:rsidRPr="00470BCF">
        <w:rPr>
          <w:rFonts w:eastAsia="Times New Roman"/>
          <w:color w:val="000000"/>
          <w:szCs w:val="24"/>
        </w:rPr>
        <w:t xml:space="preserve">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nieoryginalnego oprogramowania lub jego elementów, w tym nieoryginalnych certyfikatów/etykiet producenta, Zamawiający wyznaczy dodatkowy termin dostarczenia oprogramowania </w:t>
      </w:r>
      <w:r>
        <w:rPr>
          <w:rFonts w:eastAsia="Times New Roman"/>
          <w:color w:val="000000"/>
          <w:szCs w:val="24"/>
        </w:rPr>
        <w:t xml:space="preserve"> </w:t>
      </w:r>
      <w:r w:rsidRPr="00470BCF">
        <w:rPr>
          <w:rFonts w:eastAsia="Times New Roman"/>
          <w:color w:val="000000"/>
          <w:szCs w:val="24"/>
        </w:rPr>
        <w:t>i certyfikatów</w:t>
      </w:r>
      <w:r>
        <w:rPr>
          <w:rFonts w:eastAsia="Times New Roman"/>
          <w:color w:val="000000"/>
          <w:szCs w:val="24"/>
        </w:rPr>
        <w:t xml:space="preserve"> </w:t>
      </w:r>
      <w:r w:rsidRPr="00470BCF">
        <w:rPr>
          <w:rFonts w:eastAsia="Times New Roman"/>
          <w:color w:val="000000"/>
          <w:szCs w:val="24"/>
        </w:rPr>
        <w:t>/</w:t>
      </w:r>
      <w:r>
        <w:rPr>
          <w:rFonts w:eastAsia="Times New Roman"/>
          <w:color w:val="000000"/>
          <w:szCs w:val="24"/>
        </w:rPr>
        <w:t xml:space="preserve"> </w:t>
      </w:r>
      <w:r w:rsidRPr="00470BCF">
        <w:rPr>
          <w:rFonts w:eastAsia="Times New Roman"/>
          <w:color w:val="000000"/>
          <w:szCs w:val="24"/>
        </w:rPr>
        <w:t>etykiet należycie licencjonowanych i oryginalnych oraz zastrzega sobie prawo do odstąpienia od umowy.</w:t>
      </w:r>
    </w:p>
    <w:p w14:paraId="65DCB668" w14:textId="14BB2C0E" w:rsidR="001058E7" w:rsidRDefault="001058E7" w:rsidP="001058E7">
      <w:pPr>
        <w:pStyle w:val="Akapitzlist"/>
        <w:widowControl/>
        <w:numPr>
          <w:ilvl w:val="0"/>
          <w:numId w:val="42"/>
        </w:numPr>
        <w:shd w:val="clear" w:color="auto" w:fill="FFFFFF"/>
        <w:suppressAutoHyphens w:val="0"/>
        <w:spacing w:after="160" w:line="451" w:lineRule="exact"/>
        <w:ind w:left="142" w:hanging="142"/>
        <w:jc w:val="both"/>
        <w:rPr>
          <w:rFonts w:eastAsia="Times New Roman"/>
          <w:color w:val="000000"/>
          <w:szCs w:val="24"/>
        </w:rPr>
      </w:pPr>
      <w:r w:rsidRPr="00C07570">
        <w:rPr>
          <w:rFonts w:eastAsia="Times New Roman"/>
          <w:color w:val="000000"/>
          <w:szCs w:val="24"/>
        </w:rPr>
        <w:t xml:space="preserve">Oprogramowanie, </w:t>
      </w:r>
      <w:r>
        <w:rPr>
          <w:rFonts w:eastAsia="Times New Roman"/>
          <w:color w:val="000000"/>
          <w:szCs w:val="24"/>
        </w:rPr>
        <w:t xml:space="preserve"> </w:t>
      </w:r>
      <w:r w:rsidRPr="00C07570">
        <w:rPr>
          <w:rFonts w:eastAsia="Times New Roman"/>
          <w:color w:val="000000"/>
          <w:szCs w:val="24"/>
        </w:rPr>
        <w:t xml:space="preserve">jeśli </w:t>
      </w:r>
      <w:r>
        <w:rPr>
          <w:rFonts w:eastAsia="Times New Roman"/>
          <w:color w:val="000000"/>
          <w:szCs w:val="24"/>
        </w:rPr>
        <w:t xml:space="preserve"> </w:t>
      </w:r>
      <w:r w:rsidRPr="00C07570">
        <w:rPr>
          <w:rFonts w:eastAsia="Times New Roman"/>
          <w:color w:val="000000"/>
          <w:szCs w:val="24"/>
        </w:rPr>
        <w:t>jest</w:t>
      </w:r>
      <w:r>
        <w:rPr>
          <w:rFonts w:eastAsia="Times New Roman"/>
          <w:color w:val="000000"/>
          <w:szCs w:val="24"/>
        </w:rPr>
        <w:t xml:space="preserve"> </w:t>
      </w:r>
      <w:r w:rsidRPr="00C07570">
        <w:rPr>
          <w:rFonts w:eastAsia="Times New Roman"/>
          <w:color w:val="000000"/>
          <w:szCs w:val="24"/>
        </w:rPr>
        <w:t xml:space="preserve"> to przewidziane </w:t>
      </w:r>
      <w:r>
        <w:rPr>
          <w:rFonts w:eastAsia="Times New Roman"/>
          <w:color w:val="000000"/>
          <w:szCs w:val="24"/>
        </w:rPr>
        <w:t xml:space="preserve"> </w:t>
      </w:r>
      <w:r w:rsidRPr="00C07570">
        <w:rPr>
          <w:rFonts w:eastAsia="Times New Roman"/>
          <w:color w:val="000000"/>
          <w:szCs w:val="24"/>
        </w:rPr>
        <w:t xml:space="preserve">przez producenta, </w:t>
      </w:r>
      <w:r>
        <w:rPr>
          <w:rFonts w:eastAsia="Times New Roman"/>
          <w:color w:val="000000"/>
          <w:szCs w:val="24"/>
        </w:rPr>
        <w:t xml:space="preserve"> </w:t>
      </w:r>
      <w:r w:rsidRPr="00C07570">
        <w:rPr>
          <w:rFonts w:eastAsia="Times New Roman"/>
          <w:color w:val="000000"/>
          <w:szCs w:val="24"/>
        </w:rPr>
        <w:t>dostarczone będzie</w:t>
      </w:r>
      <w:r>
        <w:rPr>
          <w:rFonts w:eastAsia="Times New Roman"/>
          <w:color w:val="000000"/>
          <w:szCs w:val="24"/>
        </w:rPr>
        <w:t xml:space="preserve">  </w:t>
      </w:r>
      <w:r w:rsidRPr="00C07570">
        <w:rPr>
          <w:rFonts w:eastAsia="Times New Roman"/>
          <w:color w:val="000000"/>
          <w:szCs w:val="24"/>
        </w:rPr>
        <w:t>w</w:t>
      </w:r>
      <w:r>
        <w:rPr>
          <w:rFonts w:eastAsia="Times New Roman"/>
          <w:color w:val="000000"/>
          <w:szCs w:val="24"/>
        </w:rPr>
        <w:t xml:space="preserve"> o</w:t>
      </w:r>
      <w:r w:rsidRPr="00C07570">
        <w:rPr>
          <w:rFonts w:eastAsia="Times New Roman"/>
          <w:color w:val="000000"/>
          <w:szCs w:val="24"/>
        </w:rPr>
        <w:t xml:space="preserve">ryginalnym opakowaniu producenta, z dołączoną licencją, nośnikami, kluczami </w:t>
      </w:r>
      <w:r>
        <w:rPr>
          <w:rFonts w:eastAsia="Times New Roman"/>
          <w:color w:val="000000"/>
          <w:szCs w:val="24"/>
        </w:rPr>
        <w:t>s</w:t>
      </w:r>
      <w:r w:rsidRPr="00C07570">
        <w:rPr>
          <w:rFonts w:eastAsia="Times New Roman"/>
          <w:color w:val="000000"/>
          <w:szCs w:val="24"/>
        </w:rPr>
        <w:t xml:space="preserve">przętowymi niezbędnymi do korzystania z tej licencji i dokumentacją </w:t>
      </w:r>
      <w:r>
        <w:rPr>
          <w:rFonts w:eastAsia="Times New Roman"/>
          <w:color w:val="000000"/>
          <w:szCs w:val="24"/>
        </w:rPr>
        <w:t>do siedziby Zamawiającego tj.  Komenda Wojewódzka Policji  w B</w:t>
      </w:r>
      <w:r w:rsidR="00AF150D">
        <w:rPr>
          <w:rFonts w:eastAsia="Times New Roman"/>
          <w:color w:val="000000"/>
          <w:szCs w:val="24"/>
        </w:rPr>
        <w:t xml:space="preserve">iałymstoku  ul. Sienkiewicza 65,                  </w:t>
      </w:r>
      <w:r>
        <w:rPr>
          <w:rFonts w:eastAsia="Times New Roman"/>
          <w:color w:val="000000"/>
          <w:szCs w:val="24"/>
        </w:rPr>
        <w:t xml:space="preserve">15-003 Białystok </w:t>
      </w:r>
      <w:r w:rsidRPr="00C07570">
        <w:rPr>
          <w:rFonts w:eastAsia="Times New Roman"/>
          <w:color w:val="000000"/>
          <w:szCs w:val="24"/>
        </w:rPr>
        <w:t>lub w postaci elektronicznej na adres e-mail: …</w:t>
      </w:r>
      <w:r>
        <w:rPr>
          <w:rFonts w:eastAsia="Times New Roman"/>
          <w:color w:val="000000"/>
          <w:szCs w:val="24"/>
        </w:rPr>
        <w:t>..</w:t>
      </w:r>
      <w:r w:rsidRPr="00C07570">
        <w:rPr>
          <w:rFonts w:eastAsia="Times New Roman"/>
          <w:color w:val="000000"/>
          <w:szCs w:val="24"/>
        </w:rPr>
        <w:t>……</w:t>
      </w:r>
      <w:r>
        <w:rPr>
          <w:rFonts w:eastAsia="Times New Roman"/>
          <w:color w:val="000000"/>
          <w:szCs w:val="24"/>
        </w:rPr>
        <w:t>..</w:t>
      </w:r>
      <w:r w:rsidRPr="00C07570">
        <w:rPr>
          <w:rFonts w:eastAsia="Times New Roman"/>
          <w:color w:val="000000"/>
          <w:szCs w:val="24"/>
        </w:rPr>
        <w:t>………</w:t>
      </w:r>
      <w:r>
        <w:rPr>
          <w:rFonts w:eastAsia="Times New Roman"/>
          <w:color w:val="000000"/>
          <w:szCs w:val="24"/>
        </w:rPr>
        <w:t>………..</w:t>
      </w:r>
      <w:r w:rsidRPr="00C07570">
        <w:rPr>
          <w:rFonts w:eastAsia="Times New Roman"/>
          <w:color w:val="000000"/>
          <w:szCs w:val="24"/>
        </w:rPr>
        <w:t xml:space="preserve">. </w:t>
      </w:r>
    </w:p>
    <w:p w14:paraId="5F4EAF4D" w14:textId="77777777" w:rsidR="001058E7" w:rsidRDefault="001058E7" w:rsidP="001058E7">
      <w:pPr>
        <w:pStyle w:val="Akapitzlist"/>
        <w:widowControl/>
        <w:numPr>
          <w:ilvl w:val="0"/>
          <w:numId w:val="42"/>
        </w:numPr>
        <w:shd w:val="clear" w:color="auto" w:fill="FFFFFF"/>
        <w:suppressAutoHyphens w:val="0"/>
        <w:spacing w:after="160" w:line="451" w:lineRule="exact"/>
        <w:ind w:left="142" w:right="1" w:hanging="142"/>
        <w:jc w:val="both"/>
        <w:rPr>
          <w:rFonts w:eastAsia="Times New Roman"/>
          <w:color w:val="000000"/>
          <w:szCs w:val="24"/>
        </w:rPr>
      </w:pPr>
      <w:r w:rsidRPr="00C07570">
        <w:rPr>
          <w:rFonts w:eastAsia="Times New Roman"/>
          <w:color w:val="000000"/>
          <w:szCs w:val="24"/>
        </w:rPr>
        <w:t>Jeśli do realizacji funkcjonalności wskazanych w umowie są wymagane dodatkowe elementy (kable, przejściówki, złącza), Wykonawca zobowiązany jest do ich dostarc</w:t>
      </w:r>
      <w:r>
        <w:rPr>
          <w:rFonts w:eastAsia="Times New Roman"/>
          <w:color w:val="000000"/>
          <w:szCs w:val="24"/>
        </w:rPr>
        <w:t>zenia  w ramach przedmiotu umowy.</w:t>
      </w:r>
    </w:p>
    <w:p w14:paraId="68A7F456" w14:textId="77777777" w:rsidR="001058E7" w:rsidRPr="006F58A0" w:rsidRDefault="001058E7" w:rsidP="001058E7">
      <w:pPr>
        <w:pStyle w:val="Akapitzlist"/>
        <w:widowControl/>
        <w:numPr>
          <w:ilvl w:val="0"/>
          <w:numId w:val="42"/>
        </w:numPr>
        <w:suppressAutoHyphens w:val="0"/>
        <w:spacing w:after="160" w:line="312" w:lineRule="auto"/>
        <w:ind w:left="142" w:hanging="142"/>
        <w:jc w:val="both"/>
        <w:rPr>
          <w:rFonts w:eastAsia="Times New Roman"/>
          <w:szCs w:val="24"/>
        </w:rPr>
      </w:pPr>
      <w:r w:rsidRPr="006F58A0">
        <w:rPr>
          <w:rFonts w:eastAsia="Times New Roman"/>
          <w:szCs w:val="24"/>
        </w:rPr>
        <w:t xml:space="preserve">Wykonawca zobowiązuje się do wykonywania usług </w:t>
      </w:r>
      <w:r>
        <w:rPr>
          <w:rFonts w:eastAsia="Times New Roman"/>
          <w:szCs w:val="24"/>
        </w:rPr>
        <w:t>aktualizacji</w:t>
      </w:r>
      <w:r w:rsidRPr="006F58A0">
        <w:rPr>
          <w:rFonts w:eastAsia="Times New Roman"/>
          <w:szCs w:val="24"/>
        </w:rPr>
        <w:t xml:space="preserve"> oprogramowania bez zbędnej zwłoki w zakresie: </w:t>
      </w:r>
    </w:p>
    <w:p w14:paraId="0E557F81" w14:textId="77777777" w:rsidR="001058E7" w:rsidRPr="006F58A0" w:rsidRDefault="001058E7" w:rsidP="001058E7">
      <w:pPr>
        <w:widowControl/>
        <w:numPr>
          <w:ilvl w:val="0"/>
          <w:numId w:val="44"/>
        </w:numPr>
        <w:suppressAutoHyphens w:val="0"/>
        <w:spacing w:after="160" w:line="312" w:lineRule="auto"/>
        <w:ind w:left="426" w:hanging="142"/>
        <w:contextualSpacing/>
        <w:jc w:val="both"/>
        <w:rPr>
          <w:rFonts w:eastAsia="Times New Roman"/>
          <w:lang w:eastAsia="en-US"/>
        </w:rPr>
      </w:pPr>
      <w:r w:rsidRPr="006F58A0">
        <w:rPr>
          <w:rFonts w:eastAsia="Times New Roman"/>
          <w:lang w:eastAsia="en-US"/>
        </w:rPr>
        <w:t xml:space="preserve">aktualizacji i modyfikacji oprogramowania, </w:t>
      </w:r>
    </w:p>
    <w:p w14:paraId="01093FCC" w14:textId="77777777" w:rsidR="001058E7" w:rsidRPr="006F58A0" w:rsidRDefault="001058E7" w:rsidP="001058E7">
      <w:pPr>
        <w:widowControl/>
        <w:numPr>
          <w:ilvl w:val="0"/>
          <w:numId w:val="44"/>
        </w:numPr>
        <w:suppressAutoHyphens w:val="0"/>
        <w:spacing w:after="160" w:line="312" w:lineRule="auto"/>
        <w:ind w:left="426" w:hanging="142"/>
        <w:contextualSpacing/>
        <w:jc w:val="both"/>
        <w:rPr>
          <w:rFonts w:eastAsia="Times New Roman"/>
          <w:lang w:eastAsia="en-US"/>
        </w:rPr>
      </w:pPr>
      <w:r w:rsidRPr="006F58A0">
        <w:rPr>
          <w:rFonts w:eastAsia="Times New Roman"/>
          <w:lang w:eastAsia="en-US"/>
        </w:rPr>
        <w:lastRenderedPageBreak/>
        <w:t xml:space="preserve">diagnozowania i usuwania awarii występujących w trakcie bieżącej eksploatacji oprogramowania, </w:t>
      </w:r>
    </w:p>
    <w:p w14:paraId="0D06BB57" w14:textId="7B1BF9A0" w:rsidR="001058E7" w:rsidRPr="007B4D9C" w:rsidRDefault="001058E7" w:rsidP="007B4D9C">
      <w:pPr>
        <w:pStyle w:val="Akapitzlist"/>
        <w:widowControl/>
        <w:numPr>
          <w:ilvl w:val="0"/>
          <w:numId w:val="42"/>
        </w:numPr>
        <w:suppressAutoHyphens w:val="0"/>
        <w:spacing w:after="160" w:line="312" w:lineRule="auto"/>
        <w:ind w:left="142" w:hanging="142"/>
        <w:jc w:val="both"/>
        <w:rPr>
          <w:rFonts w:eastAsia="Times New Roman"/>
          <w:szCs w:val="24"/>
        </w:rPr>
      </w:pPr>
      <w:r w:rsidRPr="006F58A0">
        <w:rPr>
          <w:rFonts w:eastAsia="Times New Roman"/>
          <w:szCs w:val="24"/>
        </w:rPr>
        <w:t>Wykonawca zobowiązuje się umożliwić bezpośredni kontakt z producentem oprogramowania oraz bezpośredni dostęp do materiałów udostępnianych przez producenta oprogramowania</w:t>
      </w:r>
      <w:r>
        <w:rPr>
          <w:rFonts w:eastAsia="Times New Roman"/>
          <w:szCs w:val="24"/>
        </w:rPr>
        <w:t xml:space="preserve">  </w:t>
      </w:r>
      <w:r w:rsidRPr="006F58A0">
        <w:rPr>
          <w:rFonts w:eastAsia="Times New Roman"/>
          <w:szCs w:val="24"/>
        </w:rPr>
        <w:t>w zakresie obowiązujących warunków licencyjnych.</w:t>
      </w:r>
    </w:p>
    <w:p w14:paraId="564D9F1E" w14:textId="77777777" w:rsidR="001058E7" w:rsidRPr="00513EE1" w:rsidRDefault="001058E7" w:rsidP="001058E7">
      <w:pPr>
        <w:pStyle w:val="Akapitzlist"/>
        <w:widowControl/>
        <w:numPr>
          <w:ilvl w:val="0"/>
          <w:numId w:val="45"/>
        </w:numPr>
        <w:shd w:val="clear" w:color="auto" w:fill="FFFFFF"/>
        <w:tabs>
          <w:tab w:val="left" w:pos="2198"/>
          <w:tab w:val="left" w:pos="8530"/>
        </w:tabs>
        <w:suppressAutoHyphens w:val="0"/>
        <w:spacing w:after="160" w:line="360" w:lineRule="auto"/>
        <w:ind w:left="284" w:hanging="284"/>
        <w:jc w:val="both"/>
        <w:rPr>
          <w:rFonts w:eastAsia="Times New Roman"/>
          <w:color w:val="000000"/>
          <w:szCs w:val="24"/>
        </w:rPr>
      </w:pPr>
      <w:r w:rsidRPr="00513EE1">
        <w:rPr>
          <w:color w:val="000000"/>
          <w:spacing w:val="-5"/>
          <w:szCs w:val="24"/>
        </w:rPr>
        <w:t xml:space="preserve">Narzędzia do </w:t>
      </w:r>
      <w:r w:rsidRPr="00513EE1">
        <w:rPr>
          <w:rFonts w:eastAsia="Times New Roman"/>
          <w:color w:val="000000"/>
          <w:szCs w:val="24"/>
        </w:rPr>
        <w:t xml:space="preserve">automatycznego przekształcania mowy na tekst, w oparciu o sztuczną inteligencję, akustykę, fonetykę i biometrię głosu – </w:t>
      </w:r>
      <w:proofErr w:type="spellStart"/>
      <w:r w:rsidRPr="00513EE1">
        <w:rPr>
          <w:rFonts w:eastAsia="Times New Roman"/>
          <w:b/>
          <w:bCs/>
          <w:color w:val="000000"/>
          <w:szCs w:val="24"/>
        </w:rPr>
        <w:t>Phonexia</w:t>
      </w:r>
      <w:proofErr w:type="spellEnd"/>
      <w:r w:rsidRPr="00513EE1">
        <w:rPr>
          <w:rFonts w:eastAsia="Times New Roman"/>
          <w:b/>
          <w:bCs/>
          <w:color w:val="000000"/>
          <w:szCs w:val="24"/>
        </w:rPr>
        <w:t xml:space="preserve"> </w:t>
      </w:r>
      <w:r w:rsidRPr="00513EE1">
        <w:rPr>
          <w:spacing w:val="-2"/>
          <w:szCs w:val="24"/>
        </w:rPr>
        <w:t xml:space="preserve">lub narzędzia równoważnego spełniającego wymienione poniżej wymagania </w:t>
      </w:r>
      <w:r>
        <w:rPr>
          <w:spacing w:val="-2"/>
          <w:szCs w:val="24"/>
        </w:rPr>
        <w:t>funkcjonalne</w:t>
      </w:r>
      <w:r w:rsidRPr="00513EE1">
        <w:rPr>
          <w:spacing w:val="-2"/>
          <w:szCs w:val="24"/>
        </w:rPr>
        <w:t>:</w:t>
      </w:r>
    </w:p>
    <w:tbl>
      <w:tblPr>
        <w:tblStyle w:val="Tabela-Siatka"/>
        <w:tblW w:w="0" w:type="auto"/>
        <w:tblLook w:val="04A0" w:firstRow="1" w:lastRow="0" w:firstColumn="1" w:lastColumn="0" w:noHBand="0" w:noVBand="1"/>
      </w:tblPr>
      <w:tblGrid>
        <w:gridCol w:w="2122"/>
        <w:gridCol w:w="6940"/>
      </w:tblGrid>
      <w:tr w:rsidR="001058E7" w:rsidRPr="00457FB3" w14:paraId="2B1D0B94" w14:textId="77777777" w:rsidTr="00BE2C4B">
        <w:tc>
          <w:tcPr>
            <w:tcW w:w="2122" w:type="dxa"/>
          </w:tcPr>
          <w:p w14:paraId="7ADE29AC" w14:textId="77777777" w:rsidR="001058E7" w:rsidRPr="00CC6176" w:rsidRDefault="001058E7" w:rsidP="00BE2C4B">
            <w:r w:rsidRPr="00CC6176">
              <w:t>Pliki źródłowe</w:t>
            </w:r>
          </w:p>
          <w:p w14:paraId="37F19B47" w14:textId="77777777" w:rsidR="001058E7" w:rsidRPr="00CC6176" w:rsidRDefault="001058E7" w:rsidP="00BE2C4B"/>
        </w:tc>
        <w:tc>
          <w:tcPr>
            <w:tcW w:w="6940" w:type="dxa"/>
          </w:tcPr>
          <w:p w14:paraId="4ADECCEE" w14:textId="77777777" w:rsidR="001058E7" w:rsidRDefault="001058E7" w:rsidP="00BE2C4B">
            <w:pPr>
              <w:rPr>
                <w:lang w:val="en-US"/>
              </w:rPr>
            </w:pPr>
            <w:proofErr w:type="spellStart"/>
            <w:r w:rsidRPr="00907C95">
              <w:rPr>
                <w:lang w:val="en-US"/>
              </w:rPr>
              <w:t>Pliki</w:t>
            </w:r>
            <w:proofErr w:type="spellEnd"/>
            <w:r w:rsidRPr="00907C95">
              <w:rPr>
                <w:lang w:val="en-US"/>
              </w:rPr>
              <w:t xml:space="preserve"> audio File:</w:t>
            </w:r>
            <w:r w:rsidRPr="00907C95">
              <w:rPr>
                <w:lang w:val="en-US"/>
              </w:rPr>
              <w:br/>
              <w:t>• WAV or RAW (PCM 8 or 16 bits, IEEE float 32-bit, A-law or Mu-law, ADPCM)</w:t>
            </w:r>
            <w:r>
              <w:rPr>
                <w:lang w:val="en-US"/>
              </w:rPr>
              <w:t>;</w:t>
            </w:r>
            <w:r w:rsidRPr="00907C95">
              <w:rPr>
                <w:lang w:val="en-US"/>
              </w:rPr>
              <w:br/>
              <w:t>• FLAC</w:t>
            </w:r>
            <w:r>
              <w:rPr>
                <w:lang w:val="en-US"/>
              </w:rPr>
              <w:t>;</w:t>
            </w:r>
            <w:r w:rsidRPr="00907C95">
              <w:rPr>
                <w:lang w:val="en-US"/>
              </w:rPr>
              <w:br/>
              <w:t>• OPUS</w:t>
            </w:r>
            <w:r>
              <w:rPr>
                <w:lang w:val="en-US"/>
              </w:rPr>
              <w:t xml:space="preserve">; </w:t>
            </w:r>
          </w:p>
          <w:p w14:paraId="6068B401" w14:textId="77777777" w:rsidR="001058E7" w:rsidRPr="00907C95" w:rsidRDefault="001058E7" w:rsidP="00BE2C4B">
            <w:pPr>
              <w:rPr>
                <w:lang w:val="en-US"/>
              </w:rPr>
            </w:pPr>
            <w:r w:rsidRPr="00907C95">
              <w:rPr>
                <w:lang w:val="en-US"/>
              </w:rPr>
              <w:t>•</w:t>
            </w:r>
            <w:r>
              <w:rPr>
                <w:lang w:val="en-US"/>
              </w:rPr>
              <w:t xml:space="preserve"> </w:t>
            </w:r>
            <w:r w:rsidRPr="00907C95">
              <w:rPr>
                <w:lang w:val="en-US"/>
              </w:rPr>
              <w:t>8kHz+</w:t>
            </w:r>
          </w:p>
          <w:p w14:paraId="2BCE79A2" w14:textId="77777777" w:rsidR="001058E7" w:rsidRPr="00BB5510" w:rsidRDefault="001058E7" w:rsidP="00BE2C4B">
            <w:pPr>
              <w:rPr>
                <w:lang w:val="en-US"/>
              </w:rPr>
            </w:pPr>
          </w:p>
        </w:tc>
      </w:tr>
      <w:tr w:rsidR="001058E7" w:rsidRPr="00CC6176" w14:paraId="2E9BA864" w14:textId="77777777" w:rsidTr="00BE2C4B">
        <w:tc>
          <w:tcPr>
            <w:tcW w:w="2122" w:type="dxa"/>
          </w:tcPr>
          <w:p w14:paraId="1451EA6F" w14:textId="77777777" w:rsidR="001058E7" w:rsidRPr="00CC6176" w:rsidRDefault="001058E7" w:rsidP="00BE2C4B">
            <w:r w:rsidRPr="00CC6176">
              <w:t>Wynik transkrypcji</w:t>
            </w:r>
          </w:p>
          <w:p w14:paraId="259B6A9C" w14:textId="77777777" w:rsidR="001058E7" w:rsidRPr="00CC6176" w:rsidRDefault="001058E7" w:rsidP="00BE2C4B"/>
        </w:tc>
        <w:tc>
          <w:tcPr>
            <w:tcW w:w="6940" w:type="dxa"/>
          </w:tcPr>
          <w:p w14:paraId="5655A4AF" w14:textId="77777777" w:rsidR="001058E7" w:rsidRPr="00CC6176" w:rsidRDefault="001058E7" w:rsidP="00BE2C4B">
            <w:r w:rsidRPr="00CC6176">
              <w:t>XML/JSON format z plikami wynikowymi zawierającymi:</w:t>
            </w:r>
            <w:r w:rsidRPr="00CC6176">
              <w:br/>
              <w:t>• One-</w:t>
            </w:r>
            <w:proofErr w:type="spellStart"/>
            <w:r w:rsidRPr="00CC6176">
              <w:t>best</w:t>
            </w:r>
            <w:proofErr w:type="spellEnd"/>
            <w:r w:rsidRPr="00CC6176">
              <w:t xml:space="preserve"> </w:t>
            </w:r>
            <w:proofErr w:type="spellStart"/>
            <w:r w:rsidRPr="00CC6176">
              <w:t>transcription</w:t>
            </w:r>
            <w:proofErr w:type="spellEnd"/>
            <w:r w:rsidRPr="00CC6176">
              <w:t xml:space="preserve"> (transkrypcja mowy wyrównana czasowo)</w:t>
            </w:r>
            <w:r>
              <w:t>.</w:t>
            </w:r>
            <w:r w:rsidRPr="00CC6176">
              <w:br/>
              <w:t>• N-</w:t>
            </w:r>
            <w:proofErr w:type="spellStart"/>
            <w:r w:rsidRPr="00CC6176">
              <w:t>best</w:t>
            </w:r>
            <w:proofErr w:type="spellEnd"/>
            <w:r w:rsidRPr="00CC6176">
              <w:t xml:space="preserve"> </w:t>
            </w:r>
            <w:proofErr w:type="spellStart"/>
            <w:r w:rsidRPr="00CC6176">
              <w:t>transcription</w:t>
            </w:r>
            <w:proofErr w:type="spellEnd"/>
            <w:r w:rsidRPr="00CC6176">
              <w:t xml:space="preserve"> (sieć pomyłek z hipotezami dla słów w każdym momencie)</w:t>
            </w:r>
            <w:r>
              <w:t>.</w:t>
            </w:r>
          </w:p>
        </w:tc>
      </w:tr>
      <w:tr w:rsidR="001058E7" w:rsidRPr="00CC6176" w14:paraId="7940634E" w14:textId="77777777" w:rsidTr="00BE2C4B">
        <w:tc>
          <w:tcPr>
            <w:tcW w:w="2122" w:type="dxa"/>
          </w:tcPr>
          <w:p w14:paraId="2497BD80" w14:textId="77777777" w:rsidR="001058E7" w:rsidRPr="00CC6176" w:rsidRDefault="001058E7" w:rsidP="00BE2C4B">
            <w:r w:rsidRPr="00CC6176">
              <w:t>Język transkrypcji</w:t>
            </w:r>
          </w:p>
        </w:tc>
        <w:tc>
          <w:tcPr>
            <w:tcW w:w="6940" w:type="dxa"/>
          </w:tcPr>
          <w:p w14:paraId="6C4DA1AD" w14:textId="77777777" w:rsidR="001058E7" w:rsidRPr="00CC6176" w:rsidRDefault="001058E7" w:rsidP="00BE2C4B">
            <w:r w:rsidRPr="00CC6176">
              <w:t>Polski</w:t>
            </w:r>
          </w:p>
        </w:tc>
      </w:tr>
      <w:tr w:rsidR="001058E7" w:rsidRPr="00CC6176" w14:paraId="25BD2132" w14:textId="77777777" w:rsidTr="00BE2C4B">
        <w:tc>
          <w:tcPr>
            <w:tcW w:w="2122" w:type="dxa"/>
          </w:tcPr>
          <w:p w14:paraId="362E921C" w14:textId="77777777" w:rsidR="001058E7" w:rsidRPr="00CC6176" w:rsidRDefault="001058E7" w:rsidP="00BE2C4B">
            <w:r w:rsidRPr="00CC6176">
              <w:t>Możliwość rozszerzenia o dodatkowe języki</w:t>
            </w:r>
          </w:p>
          <w:p w14:paraId="33A80FDE" w14:textId="77777777" w:rsidR="001058E7" w:rsidRPr="00CC6176" w:rsidRDefault="001058E7" w:rsidP="00BE2C4B"/>
        </w:tc>
        <w:tc>
          <w:tcPr>
            <w:tcW w:w="6940" w:type="dxa"/>
          </w:tcPr>
          <w:p w14:paraId="51758D5E" w14:textId="77777777" w:rsidR="001058E7" w:rsidRPr="00CC6176" w:rsidRDefault="001058E7" w:rsidP="00BE2C4B">
            <w:r w:rsidRPr="00CC6176">
              <w:rPr>
                <w:color w:val="000000"/>
                <w:spacing w:val="2"/>
                <w:shd w:val="clear" w:color="auto" w:fill="FFFFFF"/>
              </w:rPr>
              <w:t xml:space="preserve">Arabski (Zatoka Perska), Arabski (Lewantyński), bengalski, chiński mandaryński, chorwacki, czeski, holenderski, angielski (USA), </w:t>
            </w:r>
            <w:proofErr w:type="spellStart"/>
            <w:r w:rsidRPr="00CC6176">
              <w:rPr>
                <w:color w:val="000000"/>
                <w:spacing w:val="2"/>
                <w:shd w:val="clear" w:color="auto" w:fill="FFFFFF"/>
              </w:rPr>
              <w:t>farsi</w:t>
            </w:r>
            <w:proofErr w:type="spellEnd"/>
            <w:r w:rsidRPr="00CC6176">
              <w:rPr>
                <w:color w:val="000000"/>
                <w:spacing w:val="2"/>
                <w:shd w:val="clear" w:color="auto" w:fill="FFFFFF"/>
              </w:rPr>
              <w:t xml:space="preserve">, francuski, gruziński, niemiecki, włoski, kazachski, </w:t>
            </w:r>
            <w:proofErr w:type="spellStart"/>
            <w:r w:rsidRPr="00CC6176">
              <w:rPr>
                <w:color w:val="000000"/>
                <w:spacing w:val="2"/>
                <w:shd w:val="clear" w:color="auto" w:fill="FFFFFF"/>
              </w:rPr>
              <w:t>paszto</w:t>
            </w:r>
            <w:proofErr w:type="spellEnd"/>
            <w:r w:rsidRPr="00CC6176">
              <w:rPr>
                <w:color w:val="000000"/>
                <w:spacing w:val="2"/>
                <w:shd w:val="clear" w:color="auto" w:fill="FFFFFF"/>
              </w:rPr>
              <w:t>, rosyjski, słowacki, hiszpański, szwedzki, turecki, wietnamski.</w:t>
            </w:r>
          </w:p>
        </w:tc>
      </w:tr>
      <w:tr w:rsidR="001058E7" w:rsidRPr="00CC6176" w14:paraId="66FF84F5" w14:textId="77777777" w:rsidTr="00BE2C4B">
        <w:tc>
          <w:tcPr>
            <w:tcW w:w="2122" w:type="dxa"/>
          </w:tcPr>
          <w:p w14:paraId="63AF5108" w14:textId="77777777" w:rsidR="001058E7" w:rsidRPr="00CC6176" w:rsidRDefault="001058E7" w:rsidP="00BE2C4B">
            <w:r w:rsidRPr="00CC6176">
              <w:t>Dodatkowe funkcjonalności</w:t>
            </w:r>
          </w:p>
        </w:tc>
        <w:tc>
          <w:tcPr>
            <w:tcW w:w="6940" w:type="dxa"/>
          </w:tcPr>
          <w:p w14:paraId="57C47FE3" w14:textId="77777777" w:rsidR="001058E7" w:rsidRPr="003020D4" w:rsidRDefault="001058E7" w:rsidP="001058E7">
            <w:pPr>
              <w:pStyle w:val="Akapitzlist"/>
              <w:widowControl/>
              <w:numPr>
                <w:ilvl w:val="0"/>
                <w:numId w:val="10"/>
              </w:numPr>
              <w:suppressAutoHyphens w:val="0"/>
              <w:spacing w:after="160" w:line="259" w:lineRule="auto"/>
              <w:rPr>
                <w:szCs w:val="24"/>
              </w:rPr>
            </w:pPr>
            <w:r w:rsidRPr="003020D4">
              <w:rPr>
                <w:szCs w:val="24"/>
              </w:rPr>
              <w:t xml:space="preserve">Stosuje techniki kompensacji kanałów kompatybilne </w:t>
            </w:r>
            <w:r>
              <w:rPr>
                <w:szCs w:val="24"/>
              </w:rPr>
              <w:br/>
            </w:r>
            <w:r w:rsidRPr="003020D4">
              <w:rPr>
                <w:szCs w:val="24"/>
              </w:rPr>
              <w:t>z najszerszym możliwym zakresem źródeł dźwięku: GSM/CDMA, 3G, VoIP, telefony stacjonarne, satelitarne itp.</w:t>
            </w:r>
          </w:p>
          <w:p w14:paraId="286B1B75" w14:textId="77777777" w:rsidR="001058E7" w:rsidRPr="003020D4" w:rsidRDefault="001058E7" w:rsidP="001058E7">
            <w:pPr>
              <w:pStyle w:val="Akapitzlist"/>
              <w:widowControl/>
              <w:numPr>
                <w:ilvl w:val="0"/>
                <w:numId w:val="10"/>
              </w:numPr>
              <w:suppressAutoHyphens w:val="0"/>
              <w:spacing w:after="160" w:line="259" w:lineRule="auto"/>
              <w:rPr>
                <w:color w:val="000000"/>
                <w:spacing w:val="2"/>
                <w:szCs w:val="24"/>
                <w:shd w:val="clear" w:color="auto" w:fill="FFFFFF"/>
              </w:rPr>
            </w:pPr>
            <w:r w:rsidRPr="003020D4">
              <w:rPr>
                <w:szCs w:val="24"/>
              </w:rPr>
              <w:t xml:space="preserve">Możliwość dodawania nowych słów poprzez moduł Language Model </w:t>
            </w:r>
            <w:proofErr w:type="spellStart"/>
            <w:r w:rsidRPr="003020D4">
              <w:rPr>
                <w:szCs w:val="24"/>
              </w:rPr>
              <w:t>Customization</w:t>
            </w:r>
            <w:proofErr w:type="spellEnd"/>
            <w:r w:rsidRPr="003020D4">
              <w:rPr>
                <w:szCs w:val="24"/>
              </w:rPr>
              <w:t xml:space="preserve"> </w:t>
            </w:r>
            <w:proofErr w:type="spellStart"/>
            <w:r w:rsidRPr="003020D4">
              <w:rPr>
                <w:szCs w:val="24"/>
              </w:rPr>
              <w:t>tool</w:t>
            </w:r>
            <w:proofErr w:type="spellEnd"/>
            <w:r>
              <w:rPr>
                <w:szCs w:val="24"/>
              </w:rPr>
              <w:t>.</w:t>
            </w:r>
          </w:p>
          <w:p w14:paraId="300911E0" w14:textId="77777777" w:rsidR="001058E7" w:rsidRPr="00CC6176" w:rsidRDefault="001058E7" w:rsidP="001058E7">
            <w:pPr>
              <w:pStyle w:val="Akapitzlist"/>
              <w:widowControl/>
              <w:numPr>
                <w:ilvl w:val="0"/>
                <w:numId w:val="10"/>
              </w:numPr>
              <w:suppressAutoHyphens w:val="0"/>
              <w:spacing w:after="160" w:line="259" w:lineRule="auto"/>
              <w:rPr>
                <w:color w:val="000000"/>
                <w:spacing w:val="2"/>
                <w:szCs w:val="24"/>
                <w:shd w:val="clear" w:color="auto" w:fill="FFFFFF"/>
              </w:rPr>
            </w:pPr>
            <w:r w:rsidRPr="00CC6176">
              <w:rPr>
                <w:color w:val="000000"/>
                <w:spacing w:val="2"/>
                <w:szCs w:val="24"/>
                <w:shd w:val="clear" w:color="auto" w:fill="FFFFFF"/>
              </w:rPr>
              <w:t>Śledzenie słów kluczowych, rozpoznawanie kontekstu, tematyki rozmów oraz wykrywanie pojawiających się trendów</w:t>
            </w:r>
            <w:r>
              <w:rPr>
                <w:color w:val="000000"/>
                <w:spacing w:val="2"/>
                <w:szCs w:val="24"/>
                <w:shd w:val="clear" w:color="auto" w:fill="FFFFFF"/>
              </w:rPr>
              <w:t>.</w:t>
            </w:r>
          </w:p>
        </w:tc>
      </w:tr>
      <w:tr w:rsidR="001058E7" w:rsidRPr="00CC6176" w14:paraId="41CEA890" w14:textId="77777777" w:rsidTr="00BE2C4B">
        <w:tc>
          <w:tcPr>
            <w:tcW w:w="2122" w:type="dxa"/>
          </w:tcPr>
          <w:p w14:paraId="739C88E3" w14:textId="77777777" w:rsidR="001058E7" w:rsidRPr="00CC6176" w:rsidRDefault="001058E7" w:rsidP="00BE2C4B">
            <w:r w:rsidRPr="00CC6176">
              <w:t>Okres licencjonowania</w:t>
            </w:r>
          </w:p>
        </w:tc>
        <w:tc>
          <w:tcPr>
            <w:tcW w:w="6940" w:type="dxa"/>
          </w:tcPr>
          <w:p w14:paraId="573C5D28" w14:textId="77777777" w:rsidR="001058E7" w:rsidRPr="00CC6176" w:rsidRDefault="001058E7" w:rsidP="00BE2C4B">
            <w:pPr>
              <w:rPr>
                <w:color w:val="000000"/>
                <w:spacing w:val="2"/>
                <w:shd w:val="clear" w:color="auto" w:fill="FFFFFF"/>
              </w:rPr>
            </w:pPr>
            <w:r>
              <w:rPr>
                <w:color w:val="000000"/>
                <w:spacing w:val="2"/>
                <w:shd w:val="clear" w:color="auto" w:fill="FFFFFF"/>
              </w:rPr>
              <w:t>licencja wieczysta</w:t>
            </w:r>
          </w:p>
        </w:tc>
      </w:tr>
      <w:tr w:rsidR="001058E7" w:rsidRPr="00CC6176" w14:paraId="3F33ADEC" w14:textId="77777777" w:rsidTr="00BE2C4B">
        <w:tc>
          <w:tcPr>
            <w:tcW w:w="2122" w:type="dxa"/>
          </w:tcPr>
          <w:p w14:paraId="30257EC5" w14:textId="77777777" w:rsidR="001058E7" w:rsidRDefault="001058E7" w:rsidP="00BE2C4B">
            <w:r>
              <w:t>Inne</w:t>
            </w:r>
          </w:p>
        </w:tc>
        <w:tc>
          <w:tcPr>
            <w:tcW w:w="6940" w:type="dxa"/>
          </w:tcPr>
          <w:p w14:paraId="297D18F8" w14:textId="77777777" w:rsidR="001058E7" w:rsidRDefault="001058E7" w:rsidP="00BE2C4B">
            <w:pPr>
              <w:rPr>
                <w:color w:val="000000"/>
                <w:spacing w:val="2"/>
                <w:shd w:val="clear" w:color="auto" w:fill="FFFFFF"/>
              </w:rPr>
            </w:pPr>
            <w:r>
              <w:rPr>
                <w:color w:val="000000"/>
                <w:spacing w:val="2"/>
                <w:shd w:val="clear" w:color="auto" w:fill="FFFFFF"/>
              </w:rPr>
              <w:t>Nowe nieużywane.</w:t>
            </w:r>
          </w:p>
        </w:tc>
      </w:tr>
      <w:tr w:rsidR="001058E7" w:rsidRPr="00CC6176" w14:paraId="2E41095A" w14:textId="77777777" w:rsidTr="00BE2C4B">
        <w:tc>
          <w:tcPr>
            <w:tcW w:w="2122" w:type="dxa"/>
          </w:tcPr>
          <w:p w14:paraId="3CA409AE" w14:textId="77777777" w:rsidR="001058E7" w:rsidRPr="00CC6176" w:rsidRDefault="001058E7" w:rsidP="00BE2C4B">
            <w:r>
              <w:t>Aktualizacja</w:t>
            </w:r>
          </w:p>
        </w:tc>
        <w:tc>
          <w:tcPr>
            <w:tcW w:w="6940" w:type="dxa"/>
          </w:tcPr>
          <w:p w14:paraId="7C1434F8" w14:textId="77777777" w:rsidR="001058E7" w:rsidRPr="00CC6176" w:rsidRDefault="001058E7" w:rsidP="00BE2C4B">
            <w:pPr>
              <w:rPr>
                <w:color w:val="000000"/>
                <w:spacing w:val="2"/>
                <w:shd w:val="clear" w:color="auto" w:fill="FFFFFF"/>
              </w:rPr>
            </w:pPr>
            <w:r>
              <w:rPr>
                <w:color w:val="000000"/>
                <w:spacing w:val="2"/>
                <w:shd w:val="clear" w:color="auto" w:fill="FFFFFF"/>
              </w:rPr>
              <w:t xml:space="preserve">Min. </w:t>
            </w:r>
            <w:r w:rsidRPr="00CC6176">
              <w:rPr>
                <w:color w:val="000000"/>
                <w:spacing w:val="2"/>
                <w:shd w:val="clear" w:color="auto" w:fill="FFFFFF"/>
              </w:rPr>
              <w:t>12 miesięc</w:t>
            </w:r>
            <w:r>
              <w:rPr>
                <w:color w:val="000000"/>
                <w:spacing w:val="2"/>
                <w:shd w:val="clear" w:color="auto" w:fill="FFFFFF"/>
              </w:rPr>
              <w:t>zn</w:t>
            </w:r>
            <w:r w:rsidRPr="00CC6176">
              <w:rPr>
                <w:color w:val="000000"/>
                <w:spacing w:val="2"/>
                <w:shd w:val="clear" w:color="auto" w:fill="FFFFFF"/>
              </w:rPr>
              <w:t>y</w:t>
            </w:r>
            <w:r>
              <w:rPr>
                <w:color w:val="000000"/>
                <w:spacing w:val="2"/>
                <w:shd w:val="clear" w:color="auto" w:fill="FFFFFF"/>
              </w:rPr>
              <w:t xml:space="preserve"> okres aktualizacji.</w:t>
            </w:r>
          </w:p>
        </w:tc>
      </w:tr>
    </w:tbl>
    <w:p w14:paraId="101093E5" w14:textId="77777777" w:rsidR="001058E7" w:rsidRDefault="001058E7" w:rsidP="001058E7">
      <w:pPr>
        <w:widowControl/>
        <w:spacing w:line="312" w:lineRule="auto"/>
        <w:contextualSpacing/>
        <w:jc w:val="both"/>
        <w:rPr>
          <w:rFonts w:eastAsia="DengXian"/>
          <w:b/>
        </w:rPr>
      </w:pPr>
    </w:p>
    <w:p w14:paraId="0473B7A9" w14:textId="77777777" w:rsidR="001D201D" w:rsidRDefault="001D201D" w:rsidP="001058E7">
      <w:pPr>
        <w:shd w:val="clear" w:color="auto" w:fill="FFFFFF"/>
        <w:spacing w:line="451" w:lineRule="exact"/>
        <w:ind w:right="1"/>
        <w:jc w:val="both"/>
        <w:rPr>
          <w:b/>
          <w:bCs/>
          <w:color w:val="000000"/>
          <w:spacing w:val="-4"/>
        </w:rPr>
      </w:pPr>
    </w:p>
    <w:sectPr w:rsidR="001D201D" w:rsidSect="00BA1696">
      <w:headerReference w:type="default" r:id="rId8"/>
      <w:pgSz w:w="11906" w:h="16838"/>
      <w:pgMar w:top="851" w:right="1417"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5532A" w14:textId="77777777" w:rsidR="00FA7201" w:rsidRDefault="00FA7201" w:rsidP="003B32BC">
      <w:pPr>
        <w:spacing w:line="240" w:lineRule="auto"/>
      </w:pPr>
      <w:r>
        <w:separator/>
      </w:r>
    </w:p>
  </w:endnote>
  <w:endnote w:type="continuationSeparator" w:id="0">
    <w:p w14:paraId="155EB57F" w14:textId="77777777" w:rsidR="00FA7201" w:rsidRDefault="00FA7201" w:rsidP="003B3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4B93A" w14:textId="77777777" w:rsidR="00FA7201" w:rsidRDefault="00FA7201" w:rsidP="003B32BC">
      <w:pPr>
        <w:spacing w:line="240" w:lineRule="auto"/>
      </w:pPr>
      <w:r>
        <w:separator/>
      </w:r>
    </w:p>
  </w:footnote>
  <w:footnote w:type="continuationSeparator" w:id="0">
    <w:p w14:paraId="61158714" w14:textId="77777777" w:rsidR="00FA7201" w:rsidRDefault="00FA7201" w:rsidP="003B32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4EA6A" w14:textId="16A4336E" w:rsidR="00D31E89" w:rsidRPr="00D31E89" w:rsidRDefault="00D31E89" w:rsidP="00D31E89">
    <w:pPr>
      <w:widowControl/>
      <w:tabs>
        <w:tab w:val="center" w:pos="4536"/>
        <w:tab w:val="right" w:pos="9072"/>
      </w:tabs>
      <w:suppressAutoHyphens w:val="0"/>
      <w:spacing w:line="240" w:lineRule="auto"/>
      <w:ind w:left="1134"/>
      <w:rPr>
        <w:rFonts w:eastAsia="Calibri" w:cs="Times New Roman"/>
        <w:kern w:val="0"/>
        <w:sz w:val="20"/>
        <w:szCs w:val="20"/>
        <w:lang w:eastAsia="en-US" w:bidi="ar-SA"/>
      </w:rPr>
    </w:pPr>
    <w:r w:rsidRPr="00D31E89">
      <w:rPr>
        <w:rFonts w:eastAsia="Calibri" w:cs="Times New Roman"/>
        <w:bCs/>
        <w:noProof/>
        <w:kern w:val="0"/>
        <w:sz w:val="20"/>
        <w:szCs w:val="20"/>
        <w:lang w:eastAsia="pl-PL" w:bidi="ar-SA"/>
      </w:rPr>
      <w:drawing>
        <wp:anchor distT="0" distB="0" distL="114300" distR="114300" simplePos="0" relativeHeight="251659264" behindDoc="1" locked="0" layoutInCell="1" allowOverlap="1" wp14:anchorId="291C02C2" wp14:editId="32A29BC0">
          <wp:simplePos x="0" y="0"/>
          <wp:positionH relativeFrom="column">
            <wp:posOffset>-483235</wp:posOffset>
          </wp:positionH>
          <wp:positionV relativeFrom="paragraph">
            <wp:posOffset>-397510</wp:posOffset>
          </wp:positionV>
          <wp:extent cx="1065530" cy="1022350"/>
          <wp:effectExtent l="0" t="0" r="1270" b="6350"/>
          <wp:wrapThrough wrapText="bothSides">
            <wp:wrapPolygon edited="0">
              <wp:start x="0" y="0"/>
              <wp:lineTo x="0" y="21332"/>
              <wp:lineTo x="21240" y="21332"/>
              <wp:lineTo x="21240"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2C7">
      <w:rPr>
        <w:rFonts w:eastAsia="Calibri" w:cs="Times New Roman"/>
        <w:kern w:val="0"/>
        <w:sz w:val="20"/>
        <w:szCs w:val="20"/>
        <w:lang w:eastAsia="en-US" w:bidi="ar-SA"/>
      </w:rPr>
      <w:t>Projekt pn. „Wsparcie postę</w:t>
    </w:r>
    <w:r w:rsidRPr="00D31E89">
      <w:rPr>
        <w:rFonts w:eastAsia="Calibri" w:cs="Times New Roman"/>
        <w:kern w:val="0"/>
        <w:sz w:val="20"/>
        <w:szCs w:val="20"/>
        <w:lang w:eastAsia="en-US" w:bidi="ar-SA"/>
      </w:rPr>
      <w:t>powań gospodarczych w oparciu o dowody w postaci cyfrowej</w:t>
    </w:r>
    <w:r w:rsidRPr="00D31E89">
      <w:rPr>
        <w:rFonts w:eastAsia="Calibri" w:cs="Times New Roman"/>
        <w:iCs/>
        <w:kern w:val="0"/>
        <w:sz w:val="20"/>
        <w:szCs w:val="20"/>
        <w:lang w:eastAsia="en-US" w:bidi="ar-SA"/>
      </w:rPr>
      <w:t>” („</w:t>
    </w:r>
    <w:proofErr w:type="spellStart"/>
    <w:r w:rsidRPr="00D31E89">
      <w:rPr>
        <w:rFonts w:eastAsia="Calibri" w:cs="Times New Roman"/>
        <w:kern w:val="0"/>
        <w:sz w:val="20"/>
        <w:szCs w:val="20"/>
        <w:lang w:eastAsia="en-US" w:bidi="ar-SA"/>
      </w:rPr>
      <w:t>Support</w:t>
    </w:r>
    <w:proofErr w:type="spellEnd"/>
    <w:r w:rsidRPr="00D31E89">
      <w:rPr>
        <w:rFonts w:eastAsia="Calibri" w:cs="Times New Roman"/>
        <w:kern w:val="0"/>
        <w:sz w:val="20"/>
        <w:szCs w:val="20"/>
        <w:lang w:eastAsia="en-US" w:bidi="ar-SA"/>
      </w:rPr>
      <w:t xml:space="preserve"> of </w:t>
    </w:r>
    <w:proofErr w:type="spellStart"/>
    <w:r w:rsidRPr="00D31E89">
      <w:rPr>
        <w:rFonts w:eastAsia="Calibri" w:cs="Times New Roman"/>
        <w:kern w:val="0"/>
        <w:sz w:val="20"/>
        <w:szCs w:val="20"/>
        <w:lang w:eastAsia="en-US" w:bidi="ar-SA"/>
      </w:rPr>
      <w:t>economic</w:t>
    </w:r>
    <w:proofErr w:type="spellEnd"/>
    <w:r w:rsidRPr="00D31E89">
      <w:rPr>
        <w:rFonts w:eastAsia="Calibri" w:cs="Times New Roman"/>
        <w:kern w:val="0"/>
        <w:sz w:val="20"/>
        <w:szCs w:val="20"/>
        <w:lang w:eastAsia="en-US" w:bidi="ar-SA"/>
      </w:rPr>
      <w:t xml:space="preserve"> </w:t>
    </w:r>
    <w:proofErr w:type="spellStart"/>
    <w:r w:rsidRPr="00D31E89">
      <w:rPr>
        <w:rFonts w:eastAsia="Calibri" w:cs="Times New Roman"/>
        <w:kern w:val="0"/>
        <w:sz w:val="20"/>
        <w:szCs w:val="20"/>
        <w:lang w:eastAsia="en-US" w:bidi="ar-SA"/>
      </w:rPr>
      <w:t>proceedings</w:t>
    </w:r>
    <w:proofErr w:type="spellEnd"/>
    <w:r w:rsidRPr="00D31E89">
      <w:rPr>
        <w:rFonts w:eastAsia="Calibri" w:cs="Times New Roman"/>
        <w:kern w:val="0"/>
        <w:sz w:val="20"/>
        <w:szCs w:val="20"/>
        <w:lang w:eastAsia="en-US" w:bidi="ar-SA"/>
      </w:rPr>
      <w:t xml:space="preserve">, </w:t>
    </w:r>
    <w:proofErr w:type="spellStart"/>
    <w:r w:rsidRPr="00D31E89">
      <w:rPr>
        <w:rFonts w:eastAsia="Calibri" w:cs="Times New Roman"/>
        <w:kern w:val="0"/>
        <w:sz w:val="20"/>
        <w:szCs w:val="20"/>
        <w:lang w:eastAsia="en-US" w:bidi="ar-SA"/>
      </w:rPr>
      <w:t>based</w:t>
    </w:r>
    <w:proofErr w:type="spellEnd"/>
    <w:r w:rsidRPr="00D31E89">
      <w:rPr>
        <w:rFonts w:eastAsia="Calibri" w:cs="Times New Roman"/>
        <w:kern w:val="0"/>
        <w:sz w:val="20"/>
        <w:szCs w:val="20"/>
        <w:lang w:eastAsia="en-US" w:bidi="ar-SA"/>
      </w:rPr>
      <w:t xml:space="preserve"> on </w:t>
    </w:r>
    <w:proofErr w:type="spellStart"/>
    <w:r w:rsidRPr="00D31E89">
      <w:rPr>
        <w:rFonts w:eastAsia="Calibri" w:cs="Times New Roman"/>
        <w:kern w:val="0"/>
        <w:sz w:val="20"/>
        <w:szCs w:val="20"/>
        <w:lang w:eastAsia="en-US" w:bidi="ar-SA"/>
      </w:rPr>
      <w:t>digital</w:t>
    </w:r>
    <w:proofErr w:type="spellEnd"/>
    <w:r w:rsidRPr="00D31E89">
      <w:rPr>
        <w:rFonts w:eastAsia="Calibri" w:cs="Times New Roman"/>
        <w:kern w:val="0"/>
        <w:sz w:val="20"/>
        <w:szCs w:val="20"/>
        <w:lang w:eastAsia="en-US" w:bidi="ar-SA"/>
      </w:rPr>
      <w:t xml:space="preserve"> </w:t>
    </w:r>
    <w:proofErr w:type="spellStart"/>
    <w:r w:rsidRPr="00D31E89">
      <w:rPr>
        <w:rFonts w:eastAsia="Calibri" w:cs="Times New Roman"/>
        <w:kern w:val="0"/>
        <w:sz w:val="20"/>
        <w:szCs w:val="20"/>
        <w:lang w:eastAsia="en-US" w:bidi="ar-SA"/>
      </w:rPr>
      <w:t>evidence</w:t>
    </w:r>
    <w:proofErr w:type="spellEnd"/>
    <w:r w:rsidRPr="00D31E89">
      <w:rPr>
        <w:rFonts w:eastAsia="Calibri" w:cs="Times New Roman"/>
        <w:kern w:val="0"/>
        <w:sz w:val="20"/>
        <w:szCs w:val="20"/>
        <w:lang w:eastAsia="en-US" w:bidi="ar-SA"/>
      </w:rPr>
      <w:t>”)</w:t>
    </w:r>
    <w:r w:rsidRPr="00D31E89">
      <w:rPr>
        <w:rFonts w:eastAsia="Calibri" w:cs="Times New Roman"/>
        <w:iCs/>
        <w:kern w:val="0"/>
        <w:sz w:val="20"/>
        <w:szCs w:val="20"/>
        <w:lang w:eastAsia="en-US" w:bidi="ar-SA"/>
      </w:rPr>
      <w:t xml:space="preserve">, finansowany z Union </w:t>
    </w:r>
    <w:proofErr w:type="spellStart"/>
    <w:r w:rsidRPr="00D31E89">
      <w:rPr>
        <w:rFonts w:eastAsia="Calibri" w:cs="Times New Roman"/>
        <w:iCs/>
        <w:kern w:val="0"/>
        <w:sz w:val="20"/>
        <w:szCs w:val="20"/>
        <w:lang w:eastAsia="en-US" w:bidi="ar-SA"/>
      </w:rPr>
      <w:t>Anti</w:t>
    </w:r>
    <w:proofErr w:type="spellEnd"/>
    <w:r w:rsidRPr="00D31E89">
      <w:rPr>
        <w:rFonts w:eastAsia="Calibri" w:cs="Times New Roman"/>
        <w:iCs/>
        <w:kern w:val="0"/>
        <w:sz w:val="20"/>
        <w:szCs w:val="20"/>
        <w:lang w:eastAsia="en-US" w:bidi="ar-SA"/>
      </w:rPr>
      <w:t xml:space="preserve">-Fraud </w:t>
    </w:r>
    <w:proofErr w:type="spellStart"/>
    <w:r w:rsidRPr="00D31E89">
      <w:rPr>
        <w:rFonts w:eastAsia="Calibri" w:cs="Times New Roman"/>
        <w:iCs/>
        <w:kern w:val="0"/>
        <w:sz w:val="20"/>
        <w:szCs w:val="20"/>
        <w:lang w:eastAsia="en-US" w:bidi="ar-SA"/>
      </w:rPr>
      <w:t>Programme</w:t>
    </w:r>
    <w:proofErr w:type="spellEnd"/>
    <w:r w:rsidRPr="00D31E89">
      <w:rPr>
        <w:rFonts w:eastAsia="Calibri" w:cs="Times New Roman"/>
        <w:iCs/>
        <w:kern w:val="0"/>
        <w:sz w:val="20"/>
        <w:szCs w:val="20"/>
        <w:lang w:eastAsia="en-US" w:bidi="ar-SA"/>
      </w:rPr>
      <w:t xml:space="preserve"> (EUAF</w:t>
    </w:r>
    <w:r w:rsidRPr="00D31E89">
      <w:rPr>
        <w:rFonts w:eastAsia="Calibri" w:cs="Times New Roman"/>
        <w:kern w:val="0"/>
        <w:sz w:val="20"/>
        <w:szCs w:val="20"/>
        <w:lang w:eastAsia="en-US" w:bidi="ar-SA"/>
      </w:rPr>
      <w:t>).</w:t>
    </w:r>
  </w:p>
  <w:p w14:paraId="4D21EA08" w14:textId="77777777" w:rsidR="00D31E89" w:rsidRPr="00D31E89" w:rsidRDefault="00D31E89" w:rsidP="00D31E89">
    <w:pPr>
      <w:widowControl/>
      <w:tabs>
        <w:tab w:val="center" w:pos="4536"/>
        <w:tab w:val="right" w:pos="9072"/>
      </w:tabs>
      <w:suppressAutoHyphens w:val="0"/>
      <w:spacing w:line="240" w:lineRule="auto"/>
      <w:ind w:left="1134"/>
      <w:rPr>
        <w:rFonts w:eastAsia="Calibri" w:cs="Times New Roman"/>
        <w:kern w:val="0"/>
        <w:sz w:val="20"/>
        <w:szCs w:val="20"/>
        <w:lang w:eastAsia="en-US" w:bidi="ar-SA"/>
      </w:rPr>
    </w:pPr>
    <w:r w:rsidRPr="00D31E89">
      <w:rPr>
        <w:rFonts w:eastAsia="Calibri" w:cs="Times New Roman"/>
        <w:kern w:val="0"/>
        <w:sz w:val="20"/>
        <w:szCs w:val="20"/>
        <w:lang w:eastAsia="en-US" w:bidi="ar-SA"/>
      </w:rPr>
      <w:t>Numer identyfikacyjny – 101100646.</w:t>
    </w:r>
  </w:p>
  <w:p w14:paraId="677333E3" w14:textId="77777777" w:rsidR="005775D2" w:rsidRDefault="005775D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9"/>
    <w:lvl w:ilvl="0">
      <w:start w:val="1"/>
      <w:numFmt w:val="lowerLetter"/>
      <w:lvlText w:val="%1)"/>
      <w:lvlJc w:val="left"/>
      <w:pPr>
        <w:tabs>
          <w:tab w:val="num" w:pos="0"/>
        </w:tabs>
        <w:ind w:left="720" w:hanging="360"/>
      </w:pPr>
      <w:rPr>
        <w:rFonts w:hint="default"/>
      </w:rPr>
    </w:lvl>
  </w:abstractNum>
  <w:abstractNum w:abstractNumId="1" w15:restartNumberingAfterBreak="0">
    <w:nsid w:val="0000000E"/>
    <w:multiLevelType w:val="multilevel"/>
    <w:tmpl w:val="4C3C2EFC"/>
    <w:name w:val="WW8Num14"/>
    <w:lvl w:ilvl="0">
      <w:start w:val="1"/>
      <w:numFmt w:val="lowerLetter"/>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2" w15:restartNumberingAfterBreak="0">
    <w:nsid w:val="02CC7CC6"/>
    <w:multiLevelType w:val="hybridMultilevel"/>
    <w:tmpl w:val="F9BC4E04"/>
    <w:lvl w:ilvl="0" w:tplc="2240484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16D9B"/>
    <w:multiLevelType w:val="hybridMultilevel"/>
    <w:tmpl w:val="CBD42404"/>
    <w:lvl w:ilvl="0" w:tplc="36C6B982">
      <w:start w:val="1"/>
      <w:numFmt w:val="decimal"/>
      <w:lvlText w:val="%1."/>
      <w:lvlJc w:val="left"/>
      <w:pPr>
        <w:ind w:left="730" w:hanging="360"/>
      </w:pPr>
      <w:rPr>
        <w:b/>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 w15:restartNumberingAfterBreak="0">
    <w:nsid w:val="081378E4"/>
    <w:multiLevelType w:val="hybridMultilevel"/>
    <w:tmpl w:val="508A0E84"/>
    <w:lvl w:ilvl="0" w:tplc="8BFA8D10">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062D7"/>
    <w:multiLevelType w:val="hybridMultilevel"/>
    <w:tmpl w:val="21D8B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693B6C"/>
    <w:multiLevelType w:val="multilevel"/>
    <w:tmpl w:val="E7D461D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D629A1"/>
    <w:multiLevelType w:val="hybridMultilevel"/>
    <w:tmpl w:val="C9A0B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D41101"/>
    <w:multiLevelType w:val="hybridMultilevel"/>
    <w:tmpl w:val="3BDE3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BB7DF4"/>
    <w:multiLevelType w:val="hybridMultilevel"/>
    <w:tmpl w:val="A6349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CC1BB0"/>
    <w:multiLevelType w:val="hybridMultilevel"/>
    <w:tmpl w:val="C5CA8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E71781"/>
    <w:multiLevelType w:val="hybridMultilevel"/>
    <w:tmpl w:val="2C66D3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58F355D"/>
    <w:multiLevelType w:val="hybridMultilevel"/>
    <w:tmpl w:val="E154D90C"/>
    <w:lvl w:ilvl="0" w:tplc="12686D1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D0212"/>
    <w:multiLevelType w:val="multilevel"/>
    <w:tmpl w:val="11D20BEE"/>
    <w:styleLink w:val="WW8Num85"/>
    <w:lvl w:ilvl="0">
      <w:start w:val="1"/>
      <w:numFmt w:val="lowerLetter"/>
      <w:lvlText w:val="%1."/>
      <w:lvlJc w:val="left"/>
      <w:rPr>
        <w:rFonts w:eastAsia="Calibri"/>
        <w:b w:val="0"/>
        <w:i w:val="0"/>
        <w:color w:val="000000"/>
        <w:sz w:val="22"/>
        <w:szCs w:val="22"/>
        <w:lang w:eastAsia="pl-PL"/>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71D703D"/>
    <w:multiLevelType w:val="hybridMultilevel"/>
    <w:tmpl w:val="0084012E"/>
    <w:lvl w:ilvl="0" w:tplc="020CE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4C7C31"/>
    <w:multiLevelType w:val="hybridMultilevel"/>
    <w:tmpl w:val="606EB8B4"/>
    <w:lvl w:ilvl="0" w:tplc="E8F8F6C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8C776F"/>
    <w:multiLevelType w:val="multilevel"/>
    <w:tmpl w:val="0EAC317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07F57DF"/>
    <w:multiLevelType w:val="hybridMultilevel"/>
    <w:tmpl w:val="54326E72"/>
    <w:name w:val="WW8Num92"/>
    <w:lvl w:ilvl="0" w:tplc="6A746064">
      <w:start w:val="1"/>
      <w:numFmt w:val="decimal"/>
      <w:lvlText w:val="1.5.6.%1."/>
      <w:lvlJc w:val="left"/>
      <w:pPr>
        <w:ind w:left="720" w:hanging="360"/>
      </w:pPr>
      <w:rPr>
        <w:rFonts w:hint="default"/>
        <w:b w:val="0"/>
        <w:i w:val="0"/>
        <w:strike w:val="0"/>
        <w:dstrike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F62984"/>
    <w:multiLevelType w:val="hybridMultilevel"/>
    <w:tmpl w:val="CAC45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1A2705"/>
    <w:multiLevelType w:val="multilevel"/>
    <w:tmpl w:val="226260C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7A52E49"/>
    <w:multiLevelType w:val="multilevel"/>
    <w:tmpl w:val="F99EA8DA"/>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9D33B5C"/>
    <w:multiLevelType w:val="hybridMultilevel"/>
    <w:tmpl w:val="7C16D8A2"/>
    <w:lvl w:ilvl="0" w:tplc="2B4A130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B07CBE"/>
    <w:multiLevelType w:val="hybridMultilevel"/>
    <w:tmpl w:val="587E733C"/>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82ACA64">
      <w:start w:val="1"/>
      <w:numFmt w:val="decimal"/>
      <w:lvlText w:val="%4."/>
      <w:lvlJc w:val="left"/>
      <w:pPr>
        <w:ind w:left="360" w:hanging="360"/>
      </w:pPr>
      <w:rPr>
        <w:strike w:val="0"/>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3173C"/>
    <w:multiLevelType w:val="hybridMultilevel"/>
    <w:tmpl w:val="7F4E3102"/>
    <w:lvl w:ilvl="0" w:tplc="68CCE518">
      <w:start w:val="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62DF0"/>
    <w:multiLevelType w:val="hybridMultilevel"/>
    <w:tmpl w:val="2C46DCDA"/>
    <w:lvl w:ilvl="0" w:tplc="020CE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1E686F"/>
    <w:multiLevelType w:val="hybridMultilevel"/>
    <w:tmpl w:val="332C802C"/>
    <w:lvl w:ilvl="0" w:tplc="AEA22BEA">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F700DD"/>
    <w:multiLevelType w:val="hybridMultilevel"/>
    <w:tmpl w:val="8C003EAE"/>
    <w:lvl w:ilvl="0" w:tplc="020CE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56615C"/>
    <w:multiLevelType w:val="hybridMultilevel"/>
    <w:tmpl w:val="FA1CC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D412EC0"/>
    <w:multiLevelType w:val="hybridMultilevel"/>
    <w:tmpl w:val="ECA8786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E4A4C76"/>
    <w:multiLevelType w:val="multilevel"/>
    <w:tmpl w:val="572EF1CA"/>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EB559E"/>
    <w:multiLevelType w:val="hybridMultilevel"/>
    <w:tmpl w:val="78141A0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1230F12"/>
    <w:multiLevelType w:val="multilevel"/>
    <w:tmpl w:val="4A3AE088"/>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D5879E3"/>
    <w:multiLevelType w:val="hybridMultilevel"/>
    <w:tmpl w:val="E3BADE1A"/>
    <w:name w:val="WW8Num14222"/>
    <w:lvl w:ilvl="0" w:tplc="14B4BBDA">
      <w:start w:val="1"/>
      <w:numFmt w:val="decimal"/>
      <w:lvlText w:val="%1)"/>
      <w:lvlJc w:val="left"/>
      <w:pPr>
        <w:tabs>
          <w:tab w:val="num" w:pos="2705"/>
        </w:tabs>
        <w:ind w:left="2705" w:hanging="360"/>
      </w:pPr>
      <w:rPr>
        <w:rFonts w:ascii="Arial" w:eastAsia="Times New Roman"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FEC5E6A"/>
    <w:multiLevelType w:val="multilevel"/>
    <w:tmpl w:val="EFD8E92A"/>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F73219"/>
    <w:multiLevelType w:val="hybridMultilevel"/>
    <w:tmpl w:val="501E0E86"/>
    <w:name w:val="WW8Num922"/>
    <w:lvl w:ilvl="0" w:tplc="29BED134">
      <w:start w:val="1"/>
      <w:numFmt w:val="decimal"/>
      <w:lvlText w:val="1.5.6.%1."/>
      <w:lvlJc w:val="left"/>
      <w:pPr>
        <w:ind w:left="720" w:hanging="360"/>
      </w:pPr>
      <w:rPr>
        <w:rFonts w:hint="default"/>
        <w:b/>
        <w:i/>
        <w:strike w:val="0"/>
        <w:dstrike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40254"/>
    <w:multiLevelType w:val="hybridMultilevel"/>
    <w:tmpl w:val="0F1046EE"/>
    <w:lvl w:ilvl="0" w:tplc="020CE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FD6D5F"/>
    <w:multiLevelType w:val="multilevel"/>
    <w:tmpl w:val="0644E18E"/>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C55FBC"/>
    <w:multiLevelType w:val="hybridMultilevel"/>
    <w:tmpl w:val="E35CD85A"/>
    <w:name w:val="WW8Num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0AE3FC3"/>
    <w:multiLevelType w:val="multilevel"/>
    <w:tmpl w:val="9BD0FB1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748151F"/>
    <w:multiLevelType w:val="multilevel"/>
    <w:tmpl w:val="8D4AB706"/>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AAA3994"/>
    <w:multiLevelType w:val="multilevel"/>
    <w:tmpl w:val="13120B40"/>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B9337C3"/>
    <w:multiLevelType w:val="hybridMultilevel"/>
    <w:tmpl w:val="CB8065E0"/>
    <w:name w:val="WW8Num2622222"/>
    <w:lvl w:ilvl="0" w:tplc="9D124B80">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CE442E7"/>
    <w:multiLevelType w:val="hybridMultilevel"/>
    <w:tmpl w:val="D752F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5A6286"/>
    <w:multiLevelType w:val="hybridMultilevel"/>
    <w:tmpl w:val="0AA6C7AA"/>
    <w:lvl w:ilvl="0" w:tplc="5A80654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914D80"/>
    <w:multiLevelType w:val="hybridMultilevel"/>
    <w:tmpl w:val="C2443494"/>
    <w:lvl w:ilvl="0" w:tplc="6796730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063AFF"/>
    <w:multiLevelType w:val="hybridMultilevel"/>
    <w:tmpl w:val="FEE429F4"/>
    <w:lvl w:ilvl="0" w:tplc="020CEF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1145AE1"/>
    <w:multiLevelType w:val="hybridMultilevel"/>
    <w:tmpl w:val="49B63D3A"/>
    <w:lvl w:ilvl="0" w:tplc="020CE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3793074"/>
    <w:multiLevelType w:val="hybridMultilevel"/>
    <w:tmpl w:val="2E12D1E0"/>
    <w:lvl w:ilvl="0" w:tplc="0EECB9DA">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B20C01"/>
    <w:multiLevelType w:val="multilevel"/>
    <w:tmpl w:val="460811B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5CB38B7"/>
    <w:multiLevelType w:val="hybridMultilevel"/>
    <w:tmpl w:val="1576B840"/>
    <w:lvl w:ilvl="0" w:tplc="2506A6F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720E4A"/>
    <w:multiLevelType w:val="multilevel"/>
    <w:tmpl w:val="78720E4A"/>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8941BC3"/>
    <w:multiLevelType w:val="hybridMultilevel"/>
    <w:tmpl w:val="933C0294"/>
    <w:lvl w:ilvl="0" w:tplc="664E1C82">
      <w:start w:val="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4642EA"/>
    <w:multiLevelType w:val="hybridMultilevel"/>
    <w:tmpl w:val="961E7A96"/>
    <w:lvl w:ilvl="0" w:tplc="020CE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9"/>
  </w:num>
  <w:num w:numId="4">
    <w:abstractNumId w:val="18"/>
  </w:num>
  <w:num w:numId="5">
    <w:abstractNumId w:val="21"/>
  </w:num>
  <w:num w:numId="6">
    <w:abstractNumId w:val="8"/>
  </w:num>
  <w:num w:numId="7">
    <w:abstractNumId w:val="7"/>
  </w:num>
  <w:num w:numId="8">
    <w:abstractNumId w:val="28"/>
  </w:num>
  <w:num w:numId="9">
    <w:abstractNumId w:val="25"/>
  </w:num>
  <w:num w:numId="10">
    <w:abstractNumId w:val="11"/>
  </w:num>
  <w:num w:numId="11">
    <w:abstractNumId w:val="27"/>
  </w:num>
  <w:num w:numId="12">
    <w:abstractNumId w:val="6"/>
  </w:num>
  <w:num w:numId="13">
    <w:abstractNumId w:val="30"/>
  </w:num>
  <w:num w:numId="14">
    <w:abstractNumId w:val="47"/>
  </w:num>
  <w:num w:numId="15">
    <w:abstractNumId w:val="3"/>
  </w:num>
  <w:num w:numId="16">
    <w:abstractNumId w:val="26"/>
  </w:num>
  <w:num w:numId="17">
    <w:abstractNumId w:val="10"/>
  </w:num>
  <w:num w:numId="18">
    <w:abstractNumId w:val="45"/>
  </w:num>
  <w:num w:numId="19">
    <w:abstractNumId w:val="46"/>
  </w:num>
  <w:num w:numId="20">
    <w:abstractNumId w:val="24"/>
  </w:num>
  <w:num w:numId="21">
    <w:abstractNumId w:val="14"/>
  </w:num>
  <w:num w:numId="22">
    <w:abstractNumId w:val="52"/>
  </w:num>
  <w:num w:numId="23">
    <w:abstractNumId w:val="35"/>
  </w:num>
  <w:num w:numId="24">
    <w:abstractNumId w:val="5"/>
  </w:num>
  <w:num w:numId="25">
    <w:abstractNumId w:val="50"/>
  </w:num>
  <w:num w:numId="26">
    <w:abstractNumId w:val="40"/>
  </w:num>
  <w:num w:numId="27">
    <w:abstractNumId w:val="20"/>
  </w:num>
  <w:num w:numId="28">
    <w:abstractNumId w:val="31"/>
  </w:num>
  <w:num w:numId="29">
    <w:abstractNumId w:val="15"/>
  </w:num>
  <w:num w:numId="30">
    <w:abstractNumId w:val="33"/>
  </w:num>
  <w:num w:numId="31">
    <w:abstractNumId w:val="43"/>
  </w:num>
  <w:num w:numId="32">
    <w:abstractNumId w:val="16"/>
  </w:num>
  <w:num w:numId="33">
    <w:abstractNumId w:val="36"/>
  </w:num>
  <w:num w:numId="34">
    <w:abstractNumId w:val="12"/>
  </w:num>
  <w:num w:numId="35">
    <w:abstractNumId w:val="48"/>
  </w:num>
  <w:num w:numId="36">
    <w:abstractNumId w:val="23"/>
  </w:num>
  <w:num w:numId="37">
    <w:abstractNumId w:val="51"/>
  </w:num>
  <w:num w:numId="38">
    <w:abstractNumId w:val="2"/>
  </w:num>
  <w:num w:numId="39">
    <w:abstractNumId w:val="29"/>
  </w:num>
  <w:num w:numId="40">
    <w:abstractNumId w:val="49"/>
  </w:num>
  <w:num w:numId="41">
    <w:abstractNumId w:val="38"/>
  </w:num>
  <w:num w:numId="42">
    <w:abstractNumId w:val="39"/>
  </w:num>
  <w:num w:numId="43">
    <w:abstractNumId w:val="44"/>
  </w:num>
  <w:num w:numId="44">
    <w:abstractNumId w:val="19"/>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AB"/>
    <w:rsid w:val="00004601"/>
    <w:rsid w:val="00010202"/>
    <w:rsid w:val="00013CD6"/>
    <w:rsid w:val="00016A51"/>
    <w:rsid w:val="00021652"/>
    <w:rsid w:val="00021CCA"/>
    <w:rsid w:val="000313E2"/>
    <w:rsid w:val="000315ED"/>
    <w:rsid w:val="00035663"/>
    <w:rsid w:val="00037482"/>
    <w:rsid w:val="000438A3"/>
    <w:rsid w:val="00051E73"/>
    <w:rsid w:val="00052A25"/>
    <w:rsid w:val="00054C52"/>
    <w:rsid w:val="0006096A"/>
    <w:rsid w:val="00092AE4"/>
    <w:rsid w:val="00092B93"/>
    <w:rsid w:val="000933C4"/>
    <w:rsid w:val="00095BE8"/>
    <w:rsid w:val="000A5F52"/>
    <w:rsid w:val="000A70D3"/>
    <w:rsid w:val="000B24E5"/>
    <w:rsid w:val="000B28EF"/>
    <w:rsid w:val="000B2F93"/>
    <w:rsid w:val="000B56AE"/>
    <w:rsid w:val="000B68A6"/>
    <w:rsid w:val="000C0596"/>
    <w:rsid w:val="000C6B19"/>
    <w:rsid w:val="000C7F27"/>
    <w:rsid w:val="000D4620"/>
    <w:rsid w:val="000E3FC2"/>
    <w:rsid w:val="000E5055"/>
    <w:rsid w:val="000E79EE"/>
    <w:rsid w:val="000F0DBD"/>
    <w:rsid w:val="001016D8"/>
    <w:rsid w:val="001027EC"/>
    <w:rsid w:val="00103962"/>
    <w:rsid w:val="001044F1"/>
    <w:rsid w:val="0010473D"/>
    <w:rsid w:val="001058E7"/>
    <w:rsid w:val="001132A7"/>
    <w:rsid w:val="00113334"/>
    <w:rsid w:val="00126817"/>
    <w:rsid w:val="001328AA"/>
    <w:rsid w:val="0013766F"/>
    <w:rsid w:val="001544F3"/>
    <w:rsid w:val="001545E3"/>
    <w:rsid w:val="00157319"/>
    <w:rsid w:val="00195A20"/>
    <w:rsid w:val="00197F2E"/>
    <w:rsid w:val="001A412F"/>
    <w:rsid w:val="001A67C2"/>
    <w:rsid w:val="001B001B"/>
    <w:rsid w:val="001B341F"/>
    <w:rsid w:val="001B4C9F"/>
    <w:rsid w:val="001B703E"/>
    <w:rsid w:val="001C2A3F"/>
    <w:rsid w:val="001D201D"/>
    <w:rsid w:val="001D3B0E"/>
    <w:rsid w:val="001E0D41"/>
    <w:rsid w:val="001E465E"/>
    <w:rsid w:val="001E561D"/>
    <w:rsid w:val="001F0FC7"/>
    <w:rsid w:val="001F236A"/>
    <w:rsid w:val="001F3A85"/>
    <w:rsid w:val="001F4AA5"/>
    <w:rsid w:val="001F6DB9"/>
    <w:rsid w:val="00201ABD"/>
    <w:rsid w:val="002024B5"/>
    <w:rsid w:val="00206199"/>
    <w:rsid w:val="00215536"/>
    <w:rsid w:val="00216ED7"/>
    <w:rsid w:val="00233A05"/>
    <w:rsid w:val="00265D9C"/>
    <w:rsid w:val="00265DBF"/>
    <w:rsid w:val="00276DBD"/>
    <w:rsid w:val="00281C16"/>
    <w:rsid w:val="00292E31"/>
    <w:rsid w:val="002937E6"/>
    <w:rsid w:val="002A49CB"/>
    <w:rsid w:val="002A6701"/>
    <w:rsid w:val="002B0BBB"/>
    <w:rsid w:val="002C0DE2"/>
    <w:rsid w:val="002C736E"/>
    <w:rsid w:val="002D6BA0"/>
    <w:rsid w:val="002E75BF"/>
    <w:rsid w:val="002F2CDE"/>
    <w:rsid w:val="002F4636"/>
    <w:rsid w:val="00311D7D"/>
    <w:rsid w:val="0031364B"/>
    <w:rsid w:val="003153F7"/>
    <w:rsid w:val="003325D5"/>
    <w:rsid w:val="003331E1"/>
    <w:rsid w:val="00340AAD"/>
    <w:rsid w:val="00351000"/>
    <w:rsid w:val="00353E4C"/>
    <w:rsid w:val="0035499E"/>
    <w:rsid w:val="003563EA"/>
    <w:rsid w:val="00364DCD"/>
    <w:rsid w:val="00365C45"/>
    <w:rsid w:val="00372B4E"/>
    <w:rsid w:val="00380670"/>
    <w:rsid w:val="00381F62"/>
    <w:rsid w:val="00386C2D"/>
    <w:rsid w:val="00390053"/>
    <w:rsid w:val="003907CA"/>
    <w:rsid w:val="0039424A"/>
    <w:rsid w:val="003A148E"/>
    <w:rsid w:val="003A2948"/>
    <w:rsid w:val="003A2AF0"/>
    <w:rsid w:val="003B03B9"/>
    <w:rsid w:val="003B32BC"/>
    <w:rsid w:val="003B3863"/>
    <w:rsid w:val="003C21DA"/>
    <w:rsid w:val="003C6E6B"/>
    <w:rsid w:val="003D1F4C"/>
    <w:rsid w:val="003D3264"/>
    <w:rsid w:val="003D3A54"/>
    <w:rsid w:val="003E48EB"/>
    <w:rsid w:val="003F10CD"/>
    <w:rsid w:val="003F410F"/>
    <w:rsid w:val="0040175F"/>
    <w:rsid w:val="00407CBE"/>
    <w:rsid w:val="004171EB"/>
    <w:rsid w:val="00424711"/>
    <w:rsid w:val="0042586D"/>
    <w:rsid w:val="004324D0"/>
    <w:rsid w:val="00450334"/>
    <w:rsid w:val="004567CB"/>
    <w:rsid w:val="00463038"/>
    <w:rsid w:val="00463E7D"/>
    <w:rsid w:val="00465D65"/>
    <w:rsid w:val="00470D96"/>
    <w:rsid w:val="004805BF"/>
    <w:rsid w:val="00481A8E"/>
    <w:rsid w:val="004868E1"/>
    <w:rsid w:val="004900A1"/>
    <w:rsid w:val="00491C70"/>
    <w:rsid w:val="00497E22"/>
    <w:rsid w:val="004A0596"/>
    <w:rsid w:val="004C1428"/>
    <w:rsid w:val="004D6285"/>
    <w:rsid w:val="004D7C73"/>
    <w:rsid w:val="004E7B18"/>
    <w:rsid w:val="004F11E1"/>
    <w:rsid w:val="004F295A"/>
    <w:rsid w:val="005147BF"/>
    <w:rsid w:val="005161C1"/>
    <w:rsid w:val="00525172"/>
    <w:rsid w:val="0052727B"/>
    <w:rsid w:val="00531CC4"/>
    <w:rsid w:val="00534FA1"/>
    <w:rsid w:val="0054015F"/>
    <w:rsid w:val="00550BC8"/>
    <w:rsid w:val="00551AFC"/>
    <w:rsid w:val="00552DD2"/>
    <w:rsid w:val="005547E1"/>
    <w:rsid w:val="005567CF"/>
    <w:rsid w:val="005616A1"/>
    <w:rsid w:val="005668E4"/>
    <w:rsid w:val="00566EA9"/>
    <w:rsid w:val="005677B9"/>
    <w:rsid w:val="00570022"/>
    <w:rsid w:val="005775D2"/>
    <w:rsid w:val="00582311"/>
    <w:rsid w:val="0058237B"/>
    <w:rsid w:val="00585963"/>
    <w:rsid w:val="005869F0"/>
    <w:rsid w:val="005A02EE"/>
    <w:rsid w:val="005A06BD"/>
    <w:rsid w:val="005A2252"/>
    <w:rsid w:val="005A2F82"/>
    <w:rsid w:val="005B0D19"/>
    <w:rsid w:val="005B3D39"/>
    <w:rsid w:val="005B5F90"/>
    <w:rsid w:val="005C2DFD"/>
    <w:rsid w:val="005D02B3"/>
    <w:rsid w:val="005D4F78"/>
    <w:rsid w:val="005E0891"/>
    <w:rsid w:val="005E3E5A"/>
    <w:rsid w:val="005F24C6"/>
    <w:rsid w:val="00600329"/>
    <w:rsid w:val="00600354"/>
    <w:rsid w:val="006021E3"/>
    <w:rsid w:val="00611C05"/>
    <w:rsid w:val="0061614D"/>
    <w:rsid w:val="0061713E"/>
    <w:rsid w:val="00636D7E"/>
    <w:rsid w:val="00637556"/>
    <w:rsid w:val="006403BF"/>
    <w:rsid w:val="00647B20"/>
    <w:rsid w:val="00650B67"/>
    <w:rsid w:val="00656D6C"/>
    <w:rsid w:val="00670A9D"/>
    <w:rsid w:val="00674DEA"/>
    <w:rsid w:val="00677FD8"/>
    <w:rsid w:val="00690D11"/>
    <w:rsid w:val="006948CC"/>
    <w:rsid w:val="0069531A"/>
    <w:rsid w:val="006A3FE2"/>
    <w:rsid w:val="006B21C6"/>
    <w:rsid w:val="006B63F5"/>
    <w:rsid w:val="006B7F68"/>
    <w:rsid w:val="006C3B11"/>
    <w:rsid w:val="006C4C82"/>
    <w:rsid w:val="006D5AF5"/>
    <w:rsid w:val="006E0E64"/>
    <w:rsid w:val="006E2004"/>
    <w:rsid w:val="006E35C6"/>
    <w:rsid w:val="006F1621"/>
    <w:rsid w:val="006F570C"/>
    <w:rsid w:val="00703881"/>
    <w:rsid w:val="00705849"/>
    <w:rsid w:val="00710AFA"/>
    <w:rsid w:val="0071405F"/>
    <w:rsid w:val="00717249"/>
    <w:rsid w:val="00723980"/>
    <w:rsid w:val="007272A6"/>
    <w:rsid w:val="0072739B"/>
    <w:rsid w:val="00730169"/>
    <w:rsid w:val="007319B3"/>
    <w:rsid w:val="00732A5F"/>
    <w:rsid w:val="00740C4F"/>
    <w:rsid w:val="007457A3"/>
    <w:rsid w:val="0074693D"/>
    <w:rsid w:val="00755F7F"/>
    <w:rsid w:val="007563B3"/>
    <w:rsid w:val="0076567D"/>
    <w:rsid w:val="007674AA"/>
    <w:rsid w:val="00774B09"/>
    <w:rsid w:val="0078187A"/>
    <w:rsid w:val="0078517E"/>
    <w:rsid w:val="00785987"/>
    <w:rsid w:val="007A27AB"/>
    <w:rsid w:val="007B2BB3"/>
    <w:rsid w:val="007B4D9C"/>
    <w:rsid w:val="007D5B87"/>
    <w:rsid w:val="007D6060"/>
    <w:rsid w:val="007E42CE"/>
    <w:rsid w:val="007F1476"/>
    <w:rsid w:val="007F203A"/>
    <w:rsid w:val="0080562C"/>
    <w:rsid w:val="008101D3"/>
    <w:rsid w:val="0081356B"/>
    <w:rsid w:val="00820615"/>
    <w:rsid w:val="00821299"/>
    <w:rsid w:val="00831529"/>
    <w:rsid w:val="00831922"/>
    <w:rsid w:val="00831D39"/>
    <w:rsid w:val="00841C05"/>
    <w:rsid w:val="00842A7E"/>
    <w:rsid w:val="00852F79"/>
    <w:rsid w:val="0085767B"/>
    <w:rsid w:val="00864B54"/>
    <w:rsid w:val="00865B16"/>
    <w:rsid w:val="0087356C"/>
    <w:rsid w:val="00876CC3"/>
    <w:rsid w:val="00886020"/>
    <w:rsid w:val="008A0DD8"/>
    <w:rsid w:val="008A3BA9"/>
    <w:rsid w:val="008A481A"/>
    <w:rsid w:val="008A506F"/>
    <w:rsid w:val="008A737B"/>
    <w:rsid w:val="008B0D86"/>
    <w:rsid w:val="008B6E0D"/>
    <w:rsid w:val="008B7C79"/>
    <w:rsid w:val="008C0A16"/>
    <w:rsid w:val="008C3240"/>
    <w:rsid w:val="008D140E"/>
    <w:rsid w:val="008D40D7"/>
    <w:rsid w:val="008D4C20"/>
    <w:rsid w:val="008D5297"/>
    <w:rsid w:val="008E4F29"/>
    <w:rsid w:val="008F76BE"/>
    <w:rsid w:val="00900DDD"/>
    <w:rsid w:val="009022A3"/>
    <w:rsid w:val="0090388C"/>
    <w:rsid w:val="00905342"/>
    <w:rsid w:val="00906E6F"/>
    <w:rsid w:val="009165AB"/>
    <w:rsid w:val="0093628E"/>
    <w:rsid w:val="00950CBD"/>
    <w:rsid w:val="009568A1"/>
    <w:rsid w:val="00965F68"/>
    <w:rsid w:val="00974440"/>
    <w:rsid w:val="009761C8"/>
    <w:rsid w:val="00976B6C"/>
    <w:rsid w:val="00981D6B"/>
    <w:rsid w:val="00983D75"/>
    <w:rsid w:val="009874F2"/>
    <w:rsid w:val="00991EDF"/>
    <w:rsid w:val="00992FF1"/>
    <w:rsid w:val="00996CC4"/>
    <w:rsid w:val="009A00A7"/>
    <w:rsid w:val="009B0431"/>
    <w:rsid w:val="009B5DE4"/>
    <w:rsid w:val="009B75C8"/>
    <w:rsid w:val="009C0090"/>
    <w:rsid w:val="009C7051"/>
    <w:rsid w:val="009D269D"/>
    <w:rsid w:val="009D2FF6"/>
    <w:rsid w:val="009D3613"/>
    <w:rsid w:val="009D4086"/>
    <w:rsid w:val="009D489C"/>
    <w:rsid w:val="009E2DC4"/>
    <w:rsid w:val="009E583F"/>
    <w:rsid w:val="00A073D5"/>
    <w:rsid w:val="00A13E25"/>
    <w:rsid w:val="00A20B8D"/>
    <w:rsid w:val="00A24102"/>
    <w:rsid w:val="00A34D63"/>
    <w:rsid w:val="00A474F5"/>
    <w:rsid w:val="00A5539A"/>
    <w:rsid w:val="00A67B71"/>
    <w:rsid w:val="00A709A4"/>
    <w:rsid w:val="00A71D0A"/>
    <w:rsid w:val="00A73238"/>
    <w:rsid w:val="00A73AB4"/>
    <w:rsid w:val="00A73D18"/>
    <w:rsid w:val="00A77A32"/>
    <w:rsid w:val="00A81763"/>
    <w:rsid w:val="00A87DB2"/>
    <w:rsid w:val="00A94534"/>
    <w:rsid w:val="00A96E5F"/>
    <w:rsid w:val="00AA3236"/>
    <w:rsid w:val="00AA4717"/>
    <w:rsid w:val="00AB3678"/>
    <w:rsid w:val="00AB39EB"/>
    <w:rsid w:val="00AB3DE7"/>
    <w:rsid w:val="00AB42D1"/>
    <w:rsid w:val="00AC1BB5"/>
    <w:rsid w:val="00AD1340"/>
    <w:rsid w:val="00AD4CE0"/>
    <w:rsid w:val="00AE09A3"/>
    <w:rsid w:val="00AE7E61"/>
    <w:rsid w:val="00AF150D"/>
    <w:rsid w:val="00AF58DE"/>
    <w:rsid w:val="00AF5D7B"/>
    <w:rsid w:val="00AF7756"/>
    <w:rsid w:val="00B07846"/>
    <w:rsid w:val="00B17228"/>
    <w:rsid w:val="00B221EC"/>
    <w:rsid w:val="00B324F2"/>
    <w:rsid w:val="00B33630"/>
    <w:rsid w:val="00B449A0"/>
    <w:rsid w:val="00B508EA"/>
    <w:rsid w:val="00B67251"/>
    <w:rsid w:val="00B71719"/>
    <w:rsid w:val="00B71CBC"/>
    <w:rsid w:val="00B74747"/>
    <w:rsid w:val="00B74E5C"/>
    <w:rsid w:val="00B75FDB"/>
    <w:rsid w:val="00B81961"/>
    <w:rsid w:val="00B81CAF"/>
    <w:rsid w:val="00B836AB"/>
    <w:rsid w:val="00B851FE"/>
    <w:rsid w:val="00B868A6"/>
    <w:rsid w:val="00B97D64"/>
    <w:rsid w:val="00BA1696"/>
    <w:rsid w:val="00BC4FA5"/>
    <w:rsid w:val="00BC65AD"/>
    <w:rsid w:val="00BD1B60"/>
    <w:rsid w:val="00BE36FC"/>
    <w:rsid w:val="00BE7656"/>
    <w:rsid w:val="00BF0FDF"/>
    <w:rsid w:val="00BF4A30"/>
    <w:rsid w:val="00C118A1"/>
    <w:rsid w:val="00C15D05"/>
    <w:rsid w:val="00C1722E"/>
    <w:rsid w:val="00C26D5A"/>
    <w:rsid w:val="00C3548F"/>
    <w:rsid w:val="00C359CF"/>
    <w:rsid w:val="00C36860"/>
    <w:rsid w:val="00C4398F"/>
    <w:rsid w:val="00C57BE1"/>
    <w:rsid w:val="00C62568"/>
    <w:rsid w:val="00C63794"/>
    <w:rsid w:val="00C64299"/>
    <w:rsid w:val="00C67AAA"/>
    <w:rsid w:val="00C67D44"/>
    <w:rsid w:val="00C8606E"/>
    <w:rsid w:val="00CA0DB6"/>
    <w:rsid w:val="00CA39DB"/>
    <w:rsid w:val="00CA75C7"/>
    <w:rsid w:val="00CB07F3"/>
    <w:rsid w:val="00CB46BB"/>
    <w:rsid w:val="00CB5E9B"/>
    <w:rsid w:val="00CC66F9"/>
    <w:rsid w:val="00CD0957"/>
    <w:rsid w:val="00CD1A82"/>
    <w:rsid w:val="00CD6E83"/>
    <w:rsid w:val="00CE3799"/>
    <w:rsid w:val="00CF7156"/>
    <w:rsid w:val="00D07853"/>
    <w:rsid w:val="00D17558"/>
    <w:rsid w:val="00D21807"/>
    <w:rsid w:val="00D21A79"/>
    <w:rsid w:val="00D22C33"/>
    <w:rsid w:val="00D24133"/>
    <w:rsid w:val="00D31E89"/>
    <w:rsid w:val="00D366D3"/>
    <w:rsid w:val="00D474ED"/>
    <w:rsid w:val="00D51189"/>
    <w:rsid w:val="00D516D3"/>
    <w:rsid w:val="00D617C3"/>
    <w:rsid w:val="00D72244"/>
    <w:rsid w:val="00D751CB"/>
    <w:rsid w:val="00D7725F"/>
    <w:rsid w:val="00D777CA"/>
    <w:rsid w:val="00D82E3F"/>
    <w:rsid w:val="00D85FA6"/>
    <w:rsid w:val="00D86F60"/>
    <w:rsid w:val="00D92D70"/>
    <w:rsid w:val="00D96198"/>
    <w:rsid w:val="00D97594"/>
    <w:rsid w:val="00DC2540"/>
    <w:rsid w:val="00DC4CEB"/>
    <w:rsid w:val="00DC6262"/>
    <w:rsid w:val="00DD01EC"/>
    <w:rsid w:val="00DD2240"/>
    <w:rsid w:val="00DD77DE"/>
    <w:rsid w:val="00DE30B9"/>
    <w:rsid w:val="00DF2C63"/>
    <w:rsid w:val="00E03331"/>
    <w:rsid w:val="00E12E98"/>
    <w:rsid w:val="00E27E94"/>
    <w:rsid w:val="00E34F0C"/>
    <w:rsid w:val="00E405E0"/>
    <w:rsid w:val="00E41250"/>
    <w:rsid w:val="00E445D7"/>
    <w:rsid w:val="00E51365"/>
    <w:rsid w:val="00E6153B"/>
    <w:rsid w:val="00E63809"/>
    <w:rsid w:val="00E64D20"/>
    <w:rsid w:val="00E73330"/>
    <w:rsid w:val="00E762C7"/>
    <w:rsid w:val="00E76D6D"/>
    <w:rsid w:val="00EA6A62"/>
    <w:rsid w:val="00EB33F5"/>
    <w:rsid w:val="00EB4379"/>
    <w:rsid w:val="00EC34FC"/>
    <w:rsid w:val="00EC7166"/>
    <w:rsid w:val="00EC78BE"/>
    <w:rsid w:val="00ED08CE"/>
    <w:rsid w:val="00ED19F8"/>
    <w:rsid w:val="00EE0841"/>
    <w:rsid w:val="00EE18AE"/>
    <w:rsid w:val="00EE2CDC"/>
    <w:rsid w:val="00EE4646"/>
    <w:rsid w:val="00EE5DE7"/>
    <w:rsid w:val="00EF0925"/>
    <w:rsid w:val="00EF6FA6"/>
    <w:rsid w:val="00F13AEA"/>
    <w:rsid w:val="00F13AFA"/>
    <w:rsid w:val="00F1586C"/>
    <w:rsid w:val="00F167D2"/>
    <w:rsid w:val="00F20913"/>
    <w:rsid w:val="00F2142A"/>
    <w:rsid w:val="00F3387F"/>
    <w:rsid w:val="00F4158A"/>
    <w:rsid w:val="00F418BD"/>
    <w:rsid w:val="00F41C0C"/>
    <w:rsid w:val="00F41EB0"/>
    <w:rsid w:val="00F424B5"/>
    <w:rsid w:val="00F47CCE"/>
    <w:rsid w:val="00F50F97"/>
    <w:rsid w:val="00F51667"/>
    <w:rsid w:val="00F52B8D"/>
    <w:rsid w:val="00F564E0"/>
    <w:rsid w:val="00F64418"/>
    <w:rsid w:val="00F66395"/>
    <w:rsid w:val="00F91393"/>
    <w:rsid w:val="00F928DF"/>
    <w:rsid w:val="00F94334"/>
    <w:rsid w:val="00F979FA"/>
    <w:rsid w:val="00F97FBB"/>
    <w:rsid w:val="00FA0467"/>
    <w:rsid w:val="00FA7201"/>
    <w:rsid w:val="00FA74A0"/>
    <w:rsid w:val="00FB5140"/>
    <w:rsid w:val="00FB7046"/>
    <w:rsid w:val="00FC766E"/>
    <w:rsid w:val="00FC78B1"/>
    <w:rsid w:val="00FD5FC7"/>
    <w:rsid w:val="00FD658D"/>
    <w:rsid w:val="00FD723D"/>
    <w:rsid w:val="00FE5E04"/>
    <w:rsid w:val="00FE6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EB18"/>
  <w15:docId w15:val="{1D8DE44E-D2E8-467E-82AE-9D7C6542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7A32"/>
    <w:pPr>
      <w:widowControl w:val="0"/>
      <w:suppressAutoHyphens/>
      <w:spacing w:after="0" w:line="100" w:lineRule="atLeast"/>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A27AB"/>
    <w:pPr>
      <w:ind w:left="720"/>
    </w:pPr>
  </w:style>
  <w:style w:type="paragraph" w:styleId="Akapitzlist">
    <w:name w:val="List Paragraph"/>
    <w:aliases w:val="Preambuła"/>
    <w:basedOn w:val="Normalny"/>
    <w:link w:val="AkapitzlistZnak"/>
    <w:uiPriority w:val="34"/>
    <w:qFormat/>
    <w:rsid w:val="001B703E"/>
    <w:pPr>
      <w:ind w:left="720"/>
      <w:contextualSpacing/>
    </w:pPr>
    <w:rPr>
      <w:rFonts w:cs="Mangal"/>
      <w:szCs w:val="21"/>
    </w:rPr>
  </w:style>
  <w:style w:type="character" w:customStyle="1" w:styleId="apple-converted-space">
    <w:name w:val="apple-converted-space"/>
    <w:basedOn w:val="Domylnaczcionkaakapitu"/>
    <w:rsid w:val="00ED19F8"/>
  </w:style>
  <w:style w:type="paragraph" w:customStyle="1" w:styleId="Mario">
    <w:name w:val="Mario"/>
    <w:basedOn w:val="Normalny"/>
    <w:link w:val="MarioZnak"/>
    <w:rsid w:val="00B71719"/>
    <w:pPr>
      <w:spacing w:line="360" w:lineRule="auto"/>
      <w:jc w:val="both"/>
    </w:pPr>
    <w:rPr>
      <w:rFonts w:ascii="Arial" w:eastAsia="Times New Roman" w:hAnsi="Arial" w:cs="Times New Roman"/>
      <w:kern w:val="0"/>
      <w:szCs w:val="20"/>
      <w:lang w:eastAsia="ar-SA" w:bidi="ar-SA"/>
    </w:rPr>
  </w:style>
  <w:style w:type="character" w:customStyle="1" w:styleId="Teksttreci2">
    <w:name w:val="Tekst treści (2)"/>
    <w:basedOn w:val="Domylnaczcionkaakapitu"/>
    <w:qFormat/>
    <w:rsid w:val="003C21DA"/>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WW8Num7z0">
    <w:name w:val="WW8Num7z0"/>
    <w:rsid w:val="0085767B"/>
    <w:rPr>
      <w:rFonts w:ascii="Times New Roman" w:hAnsi="Times New Roman"/>
    </w:rPr>
  </w:style>
  <w:style w:type="character" w:customStyle="1" w:styleId="WW8Num4z0">
    <w:name w:val="WW8Num4z0"/>
    <w:rsid w:val="0085767B"/>
    <w:rPr>
      <w:rFonts w:ascii="Wingdings" w:hAnsi="Wingdings"/>
    </w:rPr>
  </w:style>
  <w:style w:type="numbering" w:customStyle="1" w:styleId="WW8Num85">
    <w:name w:val="WW8Num85"/>
    <w:basedOn w:val="Bezlisty"/>
    <w:rsid w:val="002D6BA0"/>
    <w:pPr>
      <w:numPr>
        <w:numId w:val="1"/>
      </w:numPr>
    </w:pPr>
  </w:style>
  <w:style w:type="character" w:customStyle="1" w:styleId="WW8Num2z0">
    <w:name w:val="WW8Num2z0"/>
    <w:rsid w:val="00D751CB"/>
  </w:style>
  <w:style w:type="character" w:customStyle="1" w:styleId="MarioZnak">
    <w:name w:val="Mario Znak"/>
    <w:link w:val="Mario"/>
    <w:rsid w:val="009022A3"/>
    <w:rPr>
      <w:rFonts w:ascii="Arial" w:eastAsia="Times New Roman" w:hAnsi="Arial" w:cs="Times New Roman"/>
      <w:sz w:val="24"/>
      <w:szCs w:val="20"/>
      <w:lang w:eastAsia="ar-SA"/>
    </w:rPr>
  </w:style>
  <w:style w:type="paragraph" w:styleId="Tekstdymka">
    <w:name w:val="Balloon Text"/>
    <w:basedOn w:val="Normalny"/>
    <w:link w:val="TekstdymkaZnak"/>
    <w:uiPriority w:val="99"/>
    <w:semiHidden/>
    <w:unhideWhenUsed/>
    <w:rsid w:val="001F4AA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1F4AA5"/>
    <w:rPr>
      <w:rFonts w:ascii="Tahoma" w:eastAsia="SimSun" w:hAnsi="Tahoma" w:cs="Mangal"/>
      <w:kern w:val="1"/>
      <w:sz w:val="16"/>
      <w:szCs w:val="14"/>
      <w:lang w:eastAsia="hi-IN" w:bidi="hi-IN"/>
    </w:rPr>
  </w:style>
  <w:style w:type="character" w:styleId="Odwoaniedokomentarza">
    <w:name w:val="annotation reference"/>
    <w:basedOn w:val="Domylnaczcionkaakapitu"/>
    <w:uiPriority w:val="99"/>
    <w:unhideWhenUsed/>
    <w:rsid w:val="00717249"/>
    <w:rPr>
      <w:sz w:val="16"/>
      <w:szCs w:val="16"/>
    </w:rPr>
  </w:style>
  <w:style w:type="paragraph" w:styleId="Tekstkomentarza">
    <w:name w:val="annotation text"/>
    <w:basedOn w:val="Normalny"/>
    <w:link w:val="TekstkomentarzaZnak"/>
    <w:uiPriority w:val="99"/>
    <w:unhideWhenUsed/>
    <w:rsid w:val="00717249"/>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rsid w:val="00717249"/>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717249"/>
    <w:rPr>
      <w:b/>
      <w:bCs/>
    </w:rPr>
  </w:style>
  <w:style w:type="character" w:customStyle="1" w:styleId="TematkomentarzaZnak">
    <w:name w:val="Temat komentarza Znak"/>
    <w:basedOn w:val="TekstkomentarzaZnak"/>
    <w:link w:val="Tematkomentarza"/>
    <w:uiPriority w:val="99"/>
    <w:semiHidden/>
    <w:rsid w:val="00717249"/>
    <w:rPr>
      <w:rFonts w:ascii="Times New Roman" w:eastAsia="SimSun" w:hAnsi="Times New Roman" w:cs="Mangal"/>
      <w:b/>
      <w:bCs/>
      <w:kern w:val="1"/>
      <w:sz w:val="20"/>
      <w:szCs w:val="18"/>
      <w:lang w:eastAsia="hi-IN" w:bidi="hi-IN"/>
    </w:rPr>
  </w:style>
  <w:style w:type="paragraph" w:styleId="Nagwek">
    <w:name w:val="header"/>
    <w:basedOn w:val="Normalny"/>
    <w:link w:val="NagwekZnak"/>
    <w:uiPriority w:val="99"/>
    <w:unhideWhenUsed/>
    <w:rsid w:val="003B32BC"/>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3B32BC"/>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3B32BC"/>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3B32BC"/>
    <w:rPr>
      <w:rFonts w:ascii="Times New Roman" w:eastAsia="SimSun" w:hAnsi="Times New Roman" w:cs="Mangal"/>
      <w:kern w:val="1"/>
      <w:sz w:val="24"/>
      <w:szCs w:val="21"/>
      <w:lang w:eastAsia="hi-IN" w:bidi="hi-IN"/>
    </w:rPr>
  </w:style>
  <w:style w:type="paragraph" w:styleId="NormalnyWeb">
    <w:name w:val="Normal (Web)"/>
    <w:basedOn w:val="Normalny"/>
    <w:uiPriority w:val="99"/>
    <w:semiHidden/>
    <w:unhideWhenUsed/>
    <w:rsid w:val="00C359CF"/>
    <w:pPr>
      <w:widowControl/>
      <w:suppressAutoHyphens w:val="0"/>
      <w:spacing w:before="100" w:beforeAutospacing="1" w:after="100" w:afterAutospacing="1" w:line="240" w:lineRule="auto"/>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381F62"/>
    <w:pPr>
      <w:spacing w:line="240" w:lineRule="auto"/>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81F62"/>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381F62"/>
    <w:rPr>
      <w:vertAlign w:val="superscript"/>
    </w:rPr>
  </w:style>
  <w:style w:type="paragraph" w:customStyle="1" w:styleId="Default">
    <w:name w:val="Default"/>
    <w:basedOn w:val="Normalny"/>
    <w:rsid w:val="001D201D"/>
    <w:pPr>
      <w:widowControl/>
      <w:suppressAutoHyphens w:val="0"/>
      <w:autoSpaceDE w:val="0"/>
      <w:autoSpaceDN w:val="0"/>
      <w:spacing w:line="240" w:lineRule="auto"/>
    </w:pPr>
    <w:rPr>
      <w:rFonts w:ascii="Calibri" w:eastAsia="Calibri" w:hAnsi="Calibri" w:cs="Calibri"/>
      <w:color w:val="000000"/>
      <w:kern w:val="0"/>
      <w:lang w:eastAsia="pl-PL" w:bidi="ar-SA"/>
    </w:rPr>
  </w:style>
  <w:style w:type="paragraph" w:styleId="Bezodstpw">
    <w:name w:val="No Spacing"/>
    <w:uiPriority w:val="1"/>
    <w:qFormat/>
    <w:rsid w:val="001D201D"/>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table" w:styleId="Tabela-Siatka">
    <w:name w:val="Table Grid"/>
    <w:basedOn w:val="Standardowy"/>
    <w:uiPriority w:val="39"/>
    <w:rsid w:val="001D201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D201D"/>
    <w:pPr>
      <w:spacing w:after="0" w:line="240" w:lineRule="auto"/>
    </w:pPr>
    <w:rPr>
      <w:rFonts w:ascii="Times New Roman" w:eastAsiaTheme="minorEastAsia" w:hAnsi="Times New Roman" w:cs="Times New Roman"/>
      <w:sz w:val="20"/>
      <w:szCs w:val="20"/>
      <w:lang w:eastAsia="pl-PL"/>
    </w:rPr>
  </w:style>
  <w:style w:type="table" w:customStyle="1" w:styleId="Tabela-Siatka1">
    <w:name w:val="Tabela - Siatka1"/>
    <w:basedOn w:val="Standardowy"/>
    <w:next w:val="Tabela-Siatka"/>
    <w:uiPriority w:val="39"/>
    <w:rsid w:val="001D201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spertyza">
    <w:name w:val="Ekspertyza"/>
    <w:rsid w:val="001D201D"/>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AkapitzlistZnak">
    <w:name w:val="Akapit z listą Znak"/>
    <w:aliases w:val="Preambuła Znak"/>
    <w:link w:val="Akapitzlist"/>
    <w:uiPriority w:val="34"/>
    <w:qFormat/>
    <w:locked/>
    <w:rsid w:val="001D201D"/>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242">
      <w:bodyDiv w:val="1"/>
      <w:marLeft w:val="0"/>
      <w:marRight w:val="0"/>
      <w:marTop w:val="0"/>
      <w:marBottom w:val="0"/>
      <w:divBdr>
        <w:top w:val="none" w:sz="0" w:space="0" w:color="auto"/>
        <w:left w:val="none" w:sz="0" w:space="0" w:color="auto"/>
        <w:bottom w:val="none" w:sz="0" w:space="0" w:color="auto"/>
        <w:right w:val="none" w:sz="0" w:space="0" w:color="auto"/>
      </w:divBdr>
    </w:div>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370421204">
      <w:bodyDiv w:val="1"/>
      <w:marLeft w:val="0"/>
      <w:marRight w:val="0"/>
      <w:marTop w:val="0"/>
      <w:marBottom w:val="0"/>
      <w:divBdr>
        <w:top w:val="none" w:sz="0" w:space="0" w:color="auto"/>
        <w:left w:val="none" w:sz="0" w:space="0" w:color="auto"/>
        <w:bottom w:val="none" w:sz="0" w:space="0" w:color="auto"/>
        <w:right w:val="none" w:sz="0" w:space="0" w:color="auto"/>
      </w:divBdr>
    </w:div>
    <w:div w:id="610011725">
      <w:bodyDiv w:val="1"/>
      <w:marLeft w:val="0"/>
      <w:marRight w:val="0"/>
      <w:marTop w:val="0"/>
      <w:marBottom w:val="0"/>
      <w:divBdr>
        <w:top w:val="none" w:sz="0" w:space="0" w:color="auto"/>
        <w:left w:val="none" w:sz="0" w:space="0" w:color="auto"/>
        <w:bottom w:val="none" w:sz="0" w:space="0" w:color="auto"/>
        <w:right w:val="none" w:sz="0" w:space="0" w:color="auto"/>
      </w:divBdr>
    </w:div>
    <w:div w:id="685058981">
      <w:bodyDiv w:val="1"/>
      <w:marLeft w:val="0"/>
      <w:marRight w:val="0"/>
      <w:marTop w:val="0"/>
      <w:marBottom w:val="0"/>
      <w:divBdr>
        <w:top w:val="none" w:sz="0" w:space="0" w:color="auto"/>
        <w:left w:val="none" w:sz="0" w:space="0" w:color="auto"/>
        <w:bottom w:val="none" w:sz="0" w:space="0" w:color="auto"/>
        <w:right w:val="none" w:sz="0" w:space="0" w:color="auto"/>
      </w:divBdr>
    </w:div>
    <w:div w:id="884369231">
      <w:bodyDiv w:val="1"/>
      <w:marLeft w:val="0"/>
      <w:marRight w:val="0"/>
      <w:marTop w:val="0"/>
      <w:marBottom w:val="0"/>
      <w:divBdr>
        <w:top w:val="none" w:sz="0" w:space="0" w:color="auto"/>
        <w:left w:val="none" w:sz="0" w:space="0" w:color="auto"/>
        <w:bottom w:val="none" w:sz="0" w:space="0" w:color="auto"/>
        <w:right w:val="none" w:sz="0" w:space="0" w:color="auto"/>
      </w:divBdr>
    </w:div>
    <w:div w:id="1184827515">
      <w:bodyDiv w:val="1"/>
      <w:marLeft w:val="0"/>
      <w:marRight w:val="0"/>
      <w:marTop w:val="0"/>
      <w:marBottom w:val="0"/>
      <w:divBdr>
        <w:top w:val="none" w:sz="0" w:space="0" w:color="auto"/>
        <w:left w:val="none" w:sz="0" w:space="0" w:color="auto"/>
        <w:bottom w:val="none" w:sz="0" w:space="0" w:color="auto"/>
        <w:right w:val="none" w:sz="0" w:space="0" w:color="auto"/>
      </w:divBdr>
    </w:div>
    <w:div w:id="1194535914">
      <w:bodyDiv w:val="1"/>
      <w:marLeft w:val="0"/>
      <w:marRight w:val="0"/>
      <w:marTop w:val="0"/>
      <w:marBottom w:val="0"/>
      <w:divBdr>
        <w:top w:val="none" w:sz="0" w:space="0" w:color="auto"/>
        <w:left w:val="none" w:sz="0" w:space="0" w:color="auto"/>
        <w:bottom w:val="none" w:sz="0" w:space="0" w:color="auto"/>
        <w:right w:val="none" w:sz="0" w:space="0" w:color="auto"/>
      </w:divBdr>
    </w:div>
    <w:div w:id="1476877586">
      <w:bodyDiv w:val="1"/>
      <w:marLeft w:val="0"/>
      <w:marRight w:val="0"/>
      <w:marTop w:val="0"/>
      <w:marBottom w:val="0"/>
      <w:divBdr>
        <w:top w:val="none" w:sz="0" w:space="0" w:color="auto"/>
        <w:left w:val="none" w:sz="0" w:space="0" w:color="auto"/>
        <w:bottom w:val="none" w:sz="0" w:space="0" w:color="auto"/>
        <w:right w:val="none" w:sz="0" w:space="0" w:color="auto"/>
      </w:divBdr>
    </w:div>
    <w:div w:id="1696808527">
      <w:bodyDiv w:val="1"/>
      <w:marLeft w:val="0"/>
      <w:marRight w:val="0"/>
      <w:marTop w:val="0"/>
      <w:marBottom w:val="0"/>
      <w:divBdr>
        <w:top w:val="none" w:sz="0" w:space="0" w:color="auto"/>
        <w:left w:val="none" w:sz="0" w:space="0" w:color="auto"/>
        <w:bottom w:val="none" w:sz="0" w:space="0" w:color="auto"/>
        <w:right w:val="none" w:sz="0" w:space="0" w:color="auto"/>
      </w:divBdr>
    </w:div>
    <w:div w:id="1814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E41B-F2CD-49DB-A905-93E4D454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6606</Words>
  <Characters>39641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WYPADKI WS</dc:creator>
  <cp:lastModifiedBy>AnnaGołko</cp:lastModifiedBy>
  <cp:revision>27</cp:revision>
  <cp:lastPrinted>2021-06-11T10:53:00Z</cp:lastPrinted>
  <dcterms:created xsi:type="dcterms:W3CDTF">2021-07-05T08:25:00Z</dcterms:created>
  <dcterms:modified xsi:type="dcterms:W3CDTF">2023-05-22T08:07:00Z</dcterms:modified>
</cp:coreProperties>
</file>