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3E468C96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0F2DD7">
        <w:rPr>
          <w:sz w:val="24"/>
          <w:szCs w:val="24"/>
        </w:rPr>
        <w:t>23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0F2DD7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2D8D2ECD" w14:textId="5B228949" w:rsidR="00576D96" w:rsidRDefault="000F2DD7" w:rsidP="000F2DD7">
      <w:pPr>
        <w:autoSpaceDE w:val="0"/>
        <w:spacing w:line="276" w:lineRule="auto"/>
        <w:ind w:right="15"/>
        <w:jc w:val="center"/>
        <w:rPr>
          <w:rFonts w:cstheme="minorHAnsi"/>
          <w:b/>
          <w:bCs/>
          <w:shd w:val="clear" w:color="auto" w:fill="FFFFFF"/>
        </w:rPr>
      </w:pPr>
      <w:r w:rsidRPr="00FC13D3">
        <w:rPr>
          <w:rFonts w:ascii="Calibri" w:hAnsi="Calibri"/>
          <w:b/>
          <w:bCs/>
        </w:rPr>
        <w:t>dostawa odczynników i materiałów zużywalnych na potrzeby UKW</w:t>
      </w:r>
      <w:r>
        <w:rPr>
          <w:rFonts w:ascii="Calibri" w:hAnsi="Calibri"/>
          <w:b/>
          <w:bCs/>
        </w:rPr>
        <w:t xml:space="preserve"> </w:t>
      </w:r>
      <w:r w:rsidRPr="00DF6A1D">
        <w:rPr>
          <w:rFonts w:ascii="Calibri" w:hAnsi="Calibri"/>
          <w:b/>
        </w:rPr>
        <w:t>nr sprawy:</w:t>
      </w:r>
      <w:r w:rsidRPr="00DF6A1D">
        <w:rPr>
          <w:rFonts w:ascii="Calibri" w:hAnsi="Calibri"/>
          <w:b/>
        </w:rPr>
        <w:tab/>
      </w:r>
      <w:r w:rsidRPr="00DF6A1D">
        <w:rPr>
          <w:rFonts w:ascii="Calibri" w:hAnsi="Calibri"/>
          <w:b/>
        </w:rPr>
        <w:tab/>
      </w:r>
      <w:r w:rsidRPr="003E37A1">
        <w:rPr>
          <w:rFonts w:ascii="Calibri" w:hAnsi="Calibri"/>
          <w:b/>
        </w:rPr>
        <w:t>UKW/DZP-</w:t>
      </w:r>
      <w:r>
        <w:rPr>
          <w:rFonts w:ascii="Calibri" w:hAnsi="Calibri"/>
          <w:b/>
        </w:rPr>
        <w:t xml:space="preserve"> </w:t>
      </w:r>
      <w:r w:rsidRPr="003E37A1">
        <w:rPr>
          <w:rFonts w:ascii="Calibri" w:hAnsi="Calibri"/>
          <w:b/>
        </w:rPr>
        <w:t>282-ZO-B-10/2024</w:t>
      </w:r>
    </w:p>
    <w:p w14:paraId="1993002A" w14:textId="77777777" w:rsidR="000F2DD7" w:rsidRDefault="000F2DD7" w:rsidP="00576D96">
      <w:pPr>
        <w:ind w:left="360"/>
        <w:jc w:val="both"/>
        <w:rPr>
          <w:rFonts w:cstheme="minorHAnsi"/>
          <w:shd w:val="clear" w:color="auto" w:fill="FFFFFF"/>
        </w:rPr>
      </w:pPr>
    </w:p>
    <w:p w14:paraId="7651D0C4" w14:textId="77777777" w:rsidR="000F2DD7" w:rsidRPr="006E5EE4" w:rsidRDefault="000F2DD7" w:rsidP="000F2DD7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6E5EE4">
        <w:rPr>
          <w:rFonts w:ascii="Calibri" w:hAnsi="Calibri"/>
          <w:b/>
        </w:rPr>
        <w:t>Dotyczy wzoru umowy,</w:t>
      </w:r>
      <w:r>
        <w:rPr>
          <w:rFonts w:ascii="Calibri" w:hAnsi="Calibri"/>
          <w:b/>
        </w:rPr>
        <w:t xml:space="preserve"> </w:t>
      </w:r>
      <w:r w:rsidRPr="006E5EE4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>2</w:t>
      </w:r>
      <w:r>
        <w:rPr>
          <w:rFonts w:ascii="Calibri" w:hAnsi="Calibri"/>
          <w:b/>
        </w:rPr>
        <w:t xml:space="preserve">, ustęp 4 </w:t>
      </w:r>
      <w:r w:rsidRPr="006E5EE4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część  4.</w:t>
      </w:r>
    </w:p>
    <w:p w14:paraId="3BC2EA89" w14:textId="77777777" w:rsidR="000F2DD7" w:rsidRDefault="000F2DD7" w:rsidP="000F2DD7">
      <w:pPr>
        <w:widowControl w:val="0"/>
        <w:rPr>
          <w:rFonts w:ascii="Calibri" w:hAnsi="Calibri"/>
          <w:bCs/>
        </w:rPr>
      </w:pPr>
      <w:r w:rsidRPr="002B7896">
        <w:rPr>
          <w:rFonts w:ascii="Calibri" w:hAnsi="Calibri"/>
          <w:bCs/>
        </w:rPr>
        <w:t>Prosimy o umożliwienie dostaw do godziny 16:00.</w:t>
      </w:r>
      <w:r>
        <w:rPr>
          <w:rFonts w:ascii="Calibri" w:hAnsi="Calibri"/>
          <w:bCs/>
        </w:rPr>
        <w:t xml:space="preserve"> Nasze dostawy są realizowane z magazynu centralnego znajdującego się poza granicami kraju. Ich transport odbywa się drogą lotniczą.</w:t>
      </w:r>
    </w:p>
    <w:p w14:paraId="3FAC6302" w14:textId="77777777" w:rsidR="000F2DD7" w:rsidRDefault="000F2DD7" w:rsidP="000F2DD7">
      <w:pPr>
        <w:widowControl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produktów nie zawiera kosztów dostaw w określonych godzinach. Aby móc spełnić postawiony przez Zamawiającego warunek musielibyśmy uwzględnić specjalny serwis w cenie </w:t>
      </w:r>
    </w:p>
    <w:p w14:paraId="535F2A61" w14:textId="77777777" w:rsidR="000F2DD7" w:rsidRDefault="000F2DD7" w:rsidP="000F2DD7">
      <w:pPr>
        <w:widowControl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 </w:t>
      </w:r>
      <w:proofErr w:type="spellStart"/>
      <w:r>
        <w:rPr>
          <w:rFonts w:ascii="Calibri" w:hAnsi="Calibri"/>
          <w:bCs/>
        </w:rPr>
        <w:t>wpłynełoby</w:t>
      </w:r>
      <w:proofErr w:type="spellEnd"/>
      <w:r>
        <w:rPr>
          <w:rFonts w:ascii="Calibri" w:hAnsi="Calibri"/>
          <w:bCs/>
        </w:rPr>
        <w:t xml:space="preserve"> na cenę końcową oferty.</w:t>
      </w:r>
    </w:p>
    <w:p w14:paraId="31BEA7D5" w14:textId="77777777" w:rsidR="000F2DD7" w:rsidRPr="000F2DD7" w:rsidRDefault="000F2DD7" w:rsidP="000F2DD7">
      <w:pPr>
        <w:ind w:left="360"/>
        <w:jc w:val="both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0F2DD7">
        <w:rPr>
          <w:rFonts w:cstheme="minorHAnsi"/>
          <w:b/>
          <w:bCs/>
          <w:i/>
          <w:iCs/>
          <w:shd w:val="clear" w:color="auto" w:fill="FFFFFF"/>
        </w:rPr>
        <w:t>Odpowiedź: Nie d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opuszczamy takiej możliwości i nie wprowadzamy proponowanych zmian.</w:t>
      </w:r>
    </w:p>
    <w:p w14:paraId="04E99F3D" w14:textId="77777777" w:rsidR="000F2DD7" w:rsidRPr="003F6A15" w:rsidRDefault="000F2DD7" w:rsidP="000F2DD7">
      <w:pPr>
        <w:widowControl w:val="0"/>
        <w:rPr>
          <w:rFonts w:ascii="Calibri" w:hAnsi="Calibri"/>
          <w:bCs/>
          <w:sz w:val="10"/>
          <w:szCs w:val="10"/>
        </w:rPr>
      </w:pPr>
    </w:p>
    <w:p w14:paraId="118E8C07" w14:textId="77777777" w:rsidR="000F2DD7" w:rsidRPr="006E5EE4" w:rsidRDefault="000F2DD7" w:rsidP="000F2DD7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6E5EE4">
        <w:rPr>
          <w:rFonts w:ascii="Calibri" w:hAnsi="Calibri"/>
          <w:b/>
        </w:rPr>
        <w:t>Dotyczy wzoru umowy,</w:t>
      </w:r>
      <w:r>
        <w:rPr>
          <w:rFonts w:ascii="Calibri" w:hAnsi="Calibri"/>
          <w:b/>
        </w:rPr>
        <w:t xml:space="preserve">  </w:t>
      </w:r>
      <w:r w:rsidRPr="006E5EE4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2 ustęp 6 </w:t>
      </w:r>
      <w:r w:rsidRPr="006E5EE4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część  4.</w:t>
      </w:r>
    </w:p>
    <w:p w14:paraId="249EAA1B" w14:textId="77777777" w:rsidR="000F2DD7" w:rsidRDefault="000F2DD7" w:rsidP="000F2DD7">
      <w:pPr>
        <w:rPr>
          <w:rFonts w:ascii="Calibri" w:hAnsi="Calibri"/>
          <w:bCs/>
        </w:rPr>
      </w:pPr>
      <w:r>
        <w:rPr>
          <w:rFonts w:ascii="Calibri" w:hAnsi="Calibri"/>
          <w:bCs/>
        </w:rPr>
        <w:t>Zamawiający zapisał:</w:t>
      </w:r>
    </w:p>
    <w:p w14:paraId="75F0A52C" w14:textId="77777777" w:rsidR="000F2DD7" w:rsidRDefault="000F2DD7" w:rsidP="000F2DD7">
      <w:pPr>
        <w:rPr>
          <w:rFonts w:ascii="Calibri" w:hAnsi="Calibri"/>
          <w:bCs/>
        </w:rPr>
      </w:pPr>
      <w:r>
        <w:rPr>
          <w:rFonts w:ascii="Calibri" w:hAnsi="Calibri"/>
          <w:bCs/>
        </w:rPr>
        <w:t>„</w:t>
      </w:r>
      <w:r w:rsidRPr="00F3281E">
        <w:rPr>
          <w:rFonts w:ascii="Calibri" w:hAnsi="Calibri"/>
          <w:bCs/>
        </w:rPr>
        <w:t xml:space="preserve">Zamawiający po przyjęciu dostawy ma obowiązek nie później niż w terminie </w:t>
      </w:r>
      <w:r w:rsidRPr="00F3281E">
        <w:rPr>
          <w:rFonts w:ascii="Calibri" w:hAnsi="Calibri"/>
          <w:b/>
          <w:color w:val="C00000"/>
        </w:rPr>
        <w:t>7 (siedmiu) dni</w:t>
      </w:r>
      <w:r w:rsidRPr="00F3281E">
        <w:rPr>
          <w:rFonts w:ascii="Calibri" w:hAnsi="Calibri"/>
          <w:bCs/>
          <w:color w:val="C00000"/>
        </w:rPr>
        <w:t xml:space="preserve"> </w:t>
      </w:r>
      <w:r w:rsidRPr="00F3281E">
        <w:rPr>
          <w:rFonts w:ascii="Calibri" w:hAnsi="Calibri"/>
          <w:bCs/>
        </w:rPr>
        <w:t>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umowie</w:t>
      </w:r>
      <w:r>
        <w:rPr>
          <w:rFonts w:ascii="Calibri" w:hAnsi="Calibri"/>
          <w:bCs/>
        </w:rPr>
        <w:t>.“</w:t>
      </w:r>
    </w:p>
    <w:p w14:paraId="2BFD813F" w14:textId="77777777" w:rsidR="000F2DD7" w:rsidRPr="00F3281E" w:rsidRDefault="000F2DD7" w:rsidP="000F2DD7">
      <w:pPr>
        <w:rPr>
          <w:rFonts w:ascii="Calibri" w:hAnsi="Calibri"/>
          <w:bCs/>
          <w:sz w:val="10"/>
          <w:szCs w:val="10"/>
        </w:rPr>
      </w:pPr>
    </w:p>
    <w:p w14:paraId="375415E5" w14:textId="77777777" w:rsidR="000F2DD7" w:rsidRPr="00F3281E" w:rsidRDefault="000F2DD7" w:rsidP="000F2DD7">
      <w:pPr>
        <w:rPr>
          <w:rFonts w:ascii="Calibri" w:hAnsi="Calibri"/>
          <w:bCs/>
        </w:rPr>
      </w:pPr>
      <w:r w:rsidRPr="00F3281E">
        <w:rPr>
          <w:rFonts w:ascii="Calibri" w:hAnsi="Calibri"/>
          <w:bCs/>
        </w:rPr>
        <w:t>Prosimy o korektę w/w zapisu tak by brzmiał:</w:t>
      </w:r>
    </w:p>
    <w:p w14:paraId="2FD8BB06" w14:textId="77777777" w:rsidR="000F2DD7" w:rsidRDefault="000F2DD7" w:rsidP="000F2DD7">
      <w:pPr>
        <w:rPr>
          <w:rFonts w:ascii="Calibri" w:hAnsi="Calibri"/>
          <w:bCs/>
        </w:rPr>
      </w:pPr>
      <w:r>
        <w:rPr>
          <w:rFonts w:ascii="Calibri" w:hAnsi="Calibri"/>
          <w:bCs/>
        </w:rPr>
        <w:t>„</w:t>
      </w:r>
      <w:r w:rsidRPr="00F3281E">
        <w:rPr>
          <w:rFonts w:ascii="Calibri" w:hAnsi="Calibri"/>
          <w:bCs/>
        </w:rPr>
        <w:t xml:space="preserve">Zamawiający po przyjęciu dostawy ma obowiązek nie później niż w terminie </w:t>
      </w:r>
      <w:r>
        <w:rPr>
          <w:rFonts w:ascii="Calibri" w:hAnsi="Calibri"/>
          <w:b/>
          <w:color w:val="C00000"/>
        </w:rPr>
        <w:t>2</w:t>
      </w:r>
      <w:r w:rsidRPr="00F3281E">
        <w:rPr>
          <w:rFonts w:ascii="Calibri" w:hAnsi="Calibri"/>
          <w:b/>
          <w:color w:val="C00000"/>
        </w:rPr>
        <w:t xml:space="preserve"> (</w:t>
      </w:r>
      <w:r>
        <w:rPr>
          <w:rFonts w:ascii="Calibri" w:hAnsi="Calibri"/>
          <w:b/>
          <w:color w:val="C00000"/>
        </w:rPr>
        <w:t>dwu</w:t>
      </w:r>
      <w:r w:rsidRPr="00F3281E">
        <w:rPr>
          <w:rFonts w:ascii="Calibri" w:hAnsi="Calibri"/>
          <w:b/>
          <w:color w:val="C00000"/>
        </w:rPr>
        <w:t>) dni</w:t>
      </w:r>
      <w:r w:rsidRPr="00F3281E">
        <w:rPr>
          <w:rFonts w:ascii="Calibri" w:hAnsi="Calibri"/>
          <w:bCs/>
          <w:color w:val="C00000"/>
        </w:rPr>
        <w:t xml:space="preserve"> </w:t>
      </w:r>
      <w:r w:rsidRPr="00F3281E">
        <w:rPr>
          <w:rFonts w:ascii="Calibri" w:hAnsi="Calibri"/>
          <w:bCs/>
        </w:rPr>
        <w:t>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umowie</w:t>
      </w:r>
      <w:r>
        <w:rPr>
          <w:rFonts w:ascii="Calibri" w:hAnsi="Calibri"/>
          <w:bCs/>
        </w:rPr>
        <w:t>.“</w:t>
      </w:r>
    </w:p>
    <w:p w14:paraId="288B9DF0" w14:textId="77777777" w:rsidR="000F2DD7" w:rsidRDefault="000F2DD7" w:rsidP="000F2DD7">
      <w:pPr>
        <w:rPr>
          <w:rFonts w:ascii="Calibri" w:hAnsi="Calibri"/>
          <w:bCs/>
        </w:rPr>
      </w:pPr>
    </w:p>
    <w:p w14:paraId="0F36C1FA" w14:textId="77777777" w:rsidR="000F2DD7" w:rsidRPr="00F3281E" w:rsidRDefault="000F2DD7" w:rsidP="000F2DD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Wszelkie informacje dotyczące nieprawidłowości w dostawie powinny być dostarczane </w:t>
      </w:r>
      <w:r w:rsidRPr="00342E03">
        <w:rPr>
          <w:rFonts w:ascii="Calibri" w:hAnsi="Calibri"/>
          <w:b/>
        </w:rPr>
        <w:t>niezwłocznie</w:t>
      </w:r>
      <w:r w:rsidRPr="00342E0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celem ułatwienia analizy reklamacji. </w:t>
      </w:r>
    </w:p>
    <w:p w14:paraId="45A7D543" w14:textId="77777777" w:rsidR="00CC328D" w:rsidRPr="00CC328D" w:rsidRDefault="00CC328D" w:rsidP="000F2DD7">
      <w:pPr>
        <w:ind w:left="360"/>
        <w:rPr>
          <w:rFonts w:cstheme="minorHAnsi"/>
          <w:color w:val="666666"/>
          <w:shd w:val="clear" w:color="auto" w:fill="FFFFFF"/>
        </w:rPr>
      </w:pPr>
    </w:p>
    <w:p w14:paraId="00BC7326" w14:textId="1D52945C" w:rsidR="00576D96" w:rsidRPr="000F2DD7" w:rsidRDefault="00576D96" w:rsidP="000F2DD7">
      <w:pPr>
        <w:ind w:left="360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0F2DD7">
        <w:rPr>
          <w:rFonts w:cstheme="minorHAnsi"/>
          <w:b/>
          <w:bCs/>
          <w:i/>
          <w:iCs/>
          <w:shd w:val="clear" w:color="auto" w:fill="FFFFFF"/>
        </w:rPr>
        <w:t xml:space="preserve">Odpowiedź: </w:t>
      </w:r>
      <w:r w:rsidR="000F2DD7" w:rsidRPr="000F2DD7">
        <w:rPr>
          <w:rFonts w:cstheme="minorHAnsi"/>
          <w:b/>
          <w:bCs/>
          <w:i/>
          <w:iCs/>
          <w:shd w:val="clear" w:color="auto" w:fill="FFFFFF"/>
        </w:rPr>
        <w:t>Nie d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opuszczamy tak</w:t>
      </w:r>
      <w:r w:rsidR="000F2DD7"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iej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możliwoś</w:t>
      </w:r>
      <w:r w:rsidR="000F2DD7"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ci i nie wprowadzamy proponowanych zmian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.</w:t>
      </w:r>
    </w:p>
    <w:p w14:paraId="2EAF5DB7" w14:textId="0F1FDAA4" w:rsidR="000F2DD7" w:rsidRPr="000F2DD7" w:rsidRDefault="000F2DD7" w:rsidP="000F2DD7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0F2DD7">
        <w:rPr>
          <w:rFonts w:cstheme="minorHAnsi"/>
          <w:color w:val="000000"/>
          <w:shd w:val="clear" w:color="auto" w:fill="FFFFFF"/>
        </w:rPr>
        <w:t>Dot. cz.1. poz.2 Przewidywany termin dostawy produktu o nr kat. A7085-100G to </w:t>
      </w:r>
      <w:r w:rsidRPr="000F2DD7">
        <w:rPr>
          <w:rStyle w:val="object"/>
          <w:rFonts w:cstheme="minorHAnsi"/>
          <w:color w:val="00008B"/>
        </w:rPr>
        <w:t>wrzesień 2024</w:t>
      </w:r>
      <w:r w:rsidRPr="000F2DD7">
        <w:rPr>
          <w:rFonts w:cstheme="minorHAnsi"/>
          <w:color w:val="000000"/>
          <w:shd w:val="clear" w:color="auto" w:fill="FFFFFF"/>
        </w:rPr>
        <w:t>. Czy Zamawiający zaakceptuje podany termin dostawy lub zaakceptuje dostępne opakowanie 500g?</w:t>
      </w:r>
    </w:p>
    <w:p w14:paraId="59E811F8" w14:textId="0B004DE0" w:rsidR="000F2DD7" w:rsidRPr="000F2DD7" w:rsidRDefault="000F2DD7" w:rsidP="000F2DD7">
      <w:pPr>
        <w:pStyle w:val="Akapitzlist"/>
        <w:ind w:left="1035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0F2DD7">
        <w:rPr>
          <w:rFonts w:cstheme="minorHAnsi"/>
          <w:b/>
          <w:bCs/>
          <w:i/>
          <w:iCs/>
          <w:shd w:val="clear" w:color="auto" w:fill="FFFFFF"/>
        </w:rPr>
        <w:t>Odpowiedź:</w:t>
      </w:r>
      <w:r w:rsidRPr="000F2DD7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Z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amawiający akceptuj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e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wydłużony czas dostawy dla tych pozycji.</w:t>
      </w:r>
      <w:r w:rsidR="003F59CF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Zamawiający nie akceptuje proponowanego opakowania. </w:t>
      </w:r>
    </w:p>
    <w:p w14:paraId="1D2BA9B2" w14:textId="0CF4DEC8" w:rsidR="000F2DD7" w:rsidRPr="000F2DD7" w:rsidRDefault="000F2DD7" w:rsidP="000F2DD7">
      <w:pPr>
        <w:ind w:left="360"/>
        <w:rPr>
          <w:rFonts w:cstheme="minorHAnsi"/>
          <w:color w:val="000000"/>
          <w:shd w:val="clear" w:color="auto" w:fill="FFFFFF"/>
        </w:rPr>
      </w:pPr>
      <w:r w:rsidRPr="000F2DD7">
        <w:rPr>
          <w:rFonts w:cstheme="minorHAnsi"/>
          <w:color w:val="000000"/>
        </w:rPr>
        <w:br/>
      </w:r>
      <w:r w:rsidRPr="000F2DD7">
        <w:rPr>
          <w:rFonts w:cstheme="minorHAnsi"/>
          <w:color w:val="000000"/>
          <w:shd w:val="clear" w:color="auto" w:fill="FFFFFF"/>
        </w:rPr>
        <w:t>4</w:t>
      </w:r>
      <w:r w:rsidRPr="000F2DD7">
        <w:rPr>
          <w:rFonts w:cstheme="minorHAnsi"/>
          <w:color w:val="000000"/>
          <w:shd w:val="clear" w:color="auto" w:fill="FFFFFF"/>
        </w:rPr>
        <w:t>. Dot. </w:t>
      </w:r>
      <w:r w:rsidRPr="000F2DD7">
        <w:rPr>
          <w:rStyle w:val="object"/>
          <w:rFonts w:cstheme="minorHAnsi"/>
          <w:color w:val="00008B"/>
        </w:rPr>
        <w:t>cz</w:t>
      </w:r>
      <w:r w:rsidRPr="000F2DD7">
        <w:rPr>
          <w:rFonts w:cstheme="minorHAnsi"/>
          <w:color w:val="000000"/>
          <w:shd w:val="clear" w:color="auto" w:fill="FFFFFF"/>
        </w:rPr>
        <w:t>.1 poz. 5. Fiolet krystaliczny Przewidywany termin dostawy produktu to 30.05.2024. Czy Zamawiający zaakceptuje podany termin dostawy lub zaakceptuje dostępne opakowanie 100g?</w:t>
      </w:r>
    </w:p>
    <w:p w14:paraId="28ABA298" w14:textId="77777777" w:rsidR="000F2DD7" w:rsidRPr="000F2DD7" w:rsidRDefault="000F2DD7" w:rsidP="000F2DD7">
      <w:pPr>
        <w:pStyle w:val="Akapitzlist"/>
        <w:ind w:left="1035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0F2DD7">
        <w:rPr>
          <w:rFonts w:cstheme="minorHAnsi"/>
          <w:b/>
          <w:bCs/>
          <w:i/>
          <w:iCs/>
          <w:shd w:val="clear" w:color="auto" w:fill="FFFFFF"/>
        </w:rPr>
        <w:t xml:space="preserve">Odpowiedź: 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Zamawiający akceptuje wydłużony czas dostawy dla tych pozycji.</w:t>
      </w:r>
    </w:p>
    <w:p w14:paraId="146163C4" w14:textId="18FE4754" w:rsidR="003F59CF" w:rsidRDefault="003F59CF" w:rsidP="000F2DD7">
      <w:pPr>
        <w:ind w:left="36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          </w:t>
      </w:r>
      <w:r>
        <w:rPr>
          <w:rFonts w:cstheme="minorHAnsi"/>
          <w:b/>
          <w:bCs/>
          <w:i/>
          <w:iCs/>
          <w:color w:val="000000"/>
          <w:shd w:val="clear" w:color="auto" w:fill="FFFFFF"/>
        </w:rPr>
        <w:t>Zamawiający nie akceptuje proponowanego opakowania.</w:t>
      </w:r>
      <w:r w:rsidR="000F2DD7" w:rsidRPr="000F2DD7">
        <w:rPr>
          <w:rFonts w:cstheme="minorHAnsi"/>
          <w:color w:val="000000"/>
        </w:rPr>
        <w:br/>
      </w:r>
    </w:p>
    <w:p w14:paraId="0412465F" w14:textId="2B165FAE" w:rsidR="000F2DD7" w:rsidRPr="000F2DD7" w:rsidRDefault="000F2DD7" w:rsidP="000F2DD7">
      <w:pPr>
        <w:ind w:left="360"/>
        <w:rPr>
          <w:rFonts w:cstheme="minorHAnsi"/>
          <w:color w:val="000000"/>
          <w:shd w:val="clear" w:color="auto" w:fill="FFFFFF"/>
        </w:rPr>
      </w:pPr>
      <w:r w:rsidRPr="000F2DD7">
        <w:rPr>
          <w:rFonts w:cstheme="minorHAnsi"/>
          <w:color w:val="000000"/>
          <w:shd w:val="clear" w:color="auto" w:fill="FFFFFF"/>
        </w:rPr>
        <w:t>5</w:t>
      </w:r>
      <w:r w:rsidRPr="000F2DD7">
        <w:rPr>
          <w:rFonts w:cstheme="minorHAnsi"/>
          <w:color w:val="000000"/>
          <w:shd w:val="clear" w:color="auto" w:fill="FFFFFF"/>
        </w:rPr>
        <w:t>. Dot.</w:t>
      </w:r>
      <w:r w:rsidRPr="000F2DD7">
        <w:rPr>
          <w:rStyle w:val="object"/>
          <w:rFonts w:cstheme="minorHAnsi"/>
          <w:color w:val="00008B"/>
        </w:rPr>
        <w:t>cz</w:t>
      </w:r>
      <w:r w:rsidRPr="000F2DD7">
        <w:rPr>
          <w:rFonts w:cstheme="minorHAnsi"/>
          <w:color w:val="000000"/>
          <w:shd w:val="clear" w:color="auto" w:fill="FFFFFF"/>
        </w:rPr>
        <w:t>.1 poz.6 Surowicza albumina wołowa. Czy Zamawiający zaakceptuje termin dostawy wynoszący 5 tygodni?</w:t>
      </w:r>
    </w:p>
    <w:p w14:paraId="5B8977C2" w14:textId="77777777" w:rsidR="000F2DD7" w:rsidRPr="000F2DD7" w:rsidRDefault="000F2DD7" w:rsidP="000F2DD7">
      <w:pPr>
        <w:pStyle w:val="Akapitzlist"/>
        <w:ind w:left="1035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0F2DD7">
        <w:rPr>
          <w:rFonts w:cstheme="minorHAnsi"/>
          <w:b/>
          <w:bCs/>
          <w:i/>
          <w:iCs/>
          <w:shd w:val="clear" w:color="auto" w:fill="FFFFFF"/>
        </w:rPr>
        <w:t xml:space="preserve">Odpowiedź: </w:t>
      </w:r>
      <w:r w:rsidRPr="000F2DD7">
        <w:rPr>
          <w:rFonts w:cstheme="minorHAnsi"/>
          <w:b/>
          <w:bCs/>
          <w:i/>
          <w:iCs/>
          <w:color w:val="000000"/>
          <w:shd w:val="clear" w:color="auto" w:fill="FFFFFF"/>
        </w:rPr>
        <w:t>Zamawiający akceptuje wydłużony czas dostawy dla tych pozycji.</w:t>
      </w:r>
    </w:p>
    <w:p w14:paraId="5DC1817A" w14:textId="555D86A3" w:rsidR="000F2DD7" w:rsidRPr="00CC328D" w:rsidRDefault="003F59CF" w:rsidP="00576D96">
      <w:pPr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           </w:t>
      </w:r>
      <w:r>
        <w:rPr>
          <w:rFonts w:cstheme="minorHAnsi"/>
          <w:b/>
          <w:bCs/>
          <w:i/>
          <w:iCs/>
          <w:color w:val="000000"/>
          <w:shd w:val="clear" w:color="auto" w:fill="FFFFFF"/>
        </w:rPr>
        <w:t>Zamawiający nie akceptuje proponowanego opakowania.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297"/>
    <w:multiLevelType w:val="hybridMultilevel"/>
    <w:tmpl w:val="8790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B29F4"/>
    <w:multiLevelType w:val="hybridMultilevel"/>
    <w:tmpl w:val="DB20EA60"/>
    <w:lvl w:ilvl="0" w:tplc="BFBE515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0F2CAA"/>
    <w:rsid w:val="000F2DD7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3F59CF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91AF1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CC328D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opka">
    <w:name w:val="footer"/>
    <w:basedOn w:val="Normalny"/>
    <w:link w:val="StopkaZnak"/>
    <w:rsid w:val="000F2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2DD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2024-04-23T07:38:00Z</cp:lastPrinted>
  <dcterms:created xsi:type="dcterms:W3CDTF">2024-04-23T07:26:00Z</dcterms:created>
  <dcterms:modified xsi:type="dcterms:W3CDTF">2024-04-23T07:38:00Z</dcterms:modified>
</cp:coreProperties>
</file>