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F1BA" w14:textId="063A5EB3" w:rsidR="007F601B" w:rsidRPr="002E7AFA" w:rsidRDefault="002E7AFA" w:rsidP="00B65971">
      <w:pPr>
        <w:pStyle w:val="Tekstpodstawowy"/>
        <w:tabs>
          <w:tab w:val="left" w:pos="426"/>
        </w:tabs>
        <w:ind w:left="-1418" w:firstLine="158"/>
        <w:jc w:val="center"/>
        <w:rPr>
          <w:rFonts w:ascii="Tahoma" w:hAnsi="Tahoma" w:cs="Tahoma"/>
          <w:spacing w:val="-2"/>
          <w:szCs w:val="24"/>
        </w:rPr>
      </w:pPr>
      <w:r>
        <w:rPr>
          <w:rFonts w:ascii="Tahoma" w:hAnsi="Tahoma" w:cs="Tahoma"/>
          <w:noProof/>
          <w:spacing w:val="-2"/>
          <w:szCs w:val="24"/>
        </w:rPr>
        <w:drawing>
          <wp:inline distT="0" distB="0" distL="0" distR="0" wp14:anchorId="084FB9FE" wp14:editId="5D8CC847">
            <wp:extent cx="6316980" cy="661035"/>
            <wp:effectExtent l="0" t="0" r="7620" b="5715"/>
            <wp:docPr id="124584016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6980" cy="661035"/>
                    </a:xfrm>
                    <a:prstGeom prst="rect">
                      <a:avLst/>
                    </a:prstGeom>
                    <a:noFill/>
                  </pic:spPr>
                </pic:pic>
              </a:graphicData>
            </a:graphic>
          </wp:inline>
        </w:drawing>
      </w:r>
    </w:p>
    <w:p w14:paraId="0A2480F8" w14:textId="19430579" w:rsidR="00B65971" w:rsidRPr="002E7AFA" w:rsidRDefault="00B65971" w:rsidP="00B65971">
      <w:pPr>
        <w:pStyle w:val="Tekstpodstawowy"/>
        <w:tabs>
          <w:tab w:val="left" w:pos="426"/>
        </w:tabs>
        <w:ind w:left="-1418" w:firstLine="158"/>
        <w:jc w:val="center"/>
        <w:rPr>
          <w:rFonts w:ascii="Tahoma" w:hAnsi="Tahoma" w:cs="Tahoma"/>
          <w:spacing w:val="-2"/>
          <w:szCs w:val="24"/>
        </w:rPr>
      </w:pPr>
      <w:r w:rsidRPr="002E7AFA">
        <w:rPr>
          <w:rFonts w:ascii="Tahoma" w:hAnsi="Tahoma" w:cs="Tahoma"/>
          <w:spacing w:val="-2"/>
          <w:szCs w:val="24"/>
        </w:rPr>
        <w:t xml:space="preserve">    </w:t>
      </w:r>
    </w:p>
    <w:p w14:paraId="357460B8" w14:textId="6D349112" w:rsidR="00B65971" w:rsidRPr="002E7AFA" w:rsidRDefault="00B65971" w:rsidP="00B65971">
      <w:pPr>
        <w:pStyle w:val="Tekstpodstawowy"/>
        <w:tabs>
          <w:tab w:val="left" w:pos="426"/>
        </w:tabs>
        <w:ind w:left="-1418" w:firstLine="158"/>
        <w:jc w:val="center"/>
        <w:rPr>
          <w:rFonts w:ascii="Tahoma" w:hAnsi="Tahoma" w:cs="Tahoma"/>
          <w:spacing w:val="-2"/>
          <w:szCs w:val="24"/>
        </w:rPr>
      </w:pPr>
    </w:p>
    <w:p w14:paraId="4CAF3647" w14:textId="77777777" w:rsidR="00B65971" w:rsidRPr="002E7AFA" w:rsidRDefault="00B65971" w:rsidP="00A873FC">
      <w:pPr>
        <w:pStyle w:val="Tekstpodstawowy"/>
        <w:tabs>
          <w:tab w:val="left" w:pos="0"/>
          <w:tab w:val="left" w:pos="9070"/>
        </w:tabs>
        <w:jc w:val="center"/>
        <w:rPr>
          <w:rFonts w:ascii="Tahoma" w:hAnsi="Tahoma" w:cs="Tahoma"/>
          <w:spacing w:val="-2"/>
          <w:szCs w:val="24"/>
        </w:rPr>
      </w:pPr>
      <w:r w:rsidRPr="002E7AFA">
        <w:rPr>
          <w:rFonts w:ascii="Tahoma" w:hAnsi="Tahoma" w:cs="Tahoma"/>
          <w:spacing w:val="-2"/>
          <w:szCs w:val="24"/>
        </w:rPr>
        <w:t xml:space="preserve">                               </w:t>
      </w:r>
    </w:p>
    <w:p w14:paraId="78C22DE9" w14:textId="684A1B1E" w:rsidR="00B65971" w:rsidRPr="002E7AFA" w:rsidRDefault="00B65971" w:rsidP="00DB381B">
      <w:pPr>
        <w:shd w:val="clear" w:color="auto" w:fill="FFFFFF"/>
        <w:tabs>
          <w:tab w:val="left" w:pos="8789"/>
        </w:tabs>
        <w:spacing w:before="278"/>
        <w:ind w:right="-2"/>
        <w:jc w:val="center"/>
        <w:rPr>
          <w:rFonts w:ascii="Tahoma" w:hAnsi="Tahoma" w:cs="Tahoma"/>
          <w:noProof/>
          <w:lang w:val="x-none"/>
        </w:rPr>
      </w:pPr>
    </w:p>
    <w:p w14:paraId="4C6847F8" w14:textId="77777777" w:rsidR="00A323A2" w:rsidRPr="002E7AFA" w:rsidRDefault="00A323A2" w:rsidP="00DB381B">
      <w:pPr>
        <w:shd w:val="clear" w:color="auto" w:fill="FFFFFF"/>
        <w:tabs>
          <w:tab w:val="left" w:pos="8789"/>
        </w:tabs>
        <w:spacing w:before="278"/>
        <w:ind w:right="-2"/>
        <w:jc w:val="center"/>
        <w:rPr>
          <w:rFonts w:ascii="Calibri" w:hAnsi="Calibri" w:cs="Calibri"/>
          <w:noProof/>
          <w:sz w:val="22"/>
          <w:szCs w:val="22"/>
        </w:rPr>
      </w:pPr>
    </w:p>
    <w:p w14:paraId="579DC68A" w14:textId="77777777" w:rsidR="00A323A2" w:rsidRPr="002E7AFA" w:rsidRDefault="00A323A2" w:rsidP="00A323A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Calibri" w:eastAsia="Calibri Light" w:hAnsi="Calibri" w:cs="Calibri"/>
          <w:u w:color="000000"/>
        </w:rPr>
      </w:pPr>
      <w:r w:rsidRPr="002E7AFA">
        <w:rPr>
          <w:rFonts w:ascii="Calibri" w:hAnsi="Calibri" w:cs="Calibri"/>
          <w:u w:color="000000"/>
        </w:rPr>
        <w:t>Mazowiecki Oddział Regionalny</w:t>
      </w:r>
    </w:p>
    <w:p w14:paraId="5AD686FB" w14:textId="77777777" w:rsidR="00B65971" w:rsidRPr="002E7AFA" w:rsidRDefault="00B65971" w:rsidP="00375B59">
      <w:pPr>
        <w:shd w:val="clear" w:color="auto" w:fill="FFFFFF"/>
        <w:tabs>
          <w:tab w:val="left" w:pos="8789"/>
        </w:tabs>
        <w:ind w:right="1188"/>
        <w:rPr>
          <w:rFonts w:ascii="Calibri" w:hAnsi="Calibri" w:cs="Calibri"/>
          <w:b/>
          <w:spacing w:val="-2"/>
          <w:sz w:val="22"/>
          <w:szCs w:val="22"/>
        </w:rPr>
      </w:pPr>
      <w:bookmarkStart w:id="0" w:name="_Hlk103255739"/>
    </w:p>
    <w:p w14:paraId="730525C5" w14:textId="77777777" w:rsidR="00375B59" w:rsidRPr="002E7AFA" w:rsidRDefault="00375B59" w:rsidP="00375B59">
      <w:pPr>
        <w:shd w:val="clear" w:color="auto" w:fill="FFFFFF"/>
        <w:tabs>
          <w:tab w:val="left" w:pos="8789"/>
        </w:tabs>
        <w:ind w:right="1188"/>
        <w:rPr>
          <w:rFonts w:ascii="Calibri" w:hAnsi="Calibri" w:cs="Calibri"/>
          <w:spacing w:val="-1"/>
          <w:sz w:val="22"/>
          <w:szCs w:val="22"/>
        </w:rPr>
      </w:pPr>
    </w:p>
    <w:p w14:paraId="2786E78F" w14:textId="3F45C6CE" w:rsidR="00B65971" w:rsidRPr="002E7AFA" w:rsidRDefault="00375B59" w:rsidP="00DB381B">
      <w:pPr>
        <w:jc w:val="center"/>
        <w:rPr>
          <w:rFonts w:ascii="Calibri" w:hAnsi="Calibri" w:cs="Calibri"/>
          <w:b/>
          <w:sz w:val="22"/>
          <w:szCs w:val="22"/>
        </w:rPr>
      </w:pPr>
      <w:r w:rsidRPr="002E7AFA">
        <w:rPr>
          <w:rFonts w:ascii="Calibri" w:hAnsi="Calibri" w:cs="Calibri"/>
          <w:b/>
          <w:bCs/>
          <w:sz w:val="22"/>
          <w:szCs w:val="22"/>
          <w:u w:color="000000"/>
        </w:rPr>
        <w:t xml:space="preserve">numer referencyjny sprawy: </w:t>
      </w:r>
      <w:r w:rsidR="001855FF" w:rsidRPr="002E7AFA">
        <w:rPr>
          <w:rFonts w:ascii="Calibri" w:hAnsi="Calibri" w:cs="Calibri"/>
          <w:b/>
          <w:sz w:val="22"/>
          <w:szCs w:val="22"/>
        </w:rPr>
        <w:t>BOR07.261</w:t>
      </w:r>
      <w:r w:rsidR="00DA7CAC" w:rsidRPr="002E7AFA">
        <w:rPr>
          <w:rFonts w:ascii="Calibri" w:hAnsi="Calibri" w:cs="Calibri"/>
          <w:b/>
          <w:sz w:val="22"/>
          <w:szCs w:val="22"/>
        </w:rPr>
        <w:t>6</w:t>
      </w:r>
      <w:r w:rsidR="001855FF" w:rsidRPr="002E7AFA">
        <w:rPr>
          <w:rFonts w:ascii="Calibri" w:hAnsi="Calibri" w:cs="Calibri"/>
          <w:b/>
          <w:sz w:val="22"/>
          <w:szCs w:val="22"/>
        </w:rPr>
        <w:t>.</w:t>
      </w:r>
      <w:r w:rsidR="00DA7CAC" w:rsidRPr="002E7AFA">
        <w:rPr>
          <w:rFonts w:ascii="Calibri" w:hAnsi="Calibri" w:cs="Calibri"/>
          <w:b/>
          <w:sz w:val="22"/>
          <w:szCs w:val="22"/>
        </w:rPr>
        <w:t>1</w:t>
      </w:r>
      <w:r w:rsidR="001855FF" w:rsidRPr="002E7AFA">
        <w:rPr>
          <w:rFonts w:ascii="Calibri" w:hAnsi="Calibri" w:cs="Calibri"/>
          <w:b/>
          <w:sz w:val="22"/>
          <w:szCs w:val="22"/>
        </w:rPr>
        <w:t>.202</w:t>
      </w:r>
      <w:r w:rsidR="00DA7CAC" w:rsidRPr="002E7AFA">
        <w:rPr>
          <w:rFonts w:ascii="Calibri" w:hAnsi="Calibri" w:cs="Calibri"/>
          <w:b/>
          <w:sz w:val="22"/>
          <w:szCs w:val="22"/>
        </w:rPr>
        <w:t>5</w:t>
      </w:r>
      <w:r w:rsidR="001855FF" w:rsidRPr="002E7AFA">
        <w:rPr>
          <w:rFonts w:ascii="Calibri" w:hAnsi="Calibri" w:cs="Calibri"/>
          <w:b/>
          <w:sz w:val="22"/>
          <w:szCs w:val="22"/>
        </w:rPr>
        <w:t>.DS</w:t>
      </w:r>
    </w:p>
    <w:bookmarkEnd w:id="0"/>
    <w:p w14:paraId="7D6E2F7D" w14:textId="77777777" w:rsidR="00B65971" w:rsidRPr="002E7AFA" w:rsidRDefault="00B65971" w:rsidP="00DB381B">
      <w:pPr>
        <w:jc w:val="center"/>
        <w:rPr>
          <w:rFonts w:ascii="Calibri" w:hAnsi="Calibri" w:cs="Calibri"/>
          <w:b/>
          <w:sz w:val="22"/>
          <w:szCs w:val="22"/>
        </w:rPr>
      </w:pPr>
    </w:p>
    <w:p w14:paraId="0720C6C0" w14:textId="77777777" w:rsidR="00AF7A60" w:rsidRPr="002E7AFA" w:rsidRDefault="00375B59" w:rsidP="00DB381B">
      <w:pPr>
        <w:jc w:val="center"/>
        <w:rPr>
          <w:rFonts w:ascii="Calibri" w:hAnsi="Calibri" w:cs="Calibri"/>
          <w:b/>
          <w:sz w:val="22"/>
          <w:szCs w:val="22"/>
        </w:rPr>
      </w:pPr>
      <w:r w:rsidRPr="002E7AFA">
        <w:rPr>
          <w:rFonts w:ascii="Calibri" w:hAnsi="Calibri" w:cs="Calibri"/>
          <w:b/>
          <w:sz w:val="22"/>
          <w:szCs w:val="22"/>
        </w:rPr>
        <w:t>S</w:t>
      </w:r>
      <w:r w:rsidR="005441FD" w:rsidRPr="002E7AFA">
        <w:rPr>
          <w:rFonts w:ascii="Calibri" w:hAnsi="Calibri" w:cs="Calibri"/>
          <w:b/>
          <w:sz w:val="22"/>
          <w:szCs w:val="22"/>
        </w:rPr>
        <w:t>pecyfikacja Warunków Zamówienia</w:t>
      </w:r>
    </w:p>
    <w:p w14:paraId="0F755C70" w14:textId="77777777" w:rsidR="00375B59" w:rsidRPr="002E7AFA" w:rsidRDefault="00375B59" w:rsidP="00DB381B">
      <w:pPr>
        <w:jc w:val="center"/>
        <w:rPr>
          <w:rFonts w:ascii="Calibri" w:hAnsi="Calibri" w:cs="Calibri"/>
          <w:bCs/>
          <w:sz w:val="22"/>
          <w:szCs w:val="22"/>
        </w:rPr>
      </w:pPr>
      <w:r w:rsidRPr="002E7AFA">
        <w:rPr>
          <w:rFonts w:ascii="Calibri" w:hAnsi="Calibri" w:cs="Calibri"/>
          <w:bCs/>
          <w:sz w:val="22"/>
          <w:szCs w:val="22"/>
        </w:rPr>
        <w:t>Zwane dalej „SWZ”</w:t>
      </w:r>
    </w:p>
    <w:p w14:paraId="2468005E" w14:textId="77777777" w:rsidR="00375B59" w:rsidRPr="002E7AFA" w:rsidRDefault="00375B59" w:rsidP="00375B59">
      <w:pPr>
        <w:ind w:right="1188"/>
        <w:rPr>
          <w:rFonts w:ascii="Calibri" w:hAnsi="Calibri" w:cs="Calibri"/>
          <w:bCs/>
          <w:sz w:val="22"/>
          <w:szCs w:val="22"/>
        </w:rPr>
      </w:pPr>
    </w:p>
    <w:p w14:paraId="6AE25D03" w14:textId="4AAFA44C" w:rsidR="008D15D4" w:rsidRPr="002E7AFA" w:rsidRDefault="00375B59" w:rsidP="000206C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Calibri" w:eastAsia="Calibri Light" w:hAnsi="Calibri" w:cs="Calibri"/>
          <w:u w:color="000000"/>
        </w:rPr>
      </w:pPr>
      <w:r w:rsidRPr="002E7AFA">
        <w:rPr>
          <w:rFonts w:ascii="Calibri" w:hAnsi="Calibri" w:cs="Calibri"/>
          <w:u w:color="000000"/>
        </w:rPr>
        <w:t xml:space="preserve"> w postępowaniu prowadzonym w trybie podstawowym na podstawie art. 275 pkt </w:t>
      </w:r>
      <w:r w:rsidR="002F01E5" w:rsidRPr="002E7AFA">
        <w:rPr>
          <w:rFonts w:ascii="Calibri" w:hAnsi="Calibri" w:cs="Calibri"/>
          <w:u w:color="000000"/>
        </w:rPr>
        <w:t>2</w:t>
      </w:r>
      <w:r w:rsidRPr="002E7AFA">
        <w:rPr>
          <w:rFonts w:ascii="Calibri" w:hAnsi="Calibri" w:cs="Calibri"/>
          <w:u w:color="000000"/>
        </w:rPr>
        <w:t xml:space="preserve">  ustawy z dnia 11 września 2019r. Prawo zamówień publicznych (t.j. Dz.U.202</w:t>
      </w:r>
      <w:r w:rsidR="005A3F6F" w:rsidRPr="002E7AFA">
        <w:rPr>
          <w:rFonts w:ascii="Calibri" w:hAnsi="Calibri" w:cs="Calibri"/>
          <w:u w:color="000000"/>
        </w:rPr>
        <w:t>4</w:t>
      </w:r>
      <w:r w:rsidRPr="002E7AFA">
        <w:rPr>
          <w:rFonts w:ascii="Calibri" w:hAnsi="Calibri" w:cs="Calibri"/>
          <w:u w:color="000000"/>
        </w:rPr>
        <w:t>.</w:t>
      </w:r>
      <w:r w:rsidR="005A3F6F" w:rsidRPr="002E7AFA">
        <w:rPr>
          <w:rFonts w:ascii="Calibri" w:hAnsi="Calibri" w:cs="Calibri"/>
          <w:u w:color="000000"/>
        </w:rPr>
        <w:t>1320 t.j.)</w:t>
      </w:r>
      <w:r w:rsidRPr="002E7AFA">
        <w:rPr>
          <w:rFonts w:ascii="Calibri" w:hAnsi="Calibri" w:cs="Calibri"/>
          <w:u w:color="000000"/>
        </w:rPr>
        <w:t>(dalej również jako: ,,</w:t>
      </w:r>
      <w:r w:rsidRPr="002E7AFA">
        <w:rPr>
          <w:rFonts w:ascii="Calibri" w:hAnsi="Calibri" w:cs="Calibri"/>
          <w:b/>
          <w:bCs/>
          <w:u w:color="000000"/>
        </w:rPr>
        <w:t>uPzp</w:t>
      </w:r>
      <w:r w:rsidRPr="002E7AFA">
        <w:rPr>
          <w:rFonts w:ascii="Calibri" w:hAnsi="Calibri" w:cs="Calibri"/>
          <w:u w:color="000000"/>
        </w:rPr>
        <w:t>”) o wartości zamówienia mniejszej niż próg unijny, którego przedmiotem jest:</w:t>
      </w:r>
      <w:r w:rsidR="000206CA" w:rsidRPr="002E7AFA">
        <w:rPr>
          <w:rFonts w:ascii="Calibri" w:hAnsi="Calibri" w:cs="Calibri"/>
          <w:b/>
          <w:bCs/>
          <w:i/>
          <w:iCs/>
          <w:lang w:eastAsia="ar-SA"/>
        </w:rPr>
        <w:br/>
        <w:t>„N</w:t>
      </w:r>
      <w:r w:rsidR="00DA7CAC" w:rsidRPr="002E7AFA">
        <w:rPr>
          <w:rFonts w:ascii="Calibri" w:hAnsi="Calibri" w:cs="Calibri"/>
          <w:b/>
          <w:bCs/>
          <w:i/>
          <w:iCs/>
          <w:lang w:eastAsia="ar-SA"/>
        </w:rPr>
        <w:t xml:space="preserve">ajem ośrodków </w:t>
      </w:r>
      <w:r w:rsidR="000206CA" w:rsidRPr="002E7AFA">
        <w:rPr>
          <w:rFonts w:ascii="Calibri" w:hAnsi="Calibri" w:cs="Calibri"/>
          <w:b/>
          <w:bCs/>
          <w:i/>
          <w:iCs/>
          <w:lang w:eastAsia="ar-SA"/>
        </w:rPr>
        <w:t>na potrzeby szkoleń</w:t>
      </w:r>
      <w:r w:rsidR="00AB4EBA" w:rsidRPr="002E7AFA">
        <w:rPr>
          <w:rFonts w:ascii="Calibri" w:hAnsi="Calibri" w:cs="Calibri"/>
          <w:b/>
          <w:bCs/>
          <w:i/>
          <w:iCs/>
          <w:lang w:eastAsia="ar-SA"/>
        </w:rPr>
        <w:t>"</w:t>
      </w:r>
    </w:p>
    <w:p w14:paraId="0917278A" w14:textId="77777777" w:rsidR="00B65971" w:rsidRPr="002E7AFA" w:rsidRDefault="00B65971" w:rsidP="00DB381B">
      <w:pPr>
        <w:ind w:left="3969" w:right="1188"/>
        <w:jc w:val="center"/>
        <w:rPr>
          <w:rFonts w:ascii="Calibri" w:hAnsi="Calibri" w:cs="Calibri"/>
          <w:b/>
          <w:sz w:val="22"/>
          <w:szCs w:val="22"/>
        </w:rPr>
      </w:pPr>
    </w:p>
    <w:p w14:paraId="58549EE4" w14:textId="77777777" w:rsidR="00930947" w:rsidRPr="002E7AFA" w:rsidRDefault="00930947" w:rsidP="00930947">
      <w:pPr>
        <w:overflowPunct w:val="0"/>
        <w:autoSpaceDE w:val="0"/>
        <w:ind w:left="5103" w:firstLine="708"/>
        <w:textAlignment w:val="baseline"/>
        <w:rPr>
          <w:rFonts w:ascii="Calibri" w:hAnsi="Calibri" w:cs="Calibri"/>
          <w:b/>
          <w:sz w:val="22"/>
          <w:szCs w:val="22"/>
        </w:rPr>
      </w:pPr>
    </w:p>
    <w:p w14:paraId="41606ECA" w14:textId="77777777" w:rsidR="009A64CE" w:rsidRPr="002E7AFA" w:rsidRDefault="009A64CE" w:rsidP="00930947">
      <w:pPr>
        <w:overflowPunct w:val="0"/>
        <w:autoSpaceDE w:val="0"/>
        <w:ind w:left="5103" w:firstLine="708"/>
        <w:textAlignment w:val="baseline"/>
        <w:rPr>
          <w:rFonts w:ascii="Calibri" w:hAnsi="Calibri" w:cs="Calibri"/>
          <w:b/>
          <w:sz w:val="22"/>
          <w:szCs w:val="22"/>
        </w:rPr>
      </w:pPr>
    </w:p>
    <w:p w14:paraId="2B870CAE" w14:textId="77777777" w:rsidR="009A64CE" w:rsidRPr="002E7AFA" w:rsidRDefault="009A64CE" w:rsidP="00930947">
      <w:pPr>
        <w:overflowPunct w:val="0"/>
        <w:autoSpaceDE w:val="0"/>
        <w:ind w:left="5103" w:firstLine="708"/>
        <w:textAlignment w:val="baseline"/>
        <w:rPr>
          <w:rFonts w:ascii="Calibri" w:hAnsi="Calibri" w:cs="Calibri"/>
          <w:b/>
          <w:sz w:val="22"/>
          <w:szCs w:val="22"/>
        </w:rPr>
      </w:pPr>
    </w:p>
    <w:p w14:paraId="76FE4C1E" w14:textId="77777777" w:rsidR="009A64CE" w:rsidRPr="002E7AFA" w:rsidRDefault="009A64CE" w:rsidP="00930947">
      <w:pPr>
        <w:overflowPunct w:val="0"/>
        <w:autoSpaceDE w:val="0"/>
        <w:ind w:left="5103" w:firstLine="708"/>
        <w:textAlignment w:val="baseline"/>
        <w:rPr>
          <w:rFonts w:ascii="Calibri" w:hAnsi="Calibri" w:cs="Calibri"/>
          <w:b/>
          <w:sz w:val="22"/>
          <w:szCs w:val="22"/>
        </w:rPr>
      </w:pPr>
    </w:p>
    <w:p w14:paraId="14BB2418" w14:textId="77777777" w:rsidR="009A64CE" w:rsidRPr="002E7AFA" w:rsidRDefault="009A64CE" w:rsidP="00930947">
      <w:pPr>
        <w:overflowPunct w:val="0"/>
        <w:autoSpaceDE w:val="0"/>
        <w:ind w:left="5103" w:firstLine="708"/>
        <w:textAlignment w:val="baseline"/>
        <w:rPr>
          <w:rFonts w:ascii="Calibri" w:hAnsi="Calibri" w:cs="Calibri"/>
          <w:b/>
          <w:sz w:val="22"/>
          <w:szCs w:val="22"/>
        </w:rPr>
      </w:pPr>
    </w:p>
    <w:p w14:paraId="6A6476AC" w14:textId="77777777" w:rsidR="009A64CE" w:rsidRPr="002E7AFA" w:rsidRDefault="009A64CE" w:rsidP="00930947">
      <w:pPr>
        <w:overflowPunct w:val="0"/>
        <w:autoSpaceDE w:val="0"/>
        <w:ind w:left="5103" w:firstLine="708"/>
        <w:textAlignment w:val="baseline"/>
        <w:rPr>
          <w:rFonts w:ascii="Calibri" w:hAnsi="Calibri" w:cs="Calibri"/>
          <w:b/>
          <w:sz w:val="22"/>
          <w:szCs w:val="22"/>
        </w:rPr>
      </w:pPr>
    </w:p>
    <w:p w14:paraId="2B29890A" w14:textId="77777777" w:rsidR="009A64CE" w:rsidRPr="002E7AFA" w:rsidRDefault="009A64CE" w:rsidP="00930947">
      <w:pPr>
        <w:overflowPunct w:val="0"/>
        <w:autoSpaceDE w:val="0"/>
        <w:ind w:left="5103" w:firstLine="708"/>
        <w:textAlignment w:val="baseline"/>
        <w:rPr>
          <w:rFonts w:ascii="Calibri" w:hAnsi="Calibri" w:cs="Calibri"/>
          <w:b/>
          <w:sz w:val="22"/>
          <w:szCs w:val="22"/>
          <w:u w:val="single"/>
        </w:rPr>
      </w:pPr>
    </w:p>
    <w:p w14:paraId="737B1554" w14:textId="77777777" w:rsidR="00181440" w:rsidRPr="002E7AFA" w:rsidRDefault="00181440" w:rsidP="00181440">
      <w:pPr>
        <w:ind w:left="5103" w:right="1188"/>
        <w:rPr>
          <w:rFonts w:ascii="Calibri" w:hAnsi="Calibri" w:cs="Calibri"/>
          <w:sz w:val="22"/>
          <w:szCs w:val="22"/>
        </w:rPr>
      </w:pPr>
    </w:p>
    <w:p w14:paraId="53EE2968" w14:textId="77777777" w:rsidR="00B65971" w:rsidRPr="002E7AFA" w:rsidRDefault="00B65971" w:rsidP="00181440">
      <w:pPr>
        <w:ind w:right="1188"/>
        <w:jc w:val="right"/>
        <w:rPr>
          <w:rFonts w:ascii="Calibri" w:hAnsi="Calibri" w:cs="Calibri"/>
          <w:sz w:val="22"/>
          <w:szCs w:val="22"/>
        </w:rPr>
      </w:pPr>
    </w:p>
    <w:p w14:paraId="72B75837" w14:textId="77777777" w:rsidR="00B65971" w:rsidRPr="002E7AFA" w:rsidRDefault="00B65971" w:rsidP="00B65971">
      <w:pPr>
        <w:ind w:right="1188"/>
        <w:rPr>
          <w:rFonts w:ascii="Calibri" w:hAnsi="Calibri" w:cs="Calibri"/>
          <w:sz w:val="22"/>
          <w:szCs w:val="22"/>
        </w:rPr>
      </w:pPr>
    </w:p>
    <w:p w14:paraId="7EC02339" w14:textId="77777777" w:rsidR="00AF7A60" w:rsidRPr="002E7AFA" w:rsidRDefault="00B65971" w:rsidP="00B65971">
      <w:pPr>
        <w:ind w:right="1188"/>
        <w:rPr>
          <w:rFonts w:ascii="Calibri" w:hAnsi="Calibri" w:cs="Calibri"/>
          <w:sz w:val="22"/>
          <w:szCs w:val="22"/>
        </w:rPr>
      </w:pPr>
      <w:r w:rsidRPr="002E7AFA">
        <w:rPr>
          <w:rFonts w:ascii="Calibri" w:hAnsi="Calibri" w:cs="Calibri"/>
          <w:sz w:val="22"/>
          <w:szCs w:val="22"/>
        </w:rPr>
        <w:t xml:space="preserve">                   </w:t>
      </w:r>
    </w:p>
    <w:p w14:paraId="2C143B9E" w14:textId="77777777" w:rsidR="00AF7A60" w:rsidRPr="002E7AFA" w:rsidRDefault="00AF7A60" w:rsidP="00B65971">
      <w:pPr>
        <w:ind w:right="1188"/>
        <w:rPr>
          <w:rFonts w:ascii="Calibri" w:hAnsi="Calibri" w:cs="Calibri"/>
          <w:sz w:val="22"/>
          <w:szCs w:val="22"/>
        </w:rPr>
      </w:pPr>
    </w:p>
    <w:p w14:paraId="1F3FE442" w14:textId="77777777" w:rsidR="007F0BDD" w:rsidRPr="002E7AFA" w:rsidRDefault="007F0BDD" w:rsidP="00B65971">
      <w:pPr>
        <w:ind w:right="1188"/>
        <w:rPr>
          <w:rFonts w:ascii="Calibri" w:hAnsi="Calibri" w:cs="Calibri"/>
          <w:sz w:val="22"/>
          <w:szCs w:val="22"/>
        </w:rPr>
      </w:pPr>
    </w:p>
    <w:p w14:paraId="712472DE" w14:textId="77777777" w:rsidR="007F0BDD" w:rsidRPr="002E7AFA" w:rsidRDefault="007F0BDD" w:rsidP="00B65971">
      <w:pPr>
        <w:ind w:right="1188"/>
        <w:rPr>
          <w:rFonts w:ascii="Calibri" w:hAnsi="Calibri" w:cs="Calibri"/>
          <w:sz w:val="22"/>
          <w:szCs w:val="22"/>
        </w:rPr>
      </w:pPr>
    </w:p>
    <w:p w14:paraId="1E57A603" w14:textId="77777777" w:rsidR="007F0BDD" w:rsidRPr="002E7AFA" w:rsidRDefault="007F0BDD" w:rsidP="00B65971">
      <w:pPr>
        <w:ind w:right="1188"/>
        <w:rPr>
          <w:rFonts w:ascii="Calibri" w:hAnsi="Calibri" w:cs="Calibri"/>
          <w:sz w:val="22"/>
          <w:szCs w:val="22"/>
        </w:rPr>
      </w:pPr>
    </w:p>
    <w:p w14:paraId="23888234" w14:textId="77777777" w:rsidR="007F0BDD" w:rsidRPr="002E7AFA" w:rsidRDefault="007F0BDD" w:rsidP="00B65971">
      <w:pPr>
        <w:ind w:right="1188"/>
        <w:rPr>
          <w:rFonts w:ascii="Calibri" w:hAnsi="Calibri" w:cs="Calibri"/>
          <w:sz w:val="22"/>
          <w:szCs w:val="22"/>
        </w:rPr>
      </w:pPr>
    </w:p>
    <w:p w14:paraId="46F7D8CF" w14:textId="77777777" w:rsidR="007F0BDD" w:rsidRPr="002E7AFA" w:rsidRDefault="007F0BDD" w:rsidP="00B65971">
      <w:pPr>
        <w:ind w:right="1188"/>
        <w:rPr>
          <w:rFonts w:ascii="Calibri" w:hAnsi="Calibri" w:cs="Calibri"/>
          <w:sz w:val="22"/>
          <w:szCs w:val="22"/>
        </w:rPr>
      </w:pPr>
    </w:p>
    <w:p w14:paraId="2D4567D3" w14:textId="45101989" w:rsidR="004C6F0E" w:rsidRPr="002E7AFA" w:rsidRDefault="0039105D" w:rsidP="005441FD">
      <w:pPr>
        <w:ind w:right="1188"/>
        <w:jc w:val="center"/>
        <w:rPr>
          <w:rFonts w:ascii="Calibri" w:hAnsi="Calibri" w:cs="Calibri"/>
          <w:sz w:val="22"/>
          <w:szCs w:val="22"/>
        </w:rPr>
      </w:pPr>
      <w:r w:rsidRPr="002E7AFA">
        <w:rPr>
          <w:rFonts w:ascii="Calibri" w:hAnsi="Calibri" w:cs="Calibri"/>
          <w:sz w:val="22"/>
          <w:szCs w:val="22"/>
        </w:rPr>
        <w:t>Warszawa</w:t>
      </w:r>
      <w:r w:rsidR="00B65971" w:rsidRPr="002E7AFA">
        <w:rPr>
          <w:rFonts w:ascii="Calibri" w:hAnsi="Calibri" w:cs="Calibri"/>
          <w:sz w:val="22"/>
          <w:szCs w:val="22"/>
        </w:rPr>
        <w:t>, dnia</w:t>
      </w:r>
      <w:r w:rsidR="000B5A06" w:rsidRPr="002E7AFA">
        <w:rPr>
          <w:rFonts w:ascii="Calibri" w:hAnsi="Calibri" w:cs="Calibri"/>
          <w:sz w:val="22"/>
          <w:szCs w:val="22"/>
        </w:rPr>
        <w:t xml:space="preserve"> </w:t>
      </w:r>
      <w:r w:rsidR="00D41D96">
        <w:rPr>
          <w:rFonts w:ascii="Calibri" w:hAnsi="Calibri" w:cs="Calibri"/>
          <w:sz w:val="22"/>
          <w:szCs w:val="22"/>
        </w:rPr>
        <w:t>8</w:t>
      </w:r>
      <w:r w:rsidR="00DA7CAC" w:rsidRPr="002E7AFA">
        <w:rPr>
          <w:rFonts w:ascii="Calibri" w:hAnsi="Calibri" w:cs="Calibri"/>
          <w:sz w:val="22"/>
          <w:szCs w:val="22"/>
        </w:rPr>
        <w:t xml:space="preserve"> </w:t>
      </w:r>
      <w:r w:rsidR="004734F7">
        <w:rPr>
          <w:rFonts w:ascii="Calibri" w:hAnsi="Calibri" w:cs="Calibri"/>
          <w:sz w:val="22"/>
          <w:szCs w:val="22"/>
        </w:rPr>
        <w:t>maja</w:t>
      </w:r>
      <w:r w:rsidR="00DA7CAC" w:rsidRPr="002E7AFA">
        <w:rPr>
          <w:rFonts w:ascii="Calibri" w:hAnsi="Calibri" w:cs="Calibri"/>
          <w:sz w:val="22"/>
          <w:szCs w:val="22"/>
        </w:rPr>
        <w:t xml:space="preserve"> </w:t>
      </w:r>
      <w:r w:rsidR="005242B8" w:rsidRPr="002E7AFA">
        <w:rPr>
          <w:rFonts w:ascii="Calibri" w:hAnsi="Calibri" w:cs="Calibri"/>
          <w:sz w:val="22"/>
          <w:szCs w:val="22"/>
        </w:rPr>
        <w:t>202</w:t>
      </w:r>
      <w:r w:rsidR="00DA7CAC" w:rsidRPr="002E7AFA">
        <w:rPr>
          <w:rFonts w:ascii="Calibri" w:hAnsi="Calibri" w:cs="Calibri"/>
          <w:sz w:val="22"/>
          <w:szCs w:val="22"/>
        </w:rPr>
        <w:t>5</w:t>
      </w:r>
      <w:r w:rsidRPr="002E7AFA">
        <w:rPr>
          <w:rFonts w:ascii="Calibri" w:hAnsi="Calibri" w:cs="Calibri"/>
          <w:sz w:val="22"/>
          <w:szCs w:val="22"/>
        </w:rPr>
        <w:t xml:space="preserve"> </w:t>
      </w:r>
      <w:r w:rsidR="005242B8" w:rsidRPr="002E7AFA">
        <w:rPr>
          <w:rFonts w:ascii="Calibri" w:hAnsi="Calibri" w:cs="Calibri"/>
          <w:sz w:val="22"/>
          <w:szCs w:val="22"/>
        </w:rPr>
        <w:t>r</w:t>
      </w:r>
      <w:r w:rsidR="00B65971" w:rsidRPr="002E7AFA">
        <w:rPr>
          <w:rFonts w:ascii="Calibri" w:hAnsi="Calibri" w:cs="Calibri"/>
          <w:sz w:val="22"/>
          <w:szCs w:val="22"/>
        </w:rPr>
        <w:t>.</w:t>
      </w:r>
    </w:p>
    <w:p w14:paraId="5AACCF56" w14:textId="77777777" w:rsidR="00157CBF" w:rsidRPr="002E7AFA" w:rsidRDefault="00157CBF" w:rsidP="00512588">
      <w:pPr>
        <w:ind w:right="1188"/>
        <w:rPr>
          <w:rFonts w:ascii="Calibri" w:hAnsi="Calibri" w:cs="Calibri"/>
          <w:sz w:val="22"/>
          <w:szCs w:val="22"/>
        </w:rPr>
      </w:pPr>
    </w:p>
    <w:p w14:paraId="329AED3C" w14:textId="77777777" w:rsidR="005441FD" w:rsidRPr="002E7AFA" w:rsidRDefault="005441FD" w:rsidP="00512588">
      <w:pPr>
        <w:ind w:right="1188"/>
        <w:rPr>
          <w:rFonts w:ascii="Calibri" w:hAnsi="Calibri" w:cs="Calibri"/>
          <w:sz w:val="22"/>
          <w:szCs w:val="22"/>
        </w:rPr>
      </w:pPr>
    </w:p>
    <w:p w14:paraId="7C8BEC36" w14:textId="77777777" w:rsidR="005441FD" w:rsidRPr="002E7AFA" w:rsidRDefault="005441FD" w:rsidP="00512588">
      <w:pPr>
        <w:ind w:right="1188"/>
        <w:rPr>
          <w:rFonts w:ascii="Calibri" w:hAnsi="Calibri" w:cs="Calibri"/>
          <w:sz w:val="22"/>
          <w:szCs w:val="22"/>
        </w:rPr>
      </w:pPr>
    </w:p>
    <w:p w14:paraId="1EF1D685" w14:textId="77777777" w:rsidR="005441FD" w:rsidRPr="002E7AFA" w:rsidRDefault="005441FD" w:rsidP="00512588">
      <w:pPr>
        <w:ind w:right="1188"/>
        <w:rPr>
          <w:rFonts w:ascii="Calibri" w:hAnsi="Calibri" w:cs="Calibri"/>
          <w:sz w:val="22"/>
          <w:szCs w:val="22"/>
        </w:rPr>
      </w:pPr>
    </w:p>
    <w:p w14:paraId="3EBF6C61" w14:textId="77777777" w:rsidR="005441FD" w:rsidRPr="002E7AFA" w:rsidRDefault="005441FD" w:rsidP="00512588">
      <w:pPr>
        <w:ind w:right="1188"/>
        <w:rPr>
          <w:rFonts w:ascii="Calibri" w:hAnsi="Calibri" w:cs="Calibri"/>
          <w:sz w:val="22"/>
          <w:szCs w:val="22"/>
        </w:rPr>
      </w:pPr>
    </w:p>
    <w:p w14:paraId="50ADAAB1" w14:textId="77777777" w:rsidR="005441FD" w:rsidRPr="002E7AFA" w:rsidRDefault="005441FD" w:rsidP="00512588">
      <w:pPr>
        <w:ind w:right="1188"/>
        <w:rPr>
          <w:rFonts w:ascii="Calibri" w:hAnsi="Calibri" w:cs="Calibri"/>
          <w:sz w:val="22"/>
          <w:szCs w:val="22"/>
        </w:rPr>
      </w:pPr>
    </w:p>
    <w:p w14:paraId="317A1FE5" w14:textId="77777777" w:rsidR="005441FD" w:rsidRPr="002E7AFA" w:rsidRDefault="005441FD" w:rsidP="00512588">
      <w:pPr>
        <w:ind w:right="1188"/>
        <w:rPr>
          <w:rFonts w:ascii="Calibri" w:hAnsi="Calibri" w:cs="Calibri"/>
          <w:sz w:val="22"/>
          <w:szCs w:val="22"/>
        </w:rPr>
      </w:pPr>
    </w:p>
    <w:p w14:paraId="352654A1" w14:textId="77777777" w:rsidR="005441FD" w:rsidRPr="002E7AFA" w:rsidRDefault="005441FD" w:rsidP="00512588">
      <w:pPr>
        <w:ind w:right="1188"/>
        <w:rPr>
          <w:rFonts w:ascii="Calibri" w:hAnsi="Calibri" w:cs="Calibri"/>
          <w:sz w:val="22"/>
          <w:szCs w:val="22"/>
        </w:rPr>
      </w:pPr>
    </w:p>
    <w:p w14:paraId="1A89866C" w14:textId="77777777" w:rsidR="005441FD" w:rsidRPr="002E7AFA" w:rsidRDefault="005441FD" w:rsidP="00512588">
      <w:pPr>
        <w:ind w:right="1188"/>
        <w:rPr>
          <w:rFonts w:ascii="Calibri" w:hAnsi="Calibri" w:cs="Calibri"/>
          <w:sz w:val="22"/>
          <w:szCs w:val="22"/>
        </w:rPr>
      </w:pPr>
    </w:p>
    <w:p w14:paraId="25F45034" w14:textId="77777777" w:rsidR="00C9172B" w:rsidRPr="002E7AFA" w:rsidRDefault="00C9172B" w:rsidP="00512588">
      <w:pPr>
        <w:ind w:right="1188"/>
        <w:rPr>
          <w:rFonts w:ascii="Calibri" w:hAnsi="Calibri" w:cs="Calibri"/>
          <w:sz w:val="22"/>
          <w:szCs w:val="22"/>
        </w:rPr>
      </w:pPr>
    </w:p>
    <w:p w14:paraId="736D1158" w14:textId="77777777" w:rsidR="00DA7CAC" w:rsidRPr="002E7AFA" w:rsidRDefault="00DA7CAC" w:rsidP="00512588">
      <w:pPr>
        <w:ind w:right="1188"/>
        <w:rPr>
          <w:rFonts w:ascii="Calibri" w:hAnsi="Calibri" w:cs="Calibri"/>
          <w:sz w:val="22"/>
          <w:szCs w:val="22"/>
        </w:rPr>
      </w:pPr>
    </w:p>
    <w:p w14:paraId="59C72AF0" w14:textId="77777777" w:rsidR="00C9172B" w:rsidRPr="002E7AFA" w:rsidRDefault="00C9172B" w:rsidP="00512588">
      <w:pPr>
        <w:ind w:right="1188"/>
        <w:rPr>
          <w:rFonts w:ascii="Calibri" w:hAnsi="Calibri" w:cs="Calibri"/>
          <w:sz w:val="22"/>
          <w:szCs w:val="22"/>
        </w:rPr>
      </w:pPr>
    </w:p>
    <w:p w14:paraId="28F6A039" w14:textId="77777777" w:rsidR="00157CBF" w:rsidRPr="002E7AFA" w:rsidRDefault="00157CBF" w:rsidP="00512588">
      <w:pPr>
        <w:ind w:right="1188"/>
        <w:rPr>
          <w:rFonts w:ascii="Calibri" w:hAnsi="Calibri" w:cs="Calibri"/>
          <w:sz w:val="22"/>
          <w:szCs w:val="22"/>
        </w:rPr>
      </w:pPr>
    </w:p>
    <w:p w14:paraId="186D6D05" w14:textId="77777777" w:rsidR="00B65971" w:rsidRPr="002E7AFA" w:rsidRDefault="00B65971" w:rsidP="00B65971">
      <w:pPr>
        <w:shd w:val="clear" w:color="auto" w:fill="BFBFBF"/>
        <w:jc w:val="center"/>
        <w:rPr>
          <w:rFonts w:ascii="Calibri" w:hAnsi="Calibri" w:cs="Calibri"/>
          <w:b/>
          <w:sz w:val="22"/>
          <w:szCs w:val="22"/>
        </w:rPr>
      </w:pPr>
      <w:r w:rsidRPr="002E7AFA">
        <w:rPr>
          <w:rFonts w:ascii="Calibri" w:hAnsi="Calibri" w:cs="Calibri"/>
          <w:b/>
          <w:sz w:val="22"/>
          <w:szCs w:val="22"/>
        </w:rPr>
        <w:t xml:space="preserve">ROZDZIAŁ I </w:t>
      </w:r>
    </w:p>
    <w:p w14:paraId="38FC2924" w14:textId="77777777" w:rsidR="00B65971" w:rsidRPr="002E7AFA" w:rsidRDefault="00B65971" w:rsidP="00B65971">
      <w:pPr>
        <w:shd w:val="clear" w:color="auto" w:fill="BFBFBF"/>
        <w:jc w:val="center"/>
        <w:rPr>
          <w:rFonts w:ascii="Calibri" w:hAnsi="Calibri" w:cs="Calibri"/>
          <w:sz w:val="22"/>
          <w:szCs w:val="22"/>
        </w:rPr>
      </w:pPr>
      <w:r w:rsidRPr="002E7AFA">
        <w:rPr>
          <w:rFonts w:ascii="Calibri" w:hAnsi="Calibri" w:cs="Calibri"/>
          <w:b/>
          <w:sz w:val="22"/>
          <w:szCs w:val="22"/>
        </w:rPr>
        <w:t>INFORMACJE OGÓLNE</w:t>
      </w:r>
    </w:p>
    <w:p w14:paraId="3CC31921" w14:textId="77777777" w:rsidR="00B65971" w:rsidRPr="002E7AFA" w:rsidRDefault="00B65971" w:rsidP="00B65971">
      <w:pPr>
        <w:pStyle w:val="Tekstpodstawowy"/>
        <w:tabs>
          <w:tab w:val="left" w:pos="426"/>
        </w:tabs>
        <w:rPr>
          <w:rFonts w:ascii="Calibri" w:hAnsi="Calibri" w:cs="Calibri"/>
          <w:i w:val="0"/>
          <w:sz w:val="22"/>
          <w:szCs w:val="22"/>
        </w:rPr>
      </w:pPr>
    </w:p>
    <w:p w14:paraId="23A7D2AB" w14:textId="0D0FE3D3" w:rsidR="00B65971" w:rsidRPr="00D51DB5" w:rsidRDefault="002D4516" w:rsidP="00437CD9">
      <w:pPr>
        <w:pStyle w:val="Tekstpodstawowy"/>
        <w:tabs>
          <w:tab w:val="left" w:pos="426"/>
        </w:tabs>
        <w:jc w:val="center"/>
        <w:rPr>
          <w:rFonts w:ascii="Tahoma" w:hAnsi="Tahoma" w:cs="Tahoma"/>
          <w:i w:val="0"/>
          <w:szCs w:val="24"/>
        </w:rPr>
      </w:pPr>
      <w:r w:rsidRPr="00D51DB5">
        <w:rPr>
          <w:rFonts w:ascii="Tahoma" w:hAnsi="Tahoma" w:cs="Tahoma"/>
          <w:noProof/>
          <w:szCs w:val="24"/>
        </w:rPr>
        <mc:AlternateContent>
          <mc:Choice Requires="wps">
            <w:drawing>
              <wp:anchor distT="0" distB="0" distL="114300" distR="114300" simplePos="0" relativeHeight="251657728" behindDoc="0" locked="0" layoutInCell="1" allowOverlap="1" wp14:anchorId="3E63DD6E" wp14:editId="7C70C3AE">
                <wp:simplePos x="0" y="0"/>
                <wp:positionH relativeFrom="character">
                  <wp:posOffset>0</wp:posOffset>
                </wp:positionH>
                <wp:positionV relativeFrom="line">
                  <wp:posOffset>0</wp:posOffset>
                </wp:positionV>
                <wp:extent cx="5746115" cy="277495"/>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46115" cy="277495"/>
                        </a:xfrm>
                        <a:prstGeom prst="rect">
                          <a:avLst/>
                        </a:prstGeom>
                      </wps:spPr>
                      <wps:txbx>
                        <w:txbxContent>
                          <w:p w14:paraId="0F142937" w14:textId="77777777" w:rsidR="00504157" w:rsidRPr="007571A4" w:rsidRDefault="00504157" w:rsidP="00B65971">
                            <w:pPr>
                              <w:pStyle w:val="NormalnyWeb"/>
                              <w:spacing w:before="0" w:beforeAutospacing="0" w:after="0" w:afterAutospacing="0"/>
                              <w:jc w:val="center"/>
                              <w:rPr>
                                <w:rFonts w:ascii="Calibri" w:hAnsi="Calibri" w:cs="Calibri"/>
                                <w:b/>
                                <w:bCs/>
                                <w:sz w:val="24"/>
                                <w:szCs w:val="24"/>
                              </w:rPr>
                            </w:pPr>
                            <w:r w:rsidRPr="00814C6B">
                              <w:rPr>
                                <w:rFonts w:ascii="Calibri" w:hAnsi="Calibri" w:cs="Calibri"/>
                                <w:b/>
                                <w:bCs/>
                                <w:sz w:val="24"/>
                                <w:szCs w:val="24"/>
                              </w:rPr>
                              <w:t>SPECYFIKACJA</w:t>
                            </w:r>
                            <w:r w:rsidRPr="007571A4">
                              <w:rPr>
                                <w:rFonts w:ascii="Calibri" w:hAnsi="Calibri" w:cs="Calibri"/>
                                <w:b/>
                                <w:bCs/>
                                <w:sz w:val="40"/>
                                <w:szCs w:val="40"/>
                              </w:rPr>
                              <w:t xml:space="preserve"> </w:t>
                            </w:r>
                            <w:r w:rsidRPr="00814C6B">
                              <w:rPr>
                                <w:rFonts w:ascii="Calibri" w:hAnsi="Calibri" w:cs="Calibri"/>
                                <w:b/>
                                <w:bCs/>
                                <w:sz w:val="24"/>
                                <w:szCs w:val="24"/>
                              </w:rPr>
                              <w:t>WARUNKÓW ZAMÓWIENIA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63DD6E" id="_x0000_t202" coordsize="21600,21600" o:spt="202" path="m,l,21600r21600,l21600,xe">
                <v:stroke joinstyle="miter"/>
                <v:path gradientshapeok="t" o:connecttype="rect"/>
              </v:shapetype>
              <v:shape id="WordArt 1" o:spid="_x0000_s1026" type="#_x0000_t202" style="position:absolute;margin-left:0;margin-top:0;width:452.45pt;height:21.85pt;z-index:2516577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" filled="f" stroked="f">
                <o:lock v:ext="edit" shapetype="t"/>
                <v:textbox style="mso-fit-shape-to-text:t">
                  <w:txbxContent>
                    <w:p w14:paraId="0F142937" w14:textId="77777777" w:rsidR="00504157" w:rsidRPr="007571A4" w:rsidRDefault="00504157" w:rsidP="00B65971">
                      <w:pPr>
                        <w:pStyle w:val="NormalnyWeb"/>
                        <w:spacing w:before="0" w:beforeAutospacing="0" w:after="0" w:afterAutospacing="0"/>
                        <w:jc w:val="center"/>
                        <w:rPr>
                          <w:rFonts w:ascii="Calibri" w:hAnsi="Calibri" w:cs="Calibri"/>
                          <w:b/>
                          <w:bCs/>
                          <w:sz w:val="24"/>
                          <w:szCs w:val="24"/>
                        </w:rPr>
                      </w:pPr>
                      <w:r w:rsidRPr="00814C6B">
                        <w:rPr>
                          <w:rFonts w:ascii="Calibri" w:hAnsi="Calibri" w:cs="Calibri"/>
                          <w:b/>
                          <w:bCs/>
                          <w:sz w:val="24"/>
                          <w:szCs w:val="24"/>
                        </w:rPr>
                        <w:t>SPECYFIKACJA</w:t>
                      </w:r>
                      <w:r w:rsidRPr="007571A4">
                        <w:rPr>
                          <w:rFonts w:ascii="Calibri" w:hAnsi="Calibri" w:cs="Calibri"/>
                          <w:b/>
                          <w:bCs/>
                          <w:sz w:val="40"/>
                          <w:szCs w:val="40"/>
                        </w:rPr>
                        <w:t xml:space="preserve"> </w:t>
                      </w:r>
                      <w:r w:rsidRPr="00814C6B">
                        <w:rPr>
                          <w:rFonts w:ascii="Calibri" w:hAnsi="Calibri" w:cs="Calibri"/>
                          <w:b/>
                          <w:bCs/>
                          <w:sz w:val="24"/>
                          <w:szCs w:val="24"/>
                        </w:rPr>
                        <w:t>WARUNKÓW ZAMÓWIENIA</w:t>
                      </w:r>
                    </w:p>
                  </w:txbxContent>
                </v:textbox>
                <w10:wrap anchory="line"/>
              </v:shape>
            </w:pict>
          </mc:Fallback>
        </mc:AlternateContent>
      </w:r>
      <w:r w:rsidRPr="00D51DB5">
        <w:rPr>
          <w:rFonts w:ascii="Tahoma" w:hAnsi="Tahoma" w:cs="Tahoma"/>
          <w:noProof/>
          <w:szCs w:val="24"/>
        </w:rPr>
        <mc:AlternateContent>
          <mc:Choice Requires="wps">
            <w:drawing>
              <wp:inline distT="0" distB="0" distL="0" distR="0" wp14:anchorId="1832973C" wp14:editId="1E549AA7">
                <wp:extent cx="5745480" cy="464820"/>
                <wp:effectExtent l="0" t="0" r="0" b="0"/>
                <wp:docPr id="883604100"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4548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FD28D2" id="AutoShape 1" o:spid="_x0000_s1026" style="width:452.4pt;height:3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" filled="f" stroked="f">
                <o:lock v:ext="edit" aspectratio="t"/>
                <w10:anchorlock/>
              </v:rect>
            </w:pict>
          </mc:Fallback>
        </mc:AlternateContent>
      </w:r>
      <w:r w:rsidR="00B65971" w:rsidRPr="00D51DB5">
        <w:rPr>
          <w:rFonts w:ascii="Tahoma" w:hAnsi="Tahoma" w:cs="Tahoma"/>
          <w:i w:val="0"/>
          <w:szCs w:val="24"/>
        </w:rPr>
        <w:t xml:space="preserve">zwana dalej SWZ </w:t>
      </w:r>
    </w:p>
    <w:p w14:paraId="7849AF20" w14:textId="77777777" w:rsidR="00B65971" w:rsidRPr="00D51DB5" w:rsidRDefault="00B65971" w:rsidP="00B65971">
      <w:pPr>
        <w:pStyle w:val="Tekstpodstawowy"/>
        <w:tabs>
          <w:tab w:val="left" w:pos="426"/>
        </w:tabs>
        <w:jc w:val="center"/>
        <w:rPr>
          <w:rFonts w:ascii="Tahoma" w:hAnsi="Tahoma" w:cs="Tahoma"/>
          <w:b w:val="0"/>
          <w:i w:val="0"/>
          <w:szCs w:val="24"/>
        </w:rPr>
      </w:pPr>
      <w:r w:rsidRPr="00D51DB5">
        <w:rPr>
          <w:rFonts w:ascii="Tahoma" w:hAnsi="Tahoma" w:cs="Tahoma"/>
          <w:b w:val="0"/>
          <w:i w:val="0"/>
          <w:szCs w:val="24"/>
        </w:rPr>
        <w:t xml:space="preserve"> </w:t>
      </w:r>
    </w:p>
    <w:p w14:paraId="3DD069FE" w14:textId="77777777" w:rsidR="00FA7A4F" w:rsidRPr="00D51DB5" w:rsidRDefault="00437CD9" w:rsidP="00B65971">
      <w:pPr>
        <w:shd w:val="clear" w:color="auto" w:fill="FFFFFF"/>
        <w:tabs>
          <w:tab w:val="left" w:pos="8789"/>
        </w:tabs>
        <w:ind w:left="77" w:right="1188"/>
        <w:jc w:val="center"/>
        <w:rPr>
          <w:rFonts w:ascii="Tahoma" w:hAnsi="Tahoma" w:cs="Tahoma"/>
        </w:rPr>
      </w:pPr>
      <w:r w:rsidRPr="00D51DB5">
        <w:rPr>
          <w:rFonts w:ascii="Tahoma" w:hAnsi="Tahoma" w:cs="Tahoma"/>
          <w:bCs/>
          <w:spacing w:val="-1"/>
        </w:rPr>
        <w:t xml:space="preserve">          </w:t>
      </w:r>
      <w:r w:rsidR="001F0270" w:rsidRPr="00D51DB5">
        <w:rPr>
          <w:rFonts w:ascii="Tahoma" w:hAnsi="Tahoma" w:cs="Tahoma"/>
          <w:bCs/>
          <w:spacing w:val="-1"/>
        </w:rPr>
        <w:t xml:space="preserve">        </w:t>
      </w:r>
      <w:r w:rsidRPr="00D51DB5">
        <w:rPr>
          <w:rFonts w:ascii="Tahoma" w:hAnsi="Tahoma" w:cs="Tahoma"/>
          <w:bCs/>
          <w:spacing w:val="-1"/>
        </w:rPr>
        <w:t xml:space="preserve">  </w:t>
      </w:r>
      <w:r w:rsidR="00B65971" w:rsidRPr="00D51DB5">
        <w:rPr>
          <w:rFonts w:ascii="Tahoma" w:hAnsi="Tahoma" w:cs="Tahoma"/>
          <w:bCs/>
          <w:spacing w:val="-1"/>
        </w:rPr>
        <w:t xml:space="preserve">   </w:t>
      </w:r>
      <w:r w:rsidR="00984634" w:rsidRPr="00D51DB5">
        <w:rPr>
          <w:rFonts w:ascii="Tahoma" w:hAnsi="Tahoma" w:cs="Tahoma"/>
          <w:bCs/>
          <w:spacing w:val="-1"/>
        </w:rPr>
        <w:t>dotycząca postępowania o udzielenie zamówienia publicznego</w:t>
      </w:r>
      <w:r w:rsidR="00B65971" w:rsidRPr="00D51DB5">
        <w:rPr>
          <w:rFonts w:ascii="Tahoma" w:hAnsi="Tahoma" w:cs="Tahoma"/>
          <w:bCs/>
          <w:spacing w:val="-1"/>
        </w:rPr>
        <w:t xml:space="preserve"> pod nazwą:</w:t>
      </w:r>
      <w:r w:rsidR="00B65971" w:rsidRPr="00D51DB5">
        <w:rPr>
          <w:rFonts w:ascii="Tahoma" w:hAnsi="Tahoma" w:cs="Tahoma"/>
        </w:rPr>
        <w:t xml:space="preserve">     </w:t>
      </w:r>
    </w:p>
    <w:p w14:paraId="7F7F096A" w14:textId="77777777" w:rsidR="00D0529F" w:rsidRPr="00D51DB5" w:rsidRDefault="00B65971" w:rsidP="00D909D7">
      <w:pPr>
        <w:shd w:val="clear" w:color="auto" w:fill="FFFFFF"/>
        <w:tabs>
          <w:tab w:val="left" w:pos="8789"/>
        </w:tabs>
        <w:ind w:left="77" w:right="1188"/>
        <w:jc w:val="center"/>
        <w:rPr>
          <w:rFonts w:ascii="Tahoma" w:hAnsi="Tahoma" w:cs="Tahoma"/>
          <w:b/>
          <w:bCs/>
          <w:spacing w:val="-1"/>
        </w:rPr>
      </w:pPr>
      <w:r w:rsidRPr="00D51DB5">
        <w:rPr>
          <w:rFonts w:ascii="Tahoma" w:hAnsi="Tahoma" w:cs="Tahoma"/>
        </w:rPr>
        <w:t xml:space="preserve">                     </w:t>
      </w:r>
    </w:p>
    <w:p w14:paraId="5DA4835A" w14:textId="2057CFBA" w:rsidR="00DA7CAC" w:rsidRPr="00D51DB5" w:rsidRDefault="00DA7CAC" w:rsidP="00DA7CAC">
      <w:pPr>
        <w:ind w:right="-24"/>
        <w:jc w:val="center"/>
        <w:rPr>
          <w:rFonts w:ascii="Tahoma" w:hAnsi="Tahoma" w:cs="Tahoma"/>
          <w:b/>
        </w:rPr>
      </w:pPr>
      <w:r w:rsidRPr="00D51DB5">
        <w:rPr>
          <w:rFonts w:ascii="Tahoma" w:hAnsi="Tahoma" w:cs="Tahoma"/>
          <w:b/>
          <w:bCs/>
          <w:i/>
          <w:iCs/>
          <w:lang w:eastAsia="ar-SA"/>
        </w:rPr>
        <w:t>"</w:t>
      </w:r>
      <w:r w:rsidR="000206CA" w:rsidRPr="00D51DB5">
        <w:rPr>
          <w:rFonts w:ascii="Tahoma" w:hAnsi="Tahoma" w:cs="Tahoma"/>
          <w:b/>
          <w:bCs/>
          <w:i/>
          <w:iCs/>
          <w:lang w:eastAsia="ar-SA"/>
        </w:rPr>
        <w:t>N</w:t>
      </w:r>
      <w:r w:rsidRPr="00D51DB5">
        <w:rPr>
          <w:rFonts w:ascii="Tahoma" w:hAnsi="Tahoma" w:cs="Tahoma"/>
          <w:b/>
          <w:bCs/>
          <w:i/>
          <w:iCs/>
          <w:lang w:eastAsia="ar-SA"/>
        </w:rPr>
        <w:t xml:space="preserve">ajem ośrodków </w:t>
      </w:r>
      <w:r w:rsidR="000206CA" w:rsidRPr="00D51DB5">
        <w:rPr>
          <w:rFonts w:ascii="Tahoma" w:hAnsi="Tahoma" w:cs="Tahoma"/>
          <w:b/>
          <w:bCs/>
          <w:i/>
          <w:iCs/>
          <w:lang w:eastAsia="ar-SA"/>
        </w:rPr>
        <w:t>na potrzeby szkoleń</w:t>
      </w:r>
      <w:r w:rsidRPr="00D51DB5">
        <w:rPr>
          <w:rFonts w:ascii="Tahoma" w:hAnsi="Tahoma" w:cs="Tahoma"/>
          <w:b/>
          <w:bCs/>
          <w:i/>
          <w:iCs/>
          <w:lang w:eastAsia="ar-SA"/>
        </w:rPr>
        <w:t>"</w:t>
      </w:r>
    </w:p>
    <w:p w14:paraId="597B641A" w14:textId="52F242B7" w:rsidR="00BC4F9E" w:rsidRPr="00D51DB5" w:rsidRDefault="00BC4F9E" w:rsidP="00984634">
      <w:pPr>
        <w:jc w:val="center"/>
        <w:rPr>
          <w:rFonts w:ascii="Tahoma" w:hAnsi="Tahoma" w:cs="Tahoma"/>
          <w:b/>
        </w:rPr>
      </w:pPr>
      <w:r w:rsidRPr="00D51DB5">
        <w:rPr>
          <w:rFonts w:ascii="Tahoma" w:hAnsi="Tahoma" w:cs="Tahoma"/>
          <w:b/>
          <w:bCs/>
          <w:iCs/>
          <w:lang w:eastAsia="ar-SA"/>
        </w:rPr>
        <w:t xml:space="preserve"> </w:t>
      </w:r>
      <w:r w:rsidR="00984634" w:rsidRPr="00D51DB5">
        <w:rPr>
          <w:rFonts w:ascii="Tahoma" w:hAnsi="Tahoma" w:cs="Tahoma"/>
          <w:b/>
        </w:rPr>
        <w:t>Znak postępowania:  BOR07.261</w:t>
      </w:r>
      <w:r w:rsidR="00DA7CAC" w:rsidRPr="00D51DB5">
        <w:rPr>
          <w:rFonts w:ascii="Tahoma" w:hAnsi="Tahoma" w:cs="Tahoma"/>
          <w:b/>
        </w:rPr>
        <w:t>6</w:t>
      </w:r>
      <w:r w:rsidR="00984634" w:rsidRPr="00D51DB5">
        <w:rPr>
          <w:rFonts w:ascii="Tahoma" w:hAnsi="Tahoma" w:cs="Tahoma"/>
          <w:b/>
        </w:rPr>
        <w:t>.</w:t>
      </w:r>
      <w:r w:rsidR="00DA7CAC" w:rsidRPr="00D51DB5">
        <w:rPr>
          <w:rFonts w:ascii="Tahoma" w:hAnsi="Tahoma" w:cs="Tahoma"/>
          <w:b/>
        </w:rPr>
        <w:t>1</w:t>
      </w:r>
      <w:r w:rsidR="00984634" w:rsidRPr="00D51DB5">
        <w:rPr>
          <w:rFonts w:ascii="Tahoma" w:hAnsi="Tahoma" w:cs="Tahoma"/>
          <w:b/>
        </w:rPr>
        <w:t>.202</w:t>
      </w:r>
      <w:r w:rsidR="00DA7CAC" w:rsidRPr="00D51DB5">
        <w:rPr>
          <w:rFonts w:ascii="Tahoma" w:hAnsi="Tahoma" w:cs="Tahoma"/>
          <w:b/>
        </w:rPr>
        <w:t>5</w:t>
      </w:r>
      <w:r w:rsidR="00984634" w:rsidRPr="00D51DB5">
        <w:rPr>
          <w:rFonts w:ascii="Tahoma" w:hAnsi="Tahoma" w:cs="Tahoma"/>
          <w:b/>
        </w:rPr>
        <w:t>.DS</w:t>
      </w:r>
    </w:p>
    <w:p w14:paraId="6DBC1F7F" w14:textId="77777777" w:rsidR="000A5873" w:rsidRPr="00D51DB5" w:rsidRDefault="000A5873" w:rsidP="00D0529F">
      <w:pPr>
        <w:shd w:val="clear" w:color="auto" w:fill="FFFFFF"/>
        <w:tabs>
          <w:tab w:val="left" w:pos="8789"/>
        </w:tabs>
        <w:ind w:right="970"/>
        <w:jc w:val="center"/>
        <w:rPr>
          <w:rFonts w:ascii="Tahoma" w:hAnsi="Tahoma" w:cs="Tahoma"/>
          <w:b/>
          <w:bCs/>
          <w:spacing w:val="-1"/>
        </w:rPr>
      </w:pPr>
    </w:p>
    <w:p w14:paraId="6511341C" w14:textId="1C423B4F" w:rsidR="000A5873" w:rsidRPr="00D51DB5" w:rsidRDefault="000A5873" w:rsidP="000A5873">
      <w:pPr>
        <w:pStyle w:val="glowny-akapit"/>
        <w:tabs>
          <w:tab w:val="left" w:pos="540"/>
        </w:tabs>
        <w:spacing w:line="240" w:lineRule="auto"/>
        <w:ind w:firstLine="0"/>
        <w:rPr>
          <w:rFonts w:ascii="Tahoma" w:hAnsi="Tahoma" w:cs="Tahoma"/>
          <w:color w:val="auto"/>
          <w:sz w:val="24"/>
          <w:szCs w:val="24"/>
          <w:lang w:val="pl-PL"/>
        </w:rPr>
      </w:pPr>
      <w:r w:rsidRPr="00D51DB5">
        <w:rPr>
          <w:rFonts w:ascii="Tahoma" w:hAnsi="Tahoma" w:cs="Tahoma"/>
          <w:color w:val="auto"/>
          <w:sz w:val="24"/>
          <w:szCs w:val="24"/>
        </w:rPr>
        <w:t xml:space="preserve">Postępowanie jest prowadzone na podstawie przepisów </w:t>
      </w:r>
      <w:r w:rsidRPr="00D51DB5">
        <w:rPr>
          <w:rFonts w:ascii="Tahoma" w:hAnsi="Tahoma" w:cs="Tahoma"/>
          <w:color w:val="auto"/>
          <w:spacing w:val="-1"/>
          <w:sz w:val="24"/>
          <w:szCs w:val="24"/>
        </w:rPr>
        <w:t>ustawy z dnia 11 września 2019 r. Prawo zamówień publicznych (Dz.U.</w:t>
      </w:r>
      <w:r w:rsidR="005F1C00" w:rsidRPr="00D51DB5">
        <w:rPr>
          <w:rFonts w:ascii="Tahoma" w:hAnsi="Tahoma" w:cs="Tahoma"/>
          <w:color w:val="auto"/>
          <w:spacing w:val="-1"/>
          <w:sz w:val="24"/>
          <w:szCs w:val="24"/>
          <w:lang w:val="pl-PL"/>
        </w:rPr>
        <w:t xml:space="preserve"> z </w:t>
      </w:r>
      <w:r w:rsidR="005242B8" w:rsidRPr="00D51DB5">
        <w:rPr>
          <w:rFonts w:ascii="Tahoma" w:hAnsi="Tahoma" w:cs="Tahoma"/>
          <w:color w:val="auto"/>
          <w:spacing w:val="-1"/>
          <w:sz w:val="24"/>
          <w:szCs w:val="24"/>
        </w:rPr>
        <w:t>202</w:t>
      </w:r>
      <w:r w:rsidR="000B5A06" w:rsidRPr="00D51DB5">
        <w:rPr>
          <w:rFonts w:ascii="Tahoma" w:hAnsi="Tahoma" w:cs="Tahoma"/>
          <w:color w:val="auto"/>
          <w:spacing w:val="-1"/>
          <w:sz w:val="24"/>
          <w:szCs w:val="24"/>
          <w:lang w:val="pl-PL"/>
        </w:rPr>
        <w:t>4</w:t>
      </w:r>
      <w:r w:rsidR="005F1C00" w:rsidRPr="00D51DB5">
        <w:rPr>
          <w:rFonts w:ascii="Tahoma" w:hAnsi="Tahoma" w:cs="Tahoma"/>
          <w:color w:val="auto"/>
          <w:spacing w:val="-1"/>
          <w:sz w:val="24"/>
          <w:szCs w:val="24"/>
          <w:lang w:val="pl-PL"/>
        </w:rPr>
        <w:t xml:space="preserve">r. poz. </w:t>
      </w:r>
      <w:r w:rsidR="005242B8" w:rsidRPr="00D51DB5">
        <w:rPr>
          <w:rFonts w:ascii="Tahoma" w:hAnsi="Tahoma" w:cs="Tahoma"/>
          <w:color w:val="auto"/>
          <w:spacing w:val="-1"/>
          <w:sz w:val="24"/>
          <w:szCs w:val="24"/>
        </w:rPr>
        <w:t>1</w:t>
      </w:r>
      <w:r w:rsidR="000B5A06" w:rsidRPr="00D51DB5">
        <w:rPr>
          <w:rFonts w:ascii="Tahoma" w:hAnsi="Tahoma" w:cs="Tahoma"/>
          <w:color w:val="auto"/>
          <w:spacing w:val="-1"/>
          <w:sz w:val="24"/>
          <w:szCs w:val="24"/>
          <w:lang w:val="pl-PL"/>
        </w:rPr>
        <w:t>320</w:t>
      </w:r>
      <w:r w:rsidRPr="00D51DB5">
        <w:rPr>
          <w:rFonts w:ascii="Tahoma" w:hAnsi="Tahoma" w:cs="Tahoma"/>
          <w:color w:val="auto"/>
          <w:spacing w:val="-1"/>
          <w:sz w:val="24"/>
          <w:szCs w:val="24"/>
        </w:rPr>
        <w:t>)</w:t>
      </w:r>
      <w:r w:rsidRPr="00D51DB5">
        <w:rPr>
          <w:rFonts w:ascii="Tahoma" w:hAnsi="Tahoma" w:cs="Tahoma"/>
          <w:color w:val="auto"/>
          <w:sz w:val="24"/>
          <w:szCs w:val="24"/>
        </w:rPr>
        <w:t xml:space="preserve"> oraz z zapisami niniejszej </w:t>
      </w:r>
      <w:r w:rsidRPr="00D51DB5">
        <w:rPr>
          <w:rFonts w:ascii="Tahoma" w:hAnsi="Tahoma" w:cs="Tahoma"/>
          <w:color w:val="auto"/>
          <w:sz w:val="24"/>
          <w:szCs w:val="24"/>
          <w:lang w:val="pl-PL"/>
        </w:rPr>
        <w:t xml:space="preserve">Specyfikacji Warunków Zamówienia. </w:t>
      </w:r>
    </w:p>
    <w:p w14:paraId="60090271" w14:textId="77777777" w:rsidR="000A5873" w:rsidRPr="00D51DB5" w:rsidRDefault="000A5873" w:rsidP="000A5873">
      <w:pPr>
        <w:pStyle w:val="Stopka"/>
        <w:jc w:val="both"/>
        <w:rPr>
          <w:rFonts w:ascii="Tahoma" w:hAnsi="Tahoma" w:cs="Tahoma"/>
          <w:szCs w:val="24"/>
          <w:lang w:val="pl-PL"/>
        </w:rPr>
      </w:pPr>
    </w:p>
    <w:p w14:paraId="54AF94F2" w14:textId="77777777" w:rsidR="000A5873" w:rsidRPr="00D51DB5" w:rsidRDefault="000A5873" w:rsidP="000A5873">
      <w:pPr>
        <w:pStyle w:val="glowny"/>
        <w:tabs>
          <w:tab w:val="left" w:leader="dot" w:pos="4422"/>
          <w:tab w:val="left" w:leader="dot" w:pos="4535"/>
        </w:tabs>
        <w:spacing w:line="240" w:lineRule="auto"/>
        <w:rPr>
          <w:rFonts w:ascii="Tahoma" w:hAnsi="Tahoma" w:cs="Tahoma"/>
          <w:color w:val="auto"/>
          <w:sz w:val="24"/>
          <w:szCs w:val="24"/>
        </w:rPr>
      </w:pPr>
      <w:r w:rsidRPr="00D51DB5">
        <w:rPr>
          <w:rFonts w:ascii="Tahoma" w:hAnsi="Tahoma" w:cs="Tahoma"/>
          <w:color w:val="auto"/>
          <w:sz w:val="24"/>
          <w:szCs w:val="24"/>
        </w:rPr>
        <w:t xml:space="preserve">W dalszej części: </w:t>
      </w:r>
    </w:p>
    <w:p w14:paraId="6EF1F754" w14:textId="77777777" w:rsidR="000A5873" w:rsidRPr="00D51DB5" w:rsidRDefault="000A5873" w:rsidP="000A5873">
      <w:pPr>
        <w:pStyle w:val="Stopka"/>
        <w:jc w:val="both"/>
        <w:rPr>
          <w:rFonts w:ascii="Tahoma" w:hAnsi="Tahoma" w:cs="Tahoma"/>
          <w:szCs w:val="24"/>
        </w:rPr>
      </w:pPr>
      <w:r w:rsidRPr="00D51DB5">
        <w:rPr>
          <w:rFonts w:ascii="Tahoma" w:hAnsi="Tahoma" w:cs="Tahoma"/>
          <w:szCs w:val="24"/>
        </w:rPr>
        <w:t xml:space="preserve">1. </w:t>
      </w:r>
      <w:r w:rsidRPr="00D51DB5">
        <w:rPr>
          <w:rFonts w:ascii="Tahoma" w:hAnsi="Tahoma" w:cs="Tahoma"/>
          <w:b/>
          <w:szCs w:val="24"/>
        </w:rPr>
        <w:t>SWZ</w:t>
      </w:r>
      <w:r w:rsidRPr="00D51DB5">
        <w:rPr>
          <w:rFonts w:ascii="Tahoma" w:hAnsi="Tahoma" w:cs="Tahoma"/>
          <w:szCs w:val="24"/>
        </w:rPr>
        <w:t xml:space="preserve"> – oznacza Specyfikację Warunków Zamówienia</w:t>
      </w:r>
    </w:p>
    <w:p w14:paraId="53AA558A" w14:textId="4AA08A8F" w:rsidR="000A5873" w:rsidRPr="00D51DB5" w:rsidRDefault="000A5873" w:rsidP="000A5873">
      <w:pPr>
        <w:pStyle w:val="glowny-akapit"/>
        <w:tabs>
          <w:tab w:val="left" w:pos="540"/>
        </w:tabs>
        <w:spacing w:line="240" w:lineRule="auto"/>
        <w:ind w:firstLine="0"/>
        <w:rPr>
          <w:rFonts w:ascii="Tahoma" w:hAnsi="Tahoma" w:cs="Tahoma"/>
          <w:color w:val="auto"/>
          <w:sz w:val="24"/>
          <w:szCs w:val="24"/>
          <w:lang w:val="pl-PL"/>
        </w:rPr>
      </w:pPr>
      <w:r w:rsidRPr="00D51DB5">
        <w:rPr>
          <w:rFonts w:ascii="Tahoma" w:hAnsi="Tahoma" w:cs="Tahoma"/>
          <w:color w:val="auto"/>
          <w:sz w:val="24"/>
          <w:szCs w:val="24"/>
        </w:rPr>
        <w:t xml:space="preserve">2. </w:t>
      </w:r>
      <w:r w:rsidRPr="00D51DB5">
        <w:rPr>
          <w:rFonts w:ascii="Tahoma" w:hAnsi="Tahoma" w:cs="Tahoma"/>
          <w:b/>
          <w:color w:val="auto"/>
          <w:sz w:val="24"/>
          <w:szCs w:val="24"/>
        </w:rPr>
        <w:t>uPzp</w:t>
      </w:r>
      <w:r w:rsidRPr="00D51DB5">
        <w:rPr>
          <w:rFonts w:ascii="Tahoma" w:hAnsi="Tahoma" w:cs="Tahoma"/>
          <w:color w:val="auto"/>
          <w:sz w:val="24"/>
          <w:szCs w:val="24"/>
        </w:rPr>
        <w:t xml:space="preserve">- oznacza </w:t>
      </w:r>
      <w:r w:rsidRPr="00D51DB5">
        <w:rPr>
          <w:rFonts w:ascii="Tahoma" w:hAnsi="Tahoma" w:cs="Tahoma"/>
          <w:color w:val="auto"/>
          <w:spacing w:val="-1"/>
          <w:sz w:val="24"/>
          <w:szCs w:val="24"/>
        </w:rPr>
        <w:t xml:space="preserve">ustawę z dnia 11 września 2019 r. Prawo zamówień publicznych </w:t>
      </w:r>
      <w:r w:rsidR="005F1C00" w:rsidRPr="00D51DB5">
        <w:rPr>
          <w:rFonts w:ascii="Tahoma" w:hAnsi="Tahoma" w:cs="Tahoma"/>
          <w:color w:val="auto"/>
          <w:spacing w:val="-1"/>
          <w:sz w:val="24"/>
          <w:szCs w:val="24"/>
        </w:rPr>
        <w:t>(Dz.U.</w:t>
      </w:r>
      <w:r w:rsidR="005F1C00" w:rsidRPr="00D51DB5">
        <w:rPr>
          <w:rFonts w:ascii="Tahoma" w:hAnsi="Tahoma" w:cs="Tahoma"/>
          <w:color w:val="auto"/>
          <w:spacing w:val="-1"/>
          <w:sz w:val="24"/>
          <w:szCs w:val="24"/>
          <w:lang w:val="pl-PL"/>
        </w:rPr>
        <w:t xml:space="preserve"> z </w:t>
      </w:r>
      <w:r w:rsidR="005F1C00" w:rsidRPr="00D51DB5">
        <w:rPr>
          <w:rFonts w:ascii="Tahoma" w:hAnsi="Tahoma" w:cs="Tahoma"/>
          <w:color w:val="auto"/>
          <w:spacing w:val="-1"/>
          <w:sz w:val="24"/>
          <w:szCs w:val="24"/>
        </w:rPr>
        <w:t>202</w:t>
      </w:r>
      <w:r w:rsidR="000B5A06" w:rsidRPr="00D51DB5">
        <w:rPr>
          <w:rFonts w:ascii="Tahoma" w:hAnsi="Tahoma" w:cs="Tahoma"/>
          <w:color w:val="auto"/>
          <w:spacing w:val="-1"/>
          <w:sz w:val="24"/>
          <w:szCs w:val="24"/>
          <w:lang w:val="pl-PL"/>
        </w:rPr>
        <w:t>4</w:t>
      </w:r>
      <w:r w:rsidR="005F1C00" w:rsidRPr="00D51DB5">
        <w:rPr>
          <w:rFonts w:ascii="Tahoma" w:hAnsi="Tahoma" w:cs="Tahoma"/>
          <w:color w:val="auto"/>
          <w:spacing w:val="-1"/>
          <w:sz w:val="24"/>
          <w:szCs w:val="24"/>
          <w:lang w:val="pl-PL"/>
        </w:rPr>
        <w:t xml:space="preserve">r. poz. </w:t>
      </w:r>
      <w:r w:rsidR="005F1C00" w:rsidRPr="00D51DB5">
        <w:rPr>
          <w:rFonts w:ascii="Tahoma" w:hAnsi="Tahoma" w:cs="Tahoma"/>
          <w:color w:val="auto"/>
          <w:spacing w:val="-1"/>
          <w:sz w:val="24"/>
          <w:szCs w:val="24"/>
        </w:rPr>
        <w:t>1</w:t>
      </w:r>
      <w:r w:rsidR="000B5A06" w:rsidRPr="00D51DB5">
        <w:rPr>
          <w:rFonts w:ascii="Tahoma" w:hAnsi="Tahoma" w:cs="Tahoma"/>
          <w:color w:val="auto"/>
          <w:spacing w:val="-1"/>
          <w:sz w:val="24"/>
          <w:szCs w:val="24"/>
          <w:lang w:val="pl-PL"/>
        </w:rPr>
        <w:t>320</w:t>
      </w:r>
      <w:r w:rsidR="005F1C00" w:rsidRPr="00D51DB5">
        <w:rPr>
          <w:rFonts w:ascii="Tahoma" w:hAnsi="Tahoma" w:cs="Tahoma"/>
          <w:color w:val="auto"/>
          <w:spacing w:val="-1"/>
          <w:sz w:val="24"/>
          <w:szCs w:val="24"/>
        </w:rPr>
        <w:t>)</w:t>
      </w:r>
    </w:p>
    <w:p w14:paraId="48A06B12" w14:textId="77777777" w:rsidR="00656BEE" w:rsidRPr="00D51DB5" w:rsidRDefault="00656BEE" w:rsidP="00B65971">
      <w:pPr>
        <w:jc w:val="both"/>
        <w:rPr>
          <w:rFonts w:ascii="Tahoma" w:hAnsi="Tahoma" w:cs="Tahoma"/>
          <w:b/>
          <w:u w:val="single"/>
        </w:rPr>
      </w:pPr>
    </w:p>
    <w:p w14:paraId="4D386682" w14:textId="77777777" w:rsidR="00071E3D" w:rsidRPr="00D51DB5" w:rsidRDefault="00071E3D" w:rsidP="00071E3D">
      <w:pPr>
        <w:pStyle w:val="Stopka"/>
        <w:rPr>
          <w:rFonts w:ascii="Tahoma" w:hAnsi="Tahoma" w:cs="Tahoma"/>
          <w:szCs w:val="24"/>
          <w:lang w:val="pl-PL"/>
        </w:rPr>
      </w:pPr>
    </w:p>
    <w:p w14:paraId="07C16252" w14:textId="77777777" w:rsidR="00B65971" w:rsidRPr="00D51DB5" w:rsidRDefault="00B65971" w:rsidP="00085B09">
      <w:pPr>
        <w:pStyle w:val="glowny"/>
        <w:tabs>
          <w:tab w:val="left" w:leader="dot" w:pos="4422"/>
          <w:tab w:val="left" w:leader="dot" w:pos="4535"/>
        </w:tabs>
        <w:rPr>
          <w:rFonts w:ascii="Tahoma" w:hAnsi="Tahoma" w:cs="Tahoma"/>
          <w:b/>
          <w:color w:val="auto"/>
          <w:sz w:val="24"/>
          <w:szCs w:val="24"/>
        </w:rPr>
      </w:pPr>
      <w:r w:rsidRPr="00D51DB5">
        <w:rPr>
          <w:rFonts w:ascii="Tahoma" w:hAnsi="Tahoma" w:cs="Tahoma"/>
          <w:b/>
          <w:color w:val="auto"/>
          <w:sz w:val="24"/>
          <w:szCs w:val="24"/>
          <w:u w:val="single"/>
        </w:rPr>
        <w:t>Nazwa oraz adres Zamawiającego</w:t>
      </w:r>
      <w:r w:rsidRPr="00D51DB5">
        <w:rPr>
          <w:rFonts w:ascii="Tahoma" w:hAnsi="Tahoma" w:cs="Tahoma"/>
          <w:b/>
          <w:color w:val="auto"/>
          <w:sz w:val="24"/>
          <w:szCs w:val="24"/>
        </w:rPr>
        <w:t xml:space="preserve">: </w:t>
      </w:r>
    </w:p>
    <w:p w14:paraId="20E59625" w14:textId="77777777" w:rsidR="00984634" w:rsidRPr="00D51DB5" w:rsidRDefault="00984634" w:rsidP="00085B09">
      <w:pPr>
        <w:pStyle w:val="Default"/>
        <w:spacing w:line="276" w:lineRule="auto"/>
        <w:jc w:val="both"/>
        <w:rPr>
          <w:color w:val="auto"/>
          <w:lang w:val="pl-PL"/>
        </w:rPr>
      </w:pPr>
      <w:r w:rsidRPr="00D51DB5">
        <w:rPr>
          <w:color w:val="auto"/>
          <w:lang w:val="pl-PL"/>
        </w:rPr>
        <w:t xml:space="preserve">Agencja Restrukturyzacji i Modernizacji Rolnictwa, </w:t>
      </w:r>
    </w:p>
    <w:p w14:paraId="22BDBF51" w14:textId="77777777" w:rsidR="00984634" w:rsidRPr="00D51DB5" w:rsidRDefault="00984634" w:rsidP="00085B09">
      <w:pPr>
        <w:pStyle w:val="Default"/>
        <w:spacing w:line="276" w:lineRule="auto"/>
        <w:jc w:val="both"/>
        <w:rPr>
          <w:color w:val="auto"/>
          <w:lang w:val="pl-PL"/>
        </w:rPr>
      </w:pPr>
      <w:r w:rsidRPr="00D51DB5">
        <w:rPr>
          <w:color w:val="auto"/>
          <w:lang w:val="pl-PL"/>
        </w:rPr>
        <w:t xml:space="preserve">Al. Jana Pawła II 70, </w:t>
      </w:r>
    </w:p>
    <w:p w14:paraId="646150E7" w14:textId="77777777" w:rsidR="00984634" w:rsidRPr="00D51DB5" w:rsidRDefault="00984634" w:rsidP="00085B09">
      <w:pPr>
        <w:pStyle w:val="Default"/>
        <w:spacing w:line="276" w:lineRule="auto"/>
        <w:jc w:val="both"/>
        <w:rPr>
          <w:color w:val="auto"/>
          <w:lang w:val="pl-PL"/>
        </w:rPr>
      </w:pPr>
      <w:r w:rsidRPr="00D51DB5">
        <w:rPr>
          <w:color w:val="auto"/>
          <w:lang w:val="pl-PL"/>
        </w:rPr>
        <w:t xml:space="preserve">00-175 Warszawa, </w:t>
      </w:r>
    </w:p>
    <w:p w14:paraId="04699CE4" w14:textId="77777777" w:rsidR="00085B09" w:rsidRPr="00D51DB5" w:rsidRDefault="00984634" w:rsidP="00984634">
      <w:pPr>
        <w:rPr>
          <w:rFonts w:ascii="Tahoma" w:hAnsi="Tahoma" w:cs="Tahoma"/>
        </w:rPr>
      </w:pPr>
      <w:r w:rsidRPr="00D51DB5">
        <w:rPr>
          <w:rFonts w:ascii="Tahoma" w:hAnsi="Tahoma" w:cs="Tahoma"/>
        </w:rPr>
        <w:t>NIP: 526-19-33-940</w:t>
      </w:r>
    </w:p>
    <w:p w14:paraId="62B48AAD" w14:textId="77777777" w:rsidR="00984634" w:rsidRPr="00D51DB5" w:rsidRDefault="00984634" w:rsidP="00984634">
      <w:pPr>
        <w:rPr>
          <w:rFonts w:ascii="Tahoma" w:hAnsi="Tahoma" w:cs="Tahoma"/>
        </w:rPr>
      </w:pPr>
      <w:r w:rsidRPr="00D51DB5">
        <w:rPr>
          <w:rFonts w:ascii="Tahoma" w:hAnsi="Tahoma" w:cs="Tahoma"/>
        </w:rPr>
        <w:t xml:space="preserve">REGON: 010613083; </w:t>
      </w:r>
    </w:p>
    <w:p w14:paraId="4339035C" w14:textId="77777777" w:rsidR="00085B09" w:rsidRPr="00D51DB5" w:rsidRDefault="00085B09" w:rsidP="00984634">
      <w:pPr>
        <w:spacing w:line="0" w:lineRule="atLeast"/>
        <w:jc w:val="both"/>
        <w:rPr>
          <w:rFonts w:ascii="Tahoma" w:hAnsi="Tahoma" w:cs="Tahoma"/>
        </w:rPr>
      </w:pPr>
    </w:p>
    <w:p w14:paraId="7D42CB91" w14:textId="77777777" w:rsidR="00984634" w:rsidRPr="00D51DB5" w:rsidRDefault="00984634" w:rsidP="00984634">
      <w:pPr>
        <w:spacing w:line="0" w:lineRule="atLeast"/>
        <w:jc w:val="both"/>
        <w:rPr>
          <w:rFonts w:ascii="Tahoma" w:hAnsi="Tahoma" w:cs="Tahoma"/>
        </w:rPr>
      </w:pPr>
      <w:r w:rsidRPr="00D51DB5">
        <w:rPr>
          <w:rFonts w:ascii="Tahoma" w:hAnsi="Tahoma" w:cs="Tahoma"/>
        </w:rPr>
        <w:t>Podmiot prowadzący postępowanie i adres do korespondencji:</w:t>
      </w:r>
    </w:p>
    <w:p w14:paraId="06887024" w14:textId="77777777" w:rsidR="00984634" w:rsidRPr="00D51DB5" w:rsidRDefault="00984634" w:rsidP="00984634">
      <w:pPr>
        <w:spacing w:line="0" w:lineRule="atLeast"/>
        <w:rPr>
          <w:rFonts w:ascii="Tahoma" w:hAnsi="Tahoma" w:cs="Tahoma"/>
          <w:b/>
        </w:rPr>
      </w:pPr>
      <w:r w:rsidRPr="00D51DB5">
        <w:rPr>
          <w:rFonts w:ascii="Tahoma" w:hAnsi="Tahoma" w:cs="Tahoma"/>
          <w:b/>
        </w:rPr>
        <w:t>Agencja Restrukturyzacji i Modernizacji Rolnictwa</w:t>
      </w:r>
    </w:p>
    <w:p w14:paraId="3B42CF4C" w14:textId="77777777" w:rsidR="00984634" w:rsidRPr="00D51DB5" w:rsidRDefault="00984634" w:rsidP="00984634">
      <w:pPr>
        <w:spacing w:line="0" w:lineRule="atLeast"/>
        <w:rPr>
          <w:rFonts w:ascii="Tahoma" w:hAnsi="Tahoma" w:cs="Tahoma"/>
          <w:b/>
        </w:rPr>
      </w:pPr>
      <w:r w:rsidRPr="00D51DB5">
        <w:rPr>
          <w:rFonts w:ascii="Tahoma" w:hAnsi="Tahoma" w:cs="Tahoma"/>
          <w:b/>
        </w:rPr>
        <w:t>Mazowiecki Oddział Regionalny</w:t>
      </w:r>
    </w:p>
    <w:p w14:paraId="0D17759F" w14:textId="77777777" w:rsidR="00984634" w:rsidRPr="00D51DB5" w:rsidRDefault="00984634" w:rsidP="00984634">
      <w:pPr>
        <w:rPr>
          <w:rFonts w:ascii="Tahoma" w:hAnsi="Tahoma" w:cs="Tahoma"/>
          <w:b/>
        </w:rPr>
      </w:pPr>
      <w:r w:rsidRPr="00D51DB5">
        <w:rPr>
          <w:rFonts w:ascii="Tahoma" w:hAnsi="Tahoma" w:cs="Tahoma"/>
          <w:b/>
        </w:rPr>
        <w:t xml:space="preserve">Al. Jana Pawła II 70, </w:t>
      </w:r>
    </w:p>
    <w:p w14:paraId="58081486" w14:textId="77777777" w:rsidR="00984634" w:rsidRPr="00D51DB5" w:rsidRDefault="00984634" w:rsidP="00984634">
      <w:pPr>
        <w:rPr>
          <w:rFonts w:ascii="Tahoma" w:hAnsi="Tahoma" w:cs="Tahoma"/>
          <w:b/>
        </w:rPr>
      </w:pPr>
      <w:r w:rsidRPr="00D51DB5">
        <w:rPr>
          <w:rFonts w:ascii="Tahoma" w:hAnsi="Tahoma" w:cs="Tahoma"/>
          <w:b/>
        </w:rPr>
        <w:t>00-175 Warszawa</w:t>
      </w:r>
    </w:p>
    <w:p w14:paraId="4908489F" w14:textId="77777777" w:rsidR="00984634" w:rsidRPr="00D51DB5" w:rsidRDefault="00984634" w:rsidP="00984634">
      <w:pPr>
        <w:rPr>
          <w:rFonts w:ascii="Tahoma" w:hAnsi="Tahoma" w:cs="Tahoma"/>
          <w:b/>
        </w:rPr>
      </w:pPr>
    </w:p>
    <w:p w14:paraId="5DD6E3D6" w14:textId="77777777" w:rsidR="00681612" w:rsidRPr="00D51DB5" w:rsidRDefault="00681612" w:rsidP="00085B09">
      <w:pPr>
        <w:rPr>
          <w:rFonts w:ascii="Tahoma" w:hAnsi="Tahoma" w:cs="Tahoma"/>
          <w:b/>
        </w:rPr>
      </w:pPr>
      <w:r w:rsidRPr="00D51DB5">
        <w:rPr>
          <w:rFonts w:ascii="Tahoma" w:hAnsi="Tahoma" w:cs="Tahoma"/>
        </w:rPr>
        <w:t>Strona internetowa</w:t>
      </w:r>
      <w:r w:rsidR="00984634" w:rsidRPr="00D51DB5">
        <w:rPr>
          <w:rFonts w:ascii="Tahoma" w:hAnsi="Tahoma" w:cs="Tahoma"/>
        </w:rPr>
        <w:t>, na której prowadzone jest postępowanie</w:t>
      </w:r>
      <w:r w:rsidRPr="00D51DB5">
        <w:rPr>
          <w:rFonts w:ascii="Tahoma" w:hAnsi="Tahoma" w:cs="Tahoma"/>
        </w:rPr>
        <w:t xml:space="preserve">: </w:t>
      </w:r>
      <w:r w:rsidR="00984634" w:rsidRPr="00D51DB5">
        <w:rPr>
          <w:rFonts w:ascii="Tahoma" w:hAnsi="Tahoma" w:cs="Tahoma"/>
          <w:spacing w:val="4"/>
        </w:rPr>
        <w:t>https://platformazakupowa.pl/pn/arimr</w:t>
      </w:r>
    </w:p>
    <w:p w14:paraId="17EF6E0C" w14:textId="77777777" w:rsidR="00B65971" w:rsidRPr="00D51DB5" w:rsidRDefault="00B65971" w:rsidP="00B65971">
      <w:pPr>
        <w:rPr>
          <w:rFonts w:ascii="Tahoma" w:hAnsi="Tahoma" w:cs="Tahoma"/>
          <w:lang w:eastAsia="x-none"/>
        </w:rPr>
      </w:pPr>
    </w:p>
    <w:p w14:paraId="575D8C03" w14:textId="77777777" w:rsidR="00085B09" w:rsidRPr="00D51DB5" w:rsidRDefault="00085B09" w:rsidP="00B65971">
      <w:pPr>
        <w:rPr>
          <w:rFonts w:ascii="Tahoma" w:hAnsi="Tahoma" w:cs="Tahoma"/>
          <w:lang w:eastAsia="x-none"/>
        </w:rPr>
      </w:pPr>
    </w:p>
    <w:p w14:paraId="3AD13E22" w14:textId="77777777" w:rsidR="00B65971" w:rsidRPr="00D51DB5" w:rsidRDefault="00B65971" w:rsidP="00B65971">
      <w:pPr>
        <w:shd w:val="clear" w:color="auto" w:fill="BFBFBF"/>
        <w:jc w:val="center"/>
        <w:rPr>
          <w:rFonts w:ascii="Tahoma" w:hAnsi="Tahoma" w:cs="Tahoma"/>
          <w:b/>
        </w:rPr>
      </w:pPr>
      <w:r w:rsidRPr="00D51DB5">
        <w:rPr>
          <w:rFonts w:ascii="Tahoma" w:hAnsi="Tahoma" w:cs="Tahoma"/>
          <w:b/>
        </w:rPr>
        <w:t>ROZDZIAŁ II</w:t>
      </w:r>
    </w:p>
    <w:p w14:paraId="08497F8A" w14:textId="77777777" w:rsidR="00B65971" w:rsidRPr="00D51DB5" w:rsidRDefault="00B65971" w:rsidP="00085B09">
      <w:pPr>
        <w:shd w:val="clear" w:color="auto" w:fill="BFBFBF"/>
        <w:jc w:val="center"/>
        <w:rPr>
          <w:rFonts w:ascii="Tahoma" w:hAnsi="Tahoma" w:cs="Tahoma"/>
        </w:rPr>
      </w:pPr>
      <w:r w:rsidRPr="00D51DB5">
        <w:rPr>
          <w:rFonts w:ascii="Tahoma" w:hAnsi="Tahoma" w:cs="Tahoma"/>
          <w:b/>
        </w:rPr>
        <w:t xml:space="preserve">TRYB UDZIELANIA ZAMÓWIENIA </w:t>
      </w:r>
    </w:p>
    <w:p w14:paraId="4BDD87D0" w14:textId="19F95202" w:rsidR="00DA7CAC" w:rsidRPr="00D51DB5" w:rsidRDefault="00DA7CAC" w:rsidP="001B3E80">
      <w:pPr>
        <w:numPr>
          <w:ilvl w:val="0"/>
          <w:numId w:val="74"/>
        </w:numPr>
        <w:spacing w:after="148" w:line="249" w:lineRule="auto"/>
        <w:ind w:left="567" w:right="3" w:hanging="283"/>
        <w:jc w:val="both"/>
        <w:rPr>
          <w:rFonts w:ascii="Tahoma" w:eastAsia="Calibri" w:hAnsi="Tahoma" w:cs="Tahoma"/>
          <w:color w:val="000000"/>
          <w:kern w:val="2"/>
          <w14:ligatures w14:val="standardContextual"/>
        </w:rPr>
      </w:pPr>
      <w:r w:rsidRPr="00D51DB5">
        <w:rPr>
          <w:rFonts w:ascii="Tahoma" w:eastAsia="Calibri" w:hAnsi="Tahoma" w:cs="Tahoma"/>
          <w:color w:val="000000"/>
          <w:kern w:val="2"/>
          <w14:ligatures w14:val="standardContextual"/>
        </w:rPr>
        <w:t xml:space="preserve">Postępowanie prowadzone jest w trybie podstawowym na podstawie </w:t>
      </w:r>
      <w:r w:rsidRPr="00D51DB5">
        <w:rPr>
          <w:rFonts w:ascii="Tahoma" w:eastAsia="Calibri" w:hAnsi="Tahoma" w:cs="Tahoma"/>
          <w:b/>
          <w:color w:val="000000"/>
          <w:kern w:val="2"/>
          <w14:ligatures w14:val="standardContextual"/>
        </w:rPr>
        <w:t>art.  275 pkt. 2</w:t>
      </w:r>
      <w:r w:rsidRPr="00D51DB5">
        <w:rPr>
          <w:rFonts w:ascii="Tahoma" w:eastAsia="Calibri" w:hAnsi="Tahoma" w:cs="Tahoma"/>
          <w:color w:val="000000"/>
          <w:kern w:val="2"/>
          <w14:ligatures w14:val="standardContextual"/>
        </w:rPr>
        <w:t xml:space="preserve"> ustawy z dnia 11 września 2019 r. Prawo zamówień publicznych (Dz.U.2024.1320) </w:t>
      </w:r>
      <w:r w:rsidRPr="00D51DB5">
        <w:rPr>
          <w:rFonts w:ascii="Tahoma" w:eastAsia="Calibri" w:hAnsi="Tahoma" w:cs="Tahoma"/>
          <w:b/>
          <w:color w:val="000000"/>
          <w:kern w:val="2"/>
          <w14:ligatures w14:val="standardContextual"/>
        </w:rPr>
        <w:t xml:space="preserve">w którym Zamawiający przewiduje możliwość podjęcia negocjacji z Wykonawcami przed wyborem najkorzystniejszej </w:t>
      </w:r>
      <w:r w:rsidRPr="00D51DB5">
        <w:rPr>
          <w:rFonts w:ascii="Tahoma" w:eastAsia="Calibri" w:hAnsi="Tahoma" w:cs="Tahoma"/>
          <w:b/>
          <w:color w:val="000000"/>
          <w:kern w:val="2"/>
          <w14:ligatures w14:val="standardContextual"/>
        </w:rPr>
        <w:lastRenderedPageBreak/>
        <w:t>oferty.</w:t>
      </w:r>
      <w:r w:rsidRPr="00D51DB5">
        <w:rPr>
          <w:rFonts w:ascii="Tahoma" w:eastAsia="Calibri" w:hAnsi="Tahoma" w:cs="Tahoma"/>
          <w:color w:val="000000"/>
          <w:kern w:val="2"/>
          <w14:ligatures w14:val="standardContextual"/>
        </w:rPr>
        <w:t xml:space="preserve"> Negocjacje z Wykonawcami dotyczyć będą wyłącznie kryteriów oceny ofert określonych w Rozdziale XIX SWZ.</w:t>
      </w:r>
    </w:p>
    <w:p w14:paraId="0CB01679" w14:textId="77777777" w:rsidR="00DA7CAC" w:rsidRPr="00D51DB5" w:rsidRDefault="00DA7CAC" w:rsidP="001B3E80">
      <w:pPr>
        <w:numPr>
          <w:ilvl w:val="0"/>
          <w:numId w:val="74"/>
        </w:numPr>
        <w:spacing w:after="145" w:line="249" w:lineRule="auto"/>
        <w:ind w:left="567" w:right="3" w:hanging="283"/>
        <w:jc w:val="both"/>
        <w:rPr>
          <w:rFonts w:ascii="Tahoma" w:eastAsia="Calibri" w:hAnsi="Tahoma" w:cs="Tahoma"/>
          <w:color w:val="000000"/>
          <w:kern w:val="2"/>
          <w14:ligatures w14:val="standardContextual"/>
        </w:rPr>
      </w:pPr>
      <w:r w:rsidRPr="00D51DB5">
        <w:rPr>
          <w:rFonts w:ascii="Tahoma" w:eastAsia="Calibri" w:hAnsi="Tahoma" w:cs="Tahoma"/>
          <w:color w:val="000000"/>
          <w:kern w:val="2"/>
          <w14:ligatures w14:val="standardContextual"/>
        </w:rPr>
        <w:t xml:space="preserve">Zamawiający nie ogranicza liczby wykonawców, których zaprosi do negocjacji ofert  w zakresie kryteriów oceny ofert. </w:t>
      </w:r>
      <w:r w:rsidRPr="00D51DB5">
        <w:rPr>
          <w:rFonts w:ascii="Tahoma" w:eastAsia="Calibri" w:hAnsi="Tahoma" w:cs="Tahoma"/>
          <w:b/>
          <w:color w:val="000000"/>
          <w:kern w:val="2"/>
          <w14:ligatures w14:val="standardContextual"/>
        </w:rPr>
        <w:t xml:space="preserve"> </w:t>
      </w:r>
    </w:p>
    <w:p w14:paraId="5A5AE69D" w14:textId="77777777" w:rsidR="00DA7CAC" w:rsidRPr="00D51DB5" w:rsidRDefault="00DA7CAC" w:rsidP="001B3E80">
      <w:pPr>
        <w:numPr>
          <w:ilvl w:val="0"/>
          <w:numId w:val="74"/>
        </w:numPr>
        <w:spacing w:after="111" w:line="249" w:lineRule="auto"/>
        <w:ind w:left="567" w:right="3" w:hanging="283"/>
        <w:jc w:val="both"/>
        <w:rPr>
          <w:rFonts w:ascii="Tahoma" w:eastAsia="Calibri" w:hAnsi="Tahoma" w:cs="Tahoma"/>
          <w:color w:val="000000"/>
          <w:kern w:val="2"/>
          <w14:ligatures w14:val="standardContextual"/>
        </w:rPr>
      </w:pPr>
      <w:r w:rsidRPr="00D51DB5">
        <w:rPr>
          <w:rFonts w:ascii="Tahoma" w:eastAsia="Calibri" w:hAnsi="Tahoma" w:cs="Tahoma"/>
          <w:color w:val="000000"/>
          <w:kern w:val="2"/>
          <w14:ligatures w14:val="standardContextual"/>
        </w:rPr>
        <w:t xml:space="preserve">W przypadku podjęcia decyzji o prowadzeniu negocjacji, Zamawiający poinformuje równocześnie wszystkich wykonawców, którzy złożyli oferty, o wykonawcach: </w:t>
      </w:r>
      <w:r w:rsidRPr="00D51DB5">
        <w:rPr>
          <w:rFonts w:ascii="Tahoma" w:eastAsia="Calibri" w:hAnsi="Tahoma" w:cs="Tahoma"/>
          <w:b/>
          <w:color w:val="000000"/>
          <w:kern w:val="2"/>
          <w14:ligatures w14:val="standardContextual"/>
        </w:rPr>
        <w:t xml:space="preserve"> </w:t>
      </w:r>
    </w:p>
    <w:p w14:paraId="6C4DF9E3" w14:textId="77777777" w:rsidR="00DA7CAC" w:rsidRPr="00D51DB5" w:rsidRDefault="00DA7CAC" w:rsidP="00B45D84">
      <w:pPr>
        <w:numPr>
          <w:ilvl w:val="1"/>
          <w:numId w:val="74"/>
        </w:numPr>
        <w:spacing w:after="111" w:line="249" w:lineRule="auto"/>
        <w:ind w:left="1116" w:right="44"/>
        <w:jc w:val="both"/>
        <w:rPr>
          <w:rFonts w:ascii="Tahoma" w:eastAsia="Calibri" w:hAnsi="Tahoma" w:cs="Tahoma"/>
          <w:color w:val="000000"/>
          <w:kern w:val="2"/>
          <w14:ligatures w14:val="standardContextual"/>
        </w:rPr>
      </w:pPr>
      <w:r w:rsidRPr="00D51DB5">
        <w:rPr>
          <w:rFonts w:ascii="Tahoma" w:eastAsia="Calibri" w:hAnsi="Tahoma" w:cs="Tahoma"/>
          <w:color w:val="000000"/>
          <w:kern w:val="2"/>
          <w14:ligatures w14:val="standardContextual"/>
        </w:rPr>
        <w:t xml:space="preserve">których oferty nie zostały odrzucone, oraz punktacji przyznanej ofertom w każdym kryterium oceny ofert i łącznej punktacji, </w:t>
      </w:r>
      <w:r w:rsidRPr="00D51DB5">
        <w:rPr>
          <w:rFonts w:ascii="Tahoma" w:eastAsia="Calibri" w:hAnsi="Tahoma" w:cs="Tahoma"/>
          <w:b/>
          <w:color w:val="000000"/>
          <w:kern w:val="2"/>
          <w14:ligatures w14:val="standardContextual"/>
        </w:rPr>
        <w:t xml:space="preserve"> </w:t>
      </w:r>
    </w:p>
    <w:p w14:paraId="0678660A" w14:textId="77777777" w:rsidR="00DA7CAC" w:rsidRPr="00D51DB5" w:rsidRDefault="00DA7CAC" w:rsidP="00B45D84">
      <w:pPr>
        <w:numPr>
          <w:ilvl w:val="1"/>
          <w:numId w:val="74"/>
        </w:numPr>
        <w:spacing w:after="145" w:line="249" w:lineRule="auto"/>
        <w:ind w:left="1116" w:right="44"/>
        <w:jc w:val="both"/>
        <w:rPr>
          <w:rFonts w:ascii="Tahoma" w:eastAsia="Calibri" w:hAnsi="Tahoma" w:cs="Tahoma"/>
          <w:color w:val="000000"/>
          <w:kern w:val="2"/>
          <w14:ligatures w14:val="standardContextual"/>
        </w:rPr>
      </w:pPr>
      <w:r w:rsidRPr="00D51DB5">
        <w:rPr>
          <w:rFonts w:ascii="Tahoma" w:eastAsia="Calibri" w:hAnsi="Tahoma" w:cs="Tahoma"/>
          <w:color w:val="000000"/>
          <w:kern w:val="2"/>
          <w14:ligatures w14:val="standardContextual"/>
        </w:rPr>
        <w:t xml:space="preserve">których oferty zostały odrzucone, podając uzasadnienie faktyczne i prawne.  </w:t>
      </w:r>
    </w:p>
    <w:p w14:paraId="53EF48C0" w14:textId="77777777" w:rsidR="00DA7CAC" w:rsidRPr="00D51DB5" w:rsidRDefault="00DA7CAC" w:rsidP="001B3E80">
      <w:pPr>
        <w:numPr>
          <w:ilvl w:val="0"/>
          <w:numId w:val="74"/>
        </w:numPr>
        <w:spacing w:after="145" w:line="249" w:lineRule="auto"/>
        <w:ind w:left="567" w:right="3" w:hanging="283"/>
        <w:jc w:val="both"/>
        <w:rPr>
          <w:rFonts w:ascii="Tahoma" w:eastAsia="Calibri" w:hAnsi="Tahoma" w:cs="Tahoma"/>
          <w:color w:val="000000"/>
          <w:kern w:val="2"/>
          <w14:ligatures w14:val="standardContextual"/>
        </w:rPr>
      </w:pPr>
      <w:r w:rsidRPr="00D51DB5">
        <w:rPr>
          <w:rFonts w:ascii="Tahoma" w:eastAsia="Calibri" w:hAnsi="Tahoma" w:cs="Tahoma"/>
          <w:color w:val="000000"/>
          <w:kern w:val="2"/>
          <w14:ligatures w14:val="standardContextual"/>
        </w:rPr>
        <w:t xml:space="preserve">Zamawiający w zaproszeniu do negocjacji wskaże miejsce, termin i sposób prowadzenia negocjacji oraz kryteria oceny ofert, w ramach których będą prowadzone negocjacje w celu ulepszenia treści ofert.  </w:t>
      </w:r>
    </w:p>
    <w:p w14:paraId="1DC6D3A8" w14:textId="77777777" w:rsidR="00DA7CAC" w:rsidRPr="00D51DB5" w:rsidRDefault="00DA7CAC" w:rsidP="001B3E80">
      <w:pPr>
        <w:numPr>
          <w:ilvl w:val="0"/>
          <w:numId w:val="74"/>
        </w:numPr>
        <w:spacing w:after="5" w:line="249" w:lineRule="auto"/>
        <w:ind w:left="567" w:right="3" w:hanging="283"/>
        <w:jc w:val="both"/>
        <w:rPr>
          <w:rFonts w:ascii="Tahoma" w:eastAsia="Calibri" w:hAnsi="Tahoma" w:cs="Tahoma"/>
          <w:color w:val="000000"/>
          <w:kern w:val="2"/>
          <w14:ligatures w14:val="standardContextual"/>
        </w:rPr>
      </w:pPr>
      <w:r w:rsidRPr="00D51DB5">
        <w:rPr>
          <w:rFonts w:ascii="Tahoma" w:eastAsia="Calibri" w:hAnsi="Tahoma" w:cs="Tahoma"/>
          <w:color w:val="000000"/>
          <w:kern w:val="2"/>
          <w14:ligatures w14:val="standardContextual"/>
        </w:rPr>
        <w:t xml:space="preserve">Prowadzone negocjacje mają poufny charakter.  </w:t>
      </w:r>
    </w:p>
    <w:p w14:paraId="6FB288B4" w14:textId="070BFC62" w:rsidR="00DA7CAC" w:rsidRPr="00D51DB5" w:rsidRDefault="00DA7CAC" w:rsidP="001B3E80">
      <w:pPr>
        <w:numPr>
          <w:ilvl w:val="0"/>
          <w:numId w:val="74"/>
        </w:numPr>
        <w:spacing w:after="149" w:line="249" w:lineRule="auto"/>
        <w:ind w:left="567" w:right="3" w:hanging="283"/>
        <w:jc w:val="both"/>
        <w:rPr>
          <w:rFonts w:ascii="Tahoma" w:eastAsia="Calibri" w:hAnsi="Tahoma" w:cs="Tahoma"/>
          <w:color w:val="000000"/>
          <w:kern w:val="2"/>
          <w14:ligatures w14:val="standardContextual"/>
        </w:rPr>
      </w:pPr>
      <w:r w:rsidRPr="00D51DB5">
        <w:rPr>
          <w:rFonts w:ascii="Tahoma" w:eastAsia="Calibri" w:hAnsi="Tahoma" w:cs="Tahoma"/>
          <w:color w:val="000000"/>
          <w:kern w:val="2"/>
          <w14:ligatures w14:val="standardContextual"/>
        </w:rPr>
        <w:t xml:space="preserve">Po zakończeniu negocjacji z wszystkimi wykonawcami, </w:t>
      </w:r>
      <w:r w:rsidR="008E6DD3" w:rsidRPr="00D51DB5">
        <w:rPr>
          <w:rFonts w:ascii="Tahoma" w:eastAsia="Calibri" w:hAnsi="Tahoma" w:cs="Tahoma"/>
          <w:color w:val="000000"/>
          <w:kern w:val="2"/>
          <w14:ligatures w14:val="standardContextual"/>
        </w:rPr>
        <w:t>Z</w:t>
      </w:r>
      <w:r w:rsidRPr="00D51DB5">
        <w:rPr>
          <w:rFonts w:ascii="Tahoma" w:eastAsia="Calibri" w:hAnsi="Tahoma" w:cs="Tahoma"/>
          <w:color w:val="000000"/>
          <w:kern w:val="2"/>
          <w14:ligatures w14:val="standardContextual"/>
        </w:rPr>
        <w:t xml:space="preserve">amawiający informuje o tym fakcie uczestników negocjacji oraz zaprasza ich do składania ofert dodatkowych.  </w:t>
      </w:r>
    </w:p>
    <w:p w14:paraId="2F3355D5" w14:textId="77777777" w:rsidR="00DA7CAC" w:rsidRPr="00D51DB5" w:rsidRDefault="00DA7CAC" w:rsidP="001B3E80">
      <w:pPr>
        <w:numPr>
          <w:ilvl w:val="0"/>
          <w:numId w:val="74"/>
        </w:numPr>
        <w:spacing w:after="145" w:line="249" w:lineRule="auto"/>
        <w:ind w:left="567" w:right="3" w:hanging="283"/>
        <w:jc w:val="both"/>
        <w:rPr>
          <w:rFonts w:ascii="Tahoma" w:eastAsia="Calibri" w:hAnsi="Tahoma" w:cs="Tahoma"/>
          <w:color w:val="000000"/>
          <w:kern w:val="2"/>
          <w14:ligatures w14:val="standardContextual"/>
        </w:rPr>
      </w:pPr>
      <w:r w:rsidRPr="00D51DB5">
        <w:rPr>
          <w:rFonts w:ascii="Tahoma" w:eastAsia="Calibri" w:hAnsi="Tahoma" w:cs="Tahoma"/>
          <w:color w:val="000000"/>
          <w:kern w:val="2"/>
          <w14:ligatures w14:val="standardContextual"/>
        </w:rPr>
        <w:t xml:space="preserve">Wykonawca może złożyć ofertę dodatkową, która zawiera nowe propozycje w zakresie treści oferty podlegających ocenie w ramach kryteriów oceny ofert wskazanych przez Zamawiającego w zaproszeniu do negocjacji.  </w:t>
      </w:r>
    </w:p>
    <w:p w14:paraId="5F708A58" w14:textId="77777777" w:rsidR="00DA7CAC" w:rsidRPr="00D51DB5" w:rsidRDefault="00DA7CAC" w:rsidP="001B3E80">
      <w:pPr>
        <w:numPr>
          <w:ilvl w:val="0"/>
          <w:numId w:val="74"/>
        </w:numPr>
        <w:spacing w:after="145" w:line="249" w:lineRule="auto"/>
        <w:ind w:left="567" w:right="3" w:hanging="283"/>
        <w:jc w:val="both"/>
        <w:rPr>
          <w:rFonts w:ascii="Tahoma" w:eastAsia="Calibri" w:hAnsi="Tahoma" w:cs="Tahoma"/>
          <w:color w:val="000000"/>
          <w:kern w:val="2"/>
          <w14:ligatures w14:val="standardContextual"/>
        </w:rPr>
      </w:pPr>
      <w:r w:rsidRPr="00D51DB5">
        <w:rPr>
          <w:rFonts w:ascii="Tahoma" w:eastAsia="Calibri" w:hAnsi="Tahoma" w:cs="Tahoma"/>
          <w:color w:val="000000"/>
          <w:kern w:val="2"/>
          <w14:ligatures w14:val="standardContextual"/>
        </w:rPr>
        <w:t xml:space="preserve">Oferta dodatkowa nie może być mniej korzystna w żadnym z kryteriów oceny ofert wskazanych w zaproszeniu do negocjacji niż oferta złożona w odpowiedzi na ogłoszenie o zamówieniu.  </w:t>
      </w:r>
    </w:p>
    <w:p w14:paraId="7B78341F" w14:textId="77777777" w:rsidR="00DA7CAC" w:rsidRPr="00D51DB5" w:rsidRDefault="00DA7CAC" w:rsidP="001B3E80">
      <w:pPr>
        <w:numPr>
          <w:ilvl w:val="0"/>
          <w:numId w:val="74"/>
        </w:numPr>
        <w:spacing w:after="149" w:line="249" w:lineRule="auto"/>
        <w:ind w:left="567" w:right="3" w:hanging="283"/>
        <w:jc w:val="both"/>
        <w:rPr>
          <w:rFonts w:ascii="Tahoma" w:eastAsia="Calibri" w:hAnsi="Tahoma" w:cs="Tahoma"/>
          <w:color w:val="000000"/>
          <w:kern w:val="2"/>
          <w14:ligatures w14:val="standardContextual"/>
        </w:rPr>
      </w:pPr>
      <w:r w:rsidRPr="00D51DB5">
        <w:rPr>
          <w:rFonts w:ascii="Tahoma" w:eastAsia="Calibri" w:hAnsi="Tahoma" w:cs="Tahoma"/>
          <w:color w:val="000000"/>
          <w:kern w:val="2"/>
          <w14:ligatures w14:val="standardContextual"/>
        </w:rPr>
        <w:t xml:space="preserve">Oferta przestaje wiązać wykonawcę w zakresie, w jakim złoży on ofertę dodatkową zawierającą korzystniejsze propozycje w ramach każdego z kryteriów oceny ofert wskazanych w zaproszeniu do negocjacji.  </w:t>
      </w:r>
    </w:p>
    <w:p w14:paraId="4D748784" w14:textId="77777777" w:rsidR="00DA7CAC" w:rsidRPr="00D51DB5" w:rsidRDefault="00DA7CAC" w:rsidP="001B3E80">
      <w:pPr>
        <w:numPr>
          <w:ilvl w:val="0"/>
          <w:numId w:val="74"/>
        </w:numPr>
        <w:tabs>
          <w:tab w:val="left" w:pos="426"/>
          <w:tab w:val="left" w:pos="567"/>
        </w:tabs>
        <w:spacing w:after="145" w:line="249" w:lineRule="auto"/>
        <w:ind w:left="567" w:right="3" w:hanging="283"/>
        <w:contextualSpacing/>
        <w:jc w:val="both"/>
        <w:rPr>
          <w:rFonts w:ascii="Tahoma" w:eastAsia="Calibri" w:hAnsi="Tahoma" w:cs="Tahoma"/>
          <w:color w:val="000000"/>
          <w:kern w:val="2"/>
          <w14:ligatures w14:val="standardContextual"/>
        </w:rPr>
      </w:pPr>
      <w:r w:rsidRPr="00D51DB5">
        <w:rPr>
          <w:rFonts w:ascii="Tahoma" w:eastAsia="Calibri" w:hAnsi="Tahoma" w:cs="Tahoma"/>
          <w:color w:val="000000"/>
          <w:kern w:val="2"/>
          <w14:ligatures w14:val="standardContextual"/>
        </w:rPr>
        <w:t xml:space="preserve">Oferta dodatkowa, która jest mniej korzystna w którymkolwiek z kryteriów oceny ofert wskazanych w zaproszeniu do negocjacji niż oferta złożona w odpowiedzi na ogłoszenie o zamówieniu, podlega odrzuceniu.  </w:t>
      </w:r>
    </w:p>
    <w:p w14:paraId="075B31E7" w14:textId="0A7FAF58" w:rsidR="00E571D3" w:rsidRPr="00D51DB5" w:rsidRDefault="00DA7CAC" w:rsidP="00DA7CAC">
      <w:pPr>
        <w:pStyle w:val="Stopka"/>
        <w:jc w:val="both"/>
        <w:rPr>
          <w:rFonts w:ascii="Tahoma" w:hAnsi="Tahoma" w:cs="Tahoma"/>
          <w:szCs w:val="24"/>
          <w:lang w:val="pl-PL"/>
        </w:rPr>
      </w:pPr>
      <w:r w:rsidRPr="00D51DB5">
        <w:rPr>
          <w:rFonts w:ascii="Tahoma" w:eastAsia="Calibri" w:hAnsi="Tahoma" w:cs="Tahoma"/>
          <w:snapToGrid/>
          <w:color w:val="000000"/>
          <w:kern w:val="2"/>
          <w:szCs w:val="24"/>
          <w:lang w:val="pl-PL" w:eastAsia="pl-PL"/>
          <w14:ligatures w14:val="standardContextual"/>
        </w:rPr>
        <w:t>Szacunkowa wartość przedmiotowego postępowania nie przekracza kwot określonych w obwieszczeniu Prezesa Zamówień Publicznych wydanym na podstawie art. 3 ust. 2 ustawy Pzp.</w:t>
      </w:r>
    </w:p>
    <w:p w14:paraId="0EB01BFA" w14:textId="77777777" w:rsidR="00DB5364" w:rsidRPr="00D51DB5" w:rsidRDefault="00DB5364" w:rsidP="002B5169">
      <w:pPr>
        <w:pStyle w:val="Stopka"/>
        <w:jc w:val="both"/>
        <w:rPr>
          <w:rFonts w:ascii="Tahoma" w:hAnsi="Tahoma" w:cs="Tahoma"/>
          <w:szCs w:val="24"/>
          <w:lang w:val="pl-PL"/>
        </w:rPr>
      </w:pPr>
    </w:p>
    <w:p w14:paraId="4984CB1E" w14:textId="77777777" w:rsidR="00DB5364" w:rsidRPr="00D51DB5" w:rsidRDefault="00DB5364" w:rsidP="002B5169">
      <w:pPr>
        <w:pStyle w:val="Stopka"/>
        <w:jc w:val="both"/>
        <w:rPr>
          <w:rFonts w:ascii="Tahoma" w:hAnsi="Tahoma" w:cs="Tahoma"/>
          <w:szCs w:val="24"/>
          <w:lang w:val="pl-PL"/>
        </w:rPr>
      </w:pPr>
    </w:p>
    <w:p w14:paraId="33DD9804" w14:textId="77777777" w:rsidR="00B65971" w:rsidRPr="00D51DB5" w:rsidRDefault="00B65971" w:rsidP="00B65971">
      <w:pPr>
        <w:shd w:val="clear" w:color="auto" w:fill="BFBFBF"/>
        <w:jc w:val="center"/>
        <w:rPr>
          <w:rFonts w:ascii="Tahoma" w:hAnsi="Tahoma" w:cs="Tahoma"/>
          <w:b/>
        </w:rPr>
      </w:pPr>
      <w:r w:rsidRPr="00D51DB5">
        <w:rPr>
          <w:rFonts w:ascii="Tahoma" w:hAnsi="Tahoma" w:cs="Tahoma"/>
          <w:b/>
        </w:rPr>
        <w:t xml:space="preserve">ROZDZIAŁ III </w:t>
      </w:r>
    </w:p>
    <w:p w14:paraId="571D92F0" w14:textId="77777777" w:rsidR="000C1EB8" w:rsidRPr="00D51DB5" w:rsidRDefault="00B65971" w:rsidP="00984634">
      <w:pPr>
        <w:shd w:val="clear" w:color="auto" w:fill="BFBFBF"/>
        <w:jc w:val="center"/>
        <w:rPr>
          <w:rFonts w:ascii="Tahoma" w:hAnsi="Tahoma" w:cs="Tahoma"/>
        </w:rPr>
      </w:pPr>
      <w:r w:rsidRPr="00D51DB5">
        <w:rPr>
          <w:rFonts w:ascii="Tahoma" w:hAnsi="Tahoma" w:cs="Tahoma"/>
          <w:b/>
        </w:rPr>
        <w:t>OPIS PRZEDMIOTU ZAMÓWIENIA</w:t>
      </w:r>
    </w:p>
    <w:p w14:paraId="7C3284C6" w14:textId="77777777" w:rsidR="00D3630D" w:rsidRPr="00D51DB5" w:rsidRDefault="00D3630D" w:rsidP="00D3630D">
      <w:pPr>
        <w:suppressAutoHyphens/>
        <w:ind w:left="425"/>
        <w:jc w:val="both"/>
        <w:rPr>
          <w:rFonts w:ascii="Tahoma" w:hAnsi="Tahoma" w:cs="Tahoma"/>
          <w:bCs/>
        </w:rPr>
      </w:pPr>
    </w:p>
    <w:p w14:paraId="66D6E4EF" w14:textId="77777777" w:rsidR="00DA7CAC" w:rsidRPr="00D51DB5" w:rsidRDefault="00DA7CAC" w:rsidP="00DA7CAC">
      <w:pPr>
        <w:tabs>
          <w:tab w:val="left" w:pos="709"/>
        </w:tabs>
        <w:spacing w:after="80"/>
        <w:jc w:val="both"/>
        <w:rPr>
          <w:rFonts w:ascii="Tahoma" w:hAnsi="Tahoma" w:cs="Tahoma"/>
        </w:rPr>
      </w:pPr>
      <w:r w:rsidRPr="00D51DB5">
        <w:rPr>
          <w:rFonts w:ascii="Tahoma" w:hAnsi="Tahoma" w:cs="Tahoma"/>
        </w:rPr>
        <w:t xml:space="preserve">55270000-3: usługi świadczone przez placówki oferujące wyżywienie i miejsca noclegowe, </w:t>
      </w:r>
    </w:p>
    <w:p w14:paraId="45ED5D6A" w14:textId="77777777" w:rsidR="00DA7CAC" w:rsidRDefault="00DA7CAC" w:rsidP="00DA7CAC">
      <w:pPr>
        <w:tabs>
          <w:tab w:val="left" w:pos="709"/>
        </w:tabs>
        <w:spacing w:after="80"/>
        <w:jc w:val="both"/>
        <w:rPr>
          <w:rFonts w:ascii="Tahoma" w:hAnsi="Tahoma" w:cs="Tahoma"/>
        </w:rPr>
      </w:pPr>
      <w:r w:rsidRPr="00D51DB5">
        <w:rPr>
          <w:rFonts w:ascii="Tahoma" w:hAnsi="Tahoma" w:cs="Tahoma"/>
        </w:rPr>
        <w:t xml:space="preserve">55120000-7: usługi hotelarskie w zakresie spotkań i konferencji </w:t>
      </w:r>
    </w:p>
    <w:p w14:paraId="2BC30A9D" w14:textId="30247039" w:rsidR="002E7AFA" w:rsidRPr="00D51DB5" w:rsidRDefault="002E7AFA" w:rsidP="002E7AFA">
      <w:pPr>
        <w:tabs>
          <w:tab w:val="left" w:pos="709"/>
        </w:tabs>
        <w:spacing w:after="80"/>
        <w:jc w:val="both"/>
        <w:rPr>
          <w:rFonts w:ascii="Tahoma" w:hAnsi="Tahoma" w:cs="Tahoma"/>
        </w:rPr>
      </w:pPr>
      <w:r w:rsidRPr="00D51DB5">
        <w:rPr>
          <w:rFonts w:ascii="Tahoma" w:hAnsi="Tahoma" w:cs="Tahoma"/>
        </w:rPr>
        <w:t>60140000-1</w:t>
      </w:r>
      <w:r>
        <w:rPr>
          <w:rFonts w:ascii="Tahoma" w:hAnsi="Tahoma" w:cs="Tahoma"/>
        </w:rPr>
        <w:t>:</w:t>
      </w:r>
      <w:r w:rsidRPr="00D51DB5">
        <w:rPr>
          <w:rFonts w:ascii="Tahoma" w:hAnsi="Tahoma" w:cs="Tahoma"/>
        </w:rPr>
        <w:t xml:space="preserve"> nieregularny transport osób</w:t>
      </w:r>
    </w:p>
    <w:p w14:paraId="2995D9DE" w14:textId="77777777" w:rsidR="002E7AFA" w:rsidRPr="00D51DB5" w:rsidRDefault="002E7AFA" w:rsidP="00DA7CAC">
      <w:pPr>
        <w:tabs>
          <w:tab w:val="left" w:pos="709"/>
        </w:tabs>
        <w:spacing w:after="80"/>
        <w:jc w:val="both"/>
        <w:rPr>
          <w:rFonts w:ascii="Tahoma" w:hAnsi="Tahoma" w:cs="Tahoma"/>
        </w:rPr>
      </w:pPr>
    </w:p>
    <w:p w14:paraId="1BAC9DB4" w14:textId="0140554A" w:rsidR="00D3630D" w:rsidRPr="00D51DB5" w:rsidRDefault="00DA7CAC" w:rsidP="00DA7CAC">
      <w:pPr>
        <w:tabs>
          <w:tab w:val="left" w:pos="709"/>
        </w:tabs>
        <w:spacing w:after="80"/>
        <w:jc w:val="both"/>
        <w:rPr>
          <w:rFonts w:ascii="Tahoma" w:hAnsi="Tahoma" w:cs="Tahoma"/>
          <w:color w:val="00B050"/>
        </w:rPr>
      </w:pPr>
      <w:r w:rsidRPr="00D51DB5">
        <w:rPr>
          <w:rFonts w:ascii="Tahoma" w:hAnsi="Tahoma" w:cs="Tahoma"/>
          <w:color w:val="000000" w:themeColor="text1"/>
        </w:rPr>
        <w:lastRenderedPageBreak/>
        <w:t xml:space="preserve">Przedmiotem zamówienia jest zakup usług hotelarsko – restauracyjnych wraz z obsługą narad, szkoleń lub spotkań zwanych dalej „szkoleniami” oraz pobyt pracowników MzOR ARiMR w ośrodku szkoleniowym, realizowany poprzez sukcesywny wynajem ośrodka położonego w odległości nie większej niż 90 km od </w:t>
      </w:r>
      <w:r w:rsidRPr="00D51DB5">
        <w:rPr>
          <w:rFonts w:ascii="Tahoma" w:hAnsi="Tahoma" w:cs="Tahoma"/>
          <w:i/>
          <w:iCs/>
          <w:color w:val="000000" w:themeColor="text1"/>
        </w:rPr>
        <w:t>(wg. Googlemaps</w:t>
      </w:r>
      <w:r w:rsidRPr="00D51DB5">
        <w:rPr>
          <w:rFonts w:ascii="Tahoma" w:hAnsi="Tahoma" w:cs="Tahoma"/>
          <w:color w:val="000000" w:themeColor="text1"/>
        </w:rPr>
        <w:t>) siedziby Zamawiającego, tj. Warszawa, al. Jana Pawła II 70 z wyłączeniem ośrodków położonych w granicach administracyjnych Warszawy</w:t>
      </w:r>
      <w:r w:rsidR="00D57D2E" w:rsidRPr="00D51DB5">
        <w:rPr>
          <w:rFonts w:ascii="Tahoma" w:hAnsi="Tahoma" w:cs="Tahoma"/>
          <w:color w:val="000000" w:themeColor="text1"/>
        </w:rPr>
        <w:t>.</w:t>
      </w:r>
      <w:r w:rsidR="00B61866" w:rsidRPr="00D51DB5">
        <w:rPr>
          <w:rFonts w:ascii="Tahoma" w:hAnsi="Tahoma" w:cs="Tahoma"/>
          <w:color w:val="00B050"/>
        </w:rPr>
        <w:t xml:space="preserve"> </w:t>
      </w:r>
    </w:p>
    <w:p w14:paraId="71BEC85D" w14:textId="1EC418AF" w:rsidR="004F20A6" w:rsidRDefault="004F20A6" w:rsidP="00DA7CAC">
      <w:pPr>
        <w:tabs>
          <w:tab w:val="left" w:pos="709"/>
        </w:tabs>
        <w:spacing w:after="80"/>
        <w:jc w:val="both"/>
        <w:rPr>
          <w:rFonts w:ascii="Tahoma" w:hAnsi="Tahoma" w:cs="Tahoma"/>
          <w:color w:val="000000" w:themeColor="text1"/>
        </w:rPr>
      </w:pPr>
      <w:r w:rsidRPr="00D51DB5">
        <w:rPr>
          <w:rFonts w:ascii="Tahoma" w:hAnsi="Tahoma" w:cs="Tahoma"/>
          <w:color w:val="000000" w:themeColor="text1"/>
        </w:rPr>
        <w:t>Szczegółowy opis przedmiotu zamówienia zawarto w załączniku nr 2 do SWZ.</w:t>
      </w:r>
    </w:p>
    <w:p w14:paraId="38710E2E" w14:textId="77777777" w:rsidR="00506742" w:rsidRPr="00506742" w:rsidRDefault="00506742" w:rsidP="00506742">
      <w:pPr>
        <w:jc w:val="both"/>
        <w:rPr>
          <w:rFonts w:ascii="Tahoma" w:hAnsi="Tahoma" w:cs="Tahoma"/>
          <w:b/>
          <w:iCs/>
        </w:rPr>
      </w:pPr>
      <w:r w:rsidRPr="00506742">
        <w:rPr>
          <w:rFonts w:ascii="Tahoma" w:hAnsi="Tahoma" w:cs="Tahoma"/>
          <w:b/>
          <w:iCs/>
        </w:rPr>
        <w:t>Prawo opcji:</w:t>
      </w:r>
    </w:p>
    <w:p w14:paraId="329FDA01" w14:textId="185D7957" w:rsidR="00D63D35" w:rsidRDefault="004A70F9" w:rsidP="00506742">
      <w:pPr>
        <w:jc w:val="both"/>
        <w:rPr>
          <w:rFonts w:ascii="Tahoma" w:hAnsi="Tahoma" w:cs="Tahoma"/>
          <w:bCs/>
          <w:iCs/>
        </w:rPr>
      </w:pPr>
      <w:r w:rsidRPr="004A70F9">
        <w:rPr>
          <w:rFonts w:ascii="Tahoma" w:hAnsi="Tahoma" w:cs="Tahoma"/>
          <w:bCs/>
          <w:iCs/>
        </w:rPr>
        <w:t xml:space="preserve">Zamawiający zastrzega sobie możliwość skorzystania z prawa opcji określonego w art. </w:t>
      </w:r>
      <w:r w:rsidR="00731EC0">
        <w:rPr>
          <w:rFonts w:ascii="Tahoma" w:hAnsi="Tahoma" w:cs="Tahoma"/>
          <w:bCs/>
          <w:iCs/>
        </w:rPr>
        <w:t>441</w:t>
      </w:r>
      <w:r w:rsidRPr="004A70F9">
        <w:rPr>
          <w:rFonts w:ascii="Tahoma" w:hAnsi="Tahoma" w:cs="Tahoma"/>
          <w:bCs/>
          <w:iCs/>
        </w:rPr>
        <w:t xml:space="preserve"> ust. </w:t>
      </w:r>
      <w:r w:rsidR="004E3033">
        <w:rPr>
          <w:rFonts w:ascii="Tahoma" w:hAnsi="Tahoma" w:cs="Tahoma"/>
          <w:bCs/>
          <w:iCs/>
        </w:rPr>
        <w:t>1</w:t>
      </w:r>
      <w:r w:rsidRPr="004A70F9">
        <w:rPr>
          <w:rFonts w:ascii="Tahoma" w:hAnsi="Tahoma" w:cs="Tahoma"/>
          <w:bCs/>
          <w:iCs/>
        </w:rPr>
        <w:t xml:space="preserve"> ustawy. Realizacja prawa opcji polegać będzie na zwiększeniu </w:t>
      </w:r>
      <w:r w:rsidR="007F6955">
        <w:rPr>
          <w:rFonts w:ascii="Tahoma" w:hAnsi="Tahoma" w:cs="Tahoma"/>
          <w:bCs/>
          <w:iCs/>
        </w:rPr>
        <w:t xml:space="preserve">maksymalnie </w:t>
      </w:r>
      <w:r w:rsidR="0072617D">
        <w:rPr>
          <w:rFonts w:ascii="Tahoma" w:hAnsi="Tahoma" w:cs="Tahoma"/>
          <w:bCs/>
          <w:iCs/>
        </w:rPr>
        <w:t>d</w:t>
      </w:r>
      <w:r w:rsidRPr="004A70F9">
        <w:rPr>
          <w:rFonts w:ascii="Tahoma" w:hAnsi="Tahoma" w:cs="Tahoma"/>
          <w:bCs/>
          <w:iCs/>
        </w:rPr>
        <w:t xml:space="preserve">o </w:t>
      </w:r>
      <w:r w:rsidR="00356EE4">
        <w:rPr>
          <w:rFonts w:ascii="Tahoma" w:hAnsi="Tahoma" w:cs="Tahoma"/>
          <w:bCs/>
          <w:iCs/>
        </w:rPr>
        <w:t>4</w:t>
      </w:r>
      <w:r w:rsidRPr="004A70F9">
        <w:rPr>
          <w:rFonts w:ascii="Tahoma" w:hAnsi="Tahoma" w:cs="Tahoma"/>
          <w:bCs/>
          <w:iCs/>
        </w:rPr>
        <w:t xml:space="preserve">0%, przewidzianych w opisie przedmiotu zamówienia ilości zamawianych </w:t>
      </w:r>
      <w:r w:rsidR="00D9129A">
        <w:rPr>
          <w:rFonts w:ascii="Tahoma" w:hAnsi="Tahoma" w:cs="Tahoma"/>
          <w:bCs/>
          <w:iCs/>
        </w:rPr>
        <w:t xml:space="preserve">pokoi </w:t>
      </w:r>
      <w:r w:rsidR="00B644B6">
        <w:rPr>
          <w:rFonts w:ascii="Tahoma" w:hAnsi="Tahoma" w:cs="Tahoma"/>
          <w:bCs/>
          <w:iCs/>
        </w:rPr>
        <w:t xml:space="preserve">lub ilości osób </w:t>
      </w:r>
      <w:r w:rsidR="00FD6DDB">
        <w:rPr>
          <w:rFonts w:ascii="Tahoma" w:hAnsi="Tahoma" w:cs="Tahoma"/>
          <w:bCs/>
          <w:iCs/>
        </w:rPr>
        <w:t>(</w:t>
      </w:r>
      <w:r w:rsidR="00B644B6">
        <w:rPr>
          <w:rFonts w:ascii="Tahoma" w:hAnsi="Tahoma" w:cs="Tahoma"/>
          <w:bCs/>
          <w:iCs/>
        </w:rPr>
        <w:t>uczestników</w:t>
      </w:r>
      <w:r w:rsidR="00FD6DDB">
        <w:rPr>
          <w:rFonts w:ascii="Tahoma" w:hAnsi="Tahoma" w:cs="Tahoma"/>
          <w:bCs/>
          <w:iCs/>
        </w:rPr>
        <w:t>) wskazanych w tabeli A formularza ofertowego</w:t>
      </w:r>
      <w:r w:rsidR="00003C58">
        <w:rPr>
          <w:rFonts w:ascii="Tahoma" w:hAnsi="Tahoma" w:cs="Tahoma"/>
          <w:bCs/>
          <w:iCs/>
        </w:rPr>
        <w:t xml:space="preserve">, </w:t>
      </w:r>
      <w:r w:rsidRPr="004A70F9">
        <w:rPr>
          <w:rFonts w:ascii="Tahoma" w:hAnsi="Tahoma" w:cs="Tahoma"/>
          <w:bCs/>
          <w:iCs/>
        </w:rPr>
        <w:t>również w sytuacji wyczerpania kwoty maksymalnej umowy, przeznaczonej na zrealizowanie zamówienia podstawowego</w:t>
      </w:r>
      <w:r w:rsidR="00D63D35">
        <w:rPr>
          <w:rFonts w:ascii="Tahoma" w:hAnsi="Tahoma" w:cs="Tahoma"/>
          <w:bCs/>
          <w:iCs/>
        </w:rPr>
        <w:t>.</w:t>
      </w:r>
      <w:r w:rsidRPr="004A70F9">
        <w:rPr>
          <w:rFonts w:ascii="Tahoma" w:hAnsi="Tahoma" w:cs="Tahoma"/>
          <w:bCs/>
          <w:iCs/>
        </w:rPr>
        <w:t xml:space="preserve">  </w:t>
      </w:r>
    </w:p>
    <w:p w14:paraId="48DBEC40" w14:textId="7B31171A" w:rsidR="004A70F9" w:rsidRPr="004A70F9" w:rsidRDefault="00D63D35" w:rsidP="00506742">
      <w:pPr>
        <w:jc w:val="both"/>
        <w:rPr>
          <w:rFonts w:ascii="Tahoma" w:hAnsi="Tahoma" w:cs="Tahoma"/>
          <w:b/>
          <w:bCs/>
          <w:iCs/>
        </w:rPr>
      </w:pPr>
      <w:r>
        <w:rPr>
          <w:rFonts w:ascii="Tahoma" w:hAnsi="Tahoma" w:cs="Tahoma"/>
          <w:bCs/>
          <w:iCs/>
        </w:rPr>
        <w:t>Prawo opcji, w przypadku zwiększenia ilości zamawianych pokoi lub ilości osób, obejmuje także udostępnienie sal oraz organizację transportu osób, zgodnie z wymaganiami SWZ oraz cenami zamówienia podstawowego wskazanymi w tabeli B oraz tabeli C formularza ofertowego.</w:t>
      </w:r>
    </w:p>
    <w:p w14:paraId="38031E8E" w14:textId="77777777" w:rsidR="004A70F9" w:rsidRPr="004A70F9" w:rsidRDefault="004A70F9" w:rsidP="00920E2F">
      <w:pPr>
        <w:numPr>
          <w:ilvl w:val="0"/>
          <w:numId w:val="79"/>
        </w:numPr>
        <w:ind w:left="567"/>
        <w:jc w:val="both"/>
        <w:rPr>
          <w:rFonts w:ascii="Tahoma" w:hAnsi="Tahoma" w:cs="Tahoma"/>
          <w:bCs/>
          <w:iCs/>
        </w:rPr>
      </w:pPr>
      <w:r w:rsidRPr="004A70F9">
        <w:rPr>
          <w:rFonts w:ascii="Tahoma" w:hAnsi="Tahoma" w:cs="Tahoma"/>
          <w:bCs/>
          <w:iCs/>
        </w:rPr>
        <w:t>prawo opcji realizowane będzie na takich samych warunkach jak zamówienie podstawowe;</w:t>
      </w:r>
    </w:p>
    <w:p w14:paraId="2E69B025" w14:textId="371A1426" w:rsidR="004A70F9" w:rsidRPr="004E39D2" w:rsidRDefault="004A70F9" w:rsidP="00920E2F">
      <w:pPr>
        <w:numPr>
          <w:ilvl w:val="0"/>
          <w:numId w:val="79"/>
        </w:numPr>
        <w:ind w:left="567"/>
        <w:jc w:val="both"/>
        <w:rPr>
          <w:rFonts w:ascii="Tahoma" w:hAnsi="Tahoma" w:cs="Tahoma"/>
          <w:bCs/>
          <w:iCs/>
        </w:rPr>
      </w:pPr>
      <w:r w:rsidRPr="004E39D2">
        <w:rPr>
          <w:rFonts w:ascii="Tahoma" w:hAnsi="Tahoma" w:cs="Tahoma"/>
          <w:bCs/>
          <w:iCs/>
        </w:rPr>
        <w:t>cen</w:t>
      </w:r>
      <w:r w:rsidR="006030A0">
        <w:rPr>
          <w:rFonts w:ascii="Tahoma" w:hAnsi="Tahoma" w:cs="Tahoma"/>
          <w:bCs/>
          <w:iCs/>
        </w:rPr>
        <w:t>y</w:t>
      </w:r>
      <w:r w:rsidRPr="004E39D2">
        <w:rPr>
          <w:rFonts w:ascii="Tahoma" w:hAnsi="Tahoma" w:cs="Tahoma"/>
          <w:bCs/>
          <w:iCs/>
        </w:rPr>
        <w:t xml:space="preserve"> jednostkow</w:t>
      </w:r>
      <w:r w:rsidR="006030A0">
        <w:rPr>
          <w:rFonts w:ascii="Tahoma" w:hAnsi="Tahoma" w:cs="Tahoma"/>
          <w:bCs/>
          <w:iCs/>
        </w:rPr>
        <w:t>e</w:t>
      </w:r>
      <w:r w:rsidRPr="004E39D2">
        <w:rPr>
          <w:rFonts w:ascii="Tahoma" w:hAnsi="Tahoma" w:cs="Tahoma"/>
          <w:bCs/>
          <w:iCs/>
        </w:rPr>
        <w:t xml:space="preserve"> prawa opcji będ</w:t>
      </w:r>
      <w:r w:rsidR="006030A0">
        <w:rPr>
          <w:rFonts w:ascii="Tahoma" w:hAnsi="Tahoma" w:cs="Tahoma"/>
          <w:bCs/>
          <w:iCs/>
        </w:rPr>
        <w:t>ą</w:t>
      </w:r>
      <w:r w:rsidRPr="004E39D2">
        <w:rPr>
          <w:rFonts w:ascii="Tahoma" w:hAnsi="Tahoma" w:cs="Tahoma"/>
          <w:bCs/>
          <w:iCs/>
        </w:rPr>
        <w:t xml:space="preserve"> identyczn</w:t>
      </w:r>
      <w:r w:rsidR="006030A0">
        <w:rPr>
          <w:rFonts w:ascii="Tahoma" w:hAnsi="Tahoma" w:cs="Tahoma"/>
          <w:bCs/>
          <w:iCs/>
        </w:rPr>
        <w:t>e</w:t>
      </w:r>
      <w:r w:rsidRPr="004E39D2">
        <w:rPr>
          <w:rFonts w:ascii="Tahoma" w:hAnsi="Tahoma" w:cs="Tahoma"/>
          <w:bCs/>
          <w:iCs/>
        </w:rPr>
        <w:t xml:space="preserve"> jak zamówienia podstawowego, określon</w:t>
      </w:r>
      <w:r w:rsidR="006030A0">
        <w:rPr>
          <w:rFonts w:ascii="Tahoma" w:hAnsi="Tahoma" w:cs="Tahoma"/>
          <w:bCs/>
          <w:iCs/>
        </w:rPr>
        <w:t>e</w:t>
      </w:r>
      <w:r w:rsidRPr="004E39D2">
        <w:rPr>
          <w:rFonts w:ascii="Tahoma" w:hAnsi="Tahoma" w:cs="Tahoma"/>
          <w:bCs/>
          <w:iCs/>
        </w:rPr>
        <w:t xml:space="preserve"> w Formularzu</w:t>
      </w:r>
      <w:r w:rsidR="004E39D2" w:rsidRPr="004E39D2">
        <w:rPr>
          <w:rFonts w:ascii="Tahoma" w:hAnsi="Tahoma" w:cs="Tahoma"/>
          <w:bCs/>
          <w:iCs/>
        </w:rPr>
        <w:t xml:space="preserve"> </w:t>
      </w:r>
      <w:r w:rsidRPr="004E39D2">
        <w:rPr>
          <w:rFonts w:ascii="Tahoma" w:hAnsi="Tahoma" w:cs="Tahoma"/>
          <w:bCs/>
          <w:iCs/>
        </w:rPr>
        <w:t>ofert</w:t>
      </w:r>
      <w:r w:rsidR="009E26A2">
        <w:rPr>
          <w:rFonts w:ascii="Tahoma" w:hAnsi="Tahoma" w:cs="Tahoma"/>
          <w:bCs/>
          <w:iCs/>
        </w:rPr>
        <w:t>owym</w:t>
      </w:r>
      <w:r w:rsidRPr="004E39D2">
        <w:rPr>
          <w:rFonts w:ascii="Tahoma" w:hAnsi="Tahoma" w:cs="Tahoma"/>
          <w:bCs/>
          <w:iCs/>
        </w:rPr>
        <w:t xml:space="preserve"> dołączonym do oferty złożonej przez Wykonawcę (załącznik nr </w:t>
      </w:r>
      <w:r w:rsidR="004E39D2">
        <w:rPr>
          <w:rFonts w:ascii="Tahoma" w:hAnsi="Tahoma" w:cs="Tahoma"/>
          <w:bCs/>
          <w:iCs/>
        </w:rPr>
        <w:t>1</w:t>
      </w:r>
      <w:r w:rsidRPr="004E39D2">
        <w:rPr>
          <w:rFonts w:ascii="Tahoma" w:hAnsi="Tahoma" w:cs="Tahoma"/>
          <w:bCs/>
          <w:iCs/>
        </w:rPr>
        <w:t xml:space="preserve"> </w:t>
      </w:r>
      <w:r w:rsidR="004E39D2">
        <w:rPr>
          <w:rFonts w:ascii="Tahoma" w:hAnsi="Tahoma" w:cs="Tahoma"/>
          <w:bCs/>
          <w:iCs/>
        </w:rPr>
        <w:t xml:space="preserve">do </w:t>
      </w:r>
      <w:r w:rsidRPr="004E39D2">
        <w:rPr>
          <w:rFonts w:ascii="Tahoma" w:hAnsi="Tahoma" w:cs="Tahoma"/>
          <w:bCs/>
          <w:iCs/>
        </w:rPr>
        <w:t>SWZ);</w:t>
      </w:r>
    </w:p>
    <w:p w14:paraId="27974DB7" w14:textId="77777777" w:rsidR="004A70F9" w:rsidRPr="004A70F9" w:rsidRDefault="004A70F9" w:rsidP="00920E2F">
      <w:pPr>
        <w:numPr>
          <w:ilvl w:val="0"/>
          <w:numId w:val="79"/>
        </w:numPr>
        <w:ind w:left="567"/>
        <w:jc w:val="both"/>
        <w:rPr>
          <w:rFonts w:ascii="Tahoma" w:hAnsi="Tahoma" w:cs="Tahoma"/>
          <w:bCs/>
          <w:iCs/>
        </w:rPr>
      </w:pPr>
      <w:r w:rsidRPr="004A70F9">
        <w:rPr>
          <w:rFonts w:ascii="Tahoma" w:hAnsi="Tahoma" w:cs="Tahoma"/>
          <w:bCs/>
          <w:iCs/>
        </w:rPr>
        <w:t>o zamiarze skorzystania z prawa opcji, Zamawiający poinformuje Wykonawcę odrębnym pismem/oświadczeniem.</w:t>
      </w:r>
    </w:p>
    <w:p w14:paraId="32ADE714" w14:textId="297FB9FF" w:rsidR="006320D5" w:rsidRPr="00003C58" w:rsidRDefault="004A70F9" w:rsidP="00003C58">
      <w:pPr>
        <w:numPr>
          <w:ilvl w:val="0"/>
          <w:numId w:val="79"/>
        </w:numPr>
        <w:ind w:left="567"/>
        <w:jc w:val="both"/>
        <w:rPr>
          <w:rFonts w:ascii="Tahoma" w:hAnsi="Tahoma" w:cs="Tahoma"/>
          <w:color w:val="000000" w:themeColor="text1"/>
        </w:rPr>
      </w:pPr>
      <w:r w:rsidRPr="004A70F9">
        <w:rPr>
          <w:rFonts w:ascii="Tahoma" w:hAnsi="Tahoma" w:cs="Tahoma"/>
          <w:bCs/>
          <w:iCs/>
        </w:rPr>
        <w:t>zamawiający będzie mógł skorzystać z prawa opcji w sytuacji, gdy wykorzystane zostaną ilości pierwotne, wskazane w opisie przedmiotu zamówienia.</w:t>
      </w:r>
    </w:p>
    <w:p w14:paraId="39C99118" w14:textId="77777777" w:rsidR="000B5A06" w:rsidRPr="00D51DB5" w:rsidRDefault="000B5A06" w:rsidP="000B5A06">
      <w:pPr>
        <w:suppressAutoHyphens/>
        <w:ind w:left="425" w:hanging="357"/>
        <w:jc w:val="both"/>
        <w:rPr>
          <w:rFonts w:ascii="Tahoma" w:hAnsi="Tahoma" w:cs="Tahoma"/>
        </w:rPr>
      </w:pPr>
    </w:p>
    <w:p w14:paraId="0E68F1F3" w14:textId="77777777" w:rsidR="00131DEC" w:rsidRPr="00D51DB5" w:rsidRDefault="00131DEC" w:rsidP="00131DEC">
      <w:pPr>
        <w:shd w:val="clear" w:color="auto" w:fill="BFBFBF"/>
        <w:jc w:val="center"/>
        <w:rPr>
          <w:rFonts w:ascii="Tahoma" w:hAnsi="Tahoma" w:cs="Tahoma"/>
          <w:b/>
        </w:rPr>
      </w:pPr>
      <w:r w:rsidRPr="00D51DB5">
        <w:rPr>
          <w:rFonts w:ascii="Tahoma" w:hAnsi="Tahoma" w:cs="Tahoma"/>
          <w:b/>
        </w:rPr>
        <w:t>ROZDZIAŁ IV</w:t>
      </w:r>
    </w:p>
    <w:p w14:paraId="6B16A49B" w14:textId="77777777" w:rsidR="00131DEC" w:rsidRPr="00D51DB5" w:rsidRDefault="00131DEC" w:rsidP="00131DEC">
      <w:pPr>
        <w:shd w:val="clear" w:color="auto" w:fill="BFBFBF"/>
        <w:jc w:val="center"/>
        <w:rPr>
          <w:rFonts w:ascii="Tahoma" w:hAnsi="Tahoma" w:cs="Tahoma"/>
        </w:rPr>
      </w:pPr>
      <w:r w:rsidRPr="00D51DB5">
        <w:rPr>
          <w:rFonts w:ascii="Tahoma" w:hAnsi="Tahoma" w:cs="Tahoma"/>
          <w:b/>
        </w:rPr>
        <w:t>INFORMACJE PODSTAWOWE</w:t>
      </w:r>
    </w:p>
    <w:p w14:paraId="5EB5CA63" w14:textId="6F43B601" w:rsidR="005B7251" w:rsidRPr="00D51DB5" w:rsidRDefault="00FB1AAA" w:rsidP="00AD3BF5">
      <w:pPr>
        <w:numPr>
          <w:ilvl w:val="0"/>
          <w:numId w:val="9"/>
        </w:numPr>
        <w:suppressAutoHyphens/>
        <w:ind w:left="426" w:hanging="426"/>
        <w:jc w:val="both"/>
        <w:rPr>
          <w:rFonts w:ascii="Tahoma" w:hAnsi="Tahoma" w:cs="Tahoma"/>
          <w:color w:val="00B050"/>
        </w:rPr>
      </w:pPr>
      <w:r w:rsidRPr="00D51DB5">
        <w:rPr>
          <w:rFonts w:ascii="Tahoma" w:hAnsi="Tahoma" w:cs="Tahoma"/>
        </w:rPr>
        <w:t xml:space="preserve">Termin związania ofertą wynosi </w:t>
      </w:r>
      <w:r w:rsidR="001531E9" w:rsidRPr="00D51DB5">
        <w:rPr>
          <w:rFonts w:ascii="Tahoma" w:hAnsi="Tahoma" w:cs="Tahoma"/>
        </w:rPr>
        <w:t xml:space="preserve">30 </w:t>
      </w:r>
      <w:r w:rsidRPr="00D51DB5">
        <w:rPr>
          <w:rFonts w:ascii="Tahoma" w:hAnsi="Tahoma" w:cs="Tahoma"/>
        </w:rPr>
        <w:t xml:space="preserve">dni </w:t>
      </w:r>
      <w:r w:rsidR="0055350F" w:rsidRPr="00D51DB5">
        <w:rPr>
          <w:rFonts w:ascii="Tahoma" w:hAnsi="Tahoma" w:cs="Tahoma"/>
        </w:rPr>
        <w:t>(liczone od dnia upływu terminu składania ofert, przy czym pierwszym dniem terminu związania ofertą jest dzień, w którym upływa termin składania ofert)</w:t>
      </w:r>
      <w:r w:rsidR="00035F29" w:rsidRPr="00D51DB5">
        <w:rPr>
          <w:rFonts w:ascii="Tahoma" w:hAnsi="Tahoma" w:cs="Tahoma"/>
        </w:rPr>
        <w:t xml:space="preserve">. Tym samym termin związania ofertą upływa w dniu </w:t>
      </w:r>
      <w:r w:rsidR="00B428DE">
        <w:rPr>
          <w:rFonts w:ascii="Tahoma" w:hAnsi="Tahoma" w:cs="Tahoma"/>
          <w:b/>
          <w:bCs/>
        </w:rPr>
        <w:t>17</w:t>
      </w:r>
      <w:r w:rsidR="001847A8" w:rsidRPr="00D51DB5">
        <w:rPr>
          <w:rFonts w:ascii="Tahoma" w:hAnsi="Tahoma" w:cs="Tahoma"/>
          <w:b/>
          <w:bCs/>
        </w:rPr>
        <w:t>.</w:t>
      </w:r>
      <w:r w:rsidR="00B616CC" w:rsidRPr="00D51DB5">
        <w:rPr>
          <w:rFonts w:ascii="Tahoma" w:hAnsi="Tahoma" w:cs="Tahoma"/>
          <w:b/>
          <w:bCs/>
        </w:rPr>
        <w:t>0</w:t>
      </w:r>
      <w:r w:rsidR="00C54E0D">
        <w:rPr>
          <w:rFonts w:ascii="Tahoma" w:hAnsi="Tahoma" w:cs="Tahoma"/>
          <w:b/>
          <w:bCs/>
        </w:rPr>
        <w:t>6</w:t>
      </w:r>
      <w:r w:rsidR="001847A8" w:rsidRPr="00D51DB5">
        <w:rPr>
          <w:rFonts w:ascii="Tahoma" w:hAnsi="Tahoma" w:cs="Tahoma"/>
          <w:b/>
          <w:bCs/>
        </w:rPr>
        <w:t>.202</w:t>
      </w:r>
      <w:r w:rsidR="00B616CC" w:rsidRPr="00D51DB5">
        <w:rPr>
          <w:rFonts w:ascii="Tahoma" w:hAnsi="Tahoma" w:cs="Tahoma"/>
          <w:b/>
          <w:bCs/>
        </w:rPr>
        <w:t>5</w:t>
      </w:r>
      <w:r w:rsidR="00035F29" w:rsidRPr="00D51DB5">
        <w:rPr>
          <w:rFonts w:ascii="Tahoma" w:hAnsi="Tahoma" w:cs="Tahoma"/>
          <w:b/>
          <w:bCs/>
        </w:rPr>
        <w:t xml:space="preserve"> r</w:t>
      </w:r>
      <w:r w:rsidR="00556167">
        <w:rPr>
          <w:rFonts w:ascii="Tahoma" w:hAnsi="Tahoma" w:cs="Tahoma"/>
          <w:b/>
          <w:bCs/>
        </w:rPr>
        <w:t>.</w:t>
      </w:r>
    </w:p>
    <w:p w14:paraId="7F22305F" w14:textId="77777777" w:rsidR="005B7251" w:rsidRPr="00D51DB5" w:rsidRDefault="005B7251" w:rsidP="00AD3BF5">
      <w:pPr>
        <w:numPr>
          <w:ilvl w:val="0"/>
          <w:numId w:val="9"/>
        </w:numPr>
        <w:suppressAutoHyphens/>
        <w:ind w:left="426" w:hanging="426"/>
        <w:jc w:val="both"/>
        <w:rPr>
          <w:rFonts w:ascii="Tahoma" w:hAnsi="Tahoma" w:cs="Tahoma"/>
        </w:rPr>
      </w:pPr>
      <w:r w:rsidRPr="00D51DB5">
        <w:rPr>
          <w:rFonts w:ascii="Tahoma" w:hAnsi="Tahoma" w:cs="Tahoma"/>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5DA6A8BE" w14:textId="54A335F9" w:rsidR="005B7251" w:rsidRPr="00D51DB5" w:rsidRDefault="005B7251" w:rsidP="00AD3BF5">
      <w:pPr>
        <w:numPr>
          <w:ilvl w:val="0"/>
          <w:numId w:val="9"/>
        </w:numPr>
        <w:suppressAutoHyphens/>
        <w:ind w:left="426" w:hanging="426"/>
        <w:jc w:val="both"/>
        <w:rPr>
          <w:rFonts w:ascii="Tahoma" w:hAnsi="Tahoma" w:cs="Tahoma"/>
          <w:color w:val="00B050"/>
        </w:rPr>
      </w:pPr>
      <w:r w:rsidRPr="00D51DB5">
        <w:rPr>
          <w:rFonts w:ascii="Tahoma" w:hAnsi="Tahoma" w:cs="Tahoma"/>
        </w:rPr>
        <w:t>Przedłużenie terminu związania ofertą,</w:t>
      </w:r>
      <w:r w:rsidR="009D56C3" w:rsidRPr="00D51DB5">
        <w:rPr>
          <w:rFonts w:ascii="Tahoma" w:hAnsi="Tahoma" w:cs="Tahoma"/>
        </w:rPr>
        <w:t xml:space="preserve"> o którym mowa w ust. 2,</w:t>
      </w:r>
      <w:r w:rsidRPr="00D51DB5">
        <w:rPr>
          <w:rFonts w:ascii="Tahoma" w:hAnsi="Tahoma" w:cs="Tahoma"/>
        </w:rPr>
        <w:t xml:space="preserve"> następuje wraz z przedłużeniem okresu ważności wadium albo, jeżeli nie jest to możliwe, z wniesieniem nowego wadium na przedłużony okres związania ofertą</w:t>
      </w:r>
      <w:r w:rsidR="00556167" w:rsidRPr="00556167">
        <w:rPr>
          <w:rFonts w:ascii="Tahoma" w:hAnsi="Tahoma" w:cs="Tahoma"/>
        </w:rPr>
        <w:t>.</w:t>
      </w:r>
    </w:p>
    <w:p w14:paraId="5DA46128" w14:textId="77777777" w:rsidR="00FB1AAA" w:rsidRPr="00D51DB5" w:rsidRDefault="00FB1AAA" w:rsidP="00AD3BF5">
      <w:pPr>
        <w:numPr>
          <w:ilvl w:val="0"/>
          <w:numId w:val="9"/>
        </w:numPr>
        <w:suppressAutoHyphens/>
        <w:ind w:left="426" w:hanging="426"/>
        <w:rPr>
          <w:rFonts w:ascii="Tahoma" w:hAnsi="Tahoma" w:cs="Tahoma"/>
        </w:rPr>
      </w:pPr>
      <w:r w:rsidRPr="00D51DB5">
        <w:rPr>
          <w:rFonts w:ascii="Tahoma" w:hAnsi="Tahoma" w:cs="Tahoma"/>
        </w:rPr>
        <w:t>Zamawiający nie przewiduje możliwości prowadzenia rozliczeń w walutach obcych.</w:t>
      </w:r>
    </w:p>
    <w:p w14:paraId="06301719" w14:textId="77777777" w:rsidR="00FB1AAA" w:rsidRPr="00D51DB5" w:rsidRDefault="00FB1AAA" w:rsidP="00AD3BF5">
      <w:pPr>
        <w:numPr>
          <w:ilvl w:val="0"/>
          <w:numId w:val="9"/>
        </w:numPr>
        <w:suppressAutoHyphens/>
        <w:ind w:left="426" w:hanging="426"/>
        <w:rPr>
          <w:rFonts w:ascii="Tahoma" w:hAnsi="Tahoma" w:cs="Tahoma"/>
        </w:rPr>
      </w:pPr>
      <w:r w:rsidRPr="00D51DB5">
        <w:rPr>
          <w:rFonts w:ascii="Tahoma" w:hAnsi="Tahoma" w:cs="Tahoma"/>
        </w:rPr>
        <w:t>Zamawiający nie przewiduje zastosowania aukcji elektronicznej.</w:t>
      </w:r>
    </w:p>
    <w:p w14:paraId="7DF2CC35" w14:textId="77777777" w:rsidR="00FB1AAA" w:rsidRPr="00D51DB5" w:rsidRDefault="00FB1AAA" w:rsidP="00AD3BF5">
      <w:pPr>
        <w:numPr>
          <w:ilvl w:val="0"/>
          <w:numId w:val="9"/>
        </w:numPr>
        <w:suppressAutoHyphens/>
        <w:ind w:left="426" w:hanging="426"/>
        <w:jc w:val="both"/>
        <w:rPr>
          <w:rFonts w:ascii="Tahoma" w:hAnsi="Tahoma" w:cs="Tahoma"/>
        </w:rPr>
      </w:pPr>
      <w:r w:rsidRPr="00D51DB5">
        <w:rPr>
          <w:rFonts w:ascii="Tahoma" w:hAnsi="Tahoma" w:cs="Tahoma"/>
        </w:rPr>
        <w:t>Zamawiający nie przewiduje obowiązku osobistego wykonania przez wykonawcę kluczowych części zamówienia.</w:t>
      </w:r>
    </w:p>
    <w:p w14:paraId="6690FAF2" w14:textId="77777777" w:rsidR="00FB1AAA" w:rsidRPr="00D51DB5" w:rsidRDefault="00FB1AAA" w:rsidP="00AD3BF5">
      <w:pPr>
        <w:numPr>
          <w:ilvl w:val="0"/>
          <w:numId w:val="9"/>
        </w:numPr>
        <w:suppressAutoHyphens/>
        <w:ind w:left="426" w:hanging="426"/>
        <w:jc w:val="both"/>
        <w:rPr>
          <w:rFonts w:ascii="Tahoma" w:hAnsi="Tahoma" w:cs="Tahoma"/>
        </w:rPr>
      </w:pPr>
      <w:r w:rsidRPr="00D51DB5">
        <w:rPr>
          <w:rFonts w:ascii="Tahoma" w:hAnsi="Tahoma" w:cs="Tahoma"/>
        </w:rPr>
        <w:t xml:space="preserve">Zamawiający </w:t>
      </w:r>
      <w:r w:rsidR="00F33E63" w:rsidRPr="00D51DB5">
        <w:rPr>
          <w:rFonts w:ascii="Tahoma" w:hAnsi="Tahoma" w:cs="Tahoma"/>
        </w:rPr>
        <w:t xml:space="preserve">nie </w:t>
      </w:r>
      <w:r w:rsidRPr="00D51DB5">
        <w:rPr>
          <w:rFonts w:ascii="Tahoma" w:hAnsi="Tahoma" w:cs="Tahoma"/>
        </w:rPr>
        <w:t>wymaga złożenia ofert w postaci katalogów elektronicznych</w:t>
      </w:r>
      <w:r w:rsidR="0055350F" w:rsidRPr="00D51DB5">
        <w:rPr>
          <w:rFonts w:ascii="Tahoma" w:hAnsi="Tahoma" w:cs="Tahoma"/>
        </w:rPr>
        <w:t xml:space="preserve"> lub dołączenia katalogów elektronicznych do oferty. </w:t>
      </w:r>
    </w:p>
    <w:p w14:paraId="62F8131E" w14:textId="611B4D4A" w:rsidR="00131DEC" w:rsidRPr="00D51DB5" w:rsidRDefault="00131DEC" w:rsidP="00AD3BF5">
      <w:pPr>
        <w:numPr>
          <w:ilvl w:val="0"/>
          <w:numId w:val="9"/>
        </w:numPr>
        <w:suppressAutoHyphens/>
        <w:ind w:left="400" w:hanging="400"/>
        <w:jc w:val="both"/>
        <w:rPr>
          <w:rFonts w:ascii="Tahoma" w:hAnsi="Tahoma" w:cs="Tahoma"/>
        </w:rPr>
      </w:pPr>
      <w:r w:rsidRPr="00D51DB5">
        <w:rPr>
          <w:rFonts w:ascii="Tahoma" w:hAnsi="Tahoma" w:cs="Tahoma"/>
        </w:rPr>
        <w:lastRenderedPageBreak/>
        <w:t xml:space="preserve">Zamawiający żąda od Wykonawcy z którym zostanie podpisana umowa wniesienia zabezpieczenia należytego wykonania umowy w wysokości </w:t>
      </w:r>
      <w:r w:rsidR="00551B9E" w:rsidRPr="00D51DB5">
        <w:rPr>
          <w:rFonts w:ascii="Tahoma" w:hAnsi="Tahoma" w:cs="Tahoma"/>
        </w:rPr>
        <w:t>2</w:t>
      </w:r>
      <w:r w:rsidR="001602CB" w:rsidRPr="00D51DB5">
        <w:rPr>
          <w:rFonts w:ascii="Tahoma" w:hAnsi="Tahoma" w:cs="Tahoma"/>
        </w:rPr>
        <w:t xml:space="preserve">% ceny </w:t>
      </w:r>
      <w:r w:rsidR="0064639A" w:rsidRPr="00D51DB5">
        <w:rPr>
          <w:rFonts w:ascii="Tahoma" w:hAnsi="Tahoma" w:cs="Tahoma"/>
        </w:rPr>
        <w:t xml:space="preserve">całkowitej podanej w ofercie </w:t>
      </w:r>
      <w:r w:rsidR="00737B53" w:rsidRPr="00D51DB5">
        <w:rPr>
          <w:rFonts w:ascii="Tahoma" w:hAnsi="Tahoma" w:cs="Tahoma"/>
        </w:rPr>
        <w:t>zgodnie z zasadami</w:t>
      </w:r>
      <w:r w:rsidRPr="00D51DB5">
        <w:rPr>
          <w:rFonts w:ascii="Tahoma" w:hAnsi="Tahoma" w:cs="Tahoma"/>
        </w:rPr>
        <w:t xml:space="preserve"> określon</w:t>
      </w:r>
      <w:r w:rsidR="00E60F80" w:rsidRPr="00D51DB5">
        <w:rPr>
          <w:rFonts w:ascii="Tahoma" w:hAnsi="Tahoma" w:cs="Tahoma"/>
        </w:rPr>
        <w:t>ymi w</w:t>
      </w:r>
      <w:r w:rsidR="00812D60" w:rsidRPr="00D51DB5">
        <w:rPr>
          <w:rFonts w:ascii="Tahoma" w:hAnsi="Tahoma" w:cs="Tahoma"/>
        </w:rPr>
        <w:t>e</w:t>
      </w:r>
      <w:r w:rsidR="00E60F80" w:rsidRPr="00D51DB5">
        <w:rPr>
          <w:rFonts w:ascii="Tahoma" w:hAnsi="Tahoma" w:cs="Tahoma"/>
        </w:rPr>
        <w:t xml:space="preserve"> </w:t>
      </w:r>
      <w:r w:rsidRPr="00D51DB5">
        <w:rPr>
          <w:rFonts w:ascii="Tahoma" w:hAnsi="Tahoma" w:cs="Tahoma"/>
        </w:rPr>
        <w:t>wzor</w:t>
      </w:r>
      <w:r w:rsidR="00812D60" w:rsidRPr="00D51DB5">
        <w:rPr>
          <w:rFonts w:ascii="Tahoma" w:hAnsi="Tahoma" w:cs="Tahoma"/>
        </w:rPr>
        <w:t>ze</w:t>
      </w:r>
      <w:r w:rsidRPr="00D51DB5">
        <w:rPr>
          <w:rFonts w:ascii="Tahoma" w:hAnsi="Tahoma" w:cs="Tahoma"/>
        </w:rPr>
        <w:t xml:space="preserve"> umowy</w:t>
      </w:r>
      <w:r w:rsidR="00462333" w:rsidRPr="00D51DB5">
        <w:rPr>
          <w:rFonts w:ascii="Tahoma" w:hAnsi="Tahoma" w:cs="Tahoma"/>
        </w:rPr>
        <w:t>, stanowiąc</w:t>
      </w:r>
      <w:r w:rsidR="00812D60" w:rsidRPr="00D51DB5">
        <w:rPr>
          <w:rFonts w:ascii="Tahoma" w:hAnsi="Tahoma" w:cs="Tahoma"/>
        </w:rPr>
        <w:t>ym</w:t>
      </w:r>
      <w:r w:rsidR="00462333" w:rsidRPr="00D51DB5">
        <w:rPr>
          <w:rFonts w:ascii="Tahoma" w:hAnsi="Tahoma" w:cs="Tahoma"/>
        </w:rPr>
        <w:t xml:space="preserve"> </w:t>
      </w:r>
      <w:r w:rsidR="00462333" w:rsidRPr="00D51DB5">
        <w:rPr>
          <w:rFonts w:ascii="Tahoma" w:hAnsi="Tahoma" w:cs="Tahoma"/>
          <w:b/>
          <w:bCs/>
        </w:rPr>
        <w:t xml:space="preserve">załącznik nr </w:t>
      </w:r>
      <w:r w:rsidR="005A3F6F" w:rsidRPr="00D51DB5">
        <w:rPr>
          <w:rFonts w:ascii="Tahoma" w:hAnsi="Tahoma" w:cs="Tahoma"/>
          <w:b/>
          <w:bCs/>
        </w:rPr>
        <w:t>3</w:t>
      </w:r>
      <w:r w:rsidR="00462333" w:rsidRPr="00D51DB5">
        <w:rPr>
          <w:rFonts w:ascii="Tahoma" w:hAnsi="Tahoma" w:cs="Tahoma"/>
          <w:b/>
          <w:bCs/>
        </w:rPr>
        <w:t xml:space="preserve"> do SWZ</w:t>
      </w:r>
      <w:r w:rsidR="002B2168" w:rsidRPr="00D51DB5">
        <w:rPr>
          <w:rFonts w:ascii="Tahoma" w:hAnsi="Tahoma" w:cs="Tahoma"/>
          <w:b/>
          <w:bCs/>
        </w:rPr>
        <w:t>-</w:t>
      </w:r>
      <w:r w:rsidR="0050569A" w:rsidRPr="00D51DB5">
        <w:rPr>
          <w:rFonts w:ascii="Tahoma" w:hAnsi="Tahoma" w:cs="Tahoma"/>
          <w:b/>
          <w:bCs/>
        </w:rPr>
        <w:t xml:space="preserve"> </w:t>
      </w:r>
      <w:r w:rsidR="002273DE">
        <w:rPr>
          <w:rFonts w:ascii="Tahoma" w:hAnsi="Tahoma" w:cs="Tahoma"/>
          <w:b/>
          <w:bCs/>
        </w:rPr>
        <w:t>przed zawarciem</w:t>
      </w:r>
      <w:r w:rsidR="002B2168" w:rsidRPr="00D51DB5">
        <w:rPr>
          <w:rFonts w:ascii="Tahoma" w:hAnsi="Tahoma" w:cs="Tahoma"/>
          <w:b/>
          <w:bCs/>
        </w:rPr>
        <w:t xml:space="preserve"> przedmiotowej umowy.</w:t>
      </w:r>
    </w:p>
    <w:p w14:paraId="620253BE" w14:textId="77777777" w:rsidR="00131DEC" w:rsidRPr="00D51DB5" w:rsidRDefault="001F6E1A" w:rsidP="00AD3BF5">
      <w:pPr>
        <w:numPr>
          <w:ilvl w:val="0"/>
          <w:numId w:val="9"/>
        </w:numPr>
        <w:suppressAutoHyphens/>
        <w:ind w:left="400" w:hanging="400"/>
        <w:jc w:val="both"/>
        <w:rPr>
          <w:rFonts w:ascii="Tahoma" w:hAnsi="Tahoma" w:cs="Tahoma"/>
        </w:rPr>
      </w:pPr>
      <w:r w:rsidRPr="00D51DB5">
        <w:rPr>
          <w:rFonts w:ascii="Tahoma" w:hAnsi="Tahoma" w:cs="Tahoma"/>
        </w:rPr>
        <w:t>Zamawiający nie wymaga wniesienia wadium.</w:t>
      </w:r>
    </w:p>
    <w:p w14:paraId="0E5384CE" w14:textId="215C5614" w:rsidR="00FB1AAA" w:rsidRPr="00A15C16" w:rsidRDefault="00FB1AAA" w:rsidP="00A15C16">
      <w:pPr>
        <w:numPr>
          <w:ilvl w:val="0"/>
          <w:numId w:val="9"/>
        </w:numPr>
        <w:suppressAutoHyphens/>
        <w:ind w:left="400" w:hanging="400"/>
        <w:jc w:val="both"/>
        <w:rPr>
          <w:rFonts w:ascii="Tahoma" w:hAnsi="Tahoma" w:cs="Tahoma"/>
        </w:rPr>
      </w:pPr>
      <w:r w:rsidRPr="00D51DB5">
        <w:rPr>
          <w:rFonts w:ascii="Tahoma" w:hAnsi="Tahoma" w:cs="Tahoma"/>
        </w:rPr>
        <w:t xml:space="preserve">Zamawiający </w:t>
      </w:r>
      <w:r w:rsidR="00AC14EF" w:rsidRPr="00D51DB5">
        <w:rPr>
          <w:rFonts w:ascii="Tahoma" w:hAnsi="Tahoma" w:cs="Tahoma"/>
        </w:rPr>
        <w:t xml:space="preserve">nie </w:t>
      </w:r>
      <w:r w:rsidRPr="00D51DB5">
        <w:rPr>
          <w:rFonts w:ascii="Tahoma" w:hAnsi="Tahoma" w:cs="Tahoma"/>
        </w:rPr>
        <w:t>dopuszcza możliwoś</w:t>
      </w:r>
      <w:r w:rsidR="00AC14EF" w:rsidRPr="00D51DB5">
        <w:rPr>
          <w:rFonts w:ascii="Tahoma" w:hAnsi="Tahoma" w:cs="Tahoma"/>
        </w:rPr>
        <w:t>ci</w:t>
      </w:r>
      <w:r w:rsidRPr="00D51DB5">
        <w:rPr>
          <w:rFonts w:ascii="Tahoma" w:hAnsi="Tahoma" w:cs="Tahoma"/>
        </w:rPr>
        <w:t xml:space="preserve"> złożenia ofert częściowych. </w:t>
      </w:r>
      <w:r w:rsidR="00A15C16" w:rsidRPr="00A15C16">
        <w:rPr>
          <w:rFonts w:ascii="Tahoma" w:hAnsi="Tahoma" w:cs="Tahoma"/>
        </w:rPr>
        <w:t xml:space="preserve">Niniejsze spowodowane jest nadmiernymi, obiektywnymi trudności z zarządzaniem zamówieniem, skoordynowaniem działań różnych wykonawców realizujących poszczególne elementy zamówienia, co w konsekwencji mogłoby poważnie zagrozić właściwemu wykonaniu zamówienia. Przedmiot zamówienia stanowi nierozerwalną </w:t>
      </w:r>
      <w:r w:rsidR="00A15C16">
        <w:rPr>
          <w:rFonts w:ascii="Tahoma" w:hAnsi="Tahoma" w:cs="Tahoma"/>
        </w:rPr>
        <w:t>usługę</w:t>
      </w:r>
      <w:r w:rsidR="00A15C16" w:rsidRPr="00A15C16">
        <w:rPr>
          <w:rFonts w:ascii="Tahoma" w:hAnsi="Tahoma" w:cs="Tahoma"/>
        </w:rPr>
        <w:t xml:space="preserve">, a co za tym idzie zakresy poszczególnych części zamówienia są od siebie zależne. Tym samym podział zamówienia na części spowodowałby nadmierne trudności techniczne i organizacyjne w zakresie realizacji zamówienia. Ponadto podział zamówienia będzie prowadził do zwiększenia kosztów realizacji. </w:t>
      </w:r>
    </w:p>
    <w:p w14:paraId="5762C86E" w14:textId="77777777" w:rsidR="00FB1AAA" w:rsidRPr="00D51DB5" w:rsidRDefault="00FB1AAA" w:rsidP="00AD3BF5">
      <w:pPr>
        <w:numPr>
          <w:ilvl w:val="0"/>
          <w:numId w:val="9"/>
        </w:numPr>
        <w:suppressAutoHyphens/>
        <w:ind w:left="426" w:hanging="426"/>
        <w:rPr>
          <w:rFonts w:ascii="Tahoma" w:hAnsi="Tahoma" w:cs="Tahoma"/>
        </w:rPr>
      </w:pPr>
      <w:r w:rsidRPr="00D51DB5">
        <w:rPr>
          <w:rFonts w:ascii="Tahoma" w:hAnsi="Tahoma" w:cs="Tahoma"/>
        </w:rPr>
        <w:t>Zamawiający nie dopuszcza możliwości złożenia oferty wariantowej.</w:t>
      </w:r>
    </w:p>
    <w:p w14:paraId="03B00286" w14:textId="77777777" w:rsidR="00FB1AAA" w:rsidRPr="00D51DB5" w:rsidRDefault="00FB1AAA" w:rsidP="00AD3BF5">
      <w:pPr>
        <w:numPr>
          <w:ilvl w:val="0"/>
          <w:numId w:val="9"/>
        </w:numPr>
        <w:suppressAutoHyphens/>
        <w:ind w:left="426" w:hanging="426"/>
        <w:rPr>
          <w:rFonts w:ascii="Tahoma" w:hAnsi="Tahoma" w:cs="Tahoma"/>
          <w:b/>
          <w:u w:val="single"/>
        </w:rPr>
      </w:pPr>
      <w:r w:rsidRPr="00D51DB5">
        <w:rPr>
          <w:rFonts w:ascii="Tahoma" w:hAnsi="Tahoma" w:cs="Tahoma"/>
        </w:rPr>
        <w:t>Zamawiający nie przewiduje zawarcia umowy ramowej.</w:t>
      </w:r>
    </w:p>
    <w:p w14:paraId="125D8B00" w14:textId="77777777" w:rsidR="00FB1AAA" w:rsidRPr="00D51DB5" w:rsidRDefault="00FB1AAA" w:rsidP="00AD3BF5">
      <w:pPr>
        <w:numPr>
          <w:ilvl w:val="0"/>
          <w:numId w:val="9"/>
        </w:numPr>
        <w:suppressAutoHyphens/>
        <w:ind w:left="426" w:hanging="426"/>
        <w:rPr>
          <w:rFonts w:ascii="Tahoma" w:hAnsi="Tahoma" w:cs="Tahoma"/>
        </w:rPr>
      </w:pPr>
      <w:r w:rsidRPr="00D51DB5">
        <w:rPr>
          <w:rFonts w:ascii="Tahoma" w:hAnsi="Tahoma" w:cs="Tahoma"/>
        </w:rPr>
        <w:t>Zamawiający nie przewiduje zwrotu kosztów udziału w postępowaniu.</w:t>
      </w:r>
    </w:p>
    <w:p w14:paraId="29AA3AF2" w14:textId="77777777" w:rsidR="00FB1AAA" w:rsidRPr="00D51DB5" w:rsidRDefault="00FB1AAA" w:rsidP="00AD3BF5">
      <w:pPr>
        <w:numPr>
          <w:ilvl w:val="0"/>
          <w:numId w:val="9"/>
        </w:numPr>
        <w:suppressAutoHyphens/>
        <w:ind w:left="426" w:hanging="426"/>
        <w:jc w:val="both"/>
        <w:rPr>
          <w:rFonts w:ascii="Tahoma" w:hAnsi="Tahoma" w:cs="Tahoma"/>
        </w:rPr>
      </w:pPr>
      <w:r w:rsidRPr="00D51DB5">
        <w:rPr>
          <w:rFonts w:ascii="Tahoma" w:hAnsi="Tahoma" w:cs="Tahoma"/>
        </w:rPr>
        <w:t xml:space="preserve">Zamawiający nie przewiduje w opisie przedmiotu zamówienia wymagań związanych z realizacją zamówienia w rozumieniu </w:t>
      </w:r>
      <w:r w:rsidR="00672D7B" w:rsidRPr="00D51DB5">
        <w:rPr>
          <w:rFonts w:ascii="Tahoma" w:hAnsi="Tahoma" w:cs="Tahoma"/>
        </w:rPr>
        <w:t xml:space="preserve">art. 266 w zw. z </w:t>
      </w:r>
      <w:r w:rsidRPr="00D51DB5">
        <w:rPr>
          <w:rFonts w:ascii="Tahoma" w:hAnsi="Tahoma" w:cs="Tahoma"/>
        </w:rPr>
        <w:t>art. 9</w:t>
      </w:r>
      <w:r w:rsidR="00941C3E" w:rsidRPr="00D51DB5">
        <w:rPr>
          <w:rFonts w:ascii="Tahoma" w:hAnsi="Tahoma" w:cs="Tahoma"/>
        </w:rPr>
        <w:t>6</w:t>
      </w:r>
      <w:r w:rsidRPr="00D51DB5">
        <w:rPr>
          <w:rFonts w:ascii="Tahoma" w:hAnsi="Tahoma" w:cs="Tahoma"/>
        </w:rPr>
        <w:t xml:space="preserve"> ust. </w:t>
      </w:r>
      <w:r w:rsidR="00941C3E" w:rsidRPr="00D51DB5">
        <w:rPr>
          <w:rFonts w:ascii="Tahoma" w:hAnsi="Tahoma" w:cs="Tahoma"/>
        </w:rPr>
        <w:t>2 pkt 2</w:t>
      </w:r>
      <w:r w:rsidRPr="00D51DB5">
        <w:rPr>
          <w:rFonts w:ascii="Tahoma" w:hAnsi="Tahoma" w:cs="Tahoma"/>
        </w:rPr>
        <w:t xml:space="preserve"> uPzp. </w:t>
      </w:r>
    </w:p>
    <w:p w14:paraId="27E93942" w14:textId="15249BB6" w:rsidR="00C36281" w:rsidRPr="00D51DB5" w:rsidRDefault="00C36281" w:rsidP="00993D28">
      <w:pPr>
        <w:numPr>
          <w:ilvl w:val="0"/>
          <w:numId w:val="9"/>
        </w:numPr>
        <w:tabs>
          <w:tab w:val="clear" w:pos="0"/>
          <w:tab w:val="left" w:pos="360"/>
        </w:tabs>
        <w:suppressAutoHyphens/>
        <w:ind w:left="426"/>
        <w:jc w:val="both"/>
        <w:rPr>
          <w:rFonts w:ascii="Tahoma" w:hAnsi="Tahoma" w:cs="Tahoma"/>
        </w:rPr>
      </w:pPr>
      <w:r w:rsidRPr="00D51DB5">
        <w:rPr>
          <w:rFonts w:ascii="Tahoma" w:hAnsi="Tahoma" w:cs="Tahoma"/>
        </w:rPr>
        <w:t>Wymagania związane z realizacją zamówienia w zakresie zatrudnienia przez wykonawcę</w:t>
      </w:r>
      <w:r w:rsidR="00EE6619" w:rsidRPr="00D51DB5">
        <w:rPr>
          <w:rFonts w:ascii="Tahoma" w:hAnsi="Tahoma" w:cs="Tahoma"/>
        </w:rPr>
        <w:t xml:space="preserve"> </w:t>
      </w:r>
      <w:r w:rsidRPr="00D51DB5">
        <w:rPr>
          <w:rFonts w:ascii="Tahoma" w:hAnsi="Tahoma" w:cs="Tahoma"/>
        </w:rPr>
        <w:t>lub podwykonawcę na podstawie stosunku pracy osób wykonujących wskazane przez</w:t>
      </w:r>
      <w:r w:rsidR="00EE6619" w:rsidRPr="00D51DB5">
        <w:rPr>
          <w:rFonts w:ascii="Tahoma" w:hAnsi="Tahoma" w:cs="Tahoma"/>
        </w:rPr>
        <w:t xml:space="preserve"> </w:t>
      </w:r>
      <w:r w:rsidRPr="00D51DB5">
        <w:rPr>
          <w:rFonts w:ascii="Tahoma" w:hAnsi="Tahoma" w:cs="Tahoma"/>
        </w:rPr>
        <w:t>zamawiającego czynności w zakresie realizacji zamówienia (art. 95 ustawy)</w:t>
      </w:r>
      <w:r w:rsidR="00087D58" w:rsidRPr="00D51DB5">
        <w:rPr>
          <w:rFonts w:ascii="Tahoma" w:hAnsi="Tahoma" w:cs="Tahoma"/>
        </w:rPr>
        <w:t>:</w:t>
      </w:r>
    </w:p>
    <w:p w14:paraId="5C42A988" w14:textId="7C39B56F" w:rsidR="00C36281" w:rsidRPr="00D51DB5" w:rsidRDefault="00A21C06" w:rsidP="00C36281">
      <w:pPr>
        <w:tabs>
          <w:tab w:val="left" w:pos="360"/>
        </w:tabs>
        <w:suppressAutoHyphens/>
        <w:ind w:left="426"/>
        <w:jc w:val="both"/>
        <w:rPr>
          <w:rFonts w:ascii="Tahoma" w:hAnsi="Tahoma" w:cs="Tahoma"/>
        </w:rPr>
      </w:pPr>
      <w:r w:rsidRPr="00D51DB5">
        <w:rPr>
          <w:rFonts w:ascii="Tahoma" w:hAnsi="Tahoma" w:cs="Tahoma"/>
        </w:rPr>
        <w:t>Zamawiający wymaga zatrudnienia na podstawie Umowy o pracę wszystkich osób bezpośrednio uczestniczących na stanowisku kucharza, pomocy kuchennej, sprzątaczki/sprzątacza, obsługi bufetowej z wyjątkiem stanowiska kierowcy, czy też menadżera obiektu który w odpowiednich okolicznościach może być zatrudniony na podstawie umowy cywilnoprawnej</w:t>
      </w:r>
      <w:r w:rsidR="00101AC7" w:rsidRPr="00D51DB5">
        <w:rPr>
          <w:rFonts w:ascii="Tahoma" w:hAnsi="Tahoma" w:cs="Tahoma"/>
        </w:rPr>
        <w:t xml:space="preserve">. Szczegółowy opis wymagań zawarto w </w:t>
      </w:r>
      <w:r w:rsidR="00087D58" w:rsidRPr="00D51DB5">
        <w:rPr>
          <w:rFonts w:ascii="Tahoma" w:hAnsi="Tahoma" w:cs="Tahoma"/>
        </w:rPr>
        <w:t>załączniku nr 3 do SWZ – PPU.</w:t>
      </w:r>
    </w:p>
    <w:p w14:paraId="6BD4FE4E" w14:textId="394662A2" w:rsidR="00FB1AAA" w:rsidRPr="00D51DB5" w:rsidRDefault="00FB1AAA" w:rsidP="00C36281">
      <w:pPr>
        <w:numPr>
          <w:ilvl w:val="0"/>
          <w:numId w:val="9"/>
        </w:numPr>
        <w:tabs>
          <w:tab w:val="left" w:pos="360"/>
        </w:tabs>
        <w:suppressAutoHyphens/>
        <w:ind w:left="426"/>
        <w:jc w:val="both"/>
        <w:rPr>
          <w:rFonts w:ascii="Tahoma" w:hAnsi="Tahoma" w:cs="Tahoma"/>
        </w:rPr>
      </w:pPr>
      <w:r w:rsidRPr="00D51DB5">
        <w:rPr>
          <w:rFonts w:ascii="Tahoma" w:hAnsi="Tahoma" w:cs="Tahoma"/>
          <w:b/>
          <w:u w:val="single"/>
        </w:rPr>
        <w:t>CAŁA KOMUNIKACJA I KORESPONDENCJA POMIĘDZY ZAMAWIAJĄCYM A WYKONAWCĄ ODBYWA SIĘ PRZY POMOCY ŚRODKÓW KOMUNIKACJI ELEKTRONICZNEJ ZGODNIE Z ZASADAMI OKREŚLONYMI W ROZDZIALE X</w:t>
      </w:r>
      <w:r w:rsidR="00462333" w:rsidRPr="00D51DB5">
        <w:rPr>
          <w:rFonts w:ascii="Tahoma" w:hAnsi="Tahoma" w:cs="Tahoma"/>
          <w:b/>
          <w:u w:val="single"/>
        </w:rPr>
        <w:t xml:space="preserve">IV </w:t>
      </w:r>
      <w:r w:rsidRPr="00D51DB5">
        <w:rPr>
          <w:rFonts w:ascii="Tahoma" w:hAnsi="Tahoma" w:cs="Tahoma"/>
          <w:b/>
          <w:u w:val="single"/>
        </w:rPr>
        <w:t>SWZ.</w:t>
      </w:r>
    </w:p>
    <w:p w14:paraId="652CEEE5" w14:textId="2C9EB0AB" w:rsidR="00941C3E" w:rsidRPr="00D51DB5" w:rsidRDefault="00941C3E" w:rsidP="00AD3BF5">
      <w:pPr>
        <w:numPr>
          <w:ilvl w:val="0"/>
          <w:numId w:val="9"/>
        </w:numPr>
        <w:tabs>
          <w:tab w:val="clear" w:pos="0"/>
        </w:tabs>
        <w:suppressAutoHyphens/>
        <w:ind w:left="360"/>
        <w:jc w:val="both"/>
        <w:rPr>
          <w:rFonts w:ascii="Tahoma" w:hAnsi="Tahoma" w:cs="Tahoma"/>
          <w:b/>
          <w:bCs/>
        </w:rPr>
      </w:pPr>
      <w:r w:rsidRPr="00D51DB5">
        <w:rPr>
          <w:rFonts w:ascii="Tahoma" w:hAnsi="Tahoma" w:cs="Tahoma"/>
        </w:rPr>
        <w:t xml:space="preserve">Oferty oraz oświadczenie, o którym mowa w art. 125 ust. 1 uPzp </w:t>
      </w:r>
      <w:r w:rsidR="00E60BCB" w:rsidRPr="00D51DB5">
        <w:rPr>
          <w:rFonts w:ascii="Tahoma" w:hAnsi="Tahoma" w:cs="Tahoma"/>
        </w:rPr>
        <w:t xml:space="preserve">– aktualne na dzień składania ofert oświadczenie o </w:t>
      </w:r>
      <w:r w:rsidR="00DD37F6" w:rsidRPr="00D51DB5">
        <w:rPr>
          <w:rFonts w:ascii="Tahoma" w:hAnsi="Tahoma" w:cs="Tahoma"/>
        </w:rPr>
        <w:t xml:space="preserve">spełnianiu warunków udziału w postepowaniu oraz </w:t>
      </w:r>
      <w:r w:rsidR="00E60BCB" w:rsidRPr="00D51DB5">
        <w:rPr>
          <w:rFonts w:ascii="Tahoma" w:hAnsi="Tahoma" w:cs="Tahoma"/>
        </w:rPr>
        <w:t>niepodleganiu wykluczeniu na podstawie na podstawie art. 108 ust. 1, art. 109 ust. 1</w:t>
      </w:r>
      <w:r w:rsidR="00DD37F6" w:rsidRPr="00D51DB5">
        <w:rPr>
          <w:rFonts w:ascii="Tahoma" w:hAnsi="Tahoma" w:cs="Tahoma"/>
        </w:rPr>
        <w:t xml:space="preserve"> </w:t>
      </w:r>
      <w:r w:rsidR="00AE2B38" w:rsidRPr="00D51DB5">
        <w:rPr>
          <w:rFonts w:ascii="Tahoma" w:hAnsi="Tahoma" w:cs="Tahoma"/>
        </w:rPr>
        <w:t>pkt. 4</w:t>
      </w:r>
      <w:r w:rsidR="00E60BCB" w:rsidRPr="00D51DB5">
        <w:rPr>
          <w:rFonts w:ascii="Tahoma" w:hAnsi="Tahoma" w:cs="Tahoma"/>
        </w:rPr>
        <w:t xml:space="preserve"> ustawy oraz na podstawie art. 7 ust. 1 ustawy z dnia 13 kwietnia 2022r. o szczególnych rozwiązaniach w zakresie przeciwdziałania wspieraniu agresji na Ukrainę oraz służących ochronie bezpieczeństwa narodowego (Dz.U. z 202</w:t>
      </w:r>
      <w:r w:rsidR="007001AF" w:rsidRPr="00D51DB5">
        <w:rPr>
          <w:rFonts w:ascii="Tahoma" w:hAnsi="Tahoma" w:cs="Tahoma"/>
        </w:rPr>
        <w:t>4</w:t>
      </w:r>
      <w:r w:rsidR="00E60BCB" w:rsidRPr="00D51DB5">
        <w:rPr>
          <w:rFonts w:ascii="Tahoma" w:hAnsi="Tahoma" w:cs="Tahoma"/>
        </w:rPr>
        <w:t xml:space="preserve">r. poz. </w:t>
      </w:r>
      <w:r w:rsidR="007001AF" w:rsidRPr="00D51DB5">
        <w:rPr>
          <w:rFonts w:ascii="Tahoma" w:hAnsi="Tahoma" w:cs="Tahoma"/>
        </w:rPr>
        <w:t>507</w:t>
      </w:r>
      <w:r w:rsidR="00E60BCB" w:rsidRPr="00D51DB5">
        <w:rPr>
          <w:rFonts w:ascii="Tahoma" w:hAnsi="Tahoma" w:cs="Tahoma"/>
        </w:rPr>
        <w:t>), sporządza się w formie elektronicznej lub w postaci elektronicznej opatrzonej podpisem zaufanym lub podpisem osobistym, według wzoru stanow</w:t>
      </w:r>
      <w:r w:rsidR="00DD37F6" w:rsidRPr="00D51DB5">
        <w:rPr>
          <w:rFonts w:ascii="Tahoma" w:hAnsi="Tahoma" w:cs="Tahoma"/>
        </w:rPr>
        <w:t xml:space="preserve">iącego </w:t>
      </w:r>
      <w:r w:rsidR="00520367" w:rsidRPr="00D51DB5">
        <w:rPr>
          <w:rFonts w:ascii="Tahoma" w:hAnsi="Tahoma" w:cs="Tahoma"/>
        </w:rPr>
        <w:t xml:space="preserve">odpowiednio </w:t>
      </w:r>
      <w:r w:rsidR="00520367" w:rsidRPr="00D51DB5">
        <w:rPr>
          <w:rFonts w:ascii="Tahoma" w:hAnsi="Tahoma" w:cs="Tahoma"/>
          <w:b/>
          <w:bCs/>
        </w:rPr>
        <w:t>załącznik nr 1 do SWZ</w:t>
      </w:r>
      <w:r w:rsidR="00520367" w:rsidRPr="00D51DB5">
        <w:rPr>
          <w:rFonts w:ascii="Tahoma" w:hAnsi="Tahoma" w:cs="Tahoma"/>
        </w:rPr>
        <w:t xml:space="preserve"> oraz </w:t>
      </w:r>
      <w:r w:rsidR="00520367" w:rsidRPr="00D51DB5">
        <w:rPr>
          <w:rFonts w:ascii="Tahoma" w:hAnsi="Tahoma" w:cs="Tahoma"/>
          <w:b/>
          <w:bCs/>
        </w:rPr>
        <w:t xml:space="preserve">załącznik nr </w:t>
      </w:r>
      <w:r w:rsidR="005A3F6F" w:rsidRPr="00D51DB5">
        <w:rPr>
          <w:rFonts w:ascii="Tahoma" w:hAnsi="Tahoma" w:cs="Tahoma"/>
          <w:b/>
          <w:bCs/>
        </w:rPr>
        <w:t>4</w:t>
      </w:r>
      <w:r w:rsidR="00520367" w:rsidRPr="00D51DB5">
        <w:rPr>
          <w:rFonts w:ascii="Tahoma" w:hAnsi="Tahoma" w:cs="Tahoma"/>
          <w:b/>
          <w:bCs/>
        </w:rPr>
        <w:t xml:space="preserve"> do SWZ.</w:t>
      </w:r>
      <w:r w:rsidRPr="00D51DB5">
        <w:rPr>
          <w:rFonts w:ascii="Tahoma" w:hAnsi="Tahoma" w:cs="Tahoma"/>
          <w:b/>
          <w:bCs/>
        </w:rPr>
        <w:t xml:space="preserve"> </w:t>
      </w:r>
    </w:p>
    <w:p w14:paraId="07D5C201" w14:textId="77777777" w:rsidR="00520367" w:rsidRPr="00D51DB5" w:rsidRDefault="00FB1AAA" w:rsidP="00AD3BF5">
      <w:pPr>
        <w:numPr>
          <w:ilvl w:val="0"/>
          <w:numId w:val="9"/>
        </w:numPr>
        <w:tabs>
          <w:tab w:val="clear" w:pos="0"/>
          <w:tab w:val="num" w:pos="360"/>
        </w:tabs>
        <w:suppressAutoHyphens/>
        <w:ind w:left="360"/>
        <w:jc w:val="both"/>
        <w:rPr>
          <w:rFonts w:ascii="Tahoma" w:hAnsi="Tahoma" w:cs="Tahoma"/>
          <w:b/>
        </w:rPr>
      </w:pPr>
      <w:r w:rsidRPr="00D51DB5">
        <w:rPr>
          <w:rFonts w:ascii="Tahoma" w:hAnsi="Tahoma" w:cs="Tahoma"/>
        </w:rPr>
        <w:t xml:space="preserve">Komunikacja pomiędzy Zamawiającym a Wykonawcami, w szczególności składanie oświadczeń, wniosków, zawiadomień oraz przekazywanie informacji odbywa się elektronicznie za pośrednictwem Platformy Zakupowej: </w:t>
      </w:r>
      <w:hyperlink r:id="rId10" w:history="1">
        <w:r w:rsidR="00E60BCB" w:rsidRPr="00D51DB5">
          <w:rPr>
            <w:rStyle w:val="Hipercze"/>
            <w:rFonts w:ascii="Tahoma" w:hAnsi="Tahoma" w:cs="Tahoma"/>
            <w:spacing w:val="4"/>
          </w:rPr>
          <w:t>https://platformazakupowa.pl</w:t>
        </w:r>
      </w:hyperlink>
      <w:r w:rsidR="00131DEC" w:rsidRPr="00D51DB5">
        <w:rPr>
          <w:rFonts w:ascii="Tahoma" w:hAnsi="Tahoma" w:cs="Tahoma"/>
          <w:spacing w:val="4"/>
        </w:rPr>
        <w:t>.</w:t>
      </w:r>
    </w:p>
    <w:p w14:paraId="2E8048AD" w14:textId="47D50795" w:rsidR="00E60BCB" w:rsidRPr="00D51DB5" w:rsidRDefault="00363B7A" w:rsidP="00AD3BF5">
      <w:pPr>
        <w:numPr>
          <w:ilvl w:val="0"/>
          <w:numId w:val="9"/>
        </w:numPr>
        <w:tabs>
          <w:tab w:val="clear" w:pos="0"/>
          <w:tab w:val="num" w:pos="360"/>
        </w:tabs>
        <w:suppressAutoHyphens/>
        <w:ind w:left="360"/>
        <w:jc w:val="both"/>
        <w:rPr>
          <w:rFonts w:ascii="Tahoma" w:hAnsi="Tahoma" w:cs="Tahoma"/>
          <w:b/>
        </w:rPr>
      </w:pPr>
      <w:r w:rsidRPr="00D51DB5">
        <w:rPr>
          <w:rFonts w:ascii="Tahoma" w:hAnsi="Tahoma" w:cs="Tahoma"/>
          <w:spacing w:val="4"/>
        </w:rPr>
        <w:t>Zamawiający nie żąda złożenia przedmiotowych środków dowodowych.</w:t>
      </w:r>
    </w:p>
    <w:p w14:paraId="27E979FA" w14:textId="77777777" w:rsidR="001B0ECF" w:rsidRPr="00D51DB5" w:rsidRDefault="00FB1AAA" w:rsidP="00AD3BF5">
      <w:pPr>
        <w:numPr>
          <w:ilvl w:val="0"/>
          <w:numId w:val="9"/>
        </w:numPr>
        <w:tabs>
          <w:tab w:val="clear" w:pos="0"/>
          <w:tab w:val="num" w:pos="360"/>
        </w:tabs>
        <w:suppressAutoHyphens/>
        <w:ind w:left="360"/>
        <w:jc w:val="both"/>
        <w:rPr>
          <w:rFonts w:ascii="Tahoma" w:hAnsi="Tahoma" w:cs="Tahoma"/>
          <w:b/>
        </w:rPr>
      </w:pPr>
      <w:r w:rsidRPr="00D51DB5">
        <w:rPr>
          <w:rFonts w:ascii="Tahoma" w:hAnsi="Tahoma" w:cs="Tahoma"/>
        </w:rPr>
        <w:lastRenderedPageBreak/>
        <w:t>We wszelkiej korespondencji związanej z niniejszym postępowaniem Zamawiający i Wykonawcy posługują się numerem ogłoszenia</w:t>
      </w:r>
      <w:r w:rsidR="005C72C4" w:rsidRPr="00D51DB5">
        <w:rPr>
          <w:rFonts w:ascii="Tahoma" w:hAnsi="Tahoma" w:cs="Tahoma"/>
        </w:rPr>
        <w:t xml:space="preserve"> </w:t>
      </w:r>
      <w:r w:rsidRPr="00D51DB5">
        <w:rPr>
          <w:rFonts w:ascii="Tahoma" w:hAnsi="Tahoma" w:cs="Tahoma"/>
        </w:rPr>
        <w:t>lub numerem postępowania</w:t>
      </w:r>
      <w:r w:rsidR="00EB14E6" w:rsidRPr="00D51DB5">
        <w:rPr>
          <w:rFonts w:ascii="Tahoma" w:hAnsi="Tahoma" w:cs="Tahoma"/>
        </w:rPr>
        <w:t>.</w:t>
      </w:r>
    </w:p>
    <w:p w14:paraId="520EA3D9" w14:textId="77777777" w:rsidR="00F34FBE" w:rsidRPr="00D51DB5" w:rsidRDefault="00F34FBE" w:rsidP="00F34FBE">
      <w:pPr>
        <w:suppressAutoHyphens/>
        <w:ind w:left="360"/>
        <w:jc w:val="both"/>
        <w:rPr>
          <w:rFonts w:ascii="Tahoma" w:hAnsi="Tahoma" w:cs="Tahoma"/>
          <w:b/>
        </w:rPr>
      </w:pPr>
    </w:p>
    <w:p w14:paraId="42F92896" w14:textId="77777777" w:rsidR="00B65971" w:rsidRPr="00D51DB5" w:rsidRDefault="00B65971" w:rsidP="00B65971">
      <w:pPr>
        <w:shd w:val="clear" w:color="auto" w:fill="BFBFBF"/>
        <w:jc w:val="center"/>
        <w:rPr>
          <w:rFonts w:ascii="Tahoma" w:hAnsi="Tahoma" w:cs="Tahoma"/>
          <w:b/>
        </w:rPr>
      </w:pPr>
      <w:r w:rsidRPr="00D51DB5">
        <w:rPr>
          <w:rFonts w:ascii="Tahoma" w:hAnsi="Tahoma" w:cs="Tahoma"/>
          <w:b/>
        </w:rPr>
        <w:t xml:space="preserve">ROZDZIAŁ V </w:t>
      </w:r>
    </w:p>
    <w:p w14:paraId="6B96E83E" w14:textId="77777777" w:rsidR="00B65971" w:rsidRPr="00D51DB5" w:rsidRDefault="00B65971" w:rsidP="00403936">
      <w:pPr>
        <w:shd w:val="clear" w:color="auto" w:fill="BFBFBF"/>
        <w:jc w:val="center"/>
        <w:rPr>
          <w:rFonts w:ascii="Tahoma" w:hAnsi="Tahoma" w:cs="Tahoma"/>
        </w:rPr>
      </w:pPr>
      <w:r w:rsidRPr="00D51DB5">
        <w:rPr>
          <w:rFonts w:ascii="Tahoma" w:hAnsi="Tahoma" w:cs="Tahoma"/>
          <w:b/>
        </w:rPr>
        <w:t>TERMIN WYKONANIA ZAMÓWIENIA</w:t>
      </w:r>
    </w:p>
    <w:p w14:paraId="175885FE" w14:textId="2404C99B" w:rsidR="002979E6" w:rsidRPr="00D51DB5" w:rsidRDefault="004743AD" w:rsidP="00085B09">
      <w:pPr>
        <w:pStyle w:val="glowny"/>
        <w:tabs>
          <w:tab w:val="left" w:pos="180"/>
          <w:tab w:val="left" w:leader="dot" w:pos="4422"/>
          <w:tab w:val="left" w:leader="dot" w:pos="4535"/>
        </w:tabs>
        <w:spacing w:line="276" w:lineRule="auto"/>
        <w:rPr>
          <w:rFonts w:ascii="Tahoma" w:hAnsi="Tahoma" w:cs="Tahoma"/>
          <w:color w:val="auto"/>
          <w:sz w:val="24"/>
          <w:szCs w:val="24"/>
          <w:lang w:val="pl-PL"/>
        </w:rPr>
      </w:pPr>
      <w:r w:rsidRPr="00D51DB5">
        <w:rPr>
          <w:rFonts w:ascii="Tahoma" w:hAnsi="Tahoma" w:cs="Tahoma"/>
          <w:color w:val="auto"/>
          <w:sz w:val="24"/>
          <w:szCs w:val="24"/>
        </w:rPr>
        <w:t xml:space="preserve">Termin wykonania zamówienia: </w:t>
      </w:r>
      <w:r w:rsidR="000B67E8" w:rsidRPr="00D51DB5">
        <w:rPr>
          <w:rFonts w:ascii="Tahoma" w:hAnsi="Tahoma" w:cs="Tahoma"/>
          <w:color w:val="auto"/>
          <w:sz w:val="24"/>
          <w:szCs w:val="24"/>
        </w:rPr>
        <w:t xml:space="preserve">od </w:t>
      </w:r>
      <w:r w:rsidR="003229B3" w:rsidRPr="00D51DB5">
        <w:rPr>
          <w:rFonts w:ascii="Tahoma" w:hAnsi="Tahoma" w:cs="Tahoma"/>
          <w:color w:val="auto"/>
          <w:sz w:val="24"/>
          <w:szCs w:val="24"/>
        </w:rPr>
        <w:t xml:space="preserve">dnia zawarcia </w:t>
      </w:r>
      <w:r w:rsidR="000B67E8" w:rsidRPr="00D51DB5">
        <w:rPr>
          <w:rFonts w:ascii="Tahoma" w:hAnsi="Tahoma" w:cs="Tahoma"/>
          <w:color w:val="auto"/>
          <w:sz w:val="24"/>
          <w:szCs w:val="24"/>
        </w:rPr>
        <w:t>do 31 grudnia 2025 roku</w:t>
      </w:r>
      <w:r w:rsidR="00491CB0" w:rsidRPr="00D51DB5">
        <w:rPr>
          <w:rFonts w:ascii="Tahoma" w:hAnsi="Tahoma" w:cs="Tahoma"/>
          <w:color w:val="auto"/>
          <w:sz w:val="24"/>
          <w:szCs w:val="24"/>
          <w:lang w:val="pl-PL"/>
        </w:rPr>
        <w:t>.</w:t>
      </w:r>
    </w:p>
    <w:p w14:paraId="12F13F5D" w14:textId="77777777" w:rsidR="00B549F3" w:rsidRPr="00D51DB5" w:rsidRDefault="00B549F3" w:rsidP="00B549F3">
      <w:pPr>
        <w:pStyle w:val="Stopka"/>
        <w:rPr>
          <w:rFonts w:ascii="Tahoma" w:hAnsi="Tahoma" w:cs="Tahoma"/>
          <w:szCs w:val="24"/>
          <w:lang w:val="pl-PL"/>
        </w:rPr>
      </w:pPr>
    </w:p>
    <w:p w14:paraId="3A19114E" w14:textId="77777777" w:rsidR="00B65971" w:rsidRPr="00D51DB5" w:rsidRDefault="00B65971" w:rsidP="00B65971">
      <w:pPr>
        <w:shd w:val="clear" w:color="auto" w:fill="BFBFBF"/>
        <w:jc w:val="center"/>
        <w:rPr>
          <w:rFonts w:ascii="Tahoma" w:hAnsi="Tahoma" w:cs="Tahoma"/>
          <w:b/>
        </w:rPr>
      </w:pPr>
      <w:r w:rsidRPr="00D51DB5">
        <w:rPr>
          <w:rFonts w:ascii="Tahoma" w:hAnsi="Tahoma" w:cs="Tahoma"/>
          <w:b/>
        </w:rPr>
        <w:t>ROZDZIAŁ V</w:t>
      </w:r>
      <w:r w:rsidR="00403936" w:rsidRPr="00D51DB5">
        <w:rPr>
          <w:rFonts w:ascii="Tahoma" w:hAnsi="Tahoma" w:cs="Tahoma"/>
          <w:b/>
        </w:rPr>
        <w:t>I</w:t>
      </w:r>
      <w:r w:rsidRPr="00D51DB5">
        <w:rPr>
          <w:rFonts w:ascii="Tahoma" w:hAnsi="Tahoma" w:cs="Tahoma"/>
          <w:b/>
        </w:rPr>
        <w:t xml:space="preserve"> </w:t>
      </w:r>
    </w:p>
    <w:p w14:paraId="6EB9A15E" w14:textId="77777777" w:rsidR="00B65971" w:rsidRPr="00D51DB5" w:rsidRDefault="00B65971" w:rsidP="00403936">
      <w:pPr>
        <w:shd w:val="clear" w:color="auto" w:fill="BFBFBF"/>
        <w:jc w:val="center"/>
        <w:rPr>
          <w:rFonts w:ascii="Tahoma" w:hAnsi="Tahoma" w:cs="Tahoma"/>
        </w:rPr>
      </w:pPr>
      <w:r w:rsidRPr="00D51DB5">
        <w:rPr>
          <w:rFonts w:ascii="Tahoma" w:hAnsi="Tahoma" w:cs="Tahoma"/>
          <w:b/>
        </w:rPr>
        <w:t xml:space="preserve">WARUNKI STAWIANE WYKONAWCOM UBIEGAJĄCYM SIĘ O ZAMÓWIENIE </w:t>
      </w:r>
    </w:p>
    <w:p w14:paraId="627090A7" w14:textId="77777777" w:rsidR="00B65971" w:rsidRPr="00D51DB5" w:rsidRDefault="00B65971" w:rsidP="0057354F">
      <w:pPr>
        <w:tabs>
          <w:tab w:val="left" w:pos="284"/>
        </w:tabs>
        <w:suppressAutoHyphens/>
        <w:spacing w:line="200" w:lineRule="atLeast"/>
        <w:jc w:val="both"/>
        <w:rPr>
          <w:rFonts w:ascii="Tahoma" w:hAnsi="Tahoma" w:cs="Tahoma"/>
          <w:bCs/>
        </w:rPr>
      </w:pPr>
      <w:bookmarkStart w:id="1" w:name="_Hlk42685881"/>
      <w:r w:rsidRPr="00D51DB5">
        <w:rPr>
          <w:rFonts w:ascii="Tahoma" w:hAnsi="Tahoma" w:cs="Tahoma"/>
          <w:bCs/>
        </w:rPr>
        <w:t>O udzielenie zamówienia mogą ubiegać się wykonawcy, którzy</w:t>
      </w:r>
      <w:r w:rsidR="0057354F" w:rsidRPr="00D51DB5">
        <w:rPr>
          <w:rFonts w:ascii="Tahoma" w:hAnsi="Tahoma" w:cs="Tahoma"/>
          <w:bCs/>
        </w:rPr>
        <w:t xml:space="preserve"> spełniają warunki udziału w postepowaniu określone przez Zamawiającego w ogłoszeniu o zamówieniu i niniejszej SWZ.</w:t>
      </w:r>
    </w:p>
    <w:p w14:paraId="75287C7B" w14:textId="77777777" w:rsidR="00826DE6" w:rsidRPr="00D51DB5" w:rsidRDefault="00826DE6" w:rsidP="0057354F">
      <w:pPr>
        <w:tabs>
          <w:tab w:val="left" w:pos="284"/>
        </w:tabs>
        <w:suppressAutoHyphens/>
        <w:spacing w:line="200" w:lineRule="atLeast"/>
        <w:jc w:val="both"/>
        <w:rPr>
          <w:rFonts w:ascii="Tahoma" w:hAnsi="Tahoma" w:cs="Tahoma"/>
          <w:bCs/>
        </w:rPr>
      </w:pPr>
    </w:p>
    <w:bookmarkEnd w:id="1"/>
    <w:p w14:paraId="136A3A1A" w14:textId="77777777" w:rsidR="00B65971" w:rsidRPr="00D51DB5" w:rsidRDefault="00B65971" w:rsidP="00B65971">
      <w:pPr>
        <w:shd w:val="clear" w:color="auto" w:fill="BFBFBF"/>
        <w:jc w:val="center"/>
        <w:rPr>
          <w:rFonts w:ascii="Tahoma" w:hAnsi="Tahoma" w:cs="Tahoma"/>
          <w:b/>
        </w:rPr>
      </w:pPr>
      <w:r w:rsidRPr="00D51DB5">
        <w:rPr>
          <w:rFonts w:ascii="Tahoma" w:hAnsi="Tahoma" w:cs="Tahoma"/>
          <w:b/>
        </w:rPr>
        <w:t>ROZDZIAŁ VI</w:t>
      </w:r>
      <w:r w:rsidR="005C3690" w:rsidRPr="00D51DB5">
        <w:rPr>
          <w:rFonts w:ascii="Tahoma" w:hAnsi="Tahoma" w:cs="Tahoma"/>
          <w:b/>
        </w:rPr>
        <w:t>I</w:t>
      </w:r>
      <w:r w:rsidRPr="00D51DB5">
        <w:rPr>
          <w:rFonts w:ascii="Tahoma" w:hAnsi="Tahoma" w:cs="Tahoma"/>
          <w:b/>
        </w:rPr>
        <w:t xml:space="preserve"> </w:t>
      </w:r>
    </w:p>
    <w:p w14:paraId="6D43AC58" w14:textId="77777777" w:rsidR="00B65971" w:rsidRPr="00D51DB5" w:rsidRDefault="00B65971" w:rsidP="00085B09">
      <w:pPr>
        <w:shd w:val="clear" w:color="auto" w:fill="BFBFBF"/>
        <w:jc w:val="center"/>
        <w:rPr>
          <w:rFonts w:ascii="Tahoma" w:hAnsi="Tahoma" w:cs="Tahoma"/>
        </w:rPr>
      </w:pPr>
      <w:r w:rsidRPr="00D51DB5">
        <w:rPr>
          <w:rFonts w:ascii="Tahoma" w:hAnsi="Tahoma" w:cs="Tahoma"/>
          <w:b/>
        </w:rPr>
        <w:t xml:space="preserve">PRZESŁANKI WYKLUCZENIA WYKONAWCY </w:t>
      </w:r>
    </w:p>
    <w:p w14:paraId="58378EF3" w14:textId="77777777" w:rsidR="00231799" w:rsidRPr="00D51DB5" w:rsidRDefault="00231799" w:rsidP="00AD3BF5">
      <w:pPr>
        <w:numPr>
          <w:ilvl w:val="0"/>
          <w:numId w:val="11"/>
        </w:numPr>
        <w:spacing w:line="276" w:lineRule="auto"/>
        <w:ind w:left="426" w:hanging="426"/>
        <w:jc w:val="both"/>
        <w:rPr>
          <w:rFonts w:ascii="Tahoma" w:hAnsi="Tahoma" w:cs="Tahoma"/>
        </w:rPr>
      </w:pPr>
      <w:r w:rsidRPr="00D51DB5">
        <w:rPr>
          <w:rFonts w:ascii="Tahoma" w:hAnsi="Tahoma" w:cs="Tahoma"/>
        </w:rPr>
        <w:t>Z postępowania o udzielenie zamówienia wyklucza się:</w:t>
      </w:r>
    </w:p>
    <w:p w14:paraId="6673D82B" w14:textId="77777777" w:rsidR="00085B09" w:rsidRPr="00D51DB5" w:rsidRDefault="00231799" w:rsidP="00AD3BF5">
      <w:pPr>
        <w:numPr>
          <w:ilvl w:val="0"/>
          <w:numId w:val="46"/>
        </w:numPr>
        <w:shd w:val="clear" w:color="auto" w:fill="FFFFFF"/>
        <w:suppressAutoHyphens/>
        <w:spacing w:line="276" w:lineRule="auto"/>
        <w:jc w:val="both"/>
        <w:rPr>
          <w:rFonts w:ascii="Tahoma" w:hAnsi="Tahoma" w:cs="Tahoma"/>
        </w:rPr>
      </w:pPr>
      <w:r w:rsidRPr="00D51DB5">
        <w:rPr>
          <w:rFonts w:ascii="Tahoma" w:hAnsi="Tahoma" w:cs="Tahoma"/>
        </w:rPr>
        <w:t>wykonawcę będącego osobą fizyczną, którego prawomocnie skazano za przestępstwo:</w:t>
      </w:r>
    </w:p>
    <w:p w14:paraId="0538C5F0" w14:textId="77777777" w:rsidR="00085B09" w:rsidRPr="00D51DB5" w:rsidRDefault="00231799" w:rsidP="00AD3BF5">
      <w:pPr>
        <w:numPr>
          <w:ilvl w:val="0"/>
          <w:numId w:val="47"/>
        </w:numPr>
        <w:shd w:val="clear" w:color="auto" w:fill="FFFFFF"/>
        <w:suppressAutoHyphens/>
        <w:spacing w:line="276" w:lineRule="auto"/>
        <w:jc w:val="both"/>
        <w:rPr>
          <w:rFonts w:ascii="Tahoma" w:hAnsi="Tahoma" w:cs="Tahoma"/>
        </w:rPr>
      </w:pPr>
      <w:r w:rsidRPr="00D51DB5">
        <w:rPr>
          <w:rFonts w:ascii="Tahoma" w:hAnsi="Tahoma" w:cs="Tahoma"/>
        </w:rPr>
        <w:t>udziału w zorganizowanej grupie przestępczej albo związku mającym na celu popełnienie przestępstwa lub przestępstwa skarbowego, o którym mowa w art. 258 Kodeksu karnego</w:t>
      </w:r>
      <w:r w:rsidR="00085B09" w:rsidRPr="00D51DB5">
        <w:rPr>
          <w:rFonts w:ascii="Tahoma" w:hAnsi="Tahoma" w:cs="Tahoma"/>
        </w:rPr>
        <w:t>,</w:t>
      </w:r>
    </w:p>
    <w:p w14:paraId="6E0E3345" w14:textId="77777777" w:rsidR="00BC1D10" w:rsidRPr="00D51DB5" w:rsidRDefault="00231799" w:rsidP="00AD3BF5">
      <w:pPr>
        <w:numPr>
          <w:ilvl w:val="0"/>
          <w:numId w:val="47"/>
        </w:numPr>
        <w:shd w:val="clear" w:color="auto" w:fill="FFFFFF"/>
        <w:suppressAutoHyphens/>
        <w:spacing w:line="276" w:lineRule="auto"/>
        <w:jc w:val="both"/>
        <w:rPr>
          <w:rFonts w:ascii="Tahoma" w:hAnsi="Tahoma" w:cs="Tahoma"/>
        </w:rPr>
      </w:pPr>
      <w:r w:rsidRPr="00D51DB5">
        <w:rPr>
          <w:rFonts w:ascii="Tahoma" w:hAnsi="Tahoma" w:cs="Tahoma"/>
        </w:rPr>
        <w:t>handlu ludźmi, o którym mowa w art. 189a Kodeksu karnego,</w:t>
      </w:r>
      <w:r w:rsidR="00085B09" w:rsidRPr="00D51DB5">
        <w:rPr>
          <w:rFonts w:ascii="Tahoma" w:hAnsi="Tahoma" w:cs="Tahoma"/>
        </w:rPr>
        <w:t xml:space="preserve"> </w:t>
      </w:r>
    </w:p>
    <w:p w14:paraId="31D1C8EA" w14:textId="25ABE92C" w:rsidR="00085B09" w:rsidRPr="00D51DB5" w:rsidRDefault="00231799" w:rsidP="00AD3BF5">
      <w:pPr>
        <w:numPr>
          <w:ilvl w:val="0"/>
          <w:numId w:val="47"/>
        </w:numPr>
        <w:shd w:val="clear" w:color="auto" w:fill="FFFFFF"/>
        <w:suppressAutoHyphens/>
        <w:spacing w:line="276" w:lineRule="auto"/>
        <w:jc w:val="both"/>
        <w:rPr>
          <w:rFonts w:ascii="Tahoma" w:hAnsi="Tahoma" w:cs="Tahoma"/>
        </w:rPr>
      </w:pPr>
      <w:r w:rsidRPr="00D51DB5">
        <w:rPr>
          <w:rFonts w:ascii="Tahoma" w:hAnsi="Tahoma" w:cs="Tahoma"/>
        </w:rPr>
        <w:t>o którym mowa w art. 228-230a, art. 250a Kodeksu karnego, w art. 46-48 ustawy z dnia 25 czerwca 2010 r. o sporcie (Dz. U. z 202</w:t>
      </w:r>
      <w:r w:rsidR="00535050" w:rsidRPr="00D51DB5">
        <w:rPr>
          <w:rFonts w:ascii="Tahoma" w:hAnsi="Tahoma" w:cs="Tahoma"/>
        </w:rPr>
        <w:t>3</w:t>
      </w:r>
      <w:r w:rsidRPr="00D51DB5">
        <w:rPr>
          <w:rFonts w:ascii="Tahoma" w:hAnsi="Tahoma" w:cs="Tahoma"/>
        </w:rPr>
        <w:t xml:space="preserve"> r. poz. </w:t>
      </w:r>
      <w:r w:rsidR="00874F2F" w:rsidRPr="00D51DB5">
        <w:rPr>
          <w:rFonts w:ascii="Tahoma" w:hAnsi="Tahoma" w:cs="Tahoma"/>
        </w:rPr>
        <w:t>2048</w:t>
      </w:r>
      <w:r w:rsidRPr="00D51DB5">
        <w:rPr>
          <w:rFonts w:ascii="Tahoma" w:hAnsi="Tahoma" w:cs="Tahoma"/>
        </w:rPr>
        <w:t>) lub w art. 54 ust. 1-4 ustawy z dnia 12 maja 2011 r. o refundacji leków, środków spożywczych specjalnego przeznaczenia żywieniowego oraz wyrobów medycznych (Dz. U. z 202</w:t>
      </w:r>
      <w:r w:rsidR="00CC0B91" w:rsidRPr="00D51DB5">
        <w:rPr>
          <w:rFonts w:ascii="Tahoma" w:hAnsi="Tahoma" w:cs="Tahoma"/>
        </w:rPr>
        <w:t>4</w:t>
      </w:r>
      <w:r w:rsidRPr="00D51DB5">
        <w:rPr>
          <w:rFonts w:ascii="Tahoma" w:hAnsi="Tahoma" w:cs="Tahoma"/>
        </w:rPr>
        <w:t xml:space="preserve"> r. poz. </w:t>
      </w:r>
      <w:r w:rsidR="00901652" w:rsidRPr="00D51DB5">
        <w:rPr>
          <w:rFonts w:ascii="Tahoma" w:hAnsi="Tahoma" w:cs="Tahoma"/>
        </w:rPr>
        <w:t>9</w:t>
      </w:r>
      <w:r w:rsidR="00CC0B91" w:rsidRPr="00D51DB5">
        <w:rPr>
          <w:rFonts w:ascii="Tahoma" w:hAnsi="Tahoma" w:cs="Tahoma"/>
        </w:rPr>
        <w:t>30</w:t>
      </w:r>
      <w:r w:rsidRPr="00D51DB5">
        <w:rPr>
          <w:rFonts w:ascii="Tahoma" w:hAnsi="Tahoma" w:cs="Tahoma"/>
        </w:rPr>
        <w:t>),</w:t>
      </w:r>
    </w:p>
    <w:p w14:paraId="581593BF" w14:textId="77777777" w:rsidR="00085B09" w:rsidRPr="00D51DB5" w:rsidRDefault="00231799" w:rsidP="00AD3BF5">
      <w:pPr>
        <w:numPr>
          <w:ilvl w:val="0"/>
          <w:numId w:val="47"/>
        </w:numPr>
        <w:shd w:val="clear" w:color="auto" w:fill="FFFFFF"/>
        <w:suppressAutoHyphens/>
        <w:spacing w:line="276" w:lineRule="auto"/>
        <w:jc w:val="both"/>
        <w:rPr>
          <w:rFonts w:ascii="Tahoma" w:hAnsi="Tahoma" w:cs="Tahoma"/>
        </w:rPr>
      </w:pPr>
      <w:r w:rsidRPr="00D51DB5">
        <w:rPr>
          <w:rFonts w:ascii="Tahoma" w:hAnsi="Tahoma" w:cs="Tahom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ED1DEF4" w14:textId="77777777" w:rsidR="00BC1D10" w:rsidRPr="00D51DB5" w:rsidRDefault="00231799" w:rsidP="00AD3BF5">
      <w:pPr>
        <w:numPr>
          <w:ilvl w:val="0"/>
          <w:numId w:val="47"/>
        </w:numPr>
        <w:shd w:val="clear" w:color="auto" w:fill="FFFFFF"/>
        <w:suppressAutoHyphens/>
        <w:spacing w:line="276" w:lineRule="auto"/>
        <w:jc w:val="both"/>
        <w:rPr>
          <w:rFonts w:ascii="Tahoma" w:hAnsi="Tahoma" w:cs="Tahoma"/>
        </w:rPr>
      </w:pPr>
      <w:r w:rsidRPr="00D51DB5">
        <w:rPr>
          <w:rFonts w:ascii="Tahoma" w:hAnsi="Tahoma" w:cs="Tahoma"/>
        </w:rPr>
        <w:t>o charakterze terrorystycznym, o którym mowa w art. 115 § 20 Kodeksu karnego, lub mające na celu popełnienie tego przestępstwa,</w:t>
      </w:r>
    </w:p>
    <w:p w14:paraId="646304F0" w14:textId="77777777" w:rsidR="00BC1D10" w:rsidRPr="00D51DB5" w:rsidRDefault="00231799" w:rsidP="00AD3BF5">
      <w:pPr>
        <w:numPr>
          <w:ilvl w:val="0"/>
          <w:numId w:val="47"/>
        </w:numPr>
        <w:shd w:val="clear" w:color="auto" w:fill="FFFFFF"/>
        <w:suppressAutoHyphens/>
        <w:spacing w:line="276" w:lineRule="auto"/>
        <w:jc w:val="both"/>
        <w:rPr>
          <w:rFonts w:ascii="Tahoma" w:hAnsi="Tahoma" w:cs="Tahoma"/>
        </w:rPr>
      </w:pPr>
      <w:r w:rsidRPr="00D51DB5">
        <w:rPr>
          <w:rFonts w:ascii="Tahoma" w:hAnsi="Tahoma" w:cs="Tahoma"/>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45C16446" w14:textId="77777777" w:rsidR="00BC1D10" w:rsidRPr="00D51DB5" w:rsidRDefault="00231799" w:rsidP="00AD3BF5">
      <w:pPr>
        <w:numPr>
          <w:ilvl w:val="0"/>
          <w:numId w:val="47"/>
        </w:numPr>
        <w:shd w:val="clear" w:color="auto" w:fill="FFFFFF"/>
        <w:suppressAutoHyphens/>
        <w:spacing w:line="276" w:lineRule="auto"/>
        <w:jc w:val="both"/>
        <w:rPr>
          <w:rFonts w:ascii="Tahoma" w:hAnsi="Tahoma" w:cs="Tahoma"/>
        </w:rPr>
      </w:pPr>
      <w:r w:rsidRPr="00D51DB5">
        <w:rPr>
          <w:rFonts w:ascii="Tahoma" w:hAnsi="Tahoma" w:cs="Tahom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730994A" w14:textId="195BDC6D" w:rsidR="00BC1D10" w:rsidRPr="00D51DB5" w:rsidRDefault="00231799" w:rsidP="00AD3BF5">
      <w:pPr>
        <w:numPr>
          <w:ilvl w:val="0"/>
          <w:numId w:val="47"/>
        </w:numPr>
        <w:shd w:val="clear" w:color="auto" w:fill="FFFFFF"/>
        <w:suppressAutoHyphens/>
        <w:spacing w:line="276" w:lineRule="auto"/>
        <w:jc w:val="both"/>
        <w:rPr>
          <w:rFonts w:ascii="Tahoma" w:hAnsi="Tahoma" w:cs="Tahoma"/>
        </w:rPr>
      </w:pPr>
      <w:r w:rsidRPr="00D51DB5">
        <w:rPr>
          <w:rFonts w:ascii="Tahoma" w:hAnsi="Tahoma" w:cs="Tahoma"/>
        </w:rPr>
        <w:t>o którym mowa w art. 9 ust. 1 i 3 lub art. 10 ustawy z dnia 15 czerwca 2012 r. o skutkach powierzania wykonywania pracy cudzoziemcom przebywającym wbrew przepisom na</w:t>
      </w:r>
      <w:r w:rsidR="00BC1D10" w:rsidRPr="00D51DB5">
        <w:rPr>
          <w:rFonts w:ascii="Tahoma" w:hAnsi="Tahoma" w:cs="Tahoma"/>
        </w:rPr>
        <w:t xml:space="preserve"> </w:t>
      </w:r>
      <w:r w:rsidRPr="00D51DB5">
        <w:rPr>
          <w:rFonts w:ascii="Tahoma" w:hAnsi="Tahoma" w:cs="Tahoma"/>
        </w:rPr>
        <w:t>terytorium</w:t>
      </w:r>
      <w:r w:rsidR="00BC1D10" w:rsidRPr="00D51DB5">
        <w:rPr>
          <w:rFonts w:ascii="Tahoma" w:hAnsi="Tahoma" w:cs="Tahoma"/>
        </w:rPr>
        <w:t xml:space="preserve"> Rzeczypospolitej Polskiej lub za odpowiedni czyn zabroniony określony w przepisach prawa obcego,</w:t>
      </w:r>
    </w:p>
    <w:p w14:paraId="0E7566C8" w14:textId="77777777" w:rsidR="00BC1D10" w:rsidRPr="00D51DB5" w:rsidRDefault="00231799" w:rsidP="00AD3BF5">
      <w:pPr>
        <w:numPr>
          <w:ilvl w:val="0"/>
          <w:numId w:val="46"/>
        </w:numPr>
        <w:shd w:val="clear" w:color="auto" w:fill="FFFFFF"/>
        <w:suppressAutoHyphens/>
        <w:spacing w:line="276" w:lineRule="auto"/>
        <w:jc w:val="both"/>
        <w:rPr>
          <w:rFonts w:ascii="Tahoma" w:hAnsi="Tahoma" w:cs="Tahoma"/>
        </w:rPr>
      </w:pPr>
      <w:r w:rsidRPr="00D51DB5">
        <w:rPr>
          <w:rFonts w:ascii="Tahoma" w:hAnsi="Tahoma" w:cs="Tahoma"/>
        </w:rPr>
        <w:lastRenderedPageBreak/>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8F4B14A" w14:textId="77777777" w:rsidR="00BC1D10" w:rsidRPr="00D51DB5" w:rsidRDefault="00231799" w:rsidP="00AD3BF5">
      <w:pPr>
        <w:numPr>
          <w:ilvl w:val="0"/>
          <w:numId w:val="46"/>
        </w:numPr>
        <w:shd w:val="clear" w:color="auto" w:fill="FFFFFF"/>
        <w:suppressAutoHyphens/>
        <w:spacing w:line="276" w:lineRule="auto"/>
        <w:jc w:val="both"/>
        <w:rPr>
          <w:rFonts w:ascii="Tahoma" w:hAnsi="Tahoma" w:cs="Tahoma"/>
        </w:rPr>
      </w:pPr>
      <w:r w:rsidRPr="00D51DB5">
        <w:rPr>
          <w:rFonts w:ascii="Tahoma" w:hAnsi="Tahoma" w:cs="Tahoma"/>
        </w:rPr>
        <w:t>wykonawcę, 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6E424B48" w14:textId="77777777" w:rsidR="00BC1D10" w:rsidRPr="00D51DB5" w:rsidRDefault="00231799" w:rsidP="00AD3BF5">
      <w:pPr>
        <w:numPr>
          <w:ilvl w:val="0"/>
          <w:numId w:val="46"/>
        </w:numPr>
        <w:shd w:val="clear" w:color="auto" w:fill="FFFFFF"/>
        <w:suppressAutoHyphens/>
        <w:spacing w:line="276" w:lineRule="auto"/>
        <w:jc w:val="both"/>
        <w:rPr>
          <w:rFonts w:ascii="Tahoma" w:hAnsi="Tahoma" w:cs="Tahoma"/>
        </w:rPr>
      </w:pPr>
      <w:r w:rsidRPr="00D51DB5">
        <w:rPr>
          <w:rFonts w:ascii="Tahoma" w:hAnsi="Tahoma" w:cs="Tahoma"/>
        </w:rPr>
        <w:t>wykonawcę, wobec którego prawomocnie orzeczono zakaz ubiegania się o zamówienia publiczne;</w:t>
      </w:r>
    </w:p>
    <w:p w14:paraId="004EFC7A" w14:textId="6416A142" w:rsidR="00BC1D10" w:rsidRPr="00D51DB5" w:rsidRDefault="00231799" w:rsidP="00AD3BF5">
      <w:pPr>
        <w:numPr>
          <w:ilvl w:val="0"/>
          <w:numId w:val="46"/>
        </w:numPr>
        <w:shd w:val="clear" w:color="auto" w:fill="FFFFFF"/>
        <w:suppressAutoHyphens/>
        <w:spacing w:line="276" w:lineRule="auto"/>
        <w:jc w:val="both"/>
        <w:rPr>
          <w:rFonts w:ascii="Tahoma" w:hAnsi="Tahoma" w:cs="Tahoma"/>
        </w:rPr>
      </w:pPr>
      <w:r w:rsidRPr="00D51DB5">
        <w:rPr>
          <w:rFonts w:ascii="Tahoma" w:hAnsi="Tahoma" w:cs="Tahoma"/>
        </w:rPr>
        <w:t>wykonawcę, jeżeli Zamawiający może stwierdzić, na podstawie wiarygodnych przesłanek,</w:t>
      </w:r>
      <w:r w:rsidR="00C75996" w:rsidRPr="00D51DB5">
        <w:rPr>
          <w:rFonts w:ascii="Tahoma" w:hAnsi="Tahoma" w:cs="Tahoma"/>
        </w:rPr>
        <w:t xml:space="preserve"> </w:t>
      </w:r>
      <w:r w:rsidRPr="00D51DB5">
        <w:rPr>
          <w:rFonts w:ascii="Tahoma" w:hAnsi="Tahoma" w:cs="Tahoma"/>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lub wnioski niezależnie od siebie,</w:t>
      </w:r>
    </w:p>
    <w:p w14:paraId="71387669" w14:textId="15797F88" w:rsidR="00231799" w:rsidRPr="00D51DB5" w:rsidRDefault="00231799" w:rsidP="00AD3BF5">
      <w:pPr>
        <w:numPr>
          <w:ilvl w:val="0"/>
          <w:numId w:val="46"/>
        </w:numPr>
        <w:shd w:val="clear" w:color="auto" w:fill="FFFFFF"/>
        <w:suppressAutoHyphens/>
        <w:spacing w:line="276" w:lineRule="auto"/>
        <w:jc w:val="both"/>
        <w:rPr>
          <w:rFonts w:ascii="Tahoma" w:hAnsi="Tahoma" w:cs="Tahoma"/>
        </w:rPr>
      </w:pPr>
      <w:r w:rsidRPr="00D51DB5">
        <w:rPr>
          <w:rFonts w:ascii="Tahoma" w:hAnsi="Tahoma" w:cs="Tahoma"/>
        </w:rPr>
        <w:t>wykonawcę, 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E238CCA" w14:textId="77777777" w:rsidR="00517AA3" w:rsidRPr="00D51DB5" w:rsidRDefault="00517AA3" w:rsidP="00AD3BF5">
      <w:pPr>
        <w:numPr>
          <w:ilvl w:val="0"/>
          <w:numId w:val="11"/>
        </w:numPr>
        <w:spacing w:line="276" w:lineRule="auto"/>
        <w:ind w:left="426" w:hanging="426"/>
        <w:jc w:val="both"/>
        <w:rPr>
          <w:rFonts w:ascii="Tahoma" w:hAnsi="Tahoma" w:cs="Tahoma"/>
        </w:rPr>
      </w:pPr>
      <w:r w:rsidRPr="00D51DB5">
        <w:rPr>
          <w:rFonts w:ascii="Tahoma" w:hAnsi="Tahoma" w:cs="Tahoma"/>
        </w:rPr>
        <w:t>Ponadto zgodnie z art. 109 ust. 1 uPzp Zamawiający wykluczy wykonawcę:</w:t>
      </w:r>
    </w:p>
    <w:p w14:paraId="54DCDFCC" w14:textId="645EF581" w:rsidR="00517AA3" w:rsidRPr="00D51DB5" w:rsidRDefault="00E65B6B" w:rsidP="00AD3BF5">
      <w:pPr>
        <w:numPr>
          <w:ilvl w:val="0"/>
          <w:numId w:val="48"/>
        </w:numPr>
        <w:shd w:val="clear" w:color="auto" w:fill="FFFFFF"/>
        <w:suppressAutoHyphens/>
        <w:spacing w:line="276" w:lineRule="auto"/>
        <w:ind w:left="709"/>
        <w:jc w:val="both"/>
        <w:rPr>
          <w:rFonts w:ascii="Tahoma" w:hAnsi="Tahoma" w:cs="Tahoma"/>
        </w:rPr>
      </w:pPr>
      <w:r w:rsidRPr="00D51DB5">
        <w:rPr>
          <w:rFonts w:ascii="Tahoma" w:hAnsi="Tahoma" w:cs="Tahoma"/>
        </w:rPr>
        <w:t xml:space="preserve">pkt 4 - </w:t>
      </w:r>
      <w:r w:rsidR="00517AA3" w:rsidRPr="00D51DB5">
        <w:rPr>
          <w:rFonts w:ascii="Tahoma" w:hAnsi="Tahoma" w:cs="Tahom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7A30181" w14:textId="77777777" w:rsidR="00517AA3" w:rsidRPr="00D51DB5" w:rsidRDefault="00517AA3" w:rsidP="00AD3BF5">
      <w:pPr>
        <w:numPr>
          <w:ilvl w:val="0"/>
          <w:numId w:val="11"/>
        </w:numPr>
        <w:spacing w:line="276" w:lineRule="auto"/>
        <w:ind w:left="426" w:hanging="426"/>
        <w:jc w:val="both"/>
        <w:rPr>
          <w:rFonts w:ascii="Tahoma" w:hAnsi="Tahoma" w:cs="Tahoma"/>
        </w:rPr>
      </w:pPr>
      <w:r w:rsidRPr="00D51DB5">
        <w:rPr>
          <w:rFonts w:ascii="Tahoma" w:hAnsi="Tahoma" w:cs="Tahoma"/>
        </w:rPr>
        <w:t xml:space="preserve">W przypadkach, o których mowa w ust. 2 pkt 1 </w:t>
      </w:r>
      <w:r w:rsidR="0067659C" w:rsidRPr="00D51DB5">
        <w:rPr>
          <w:rFonts w:ascii="Tahoma" w:hAnsi="Tahoma" w:cs="Tahoma"/>
        </w:rPr>
        <w:t>niniejszego rozdziału</w:t>
      </w:r>
      <w:r w:rsidRPr="00D51DB5">
        <w:rPr>
          <w:rFonts w:ascii="Tahoma" w:hAnsi="Tahoma" w:cs="Tahoma"/>
        </w:rPr>
        <w:t>, Zamawiający może nie wykluczać wykonawcy, jeżeli wykluczenie byłoby w sposób oczywisty nieproporcjonalne, w szczególności gdy sytuacja ekonomiczna lub finansowa wykonawcy jest wystarczająca do wykonania zamówienia.</w:t>
      </w:r>
    </w:p>
    <w:p w14:paraId="337D6E2F" w14:textId="51E65A55" w:rsidR="00517AA3" w:rsidRPr="00D51DB5" w:rsidRDefault="00517AA3" w:rsidP="00AD3BF5">
      <w:pPr>
        <w:numPr>
          <w:ilvl w:val="0"/>
          <w:numId w:val="11"/>
        </w:numPr>
        <w:spacing w:line="276" w:lineRule="auto"/>
        <w:ind w:left="426" w:hanging="426"/>
        <w:jc w:val="both"/>
        <w:rPr>
          <w:rFonts w:ascii="Tahoma" w:hAnsi="Tahoma" w:cs="Tahoma"/>
        </w:rPr>
      </w:pPr>
      <w:r w:rsidRPr="00D51DB5">
        <w:rPr>
          <w:rFonts w:ascii="Tahoma" w:hAnsi="Tahoma" w:cs="Tahoma"/>
        </w:rPr>
        <w:t>Wykonawca może zostać wykluczony przez zamawiającego na każdym etapie postępowania</w:t>
      </w:r>
      <w:r w:rsidR="00556167">
        <w:rPr>
          <w:rFonts w:ascii="Tahoma" w:hAnsi="Tahoma" w:cs="Tahoma"/>
        </w:rPr>
        <w:t xml:space="preserve"> </w:t>
      </w:r>
      <w:r w:rsidRPr="00D51DB5">
        <w:rPr>
          <w:rFonts w:ascii="Tahoma" w:hAnsi="Tahoma" w:cs="Tahoma"/>
        </w:rPr>
        <w:t>o udzielenie zamówienia.</w:t>
      </w:r>
    </w:p>
    <w:p w14:paraId="6DF8C884" w14:textId="77777777" w:rsidR="00517AA3" w:rsidRPr="00D51DB5" w:rsidRDefault="00517AA3" w:rsidP="00AD3BF5">
      <w:pPr>
        <w:numPr>
          <w:ilvl w:val="0"/>
          <w:numId w:val="11"/>
        </w:numPr>
        <w:spacing w:line="276" w:lineRule="auto"/>
        <w:ind w:left="426" w:hanging="426"/>
        <w:jc w:val="both"/>
        <w:rPr>
          <w:rFonts w:ascii="Tahoma" w:hAnsi="Tahoma" w:cs="Tahoma"/>
        </w:rPr>
      </w:pPr>
      <w:r w:rsidRPr="00D51DB5">
        <w:rPr>
          <w:rFonts w:ascii="Tahoma" w:hAnsi="Tahoma" w:cs="Tahoma"/>
        </w:rPr>
        <w:t>Wykonawca, nie podlega wykluczeniu w okolicznościach określonych w ust. 1 pkt 1, 2 i 5, jeżeli udowodni zamawiającemu, że spełnił łącznie następujące przesłanki:</w:t>
      </w:r>
    </w:p>
    <w:p w14:paraId="7C31646D" w14:textId="77777777" w:rsidR="00517AA3" w:rsidRPr="00D51DB5" w:rsidRDefault="00517AA3" w:rsidP="00AD3BF5">
      <w:pPr>
        <w:numPr>
          <w:ilvl w:val="0"/>
          <w:numId w:val="12"/>
        </w:numPr>
        <w:suppressAutoHyphens/>
        <w:spacing w:line="276" w:lineRule="auto"/>
        <w:ind w:left="993" w:hanging="426"/>
        <w:jc w:val="both"/>
        <w:rPr>
          <w:rFonts w:ascii="Tahoma" w:hAnsi="Tahoma" w:cs="Tahoma"/>
        </w:rPr>
      </w:pPr>
      <w:r w:rsidRPr="00D51DB5">
        <w:rPr>
          <w:rFonts w:ascii="Tahoma" w:hAnsi="Tahoma" w:cs="Tahoma"/>
        </w:rPr>
        <w:t>naprawił lub zobowiązał się do naprawienia szkody wyrządzonej przestępstwem, wykroczeniem lub swoim nieprawidłowym postępowaniem, w tym poprzez zadośćuczynienie pieniężne;</w:t>
      </w:r>
    </w:p>
    <w:p w14:paraId="0DE6A48F" w14:textId="77777777" w:rsidR="00517AA3" w:rsidRPr="00D51DB5" w:rsidRDefault="00E33214" w:rsidP="00AD3BF5">
      <w:pPr>
        <w:numPr>
          <w:ilvl w:val="0"/>
          <w:numId w:val="12"/>
        </w:numPr>
        <w:suppressAutoHyphens/>
        <w:spacing w:line="276" w:lineRule="auto"/>
        <w:ind w:left="993" w:hanging="426"/>
        <w:jc w:val="both"/>
        <w:rPr>
          <w:rFonts w:ascii="Tahoma" w:hAnsi="Tahoma" w:cs="Tahoma"/>
        </w:rPr>
      </w:pPr>
      <w:r w:rsidRPr="00D51DB5">
        <w:rPr>
          <w:rFonts w:ascii="Tahoma" w:hAnsi="Tahoma" w:cs="Tahoma"/>
        </w:rPr>
        <w:lastRenderedPageBreak/>
        <w:t xml:space="preserve"> </w:t>
      </w:r>
      <w:r w:rsidR="00517AA3" w:rsidRPr="00D51DB5">
        <w:rPr>
          <w:rFonts w:ascii="Tahoma" w:hAnsi="Tahoma" w:cs="Tahoma"/>
        </w:rPr>
        <w:t>wyczerpująco wyjaśnił fakty i okoliczności związane z przestępstwem, wykroczeniem lub swoim</w:t>
      </w:r>
      <w:r w:rsidR="003C7A19" w:rsidRPr="00D51DB5">
        <w:rPr>
          <w:rFonts w:ascii="Tahoma" w:hAnsi="Tahoma" w:cs="Tahoma"/>
        </w:rPr>
        <w:t xml:space="preserve"> </w:t>
      </w:r>
      <w:r w:rsidR="00517AA3" w:rsidRPr="00D51DB5">
        <w:rPr>
          <w:rFonts w:ascii="Tahoma" w:hAnsi="Tahoma" w:cs="Tahoma"/>
        </w:rPr>
        <w:t>nieprawidłowym postępowaniem oraz spowodowanymi przez nie szkodami, aktywnie współpracując odpowiednio z właściwymi organami, w tym organami ścigania, lub zamawiającym;</w:t>
      </w:r>
    </w:p>
    <w:p w14:paraId="6443B845" w14:textId="77777777" w:rsidR="00517AA3" w:rsidRPr="00D51DB5" w:rsidRDefault="00517AA3" w:rsidP="00AD3BF5">
      <w:pPr>
        <w:numPr>
          <w:ilvl w:val="0"/>
          <w:numId w:val="12"/>
        </w:numPr>
        <w:suppressAutoHyphens/>
        <w:spacing w:line="276" w:lineRule="auto"/>
        <w:ind w:left="993" w:hanging="426"/>
        <w:jc w:val="both"/>
        <w:rPr>
          <w:rFonts w:ascii="Tahoma" w:hAnsi="Tahoma" w:cs="Tahoma"/>
        </w:rPr>
      </w:pPr>
      <w:r w:rsidRPr="00D51DB5">
        <w:rPr>
          <w:rFonts w:ascii="Tahoma" w:hAnsi="Tahoma" w:cs="Tahoma"/>
        </w:rPr>
        <w:t>podjął konkretne środki techniczne, organizacyjne i kadrowe, odpowiednie dla zapobiegania dalszym przestępstwom, wykroczeniom lub nieprawidłowemu postępowaniu, w szczególności:</w:t>
      </w:r>
    </w:p>
    <w:p w14:paraId="1501235C" w14:textId="77777777" w:rsidR="00517AA3" w:rsidRPr="00D51DB5" w:rsidRDefault="00517AA3" w:rsidP="00AD3BF5">
      <w:pPr>
        <w:numPr>
          <w:ilvl w:val="0"/>
          <w:numId w:val="49"/>
        </w:numPr>
        <w:suppressAutoHyphens/>
        <w:spacing w:line="276" w:lineRule="auto"/>
        <w:ind w:left="1418"/>
        <w:jc w:val="both"/>
        <w:rPr>
          <w:rFonts w:ascii="Tahoma" w:hAnsi="Tahoma" w:cs="Tahoma"/>
        </w:rPr>
      </w:pPr>
      <w:r w:rsidRPr="00D51DB5">
        <w:rPr>
          <w:rFonts w:ascii="Tahoma" w:hAnsi="Tahoma" w:cs="Tahoma"/>
        </w:rPr>
        <w:t>zerwał wszelkie powiązania z osobami lub podmiotami odpowiedzialnymi za nieprawidłowe postępowanie wykonawcy,</w:t>
      </w:r>
    </w:p>
    <w:p w14:paraId="67B6304D" w14:textId="77777777" w:rsidR="00517AA3" w:rsidRPr="00D51DB5" w:rsidRDefault="00517AA3" w:rsidP="00AD3BF5">
      <w:pPr>
        <w:numPr>
          <w:ilvl w:val="0"/>
          <w:numId w:val="49"/>
        </w:numPr>
        <w:suppressAutoHyphens/>
        <w:spacing w:line="276" w:lineRule="auto"/>
        <w:ind w:left="1418"/>
        <w:jc w:val="both"/>
        <w:rPr>
          <w:rFonts w:ascii="Tahoma" w:hAnsi="Tahoma" w:cs="Tahoma"/>
        </w:rPr>
      </w:pPr>
      <w:r w:rsidRPr="00D51DB5">
        <w:rPr>
          <w:rFonts w:ascii="Tahoma" w:hAnsi="Tahoma" w:cs="Tahoma"/>
        </w:rPr>
        <w:t>zreorganizował personel,</w:t>
      </w:r>
    </w:p>
    <w:p w14:paraId="5367D66F" w14:textId="77777777" w:rsidR="00517AA3" w:rsidRPr="00D51DB5" w:rsidRDefault="00517AA3" w:rsidP="00AD3BF5">
      <w:pPr>
        <w:numPr>
          <w:ilvl w:val="0"/>
          <w:numId w:val="49"/>
        </w:numPr>
        <w:suppressAutoHyphens/>
        <w:spacing w:line="276" w:lineRule="auto"/>
        <w:ind w:left="1418"/>
        <w:jc w:val="both"/>
        <w:rPr>
          <w:rFonts w:ascii="Tahoma" w:hAnsi="Tahoma" w:cs="Tahoma"/>
        </w:rPr>
      </w:pPr>
      <w:r w:rsidRPr="00D51DB5">
        <w:rPr>
          <w:rFonts w:ascii="Tahoma" w:hAnsi="Tahoma" w:cs="Tahoma"/>
        </w:rPr>
        <w:t>wdrożył system sprawozdawczości i kontroli,</w:t>
      </w:r>
    </w:p>
    <w:p w14:paraId="519A3FB5" w14:textId="77777777" w:rsidR="00517AA3" w:rsidRPr="00D51DB5" w:rsidRDefault="00517AA3" w:rsidP="00AD3BF5">
      <w:pPr>
        <w:numPr>
          <w:ilvl w:val="0"/>
          <w:numId w:val="49"/>
        </w:numPr>
        <w:suppressAutoHyphens/>
        <w:spacing w:line="276" w:lineRule="auto"/>
        <w:ind w:left="1418"/>
        <w:jc w:val="both"/>
        <w:rPr>
          <w:rFonts w:ascii="Tahoma" w:hAnsi="Tahoma" w:cs="Tahoma"/>
        </w:rPr>
      </w:pPr>
      <w:r w:rsidRPr="00D51DB5">
        <w:rPr>
          <w:rFonts w:ascii="Tahoma" w:hAnsi="Tahoma" w:cs="Tahoma"/>
        </w:rPr>
        <w:t>utworzył struktury audytu wewnętrznego do monitorowania przestrzegania przepisów, wewnętrznych regulacji lub standardów,</w:t>
      </w:r>
    </w:p>
    <w:p w14:paraId="258AE55D" w14:textId="77777777" w:rsidR="00517AA3" w:rsidRPr="00D51DB5" w:rsidRDefault="00517AA3" w:rsidP="00AD3BF5">
      <w:pPr>
        <w:numPr>
          <w:ilvl w:val="0"/>
          <w:numId w:val="49"/>
        </w:numPr>
        <w:suppressAutoHyphens/>
        <w:spacing w:line="276" w:lineRule="auto"/>
        <w:ind w:left="1418"/>
        <w:jc w:val="both"/>
        <w:rPr>
          <w:rFonts w:ascii="Tahoma" w:hAnsi="Tahoma" w:cs="Tahoma"/>
        </w:rPr>
      </w:pPr>
      <w:r w:rsidRPr="00D51DB5">
        <w:rPr>
          <w:rFonts w:ascii="Tahoma" w:hAnsi="Tahoma" w:cs="Tahoma"/>
        </w:rPr>
        <w:t>wprowadził wewnętrzne regulacje dotyczące odpowiedzialności i odszkodowań za nieprzestrzeganie przepisów, wewnętrznych regulacji lub standardów.</w:t>
      </w:r>
    </w:p>
    <w:p w14:paraId="5C8DD5C2" w14:textId="77777777" w:rsidR="00517AA3" w:rsidRPr="00D51DB5" w:rsidRDefault="00517AA3" w:rsidP="00AD3BF5">
      <w:pPr>
        <w:numPr>
          <w:ilvl w:val="0"/>
          <w:numId w:val="11"/>
        </w:numPr>
        <w:spacing w:line="276" w:lineRule="auto"/>
        <w:ind w:left="426" w:hanging="426"/>
        <w:jc w:val="both"/>
        <w:rPr>
          <w:rFonts w:ascii="Tahoma" w:hAnsi="Tahoma" w:cs="Tahoma"/>
        </w:rPr>
      </w:pPr>
      <w:r w:rsidRPr="00D51DB5">
        <w:rPr>
          <w:rFonts w:ascii="Tahoma" w:hAnsi="Tahoma" w:cs="Tahoma"/>
        </w:rPr>
        <w:t>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w:t>
      </w:r>
    </w:p>
    <w:p w14:paraId="484E5D6D" w14:textId="4A076FE7" w:rsidR="003D065F" w:rsidRPr="00D51DB5" w:rsidRDefault="003D065F" w:rsidP="00AD3BF5">
      <w:pPr>
        <w:numPr>
          <w:ilvl w:val="0"/>
          <w:numId w:val="11"/>
        </w:numPr>
        <w:spacing w:line="276" w:lineRule="auto"/>
        <w:ind w:left="426" w:hanging="426"/>
        <w:jc w:val="both"/>
        <w:rPr>
          <w:rFonts w:ascii="Tahoma" w:hAnsi="Tahoma" w:cs="Tahoma"/>
        </w:rPr>
      </w:pPr>
      <w:r w:rsidRPr="00D51DB5">
        <w:rPr>
          <w:rFonts w:ascii="Tahoma" w:hAnsi="Tahoma" w:cs="Tahoma"/>
        </w:rPr>
        <w:t>Dodatkowo, zgodnie z art. 7 ust. 1 ustawy z dnia 13 kwietnia 2022 r. o szczególnych rozwiązaniach w zakresie przeciwdziałania wspieraniu agresji na Ukrainę oraz służących ochronie bezpieczeństwa narodowego (Dz.U.202</w:t>
      </w:r>
      <w:r w:rsidR="00194E32" w:rsidRPr="00D51DB5">
        <w:rPr>
          <w:rFonts w:ascii="Tahoma" w:hAnsi="Tahoma" w:cs="Tahoma"/>
        </w:rPr>
        <w:t>4</w:t>
      </w:r>
      <w:r w:rsidRPr="00D51DB5">
        <w:rPr>
          <w:rFonts w:ascii="Tahoma" w:hAnsi="Tahoma" w:cs="Tahoma"/>
        </w:rPr>
        <w:t>.</w:t>
      </w:r>
      <w:r w:rsidR="00194E32" w:rsidRPr="00D51DB5">
        <w:rPr>
          <w:rFonts w:ascii="Tahoma" w:hAnsi="Tahoma" w:cs="Tahoma"/>
        </w:rPr>
        <w:t>507</w:t>
      </w:r>
      <w:r w:rsidRPr="00D51DB5">
        <w:rPr>
          <w:rFonts w:ascii="Tahoma" w:hAnsi="Tahoma" w:cs="Tahoma"/>
        </w:rPr>
        <w:t>) (dalej jako: ,,u.sz.r.z.p.w.a.u.s.o.b.n.”) wyklucza się z niniejszego postępowania:</w:t>
      </w:r>
    </w:p>
    <w:p w14:paraId="0162F24C" w14:textId="77777777" w:rsidR="003D065F" w:rsidRPr="00D51DB5" w:rsidRDefault="003D065F" w:rsidP="00AD3BF5">
      <w:pPr>
        <w:pStyle w:val="Akapitzlist3"/>
        <w:numPr>
          <w:ilvl w:val="0"/>
          <w:numId w:val="41"/>
        </w:numPr>
        <w:tabs>
          <w:tab w:val="left" w:pos="993"/>
        </w:tabs>
        <w:spacing w:after="0" w:line="276" w:lineRule="auto"/>
        <w:ind w:left="993" w:hanging="426"/>
        <w:jc w:val="both"/>
        <w:rPr>
          <w:rFonts w:ascii="Tahoma" w:hAnsi="Tahoma" w:cs="Tahoma"/>
          <w:szCs w:val="24"/>
          <w:lang w:val="pl-PL" w:eastAsia="pl-PL"/>
        </w:rPr>
      </w:pPr>
      <w:r w:rsidRPr="00D51DB5">
        <w:rPr>
          <w:rFonts w:ascii="Tahoma" w:hAnsi="Tahoma" w:cs="Tahoma"/>
          <w:szCs w:val="24"/>
          <w:lang w:val="pl-PL" w:eastAsia="pl-PL"/>
        </w:rPr>
        <w:t xml:space="preserve">wykonawcę wymienionego w wykazach określonych w rozporządzeniu Rady (WE) nr 765/2006 z dnia 18 maja 2006 r. dotyczącego środków ograniczających w związku </w:t>
      </w:r>
      <w:r w:rsidR="00703D28" w:rsidRPr="00D51DB5">
        <w:rPr>
          <w:rFonts w:ascii="Tahoma" w:hAnsi="Tahoma" w:cs="Tahoma"/>
          <w:szCs w:val="24"/>
          <w:lang w:val="pl-PL" w:eastAsia="pl-PL"/>
        </w:rPr>
        <w:t xml:space="preserve">                           </w:t>
      </w:r>
      <w:r w:rsidRPr="00D51DB5">
        <w:rPr>
          <w:rFonts w:ascii="Tahoma" w:hAnsi="Tahoma" w:cs="Tahoma"/>
          <w:szCs w:val="24"/>
          <w:lang w:val="pl-PL" w:eastAsia="pl-PL"/>
        </w:rPr>
        <w:t xml:space="preserve">z sytuacją na Białorusi i udziałem Białorusi w agresji Rosji wobec Ukrainy (Dz. Urz. UE L 134 z 20.05.2006, str. 1, z późn. zm.) (dalej jako: ,,rozporządzenie 764/2006”) </w:t>
      </w:r>
      <w:r w:rsidR="00703D28" w:rsidRPr="00D51DB5">
        <w:rPr>
          <w:rFonts w:ascii="Tahoma" w:hAnsi="Tahoma" w:cs="Tahoma"/>
          <w:szCs w:val="24"/>
          <w:lang w:val="pl-PL" w:eastAsia="pl-PL"/>
        </w:rPr>
        <w:t xml:space="preserve">                               </w:t>
      </w:r>
      <w:r w:rsidRPr="00D51DB5">
        <w:rPr>
          <w:rFonts w:ascii="Tahoma" w:hAnsi="Tahoma" w:cs="Tahoma"/>
          <w:szCs w:val="24"/>
          <w:lang w:val="pl-PL" w:eastAsia="pl-PL"/>
        </w:rPr>
        <w:t xml:space="preserve">i rozporządzeniu Rady (UE) nr 269/2014 z dnia 17 marca 2014 r. w sprawie środków ograniczających w odniesieniu do działań podważających integralność terytorialną, suwerenność i niezależność Ukrainy lub im zagrażających (Dz. Urz. UE L 78 z 17.03.2014, str. 6, z późn. zm.) (dalej jako: ,,rozporządzenie 269/2014”) albo wpisanego na listę na podstawie decyzji w sprawie wpisu na listę rozstrzygającej o zastosowaniu środka, </w:t>
      </w:r>
      <w:r w:rsidR="00703D28" w:rsidRPr="00D51DB5">
        <w:rPr>
          <w:rFonts w:ascii="Tahoma" w:hAnsi="Tahoma" w:cs="Tahoma"/>
          <w:szCs w:val="24"/>
          <w:lang w:val="pl-PL" w:eastAsia="pl-PL"/>
        </w:rPr>
        <w:t xml:space="preserve">                      </w:t>
      </w:r>
      <w:r w:rsidRPr="00D51DB5">
        <w:rPr>
          <w:rFonts w:ascii="Tahoma" w:hAnsi="Tahoma" w:cs="Tahoma"/>
          <w:szCs w:val="24"/>
          <w:lang w:val="pl-PL" w:eastAsia="pl-PL"/>
        </w:rPr>
        <w:t xml:space="preserve">o którym mowa w art. 1 pkt 3 u.sz.r.z.p.w.a.u.s.o.b.n.; </w:t>
      </w:r>
    </w:p>
    <w:p w14:paraId="4BF5FCF7" w14:textId="0CB1D12B" w:rsidR="003D065F" w:rsidRPr="00D51DB5" w:rsidRDefault="003D065F" w:rsidP="00AD3BF5">
      <w:pPr>
        <w:pStyle w:val="Akapitzlist3"/>
        <w:numPr>
          <w:ilvl w:val="0"/>
          <w:numId w:val="41"/>
        </w:numPr>
        <w:tabs>
          <w:tab w:val="left" w:pos="993"/>
        </w:tabs>
        <w:spacing w:after="0" w:line="276" w:lineRule="auto"/>
        <w:ind w:left="993" w:hanging="426"/>
        <w:jc w:val="both"/>
        <w:rPr>
          <w:rFonts w:ascii="Tahoma" w:hAnsi="Tahoma" w:cs="Tahoma"/>
          <w:szCs w:val="24"/>
          <w:lang w:val="pl-PL" w:eastAsia="pl-PL"/>
        </w:rPr>
      </w:pPr>
      <w:r w:rsidRPr="00D51DB5">
        <w:rPr>
          <w:rFonts w:ascii="Tahoma" w:hAnsi="Tahoma" w:cs="Tahoma"/>
          <w:szCs w:val="24"/>
          <w:lang w:val="pl-PL" w:eastAsia="pl-PL"/>
        </w:rPr>
        <w:t>wykonawcę, którego beneficjentem rzeczywistym w rozumieniu ustawy z dnia 1 marca 2018 r. o przeciwdziałaniu praniu pieniędzy oraz finansowaniu terroryzmu (Dz. U. z 202</w:t>
      </w:r>
      <w:r w:rsidR="0061513C" w:rsidRPr="00D51DB5">
        <w:rPr>
          <w:rFonts w:ascii="Tahoma" w:hAnsi="Tahoma" w:cs="Tahoma"/>
          <w:szCs w:val="24"/>
          <w:lang w:val="pl-PL" w:eastAsia="pl-PL"/>
        </w:rPr>
        <w:t>3</w:t>
      </w:r>
      <w:r w:rsidRPr="00D51DB5">
        <w:rPr>
          <w:rFonts w:ascii="Tahoma" w:hAnsi="Tahoma" w:cs="Tahoma"/>
          <w:szCs w:val="24"/>
          <w:lang w:val="pl-PL" w:eastAsia="pl-PL"/>
        </w:rPr>
        <w:t xml:space="preserve"> r. poz. </w:t>
      </w:r>
      <w:r w:rsidR="00A66EDC" w:rsidRPr="00D51DB5">
        <w:rPr>
          <w:rFonts w:ascii="Tahoma" w:hAnsi="Tahoma" w:cs="Tahoma"/>
          <w:szCs w:val="24"/>
          <w:lang w:val="pl-PL" w:eastAsia="pl-PL"/>
        </w:rPr>
        <w:t>1124</w:t>
      </w:r>
      <w:r w:rsidRPr="00D51DB5">
        <w:rPr>
          <w:rFonts w:ascii="Tahoma" w:hAnsi="Tahoma" w:cs="Tahoma"/>
          <w:szCs w:val="24"/>
          <w:lang w:val="pl-PL" w:eastAsia="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t>
      </w:r>
      <w:r w:rsidRPr="00D51DB5">
        <w:rPr>
          <w:rFonts w:ascii="Tahoma" w:hAnsi="Tahoma" w:cs="Tahoma"/>
          <w:szCs w:val="24"/>
          <w:lang w:val="pl-PL" w:eastAsia="pl-PL"/>
        </w:rPr>
        <w:lastRenderedPageBreak/>
        <w:t xml:space="preserve">wpisu na listę rozstrzygającej o zastosowaniu środka, o którym mowa w art. 1 pkt 3 u.sz.r.z.p.w.a.u.s.o.b.n.; </w:t>
      </w:r>
    </w:p>
    <w:p w14:paraId="36F661C7" w14:textId="2783ED8E" w:rsidR="003D065F" w:rsidRPr="00D51DB5" w:rsidRDefault="003D065F" w:rsidP="00AD3BF5">
      <w:pPr>
        <w:pStyle w:val="Akapitzlist3"/>
        <w:numPr>
          <w:ilvl w:val="0"/>
          <w:numId w:val="41"/>
        </w:numPr>
        <w:tabs>
          <w:tab w:val="left" w:pos="993"/>
        </w:tabs>
        <w:spacing w:after="0" w:line="276" w:lineRule="auto"/>
        <w:ind w:left="993" w:hanging="426"/>
        <w:jc w:val="both"/>
        <w:rPr>
          <w:rFonts w:ascii="Tahoma" w:hAnsi="Tahoma" w:cs="Tahoma"/>
          <w:szCs w:val="24"/>
          <w:lang w:val="pl-PL" w:eastAsia="pl-PL"/>
        </w:rPr>
      </w:pPr>
      <w:r w:rsidRPr="00D51DB5">
        <w:rPr>
          <w:rFonts w:ascii="Tahoma" w:hAnsi="Tahoma" w:cs="Tahoma"/>
          <w:szCs w:val="24"/>
          <w:lang w:val="pl-PL" w:eastAsia="pl-PL"/>
        </w:rPr>
        <w:t>wykonawcę, którego jednostką dominującą w rozumieniu art. 3 ust. 1 pkt 37 ustawy z dnia 29 września 1994 r. o rachunkowości (Dz. U. z 202</w:t>
      </w:r>
      <w:r w:rsidR="0035527C" w:rsidRPr="00D51DB5">
        <w:rPr>
          <w:rFonts w:ascii="Tahoma" w:hAnsi="Tahoma" w:cs="Tahoma"/>
          <w:szCs w:val="24"/>
          <w:lang w:val="pl-PL" w:eastAsia="pl-PL"/>
        </w:rPr>
        <w:t>3</w:t>
      </w:r>
      <w:r w:rsidRPr="00D51DB5">
        <w:rPr>
          <w:rFonts w:ascii="Tahoma" w:hAnsi="Tahoma" w:cs="Tahoma"/>
          <w:szCs w:val="24"/>
          <w:lang w:val="pl-PL" w:eastAsia="pl-PL"/>
        </w:rPr>
        <w:t xml:space="preserve"> r. poz. </w:t>
      </w:r>
      <w:r w:rsidR="0035527C" w:rsidRPr="00D51DB5">
        <w:rPr>
          <w:rFonts w:ascii="Tahoma" w:hAnsi="Tahoma" w:cs="Tahoma"/>
          <w:szCs w:val="24"/>
          <w:lang w:val="pl-PL" w:eastAsia="pl-PL"/>
        </w:rPr>
        <w:t>120 t.j.</w:t>
      </w:r>
      <w:r w:rsidRPr="00D51DB5">
        <w:rPr>
          <w:rFonts w:ascii="Tahoma" w:hAnsi="Tahoma" w:cs="Tahoma"/>
          <w:szCs w:val="24"/>
          <w:lang w:val="pl-PL" w:eastAsia="pl-PL"/>
        </w:rPr>
        <w:t>) jest podmiot wymieniony w wykazach określonych w rozporządzeniu 765/2006</w:t>
      </w:r>
      <w:r w:rsidR="00703D28" w:rsidRPr="00D51DB5">
        <w:rPr>
          <w:rFonts w:ascii="Tahoma" w:hAnsi="Tahoma" w:cs="Tahoma"/>
          <w:szCs w:val="24"/>
          <w:lang w:val="pl-PL" w:eastAsia="pl-PL"/>
        </w:rPr>
        <w:t xml:space="preserve"> </w:t>
      </w:r>
      <w:r w:rsidRPr="00D51DB5">
        <w:rPr>
          <w:rFonts w:ascii="Tahoma" w:hAnsi="Tahoma" w:cs="Tahoma"/>
          <w:szCs w:val="24"/>
          <w:lang w:val="pl-PL" w:eastAsia="pl-PL"/>
        </w:rPr>
        <w:t>i rozporządzeniu 269/2014 albo wpisany na listę lub będący taką jednostką dominującą od dnia 24 lutego 2022 r., o ile został wpisany na listę na podstawie decyzji w sprawie wpisu na listę rozstrzygającej o zastosowaniu środka, o którym mowa w art. 1 pkt 3 u.sz.r.z.p.w.a.u.s.o.b.n.</w:t>
      </w:r>
    </w:p>
    <w:p w14:paraId="2511F0A0" w14:textId="11C646C1" w:rsidR="003D065F" w:rsidRPr="00D51DB5" w:rsidRDefault="003D065F" w:rsidP="00AD3BF5">
      <w:pPr>
        <w:numPr>
          <w:ilvl w:val="0"/>
          <w:numId w:val="11"/>
        </w:numPr>
        <w:spacing w:line="276" w:lineRule="auto"/>
        <w:ind w:left="426" w:hanging="426"/>
        <w:jc w:val="both"/>
        <w:rPr>
          <w:rFonts w:ascii="Tahoma" w:hAnsi="Tahoma" w:cs="Tahoma"/>
        </w:rPr>
      </w:pPr>
      <w:r w:rsidRPr="00D51DB5">
        <w:rPr>
          <w:rFonts w:ascii="Tahoma" w:hAnsi="Tahoma" w:cs="Tahoma"/>
        </w:rPr>
        <w:t xml:space="preserve">Wykluczenie, o którym mowa w ust. </w:t>
      </w:r>
      <w:r w:rsidR="00F541B9" w:rsidRPr="00D51DB5">
        <w:rPr>
          <w:rFonts w:ascii="Tahoma" w:hAnsi="Tahoma" w:cs="Tahoma"/>
        </w:rPr>
        <w:t>7</w:t>
      </w:r>
      <w:r w:rsidRPr="00D51DB5">
        <w:rPr>
          <w:rFonts w:ascii="Tahoma" w:hAnsi="Tahoma" w:cs="Tahoma"/>
        </w:rPr>
        <w:t xml:space="preserve"> następuje na okres trwania okoliczności określonych</w:t>
      </w:r>
      <w:r w:rsidR="00703D28" w:rsidRPr="00D51DB5">
        <w:rPr>
          <w:rFonts w:ascii="Tahoma" w:hAnsi="Tahoma" w:cs="Tahoma"/>
        </w:rPr>
        <w:t xml:space="preserve"> </w:t>
      </w:r>
      <w:r w:rsidRPr="00D51DB5">
        <w:rPr>
          <w:rFonts w:ascii="Tahoma" w:hAnsi="Tahoma" w:cs="Tahoma"/>
        </w:rPr>
        <w:t xml:space="preserve">w ust. </w:t>
      </w:r>
      <w:r w:rsidR="00F541B9" w:rsidRPr="00D51DB5">
        <w:rPr>
          <w:rFonts w:ascii="Tahoma" w:hAnsi="Tahoma" w:cs="Tahoma"/>
        </w:rPr>
        <w:t>7</w:t>
      </w:r>
      <w:r w:rsidRPr="00D51DB5">
        <w:rPr>
          <w:rFonts w:ascii="Tahoma" w:hAnsi="Tahoma" w:cs="Tahoma"/>
        </w:rPr>
        <w:t xml:space="preserve"> lit. a) – c). </w:t>
      </w:r>
    </w:p>
    <w:p w14:paraId="3C490217" w14:textId="77777777" w:rsidR="003D065F" w:rsidRPr="00D51DB5" w:rsidRDefault="003D065F" w:rsidP="00AD3BF5">
      <w:pPr>
        <w:numPr>
          <w:ilvl w:val="0"/>
          <w:numId w:val="11"/>
        </w:numPr>
        <w:spacing w:line="276" w:lineRule="auto"/>
        <w:ind w:left="426" w:hanging="426"/>
        <w:jc w:val="both"/>
        <w:rPr>
          <w:rFonts w:ascii="Tahoma" w:hAnsi="Tahoma" w:cs="Tahoma"/>
        </w:rPr>
      </w:pPr>
      <w:r w:rsidRPr="00D51DB5">
        <w:rPr>
          <w:rFonts w:ascii="Tahoma" w:hAnsi="Tahoma" w:cs="Tahoma"/>
        </w:rPr>
        <w:t xml:space="preserve">W przypadku wykonawcy wykluczonego na podstawie ust. </w:t>
      </w:r>
      <w:r w:rsidR="00F541B9" w:rsidRPr="00D51DB5">
        <w:rPr>
          <w:rFonts w:ascii="Tahoma" w:hAnsi="Tahoma" w:cs="Tahoma"/>
        </w:rPr>
        <w:t>7</w:t>
      </w:r>
      <w:r w:rsidRPr="00D51DB5">
        <w:rPr>
          <w:rFonts w:ascii="Tahoma" w:hAnsi="Tahoma" w:cs="Tahoma"/>
        </w:rPr>
        <w:t>, Zamawiający odrzuca ofertę takiego wykonawcy.</w:t>
      </w:r>
    </w:p>
    <w:p w14:paraId="57E20FA2" w14:textId="7CF768DC" w:rsidR="000207DA" w:rsidRPr="00D51DB5" w:rsidRDefault="000207DA" w:rsidP="00556167">
      <w:pPr>
        <w:numPr>
          <w:ilvl w:val="0"/>
          <w:numId w:val="11"/>
        </w:numPr>
        <w:spacing w:line="276" w:lineRule="auto"/>
        <w:ind w:left="426" w:hanging="426"/>
        <w:jc w:val="both"/>
        <w:rPr>
          <w:rFonts w:ascii="Tahoma" w:hAnsi="Tahoma" w:cs="Tahoma"/>
        </w:rPr>
      </w:pPr>
      <w:r w:rsidRPr="00D51DB5">
        <w:rPr>
          <w:rFonts w:ascii="Tahoma" w:hAnsi="Tahoma" w:cs="Tahoma"/>
        </w:rPr>
        <w:t xml:space="preserve">Przesłanka wykluczenia wskazana w ust. 7 będzie wstępnie weryfikowana </w:t>
      </w:r>
      <w:r w:rsidR="00C7053A" w:rsidRPr="00D51DB5">
        <w:rPr>
          <w:rFonts w:ascii="Tahoma" w:hAnsi="Tahoma" w:cs="Tahoma"/>
        </w:rPr>
        <w:t xml:space="preserve">w ramach </w:t>
      </w:r>
      <w:r w:rsidR="00680E2F" w:rsidRPr="00D51DB5">
        <w:rPr>
          <w:rFonts w:ascii="Tahoma" w:hAnsi="Tahoma" w:cs="Tahoma"/>
        </w:rPr>
        <w:t xml:space="preserve">wstępnego </w:t>
      </w:r>
      <w:r w:rsidR="00C7053A" w:rsidRPr="00D51DB5">
        <w:rPr>
          <w:rFonts w:ascii="Tahoma" w:hAnsi="Tahoma" w:cs="Tahoma"/>
        </w:rPr>
        <w:t xml:space="preserve">oświadczenia </w:t>
      </w:r>
      <w:r w:rsidR="00680E2F" w:rsidRPr="00D51DB5">
        <w:rPr>
          <w:rFonts w:ascii="Tahoma" w:hAnsi="Tahoma" w:cs="Tahoma"/>
        </w:rPr>
        <w:t>W</w:t>
      </w:r>
      <w:r w:rsidR="00C7053A" w:rsidRPr="00D51DB5">
        <w:rPr>
          <w:rFonts w:ascii="Tahoma" w:hAnsi="Tahoma" w:cs="Tahoma"/>
        </w:rPr>
        <w:t>ykonawcy</w:t>
      </w:r>
      <w:r w:rsidR="00680E2F" w:rsidRPr="00D51DB5">
        <w:rPr>
          <w:rFonts w:ascii="Tahoma" w:hAnsi="Tahoma" w:cs="Tahoma"/>
        </w:rPr>
        <w:t>, o którym mowa</w:t>
      </w:r>
      <w:r w:rsidR="00C7053A" w:rsidRPr="00D51DB5">
        <w:rPr>
          <w:rFonts w:ascii="Tahoma" w:hAnsi="Tahoma" w:cs="Tahoma"/>
        </w:rPr>
        <w:t xml:space="preserve"> </w:t>
      </w:r>
      <w:r w:rsidR="00680E2F" w:rsidRPr="00D51DB5">
        <w:rPr>
          <w:rFonts w:ascii="Tahoma" w:hAnsi="Tahoma" w:cs="Tahoma"/>
        </w:rPr>
        <w:t xml:space="preserve">w </w:t>
      </w:r>
      <w:r w:rsidR="00C7053A" w:rsidRPr="00D51DB5">
        <w:rPr>
          <w:rFonts w:ascii="Tahoma" w:hAnsi="Tahoma" w:cs="Tahoma"/>
        </w:rPr>
        <w:t>art. 125 ust. 1 uPzp</w:t>
      </w:r>
      <w:r w:rsidR="00556167">
        <w:rPr>
          <w:rFonts w:ascii="Tahoma" w:hAnsi="Tahoma" w:cs="Tahoma"/>
        </w:rPr>
        <w:t xml:space="preserve"> pop</w:t>
      </w:r>
      <w:r w:rsidR="00C7053A" w:rsidRPr="00D51DB5">
        <w:rPr>
          <w:rFonts w:ascii="Tahoma" w:hAnsi="Tahoma" w:cs="Tahoma"/>
        </w:rPr>
        <w:t xml:space="preserve">rzez wypełnienie i podpisanie przez </w:t>
      </w:r>
      <w:r w:rsidR="00680E2F" w:rsidRPr="00D51DB5">
        <w:rPr>
          <w:rFonts w:ascii="Tahoma" w:hAnsi="Tahoma" w:cs="Tahoma"/>
        </w:rPr>
        <w:t>W</w:t>
      </w:r>
      <w:r w:rsidR="00C7053A" w:rsidRPr="00D51DB5">
        <w:rPr>
          <w:rFonts w:ascii="Tahoma" w:hAnsi="Tahoma" w:cs="Tahoma"/>
        </w:rPr>
        <w:t xml:space="preserve">ykonawcę oświadczenia, zgodnie ze wzorem stanowiącym </w:t>
      </w:r>
      <w:r w:rsidR="00C7053A" w:rsidRPr="00D51DB5">
        <w:rPr>
          <w:rFonts w:ascii="Tahoma" w:hAnsi="Tahoma" w:cs="Tahoma"/>
          <w:b/>
          <w:bCs/>
        </w:rPr>
        <w:t xml:space="preserve">załącznik nr </w:t>
      </w:r>
      <w:r w:rsidR="009B7C7E" w:rsidRPr="00D51DB5">
        <w:rPr>
          <w:rFonts w:ascii="Tahoma" w:hAnsi="Tahoma" w:cs="Tahoma"/>
          <w:b/>
          <w:bCs/>
        </w:rPr>
        <w:t>4</w:t>
      </w:r>
      <w:r w:rsidR="009C390D" w:rsidRPr="00D51DB5">
        <w:rPr>
          <w:rFonts w:ascii="Tahoma" w:hAnsi="Tahoma" w:cs="Tahoma"/>
          <w:b/>
          <w:bCs/>
        </w:rPr>
        <w:t xml:space="preserve"> </w:t>
      </w:r>
      <w:r w:rsidR="00C7053A" w:rsidRPr="00D51DB5">
        <w:rPr>
          <w:rFonts w:ascii="Tahoma" w:hAnsi="Tahoma" w:cs="Tahoma"/>
          <w:b/>
          <w:bCs/>
        </w:rPr>
        <w:t>do SWZ</w:t>
      </w:r>
      <w:r w:rsidR="00C7053A" w:rsidRPr="00D51DB5">
        <w:rPr>
          <w:rFonts w:ascii="Tahoma" w:hAnsi="Tahoma" w:cs="Tahoma"/>
        </w:rPr>
        <w:t>.</w:t>
      </w:r>
    </w:p>
    <w:p w14:paraId="167EAD8B" w14:textId="77777777" w:rsidR="00703B21" w:rsidRPr="00D51DB5" w:rsidRDefault="00703B21" w:rsidP="00703B21">
      <w:pPr>
        <w:spacing w:line="276" w:lineRule="auto"/>
        <w:jc w:val="both"/>
        <w:rPr>
          <w:rFonts w:ascii="Tahoma" w:hAnsi="Tahoma" w:cs="Tahoma"/>
        </w:rPr>
      </w:pPr>
    </w:p>
    <w:p w14:paraId="14D4725C" w14:textId="77777777" w:rsidR="00B65971" w:rsidRPr="00D51DB5" w:rsidRDefault="00B65971" w:rsidP="00B65971">
      <w:pPr>
        <w:shd w:val="clear" w:color="auto" w:fill="BFBFBF"/>
        <w:jc w:val="center"/>
        <w:rPr>
          <w:rFonts w:ascii="Tahoma" w:hAnsi="Tahoma" w:cs="Tahoma"/>
          <w:b/>
        </w:rPr>
      </w:pPr>
      <w:r w:rsidRPr="00D51DB5">
        <w:rPr>
          <w:rFonts w:ascii="Tahoma" w:hAnsi="Tahoma" w:cs="Tahoma"/>
          <w:b/>
        </w:rPr>
        <w:t>ROZDZIAŁ VII</w:t>
      </w:r>
      <w:r w:rsidR="005C3690" w:rsidRPr="00D51DB5">
        <w:rPr>
          <w:rFonts w:ascii="Tahoma" w:hAnsi="Tahoma" w:cs="Tahoma"/>
          <w:b/>
        </w:rPr>
        <w:t>I</w:t>
      </w:r>
      <w:r w:rsidRPr="00D51DB5">
        <w:rPr>
          <w:rFonts w:ascii="Tahoma" w:hAnsi="Tahoma" w:cs="Tahoma"/>
          <w:b/>
        </w:rPr>
        <w:t xml:space="preserve"> </w:t>
      </w:r>
    </w:p>
    <w:p w14:paraId="3533E420" w14:textId="77777777" w:rsidR="00B65971" w:rsidRPr="00D51DB5" w:rsidRDefault="00B65971" w:rsidP="00085B09">
      <w:pPr>
        <w:shd w:val="clear" w:color="auto" w:fill="BFBFBF"/>
        <w:jc w:val="center"/>
        <w:rPr>
          <w:rFonts w:ascii="Tahoma" w:hAnsi="Tahoma" w:cs="Tahoma"/>
        </w:rPr>
      </w:pPr>
      <w:r w:rsidRPr="00D51DB5">
        <w:rPr>
          <w:rFonts w:ascii="Tahoma" w:hAnsi="Tahoma" w:cs="Tahoma"/>
          <w:b/>
        </w:rPr>
        <w:t xml:space="preserve">WARUNKI UDZIAŁU W POSTĘPOWANIU </w:t>
      </w:r>
    </w:p>
    <w:p w14:paraId="22C37C04" w14:textId="77777777" w:rsidR="00FD3802" w:rsidRPr="00D51DB5" w:rsidRDefault="00B65971" w:rsidP="00826DE6">
      <w:pPr>
        <w:numPr>
          <w:ilvl w:val="0"/>
          <w:numId w:val="3"/>
        </w:numPr>
        <w:tabs>
          <w:tab w:val="left" w:pos="426"/>
        </w:tabs>
        <w:suppressAutoHyphens/>
        <w:spacing w:line="200" w:lineRule="atLeast"/>
        <w:jc w:val="both"/>
        <w:rPr>
          <w:rFonts w:ascii="Tahoma" w:hAnsi="Tahoma" w:cs="Tahoma"/>
        </w:rPr>
      </w:pPr>
      <w:r w:rsidRPr="00D51DB5">
        <w:rPr>
          <w:rFonts w:ascii="Tahoma" w:hAnsi="Tahoma" w:cs="Tahoma"/>
          <w:b/>
          <w:bCs/>
        </w:rPr>
        <w:t>Warunki udziału w postępowaniu dotyczą:</w:t>
      </w:r>
    </w:p>
    <w:p w14:paraId="40795781" w14:textId="77777777" w:rsidR="00FD3802" w:rsidRPr="00D51DB5" w:rsidRDefault="00FD3802" w:rsidP="00AD3BF5">
      <w:pPr>
        <w:numPr>
          <w:ilvl w:val="0"/>
          <w:numId w:val="43"/>
        </w:numPr>
        <w:suppressAutoHyphens/>
        <w:spacing w:line="200" w:lineRule="atLeast"/>
        <w:jc w:val="both"/>
        <w:rPr>
          <w:rFonts w:ascii="Tahoma" w:hAnsi="Tahoma" w:cs="Tahoma"/>
        </w:rPr>
      </w:pPr>
      <w:r w:rsidRPr="00D51DB5">
        <w:rPr>
          <w:rFonts w:ascii="Tahoma" w:hAnsi="Tahoma" w:cs="Tahoma"/>
        </w:rPr>
        <w:t>zdolności do występowania w obrocie gospodarczym:</w:t>
      </w:r>
    </w:p>
    <w:p w14:paraId="0A1ED698" w14:textId="77777777" w:rsidR="00FD3802" w:rsidRPr="00D51DB5" w:rsidRDefault="00231799" w:rsidP="00FD3802">
      <w:pPr>
        <w:suppressAutoHyphens/>
        <w:spacing w:line="200" w:lineRule="atLeast"/>
        <w:jc w:val="both"/>
        <w:rPr>
          <w:rFonts w:ascii="Tahoma" w:hAnsi="Tahoma" w:cs="Tahoma"/>
        </w:rPr>
      </w:pPr>
      <w:r w:rsidRPr="00D51DB5">
        <w:rPr>
          <w:rFonts w:ascii="Tahoma" w:hAnsi="Tahoma" w:cs="Tahoma"/>
        </w:rPr>
        <w:t xml:space="preserve">                </w:t>
      </w:r>
      <w:r w:rsidR="00FD3802" w:rsidRPr="00D51DB5">
        <w:rPr>
          <w:rFonts w:ascii="Tahoma" w:hAnsi="Tahoma" w:cs="Tahoma"/>
        </w:rPr>
        <w:t xml:space="preserve">Zamawiający nie stawia warunku w tym zakresie. </w:t>
      </w:r>
    </w:p>
    <w:p w14:paraId="5C1B39D1" w14:textId="77777777" w:rsidR="00FD3802" w:rsidRPr="00D51DB5" w:rsidRDefault="00FD3802" w:rsidP="00AD3BF5">
      <w:pPr>
        <w:numPr>
          <w:ilvl w:val="0"/>
          <w:numId w:val="43"/>
        </w:numPr>
        <w:suppressAutoHyphens/>
        <w:spacing w:line="200" w:lineRule="atLeast"/>
        <w:jc w:val="both"/>
        <w:rPr>
          <w:rFonts w:ascii="Tahoma" w:hAnsi="Tahoma" w:cs="Tahoma"/>
        </w:rPr>
      </w:pPr>
      <w:r w:rsidRPr="00D51DB5">
        <w:rPr>
          <w:rFonts w:ascii="Tahoma" w:hAnsi="Tahoma" w:cs="Tahoma"/>
        </w:rPr>
        <w:t>uprawnień do prowadzenia określonej działalności zawodowej, o ile wynika to z odrębnych przepisów:</w:t>
      </w:r>
    </w:p>
    <w:p w14:paraId="1B85F466" w14:textId="77777777" w:rsidR="00FD3802" w:rsidRPr="00D51DB5" w:rsidRDefault="00231799" w:rsidP="00FD3802">
      <w:pPr>
        <w:suppressAutoHyphens/>
        <w:spacing w:line="200" w:lineRule="atLeast"/>
        <w:jc w:val="both"/>
        <w:rPr>
          <w:rFonts w:ascii="Tahoma" w:hAnsi="Tahoma" w:cs="Tahoma"/>
        </w:rPr>
      </w:pPr>
      <w:r w:rsidRPr="00D51DB5">
        <w:rPr>
          <w:rFonts w:ascii="Tahoma" w:hAnsi="Tahoma" w:cs="Tahoma"/>
        </w:rPr>
        <w:t xml:space="preserve">                </w:t>
      </w:r>
      <w:r w:rsidR="00FD3802" w:rsidRPr="00D51DB5">
        <w:rPr>
          <w:rFonts w:ascii="Tahoma" w:hAnsi="Tahoma" w:cs="Tahoma"/>
        </w:rPr>
        <w:t xml:space="preserve">Zamawiający nie stawia warunku w tym zakresie. </w:t>
      </w:r>
    </w:p>
    <w:p w14:paraId="7CFDAEFD" w14:textId="77777777" w:rsidR="00FD3802" w:rsidRPr="00D51DB5" w:rsidRDefault="00FD3802" w:rsidP="00AD3BF5">
      <w:pPr>
        <w:numPr>
          <w:ilvl w:val="0"/>
          <w:numId w:val="43"/>
        </w:numPr>
        <w:suppressAutoHyphens/>
        <w:spacing w:line="200" w:lineRule="atLeast"/>
        <w:jc w:val="both"/>
        <w:rPr>
          <w:rFonts w:ascii="Tahoma" w:hAnsi="Tahoma" w:cs="Tahoma"/>
          <w:b/>
          <w:bCs/>
        </w:rPr>
      </w:pPr>
      <w:r w:rsidRPr="00D51DB5">
        <w:rPr>
          <w:rFonts w:ascii="Tahoma" w:hAnsi="Tahoma" w:cs="Tahoma"/>
          <w:b/>
          <w:bCs/>
        </w:rPr>
        <w:t>sytuacji ekonomicznej lub finansowej:</w:t>
      </w:r>
    </w:p>
    <w:p w14:paraId="4909D4A1" w14:textId="47106518" w:rsidR="005C3690" w:rsidRPr="00D51DB5" w:rsidRDefault="00AE2B38" w:rsidP="0035527C">
      <w:pPr>
        <w:suppressAutoHyphens/>
        <w:spacing w:line="200" w:lineRule="atLeast"/>
        <w:ind w:left="720"/>
        <w:jc w:val="both"/>
        <w:rPr>
          <w:rFonts w:ascii="Tahoma" w:hAnsi="Tahoma" w:cs="Tahoma"/>
        </w:rPr>
      </w:pPr>
      <w:r w:rsidRPr="00D51DB5">
        <w:rPr>
          <w:rFonts w:ascii="Tahoma" w:hAnsi="Tahoma" w:cs="Tahoma"/>
        </w:rPr>
        <w:t xml:space="preserve">Zamawiający nie stawia warunku w tym zakresie. </w:t>
      </w:r>
    </w:p>
    <w:p w14:paraId="192EF544" w14:textId="77777777" w:rsidR="005C3690" w:rsidRPr="00D51DB5" w:rsidRDefault="00FD3802" w:rsidP="00A05DFF">
      <w:pPr>
        <w:numPr>
          <w:ilvl w:val="0"/>
          <w:numId w:val="43"/>
        </w:numPr>
        <w:suppressAutoHyphens/>
        <w:spacing w:line="200" w:lineRule="atLeast"/>
        <w:jc w:val="both"/>
        <w:rPr>
          <w:rFonts w:ascii="Tahoma" w:hAnsi="Tahoma" w:cs="Tahoma"/>
          <w:b/>
          <w:bCs/>
        </w:rPr>
      </w:pPr>
      <w:r w:rsidRPr="00D51DB5">
        <w:rPr>
          <w:rFonts w:ascii="Tahoma" w:hAnsi="Tahoma" w:cs="Tahoma"/>
          <w:b/>
          <w:bCs/>
        </w:rPr>
        <w:t>zdolności technicznej lub zawodowej, tj.:</w:t>
      </w:r>
    </w:p>
    <w:p w14:paraId="47A182DE" w14:textId="0E8E8057" w:rsidR="00504C07" w:rsidRPr="00D51DB5" w:rsidRDefault="002D4D32" w:rsidP="00A05DFF">
      <w:pPr>
        <w:suppressAutoHyphens/>
        <w:spacing w:line="200" w:lineRule="atLeast"/>
        <w:ind w:left="720"/>
        <w:jc w:val="both"/>
        <w:rPr>
          <w:rFonts w:ascii="Tahoma" w:hAnsi="Tahoma" w:cs="Tahoma"/>
          <w:b/>
          <w:bCs/>
          <w:strike/>
          <w:color w:val="FF0000"/>
        </w:rPr>
      </w:pPr>
      <w:r w:rsidRPr="00D51DB5">
        <w:rPr>
          <w:rFonts w:ascii="Tahoma" w:hAnsi="Tahoma" w:cs="Tahoma"/>
        </w:rPr>
        <w:t xml:space="preserve">Wykonawca spełni ten warunek jeśli wykaże, że </w:t>
      </w:r>
      <w:r w:rsidR="007805F3" w:rsidRPr="00D51DB5">
        <w:rPr>
          <w:rFonts w:ascii="Tahoma" w:hAnsi="Tahoma" w:cs="Tahoma"/>
        </w:rPr>
        <w:t>zrealizował</w:t>
      </w:r>
      <w:r w:rsidR="00A05DFF" w:rsidRPr="00D51DB5">
        <w:rPr>
          <w:rFonts w:ascii="Tahoma" w:hAnsi="Tahoma" w:cs="Tahoma"/>
        </w:rPr>
        <w:t xml:space="preserve"> w okresie ostatnich </w:t>
      </w:r>
      <w:r w:rsidR="009B0B7D" w:rsidRPr="00D51DB5">
        <w:rPr>
          <w:rFonts w:ascii="Tahoma" w:hAnsi="Tahoma" w:cs="Tahoma"/>
          <w:b/>
          <w:bCs/>
        </w:rPr>
        <w:t>4</w:t>
      </w:r>
      <w:r w:rsidR="00A05DFF" w:rsidRPr="00D51DB5">
        <w:rPr>
          <w:rFonts w:ascii="Tahoma" w:hAnsi="Tahoma" w:cs="Tahoma"/>
          <w:b/>
          <w:bCs/>
        </w:rPr>
        <w:t xml:space="preserve"> lat</w:t>
      </w:r>
      <w:r w:rsidR="00A05DFF" w:rsidRPr="00D51DB5">
        <w:rPr>
          <w:rFonts w:ascii="Tahoma" w:hAnsi="Tahoma" w:cs="Tahoma"/>
        </w:rPr>
        <w:t xml:space="preserve">, a jeżeli okres prowadzenia działalności jest krótszy - w tym okresie co najmniej </w:t>
      </w:r>
      <w:r w:rsidR="00967336" w:rsidRPr="00D51DB5">
        <w:rPr>
          <w:rFonts w:ascii="Tahoma" w:hAnsi="Tahoma" w:cs="Tahoma"/>
        </w:rPr>
        <w:t>2</w:t>
      </w:r>
      <w:r w:rsidR="00A05DFF" w:rsidRPr="00D51DB5">
        <w:rPr>
          <w:rFonts w:ascii="Tahoma" w:hAnsi="Tahoma" w:cs="Tahoma"/>
        </w:rPr>
        <w:t xml:space="preserve"> </w:t>
      </w:r>
      <w:r w:rsidR="007805F3" w:rsidRPr="00D51DB5">
        <w:rPr>
          <w:rFonts w:ascii="Tahoma" w:hAnsi="Tahoma" w:cs="Tahoma"/>
        </w:rPr>
        <w:t>umowy,</w:t>
      </w:r>
      <w:r w:rsidR="00A05DFF" w:rsidRPr="00D51DB5">
        <w:rPr>
          <w:rFonts w:ascii="Tahoma" w:hAnsi="Tahoma" w:cs="Tahoma"/>
        </w:rPr>
        <w:t xml:space="preserve"> polegając</w:t>
      </w:r>
      <w:r w:rsidR="00F21AF7" w:rsidRPr="00D51DB5">
        <w:rPr>
          <w:rFonts w:ascii="Tahoma" w:hAnsi="Tahoma" w:cs="Tahoma"/>
        </w:rPr>
        <w:t>e</w:t>
      </w:r>
      <w:r w:rsidR="00A05DFF" w:rsidRPr="00D51DB5">
        <w:rPr>
          <w:rFonts w:ascii="Tahoma" w:hAnsi="Tahoma" w:cs="Tahoma"/>
        </w:rPr>
        <w:t xml:space="preserve"> na </w:t>
      </w:r>
      <w:r w:rsidR="007805F3" w:rsidRPr="00D51DB5">
        <w:rPr>
          <w:rFonts w:ascii="Tahoma" w:hAnsi="Tahoma" w:cs="Tahoma"/>
        </w:rPr>
        <w:t xml:space="preserve">świadczeniu </w:t>
      </w:r>
      <w:r w:rsidR="00E05BF1" w:rsidRPr="00D51DB5">
        <w:rPr>
          <w:rFonts w:ascii="Tahoma" w:hAnsi="Tahoma" w:cs="Tahoma"/>
          <w:color w:val="000000" w:themeColor="text1"/>
        </w:rPr>
        <w:t>usług hotelarsko – restauracyjnych wraz z obsługą narad</w:t>
      </w:r>
      <w:r w:rsidR="00A15C16">
        <w:rPr>
          <w:rFonts w:ascii="Tahoma" w:hAnsi="Tahoma" w:cs="Tahoma"/>
          <w:color w:val="000000" w:themeColor="text1"/>
        </w:rPr>
        <w:t xml:space="preserve"> lub</w:t>
      </w:r>
      <w:r w:rsidR="00A15C16" w:rsidRPr="00D51DB5">
        <w:rPr>
          <w:rFonts w:ascii="Tahoma" w:hAnsi="Tahoma" w:cs="Tahoma"/>
          <w:color w:val="000000" w:themeColor="text1"/>
        </w:rPr>
        <w:t xml:space="preserve"> </w:t>
      </w:r>
      <w:r w:rsidR="00E05BF1" w:rsidRPr="00D51DB5">
        <w:rPr>
          <w:rFonts w:ascii="Tahoma" w:hAnsi="Tahoma" w:cs="Tahoma"/>
          <w:color w:val="000000" w:themeColor="text1"/>
        </w:rPr>
        <w:t>szkoleń lub spotkań oraz pobyt</w:t>
      </w:r>
      <w:r w:rsidR="00737D78">
        <w:rPr>
          <w:rFonts w:ascii="Tahoma" w:hAnsi="Tahoma" w:cs="Tahoma"/>
          <w:color w:val="000000" w:themeColor="text1"/>
        </w:rPr>
        <w:t xml:space="preserve"> (w tym nocleg)</w:t>
      </w:r>
      <w:r w:rsidR="00E05BF1" w:rsidRPr="00D51DB5">
        <w:rPr>
          <w:rFonts w:ascii="Tahoma" w:hAnsi="Tahoma" w:cs="Tahoma"/>
          <w:color w:val="000000" w:themeColor="text1"/>
        </w:rPr>
        <w:t xml:space="preserve"> </w:t>
      </w:r>
      <w:r w:rsidR="00FC6C65" w:rsidRPr="00D51DB5">
        <w:rPr>
          <w:rFonts w:ascii="Tahoma" w:hAnsi="Tahoma" w:cs="Tahoma"/>
          <w:color w:val="000000" w:themeColor="text1"/>
        </w:rPr>
        <w:t>uczestników</w:t>
      </w:r>
      <w:r w:rsidR="003153D5" w:rsidRPr="00D51DB5">
        <w:rPr>
          <w:rFonts w:ascii="Tahoma" w:hAnsi="Tahoma" w:cs="Tahoma"/>
          <w:color w:val="000000" w:themeColor="text1"/>
        </w:rPr>
        <w:t xml:space="preserve"> o wartości co najmniej </w:t>
      </w:r>
      <w:r w:rsidR="003153D5" w:rsidRPr="00D51DB5">
        <w:rPr>
          <w:rFonts w:ascii="Tahoma" w:hAnsi="Tahoma" w:cs="Tahoma"/>
          <w:b/>
          <w:bCs/>
          <w:color w:val="000000" w:themeColor="text1"/>
        </w:rPr>
        <w:t>160 000,00 zł brutto każda</w:t>
      </w:r>
      <w:r w:rsidR="00A05DFF" w:rsidRPr="00D51DB5">
        <w:rPr>
          <w:rFonts w:ascii="Tahoma" w:hAnsi="Tahoma" w:cs="Tahoma"/>
          <w:b/>
          <w:bCs/>
        </w:rPr>
        <w:t>.</w:t>
      </w:r>
    </w:p>
    <w:p w14:paraId="1A265DBC" w14:textId="662CD233" w:rsidR="00057400" w:rsidRPr="00D51DB5" w:rsidRDefault="00B07CF0" w:rsidP="00826DE6">
      <w:pPr>
        <w:numPr>
          <w:ilvl w:val="0"/>
          <w:numId w:val="3"/>
        </w:numPr>
        <w:suppressAutoHyphens/>
        <w:spacing w:line="200" w:lineRule="atLeast"/>
        <w:ind w:left="284" w:hanging="284"/>
        <w:jc w:val="both"/>
        <w:rPr>
          <w:rFonts w:ascii="Tahoma" w:hAnsi="Tahoma" w:cs="Tahoma"/>
          <w:strike/>
          <w:color w:val="FF0000"/>
        </w:rPr>
      </w:pPr>
      <w:r w:rsidRPr="00D51DB5">
        <w:rPr>
          <w:rFonts w:ascii="Tahoma" w:hAnsi="Tahoma" w:cs="Tahoma"/>
        </w:rPr>
        <w:t>Oceniając zdolność techniczną lub zawodową, Zamawiający może, na każdym etapie postępowania, uznać, że wykonawca nie posiada wymaganych zdolności, jeżeli posiadanie przez wykonawcę sprzecznych interesów, w szczególności zaangażowanie zasobów technicznych lub</w:t>
      </w:r>
      <w:r w:rsidR="00A05DFF" w:rsidRPr="00D51DB5">
        <w:rPr>
          <w:rFonts w:ascii="Tahoma" w:hAnsi="Tahoma" w:cs="Tahoma"/>
        </w:rPr>
        <w:t xml:space="preserve"> </w:t>
      </w:r>
      <w:r w:rsidRPr="00D51DB5">
        <w:rPr>
          <w:rFonts w:ascii="Tahoma" w:hAnsi="Tahoma" w:cs="Tahoma"/>
        </w:rPr>
        <w:t>zawodowych wykonawcy w inne przedsięwzięcia gospodarcze wykonawcy może mieć negatywny wpływ na realizację zamówienia.</w:t>
      </w:r>
    </w:p>
    <w:p w14:paraId="4B0221C1" w14:textId="77777777" w:rsidR="00A32524" w:rsidRPr="00D51DB5" w:rsidRDefault="00A32524" w:rsidP="00A32524">
      <w:pPr>
        <w:suppressAutoHyphens/>
        <w:spacing w:line="200" w:lineRule="atLeast"/>
        <w:jc w:val="both"/>
        <w:rPr>
          <w:rFonts w:ascii="Tahoma" w:hAnsi="Tahoma" w:cs="Tahoma"/>
        </w:rPr>
      </w:pPr>
    </w:p>
    <w:p w14:paraId="4CE6BC07" w14:textId="1A425FDA" w:rsidR="00504C07" w:rsidRPr="00D51DB5" w:rsidRDefault="00771AB2" w:rsidP="00771674">
      <w:pPr>
        <w:suppressAutoHyphens/>
        <w:spacing w:line="200" w:lineRule="atLeast"/>
        <w:jc w:val="both"/>
        <w:rPr>
          <w:rFonts w:ascii="Tahoma" w:hAnsi="Tahoma" w:cs="Tahoma"/>
        </w:rPr>
      </w:pPr>
      <w:r w:rsidRPr="00D51DB5">
        <w:rPr>
          <w:rFonts w:ascii="Tahoma" w:hAnsi="Tahoma" w:cs="Tahoma"/>
        </w:rPr>
        <w:t xml:space="preserve">   </w:t>
      </w:r>
      <w:r w:rsidR="00B8277C" w:rsidRPr="00D51DB5">
        <w:rPr>
          <w:rFonts w:ascii="Tahoma" w:hAnsi="Tahoma" w:cs="Tahoma"/>
        </w:rPr>
        <w:t xml:space="preserve"> </w:t>
      </w:r>
      <w:r w:rsidR="009510DC" w:rsidRPr="00D51DB5">
        <w:rPr>
          <w:rFonts w:ascii="Tahoma" w:hAnsi="Tahoma" w:cs="Tahoma"/>
        </w:rPr>
        <w:t xml:space="preserve"> </w:t>
      </w:r>
      <w:r w:rsidR="00907FF5" w:rsidRPr="00D51DB5">
        <w:rPr>
          <w:rFonts w:ascii="Tahoma" w:hAnsi="Tahoma" w:cs="Tahoma"/>
        </w:rPr>
        <w:t xml:space="preserve">  </w:t>
      </w:r>
    </w:p>
    <w:p w14:paraId="4AC8445D" w14:textId="77777777" w:rsidR="00B65971" w:rsidRPr="00D51DB5" w:rsidRDefault="00B65971" w:rsidP="00B65971">
      <w:pPr>
        <w:shd w:val="clear" w:color="auto" w:fill="C0C0C0"/>
        <w:spacing w:line="200" w:lineRule="atLeast"/>
        <w:jc w:val="center"/>
        <w:rPr>
          <w:rFonts w:ascii="Tahoma" w:hAnsi="Tahoma" w:cs="Tahoma"/>
          <w:b/>
          <w:bCs/>
          <w:shd w:val="clear" w:color="auto" w:fill="BFBFBF"/>
        </w:rPr>
      </w:pPr>
      <w:r w:rsidRPr="00D51DB5">
        <w:rPr>
          <w:rFonts w:ascii="Tahoma" w:hAnsi="Tahoma" w:cs="Tahoma"/>
          <w:b/>
          <w:bCs/>
          <w:shd w:val="clear" w:color="auto" w:fill="BFBFBF"/>
        </w:rPr>
        <w:t xml:space="preserve">ROZDZIAŁ </w:t>
      </w:r>
      <w:r w:rsidR="00946059" w:rsidRPr="00D51DB5">
        <w:rPr>
          <w:rFonts w:ascii="Tahoma" w:hAnsi="Tahoma" w:cs="Tahoma"/>
          <w:b/>
          <w:bCs/>
          <w:shd w:val="clear" w:color="auto" w:fill="BFBFBF"/>
        </w:rPr>
        <w:t>IX</w:t>
      </w:r>
      <w:r w:rsidRPr="00D51DB5">
        <w:rPr>
          <w:rFonts w:ascii="Tahoma" w:hAnsi="Tahoma" w:cs="Tahoma"/>
          <w:b/>
          <w:bCs/>
          <w:shd w:val="clear" w:color="auto" w:fill="BFBFBF"/>
        </w:rPr>
        <w:t xml:space="preserve"> </w:t>
      </w:r>
    </w:p>
    <w:p w14:paraId="7FF38C3B" w14:textId="77777777" w:rsidR="00B65971" w:rsidRPr="00D51DB5" w:rsidRDefault="0067729E" w:rsidP="00946059">
      <w:pPr>
        <w:shd w:val="clear" w:color="auto" w:fill="C0C0C0"/>
        <w:spacing w:line="200" w:lineRule="atLeast"/>
        <w:jc w:val="center"/>
        <w:rPr>
          <w:rFonts w:ascii="Tahoma" w:hAnsi="Tahoma" w:cs="Tahoma"/>
          <w:b/>
          <w:bCs/>
          <w:shd w:val="clear" w:color="auto" w:fill="BFBFBF"/>
        </w:rPr>
      </w:pPr>
      <w:r w:rsidRPr="00D51DB5">
        <w:rPr>
          <w:rFonts w:ascii="Tahoma" w:hAnsi="Tahoma" w:cs="Tahoma"/>
          <w:b/>
          <w:bCs/>
        </w:rPr>
        <w:t>POLEGANIE NA ZDOLNOŚCIACH TECHNICZNYCH LUB ZAWODOWYCH LUB SYTUACJI FINANSOWEJ LUB EKONOMICZNEJ PODMIOTÓW UDOSTĘPNIAJĄCYCH ZASOBY</w:t>
      </w:r>
    </w:p>
    <w:p w14:paraId="3D57BB94" w14:textId="58F9FE50" w:rsidR="00041020" w:rsidRPr="00D51DB5" w:rsidRDefault="00382C91" w:rsidP="00826DE6">
      <w:pPr>
        <w:numPr>
          <w:ilvl w:val="0"/>
          <w:numId w:val="4"/>
        </w:numPr>
        <w:tabs>
          <w:tab w:val="left" w:pos="0"/>
        </w:tabs>
        <w:suppressAutoHyphens/>
        <w:spacing w:before="20" w:after="20" w:line="200" w:lineRule="atLeast"/>
        <w:ind w:left="720"/>
        <w:jc w:val="both"/>
        <w:rPr>
          <w:rFonts w:ascii="Tahoma" w:hAnsi="Tahoma" w:cs="Tahoma"/>
          <w:bCs/>
          <w:lang w:val="x-none" w:eastAsia="x-none"/>
        </w:rPr>
      </w:pPr>
      <w:r w:rsidRPr="00D51DB5">
        <w:rPr>
          <w:rFonts w:ascii="Tahoma" w:hAnsi="Tahoma" w:cs="Tahoma"/>
          <w:bCs/>
          <w:lang w:val="x-none" w:eastAsia="x-none"/>
        </w:rPr>
        <w:lastRenderedPageBreak/>
        <w:t xml:space="preserve">Wykonawca może w celu potwierdzenia spełniania warunków udziału w postępowaniu, </w:t>
      </w:r>
      <w:r w:rsidR="00556167">
        <w:rPr>
          <w:rFonts w:ascii="Tahoma" w:hAnsi="Tahoma" w:cs="Tahoma"/>
          <w:bCs/>
          <w:lang w:eastAsia="x-none"/>
        </w:rPr>
        <w:t>w</w:t>
      </w:r>
      <w:r w:rsidRPr="00D51DB5">
        <w:rPr>
          <w:rFonts w:ascii="Tahoma" w:hAnsi="Tahoma" w:cs="Tahoma"/>
          <w:bCs/>
          <w:lang w:val="x-none" w:eastAsia="x-none"/>
        </w:rPr>
        <w:t xml:space="preserve">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9C3F840" w14:textId="5D5A4745" w:rsidR="00382C91" w:rsidRPr="00D51DB5" w:rsidRDefault="00382C91" w:rsidP="00826DE6">
      <w:pPr>
        <w:numPr>
          <w:ilvl w:val="0"/>
          <w:numId w:val="4"/>
        </w:numPr>
        <w:tabs>
          <w:tab w:val="left" w:pos="0"/>
        </w:tabs>
        <w:suppressAutoHyphens/>
        <w:spacing w:before="20" w:after="20" w:line="200" w:lineRule="atLeast"/>
        <w:ind w:left="720"/>
        <w:jc w:val="both"/>
        <w:rPr>
          <w:rFonts w:ascii="Tahoma" w:hAnsi="Tahoma" w:cs="Tahoma"/>
          <w:bCs/>
          <w:lang w:val="x-none" w:eastAsia="x-none"/>
        </w:rPr>
      </w:pPr>
      <w:r w:rsidRPr="00D51DB5">
        <w:rPr>
          <w:rFonts w:ascii="Tahoma" w:hAnsi="Tahoma" w:cs="Tahoma"/>
          <w:bCs/>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0516B0" w:rsidRPr="00D51DB5">
        <w:rPr>
          <w:rFonts w:ascii="Tahoma" w:hAnsi="Tahoma" w:cs="Tahoma"/>
          <w:bCs/>
        </w:rPr>
        <w:t>W</w:t>
      </w:r>
      <w:r w:rsidRPr="00D51DB5">
        <w:rPr>
          <w:rFonts w:ascii="Tahoma" w:hAnsi="Tahoma" w:cs="Tahoma"/>
          <w:bCs/>
        </w:rPr>
        <w:t>ykonawca realizując zamówienie, będzie dysponował niezbędnymi zasobami tych podmiotów</w:t>
      </w:r>
      <w:r w:rsidR="008B2775" w:rsidRPr="00D51DB5">
        <w:rPr>
          <w:rFonts w:ascii="Tahoma" w:hAnsi="Tahoma" w:cs="Tahoma"/>
          <w:bCs/>
        </w:rPr>
        <w:t xml:space="preserve"> – wzór stanowi załącznik nr 2 do SWZ.</w:t>
      </w:r>
    </w:p>
    <w:p w14:paraId="1E17A723" w14:textId="77777777" w:rsidR="00382C91" w:rsidRPr="00D51DB5" w:rsidRDefault="00382C91" w:rsidP="00826DE6">
      <w:pPr>
        <w:numPr>
          <w:ilvl w:val="0"/>
          <w:numId w:val="4"/>
        </w:numPr>
        <w:tabs>
          <w:tab w:val="left" w:pos="0"/>
        </w:tabs>
        <w:suppressAutoHyphens/>
        <w:spacing w:before="20" w:after="20" w:line="200" w:lineRule="atLeast"/>
        <w:ind w:left="720"/>
        <w:jc w:val="both"/>
        <w:rPr>
          <w:rFonts w:ascii="Tahoma" w:hAnsi="Tahoma" w:cs="Tahoma"/>
          <w:bCs/>
          <w:lang w:val="x-none" w:eastAsia="x-none"/>
        </w:rPr>
      </w:pPr>
      <w:r w:rsidRPr="00D51DB5">
        <w:rPr>
          <w:rFonts w:ascii="Tahoma" w:hAnsi="Tahoma" w:cs="Tahoma"/>
          <w:bCs/>
          <w:lang w:val="x-none" w:eastAsia="x-none"/>
        </w:rPr>
        <w:t xml:space="preserve">Zobowiązanie podmiotu udostępniającego zasoby, o którym mowa w ust. </w:t>
      </w:r>
      <w:r w:rsidR="00041020" w:rsidRPr="00D51DB5">
        <w:rPr>
          <w:rFonts w:ascii="Tahoma" w:hAnsi="Tahoma" w:cs="Tahoma"/>
          <w:bCs/>
          <w:lang w:eastAsia="x-none"/>
        </w:rPr>
        <w:t>2</w:t>
      </w:r>
      <w:r w:rsidRPr="00D51DB5">
        <w:rPr>
          <w:rFonts w:ascii="Tahoma" w:hAnsi="Tahoma" w:cs="Tahoma"/>
          <w:bCs/>
          <w:lang w:val="x-none" w:eastAsia="x-none"/>
        </w:rPr>
        <w:t>, potwierdza, że stosunek łączący</w:t>
      </w:r>
      <w:r w:rsidR="000516B0" w:rsidRPr="00D51DB5">
        <w:rPr>
          <w:rFonts w:ascii="Tahoma" w:hAnsi="Tahoma" w:cs="Tahoma"/>
          <w:bCs/>
          <w:lang w:eastAsia="x-none"/>
        </w:rPr>
        <w:t xml:space="preserve"> w</w:t>
      </w:r>
      <w:r w:rsidRPr="00D51DB5">
        <w:rPr>
          <w:rFonts w:ascii="Tahoma" w:hAnsi="Tahoma" w:cs="Tahoma"/>
          <w:bCs/>
          <w:lang w:val="x-none" w:eastAsia="x-none"/>
        </w:rPr>
        <w:t>ykonawcę z podmiotami udostępniającymi zasoby gwarantuje rzeczywisty dostęp do tych zasobów oraz określa w szczególności:</w:t>
      </w:r>
    </w:p>
    <w:p w14:paraId="0C73B52C" w14:textId="77777777" w:rsidR="00382C91" w:rsidRPr="00D51DB5" w:rsidRDefault="00382C91" w:rsidP="00AD3BF5">
      <w:pPr>
        <w:numPr>
          <w:ilvl w:val="0"/>
          <w:numId w:val="13"/>
        </w:numPr>
        <w:tabs>
          <w:tab w:val="left" w:pos="0"/>
        </w:tabs>
        <w:suppressAutoHyphens/>
        <w:spacing w:before="20" w:after="20" w:line="200" w:lineRule="atLeast"/>
        <w:jc w:val="both"/>
        <w:rPr>
          <w:rFonts w:ascii="Tahoma" w:hAnsi="Tahoma" w:cs="Tahoma"/>
          <w:bCs/>
          <w:lang w:val="x-none" w:eastAsia="x-none"/>
        </w:rPr>
      </w:pPr>
      <w:r w:rsidRPr="00D51DB5">
        <w:rPr>
          <w:rFonts w:ascii="Tahoma" w:hAnsi="Tahoma" w:cs="Tahoma"/>
          <w:bCs/>
          <w:lang w:val="x-none" w:eastAsia="x-none"/>
        </w:rPr>
        <w:t xml:space="preserve">zakres dostępnych </w:t>
      </w:r>
      <w:r w:rsidR="000516B0" w:rsidRPr="00D51DB5">
        <w:rPr>
          <w:rFonts w:ascii="Tahoma" w:hAnsi="Tahoma" w:cs="Tahoma"/>
          <w:bCs/>
          <w:lang w:eastAsia="x-none"/>
        </w:rPr>
        <w:t>w</w:t>
      </w:r>
      <w:r w:rsidRPr="00D51DB5">
        <w:rPr>
          <w:rFonts w:ascii="Tahoma" w:hAnsi="Tahoma" w:cs="Tahoma"/>
          <w:bCs/>
          <w:lang w:val="x-none" w:eastAsia="x-none"/>
        </w:rPr>
        <w:t>ykonawcy zasobów podmiotu udostępniającego zasoby;</w:t>
      </w:r>
    </w:p>
    <w:p w14:paraId="4DFA0916" w14:textId="77777777" w:rsidR="00041020" w:rsidRPr="00D51DB5" w:rsidRDefault="00382C91" w:rsidP="00AD3BF5">
      <w:pPr>
        <w:numPr>
          <w:ilvl w:val="0"/>
          <w:numId w:val="13"/>
        </w:numPr>
        <w:tabs>
          <w:tab w:val="left" w:pos="0"/>
        </w:tabs>
        <w:suppressAutoHyphens/>
        <w:spacing w:before="20" w:after="20" w:line="200" w:lineRule="atLeast"/>
        <w:jc w:val="both"/>
        <w:rPr>
          <w:rFonts w:ascii="Tahoma" w:hAnsi="Tahoma" w:cs="Tahoma"/>
          <w:bCs/>
          <w:lang w:val="x-none" w:eastAsia="x-none"/>
        </w:rPr>
      </w:pPr>
      <w:r w:rsidRPr="00D51DB5">
        <w:rPr>
          <w:rFonts w:ascii="Tahoma" w:hAnsi="Tahoma" w:cs="Tahoma"/>
          <w:bCs/>
          <w:lang w:val="x-none" w:eastAsia="x-none"/>
        </w:rPr>
        <w:t xml:space="preserve">sposób i okres udostępnienia </w:t>
      </w:r>
      <w:r w:rsidR="000516B0" w:rsidRPr="00D51DB5">
        <w:rPr>
          <w:rFonts w:ascii="Tahoma" w:hAnsi="Tahoma" w:cs="Tahoma"/>
          <w:bCs/>
          <w:lang w:eastAsia="x-none"/>
        </w:rPr>
        <w:t>w</w:t>
      </w:r>
      <w:r w:rsidRPr="00D51DB5">
        <w:rPr>
          <w:rFonts w:ascii="Tahoma" w:hAnsi="Tahoma" w:cs="Tahoma"/>
          <w:bCs/>
          <w:lang w:val="x-none" w:eastAsia="x-none"/>
        </w:rPr>
        <w:t>ykonawcy i wykorzystania przez niego zasobów podmiotu udostępniającego te zasoby przy wykonywaniu zamówienia</w:t>
      </w:r>
      <w:r w:rsidR="00041020" w:rsidRPr="00D51DB5">
        <w:rPr>
          <w:rFonts w:ascii="Tahoma" w:hAnsi="Tahoma" w:cs="Tahoma"/>
          <w:bCs/>
          <w:lang w:eastAsia="x-none"/>
        </w:rPr>
        <w:t>;</w:t>
      </w:r>
    </w:p>
    <w:p w14:paraId="25241BB6" w14:textId="0D11E2CE" w:rsidR="00965F31" w:rsidRPr="00D51DB5" w:rsidRDefault="00965F31" w:rsidP="00AD3BF5">
      <w:pPr>
        <w:numPr>
          <w:ilvl w:val="0"/>
          <w:numId w:val="13"/>
        </w:numPr>
        <w:tabs>
          <w:tab w:val="left" w:pos="0"/>
        </w:tabs>
        <w:suppressAutoHyphens/>
        <w:spacing w:before="20" w:after="20" w:line="200" w:lineRule="atLeast"/>
        <w:jc w:val="both"/>
        <w:rPr>
          <w:rFonts w:ascii="Tahoma" w:hAnsi="Tahoma" w:cs="Tahoma"/>
          <w:bCs/>
          <w:lang w:val="x-none" w:eastAsia="x-none"/>
        </w:rPr>
      </w:pPr>
      <w:r w:rsidRPr="00D51DB5">
        <w:rPr>
          <w:rFonts w:ascii="Tahoma" w:hAnsi="Tahoma" w:cs="Tahoma"/>
          <w:bCs/>
          <w:lang w:val="x-none" w:eastAsia="x-none"/>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C3B825D" w14:textId="77777777" w:rsidR="00382C91" w:rsidRPr="00D51DB5" w:rsidRDefault="00382C91" w:rsidP="00826DE6">
      <w:pPr>
        <w:numPr>
          <w:ilvl w:val="0"/>
          <w:numId w:val="4"/>
        </w:numPr>
        <w:tabs>
          <w:tab w:val="left" w:pos="0"/>
        </w:tabs>
        <w:suppressAutoHyphens/>
        <w:spacing w:before="20" w:after="20" w:line="200" w:lineRule="atLeast"/>
        <w:ind w:left="720"/>
        <w:jc w:val="both"/>
        <w:rPr>
          <w:rFonts w:ascii="Tahoma" w:hAnsi="Tahoma" w:cs="Tahoma"/>
          <w:bCs/>
          <w:lang w:val="x-none" w:eastAsia="x-none"/>
        </w:rPr>
      </w:pPr>
      <w:r w:rsidRPr="00D51DB5">
        <w:rPr>
          <w:rFonts w:ascii="Tahoma" w:hAnsi="Tahoma" w:cs="Tahoma"/>
          <w:bCs/>
          <w:lang w:val="x-none" w:eastAsia="x-none"/>
        </w:rPr>
        <w:t>Zamawiający ocenia, czy udostępniane wykonawcy przez podmioty udostępniające zasoby zdolności techniczne lub zawodowe lub ich sytuacja finansowa lub ekonomiczna, pozwalają na wykazanie przez wykonawcę spełniania warunków udziału w postępowaniu w postaci sytuacji ekonomicznej lub finansowej</w:t>
      </w:r>
      <w:r w:rsidRPr="00D51DB5">
        <w:rPr>
          <w:rFonts w:ascii="Tahoma" w:hAnsi="Tahoma" w:cs="Tahoma"/>
          <w:bCs/>
          <w:lang w:eastAsia="x-none"/>
        </w:rPr>
        <w:t xml:space="preserve"> oraz </w:t>
      </w:r>
      <w:r w:rsidRPr="00D51DB5">
        <w:rPr>
          <w:rFonts w:ascii="Tahoma" w:hAnsi="Tahoma" w:cs="Tahoma"/>
          <w:bCs/>
          <w:lang w:val="x-none" w:eastAsia="x-none"/>
        </w:rPr>
        <w:t>zdolności technicznej lub zawodowej, a także bada, czy nie zachodzą wobec tego podmiotu podstawy wykluczenia, które zostały przewidziane względem wykonawcy.</w:t>
      </w:r>
    </w:p>
    <w:p w14:paraId="6204D671" w14:textId="77777777" w:rsidR="00382C91" w:rsidRPr="00D51DB5" w:rsidRDefault="00382C91" w:rsidP="00826DE6">
      <w:pPr>
        <w:numPr>
          <w:ilvl w:val="0"/>
          <w:numId w:val="4"/>
        </w:numPr>
        <w:tabs>
          <w:tab w:val="left" w:pos="0"/>
        </w:tabs>
        <w:suppressAutoHyphens/>
        <w:spacing w:before="20" w:after="20" w:line="200" w:lineRule="atLeast"/>
        <w:ind w:left="720"/>
        <w:jc w:val="both"/>
        <w:rPr>
          <w:rFonts w:ascii="Tahoma" w:hAnsi="Tahoma" w:cs="Tahoma"/>
          <w:bCs/>
          <w:lang w:val="x-none" w:eastAsia="x-none"/>
        </w:rPr>
      </w:pPr>
      <w:r w:rsidRPr="00D51DB5">
        <w:rPr>
          <w:rFonts w:ascii="Tahoma" w:hAnsi="Tahoma" w:cs="Tahoma"/>
          <w:bCs/>
          <w:lang w:val="x-none" w:eastAsia="x-none"/>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703D28" w:rsidRPr="00D51DB5">
        <w:rPr>
          <w:rFonts w:ascii="Tahoma" w:hAnsi="Tahoma" w:cs="Tahoma"/>
          <w:bCs/>
          <w:lang w:eastAsia="x-none"/>
        </w:rPr>
        <w:t xml:space="preserve">                         </w:t>
      </w:r>
      <w:r w:rsidRPr="00D51DB5">
        <w:rPr>
          <w:rFonts w:ascii="Tahoma" w:hAnsi="Tahoma" w:cs="Tahoma"/>
          <w:bCs/>
          <w:lang w:val="x-none" w:eastAsia="x-none"/>
        </w:rPr>
        <w:t>w postępowaniu.</w:t>
      </w:r>
    </w:p>
    <w:p w14:paraId="6EA390C7" w14:textId="77777777" w:rsidR="00382C91" w:rsidRPr="00D51DB5" w:rsidRDefault="00382C91" w:rsidP="00826DE6">
      <w:pPr>
        <w:numPr>
          <w:ilvl w:val="0"/>
          <w:numId w:val="4"/>
        </w:numPr>
        <w:tabs>
          <w:tab w:val="left" w:pos="0"/>
        </w:tabs>
        <w:suppressAutoHyphens/>
        <w:spacing w:before="20" w:after="20" w:line="200" w:lineRule="atLeast"/>
        <w:ind w:left="720"/>
        <w:jc w:val="both"/>
        <w:rPr>
          <w:rFonts w:ascii="Tahoma" w:hAnsi="Tahoma" w:cs="Tahoma"/>
          <w:bCs/>
          <w:lang w:val="x-none" w:eastAsia="x-none"/>
        </w:rPr>
      </w:pPr>
      <w:r w:rsidRPr="00D51DB5">
        <w:rPr>
          <w:rFonts w:ascii="Tahoma" w:hAnsi="Tahoma" w:cs="Tahoma"/>
          <w:bCs/>
          <w:lang w:val="x-none" w:eastAsia="x-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3F6196F" w14:textId="77777777" w:rsidR="00382C91" w:rsidRPr="00D51DB5" w:rsidRDefault="00382C91" w:rsidP="00826DE6">
      <w:pPr>
        <w:numPr>
          <w:ilvl w:val="0"/>
          <w:numId w:val="4"/>
        </w:numPr>
        <w:tabs>
          <w:tab w:val="left" w:pos="0"/>
        </w:tabs>
        <w:suppressAutoHyphens/>
        <w:spacing w:before="20" w:after="20" w:line="200" w:lineRule="atLeast"/>
        <w:ind w:left="720"/>
        <w:jc w:val="both"/>
        <w:rPr>
          <w:rFonts w:ascii="Tahoma" w:hAnsi="Tahoma" w:cs="Tahoma"/>
          <w:bCs/>
          <w:lang w:val="x-none" w:eastAsia="x-none"/>
        </w:rPr>
      </w:pPr>
      <w:r w:rsidRPr="00D51DB5">
        <w:rPr>
          <w:rFonts w:ascii="Tahoma" w:hAnsi="Tahoma" w:cs="Tahoma"/>
          <w:bCs/>
          <w:lang w:val="x-none" w:eastAsia="x-none"/>
        </w:rPr>
        <w:t>Podmiot, który zobowiązał się do udostępnienia zasobów, odpowiada solidarnie</w:t>
      </w:r>
      <w:r w:rsidR="00703D28" w:rsidRPr="00D51DB5">
        <w:rPr>
          <w:rFonts w:ascii="Tahoma" w:hAnsi="Tahoma" w:cs="Tahoma"/>
          <w:bCs/>
          <w:lang w:eastAsia="x-none"/>
        </w:rPr>
        <w:t xml:space="preserve">                                </w:t>
      </w:r>
      <w:r w:rsidRPr="00D51DB5">
        <w:rPr>
          <w:rFonts w:ascii="Tahoma" w:hAnsi="Tahoma" w:cs="Tahoma"/>
          <w:bCs/>
          <w:lang w:val="x-none" w:eastAsia="x-none"/>
        </w:rPr>
        <w:t xml:space="preserve"> z wykonawcą, który polega na jego sytuacji finansowej lub ekonomicznej, za szkodę poniesioną przez zamawiającego powstałą wskutek nieudostępnienia tych zasobów, chyba że za nieudostępnienie zasobów podmiot ten nie ponosi winy.</w:t>
      </w:r>
    </w:p>
    <w:p w14:paraId="633A639B" w14:textId="11B4C357" w:rsidR="00382C91" w:rsidRPr="00D51DB5" w:rsidRDefault="00382C91" w:rsidP="00826DE6">
      <w:pPr>
        <w:numPr>
          <w:ilvl w:val="0"/>
          <w:numId w:val="4"/>
        </w:numPr>
        <w:tabs>
          <w:tab w:val="left" w:pos="0"/>
        </w:tabs>
        <w:suppressAutoHyphens/>
        <w:spacing w:before="20" w:after="20" w:line="200" w:lineRule="atLeast"/>
        <w:ind w:left="720"/>
        <w:jc w:val="both"/>
        <w:rPr>
          <w:rFonts w:ascii="Tahoma" w:hAnsi="Tahoma" w:cs="Tahoma"/>
          <w:bCs/>
          <w:lang w:val="x-none" w:eastAsia="x-none"/>
        </w:rPr>
      </w:pPr>
      <w:r w:rsidRPr="00D51DB5">
        <w:rPr>
          <w:rFonts w:ascii="Tahoma" w:hAnsi="Tahoma" w:cs="Tahoma"/>
          <w:bCs/>
          <w:lang w:val="x-none" w:eastAsia="x-none"/>
        </w:rPr>
        <w:lastRenderedPageBreak/>
        <w:t xml:space="preserve">Zamawiający </w:t>
      </w:r>
      <w:r w:rsidR="00041020" w:rsidRPr="00D51DB5">
        <w:rPr>
          <w:rFonts w:ascii="Tahoma" w:hAnsi="Tahoma" w:cs="Tahoma"/>
          <w:bCs/>
          <w:lang w:eastAsia="x-none"/>
        </w:rPr>
        <w:t xml:space="preserve">wstępnie </w:t>
      </w:r>
      <w:r w:rsidRPr="00D51DB5">
        <w:rPr>
          <w:rFonts w:ascii="Tahoma" w:hAnsi="Tahoma" w:cs="Tahoma"/>
          <w:bCs/>
          <w:lang w:val="x-none" w:eastAsia="x-none"/>
        </w:rPr>
        <w:t>ocenia, czy udostępniane wykonawcy przez Podmiot Udostępniający zdolności techniczne lub zawodowe lub ich sytuacja finansowa lub ekonomiczna pozwalają na wykazanie przez wykonawcę spełniania warunków udziału w postępowaniu oraz</w:t>
      </w:r>
      <w:r w:rsidR="00041020" w:rsidRPr="00D51DB5">
        <w:rPr>
          <w:rFonts w:ascii="Tahoma" w:hAnsi="Tahoma" w:cs="Tahoma"/>
          <w:bCs/>
          <w:lang w:eastAsia="x-none"/>
        </w:rPr>
        <w:t xml:space="preserve"> wstępnie</w:t>
      </w:r>
      <w:r w:rsidRPr="00D51DB5">
        <w:rPr>
          <w:rFonts w:ascii="Tahoma" w:hAnsi="Tahoma" w:cs="Tahoma"/>
          <w:bCs/>
          <w:lang w:val="x-none" w:eastAsia="x-none"/>
        </w:rPr>
        <w:t xml:space="preserve"> bada, czy nie zachodzą wobec Podmiotu Udostępniającego podstawy wykluczenia na podstawie </w:t>
      </w:r>
      <w:r w:rsidR="00041020" w:rsidRPr="00D51DB5">
        <w:rPr>
          <w:rFonts w:ascii="Tahoma" w:hAnsi="Tahoma" w:cs="Tahoma"/>
          <w:bCs/>
          <w:lang w:eastAsia="x-none"/>
        </w:rPr>
        <w:t xml:space="preserve">wstępnego </w:t>
      </w:r>
      <w:r w:rsidR="003E3150" w:rsidRPr="00D51DB5">
        <w:rPr>
          <w:rFonts w:ascii="Tahoma" w:hAnsi="Tahoma" w:cs="Tahoma"/>
          <w:bCs/>
          <w:lang w:val="x-none" w:eastAsia="x-none"/>
        </w:rPr>
        <w:t>oświadcze</w:t>
      </w:r>
      <w:r w:rsidR="00041020" w:rsidRPr="00D51DB5">
        <w:rPr>
          <w:rFonts w:ascii="Tahoma" w:hAnsi="Tahoma" w:cs="Tahoma"/>
          <w:bCs/>
          <w:lang w:eastAsia="x-none"/>
        </w:rPr>
        <w:t>nia</w:t>
      </w:r>
      <w:r w:rsidR="003E3150" w:rsidRPr="00D51DB5">
        <w:rPr>
          <w:rFonts w:ascii="Tahoma" w:hAnsi="Tahoma" w:cs="Tahoma"/>
          <w:bCs/>
          <w:lang w:val="x-none" w:eastAsia="x-none"/>
        </w:rPr>
        <w:t xml:space="preserve"> </w:t>
      </w:r>
      <w:r w:rsidRPr="00D51DB5">
        <w:rPr>
          <w:rFonts w:ascii="Tahoma" w:hAnsi="Tahoma" w:cs="Tahoma"/>
          <w:bCs/>
          <w:lang w:val="x-none" w:eastAsia="x-none"/>
        </w:rPr>
        <w:t>złożon</w:t>
      </w:r>
      <w:r w:rsidR="00041020" w:rsidRPr="00D51DB5">
        <w:rPr>
          <w:rFonts w:ascii="Tahoma" w:hAnsi="Tahoma" w:cs="Tahoma"/>
          <w:bCs/>
          <w:lang w:eastAsia="x-none"/>
        </w:rPr>
        <w:t>ego</w:t>
      </w:r>
      <w:r w:rsidRPr="00D51DB5">
        <w:rPr>
          <w:rFonts w:ascii="Tahoma" w:hAnsi="Tahoma" w:cs="Tahoma"/>
          <w:bCs/>
          <w:lang w:val="x-none" w:eastAsia="x-none"/>
        </w:rPr>
        <w:t xml:space="preserve"> bezpośrednio przez Podmiot Udostępniający</w:t>
      </w:r>
      <w:r w:rsidR="00041020" w:rsidRPr="00D51DB5">
        <w:rPr>
          <w:rFonts w:ascii="Tahoma" w:hAnsi="Tahoma" w:cs="Tahoma"/>
          <w:bCs/>
          <w:lang w:eastAsia="x-none"/>
        </w:rPr>
        <w:t xml:space="preserve">, o którym mowa w art. 125 ust. 1 uPzp, zgodnie ze wzorem stanowiącym </w:t>
      </w:r>
      <w:r w:rsidR="00041020" w:rsidRPr="00D51DB5">
        <w:rPr>
          <w:rFonts w:ascii="Tahoma" w:hAnsi="Tahoma" w:cs="Tahoma"/>
          <w:b/>
          <w:lang w:eastAsia="x-none"/>
        </w:rPr>
        <w:t xml:space="preserve">załącznik nr </w:t>
      </w:r>
      <w:r w:rsidR="005A3F6F" w:rsidRPr="00D51DB5">
        <w:rPr>
          <w:rFonts w:ascii="Tahoma" w:hAnsi="Tahoma" w:cs="Tahoma"/>
          <w:b/>
          <w:lang w:eastAsia="x-none"/>
        </w:rPr>
        <w:t>4</w:t>
      </w:r>
      <w:r w:rsidR="00041020" w:rsidRPr="00D51DB5">
        <w:rPr>
          <w:rFonts w:ascii="Tahoma" w:hAnsi="Tahoma" w:cs="Tahoma"/>
          <w:b/>
          <w:lang w:eastAsia="x-none"/>
        </w:rPr>
        <w:t xml:space="preserve"> do SWZ</w:t>
      </w:r>
      <w:r w:rsidR="00666FDC" w:rsidRPr="00D51DB5">
        <w:rPr>
          <w:rFonts w:ascii="Tahoma" w:hAnsi="Tahoma" w:cs="Tahoma"/>
          <w:bCs/>
          <w:lang w:eastAsia="x-none"/>
        </w:rPr>
        <w:t>.</w:t>
      </w:r>
      <w:r w:rsidR="007566DD" w:rsidRPr="00D51DB5">
        <w:rPr>
          <w:rFonts w:ascii="Tahoma" w:hAnsi="Tahoma" w:cs="Tahoma"/>
          <w:bCs/>
          <w:lang w:eastAsia="x-none"/>
        </w:rPr>
        <w:t xml:space="preserve"> </w:t>
      </w:r>
      <w:r w:rsidRPr="00D51DB5">
        <w:rPr>
          <w:rFonts w:ascii="Tahoma" w:hAnsi="Tahoma" w:cs="Tahoma"/>
          <w:bCs/>
          <w:lang w:val="x-none" w:eastAsia="x-none"/>
        </w:rPr>
        <w:t xml:space="preserve">Wykonawca jest zobligowany do przedłożenia </w:t>
      </w:r>
      <w:r w:rsidR="003E3150" w:rsidRPr="00D51DB5">
        <w:rPr>
          <w:rFonts w:ascii="Tahoma" w:hAnsi="Tahoma" w:cs="Tahoma"/>
          <w:bCs/>
          <w:lang w:val="x-none" w:eastAsia="x-none"/>
        </w:rPr>
        <w:t>przedmiotow</w:t>
      </w:r>
      <w:r w:rsidR="00041020" w:rsidRPr="00D51DB5">
        <w:rPr>
          <w:rFonts w:ascii="Tahoma" w:hAnsi="Tahoma" w:cs="Tahoma"/>
          <w:bCs/>
          <w:lang w:eastAsia="x-none"/>
        </w:rPr>
        <w:t>ego</w:t>
      </w:r>
      <w:r w:rsidR="003E3150" w:rsidRPr="00D51DB5">
        <w:rPr>
          <w:rFonts w:ascii="Tahoma" w:hAnsi="Tahoma" w:cs="Tahoma"/>
          <w:bCs/>
          <w:lang w:val="x-none" w:eastAsia="x-none"/>
        </w:rPr>
        <w:t xml:space="preserve"> </w:t>
      </w:r>
      <w:r w:rsidRPr="00D51DB5">
        <w:rPr>
          <w:rFonts w:ascii="Tahoma" w:hAnsi="Tahoma" w:cs="Tahoma"/>
          <w:bCs/>
          <w:lang w:val="x-none" w:eastAsia="x-none"/>
        </w:rPr>
        <w:t>oświadcze</w:t>
      </w:r>
      <w:r w:rsidR="00041020" w:rsidRPr="00D51DB5">
        <w:rPr>
          <w:rFonts w:ascii="Tahoma" w:hAnsi="Tahoma" w:cs="Tahoma"/>
          <w:bCs/>
          <w:lang w:eastAsia="x-none"/>
        </w:rPr>
        <w:t>nia</w:t>
      </w:r>
      <w:r w:rsidRPr="00D51DB5">
        <w:rPr>
          <w:rFonts w:ascii="Tahoma" w:hAnsi="Tahoma" w:cs="Tahoma"/>
          <w:bCs/>
          <w:lang w:val="x-none" w:eastAsia="x-none"/>
        </w:rPr>
        <w:t xml:space="preserve"> Podmiotu Udostępniającego w ramach składanej oferty.  </w:t>
      </w:r>
    </w:p>
    <w:p w14:paraId="520C188F" w14:textId="77777777" w:rsidR="00382C91" w:rsidRPr="00D51DB5" w:rsidRDefault="00382C91" w:rsidP="00826DE6">
      <w:pPr>
        <w:numPr>
          <w:ilvl w:val="0"/>
          <w:numId w:val="4"/>
        </w:numPr>
        <w:tabs>
          <w:tab w:val="left" w:pos="0"/>
        </w:tabs>
        <w:suppressAutoHyphens/>
        <w:spacing w:before="20" w:after="20" w:line="200" w:lineRule="atLeast"/>
        <w:ind w:left="720"/>
        <w:jc w:val="both"/>
        <w:rPr>
          <w:rFonts w:ascii="Tahoma" w:hAnsi="Tahoma" w:cs="Tahoma"/>
          <w:bCs/>
          <w:lang w:val="x-none" w:eastAsia="x-none"/>
        </w:rPr>
      </w:pPr>
      <w:r w:rsidRPr="00D51DB5">
        <w:rPr>
          <w:rFonts w:ascii="Tahoma" w:hAnsi="Tahoma" w:cs="Tahoma"/>
          <w:bCs/>
          <w:lang w:val="x-none" w:eastAsia="x-none"/>
        </w:rPr>
        <w:t>Zamawiający żąda od wykonawcy, który polega na zdolnościach lub sytuacji Podmiotów Udostępniających przedstawienia w odniesieniu do tych podmiotów podmiotowych środków dowodowych, potwierdzających, że nie zachodzą wobec tych podmiotów podstawy wykluczenia z postępowania</w:t>
      </w:r>
      <w:r w:rsidR="00277EF4" w:rsidRPr="00D51DB5">
        <w:rPr>
          <w:rFonts w:ascii="Tahoma" w:hAnsi="Tahoma" w:cs="Tahoma"/>
          <w:bCs/>
          <w:lang w:eastAsia="x-none"/>
        </w:rPr>
        <w:t xml:space="preserve"> na zasadach dotyczących wykonawców</w:t>
      </w:r>
      <w:r w:rsidRPr="00D51DB5">
        <w:rPr>
          <w:rFonts w:ascii="Tahoma" w:hAnsi="Tahoma" w:cs="Tahoma"/>
          <w:bCs/>
          <w:lang w:val="x-none" w:eastAsia="x-none"/>
        </w:rPr>
        <w:t xml:space="preserve">. </w:t>
      </w:r>
    </w:p>
    <w:p w14:paraId="35170B54" w14:textId="77777777" w:rsidR="00382C91" w:rsidRPr="00D51DB5" w:rsidRDefault="00382C91" w:rsidP="00826DE6">
      <w:pPr>
        <w:numPr>
          <w:ilvl w:val="0"/>
          <w:numId w:val="4"/>
        </w:numPr>
        <w:tabs>
          <w:tab w:val="left" w:pos="0"/>
        </w:tabs>
        <w:suppressAutoHyphens/>
        <w:spacing w:before="20" w:after="20" w:line="200" w:lineRule="atLeast"/>
        <w:ind w:left="720"/>
        <w:jc w:val="both"/>
        <w:rPr>
          <w:rFonts w:ascii="Tahoma" w:hAnsi="Tahoma" w:cs="Tahoma"/>
          <w:bCs/>
          <w:lang w:val="x-none" w:eastAsia="x-none"/>
        </w:rPr>
      </w:pPr>
      <w:r w:rsidRPr="00D51DB5">
        <w:rPr>
          <w:rFonts w:ascii="Tahoma" w:hAnsi="Tahoma" w:cs="Tahoma"/>
          <w:b/>
          <w:lang w:val="x-none" w:eastAsia="x-none"/>
        </w:rPr>
        <w:t xml:space="preserve">UWAGA: </w:t>
      </w:r>
    </w:p>
    <w:p w14:paraId="501A6623" w14:textId="77777777" w:rsidR="00382C91" w:rsidRPr="00D51DB5" w:rsidRDefault="00382C91" w:rsidP="00484B00">
      <w:pPr>
        <w:tabs>
          <w:tab w:val="left" w:pos="0"/>
        </w:tabs>
        <w:suppressAutoHyphens/>
        <w:spacing w:before="20" w:after="20" w:line="200" w:lineRule="atLeast"/>
        <w:ind w:left="708"/>
        <w:jc w:val="both"/>
        <w:rPr>
          <w:rFonts w:ascii="Tahoma" w:hAnsi="Tahoma" w:cs="Tahoma"/>
          <w:bCs/>
          <w:lang w:eastAsia="x-none"/>
        </w:rPr>
      </w:pPr>
      <w:r w:rsidRPr="00D51DB5">
        <w:rPr>
          <w:rFonts w:ascii="Tahoma" w:hAnsi="Tahoma" w:cs="Tahoma"/>
          <w:bCs/>
          <w:lang w:val="x-none" w:eastAsia="x-none"/>
        </w:rPr>
        <w:t xml:space="preserve">Oświadczenia podmiotów udostępniających potencjał </w:t>
      </w:r>
      <w:r w:rsidR="007566DD" w:rsidRPr="00D51DB5">
        <w:rPr>
          <w:rFonts w:ascii="Tahoma" w:hAnsi="Tahoma" w:cs="Tahoma"/>
          <w:bCs/>
          <w:lang w:eastAsia="x-none"/>
        </w:rPr>
        <w:t>należy przekazać w postaci elektronicznej opatrzonej kwalifikowanym podpisem elektronicznym, podpisem zaufanym lub podpisem osobistym. Jeżeli oświadczenie zostało sporządzone w formie dokumentu w postaci papierowej i opatrzone własnoręcznym podpisem, należy przekazać cyfrowe odwzorowanie tego dokumentu opatrzone kwalifikowanym podpisem elektronicznym, podpisem zaufanym lub podpisem osobistym, poświadczającym za zgodność cyfrowego odwzorowania z dokumentem w postaci papierowej</w:t>
      </w:r>
      <w:r w:rsidR="00484B00" w:rsidRPr="00D51DB5">
        <w:rPr>
          <w:rFonts w:ascii="Tahoma" w:hAnsi="Tahoma" w:cs="Tahoma"/>
          <w:bCs/>
          <w:lang w:eastAsia="x-none"/>
        </w:rPr>
        <w:t xml:space="preserve"> z uwzględnieniem zasad określonych w rozdziale XIII SWZ.</w:t>
      </w:r>
      <w:r w:rsidR="007566DD" w:rsidRPr="00D51DB5">
        <w:rPr>
          <w:rFonts w:ascii="Tahoma" w:hAnsi="Tahoma" w:cs="Tahoma"/>
          <w:bCs/>
          <w:lang w:eastAsia="x-none"/>
        </w:rPr>
        <w:t xml:space="preserve"> Wykonawca lub notariusz dokonują poświadczenia, o którym mowa w zdaniu poprzedzającym.</w:t>
      </w:r>
    </w:p>
    <w:p w14:paraId="1E0E7F4C" w14:textId="77777777" w:rsidR="00F751C8" w:rsidRPr="00D51DB5" w:rsidRDefault="00F751C8" w:rsidP="00484B00">
      <w:pPr>
        <w:tabs>
          <w:tab w:val="left" w:pos="0"/>
        </w:tabs>
        <w:suppressAutoHyphens/>
        <w:spacing w:before="20" w:after="20" w:line="200" w:lineRule="atLeast"/>
        <w:ind w:left="708"/>
        <w:jc w:val="both"/>
        <w:rPr>
          <w:rFonts w:ascii="Tahoma" w:hAnsi="Tahoma" w:cs="Tahoma"/>
          <w:bCs/>
          <w:lang w:eastAsia="x-none"/>
        </w:rPr>
      </w:pPr>
    </w:p>
    <w:p w14:paraId="1FCD37A4" w14:textId="77777777" w:rsidR="00B65971" w:rsidRPr="00D51DB5" w:rsidRDefault="00B65971" w:rsidP="00B65971">
      <w:pPr>
        <w:shd w:val="clear" w:color="auto" w:fill="C0C0C0"/>
        <w:spacing w:line="200" w:lineRule="atLeast"/>
        <w:jc w:val="center"/>
        <w:rPr>
          <w:rFonts w:ascii="Tahoma" w:hAnsi="Tahoma" w:cs="Tahoma"/>
          <w:b/>
          <w:bCs/>
          <w:shd w:val="clear" w:color="auto" w:fill="BFBFBF"/>
        </w:rPr>
      </w:pPr>
      <w:r w:rsidRPr="00D51DB5">
        <w:rPr>
          <w:rFonts w:ascii="Tahoma" w:hAnsi="Tahoma" w:cs="Tahoma"/>
          <w:b/>
          <w:bCs/>
          <w:shd w:val="clear" w:color="auto" w:fill="BFBFBF"/>
        </w:rPr>
        <w:t xml:space="preserve">ROZDZIAŁ X </w:t>
      </w:r>
    </w:p>
    <w:p w14:paraId="1EDC49C6" w14:textId="77777777" w:rsidR="00B65971" w:rsidRPr="00D51DB5" w:rsidRDefault="00B65971" w:rsidP="00B65971">
      <w:pPr>
        <w:shd w:val="clear" w:color="auto" w:fill="C0C0C0"/>
        <w:spacing w:line="200" w:lineRule="atLeast"/>
        <w:jc w:val="center"/>
        <w:rPr>
          <w:rFonts w:ascii="Tahoma" w:hAnsi="Tahoma" w:cs="Tahoma"/>
        </w:rPr>
      </w:pPr>
      <w:r w:rsidRPr="00D51DB5">
        <w:rPr>
          <w:rFonts w:ascii="Tahoma" w:hAnsi="Tahoma" w:cs="Tahoma"/>
          <w:b/>
          <w:bCs/>
          <w:shd w:val="clear" w:color="auto" w:fill="BFBFBF"/>
        </w:rPr>
        <w:t>DOKUMENTY I OŚWIADCZENIA, JAKICH WYMAGA ZAMAWIAJĄCY</w:t>
      </w:r>
    </w:p>
    <w:p w14:paraId="0406F771" w14:textId="77777777" w:rsidR="00B65971" w:rsidRPr="00D51DB5" w:rsidRDefault="00B65971" w:rsidP="00271CDB">
      <w:pPr>
        <w:tabs>
          <w:tab w:val="left" w:pos="0"/>
        </w:tabs>
        <w:spacing w:line="200" w:lineRule="atLeast"/>
        <w:jc w:val="center"/>
        <w:rPr>
          <w:rFonts w:ascii="Tahoma" w:hAnsi="Tahoma" w:cs="Tahoma"/>
          <w:b/>
          <w:bCs/>
          <w:u w:val="single"/>
        </w:rPr>
      </w:pPr>
      <w:r w:rsidRPr="00D51DB5">
        <w:rPr>
          <w:rFonts w:ascii="Tahoma" w:hAnsi="Tahoma" w:cs="Tahoma"/>
          <w:b/>
          <w:bCs/>
          <w:u w:val="single"/>
        </w:rPr>
        <w:t xml:space="preserve">ETAP SKŁADANIA OFERTY </w:t>
      </w:r>
    </w:p>
    <w:p w14:paraId="1A4F5A9B" w14:textId="1BC66D8A" w:rsidR="00307C3F" w:rsidRPr="00D51DB5" w:rsidRDefault="00B12B3E" w:rsidP="00826DE6">
      <w:pPr>
        <w:numPr>
          <w:ilvl w:val="1"/>
          <w:numId w:val="3"/>
        </w:numPr>
        <w:shd w:val="clear" w:color="auto" w:fill="FFFFFF"/>
        <w:tabs>
          <w:tab w:val="clear" w:pos="1080"/>
          <w:tab w:val="left" w:pos="0"/>
          <w:tab w:val="num" w:pos="284"/>
        </w:tabs>
        <w:suppressAutoHyphens/>
        <w:spacing w:after="120"/>
        <w:ind w:left="284" w:hanging="284"/>
        <w:jc w:val="both"/>
        <w:rPr>
          <w:rFonts w:ascii="Tahoma" w:hAnsi="Tahoma" w:cs="Tahoma"/>
          <w:b/>
          <w:bCs/>
          <w:u w:val="single"/>
        </w:rPr>
      </w:pPr>
      <w:r w:rsidRPr="00D51DB5">
        <w:rPr>
          <w:rFonts w:ascii="Tahoma" w:hAnsi="Tahoma" w:cs="Tahoma"/>
          <w:b/>
          <w:bCs/>
        </w:rPr>
        <w:t>Wstępne o</w:t>
      </w:r>
      <w:r w:rsidR="00717E28" w:rsidRPr="00D51DB5">
        <w:rPr>
          <w:rFonts w:ascii="Tahoma" w:hAnsi="Tahoma" w:cs="Tahoma"/>
          <w:b/>
          <w:bCs/>
        </w:rPr>
        <w:t>świadczenie</w:t>
      </w:r>
      <w:r w:rsidRPr="00D51DB5">
        <w:rPr>
          <w:rFonts w:ascii="Tahoma" w:hAnsi="Tahoma" w:cs="Tahoma"/>
          <w:b/>
          <w:bCs/>
        </w:rPr>
        <w:t>, o którym mowa w art. 125 ust. 1 uPzp</w:t>
      </w:r>
      <w:r w:rsidR="00717E28" w:rsidRPr="00D51DB5">
        <w:rPr>
          <w:rFonts w:ascii="Tahoma" w:hAnsi="Tahoma" w:cs="Tahoma"/>
          <w:bCs/>
        </w:rPr>
        <w:t xml:space="preserve"> potwierdzające spełnienie przez wykonawcę warunków udziału w postępowaniu oraz brak przesłanek do wykluczenia,</w:t>
      </w:r>
      <w:r w:rsidRPr="00D51DB5">
        <w:rPr>
          <w:rFonts w:ascii="Tahoma" w:hAnsi="Tahoma" w:cs="Tahoma"/>
          <w:bCs/>
        </w:rPr>
        <w:t xml:space="preserve"> </w:t>
      </w:r>
      <w:r w:rsidR="00717E28" w:rsidRPr="00D51DB5">
        <w:rPr>
          <w:rFonts w:ascii="Tahoma" w:hAnsi="Tahoma" w:cs="Tahoma"/>
          <w:bCs/>
        </w:rPr>
        <w:t xml:space="preserve">zgodnie z </w:t>
      </w:r>
      <w:r w:rsidR="00717E28" w:rsidRPr="00D51DB5">
        <w:rPr>
          <w:rFonts w:ascii="Tahoma" w:hAnsi="Tahoma" w:cs="Tahoma"/>
          <w:b/>
          <w:bCs/>
        </w:rPr>
        <w:t xml:space="preserve">załącznikiem nr </w:t>
      </w:r>
      <w:r w:rsidR="005A3F6F" w:rsidRPr="00D51DB5">
        <w:rPr>
          <w:rFonts w:ascii="Tahoma" w:hAnsi="Tahoma" w:cs="Tahoma"/>
          <w:b/>
          <w:bCs/>
        </w:rPr>
        <w:t>4</w:t>
      </w:r>
      <w:r w:rsidR="00717E28" w:rsidRPr="00D51DB5">
        <w:rPr>
          <w:rFonts w:ascii="Tahoma" w:hAnsi="Tahoma" w:cs="Tahoma"/>
          <w:bCs/>
        </w:rPr>
        <w:t xml:space="preserve"> do SWZ,</w:t>
      </w:r>
      <w:r w:rsidR="00717E28" w:rsidRPr="00D51DB5">
        <w:rPr>
          <w:rFonts w:ascii="Tahoma" w:hAnsi="Tahoma" w:cs="Tahoma"/>
          <w:b/>
          <w:bCs/>
          <w:u w:val="single"/>
        </w:rPr>
        <w:t xml:space="preserve"> składane za pomocą środków komunikacji elektronicznej </w:t>
      </w:r>
      <w:r w:rsidR="00CA3745" w:rsidRPr="00D51DB5">
        <w:rPr>
          <w:rFonts w:ascii="Tahoma" w:hAnsi="Tahoma" w:cs="Tahoma"/>
          <w:b/>
          <w:bCs/>
          <w:u w:val="single"/>
        </w:rPr>
        <w:t xml:space="preserve">w </w:t>
      </w:r>
      <w:r w:rsidR="00721E75" w:rsidRPr="00D51DB5">
        <w:rPr>
          <w:rFonts w:ascii="Tahoma" w:hAnsi="Tahoma" w:cs="Tahoma"/>
          <w:b/>
          <w:bCs/>
          <w:u w:val="single"/>
        </w:rPr>
        <w:t>formie</w:t>
      </w:r>
      <w:r w:rsidR="00CA3745" w:rsidRPr="00D51DB5">
        <w:rPr>
          <w:rFonts w:ascii="Tahoma" w:hAnsi="Tahoma" w:cs="Tahoma"/>
          <w:b/>
          <w:bCs/>
          <w:u w:val="single"/>
        </w:rPr>
        <w:t xml:space="preserve"> </w:t>
      </w:r>
      <w:r w:rsidR="00717E28" w:rsidRPr="00D51DB5">
        <w:rPr>
          <w:rFonts w:ascii="Tahoma" w:hAnsi="Tahoma" w:cs="Tahoma"/>
          <w:b/>
          <w:bCs/>
          <w:u w:val="single"/>
        </w:rPr>
        <w:t>elektronicznej</w:t>
      </w:r>
      <w:r w:rsidR="00B47F30" w:rsidRPr="00D51DB5">
        <w:rPr>
          <w:rFonts w:ascii="Tahoma" w:hAnsi="Tahoma" w:cs="Tahoma"/>
          <w:b/>
          <w:bCs/>
          <w:u w:val="single"/>
        </w:rPr>
        <w:t xml:space="preserve"> lub w postaci elektronicznej</w:t>
      </w:r>
      <w:r w:rsidR="00721E75" w:rsidRPr="00D51DB5">
        <w:rPr>
          <w:rFonts w:ascii="Tahoma" w:hAnsi="Tahoma" w:cs="Tahoma"/>
          <w:b/>
          <w:bCs/>
          <w:u w:val="single"/>
        </w:rPr>
        <w:t xml:space="preserve"> opatrzone </w:t>
      </w:r>
      <w:r w:rsidR="00B47F30" w:rsidRPr="00D51DB5">
        <w:rPr>
          <w:rFonts w:ascii="Tahoma" w:hAnsi="Tahoma" w:cs="Tahoma"/>
          <w:b/>
          <w:bCs/>
          <w:u w:val="single"/>
        </w:rPr>
        <w:t xml:space="preserve">podpisem zaufanym lub podpisem osobistym </w:t>
      </w:r>
      <w:r w:rsidR="00717E28" w:rsidRPr="00D51DB5">
        <w:rPr>
          <w:rFonts w:ascii="Tahoma" w:hAnsi="Tahoma" w:cs="Tahoma"/>
          <w:b/>
          <w:bCs/>
          <w:u w:val="single"/>
        </w:rPr>
        <w:t>na zas</w:t>
      </w:r>
      <w:r w:rsidR="00D32E84" w:rsidRPr="00D51DB5">
        <w:rPr>
          <w:rFonts w:ascii="Tahoma" w:hAnsi="Tahoma" w:cs="Tahoma"/>
          <w:b/>
          <w:bCs/>
          <w:u w:val="single"/>
        </w:rPr>
        <w:t>adach określonych w rozdziale X</w:t>
      </w:r>
      <w:r w:rsidR="0061125E" w:rsidRPr="00D51DB5">
        <w:rPr>
          <w:rFonts w:ascii="Tahoma" w:hAnsi="Tahoma" w:cs="Tahoma"/>
          <w:b/>
          <w:bCs/>
          <w:u w:val="single"/>
        </w:rPr>
        <w:t>I</w:t>
      </w:r>
      <w:r w:rsidR="00D55079" w:rsidRPr="00D51DB5">
        <w:rPr>
          <w:rFonts w:ascii="Tahoma" w:hAnsi="Tahoma" w:cs="Tahoma"/>
          <w:b/>
          <w:bCs/>
          <w:u w:val="single"/>
        </w:rPr>
        <w:t>V</w:t>
      </w:r>
      <w:r w:rsidR="00717E28" w:rsidRPr="00D51DB5">
        <w:rPr>
          <w:rFonts w:ascii="Tahoma" w:hAnsi="Tahoma" w:cs="Tahoma"/>
          <w:b/>
          <w:bCs/>
          <w:u w:val="single"/>
        </w:rPr>
        <w:t xml:space="preserve"> SWZ</w:t>
      </w:r>
      <w:r w:rsidR="00717E28" w:rsidRPr="00D51DB5">
        <w:rPr>
          <w:rFonts w:ascii="Tahoma" w:hAnsi="Tahoma" w:cs="Tahoma"/>
          <w:bCs/>
        </w:rPr>
        <w:t>.</w:t>
      </w:r>
    </w:p>
    <w:p w14:paraId="7153BAC1" w14:textId="5931A6F0" w:rsidR="00717E28" w:rsidRPr="00D51DB5" w:rsidRDefault="00717E28" w:rsidP="00826DE6">
      <w:pPr>
        <w:numPr>
          <w:ilvl w:val="1"/>
          <w:numId w:val="3"/>
        </w:numPr>
        <w:shd w:val="clear" w:color="auto" w:fill="FFFFFF"/>
        <w:tabs>
          <w:tab w:val="clear" w:pos="1080"/>
          <w:tab w:val="left" w:pos="0"/>
          <w:tab w:val="num" w:pos="284"/>
        </w:tabs>
        <w:suppressAutoHyphens/>
        <w:spacing w:after="120"/>
        <w:ind w:left="284" w:hanging="284"/>
        <w:jc w:val="both"/>
        <w:rPr>
          <w:rFonts w:ascii="Tahoma" w:hAnsi="Tahoma" w:cs="Tahoma"/>
          <w:b/>
          <w:bCs/>
          <w:u w:val="single"/>
        </w:rPr>
      </w:pPr>
      <w:r w:rsidRPr="00D51DB5">
        <w:rPr>
          <w:rFonts w:ascii="Tahoma" w:hAnsi="Tahoma" w:cs="Tahoma"/>
          <w:b/>
          <w:bCs/>
        </w:rPr>
        <w:t>Formularz ofertowy</w:t>
      </w:r>
      <w:r w:rsidR="00721E75" w:rsidRPr="00D51DB5">
        <w:rPr>
          <w:rFonts w:ascii="Tahoma" w:hAnsi="Tahoma" w:cs="Tahoma"/>
          <w:b/>
          <w:bCs/>
        </w:rPr>
        <w:t xml:space="preserve"> </w:t>
      </w:r>
      <w:r w:rsidRPr="00D51DB5">
        <w:rPr>
          <w:rFonts w:ascii="Tahoma" w:hAnsi="Tahoma" w:cs="Tahoma"/>
          <w:b/>
          <w:bCs/>
        </w:rPr>
        <w:t>zgodnie z</w:t>
      </w:r>
      <w:r w:rsidRPr="00D51DB5">
        <w:rPr>
          <w:rFonts w:ascii="Tahoma" w:hAnsi="Tahoma" w:cs="Tahoma"/>
        </w:rPr>
        <w:t xml:space="preserve"> </w:t>
      </w:r>
      <w:r w:rsidRPr="00D51DB5">
        <w:rPr>
          <w:rFonts w:ascii="Tahoma" w:hAnsi="Tahoma" w:cs="Tahoma"/>
          <w:b/>
        </w:rPr>
        <w:t xml:space="preserve">załącznikiem </w:t>
      </w:r>
      <w:r w:rsidR="00946059" w:rsidRPr="00D51DB5">
        <w:rPr>
          <w:rFonts w:ascii="Tahoma" w:hAnsi="Tahoma" w:cs="Tahoma"/>
          <w:b/>
        </w:rPr>
        <w:t>n</w:t>
      </w:r>
      <w:r w:rsidRPr="00D51DB5">
        <w:rPr>
          <w:rFonts w:ascii="Tahoma" w:hAnsi="Tahoma" w:cs="Tahoma"/>
          <w:b/>
        </w:rPr>
        <w:t xml:space="preserve">r </w:t>
      </w:r>
      <w:r w:rsidR="00AF15C5" w:rsidRPr="00D51DB5">
        <w:rPr>
          <w:rFonts w:ascii="Tahoma" w:hAnsi="Tahoma" w:cs="Tahoma"/>
          <w:b/>
        </w:rPr>
        <w:t>1</w:t>
      </w:r>
      <w:r w:rsidRPr="00D51DB5">
        <w:rPr>
          <w:rFonts w:ascii="Tahoma" w:hAnsi="Tahoma" w:cs="Tahoma"/>
        </w:rPr>
        <w:t xml:space="preserve"> do SWZ </w:t>
      </w:r>
      <w:r w:rsidR="003069B8" w:rsidRPr="00D51DB5">
        <w:rPr>
          <w:rFonts w:ascii="Tahoma" w:hAnsi="Tahoma" w:cs="Tahoma"/>
        </w:rPr>
        <w:t xml:space="preserve">oraz </w:t>
      </w:r>
      <w:r w:rsidR="003069B8" w:rsidRPr="00D51DB5">
        <w:rPr>
          <w:rFonts w:ascii="Tahoma" w:hAnsi="Tahoma" w:cs="Tahoma"/>
          <w:b/>
          <w:bCs/>
        </w:rPr>
        <w:t>formularz cenowy</w:t>
      </w:r>
      <w:r w:rsidR="00F05FBA" w:rsidRPr="00D51DB5">
        <w:rPr>
          <w:rFonts w:ascii="Tahoma" w:hAnsi="Tahoma" w:cs="Tahoma"/>
          <w:b/>
          <w:bCs/>
        </w:rPr>
        <w:t xml:space="preserve"> </w:t>
      </w:r>
      <w:r w:rsidR="003069B8" w:rsidRPr="00D51DB5">
        <w:rPr>
          <w:rFonts w:ascii="Tahoma" w:hAnsi="Tahoma" w:cs="Tahoma"/>
          <w:b/>
          <w:bCs/>
        </w:rPr>
        <w:t xml:space="preserve">zawierający kalkulację ceny oferty </w:t>
      </w:r>
      <w:r w:rsidR="00615E5D" w:rsidRPr="00D51DB5">
        <w:rPr>
          <w:rFonts w:ascii="Tahoma" w:hAnsi="Tahoma" w:cs="Tahoma"/>
          <w:b/>
          <w:bCs/>
        </w:rPr>
        <w:t>zgodnie z załącznikiem nr 1a do SWZ</w:t>
      </w:r>
      <w:r w:rsidR="00F05FBA" w:rsidRPr="00D51DB5">
        <w:rPr>
          <w:rFonts w:ascii="Tahoma" w:hAnsi="Tahoma" w:cs="Tahoma"/>
          <w:b/>
          <w:bCs/>
        </w:rPr>
        <w:t xml:space="preserve"> </w:t>
      </w:r>
      <w:r w:rsidR="00615E5D" w:rsidRPr="00D51DB5">
        <w:rPr>
          <w:rFonts w:ascii="Tahoma" w:hAnsi="Tahoma" w:cs="Tahoma"/>
          <w:b/>
          <w:bCs/>
        </w:rPr>
        <w:t>(</w:t>
      </w:r>
      <w:r w:rsidR="00F05FBA" w:rsidRPr="00D51DB5">
        <w:rPr>
          <w:rFonts w:ascii="Tahoma" w:hAnsi="Tahoma" w:cs="Tahoma"/>
          <w:b/>
          <w:bCs/>
        </w:rPr>
        <w:t xml:space="preserve">obydwa </w:t>
      </w:r>
      <w:r w:rsidR="00615E5D" w:rsidRPr="00D51DB5">
        <w:rPr>
          <w:rFonts w:ascii="Tahoma" w:hAnsi="Tahoma" w:cs="Tahoma"/>
          <w:b/>
          <w:bCs/>
        </w:rPr>
        <w:t>stanowiące treść oferty)</w:t>
      </w:r>
      <w:r w:rsidR="00F05FBA" w:rsidRPr="00D51DB5">
        <w:rPr>
          <w:rFonts w:ascii="Tahoma" w:hAnsi="Tahoma" w:cs="Tahoma"/>
        </w:rPr>
        <w:t xml:space="preserve">, </w:t>
      </w:r>
      <w:r w:rsidR="00615E5D" w:rsidRPr="00D51DB5">
        <w:rPr>
          <w:rFonts w:ascii="Tahoma" w:hAnsi="Tahoma" w:cs="Tahoma"/>
          <w:b/>
          <w:bCs/>
          <w:u w:val="single"/>
        </w:rPr>
        <w:t>składan</w:t>
      </w:r>
      <w:r w:rsidR="00F05FBA" w:rsidRPr="00D51DB5">
        <w:rPr>
          <w:rFonts w:ascii="Tahoma" w:hAnsi="Tahoma" w:cs="Tahoma"/>
          <w:b/>
          <w:bCs/>
          <w:u w:val="single"/>
        </w:rPr>
        <w:t>e</w:t>
      </w:r>
      <w:r w:rsidR="00615E5D" w:rsidRPr="00D51DB5">
        <w:rPr>
          <w:rFonts w:ascii="Tahoma" w:hAnsi="Tahoma" w:cs="Tahoma"/>
          <w:b/>
          <w:bCs/>
          <w:u w:val="single"/>
        </w:rPr>
        <w:t xml:space="preserve"> za pomocą środków komunikacji elektronicznej w formie elektronicznej lub w postaci elektronicznej opatrzonej podpisem zaufanym lub podpisem osobistym na zasadach określonych w rozdziale XIV SWZ</w:t>
      </w:r>
      <w:r w:rsidR="00176379" w:rsidRPr="00D51DB5">
        <w:rPr>
          <w:rFonts w:ascii="Tahoma" w:hAnsi="Tahoma" w:cs="Tahoma"/>
          <w:b/>
          <w:bCs/>
          <w:u w:val="single"/>
        </w:rPr>
        <w:t>.</w:t>
      </w:r>
    </w:p>
    <w:p w14:paraId="44704F7B" w14:textId="77777777" w:rsidR="00703B21" w:rsidRPr="00D51DB5" w:rsidRDefault="00717E28" w:rsidP="00826DE6">
      <w:pPr>
        <w:numPr>
          <w:ilvl w:val="1"/>
          <w:numId w:val="3"/>
        </w:numPr>
        <w:shd w:val="clear" w:color="auto" w:fill="FFFFFF"/>
        <w:tabs>
          <w:tab w:val="clear" w:pos="1080"/>
          <w:tab w:val="left" w:pos="0"/>
          <w:tab w:val="num" w:pos="284"/>
        </w:tabs>
        <w:suppressAutoHyphens/>
        <w:spacing w:after="120"/>
        <w:ind w:left="284" w:hanging="284"/>
        <w:jc w:val="both"/>
        <w:rPr>
          <w:rFonts w:ascii="Tahoma" w:hAnsi="Tahoma" w:cs="Tahoma"/>
          <w:bCs/>
        </w:rPr>
      </w:pPr>
      <w:r w:rsidRPr="00D51DB5">
        <w:rPr>
          <w:rFonts w:ascii="Tahoma" w:hAnsi="Tahoma" w:cs="Tahoma"/>
        </w:rPr>
        <w:t>Jeżeli</w:t>
      </w:r>
      <w:r w:rsidRPr="00D51DB5">
        <w:rPr>
          <w:rFonts w:ascii="Tahoma" w:hAnsi="Tahoma" w:cs="Tahoma"/>
          <w:bCs/>
        </w:rPr>
        <w:t xml:space="preserve"> wykonawca polega na zdolnościach lub sytuacji innego podmiotu (dalej jako ,,</w:t>
      </w:r>
      <w:r w:rsidRPr="00D51DB5">
        <w:rPr>
          <w:rFonts w:ascii="Tahoma" w:hAnsi="Tahoma" w:cs="Tahoma"/>
          <w:b/>
          <w:bCs/>
        </w:rPr>
        <w:t>Podmiot Udostępniający</w:t>
      </w:r>
      <w:r w:rsidRPr="00D51DB5">
        <w:rPr>
          <w:rFonts w:ascii="Tahoma" w:hAnsi="Tahoma" w:cs="Tahoma"/>
          <w:bCs/>
        </w:rPr>
        <w:t>”) na zasadach określonych w</w:t>
      </w:r>
      <w:r w:rsidR="006242A1" w:rsidRPr="00D51DB5">
        <w:rPr>
          <w:rFonts w:ascii="Tahoma" w:hAnsi="Tahoma" w:cs="Tahoma"/>
          <w:bCs/>
        </w:rPr>
        <w:t xml:space="preserve"> art. 266 w</w:t>
      </w:r>
      <w:r w:rsidR="00E2262B" w:rsidRPr="00D51DB5">
        <w:rPr>
          <w:rFonts w:ascii="Tahoma" w:hAnsi="Tahoma" w:cs="Tahoma"/>
          <w:bCs/>
        </w:rPr>
        <w:t xml:space="preserve"> zw. z</w:t>
      </w:r>
      <w:r w:rsidR="00721E75" w:rsidRPr="00D51DB5">
        <w:rPr>
          <w:rFonts w:ascii="Tahoma" w:hAnsi="Tahoma" w:cs="Tahoma"/>
          <w:bCs/>
        </w:rPr>
        <w:t xml:space="preserve"> art. 118 </w:t>
      </w:r>
      <w:r w:rsidRPr="00D51DB5">
        <w:rPr>
          <w:rFonts w:ascii="Tahoma" w:hAnsi="Tahoma" w:cs="Tahoma"/>
          <w:bCs/>
        </w:rPr>
        <w:t>uPzp, w celu dysponowania niezbędnymi zasobami w stopniu umożliwiającym należyte wykonanie zamówienia publicznego Zamawiający wymaga przedłożenia:</w:t>
      </w:r>
    </w:p>
    <w:p w14:paraId="23A5EB44" w14:textId="77777777" w:rsidR="00717E28" w:rsidRPr="00D51DB5" w:rsidRDefault="00D32E84" w:rsidP="00AD3BF5">
      <w:pPr>
        <w:numPr>
          <w:ilvl w:val="0"/>
          <w:numId w:val="50"/>
        </w:numPr>
        <w:tabs>
          <w:tab w:val="left" w:pos="284"/>
        </w:tabs>
        <w:suppressAutoHyphens/>
        <w:spacing w:after="120"/>
        <w:jc w:val="both"/>
        <w:rPr>
          <w:rFonts w:ascii="Tahoma" w:hAnsi="Tahoma" w:cs="Tahoma"/>
          <w:bCs/>
        </w:rPr>
      </w:pPr>
      <w:r w:rsidRPr="00D51DB5">
        <w:rPr>
          <w:rFonts w:ascii="Tahoma" w:hAnsi="Tahoma" w:cs="Tahoma"/>
          <w:b/>
          <w:bCs/>
        </w:rPr>
        <w:t>zobowiązania Podmiotu Udostę</w:t>
      </w:r>
      <w:r w:rsidR="00717E28" w:rsidRPr="00D51DB5">
        <w:rPr>
          <w:rFonts w:ascii="Tahoma" w:hAnsi="Tahoma" w:cs="Tahoma"/>
          <w:b/>
          <w:bCs/>
        </w:rPr>
        <w:t>pniającego</w:t>
      </w:r>
      <w:r w:rsidR="00717E28" w:rsidRPr="00D51DB5">
        <w:rPr>
          <w:rFonts w:ascii="Tahoma" w:hAnsi="Tahoma" w:cs="Tahoma"/>
          <w:bCs/>
        </w:rPr>
        <w:t xml:space="preserve"> </w:t>
      </w:r>
      <w:r w:rsidR="00607AC8" w:rsidRPr="00D51DB5">
        <w:rPr>
          <w:rFonts w:ascii="Tahoma" w:hAnsi="Tahoma" w:cs="Tahoma"/>
          <w:bCs/>
        </w:rPr>
        <w:t>składane</w:t>
      </w:r>
      <w:r w:rsidR="006242A1" w:rsidRPr="00D51DB5">
        <w:rPr>
          <w:rFonts w:ascii="Tahoma" w:hAnsi="Tahoma" w:cs="Tahoma"/>
          <w:bCs/>
        </w:rPr>
        <w:t xml:space="preserve"> w postaci elektronicznej opatrzonej kwalifikowanym podpisem elektronicznym, podpisem </w:t>
      </w:r>
      <w:r w:rsidR="006242A1" w:rsidRPr="00D51DB5">
        <w:rPr>
          <w:rFonts w:ascii="Tahoma" w:hAnsi="Tahoma" w:cs="Tahoma"/>
          <w:bCs/>
        </w:rPr>
        <w:lastRenderedPageBreak/>
        <w:t>zaufanym lub podpisem osobistym</w:t>
      </w:r>
      <w:r w:rsidR="00717E28" w:rsidRPr="00D51DB5">
        <w:rPr>
          <w:rFonts w:ascii="Tahoma" w:hAnsi="Tahoma" w:cs="Tahoma"/>
          <w:bCs/>
        </w:rPr>
        <w:t>,</w:t>
      </w:r>
      <w:r w:rsidR="006242A1" w:rsidRPr="00D51DB5">
        <w:rPr>
          <w:rFonts w:ascii="Tahoma" w:hAnsi="Tahoma" w:cs="Tahoma"/>
          <w:bCs/>
        </w:rPr>
        <w:t xml:space="preserve"> </w:t>
      </w:r>
      <w:r w:rsidR="00FF299D" w:rsidRPr="00D51DB5">
        <w:rPr>
          <w:rFonts w:ascii="Tahoma" w:hAnsi="Tahoma" w:cs="Tahoma"/>
          <w:bCs/>
        </w:rPr>
        <w:t xml:space="preserve">jednak </w:t>
      </w:r>
      <w:r w:rsidR="006242A1" w:rsidRPr="00D51DB5">
        <w:rPr>
          <w:rFonts w:ascii="Tahoma" w:hAnsi="Tahoma" w:cs="Tahoma"/>
          <w:bCs/>
        </w:rPr>
        <w:t>w razie sporządz</w:t>
      </w:r>
      <w:r w:rsidR="00FF299D" w:rsidRPr="00D51DB5">
        <w:rPr>
          <w:rFonts w:ascii="Tahoma" w:hAnsi="Tahoma" w:cs="Tahoma"/>
          <w:bCs/>
        </w:rPr>
        <w:t xml:space="preserve">enia go w formie dokumentu w postaci papierowej opatrzonej własnoręcznym podpisem, składane w postaci cyfrowego odwzorowania tego dokumentu opatrzonego kwalifikowanym podpisem elektronicznym, podpisem zaufanym lub podpisem osobistym, poświadczającym zgodność cyfrowego odwzorowania z dokumentem w postaci papierowej (poświadczenia dokonuje wykonawca lub notariusz),  </w:t>
      </w:r>
      <w:r w:rsidR="00717E28" w:rsidRPr="00D51DB5">
        <w:rPr>
          <w:rFonts w:ascii="Tahoma" w:hAnsi="Tahoma" w:cs="Tahoma"/>
          <w:bCs/>
        </w:rPr>
        <w:t xml:space="preserve"> które będzie określało:</w:t>
      </w:r>
    </w:p>
    <w:p w14:paraId="2F3F516B" w14:textId="77777777" w:rsidR="00A46EB6" w:rsidRPr="00D51DB5" w:rsidRDefault="00A46EB6" w:rsidP="00AD3BF5">
      <w:pPr>
        <w:numPr>
          <w:ilvl w:val="0"/>
          <w:numId w:val="42"/>
        </w:numPr>
        <w:tabs>
          <w:tab w:val="left" w:pos="0"/>
          <w:tab w:val="left" w:pos="284"/>
        </w:tabs>
        <w:spacing w:after="120"/>
        <w:jc w:val="both"/>
        <w:rPr>
          <w:rFonts w:ascii="Tahoma" w:hAnsi="Tahoma" w:cs="Tahoma"/>
          <w:bCs/>
        </w:rPr>
      </w:pPr>
      <w:r w:rsidRPr="00D51DB5">
        <w:rPr>
          <w:rFonts w:ascii="Tahoma" w:hAnsi="Tahoma" w:cs="Tahoma"/>
          <w:bCs/>
        </w:rPr>
        <w:t>zakres dostępnych wykonawcy zasobów podmiotu udostępniającego zasoby;</w:t>
      </w:r>
    </w:p>
    <w:p w14:paraId="2B2334D0" w14:textId="77777777" w:rsidR="00A46EB6" w:rsidRPr="00D51DB5" w:rsidRDefault="00A46EB6" w:rsidP="00AD3BF5">
      <w:pPr>
        <w:numPr>
          <w:ilvl w:val="0"/>
          <w:numId w:val="42"/>
        </w:numPr>
        <w:tabs>
          <w:tab w:val="left" w:pos="0"/>
          <w:tab w:val="left" w:pos="284"/>
        </w:tabs>
        <w:spacing w:after="120"/>
        <w:jc w:val="both"/>
        <w:rPr>
          <w:rFonts w:ascii="Tahoma" w:hAnsi="Tahoma" w:cs="Tahoma"/>
          <w:bCs/>
        </w:rPr>
      </w:pPr>
      <w:r w:rsidRPr="00D51DB5">
        <w:rPr>
          <w:rFonts w:ascii="Tahoma" w:hAnsi="Tahoma" w:cs="Tahoma"/>
          <w:bCs/>
        </w:rPr>
        <w:t>sposób i okres udostępnienia wykonawcy i wykorzystania przez niego zasobów podmiotu udostępniającego te zasoby przy wykonywaniu zamówienia;</w:t>
      </w:r>
    </w:p>
    <w:p w14:paraId="00ADD939" w14:textId="0BB55B6C" w:rsidR="00A46EB6" w:rsidRPr="00D51DB5" w:rsidRDefault="00A46EB6" w:rsidP="00AD3BF5">
      <w:pPr>
        <w:numPr>
          <w:ilvl w:val="0"/>
          <w:numId w:val="50"/>
        </w:numPr>
        <w:tabs>
          <w:tab w:val="left" w:pos="284"/>
        </w:tabs>
        <w:suppressAutoHyphens/>
        <w:spacing w:after="120"/>
        <w:jc w:val="both"/>
        <w:rPr>
          <w:rFonts w:ascii="Tahoma" w:hAnsi="Tahoma" w:cs="Tahoma"/>
          <w:bCs/>
        </w:rPr>
      </w:pPr>
      <w:r w:rsidRPr="00D51DB5">
        <w:rPr>
          <w:rFonts w:ascii="Tahoma" w:hAnsi="Tahoma" w:cs="Tahoma"/>
          <w:bCs/>
        </w:rPr>
        <w:t xml:space="preserve">w celu </w:t>
      </w:r>
      <w:r w:rsidR="00FF299D" w:rsidRPr="00D51DB5">
        <w:rPr>
          <w:rFonts w:ascii="Tahoma" w:hAnsi="Tahoma" w:cs="Tahoma"/>
          <w:bCs/>
        </w:rPr>
        <w:t xml:space="preserve">wstępnego </w:t>
      </w:r>
      <w:r w:rsidRPr="00D51DB5">
        <w:rPr>
          <w:rFonts w:ascii="Tahoma" w:hAnsi="Tahoma" w:cs="Tahoma"/>
          <w:bCs/>
        </w:rPr>
        <w:t>wykazania braku istnienia wobec Podmiotu Udostępniającego podstaw do wykluczenia, a także spełniania warunków udziału w postępowaniu, w zakresie, w jakim wykonawca powołuje się na zasoby Podmiotu Udostępniającego, wykonawca składa oświadczenie wstępne</w:t>
      </w:r>
      <w:r w:rsidR="00FF299D" w:rsidRPr="00D51DB5">
        <w:rPr>
          <w:rFonts w:ascii="Tahoma" w:hAnsi="Tahoma" w:cs="Tahoma"/>
          <w:bCs/>
        </w:rPr>
        <w:t xml:space="preserve"> </w:t>
      </w:r>
      <w:r w:rsidR="00893007" w:rsidRPr="00D51DB5">
        <w:rPr>
          <w:rFonts w:ascii="Tahoma" w:hAnsi="Tahoma" w:cs="Tahoma"/>
          <w:bCs/>
        </w:rPr>
        <w:t xml:space="preserve">odpowiednio </w:t>
      </w:r>
      <w:r w:rsidRPr="00D51DB5">
        <w:rPr>
          <w:rFonts w:ascii="Tahoma" w:hAnsi="Tahoma" w:cs="Tahoma"/>
          <w:bCs/>
        </w:rPr>
        <w:t xml:space="preserve">wypełnione przez Podmiot Udostępniający zgodnie ze wzorem, który stanowiącym </w:t>
      </w:r>
      <w:r w:rsidRPr="00D51DB5">
        <w:rPr>
          <w:rFonts w:ascii="Tahoma" w:hAnsi="Tahoma" w:cs="Tahoma"/>
          <w:b/>
        </w:rPr>
        <w:t xml:space="preserve">załącznik nr </w:t>
      </w:r>
      <w:r w:rsidR="005A3F6F" w:rsidRPr="00D51DB5">
        <w:rPr>
          <w:rFonts w:ascii="Tahoma" w:hAnsi="Tahoma" w:cs="Tahoma"/>
          <w:b/>
        </w:rPr>
        <w:t>4</w:t>
      </w:r>
      <w:r w:rsidRPr="00D51DB5">
        <w:rPr>
          <w:rFonts w:ascii="Tahoma" w:hAnsi="Tahoma" w:cs="Tahoma"/>
          <w:b/>
        </w:rPr>
        <w:t xml:space="preserve"> do SWZ</w:t>
      </w:r>
      <w:r w:rsidRPr="00D51DB5">
        <w:rPr>
          <w:rFonts w:ascii="Tahoma" w:hAnsi="Tahoma" w:cs="Tahoma"/>
          <w:bCs/>
          <w:shd w:val="clear" w:color="auto" w:fill="FFFFFF"/>
        </w:rPr>
        <w:t>.</w:t>
      </w:r>
    </w:p>
    <w:p w14:paraId="28730207" w14:textId="77777777" w:rsidR="00A46EB6" w:rsidRPr="00D51DB5" w:rsidRDefault="00861433" w:rsidP="00703B21">
      <w:pPr>
        <w:shd w:val="clear" w:color="auto" w:fill="FFFFFF"/>
        <w:tabs>
          <w:tab w:val="left" w:pos="284"/>
        </w:tabs>
        <w:suppressAutoHyphens/>
        <w:spacing w:after="120"/>
        <w:ind w:left="284" w:hanging="284"/>
        <w:jc w:val="both"/>
        <w:rPr>
          <w:rFonts w:ascii="Tahoma" w:hAnsi="Tahoma" w:cs="Tahoma"/>
        </w:rPr>
      </w:pPr>
      <w:r w:rsidRPr="00D51DB5">
        <w:rPr>
          <w:rFonts w:ascii="Tahoma" w:hAnsi="Tahoma" w:cs="Tahoma"/>
          <w:b/>
          <w:bCs/>
        </w:rPr>
        <w:t>6</w:t>
      </w:r>
      <w:r w:rsidR="0099611A" w:rsidRPr="00D51DB5">
        <w:rPr>
          <w:rFonts w:ascii="Tahoma" w:hAnsi="Tahoma" w:cs="Tahoma"/>
          <w:b/>
          <w:bCs/>
        </w:rPr>
        <w:t>.</w:t>
      </w:r>
      <w:r w:rsidR="0099611A" w:rsidRPr="00D51DB5">
        <w:rPr>
          <w:rFonts w:ascii="Tahoma" w:hAnsi="Tahoma" w:cs="Tahoma"/>
        </w:rPr>
        <w:t xml:space="preserve"> </w:t>
      </w:r>
      <w:r w:rsidR="00A46EB6" w:rsidRPr="00D51DB5">
        <w:rPr>
          <w:rFonts w:ascii="Tahoma" w:hAnsi="Tahoma" w:cs="Tahoma"/>
        </w:rPr>
        <w:t xml:space="preserve">Pełnomocnictwo do reprezentowania Wykonawcy – w przypadku złożenia oferty przez pełnomocnika. </w:t>
      </w:r>
      <w:r w:rsidR="00A46EB6" w:rsidRPr="00D51DB5">
        <w:rPr>
          <w:rFonts w:ascii="Tahoma" w:hAnsi="Tahoma" w:cs="Tahoma"/>
          <w:bCs/>
        </w:rPr>
        <w:t>Pełnomocnictwo</w:t>
      </w:r>
      <w:r w:rsidR="00A46EB6" w:rsidRPr="00D51DB5">
        <w:rPr>
          <w:rFonts w:ascii="Tahoma" w:hAnsi="Tahoma" w:cs="Tahoma"/>
        </w:rPr>
        <w:t xml:space="preserve"> musi zawierać w szczególności ustanowionego pełnomocnika oraz zakres jego umocowania. </w:t>
      </w:r>
    </w:p>
    <w:p w14:paraId="15FD2B4F" w14:textId="180FE5AB" w:rsidR="000B67E8" w:rsidRPr="00D51DB5" w:rsidRDefault="000B67E8" w:rsidP="00703B21">
      <w:pPr>
        <w:shd w:val="clear" w:color="auto" w:fill="FFFFFF"/>
        <w:tabs>
          <w:tab w:val="left" w:pos="284"/>
        </w:tabs>
        <w:suppressAutoHyphens/>
        <w:spacing w:after="120"/>
        <w:ind w:left="284" w:hanging="284"/>
        <w:jc w:val="both"/>
        <w:rPr>
          <w:rFonts w:ascii="Tahoma" w:hAnsi="Tahoma" w:cs="Tahoma"/>
        </w:rPr>
      </w:pPr>
      <w:r w:rsidRPr="00D51DB5">
        <w:rPr>
          <w:rFonts w:ascii="Tahoma" w:hAnsi="Tahoma" w:cs="Tahoma"/>
          <w:b/>
          <w:bCs/>
        </w:rPr>
        <w:t>6a.</w:t>
      </w:r>
      <w:r w:rsidRPr="00D51DB5">
        <w:rPr>
          <w:rFonts w:ascii="Tahoma" w:hAnsi="Tahoma" w:cs="Tahoma"/>
        </w:rPr>
        <w:t xml:space="preserve"> W przypadku wykonawców wspólnie ubiegających się o zamówienie wraz z ofertą należy założyć oświadczenie na podstawie art. 117 ust. 4 ustawy Pzp, z którego wynika, które usługi wykonają poszczególni wykonawcy.</w:t>
      </w:r>
    </w:p>
    <w:p w14:paraId="4C353E35" w14:textId="77777777" w:rsidR="006E3DC7" w:rsidRPr="00D51DB5" w:rsidRDefault="006E3DC7" w:rsidP="00732B98">
      <w:pPr>
        <w:tabs>
          <w:tab w:val="left" w:pos="0"/>
        </w:tabs>
        <w:spacing w:line="200" w:lineRule="atLeast"/>
        <w:ind w:left="720"/>
        <w:jc w:val="center"/>
        <w:rPr>
          <w:rFonts w:ascii="Tahoma" w:hAnsi="Tahoma" w:cs="Tahoma"/>
          <w:b/>
          <w:bCs/>
          <w:color w:val="000000"/>
          <w:u w:val="single"/>
        </w:rPr>
      </w:pPr>
      <w:r w:rsidRPr="00D51DB5">
        <w:rPr>
          <w:rFonts w:ascii="Tahoma" w:hAnsi="Tahoma" w:cs="Tahoma"/>
          <w:b/>
          <w:bCs/>
          <w:color w:val="000000"/>
          <w:u w:val="single"/>
        </w:rPr>
        <w:t>ETAP PO WYŁONIENIU OFERTY NAJWYŻEJ OCENIONEJ</w:t>
      </w:r>
    </w:p>
    <w:p w14:paraId="31A044E1" w14:textId="09564087" w:rsidR="00C25C11" w:rsidRPr="00D51DB5" w:rsidRDefault="006C13D3" w:rsidP="005F727F">
      <w:pPr>
        <w:shd w:val="clear" w:color="auto" w:fill="FFFFFF"/>
        <w:tabs>
          <w:tab w:val="left" w:pos="284"/>
        </w:tabs>
        <w:suppressAutoHyphens/>
        <w:spacing w:after="120"/>
        <w:ind w:left="284" w:hanging="284"/>
        <w:jc w:val="both"/>
        <w:rPr>
          <w:rFonts w:ascii="Tahoma" w:hAnsi="Tahoma" w:cs="Tahoma"/>
          <w:color w:val="000000"/>
        </w:rPr>
      </w:pPr>
      <w:r w:rsidRPr="00D51DB5">
        <w:rPr>
          <w:rFonts w:ascii="Tahoma" w:hAnsi="Tahoma" w:cs="Tahoma"/>
          <w:b/>
          <w:bCs/>
          <w:color w:val="000000"/>
        </w:rPr>
        <w:t>7</w:t>
      </w:r>
      <w:r w:rsidR="006E3DC7" w:rsidRPr="00D51DB5">
        <w:rPr>
          <w:rFonts w:ascii="Tahoma" w:hAnsi="Tahoma" w:cs="Tahoma"/>
          <w:color w:val="000000"/>
        </w:rPr>
        <w:t>.</w:t>
      </w:r>
      <w:r w:rsidR="00615069" w:rsidRPr="00D51DB5">
        <w:rPr>
          <w:rFonts w:ascii="Tahoma" w:hAnsi="Tahoma" w:cs="Tahoma"/>
          <w:color w:val="000000"/>
        </w:rPr>
        <w:t xml:space="preserve"> </w:t>
      </w:r>
      <w:r w:rsidR="006E3DC7" w:rsidRPr="00D51DB5">
        <w:rPr>
          <w:rFonts w:ascii="Tahoma" w:hAnsi="Tahoma" w:cs="Tahoma"/>
          <w:color w:val="000000"/>
        </w:rPr>
        <w:t xml:space="preserve">Zgodnie z art. </w:t>
      </w:r>
      <w:r w:rsidR="00C25C11" w:rsidRPr="00D51DB5">
        <w:rPr>
          <w:rFonts w:ascii="Tahoma" w:hAnsi="Tahoma" w:cs="Tahoma"/>
          <w:color w:val="000000"/>
        </w:rPr>
        <w:t>274</w:t>
      </w:r>
      <w:r w:rsidR="006E3DC7" w:rsidRPr="00D51DB5">
        <w:rPr>
          <w:rFonts w:ascii="Tahoma" w:hAnsi="Tahoma" w:cs="Tahoma"/>
          <w:color w:val="000000"/>
        </w:rPr>
        <w:t xml:space="preserve"> </w:t>
      </w:r>
      <w:r w:rsidR="00785280" w:rsidRPr="00D51DB5">
        <w:rPr>
          <w:rFonts w:ascii="Tahoma" w:hAnsi="Tahoma" w:cs="Tahoma"/>
          <w:color w:val="000000"/>
        </w:rPr>
        <w:t xml:space="preserve">ust. 1 </w:t>
      </w:r>
      <w:r w:rsidR="006E3DC7" w:rsidRPr="00D51DB5">
        <w:rPr>
          <w:rFonts w:ascii="Tahoma" w:hAnsi="Tahoma" w:cs="Tahoma"/>
          <w:color w:val="000000"/>
        </w:rPr>
        <w:t xml:space="preserve">uPzp Zamawiający </w:t>
      </w:r>
      <w:r w:rsidR="00C25C11" w:rsidRPr="00D51DB5">
        <w:rPr>
          <w:rFonts w:ascii="Tahoma" w:hAnsi="Tahoma" w:cs="Tahoma"/>
          <w:color w:val="000000"/>
        </w:rPr>
        <w:t>wzywa</w:t>
      </w:r>
      <w:r w:rsidR="00C25C11" w:rsidRPr="00D51DB5">
        <w:rPr>
          <w:rFonts w:ascii="Tahoma" w:hAnsi="Tahoma" w:cs="Tahoma"/>
          <w:b/>
          <w:bCs/>
          <w:color w:val="000000"/>
        </w:rPr>
        <w:t xml:space="preserve"> </w:t>
      </w:r>
      <w:r w:rsidR="00C25C11" w:rsidRPr="00D51DB5">
        <w:rPr>
          <w:rFonts w:ascii="Tahoma" w:hAnsi="Tahoma" w:cs="Tahoma"/>
          <w:color w:val="000000"/>
        </w:rPr>
        <w:t>wykonawcę, którego oferta została najwyżej oceniona, do złożenia w wyznaczonym terminie, nie krótszym niż 5 dni od dnia wezwania, aktualnych na dzień złożenia podmiotowych środków dowodowych, w następującym zakresie:</w:t>
      </w:r>
    </w:p>
    <w:p w14:paraId="6C7F4C78" w14:textId="77777777" w:rsidR="00E74186" w:rsidRPr="00D51DB5" w:rsidRDefault="006E3DC7" w:rsidP="00AD3BF5">
      <w:pPr>
        <w:numPr>
          <w:ilvl w:val="0"/>
          <w:numId w:val="44"/>
        </w:numPr>
        <w:suppressAutoHyphens/>
        <w:spacing w:line="200" w:lineRule="atLeast"/>
        <w:ind w:left="284"/>
        <w:jc w:val="both"/>
        <w:rPr>
          <w:rFonts w:ascii="Tahoma" w:hAnsi="Tahoma" w:cs="Tahoma"/>
          <w:color w:val="000000"/>
        </w:rPr>
      </w:pPr>
      <w:bookmarkStart w:id="2" w:name="_Hlk35852953"/>
      <w:r w:rsidRPr="00D51DB5">
        <w:rPr>
          <w:rFonts w:ascii="Tahoma" w:hAnsi="Tahoma" w:cs="Tahoma"/>
          <w:bCs/>
          <w:color w:val="000000"/>
        </w:rPr>
        <w:t>na potwierdzenie spełniania warunku udziału w postępowaniu, o którym mowa w rozdziale VI</w:t>
      </w:r>
      <w:r w:rsidR="00E74186" w:rsidRPr="00D51DB5">
        <w:rPr>
          <w:rFonts w:ascii="Tahoma" w:hAnsi="Tahoma" w:cs="Tahoma"/>
          <w:bCs/>
          <w:color w:val="000000"/>
        </w:rPr>
        <w:t>I</w:t>
      </w:r>
      <w:r w:rsidRPr="00D51DB5">
        <w:rPr>
          <w:rFonts w:ascii="Tahoma" w:hAnsi="Tahoma" w:cs="Tahoma"/>
          <w:bCs/>
          <w:color w:val="000000"/>
        </w:rPr>
        <w:t xml:space="preserve">I ust. 1 lit. d SWZ Zamawiający wymaga przedłożenia </w:t>
      </w:r>
      <w:r w:rsidR="00E74186" w:rsidRPr="00D51DB5">
        <w:rPr>
          <w:rFonts w:ascii="Tahoma" w:hAnsi="Tahoma" w:cs="Tahoma"/>
          <w:color w:val="000000"/>
        </w:rPr>
        <w:t xml:space="preserve">na zasadach określonych poniżej: </w:t>
      </w:r>
    </w:p>
    <w:p w14:paraId="5B73C9E3" w14:textId="5FAD0204" w:rsidR="00277EF4" w:rsidRPr="00D51DB5" w:rsidRDefault="00A05DFF" w:rsidP="00410993">
      <w:pPr>
        <w:pStyle w:val="SIWZa"/>
        <w:numPr>
          <w:ilvl w:val="0"/>
          <w:numId w:val="80"/>
        </w:numPr>
        <w:autoSpaceDN w:val="0"/>
        <w:adjustRightInd w:val="0"/>
        <w:spacing w:after="80" w:line="276" w:lineRule="auto"/>
        <w:rPr>
          <w:rFonts w:ascii="Tahoma" w:hAnsi="Tahoma" w:cs="Tahoma"/>
          <w:sz w:val="24"/>
          <w:szCs w:val="24"/>
        </w:rPr>
      </w:pPr>
      <w:r w:rsidRPr="00D51DB5">
        <w:rPr>
          <w:rFonts w:ascii="Tahoma" w:hAnsi="Tahoma" w:cs="Tahoma"/>
          <w:color w:val="000000"/>
          <w:sz w:val="24"/>
          <w:szCs w:val="24"/>
          <w:lang w:eastAsia="pl-PL"/>
        </w:rPr>
        <w:t xml:space="preserve">wykaz wykonanych usług, a w przypadku świadczeń powtarzających się lub ciągłych również wykonywanych, w okresie ostatnich </w:t>
      </w:r>
      <w:r w:rsidR="00D212BB" w:rsidRPr="00D51DB5">
        <w:rPr>
          <w:rFonts w:ascii="Tahoma" w:hAnsi="Tahoma" w:cs="Tahoma"/>
          <w:color w:val="000000"/>
          <w:sz w:val="24"/>
          <w:szCs w:val="24"/>
          <w:lang w:eastAsia="pl-PL"/>
        </w:rPr>
        <w:t>4</w:t>
      </w:r>
      <w:r w:rsidRPr="00D51DB5">
        <w:rPr>
          <w:rFonts w:ascii="Tahoma" w:hAnsi="Tahoma" w:cs="Tahoma"/>
          <w:color w:val="000000"/>
          <w:sz w:val="24"/>
          <w:szCs w:val="24"/>
          <w:lang w:eastAsia="pl-PL"/>
        </w:rPr>
        <w:t xml:space="preserve">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t>
      </w:r>
      <w:r w:rsidRPr="00D51DB5">
        <w:rPr>
          <w:rFonts w:ascii="Tahoma" w:hAnsi="Tahoma" w:cs="Tahoma"/>
          <w:color w:val="000000"/>
          <w:sz w:val="24"/>
          <w:szCs w:val="24"/>
          <w:lang w:eastAsia="pl-PL"/>
        </w:rPr>
        <w:lastRenderedPageBreak/>
        <w:t>wystawione w okresie ostatnich 3 miesięcy</w:t>
      </w:r>
      <w:r w:rsidRPr="00D51DB5">
        <w:rPr>
          <w:rFonts w:ascii="Tahoma" w:hAnsi="Tahoma" w:cs="Tahoma"/>
          <w:color w:val="333333"/>
          <w:sz w:val="24"/>
          <w:szCs w:val="24"/>
          <w:shd w:val="clear" w:color="auto" w:fill="FFFFFF"/>
        </w:rPr>
        <w:t xml:space="preserve"> </w:t>
      </w:r>
      <w:r w:rsidR="00BB2533" w:rsidRPr="00D51DB5">
        <w:rPr>
          <w:rFonts w:ascii="Tahoma" w:hAnsi="Tahoma" w:cs="Tahoma"/>
          <w:color w:val="000000"/>
          <w:sz w:val="24"/>
          <w:szCs w:val="24"/>
        </w:rPr>
        <w:t xml:space="preserve">– </w:t>
      </w:r>
      <w:r w:rsidR="00BB2533" w:rsidRPr="00D51DB5">
        <w:rPr>
          <w:rFonts w:ascii="Tahoma" w:hAnsi="Tahoma" w:cs="Tahoma"/>
          <w:b/>
          <w:bCs/>
          <w:color w:val="000000"/>
          <w:sz w:val="24"/>
          <w:szCs w:val="24"/>
        </w:rPr>
        <w:t xml:space="preserve">wg wzoru </w:t>
      </w:r>
      <w:r w:rsidR="00343800" w:rsidRPr="00D51DB5">
        <w:rPr>
          <w:rFonts w:ascii="Tahoma" w:hAnsi="Tahoma" w:cs="Tahoma"/>
          <w:b/>
          <w:bCs/>
          <w:color w:val="000000"/>
          <w:sz w:val="24"/>
          <w:szCs w:val="24"/>
        </w:rPr>
        <w:t>stanowiącego załącznik nr 6 do SWZ</w:t>
      </w:r>
      <w:r w:rsidR="00343800" w:rsidRPr="00D51DB5">
        <w:rPr>
          <w:rFonts w:ascii="Tahoma" w:hAnsi="Tahoma" w:cs="Tahoma"/>
          <w:color w:val="000000"/>
          <w:sz w:val="24"/>
          <w:szCs w:val="24"/>
        </w:rPr>
        <w:t>.</w:t>
      </w:r>
    </w:p>
    <w:p w14:paraId="0414E269" w14:textId="77777777" w:rsidR="00277EF4" w:rsidRPr="00D51DB5" w:rsidRDefault="006E3DC7" w:rsidP="00AD3BF5">
      <w:pPr>
        <w:numPr>
          <w:ilvl w:val="0"/>
          <w:numId w:val="44"/>
        </w:numPr>
        <w:suppressAutoHyphens/>
        <w:spacing w:line="200" w:lineRule="atLeast"/>
        <w:ind w:left="284"/>
        <w:jc w:val="both"/>
        <w:rPr>
          <w:rFonts w:ascii="Tahoma" w:hAnsi="Tahoma" w:cs="Tahoma"/>
          <w:color w:val="000000"/>
        </w:rPr>
      </w:pPr>
      <w:r w:rsidRPr="00D51DB5">
        <w:rPr>
          <w:rFonts w:ascii="Tahoma" w:hAnsi="Tahoma" w:cs="Tahoma"/>
          <w:color w:val="000000"/>
        </w:rPr>
        <w:t xml:space="preserve">w </w:t>
      </w:r>
      <w:r w:rsidRPr="00D51DB5">
        <w:rPr>
          <w:rFonts w:ascii="Tahoma" w:hAnsi="Tahoma" w:cs="Tahoma"/>
          <w:bCs/>
          <w:color w:val="000000"/>
        </w:rPr>
        <w:t>celu</w:t>
      </w:r>
      <w:r w:rsidRPr="00D51DB5">
        <w:rPr>
          <w:rFonts w:ascii="Tahoma" w:hAnsi="Tahoma" w:cs="Tahoma"/>
          <w:color w:val="000000"/>
        </w:rPr>
        <w:t xml:space="preserve"> potwierdzenia braku podstaw wykluczenia wykonawcy z udziału w postępowaniu:</w:t>
      </w:r>
    </w:p>
    <w:p w14:paraId="303E7A90" w14:textId="6088CC43" w:rsidR="006E3DC7" w:rsidRPr="00D51DB5" w:rsidRDefault="00277EF4" w:rsidP="008A4295">
      <w:pPr>
        <w:suppressAutoHyphens/>
        <w:spacing w:line="276" w:lineRule="auto"/>
        <w:ind w:left="454" w:hanging="284"/>
        <w:jc w:val="both"/>
        <w:rPr>
          <w:rFonts w:ascii="Tahoma" w:hAnsi="Tahoma" w:cs="Tahoma"/>
          <w:color w:val="000000"/>
        </w:rPr>
      </w:pPr>
      <w:r w:rsidRPr="00D51DB5">
        <w:rPr>
          <w:rFonts w:ascii="Tahoma" w:hAnsi="Tahoma" w:cs="Tahoma"/>
          <w:b/>
          <w:bCs/>
          <w:color w:val="000000"/>
        </w:rPr>
        <w:t>a</w:t>
      </w:r>
      <w:r w:rsidR="00921624" w:rsidRPr="00D51DB5">
        <w:rPr>
          <w:rFonts w:ascii="Tahoma" w:hAnsi="Tahoma" w:cs="Tahoma"/>
          <w:b/>
          <w:bCs/>
          <w:color w:val="000000"/>
        </w:rPr>
        <w:t>)</w:t>
      </w:r>
      <w:r w:rsidR="00921624" w:rsidRPr="00D51DB5">
        <w:rPr>
          <w:rFonts w:ascii="Tahoma" w:hAnsi="Tahoma" w:cs="Tahoma"/>
          <w:color w:val="000000"/>
        </w:rPr>
        <w:t xml:space="preserve"> </w:t>
      </w:r>
      <w:r w:rsidR="006E3DC7" w:rsidRPr="00D51DB5">
        <w:rPr>
          <w:rFonts w:ascii="Tahoma" w:hAnsi="Tahoma" w:cs="Tahoma"/>
          <w:color w:val="000000"/>
        </w:rPr>
        <w:t xml:space="preserve">oświadczenia wykonawcy, </w:t>
      </w:r>
      <w:r w:rsidR="009C390D" w:rsidRPr="00D51DB5">
        <w:rPr>
          <w:rFonts w:ascii="Tahoma" w:hAnsi="Tahoma" w:cs="Tahoma"/>
          <w:color w:val="000000"/>
        </w:rPr>
        <w:t xml:space="preserve">złożonego według wzoru, stanowiącego </w:t>
      </w:r>
      <w:r w:rsidR="009C390D" w:rsidRPr="00D51DB5">
        <w:rPr>
          <w:rFonts w:ascii="Tahoma" w:hAnsi="Tahoma" w:cs="Tahoma"/>
          <w:b/>
          <w:bCs/>
          <w:color w:val="000000"/>
        </w:rPr>
        <w:t xml:space="preserve">załącznik nr </w:t>
      </w:r>
      <w:r w:rsidR="005A3F6F" w:rsidRPr="00D51DB5">
        <w:rPr>
          <w:rFonts w:ascii="Tahoma" w:hAnsi="Tahoma" w:cs="Tahoma"/>
          <w:b/>
          <w:bCs/>
          <w:color w:val="000000"/>
        </w:rPr>
        <w:t>7</w:t>
      </w:r>
      <w:r w:rsidRPr="00D51DB5">
        <w:rPr>
          <w:rFonts w:ascii="Tahoma" w:hAnsi="Tahoma" w:cs="Tahoma"/>
          <w:b/>
          <w:bCs/>
          <w:color w:val="000000"/>
        </w:rPr>
        <w:t xml:space="preserve"> </w:t>
      </w:r>
      <w:r w:rsidR="009C390D" w:rsidRPr="00D51DB5">
        <w:rPr>
          <w:rFonts w:ascii="Tahoma" w:hAnsi="Tahoma" w:cs="Tahoma"/>
          <w:b/>
          <w:bCs/>
          <w:color w:val="000000"/>
        </w:rPr>
        <w:t>do SWZ</w:t>
      </w:r>
      <w:r w:rsidR="009C390D" w:rsidRPr="00D51DB5">
        <w:rPr>
          <w:rFonts w:ascii="Tahoma" w:hAnsi="Tahoma" w:cs="Tahoma"/>
          <w:color w:val="000000"/>
        </w:rPr>
        <w:t xml:space="preserve">,  </w:t>
      </w:r>
      <w:r w:rsidR="006E3DC7" w:rsidRPr="00D51DB5">
        <w:rPr>
          <w:rFonts w:ascii="Tahoma" w:hAnsi="Tahoma" w:cs="Tahoma"/>
          <w:color w:val="000000"/>
        </w:rPr>
        <w:t>w zakresie art. 108 ust. 1 pkt 5 uPzp, o braku przynależności do tej samej grupy kapitałowej w rozumieniu ustawy z dnia 16 lutego 2007 r. o ochronie konkurencji i konsumentów (Dz. U. z 202</w:t>
      </w:r>
      <w:r w:rsidR="008104AB" w:rsidRPr="00D51DB5">
        <w:rPr>
          <w:rFonts w:ascii="Tahoma" w:hAnsi="Tahoma" w:cs="Tahoma"/>
          <w:color w:val="000000"/>
        </w:rPr>
        <w:t>4</w:t>
      </w:r>
      <w:r w:rsidR="006E3DC7" w:rsidRPr="00D51DB5">
        <w:rPr>
          <w:rFonts w:ascii="Tahoma" w:hAnsi="Tahoma" w:cs="Tahoma"/>
          <w:color w:val="000000"/>
        </w:rPr>
        <w:t xml:space="preserve"> r. poz. </w:t>
      </w:r>
      <w:r w:rsidR="008104AB" w:rsidRPr="00D51DB5">
        <w:rPr>
          <w:rFonts w:ascii="Tahoma" w:hAnsi="Tahoma" w:cs="Tahoma"/>
          <w:color w:val="000000"/>
        </w:rPr>
        <w:t>594</w:t>
      </w:r>
      <w:r w:rsidR="006E3DC7" w:rsidRPr="00D51DB5">
        <w:rPr>
          <w:rFonts w:ascii="Tahoma" w:hAnsi="Tahoma" w:cs="Tahoma"/>
          <w:color w:val="000000"/>
        </w:rPr>
        <w:t>), z innym wykonawcą, który złożył odrębną ofertę albo oświadczenia</w:t>
      </w:r>
      <w:r w:rsidR="008104AB" w:rsidRPr="00D51DB5">
        <w:rPr>
          <w:rFonts w:ascii="Tahoma" w:hAnsi="Tahoma" w:cs="Tahoma"/>
          <w:color w:val="000000"/>
        </w:rPr>
        <w:t xml:space="preserve"> </w:t>
      </w:r>
      <w:r w:rsidR="006E3DC7" w:rsidRPr="00D51DB5">
        <w:rPr>
          <w:rFonts w:ascii="Tahoma" w:hAnsi="Tahoma" w:cs="Tahoma"/>
          <w:color w:val="000000"/>
        </w:rPr>
        <w:t>o przynależności do tej samej grupy kapitałowej wraz z dokumentami lub informacjami potwierdzającymi przygotowanie oferty, oferty częściowej lub wniosku o dopuszczenie do udziału</w:t>
      </w:r>
      <w:r w:rsidR="008104AB" w:rsidRPr="00D51DB5">
        <w:rPr>
          <w:rFonts w:ascii="Tahoma" w:hAnsi="Tahoma" w:cs="Tahoma"/>
          <w:color w:val="000000"/>
        </w:rPr>
        <w:t xml:space="preserve"> </w:t>
      </w:r>
      <w:r w:rsidR="006E3DC7" w:rsidRPr="00D51DB5">
        <w:rPr>
          <w:rFonts w:ascii="Tahoma" w:hAnsi="Tahoma" w:cs="Tahoma"/>
          <w:color w:val="000000"/>
        </w:rPr>
        <w:t>w postępowaniu niezależnie od innego wykonawcy należącego do tej samej grupy kapitałowej,</w:t>
      </w:r>
    </w:p>
    <w:p w14:paraId="67F0A46D" w14:textId="42A6A60D" w:rsidR="006E3DC7" w:rsidRPr="00D51DB5" w:rsidRDefault="00277EF4" w:rsidP="008A4295">
      <w:pPr>
        <w:suppressAutoHyphens/>
        <w:spacing w:line="276" w:lineRule="auto"/>
        <w:ind w:left="454" w:hanging="284"/>
        <w:jc w:val="both"/>
        <w:rPr>
          <w:rFonts w:ascii="Tahoma" w:hAnsi="Tahoma" w:cs="Tahoma"/>
          <w:color w:val="000000"/>
        </w:rPr>
      </w:pPr>
      <w:r w:rsidRPr="00D51DB5">
        <w:rPr>
          <w:rFonts w:ascii="Tahoma" w:hAnsi="Tahoma" w:cs="Tahoma"/>
          <w:b/>
          <w:bCs/>
          <w:color w:val="000000"/>
        </w:rPr>
        <w:t>b</w:t>
      </w:r>
      <w:r w:rsidR="00921624" w:rsidRPr="00D51DB5">
        <w:rPr>
          <w:rFonts w:ascii="Tahoma" w:hAnsi="Tahoma" w:cs="Tahoma"/>
          <w:b/>
          <w:bCs/>
          <w:color w:val="000000"/>
        </w:rPr>
        <w:t>)</w:t>
      </w:r>
      <w:r w:rsidR="00921624" w:rsidRPr="00D51DB5">
        <w:rPr>
          <w:rFonts w:ascii="Tahoma" w:hAnsi="Tahoma" w:cs="Tahoma"/>
          <w:color w:val="000000"/>
        </w:rPr>
        <w:t xml:space="preserve"> </w:t>
      </w:r>
      <w:r w:rsidR="006E3DC7" w:rsidRPr="00D51DB5">
        <w:rPr>
          <w:rFonts w:ascii="Tahoma" w:hAnsi="Tahoma" w:cs="Tahoma"/>
          <w:color w:val="000000"/>
        </w:rPr>
        <w:t>odpisu lub informacji z Krajowego Rejestru Sądowego lub z Centralnej Ewidencji i Informacji o Działalności Gospodarczej, w zakresie art. 109 ust. 1 pkt 4 uPzp, sporządzonych nie wcześniej niż 3 miesiące przed jej złożeniem, jeżeli odrębne przepisy wymagają wpisu do rejestru lub ewidencji;</w:t>
      </w:r>
    </w:p>
    <w:p w14:paraId="15E0D9B1" w14:textId="77777777" w:rsidR="009D2EF8" w:rsidRPr="00D51DB5" w:rsidRDefault="00277EF4" w:rsidP="008A4295">
      <w:pPr>
        <w:shd w:val="clear" w:color="auto" w:fill="FFFFFF"/>
        <w:spacing w:line="276" w:lineRule="auto"/>
        <w:ind w:left="454" w:hanging="284"/>
        <w:jc w:val="both"/>
        <w:rPr>
          <w:rFonts w:ascii="Tahoma" w:hAnsi="Tahoma" w:cs="Tahoma"/>
          <w:color w:val="000000"/>
          <w:shd w:val="clear" w:color="auto" w:fill="FFFFFF"/>
        </w:rPr>
      </w:pPr>
      <w:r w:rsidRPr="00D51DB5">
        <w:rPr>
          <w:rFonts w:ascii="Tahoma" w:hAnsi="Tahoma" w:cs="Tahoma"/>
          <w:b/>
          <w:bCs/>
          <w:color w:val="000000"/>
        </w:rPr>
        <w:t>c</w:t>
      </w:r>
      <w:r w:rsidR="000207DA" w:rsidRPr="00D51DB5">
        <w:rPr>
          <w:rFonts w:ascii="Tahoma" w:hAnsi="Tahoma" w:cs="Tahoma"/>
          <w:b/>
          <w:bCs/>
          <w:color w:val="000000"/>
          <w:shd w:val="clear" w:color="auto" w:fill="FFFFFF"/>
        </w:rPr>
        <w:t>)</w:t>
      </w:r>
      <w:r w:rsidR="000207DA" w:rsidRPr="00D51DB5">
        <w:rPr>
          <w:rFonts w:ascii="Tahoma" w:hAnsi="Tahoma" w:cs="Tahoma"/>
          <w:color w:val="00B0F0"/>
          <w:shd w:val="clear" w:color="auto" w:fill="FFFFFF"/>
        </w:rPr>
        <w:t xml:space="preserve"> </w:t>
      </w:r>
      <w:r w:rsidR="000207DA" w:rsidRPr="00D51DB5">
        <w:rPr>
          <w:rFonts w:ascii="Tahoma" w:hAnsi="Tahoma" w:cs="Tahoma"/>
          <w:color w:val="000000"/>
          <w:shd w:val="clear" w:color="auto" w:fill="FFFFFF"/>
        </w:rPr>
        <w:t xml:space="preserve">oświadczenia wykonawcy o aktualności informacji zawartych w </w:t>
      </w:r>
      <w:r w:rsidR="009D2EF8" w:rsidRPr="00D51DB5">
        <w:rPr>
          <w:rFonts w:ascii="Tahoma" w:hAnsi="Tahoma" w:cs="Tahoma"/>
          <w:color w:val="000000"/>
          <w:shd w:val="clear" w:color="auto" w:fill="FFFFFF"/>
        </w:rPr>
        <w:t>oświadczeni</w:t>
      </w:r>
      <w:r w:rsidR="00CF4F83" w:rsidRPr="00D51DB5">
        <w:rPr>
          <w:rFonts w:ascii="Tahoma" w:hAnsi="Tahoma" w:cs="Tahoma"/>
          <w:color w:val="000000"/>
          <w:shd w:val="clear" w:color="auto" w:fill="FFFFFF"/>
        </w:rPr>
        <w:t>u</w:t>
      </w:r>
      <w:r w:rsidR="000207DA" w:rsidRPr="00D51DB5">
        <w:rPr>
          <w:rFonts w:ascii="Tahoma" w:hAnsi="Tahoma" w:cs="Tahoma"/>
          <w:color w:val="000000"/>
          <w:shd w:val="clear" w:color="auto" w:fill="FFFFFF"/>
        </w:rPr>
        <w:t xml:space="preserve">, o którym mowa w </w:t>
      </w:r>
      <w:r w:rsidR="000207DA" w:rsidRPr="00D51DB5">
        <w:rPr>
          <w:rFonts w:ascii="Tahoma" w:hAnsi="Tahoma" w:cs="Tahoma"/>
          <w:color w:val="000000"/>
        </w:rPr>
        <w:t>art. 125 ust. 1</w:t>
      </w:r>
      <w:r w:rsidR="000207DA" w:rsidRPr="00D51DB5">
        <w:rPr>
          <w:rFonts w:ascii="Tahoma" w:hAnsi="Tahoma" w:cs="Tahoma"/>
          <w:color w:val="000000"/>
          <w:shd w:val="clear" w:color="auto" w:fill="FFFFFF"/>
        </w:rPr>
        <w:t xml:space="preserve"> uPzp, w zakresie podstaw wykluczenia z postępowania wskazanych przez Zamawiającego, o których mowa w</w:t>
      </w:r>
      <w:r w:rsidR="009D2EF8" w:rsidRPr="00D51DB5">
        <w:rPr>
          <w:rFonts w:ascii="Tahoma" w:hAnsi="Tahoma" w:cs="Tahoma"/>
          <w:color w:val="000000"/>
          <w:shd w:val="clear" w:color="auto" w:fill="FFFFFF"/>
        </w:rPr>
        <w:t>:</w:t>
      </w:r>
    </w:p>
    <w:p w14:paraId="6E0C2AF2" w14:textId="77777777" w:rsidR="00FB2331" w:rsidRPr="00D51DB5" w:rsidRDefault="00FB2331" w:rsidP="00AD3BF5">
      <w:pPr>
        <w:numPr>
          <w:ilvl w:val="0"/>
          <w:numId w:val="14"/>
        </w:numPr>
        <w:shd w:val="clear" w:color="auto" w:fill="FFFFFF"/>
        <w:spacing w:line="276" w:lineRule="auto"/>
        <w:ind w:left="1134" w:hanging="284"/>
        <w:rPr>
          <w:rFonts w:ascii="Tahoma" w:hAnsi="Tahoma" w:cs="Tahoma"/>
          <w:color w:val="000000"/>
        </w:rPr>
      </w:pPr>
      <w:r w:rsidRPr="00D51DB5">
        <w:rPr>
          <w:rFonts w:ascii="Tahoma" w:hAnsi="Tahoma" w:cs="Tahoma"/>
          <w:color w:val="000000"/>
        </w:rPr>
        <w:t xml:space="preserve">art. 108 ust. 1 </w:t>
      </w:r>
      <w:r w:rsidR="007D5056" w:rsidRPr="00D51DB5">
        <w:rPr>
          <w:rFonts w:ascii="Tahoma" w:hAnsi="Tahoma" w:cs="Tahoma"/>
          <w:color w:val="000000"/>
        </w:rPr>
        <w:t>pkt 1 i</w:t>
      </w:r>
      <w:r w:rsidRPr="00D51DB5">
        <w:rPr>
          <w:rFonts w:ascii="Tahoma" w:hAnsi="Tahoma" w:cs="Tahoma"/>
          <w:color w:val="000000"/>
        </w:rPr>
        <w:t xml:space="preserve"> 2 uPzp,</w:t>
      </w:r>
    </w:p>
    <w:p w14:paraId="63D88956" w14:textId="77777777" w:rsidR="000207DA" w:rsidRPr="00D51DB5" w:rsidRDefault="000207DA" w:rsidP="00AD3BF5">
      <w:pPr>
        <w:numPr>
          <w:ilvl w:val="0"/>
          <w:numId w:val="14"/>
        </w:numPr>
        <w:shd w:val="clear" w:color="auto" w:fill="FFFFFF"/>
        <w:spacing w:line="276" w:lineRule="auto"/>
        <w:ind w:left="1134" w:hanging="284"/>
        <w:rPr>
          <w:rFonts w:ascii="Tahoma" w:hAnsi="Tahoma" w:cs="Tahoma"/>
          <w:color w:val="000000"/>
        </w:rPr>
      </w:pPr>
      <w:r w:rsidRPr="00D51DB5">
        <w:rPr>
          <w:rFonts w:ascii="Tahoma" w:hAnsi="Tahoma" w:cs="Tahoma"/>
          <w:color w:val="000000"/>
        </w:rPr>
        <w:t>art. 108 ust. 1 pkt 3 uPzp,</w:t>
      </w:r>
    </w:p>
    <w:p w14:paraId="0519992A" w14:textId="77777777" w:rsidR="000207DA" w:rsidRPr="00D51DB5" w:rsidRDefault="000207DA" w:rsidP="00AD3BF5">
      <w:pPr>
        <w:numPr>
          <w:ilvl w:val="0"/>
          <w:numId w:val="14"/>
        </w:numPr>
        <w:shd w:val="clear" w:color="auto" w:fill="FFFFFF"/>
        <w:spacing w:line="276" w:lineRule="auto"/>
        <w:ind w:left="1134" w:hanging="284"/>
        <w:rPr>
          <w:rFonts w:ascii="Tahoma" w:hAnsi="Tahoma" w:cs="Tahoma"/>
          <w:color w:val="000000"/>
        </w:rPr>
      </w:pPr>
      <w:r w:rsidRPr="00D51DB5">
        <w:rPr>
          <w:rFonts w:ascii="Tahoma" w:hAnsi="Tahoma" w:cs="Tahoma"/>
          <w:color w:val="000000"/>
        </w:rPr>
        <w:t>art. 108 ust. 1 pkt 4 uPzp, dotyczących orzeczenia zakazu ubiegania się o zamówienie publiczne tytułem środka zapobiegawczego,</w:t>
      </w:r>
    </w:p>
    <w:p w14:paraId="42158978" w14:textId="77777777" w:rsidR="000207DA" w:rsidRPr="00D51DB5" w:rsidRDefault="000207DA" w:rsidP="00AD3BF5">
      <w:pPr>
        <w:numPr>
          <w:ilvl w:val="0"/>
          <w:numId w:val="14"/>
        </w:numPr>
        <w:shd w:val="clear" w:color="auto" w:fill="FFFFFF"/>
        <w:spacing w:line="276" w:lineRule="auto"/>
        <w:ind w:left="1134" w:hanging="284"/>
        <w:rPr>
          <w:rFonts w:ascii="Tahoma" w:hAnsi="Tahoma" w:cs="Tahoma"/>
          <w:color w:val="000000"/>
        </w:rPr>
      </w:pPr>
      <w:r w:rsidRPr="00D51DB5">
        <w:rPr>
          <w:rFonts w:ascii="Tahoma" w:hAnsi="Tahoma" w:cs="Tahoma"/>
          <w:color w:val="000000"/>
        </w:rPr>
        <w:t>art. 108 ust. 1 pkt 5 uPzp, dotyczących zawarcia z innymi wykonawcami porozumienia mające na celu zakłócenie konkurencji,</w:t>
      </w:r>
    </w:p>
    <w:p w14:paraId="4F4796B0" w14:textId="77777777" w:rsidR="000207DA" w:rsidRPr="00D51DB5" w:rsidRDefault="000207DA" w:rsidP="00AD3BF5">
      <w:pPr>
        <w:numPr>
          <w:ilvl w:val="0"/>
          <w:numId w:val="14"/>
        </w:numPr>
        <w:shd w:val="clear" w:color="auto" w:fill="FFFFFF"/>
        <w:spacing w:line="276" w:lineRule="auto"/>
        <w:ind w:left="1134" w:hanging="284"/>
        <w:rPr>
          <w:rFonts w:ascii="Tahoma" w:hAnsi="Tahoma" w:cs="Tahoma"/>
          <w:color w:val="000000"/>
        </w:rPr>
      </w:pPr>
      <w:r w:rsidRPr="00D51DB5">
        <w:rPr>
          <w:rFonts w:ascii="Tahoma" w:hAnsi="Tahoma" w:cs="Tahoma"/>
          <w:color w:val="000000"/>
        </w:rPr>
        <w:t>art. 108 ust. 1 pkt 6 uPzp,</w:t>
      </w:r>
    </w:p>
    <w:p w14:paraId="086CAC77" w14:textId="77777777" w:rsidR="00FB2331" w:rsidRPr="00D51DB5" w:rsidRDefault="00FB2331" w:rsidP="00AD3BF5">
      <w:pPr>
        <w:numPr>
          <w:ilvl w:val="0"/>
          <w:numId w:val="14"/>
        </w:numPr>
        <w:shd w:val="clear" w:color="auto" w:fill="FFFFFF"/>
        <w:spacing w:line="276" w:lineRule="auto"/>
        <w:ind w:left="1134" w:hanging="284"/>
        <w:rPr>
          <w:rFonts w:ascii="Tahoma" w:hAnsi="Tahoma" w:cs="Tahoma"/>
          <w:color w:val="000000"/>
        </w:rPr>
      </w:pPr>
      <w:r w:rsidRPr="00D51DB5">
        <w:rPr>
          <w:rFonts w:ascii="Tahoma" w:hAnsi="Tahoma" w:cs="Tahoma"/>
          <w:color w:val="000000"/>
        </w:rPr>
        <w:t>art. 109 ust. 1 pkt 4 uPzp,</w:t>
      </w:r>
    </w:p>
    <w:p w14:paraId="4AE1FBDE" w14:textId="77777777" w:rsidR="000207DA" w:rsidRPr="00D51DB5" w:rsidRDefault="000207DA" w:rsidP="00AD3BF5">
      <w:pPr>
        <w:numPr>
          <w:ilvl w:val="0"/>
          <w:numId w:val="14"/>
        </w:numPr>
        <w:shd w:val="clear" w:color="auto" w:fill="FFFFFF"/>
        <w:spacing w:line="276" w:lineRule="auto"/>
        <w:ind w:left="1134" w:hanging="284"/>
        <w:rPr>
          <w:rFonts w:ascii="Tahoma" w:hAnsi="Tahoma" w:cs="Tahoma"/>
          <w:color w:val="000000"/>
        </w:rPr>
      </w:pPr>
      <w:r w:rsidRPr="00D51DB5">
        <w:rPr>
          <w:rFonts w:ascii="Tahoma" w:hAnsi="Tahoma" w:cs="Tahoma"/>
          <w:color w:val="000000"/>
        </w:rPr>
        <w:t>art. 7 ust. 1 u.sz.r.z.p.w.a.u.s.o.b.n</w:t>
      </w:r>
      <w:r w:rsidR="009D2EF8" w:rsidRPr="00D51DB5">
        <w:rPr>
          <w:rFonts w:ascii="Tahoma" w:hAnsi="Tahoma" w:cs="Tahoma"/>
          <w:color w:val="000000"/>
        </w:rPr>
        <w:t>.</w:t>
      </w:r>
      <w:r w:rsidR="00277EF4" w:rsidRPr="00D51DB5">
        <w:rPr>
          <w:rFonts w:ascii="Tahoma" w:hAnsi="Tahoma" w:cs="Tahoma"/>
          <w:color w:val="000000"/>
        </w:rPr>
        <w:t>,</w:t>
      </w:r>
    </w:p>
    <w:p w14:paraId="5A886071" w14:textId="2EC87BE6" w:rsidR="00277EF4" w:rsidRPr="00D51DB5" w:rsidRDefault="00277EF4" w:rsidP="002B5169">
      <w:pPr>
        <w:shd w:val="clear" w:color="auto" w:fill="FFFFFF"/>
        <w:spacing w:line="276" w:lineRule="auto"/>
        <w:ind w:left="1134"/>
        <w:rPr>
          <w:rFonts w:ascii="Tahoma" w:hAnsi="Tahoma" w:cs="Tahoma"/>
          <w:color w:val="000000"/>
        </w:rPr>
      </w:pPr>
      <w:r w:rsidRPr="00D51DB5">
        <w:rPr>
          <w:rFonts w:ascii="Tahoma" w:hAnsi="Tahoma" w:cs="Tahoma"/>
          <w:color w:val="000000"/>
        </w:rPr>
        <w:t xml:space="preserve">zgodnie ze wzorem, stanowiącym załącznik nr </w:t>
      </w:r>
      <w:r w:rsidR="005A3F6F" w:rsidRPr="00D51DB5">
        <w:rPr>
          <w:rFonts w:ascii="Tahoma" w:hAnsi="Tahoma" w:cs="Tahoma"/>
          <w:color w:val="000000"/>
        </w:rPr>
        <w:t>5</w:t>
      </w:r>
      <w:r w:rsidRPr="00D51DB5">
        <w:rPr>
          <w:rFonts w:ascii="Tahoma" w:hAnsi="Tahoma" w:cs="Tahoma"/>
          <w:color w:val="000000"/>
        </w:rPr>
        <w:t xml:space="preserve"> do SWZ. </w:t>
      </w:r>
    </w:p>
    <w:p w14:paraId="3CE8C55D" w14:textId="77777777" w:rsidR="00622F7E" w:rsidRPr="00D51DB5" w:rsidRDefault="00622F7E" w:rsidP="002C5B36">
      <w:pPr>
        <w:shd w:val="clear" w:color="auto" w:fill="FFFFFF"/>
        <w:spacing w:line="276" w:lineRule="auto"/>
        <w:rPr>
          <w:rFonts w:ascii="Tahoma" w:hAnsi="Tahoma" w:cs="Tahoma"/>
          <w:color w:val="000000"/>
        </w:rPr>
      </w:pPr>
    </w:p>
    <w:bookmarkEnd w:id="2"/>
    <w:p w14:paraId="48E8535B" w14:textId="32DBC2C4" w:rsidR="006E3DC7" w:rsidRPr="00D51DB5" w:rsidRDefault="00F57FE4" w:rsidP="00CA2336">
      <w:pPr>
        <w:shd w:val="clear" w:color="auto" w:fill="FFFFFF"/>
        <w:tabs>
          <w:tab w:val="left" w:pos="284"/>
        </w:tabs>
        <w:suppressAutoHyphens/>
        <w:spacing w:after="120"/>
        <w:jc w:val="both"/>
        <w:rPr>
          <w:rFonts w:ascii="Tahoma" w:hAnsi="Tahoma" w:cs="Tahoma"/>
          <w:color w:val="000000"/>
        </w:rPr>
      </w:pPr>
      <w:r w:rsidRPr="00D51DB5">
        <w:rPr>
          <w:rFonts w:ascii="Tahoma" w:hAnsi="Tahoma" w:cs="Tahoma"/>
          <w:b/>
          <w:color w:val="000000"/>
        </w:rPr>
        <w:t>8</w:t>
      </w:r>
      <w:r w:rsidR="00CA2336" w:rsidRPr="00D51DB5">
        <w:rPr>
          <w:rFonts w:ascii="Tahoma" w:hAnsi="Tahoma" w:cs="Tahoma"/>
          <w:b/>
          <w:color w:val="000000"/>
        </w:rPr>
        <w:t>.</w:t>
      </w:r>
      <w:r w:rsidR="00CA2336" w:rsidRPr="00D51DB5">
        <w:rPr>
          <w:rFonts w:ascii="Tahoma" w:hAnsi="Tahoma" w:cs="Tahoma"/>
          <w:bCs/>
          <w:color w:val="000000"/>
        </w:rPr>
        <w:t xml:space="preserve"> </w:t>
      </w:r>
      <w:r w:rsidR="006E3DC7" w:rsidRPr="00D51DB5">
        <w:rPr>
          <w:rFonts w:ascii="Tahoma" w:hAnsi="Tahoma" w:cs="Tahoma"/>
          <w:b/>
          <w:bCs/>
          <w:color w:val="000000"/>
        </w:rPr>
        <w:t>Wykonawcy zagraniczni:</w:t>
      </w:r>
    </w:p>
    <w:p w14:paraId="13D2AA58" w14:textId="57CD752A" w:rsidR="006E3DC7" w:rsidRPr="00D51DB5" w:rsidRDefault="00CA2336" w:rsidP="0005353D">
      <w:pPr>
        <w:shd w:val="clear" w:color="auto" w:fill="FFFFFF"/>
        <w:tabs>
          <w:tab w:val="left" w:pos="0"/>
          <w:tab w:val="left" w:pos="851"/>
        </w:tabs>
        <w:suppressAutoHyphens/>
        <w:ind w:left="568" w:hanging="284"/>
        <w:jc w:val="both"/>
        <w:rPr>
          <w:rFonts w:ascii="Tahoma" w:hAnsi="Tahoma" w:cs="Tahoma"/>
          <w:color w:val="000000"/>
        </w:rPr>
      </w:pPr>
      <w:r w:rsidRPr="00D51DB5">
        <w:rPr>
          <w:rFonts w:ascii="Tahoma" w:hAnsi="Tahoma" w:cs="Tahoma"/>
          <w:b/>
          <w:color w:val="000000"/>
        </w:rPr>
        <w:t>1)</w:t>
      </w:r>
      <w:r w:rsidRPr="00D51DB5">
        <w:rPr>
          <w:rFonts w:ascii="Tahoma" w:hAnsi="Tahoma" w:cs="Tahoma"/>
          <w:color w:val="000000"/>
        </w:rPr>
        <w:t xml:space="preserve"> </w:t>
      </w:r>
      <w:r w:rsidR="006E3DC7" w:rsidRPr="00D51DB5">
        <w:rPr>
          <w:rFonts w:ascii="Tahoma" w:hAnsi="Tahoma" w:cs="Tahoma"/>
          <w:color w:val="000000"/>
        </w:rPr>
        <w:t>Jeżeli wykonawca ma siedzibę lub miejsce zamieszkania poza terytorium Rzeczypospolitej Polskiej, zamiast dokumentów, o których mowa w ust.</w:t>
      </w:r>
      <w:r w:rsidR="006E3DC7" w:rsidRPr="00D51DB5">
        <w:rPr>
          <w:rFonts w:ascii="Tahoma" w:hAnsi="Tahoma" w:cs="Tahoma"/>
          <w:color w:val="000000"/>
          <w:shd w:val="clear" w:color="auto" w:fill="FFFFFF"/>
        </w:rPr>
        <w:t xml:space="preserve"> </w:t>
      </w:r>
      <w:r w:rsidR="00F57FE4" w:rsidRPr="00D51DB5">
        <w:rPr>
          <w:rFonts w:ascii="Tahoma" w:hAnsi="Tahoma" w:cs="Tahoma"/>
          <w:color w:val="000000"/>
          <w:shd w:val="clear" w:color="auto" w:fill="FFFFFF"/>
        </w:rPr>
        <w:t>7</w:t>
      </w:r>
      <w:r w:rsidR="006E3DC7" w:rsidRPr="00D51DB5">
        <w:rPr>
          <w:rFonts w:ascii="Tahoma" w:hAnsi="Tahoma" w:cs="Tahoma"/>
          <w:color w:val="000000"/>
        </w:rPr>
        <w:t xml:space="preserve"> pkt </w:t>
      </w:r>
      <w:r w:rsidR="001F6E1A" w:rsidRPr="00D51DB5">
        <w:rPr>
          <w:rFonts w:ascii="Tahoma" w:hAnsi="Tahoma" w:cs="Tahoma"/>
          <w:color w:val="000000"/>
        </w:rPr>
        <w:t>2</w:t>
      </w:r>
      <w:r w:rsidR="006E3DC7" w:rsidRPr="00D51DB5">
        <w:rPr>
          <w:rFonts w:ascii="Tahoma" w:hAnsi="Tahoma" w:cs="Tahoma"/>
          <w:color w:val="000000"/>
        </w:rPr>
        <w:t xml:space="preserve"> lit. </w:t>
      </w:r>
      <w:r w:rsidR="00277EF4" w:rsidRPr="00D51DB5">
        <w:rPr>
          <w:rFonts w:ascii="Tahoma" w:hAnsi="Tahoma" w:cs="Tahoma"/>
          <w:color w:val="000000"/>
        </w:rPr>
        <w:t>b</w:t>
      </w:r>
      <w:r w:rsidR="006E3DC7" w:rsidRPr="00D51DB5">
        <w:rPr>
          <w:rFonts w:ascii="Tahoma" w:hAnsi="Tahoma" w:cs="Tahoma"/>
          <w:color w:val="000000"/>
        </w:rPr>
        <w:t xml:space="preserve"> niniejszego rozdziału:</w:t>
      </w:r>
    </w:p>
    <w:p w14:paraId="13DDB51C" w14:textId="77EEA8F6" w:rsidR="006E3DC7" w:rsidRPr="00D51DB5" w:rsidRDefault="00277EF4" w:rsidP="0005353D">
      <w:pPr>
        <w:shd w:val="clear" w:color="auto" w:fill="FFFFFF"/>
        <w:tabs>
          <w:tab w:val="left" w:pos="0"/>
        </w:tabs>
        <w:suppressAutoHyphens/>
        <w:ind w:left="851" w:hanging="284"/>
        <w:jc w:val="both"/>
        <w:rPr>
          <w:rFonts w:ascii="Tahoma" w:hAnsi="Tahoma" w:cs="Tahoma"/>
          <w:color w:val="000000"/>
        </w:rPr>
      </w:pPr>
      <w:r w:rsidRPr="00D51DB5">
        <w:rPr>
          <w:rStyle w:val="alb"/>
          <w:rFonts w:ascii="Tahoma" w:hAnsi="Tahoma" w:cs="Tahoma"/>
          <w:b/>
          <w:bCs/>
          <w:color w:val="000000"/>
        </w:rPr>
        <w:t>a</w:t>
      </w:r>
      <w:r w:rsidR="00CA2336" w:rsidRPr="00D51DB5">
        <w:rPr>
          <w:rStyle w:val="alb"/>
          <w:rFonts w:ascii="Tahoma" w:hAnsi="Tahoma" w:cs="Tahoma"/>
          <w:b/>
          <w:bCs/>
          <w:color w:val="000000"/>
        </w:rPr>
        <w:t>)</w:t>
      </w:r>
      <w:r w:rsidR="00CA2336" w:rsidRPr="00D51DB5">
        <w:rPr>
          <w:rStyle w:val="alb"/>
          <w:rFonts w:ascii="Tahoma" w:hAnsi="Tahoma" w:cs="Tahoma"/>
          <w:color w:val="000000"/>
        </w:rPr>
        <w:t xml:space="preserve"> </w:t>
      </w:r>
      <w:r w:rsidR="006E3DC7" w:rsidRPr="00D51DB5">
        <w:rPr>
          <w:rFonts w:ascii="Tahoma" w:hAnsi="Tahoma" w:cs="Tahoma"/>
          <w:color w:val="000000"/>
        </w:rPr>
        <w:t xml:space="preserve">ad. lit. </w:t>
      </w:r>
      <w:r w:rsidRPr="00D51DB5">
        <w:rPr>
          <w:rFonts w:ascii="Tahoma" w:hAnsi="Tahoma" w:cs="Tahoma"/>
          <w:color w:val="000000"/>
        </w:rPr>
        <w:t>b</w:t>
      </w:r>
      <w:r w:rsidR="006E3DC7" w:rsidRPr="00D51DB5">
        <w:rPr>
          <w:rFonts w:ascii="Tahoma" w:hAnsi="Tahoma" w:cs="Tahoma"/>
          <w:color w:val="000000"/>
        </w:rPr>
        <w:t>) - składa dokument lub dokumenty wystawione w kraju, w którym wykonawca ma siedzibę lub miejsce zamieszkania, potwierdzające odpowiednio, że nie otwarto jego likwidacji, nie ogłoszono upadłości, jego aktywami nie zarządza likwidator lub sąd, nie zawarł układu</w:t>
      </w:r>
      <w:r w:rsidR="00703D28" w:rsidRPr="00D51DB5">
        <w:rPr>
          <w:rFonts w:ascii="Tahoma" w:hAnsi="Tahoma" w:cs="Tahoma"/>
          <w:color w:val="000000"/>
        </w:rPr>
        <w:t xml:space="preserve"> </w:t>
      </w:r>
      <w:r w:rsidR="006E3DC7" w:rsidRPr="00D51DB5">
        <w:rPr>
          <w:rFonts w:ascii="Tahoma" w:hAnsi="Tahoma" w:cs="Tahoma"/>
          <w:color w:val="000000"/>
        </w:rPr>
        <w:t>z wierzycielami, jego działalność gospodarcza nie jest zawieszona ani nie znajduje się on w innej tego rodzaju sytuacji wynikającej z podobnej procedury przewidzianej w przepisach miejsca wszczęcia tej procedury.</w:t>
      </w:r>
    </w:p>
    <w:p w14:paraId="3B799D0F" w14:textId="5286883F" w:rsidR="006E3DC7" w:rsidRPr="00D51DB5" w:rsidRDefault="002C5B36" w:rsidP="0005353D">
      <w:pPr>
        <w:shd w:val="clear" w:color="auto" w:fill="FFFFFF"/>
        <w:tabs>
          <w:tab w:val="left" w:pos="851"/>
          <w:tab w:val="left" w:pos="1276"/>
        </w:tabs>
        <w:suppressAutoHyphens/>
        <w:ind w:left="568" w:hanging="284"/>
        <w:jc w:val="both"/>
        <w:rPr>
          <w:rFonts w:ascii="Tahoma" w:hAnsi="Tahoma" w:cs="Tahoma"/>
          <w:color w:val="000000"/>
        </w:rPr>
      </w:pPr>
      <w:r w:rsidRPr="00D51DB5">
        <w:rPr>
          <w:rFonts w:ascii="Tahoma" w:hAnsi="Tahoma" w:cs="Tahoma"/>
          <w:b/>
          <w:color w:val="000000"/>
        </w:rPr>
        <w:t>2)</w:t>
      </w:r>
      <w:r w:rsidRPr="00D51DB5">
        <w:rPr>
          <w:rFonts w:ascii="Tahoma" w:hAnsi="Tahoma" w:cs="Tahoma"/>
          <w:color w:val="000000"/>
        </w:rPr>
        <w:t xml:space="preserve"> </w:t>
      </w:r>
      <w:r w:rsidR="006E3DC7" w:rsidRPr="00D51DB5">
        <w:rPr>
          <w:rFonts w:ascii="Tahoma" w:hAnsi="Tahoma" w:cs="Tahoma"/>
          <w:color w:val="000000"/>
        </w:rPr>
        <w:t xml:space="preserve">Dokument, o których mowa w ust. </w:t>
      </w:r>
      <w:r w:rsidR="00F57FE4" w:rsidRPr="00D51DB5">
        <w:rPr>
          <w:rFonts w:ascii="Tahoma" w:hAnsi="Tahoma" w:cs="Tahoma"/>
          <w:color w:val="000000"/>
        </w:rPr>
        <w:t>7</w:t>
      </w:r>
      <w:r w:rsidR="006E3DC7" w:rsidRPr="00D51DB5">
        <w:rPr>
          <w:rFonts w:ascii="Tahoma" w:hAnsi="Tahoma" w:cs="Tahoma"/>
          <w:color w:val="000000"/>
        </w:rPr>
        <w:t xml:space="preserve"> pkt 1 lit. b), powinien być wystawiony nie wcześniej niż 3 miesiące przed jego złożeniem.</w:t>
      </w:r>
    </w:p>
    <w:p w14:paraId="438B1088" w14:textId="24B55971" w:rsidR="006E3DC7" w:rsidRPr="00D51DB5" w:rsidRDefault="00FF18CF" w:rsidP="0005353D">
      <w:pPr>
        <w:shd w:val="clear" w:color="auto" w:fill="FFFFFF"/>
        <w:tabs>
          <w:tab w:val="left" w:pos="851"/>
          <w:tab w:val="left" w:pos="1276"/>
        </w:tabs>
        <w:suppressAutoHyphens/>
        <w:ind w:left="568" w:hanging="284"/>
        <w:jc w:val="both"/>
        <w:rPr>
          <w:rFonts w:ascii="Tahoma" w:hAnsi="Tahoma" w:cs="Tahoma"/>
          <w:color w:val="000000"/>
        </w:rPr>
      </w:pPr>
      <w:r w:rsidRPr="00D51DB5">
        <w:rPr>
          <w:rFonts w:ascii="Tahoma" w:hAnsi="Tahoma" w:cs="Tahoma"/>
          <w:b/>
          <w:color w:val="000000"/>
        </w:rPr>
        <w:lastRenderedPageBreak/>
        <w:t>3)</w:t>
      </w:r>
      <w:r w:rsidRPr="00D51DB5">
        <w:rPr>
          <w:rFonts w:ascii="Tahoma" w:hAnsi="Tahoma" w:cs="Tahoma"/>
          <w:color w:val="000000"/>
        </w:rPr>
        <w:t xml:space="preserve"> </w:t>
      </w:r>
      <w:r w:rsidR="006E3DC7" w:rsidRPr="00D51DB5">
        <w:rPr>
          <w:rFonts w:ascii="Tahoma" w:hAnsi="Tahoma" w:cs="Tahoma"/>
          <w:color w:val="000000"/>
        </w:rPr>
        <w:t>Jeżeli w</w:t>
      </w:r>
      <w:r w:rsidR="00C1556C" w:rsidRPr="00D51DB5">
        <w:rPr>
          <w:rFonts w:ascii="Tahoma" w:hAnsi="Tahoma" w:cs="Tahoma"/>
          <w:color w:val="000000"/>
        </w:rPr>
        <w:t xml:space="preserve"> </w:t>
      </w:r>
      <w:r w:rsidR="006E3DC7" w:rsidRPr="00D51DB5">
        <w:rPr>
          <w:rFonts w:ascii="Tahoma" w:hAnsi="Tahoma" w:cs="Tahoma"/>
          <w:color w:val="000000"/>
        </w:rPr>
        <w:t xml:space="preserve">kraju, w którym wykonawca ma siedzibę lub miejsce zamieszkania, nie wydaje się dokumentów, o których mowa w ust. </w:t>
      </w:r>
      <w:r w:rsidR="00F57FE4" w:rsidRPr="00D51DB5">
        <w:rPr>
          <w:rFonts w:ascii="Tahoma" w:hAnsi="Tahoma" w:cs="Tahoma"/>
          <w:color w:val="000000"/>
        </w:rPr>
        <w:t>8</w:t>
      </w:r>
      <w:r w:rsidR="006E3DC7" w:rsidRPr="00D51DB5">
        <w:rPr>
          <w:rFonts w:ascii="Tahoma" w:hAnsi="Tahoma" w:cs="Tahoma"/>
          <w:color w:val="000000"/>
        </w:rPr>
        <w:t xml:space="preserve"> pkt 1, lub gdy dokumenty te nie odnoszą się do wszystkich przypadków</w:t>
      </w:r>
      <w:r w:rsidR="00C1556C" w:rsidRPr="00D51DB5">
        <w:rPr>
          <w:rFonts w:ascii="Tahoma" w:hAnsi="Tahoma" w:cs="Tahoma"/>
          <w:color w:val="000000"/>
        </w:rPr>
        <w:t xml:space="preserve"> zgodnie z powyższym</w:t>
      </w:r>
      <w:r w:rsidR="006E3DC7" w:rsidRPr="00D51DB5">
        <w:rPr>
          <w:rFonts w:ascii="Tahoma" w:hAnsi="Tahoma" w:cs="Tahoma"/>
          <w:color w:val="00000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Postanowienie z </w:t>
      </w:r>
      <w:r w:rsidR="00C1556C" w:rsidRPr="00D51DB5">
        <w:rPr>
          <w:rFonts w:ascii="Tahoma" w:hAnsi="Tahoma" w:cs="Tahoma"/>
          <w:color w:val="000000"/>
        </w:rPr>
        <w:t>pkt</w:t>
      </w:r>
      <w:r w:rsidR="006E3DC7" w:rsidRPr="00D51DB5">
        <w:rPr>
          <w:rFonts w:ascii="Tahoma" w:hAnsi="Tahoma" w:cs="Tahoma"/>
          <w:color w:val="000000"/>
        </w:rPr>
        <w:t xml:space="preserve"> 2 stosuje się również w tym zakresie.</w:t>
      </w:r>
    </w:p>
    <w:p w14:paraId="49060134" w14:textId="77777777" w:rsidR="006E3DC7" w:rsidRPr="00D51DB5" w:rsidRDefault="00FF18CF" w:rsidP="0005353D">
      <w:pPr>
        <w:shd w:val="clear" w:color="auto" w:fill="FFFFFF"/>
        <w:tabs>
          <w:tab w:val="left" w:pos="851"/>
          <w:tab w:val="left" w:pos="1276"/>
        </w:tabs>
        <w:suppressAutoHyphens/>
        <w:ind w:left="568" w:hanging="284"/>
        <w:jc w:val="both"/>
        <w:rPr>
          <w:rFonts w:ascii="Tahoma" w:hAnsi="Tahoma" w:cs="Tahoma"/>
          <w:color w:val="000000"/>
        </w:rPr>
      </w:pPr>
      <w:r w:rsidRPr="00D51DB5">
        <w:rPr>
          <w:rFonts w:ascii="Tahoma" w:hAnsi="Tahoma" w:cs="Tahoma"/>
          <w:b/>
          <w:color w:val="000000"/>
        </w:rPr>
        <w:t>4)</w:t>
      </w:r>
      <w:r w:rsidRPr="00D51DB5">
        <w:rPr>
          <w:rFonts w:ascii="Tahoma" w:hAnsi="Tahoma" w:cs="Tahoma"/>
          <w:color w:val="000000"/>
        </w:rPr>
        <w:t xml:space="preserve"> </w:t>
      </w:r>
      <w:r w:rsidR="006E3DC7" w:rsidRPr="00D51DB5">
        <w:rPr>
          <w:rFonts w:ascii="Tahoma" w:hAnsi="Tahoma" w:cs="Tahoma"/>
          <w:color w:val="00000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066912E4" w14:textId="77777777" w:rsidR="006E3DC7" w:rsidRPr="00D51DB5" w:rsidRDefault="006E3DC7" w:rsidP="006E3DC7">
      <w:pPr>
        <w:shd w:val="clear" w:color="auto" w:fill="FFFFFF"/>
        <w:tabs>
          <w:tab w:val="left" w:pos="993"/>
        </w:tabs>
        <w:suppressAutoHyphens/>
        <w:jc w:val="both"/>
        <w:rPr>
          <w:rFonts w:ascii="Tahoma" w:hAnsi="Tahoma" w:cs="Tahoma"/>
          <w:color w:val="00B0F0"/>
        </w:rPr>
      </w:pPr>
    </w:p>
    <w:p w14:paraId="080676FE" w14:textId="1A37A6E8" w:rsidR="006E3DC7" w:rsidRPr="00D51DB5" w:rsidRDefault="00BB2265" w:rsidP="00FF18CF">
      <w:pPr>
        <w:shd w:val="clear" w:color="auto" w:fill="FFFFFF"/>
        <w:tabs>
          <w:tab w:val="left" w:pos="284"/>
        </w:tabs>
        <w:suppressAutoHyphens/>
        <w:spacing w:after="120"/>
        <w:jc w:val="both"/>
        <w:rPr>
          <w:rFonts w:ascii="Tahoma" w:hAnsi="Tahoma" w:cs="Tahoma"/>
        </w:rPr>
      </w:pPr>
      <w:r w:rsidRPr="00D51DB5">
        <w:rPr>
          <w:rFonts w:ascii="Tahoma" w:hAnsi="Tahoma" w:cs="Tahoma"/>
          <w:b/>
          <w:bCs/>
        </w:rPr>
        <w:t>9</w:t>
      </w:r>
      <w:r w:rsidR="00FF18CF" w:rsidRPr="00D51DB5">
        <w:rPr>
          <w:rFonts w:ascii="Tahoma" w:hAnsi="Tahoma" w:cs="Tahoma"/>
          <w:b/>
          <w:bCs/>
        </w:rPr>
        <w:t>.</w:t>
      </w:r>
      <w:r w:rsidR="00FF18CF" w:rsidRPr="00D51DB5">
        <w:rPr>
          <w:rFonts w:ascii="Tahoma" w:hAnsi="Tahoma" w:cs="Tahoma"/>
        </w:rPr>
        <w:t xml:space="preserve"> </w:t>
      </w:r>
      <w:r w:rsidR="006E3DC7" w:rsidRPr="00D51DB5">
        <w:rPr>
          <w:rFonts w:ascii="Tahoma" w:hAnsi="Tahoma" w:cs="Tahoma"/>
          <w:b/>
          <w:bCs/>
        </w:rPr>
        <w:t>Oświadczenia i dokumenty Wykonawców występujących wspólnie:</w:t>
      </w:r>
    </w:p>
    <w:p w14:paraId="7B0FB0A8" w14:textId="77777777" w:rsidR="006E3DC7" w:rsidRPr="00D51DB5" w:rsidRDefault="006E3DC7" w:rsidP="0005353D">
      <w:pPr>
        <w:numPr>
          <w:ilvl w:val="1"/>
          <w:numId w:val="5"/>
        </w:numPr>
        <w:tabs>
          <w:tab w:val="left" w:pos="0"/>
          <w:tab w:val="left" w:pos="360"/>
        </w:tabs>
        <w:suppressAutoHyphens/>
        <w:spacing w:line="200" w:lineRule="atLeast"/>
        <w:ind w:left="568" w:hanging="284"/>
        <w:jc w:val="both"/>
        <w:rPr>
          <w:rFonts w:ascii="Tahoma" w:hAnsi="Tahoma" w:cs="Tahoma"/>
        </w:rPr>
      </w:pPr>
      <w:r w:rsidRPr="00D51DB5">
        <w:rPr>
          <w:rFonts w:ascii="Tahoma" w:hAnsi="Tahoma" w:cs="Tahoma"/>
        </w:rPr>
        <w:t>Wykonawcy ustanawiają pełnomocnika do reprezentowania ich w postępowaniu o udzielenie zamówienia albo do reprezentowania w postępowaniu i zawarcia umowy w sprawie zamówienia publicznego. W związku z tym należy wskazane pełnomocnictwo złożyć wraz z ofertą.</w:t>
      </w:r>
    </w:p>
    <w:p w14:paraId="23F91AB0" w14:textId="422C74F9" w:rsidR="009B526F" w:rsidRPr="00D51DB5" w:rsidRDefault="006E3DC7" w:rsidP="0005353D">
      <w:pPr>
        <w:numPr>
          <w:ilvl w:val="1"/>
          <w:numId w:val="5"/>
        </w:numPr>
        <w:tabs>
          <w:tab w:val="left" w:pos="0"/>
          <w:tab w:val="left" w:pos="360"/>
          <w:tab w:val="left" w:pos="960"/>
        </w:tabs>
        <w:suppressAutoHyphens/>
        <w:spacing w:line="200" w:lineRule="atLeast"/>
        <w:ind w:left="568" w:hanging="284"/>
        <w:jc w:val="both"/>
        <w:rPr>
          <w:rFonts w:ascii="Tahoma" w:hAnsi="Tahoma" w:cs="Tahoma"/>
        </w:rPr>
      </w:pPr>
      <w:r w:rsidRPr="00D51DB5">
        <w:rPr>
          <w:rFonts w:ascii="Tahoma" w:hAnsi="Tahoma" w:cs="Tahoma"/>
        </w:rPr>
        <w:t>Wykonawcy występujący wspólnie powinni złożyć oświadczenia i dokumenty, o których mowa</w:t>
      </w:r>
      <w:r w:rsidR="00556167">
        <w:rPr>
          <w:rFonts w:ascii="Tahoma" w:hAnsi="Tahoma" w:cs="Tahoma"/>
        </w:rPr>
        <w:t xml:space="preserve"> w</w:t>
      </w:r>
      <w:r w:rsidRPr="00D51DB5">
        <w:rPr>
          <w:rFonts w:ascii="Tahoma" w:hAnsi="Tahoma" w:cs="Tahoma"/>
        </w:rPr>
        <w:t xml:space="preserve"> niniejszym rozdziale SWZ, z tym, że oświadczenie wymienione w ust. 1 niniejszego rozdziału SWZ (oświadczenie wg wzoru stanowiącego </w:t>
      </w:r>
      <w:r w:rsidRPr="00D51DB5">
        <w:rPr>
          <w:rFonts w:ascii="Tahoma" w:hAnsi="Tahoma" w:cs="Tahoma"/>
          <w:b/>
          <w:bCs/>
          <w:color w:val="000000"/>
        </w:rPr>
        <w:t xml:space="preserve">załącznik nr </w:t>
      </w:r>
      <w:r w:rsidR="00BF08AA" w:rsidRPr="00D51DB5">
        <w:rPr>
          <w:rFonts w:ascii="Tahoma" w:hAnsi="Tahoma" w:cs="Tahoma"/>
          <w:b/>
          <w:bCs/>
          <w:color w:val="000000"/>
        </w:rPr>
        <w:t>4</w:t>
      </w:r>
      <w:r w:rsidRPr="00D51DB5">
        <w:rPr>
          <w:rFonts w:ascii="Tahoma" w:hAnsi="Tahoma" w:cs="Tahoma"/>
          <w:b/>
          <w:bCs/>
          <w:color w:val="000000"/>
        </w:rPr>
        <w:t xml:space="preserve"> do SWZ</w:t>
      </w:r>
      <w:r w:rsidRPr="00D51DB5">
        <w:rPr>
          <w:rFonts w:ascii="Tahoma" w:hAnsi="Tahoma" w:cs="Tahoma"/>
        </w:rPr>
        <w:t>) oraz dokumenty wskazane</w:t>
      </w:r>
      <w:r w:rsidR="005901F3" w:rsidRPr="00D51DB5">
        <w:rPr>
          <w:rFonts w:ascii="Tahoma" w:hAnsi="Tahoma" w:cs="Tahoma"/>
        </w:rPr>
        <w:t xml:space="preserve"> </w:t>
      </w:r>
      <w:r w:rsidRPr="00D51DB5">
        <w:rPr>
          <w:rFonts w:ascii="Tahoma" w:hAnsi="Tahoma" w:cs="Tahoma"/>
        </w:rPr>
        <w:t xml:space="preserve">w ust. </w:t>
      </w:r>
      <w:r w:rsidR="002F2B83" w:rsidRPr="00D51DB5">
        <w:rPr>
          <w:rFonts w:ascii="Tahoma" w:hAnsi="Tahoma" w:cs="Tahoma"/>
        </w:rPr>
        <w:t>8</w:t>
      </w:r>
      <w:r w:rsidRPr="00D51DB5">
        <w:rPr>
          <w:rFonts w:ascii="Tahoma" w:hAnsi="Tahoma" w:cs="Tahoma"/>
        </w:rPr>
        <w:t xml:space="preserve"> pkt </w:t>
      </w:r>
      <w:r w:rsidR="00B12B3E" w:rsidRPr="00D51DB5">
        <w:rPr>
          <w:rFonts w:ascii="Tahoma" w:hAnsi="Tahoma" w:cs="Tahoma"/>
        </w:rPr>
        <w:t>3</w:t>
      </w:r>
      <w:r w:rsidRPr="00D51DB5">
        <w:rPr>
          <w:rFonts w:ascii="Tahoma" w:hAnsi="Tahoma" w:cs="Tahoma"/>
        </w:rPr>
        <w:t xml:space="preserve"> niniejszego rozdziału SWZ (dokumenty potwierdzające brak przesłanek do wykluczenia wykonawcy) składa każdy Wykonawca z osobna, natomiast pozostałe dokumenty lub oświadczenia potwierdzające spełnianie warunków udziału w postępowaniu określonych przez Zamawiającego mogą być składane wspólnie.</w:t>
      </w:r>
    </w:p>
    <w:p w14:paraId="26819CF1" w14:textId="77777777" w:rsidR="007542BF" w:rsidRPr="00D51DB5" w:rsidRDefault="003E5BF0" w:rsidP="0005353D">
      <w:pPr>
        <w:tabs>
          <w:tab w:val="left" w:pos="0"/>
        </w:tabs>
        <w:suppressAutoHyphens/>
        <w:spacing w:line="200" w:lineRule="atLeast"/>
        <w:ind w:left="568" w:hanging="284"/>
        <w:jc w:val="both"/>
        <w:rPr>
          <w:rFonts w:ascii="Tahoma" w:hAnsi="Tahoma" w:cs="Tahoma"/>
        </w:rPr>
      </w:pPr>
      <w:r w:rsidRPr="00D51DB5">
        <w:rPr>
          <w:rFonts w:ascii="Tahoma" w:hAnsi="Tahoma" w:cs="Tahoma"/>
          <w:b/>
        </w:rPr>
        <w:t>3</w:t>
      </w:r>
      <w:r w:rsidR="007542BF" w:rsidRPr="00D51DB5">
        <w:rPr>
          <w:rFonts w:ascii="Tahoma" w:hAnsi="Tahoma" w:cs="Tahoma"/>
          <w:b/>
        </w:rPr>
        <w:t>)</w:t>
      </w:r>
      <w:r w:rsidR="007542BF" w:rsidRPr="00D51DB5">
        <w:rPr>
          <w:rFonts w:ascii="Tahoma" w:hAnsi="Tahoma" w:cs="Tahoma"/>
        </w:rPr>
        <w:t xml:space="preserve"> Dokument o którym mowa w </w:t>
      </w:r>
      <w:r w:rsidR="00B12B3E" w:rsidRPr="00D51DB5">
        <w:rPr>
          <w:rFonts w:ascii="Tahoma" w:hAnsi="Tahoma" w:cs="Tahoma"/>
        </w:rPr>
        <w:t>ust.</w:t>
      </w:r>
      <w:r w:rsidR="007542BF" w:rsidRPr="00D51DB5">
        <w:rPr>
          <w:rFonts w:ascii="Tahoma" w:hAnsi="Tahoma" w:cs="Tahoma"/>
        </w:rPr>
        <w:t xml:space="preserve"> 1 niniejszego rozdziału SWZ powinien potwierdzać spełnianie warunków udziału</w:t>
      </w:r>
      <w:r w:rsidR="005901F3" w:rsidRPr="00D51DB5">
        <w:rPr>
          <w:rFonts w:ascii="Tahoma" w:hAnsi="Tahoma" w:cs="Tahoma"/>
        </w:rPr>
        <w:t xml:space="preserve"> </w:t>
      </w:r>
      <w:r w:rsidR="007542BF" w:rsidRPr="00D51DB5">
        <w:rPr>
          <w:rFonts w:ascii="Tahoma" w:hAnsi="Tahoma" w:cs="Tahoma"/>
        </w:rPr>
        <w:t>w postępowaniu w zakresie, w którym każdy z wykonawców wykazuje spełnianie warunków udziału w postępowaniu.</w:t>
      </w:r>
    </w:p>
    <w:p w14:paraId="101A2992" w14:textId="77777777" w:rsidR="00BB2265" w:rsidRPr="00D51DB5" w:rsidRDefault="00BB2265" w:rsidP="00900BE9">
      <w:pPr>
        <w:tabs>
          <w:tab w:val="left" w:pos="0"/>
        </w:tabs>
        <w:suppressAutoHyphens/>
        <w:spacing w:line="200" w:lineRule="atLeast"/>
        <w:jc w:val="both"/>
        <w:rPr>
          <w:rFonts w:ascii="Tahoma" w:hAnsi="Tahoma" w:cs="Tahoma"/>
          <w:color w:val="00B0F0"/>
        </w:rPr>
      </w:pPr>
    </w:p>
    <w:p w14:paraId="67E797B6" w14:textId="77777777" w:rsidR="002B2870" w:rsidRPr="00D51DB5" w:rsidRDefault="002B2870" w:rsidP="00900BE9">
      <w:pPr>
        <w:tabs>
          <w:tab w:val="left" w:pos="0"/>
        </w:tabs>
        <w:suppressAutoHyphens/>
        <w:spacing w:line="200" w:lineRule="atLeast"/>
        <w:jc w:val="both"/>
        <w:rPr>
          <w:rFonts w:ascii="Tahoma" w:hAnsi="Tahoma" w:cs="Tahoma"/>
          <w:color w:val="00B0F0"/>
        </w:rPr>
      </w:pPr>
    </w:p>
    <w:p w14:paraId="556E9C92" w14:textId="77777777" w:rsidR="00860D47" w:rsidRPr="00D51DB5" w:rsidRDefault="00860D47" w:rsidP="00860D47">
      <w:pPr>
        <w:shd w:val="clear" w:color="auto" w:fill="C0C0C0"/>
        <w:spacing w:line="200" w:lineRule="atLeast"/>
        <w:jc w:val="center"/>
        <w:rPr>
          <w:rFonts w:ascii="Tahoma" w:hAnsi="Tahoma" w:cs="Tahoma"/>
          <w:b/>
          <w:bCs/>
          <w:shd w:val="clear" w:color="auto" w:fill="BFBFBF"/>
        </w:rPr>
      </w:pPr>
      <w:r w:rsidRPr="00D51DB5">
        <w:rPr>
          <w:rFonts w:ascii="Tahoma" w:hAnsi="Tahoma" w:cs="Tahoma"/>
          <w:b/>
          <w:bCs/>
          <w:shd w:val="clear" w:color="auto" w:fill="BFBFBF"/>
        </w:rPr>
        <w:t>ROZDZIAŁ XI</w:t>
      </w:r>
    </w:p>
    <w:p w14:paraId="0F7970C6" w14:textId="77777777" w:rsidR="00860D47" w:rsidRPr="00D51DB5" w:rsidRDefault="00860D47" w:rsidP="00085B09">
      <w:pPr>
        <w:shd w:val="clear" w:color="auto" w:fill="C0C0C0"/>
        <w:spacing w:line="200" w:lineRule="atLeast"/>
        <w:jc w:val="center"/>
        <w:rPr>
          <w:rFonts w:ascii="Tahoma" w:hAnsi="Tahoma" w:cs="Tahoma"/>
        </w:rPr>
      </w:pPr>
      <w:r w:rsidRPr="00D51DB5">
        <w:rPr>
          <w:rFonts w:ascii="Tahoma" w:hAnsi="Tahoma" w:cs="Tahoma"/>
          <w:b/>
          <w:bCs/>
          <w:shd w:val="clear" w:color="auto" w:fill="BFBFBF"/>
        </w:rPr>
        <w:t>ZASADY SKŁADANIA DOKUMENTÓW WSKAZANYCH W ROZDZIALE X</w:t>
      </w:r>
    </w:p>
    <w:p w14:paraId="20480A1B" w14:textId="4EB79BCA" w:rsidR="006E3DC7" w:rsidRPr="00D51DB5" w:rsidRDefault="006E3DC7" w:rsidP="00AD3BF5">
      <w:pPr>
        <w:numPr>
          <w:ilvl w:val="0"/>
          <w:numId w:val="15"/>
        </w:numPr>
        <w:shd w:val="clear" w:color="auto" w:fill="FFFFFF"/>
        <w:spacing w:line="276" w:lineRule="auto"/>
        <w:ind w:left="284" w:hanging="284"/>
        <w:jc w:val="both"/>
        <w:rPr>
          <w:rFonts w:ascii="Tahoma" w:hAnsi="Tahoma" w:cs="Tahoma"/>
        </w:rPr>
      </w:pPr>
      <w:r w:rsidRPr="00D51DB5">
        <w:rPr>
          <w:rFonts w:ascii="Tahoma" w:hAnsi="Tahoma" w:cs="Tahoma"/>
        </w:rPr>
        <w:t>Oferty, oświadczenia, o których mowa w art. 125 ust. 1 uPzp, podmiotowe środki dowodowe, zobowiązanie podmiotu udostępniającego zasoby, o którym mowa w art. 118 ust. 3 uPzp, pełnomocnictwo sporządza się w postaci elektronicznej, w formatach danych określonych w przepisach wydanych na podstawie art. 18 ustawy z dnia 17 lutego 2005 r. o informatyzacji działalności podmiotów realizujących zadania publiczne (</w:t>
      </w:r>
      <w:r w:rsidR="00FE3F59" w:rsidRPr="00D51DB5">
        <w:rPr>
          <w:rFonts w:ascii="Tahoma" w:hAnsi="Tahoma" w:cs="Tahoma"/>
        </w:rPr>
        <w:t>Dz. U. z 202</w:t>
      </w:r>
      <w:r w:rsidR="002001EB" w:rsidRPr="00D51DB5">
        <w:rPr>
          <w:rFonts w:ascii="Tahoma" w:hAnsi="Tahoma" w:cs="Tahoma"/>
        </w:rPr>
        <w:t>4</w:t>
      </w:r>
      <w:r w:rsidR="00FE3F59" w:rsidRPr="00D51DB5">
        <w:rPr>
          <w:rFonts w:ascii="Tahoma" w:hAnsi="Tahoma" w:cs="Tahoma"/>
        </w:rPr>
        <w:t xml:space="preserve"> r. poz. </w:t>
      </w:r>
      <w:r w:rsidR="002001EB" w:rsidRPr="00D51DB5">
        <w:rPr>
          <w:rFonts w:ascii="Tahoma" w:hAnsi="Tahoma" w:cs="Tahoma"/>
        </w:rPr>
        <w:t>1557</w:t>
      </w:r>
      <w:r w:rsidR="00FE3F59" w:rsidRPr="00D51DB5">
        <w:rPr>
          <w:rFonts w:ascii="Tahoma" w:hAnsi="Tahoma" w:cs="Tahoma"/>
        </w:rPr>
        <w:t>).</w:t>
      </w:r>
    </w:p>
    <w:p w14:paraId="6A64E018" w14:textId="22E4F6E5" w:rsidR="006E3DC7" w:rsidRPr="00D51DB5" w:rsidRDefault="006E3DC7" w:rsidP="00AD3BF5">
      <w:pPr>
        <w:numPr>
          <w:ilvl w:val="0"/>
          <w:numId w:val="15"/>
        </w:numPr>
        <w:shd w:val="clear" w:color="auto" w:fill="FFFFFF"/>
        <w:tabs>
          <w:tab w:val="left" w:pos="426"/>
        </w:tabs>
        <w:ind w:left="284" w:hanging="284"/>
        <w:jc w:val="both"/>
        <w:rPr>
          <w:rFonts w:ascii="Tahoma" w:hAnsi="Tahoma" w:cs="Tahoma"/>
        </w:rPr>
      </w:pPr>
      <w:r w:rsidRPr="00D51DB5">
        <w:rPr>
          <w:rFonts w:ascii="Tahoma" w:hAnsi="Tahoma" w:cs="Tahoma"/>
        </w:rPr>
        <w:t>Dokumenty elektroniczne przekazuje się w postępowaniu przy użyciu środków komunikacji elektronicznej wskazanych przez Zamawiającego w rozdziale XII.</w:t>
      </w:r>
    </w:p>
    <w:p w14:paraId="07DCF89C" w14:textId="4272510B" w:rsidR="006E3DC7" w:rsidRPr="00D51DB5" w:rsidRDefault="006E3DC7" w:rsidP="00AD3BF5">
      <w:pPr>
        <w:numPr>
          <w:ilvl w:val="0"/>
          <w:numId w:val="15"/>
        </w:numPr>
        <w:shd w:val="clear" w:color="auto" w:fill="FFFFFF"/>
        <w:tabs>
          <w:tab w:val="left" w:pos="426"/>
        </w:tabs>
        <w:ind w:left="284" w:hanging="284"/>
        <w:jc w:val="both"/>
        <w:rPr>
          <w:rFonts w:ascii="Tahoma" w:hAnsi="Tahoma" w:cs="Tahoma"/>
        </w:rPr>
      </w:pPr>
      <w:r w:rsidRPr="00D51DB5">
        <w:rPr>
          <w:rFonts w:ascii="Tahoma" w:hAnsi="Tahoma" w:cs="Tahoma"/>
        </w:rPr>
        <w:t>Podmiotowe środki dowodowe, przedmiotowe środki dowodowe oraz inne dokumenty lub oświadczenia, sporządzone w języku obcym przekazuje się wraz z tłumaczeniem na język polski.</w:t>
      </w:r>
    </w:p>
    <w:p w14:paraId="433A36B6" w14:textId="77777777" w:rsidR="006E3DC7" w:rsidRPr="00D51DB5" w:rsidRDefault="006E3DC7" w:rsidP="00AD3BF5">
      <w:pPr>
        <w:numPr>
          <w:ilvl w:val="0"/>
          <w:numId w:val="15"/>
        </w:numPr>
        <w:shd w:val="clear" w:color="auto" w:fill="FFFFFF"/>
        <w:tabs>
          <w:tab w:val="left" w:pos="426"/>
        </w:tabs>
        <w:ind w:left="284" w:hanging="284"/>
        <w:jc w:val="both"/>
        <w:rPr>
          <w:rFonts w:ascii="Tahoma" w:hAnsi="Tahoma" w:cs="Tahoma"/>
        </w:rPr>
      </w:pPr>
      <w:r w:rsidRPr="00D51DB5">
        <w:rPr>
          <w:rFonts w:ascii="Tahoma" w:hAnsi="Tahoma" w:cs="Tahoma"/>
        </w:rPr>
        <w:lastRenderedPageBreak/>
        <w:t xml:space="preserve">W przypadku gdy podmiotowe środki dowodowe, przedmiotowe środki dowodowe, inne dokumenty lub dokumenty potwierdzające umocowanie do reprezentowania odpowiednio: </w:t>
      </w:r>
    </w:p>
    <w:p w14:paraId="2B51CD3E" w14:textId="77777777" w:rsidR="006E3DC7" w:rsidRPr="00D51DB5" w:rsidRDefault="006E3DC7" w:rsidP="00AD3BF5">
      <w:pPr>
        <w:numPr>
          <w:ilvl w:val="0"/>
          <w:numId w:val="45"/>
        </w:numPr>
        <w:shd w:val="clear" w:color="auto" w:fill="FFFFFF"/>
        <w:jc w:val="both"/>
        <w:rPr>
          <w:rFonts w:ascii="Tahoma" w:hAnsi="Tahoma" w:cs="Tahoma"/>
        </w:rPr>
      </w:pPr>
      <w:r w:rsidRPr="00D51DB5">
        <w:rPr>
          <w:rFonts w:ascii="Tahoma" w:hAnsi="Tahoma" w:cs="Tahoma"/>
        </w:rPr>
        <w:t xml:space="preserve">wykonawcy, </w:t>
      </w:r>
    </w:p>
    <w:p w14:paraId="7C3B974A" w14:textId="77777777" w:rsidR="006E3DC7" w:rsidRPr="00D51DB5" w:rsidRDefault="006E3DC7" w:rsidP="00AD3BF5">
      <w:pPr>
        <w:numPr>
          <w:ilvl w:val="0"/>
          <w:numId w:val="45"/>
        </w:numPr>
        <w:shd w:val="clear" w:color="auto" w:fill="FFFFFF"/>
        <w:jc w:val="both"/>
        <w:rPr>
          <w:rFonts w:ascii="Tahoma" w:hAnsi="Tahoma" w:cs="Tahoma"/>
        </w:rPr>
      </w:pPr>
      <w:r w:rsidRPr="00D51DB5">
        <w:rPr>
          <w:rFonts w:ascii="Tahoma" w:hAnsi="Tahoma" w:cs="Tahoma"/>
        </w:rPr>
        <w:t xml:space="preserve">wykonawców wspólnie ubiegających się o udzielenie zamówienia publicznego, </w:t>
      </w:r>
    </w:p>
    <w:p w14:paraId="1527F4EF" w14:textId="77777777" w:rsidR="006E3DC7" w:rsidRPr="00D51DB5" w:rsidRDefault="006E3DC7" w:rsidP="00AD3BF5">
      <w:pPr>
        <w:numPr>
          <w:ilvl w:val="0"/>
          <w:numId w:val="45"/>
        </w:numPr>
        <w:shd w:val="clear" w:color="auto" w:fill="FFFFFF"/>
        <w:jc w:val="both"/>
        <w:rPr>
          <w:rFonts w:ascii="Tahoma" w:hAnsi="Tahoma" w:cs="Tahoma"/>
        </w:rPr>
      </w:pPr>
      <w:r w:rsidRPr="00D51DB5">
        <w:rPr>
          <w:rFonts w:ascii="Tahoma" w:hAnsi="Tahoma" w:cs="Tahoma"/>
        </w:rPr>
        <w:t xml:space="preserve">podmiotu udostępniającego zasoby na zasadach określonych w art. 118 uPzp lub </w:t>
      </w:r>
    </w:p>
    <w:p w14:paraId="38EC42D3" w14:textId="77777777" w:rsidR="006E3DC7" w:rsidRPr="00D51DB5" w:rsidRDefault="006E3DC7" w:rsidP="00AD3BF5">
      <w:pPr>
        <w:numPr>
          <w:ilvl w:val="0"/>
          <w:numId w:val="45"/>
        </w:numPr>
        <w:shd w:val="clear" w:color="auto" w:fill="FFFFFF"/>
        <w:jc w:val="both"/>
        <w:rPr>
          <w:rFonts w:ascii="Tahoma" w:hAnsi="Tahoma" w:cs="Tahoma"/>
        </w:rPr>
      </w:pPr>
      <w:r w:rsidRPr="00D51DB5">
        <w:rPr>
          <w:rFonts w:ascii="Tahoma" w:hAnsi="Tahoma" w:cs="Tahoma"/>
        </w:rPr>
        <w:t>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5ACC75DD" w14:textId="77777777" w:rsidR="006E3DC7" w:rsidRPr="00D51DB5" w:rsidRDefault="006E3DC7" w:rsidP="00AD3BF5">
      <w:pPr>
        <w:numPr>
          <w:ilvl w:val="0"/>
          <w:numId w:val="15"/>
        </w:numPr>
        <w:shd w:val="clear" w:color="auto" w:fill="FFFFFF"/>
        <w:tabs>
          <w:tab w:val="left" w:pos="426"/>
        </w:tabs>
        <w:ind w:left="284" w:hanging="284"/>
        <w:jc w:val="both"/>
        <w:rPr>
          <w:rFonts w:ascii="Tahoma" w:hAnsi="Tahoma" w:cs="Tahoma"/>
        </w:rPr>
      </w:pPr>
      <w:r w:rsidRPr="00D51DB5">
        <w:rPr>
          <w:rFonts w:ascii="Tahoma" w:hAnsi="Tahoma" w:cs="Tahoma"/>
        </w:rPr>
        <w:t xml:space="preserve">W przypadku gdy podmiotowe środki dowodowe, przedmiotowe środki dowodowe, inne dokumenty lub dokumenty potwierdzające umocowanie do reprezentowania odpowiednio: </w:t>
      </w:r>
    </w:p>
    <w:p w14:paraId="70D2779F" w14:textId="77777777" w:rsidR="006E3DC7" w:rsidRPr="00D51DB5" w:rsidRDefault="006E3DC7" w:rsidP="00AD3BF5">
      <w:pPr>
        <w:numPr>
          <w:ilvl w:val="0"/>
          <w:numId w:val="45"/>
        </w:numPr>
        <w:shd w:val="clear" w:color="auto" w:fill="FFFFFF"/>
        <w:jc w:val="both"/>
        <w:rPr>
          <w:rFonts w:ascii="Tahoma" w:hAnsi="Tahoma" w:cs="Tahoma"/>
        </w:rPr>
      </w:pPr>
      <w:r w:rsidRPr="00D51DB5">
        <w:rPr>
          <w:rFonts w:ascii="Tahoma" w:hAnsi="Tahoma" w:cs="Tahoma"/>
        </w:rPr>
        <w:t xml:space="preserve">wykonawcy, </w:t>
      </w:r>
    </w:p>
    <w:p w14:paraId="554414E2" w14:textId="77777777" w:rsidR="006E3DC7" w:rsidRPr="00D51DB5" w:rsidRDefault="006E3DC7" w:rsidP="00AD3BF5">
      <w:pPr>
        <w:numPr>
          <w:ilvl w:val="0"/>
          <w:numId w:val="45"/>
        </w:numPr>
        <w:shd w:val="clear" w:color="auto" w:fill="FFFFFF"/>
        <w:jc w:val="both"/>
        <w:rPr>
          <w:rFonts w:ascii="Tahoma" w:hAnsi="Tahoma" w:cs="Tahoma"/>
        </w:rPr>
      </w:pPr>
      <w:r w:rsidRPr="00D51DB5">
        <w:rPr>
          <w:rFonts w:ascii="Tahoma" w:hAnsi="Tahoma" w:cs="Tahoma"/>
        </w:rPr>
        <w:t xml:space="preserve">wykonawców wspólnie ubiegających się o udzielenie zamówienia publicznego, </w:t>
      </w:r>
    </w:p>
    <w:p w14:paraId="2FE20156" w14:textId="77777777" w:rsidR="006E3DC7" w:rsidRPr="00D51DB5" w:rsidRDefault="006E3DC7" w:rsidP="00AD3BF5">
      <w:pPr>
        <w:numPr>
          <w:ilvl w:val="0"/>
          <w:numId w:val="45"/>
        </w:numPr>
        <w:shd w:val="clear" w:color="auto" w:fill="FFFFFF"/>
        <w:jc w:val="both"/>
        <w:rPr>
          <w:rFonts w:ascii="Tahoma" w:hAnsi="Tahoma" w:cs="Tahoma"/>
        </w:rPr>
      </w:pPr>
      <w:r w:rsidRPr="00D51DB5">
        <w:rPr>
          <w:rFonts w:ascii="Tahoma" w:hAnsi="Tahoma" w:cs="Tahoma"/>
        </w:rPr>
        <w:t xml:space="preserve">podmiotu udostępniającego zasoby na zasadach określonych w art. 118 uPzp lub </w:t>
      </w:r>
    </w:p>
    <w:p w14:paraId="0C5A14EA" w14:textId="77777777" w:rsidR="006E3DC7" w:rsidRPr="00D51DB5" w:rsidRDefault="006E3DC7" w:rsidP="00AD3BF5">
      <w:pPr>
        <w:numPr>
          <w:ilvl w:val="0"/>
          <w:numId w:val="45"/>
        </w:numPr>
        <w:shd w:val="clear" w:color="auto" w:fill="FFFFFF"/>
        <w:jc w:val="both"/>
        <w:rPr>
          <w:rFonts w:ascii="Tahoma" w:hAnsi="Tahoma" w:cs="Tahoma"/>
        </w:rPr>
      </w:pPr>
      <w:r w:rsidRPr="00D51DB5">
        <w:rPr>
          <w:rFonts w:ascii="Tahoma" w:hAnsi="Tahoma" w:cs="Tahoma"/>
        </w:rPr>
        <w:t>podwykonawcy niebędącego podmiotem udostępniającym zasoby na takich zasadach, zostały wystawione przez upoważnione podmioty inne niż wykonawca, wykonawca wspólnie ubiegający się o udzielenie zamówienia, podmiot udostępniający zasoby lub podwykonawca, jako dokument w postaci papierowej, przekazuje się cyfrowe odwzorowanie tego dokumentu opatrzone kwalifikowanym podpisem elektronicznym</w:t>
      </w:r>
      <w:r w:rsidR="00FE3F59" w:rsidRPr="00D51DB5">
        <w:rPr>
          <w:rFonts w:ascii="Tahoma" w:hAnsi="Tahoma" w:cs="Tahoma"/>
        </w:rPr>
        <w:t xml:space="preserve"> albo podpisem zaufanym albo podpisem osobistym</w:t>
      </w:r>
      <w:r w:rsidRPr="00D51DB5">
        <w:rPr>
          <w:rFonts w:ascii="Tahoma" w:hAnsi="Tahoma" w:cs="Tahoma"/>
        </w:rPr>
        <w:t>, poświadczające zgodność cyfrowego odwzorowania z dokumentem w postaci papierowej.</w:t>
      </w:r>
    </w:p>
    <w:p w14:paraId="76E11239" w14:textId="294592A7" w:rsidR="006E3DC7" w:rsidRPr="00D51DB5" w:rsidRDefault="006E3DC7" w:rsidP="00AD3BF5">
      <w:pPr>
        <w:numPr>
          <w:ilvl w:val="0"/>
          <w:numId w:val="15"/>
        </w:numPr>
        <w:shd w:val="clear" w:color="auto" w:fill="FFFFFF"/>
        <w:tabs>
          <w:tab w:val="left" w:pos="426"/>
        </w:tabs>
        <w:ind w:left="284" w:hanging="284"/>
        <w:jc w:val="both"/>
        <w:rPr>
          <w:rFonts w:ascii="Tahoma" w:hAnsi="Tahoma" w:cs="Tahoma"/>
        </w:rPr>
      </w:pPr>
      <w:r w:rsidRPr="00D51DB5">
        <w:rPr>
          <w:rFonts w:ascii="Tahoma" w:hAnsi="Tahoma" w:cs="Tahoma"/>
        </w:rPr>
        <w:t>Poświadczenia zgodności cyfrowego odwzorowania z dokumentem w postaci papierowej,</w:t>
      </w:r>
      <w:r w:rsidR="005901F3" w:rsidRPr="00D51DB5">
        <w:rPr>
          <w:rFonts w:ascii="Tahoma" w:hAnsi="Tahoma" w:cs="Tahoma"/>
        </w:rPr>
        <w:t xml:space="preserve"> </w:t>
      </w:r>
      <w:r w:rsidRPr="00D51DB5">
        <w:rPr>
          <w:rFonts w:ascii="Tahoma" w:hAnsi="Tahoma" w:cs="Tahoma"/>
        </w:rPr>
        <w:t>o którym</w:t>
      </w:r>
      <w:r w:rsidR="005820A0" w:rsidRPr="00D51DB5">
        <w:rPr>
          <w:rFonts w:ascii="Tahoma" w:hAnsi="Tahoma" w:cs="Tahoma"/>
        </w:rPr>
        <w:t xml:space="preserve"> </w:t>
      </w:r>
      <w:r w:rsidRPr="00D51DB5">
        <w:rPr>
          <w:rFonts w:ascii="Tahoma" w:hAnsi="Tahoma" w:cs="Tahoma"/>
        </w:rPr>
        <w:t xml:space="preserve">mowa w pkt 5), dokonuje w przypadku: </w:t>
      </w:r>
    </w:p>
    <w:p w14:paraId="3384FDE8" w14:textId="77777777" w:rsidR="006E3DC7" w:rsidRPr="00D51DB5" w:rsidRDefault="006E3DC7" w:rsidP="00AD3BF5">
      <w:pPr>
        <w:numPr>
          <w:ilvl w:val="0"/>
          <w:numId w:val="45"/>
        </w:numPr>
        <w:shd w:val="clear" w:color="auto" w:fill="FFFFFF"/>
        <w:jc w:val="both"/>
        <w:rPr>
          <w:rFonts w:ascii="Tahoma" w:hAnsi="Tahoma" w:cs="Tahoma"/>
        </w:rPr>
      </w:pPr>
      <w:r w:rsidRPr="00D51DB5">
        <w:rPr>
          <w:rFonts w:ascii="Tahoma" w:hAnsi="Tahoma" w:cs="Tahoma"/>
        </w:rPr>
        <w:t xml:space="preserve">podmiotowych środków dowodowych oraz dokumentów potwierdzających umocowanie do reprezentowania - odpowiednio wykonawca, wykonawca wspólnie ubiegający się </w:t>
      </w:r>
      <w:r w:rsidR="005901F3" w:rsidRPr="00D51DB5">
        <w:rPr>
          <w:rFonts w:ascii="Tahoma" w:hAnsi="Tahoma" w:cs="Tahoma"/>
        </w:rPr>
        <w:t xml:space="preserve">                 </w:t>
      </w:r>
      <w:r w:rsidRPr="00D51DB5">
        <w:rPr>
          <w:rFonts w:ascii="Tahoma" w:hAnsi="Tahoma" w:cs="Tahoma"/>
        </w:rPr>
        <w:t>o udzielenie zamówienia, podmiot udostępniający zasoby lub podwykonawca, w zakresie podmiotowych środków dowodowych lub dokumentów potwierdzających umocowanie do reprezentowania, które każdego z nich dotyczą;</w:t>
      </w:r>
    </w:p>
    <w:p w14:paraId="100D8806" w14:textId="77777777" w:rsidR="006E3DC7" w:rsidRPr="00D51DB5" w:rsidRDefault="006E3DC7" w:rsidP="00AD3BF5">
      <w:pPr>
        <w:numPr>
          <w:ilvl w:val="0"/>
          <w:numId w:val="45"/>
        </w:numPr>
        <w:shd w:val="clear" w:color="auto" w:fill="FFFFFF"/>
        <w:jc w:val="both"/>
        <w:rPr>
          <w:rFonts w:ascii="Tahoma" w:hAnsi="Tahoma" w:cs="Tahoma"/>
        </w:rPr>
      </w:pPr>
      <w:r w:rsidRPr="00D51DB5">
        <w:rPr>
          <w:rFonts w:ascii="Tahoma" w:hAnsi="Tahoma" w:cs="Tahoma"/>
        </w:rPr>
        <w:t>przedmiotowych środków dowodowych - odpowiednio wykonawca lub wykonawca wspólnie ubiegający się o udzielenie zamówienia;</w:t>
      </w:r>
    </w:p>
    <w:p w14:paraId="72280061" w14:textId="1D54150A" w:rsidR="006E3DC7" w:rsidRPr="00D51DB5" w:rsidRDefault="006E3DC7" w:rsidP="00AD3BF5">
      <w:pPr>
        <w:numPr>
          <w:ilvl w:val="0"/>
          <w:numId w:val="45"/>
        </w:numPr>
        <w:shd w:val="clear" w:color="auto" w:fill="FFFFFF"/>
        <w:jc w:val="both"/>
        <w:rPr>
          <w:rFonts w:ascii="Tahoma" w:hAnsi="Tahoma" w:cs="Tahoma"/>
        </w:rPr>
      </w:pPr>
      <w:r w:rsidRPr="00D51DB5">
        <w:rPr>
          <w:rFonts w:ascii="Tahoma" w:hAnsi="Tahoma" w:cs="Tahoma"/>
        </w:rPr>
        <w:t>innych dokumentów - odpowiednio wykonawca lub wykonawca wspólnie ubiegający się</w:t>
      </w:r>
      <w:r w:rsidR="005901F3" w:rsidRPr="00D51DB5">
        <w:rPr>
          <w:rFonts w:ascii="Tahoma" w:hAnsi="Tahoma" w:cs="Tahoma"/>
        </w:rPr>
        <w:t xml:space="preserve"> </w:t>
      </w:r>
      <w:r w:rsidRPr="00D51DB5">
        <w:rPr>
          <w:rFonts w:ascii="Tahoma" w:hAnsi="Tahoma" w:cs="Tahoma"/>
        </w:rPr>
        <w:t>o udzielenie zamówienia, w zakresie dokumentów, które każdego z nich dotyczą.</w:t>
      </w:r>
    </w:p>
    <w:p w14:paraId="03A37DE8" w14:textId="77777777" w:rsidR="006E3DC7" w:rsidRPr="00D51DB5" w:rsidRDefault="006E3DC7" w:rsidP="00AD3BF5">
      <w:pPr>
        <w:numPr>
          <w:ilvl w:val="0"/>
          <w:numId w:val="15"/>
        </w:numPr>
        <w:shd w:val="clear" w:color="auto" w:fill="FFFFFF"/>
        <w:tabs>
          <w:tab w:val="left" w:pos="426"/>
        </w:tabs>
        <w:ind w:left="284" w:hanging="284"/>
        <w:jc w:val="both"/>
        <w:rPr>
          <w:rFonts w:ascii="Tahoma" w:hAnsi="Tahoma" w:cs="Tahoma"/>
        </w:rPr>
      </w:pPr>
      <w:r w:rsidRPr="00D51DB5">
        <w:rPr>
          <w:rFonts w:ascii="Tahoma" w:hAnsi="Tahoma" w:cs="Tahoma"/>
        </w:rPr>
        <w:t>Podmiotowe środki dowodowe, oraz zobowiązanie podmiotu udostępniającego zasoby, przedmiotowe środki dowodowe, niewystawione przez upoważnione podmioty, oraz pełnomocnictwo przekazuje się w postaci elektronicznej i opatruje się kwalifikowanym podpisem elektronicznym</w:t>
      </w:r>
      <w:r w:rsidR="006D6E91" w:rsidRPr="00D51DB5">
        <w:rPr>
          <w:rFonts w:ascii="Tahoma" w:hAnsi="Tahoma" w:cs="Tahoma"/>
        </w:rPr>
        <w:t>, albo podpisem zaufanym albo podpisem osobistym</w:t>
      </w:r>
      <w:r w:rsidRPr="00D51DB5">
        <w:rPr>
          <w:rFonts w:ascii="Tahoma" w:hAnsi="Tahoma" w:cs="Tahoma"/>
        </w:rPr>
        <w:t>.</w:t>
      </w:r>
    </w:p>
    <w:p w14:paraId="3221D9B7" w14:textId="77777777" w:rsidR="006E3DC7" w:rsidRPr="00D51DB5" w:rsidRDefault="006E3DC7" w:rsidP="00AD3BF5">
      <w:pPr>
        <w:numPr>
          <w:ilvl w:val="0"/>
          <w:numId w:val="15"/>
        </w:numPr>
        <w:shd w:val="clear" w:color="auto" w:fill="FFFFFF"/>
        <w:tabs>
          <w:tab w:val="left" w:pos="426"/>
        </w:tabs>
        <w:ind w:left="284" w:hanging="284"/>
        <w:jc w:val="both"/>
        <w:rPr>
          <w:rFonts w:ascii="Tahoma" w:hAnsi="Tahoma" w:cs="Tahoma"/>
        </w:rPr>
      </w:pPr>
      <w:r w:rsidRPr="00D51DB5">
        <w:rPr>
          <w:rFonts w:ascii="Tahoma" w:hAnsi="Tahoma" w:cs="Tahoma"/>
        </w:rPr>
        <w:t xml:space="preserve">W przypadku gdy podmiotowe środki dowodowe, zobowiązanie podmiotu udostępniającego zasoby, przedmiotowe środki dowodowe niewystawione przez upoważnione podmioty lub pełnomocnictwo, zostały sporządzone jako dokument w </w:t>
      </w:r>
      <w:r w:rsidRPr="00D51DB5">
        <w:rPr>
          <w:rFonts w:ascii="Tahoma" w:hAnsi="Tahoma" w:cs="Tahoma"/>
        </w:rPr>
        <w:lastRenderedPageBreak/>
        <w:t>postaci papierowej i opatrzone własnoręcznym podpisem, przekazuje się cyfrowe odwzorowanie tego dokumentu opatrzone kwalifikowanym podpisem elektronicznym</w:t>
      </w:r>
      <w:r w:rsidR="006D6E91" w:rsidRPr="00D51DB5">
        <w:rPr>
          <w:rFonts w:ascii="Tahoma" w:hAnsi="Tahoma" w:cs="Tahoma"/>
        </w:rPr>
        <w:t>, albo podpisem zaufanym albo podpisem osobistym</w:t>
      </w:r>
      <w:r w:rsidRPr="00D51DB5">
        <w:rPr>
          <w:rFonts w:ascii="Tahoma" w:hAnsi="Tahoma" w:cs="Tahoma"/>
        </w:rPr>
        <w:t>.</w:t>
      </w:r>
    </w:p>
    <w:p w14:paraId="57AA104E" w14:textId="49FA5AC3" w:rsidR="006E3DC7" w:rsidRPr="00D51DB5" w:rsidRDefault="006E3DC7" w:rsidP="00AD3BF5">
      <w:pPr>
        <w:numPr>
          <w:ilvl w:val="0"/>
          <w:numId w:val="15"/>
        </w:numPr>
        <w:shd w:val="clear" w:color="auto" w:fill="FFFFFF"/>
        <w:tabs>
          <w:tab w:val="left" w:pos="426"/>
        </w:tabs>
        <w:ind w:left="426" w:hanging="426"/>
        <w:jc w:val="both"/>
        <w:rPr>
          <w:rFonts w:ascii="Tahoma" w:hAnsi="Tahoma" w:cs="Tahoma"/>
        </w:rPr>
      </w:pPr>
      <w:r w:rsidRPr="00D51DB5">
        <w:rPr>
          <w:rFonts w:ascii="Tahoma" w:hAnsi="Tahoma" w:cs="Tahoma"/>
        </w:rPr>
        <w:t xml:space="preserve">Poświadczenia zgodności cyfrowego odwzorowania z dokumentem w postaci papierowej, o którym mowa w pkt </w:t>
      </w:r>
      <w:r w:rsidR="0044467C" w:rsidRPr="00D51DB5">
        <w:rPr>
          <w:rFonts w:ascii="Tahoma" w:hAnsi="Tahoma" w:cs="Tahoma"/>
        </w:rPr>
        <w:t>8</w:t>
      </w:r>
      <w:r w:rsidRPr="00D51DB5">
        <w:rPr>
          <w:rFonts w:ascii="Tahoma" w:hAnsi="Tahoma" w:cs="Tahoma"/>
        </w:rPr>
        <w:t xml:space="preserve">) dokonuje w przypadku: </w:t>
      </w:r>
    </w:p>
    <w:p w14:paraId="32405D79" w14:textId="77777777" w:rsidR="006E3DC7" w:rsidRPr="00D51DB5" w:rsidRDefault="006E3DC7" w:rsidP="00AD3BF5">
      <w:pPr>
        <w:numPr>
          <w:ilvl w:val="0"/>
          <w:numId w:val="45"/>
        </w:numPr>
        <w:shd w:val="clear" w:color="auto" w:fill="FFFFFF"/>
        <w:jc w:val="both"/>
        <w:rPr>
          <w:rFonts w:ascii="Tahoma" w:hAnsi="Tahoma" w:cs="Tahoma"/>
        </w:rPr>
      </w:pPr>
      <w:r w:rsidRPr="00D51DB5">
        <w:rPr>
          <w:rFonts w:ascii="Tahoma" w:hAnsi="Tahoma" w:cs="Tahoma"/>
        </w:rPr>
        <w:t>podmiotowych środków dowodowych - odpowiednio wykonawca, wykonawca wspólnie ubiegający się o udzielenie zamówienia, podmiot udostępniający zasoby lub podwykonawca, w zakresie podmiotowych środków dowodowych, które każdego z nich dotyczą;</w:t>
      </w:r>
    </w:p>
    <w:p w14:paraId="6A4EBC54" w14:textId="77777777" w:rsidR="006E3DC7" w:rsidRPr="00D51DB5" w:rsidRDefault="006E3DC7" w:rsidP="00AD3BF5">
      <w:pPr>
        <w:numPr>
          <w:ilvl w:val="0"/>
          <w:numId w:val="45"/>
        </w:numPr>
        <w:shd w:val="clear" w:color="auto" w:fill="FFFFFF"/>
        <w:jc w:val="both"/>
        <w:rPr>
          <w:rFonts w:ascii="Tahoma" w:hAnsi="Tahoma" w:cs="Tahoma"/>
        </w:rPr>
      </w:pPr>
      <w:r w:rsidRPr="00D51DB5">
        <w:rPr>
          <w:rFonts w:ascii="Tahoma" w:hAnsi="Tahoma" w:cs="Tahoma"/>
        </w:rPr>
        <w:t>przedmiotowego środka dowodowego lub zobowiązania podmiotu udostępniającego zasoby - odpowiednio wykonawca lub wykonawca wspólnie ubiegający się o udzielenie zamówienia;</w:t>
      </w:r>
    </w:p>
    <w:p w14:paraId="699BC665" w14:textId="77777777" w:rsidR="006E3DC7" w:rsidRPr="00D51DB5" w:rsidRDefault="006E3DC7" w:rsidP="00AD3BF5">
      <w:pPr>
        <w:numPr>
          <w:ilvl w:val="0"/>
          <w:numId w:val="45"/>
        </w:numPr>
        <w:shd w:val="clear" w:color="auto" w:fill="FFFFFF"/>
        <w:jc w:val="both"/>
        <w:rPr>
          <w:rFonts w:ascii="Tahoma" w:hAnsi="Tahoma" w:cs="Tahoma"/>
        </w:rPr>
      </w:pPr>
      <w:r w:rsidRPr="00D51DB5">
        <w:rPr>
          <w:rFonts w:ascii="Tahoma" w:hAnsi="Tahoma" w:cs="Tahoma"/>
        </w:rPr>
        <w:t>pełnomocnictwa - mocodawca.</w:t>
      </w:r>
    </w:p>
    <w:p w14:paraId="1816EF67" w14:textId="77777777" w:rsidR="006E3DC7" w:rsidRPr="00D51DB5" w:rsidRDefault="006E3DC7" w:rsidP="00AD3BF5">
      <w:pPr>
        <w:numPr>
          <w:ilvl w:val="0"/>
          <w:numId w:val="15"/>
        </w:numPr>
        <w:shd w:val="clear" w:color="auto" w:fill="FFFFFF"/>
        <w:tabs>
          <w:tab w:val="left" w:pos="426"/>
        </w:tabs>
        <w:ind w:left="426" w:hanging="426"/>
        <w:jc w:val="both"/>
        <w:rPr>
          <w:rFonts w:ascii="Tahoma" w:hAnsi="Tahoma" w:cs="Tahoma"/>
        </w:rPr>
      </w:pPr>
      <w:r w:rsidRPr="00D51DB5">
        <w:rPr>
          <w:rFonts w:ascii="Tahoma" w:hAnsi="Tahoma" w:cs="Tahoma"/>
        </w:rPr>
        <w:t>Poświadczenia zgodności cyfrowego odwzorowania z dokumentem w postaci papierowej może dokonać również notariusz.</w:t>
      </w:r>
    </w:p>
    <w:p w14:paraId="42EB0CAC" w14:textId="77777777" w:rsidR="006E3DC7" w:rsidRPr="00D51DB5" w:rsidRDefault="006E3DC7" w:rsidP="00AD3BF5">
      <w:pPr>
        <w:numPr>
          <w:ilvl w:val="0"/>
          <w:numId w:val="15"/>
        </w:numPr>
        <w:shd w:val="clear" w:color="auto" w:fill="FFFFFF"/>
        <w:tabs>
          <w:tab w:val="left" w:pos="426"/>
        </w:tabs>
        <w:ind w:left="426" w:hanging="426"/>
        <w:jc w:val="both"/>
        <w:rPr>
          <w:rFonts w:ascii="Tahoma" w:hAnsi="Tahoma" w:cs="Tahoma"/>
        </w:rPr>
      </w:pPr>
      <w:r w:rsidRPr="00D51DB5">
        <w:rPr>
          <w:rFonts w:ascii="Tahoma" w:hAnsi="Tahoma" w:cs="Tahoma"/>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4E51FC8C" w14:textId="77777777" w:rsidR="006E3DC7" w:rsidRPr="00D51DB5" w:rsidRDefault="006E3DC7" w:rsidP="00AD3BF5">
      <w:pPr>
        <w:numPr>
          <w:ilvl w:val="0"/>
          <w:numId w:val="15"/>
        </w:numPr>
        <w:shd w:val="clear" w:color="auto" w:fill="FFFFFF"/>
        <w:tabs>
          <w:tab w:val="left" w:pos="426"/>
        </w:tabs>
        <w:ind w:left="426" w:hanging="426"/>
        <w:jc w:val="both"/>
        <w:rPr>
          <w:rFonts w:ascii="Tahoma" w:hAnsi="Tahoma" w:cs="Tahoma"/>
        </w:rPr>
      </w:pPr>
      <w:r w:rsidRPr="00D51DB5">
        <w:rPr>
          <w:rFonts w:ascii="Tahoma" w:hAnsi="Tahoma" w:cs="Tahoma"/>
        </w:rPr>
        <w:t>W przypadku przekazywania w postępowaniu dokumentu elektronicznego w formacie poddającym dane kompresji, opatrzenie pliku zawierającego skompresowane dokumenty kwalifikowanym podpisem elektronicznym</w:t>
      </w:r>
      <w:r w:rsidR="006D6E91" w:rsidRPr="00D51DB5">
        <w:rPr>
          <w:rFonts w:ascii="Tahoma" w:hAnsi="Tahoma" w:cs="Tahoma"/>
        </w:rPr>
        <w:t xml:space="preserve">, podpisem zaufanym lub podpisem osobistym </w:t>
      </w:r>
      <w:r w:rsidRPr="00D51DB5">
        <w:rPr>
          <w:rFonts w:ascii="Tahoma" w:hAnsi="Tahoma" w:cs="Tahoma"/>
        </w:rPr>
        <w:t xml:space="preserve">jest równoznaczne z opatrzeniem wszystkich dokumentów zawartych w tym pliku </w:t>
      </w:r>
      <w:r w:rsidR="006D6E91" w:rsidRPr="00D51DB5">
        <w:rPr>
          <w:rFonts w:ascii="Tahoma" w:hAnsi="Tahoma" w:cs="Tahoma"/>
        </w:rPr>
        <w:t xml:space="preserve">odpowiednio </w:t>
      </w:r>
      <w:r w:rsidRPr="00D51DB5">
        <w:rPr>
          <w:rFonts w:ascii="Tahoma" w:hAnsi="Tahoma" w:cs="Tahoma"/>
        </w:rPr>
        <w:t>kwalifikowanym podpisem elektronicznym</w:t>
      </w:r>
      <w:r w:rsidR="006D6E91" w:rsidRPr="00D51DB5">
        <w:rPr>
          <w:rFonts w:ascii="Tahoma" w:hAnsi="Tahoma" w:cs="Tahoma"/>
        </w:rPr>
        <w:t>, podpisem zaufanym lub podpisem osobistym.</w:t>
      </w:r>
    </w:p>
    <w:p w14:paraId="3A526D70" w14:textId="77777777" w:rsidR="006E3DC7" w:rsidRPr="00D51DB5" w:rsidRDefault="006E3DC7" w:rsidP="00AD3BF5">
      <w:pPr>
        <w:numPr>
          <w:ilvl w:val="0"/>
          <w:numId w:val="15"/>
        </w:numPr>
        <w:shd w:val="clear" w:color="auto" w:fill="FFFFFF"/>
        <w:tabs>
          <w:tab w:val="left" w:pos="426"/>
        </w:tabs>
        <w:ind w:left="426" w:hanging="426"/>
        <w:jc w:val="both"/>
        <w:rPr>
          <w:rFonts w:ascii="Tahoma" w:hAnsi="Tahoma" w:cs="Tahoma"/>
        </w:rPr>
      </w:pPr>
      <w:r w:rsidRPr="00D51DB5">
        <w:rPr>
          <w:rFonts w:ascii="Tahoma" w:hAnsi="Tahoma" w:cs="Tahoma"/>
        </w:rPr>
        <w:t xml:space="preserve">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 </w:t>
      </w:r>
    </w:p>
    <w:p w14:paraId="073D2EB8" w14:textId="77777777" w:rsidR="006E3DC7" w:rsidRPr="00D51DB5" w:rsidRDefault="006E3DC7" w:rsidP="00AD3BF5">
      <w:pPr>
        <w:numPr>
          <w:ilvl w:val="0"/>
          <w:numId w:val="15"/>
        </w:numPr>
        <w:shd w:val="clear" w:color="auto" w:fill="FFFFFF"/>
        <w:tabs>
          <w:tab w:val="left" w:pos="426"/>
        </w:tabs>
        <w:ind w:left="426" w:hanging="426"/>
        <w:jc w:val="both"/>
        <w:rPr>
          <w:rFonts w:ascii="Tahoma" w:hAnsi="Tahoma" w:cs="Tahoma"/>
        </w:rPr>
      </w:pPr>
      <w:r w:rsidRPr="00D51DB5">
        <w:rPr>
          <w:rFonts w:ascii="Tahoma" w:hAnsi="Tahoma" w:cs="Tahoma"/>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135F1D4" w14:textId="77777777" w:rsidR="00860D47" w:rsidRPr="00D51DB5" w:rsidRDefault="006E3DC7" w:rsidP="00AD3BF5">
      <w:pPr>
        <w:numPr>
          <w:ilvl w:val="0"/>
          <w:numId w:val="15"/>
        </w:numPr>
        <w:shd w:val="clear" w:color="auto" w:fill="FFFFFF"/>
        <w:tabs>
          <w:tab w:val="left" w:pos="426"/>
        </w:tabs>
        <w:ind w:left="426" w:hanging="426"/>
        <w:jc w:val="both"/>
        <w:rPr>
          <w:rFonts w:ascii="Tahoma" w:hAnsi="Tahoma" w:cs="Tahoma"/>
        </w:rPr>
      </w:pPr>
      <w:r w:rsidRPr="00D51DB5">
        <w:rPr>
          <w:rFonts w:ascii="Tahoma" w:hAnsi="Tahoma" w:cs="Tahoma"/>
        </w:rPr>
        <w:t xml:space="preserve">Zamawiający nie wzywa do złożenia podmiotowych środków dowodowych, jeżeli: </w:t>
      </w:r>
    </w:p>
    <w:p w14:paraId="1D8B3992" w14:textId="067F2713" w:rsidR="006E3DC7" w:rsidRPr="00D51DB5" w:rsidRDefault="006E3DC7" w:rsidP="00AD3BF5">
      <w:pPr>
        <w:numPr>
          <w:ilvl w:val="0"/>
          <w:numId w:val="45"/>
        </w:numPr>
        <w:shd w:val="clear" w:color="auto" w:fill="FFFFFF"/>
        <w:jc w:val="both"/>
        <w:rPr>
          <w:rFonts w:ascii="Tahoma" w:hAnsi="Tahoma" w:cs="Tahoma"/>
        </w:rPr>
      </w:pPr>
      <w:r w:rsidRPr="00D51DB5">
        <w:rPr>
          <w:rFonts w:ascii="Tahoma" w:hAnsi="Tahoma" w:cs="Tahoma"/>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w:t>
      </w:r>
      <w:r w:rsidR="006D6E91" w:rsidRPr="00D51DB5">
        <w:rPr>
          <w:rFonts w:ascii="Tahoma" w:hAnsi="Tahoma" w:cs="Tahoma"/>
        </w:rPr>
        <w:t>oświadczeniu, o którym mowa w art. 125 ust. 1 uPzp,</w:t>
      </w:r>
      <w:r w:rsidRPr="00D51DB5">
        <w:rPr>
          <w:rFonts w:ascii="Tahoma" w:hAnsi="Tahoma" w:cs="Tahoma"/>
        </w:rPr>
        <w:t xml:space="preserve"> dane umożliwiające dostęp do tych środków;</w:t>
      </w:r>
    </w:p>
    <w:p w14:paraId="012C4A91" w14:textId="77777777" w:rsidR="006E3DC7" w:rsidRPr="00D51DB5" w:rsidRDefault="006E3DC7" w:rsidP="00AD3BF5">
      <w:pPr>
        <w:numPr>
          <w:ilvl w:val="0"/>
          <w:numId w:val="45"/>
        </w:numPr>
        <w:shd w:val="clear" w:color="auto" w:fill="FFFFFF"/>
        <w:jc w:val="both"/>
        <w:rPr>
          <w:rFonts w:ascii="Tahoma" w:hAnsi="Tahoma" w:cs="Tahoma"/>
          <w:color w:val="000000"/>
        </w:rPr>
      </w:pPr>
      <w:r w:rsidRPr="00D51DB5">
        <w:rPr>
          <w:rFonts w:ascii="Tahoma" w:hAnsi="Tahoma" w:cs="Tahoma"/>
          <w:color w:val="000000"/>
        </w:rPr>
        <w:t xml:space="preserve">podmiotowym środkiem dowodowym jest oświadczenie, którego treść odpowiada zakresowi oświadczenia, o którym mowa w art. 125 ust. 1 uPzp. </w:t>
      </w:r>
    </w:p>
    <w:p w14:paraId="1B355CD1" w14:textId="76F38EAB" w:rsidR="006E3DC7" w:rsidRPr="00D51DB5" w:rsidRDefault="006E3DC7" w:rsidP="00AD3BF5">
      <w:pPr>
        <w:numPr>
          <w:ilvl w:val="0"/>
          <w:numId w:val="15"/>
        </w:numPr>
        <w:shd w:val="clear" w:color="auto" w:fill="FFFFFF"/>
        <w:tabs>
          <w:tab w:val="left" w:pos="426"/>
        </w:tabs>
        <w:ind w:left="426" w:hanging="426"/>
        <w:jc w:val="both"/>
        <w:rPr>
          <w:rFonts w:ascii="Tahoma" w:hAnsi="Tahoma" w:cs="Tahoma"/>
        </w:rPr>
      </w:pPr>
      <w:r w:rsidRPr="00D51DB5">
        <w:rPr>
          <w:rFonts w:ascii="Tahoma" w:hAnsi="Tahoma" w:cs="Tahoma"/>
        </w:rPr>
        <w:t>Wykonawca nie jest zobowiązany do złożenia podmiotowych środków dowodowych, które zamawiający posiada, jeżeli wykonawca wskaże te środki oraz potwierdzi ich prawidłowość</w:t>
      </w:r>
      <w:r w:rsidR="005901F3" w:rsidRPr="00D51DB5">
        <w:rPr>
          <w:rFonts w:ascii="Tahoma" w:hAnsi="Tahoma" w:cs="Tahoma"/>
        </w:rPr>
        <w:t xml:space="preserve"> </w:t>
      </w:r>
      <w:r w:rsidRPr="00D51DB5">
        <w:rPr>
          <w:rFonts w:ascii="Tahoma" w:hAnsi="Tahoma" w:cs="Tahoma"/>
        </w:rPr>
        <w:t>i aktualność.</w:t>
      </w:r>
    </w:p>
    <w:p w14:paraId="06A6F752" w14:textId="77777777" w:rsidR="00F9081A" w:rsidRPr="00D51DB5" w:rsidRDefault="00F9081A" w:rsidP="00F9081A">
      <w:pPr>
        <w:shd w:val="clear" w:color="auto" w:fill="FFFFFF"/>
        <w:tabs>
          <w:tab w:val="left" w:pos="426"/>
        </w:tabs>
        <w:ind w:left="426"/>
        <w:jc w:val="both"/>
        <w:rPr>
          <w:rFonts w:ascii="Tahoma" w:hAnsi="Tahoma" w:cs="Tahoma"/>
        </w:rPr>
      </w:pPr>
    </w:p>
    <w:p w14:paraId="693683FC" w14:textId="77777777" w:rsidR="006E3DC7" w:rsidRPr="00D51DB5" w:rsidRDefault="006E3DC7" w:rsidP="006E3DC7">
      <w:pPr>
        <w:shd w:val="clear" w:color="auto" w:fill="BFBFBF"/>
        <w:tabs>
          <w:tab w:val="left" w:pos="0"/>
        </w:tabs>
        <w:spacing w:line="200" w:lineRule="atLeast"/>
        <w:jc w:val="center"/>
        <w:rPr>
          <w:rFonts w:ascii="Tahoma" w:hAnsi="Tahoma" w:cs="Tahoma"/>
          <w:b/>
        </w:rPr>
      </w:pPr>
      <w:r w:rsidRPr="00D51DB5">
        <w:rPr>
          <w:rFonts w:ascii="Tahoma" w:hAnsi="Tahoma" w:cs="Tahoma"/>
          <w:b/>
        </w:rPr>
        <w:t>ROZDZIAŁ X</w:t>
      </w:r>
      <w:r w:rsidR="006B49AE" w:rsidRPr="00D51DB5">
        <w:rPr>
          <w:rFonts w:ascii="Tahoma" w:hAnsi="Tahoma" w:cs="Tahoma"/>
          <w:b/>
        </w:rPr>
        <w:t>II</w:t>
      </w:r>
      <w:r w:rsidRPr="00D51DB5">
        <w:rPr>
          <w:rFonts w:ascii="Tahoma" w:hAnsi="Tahoma" w:cs="Tahoma"/>
          <w:b/>
        </w:rPr>
        <w:t xml:space="preserve"> </w:t>
      </w:r>
    </w:p>
    <w:p w14:paraId="6B723984" w14:textId="77777777" w:rsidR="00710694" w:rsidRPr="00D51DB5" w:rsidRDefault="006E3DC7" w:rsidP="00085B09">
      <w:pPr>
        <w:shd w:val="clear" w:color="auto" w:fill="BFBFBF"/>
        <w:tabs>
          <w:tab w:val="left" w:pos="0"/>
        </w:tabs>
        <w:spacing w:line="200" w:lineRule="atLeast"/>
        <w:jc w:val="center"/>
        <w:rPr>
          <w:rFonts w:ascii="Tahoma" w:hAnsi="Tahoma" w:cs="Tahoma"/>
        </w:rPr>
      </w:pPr>
      <w:r w:rsidRPr="00D51DB5">
        <w:rPr>
          <w:rFonts w:ascii="Tahoma" w:hAnsi="Tahoma" w:cs="Tahoma"/>
          <w:b/>
        </w:rPr>
        <w:t>UZUPEŁNIENIE / POPRAWIENIE / WYJAŚNIENIE OŚWIADCZEŃ I DOKUMENTÓW</w:t>
      </w:r>
    </w:p>
    <w:p w14:paraId="181572BE" w14:textId="77777777" w:rsidR="00710694" w:rsidRPr="00D51DB5" w:rsidRDefault="00710694" w:rsidP="00AD3BF5">
      <w:pPr>
        <w:numPr>
          <w:ilvl w:val="1"/>
          <w:numId w:val="21"/>
        </w:numPr>
        <w:tabs>
          <w:tab w:val="clear" w:pos="1080"/>
          <w:tab w:val="left" w:pos="0"/>
          <w:tab w:val="num" w:pos="567"/>
        </w:tabs>
        <w:suppressAutoHyphens/>
        <w:spacing w:line="200" w:lineRule="atLeast"/>
        <w:ind w:left="567"/>
        <w:jc w:val="both"/>
        <w:rPr>
          <w:rFonts w:ascii="Tahoma" w:hAnsi="Tahoma" w:cs="Tahoma"/>
          <w:bCs/>
        </w:rPr>
      </w:pPr>
      <w:r w:rsidRPr="00D51DB5">
        <w:rPr>
          <w:rFonts w:ascii="Tahoma" w:hAnsi="Tahoma" w:cs="Tahoma"/>
          <w:bCs/>
        </w:rPr>
        <w:lastRenderedPageBreak/>
        <w:t>Jeżeli wykonawca nie złożył oświadczenia</w:t>
      </w:r>
      <w:r w:rsidR="00574F0A" w:rsidRPr="00D51DB5">
        <w:rPr>
          <w:rFonts w:ascii="Tahoma" w:hAnsi="Tahoma" w:cs="Tahoma"/>
          <w:bCs/>
        </w:rPr>
        <w:t xml:space="preserve"> wstępnego</w:t>
      </w:r>
      <w:r w:rsidRPr="00D51DB5">
        <w:rPr>
          <w:rFonts w:ascii="Tahoma" w:hAnsi="Tahoma" w:cs="Tahoma"/>
          <w:bCs/>
        </w:rPr>
        <w:t xml:space="preserve">,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09DFAB2F" w14:textId="77777777" w:rsidR="00710694" w:rsidRPr="00D51DB5" w:rsidRDefault="00710694" w:rsidP="00AD3BF5">
      <w:pPr>
        <w:numPr>
          <w:ilvl w:val="0"/>
          <w:numId w:val="16"/>
        </w:numPr>
        <w:tabs>
          <w:tab w:val="left" w:pos="0"/>
        </w:tabs>
        <w:suppressAutoHyphens/>
        <w:spacing w:line="200" w:lineRule="atLeast"/>
        <w:ind w:left="1134"/>
        <w:jc w:val="both"/>
        <w:rPr>
          <w:rFonts w:ascii="Tahoma" w:hAnsi="Tahoma" w:cs="Tahoma"/>
          <w:bCs/>
        </w:rPr>
      </w:pPr>
      <w:r w:rsidRPr="00D51DB5">
        <w:rPr>
          <w:rFonts w:ascii="Tahoma" w:hAnsi="Tahoma" w:cs="Tahoma"/>
          <w:bCs/>
        </w:rPr>
        <w:t>oferta wykonawcy podlegają odrzuceniu bez względu na ich złożenie, uzupełnienie lub poprawienie lub</w:t>
      </w:r>
    </w:p>
    <w:p w14:paraId="64B6DA7A" w14:textId="77777777" w:rsidR="00710694" w:rsidRPr="00D51DB5" w:rsidRDefault="00710694" w:rsidP="00AD3BF5">
      <w:pPr>
        <w:numPr>
          <w:ilvl w:val="0"/>
          <w:numId w:val="16"/>
        </w:numPr>
        <w:tabs>
          <w:tab w:val="left" w:pos="0"/>
        </w:tabs>
        <w:suppressAutoHyphens/>
        <w:spacing w:line="200" w:lineRule="atLeast"/>
        <w:ind w:left="1134"/>
        <w:jc w:val="both"/>
        <w:rPr>
          <w:rFonts w:ascii="Tahoma" w:hAnsi="Tahoma" w:cs="Tahoma"/>
          <w:bCs/>
        </w:rPr>
      </w:pPr>
      <w:r w:rsidRPr="00D51DB5">
        <w:rPr>
          <w:rFonts w:ascii="Tahoma" w:hAnsi="Tahoma" w:cs="Tahoma"/>
          <w:bCs/>
        </w:rPr>
        <w:t xml:space="preserve">zachodzą przesłanki unieważnienia postępowania. </w:t>
      </w:r>
    </w:p>
    <w:p w14:paraId="55E86132" w14:textId="77777777" w:rsidR="00710694" w:rsidRPr="00D51DB5" w:rsidRDefault="00710694" w:rsidP="00AD3BF5">
      <w:pPr>
        <w:numPr>
          <w:ilvl w:val="1"/>
          <w:numId w:val="21"/>
        </w:numPr>
        <w:tabs>
          <w:tab w:val="clear" w:pos="1080"/>
          <w:tab w:val="left" w:pos="0"/>
          <w:tab w:val="num" w:pos="567"/>
        </w:tabs>
        <w:suppressAutoHyphens/>
        <w:spacing w:line="200" w:lineRule="atLeast"/>
        <w:ind w:left="567"/>
        <w:jc w:val="both"/>
        <w:rPr>
          <w:rFonts w:ascii="Tahoma" w:hAnsi="Tahoma" w:cs="Tahoma"/>
          <w:bCs/>
        </w:rPr>
      </w:pPr>
      <w:r w:rsidRPr="00D51DB5">
        <w:rPr>
          <w:rFonts w:ascii="Tahoma" w:hAnsi="Tahoma" w:cs="Tahoma"/>
          <w:bCs/>
        </w:rPr>
        <w:t xml:space="preserve">Wykonawca składa podmiotowe środki dowodowe na wezwanie, o którym mowa w ust. 1, aktualne na dzień ich złożenia. </w:t>
      </w:r>
    </w:p>
    <w:p w14:paraId="4EE5A410" w14:textId="77777777" w:rsidR="00710694" w:rsidRPr="00D51DB5" w:rsidRDefault="00710694" w:rsidP="00AD3BF5">
      <w:pPr>
        <w:numPr>
          <w:ilvl w:val="1"/>
          <w:numId w:val="21"/>
        </w:numPr>
        <w:tabs>
          <w:tab w:val="clear" w:pos="1080"/>
          <w:tab w:val="left" w:pos="0"/>
          <w:tab w:val="num" w:pos="567"/>
        </w:tabs>
        <w:suppressAutoHyphens/>
        <w:spacing w:line="200" w:lineRule="atLeast"/>
        <w:ind w:left="567"/>
        <w:jc w:val="both"/>
        <w:rPr>
          <w:rFonts w:ascii="Tahoma" w:hAnsi="Tahoma" w:cs="Tahoma"/>
          <w:bCs/>
        </w:rPr>
      </w:pPr>
      <w:r w:rsidRPr="00D51DB5">
        <w:rPr>
          <w:rFonts w:ascii="Tahoma" w:hAnsi="Tahoma" w:cs="Tahoma"/>
          <w:bCs/>
        </w:rPr>
        <w:t>Zamawiający może żądać od wykonawców wyjaśnień dotyczących treści oświadczenia</w:t>
      </w:r>
      <w:r w:rsidR="00574F0A" w:rsidRPr="00D51DB5">
        <w:rPr>
          <w:rFonts w:ascii="Tahoma" w:hAnsi="Tahoma" w:cs="Tahoma"/>
          <w:bCs/>
        </w:rPr>
        <w:t xml:space="preserve"> wstępnego</w:t>
      </w:r>
      <w:r w:rsidRPr="00D51DB5">
        <w:rPr>
          <w:rFonts w:ascii="Tahoma" w:hAnsi="Tahoma" w:cs="Tahoma"/>
          <w:bCs/>
        </w:rPr>
        <w:t>,</w:t>
      </w:r>
      <w:r w:rsidR="00574F0A" w:rsidRPr="00D51DB5">
        <w:rPr>
          <w:rFonts w:ascii="Tahoma" w:hAnsi="Tahoma" w:cs="Tahoma"/>
          <w:bCs/>
        </w:rPr>
        <w:t xml:space="preserve"> </w:t>
      </w:r>
      <w:r w:rsidRPr="00D51DB5">
        <w:rPr>
          <w:rFonts w:ascii="Tahoma" w:hAnsi="Tahoma" w:cs="Tahoma"/>
          <w:bCs/>
        </w:rPr>
        <w:t>o którym mowa w art. 125 ust. 1 uPzp, lub złożonych podmiotowych środków dowodowych lub innych dokumentów lub oświadczeń składanych w postępowaniu.</w:t>
      </w:r>
    </w:p>
    <w:p w14:paraId="5AD3DF0A" w14:textId="4211EF15" w:rsidR="00710694" w:rsidRPr="00D51DB5" w:rsidRDefault="00710694" w:rsidP="00AD3BF5">
      <w:pPr>
        <w:numPr>
          <w:ilvl w:val="1"/>
          <w:numId w:val="21"/>
        </w:numPr>
        <w:tabs>
          <w:tab w:val="clear" w:pos="1080"/>
          <w:tab w:val="left" w:pos="0"/>
          <w:tab w:val="num" w:pos="567"/>
        </w:tabs>
        <w:suppressAutoHyphens/>
        <w:spacing w:line="200" w:lineRule="atLeast"/>
        <w:ind w:left="567"/>
        <w:jc w:val="both"/>
        <w:rPr>
          <w:rFonts w:ascii="Tahoma" w:hAnsi="Tahoma" w:cs="Tahoma"/>
          <w:bCs/>
        </w:rPr>
      </w:pPr>
      <w:r w:rsidRPr="00D51DB5">
        <w:rPr>
          <w:rFonts w:ascii="Tahoma" w:hAnsi="Tahoma" w:cs="Tahoma"/>
          <w:bCs/>
        </w:rPr>
        <w:t>Jeżeli złożone przez wykonawcę oświadczenie</w:t>
      </w:r>
      <w:r w:rsidR="00574F0A" w:rsidRPr="00D51DB5">
        <w:rPr>
          <w:rFonts w:ascii="Tahoma" w:hAnsi="Tahoma" w:cs="Tahoma"/>
          <w:bCs/>
        </w:rPr>
        <w:t xml:space="preserve"> wstępne</w:t>
      </w:r>
      <w:r w:rsidRPr="00D51DB5">
        <w:rPr>
          <w:rFonts w:ascii="Tahoma" w:hAnsi="Tahoma" w:cs="Tahoma"/>
          <w:bCs/>
        </w:rPr>
        <w:t>, o którym mowa w art. 125 ust. 1 uPzp, lub podmiotowe środki dowodowe budzą wątpliwości zamawiającego, może on zwrócić się bezpośrednio do podmiotu, który jest w posiadaniu informacji lub dokumentów istotnych</w:t>
      </w:r>
      <w:r w:rsidR="00556167">
        <w:rPr>
          <w:rFonts w:ascii="Tahoma" w:hAnsi="Tahoma" w:cs="Tahoma"/>
          <w:bCs/>
        </w:rPr>
        <w:t xml:space="preserve"> </w:t>
      </w:r>
      <w:r w:rsidRPr="00D51DB5">
        <w:rPr>
          <w:rFonts w:ascii="Tahoma" w:hAnsi="Tahoma" w:cs="Tahoma"/>
          <w:bCs/>
        </w:rPr>
        <w:t>w tym zakresie dla oceny spełniania przez wykonawcę warunków udziału w postępowaniu lub braku podstaw wykluczenia, o przedstawienie takich informacji lub dokumentów.</w:t>
      </w:r>
    </w:p>
    <w:p w14:paraId="0D206BB0" w14:textId="77777777" w:rsidR="00710694" w:rsidRPr="00D51DB5" w:rsidRDefault="00710694" w:rsidP="00AD3BF5">
      <w:pPr>
        <w:numPr>
          <w:ilvl w:val="1"/>
          <w:numId w:val="21"/>
        </w:numPr>
        <w:tabs>
          <w:tab w:val="clear" w:pos="1080"/>
          <w:tab w:val="left" w:pos="0"/>
          <w:tab w:val="num" w:pos="567"/>
        </w:tabs>
        <w:suppressAutoHyphens/>
        <w:spacing w:line="200" w:lineRule="atLeast"/>
        <w:ind w:left="567"/>
        <w:jc w:val="both"/>
        <w:rPr>
          <w:rFonts w:ascii="Tahoma" w:hAnsi="Tahoma" w:cs="Tahoma"/>
          <w:bCs/>
        </w:rPr>
      </w:pPr>
      <w:r w:rsidRPr="00D51DB5">
        <w:rPr>
          <w:rFonts w:ascii="Tahoma" w:hAnsi="Tahoma" w:cs="Tahoma"/>
          <w:bCs/>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6, dokonywanie jakiejkolwiek zmiany w jej treści</w:t>
      </w:r>
      <w:r w:rsidR="001948AA" w:rsidRPr="00D51DB5">
        <w:rPr>
          <w:rFonts w:ascii="Tahoma" w:hAnsi="Tahoma" w:cs="Tahoma"/>
          <w:bCs/>
        </w:rPr>
        <w:t xml:space="preserve">. </w:t>
      </w:r>
    </w:p>
    <w:p w14:paraId="2FCFE561" w14:textId="77777777" w:rsidR="00710694" w:rsidRPr="00D51DB5" w:rsidRDefault="00710694" w:rsidP="00AD3BF5">
      <w:pPr>
        <w:numPr>
          <w:ilvl w:val="1"/>
          <w:numId w:val="21"/>
        </w:numPr>
        <w:tabs>
          <w:tab w:val="clear" w:pos="1080"/>
          <w:tab w:val="left" w:pos="0"/>
          <w:tab w:val="num" w:pos="567"/>
        </w:tabs>
        <w:suppressAutoHyphens/>
        <w:spacing w:line="200" w:lineRule="atLeast"/>
        <w:ind w:left="567"/>
        <w:jc w:val="both"/>
        <w:rPr>
          <w:rFonts w:ascii="Tahoma" w:hAnsi="Tahoma" w:cs="Tahoma"/>
          <w:bCs/>
        </w:rPr>
      </w:pPr>
      <w:r w:rsidRPr="00D51DB5">
        <w:rPr>
          <w:rFonts w:ascii="Tahoma" w:hAnsi="Tahoma" w:cs="Tahoma"/>
          <w:bCs/>
        </w:rPr>
        <w:t>Zamawiający poprawia w ofercie:</w:t>
      </w:r>
    </w:p>
    <w:p w14:paraId="559F74AE" w14:textId="77777777" w:rsidR="00710694" w:rsidRPr="00D51DB5" w:rsidRDefault="00710694" w:rsidP="00AD3BF5">
      <w:pPr>
        <w:numPr>
          <w:ilvl w:val="0"/>
          <w:numId w:val="22"/>
        </w:numPr>
        <w:tabs>
          <w:tab w:val="left" w:pos="0"/>
        </w:tabs>
        <w:suppressAutoHyphens/>
        <w:spacing w:line="200" w:lineRule="atLeast"/>
        <w:jc w:val="both"/>
        <w:rPr>
          <w:rFonts w:ascii="Tahoma" w:hAnsi="Tahoma" w:cs="Tahoma"/>
          <w:bCs/>
        </w:rPr>
      </w:pPr>
      <w:r w:rsidRPr="00D51DB5">
        <w:rPr>
          <w:rFonts w:ascii="Tahoma" w:hAnsi="Tahoma" w:cs="Tahoma"/>
          <w:bCs/>
        </w:rPr>
        <w:t>oczywiste omyłki pisarskie,</w:t>
      </w:r>
    </w:p>
    <w:p w14:paraId="614C2B20" w14:textId="77777777" w:rsidR="00710694" w:rsidRPr="00D51DB5" w:rsidRDefault="00710694" w:rsidP="00AD3BF5">
      <w:pPr>
        <w:numPr>
          <w:ilvl w:val="0"/>
          <w:numId w:val="22"/>
        </w:numPr>
        <w:tabs>
          <w:tab w:val="left" w:pos="0"/>
        </w:tabs>
        <w:suppressAutoHyphens/>
        <w:spacing w:line="200" w:lineRule="atLeast"/>
        <w:jc w:val="both"/>
        <w:rPr>
          <w:rFonts w:ascii="Tahoma" w:hAnsi="Tahoma" w:cs="Tahoma"/>
          <w:bCs/>
        </w:rPr>
      </w:pPr>
      <w:r w:rsidRPr="00D51DB5">
        <w:rPr>
          <w:rFonts w:ascii="Tahoma" w:hAnsi="Tahoma" w:cs="Tahoma"/>
          <w:bCs/>
        </w:rPr>
        <w:t>oczywiste omyłki rachunkowe, z uwzględnieniem konsekwencji rachunkowych dokonanych poprawek,</w:t>
      </w:r>
    </w:p>
    <w:p w14:paraId="421F4464" w14:textId="77777777" w:rsidR="00710694" w:rsidRPr="00D51DB5" w:rsidRDefault="00710694" w:rsidP="00AD3BF5">
      <w:pPr>
        <w:numPr>
          <w:ilvl w:val="0"/>
          <w:numId w:val="22"/>
        </w:numPr>
        <w:tabs>
          <w:tab w:val="left" w:pos="0"/>
        </w:tabs>
        <w:suppressAutoHyphens/>
        <w:spacing w:line="200" w:lineRule="atLeast"/>
        <w:jc w:val="both"/>
        <w:rPr>
          <w:rFonts w:ascii="Tahoma" w:hAnsi="Tahoma" w:cs="Tahoma"/>
          <w:bCs/>
        </w:rPr>
      </w:pPr>
      <w:r w:rsidRPr="00D51DB5">
        <w:rPr>
          <w:rFonts w:ascii="Tahoma" w:hAnsi="Tahoma" w:cs="Tahoma"/>
          <w:bCs/>
        </w:rPr>
        <w:t xml:space="preserve">inne omyłki polegające na niezgodności oferty z dokumentami zamówienia, niepowodujące istotnych zmian w treści oferty - niezwłocznie zawiadamiając o tym wykonawcę, którego oferta została poprawiona. </w:t>
      </w:r>
    </w:p>
    <w:p w14:paraId="448F7B08" w14:textId="77777777" w:rsidR="00710694" w:rsidRPr="00D51DB5" w:rsidRDefault="00710694" w:rsidP="00AD3BF5">
      <w:pPr>
        <w:numPr>
          <w:ilvl w:val="1"/>
          <w:numId w:val="21"/>
        </w:numPr>
        <w:tabs>
          <w:tab w:val="clear" w:pos="1080"/>
          <w:tab w:val="left" w:pos="0"/>
          <w:tab w:val="num" w:pos="567"/>
        </w:tabs>
        <w:suppressAutoHyphens/>
        <w:spacing w:line="200" w:lineRule="atLeast"/>
        <w:ind w:left="567"/>
        <w:jc w:val="both"/>
        <w:rPr>
          <w:rFonts w:ascii="Tahoma" w:hAnsi="Tahoma" w:cs="Tahoma"/>
          <w:bCs/>
        </w:rPr>
      </w:pPr>
      <w:r w:rsidRPr="00D51DB5">
        <w:rPr>
          <w:rFonts w:ascii="Tahoma" w:hAnsi="Tahoma" w:cs="Tahoma"/>
          <w:bCs/>
        </w:rPr>
        <w:t>W przypadku, o którym mowa w ust. 6 lit. c), Zamawiający wyznacza wykonawcy odpowiedni termin na wyrażenie zgody na poprawienie w ofercie omyłki lub zakwestionowanie jej poprawienia. Brak odpowiedzi w wyznaczonym terminie uznaje się za wyrażenie zgody na poprawienie omyłki.</w:t>
      </w:r>
    </w:p>
    <w:p w14:paraId="4F6FBF6B" w14:textId="77777777" w:rsidR="00D15A5B" w:rsidRPr="00D51DB5" w:rsidRDefault="00710694" w:rsidP="00AD3BF5">
      <w:pPr>
        <w:numPr>
          <w:ilvl w:val="1"/>
          <w:numId w:val="21"/>
        </w:numPr>
        <w:tabs>
          <w:tab w:val="clear" w:pos="1080"/>
          <w:tab w:val="left" w:pos="0"/>
          <w:tab w:val="num" w:pos="567"/>
        </w:tabs>
        <w:suppressAutoHyphens/>
        <w:spacing w:line="200" w:lineRule="atLeast"/>
        <w:ind w:left="567"/>
        <w:jc w:val="both"/>
        <w:rPr>
          <w:rFonts w:ascii="Tahoma" w:hAnsi="Tahoma" w:cs="Tahoma"/>
          <w:bCs/>
          <w:color w:val="000000"/>
        </w:rPr>
      </w:pPr>
      <w:r w:rsidRPr="00D51DB5">
        <w:rPr>
          <w:rFonts w:ascii="Tahoma" w:hAnsi="Tahoma" w:cs="Tahoma"/>
          <w:bCs/>
          <w:color w:val="000000"/>
        </w:rPr>
        <w:t xml:space="preserve">Jeżeli wykonawca nie złożył przedmiotowych środków dowodowych lub złożone przedmiotowe środki dowodowe są niekompletne, zamawiający wzywa do ich złożenia lub uzupełnienia w wyznaczonym terminie. </w:t>
      </w:r>
    </w:p>
    <w:p w14:paraId="0D0F39BA" w14:textId="02E7A4AC" w:rsidR="00B65971" w:rsidRPr="00D51DB5" w:rsidRDefault="00D15A5B" w:rsidP="00AD3BF5">
      <w:pPr>
        <w:numPr>
          <w:ilvl w:val="1"/>
          <w:numId w:val="21"/>
        </w:numPr>
        <w:tabs>
          <w:tab w:val="clear" w:pos="1080"/>
          <w:tab w:val="left" w:pos="0"/>
          <w:tab w:val="num" w:pos="567"/>
        </w:tabs>
        <w:suppressAutoHyphens/>
        <w:spacing w:line="200" w:lineRule="atLeast"/>
        <w:ind w:left="567"/>
        <w:jc w:val="both"/>
        <w:rPr>
          <w:rFonts w:ascii="Tahoma" w:hAnsi="Tahoma" w:cs="Tahoma"/>
          <w:b/>
          <w:bCs/>
        </w:rPr>
      </w:pPr>
      <w:r w:rsidRPr="00D51DB5">
        <w:rPr>
          <w:rFonts w:ascii="Tahoma" w:hAnsi="Tahoma" w:cs="Tahoma"/>
          <w:bCs/>
        </w:rPr>
        <w:t>Zamawiający może żądać od wykonawców wyjaśnień dotyczących treści przedmiotowych środków dowodowych</w:t>
      </w:r>
      <w:r w:rsidR="00F9081A" w:rsidRPr="00D51DB5">
        <w:rPr>
          <w:rFonts w:ascii="Tahoma" w:hAnsi="Tahoma" w:cs="Tahoma"/>
          <w:bCs/>
        </w:rPr>
        <w:t>.</w:t>
      </w:r>
    </w:p>
    <w:p w14:paraId="552F7263" w14:textId="77777777" w:rsidR="00F9081A" w:rsidRPr="00D51DB5" w:rsidRDefault="00F9081A" w:rsidP="00F9081A">
      <w:pPr>
        <w:tabs>
          <w:tab w:val="left" w:pos="0"/>
          <w:tab w:val="num" w:pos="720"/>
        </w:tabs>
        <w:suppressAutoHyphens/>
        <w:spacing w:line="200" w:lineRule="atLeast"/>
        <w:ind w:left="567"/>
        <w:jc w:val="both"/>
        <w:rPr>
          <w:rFonts w:ascii="Tahoma" w:hAnsi="Tahoma" w:cs="Tahoma"/>
          <w:b/>
          <w:bCs/>
        </w:rPr>
      </w:pPr>
    </w:p>
    <w:p w14:paraId="1C263D7C" w14:textId="77777777" w:rsidR="004A419C" w:rsidRPr="00D51DB5" w:rsidRDefault="00B65971" w:rsidP="00B65971">
      <w:pPr>
        <w:shd w:val="clear" w:color="auto" w:fill="BFBFBF"/>
        <w:tabs>
          <w:tab w:val="left" w:pos="0"/>
        </w:tabs>
        <w:spacing w:line="200" w:lineRule="atLeast"/>
        <w:jc w:val="center"/>
        <w:rPr>
          <w:rFonts w:ascii="Tahoma" w:hAnsi="Tahoma" w:cs="Tahoma"/>
          <w:b/>
        </w:rPr>
      </w:pPr>
      <w:r w:rsidRPr="00D51DB5">
        <w:rPr>
          <w:rFonts w:ascii="Tahoma" w:hAnsi="Tahoma" w:cs="Tahoma"/>
          <w:b/>
        </w:rPr>
        <w:t>ROZDZIAŁ XI</w:t>
      </w:r>
      <w:r w:rsidR="006B49AE" w:rsidRPr="00D51DB5">
        <w:rPr>
          <w:rFonts w:ascii="Tahoma" w:hAnsi="Tahoma" w:cs="Tahoma"/>
          <w:b/>
        </w:rPr>
        <w:t>II</w:t>
      </w:r>
    </w:p>
    <w:p w14:paraId="02117845" w14:textId="77777777" w:rsidR="00B65971" w:rsidRPr="00D51DB5" w:rsidRDefault="00B65971" w:rsidP="00B65971">
      <w:pPr>
        <w:shd w:val="clear" w:color="auto" w:fill="BFBFBF"/>
        <w:tabs>
          <w:tab w:val="left" w:pos="0"/>
        </w:tabs>
        <w:spacing w:line="200" w:lineRule="atLeast"/>
        <w:jc w:val="center"/>
        <w:rPr>
          <w:rFonts w:ascii="Tahoma" w:hAnsi="Tahoma" w:cs="Tahoma"/>
        </w:rPr>
      </w:pPr>
      <w:r w:rsidRPr="00D51DB5">
        <w:rPr>
          <w:rFonts w:ascii="Tahoma" w:hAnsi="Tahoma" w:cs="Tahoma"/>
          <w:b/>
        </w:rPr>
        <w:t xml:space="preserve"> INFORMACJE DOTYCZĄCE PODWYKONAWSTWA</w:t>
      </w:r>
    </w:p>
    <w:p w14:paraId="733FA7B6" w14:textId="77777777" w:rsidR="005637C1" w:rsidRPr="00D51DB5" w:rsidRDefault="005637C1" w:rsidP="006C7F5D">
      <w:pPr>
        <w:numPr>
          <w:ilvl w:val="2"/>
          <w:numId w:val="6"/>
        </w:numPr>
        <w:tabs>
          <w:tab w:val="clear" w:pos="1440"/>
          <w:tab w:val="left" w:pos="0"/>
          <w:tab w:val="num" w:pos="284"/>
        </w:tabs>
        <w:suppressAutoHyphens/>
        <w:spacing w:line="200" w:lineRule="atLeast"/>
        <w:ind w:left="0" w:firstLine="0"/>
        <w:jc w:val="both"/>
        <w:rPr>
          <w:rFonts w:ascii="Tahoma" w:hAnsi="Tahoma" w:cs="Tahoma"/>
          <w:spacing w:val="-1"/>
        </w:rPr>
      </w:pPr>
      <w:r w:rsidRPr="00D51DB5">
        <w:rPr>
          <w:rFonts w:ascii="Tahoma" w:hAnsi="Tahoma" w:cs="Tahoma"/>
          <w:spacing w:val="-1"/>
        </w:rPr>
        <w:t>Zamawiający żąda:</w:t>
      </w:r>
    </w:p>
    <w:p w14:paraId="6C11D73F" w14:textId="5ECD21A2" w:rsidR="005637C1" w:rsidRPr="00D51DB5" w:rsidRDefault="005637C1" w:rsidP="006C7F5D">
      <w:pPr>
        <w:numPr>
          <w:ilvl w:val="0"/>
          <w:numId w:val="17"/>
        </w:numPr>
        <w:tabs>
          <w:tab w:val="left" w:pos="0"/>
        </w:tabs>
        <w:suppressAutoHyphens/>
        <w:spacing w:line="200" w:lineRule="atLeast"/>
        <w:ind w:left="709" w:hanging="284"/>
        <w:jc w:val="both"/>
        <w:rPr>
          <w:rFonts w:ascii="Tahoma" w:hAnsi="Tahoma" w:cs="Tahoma"/>
          <w:spacing w:val="-1"/>
        </w:rPr>
      </w:pPr>
      <w:r w:rsidRPr="00D51DB5">
        <w:rPr>
          <w:rFonts w:ascii="Tahoma" w:hAnsi="Tahoma" w:cs="Tahoma"/>
          <w:spacing w:val="-1"/>
        </w:rPr>
        <w:t>wskazania przez wykonawcę w ofercie części zamówienia, której wykonanie powierzone zostanie podwykonawcom oraz podania nazw podwykonawców wraz z przedmiotem umów</w:t>
      </w:r>
      <w:r w:rsidR="008104AB" w:rsidRPr="00D51DB5">
        <w:rPr>
          <w:rFonts w:ascii="Tahoma" w:hAnsi="Tahoma" w:cs="Tahoma"/>
          <w:spacing w:val="-1"/>
        </w:rPr>
        <w:t xml:space="preserve"> </w:t>
      </w:r>
      <w:r w:rsidRPr="00D51DB5">
        <w:rPr>
          <w:rFonts w:ascii="Tahoma" w:hAnsi="Tahoma" w:cs="Tahoma"/>
          <w:spacing w:val="-1"/>
        </w:rPr>
        <w:t>o podwykonawstwo, dla których są oni proponowani,</w:t>
      </w:r>
      <w:r w:rsidR="006E03F5" w:rsidRPr="00D51DB5">
        <w:rPr>
          <w:rFonts w:ascii="Tahoma" w:hAnsi="Tahoma" w:cs="Tahoma"/>
          <w:spacing w:val="-1"/>
        </w:rPr>
        <w:t xml:space="preserve"> jeżeli podwykonawcy na tym etapie są wykonawcy znani,</w:t>
      </w:r>
    </w:p>
    <w:p w14:paraId="037B6C79" w14:textId="77777777" w:rsidR="005637C1" w:rsidRPr="00D51DB5" w:rsidRDefault="005637C1" w:rsidP="006C7F5D">
      <w:pPr>
        <w:numPr>
          <w:ilvl w:val="0"/>
          <w:numId w:val="17"/>
        </w:numPr>
        <w:tabs>
          <w:tab w:val="left" w:pos="0"/>
        </w:tabs>
        <w:suppressAutoHyphens/>
        <w:spacing w:line="200" w:lineRule="atLeast"/>
        <w:ind w:left="709" w:hanging="284"/>
        <w:jc w:val="both"/>
        <w:rPr>
          <w:rFonts w:ascii="Tahoma" w:hAnsi="Tahoma" w:cs="Tahoma"/>
          <w:spacing w:val="-1"/>
        </w:rPr>
      </w:pPr>
      <w:r w:rsidRPr="00D51DB5">
        <w:rPr>
          <w:rFonts w:ascii="Tahoma" w:hAnsi="Tahoma" w:cs="Tahoma"/>
          <w:spacing w:val="-1"/>
        </w:rPr>
        <w:lastRenderedPageBreak/>
        <w:t>niezwłocznego informowania o wszelkich zmianach dotyczących podwykonawców, które wystąpią w trakcie wykonywania zamówienia.</w:t>
      </w:r>
    </w:p>
    <w:p w14:paraId="30FD16AE" w14:textId="77777777" w:rsidR="005637C1" w:rsidRPr="00D51DB5" w:rsidRDefault="005637C1" w:rsidP="00AD3BF5">
      <w:pPr>
        <w:numPr>
          <w:ilvl w:val="2"/>
          <w:numId w:val="6"/>
        </w:numPr>
        <w:tabs>
          <w:tab w:val="clear" w:pos="1440"/>
          <w:tab w:val="left" w:pos="0"/>
          <w:tab w:val="left" w:pos="284"/>
        </w:tabs>
        <w:suppressAutoHyphens/>
        <w:spacing w:line="200" w:lineRule="atLeast"/>
        <w:ind w:left="284" w:hanging="284"/>
        <w:jc w:val="both"/>
        <w:rPr>
          <w:rFonts w:ascii="Tahoma" w:hAnsi="Tahoma" w:cs="Tahoma"/>
          <w:spacing w:val="-1"/>
        </w:rPr>
      </w:pPr>
      <w:r w:rsidRPr="00D51DB5">
        <w:rPr>
          <w:rFonts w:ascii="Tahoma" w:hAnsi="Tahoma" w:cs="Tahoma"/>
          <w:spacing w:val="-1"/>
        </w:rPr>
        <w:t xml:space="preserve">Zamawiający </w:t>
      </w:r>
      <w:r w:rsidRPr="00D51DB5">
        <w:rPr>
          <w:rFonts w:ascii="Tahoma" w:hAnsi="Tahoma" w:cs="Tahoma"/>
          <w:b/>
          <w:spacing w:val="-1"/>
        </w:rPr>
        <w:t>nie żąda</w:t>
      </w:r>
      <w:r w:rsidRPr="00D51DB5">
        <w:rPr>
          <w:rFonts w:ascii="Tahoma" w:hAnsi="Tahoma" w:cs="Tahoma"/>
          <w:spacing w:val="-1"/>
        </w:rPr>
        <w:t xml:space="preserve"> od wykonawcy przedstawienia podmiotowych środków dowodowych, dotyczących podwykonawców niebędących podmiotami udostępniającymi zasoby na zasadach określonych w art. 118 uPzp, potwierdzających, że nie zachodzą wobec tych podwykonawców podstawy wykluczenia z postępowania.</w:t>
      </w:r>
    </w:p>
    <w:p w14:paraId="785BD7F1" w14:textId="77777777" w:rsidR="00B65971" w:rsidRPr="00D51DB5" w:rsidRDefault="005637C1" w:rsidP="00AD3BF5">
      <w:pPr>
        <w:numPr>
          <w:ilvl w:val="2"/>
          <w:numId w:val="6"/>
        </w:numPr>
        <w:tabs>
          <w:tab w:val="clear" w:pos="1440"/>
          <w:tab w:val="left" w:pos="284"/>
        </w:tabs>
        <w:suppressAutoHyphens/>
        <w:spacing w:line="200" w:lineRule="atLeast"/>
        <w:ind w:left="284" w:hanging="284"/>
        <w:jc w:val="both"/>
        <w:rPr>
          <w:rFonts w:ascii="Tahoma" w:hAnsi="Tahoma" w:cs="Tahoma"/>
          <w:spacing w:val="-1"/>
        </w:rPr>
      </w:pPr>
      <w:r w:rsidRPr="00D51DB5">
        <w:rPr>
          <w:rFonts w:ascii="Tahoma" w:hAnsi="Tahoma" w:cs="Tahoma"/>
          <w:spacing w:val="-1"/>
        </w:rPr>
        <w:t>W przypadku jeżeli podwykonawca udostępnia swoje zasoby wykonawcy zastosowanie mają postanowienia rozdziału</w:t>
      </w:r>
      <w:r w:rsidR="006B49AE" w:rsidRPr="00D51DB5">
        <w:rPr>
          <w:rFonts w:ascii="Tahoma" w:hAnsi="Tahoma" w:cs="Tahoma"/>
          <w:spacing w:val="-1"/>
        </w:rPr>
        <w:t xml:space="preserve"> IX</w:t>
      </w:r>
      <w:r w:rsidRPr="00D51DB5">
        <w:rPr>
          <w:rFonts w:ascii="Tahoma" w:hAnsi="Tahoma" w:cs="Tahoma"/>
          <w:spacing w:val="-1"/>
        </w:rPr>
        <w:t xml:space="preserve"> SWZ.</w:t>
      </w:r>
    </w:p>
    <w:p w14:paraId="7678245F" w14:textId="77777777" w:rsidR="002F2B83" w:rsidRPr="00D51DB5" w:rsidRDefault="002F2B83" w:rsidP="00B65971">
      <w:pPr>
        <w:pStyle w:val="Stopka"/>
        <w:rPr>
          <w:rFonts w:ascii="Tahoma" w:hAnsi="Tahoma" w:cs="Tahoma"/>
          <w:b/>
          <w:szCs w:val="24"/>
          <w:lang w:val="pl-PL"/>
        </w:rPr>
      </w:pPr>
    </w:p>
    <w:p w14:paraId="7A183909" w14:textId="77777777" w:rsidR="00B65971" w:rsidRPr="00D51DB5" w:rsidRDefault="00B65971" w:rsidP="00B65971">
      <w:pPr>
        <w:shd w:val="clear" w:color="auto" w:fill="C0C0C0"/>
        <w:spacing w:line="200" w:lineRule="atLeast"/>
        <w:jc w:val="center"/>
        <w:rPr>
          <w:rFonts w:ascii="Tahoma" w:hAnsi="Tahoma" w:cs="Tahoma"/>
          <w:b/>
          <w:bCs/>
          <w:shd w:val="clear" w:color="auto" w:fill="BFBFBF"/>
        </w:rPr>
      </w:pPr>
      <w:bookmarkStart w:id="3" w:name="_Hlk110318467"/>
      <w:r w:rsidRPr="00D51DB5">
        <w:rPr>
          <w:rFonts w:ascii="Tahoma" w:hAnsi="Tahoma" w:cs="Tahoma"/>
          <w:b/>
          <w:bCs/>
          <w:shd w:val="clear" w:color="auto" w:fill="BFBFBF"/>
        </w:rPr>
        <w:t>ROZDZIAŁ X</w:t>
      </w:r>
      <w:r w:rsidR="00B8530B" w:rsidRPr="00D51DB5">
        <w:rPr>
          <w:rFonts w:ascii="Tahoma" w:hAnsi="Tahoma" w:cs="Tahoma"/>
          <w:b/>
          <w:bCs/>
          <w:shd w:val="clear" w:color="auto" w:fill="BFBFBF"/>
        </w:rPr>
        <w:t>IV</w:t>
      </w:r>
      <w:r w:rsidRPr="00D51DB5">
        <w:rPr>
          <w:rFonts w:ascii="Tahoma" w:hAnsi="Tahoma" w:cs="Tahoma"/>
          <w:b/>
          <w:bCs/>
          <w:shd w:val="clear" w:color="auto" w:fill="BFBFBF"/>
        </w:rPr>
        <w:t xml:space="preserve"> </w:t>
      </w:r>
    </w:p>
    <w:bookmarkEnd w:id="3"/>
    <w:p w14:paraId="0E50F719" w14:textId="77777777" w:rsidR="00B65971" w:rsidRPr="00D51DB5" w:rsidRDefault="00B65971" w:rsidP="00B65971">
      <w:pPr>
        <w:shd w:val="clear" w:color="auto" w:fill="C0C0C0"/>
        <w:spacing w:line="200" w:lineRule="atLeast"/>
        <w:jc w:val="center"/>
        <w:rPr>
          <w:rFonts w:ascii="Tahoma" w:hAnsi="Tahoma" w:cs="Tahoma"/>
          <w:b/>
          <w:bCs/>
          <w:shd w:val="clear" w:color="auto" w:fill="BFBFBF"/>
        </w:rPr>
      </w:pPr>
      <w:r w:rsidRPr="00D51DB5">
        <w:rPr>
          <w:rFonts w:ascii="Tahoma" w:hAnsi="Tahoma" w:cs="Tahoma"/>
          <w:b/>
          <w:bCs/>
          <w:shd w:val="clear" w:color="auto" w:fill="BFBFBF"/>
        </w:rPr>
        <w:t>INFORMACJE O SPOSOBIE POROZUMIEWANIA SIĘ ZAMAWIAJĄCEGO Z WYKONAWCAMI</w:t>
      </w:r>
    </w:p>
    <w:p w14:paraId="5324320D" w14:textId="77777777" w:rsidR="005637C1" w:rsidRPr="00D51DB5" w:rsidRDefault="005637C1" w:rsidP="00AD3BF5">
      <w:pPr>
        <w:pStyle w:val="Default"/>
        <w:numPr>
          <w:ilvl w:val="0"/>
          <w:numId w:val="7"/>
        </w:numPr>
        <w:tabs>
          <w:tab w:val="clear" w:pos="397"/>
          <w:tab w:val="num" w:pos="0"/>
          <w:tab w:val="left" w:pos="284"/>
        </w:tabs>
        <w:suppressAutoHyphens/>
        <w:autoSpaceDE/>
        <w:autoSpaceDN/>
        <w:adjustRightInd/>
        <w:ind w:left="284" w:hanging="284"/>
        <w:jc w:val="both"/>
        <w:rPr>
          <w:color w:val="auto"/>
          <w:lang w:val="pl-PL"/>
        </w:rPr>
      </w:pPr>
      <w:r w:rsidRPr="00D51DB5">
        <w:rPr>
          <w:color w:val="auto"/>
          <w:lang w:val="pl-PL"/>
        </w:rPr>
        <w:t>Niniejszy rozdział zawiera informacje dotyczące środków komunikacji elektronicznej, przy użyciu których Zamawiający będzie komunikował się z wykonawcami, oraz informacje o wymaganiach technicznych i organizacyjnych sporządzania, wysyłania i odbierania korespondencji elektronicznej.</w:t>
      </w:r>
    </w:p>
    <w:p w14:paraId="2EA110DD" w14:textId="72EED523" w:rsidR="005637C1" w:rsidRPr="00D51DB5" w:rsidRDefault="005637C1" w:rsidP="00AD3BF5">
      <w:pPr>
        <w:pStyle w:val="Default"/>
        <w:numPr>
          <w:ilvl w:val="0"/>
          <w:numId w:val="7"/>
        </w:numPr>
        <w:tabs>
          <w:tab w:val="clear" w:pos="397"/>
          <w:tab w:val="num" w:pos="0"/>
          <w:tab w:val="left" w:pos="284"/>
        </w:tabs>
        <w:suppressAutoHyphens/>
        <w:autoSpaceDE/>
        <w:autoSpaceDN/>
        <w:adjustRightInd/>
        <w:ind w:left="284" w:hanging="284"/>
        <w:jc w:val="both"/>
        <w:rPr>
          <w:b/>
          <w:color w:val="auto"/>
          <w:lang w:val="pl-PL"/>
        </w:rPr>
      </w:pPr>
      <w:r w:rsidRPr="00D51DB5">
        <w:rPr>
          <w:b/>
          <w:color w:val="auto"/>
          <w:lang w:val="pl-PL" w:eastAsia="x-none"/>
        </w:rPr>
        <w:t>K</w:t>
      </w:r>
      <w:r w:rsidRPr="00D51DB5">
        <w:rPr>
          <w:b/>
          <w:color w:val="auto"/>
          <w:lang w:val="x-none" w:eastAsia="x-none"/>
        </w:rPr>
        <w:t>omunikacja między zamawiającym a wykonawcami, w szczególności składanie ofert oraz oświadczeń, w tym oświadczenia</w:t>
      </w:r>
      <w:r w:rsidRPr="00D51DB5">
        <w:rPr>
          <w:b/>
          <w:color w:val="auto"/>
          <w:lang w:val="pl-PL" w:eastAsia="x-none"/>
        </w:rPr>
        <w:t>,</w:t>
      </w:r>
      <w:r w:rsidR="00311403" w:rsidRPr="00D51DB5">
        <w:rPr>
          <w:b/>
          <w:color w:val="auto"/>
          <w:lang w:val="pl-PL" w:eastAsia="x-none"/>
        </w:rPr>
        <w:t xml:space="preserve"> o którym mowa w art. 125 ust. 1 uPzp,</w:t>
      </w:r>
      <w:r w:rsidRPr="00D51DB5">
        <w:rPr>
          <w:b/>
          <w:color w:val="auto"/>
          <w:lang w:val="pl-PL" w:eastAsia="x-none"/>
        </w:rPr>
        <w:t xml:space="preserve"> podmiotowych środków dowodowych, </w:t>
      </w:r>
      <w:r w:rsidRPr="00D51DB5">
        <w:rPr>
          <w:b/>
          <w:color w:val="auto"/>
          <w:lang w:val="x-none" w:eastAsia="x-none"/>
        </w:rPr>
        <w:t>odbywa się przy użyciu środków komunikacji elektronicznej</w:t>
      </w:r>
      <w:r w:rsidR="0009616B" w:rsidRPr="00D51DB5">
        <w:rPr>
          <w:b/>
          <w:color w:val="auto"/>
          <w:lang w:val="pl-PL" w:eastAsia="x-none"/>
        </w:rPr>
        <w:t>.</w:t>
      </w:r>
    </w:p>
    <w:p w14:paraId="7410B697" w14:textId="77777777" w:rsidR="005637C1" w:rsidRPr="00D51DB5" w:rsidRDefault="005637C1" w:rsidP="00AD3BF5">
      <w:pPr>
        <w:numPr>
          <w:ilvl w:val="0"/>
          <w:numId w:val="7"/>
        </w:numPr>
        <w:tabs>
          <w:tab w:val="clear" w:pos="397"/>
          <w:tab w:val="left" w:pos="-1560"/>
          <w:tab w:val="num" w:pos="284"/>
        </w:tabs>
        <w:ind w:left="284" w:hanging="284"/>
        <w:jc w:val="both"/>
        <w:rPr>
          <w:rFonts w:ascii="Tahoma" w:hAnsi="Tahoma" w:cs="Tahoma"/>
        </w:rPr>
      </w:pPr>
      <w:r w:rsidRPr="00D51DB5">
        <w:rPr>
          <w:rFonts w:ascii="Tahoma" w:hAnsi="Tahoma" w:cs="Tahoma"/>
        </w:rPr>
        <w:t xml:space="preserve">Komunikacja pomiędzy Zamawiającym a Wykonawcami, w szczególności składanie oświadczeń, wniosków, zawiadomień oraz przekazywanie informacji odbywa się elektronicznie za pośrednictwem Platformy Zakupowej: </w:t>
      </w:r>
      <w:r w:rsidR="00B8530B" w:rsidRPr="00D51DB5">
        <w:rPr>
          <w:rFonts w:ascii="Tahoma" w:hAnsi="Tahoma" w:cs="Tahoma"/>
          <w:spacing w:val="4"/>
        </w:rPr>
        <w:t>https://platformazakupowa.pl</w:t>
      </w:r>
    </w:p>
    <w:p w14:paraId="4039A38F" w14:textId="32B28DA0" w:rsidR="005637C1" w:rsidRPr="00D51DB5" w:rsidRDefault="00143763" w:rsidP="00143763">
      <w:pPr>
        <w:tabs>
          <w:tab w:val="left" w:pos="-1560"/>
        </w:tabs>
        <w:ind w:left="284" w:hanging="284"/>
        <w:jc w:val="both"/>
        <w:rPr>
          <w:rFonts w:ascii="Tahoma" w:hAnsi="Tahoma" w:cs="Tahoma"/>
        </w:rPr>
      </w:pPr>
      <w:r w:rsidRPr="00D51DB5">
        <w:rPr>
          <w:rFonts w:ascii="Tahoma" w:hAnsi="Tahoma" w:cs="Tahoma"/>
        </w:rPr>
        <w:tab/>
      </w:r>
      <w:r w:rsidR="005637C1" w:rsidRPr="00D51DB5">
        <w:rPr>
          <w:rFonts w:ascii="Tahoma" w:hAnsi="Tahoma" w:cs="Tahoma"/>
        </w:rPr>
        <w:t>We wszelkiej korespondencji związanej z niniejszym postępowaniem Zamawiający i Wykonawcy posługują się numerem ogłoszenia (</w:t>
      </w:r>
      <w:r w:rsidR="00311403" w:rsidRPr="00D51DB5">
        <w:rPr>
          <w:rFonts w:ascii="Tahoma" w:hAnsi="Tahoma" w:cs="Tahoma"/>
        </w:rPr>
        <w:t>BZP</w:t>
      </w:r>
      <w:r w:rsidR="005637C1" w:rsidRPr="00D51DB5">
        <w:rPr>
          <w:rFonts w:ascii="Tahoma" w:hAnsi="Tahoma" w:cs="Tahoma"/>
        </w:rPr>
        <w:t xml:space="preserve"> lub </w:t>
      </w:r>
      <w:r w:rsidR="00311403" w:rsidRPr="00D51DB5">
        <w:rPr>
          <w:rFonts w:ascii="Tahoma" w:hAnsi="Tahoma" w:cs="Tahoma"/>
        </w:rPr>
        <w:t xml:space="preserve">ID </w:t>
      </w:r>
      <w:r w:rsidR="005637C1" w:rsidRPr="00D51DB5">
        <w:rPr>
          <w:rFonts w:ascii="Tahoma" w:hAnsi="Tahoma" w:cs="Tahoma"/>
        </w:rPr>
        <w:t>postępowania).</w:t>
      </w:r>
    </w:p>
    <w:p w14:paraId="7E448395" w14:textId="77777777" w:rsidR="005637C1" w:rsidRPr="00D51DB5" w:rsidRDefault="005637C1" w:rsidP="00AD3BF5">
      <w:pPr>
        <w:numPr>
          <w:ilvl w:val="0"/>
          <w:numId w:val="7"/>
        </w:numPr>
        <w:tabs>
          <w:tab w:val="clear" w:pos="397"/>
          <w:tab w:val="left" w:pos="-1560"/>
          <w:tab w:val="num" w:pos="0"/>
          <w:tab w:val="left" w:pos="284"/>
        </w:tabs>
        <w:ind w:left="284" w:right="-2" w:hanging="284"/>
        <w:jc w:val="both"/>
        <w:rPr>
          <w:rFonts w:ascii="Tahoma" w:hAnsi="Tahoma" w:cs="Tahoma"/>
        </w:rPr>
      </w:pPr>
      <w:bookmarkStart w:id="4" w:name="_Hlk110318445"/>
      <w:r w:rsidRPr="00D51DB5">
        <w:rPr>
          <w:rFonts w:ascii="Tahoma" w:hAnsi="Tahoma" w:cs="Tahoma"/>
        </w:rPr>
        <w:t xml:space="preserve">Zamawiający może w uzasadnionych przypadkach (np. awaria platformy zakupowej) również komunikować się z Wykonawcami za pomocą poczty elektronicznej: </w:t>
      </w:r>
      <w:r w:rsidR="00117E81" w:rsidRPr="00D51DB5">
        <w:rPr>
          <w:rFonts w:ascii="Tahoma" w:hAnsi="Tahoma" w:cs="Tahoma"/>
        </w:rPr>
        <w:t xml:space="preserve">agnieszka.strzeszewska@arimr.gov.pl </w:t>
      </w:r>
    </w:p>
    <w:bookmarkEnd w:id="4"/>
    <w:p w14:paraId="2578D4C8" w14:textId="77777777" w:rsidR="005637C1" w:rsidRPr="00D51DB5" w:rsidRDefault="005637C1" w:rsidP="00AD3BF5">
      <w:pPr>
        <w:pStyle w:val="glowny"/>
        <w:numPr>
          <w:ilvl w:val="0"/>
          <w:numId w:val="7"/>
        </w:numPr>
        <w:tabs>
          <w:tab w:val="left" w:leader="dot" w:pos="4422"/>
          <w:tab w:val="left" w:leader="dot" w:pos="4535"/>
        </w:tabs>
        <w:spacing w:line="240" w:lineRule="auto"/>
        <w:ind w:left="284" w:hanging="284"/>
        <w:rPr>
          <w:rFonts w:ascii="Tahoma" w:hAnsi="Tahoma" w:cs="Tahoma"/>
          <w:b/>
          <w:color w:val="auto"/>
          <w:sz w:val="24"/>
          <w:szCs w:val="24"/>
        </w:rPr>
      </w:pPr>
      <w:r w:rsidRPr="00D51DB5">
        <w:rPr>
          <w:rFonts w:ascii="Tahoma" w:hAnsi="Tahoma" w:cs="Tahoma"/>
          <w:b/>
          <w:color w:val="auto"/>
          <w:sz w:val="24"/>
          <w:szCs w:val="24"/>
        </w:rPr>
        <w:t>Oferty oraz oświadczenie</w:t>
      </w:r>
      <w:r w:rsidR="00311403" w:rsidRPr="00D51DB5">
        <w:rPr>
          <w:rFonts w:ascii="Tahoma" w:hAnsi="Tahoma" w:cs="Tahoma"/>
          <w:b/>
          <w:color w:val="auto"/>
          <w:sz w:val="24"/>
          <w:szCs w:val="24"/>
          <w:lang w:val="pl-PL"/>
        </w:rPr>
        <w:t xml:space="preserve"> wstępne</w:t>
      </w:r>
      <w:r w:rsidRPr="00D51DB5">
        <w:rPr>
          <w:rFonts w:ascii="Tahoma" w:hAnsi="Tahoma" w:cs="Tahoma"/>
          <w:b/>
          <w:color w:val="auto"/>
          <w:sz w:val="24"/>
          <w:szCs w:val="24"/>
        </w:rPr>
        <w:t xml:space="preserve">, o którym mowa w art. </w:t>
      </w:r>
      <w:r w:rsidRPr="00D51DB5">
        <w:rPr>
          <w:rFonts w:ascii="Tahoma" w:hAnsi="Tahoma" w:cs="Tahoma"/>
          <w:b/>
          <w:color w:val="auto"/>
          <w:sz w:val="24"/>
          <w:szCs w:val="24"/>
          <w:lang w:val="pl-PL"/>
        </w:rPr>
        <w:t>125 uPzp</w:t>
      </w:r>
      <w:r w:rsidR="00B8530B" w:rsidRPr="00D51DB5">
        <w:rPr>
          <w:rFonts w:ascii="Tahoma" w:hAnsi="Tahoma" w:cs="Tahoma"/>
          <w:b/>
          <w:color w:val="auto"/>
          <w:sz w:val="24"/>
          <w:szCs w:val="24"/>
          <w:lang w:val="pl-PL"/>
        </w:rPr>
        <w:t xml:space="preserve"> </w:t>
      </w:r>
      <w:r w:rsidRPr="00D51DB5">
        <w:rPr>
          <w:rFonts w:ascii="Tahoma" w:hAnsi="Tahoma" w:cs="Tahoma"/>
          <w:b/>
          <w:color w:val="auto"/>
          <w:sz w:val="24"/>
          <w:szCs w:val="24"/>
        </w:rPr>
        <w:t xml:space="preserve">sporządza się, pod rygorem nieważności, w </w:t>
      </w:r>
      <w:r w:rsidR="002420E3" w:rsidRPr="00D51DB5">
        <w:rPr>
          <w:rFonts w:ascii="Tahoma" w:hAnsi="Tahoma" w:cs="Tahoma"/>
          <w:b/>
          <w:color w:val="auto"/>
          <w:sz w:val="24"/>
          <w:szCs w:val="24"/>
          <w:lang w:val="pl-PL"/>
        </w:rPr>
        <w:t>formie elektronicznej</w:t>
      </w:r>
      <w:r w:rsidR="00311403" w:rsidRPr="00D51DB5">
        <w:rPr>
          <w:rFonts w:ascii="Tahoma" w:hAnsi="Tahoma" w:cs="Tahoma"/>
          <w:b/>
          <w:color w:val="auto"/>
          <w:sz w:val="24"/>
          <w:szCs w:val="24"/>
          <w:lang w:val="pl-PL"/>
        </w:rPr>
        <w:t xml:space="preserve"> lub w postaci elektronicznej opatrzonej podpisem zaufanym lub podpisem osobistym. </w:t>
      </w:r>
      <w:r w:rsidRPr="00D51DB5">
        <w:rPr>
          <w:rFonts w:ascii="Tahoma" w:hAnsi="Tahoma" w:cs="Tahoma"/>
          <w:b/>
          <w:color w:val="auto"/>
          <w:sz w:val="24"/>
          <w:szCs w:val="24"/>
          <w:lang w:val="pl-PL"/>
        </w:rPr>
        <w:t>Forma i sposób sporządzania, czy też poświadczania zgodności poszczególnych dokumentów lub oświadczeń został opisany w rozdziale IX SWZ.</w:t>
      </w:r>
    </w:p>
    <w:p w14:paraId="2787B4A1" w14:textId="77777777" w:rsidR="005637C1" w:rsidRPr="00D51DB5" w:rsidRDefault="005637C1" w:rsidP="00AD3BF5">
      <w:pPr>
        <w:numPr>
          <w:ilvl w:val="0"/>
          <w:numId w:val="7"/>
        </w:numPr>
        <w:tabs>
          <w:tab w:val="clear" w:pos="397"/>
          <w:tab w:val="left" w:pos="-1560"/>
          <w:tab w:val="num" w:pos="0"/>
          <w:tab w:val="left" w:pos="284"/>
        </w:tabs>
        <w:ind w:left="284" w:right="-24" w:hanging="284"/>
        <w:jc w:val="both"/>
        <w:rPr>
          <w:rFonts w:ascii="Tahoma" w:hAnsi="Tahoma" w:cs="Tahoma"/>
          <w:b/>
        </w:rPr>
      </w:pPr>
      <w:r w:rsidRPr="00D51DB5">
        <w:rPr>
          <w:rFonts w:ascii="Tahoma" w:hAnsi="Tahoma" w:cs="Tahoma"/>
          <w:b/>
        </w:rPr>
        <w:t>Zamawiający informuje, że posiadanie konta na platformie jest dobrowolne, natomiast złożenie oferty w postępowaniu może odbywać się bez posiadania konta.</w:t>
      </w:r>
    </w:p>
    <w:p w14:paraId="1C295244" w14:textId="77777777" w:rsidR="005637C1" w:rsidRPr="00D51DB5" w:rsidRDefault="005637C1" w:rsidP="00AD3BF5">
      <w:pPr>
        <w:numPr>
          <w:ilvl w:val="0"/>
          <w:numId w:val="7"/>
        </w:numPr>
        <w:tabs>
          <w:tab w:val="clear" w:pos="397"/>
          <w:tab w:val="left" w:pos="-1560"/>
          <w:tab w:val="num" w:pos="284"/>
        </w:tabs>
        <w:ind w:left="284" w:right="-24" w:hanging="284"/>
        <w:jc w:val="both"/>
        <w:rPr>
          <w:rFonts w:ascii="Tahoma" w:hAnsi="Tahoma" w:cs="Tahoma"/>
        </w:rPr>
      </w:pPr>
      <w:r w:rsidRPr="00D51DB5">
        <w:rPr>
          <w:rFonts w:ascii="Tahoma" w:hAnsi="Tahoma" w:cs="Tahoma"/>
        </w:rPr>
        <w:t xml:space="preserve">Na stronie platformy znajduje się Instrukcja dla Wykonawców, która określa informacje dotyczące sposobu i formy złożenia oferty, sposobu komunikowania się Zamawiającego z Wykonawcami (poza składaniem ofert), informacje dotyczące sposobu otwarcia ofert na </w:t>
      </w:r>
      <w:hyperlink r:id="rId11" w:history="1">
        <w:r w:rsidRPr="00D51DB5">
          <w:rPr>
            <w:rStyle w:val="Hipercze"/>
            <w:rFonts w:ascii="Tahoma" w:hAnsi="Tahoma" w:cs="Tahoma"/>
            <w:color w:val="auto"/>
          </w:rPr>
          <w:t>www.platformazakupowa.pl</w:t>
        </w:r>
      </w:hyperlink>
    </w:p>
    <w:p w14:paraId="7845C301" w14:textId="77777777" w:rsidR="005637C1" w:rsidRPr="00D51DB5" w:rsidRDefault="005637C1" w:rsidP="00AD3BF5">
      <w:pPr>
        <w:numPr>
          <w:ilvl w:val="0"/>
          <w:numId w:val="7"/>
        </w:numPr>
        <w:tabs>
          <w:tab w:val="clear" w:pos="397"/>
          <w:tab w:val="left" w:pos="-1560"/>
          <w:tab w:val="left" w:pos="284"/>
        </w:tabs>
        <w:ind w:left="284" w:hanging="284"/>
        <w:jc w:val="both"/>
        <w:rPr>
          <w:rFonts w:ascii="Tahoma" w:hAnsi="Tahoma" w:cs="Tahoma"/>
        </w:rPr>
      </w:pPr>
      <w:r w:rsidRPr="00D51DB5">
        <w:rPr>
          <w:rFonts w:ascii="Tahoma" w:hAnsi="Tahoma" w:cs="Tahoma"/>
        </w:rPr>
        <w:t>Wymagania techniczne i organizacyjne wysyłania oraz odbierania dokumentów elektronicznych, elektronicznych kopii dokumentów i oświadczeń oraz informacji przekazywanych przy ich użyciu zostały opisane w Regulaminie korzystania z platformy (</w:t>
      </w:r>
      <w:hyperlink r:id="rId12" w:history="1">
        <w:r w:rsidRPr="00D51DB5">
          <w:rPr>
            <w:rStyle w:val="Hipercze"/>
            <w:rFonts w:ascii="Tahoma" w:hAnsi="Tahoma" w:cs="Tahoma"/>
            <w:color w:val="auto"/>
          </w:rPr>
          <w:t>https://platformazakupowa.pl/strona/1-regulamin</w:t>
        </w:r>
      </w:hyperlink>
      <w:r w:rsidRPr="00D51DB5">
        <w:rPr>
          <w:rFonts w:ascii="Tahoma" w:hAnsi="Tahoma" w:cs="Tahoma"/>
        </w:rPr>
        <w:t>). Składając ofertę Wykonawca akceptuje Regulamin platforma zakupowa.pl dla użytkowników (wykonawców).</w:t>
      </w:r>
    </w:p>
    <w:p w14:paraId="2757086F" w14:textId="77777777" w:rsidR="005637C1" w:rsidRPr="00D51DB5" w:rsidRDefault="005637C1" w:rsidP="00AD3BF5">
      <w:pPr>
        <w:numPr>
          <w:ilvl w:val="0"/>
          <w:numId w:val="7"/>
        </w:numPr>
        <w:tabs>
          <w:tab w:val="clear" w:pos="397"/>
          <w:tab w:val="left" w:pos="-1560"/>
          <w:tab w:val="num" w:pos="0"/>
          <w:tab w:val="left" w:pos="284"/>
        </w:tabs>
        <w:ind w:left="284" w:hanging="284"/>
        <w:jc w:val="both"/>
        <w:rPr>
          <w:rFonts w:ascii="Tahoma" w:hAnsi="Tahoma" w:cs="Tahoma"/>
        </w:rPr>
      </w:pPr>
      <w:r w:rsidRPr="00D51DB5">
        <w:rPr>
          <w:rFonts w:ascii="Tahoma" w:hAnsi="Tahoma" w:cs="Tahoma"/>
        </w:rPr>
        <w:lastRenderedPageBreak/>
        <w:t xml:space="preserve">Dokumenty elektroniczne, oświadczenia lub cyfrowe odwzorowanie dokumentu papierowego składane są przez Wykonawcę </w:t>
      </w:r>
      <w:r w:rsidR="00311403" w:rsidRPr="00D51DB5">
        <w:rPr>
          <w:rFonts w:ascii="Tahoma" w:hAnsi="Tahoma" w:cs="Tahoma"/>
        </w:rPr>
        <w:t xml:space="preserve">w ramach platformy </w:t>
      </w:r>
      <w:r w:rsidRPr="00D51DB5">
        <w:rPr>
          <w:rFonts w:ascii="Tahoma" w:hAnsi="Tahoma" w:cs="Tahoma"/>
        </w:rPr>
        <w:t xml:space="preserve">za pośrednictwem </w:t>
      </w:r>
      <w:r w:rsidRPr="00D51DB5">
        <w:rPr>
          <w:rFonts w:ascii="Tahoma" w:hAnsi="Tahoma" w:cs="Tahoma"/>
          <w:i/>
        </w:rPr>
        <w:t xml:space="preserve">formularza „wyślij wiadomość”. </w:t>
      </w:r>
      <w:r w:rsidRPr="00D51DB5">
        <w:rPr>
          <w:rFonts w:ascii="Tahoma" w:hAnsi="Tahoma" w:cs="Tahoma"/>
        </w:rPr>
        <w:t xml:space="preserve"> </w:t>
      </w:r>
    </w:p>
    <w:p w14:paraId="50EB4298" w14:textId="022FCEE6" w:rsidR="00311403" w:rsidRPr="00D51DB5" w:rsidRDefault="005637C1" w:rsidP="00AD3BF5">
      <w:pPr>
        <w:numPr>
          <w:ilvl w:val="0"/>
          <w:numId w:val="7"/>
        </w:numPr>
        <w:tabs>
          <w:tab w:val="clear" w:pos="397"/>
          <w:tab w:val="left" w:pos="-1560"/>
          <w:tab w:val="left" w:pos="426"/>
        </w:tabs>
        <w:ind w:left="284" w:hanging="284"/>
        <w:jc w:val="both"/>
        <w:rPr>
          <w:rFonts w:ascii="Tahoma" w:hAnsi="Tahoma" w:cs="Tahoma"/>
        </w:rPr>
      </w:pPr>
      <w:r w:rsidRPr="00D51DB5">
        <w:rPr>
          <w:rFonts w:ascii="Tahoma" w:hAnsi="Tahoma" w:cs="Tahoma"/>
        </w:rPr>
        <w:t>Maksymalna wielkość wszystkich załączonych plików - 1GB. Dopuszczalna ilość plików - 20. Zalecana maksymalna wielkość pliku 75MB. Załączone pliki muszą zawierać w nazwie nr postępowania w formacie</w:t>
      </w:r>
      <w:r w:rsidR="00311403" w:rsidRPr="00D51DB5">
        <w:rPr>
          <w:rFonts w:ascii="Tahoma" w:hAnsi="Tahoma" w:cs="Tahoma"/>
        </w:rPr>
        <w:t>: BOR07.261</w:t>
      </w:r>
      <w:r w:rsidR="003C6269">
        <w:rPr>
          <w:rFonts w:ascii="Tahoma" w:hAnsi="Tahoma" w:cs="Tahoma"/>
        </w:rPr>
        <w:t>6</w:t>
      </w:r>
      <w:r w:rsidR="00311403" w:rsidRPr="00D51DB5">
        <w:rPr>
          <w:rFonts w:ascii="Tahoma" w:hAnsi="Tahoma" w:cs="Tahoma"/>
        </w:rPr>
        <w:t>.</w:t>
      </w:r>
      <w:r w:rsidR="003C6269">
        <w:rPr>
          <w:rFonts w:ascii="Tahoma" w:hAnsi="Tahoma" w:cs="Tahoma"/>
        </w:rPr>
        <w:t>1</w:t>
      </w:r>
      <w:r w:rsidR="00311403" w:rsidRPr="00D51DB5">
        <w:rPr>
          <w:rFonts w:ascii="Tahoma" w:hAnsi="Tahoma" w:cs="Tahoma"/>
        </w:rPr>
        <w:t>.202</w:t>
      </w:r>
      <w:r w:rsidR="003C6269">
        <w:rPr>
          <w:rFonts w:ascii="Tahoma" w:hAnsi="Tahoma" w:cs="Tahoma"/>
        </w:rPr>
        <w:t>5</w:t>
      </w:r>
      <w:r w:rsidR="00311403" w:rsidRPr="00D51DB5">
        <w:rPr>
          <w:rFonts w:ascii="Tahoma" w:hAnsi="Tahoma" w:cs="Tahoma"/>
        </w:rPr>
        <w:t>.DS.</w:t>
      </w:r>
    </w:p>
    <w:p w14:paraId="6C66AADE" w14:textId="77777777" w:rsidR="005637C1" w:rsidRPr="00D51DB5" w:rsidRDefault="005637C1" w:rsidP="00AD3BF5">
      <w:pPr>
        <w:numPr>
          <w:ilvl w:val="0"/>
          <w:numId w:val="7"/>
        </w:numPr>
        <w:tabs>
          <w:tab w:val="clear" w:pos="397"/>
          <w:tab w:val="left" w:pos="-1560"/>
          <w:tab w:val="left" w:pos="426"/>
        </w:tabs>
        <w:ind w:left="284" w:hanging="284"/>
        <w:jc w:val="both"/>
        <w:rPr>
          <w:rFonts w:ascii="Tahoma" w:hAnsi="Tahoma" w:cs="Tahoma"/>
        </w:rPr>
      </w:pPr>
      <w:r w:rsidRPr="00D51DB5">
        <w:rPr>
          <w:rFonts w:ascii="Tahoma" w:hAnsi="Tahoma" w:cs="Tahoma"/>
        </w:rPr>
        <w:t xml:space="preserve">Za datę przekazania zawiadomień, dokumentów elektronicznych, oświadczeń lub elektronicznych kopii dokumentów lub oświadczeń oraz innych informacji przyjmuje się datę ich przekazania na </w:t>
      </w:r>
      <w:hyperlink r:id="rId13" w:history="1">
        <w:r w:rsidRPr="00D51DB5">
          <w:rPr>
            <w:rStyle w:val="Hipercze"/>
            <w:rFonts w:ascii="Tahoma" w:hAnsi="Tahoma" w:cs="Tahoma"/>
            <w:color w:val="auto"/>
          </w:rPr>
          <w:t>https://platformazakupowa.pl</w:t>
        </w:r>
      </w:hyperlink>
    </w:p>
    <w:p w14:paraId="39B5E4D6" w14:textId="77777777" w:rsidR="005637C1" w:rsidRPr="00D51DB5" w:rsidRDefault="005637C1" w:rsidP="00AD3BF5">
      <w:pPr>
        <w:numPr>
          <w:ilvl w:val="0"/>
          <w:numId w:val="7"/>
        </w:numPr>
        <w:tabs>
          <w:tab w:val="left" w:pos="-1560"/>
          <w:tab w:val="left" w:pos="9072"/>
        </w:tabs>
        <w:ind w:left="284" w:right="-23" w:hanging="284"/>
        <w:jc w:val="both"/>
        <w:rPr>
          <w:rFonts w:ascii="Tahoma" w:hAnsi="Tahoma" w:cs="Tahoma"/>
        </w:rPr>
      </w:pPr>
      <w:r w:rsidRPr="00D51DB5">
        <w:rPr>
          <w:rFonts w:ascii="Tahoma" w:hAnsi="Tahoma" w:cs="Tahoma"/>
        </w:rPr>
        <w:t xml:space="preserve">Zamawiający </w:t>
      </w:r>
      <w:r w:rsidR="00A261B6" w:rsidRPr="00D51DB5">
        <w:rPr>
          <w:rFonts w:ascii="Tahoma" w:hAnsi="Tahoma" w:cs="Tahoma"/>
        </w:rPr>
        <w:t xml:space="preserve">rekomenduje </w:t>
      </w:r>
      <w:r w:rsidR="00B8530B" w:rsidRPr="00D51DB5">
        <w:rPr>
          <w:rFonts w:ascii="Tahoma" w:hAnsi="Tahoma" w:cs="Tahoma"/>
        </w:rPr>
        <w:t xml:space="preserve">stosowanie przez wykonawców </w:t>
      </w:r>
      <w:r w:rsidR="00A261B6" w:rsidRPr="00D51DB5">
        <w:rPr>
          <w:rFonts w:ascii="Tahoma" w:hAnsi="Tahoma" w:cs="Tahoma"/>
        </w:rPr>
        <w:t>następując</w:t>
      </w:r>
      <w:r w:rsidR="003A1C59" w:rsidRPr="00D51DB5">
        <w:rPr>
          <w:rFonts w:ascii="Tahoma" w:hAnsi="Tahoma" w:cs="Tahoma"/>
        </w:rPr>
        <w:t>y</w:t>
      </w:r>
      <w:r w:rsidR="00B8530B" w:rsidRPr="00D51DB5">
        <w:rPr>
          <w:rFonts w:ascii="Tahoma" w:hAnsi="Tahoma" w:cs="Tahoma"/>
        </w:rPr>
        <w:t>ch</w:t>
      </w:r>
      <w:r w:rsidRPr="00D51DB5">
        <w:rPr>
          <w:rFonts w:ascii="Tahoma" w:hAnsi="Tahoma" w:cs="Tahoma"/>
        </w:rPr>
        <w:t xml:space="preserve"> format</w:t>
      </w:r>
      <w:r w:rsidR="00B8530B" w:rsidRPr="00D51DB5">
        <w:rPr>
          <w:rFonts w:ascii="Tahoma" w:hAnsi="Tahoma" w:cs="Tahoma"/>
        </w:rPr>
        <w:t>ów</w:t>
      </w:r>
      <w:r w:rsidRPr="00D51DB5">
        <w:rPr>
          <w:rFonts w:ascii="Tahoma" w:hAnsi="Tahoma" w:cs="Tahoma"/>
        </w:rPr>
        <w:t xml:space="preserve"> przesyłanych danych: .pdf, .doc, .docx, .rtf, .xps, .odt.</w:t>
      </w:r>
    </w:p>
    <w:p w14:paraId="1218A5A9" w14:textId="77777777" w:rsidR="005637C1" w:rsidRPr="00D51DB5" w:rsidRDefault="005637C1" w:rsidP="00AD3BF5">
      <w:pPr>
        <w:numPr>
          <w:ilvl w:val="0"/>
          <w:numId w:val="7"/>
        </w:numPr>
        <w:tabs>
          <w:tab w:val="clear" w:pos="397"/>
          <w:tab w:val="left" w:pos="-1560"/>
          <w:tab w:val="num" w:pos="426"/>
        </w:tabs>
        <w:ind w:left="284" w:right="-23" w:hanging="284"/>
        <w:jc w:val="both"/>
        <w:rPr>
          <w:rFonts w:ascii="Tahoma" w:hAnsi="Tahoma" w:cs="Tahoma"/>
        </w:rPr>
      </w:pPr>
      <w:r w:rsidRPr="00D51DB5">
        <w:rPr>
          <w:rFonts w:ascii="Tahoma" w:hAnsi="Tahoma" w:cs="Tahoma"/>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(Dz.U.2020.2452) oraz Rozporządzeniu Ministra Rozwoju, Pracy i Technologii z dnia 23 grudnia 2020 r. w sprawie podmiotowych środków dowodowych oraz innych dokumentów lub oświadczeń, jakich może żądać zamawiający od wykonawcy (Dz.U.2020.2415)</w:t>
      </w:r>
      <w:r w:rsidRPr="00D51DB5">
        <w:rPr>
          <w:rFonts w:ascii="Tahoma" w:hAnsi="Tahoma" w:cs="Tahoma"/>
          <w:i/>
        </w:rPr>
        <w:t>.</w:t>
      </w:r>
    </w:p>
    <w:p w14:paraId="5697F58C" w14:textId="77777777" w:rsidR="005637C1" w:rsidRPr="00D51DB5" w:rsidRDefault="005637C1" w:rsidP="00AD3BF5">
      <w:pPr>
        <w:pStyle w:val="glowny"/>
        <w:numPr>
          <w:ilvl w:val="0"/>
          <w:numId w:val="7"/>
        </w:numPr>
        <w:tabs>
          <w:tab w:val="left" w:leader="dot" w:pos="4422"/>
          <w:tab w:val="left" w:leader="dot" w:pos="4535"/>
        </w:tabs>
        <w:spacing w:line="240" w:lineRule="auto"/>
        <w:rPr>
          <w:rFonts w:ascii="Tahoma" w:hAnsi="Tahoma" w:cs="Tahoma"/>
          <w:color w:val="auto"/>
          <w:sz w:val="24"/>
          <w:szCs w:val="24"/>
        </w:rPr>
      </w:pPr>
      <w:r w:rsidRPr="00D51DB5">
        <w:rPr>
          <w:rFonts w:ascii="Tahoma" w:hAnsi="Tahoma" w:cs="Tahoma"/>
          <w:color w:val="auto"/>
          <w:sz w:val="24"/>
          <w:szCs w:val="24"/>
        </w:rPr>
        <w:t>Do porozumiewania się z Wykonawcami upoważnione są następujące osoby:</w:t>
      </w:r>
    </w:p>
    <w:p w14:paraId="27921651" w14:textId="3280F0EB" w:rsidR="003E5E7D" w:rsidRPr="00D51DB5" w:rsidRDefault="00237A4F" w:rsidP="00AB163B">
      <w:pPr>
        <w:pStyle w:val="Tekstpodstawowywcity"/>
        <w:tabs>
          <w:tab w:val="clear" w:pos="709"/>
        </w:tabs>
        <w:spacing w:after="120"/>
        <w:rPr>
          <w:rFonts w:ascii="Tahoma" w:hAnsi="Tahoma" w:cs="Tahoma"/>
          <w:b/>
          <w:bCs/>
          <w:i/>
          <w:iCs/>
          <w:sz w:val="24"/>
        </w:rPr>
      </w:pPr>
      <w:r w:rsidRPr="00D51DB5">
        <w:rPr>
          <w:rFonts w:ascii="Tahoma" w:hAnsi="Tahoma" w:cs="Tahoma"/>
          <w:sz w:val="24"/>
        </w:rPr>
        <w:t>- w sprawach merytorycznych</w:t>
      </w:r>
      <w:r w:rsidR="00DA6A57" w:rsidRPr="00D51DB5">
        <w:rPr>
          <w:rFonts w:ascii="Tahoma" w:hAnsi="Tahoma" w:cs="Tahoma"/>
          <w:sz w:val="24"/>
        </w:rPr>
        <w:t xml:space="preserve"> dotyczących przedmiotu zamówienia:</w:t>
      </w:r>
      <w:r w:rsidR="00743EF2" w:rsidRPr="00D51DB5">
        <w:rPr>
          <w:rFonts w:ascii="Tahoma" w:hAnsi="Tahoma" w:cs="Tahoma"/>
          <w:sz w:val="24"/>
        </w:rPr>
        <w:t xml:space="preserve"> </w:t>
      </w:r>
      <w:r w:rsidR="003E5E7D" w:rsidRPr="00D51DB5">
        <w:rPr>
          <w:rFonts w:ascii="Tahoma" w:hAnsi="Tahoma" w:cs="Tahoma"/>
          <w:sz w:val="24"/>
        </w:rPr>
        <w:t xml:space="preserve">Katarzyna Bezeg </w:t>
      </w:r>
      <w:hyperlink r:id="rId14" w:history="1">
        <w:r w:rsidR="003E5E7D" w:rsidRPr="00D51DB5">
          <w:rPr>
            <w:rFonts w:ascii="Tahoma" w:hAnsi="Tahoma" w:cs="Tahoma"/>
            <w:color w:val="156082" w:themeColor="accent1"/>
            <w:sz w:val="24"/>
            <w:u w:val="single"/>
          </w:rPr>
          <w:t>katarzyna.bezeg@arimr.gov.pl</w:t>
        </w:r>
      </w:hyperlink>
      <w:r w:rsidR="003E5E7D" w:rsidRPr="00D51DB5">
        <w:rPr>
          <w:rFonts w:ascii="Tahoma" w:hAnsi="Tahoma" w:cs="Tahoma"/>
          <w:sz w:val="24"/>
        </w:rPr>
        <w:t xml:space="preserve"> tel. 22 5365724 </w:t>
      </w:r>
      <w:r w:rsidR="0092065E" w:rsidRPr="00D51DB5">
        <w:rPr>
          <w:rFonts w:ascii="Tahoma" w:hAnsi="Tahoma" w:cs="Tahoma"/>
          <w:color w:val="00B050"/>
          <w:sz w:val="24"/>
        </w:rPr>
        <w:t xml:space="preserve">i </w:t>
      </w:r>
      <w:r w:rsidR="003E5E7D" w:rsidRPr="00D51DB5">
        <w:rPr>
          <w:rFonts w:ascii="Tahoma" w:hAnsi="Tahoma" w:cs="Tahoma"/>
          <w:sz w:val="24"/>
        </w:rPr>
        <w:t xml:space="preserve">Natalia Górska-Ćwik </w:t>
      </w:r>
      <w:r w:rsidR="00AB163B" w:rsidRPr="00D51DB5">
        <w:rPr>
          <w:rFonts w:ascii="Tahoma" w:hAnsi="Tahoma" w:cs="Tahoma"/>
          <w:sz w:val="24"/>
        </w:rPr>
        <w:t>_</w:t>
      </w:r>
      <w:hyperlink r:id="rId15" w:history="1">
        <w:r w:rsidR="00AB163B" w:rsidRPr="00D51DB5">
          <w:rPr>
            <w:rStyle w:val="Hipercze"/>
            <w:rFonts w:ascii="Tahoma" w:hAnsi="Tahoma" w:cs="Tahoma"/>
            <w:color w:val="156082" w:themeColor="accent1"/>
            <w:sz w:val="24"/>
          </w:rPr>
          <w:t>Natalia.Gorska2@arimr.gov.pl</w:t>
        </w:r>
      </w:hyperlink>
      <w:r w:rsidR="003E5E7D" w:rsidRPr="00D51DB5">
        <w:rPr>
          <w:rFonts w:ascii="Tahoma" w:hAnsi="Tahoma" w:cs="Tahoma"/>
          <w:color w:val="156082" w:themeColor="accent1"/>
          <w:sz w:val="24"/>
        </w:rPr>
        <w:t xml:space="preserve"> </w:t>
      </w:r>
      <w:r w:rsidR="003E5E7D" w:rsidRPr="00D51DB5">
        <w:rPr>
          <w:rFonts w:ascii="Tahoma" w:hAnsi="Tahoma" w:cs="Tahoma"/>
          <w:sz w:val="24"/>
        </w:rPr>
        <w:t xml:space="preserve">tel. 22 536 59 51 </w:t>
      </w:r>
    </w:p>
    <w:p w14:paraId="1B5A94AC" w14:textId="2A6EE0BE" w:rsidR="00115597" w:rsidRPr="00D51DB5" w:rsidRDefault="00115597" w:rsidP="003E5E7D">
      <w:pPr>
        <w:pStyle w:val="glowny"/>
        <w:tabs>
          <w:tab w:val="left" w:leader="dot" w:pos="567"/>
          <w:tab w:val="left" w:leader="dot" w:pos="4535"/>
        </w:tabs>
        <w:spacing w:line="240" w:lineRule="auto"/>
        <w:ind w:left="426"/>
        <w:rPr>
          <w:rFonts w:ascii="Tahoma" w:hAnsi="Tahoma" w:cs="Tahoma"/>
          <w:sz w:val="24"/>
          <w:szCs w:val="24"/>
          <w:lang w:val="pl-PL"/>
        </w:rPr>
      </w:pPr>
      <w:r w:rsidRPr="00D51DB5">
        <w:rPr>
          <w:rFonts w:ascii="Tahoma" w:hAnsi="Tahoma" w:cs="Tahoma"/>
          <w:sz w:val="24"/>
          <w:szCs w:val="24"/>
          <w:lang w:val="pl-PL"/>
        </w:rPr>
        <w:t>Osoby wymienione w ust. 1</w:t>
      </w:r>
      <w:r w:rsidR="00CD1779" w:rsidRPr="00D51DB5">
        <w:rPr>
          <w:rFonts w:ascii="Tahoma" w:hAnsi="Tahoma" w:cs="Tahoma"/>
          <w:sz w:val="24"/>
          <w:szCs w:val="24"/>
          <w:lang w:val="pl-PL"/>
        </w:rPr>
        <w:t>4</w:t>
      </w:r>
      <w:r w:rsidRPr="00D51DB5">
        <w:rPr>
          <w:rFonts w:ascii="Tahoma" w:hAnsi="Tahoma" w:cs="Tahoma"/>
          <w:sz w:val="24"/>
          <w:szCs w:val="24"/>
          <w:lang w:val="pl-PL"/>
        </w:rPr>
        <w:t xml:space="preserve"> nie mają upoważnienia do udzielania Wykonawcom ustnych informacji w zakresie wyjaśnienia treści specyfikacji warunków zamówienia. Ze względu na pisemność postępowania wszystkie ewentualne wyjaśnienia ustne nie są dla Wykonawców wiążące.</w:t>
      </w:r>
    </w:p>
    <w:p w14:paraId="7D065064" w14:textId="77777777" w:rsidR="00115597" w:rsidRPr="00D51DB5" w:rsidRDefault="00115597" w:rsidP="00622192">
      <w:pPr>
        <w:numPr>
          <w:ilvl w:val="0"/>
          <w:numId w:val="7"/>
        </w:numPr>
        <w:tabs>
          <w:tab w:val="clear" w:pos="397"/>
          <w:tab w:val="left" w:pos="-1560"/>
        </w:tabs>
        <w:spacing w:line="276" w:lineRule="auto"/>
        <w:ind w:right="-2"/>
        <w:jc w:val="both"/>
        <w:rPr>
          <w:rFonts w:ascii="Tahoma" w:hAnsi="Tahoma" w:cs="Tahoma"/>
        </w:rPr>
      </w:pPr>
      <w:r w:rsidRPr="00D51DB5">
        <w:rPr>
          <w:rFonts w:ascii="Tahoma" w:hAnsi="Tahoma" w:cs="Tahoma"/>
        </w:rPr>
        <w:t xml:space="preserve">Wykonawca może zwrócić się do Zamawiającego z wnioskiem o wyjaśnienie odpowiednio treści SWZ. </w:t>
      </w:r>
    </w:p>
    <w:p w14:paraId="7646F839" w14:textId="77777777" w:rsidR="00115597" w:rsidRPr="00D51DB5" w:rsidRDefault="00115597" w:rsidP="00AD3BF5">
      <w:pPr>
        <w:numPr>
          <w:ilvl w:val="0"/>
          <w:numId w:val="7"/>
        </w:numPr>
        <w:tabs>
          <w:tab w:val="clear" w:pos="397"/>
          <w:tab w:val="left" w:pos="-1560"/>
        </w:tabs>
        <w:spacing w:line="276" w:lineRule="auto"/>
        <w:ind w:right="-2"/>
        <w:jc w:val="both"/>
        <w:rPr>
          <w:rFonts w:ascii="Tahoma" w:hAnsi="Tahoma" w:cs="Tahoma"/>
        </w:rPr>
      </w:pPr>
      <w:r w:rsidRPr="00D51DB5">
        <w:rPr>
          <w:rFonts w:ascii="Tahoma" w:hAnsi="Tahoma" w:cs="Tahoma"/>
        </w:rPr>
        <w:t>Zamawiający jest obowiązany udzielić wyjaśnień niezwłocznie, jednak nie później niż na 2 dni przed upływem terminu składania ofert, pod warunkiem że wniosek o wyjaśnienie treści odpowiednio SWZ wpłynął do zamawiającego nie później niż na 4 dni przed upływem terminu składania ofert.</w:t>
      </w:r>
    </w:p>
    <w:p w14:paraId="1BAD9221" w14:textId="77777777" w:rsidR="00115597" w:rsidRPr="00D51DB5" w:rsidRDefault="00115597" w:rsidP="00AD3BF5">
      <w:pPr>
        <w:numPr>
          <w:ilvl w:val="0"/>
          <w:numId w:val="7"/>
        </w:numPr>
        <w:tabs>
          <w:tab w:val="clear" w:pos="397"/>
          <w:tab w:val="left" w:pos="-1560"/>
        </w:tabs>
        <w:spacing w:line="276" w:lineRule="auto"/>
        <w:ind w:right="-2"/>
        <w:jc w:val="both"/>
        <w:rPr>
          <w:rFonts w:ascii="Tahoma" w:hAnsi="Tahoma" w:cs="Tahoma"/>
        </w:rPr>
      </w:pPr>
      <w:r w:rsidRPr="00D51DB5">
        <w:rPr>
          <w:rFonts w:ascii="Tahoma" w:hAnsi="Tahoma" w:cs="Tahoma"/>
        </w:rPr>
        <w:t xml:space="preserve">Jeżeli zamawiający nie udzieli wyjaśnień w terminie, o którym mowa w ust. </w:t>
      </w:r>
      <w:r w:rsidR="00CD1779" w:rsidRPr="00D51DB5">
        <w:rPr>
          <w:rFonts w:ascii="Tahoma" w:hAnsi="Tahoma" w:cs="Tahoma"/>
        </w:rPr>
        <w:t>17</w:t>
      </w:r>
      <w:r w:rsidRPr="00D51DB5">
        <w:rPr>
          <w:rFonts w:ascii="Tahoma" w:hAnsi="Tahoma" w:cs="Tahoma"/>
        </w:rPr>
        <w:t xml:space="preserve">, przedłuża termin składania odpowiednio ofert albo ofert podlegających negocjacjom o czas niezbędny do zapoznania się wszystkich zainteresowanych wykonawców z wyjaśnieniami niezbędnymi do należytego przygotowania i złożenia odpowiednio ofert. </w:t>
      </w:r>
    </w:p>
    <w:p w14:paraId="6CCBB35C" w14:textId="77777777" w:rsidR="00115597" w:rsidRPr="00D51DB5" w:rsidRDefault="00115597" w:rsidP="00AD3BF5">
      <w:pPr>
        <w:numPr>
          <w:ilvl w:val="0"/>
          <w:numId w:val="7"/>
        </w:numPr>
        <w:tabs>
          <w:tab w:val="clear" w:pos="397"/>
          <w:tab w:val="left" w:pos="-1560"/>
        </w:tabs>
        <w:spacing w:line="276" w:lineRule="auto"/>
        <w:ind w:right="-2"/>
        <w:jc w:val="both"/>
        <w:rPr>
          <w:rFonts w:ascii="Tahoma" w:hAnsi="Tahoma" w:cs="Tahoma"/>
        </w:rPr>
      </w:pPr>
      <w:r w:rsidRPr="00D51DB5">
        <w:rPr>
          <w:rFonts w:ascii="Tahoma" w:hAnsi="Tahoma" w:cs="Tahoma"/>
        </w:rPr>
        <w:t xml:space="preserve">W przypadku gdy wniosek o wyjaśnienie treści SWZ nie wpłynął w terminie, o którym mowa w ust. </w:t>
      </w:r>
      <w:r w:rsidR="00CD1779" w:rsidRPr="00D51DB5">
        <w:rPr>
          <w:rFonts w:ascii="Tahoma" w:hAnsi="Tahoma" w:cs="Tahoma"/>
        </w:rPr>
        <w:t>17</w:t>
      </w:r>
      <w:r w:rsidRPr="00D51DB5">
        <w:rPr>
          <w:rFonts w:ascii="Tahoma" w:hAnsi="Tahoma" w:cs="Tahoma"/>
        </w:rPr>
        <w:t>, Zamawiający nie ma obowiązku udzielania odpowiednio wyjaśnień SWZ oraz obowiązku przedłużenia terminu składania odpowiednio ofert albo ofert podlegających negocjacjom.</w:t>
      </w:r>
    </w:p>
    <w:p w14:paraId="5DACB32D" w14:textId="77777777" w:rsidR="00115597" w:rsidRPr="00D51DB5" w:rsidRDefault="00115597" w:rsidP="00AD3BF5">
      <w:pPr>
        <w:numPr>
          <w:ilvl w:val="0"/>
          <w:numId w:val="7"/>
        </w:numPr>
        <w:tabs>
          <w:tab w:val="clear" w:pos="397"/>
          <w:tab w:val="left" w:pos="-1560"/>
        </w:tabs>
        <w:spacing w:line="276" w:lineRule="auto"/>
        <w:ind w:right="-2"/>
        <w:jc w:val="both"/>
        <w:rPr>
          <w:rFonts w:ascii="Tahoma" w:hAnsi="Tahoma" w:cs="Tahoma"/>
        </w:rPr>
      </w:pPr>
      <w:r w:rsidRPr="00D51DB5">
        <w:rPr>
          <w:rFonts w:ascii="Tahoma" w:hAnsi="Tahoma" w:cs="Tahoma"/>
        </w:rPr>
        <w:t>Wykonawca za pośrednictwem platformy zakupowej</w:t>
      </w:r>
      <w:r w:rsidR="00CD1779" w:rsidRPr="00D51DB5">
        <w:rPr>
          <w:rFonts w:ascii="Tahoma" w:hAnsi="Tahoma" w:cs="Tahoma"/>
        </w:rPr>
        <w:t xml:space="preserve"> </w:t>
      </w:r>
      <w:r w:rsidRPr="00D51DB5">
        <w:rPr>
          <w:rFonts w:ascii="Tahoma" w:hAnsi="Tahoma" w:cs="Tahoma"/>
        </w:rPr>
        <w:t xml:space="preserve">może zwrócić się do Zamawiającego – z wnioskiem o wyjaśnienie treści SWZ. </w:t>
      </w:r>
    </w:p>
    <w:p w14:paraId="4562AEC6" w14:textId="77777777" w:rsidR="00115597" w:rsidRPr="00D51DB5" w:rsidRDefault="00115597" w:rsidP="00AD3BF5">
      <w:pPr>
        <w:numPr>
          <w:ilvl w:val="0"/>
          <w:numId w:val="7"/>
        </w:numPr>
        <w:tabs>
          <w:tab w:val="clear" w:pos="397"/>
          <w:tab w:val="left" w:pos="-1560"/>
        </w:tabs>
        <w:spacing w:line="276" w:lineRule="auto"/>
        <w:ind w:right="-2"/>
        <w:jc w:val="both"/>
        <w:rPr>
          <w:rStyle w:val="Hipercze"/>
          <w:rFonts w:ascii="Tahoma" w:hAnsi="Tahoma" w:cs="Tahoma"/>
          <w:color w:val="auto"/>
          <w:u w:val="none"/>
        </w:rPr>
      </w:pPr>
      <w:r w:rsidRPr="00D51DB5">
        <w:rPr>
          <w:rFonts w:ascii="Tahoma" w:hAnsi="Tahoma" w:cs="Tahoma"/>
        </w:rPr>
        <w:t xml:space="preserve">Zamawiający umieści wyjaśnienia treści SWZ na stronie internetowej: </w:t>
      </w:r>
      <w:hyperlink r:id="rId16" w:history="1">
        <w:r w:rsidRPr="00D51DB5">
          <w:rPr>
            <w:rStyle w:val="Hipercze"/>
            <w:rFonts w:ascii="Tahoma" w:hAnsi="Tahoma" w:cs="Tahoma"/>
            <w:color w:val="000000"/>
            <w:u w:val="none"/>
          </w:rPr>
          <w:t>https://platformazakupowa.pl/</w:t>
        </w:r>
      </w:hyperlink>
    </w:p>
    <w:p w14:paraId="2029FEF3" w14:textId="77777777" w:rsidR="008104AB" w:rsidRPr="00D51DB5" w:rsidRDefault="008104AB" w:rsidP="008104AB">
      <w:pPr>
        <w:tabs>
          <w:tab w:val="left" w:pos="-1560"/>
        </w:tabs>
        <w:spacing w:line="276" w:lineRule="auto"/>
        <w:ind w:left="397" w:right="-2"/>
        <w:jc w:val="both"/>
        <w:rPr>
          <w:rFonts w:ascii="Tahoma" w:hAnsi="Tahoma" w:cs="Tahoma"/>
        </w:rPr>
      </w:pPr>
    </w:p>
    <w:p w14:paraId="75D7AB35" w14:textId="77777777" w:rsidR="00230610" w:rsidRPr="00D51DB5" w:rsidRDefault="00230610" w:rsidP="00FE3172">
      <w:pPr>
        <w:pStyle w:val="Tekstpodstawowy"/>
        <w:tabs>
          <w:tab w:val="left" w:pos="0"/>
          <w:tab w:val="left" w:pos="737"/>
          <w:tab w:val="left" w:pos="907"/>
        </w:tabs>
        <w:rPr>
          <w:rFonts w:ascii="Tahoma" w:hAnsi="Tahoma" w:cs="Tahoma"/>
          <w:b w:val="0"/>
          <w:bCs/>
          <w:i w:val="0"/>
          <w:iCs/>
          <w:szCs w:val="24"/>
        </w:rPr>
      </w:pPr>
    </w:p>
    <w:p w14:paraId="6DD002D1" w14:textId="77777777" w:rsidR="00B65971" w:rsidRPr="00D51DB5" w:rsidRDefault="00B65971" w:rsidP="00B65971">
      <w:pPr>
        <w:shd w:val="clear" w:color="auto" w:fill="C0C0C0"/>
        <w:spacing w:line="200" w:lineRule="atLeast"/>
        <w:jc w:val="center"/>
        <w:rPr>
          <w:rFonts w:ascii="Tahoma" w:hAnsi="Tahoma" w:cs="Tahoma"/>
          <w:b/>
          <w:bCs/>
          <w:shd w:val="clear" w:color="auto" w:fill="BFBFBF"/>
        </w:rPr>
      </w:pPr>
      <w:r w:rsidRPr="00D51DB5">
        <w:rPr>
          <w:rFonts w:ascii="Tahoma" w:hAnsi="Tahoma" w:cs="Tahoma"/>
          <w:b/>
          <w:bCs/>
          <w:shd w:val="clear" w:color="auto" w:fill="BFBFBF"/>
        </w:rPr>
        <w:t>ROZDZIAŁ XV</w:t>
      </w:r>
    </w:p>
    <w:p w14:paraId="600901C9" w14:textId="77777777" w:rsidR="00B65971" w:rsidRPr="00D51DB5" w:rsidRDefault="00B65971" w:rsidP="00637107">
      <w:pPr>
        <w:shd w:val="clear" w:color="auto" w:fill="C0C0C0"/>
        <w:spacing w:line="200" w:lineRule="atLeast"/>
        <w:jc w:val="center"/>
        <w:rPr>
          <w:rFonts w:ascii="Tahoma" w:hAnsi="Tahoma" w:cs="Tahoma"/>
          <w:b/>
          <w:bCs/>
          <w:shd w:val="clear" w:color="auto" w:fill="BFBFBF"/>
        </w:rPr>
      </w:pPr>
      <w:r w:rsidRPr="00D51DB5">
        <w:rPr>
          <w:rFonts w:ascii="Tahoma" w:hAnsi="Tahoma" w:cs="Tahoma"/>
          <w:b/>
          <w:bCs/>
          <w:shd w:val="clear" w:color="auto" w:fill="BFBFBF"/>
        </w:rPr>
        <w:t>OPIS SPOSOBU PRZYGOTOWANIA OFERT</w:t>
      </w:r>
      <w:r w:rsidRPr="00D51DB5">
        <w:rPr>
          <w:rFonts w:ascii="Tahoma" w:hAnsi="Tahoma" w:cs="Tahoma"/>
          <w:b/>
        </w:rPr>
        <w:tab/>
      </w:r>
    </w:p>
    <w:p w14:paraId="54967195" w14:textId="60ABEB16" w:rsidR="008B0569" w:rsidRPr="00D51DB5" w:rsidRDefault="008B0569" w:rsidP="0043231D">
      <w:pPr>
        <w:numPr>
          <w:ilvl w:val="1"/>
          <w:numId w:val="1"/>
        </w:numPr>
        <w:tabs>
          <w:tab w:val="clear" w:pos="720"/>
          <w:tab w:val="num" w:pos="426"/>
        </w:tabs>
        <w:ind w:left="426" w:hanging="426"/>
        <w:jc w:val="both"/>
        <w:rPr>
          <w:rFonts w:ascii="Tahoma" w:hAnsi="Tahoma" w:cs="Tahoma"/>
          <w:b/>
          <w:color w:val="000000"/>
          <w:shd w:val="clear" w:color="auto" w:fill="FFFFFF"/>
        </w:rPr>
      </w:pPr>
      <w:r w:rsidRPr="00D51DB5">
        <w:rPr>
          <w:rFonts w:ascii="Tahoma" w:hAnsi="Tahoma" w:cs="Tahoma"/>
          <w:b/>
          <w:color w:val="000000"/>
          <w:shd w:val="clear" w:color="auto" w:fill="FFFFFF"/>
        </w:rPr>
        <w:t xml:space="preserve">Oferta musi zawierać </w:t>
      </w:r>
      <w:r w:rsidR="00DD5DF8" w:rsidRPr="00D51DB5">
        <w:rPr>
          <w:rFonts w:ascii="Tahoma" w:hAnsi="Tahoma" w:cs="Tahoma"/>
          <w:b/>
          <w:color w:val="000000"/>
          <w:shd w:val="clear" w:color="auto" w:fill="FFFFFF"/>
        </w:rPr>
        <w:t xml:space="preserve">dokumenty wskazane </w:t>
      </w:r>
      <w:r w:rsidRPr="00D51DB5">
        <w:rPr>
          <w:rFonts w:ascii="Tahoma" w:hAnsi="Tahoma" w:cs="Tahoma"/>
          <w:b/>
          <w:color w:val="000000"/>
          <w:shd w:val="clear" w:color="auto" w:fill="FFFFFF"/>
        </w:rPr>
        <w:t>w rozdziale X</w:t>
      </w:r>
      <w:r w:rsidR="002C29D6" w:rsidRPr="00D51DB5">
        <w:rPr>
          <w:rFonts w:ascii="Tahoma" w:hAnsi="Tahoma" w:cs="Tahoma"/>
          <w:b/>
          <w:color w:val="000000"/>
          <w:shd w:val="clear" w:color="auto" w:fill="FFFFFF"/>
        </w:rPr>
        <w:t xml:space="preserve"> ust. 1-</w:t>
      </w:r>
      <w:r w:rsidR="008104AB" w:rsidRPr="00D51DB5">
        <w:rPr>
          <w:rFonts w:ascii="Tahoma" w:hAnsi="Tahoma" w:cs="Tahoma"/>
          <w:b/>
          <w:color w:val="000000"/>
          <w:shd w:val="clear" w:color="auto" w:fill="FFFFFF"/>
        </w:rPr>
        <w:t>6</w:t>
      </w:r>
      <w:r w:rsidRPr="00D51DB5">
        <w:rPr>
          <w:rFonts w:ascii="Tahoma" w:hAnsi="Tahoma" w:cs="Tahoma"/>
          <w:b/>
          <w:color w:val="000000"/>
          <w:shd w:val="clear" w:color="auto" w:fill="FFFFFF"/>
        </w:rPr>
        <w:t xml:space="preserve"> SWZ</w:t>
      </w:r>
      <w:r w:rsidR="006168F5" w:rsidRPr="00D51DB5">
        <w:rPr>
          <w:rFonts w:ascii="Tahoma" w:hAnsi="Tahoma" w:cs="Tahoma"/>
          <w:b/>
          <w:color w:val="000000"/>
          <w:shd w:val="clear" w:color="auto" w:fill="FFFFFF"/>
        </w:rPr>
        <w:t>.</w:t>
      </w:r>
    </w:p>
    <w:p w14:paraId="2A903ABF" w14:textId="77777777" w:rsidR="008B0569" w:rsidRPr="00D51DB5" w:rsidRDefault="008B0569" w:rsidP="0043231D">
      <w:pPr>
        <w:numPr>
          <w:ilvl w:val="1"/>
          <w:numId w:val="1"/>
        </w:numPr>
        <w:tabs>
          <w:tab w:val="clear" w:pos="720"/>
          <w:tab w:val="num" w:pos="426"/>
        </w:tabs>
        <w:ind w:left="426" w:hanging="426"/>
        <w:jc w:val="both"/>
        <w:rPr>
          <w:rFonts w:ascii="Tahoma" w:hAnsi="Tahoma" w:cs="Tahoma"/>
          <w:color w:val="000000"/>
        </w:rPr>
      </w:pPr>
      <w:r w:rsidRPr="00D51DB5">
        <w:rPr>
          <w:rFonts w:ascii="Tahoma" w:hAnsi="Tahoma" w:cs="Tahoma"/>
          <w:bCs/>
          <w:color w:val="000000"/>
          <w:shd w:val="clear" w:color="auto" w:fill="FFFFFF"/>
        </w:rPr>
        <w:t xml:space="preserve">Ofertę </w:t>
      </w:r>
      <w:r w:rsidRPr="00D51DB5">
        <w:rPr>
          <w:rFonts w:ascii="Tahoma" w:hAnsi="Tahoma" w:cs="Tahoma"/>
          <w:color w:val="000000"/>
          <w:shd w:val="clear" w:color="auto" w:fill="FFFFFF"/>
        </w:rPr>
        <w:t xml:space="preserve">należy złożyć w </w:t>
      </w:r>
      <w:r w:rsidR="002C29D6" w:rsidRPr="00D51DB5">
        <w:rPr>
          <w:rFonts w:ascii="Tahoma" w:hAnsi="Tahoma" w:cs="Tahoma"/>
          <w:color w:val="000000"/>
          <w:shd w:val="clear" w:color="auto" w:fill="FFFFFF"/>
        </w:rPr>
        <w:t xml:space="preserve">formie </w:t>
      </w:r>
      <w:r w:rsidRPr="00D51DB5">
        <w:rPr>
          <w:rFonts w:ascii="Tahoma" w:hAnsi="Tahoma" w:cs="Tahoma"/>
          <w:color w:val="000000"/>
          <w:shd w:val="clear" w:color="auto" w:fill="FFFFFF"/>
        </w:rPr>
        <w:t>elektronicznej</w:t>
      </w:r>
      <w:r w:rsidR="006168F5" w:rsidRPr="00D51DB5">
        <w:rPr>
          <w:rFonts w:ascii="Tahoma" w:hAnsi="Tahoma" w:cs="Tahoma"/>
          <w:color w:val="000000"/>
          <w:shd w:val="clear" w:color="auto" w:fill="FFFFFF"/>
        </w:rPr>
        <w:t xml:space="preserve"> lub w postaci elektronicznej opatrzonej podpisem zaufanym lub podpisem osobistym</w:t>
      </w:r>
      <w:r w:rsidRPr="00D51DB5">
        <w:rPr>
          <w:rFonts w:ascii="Tahoma" w:hAnsi="Tahoma" w:cs="Tahoma"/>
          <w:color w:val="000000"/>
          <w:shd w:val="clear" w:color="auto" w:fill="FFFFFF"/>
        </w:rPr>
        <w:t xml:space="preserve"> za pośrednictwem</w:t>
      </w:r>
      <w:r w:rsidR="006168F5" w:rsidRPr="00D51DB5">
        <w:rPr>
          <w:rFonts w:ascii="Tahoma" w:hAnsi="Tahoma" w:cs="Tahoma"/>
          <w:color w:val="000000"/>
          <w:shd w:val="clear" w:color="auto" w:fill="FFFFFF"/>
        </w:rPr>
        <w:t xml:space="preserve"> platformy zakupowej.</w:t>
      </w:r>
    </w:p>
    <w:p w14:paraId="7A2A6E26" w14:textId="77777777" w:rsidR="008B0569" w:rsidRPr="00D51DB5" w:rsidRDefault="008B0569" w:rsidP="0043231D">
      <w:pPr>
        <w:numPr>
          <w:ilvl w:val="1"/>
          <w:numId w:val="1"/>
        </w:numPr>
        <w:tabs>
          <w:tab w:val="clear" w:pos="720"/>
          <w:tab w:val="num" w:pos="426"/>
        </w:tabs>
        <w:ind w:left="426" w:hanging="426"/>
        <w:jc w:val="both"/>
        <w:rPr>
          <w:rFonts w:ascii="Tahoma" w:hAnsi="Tahoma" w:cs="Tahoma"/>
          <w:color w:val="000000"/>
        </w:rPr>
      </w:pPr>
      <w:r w:rsidRPr="00D51DB5">
        <w:rPr>
          <w:rFonts w:ascii="Tahoma" w:hAnsi="Tahoma" w:cs="Tahoma"/>
          <w:bCs/>
          <w:color w:val="000000"/>
          <w:shd w:val="clear" w:color="auto" w:fill="FFFFFF"/>
        </w:rPr>
        <w:t>Oferta</w:t>
      </w:r>
      <w:r w:rsidRPr="00D51DB5">
        <w:rPr>
          <w:rFonts w:ascii="Tahoma" w:hAnsi="Tahoma" w:cs="Tahoma"/>
          <w:color w:val="000000"/>
          <w:shd w:val="clear" w:color="auto" w:fill="FFFFFF"/>
        </w:rPr>
        <w:t xml:space="preserve"> powinna być sporządzona w języku polskim, z zachowaniem sporządzenia jej w postaci elektronicznej podpisana kwalifikowanym podpisem elektronicznym</w:t>
      </w:r>
      <w:r w:rsidR="00895B97" w:rsidRPr="00D51DB5">
        <w:rPr>
          <w:rFonts w:ascii="Tahoma" w:hAnsi="Tahoma" w:cs="Tahoma"/>
          <w:color w:val="000000"/>
          <w:shd w:val="clear" w:color="auto" w:fill="FFFFFF"/>
        </w:rPr>
        <w:t>, podpisem zaufanym lub podpisem osobistym.</w:t>
      </w:r>
      <w:r w:rsidRPr="00D51DB5">
        <w:rPr>
          <w:rFonts w:ascii="Tahoma" w:hAnsi="Tahoma" w:cs="Tahoma"/>
          <w:color w:val="000000"/>
          <w:shd w:val="clear" w:color="auto" w:fill="FFFFFF"/>
        </w:rPr>
        <w:t xml:space="preserve"> Sposób złożenia oferty, w tym zaszyfrowania oferty opisany został w Regulaminie korzystania </w:t>
      </w:r>
      <w:hyperlink r:id="rId17" w:history="1">
        <w:r w:rsidRPr="00D51DB5">
          <w:rPr>
            <w:rFonts w:ascii="Tahoma" w:hAnsi="Tahoma" w:cs="Tahoma"/>
            <w:color w:val="000000"/>
          </w:rPr>
          <w:t>www.platformazakupowa.pl</w:t>
        </w:r>
      </w:hyperlink>
      <w:r w:rsidR="004B0DDC" w:rsidRPr="00D51DB5">
        <w:rPr>
          <w:rFonts w:ascii="Tahoma" w:hAnsi="Tahoma" w:cs="Tahoma"/>
          <w:color w:val="000000"/>
        </w:rPr>
        <w:t xml:space="preserve"> (dalej również jako: ,,platforma”)</w:t>
      </w:r>
      <w:r w:rsidRPr="00D51DB5">
        <w:rPr>
          <w:rFonts w:ascii="Tahoma" w:hAnsi="Tahoma" w:cs="Tahoma"/>
          <w:color w:val="000000"/>
          <w:shd w:val="clear" w:color="auto" w:fill="FFFFFF"/>
        </w:rPr>
        <w:t xml:space="preserve">. Ofertę należy złożyć w oryginale. </w:t>
      </w:r>
    </w:p>
    <w:p w14:paraId="48D0B3EC" w14:textId="77777777" w:rsidR="008B0569" w:rsidRPr="00D51DB5" w:rsidRDefault="008B0569" w:rsidP="0043231D">
      <w:pPr>
        <w:numPr>
          <w:ilvl w:val="1"/>
          <w:numId w:val="1"/>
        </w:numPr>
        <w:tabs>
          <w:tab w:val="clear" w:pos="720"/>
          <w:tab w:val="num" w:pos="426"/>
        </w:tabs>
        <w:ind w:left="426" w:hanging="426"/>
        <w:jc w:val="both"/>
        <w:rPr>
          <w:rFonts w:ascii="Tahoma" w:hAnsi="Tahoma" w:cs="Tahoma"/>
          <w:color w:val="000000"/>
        </w:rPr>
      </w:pPr>
      <w:r w:rsidRPr="00D51DB5">
        <w:rPr>
          <w:rFonts w:ascii="Tahoma" w:hAnsi="Tahoma" w:cs="Tahoma"/>
          <w:color w:val="000000"/>
          <w:shd w:val="clear" w:color="auto" w:fill="FFFFFF"/>
        </w:rPr>
        <w:t>Wszelkie informacje stanowiące tajemnicę przedsiębiorstwa w rozumieniu ustawy z dnia 16 kwietnia 1993 r. o zwalczaniu nieuczciwej konkurencji, które Wykonawca zastrzeże jako tajemnicę przedsiębiorstwa, powinny zostać złożone w osobnych plikach skompresowanych np. w formacie zip, w osobnym miejscu w kroku 1 składania oferty przeznaczonym na zamieszczenie tajemnicy przedsiębiorstwa. Maksymalna wielkość pojedynczego pliku archiwum 75MB.</w:t>
      </w:r>
    </w:p>
    <w:p w14:paraId="099331FD" w14:textId="77777777" w:rsidR="008B0569" w:rsidRPr="00D51DB5" w:rsidRDefault="008B0569" w:rsidP="0043231D">
      <w:pPr>
        <w:numPr>
          <w:ilvl w:val="1"/>
          <w:numId w:val="1"/>
        </w:numPr>
        <w:tabs>
          <w:tab w:val="clear" w:pos="720"/>
          <w:tab w:val="num" w:pos="426"/>
        </w:tabs>
        <w:ind w:left="426" w:hanging="426"/>
        <w:jc w:val="both"/>
        <w:rPr>
          <w:rFonts w:ascii="Tahoma" w:hAnsi="Tahoma" w:cs="Tahoma"/>
          <w:color w:val="000000"/>
          <w:shd w:val="clear" w:color="auto" w:fill="FFFFFF"/>
        </w:rPr>
      </w:pPr>
      <w:r w:rsidRPr="00D51DB5">
        <w:rPr>
          <w:rFonts w:ascii="Tahoma" w:hAnsi="Tahoma" w:cs="Tahoma"/>
          <w:color w:val="000000"/>
          <w:shd w:val="clear" w:color="auto" w:fill="FFFFFF"/>
        </w:rPr>
        <w:t xml:space="preserve">Wykonawca może przed upływem terminu do składania ofert zmienić lub wycofać ofertę za pośrednictwem </w:t>
      </w:r>
      <w:r w:rsidRPr="00D51DB5">
        <w:rPr>
          <w:rFonts w:ascii="Tahoma" w:hAnsi="Tahoma" w:cs="Tahoma"/>
          <w:b/>
          <w:color w:val="000000"/>
          <w:shd w:val="clear" w:color="auto" w:fill="FFFFFF"/>
        </w:rPr>
        <w:t>Formularza złożenia składania oferty lub wniosku</w:t>
      </w:r>
      <w:r w:rsidRPr="00D51DB5">
        <w:rPr>
          <w:rFonts w:ascii="Tahoma" w:hAnsi="Tahoma" w:cs="Tahoma"/>
          <w:color w:val="000000"/>
          <w:shd w:val="clear" w:color="auto" w:fill="FFFFFF"/>
        </w:rPr>
        <w:t xml:space="preserve"> dostępnego na platformie. Przez zmianę oferty rozumie się złożenie nowej oferty i wycofanie poprzedniej. Jeśli Wykonawca składający ofertę jest zautoryzowany (zalogowany) to wycofanie oferty następuje od razu po złożeniu nowej oferty. W przypadku Wykonawcy niezautoryzowanego wycofanie oferty musi być potwierdzone . </w:t>
      </w:r>
    </w:p>
    <w:p w14:paraId="6EF174CC" w14:textId="77777777" w:rsidR="008B0569" w:rsidRPr="00D51DB5" w:rsidRDefault="008B0569" w:rsidP="0043231D">
      <w:pPr>
        <w:numPr>
          <w:ilvl w:val="1"/>
          <w:numId w:val="1"/>
        </w:numPr>
        <w:tabs>
          <w:tab w:val="clear" w:pos="720"/>
          <w:tab w:val="num" w:pos="426"/>
        </w:tabs>
        <w:ind w:left="426" w:hanging="426"/>
        <w:jc w:val="both"/>
        <w:rPr>
          <w:rFonts w:ascii="Tahoma" w:hAnsi="Tahoma" w:cs="Tahoma"/>
          <w:color w:val="000000"/>
          <w:shd w:val="clear" w:color="auto" w:fill="FFFFFF"/>
        </w:rPr>
      </w:pPr>
      <w:r w:rsidRPr="00D51DB5">
        <w:rPr>
          <w:rFonts w:ascii="Tahoma" w:hAnsi="Tahoma" w:cs="Tahoma"/>
          <w:color w:val="000000"/>
          <w:shd w:val="clear" w:color="auto" w:fill="FFFFFF"/>
        </w:rPr>
        <w:t>Wykonawca po upływie terminu do składania ofert nie może skutecznie dokonać zmiany ani wycofać złożonej oferty.</w:t>
      </w:r>
    </w:p>
    <w:p w14:paraId="401AB7A9" w14:textId="77777777" w:rsidR="008B0569" w:rsidRPr="00D51DB5" w:rsidRDefault="008B0569" w:rsidP="0043231D">
      <w:pPr>
        <w:numPr>
          <w:ilvl w:val="1"/>
          <w:numId w:val="1"/>
        </w:numPr>
        <w:tabs>
          <w:tab w:val="clear" w:pos="720"/>
          <w:tab w:val="num" w:pos="426"/>
        </w:tabs>
        <w:ind w:left="426" w:hanging="426"/>
        <w:jc w:val="both"/>
        <w:rPr>
          <w:rFonts w:ascii="Tahoma" w:hAnsi="Tahoma" w:cs="Tahoma"/>
          <w:color w:val="000000"/>
          <w:shd w:val="clear" w:color="auto" w:fill="FFFFFF"/>
        </w:rPr>
      </w:pPr>
      <w:r w:rsidRPr="00D51DB5">
        <w:rPr>
          <w:rFonts w:ascii="Tahoma" w:hAnsi="Tahoma" w:cs="Tahoma"/>
          <w:color w:val="000000"/>
          <w:shd w:val="clear" w:color="auto" w:fill="FFFFFF"/>
        </w:rPr>
        <w:t>Formularz ofertowy i załączniki winny być podpisane przez osobę/osoby upoważnione do składania oświadczeń woli w imieniu Wykonawcy, opatrzone kwalifikowanym podpisem elektronicznym</w:t>
      </w:r>
      <w:r w:rsidR="00895B97" w:rsidRPr="00D51DB5">
        <w:rPr>
          <w:rFonts w:ascii="Tahoma" w:hAnsi="Tahoma" w:cs="Tahoma"/>
          <w:color w:val="000000"/>
          <w:shd w:val="clear" w:color="auto" w:fill="FFFFFF"/>
        </w:rPr>
        <w:t xml:space="preserve">, podpisem zaufanym lub podpisem osobistym. </w:t>
      </w:r>
    </w:p>
    <w:p w14:paraId="5C04AA7B" w14:textId="77777777" w:rsidR="008B0569" w:rsidRPr="00D51DB5" w:rsidRDefault="008B0569" w:rsidP="0043231D">
      <w:pPr>
        <w:numPr>
          <w:ilvl w:val="1"/>
          <w:numId w:val="1"/>
        </w:numPr>
        <w:tabs>
          <w:tab w:val="clear" w:pos="720"/>
          <w:tab w:val="num" w:pos="426"/>
        </w:tabs>
        <w:ind w:left="426" w:hanging="426"/>
        <w:jc w:val="both"/>
        <w:rPr>
          <w:rFonts w:ascii="Tahoma" w:hAnsi="Tahoma" w:cs="Tahoma"/>
          <w:color w:val="000000"/>
          <w:shd w:val="clear" w:color="auto" w:fill="FFFFFF"/>
        </w:rPr>
      </w:pPr>
      <w:r w:rsidRPr="00D51DB5">
        <w:rPr>
          <w:rFonts w:ascii="Tahoma" w:hAnsi="Tahoma" w:cs="Tahoma"/>
          <w:color w:val="000000"/>
          <w:shd w:val="clear" w:color="auto" w:fill="FFFFFF"/>
        </w:rPr>
        <w:t xml:space="preserve">W przypadku podpisywania ww. dokumentów przez pełnomocnika, do oferty należy dołączyć pełnomocnictwo. </w:t>
      </w:r>
    </w:p>
    <w:p w14:paraId="3A0D1397" w14:textId="77777777" w:rsidR="008B0569" w:rsidRPr="00D51DB5" w:rsidRDefault="008B0569" w:rsidP="0043231D">
      <w:pPr>
        <w:numPr>
          <w:ilvl w:val="1"/>
          <w:numId w:val="1"/>
        </w:numPr>
        <w:tabs>
          <w:tab w:val="clear" w:pos="720"/>
          <w:tab w:val="num" w:pos="426"/>
        </w:tabs>
        <w:ind w:left="426" w:hanging="426"/>
        <w:jc w:val="both"/>
        <w:rPr>
          <w:rFonts w:ascii="Tahoma" w:hAnsi="Tahoma" w:cs="Tahoma"/>
          <w:color w:val="000000"/>
          <w:shd w:val="clear" w:color="auto" w:fill="FFFFFF"/>
        </w:rPr>
      </w:pPr>
      <w:r w:rsidRPr="00D51DB5">
        <w:rPr>
          <w:rFonts w:ascii="Tahoma" w:hAnsi="Tahoma" w:cs="Tahoma"/>
          <w:color w:val="000000"/>
          <w:shd w:val="clear" w:color="auto" w:fill="FFFFFF"/>
        </w:rPr>
        <w:t>Wykonawca ponosi wszystkie koszty związane z przygotowaniem i złożeniem oferty.</w:t>
      </w:r>
    </w:p>
    <w:p w14:paraId="22B558B5" w14:textId="77777777" w:rsidR="008B0569" w:rsidRPr="00D51DB5" w:rsidRDefault="008B0569" w:rsidP="00B65971">
      <w:pPr>
        <w:numPr>
          <w:ilvl w:val="1"/>
          <w:numId w:val="1"/>
        </w:numPr>
        <w:tabs>
          <w:tab w:val="clear" w:pos="720"/>
          <w:tab w:val="num" w:pos="426"/>
        </w:tabs>
        <w:ind w:left="426" w:hanging="426"/>
        <w:jc w:val="both"/>
        <w:rPr>
          <w:rFonts w:ascii="Tahoma" w:hAnsi="Tahoma" w:cs="Tahoma"/>
          <w:color w:val="000000"/>
          <w:shd w:val="clear" w:color="auto" w:fill="FFFFFF"/>
        </w:rPr>
      </w:pPr>
      <w:r w:rsidRPr="00D51DB5">
        <w:rPr>
          <w:rFonts w:ascii="Tahoma" w:hAnsi="Tahoma" w:cs="Tahoma"/>
          <w:color w:val="000000"/>
          <w:shd w:val="clear" w:color="auto" w:fill="FFFFFF"/>
        </w:rPr>
        <w:t>Wykonawca może złożyć tylko jedną ofertę</w:t>
      </w:r>
      <w:r w:rsidR="0043231D" w:rsidRPr="00D51DB5">
        <w:rPr>
          <w:rFonts w:ascii="Tahoma" w:hAnsi="Tahoma" w:cs="Tahoma"/>
          <w:color w:val="000000"/>
          <w:shd w:val="clear" w:color="auto" w:fill="FFFFFF"/>
        </w:rPr>
        <w:t>.</w:t>
      </w:r>
    </w:p>
    <w:p w14:paraId="2218CADB" w14:textId="77777777" w:rsidR="0043231D" w:rsidRPr="00D51DB5" w:rsidRDefault="0043231D" w:rsidP="0043231D">
      <w:pPr>
        <w:ind w:left="426"/>
        <w:jc w:val="both"/>
        <w:rPr>
          <w:rFonts w:ascii="Tahoma" w:hAnsi="Tahoma" w:cs="Tahoma"/>
          <w:shd w:val="clear" w:color="auto" w:fill="FFFFFF"/>
        </w:rPr>
      </w:pPr>
    </w:p>
    <w:p w14:paraId="2C2B08C1" w14:textId="77777777" w:rsidR="00B65971" w:rsidRPr="00D51DB5" w:rsidRDefault="00B65971" w:rsidP="00B65971">
      <w:pPr>
        <w:shd w:val="clear" w:color="auto" w:fill="C0C0C0"/>
        <w:spacing w:line="200" w:lineRule="atLeast"/>
        <w:jc w:val="center"/>
        <w:rPr>
          <w:rFonts w:ascii="Tahoma" w:hAnsi="Tahoma" w:cs="Tahoma"/>
          <w:b/>
          <w:bCs/>
          <w:shd w:val="clear" w:color="auto" w:fill="BFBFBF"/>
        </w:rPr>
      </w:pPr>
      <w:r w:rsidRPr="00D51DB5">
        <w:rPr>
          <w:rFonts w:ascii="Tahoma" w:hAnsi="Tahoma" w:cs="Tahoma"/>
          <w:b/>
          <w:bCs/>
          <w:shd w:val="clear" w:color="auto" w:fill="BFBFBF"/>
        </w:rPr>
        <w:t>ROZDZIAŁ XV</w:t>
      </w:r>
      <w:r w:rsidR="003D09B5" w:rsidRPr="00D51DB5">
        <w:rPr>
          <w:rFonts w:ascii="Tahoma" w:hAnsi="Tahoma" w:cs="Tahoma"/>
          <w:b/>
          <w:bCs/>
          <w:shd w:val="clear" w:color="auto" w:fill="BFBFBF"/>
        </w:rPr>
        <w:t>I</w:t>
      </w:r>
    </w:p>
    <w:p w14:paraId="09FB9BC0" w14:textId="77777777" w:rsidR="00B65971" w:rsidRPr="00D51DB5" w:rsidRDefault="00B65971" w:rsidP="00B65971">
      <w:pPr>
        <w:shd w:val="clear" w:color="auto" w:fill="C0C0C0"/>
        <w:spacing w:line="200" w:lineRule="atLeast"/>
        <w:jc w:val="center"/>
        <w:rPr>
          <w:rFonts w:ascii="Tahoma" w:hAnsi="Tahoma" w:cs="Tahoma"/>
          <w:b/>
          <w:bCs/>
          <w:shd w:val="clear" w:color="auto" w:fill="BFBFBF"/>
        </w:rPr>
      </w:pPr>
      <w:r w:rsidRPr="00D51DB5">
        <w:rPr>
          <w:rFonts w:ascii="Tahoma" w:hAnsi="Tahoma" w:cs="Tahoma"/>
          <w:b/>
          <w:bCs/>
          <w:shd w:val="clear" w:color="auto" w:fill="BFBFBF"/>
        </w:rPr>
        <w:t>TAJ</w:t>
      </w:r>
      <w:r w:rsidR="00291DAA" w:rsidRPr="00D51DB5">
        <w:rPr>
          <w:rFonts w:ascii="Tahoma" w:hAnsi="Tahoma" w:cs="Tahoma"/>
          <w:b/>
          <w:bCs/>
          <w:shd w:val="clear" w:color="auto" w:fill="BFBFBF"/>
        </w:rPr>
        <w:t>E</w:t>
      </w:r>
      <w:r w:rsidRPr="00D51DB5">
        <w:rPr>
          <w:rFonts w:ascii="Tahoma" w:hAnsi="Tahoma" w:cs="Tahoma"/>
          <w:b/>
          <w:bCs/>
          <w:shd w:val="clear" w:color="auto" w:fill="BFBFBF"/>
        </w:rPr>
        <w:t>MNICA PRZEDSIĘBIORSTWA</w:t>
      </w:r>
    </w:p>
    <w:p w14:paraId="1492BABE" w14:textId="4EF093D2" w:rsidR="004D5979" w:rsidRPr="00D51DB5" w:rsidRDefault="004D5979" w:rsidP="00AD3BF5">
      <w:pPr>
        <w:numPr>
          <w:ilvl w:val="1"/>
          <w:numId w:val="51"/>
        </w:numPr>
        <w:tabs>
          <w:tab w:val="clear" w:pos="720"/>
        </w:tabs>
        <w:ind w:left="426" w:hanging="426"/>
        <w:jc w:val="both"/>
        <w:rPr>
          <w:rFonts w:ascii="Tahoma" w:hAnsi="Tahoma" w:cs="Tahoma"/>
        </w:rPr>
      </w:pPr>
      <w:r w:rsidRPr="00D51DB5">
        <w:rPr>
          <w:rFonts w:ascii="Tahoma" w:hAnsi="Tahoma" w:cs="Tahoma"/>
        </w:rPr>
        <w:t>Nie ujawnia się informacji stanowiących tajemnicę przedsiębiorstwa w rozumieniu przepisów ustawy z dnia 16 kwietnia 1993 r. o zwalczaniu nieuczciwej konkurencji (Dz. U. z 20</w:t>
      </w:r>
      <w:r w:rsidR="008104AB" w:rsidRPr="00D51DB5">
        <w:rPr>
          <w:rFonts w:ascii="Tahoma" w:hAnsi="Tahoma" w:cs="Tahoma"/>
        </w:rPr>
        <w:t>22</w:t>
      </w:r>
      <w:r w:rsidRPr="00D51DB5">
        <w:rPr>
          <w:rFonts w:ascii="Tahoma" w:hAnsi="Tahoma" w:cs="Tahoma"/>
        </w:rPr>
        <w:t xml:space="preserve"> r. poz. 1</w:t>
      </w:r>
      <w:r w:rsidR="008104AB" w:rsidRPr="00D51DB5">
        <w:rPr>
          <w:rFonts w:ascii="Tahoma" w:hAnsi="Tahoma" w:cs="Tahoma"/>
        </w:rPr>
        <w:t>233 t.j.</w:t>
      </w:r>
      <w:r w:rsidRPr="00D51DB5">
        <w:rPr>
          <w:rFonts w:ascii="Tahoma" w:hAnsi="Tahoma" w:cs="Tahoma"/>
        </w:rPr>
        <w:t xml:space="preserve">), jeżeli wykonawca, wraz z przekazaniem takich informacji, zastrzegł, że nie mogą być one udostępniane oraz wykazał, że zastrzeżone informacje stanowią tajemnicę przedsiębiorstwa. </w:t>
      </w:r>
    </w:p>
    <w:p w14:paraId="5C12C205" w14:textId="77777777" w:rsidR="004D5979" w:rsidRPr="00D51DB5" w:rsidRDefault="004D5979" w:rsidP="00AD3BF5">
      <w:pPr>
        <w:numPr>
          <w:ilvl w:val="1"/>
          <w:numId w:val="51"/>
        </w:numPr>
        <w:tabs>
          <w:tab w:val="clear" w:pos="720"/>
        </w:tabs>
        <w:ind w:left="426" w:hanging="426"/>
        <w:jc w:val="both"/>
        <w:rPr>
          <w:rFonts w:ascii="Tahoma" w:hAnsi="Tahoma" w:cs="Tahoma"/>
        </w:rPr>
      </w:pPr>
      <w:r w:rsidRPr="00D51DB5">
        <w:rPr>
          <w:rFonts w:ascii="Tahoma" w:hAnsi="Tahoma" w:cs="Tahoma"/>
        </w:rPr>
        <w:t>Wykonawca nie może zastrzec informacji, o których mowa w art. 222 ust. 5 uPzp</w:t>
      </w:r>
      <w:r w:rsidR="00942A23" w:rsidRPr="00D51DB5">
        <w:rPr>
          <w:rFonts w:ascii="Tahoma" w:hAnsi="Tahoma" w:cs="Tahoma"/>
        </w:rPr>
        <w:t xml:space="preserve"> w zw. z art. 266 uPzp.</w:t>
      </w:r>
    </w:p>
    <w:p w14:paraId="56AA2018" w14:textId="77777777" w:rsidR="004D5979" w:rsidRPr="00D51DB5" w:rsidRDefault="004D5979" w:rsidP="00AD3BF5">
      <w:pPr>
        <w:numPr>
          <w:ilvl w:val="1"/>
          <w:numId w:val="51"/>
        </w:numPr>
        <w:tabs>
          <w:tab w:val="clear" w:pos="720"/>
        </w:tabs>
        <w:ind w:left="426" w:hanging="426"/>
        <w:jc w:val="both"/>
        <w:rPr>
          <w:rFonts w:ascii="Tahoma" w:hAnsi="Tahoma" w:cs="Tahoma"/>
        </w:rPr>
      </w:pPr>
      <w:r w:rsidRPr="00D51DB5">
        <w:rPr>
          <w:rFonts w:ascii="Tahoma" w:hAnsi="Tahoma" w:cs="Tahoma"/>
        </w:rPr>
        <w:t xml:space="preserve">Wykonawca zobowiązany jest do jednoznacznego oznaczenia tej części oferty, która stanowi tajemnicę przedsiębiorstwa wraz z dokumentem potwierdzającym, </w:t>
      </w:r>
      <w:r w:rsidRPr="00D51DB5">
        <w:rPr>
          <w:rFonts w:ascii="Tahoma" w:hAnsi="Tahoma" w:cs="Tahoma"/>
        </w:rPr>
        <w:lastRenderedPageBreak/>
        <w:t>że zastrzeżone informacje stanowią tajemnicę przedsiębiorstwa. Brak stosownego zastrzeżenia będzie traktowany jako wyrażenie zgody na ujawnienie całości dokumentów na zasadach określonych w ustawie.</w:t>
      </w:r>
    </w:p>
    <w:p w14:paraId="579E103C" w14:textId="77777777" w:rsidR="002C29D6" w:rsidRPr="00D51DB5" w:rsidRDefault="004D5979" w:rsidP="00AD3BF5">
      <w:pPr>
        <w:numPr>
          <w:ilvl w:val="1"/>
          <w:numId w:val="51"/>
        </w:numPr>
        <w:tabs>
          <w:tab w:val="clear" w:pos="720"/>
        </w:tabs>
        <w:ind w:left="426" w:hanging="426"/>
        <w:jc w:val="both"/>
        <w:rPr>
          <w:rFonts w:ascii="Tahoma" w:hAnsi="Tahoma" w:cs="Tahoma"/>
        </w:rPr>
      </w:pPr>
      <w:r w:rsidRPr="00D51DB5">
        <w:rPr>
          <w:rFonts w:ascii="Tahoma" w:hAnsi="Tahoma" w:cs="Tahoma"/>
        </w:rPr>
        <w:t xml:space="preserve">Wszelkie dokumenty stanowiące tajemnicę przedsiębiorstwa Wykonawcy muszą być odpowiednio oznakowane. </w:t>
      </w:r>
    </w:p>
    <w:p w14:paraId="65E1ADA1" w14:textId="635038E0" w:rsidR="00704D7D" w:rsidRPr="00D51DB5" w:rsidRDefault="001D20AD" w:rsidP="00AD3BF5">
      <w:pPr>
        <w:numPr>
          <w:ilvl w:val="1"/>
          <w:numId w:val="51"/>
        </w:numPr>
        <w:tabs>
          <w:tab w:val="clear" w:pos="720"/>
        </w:tabs>
        <w:ind w:left="426" w:hanging="426"/>
        <w:jc w:val="both"/>
        <w:rPr>
          <w:rFonts w:ascii="Tahoma" w:hAnsi="Tahoma" w:cs="Tahoma"/>
        </w:rPr>
      </w:pPr>
      <w:r w:rsidRPr="00D51DB5">
        <w:rPr>
          <w:rFonts w:ascii="Tahoma" w:hAnsi="Tahoma" w:cs="Tahoma"/>
        </w:rPr>
        <w:t>Jeżeli dokumenty elektroniczne, przekazywane przy użyciu środków komunikacji elektronicznej, zawierają informacje stanowiące tajemnicę przedsiębiorstwa w rozumieniu przepisów ustawy z dnia 16 kwietnia 1993 r. o zwalczaniu nieuczciwej konkurencji (</w:t>
      </w:r>
      <w:r w:rsidR="00EC7DEE" w:rsidRPr="00D51DB5">
        <w:rPr>
          <w:rFonts w:ascii="Tahoma" w:hAnsi="Tahoma" w:cs="Tahoma"/>
        </w:rPr>
        <w:t>Dz. U. z 2022 r. poz. 1233</w:t>
      </w:r>
      <w:r w:rsidRPr="00D51DB5">
        <w:rPr>
          <w:rFonts w:ascii="Tahoma" w:hAnsi="Tahoma" w:cs="Tahoma"/>
        </w:rPr>
        <w:t>), wykonawca, w celu utrzymania w poufności tych informacji, przekazuje je w wydzielonym</w:t>
      </w:r>
      <w:r w:rsidR="005901F3" w:rsidRPr="00D51DB5">
        <w:rPr>
          <w:rFonts w:ascii="Tahoma" w:hAnsi="Tahoma" w:cs="Tahoma"/>
        </w:rPr>
        <w:t xml:space="preserve">                     </w:t>
      </w:r>
      <w:r w:rsidRPr="00D51DB5">
        <w:rPr>
          <w:rFonts w:ascii="Tahoma" w:hAnsi="Tahoma" w:cs="Tahoma"/>
        </w:rPr>
        <w:t xml:space="preserve"> i odpowiednio oznaczonym pliku, wraz z jednoczesnym zaznaczeniem polecenia „Załącznik stanowiący tajemnicę przedsiębiorstwa” a następnie wraz z plikami stanowiącymi jawną część należy ten plik zaszyfrować.</w:t>
      </w:r>
    </w:p>
    <w:p w14:paraId="1DCEDF8B" w14:textId="77777777" w:rsidR="001D20AD" w:rsidRPr="00D51DB5" w:rsidRDefault="001D20AD" w:rsidP="00704D7D">
      <w:pPr>
        <w:suppressAutoHyphens/>
        <w:spacing w:line="200" w:lineRule="atLeast"/>
        <w:jc w:val="both"/>
        <w:rPr>
          <w:rFonts w:ascii="Tahoma" w:hAnsi="Tahoma" w:cs="Tahoma"/>
        </w:rPr>
      </w:pPr>
    </w:p>
    <w:p w14:paraId="364310EB" w14:textId="77777777" w:rsidR="008104AB" w:rsidRPr="00D51DB5" w:rsidRDefault="008104AB" w:rsidP="00704D7D">
      <w:pPr>
        <w:suppressAutoHyphens/>
        <w:spacing w:line="200" w:lineRule="atLeast"/>
        <w:jc w:val="both"/>
        <w:rPr>
          <w:rFonts w:ascii="Tahoma" w:hAnsi="Tahoma" w:cs="Tahoma"/>
        </w:rPr>
      </w:pPr>
    </w:p>
    <w:p w14:paraId="24629A1C" w14:textId="77777777" w:rsidR="00B65971" w:rsidRPr="00D51DB5" w:rsidRDefault="00B65971" w:rsidP="00B65971">
      <w:pPr>
        <w:shd w:val="clear" w:color="auto" w:fill="C0C0C0"/>
        <w:spacing w:line="200" w:lineRule="atLeast"/>
        <w:jc w:val="center"/>
        <w:rPr>
          <w:rFonts w:ascii="Tahoma" w:hAnsi="Tahoma" w:cs="Tahoma"/>
          <w:b/>
          <w:bCs/>
          <w:shd w:val="clear" w:color="auto" w:fill="BFBFBF"/>
        </w:rPr>
      </w:pPr>
      <w:r w:rsidRPr="00D51DB5">
        <w:rPr>
          <w:rFonts w:ascii="Tahoma" w:hAnsi="Tahoma" w:cs="Tahoma"/>
          <w:b/>
          <w:bCs/>
          <w:shd w:val="clear" w:color="auto" w:fill="BFBFBF"/>
        </w:rPr>
        <w:t>ROZDZIAŁ XVI</w:t>
      </w:r>
      <w:r w:rsidR="003D09B5" w:rsidRPr="00D51DB5">
        <w:rPr>
          <w:rFonts w:ascii="Tahoma" w:hAnsi="Tahoma" w:cs="Tahoma"/>
          <w:b/>
          <w:bCs/>
          <w:shd w:val="clear" w:color="auto" w:fill="BFBFBF"/>
        </w:rPr>
        <w:t>I</w:t>
      </w:r>
    </w:p>
    <w:p w14:paraId="75BEEA01" w14:textId="77777777" w:rsidR="00B65971" w:rsidRPr="00D51DB5" w:rsidRDefault="00B65971" w:rsidP="00B228EE">
      <w:pPr>
        <w:shd w:val="clear" w:color="auto" w:fill="C0C0C0"/>
        <w:spacing w:line="200" w:lineRule="atLeast"/>
        <w:jc w:val="center"/>
        <w:rPr>
          <w:rFonts w:ascii="Tahoma" w:hAnsi="Tahoma" w:cs="Tahoma"/>
          <w:b/>
          <w:bCs/>
          <w:shd w:val="clear" w:color="auto" w:fill="BFBFBF"/>
        </w:rPr>
      </w:pPr>
      <w:r w:rsidRPr="00D51DB5">
        <w:rPr>
          <w:rFonts w:ascii="Tahoma" w:hAnsi="Tahoma" w:cs="Tahoma"/>
          <w:b/>
          <w:bCs/>
          <w:shd w:val="clear" w:color="auto" w:fill="BFBFBF"/>
        </w:rPr>
        <w:t>MIEJSCE ORAZ TERMIN SKŁADANIA OFERT</w:t>
      </w:r>
    </w:p>
    <w:p w14:paraId="38240D4B" w14:textId="5D472A31" w:rsidR="00A17509" w:rsidRPr="00D51DB5" w:rsidRDefault="00A17509" w:rsidP="00AD3BF5">
      <w:pPr>
        <w:numPr>
          <w:ilvl w:val="1"/>
          <w:numId w:val="52"/>
        </w:numPr>
        <w:tabs>
          <w:tab w:val="clear" w:pos="720"/>
        </w:tabs>
        <w:ind w:left="426" w:hanging="426"/>
        <w:jc w:val="both"/>
        <w:rPr>
          <w:rStyle w:val="Teksttreci20"/>
          <w:rFonts w:ascii="Tahoma" w:hAnsi="Tahoma" w:cs="Tahoma"/>
          <w:b/>
          <w:sz w:val="24"/>
          <w:szCs w:val="24"/>
        </w:rPr>
      </w:pPr>
      <w:r w:rsidRPr="00D51DB5">
        <w:rPr>
          <w:rFonts w:ascii="Tahoma" w:hAnsi="Tahoma" w:cs="Tahoma"/>
        </w:rPr>
        <w:t>Oferty</w:t>
      </w:r>
      <w:r w:rsidRPr="00D51DB5">
        <w:rPr>
          <w:rStyle w:val="Teksttreci2"/>
          <w:rFonts w:ascii="Tahoma" w:hAnsi="Tahoma" w:cs="Tahoma"/>
          <w:sz w:val="24"/>
          <w:szCs w:val="24"/>
        </w:rPr>
        <w:t xml:space="preserve"> należy składać poprzez wykorzystanie odpowiedniej, dedykowanej strony dla niniejszego postępowania na platformie zakupowej:</w:t>
      </w:r>
      <w:r w:rsidRPr="00D51DB5">
        <w:rPr>
          <w:rFonts w:ascii="Tahoma" w:hAnsi="Tahoma" w:cs="Tahoma"/>
        </w:rPr>
        <w:t xml:space="preserve"> </w:t>
      </w:r>
      <w:hyperlink r:id="rId18" w:history="1">
        <w:r w:rsidR="0043231D" w:rsidRPr="00D51DB5">
          <w:rPr>
            <w:rFonts w:ascii="Tahoma" w:hAnsi="Tahoma" w:cs="Tahoma"/>
            <w:u w:val="single"/>
          </w:rPr>
          <w:t>www.platformazakupowa.pl</w:t>
        </w:r>
      </w:hyperlink>
      <w:r w:rsidR="0043231D" w:rsidRPr="00D51DB5">
        <w:rPr>
          <w:rFonts w:ascii="Tahoma" w:hAnsi="Tahoma" w:cs="Tahoma"/>
        </w:rPr>
        <w:t xml:space="preserve"> </w:t>
      </w:r>
      <w:r w:rsidRPr="00D51DB5">
        <w:rPr>
          <w:rStyle w:val="Teksttreci20"/>
          <w:rFonts w:ascii="Tahoma" w:hAnsi="Tahoma" w:cs="Tahoma"/>
          <w:b/>
          <w:bCs/>
          <w:sz w:val="24"/>
          <w:szCs w:val="24"/>
        </w:rPr>
        <w:t>do dnia</w:t>
      </w:r>
      <w:r w:rsidRPr="00D51DB5">
        <w:rPr>
          <w:rStyle w:val="Teksttreci20"/>
          <w:rFonts w:ascii="Tahoma" w:hAnsi="Tahoma" w:cs="Tahoma"/>
          <w:sz w:val="24"/>
          <w:szCs w:val="24"/>
        </w:rPr>
        <w:t xml:space="preserve"> </w:t>
      </w:r>
      <w:r w:rsidR="00ED3E46">
        <w:rPr>
          <w:rStyle w:val="Teksttreci20"/>
          <w:rFonts w:ascii="Tahoma" w:hAnsi="Tahoma" w:cs="Tahoma"/>
          <w:b/>
          <w:bCs/>
          <w:sz w:val="24"/>
          <w:szCs w:val="24"/>
        </w:rPr>
        <w:t>19</w:t>
      </w:r>
      <w:r w:rsidR="0011365D">
        <w:rPr>
          <w:rStyle w:val="Teksttreci20"/>
          <w:rFonts w:ascii="Tahoma" w:hAnsi="Tahoma" w:cs="Tahoma"/>
          <w:b/>
          <w:bCs/>
          <w:sz w:val="24"/>
          <w:szCs w:val="24"/>
        </w:rPr>
        <w:t xml:space="preserve"> maja</w:t>
      </w:r>
      <w:r w:rsidR="0043231D" w:rsidRPr="00D51DB5">
        <w:rPr>
          <w:rStyle w:val="Teksttreci20"/>
          <w:rFonts w:ascii="Tahoma" w:hAnsi="Tahoma" w:cs="Tahoma"/>
          <w:b/>
          <w:bCs/>
          <w:sz w:val="24"/>
          <w:szCs w:val="24"/>
        </w:rPr>
        <w:t xml:space="preserve"> </w:t>
      </w:r>
      <w:r w:rsidR="002D32B5" w:rsidRPr="00D51DB5">
        <w:rPr>
          <w:rStyle w:val="Teksttreci20"/>
          <w:rFonts w:ascii="Tahoma" w:hAnsi="Tahoma" w:cs="Tahoma"/>
          <w:b/>
          <w:bCs/>
          <w:sz w:val="24"/>
          <w:szCs w:val="24"/>
        </w:rPr>
        <w:t>202</w:t>
      </w:r>
      <w:r w:rsidR="00D42485" w:rsidRPr="00D51DB5">
        <w:rPr>
          <w:rStyle w:val="Teksttreci20"/>
          <w:rFonts w:ascii="Tahoma" w:hAnsi="Tahoma" w:cs="Tahoma"/>
          <w:b/>
          <w:bCs/>
          <w:sz w:val="24"/>
          <w:szCs w:val="24"/>
        </w:rPr>
        <w:t xml:space="preserve">5 </w:t>
      </w:r>
      <w:r w:rsidR="002D32B5" w:rsidRPr="00D51DB5">
        <w:rPr>
          <w:rStyle w:val="Teksttreci20"/>
          <w:rFonts w:ascii="Tahoma" w:hAnsi="Tahoma" w:cs="Tahoma"/>
          <w:b/>
          <w:bCs/>
          <w:sz w:val="24"/>
          <w:szCs w:val="24"/>
        </w:rPr>
        <w:t>r.</w:t>
      </w:r>
      <w:r w:rsidR="00200BA9" w:rsidRPr="00D51DB5">
        <w:rPr>
          <w:rStyle w:val="Teksttreci20"/>
          <w:rFonts w:ascii="Tahoma" w:hAnsi="Tahoma" w:cs="Tahoma"/>
          <w:b/>
          <w:bCs/>
          <w:sz w:val="24"/>
          <w:szCs w:val="24"/>
        </w:rPr>
        <w:t>,</w:t>
      </w:r>
      <w:r w:rsidRPr="00D51DB5">
        <w:rPr>
          <w:rStyle w:val="Teksttreci20"/>
          <w:rFonts w:ascii="Tahoma" w:hAnsi="Tahoma" w:cs="Tahoma"/>
          <w:b/>
          <w:bCs/>
          <w:sz w:val="24"/>
          <w:szCs w:val="24"/>
        </w:rPr>
        <w:t xml:space="preserve"> do godz. </w:t>
      </w:r>
      <w:r w:rsidR="008104AB" w:rsidRPr="00D51DB5">
        <w:rPr>
          <w:rStyle w:val="Teksttreci20"/>
          <w:rFonts w:ascii="Tahoma" w:hAnsi="Tahoma" w:cs="Tahoma"/>
          <w:b/>
          <w:bCs/>
          <w:sz w:val="24"/>
          <w:szCs w:val="24"/>
        </w:rPr>
        <w:t>10</w:t>
      </w:r>
      <w:r w:rsidRPr="00D51DB5">
        <w:rPr>
          <w:rStyle w:val="Teksttreci20"/>
          <w:rFonts w:ascii="Tahoma" w:hAnsi="Tahoma" w:cs="Tahoma"/>
          <w:b/>
          <w:bCs/>
          <w:sz w:val="24"/>
          <w:szCs w:val="24"/>
        </w:rPr>
        <w:t>:00</w:t>
      </w:r>
      <w:r w:rsidR="00B2715F" w:rsidRPr="00D51DB5">
        <w:rPr>
          <w:rStyle w:val="Teksttreci20"/>
          <w:rFonts w:ascii="Tahoma" w:hAnsi="Tahoma" w:cs="Tahoma"/>
          <w:b/>
          <w:bCs/>
          <w:sz w:val="24"/>
          <w:szCs w:val="24"/>
        </w:rPr>
        <w:t>.</w:t>
      </w:r>
    </w:p>
    <w:p w14:paraId="5A1EC37F" w14:textId="73134638" w:rsidR="00A17509" w:rsidRPr="00D51DB5" w:rsidRDefault="00A17509" w:rsidP="00AD3BF5">
      <w:pPr>
        <w:numPr>
          <w:ilvl w:val="1"/>
          <w:numId w:val="52"/>
        </w:numPr>
        <w:tabs>
          <w:tab w:val="clear" w:pos="720"/>
        </w:tabs>
        <w:ind w:left="426" w:hanging="426"/>
        <w:jc w:val="both"/>
        <w:rPr>
          <w:rFonts w:ascii="Tahoma" w:hAnsi="Tahoma" w:cs="Tahoma"/>
          <w:b/>
          <w:i/>
        </w:rPr>
      </w:pPr>
      <w:r w:rsidRPr="00D51DB5">
        <w:rPr>
          <w:rStyle w:val="Teksttreci2"/>
          <w:rFonts w:ascii="Tahoma" w:hAnsi="Tahoma" w:cs="Tahoma"/>
          <w:sz w:val="24"/>
          <w:szCs w:val="24"/>
        </w:rPr>
        <w:t xml:space="preserve">Otwarcie ofert nastąpi poprzez wykorzystanie odpowiedniej, dedykowanej strony dla niniejszego postępowania na platformie zakupowej: </w:t>
      </w:r>
      <w:hyperlink r:id="rId19" w:history="1">
        <w:r w:rsidR="0043231D" w:rsidRPr="00D51DB5">
          <w:rPr>
            <w:rFonts w:ascii="Tahoma" w:hAnsi="Tahoma" w:cs="Tahoma"/>
            <w:u w:val="single"/>
          </w:rPr>
          <w:t>www.platformazakupowa.pl</w:t>
        </w:r>
      </w:hyperlink>
      <w:r w:rsidR="0043231D" w:rsidRPr="00D51DB5">
        <w:rPr>
          <w:rFonts w:ascii="Tahoma" w:hAnsi="Tahoma" w:cs="Tahoma"/>
        </w:rPr>
        <w:t xml:space="preserve"> </w:t>
      </w:r>
      <w:r w:rsidRPr="00D51DB5">
        <w:rPr>
          <w:rStyle w:val="Teksttreci20"/>
          <w:rFonts w:ascii="Tahoma" w:hAnsi="Tahoma" w:cs="Tahoma"/>
          <w:b/>
          <w:bCs/>
          <w:sz w:val="24"/>
          <w:szCs w:val="24"/>
        </w:rPr>
        <w:t>w dniu</w:t>
      </w:r>
      <w:r w:rsidRPr="00D51DB5">
        <w:rPr>
          <w:rStyle w:val="Teksttreci20"/>
          <w:rFonts w:ascii="Tahoma" w:hAnsi="Tahoma" w:cs="Tahoma"/>
          <w:sz w:val="24"/>
          <w:szCs w:val="24"/>
        </w:rPr>
        <w:t xml:space="preserve"> </w:t>
      </w:r>
      <w:r w:rsidR="00ED3E46">
        <w:rPr>
          <w:rStyle w:val="Teksttreci20"/>
          <w:rFonts w:ascii="Tahoma" w:hAnsi="Tahoma" w:cs="Tahoma"/>
          <w:b/>
          <w:bCs/>
          <w:sz w:val="24"/>
          <w:szCs w:val="24"/>
        </w:rPr>
        <w:t>19</w:t>
      </w:r>
      <w:r w:rsidR="0023668D">
        <w:rPr>
          <w:rStyle w:val="Teksttreci20"/>
          <w:rFonts w:ascii="Tahoma" w:hAnsi="Tahoma" w:cs="Tahoma"/>
          <w:b/>
          <w:bCs/>
          <w:sz w:val="24"/>
          <w:szCs w:val="24"/>
        </w:rPr>
        <w:t xml:space="preserve"> </w:t>
      </w:r>
      <w:r w:rsidR="0011365D">
        <w:rPr>
          <w:rStyle w:val="Teksttreci20"/>
          <w:rFonts w:ascii="Tahoma" w:hAnsi="Tahoma" w:cs="Tahoma"/>
          <w:b/>
          <w:bCs/>
          <w:sz w:val="24"/>
          <w:szCs w:val="24"/>
        </w:rPr>
        <w:t>maja</w:t>
      </w:r>
      <w:r w:rsidR="00D42485" w:rsidRPr="00D51DB5">
        <w:rPr>
          <w:rStyle w:val="Teksttreci20"/>
          <w:rFonts w:ascii="Tahoma" w:hAnsi="Tahoma" w:cs="Tahoma"/>
          <w:b/>
          <w:bCs/>
          <w:sz w:val="24"/>
          <w:szCs w:val="24"/>
        </w:rPr>
        <w:t xml:space="preserve"> 2025r</w:t>
      </w:r>
      <w:r w:rsidRPr="00D51DB5">
        <w:rPr>
          <w:rStyle w:val="Teksttreci20"/>
          <w:rFonts w:ascii="Tahoma" w:hAnsi="Tahoma" w:cs="Tahoma"/>
          <w:b/>
          <w:bCs/>
          <w:sz w:val="24"/>
          <w:szCs w:val="24"/>
        </w:rPr>
        <w:t>.</w:t>
      </w:r>
      <w:r w:rsidR="00200BA9" w:rsidRPr="00D51DB5">
        <w:rPr>
          <w:rStyle w:val="Teksttreci20"/>
          <w:rFonts w:ascii="Tahoma" w:hAnsi="Tahoma" w:cs="Tahoma"/>
          <w:b/>
          <w:bCs/>
          <w:sz w:val="24"/>
          <w:szCs w:val="24"/>
        </w:rPr>
        <w:t>,</w:t>
      </w:r>
      <w:r w:rsidRPr="00D51DB5">
        <w:rPr>
          <w:rStyle w:val="Teksttreci20"/>
          <w:rFonts w:ascii="Tahoma" w:hAnsi="Tahoma" w:cs="Tahoma"/>
          <w:b/>
          <w:bCs/>
          <w:sz w:val="24"/>
          <w:szCs w:val="24"/>
        </w:rPr>
        <w:t xml:space="preserve"> o godz. </w:t>
      </w:r>
      <w:r w:rsidR="008104AB" w:rsidRPr="00D51DB5">
        <w:rPr>
          <w:rStyle w:val="Teksttreci20"/>
          <w:rFonts w:ascii="Tahoma" w:hAnsi="Tahoma" w:cs="Tahoma"/>
          <w:b/>
          <w:bCs/>
          <w:sz w:val="24"/>
          <w:szCs w:val="24"/>
        </w:rPr>
        <w:t>10</w:t>
      </w:r>
      <w:r w:rsidRPr="00D51DB5">
        <w:rPr>
          <w:rStyle w:val="Teksttreci20"/>
          <w:rFonts w:ascii="Tahoma" w:hAnsi="Tahoma" w:cs="Tahoma"/>
          <w:b/>
          <w:bCs/>
          <w:sz w:val="24"/>
          <w:szCs w:val="24"/>
        </w:rPr>
        <w:t>:</w:t>
      </w:r>
      <w:r w:rsidR="00374196" w:rsidRPr="00D51DB5">
        <w:rPr>
          <w:rStyle w:val="Teksttreci20"/>
          <w:rFonts w:ascii="Tahoma" w:hAnsi="Tahoma" w:cs="Tahoma"/>
          <w:b/>
          <w:bCs/>
          <w:sz w:val="24"/>
          <w:szCs w:val="24"/>
        </w:rPr>
        <w:t>3</w:t>
      </w:r>
      <w:r w:rsidRPr="00D51DB5">
        <w:rPr>
          <w:rStyle w:val="Teksttreci20"/>
          <w:rFonts w:ascii="Tahoma" w:hAnsi="Tahoma" w:cs="Tahoma"/>
          <w:b/>
          <w:bCs/>
          <w:sz w:val="24"/>
          <w:szCs w:val="24"/>
        </w:rPr>
        <w:t>0</w:t>
      </w:r>
      <w:r w:rsidR="003D09B5" w:rsidRPr="00D51DB5">
        <w:rPr>
          <w:rStyle w:val="Teksttreci20"/>
          <w:rFonts w:ascii="Tahoma" w:hAnsi="Tahoma" w:cs="Tahoma"/>
          <w:sz w:val="24"/>
          <w:szCs w:val="24"/>
        </w:rPr>
        <w:t>.</w:t>
      </w:r>
    </w:p>
    <w:p w14:paraId="693EC363" w14:textId="77777777" w:rsidR="00A17509" w:rsidRPr="00D51DB5" w:rsidRDefault="00A17509" w:rsidP="00AD3BF5">
      <w:pPr>
        <w:numPr>
          <w:ilvl w:val="1"/>
          <w:numId w:val="52"/>
        </w:numPr>
        <w:tabs>
          <w:tab w:val="clear" w:pos="720"/>
        </w:tabs>
        <w:ind w:left="426" w:hanging="426"/>
        <w:jc w:val="both"/>
        <w:rPr>
          <w:rStyle w:val="Teksttreci2"/>
          <w:rFonts w:ascii="Tahoma" w:hAnsi="Tahoma" w:cs="Tahoma"/>
          <w:sz w:val="24"/>
          <w:szCs w:val="24"/>
        </w:rPr>
      </w:pPr>
      <w:r w:rsidRPr="00D51DB5">
        <w:rPr>
          <w:rStyle w:val="Teksttreci2"/>
          <w:rFonts w:ascii="Tahoma" w:hAnsi="Tahoma" w:cs="Tahoma"/>
          <w:sz w:val="24"/>
          <w:szCs w:val="24"/>
        </w:rPr>
        <w:t>Otwarcie ofert dokonane zostanie poprzez klikniecie przycisku „ Odszyfruj oferty”.</w:t>
      </w:r>
    </w:p>
    <w:p w14:paraId="27DAAE85" w14:textId="488887CD" w:rsidR="004D5979" w:rsidRPr="00D51DB5" w:rsidRDefault="004D5979" w:rsidP="00AD3BF5">
      <w:pPr>
        <w:numPr>
          <w:ilvl w:val="1"/>
          <w:numId w:val="52"/>
        </w:numPr>
        <w:tabs>
          <w:tab w:val="clear" w:pos="720"/>
        </w:tabs>
        <w:ind w:left="426" w:hanging="426"/>
        <w:jc w:val="both"/>
        <w:rPr>
          <w:rStyle w:val="Teksttreci2"/>
          <w:rFonts w:ascii="Tahoma" w:hAnsi="Tahoma" w:cs="Tahoma"/>
          <w:sz w:val="24"/>
          <w:szCs w:val="24"/>
        </w:rPr>
      </w:pPr>
      <w:r w:rsidRPr="00D51DB5">
        <w:rPr>
          <w:rStyle w:val="Teksttreci2"/>
          <w:rFonts w:ascii="Tahoma" w:hAnsi="Tahoma" w:cs="Tahoma"/>
          <w:sz w:val="24"/>
          <w:szCs w:val="24"/>
        </w:rPr>
        <w:t xml:space="preserve">W przypadku awarii systemu – platformy zakupowej, która powoduje brak możliwości otwarcia ofert w terminie określonym przez Zamawiającego, otwarcie ofert </w:t>
      </w:r>
      <w:r w:rsidR="002035B8" w:rsidRPr="00D51DB5">
        <w:rPr>
          <w:rStyle w:val="Teksttreci2"/>
          <w:rFonts w:ascii="Tahoma" w:hAnsi="Tahoma" w:cs="Tahoma"/>
          <w:sz w:val="24"/>
          <w:szCs w:val="24"/>
        </w:rPr>
        <w:t>nastąpi</w:t>
      </w:r>
      <w:r w:rsidRPr="00D51DB5">
        <w:rPr>
          <w:rStyle w:val="Teksttreci2"/>
          <w:rFonts w:ascii="Tahoma" w:hAnsi="Tahoma" w:cs="Tahoma"/>
          <w:sz w:val="24"/>
          <w:szCs w:val="24"/>
        </w:rPr>
        <w:t xml:space="preserve"> niezwłocznie po usunięciu awarii. Zamawiający informuje o zmianie terminu otwarcia ofert na stronie internetowej prowadzonego postępowania.</w:t>
      </w:r>
    </w:p>
    <w:p w14:paraId="0B65D9F8" w14:textId="77777777" w:rsidR="004D5979" w:rsidRPr="00D51DB5" w:rsidRDefault="004D5979" w:rsidP="00AD3BF5">
      <w:pPr>
        <w:numPr>
          <w:ilvl w:val="1"/>
          <w:numId w:val="52"/>
        </w:numPr>
        <w:tabs>
          <w:tab w:val="clear" w:pos="720"/>
        </w:tabs>
        <w:ind w:left="426" w:hanging="426"/>
        <w:jc w:val="both"/>
        <w:rPr>
          <w:rStyle w:val="Teksttreci2"/>
          <w:rFonts w:ascii="Tahoma" w:hAnsi="Tahoma" w:cs="Tahoma"/>
          <w:sz w:val="24"/>
          <w:szCs w:val="24"/>
        </w:rPr>
      </w:pPr>
      <w:r w:rsidRPr="00D51DB5">
        <w:rPr>
          <w:rStyle w:val="Teksttreci2"/>
          <w:rFonts w:ascii="Tahoma" w:hAnsi="Tahoma" w:cs="Tahoma"/>
          <w:sz w:val="24"/>
          <w:szCs w:val="24"/>
        </w:rPr>
        <w:t>Zamawiający, najpóźniej przed otwarciem ofert, udostępnia na stronie internetowej prowadzonego postępowania informację o kwocie, jaką zamierza przeznaczyć na sfinansowanie zamówienia.</w:t>
      </w:r>
    </w:p>
    <w:p w14:paraId="5D67B4AA" w14:textId="77777777" w:rsidR="004D5979" w:rsidRPr="00D51DB5" w:rsidRDefault="004D5979" w:rsidP="00AD3BF5">
      <w:pPr>
        <w:numPr>
          <w:ilvl w:val="1"/>
          <w:numId w:val="52"/>
        </w:numPr>
        <w:tabs>
          <w:tab w:val="clear" w:pos="720"/>
        </w:tabs>
        <w:ind w:left="426" w:hanging="426"/>
        <w:jc w:val="both"/>
        <w:rPr>
          <w:rStyle w:val="Teksttreci2"/>
          <w:rFonts w:ascii="Tahoma" w:hAnsi="Tahoma" w:cs="Tahoma"/>
          <w:sz w:val="24"/>
          <w:szCs w:val="24"/>
        </w:rPr>
      </w:pPr>
      <w:r w:rsidRPr="00D51DB5">
        <w:rPr>
          <w:rStyle w:val="Teksttreci2"/>
          <w:rFonts w:ascii="Tahoma" w:hAnsi="Tahoma" w:cs="Tahoma"/>
          <w:sz w:val="24"/>
          <w:szCs w:val="24"/>
        </w:rPr>
        <w:t>Zamawiający, niezwłocznie po otwarciu ofert, udostępnia na stronie internetowej prowadzonego postępowania informacje o:</w:t>
      </w:r>
    </w:p>
    <w:p w14:paraId="6E8AD916" w14:textId="77777777" w:rsidR="004D5979" w:rsidRPr="00D51DB5" w:rsidRDefault="004D5979" w:rsidP="00AD3BF5">
      <w:pPr>
        <w:widowControl w:val="0"/>
        <w:numPr>
          <w:ilvl w:val="0"/>
          <w:numId w:val="20"/>
        </w:numPr>
        <w:tabs>
          <w:tab w:val="left" w:pos="284"/>
        </w:tabs>
        <w:ind w:left="851" w:hanging="283"/>
        <w:jc w:val="both"/>
        <w:rPr>
          <w:rFonts w:ascii="Tahoma" w:hAnsi="Tahoma" w:cs="Tahoma"/>
          <w:shd w:val="clear" w:color="auto" w:fill="FFFFFF"/>
        </w:rPr>
      </w:pPr>
      <w:r w:rsidRPr="00D51DB5">
        <w:rPr>
          <w:rFonts w:ascii="Tahoma" w:hAnsi="Tahoma" w:cs="Tahoma"/>
          <w:shd w:val="clear" w:color="auto" w:fill="FFFFFF"/>
        </w:rPr>
        <w:t xml:space="preserve">nazwach albo imionach i nazwiskach oraz siedzibach lub miejscach prowadzonej działalności gospodarczej albo miejscach zamieszkania wykonawców, których oferty zostały otwarte; </w:t>
      </w:r>
    </w:p>
    <w:p w14:paraId="5FB72072" w14:textId="77777777" w:rsidR="004D5979" w:rsidRPr="00D51DB5" w:rsidRDefault="004D5979" w:rsidP="00AD3BF5">
      <w:pPr>
        <w:widowControl w:val="0"/>
        <w:numPr>
          <w:ilvl w:val="0"/>
          <w:numId w:val="20"/>
        </w:numPr>
        <w:tabs>
          <w:tab w:val="left" w:pos="284"/>
        </w:tabs>
        <w:ind w:left="851" w:hanging="283"/>
        <w:jc w:val="both"/>
        <w:rPr>
          <w:rFonts w:ascii="Tahoma" w:hAnsi="Tahoma" w:cs="Tahoma"/>
          <w:shd w:val="clear" w:color="auto" w:fill="FFFFFF"/>
        </w:rPr>
      </w:pPr>
      <w:r w:rsidRPr="00D51DB5">
        <w:rPr>
          <w:rFonts w:ascii="Tahoma" w:hAnsi="Tahoma" w:cs="Tahoma"/>
          <w:shd w:val="clear" w:color="auto" w:fill="FFFFFF"/>
        </w:rPr>
        <w:t>cenach lub kosztach zawartych w ofertach.</w:t>
      </w:r>
    </w:p>
    <w:p w14:paraId="6A926AEE" w14:textId="77777777" w:rsidR="002035B8" w:rsidRPr="00D51DB5" w:rsidRDefault="002035B8" w:rsidP="002035B8">
      <w:pPr>
        <w:widowControl w:val="0"/>
        <w:tabs>
          <w:tab w:val="left" w:pos="284"/>
        </w:tabs>
        <w:ind w:left="851"/>
        <w:jc w:val="both"/>
        <w:rPr>
          <w:rFonts w:ascii="Tahoma" w:hAnsi="Tahoma" w:cs="Tahoma"/>
          <w:shd w:val="clear" w:color="auto" w:fill="FFFFFF"/>
        </w:rPr>
      </w:pPr>
    </w:p>
    <w:p w14:paraId="0F648E35" w14:textId="77777777" w:rsidR="00B65971" w:rsidRPr="00D51DB5" w:rsidRDefault="00B65971" w:rsidP="00B65971">
      <w:pPr>
        <w:shd w:val="clear" w:color="auto" w:fill="C0C0C0"/>
        <w:spacing w:line="200" w:lineRule="atLeast"/>
        <w:jc w:val="center"/>
        <w:rPr>
          <w:rFonts w:ascii="Tahoma" w:hAnsi="Tahoma" w:cs="Tahoma"/>
          <w:b/>
          <w:bCs/>
          <w:shd w:val="clear" w:color="auto" w:fill="BFBFBF"/>
        </w:rPr>
      </w:pPr>
      <w:r w:rsidRPr="00D51DB5">
        <w:rPr>
          <w:rFonts w:ascii="Tahoma" w:hAnsi="Tahoma" w:cs="Tahoma"/>
          <w:b/>
          <w:bCs/>
          <w:shd w:val="clear" w:color="auto" w:fill="BFBFBF"/>
        </w:rPr>
        <w:t>ROZDZIAŁ X</w:t>
      </w:r>
      <w:r w:rsidR="001F6E1A" w:rsidRPr="00D51DB5">
        <w:rPr>
          <w:rFonts w:ascii="Tahoma" w:hAnsi="Tahoma" w:cs="Tahoma"/>
          <w:b/>
          <w:bCs/>
          <w:shd w:val="clear" w:color="auto" w:fill="BFBFBF"/>
        </w:rPr>
        <w:t>VIII</w:t>
      </w:r>
    </w:p>
    <w:p w14:paraId="1FB04419" w14:textId="77777777" w:rsidR="00B65971" w:rsidRPr="00D51DB5" w:rsidRDefault="00B65971" w:rsidP="00B65971">
      <w:pPr>
        <w:shd w:val="clear" w:color="auto" w:fill="C0C0C0"/>
        <w:spacing w:line="200" w:lineRule="atLeast"/>
        <w:jc w:val="center"/>
        <w:rPr>
          <w:rFonts w:ascii="Tahoma" w:hAnsi="Tahoma" w:cs="Tahoma"/>
          <w:b/>
          <w:bCs/>
          <w:shd w:val="clear" w:color="auto" w:fill="BFBFBF"/>
        </w:rPr>
      </w:pPr>
      <w:r w:rsidRPr="00D51DB5">
        <w:rPr>
          <w:rFonts w:ascii="Tahoma" w:hAnsi="Tahoma" w:cs="Tahoma"/>
          <w:b/>
          <w:bCs/>
          <w:shd w:val="clear" w:color="auto" w:fill="BFBFBF"/>
        </w:rPr>
        <w:t>OPIS SPOSOBU OBLICZENIA CENY</w:t>
      </w:r>
    </w:p>
    <w:p w14:paraId="6AE4A299" w14:textId="7063AAD1" w:rsidR="00B65971" w:rsidRPr="00D51DB5" w:rsidRDefault="00B65971" w:rsidP="00034B18">
      <w:pPr>
        <w:jc w:val="both"/>
        <w:rPr>
          <w:rFonts w:ascii="Tahoma" w:hAnsi="Tahoma" w:cs="Tahoma"/>
        </w:rPr>
      </w:pPr>
    </w:p>
    <w:p w14:paraId="3CD6323A" w14:textId="319FD7E4" w:rsidR="003F27FA" w:rsidRPr="00D51DB5" w:rsidRDefault="003F27FA" w:rsidP="0023668D">
      <w:pPr>
        <w:pStyle w:val="Akapitzlist"/>
        <w:widowControl w:val="0"/>
        <w:numPr>
          <w:ilvl w:val="0"/>
          <w:numId w:val="77"/>
        </w:numPr>
        <w:autoSpaceDE w:val="0"/>
        <w:autoSpaceDN w:val="0"/>
        <w:spacing w:before="120" w:line="276" w:lineRule="auto"/>
        <w:ind w:left="709" w:hanging="425"/>
        <w:contextualSpacing w:val="0"/>
        <w:rPr>
          <w:rFonts w:ascii="Tahoma" w:hAnsi="Tahoma" w:cs="Tahoma"/>
        </w:rPr>
      </w:pPr>
      <w:r w:rsidRPr="00D51DB5">
        <w:rPr>
          <w:rFonts w:ascii="Tahoma" w:hAnsi="Tahoma" w:cs="Tahoma"/>
        </w:rPr>
        <w:t>Cenę stanowi całkowite wynagrodzenie wykonawcy z tytułu realizacji zamówienia, obejmujące wszystkie koszty, a także wszystkie podatki obowiązujące na terenie RP, w tym podatek VAT, jakie będzie musiał ponieść wykonawca w celu należytego wykonania zamówienia zgodnie z wzorem umowy, o którym mowa w rozdziale VI SWZ.</w:t>
      </w:r>
    </w:p>
    <w:p w14:paraId="0051B7C3" w14:textId="77777777" w:rsidR="003F27FA" w:rsidRPr="00D51DB5" w:rsidRDefault="003F27FA" w:rsidP="00B45D84">
      <w:pPr>
        <w:pStyle w:val="Akapitzlist"/>
        <w:widowControl w:val="0"/>
        <w:numPr>
          <w:ilvl w:val="0"/>
          <w:numId w:val="77"/>
        </w:numPr>
        <w:autoSpaceDE w:val="0"/>
        <w:autoSpaceDN w:val="0"/>
        <w:spacing w:before="120" w:line="276" w:lineRule="auto"/>
        <w:ind w:left="709" w:hanging="425"/>
        <w:contextualSpacing w:val="0"/>
        <w:jc w:val="both"/>
        <w:rPr>
          <w:rFonts w:ascii="Tahoma" w:hAnsi="Tahoma" w:cs="Tahoma"/>
        </w:rPr>
      </w:pPr>
      <w:r w:rsidRPr="00D51DB5">
        <w:rPr>
          <w:rFonts w:ascii="Tahoma" w:hAnsi="Tahoma" w:cs="Tahoma"/>
        </w:rPr>
        <w:t xml:space="preserve">Cenę oferty należy określić w złotych polskich (PLN) z dokładnością do dwóch miejsc po przecinku. Ilekroć mowa o cenie należy przez to rozumieć cenę w </w:t>
      </w:r>
      <w:r w:rsidRPr="00D51DB5">
        <w:rPr>
          <w:rFonts w:ascii="Tahoma" w:hAnsi="Tahoma" w:cs="Tahoma"/>
        </w:rPr>
        <w:lastRenderedPageBreak/>
        <w:t>rozumieniu art. 3 ust. 1 pkt 1 i ust. 2 ustawy z dnia 9 maja 2014 r. o informowaniu o cenach towarów i usług.</w:t>
      </w:r>
    </w:p>
    <w:p w14:paraId="5A035B67" w14:textId="77777777" w:rsidR="003F27FA" w:rsidRPr="00D51DB5" w:rsidRDefault="003F27FA" w:rsidP="00B45D84">
      <w:pPr>
        <w:pStyle w:val="Akapitzlist"/>
        <w:widowControl w:val="0"/>
        <w:numPr>
          <w:ilvl w:val="0"/>
          <w:numId w:val="77"/>
        </w:numPr>
        <w:autoSpaceDE w:val="0"/>
        <w:autoSpaceDN w:val="0"/>
        <w:spacing w:before="120" w:line="276" w:lineRule="auto"/>
        <w:ind w:left="709" w:hanging="425"/>
        <w:contextualSpacing w:val="0"/>
        <w:jc w:val="both"/>
        <w:rPr>
          <w:rFonts w:ascii="Tahoma" w:hAnsi="Tahoma" w:cs="Tahoma"/>
        </w:rPr>
      </w:pPr>
      <w:r w:rsidRPr="00D51DB5">
        <w:rPr>
          <w:rFonts w:ascii="Tahoma" w:hAnsi="Tahoma" w:cs="Tahoma"/>
        </w:rPr>
        <w:t xml:space="preserve">W przypadku osób fizycznych nieprowadzących działalności gospodarczej, cena oferty jest równa cenie netto. </w:t>
      </w:r>
    </w:p>
    <w:p w14:paraId="4DD654A9" w14:textId="77777777" w:rsidR="003F27FA" w:rsidRPr="00D51DB5" w:rsidRDefault="003F27FA" w:rsidP="00B45D84">
      <w:pPr>
        <w:pStyle w:val="Akapitzlist"/>
        <w:widowControl w:val="0"/>
        <w:numPr>
          <w:ilvl w:val="0"/>
          <w:numId w:val="77"/>
        </w:numPr>
        <w:autoSpaceDE w:val="0"/>
        <w:autoSpaceDN w:val="0"/>
        <w:spacing w:before="120" w:line="276" w:lineRule="auto"/>
        <w:ind w:left="709" w:hanging="425"/>
        <w:contextualSpacing w:val="0"/>
        <w:jc w:val="both"/>
        <w:rPr>
          <w:rFonts w:ascii="Tahoma" w:hAnsi="Tahoma" w:cs="Tahoma"/>
        </w:rPr>
      </w:pPr>
      <w:r w:rsidRPr="00D51DB5">
        <w:rPr>
          <w:rFonts w:ascii="Tahoma" w:hAnsi="Tahoma" w:cs="Tahoma"/>
        </w:rPr>
        <w:t>Cena w przypadku Wykonawców nie mających siedziby lub miejsca zamieszkania na terytorium Rzeczypospolitej Polskiej jest ceną netto.</w:t>
      </w:r>
    </w:p>
    <w:p w14:paraId="327AC23E" w14:textId="77777777" w:rsidR="003F27FA" w:rsidRPr="00D51DB5" w:rsidRDefault="003F27FA" w:rsidP="00B45D84">
      <w:pPr>
        <w:pStyle w:val="Akapitzlist"/>
        <w:widowControl w:val="0"/>
        <w:numPr>
          <w:ilvl w:val="0"/>
          <w:numId w:val="77"/>
        </w:numPr>
        <w:autoSpaceDE w:val="0"/>
        <w:autoSpaceDN w:val="0"/>
        <w:spacing w:before="120" w:line="276" w:lineRule="auto"/>
        <w:ind w:left="709" w:hanging="425"/>
        <w:contextualSpacing w:val="0"/>
        <w:jc w:val="both"/>
        <w:rPr>
          <w:rFonts w:ascii="Tahoma" w:hAnsi="Tahoma" w:cs="Tahoma"/>
        </w:rPr>
      </w:pPr>
      <w:r w:rsidRPr="00D51DB5">
        <w:rPr>
          <w:rFonts w:ascii="Tahoma" w:hAnsi="Tahoma" w:cs="Tahoma"/>
        </w:rPr>
        <w:t xml:space="preserve">Przy obliczeniu ceny Wykonawca zobowiązany jest do zastosowania prawidłowej stawki podatku VAT lub podstawy prawnej zwolnienia.  </w:t>
      </w:r>
    </w:p>
    <w:p w14:paraId="2A7A9F1D" w14:textId="77777777" w:rsidR="003F27FA" w:rsidRPr="00D51DB5" w:rsidRDefault="003F27FA" w:rsidP="00B45D84">
      <w:pPr>
        <w:pStyle w:val="Akapitzlist"/>
        <w:widowControl w:val="0"/>
        <w:numPr>
          <w:ilvl w:val="0"/>
          <w:numId w:val="77"/>
        </w:numPr>
        <w:autoSpaceDE w:val="0"/>
        <w:autoSpaceDN w:val="0"/>
        <w:spacing w:before="120" w:line="276" w:lineRule="auto"/>
        <w:ind w:left="709" w:hanging="425"/>
        <w:contextualSpacing w:val="0"/>
        <w:jc w:val="both"/>
        <w:rPr>
          <w:rFonts w:ascii="Tahoma" w:hAnsi="Tahoma" w:cs="Tahoma"/>
        </w:rPr>
      </w:pPr>
      <w:r w:rsidRPr="00D51DB5">
        <w:rPr>
          <w:rFonts w:ascii="Tahoma" w:hAnsi="Tahoma" w:cs="Tahoma"/>
        </w:rPr>
        <w:t>Cena powinna zawierać w sobie ewentualne upusty proponowane przez Wykonawcę.</w:t>
      </w:r>
    </w:p>
    <w:p w14:paraId="7E28AFCC" w14:textId="0237CED6" w:rsidR="003F27FA" w:rsidRPr="00D51DB5" w:rsidRDefault="003F27FA" w:rsidP="003C35B6">
      <w:pPr>
        <w:pStyle w:val="Akapitzlist"/>
        <w:widowControl w:val="0"/>
        <w:numPr>
          <w:ilvl w:val="0"/>
          <w:numId w:val="77"/>
        </w:numPr>
        <w:autoSpaceDE w:val="0"/>
        <w:autoSpaceDN w:val="0"/>
        <w:spacing w:before="120" w:line="276" w:lineRule="auto"/>
        <w:ind w:left="709" w:hanging="425"/>
        <w:contextualSpacing w:val="0"/>
        <w:rPr>
          <w:rFonts w:ascii="Tahoma" w:hAnsi="Tahoma" w:cs="Tahoma"/>
        </w:rPr>
      </w:pPr>
      <w:r w:rsidRPr="00D51DB5">
        <w:rPr>
          <w:rFonts w:ascii="Tahoma" w:hAnsi="Tahoma" w:cs="Tahoma"/>
        </w:rPr>
        <w:t>Wykonawca sporządzając ofertę powinien określić ceny w sposób rzetelny, tj. w taki, żeby wybór jego oferty gwarantował Zamawiającemu realizację zamówienia każdej z pozycji.</w:t>
      </w:r>
    </w:p>
    <w:p w14:paraId="79ED1D71" w14:textId="77777777" w:rsidR="003F27FA" w:rsidRPr="00D51DB5" w:rsidRDefault="003F27FA" w:rsidP="00B45D84">
      <w:pPr>
        <w:pStyle w:val="Akapitzlist"/>
        <w:widowControl w:val="0"/>
        <w:numPr>
          <w:ilvl w:val="0"/>
          <w:numId w:val="77"/>
        </w:numPr>
        <w:autoSpaceDE w:val="0"/>
        <w:autoSpaceDN w:val="0"/>
        <w:spacing w:before="120" w:line="276" w:lineRule="auto"/>
        <w:ind w:left="709" w:hanging="425"/>
        <w:contextualSpacing w:val="0"/>
        <w:jc w:val="both"/>
        <w:rPr>
          <w:rFonts w:ascii="Tahoma" w:hAnsi="Tahoma" w:cs="Tahoma"/>
        </w:rPr>
      </w:pPr>
      <w:r w:rsidRPr="00D51DB5">
        <w:rPr>
          <w:rFonts w:ascii="Tahoma" w:hAnsi="Tahoma" w:cs="Tahom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w:t>
      </w:r>
    </w:p>
    <w:p w14:paraId="188F6D77" w14:textId="77777777" w:rsidR="003F27FA" w:rsidRPr="00D51DB5" w:rsidRDefault="003F27FA" w:rsidP="00B45D84">
      <w:pPr>
        <w:pStyle w:val="Akapitzlist"/>
        <w:widowControl w:val="0"/>
        <w:numPr>
          <w:ilvl w:val="0"/>
          <w:numId w:val="78"/>
        </w:numPr>
        <w:autoSpaceDE w:val="0"/>
        <w:autoSpaceDN w:val="0"/>
        <w:spacing w:before="120"/>
        <w:contextualSpacing w:val="0"/>
        <w:jc w:val="both"/>
        <w:rPr>
          <w:rFonts w:ascii="Tahoma" w:hAnsi="Tahoma" w:cs="Tahoma"/>
        </w:rPr>
      </w:pPr>
      <w:bookmarkStart w:id="5" w:name="mip51081280"/>
      <w:bookmarkEnd w:id="5"/>
      <w:r w:rsidRPr="00D51DB5">
        <w:rPr>
          <w:rFonts w:ascii="Tahoma" w:hAnsi="Tahoma" w:cs="Tahoma"/>
        </w:rPr>
        <w:t>poinformowania zamawiającego, że wybór jego oferty będzie prowadził do powstania u zamawiającego obowiązku podatkowego;</w:t>
      </w:r>
      <w:bookmarkStart w:id="6" w:name="mip51081281"/>
      <w:bookmarkEnd w:id="6"/>
    </w:p>
    <w:p w14:paraId="516739FB" w14:textId="77777777" w:rsidR="003F27FA" w:rsidRPr="00D51DB5" w:rsidRDefault="003F27FA" w:rsidP="00B45D84">
      <w:pPr>
        <w:pStyle w:val="Akapitzlist"/>
        <w:widowControl w:val="0"/>
        <w:numPr>
          <w:ilvl w:val="0"/>
          <w:numId w:val="78"/>
        </w:numPr>
        <w:autoSpaceDE w:val="0"/>
        <w:autoSpaceDN w:val="0"/>
        <w:spacing w:before="120"/>
        <w:contextualSpacing w:val="0"/>
        <w:jc w:val="both"/>
        <w:rPr>
          <w:rFonts w:ascii="Tahoma" w:hAnsi="Tahoma" w:cs="Tahoma"/>
        </w:rPr>
      </w:pPr>
      <w:r w:rsidRPr="00D51DB5">
        <w:rPr>
          <w:rFonts w:ascii="Tahoma" w:hAnsi="Tahoma" w:cs="Tahoma"/>
        </w:rPr>
        <w:t>wskazania nazwy (rodzaju) towaru lub usługi, których dostawa lub świadczenie będą prowadziły do powstania obowiązku podatkowego;</w:t>
      </w:r>
      <w:bookmarkStart w:id="7" w:name="mip51081282"/>
      <w:bookmarkEnd w:id="7"/>
    </w:p>
    <w:p w14:paraId="00284487" w14:textId="77777777" w:rsidR="003F27FA" w:rsidRPr="00D51DB5" w:rsidRDefault="003F27FA" w:rsidP="00B45D84">
      <w:pPr>
        <w:pStyle w:val="Akapitzlist"/>
        <w:widowControl w:val="0"/>
        <w:numPr>
          <w:ilvl w:val="0"/>
          <w:numId w:val="78"/>
        </w:numPr>
        <w:autoSpaceDE w:val="0"/>
        <w:autoSpaceDN w:val="0"/>
        <w:spacing w:before="120"/>
        <w:contextualSpacing w:val="0"/>
        <w:jc w:val="both"/>
        <w:rPr>
          <w:rFonts w:ascii="Tahoma" w:hAnsi="Tahoma" w:cs="Tahoma"/>
        </w:rPr>
      </w:pPr>
      <w:r w:rsidRPr="00D51DB5">
        <w:rPr>
          <w:rFonts w:ascii="Tahoma" w:hAnsi="Tahoma" w:cs="Tahoma"/>
        </w:rPr>
        <w:t>wskazania wartości towaru lub usługi objętego obowiązkiem podatkowym zamawiającego, bez kwoty podatku;</w:t>
      </w:r>
      <w:bookmarkStart w:id="8" w:name="mip51081283"/>
      <w:bookmarkEnd w:id="8"/>
    </w:p>
    <w:p w14:paraId="23D9A990" w14:textId="77777777" w:rsidR="003F27FA" w:rsidRPr="00D51DB5" w:rsidRDefault="003F27FA" w:rsidP="00B45D84">
      <w:pPr>
        <w:pStyle w:val="Akapitzlist"/>
        <w:widowControl w:val="0"/>
        <w:numPr>
          <w:ilvl w:val="0"/>
          <w:numId w:val="78"/>
        </w:numPr>
        <w:autoSpaceDE w:val="0"/>
        <w:autoSpaceDN w:val="0"/>
        <w:spacing w:before="120"/>
        <w:contextualSpacing w:val="0"/>
        <w:jc w:val="both"/>
        <w:rPr>
          <w:rFonts w:ascii="Tahoma" w:hAnsi="Tahoma" w:cs="Tahoma"/>
        </w:rPr>
      </w:pPr>
      <w:r w:rsidRPr="00D51DB5">
        <w:rPr>
          <w:rFonts w:ascii="Tahoma" w:hAnsi="Tahoma" w:cs="Tahoma"/>
        </w:rPr>
        <w:t>wskazania stawki podatku od towarów i usług, która zgodnie z wiedzą</w:t>
      </w:r>
      <w:r w:rsidRPr="00D51DB5">
        <w:rPr>
          <w:rFonts w:ascii="Tahoma" w:hAnsi="Tahoma" w:cs="Tahoma"/>
          <w:color w:val="FF0000"/>
        </w:rPr>
        <w:t xml:space="preserve"> </w:t>
      </w:r>
      <w:r w:rsidRPr="00D51DB5">
        <w:rPr>
          <w:rFonts w:ascii="Tahoma" w:hAnsi="Tahoma" w:cs="Tahoma"/>
        </w:rPr>
        <w:t>wykonawcy, będzie miała zastosowanie.</w:t>
      </w:r>
    </w:p>
    <w:p w14:paraId="704ACDD5" w14:textId="77777777" w:rsidR="003F27FA" w:rsidRPr="00D51DB5" w:rsidRDefault="003F27FA" w:rsidP="00B45D84">
      <w:pPr>
        <w:pStyle w:val="Akapitzlist"/>
        <w:widowControl w:val="0"/>
        <w:numPr>
          <w:ilvl w:val="0"/>
          <w:numId w:val="77"/>
        </w:numPr>
        <w:autoSpaceDE w:val="0"/>
        <w:autoSpaceDN w:val="0"/>
        <w:spacing w:before="120" w:line="276" w:lineRule="auto"/>
        <w:ind w:left="709" w:hanging="425"/>
        <w:contextualSpacing w:val="0"/>
        <w:jc w:val="both"/>
        <w:rPr>
          <w:rFonts w:ascii="Tahoma" w:hAnsi="Tahoma" w:cs="Tahoma"/>
        </w:rPr>
      </w:pPr>
      <w:r w:rsidRPr="00D51DB5">
        <w:rPr>
          <w:rFonts w:ascii="Tahoma" w:hAnsi="Tahoma" w:cs="Tahoma"/>
        </w:rPr>
        <w:t xml:space="preserve">Wykonawca mający siedzibę lub miejsce zamieszkania poza terytorium Rzeczypospolitej Polskiej (Wykonawca zagraniczny), wskazuje wyłącznie kwoty netto. </w:t>
      </w:r>
    </w:p>
    <w:p w14:paraId="00C7486A" w14:textId="77777777" w:rsidR="003F27FA" w:rsidRPr="00D51DB5" w:rsidRDefault="003F27FA" w:rsidP="00B45D84">
      <w:pPr>
        <w:pStyle w:val="Akapitzlist"/>
        <w:widowControl w:val="0"/>
        <w:numPr>
          <w:ilvl w:val="0"/>
          <w:numId w:val="77"/>
        </w:numPr>
        <w:autoSpaceDE w:val="0"/>
        <w:autoSpaceDN w:val="0"/>
        <w:spacing w:before="120" w:line="276" w:lineRule="auto"/>
        <w:ind w:left="709" w:hanging="425"/>
        <w:contextualSpacing w:val="0"/>
        <w:jc w:val="both"/>
        <w:rPr>
          <w:rFonts w:ascii="Tahoma" w:hAnsi="Tahoma" w:cs="Tahoma"/>
        </w:rPr>
      </w:pPr>
      <w:r w:rsidRPr="00D51DB5">
        <w:rPr>
          <w:rFonts w:ascii="Tahoma" w:hAnsi="Tahoma" w:cs="Tahoma"/>
        </w:rPr>
        <w:t>W przypadku złożenia oferty przez Wykonawcę zagranicznego, mającego siedzibę bądź miejsce zamieszkania poza obszarem Unii Europejskiej, Zamawiający w celu oceny oferty, doliczy do przedstawionej w niej ceny cło według kodu taryfy celnej oraz opłaty celne, których zapłata leży po stronie Zamawiającego oraz podatek VAT, który miałby obowiązek zapłacić zgodnie z obowiązującymi przepisami.</w:t>
      </w:r>
    </w:p>
    <w:p w14:paraId="36216133" w14:textId="05268316" w:rsidR="007727C0" w:rsidRPr="00D51DB5" w:rsidRDefault="007727C0" w:rsidP="00D531FB">
      <w:pPr>
        <w:pStyle w:val="Akapitzlist"/>
        <w:ind w:left="360"/>
        <w:jc w:val="both"/>
        <w:rPr>
          <w:rFonts w:ascii="Tahoma" w:hAnsi="Tahoma" w:cs="Tahoma"/>
        </w:rPr>
      </w:pPr>
      <w:r w:rsidRPr="00D51DB5">
        <w:rPr>
          <w:rFonts w:ascii="Tahoma" w:hAnsi="Tahoma" w:cs="Tahoma"/>
        </w:rPr>
        <w:t xml:space="preserve"> </w:t>
      </w:r>
    </w:p>
    <w:p w14:paraId="603EA77D" w14:textId="654F7DC3" w:rsidR="00B65971" w:rsidRPr="00D51DB5" w:rsidRDefault="00B65971" w:rsidP="00CC3258">
      <w:pPr>
        <w:pStyle w:val="Akapitzlist"/>
        <w:shd w:val="clear" w:color="auto" w:fill="C0C0C0"/>
        <w:spacing w:line="200" w:lineRule="atLeast"/>
        <w:ind w:left="360"/>
        <w:jc w:val="center"/>
        <w:rPr>
          <w:rFonts w:ascii="Tahoma" w:hAnsi="Tahoma" w:cs="Tahoma"/>
          <w:b/>
          <w:bCs/>
          <w:shd w:val="clear" w:color="auto" w:fill="BFBFBF"/>
        </w:rPr>
      </w:pPr>
      <w:r w:rsidRPr="00D51DB5">
        <w:rPr>
          <w:rFonts w:ascii="Tahoma" w:hAnsi="Tahoma" w:cs="Tahoma"/>
          <w:b/>
          <w:bCs/>
          <w:shd w:val="clear" w:color="auto" w:fill="BFBFBF"/>
        </w:rPr>
        <w:t>ROZDZIAŁ X</w:t>
      </w:r>
      <w:r w:rsidR="001F6E1A" w:rsidRPr="00D51DB5">
        <w:rPr>
          <w:rFonts w:ascii="Tahoma" w:hAnsi="Tahoma" w:cs="Tahoma"/>
          <w:b/>
          <w:bCs/>
          <w:shd w:val="clear" w:color="auto" w:fill="BFBFBF"/>
        </w:rPr>
        <w:t>I</w:t>
      </w:r>
      <w:r w:rsidR="003D09B5" w:rsidRPr="00D51DB5">
        <w:rPr>
          <w:rFonts w:ascii="Tahoma" w:hAnsi="Tahoma" w:cs="Tahoma"/>
          <w:b/>
          <w:bCs/>
          <w:shd w:val="clear" w:color="auto" w:fill="BFBFBF"/>
        </w:rPr>
        <w:t>X</w:t>
      </w:r>
    </w:p>
    <w:p w14:paraId="5EAC536E" w14:textId="77777777" w:rsidR="00B65971" w:rsidRPr="00D51DB5" w:rsidRDefault="00B65971" w:rsidP="00B65971">
      <w:pPr>
        <w:shd w:val="clear" w:color="auto" w:fill="C0C0C0"/>
        <w:spacing w:line="200" w:lineRule="atLeast"/>
        <w:jc w:val="center"/>
        <w:rPr>
          <w:rFonts w:ascii="Tahoma" w:hAnsi="Tahoma" w:cs="Tahoma"/>
          <w:b/>
          <w:bCs/>
          <w:shd w:val="clear" w:color="auto" w:fill="BFBFBF"/>
        </w:rPr>
      </w:pPr>
      <w:r w:rsidRPr="00D51DB5">
        <w:rPr>
          <w:rFonts w:ascii="Tahoma" w:hAnsi="Tahoma" w:cs="Tahoma"/>
          <w:b/>
          <w:bCs/>
          <w:shd w:val="clear" w:color="auto" w:fill="BFBFBF"/>
        </w:rPr>
        <w:t>KRYTERIA OCENY OFERT</w:t>
      </w:r>
    </w:p>
    <w:p w14:paraId="3AC10464" w14:textId="77777777" w:rsidR="00F015BC" w:rsidRPr="00D51DB5" w:rsidRDefault="00F015BC" w:rsidP="00F015BC">
      <w:pPr>
        <w:pStyle w:val="Akapitzlist"/>
        <w:ind w:left="426"/>
        <w:jc w:val="both"/>
        <w:rPr>
          <w:rFonts w:ascii="Tahoma" w:eastAsia="TimesNewRomanPSMT" w:hAnsi="Tahoma" w:cs="Tahoma"/>
          <w:bCs/>
          <w:spacing w:val="-1"/>
        </w:rPr>
      </w:pPr>
    </w:p>
    <w:p w14:paraId="634C9ADF" w14:textId="6127464E" w:rsidR="002845B1" w:rsidRPr="00D51DB5" w:rsidRDefault="002845B1" w:rsidP="00EA7FAD">
      <w:pPr>
        <w:pStyle w:val="Akapitzlist"/>
        <w:numPr>
          <w:ilvl w:val="6"/>
          <w:numId w:val="52"/>
        </w:numPr>
        <w:tabs>
          <w:tab w:val="clear" w:pos="2520"/>
          <w:tab w:val="num" w:pos="2160"/>
        </w:tabs>
        <w:ind w:left="426"/>
        <w:jc w:val="both"/>
        <w:rPr>
          <w:rFonts w:ascii="Tahoma" w:eastAsia="TimesNewRomanPSMT" w:hAnsi="Tahoma" w:cs="Tahoma"/>
          <w:bCs/>
          <w:spacing w:val="-1"/>
        </w:rPr>
      </w:pPr>
      <w:r w:rsidRPr="00D51DB5">
        <w:rPr>
          <w:rFonts w:ascii="Tahoma" w:eastAsia="TimesNewRomanPSMT" w:hAnsi="Tahoma" w:cs="Tahoma"/>
          <w:bCs/>
          <w:spacing w:val="-1"/>
        </w:rPr>
        <w:t>Przy wyborze najkorzystniejszej oferty Zamawiający stosować będzie następujące kryteria:</w:t>
      </w:r>
    </w:p>
    <w:p w14:paraId="49BC7014" w14:textId="77777777" w:rsidR="00F015BC" w:rsidRPr="00D51DB5" w:rsidRDefault="00F015BC" w:rsidP="00F015BC">
      <w:pPr>
        <w:pStyle w:val="Akapitzlist"/>
        <w:ind w:left="426"/>
        <w:jc w:val="both"/>
        <w:rPr>
          <w:rFonts w:ascii="Tahoma" w:eastAsia="TimesNewRomanPSMT" w:hAnsi="Tahoma" w:cs="Tahoma"/>
          <w:bCs/>
          <w:spacing w:val="-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4860"/>
        <w:gridCol w:w="2670"/>
      </w:tblGrid>
      <w:tr w:rsidR="00EA7FAD" w:rsidRPr="003653A3" w14:paraId="64F918F5" w14:textId="77777777" w:rsidTr="00EA7FAD">
        <w:trPr>
          <w:trHeight w:val="280"/>
        </w:trPr>
        <w:tc>
          <w:tcPr>
            <w:tcW w:w="590" w:type="dxa"/>
            <w:shd w:val="clear" w:color="auto" w:fill="E0E0E0"/>
          </w:tcPr>
          <w:p w14:paraId="06F752E9" w14:textId="77777777" w:rsidR="00EA7FAD" w:rsidRPr="00D51DB5" w:rsidRDefault="00EA7FAD" w:rsidP="003E2D16">
            <w:pPr>
              <w:pStyle w:val="awciety"/>
              <w:tabs>
                <w:tab w:val="clear" w:pos="454"/>
              </w:tabs>
              <w:spacing w:line="276" w:lineRule="auto"/>
              <w:ind w:left="0" w:firstLine="0"/>
              <w:rPr>
                <w:rFonts w:ascii="Tahoma" w:hAnsi="Tahoma" w:cs="Tahoma"/>
                <w:b/>
                <w:color w:val="auto"/>
                <w:sz w:val="24"/>
                <w:szCs w:val="24"/>
              </w:rPr>
            </w:pPr>
            <w:r w:rsidRPr="00D51DB5">
              <w:rPr>
                <w:rFonts w:ascii="Tahoma" w:hAnsi="Tahoma" w:cs="Tahoma"/>
                <w:b/>
                <w:color w:val="auto"/>
                <w:sz w:val="24"/>
                <w:szCs w:val="24"/>
              </w:rPr>
              <w:t>L.p.</w:t>
            </w:r>
          </w:p>
        </w:tc>
        <w:tc>
          <w:tcPr>
            <w:tcW w:w="4860" w:type="dxa"/>
            <w:shd w:val="clear" w:color="auto" w:fill="E0E0E0"/>
            <w:vAlign w:val="center"/>
          </w:tcPr>
          <w:p w14:paraId="59346220" w14:textId="77777777" w:rsidR="00EA7FAD" w:rsidRPr="00D51DB5" w:rsidRDefault="00EA7FAD" w:rsidP="003E2D16">
            <w:pPr>
              <w:pStyle w:val="awciety"/>
              <w:tabs>
                <w:tab w:val="clear" w:pos="454"/>
              </w:tabs>
              <w:spacing w:line="276" w:lineRule="auto"/>
              <w:ind w:left="200" w:firstLine="0"/>
              <w:rPr>
                <w:rFonts w:ascii="Tahoma" w:hAnsi="Tahoma" w:cs="Tahoma"/>
                <w:b/>
                <w:color w:val="auto"/>
                <w:sz w:val="24"/>
                <w:szCs w:val="24"/>
              </w:rPr>
            </w:pPr>
            <w:r w:rsidRPr="00D51DB5">
              <w:rPr>
                <w:rFonts w:ascii="Tahoma" w:hAnsi="Tahoma" w:cs="Tahoma"/>
                <w:b/>
                <w:color w:val="auto"/>
                <w:sz w:val="24"/>
                <w:szCs w:val="24"/>
              </w:rPr>
              <w:t>KRYTERIUM  OCENY OFERT</w:t>
            </w:r>
          </w:p>
        </w:tc>
        <w:tc>
          <w:tcPr>
            <w:tcW w:w="2670" w:type="dxa"/>
            <w:shd w:val="clear" w:color="auto" w:fill="E0E0E0"/>
            <w:vAlign w:val="center"/>
          </w:tcPr>
          <w:p w14:paraId="49A54948" w14:textId="77777777" w:rsidR="00EA7FAD" w:rsidRPr="00D51DB5" w:rsidRDefault="00EA7FAD" w:rsidP="003E2D16">
            <w:pPr>
              <w:pStyle w:val="awciety"/>
              <w:tabs>
                <w:tab w:val="clear" w:pos="454"/>
              </w:tabs>
              <w:spacing w:line="276" w:lineRule="auto"/>
              <w:ind w:left="0" w:firstLine="0"/>
              <w:rPr>
                <w:rFonts w:ascii="Tahoma" w:hAnsi="Tahoma" w:cs="Tahoma"/>
                <w:b/>
                <w:color w:val="auto"/>
                <w:sz w:val="24"/>
                <w:szCs w:val="24"/>
              </w:rPr>
            </w:pPr>
            <w:r w:rsidRPr="00D51DB5">
              <w:rPr>
                <w:rFonts w:ascii="Tahoma" w:hAnsi="Tahoma" w:cs="Tahoma"/>
                <w:b/>
                <w:color w:val="auto"/>
                <w:sz w:val="24"/>
                <w:szCs w:val="24"/>
              </w:rPr>
              <w:t>WAGA KRYTERIUM*</w:t>
            </w:r>
          </w:p>
        </w:tc>
      </w:tr>
      <w:tr w:rsidR="00EA7FAD" w:rsidRPr="003653A3" w14:paraId="4C295711" w14:textId="77777777" w:rsidTr="00EA7FAD">
        <w:trPr>
          <w:trHeight w:val="280"/>
        </w:trPr>
        <w:tc>
          <w:tcPr>
            <w:tcW w:w="590" w:type="dxa"/>
            <w:vAlign w:val="center"/>
          </w:tcPr>
          <w:p w14:paraId="433F6BFC" w14:textId="77777777" w:rsidR="00EA7FAD" w:rsidRPr="00D51DB5" w:rsidRDefault="00EA7FAD" w:rsidP="003E2D16">
            <w:pPr>
              <w:pStyle w:val="awciety"/>
              <w:tabs>
                <w:tab w:val="clear" w:pos="454"/>
              </w:tabs>
              <w:spacing w:line="276" w:lineRule="auto"/>
              <w:ind w:left="0" w:firstLine="0"/>
              <w:rPr>
                <w:rFonts w:ascii="Tahoma" w:hAnsi="Tahoma" w:cs="Tahoma"/>
                <w:color w:val="auto"/>
                <w:sz w:val="24"/>
                <w:szCs w:val="24"/>
              </w:rPr>
            </w:pPr>
            <w:r w:rsidRPr="00D51DB5">
              <w:rPr>
                <w:rFonts w:ascii="Tahoma" w:hAnsi="Tahoma" w:cs="Tahoma"/>
                <w:color w:val="auto"/>
                <w:sz w:val="24"/>
                <w:szCs w:val="24"/>
              </w:rPr>
              <w:t>1.</w:t>
            </w:r>
          </w:p>
        </w:tc>
        <w:tc>
          <w:tcPr>
            <w:tcW w:w="4860" w:type="dxa"/>
          </w:tcPr>
          <w:p w14:paraId="731E7B7C" w14:textId="77777777" w:rsidR="00EA7FAD" w:rsidRPr="00D51DB5" w:rsidRDefault="00EA7FAD" w:rsidP="003E2D16">
            <w:pPr>
              <w:pStyle w:val="awciety"/>
              <w:tabs>
                <w:tab w:val="clear" w:pos="454"/>
              </w:tabs>
              <w:spacing w:line="276" w:lineRule="auto"/>
              <w:ind w:left="0" w:firstLine="0"/>
              <w:rPr>
                <w:rFonts w:ascii="Tahoma" w:hAnsi="Tahoma" w:cs="Tahoma"/>
                <w:color w:val="auto"/>
                <w:sz w:val="24"/>
                <w:szCs w:val="24"/>
              </w:rPr>
            </w:pPr>
            <w:r w:rsidRPr="00D51DB5">
              <w:rPr>
                <w:rFonts w:ascii="Tahoma" w:hAnsi="Tahoma" w:cs="Tahoma"/>
                <w:color w:val="auto"/>
                <w:sz w:val="24"/>
                <w:szCs w:val="24"/>
              </w:rPr>
              <w:t>Cena</w:t>
            </w:r>
          </w:p>
        </w:tc>
        <w:tc>
          <w:tcPr>
            <w:tcW w:w="2670" w:type="dxa"/>
            <w:shd w:val="clear" w:color="auto" w:fill="FFFFFF"/>
          </w:tcPr>
          <w:p w14:paraId="73743530" w14:textId="77777777" w:rsidR="00EA7FAD" w:rsidRPr="00D51DB5" w:rsidRDefault="00EA7FAD" w:rsidP="000B1C74">
            <w:pPr>
              <w:pStyle w:val="awciety"/>
              <w:tabs>
                <w:tab w:val="clear" w:pos="454"/>
              </w:tabs>
              <w:spacing w:line="276" w:lineRule="auto"/>
              <w:ind w:left="0" w:firstLine="0"/>
              <w:jc w:val="center"/>
              <w:rPr>
                <w:rFonts w:ascii="Tahoma" w:hAnsi="Tahoma" w:cs="Tahoma"/>
                <w:color w:val="auto"/>
                <w:sz w:val="24"/>
                <w:szCs w:val="24"/>
                <w:highlight w:val="yellow"/>
              </w:rPr>
            </w:pPr>
            <w:r w:rsidRPr="00D51DB5">
              <w:rPr>
                <w:rFonts w:ascii="Tahoma" w:hAnsi="Tahoma" w:cs="Tahoma"/>
                <w:color w:val="auto"/>
                <w:sz w:val="24"/>
                <w:szCs w:val="24"/>
              </w:rPr>
              <w:t>60%</w:t>
            </w:r>
          </w:p>
        </w:tc>
      </w:tr>
      <w:tr w:rsidR="00EA7FAD" w:rsidRPr="003653A3" w14:paraId="5B16AE9D" w14:textId="77777777" w:rsidTr="00EA7FAD">
        <w:trPr>
          <w:trHeight w:val="280"/>
        </w:trPr>
        <w:tc>
          <w:tcPr>
            <w:tcW w:w="590" w:type="dxa"/>
            <w:vAlign w:val="center"/>
          </w:tcPr>
          <w:p w14:paraId="1FBD27B7" w14:textId="33DDF33A" w:rsidR="00EA7FAD" w:rsidRPr="00D51DB5" w:rsidRDefault="00E7239C" w:rsidP="003E2D16">
            <w:pPr>
              <w:pStyle w:val="awciety"/>
              <w:tabs>
                <w:tab w:val="clear" w:pos="454"/>
              </w:tabs>
              <w:spacing w:line="276" w:lineRule="auto"/>
              <w:ind w:left="0" w:firstLine="0"/>
              <w:rPr>
                <w:rFonts w:ascii="Tahoma" w:hAnsi="Tahoma" w:cs="Tahoma"/>
                <w:color w:val="auto"/>
                <w:sz w:val="24"/>
                <w:szCs w:val="24"/>
              </w:rPr>
            </w:pPr>
            <w:r w:rsidRPr="00D51DB5">
              <w:rPr>
                <w:rFonts w:ascii="Tahoma" w:hAnsi="Tahoma" w:cs="Tahoma"/>
                <w:color w:val="auto"/>
                <w:sz w:val="24"/>
                <w:szCs w:val="24"/>
              </w:rPr>
              <w:t>2.</w:t>
            </w:r>
          </w:p>
        </w:tc>
        <w:tc>
          <w:tcPr>
            <w:tcW w:w="4860" w:type="dxa"/>
          </w:tcPr>
          <w:p w14:paraId="36A9518D" w14:textId="43101DE9" w:rsidR="00EA7FAD" w:rsidRPr="00D51DB5" w:rsidRDefault="00EA7FAD" w:rsidP="003E2D16">
            <w:pPr>
              <w:pStyle w:val="awciety"/>
              <w:tabs>
                <w:tab w:val="clear" w:pos="454"/>
              </w:tabs>
              <w:spacing w:line="276" w:lineRule="auto"/>
              <w:ind w:left="0" w:firstLine="0"/>
              <w:rPr>
                <w:rFonts w:ascii="Tahoma" w:hAnsi="Tahoma" w:cs="Tahoma"/>
                <w:color w:val="auto"/>
                <w:sz w:val="24"/>
                <w:szCs w:val="24"/>
              </w:rPr>
            </w:pPr>
            <w:r w:rsidRPr="00D51DB5">
              <w:rPr>
                <w:rFonts w:ascii="Tahoma" w:hAnsi="Tahoma" w:cs="Tahoma"/>
                <w:color w:val="auto"/>
                <w:sz w:val="24"/>
                <w:szCs w:val="24"/>
              </w:rPr>
              <w:t>Jakość hotelu (punkty za dodatkowe gwiazdki</w:t>
            </w:r>
            <w:r w:rsidR="000B1C74" w:rsidRPr="00D51DB5">
              <w:rPr>
                <w:rFonts w:ascii="Tahoma" w:hAnsi="Tahoma" w:cs="Tahoma"/>
                <w:color w:val="auto"/>
                <w:sz w:val="24"/>
                <w:szCs w:val="24"/>
              </w:rPr>
              <w:t xml:space="preserve"> jakości</w:t>
            </w:r>
            <w:r w:rsidRPr="00D51DB5">
              <w:rPr>
                <w:rFonts w:ascii="Tahoma" w:hAnsi="Tahoma" w:cs="Tahoma"/>
                <w:color w:val="auto"/>
                <w:sz w:val="24"/>
                <w:szCs w:val="24"/>
              </w:rPr>
              <w:t>)</w:t>
            </w:r>
          </w:p>
        </w:tc>
        <w:tc>
          <w:tcPr>
            <w:tcW w:w="2670" w:type="dxa"/>
            <w:shd w:val="clear" w:color="auto" w:fill="FFFFFF"/>
          </w:tcPr>
          <w:p w14:paraId="18AA5F4C" w14:textId="796CB0A6" w:rsidR="00EA7FAD" w:rsidRPr="00D51DB5" w:rsidRDefault="00EA7FAD" w:rsidP="000B1C74">
            <w:pPr>
              <w:pStyle w:val="awciety"/>
              <w:tabs>
                <w:tab w:val="clear" w:pos="454"/>
              </w:tabs>
              <w:spacing w:line="276" w:lineRule="auto"/>
              <w:ind w:left="0" w:firstLine="0"/>
              <w:jc w:val="center"/>
              <w:rPr>
                <w:rFonts w:ascii="Tahoma" w:hAnsi="Tahoma" w:cs="Tahoma"/>
                <w:color w:val="auto"/>
                <w:sz w:val="24"/>
                <w:szCs w:val="24"/>
              </w:rPr>
            </w:pPr>
            <w:r w:rsidRPr="00D51DB5">
              <w:rPr>
                <w:rFonts w:ascii="Tahoma" w:hAnsi="Tahoma" w:cs="Tahoma"/>
                <w:color w:val="auto"/>
                <w:sz w:val="24"/>
                <w:szCs w:val="24"/>
              </w:rPr>
              <w:t>30%</w:t>
            </w:r>
          </w:p>
        </w:tc>
      </w:tr>
      <w:tr w:rsidR="00EA7FAD" w:rsidRPr="003653A3" w14:paraId="7DE19B13" w14:textId="77777777" w:rsidTr="00EA7FAD">
        <w:trPr>
          <w:trHeight w:val="280"/>
        </w:trPr>
        <w:tc>
          <w:tcPr>
            <w:tcW w:w="590" w:type="dxa"/>
            <w:vAlign w:val="center"/>
          </w:tcPr>
          <w:p w14:paraId="68FDFEEA" w14:textId="033B9696" w:rsidR="00EA7FAD" w:rsidRPr="00D51DB5" w:rsidRDefault="00E7239C" w:rsidP="003E2D16">
            <w:pPr>
              <w:pStyle w:val="awciety"/>
              <w:tabs>
                <w:tab w:val="clear" w:pos="454"/>
              </w:tabs>
              <w:spacing w:line="276" w:lineRule="auto"/>
              <w:ind w:left="0" w:firstLine="0"/>
              <w:rPr>
                <w:rFonts w:ascii="Tahoma" w:hAnsi="Tahoma" w:cs="Tahoma"/>
                <w:color w:val="auto"/>
                <w:sz w:val="24"/>
                <w:szCs w:val="24"/>
              </w:rPr>
            </w:pPr>
            <w:r w:rsidRPr="00D51DB5">
              <w:rPr>
                <w:rFonts w:ascii="Tahoma" w:hAnsi="Tahoma" w:cs="Tahoma"/>
                <w:color w:val="auto"/>
                <w:sz w:val="24"/>
                <w:szCs w:val="24"/>
              </w:rPr>
              <w:t>3</w:t>
            </w:r>
            <w:r w:rsidR="00EA7FAD" w:rsidRPr="00D51DB5">
              <w:rPr>
                <w:rFonts w:ascii="Tahoma" w:hAnsi="Tahoma" w:cs="Tahoma"/>
                <w:color w:val="auto"/>
                <w:sz w:val="24"/>
                <w:szCs w:val="24"/>
              </w:rPr>
              <w:t>.</w:t>
            </w:r>
          </w:p>
        </w:tc>
        <w:tc>
          <w:tcPr>
            <w:tcW w:w="4860" w:type="dxa"/>
          </w:tcPr>
          <w:p w14:paraId="73294BBE" w14:textId="18895942" w:rsidR="00EA7FAD" w:rsidRPr="00D51DB5" w:rsidRDefault="00052701" w:rsidP="003E2D16">
            <w:pPr>
              <w:pStyle w:val="awciety"/>
              <w:tabs>
                <w:tab w:val="clear" w:pos="454"/>
              </w:tabs>
              <w:spacing w:line="276" w:lineRule="auto"/>
              <w:ind w:left="0" w:firstLine="0"/>
              <w:rPr>
                <w:rFonts w:ascii="Tahoma" w:hAnsi="Tahoma" w:cs="Tahoma"/>
                <w:color w:val="auto"/>
                <w:sz w:val="24"/>
                <w:szCs w:val="24"/>
              </w:rPr>
            </w:pPr>
            <w:bookmarkStart w:id="9" w:name="_Hlk132965583"/>
            <w:bookmarkStart w:id="10" w:name="_Hlk194516630"/>
            <w:r w:rsidRPr="00D51DB5">
              <w:rPr>
                <w:rFonts w:ascii="Tahoma" w:hAnsi="Tahoma" w:cs="Tahoma"/>
                <w:color w:val="auto"/>
                <w:sz w:val="24"/>
                <w:szCs w:val="24"/>
              </w:rPr>
              <w:t>Możliwość</w:t>
            </w:r>
            <w:r w:rsidR="00EA7FAD" w:rsidRPr="00D51DB5">
              <w:rPr>
                <w:rFonts w:ascii="Tahoma" w:hAnsi="Tahoma" w:cs="Tahoma"/>
                <w:color w:val="auto"/>
                <w:sz w:val="24"/>
                <w:szCs w:val="24"/>
              </w:rPr>
              <w:t xml:space="preserve"> </w:t>
            </w:r>
            <w:r w:rsidR="00AC504C" w:rsidRPr="00C429EE">
              <w:rPr>
                <w:rFonts w:ascii="Tahoma" w:hAnsi="Tahoma" w:cs="Tahoma"/>
                <w:color w:val="auto"/>
                <w:sz w:val="24"/>
                <w:szCs w:val="24"/>
              </w:rPr>
              <w:t>bezkosztowego</w:t>
            </w:r>
            <w:r w:rsidR="00AC504C" w:rsidRPr="00D51DB5">
              <w:rPr>
                <w:rFonts w:ascii="Tahoma" w:hAnsi="Tahoma" w:cs="Tahoma"/>
                <w:color w:val="00B050"/>
                <w:sz w:val="24"/>
                <w:szCs w:val="24"/>
              </w:rPr>
              <w:t xml:space="preserve"> </w:t>
            </w:r>
            <w:r w:rsidR="00EA7FAD" w:rsidRPr="00D51DB5">
              <w:rPr>
                <w:rFonts w:ascii="Tahoma" w:hAnsi="Tahoma" w:cs="Tahoma"/>
                <w:color w:val="auto"/>
                <w:sz w:val="24"/>
                <w:szCs w:val="24"/>
              </w:rPr>
              <w:t>anulowania</w:t>
            </w:r>
            <w:r w:rsidR="00152DC6" w:rsidRPr="00D51DB5">
              <w:rPr>
                <w:rFonts w:ascii="Tahoma" w:hAnsi="Tahoma" w:cs="Tahoma"/>
                <w:color w:val="auto"/>
                <w:sz w:val="24"/>
                <w:szCs w:val="24"/>
              </w:rPr>
              <w:t xml:space="preserve"> </w:t>
            </w:r>
            <w:r w:rsidR="00EA7FAD" w:rsidRPr="00D51DB5">
              <w:rPr>
                <w:rFonts w:ascii="Tahoma" w:hAnsi="Tahoma" w:cs="Tahoma"/>
                <w:color w:val="auto"/>
                <w:sz w:val="24"/>
                <w:szCs w:val="24"/>
              </w:rPr>
              <w:t xml:space="preserve">rezerwacji </w:t>
            </w:r>
            <w:bookmarkEnd w:id="9"/>
            <w:r w:rsidR="00EA7FAD" w:rsidRPr="00D51DB5">
              <w:rPr>
                <w:rFonts w:ascii="Tahoma" w:hAnsi="Tahoma" w:cs="Tahoma"/>
                <w:color w:val="auto"/>
                <w:sz w:val="24"/>
                <w:szCs w:val="24"/>
              </w:rPr>
              <w:t>usługi zakwaterowania i wyżywienia</w:t>
            </w:r>
            <w:bookmarkEnd w:id="10"/>
          </w:p>
        </w:tc>
        <w:tc>
          <w:tcPr>
            <w:tcW w:w="2670" w:type="dxa"/>
            <w:shd w:val="clear" w:color="auto" w:fill="FFFFFF"/>
          </w:tcPr>
          <w:p w14:paraId="124BB814" w14:textId="77777777" w:rsidR="00EA7FAD" w:rsidRPr="00D51DB5" w:rsidRDefault="00EA7FAD" w:rsidP="000B1C74">
            <w:pPr>
              <w:pStyle w:val="awciety"/>
              <w:tabs>
                <w:tab w:val="clear" w:pos="454"/>
              </w:tabs>
              <w:spacing w:line="276" w:lineRule="auto"/>
              <w:ind w:left="0" w:firstLine="0"/>
              <w:jc w:val="center"/>
              <w:rPr>
                <w:rFonts w:ascii="Tahoma" w:hAnsi="Tahoma" w:cs="Tahoma"/>
                <w:color w:val="auto"/>
                <w:sz w:val="24"/>
                <w:szCs w:val="24"/>
              </w:rPr>
            </w:pPr>
            <w:r w:rsidRPr="00D51DB5">
              <w:rPr>
                <w:rFonts w:ascii="Tahoma" w:hAnsi="Tahoma" w:cs="Tahoma"/>
                <w:color w:val="auto"/>
                <w:sz w:val="24"/>
                <w:szCs w:val="24"/>
              </w:rPr>
              <w:t>10%</w:t>
            </w:r>
          </w:p>
        </w:tc>
      </w:tr>
    </w:tbl>
    <w:p w14:paraId="488ACCDB" w14:textId="57CF818D" w:rsidR="009F6B1D" w:rsidRPr="00D51DB5" w:rsidRDefault="001E61A1" w:rsidP="00EA2CAF">
      <w:pPr>
        <w:jc w:val="both"/>
        <w:rPr>
          <w:rFonts w:ascii="Tahoma" w:eastAsia="TimesNewRomanPSMT" w:hAnsi="Tahoma" w:cs="Tahoma"/>
          <w:bCs/>
          <w:spacing w:val="-1"/>
        </w:rPr>
      </w:pPr>
      <w:r w:rsidRPr="00D51DB5">
        <w:rPr>
          <w:rFonts w:ascii="Tahoma" w:eastAsia="TimesNewRomanPSMT" w:hAnsi="Tahoma" w:cs="Tahoma"/>
          <w:bCs/>
          <w:spacing w:val="-1"/>
        </w:rPr>
        <w:t>Przy czym 1% = 1pkt</w:t>
      </w:r>
    </w:p>
    <w:p w14:paraId="66D81834" w14:textId="77777777" w:rsidR="001E61A1" w:rsidRPr="00D51DB5" w:rsidRDefault="001E61A1" w:rsidP="00EA2CAF">
      <w:pPr>
        <w:jc w:val="both"/>
        <w:rPr>
          <w:rFonts w:ascii="Tahoma" w:eastAsia="TimesNewRomanPSMT" w:hAnsi="Tahoma" w:cs="Tahoma"/>
          <w:bCs/>
          <w:spacing w:val="-1"/>
        </w:rPr>
      </w:pPr>
    </w:p>
    <w:p w14:paraId="6584AA5A" w14:textId="6C22B38B" w:rsidR="00483624" w:rsidRPr="00D51DB5" w:rsidRDefault="002845B1" w:rsidP="00141A7B">
      <w:pPr>
        <w:pStyle w:val="Akapitzlist"/>
        <w:numPr>
          <w:ilvl w:val="6"/>
          <w:numId w:val="52"/>
        </w:numPr>
        <w:tabs>
          <w:tab w:val="clear" w:pos="2520"/>
          <w:tab w:val="num" w:pos="2160"/>
        </w:tabs>
        <w:ind w:left="567"/>
        <w:jc w:val="both"/>
        <w:rPr>
          <w:rFonts w:ascii="Tahoma" w:eastAsia="TimesNewRomanPSMT" w:hAnsi="Tahoma" w:cs="Tahoma"/>
          <w:bCs/>
          <w:spacing w:val="-1"/>
        </w:rPr>
      </w:pPr>
      <w:r w:rsidRPr="00D51DB5">
        <w:rPr>
          <w:rFonts w:ascii="Tahoma" w:eastAsia="TimesNewRomanPSMT" w:hAnsi="Tahoma" w:cs="Tahoma"/>
          <w:bCs/>
          <w:spacing w:val="-1"/>
        </w:rPr>
        <w:t>Kryterium „Cena</w:t>
      </w:r>
      <w:r w:rsidR="007F3AFB" w:rsidRPr="00D51DB5">
        <w:rPr>
          <w:rFonts w:ascii="Tahoma" w:eastAsia="TimesNewRomanPSMT" w:hAnsi="Tahoma" w:cs="Tahoma"/>
          <w:bCs/>
          <w:spacing w:val="-1"/>
        </w:rPr>
        <w:t xml:space="preserve"> łączna oferty</w:t>
      </w:r>
      <w:r w:rsidRPr="00D51DB5">
        <w:rPr>
          <w:rFonts w:ascii="Tahoma" w:eastAsia="TimesNewRomanPSMT" w:hAnsi="Tahoma" w:cs="Tahoma"/>
          <w:bCs/>
          <w:spacing w:val="-1"/>
        </w:rPr>
        <w:t>” będzie rozpatrywane na podstawie ceny brutto</w:t>
      </w:r>
      <w:r w:rsidR="00483624" w:rsidRPr="00D51DB5">
        <w:rPr>
          <w:rFonts w:ascii="Tahoma" w:eastAsia="TimesNewRomanPSMT" w:hAnsi="Tahoma" w:cs="Tahoma"/>
          <w:bCs/>
          <w:spacing w:val="-1"/>
        </w:rPr>
        <w:t xml:space="preserve"> podanej przez Wykonawcę w ofercie. Liczba punktów w tym kryterium zostanie obliczona na podstawie poniższego wzoru:</w:t>
      </w:r>
    </w:p>
    <w:p w14:paraId="2D882E0A" w14:textId="1ED1E902" w:rsidR="00483624" w:rsidRPr="00D51DB5" w:rsidRDefault="00483624" w:rsidP="00483624">
      <w:pPr>
        <w:ind w:left="1021" w:hanging="284"/>
        <w:jc w:val="both"/>
        <w:rPr>
          <w:rFonts w:ascii="Tahoma" w:eastAsia="TimesNewRomanPSMT" w:hAnsi="Tahoma" w:cs="Tahoma"/>
          <w:bCs/>
          <w:spacing w:val="-1"/>
        </w:rPr>
      </w:pPr>
      <w:r w:rsidRPr="00D51DB5">
        <w:rPr>
          <w:rFonts w:ascii="Tahoma" w:eastAsia="TimesNewRomanPSMT" w:hAnsi="Tahoma" w:cs="Tahoma"/>
          <w:bCs/>
          <w:spacing w:val="-1"/>
        </w:rPr>
        <w:t xml:space="preserve">              C</w:t>
      </w:r>
      <w:r w:rsidRPr="00D51DB5">
        <w:rPr>
          <w:rFonts w:ascii="Tahoma" w:eastAsia="TimesNewRomanPSMT" w:hAnsi="Tahoma" w:cs="Tahoma"/>
          <w:bCs/>
          <w:spacing w:val="-1"/>
          <w:vertAlign w:val="subscript"/>
        </w:rPr>
        <w:t>min</w:t>
      </w:r>
    </w:p>
    <w:p w14:paraId="5C5B0C53" w14:textId="05E2F813" w:rsidR="00483624" w:rsidRPr="00D51DB5" w:rsidRDefault="00483624" w:rsidP="00483624">
      <w:pPr>
        <w:ind w:left="1021" w:hanging="284"/>
        <w:jc w:val="both"/>
        <w:rPr>
          <w:rFonts w:ascii="Tahoma" w:eastAsia="TimesNewRomanPSMT" w:hAnsi="Tahoma" w:cs="Tahoma"/>
          <w:bCs/>
          <w:spacing w:val="-1"/>
        </w:rPr>
      </w:pPr>
      <w:r w:rsidRPr="00D51DB5">
        <w:rPr>
          <w:rFonts w:ascii="Tahoma" w:eastAsia="TimesNewRomanPSMT" w:hAnsi="Tahoma" w:cs="Tahoma"/>
          <w:bCs/>
          <w:spacing w:val="-1"/>
        </w:rPr>
        <w:t xml:space="preserve">C = --------------- x </w:t>
      </w:r>
      <w:r w:rsidR="0045774C" w:rsidRPr="00D51DB5">
        <w:rPr>
          <w:rFonts w:ascii="Tahoma" w:eastAsia="TimesNewRomanPSMT" w:hAnsi="Tahoma" w:cs="Tahoma"/>
          <w:bCs/>
          <w:spacing w:val="-1"/>
        </w:rPr>
        <w:t>60</w:t>
      </w:r>
    </w:p>
    <w:p w14:paraId="2BF4AC10" w14:textId="0ACD9FFF" w:rsidR="00483624" w:rsidRPr="00D51DB5" w:rsidRDefault="00483624" w:rsidP="00483624">
      <w:pPr>
        <w:ind w:left="1021" w:hanging="284"/>
        <w:jc w:val="both"/>
        <w:rPr>
          <w:rFonts w:ascii="Tahoma" w:eastAsia="TimesNewRomanPSMT" w:hAnsi="Tahoma" w:cs="Tahoma"/>
          <w:bCs/>
          <w:spacing w:val="-1"/>
          <w:vertAlign w:val="subscript"/>
        </w:rPr>
      </w:pPr>
      <w:r w:rsidRPr="00D51DB5">
        <w:rPr>
          <w:rFonts w:ascii="Tahoma" w:eastAsia="TimesNewRomanPSMT" w:hAnsi="Tahoma" w:cs="Tahoma"/>
          <w:bCs/>
          <w:spacing w:val="-1"/>
        </w:rPr>
        <w:t xml:space="preserve">              C</w:t>
      </w:r>
      <w:r w:rsidRPr="00D51DB5">
        <w:rPr>
          <w:rFonts w:ascii="Tahoma" w:eastAsia="TimesNewRomanPSMT" w:hAnsi="Tahoma" w:cs="Tahoma"/>
          <w:bCs/>
          <w:spacing w:val="-1"/>
          <w:vertAlign w:val="subscript"/>
        </w:rPr>
        <w:t>ob</w:t>
      </w:r>
    </w:p>
    <w:p w14:paraId="078008AC" w14:textId="77777777" w:rsidR="00205EA1" w:rsidRPr="00D51DB5" w:rsidRDefault="00205EA1" w:rsidP="00483624">
      <w:pPr>
        <w:ind w:left="1021" w:hanging="284"/>
        <w:jc w:val="both"/>
        <w:rPr>
          <w:rFonts w:ascii="Tahoma" w:eastAsia="TimesNewRomanPSMT" w:hAnsi="Tahoma" w:cs="Tahoma"/>
          <w:bCs/>
          <w:spacing w:val="-1"/>
        </w:rPr>
      </w:pPr>
    </w:p>
    <w:p w14:paraId="6479A878" w14:textId="421B3E42" w:rsidR="00483624" w:rsidRPr="00D51DB5" w:rsidRDefault="00483624" w:rsidP="00483624">
      <w:pPr>
        <w:ind w:left="1021" w:hanging="284"/>
        <w:jc w:val="both"/>
        <w:rPr>
          <w:rFonts w:ascii="Tahoma" w:eastAsia="TimesNewRomanPSMT" w:hAnsi="Tahoma" w:cs="Tahoma"/>
          <w:bCs/>
          <w:spacing w:val="-1"/>
        </w:rPr>
      </w:pPr>
      <w:r w:rsidRPr="00D51DB5">
        <w:rPr>
          <w:rFonts w:ascii="Tahoma" w:eastAsia="TimesNewRomanPSMT" w:hAnsi="Tahoma" w:cs="Tahoma"/>
          <w:bCs/>
          <w:spacing w:val="-1"/>
        </w:rPr>
        <w:t xml:space="preserve">C - całkowita liczba punktów oferty w kryterium </w:t>
      </w:r>
      <w:r w:rsidR="007F3AFB" w:rsidRPr="00D51DB5">
        <w:rPr>
          <w:rFonts w:ascii="Tahoma" w:eastAsia="TimesNewRomanPSMT" w:hAnsi="Tahoma" w:cs="Tahoma"/>
          <w:bCs/>
          <w:spacing w:val="-1"/>
        </w:rPr>
        <w:t>„Cena łączna oferty”</w:t>
      </w:r>
      <w:r w:rsidRPr="00D51DB5">
        <w:rPr>
          <w:rFonts w:ascii="Tahoma" w:eastAsia="TimesNewRomanPSMT" w:hAnsi="Tahoma" w:cs="Tahoma"/>
          <w:bCs/>
          <w:spacing w:val="-1"/>
        </w:rPr>
        <w:t>;</w:t>
      </w:r>
    </w:p>
    <w:p w14:paraId="2A40E873" w14:textId="77777777" w:rsidR="00483624" w:rsidRPr="00D51DB5" w:rsidRDefault="00483624" w:rsidP="00483624">
      <w:pPr>
        <w:ind w:left="1021" w:hanging="284"/>
        <w:jc w:val="both"/>
        <w:rPr>
          <w:rFonts w:ascii="Tahoma" w:eastAsia="TimesNewRomanPSMT" w:hAnsi="Tahoma" w:cs="Tahoma"/>
          <w:bCs/>
          <w:spacing w:val="-1"/>
        </w:rPr>
      </w:pPr>
      <w:r w:rsidRPr="00D51DB5">
        <w:rPr>
          <w:rFonts w:ascii="Tahoma" w:eastAsia="TimesNewRomanPSMT" w:hAnsi="Tahoma" w:cs="Tahoma"/>
          <w:bCs/>
          <w:spacing w:val="-1"/>
        </w:rPr>
        <w:t>C</w:t>
      </w:r>
      <w:r w:rsidRPr="00D51DB5">
        <w:rPr>
          <w:rFonts w:ascii="Tahoma" w:eastAsia="TimesNewRomanPSMT" w:hAnsi="Tahoma" w:cs="Tahoma"/>
          <w:bCs/>
          <w:spacing w:val="-1"/>
          <w:vertAlign w:val="subscript"/>
        </w:rPr>
        <w:t xml:space="preserve">min </w:t>
      </w:r>
      <w:r w:rsidRPr="00D51DB5">
        <w:rPr>
          <w:rFonts w:ascii="Tahoma" w:eastAsia="TimesNewRomanPSMT" w:hAnsi="Tahoma" w:cs="Tahoma"/>
          <w:bCs/>
          <w:spacing w:val="-1"/>
        </w:rPr>
        <w:t>- najniższa cena brutto jaka została zaoferowana w postępowaniu;</w:t>
      </w:r>
    </w:p>
    <w:p w14:paraId="172249FD" w14:textId="77777777" w:rsidR="00483624" w:rsidRPr="00D51DB5" w:rsidRDefault="00483624" w:rsidP="00483624">
      <w:pPr>
        <w:ind w:left="1021" w:hanging="284"/>
        <w:jc w:val="both"/>
        <w:rPr>
          <w:rFonts w:ascii="Tahoma" w:eastAsia="TimesNewRomanPSMT" w:hAnsi="Tahoma" w:cs="Tahoma"/>
          <w:bCs/>
          <w:spacing w:val="-1"/>
        </w:rPr>
      </w:pPr>
      <w:r w:rsidRPr="00D51DB5">
        <w:rPr>
          <w:rFonts w:ascii="Tahoma" w:eastAsia="TimesNewRomanPSMT" w:hAnsi="Tahoma" w:cs="Tahoma"/>
          <w:bCs/>
          <w:spacing w:val="-1"/>
        </w:rPr>
        <w:t>C</w:t>
      </w:r>
      <w:r w:rsidRPr="00D51DB5">
        <w:rPr>
          <w:rFonts w:ascii="Tahoma" w:eastAsia="TimesNewRomanPSMT" w:hAnsi="Tahoma" w:cs="Tahoma"/>
          <w:bCs/>
          <w:spacing w:val="-1"/>
          <w:vertAlign w:val="subscript"/>
        </w:rPr>
        <w:t xml:space="preserve">ob </w:t>
      </w:r>
      <w:r w:rsidRPr="00D51DB5">
        <w:rPr>
          <w:rFonts w:ascii="Tahoma" w:eastAsia="TimesNewRomanPSMT" w:hAnsi="Tahoma" w:cs="Tahoma"/>
          <w:bCs/>
          <w:spacing w:val="-1"/>
        </w:rPr>
        <w:t>- cena brutto za jaka została zaoferowana w badanej ofercie;</w:t>
      </w:r>
    </w:p>
    <w:p w14:paraId="197D29F5" w14:textId="77777777" w:rsidR="00483624" w:rsidRPr="00D51DB5" w:rsidRDefault="00483624" w:rsidP="00483624">
      <w:pPr>
        <w:ind w:left="1021" w:hanging="284"/>
        <w:jc w:val="both"/>
        <w:rPr>
          <w:rFonts w:ascii="Tahoma" w:eastAsia="TimesNewRomanPSMT" w:hAnsi="Tahoma" w:cs="Tahoma"/>
          <w:bCs/>
          <w:spacing w:val="-1"/>
        </w:rPr>
      </w:pPr>
      <w:r w:rsidRPr="00D51DB5">
        <w:rPr>
          <w:rFonts w:ascii="Tahoma" w:eastAsia="TimesNewRomanPSMT" w:hAnsi="Tahoma" w:cs="Tahoma"/>
          <w:bCs/>
          <w:spacing w:val="-1"/>
        </w:rPr>
        <w:t>Punktacja zostanie zaokrąglana z dokładnością do dwóch miejsc po przecinku.</w:t>
      </w:r>
    </w:p>
    <w:p w14:paraId="0D59A585" w14:textId="4710E272" w:rsidR="00205EA1" w:rsidRPr="00D51DB5" w:rsidRDefault="00EA2CAF" w:rsidP="00141A7B">
      <w:pPr>
        <w:pStyle w:val="Akapitzlist"/>
        <w:numPr>
          <w:ilvl w:val="6"/>
          <w:numId w:val="52"/>
        </w:numPr>
        <w:tabs>
          <w:tab w:val="clear" w:pos="2520"/>
        </w:tabs>
        <w:ind w:left="567"/>
        <w:jc w:val="both"/>
        <w:rPr>
          <w:rFonts w:ascii="Tahoma" w:eastAsia="TimesNewRomanPSMT" w:hAnsi="Tahoma" w:cs="Tahoma"/>
          <w:bCs/>
          <w:spacing w:val="-1"/>
        </w:rPr>
      </w:pPr>
      <w:r w:rsidRPr="00D51DB5">
        <w:rPr>
          <w:rFonts w:ascii="Tahoma" w:eastAsia="TimesNewRomanPSMT" w:hAnsi="Tahoma" w:cs="Tahoma"/>
          <w:bCs/>
          <w:spacing w:val="-1"/>
        </w:rPr>
        <w:t xml:space="preserve">Kryterium „jakość hotelu” </w:t>
      </w:r>
      <w:r w:rsidR="006138F7" w:rsidRPr="00D51DB5">
        <w:rPr>
          <w:rFonts w:ascii="Tahoma" w:eastAsia="TimesNewRomanPSMT" w:hAnsi="Tahoma" w:cs="Tahoma"/>
          <w:bCs/>
          <w:spacing w:val="-1"/>
        </w:rPr>
        <w:t xml:space="preserve">będzie rozpatrywane na podstawie </w:t>
      </w:r>
      <w:r w:rsidR="00556903" w:rsidRPr="00D51DB5">
        <w:rPr>
          <w:rFonts w:ascii="Tahoma" w:eastAsia="TimesNewRomanPSMT" w:hAnsi="Tahoma" w:cs="Tahoma"/>
          <w:bCs/>
          <w:spacing w:val="-1"/>
        </w:rPr>
        <w:t xml:space="preserve">ilości </w:t>
      </w:r>
      <w:r w:rsidR="00332700" w:rsidRPr="00D51DB5">
        <w:rPr>
          <w:rFonts w:ascii="Tahoma" w:eastAsia="TimesNewRomanPSMT" w:hAnsi="Tahoma" w:cs="Tahoma"/>
          <w:bCs/>
          <w:spacing w:val="-1"/>
        </w:rPr>
        <w:t>„</w:t>
      </w:r>
      <w:r w:rsidR="00556903" w:rsidRPr="00D51DB5">
        <w:rPr>
          <w:rFonts w:ascii="Tahoma" w:eastAsia="TimesNewRomanPSMT" w:hAnsi="Tahoma" w:cs="Tahoma"/>
          <w:bCs/>
          <w:spacing w:val="-1"/>
        </w:rPr>
        <w:t>gwiazdek</w:t>
      </w:r>
      <w:r w:rsidR="00332700" w:rsidRPr="00D51DB5">
        <w:rPr>
          <w:rFonts w:ascii="Tahoma" w:eastAsia="TimesNewRomanPSMT" w:hAnsi="Tahoma" w:cs="Tahoma"/>
          <w:bCs/>
          <w:spacing w:val="-1"/>
        </w:rPr>
        <w:t xml:space="preserve"> jakości”</w:t>
      </w:r>
      <w:r w:rsidR="00965F31" w:rsidRPr="00D51DB5">
        <w:rPr>
          <w:rFonts w:ascii="Tahoma" w:eastAsia="TimesNewRomanPSMT" w:hAnsi="Tahoma" w:cs="Tahoma"/>
          <w:bCs/>
          <w:spacing w:val="-1"/>
        </w:rPr>
        <w:t xml:space="preserve"> w rozumieniu Rozporządzenia Ministra Gospodarki i Pracy z dnia 19 sierpnia 2004 r. w sprawie obiektów hotelarskich i innych obiektów, w których są świadczone usługi hotelarskie (t.j. Dz. U. z 2017 r. poz. 2166)</w:t>
      </w:r>
      <w:r w:rsidR="00556903" w:rsidRPr="00D51DB5">
        <w:rPr>
          <w:rFonts w:ascii="Tahoma" w:eastAsia="TimesNewRomanPSMT" w:hAnsi="Tahoma" w:cs="Tahoma"/>
          <w:bCs/>
          <w:spacing w:val="-1"/>
        </w:rPr>
        <w:t>, jakie posiada hotel powyżej wymaganego minimum tj. 3 gwiazdek</w:t>
      </w:r>
      <w:r w:rsidR="00141A7B" w:rsidRPr="00D51DB5">
        <w:rPr>
          <w:rFonts w:ascii="Tahoma" w:eastAsia="TimesNewRomanPSMT" w:hAnsi="Tahoma" w:cs="Tahoma"/>
          <w:bCs/>
          <w:spacing w:val="-1"/>
        </w:rPr>
        <w:t xml:space="preserve">. </w:t>
      </w:r>
    </w:p>
    <w:p w14:paraId="54D66965" w14:textId="0DAC8AD2" w:rsidR="00141A7B" w:rsidRPr="00D51DB5" w:rsidRDefault="00141A7B" w:rsidP="00141A7B">
      <w:pPr>
        <w:pStyle w:val="Akapitzlist"/>
        <w:ind w:left="567"/>
        <w:jc w:val="both"/>
        <w:rPr>
          <w:rFonts w:ascii="Tahoma" w:eastAsia="TimesNewRomanPSMT" w:hAnsi="Tahoma" w:cs="Tahoma"/>
          <w:bCs/>
          <w:spacing w:val="-1"/>
        </w:rPr>
      </w:pPr>
      <w:r w:rsidRPr="00D51DB5">
        <w:rPr>
          <w:rFonts w:ascii="Tahoma" w:eastAsia="TimesNewRomanPSMT" w:hAnsi="Tahoma" w:cs="Tahoma"/>
          <w:bCs/>
          <w:spacing w:val="-1"/>
        </w:rPr>
        <w:t xml:space="preserve">Wykonawca wskaże w formularzu ofertowym ilość </w:t>
      </w:r>
      <w:r w:rsidR="00332700" w:rsidRPr="00D51DB5">
        <w:rPr>
          <w:rFonts w:ascii="Tahoma" w:eastAsia="TimesNewRomanPSMT" w:hAnsi="Tahoma" w:cs="Tahoma"/>
          <w:bCs/>
          <w:spacing w:val="-1"/>
        </w:rPr>
        <w:t>„</w:t>
      </w:r>
      <w:r w:rsidRPr="00D51DB5">
        <w:rPr>
          <w:rFonts w:ascii="Tahoma" w:eastAsia="TimesNewRomanPSMT" w:hAnsi="Tahoma" w:cs="Tahoma"/>
          <w:bCs/>
          <w:spacing w:val="-1"/>
        </w:rPr>
        <w:t>gwiazdek</w:t>
      </w:r>
      <w:r w:rsidR="00332700" w:rsidRPr="00D51DB5">
        <w:rPr>
          <w:rFonts w:ascii="Tahoma" w:eastAsia="TimesNewRomanPSMT" w:hAnsi="Tahoma" w:cs="Tahoma"/>
          <w:bCs/>
          <w:spacing w:val="-1"/>
        </w:rPr>
        <w:t xml:space="preserve"> jakości”</w:t>
      </w:r>
      <w:r w:rsidRPr="00D51DB5">
        <w:rPr>
          <w:rFonts w:ascii="Tahoma" w:eastAsia="TimesNewRomanPSMT" w:hAnsi="Tahoma" w:cs="Tahoma"/>
          <w:bCs/>
          <w:spacing w:val="-1"/>
        </w:rPr>
        <w:t xml:space="preserve">. </w:t>
      </w:r>
    </w:p>
    <w:p w14:paraId="2C65E49E" w14:textId="3C0F142E" w:rsidR="00512860" w:rsidRPr="00D51DB5" w:rsidRDefault="00FE021B" w:rsidP="00141A7B">
      <w:pPr>
        <w:pStyle w:val="Akapitzlist"/>
        <w:ind w:left="567"/>
        <w:jc w:val="both"/>
        <w:rPr>
          <w:rFonts w:ascii="Tahoma" w:eastAsia="TimesNewRomanPSMT" w:hAnsi="Tahoma" w:cs="Tahoma"/>
          <w:bCs/>
          <w:spacing w:val="-1"/>
        </w:rPr>
      </w:pPr>
      <w:r w:rsidRPr="00D51DB5">
        <w:rPr>
          <w:rFonts w:ascii="Tahoma" w:eastAsia="TimesNewRomanPSMT" w:hAnsi="Tahoma" w:cs="Tahoma"/>
          <w:bCs/>
          <w:spacing w:val="-1"/>
        </w:rPr>
        <w:t>Wskazanie 4</w:t>
      </w:r>
      <w:r w:rsidR="00C429EE">
        <w:rPr>
          <w:rFonts w:ascii="Tahoma" w:eastAsia="TimesNewRomanPSMT" w:hAnsi="Tahoma" w:cs="Tahoma"/>
          <w:bCs/>
          <w:spacing w:val="-1"/>
        </w:rPr>
        <w:t xml:space="preserve"> i więcej</w:t>
      </w:r>
      <w:r w:rsidRPr="00D51DB5">
        <w:rPr>
          <w:rFonts w:ascii="Tahoma" w:eastAsia="TimesNewRomanPSMT" w:hAnsi="Tahoma" w:cs="Tahoma"/>
          <w:bCs/>
          <w:spacing w:val="-1"/>
        </w:rPr>
        <w:t xml:space="preserve"> gwiazdek – </w:t>
      </w:r>
      <w:r w:rsidR="00C429EE">
        <w:rPr>
          <w:rFonts w:ascii="Tahoma" w:eastAsia="TimesNewRomanPSMT" w:hAnsi="Tahoma" w:cs="Tahoma"/>
          <w:bCs/>
          <w:spacing w:val="-1"/>
        </w:rPr>
        <w:t>30</w:t>
      </w:r>
      <w:r w:rsidR="001469D6" w:rsidRPr="00D51DB5">
        <w:rPr>
          <w:rFonts w:ascii="Tahoma" w:eastAsia="TimesNewRomanPSMT" w:hAnsi="Tahoma" w:cs="Tahoma"/>
          <w:bCs/>
          <w:spacing w:val="-1"/>
        </w:rPr>
        <w:t>pkt</w:t>
      </w:r>
    </w:p>
    <w:p w14:paraId="575FE6EF" w14:textId="3B27F7BB" w:rsidR="00FE021B" w:rsidRPr="00D51DB5" w:rsidRDefault="00F34472" w:rsidP="00141A7B">
      <w:pPr>
        <w:pStyle w:val="Akapitzlist"/>
        <w:ind w:left="567"/>
        <w:jc w:val="both"/>
        <w:rPr>
          <w:rFonts w:ascii="Tahoma" w:eastAsia="TimesNewRomanPSMT" w:hAnsi="Tahoma" w:cs="Tahoma"/>
          <w:bCs/>
          <w:spacing w:val="-1"/>
        </w:rPr>
      </w:pPr>
      <w:r w:rsidRPr="00D51DB5">
        <w:rPr>
          <w:rFonts w:ascii="Tahoma" w:eastAsia="TimesNewRomanPSMT" w:hAnsi="Tahoma" w:cs="Tahoma"/>
          <w:bCs/>
          <w:spacing w:val="-1"/>
        </w:rPr>
        <w:t>W przypadku braku wskazania ilości gwiazdek jakości</w:t>
      </w:r>
      <w:r w:rsidR="00C429EE">
        <w:rPr>
          <w:rFonts w:ascii="Tahoma" w:eastAsia="TimesNewRomanPSMT" w:hAnsi="Tahoma" w:cs="Tahoma"/>
          <w:bCs/>
          <w:color w:val="00B050"/>
          <w:spacing w:val="-1"/>
        </w:rPr>
        <w:t xml:space="preserve"> </w:t>
      </w:r>
      <w:r w:rsidR="00C429EE" w:rsidRPr="006651F2">
        <w:rPr>
          <w:rFonts w:ascii="Tahoma" w:eastAsia="TimesNewRomanPSMT" w:hAnsi="Tahoma" w:cs="Tahoma"/>
          <w:bCs/>
          <w:spacing w:val="-1"/>
        </w:rPr>
        <w:t>oraz</w:t>
      </w:r>
      <w:r w:rsidR="00AC59ED" w:rsidRPr="006651F2">
        <w:rPr>
          <w:rFonts w:ascii="Tahoma" w:eastAsia="TimesNewRomanPSMT" w:hAnsi="Tahoma" w:cs="Tahoma"/>
          <w:bCs/>
          <w:spacing w:val="-1"/>
        </w:rPr>
        <w:t xml:space="preserve"> za 3 gwiazdki </w:t>
      </w:r>
      <w:r w:rsidRPr="006651F2">
        <w:rPr>
          <w:rFonts w:ascii="Tahoma" w:eastAsia="TimesNewRomanPSMT" w:hAnsi="Tahoma" w:cs="Tahoma"/>
          <w:bCs/>
          <w:spacing w:val="-1"/>
        </w:rPr>
        <w:t xml:space="preserve"> </w:t>
      </w:r>
      <w:r w:rsidRPr="00D51DB5">
        <w:rPr>
          <w:rFonts w:ascii="Tahoma" w:eastAsia="TimesNewRomanPSMT" w:hAnsi="Tahoma" w:cs="Tahoma"/>
          <w:bCs/>
          <w:spacing w:val="-1"/>
        </w:rPr>
        <w:t>Zamawiający uzna</w:t>
      </w:r>
      <w:r w:rsidR="00846C70" w:rsidRPr="00D51DB5">
        <w:rPr>
          <w:rFonts w:ascii="Tahoma" w:eastAsia="TimesNewRomanPSMT" w:hAnsi="Tahoma" w:cs="Tahoma"/>
          <w:bCs/>
          <w:spacing w:val="-1"/>
        </w:rPr>
        <w:t>,</w:t>
      </w:r>
      <w:r w:rsidRPr="00D51DB5">
        <w:rPr>
          <w:rFonts w:ascii="Tahoma" w:eastAsia="TimesNewRomanPSMT" w:hAnsi="Tahoma" w:cs="Tahoma"/>
          <w:bCs/>
          <w:spacing w:val="-1"/>
        </w:rPr>
        <w:t xml:space="preserve"> że Wykonawca spełnia wymagane minimum (3 gwiazdki</w:t>
      </w:r>
      <w:r w:rsidR="001D10F3" w:rsidRPr="00D51DB5">
        <w:rPr>
          <w:rFonts w:ascii="Tahoma" w:eastAsia="TimesNewRomanPSMT" w:hAnsi="Tahoma" w:cs="Tahoma"/>
          <w:bCs/>
          <w:spacing w:val="-1"/>
        </w:rPr>
        <w:t xml:space="preserve"> jakości</w:t>
      </w:r>
      <w:r w:rsidRPr="00D51DB5">
        <w:rPr>
          <w:rFonts w:ascii="Tahoma" w:eastAsia="TimesNewRomanPSMT" w:hAnsi="Tahoma" w:cs="Tahoma"/>
          <w:bCs/>
          <w:spacing w:val="-1"/>
        </w:rPr>
        <w:t>)</w:t>
      </w:r>
      <w:r w:rsidR="00BE2AE3" w:rsidRPr="00D51DB5">
        <w:rPr>
          <w:rFonts w:ascii="Tahoma" w:eastAsia="TimesNewRomanPSMT" w:hAnsi="Tahoma" w:cs="Tahoma"/>
          <w:bCs/>
          <w:spacing w:val="-1"/>
        </w:rPr>
        <w:t xml:space="preserve"> i przyzna 0 pkt.</w:t>
      </w:r>
    </w:p>
    <w:p w14:paraId="1972352F" w14:textId="2FFB11EC" w:rsidR="00EE44F9" w:rsidRPr="00D51DB5" w:rsidRDefault="001C6860" w:rsidP="00337D7D">
      <w:pPr>
        <w:pStyle w:val="Akapitzlist"/>
        <w:numPr>
          <w:ilvl w:val="6"/>
          <w:numId w:val="52"/>
        </w:numPr>
        <w:tabs>
          <w:tab w:val="clear" w:pos="2520"/>
        </w:tabs>
        <w:ind w:left="567"/>
        <w:jc w:val="both"/>
        <w:rPr>
          <w:rFonts w:ascii="Tahoma" w:eastAsia="TimesNewRomanPSMT" w:hAnsi="Tahoma" w:cs="Tahoma"/>
          <w:bCs/>
          <w:spacing w:val="-1"/>
        </w:rPr>
      </w:pPr>
      <w:r w:rsidRPr="00D51DB5">
        <w:rPr>
          <w:rFonts w:ascii="Tahoma" w:eastAsia="TimesNewRomanPSMT" w:hAnsi="Tahoma" w:cs="Tahoma"/>
          <w:bCs/>
          <w:spacing w:val="-1"/>
        </w:rPr>
        <w:t>Kryterium „Możliwość anulowania rezerwacji usługi zakwaterowania i wyżywienia”</w:t>
      </w:r>
      <w:r w:rsidR="00EE44F9" w:rsidRPr="00D51DB5">
        <w:rPr>
          <w:rFonts w:ascii="Tahoma" w:eastAsia="TimesNewRomanPSMT" w:hAnsi="Tahoma" w:cs="Tahoma"/>
          <w:bCs/>
          <w:spacing w:val="-1"/>
        </w:rPr>
        <w:t>.</w:t>
      </w:r>
    </w:p>
    <w:p w14:paraId="585EE584" w14:textId="3909278A" w:rsidR="00EE44F9" w:rsidRPr="00D51DB5" w:rsidRDefault="00F302E9" w:rsidP="00EE44F9">
      <w:pPr>
        <w:pStyle w:val="Akapitzlist"/>
        <w:ind w:left="567"/>
        <w:jc w:val="both"/>
        <w:rPr>
          <w:rFonts w:ascii="Tahoma" w:eastAsia="TimesNewRomanPSMT" w:hAnsi="Tahoma" w:cs="Tahoma"/>
          <w:bCs/>
          <w:spacing w:val="-1"/>
        </w:rPr>
      </w:pPr>
      <w:r w:rsidRPr="00D51DB5">
        <w:rPr>
          <w:rFonts w:ascii="Tahoma" w:eastAsia="TimesNewRomanPSMT" w:hAnsi="Tahoma" w:cs="Tahoma"/>
          <w:bCs/>
          <w:spacing w:val="-1"/>
        </w:rPr>
        <w:t xml:space="preserve">Zamawiający przyzna niżej wskazaną ilość </w:t>
      </w:r>
      <w:r w:rsidR="00A5509C">
        <w:rPr>
          <w:rFonts w:ascii="Tahoma" w:eastAsia="TimesNewRomanPSMT" w:hAnsi="Tahoma" w:cs="Tahoma"/>
          <w:bCs/>
          <w:spacing w:val="-1"/>
        </w:rPr>
        <w:t>punktów</w:t>
      </w:r>
      <w:r w:rsidRPr="00D51DB5">
        <w:rPr>
          <w:rFonts w:ascii="Tahoma" w:eastAsia="TimesNewRomanPSMT" w:hAnsi="Tahoma" w:cs="Tahoma"/>
          <w:bCs/>
          <w:spacing w:val="-1"/>
        </w:rPr>
        <w:t xml:space="preserve"> za bezkosztowe anulowanie </w:t>
      </w:r>
      <w:r w:rsidR="001A7F84" w:rsidRPr="00D51DB5">
        <w:rPr>
          <w:rFonts w:ascii="Tahoma" w:eastAsia="TimesNewRomanPSMT" w:hAnsi="Tahoma" w:cs="Tahoma"/>
          <w:bCs/>
          <w:spacing w:val="-1"/>
        </w:rPr>
        <w:t>rezerwacji dobowe</w:t>
      </w:r>
      <w:r w:rsidR="002A27D1" w:rsidRPr="00D51DB5">
        <w:rPr>
          <w:rFonts w:ascii="Tahoma" w:eastAsia="TimesNewRomanPSMT" w:hAnsi="Tahoma" w:cs="Tahoma"/>
          <w:bCs/>
          <w:spacing w:val="-1"/>
        </w:rPr>
        <w:t>j</w:t>
      </w:r>
      <w:r w:rsidR="001A7F84" w:rsidRPr="00D51DB5">
        <w:rPr>
          <w:rFonts w:ascii="Tahoma" w:eastAsia="TimesNewRomanPSMT" w:hAnsi="Tahoma" w:cs="Tahoma"/>
          <w:bCs/>
          <w:spacing w:val="-1"/>
        </w:rPr>
        <w:t>:</w:t>
      </w:r>
    </w:p>
    <w:p w14:paraId="32485DC4" w14:textId="77777777" w:rsidR="00051558" w:rsidRPr="00596392" w:rsidRDefault="008F469B" w:rsidP="00596392">
      <w:pPr>
        <w:pStyle w:val="Akapitzlist"/>
        <w:ind w:left="851" w:hanging="283"/>
        <w:jc w:val="both"/>
        <w:rPr>
          <w:rFonts w:ascii="Tahoma" w:eastAsia="TimesNewRomanPSMT" w:hAnsi="Tahoma" w:cs="Tahoma"/>
          <w:bCs/>
          <w:spacing w:val="-1"/>
        </w:rPr>
      </w:pPr>
      <w:r w:rsidRPr="00596392">
        <w:rPr>
          <w:rFonts w:ascii="Tahoma" w:eastAsia="TimesNewRomanPSMT" w:hAnsi="Tahoma" w:cs="Tahoma"/>
          <w:bCs/>
          <w:spacing w:val="-1"/>
        </w:rPr>
        <w:t>-</w:t>
      </w:r>
      <w:r w:rsidR="00B22483" w:rsidRPr="00596392">
        <w:rPr>
          <w:rFonts w:ascii="Tahoma" w:eastAsia="TimesNewRomanPSMT" w:hAnsi="Tahoma" w:cs="Tahoma"/>
          <w:bCs/>
          <w:spacing w:val="-1"/>
        </w:rPr>
        <w:t xml:space="preserve"> </w:t>
      </w:r>
      <w:r w:rsidR="00AC504C" w:rsidRPr="00596392">
        <w:rPr>
          <w:rFonts w:ascii="Tahoma" w:eastAsia="TimesNewRomanPSMT" w:hAnsi="Tahoma" w:cs="Tahoma"/>
          <w:bCs/>
          <w:spacing w:val="-1"/>
        </w:rPr>
        <w:t xml:space="preserve">całkowite bezkosztowe anulowanie  rezerwacji usługi  zakwaterowania i  wyżywienia na dzień przed planowanym przyjazdem </w:t>
      </w:r>
      <w:r w:rsidR="00051558" w:rsidRPr="00596392">
        <w:rPr>
          <w:rFonts w:ascii="Tahoma" w:eastAsia="TimesNewRomanPSMT" w:hAnsi="Tahoma" w:cs="Tahoma"/>
          <w:bCs/>
          <w:spacing w:val="-1"/>
        </w:rPr>
        <w:t xml:space="preserve">- </w:t>
      </w:r>
      <w:r w:rsidR="00AC504C" w:rsidRPr="00596392">
        <w:rPr>
          <w:rFonts w:ascii="Tahoma" w:eastAsia="TimesNewRomanPSMT" w:hAnsi="Tahoma" w:cs="Tahoma"/>
          <w:bCs/>
          <w:spacing w:val="-1"/>
        </w:rPr>
        <w:t xml:space="preserve">10 pkt, </w:t>
      </w:r>
    </w:p>
    <w:p w14:paraId="19EF4458" w14:textId="77777777" w:rsidR="009663F7" w:rsidRPr="00596392" w:rsidRDefault="00051558" w:rsidP="00596392">
      <w:pPr>
        <w:pStyle w:val="Akapitzlist"/>
        <w:ind w:left="851" w:hanging="283"/>
        <w:jc w:val="both"/>
        <w:rPr>
          <w:rFonts w:ascii="Tahoma" w:eastAsia="TimesNewRomanPSMT" w:hAnsi="Tahoma" w:cs="Tahoma"/>
          <w:bCs/>
          <w:spacing w:val="-1"/>
        </w:rPr>
      </w:pPr>
      <w:r w:rsidRPr="00596392">
        <w:rPr>
          <w:rFonts w:ascii="Tahoma" w:eastAsia="TimesNewRomanPSMT" w:hAnsi="Tahoma" w:cs="Tahoma"/>
          <w:bCs/>
          <w:spacing w:val="-1"/>
        </w:rPr>
        <w:t xml:space="preserve">- </w:t>
      </w:r>
      <w:r w:rsidR="009663F7" w:rsidRPr="00596392">
        <w:rPr>
          <w:rFonts w:ascii="Tahoma" w:eastAsia="TimesNewRomanPSMT" w:hAnsi="Tahoma" w:cs="Tahoma"/>
          <w:bCs/>
          <w:spacing w:val="-1"/>
        </w:rPr>
        <w:t xml:space="preserve">całkowite bezkosztowe anulowanie  rezerwacji usługi  zakwaterowania i  wyżywienia na </w:t>
      </w:r>
      <w:r w:rsidR="00AC504C" w:rsidRPr="00596392">
        <w:rPr>
          <w:rFonts w:ascii="Tahoma" w:eastAsia="TimesNewRomanPSMT" w:hAnsi="Tahoma" w:cs="Tahoma"/>
          <w:bCs/>
          <w:spacing w:val="-1"/>
        </w:rPr>
        <w:t xml:space="preserve">3 dni  przed planowanym przyjazdem </w:t>
      </w:r>
      <w:r w:rsidR="009663F7" w:rsidRPr="00596392">
        <w:rPr>
          <w:rFonts w:ascii="Tahoma" w:eastAsia="TimesNewRomanPSMT" w:hAnsi="Tahoma" w:cs="Tahoma"/>
          <w:bCs/>
          <w:spacing w:val="-1"/>
        </w:rPr>
        <w:t xml:space="preserve">- </w:t>
      </w:r>
      <w:r w:rsidR="00AC59ED" w:rsidRPr="00596392">
        <w:rPr>
          <w:rFonts w:ascii="Tahoma" w:eastAsia="TimesNewRomanPSMT" w:hAnsi="Tahoma" w:cs="Tahoma"/>
          <w:bCs/>
          <w:spacing w:val="-1"/>
        </w:rPr>
        <w:t xml:space="preserve">7 punktów,  </w:t>
      </w:r>
    </w:p>
    <w:p w14:paraId="22493C53" w14:textId="77777777" w:rsidR="009663F7" w:rsidRPr="00596392" w:rsidRDefault="009663F7" w:rsidP="00596392">
      <w:pPr>
        <w:pStyle w:val="Akapitzlist"/>
        <w:ind w:left="851" w:hanging="283"/>
        <w:jc w:val="both"/>
        <w:rPr>
          <w:rFonts w:ascii="Tahoma" w:eastAsia="TimesNewRomanPSMT" w:hAnsi="Tahoma" w:cs="Tahoma"/>
          <w:bCs/>
          <w:spacing w:val="-1"/>
        </w:rPr>
      </w:pPr>
      <w:r w:rsidRPr="00596392">
        <w:rPr>
          <w:rFonts w:ascii="Tahoma" w:eastAsia="TimesNewRomanPSMT" w:hAnsi="Tahoma" w:cs="Tahoma"/>
          <w:bCs/>
          <w:spacing w:val="-1"/>
        </w:rPr>
        <w:t xml:space="preserve">- całkowite bezkosztowe anulowanie  rezerwacji usługi  zakwaterowania i  wyżywienia na </w:t>
      </w:r>
      <w:r w:rsidR="00AC59ED" w:rsidRPr="00596392">
        <w:rPr>
          <w:rFonts w:ascii="Tahoma" w:eastAsia="TimesNewRomanPSMT" w:hAnsi="Tahoma" w:cs="Tahoma"/>
          <w:bCs/>
          <w:spacing w:val="-1"/>
        </w:rPr>
        <w:t>5 dni przed planowanym przyjazdem  3 punkty,</w:t>
      </w:r>
    </w:p>
    <w:p w14:paraId="07C71F9C" w14:textId="77777777" w:rsidR="00596392" w:rsidRPr="00596392" w:rsidRDefault="009663F7" w:rsidP="00596392">
      <w:pPr>
        <w:pStyle w:val="Akapitzlist"/>
        <w:ind w:left="851" w:hanging="283"/>
        <w:jc w:val="both"/>
        <w:rPr>
          <w:rFonts w:ascii="Tahoma" w:eastAsia="TimesNewRomanPSMT" w:hAnsi="Tahoma" w:cs="Tahoma"/>
          <w:bCs/>
          <w:spacing w:val="-1"/>
        </w:rPr>
      </w:pPr>
      <w:r w:rsidRPr="00596392">
        <w:rPr>
          <w:rFonts w:ascii="Tahoma" w:eastAsia="TimesNewRomanPSMT" w:hAnsi="Tahoma" w:cs="Tahoma"/>
          <w:bCs/>
          <w:spacing w:val="-1"/>
        </w:rPr>
        <w:t>- całkowite bezkosztowe anulowanie  rezerwacji usługi  zakwaterowania i  wyżywienia na</w:t>
      </w:r>
      <w:r w:rsidR="00AC59ED" w:rsidRPr="00596392">
        <w:rPr>
          <w:rFonts w:ascii="Tahoma" w:eastAsia="TimesNewRomanPSMT" w:hAnsi="Tahoma" w:cs="Tahoma"/>
          <w:bCs/>
          <w:spacing w:val="-1"/>
        </w:rPr>
        <w:t xml:space="preserve"> powyżej  5  dni  </w:t>
      </w:r>
      <w:r w:rsidR="00596392" w:rsidRPr="00596392">
        <w:rPr>
          <w:rFonts w:ascii="Tahoma" w:eastAsia="TimesNewRomanPSMT" w:hAnsi="Tahoma" w:cs="Tahoma"/>
          <w:bCs/>
          <w:spacing w:val="-1"/>
        </w:rPr>
        <w:t xml:space="preserve">oraz </w:t>
      </w:r>
      <w:r w:rsidR="00AC59ED" w:rsidRPr="00596392">
        <w:rPr>
          <w:rFonts w:ascii="Tahoma" w:eastAsia="TimesNewRomanPSMT" w:hAnsi="Tahoma" w:cs="Tahoma"/>
          <w:bCs/>
          <w:spacing w:val="-1"/>
        </w:rPr>
        <w:t xml:space="preserve">gdy </w:t>
      </w:r>
      <w:r w:rsidR="00596392" w:rsidRPr="00596392">
        <w:rPr>
          <w:rFonts w:ascii="Tahoma" w:eastAsia="TimesNewRomanPSMT" w:hAnsi="Tahoma" w:cs="Tahoma"/>
          <w:bCs/>
          <w:spacing w:val="-1"/>
        </w:rPr>
        <w:t xml:space="preserve">Wykonawca </w:t>
      </w:r>
      <w:r w:rsidR="00AC59ED" w:rsidRPr="00596392">
        <w:rPr>
          <w:rFonts w:ascii="Tahoma" w:eastAsia="TimesNewRomanPSMT" w:hAnsi="Tahoma" w:cs="Tahoma"/>
          <w:bCs/>
          <w:spacing w:val="-1"/>
        </w:rPr>
        <w:t>nie zadeklaruj</w:t>
      </w:r>
      <w:r w:rsidR="00596392" w:rsidRPr="00596392">
        <w:rPr>
          <w:rFonts w:ascii="Tahoma" w:eastAsia="TimesNewRomanPSMT" w:hAnsi="Tahoma" w:cs="Tahoma"/>
          <w:bCs/>
          <w:spacing w:val="-1"/>
        </w:rPr>
        <w:t>e</w:t>
      </w:r>
      <w:r w:rsidR="00AC59ED" w:rsidRPr="00596392">
        <w:rPr>
          <w:rFonts w:ascii="Tahoma" w:eastAsia="TimesNewRomanPSMT" w:hAnsi="Tahoma" w:cs="Tahoma"/>
          <w:bCs/>
          <w:spacing w:val="-1"/>
        </w:rPr>
        <w:t xml:space="preserve">  terminu zmiany  rezerwacji  - 0 punktów</w:t>
      </w:r>
      <w:r w:rsidR="00AC504C" w:rsidRPr="00596392">
        <w:rPr>
          <w:rFonts w:ascii="Tahoma" w:eastAsia="TimesNewRomanPSMT" w:hAnsi="Tahoma" w:cs="Tahoma"/>
          <w:bCs/>
          <w:spacing w:val="-1"/>
        </w:rPr>
        <w:t xml:space="preserve"> </w:t>
      </w:r>
    </w:p>
    <w:p w14:paraId="55C3D5E8" w14:textId="10C14A69" w:rsidR="00483624" w:rsidRPr="00D51DB5" w:rsidRDefault="00483624" w:rsidP="00BE2AE3">
      <w:pPr>
        <w:pStyle w:val="Akapitzlist"/>
        <w:numPr>
          <w:ilvl w:val="6"/>
          <w:numId w:val="52"/>
        </w:numPr>
        <w:tabs>
          <w:tab w:val="clear" w:pos="2520"/>
          <w:tab w:val="num" w:pos="2160"/>
        </w:tabs>
        <w:ind w:left="567"/>
        <w:jc w:val="both"/>
        <w:rPr>
          <w:rFonts w:ascii="Tahoma" w:eastAsia="TimesNewRomanPSMT" w:hAnsi="Tahoma" w:cs="Tahoma"/>
          <w:bCs/>
          <w:spacing w:val="-1"/>
        </w:rPr>
      </w:pPr>
      <w:r w:rsidRPr="00D51DB5">
        <w:rPr>
          <w:rFonts w:ascii="Tahoma" w:eastAsia="TimesNewRomanPSMT" w:hAnsi="Tahoma" w:cs="Tahoma"/>
          <w:bCs/>
          <w:spacing w:val="-1"/>
        </w:rPr>
        <w:t>Za najkorzystniejszą zostanie uznana oferta, która uzyska najwyższą liczbę punktów obliczoną według wzoru:</w:t>
      </w:r>
    </w:p>
    <w:p w14:paraId="54F2154C" w14:textId="41B946D3" w:rsidR="00483624" w:rsidRPr="00D51DB5" w:rsidRDefault="00483624" w:rsidP="00BE2AE3">
      <w:pPr>
        <w:ind w:left="851" w:hanging="284"/>
        <w:jc w:val="both"/>
        <w:rPr>
          <w:rFonts w:ascii="Tahoma" w:eastAsia="TimesNewRomanPSMT" w:hAnsi="Tahoma" w:cs="Tahoma"/>
          <w:bCs/>
          <w:spacing w:val="-1"/>
        </w:rPr>
      </w:pPr>
      <w:r w:rsidRPr="00D51DB5">
        <w:rPr>
          <w:rFonts w:ascii="Tahoma" w:eastAsia="TimesNewRomanPSMT" w:hAnsi="Tahoma" w:cs="Tahoma"/>
          <w:bCs/>
          <w:spacing w:val="-1"/>
        </w:rPr>
        <w:t xml:space="preserve">P = C + </w:t>
      </w:r>
      <w:r w:rsidR="00A104BD" w:rsidRPr="00D51DB5">
        <w:rPr>
          <w:rFonts w:ascii="Tahoma" w:eastAsia="TimesNewRomanPSMT" w:hAnsi="Tahoma" w:cs="Tahoma"/>
          <w:bCs/>
          <w:spacing w:val="-1"/>
        </w:rPr>
        <w:t>J + A</w:t>
      </w:r>
      <w:r w:rsidRPr="00D51DB5">
        <w:rPr>
          <w:rFonts w:ascii="Tahoma" w:eastAsia="TimesNewRomanPSMT" w:hAnsi="Tahoma" w:cs="Tahoma"/>
          <w:bCs/>
          <w:spacing w:val="-1"/>
        </w:rPr>
        <w:t xml:space="preserve"> gdzie:</w:t>
      </w:r>
    </w:p>
    <w:p w14:paraId="6627F3A7" w14:textId="77777777" w:rsidR="00483624" w:rsidRPr="00D51DB5" w:rsidRDefault="00483624" w:rsidP="00BE2AE3">
      <w:pPr>
        <w:ind w:left="851" w:hanging="284"/>
        <w:jc w:val="both"/>
        <w:rPr>
          <w:rFonts w:ascii="Tahoma" w:eastAsia="TimesNewRomanPSMT" w:hAnsi="Tahoma" w:cs="Tahoma"/>
          <w:bCs/>
          <w:spacing w:val="-1"/>
        </w:rPr>
      </w:pPr>
      <w:r w:rsidRPr="00D51DB5">
        <w:rPr>
          <w:rFonts w:ascii="Tahoma" w:eastAsia="TimesNewRomanPSMT" w:hAnsi="Tahoma" w:cs="Tahoma"/>
          <w:bCs/>
          <w:spacing w:val="-1"/>
        </w:rPr>
        <w:t>P - całkowita liczba punktów uzyskana przez ofertę;</w:t>
      </w:r>
    </w:p>
    <w:p w14:paraId="7FF39E7D" w14:textId="031BB7DF" w:rsidR="00A104BD" w:rsidRPr="00D51DB5" w:rsidRDefault="00483624" w:rsidP="00BE2AE3">
      <w:pPr>
        <w:ind w:left="851" w:hanging="284"/>
        <w:jc w:val="both"/>
        <w:rPr>
          <w:rFonts w:ascii="Tahoma" w:eastAsia="TimesNewRomanPSMT" w:hAnsi="Tahoma" w:cs="Tahoma"/>
          <w:bCs/>
          <w:spacing w:val="-1"/>
        </w:rPr>
      </w:pPr>
      <w:r w:rsidRPr="00D51DB5">
        <w:rPr>
          <w:rFonts w:ascii="Tahoma" w:eastAsia="TimesNewRomanPSMT" w:hAnsi="Tahoma" w:cs="Tahoma"/>
          <w:bCs/>
          <w:spacing w:val="-1"/>
        </w:rPr>
        <w:t xml:space="preserve">C - całkowita liczba punktów oferty w kryterium </w:t>
      </w:r>
      <w:r w:rsidR="00A104BD" w:rsidRPr="00D51DB5">
        <w:rPr>
          <w:rFonts w:ascii="Tahoma" w:eastAsia="TimesNewRomanPSMT" w:hAnsi="Tahoma" w:cs="Tahoma"/>
          <w:bCs/>
          <w:spacing w:val="-1"/>
        </w:rPr>
        <w:t>„Cena łączna oferty”</w:t>
      </w:r>
    </w:p>
    <w:p w14:paraId="0D0BD1C7" w14:textId="476D06A5" w:rsidR="00B65971" w:rsidRPr="00D51DB5" w:rsidRDefault="00A60D22" w:rsidP="00BE2AE3">
      <w:pPr>
        <w:ind w:left="851" w:hanging="284"/>
        <w:jc w:val="both"/>
        <w:rPr>
          <w:rFonts w:ascii="Tahoma" w:eastAsia="TimesNewRomanPSMT" w:hAnsi="Tahoma" w:cs="Tahoma"/>
          <w:bCs/>
          <w:spacing w:val="-1"/>
        </w:rPr>
      </w:pPr>
      <w:r w:rsidRPr="00D51DB5">
        <w:rPr>
          <w:rFonts w:ascii="Tahoma" w:eastAsia="TimesNewRomanPSMT" w:hAnsi="Tahoma" w:cs="Tahoma"/>
          <w:bCs/>
          <w:spacing w:val="-1"/>
        </w:rPr>
        <w:lastRenderedPageBreak/>
        <w:t>J</w:t>
      </w:r>
      <w:r w:rsidR="00483624" w:rsidRPr="00D51DB5">
        <w:rPr>
          <w:rFonts w:ascii="Tahoma" w:eastAsia="TimesNewRomanPSMT" w:hAnsi="Tahoma" w:cs="Tahoma"/>
          <w:bCs/>
          <w:spacing w:val="-1"/>
        </w:rPr>
        <w:t xml:space="preserve"> - całkowita liczba punktów oferty w kryterium „</w:t>
      </w:r>
      <w:r w:rsidRPr="00D51DB5">
        <w:rPr>
          <w:rFonts w:ascii="Tahoma" w:eastAsia="TimesNewRomanPSMT" w:hAnsi="Tahoma" w:cs="Tahoma"/>
          <w:bCs/>
          <w:spacing w:val="-1"/>
        </w:rPr>
        <w:t>jakość hotelu</w:t>
      </w:r>
      <w:r w:rsidR="00205EA1" w:rsidRPr="00D51DB5">
        <w:rPr>
          <w:rFonts w:ascii="Tahoma" w:eastAsia="TimesNewRomanPSMT" w:hAnsi="Tahoma" w:cs="Tahoma"/>
          <w:bCs/>
          <w:spacing w:val="-1"/>
        </w:rPr>
        <w:t>”.</w:t>
      </w:r>
    </w:p>
    <w:p w14:paraId="6D72FF36" w14:textId="15D22C00" w:rsidR="00A60D22" w:rsidRPr="00D51DB5" w:rsidRDefault="00A60D22" w:rsidP="00BE2AE3">
      <w:pPr>
        <w:ind w:left="851" w:hanging="284"/>
        <w:jc w:val="both"/>
        <w:rPr>
          <w:rFonts w:ascii="Tahoma" w:eastAsia="TimesNewRomanPSMT" w:hAnsi="Tahoma" w:cs="Tahoma"/>
          <w:bCs/>
          <w:spacing w:val="-1"/>
        </w:rPr>
      </w:pPr>
      <w:r w:rsidRPr="00D51DB5">
        <w:rPr>
          <w:rFonts w:ascii="Tahoma" w:eastAsia="TimesNewRomanPSMT" w:hAnsi="Tahoma" w:cs="Tahoma"/>
          <w:bCs/>
          <w:spacing w:val="-1"/>
        </w:rPr>
        <w:t>A - całkowita liczba punktów oferty w kryterium „</w:t>
      </w:r>
      <w:r w:rsidR="009521D8" w:rsidRPr="00D51DB5">
        <w:rPr>
          <w:rFonts w:ascii="Tahoma" w:hAnsi="Tahoma" w:cs="Tahoma"/>
        </w:rPr>
        <w:t>Możliwość anulowania rezerwacji usługi zakwaterowania i wyżywienia</w:t>
      </w:r>
      <w:r w:rsidRPr="00D51DB5">
        <w:rPr>
          <w:rFonts w:ascii="Tahoma" w:eastAsia="TimesNewRomanPSMT" w:hAnsi="Tahoma" w:cs="Tahoma"/>
          <w:bCs/>
          <w:spacing w:val="-1"/>
        </w:rPr>
        <w:t>”.</w:t>
      </w:r>
    </w:p>
    <w:p w14:paraId="65BF0D6D" w14:textId="77777777" w:rsidR="00A60D22" w:rsidRPr="00D51DB5" w:rsidRDefault="00A60D22" w:rsidP="00483624">
      <w:pPr>
        <w:ind w:left="284" w:hanging="284"/>
        <w:jc w:val="both"/>
        <w:rPr>
          <w:rFonts w:ascii="Tahoma" w:eastAsia="TimesNewRomanPSMT" w:hAnsi="Tahoma" w:cs="Tahoma"/>
          <w:bCs/>
          <w:spacing w:val="-1"/>
        </w:rPr>
      </w:pPr>
    </w:p>
    <w:p w14:paraId="4B2ECD00" w14:textId="77777777" w:rsidR="00CF764D" w:rsidRPr="00D51DB5" w:rsidRDefault="00CF764D" w:rsidP="003D09B5">
      <w:pPr>
        <w:jc w:val="both"/>
        <w:rPr>
          <w:rFonts w:ascii="Tahoma" w:hAnsi="Tahoma" w:cs="Tahoma"/>
        </w:rPr>
      </w:pPr>
    </w:p>
    <w:p w14:paraId="197B7CF6" w14:textId="77777777" w:rsidR="00B65971" w:rsidRPr="00D51DB5" w:rsidRDefault="00B65971" w:rsidP="00B65971">
      <w:pPr>
        <w:shd w:val="clear" w:color="auto" w:fill="C0C0C0"/>
        <w:spacing w:line="200" w:lineRule="atLeast"/>
        <w:jc w:val="center"/>
        <w:rPr>
          <w:rFonts w:ascii="Tahoma" w:hAnsi="Tahoma" w:cs="Tahoma"/>
          <w:b/>
          <w:bCs/>
          <w:shd w:val="clear" w:color="auto" w:fill="BFBFBF"/>
        </w:rPr>
      </w:pPr>
      <w:r w:rsidRPr="00D51DB5">
        <w:rPr>
          <w:rFonts w:ascii="Tahoma" w:hAnsi="Tahoma" w:cs="Tahoma"/>
          <w:b/>
          <w:bCs/>
          <w:shd w:val="clear" w:color="auto" w:fill="BFBFBF"/>
        </w:rPr>
        <w:t>ROZDZIAŁ XX</w:t>
      </w:r>
    </w:p>
    <w:p w14:paraId="3175AFA7" w14:textId="77777777" w:rsidR="00B65971" w:rsidRPr="00D51DB5" w:rsidRDefault="00B65971" w:rsidP="00B65971">
      <w:pPr>
        <w:shd w:val="clear" w:color="auto" w:fill="C0C0C0"/>
        <w:spacing w:line="200" w:lineRule="atLeast"/>
        <w:jc w:val="center"/>
        <w:rPr>
          <w:rFonts w:ascii="Tahoma" w:hAnsi="Tahoma" w:cs="Tahoma"/>
          <w:b/>
          <w:bCs/>
          <w:shd w:val="clear" w:color="auto" w:fill="BFBFBF"/>
        </w:rPr>
      </w:pPr>
      <w:r w:rsidRPr="00D51DB5">
        <w:rPr>
          <w:rFonts w:ascii="Tahoma" w:hAnsi="Tahoma" w:cs="Tahoma"/>
          <w:b/>
          <w:bCs/>
          <w:shd w:val="clear" w:color="auto" w:fill="BFBFBF"/>
        </w:rPr>
        <w:t>INFORMACJE O FORMALNOŚCIACH JAKIE POWINNY ZOSTAĆ DOPEŁNIONE PO WYBORZE NAJKORZYSTNIEJSZEJ OFERTY</w:t>
      </w:r>
    </w:p>
    <w:p w14:paraId="0AE05BAF" w14:textId="77777777" w:rsidR="00FE6EBD" w:rsidRPr="00D51DB5" w:rsidRDefault="00FE6EBD" w:rsidP="00AD3BF5">
      <w:pPr>
        <w:numPr>
          <w:ilvl w:val="0"/>
          <w:numId w:val="8"/>
        </w:numPr>
        <w:tabs>
          <w:tab w:val="clear" w:pos="397"/>
          <w:tab w:val="num" w:pos="0"/>
          <w:tab w:val="left" w:pos="284"/>
        </w:tabs>
        <w:suppressAutoHyphens/>
        <w:ind w:left="284" w:hanging="284"/>
        <w:jc w:val="both"/>
        <w:rPr>
          <w:rFonts w:ascii="Tahoma" w:hAnsi="Tahoma" w:cs="Tahoma"/>
        </w:rPr>
      </w:pPr>
      <w:r w:rsidRPr="00D51DB5">
        <w:rPr>
          <w:rFonts w:ascii="Tahoma" w:hAnsi="Tahoma" w:cs="Tahoma"/>
        </w:rPr>
        <w:t>Umowę może podpisać w imieniu Wykonawcy osoba uprawniona do reprezentowania Wykonawcy wymieniona w okazanym zaświadczeniu o wpisie do ewidencji działalności gospodarczej albo w aktualnym odpisie z wła</w:t>
      </w:r>
      <w:r w:rsidRPr="00D51DB5">
        <w:rPr>
          <w:rFonts w:ascii="Tahoma" w:eastAsia="TimesNewRoman" w:hAnsi="Tahoma" w:cs="Tahoma"/>
        </w:rPr>
        <w:t>ś</w:t>
      </w:r>
      <w:r w:rsidRPr="00D51DB5">
        <w:rPr>
          <w:rFonts w:ascii="Tahoma" w:hAnsi="Tahoma" w:cs="Tahoma"/>
        </w:rPr>
        <w:t>ciwego rejestru lub pełnomocnik, który przedstawi bezpośrednio przed zawarciem umowy pełnomocnictwo do podpisania umowy w formie oryginału lub kopii poświadczonej przez Wykonawcę</w:t>
      </w:r>
      <w:r w:rsidRPr="00D51DB5">
        <w:rPr>
          <w:rFonts w:ascii="Tahoma" w:hAnsi="Tahoma" w:cs="Tahoma"/>
          <w:b/>
        </w:rPr>
        <w:t>.</w:t>
      </w:r>
    </w:p>
    <w:p w14:paraId="5C29FD06" w14:textId="16149702" w:rsidR="00FE6EBD" w:rsidRPr="00D51DB5" w:rsidRDefault="00FE6EBD" w:rsidP="00AD3BF5">
      <w:pPr>
        <w:numPr>
          <w:ilvl w:val="0"/>
          <w:numId w:val="8"/>
        </w:numPr>
        <w:tabs>
          <w:tab w:val="clear" w:pos="397"/>
          <w:tab w:val="num" w:pos="0"/>
          <w:tab w:val="left" w:pos="284"/>
        </w:tabs>
        <w:suppressAutoHyphens/>
        <w:ind w:left="284" w:hanging="284"/>
        <w:jc w:val="both"/>
        <w:rPr>
          <w:rFonts w:ascii="Tahoma" w:hAnsi="Tahoma" w:cs="Tahoma"/>
        </w:rPr>
      </w:pPr>
      <w:r w:rsidRPr="00D51DB5">
        <w:rPr>
          <w:rFonts w:ascii="Tahoma" w:hAnsi="Tahoma" w:cs="Tahoma"/>
        </w:rPr>
        <w:t>W przypadku wyboru najkorzystniejszej oferty Wykonawców wspólnie ubiegaj</w:t>
      </w:r>
      <w:r w:rsidRPr="00D51DB5">
        <w:rPr>
          <w:rFonts w:ascii="Tahoma" w:eastAsia="TimesNewRoman" w:hAnsi="Tahoma" w:cs="Tahoma"/>
        </w:rPr>
        <w:t>ą</w:t>
      </w:r>
      <w:r w:rsidRPr="00D51DB5">
        <w:rPr>
          <w:rFonts w:ascii="Tahoma" w:hAnsi="Tahoma" w:cs="Tahoma"/>
        </w:rPr>
        <w:t>cych si</w:t>
      </w:r>
      <w:r w:rsidRPr="00D51DB5">
        <w:rPr>
          <w:rFonts w:ascii="Tahoma" w:eastAsia="TimesNewRoman" w:hAnsi="Tahoma" w:cs="Tahoma"/>
        </w:rPr>
        <w:t xml:space="preserve">ę </w:t>
      </w:r>
      <w:r w:rsidRPr="00D51DB5">
        <w:rPr>
          <w:rFonts w:ascii="Tahoma" w:hAnsi="Tahoma" w:cs="Tahoma"/>
        </w:rPr>
        <w:t>o udzielenie zamówienia, Zamawiaj</w:t>
      </w:r>
      <w:r w:rsidRPr="00D51DB5">
        <w:rPr>
          <w:rFonts w:ascii="Tahoma" w:eastAsia="TimesNewRoman" w:hAnsi="Tahoma" w:cs="Tahoma"/>
        </w:rPr>
        <w:t>ą</w:t>
      </w:r>
      <w:r w:rsidRPr="00D51DB5">
        <w:rPr>
          <w:rFonts w:ascii="Tahoma" w:hAnsi="Tahoma" w:cs="Tahoma"/>
        </w:rPr>
        <w:t>cy ż</w:t>
      </w:r>
      <w:r w:rsidRPr="00D51DB5">
        <w:rPr>
          <w:rFonts w:ascii="Tahoma" w:eastAsia="TimesNewRoman" w:hAnsi="Tahoma" w:cs="Tahoma"/>
        </w:rPr>
        <w:t>ą</w:t>
      </w:r>
      <w:r w:rsidRPr="00D51DB5">
        <w:rPr>
          <w:rFonts w:ascii="Tahoma" w:hAnsi="Tahoma" w:cs="Tahoma"/>
        </w:rPr>
        <w:t>da przed zawarciem umowy w sprawie zamówienia publicznego, przedstawienia umowy reguluj</w:t>
      </w:r>
      <w:r w:rsidRPr="00D51DB5">
        <w:rPr>
          <w:rFonts w:ascii="Tahoma" w:eastAsia="TimesNewRoman" w:hAnsi="Tahoma" w:cs="Tahoma"/>
        </w:rPr>
        <w:t>ą</w:t>
      </w:r>
      <w:r w:rsidRPr="00D51DB5">
        <w:rPr>
          <w:rFonts w:ascii="Tahoma" w:hAnsi="Tahoma" w:cs="Tahoma"/>
        </w:rPr>
        <w:t>cej współprac</w:t>
      </w:r>
      <w:r w:rsidRPr="00D51DB5">
        <w:rPr>
          <w:rFonts w:ascii="Tahoma" w:eastAsia="TimesNewRoman" w:hAnsi="Tahoma" w:cs="Tahoma"/>
        </w:rPr>
        <w:t xml:space="preserve">ę </w:t>
      </w:r>
      <w:r w:rsidRPr="00D51DB5">
        <w:rPr>
          <w:rFonts w:ascii="Tahoma" w:hAnsi="Tahoma" w:cs="Tahoma"/>
        </w:rPr>
        <w:t>tych Wykonawców.</w:t>
      </w:r>
    </w:p>
    <w:p w14:paraId="51DCAEB6" w14:textId="77777777" w:rsidR="00895B97" w:rsidRPr="00D51DB5" w:rsidRDefault="00895B97" w:rsidP="00AD3BF5">
      <w:pPr>
        <w:numPr>
          <w:ilvl w:val="0"/>
          <w:numId w:val="8"/>
        </w:numPr>
        <w:tabs>
          <w:tab w:val="clear" w:pos="397"/>
          <w:tab w:val="num" w:pos="0"/>
          <w:tab w:val="left" w:pos="284"/>
        </w:tabs>
        <w:suppressAutoHyphens/>
        <w:ind w:left="284" w:hanging="284"/>
        <w:jc w:val="both"/>
        <w:rPr>
          <w:rFonts w:ascii="Tahoma" w:hAnsi="Tahoma" w:cs="Tahoma"/>
        </w:rPr>
      </w:pPr>
      <w:r w:rsidRPr="00D51DB5">
        <w:rPr>
          <w:rFonts w:ascii="Tahoma" w:hAnsi="Tahoma" w:cs="Tahoma"/>
        </w:rPr>
        <w:t>Zamawiający powiadomi wybranego Wykonawcę o terminie podpisania umowy w sprawie zamówienia publicznego.</w:t>
      </w:r>
    </w:p>
    <w:p w14:paraId="1A276CAA" w14:textId="61C5D2B4" w:rsidR="00FE6EBD" w:rsidRPr="00D51DB5" w:rsidRDefault="00FE6EBD" w:rsidP="00AD3BF5">
      <w:pPr>
        <w:numPr>
          <w:ilvl w:val="0"/>
          <w:numId w:val="8"/>
        </w:numPr>
        <w:tabs>
          <w:tab w:val="clear" w:pos="397"/>
          <w:tab w:val="num" w:pos="0"/>
          <w:tab w:val="left" w:pos="284"/>
        </w:tabs>
        <w:suppressAutoHyphens/>
        <w:ind w:left="284" w:hanging="284"/>
        <w:jc w:val="both"/>
        <w:rPr>
          <w:rFonts w:ascii="Tahoma" w:hAnsi="Tahoma" w:cs="Tahoma"/>
        </w:rPr>
      </w:pPr>
      <w:r w:rsidRPr="00D51DB5">
        <w:rPr>
          <w:rFonts w:ascii="Tahoma" w:hAnsi="Tahoma" w:cs="Tahoma"/>
        </w:rPr>
        <w:t xml:space="preserve">Umowa zostanie zawarta w terminie uwzględniającym </w:t>
      </w:r>
      <w:r w:rsidR="00280A81" w:rsidRPr="00D51DB5">
        <w:rPr>
          <w:rFonts w:ascii="Tahoma" w:hAnsi="Tahoma" w:cs="Tahoma"/>
        </w:rPr>
        <w:t>art. 308 ust. 2</w:t>
      </w:r>
      <w:r w:rsidR="00DE0CF6" w:rsidRPr="00D51DB5">
        <w:rPr>
          <w:rFonts w:ascii="Tahoma" w:hAnsi="Tahoma" w:cs="Tahoma"/>
        </w:rPr>
        <w:t>-3</w:t>
      </w:r>
      <w:r w:rsidR="00280A81" w:rsidRPr="00D51DB5">
        <w:rPr>
          <w:rFonts w:ascii="Tahoma" w:hAnsi="Tahoma" w:cs="Tahoma"/>
        </w:rPr>
        <w:t xml:space="preserve"> uPzp</w:t>
      </w:r>
    </w:p>
    <w:p w14:paraId="7580627D" w14:textId="77777777" w:rsidR="00FE6EBD" w:rsidRPr="00D51DB5" w:rsidRDefault="00FE6EBD" w:rsidP="00AD3BF5">
      <w:pPr>
        <w:numPr>
          <w:ilvl w:val="0"/>
          <w:numId w:val="8"/>
        </w:numPr>
        <w:tabs>
          <w:tab w:val="clear" w:pos="397"/>
          <w:tab w:val="num" w:pos="0"/>
          <w:tab w:val="left" w:pos="284"/>
        </w:tabs>
        <w:suppressAutoHyphens/>
        <w:ind w:left="284" w:hanging="284"/>
        <w:jc w:val="both"/>
        <w:rPr>
          <w:rFonts w:ascii="Tahoma" w:hAnsi="Tahoma" w:cs="Tahoma"/>
        </w:rPr>
      </w:pPr>
      <w:r w:rsidRPr="00D51DB5">
        <w:rPr>
          <w:rFonts w:ascii="Tahoma" w:hAnsi="Tahoma" w:cs="Tahoma"/>
        </w:rPr>
        <w:t>Termin zawarcia umowy może ulec zmianie w przypadku złożenia przez któregoś z Wykonawców odwołania. O nowym terminie zawarcia umowy Wykonawca zostanie poinformowany po zakończeniu postępowania odwoławczego.</w:t>
      </w:r>
    </w:p>
    <w:p w14:paraId="594F401B" w14:textId="77777777" w:rsidR="00FE6EBD" w:rsidRPr="00D51DB5" w:rsidRDefault="00FE6EBD" w:rsidP="00AD3BF5">
      <w:pPr>
        <w:numPr>
          <w:ilvl w:val="0"/>
          <w:numId w:val="8"/>
        </w:numPr>
        <w:tabs>
          <w:tab w:val="clear" w:pos="397"/>
          <w:tab w:val="num" w:pos="0"/>
          <w:tab w:val="left" w:pos="284"/>
        </w:tabs>
        <w:suppressAutoHyphens/>
        <w:ind w:left="284" w:hanging="284"/>
        <w:jc w:val="both"/>
        <w:rPr>
          <w:rFonts w:ascii="Tahoma" w:hAnsi="Tahoma" w:cs="Tahoma"/>
        </w:rPr>
      </w:pPr>
      <w:r w:rsidRPr="00D51DB5">
        <w:rPr>
          <w:rFonts w:ascii="Tahoma" w:hAnsi="Tahoma" w:cs="Tahoma"/>
        </w:rPr>
        <w:t>Jeżeli Wykonawca, którego oferta została wybrana, uchyla się od zawarcia umowy, Zamawiający może dokonać ponownego badania i oceny ofert spośród ofert pozostałych w postępowaniu wykonawców oraz wybrać najkorzystniejszą ofertę albo unieważnić postępowanie.</w:t>
      </w:r>
    </w:p>
    <w:p w14:paraId="5785F786" w14:textId="77777777" w:rsidR="00B65971" w:rsidRPr="00D51DB5" w:rsidRDefault="00B65971" w:rsidP="00B65971">
      <w:pPr>
        <w:jc w:val="both"/>
        <w:rPr>
          <w:rFonts w:ascii="Tahoma" w:hAnsi="Tahoma" w:cs="Tahoma"/>
        </w:rPr>
      </w:pPr>
    </w:p>
    <w:p w14:paraId="4975A579" w14:textId="77777777" w:rsidR="00B65971" w:rsidRPr="00D51DB5" w:rsidRDefault="00B65971" w:rsidP="00B65971">
      <w:pPr>
        <w:shd w:val="clear" w:color="auto" w:fill="C0C0C0"/>
        <w:spacing w:line="200" w:lineRule="atLeast"/>
        <w:jc w:val="center"/>
        <w:rPr>
          <w:rFonts w:ascii="Tahoma" w:hAnsi="Tahoma" w:cs="Tahoma"/>
          <w:b/>
          <w:bCs/>
          <w:shd w:val="clear" w:color="auto" w:fill="BFBFBF"/>
        </w:rPr>
      </w:pPr>
      <w:r w:rsidRPr="00D51DB5">
        <w:rPr>
          <w:rFonts w:ascii="Tahoma" w:hAnsi="Tahoma" w:cs="Tahoma"/>
          <w:b/>
          <w:bCs/>
          <w:shd w:val="clear" w:color="auto" w:fill="BFBFBF"/>
        </w:rPr>
        <w:t>ROZDZIAŁ XX</w:t>
      </w:r>
      <w:r w:rsidR="001A61B3" w:rsidRPr="00D51DB5">
        <w:rPr>
          <w:rFonts w:ascii="Tahoma" w:hAnsi="Tahoma" w:cs="Tahoma"/>
          <w:b/>
          <w:bCs/>
          <w:shd w:val="clear" w:color="auto" w:fill="BFBFBF"/>
        </w:rPr>
        <w:t>I</w:t>
      </w:r>
    </w:p>
    <w:p w14:paraId="4159EBF9" w14:textId="77777777" w:rsidR="00FE6EBD" w:rsidRPr="00D51DB5" w:rsidRDefault="00FE6EBD" w:rsidP="00FE6EBD">
      <w:pPr>
        <w:shd w:val="clear" w:color="auto" w:fill="C0C0C0"/>
        <w:spacing w:line="200" w:lineRule="atLeast"/>
        <w:jc w:val="center"/>
        <w:rPr>
          <w:rFonts w:ascii="Tahoma" w:hAnsi="Tahoma" w:cs="Tahoma"/>
          <w:b/>
        </w:rPr>
      </w:pPr>
      <w:r w:rsidRPr="00D51DB5">
        <w:rPr>
          <w:rFonts w:ascii="Tahoma" w:hAnsi="Tahoma" w:cs="Tahoma"/>
          <w:b/>
        </w:rPr>
        <w:t>OKOLICZNOŚCI UZASADNIAJĄCE ZMIANĘ TREŚCI UMOWY</w:t>
      </w:r>
    </w:p>
    <w:p w14:paraId="31BE8134" w14:textId="27019B93" w:rsidR="00C45845" w:rsidRPr="00D51DB5" w:rsidRDefault="0079223D" w:rsidP="0079223D">
      <w:pPr>
        <w:jc w:val="both"/>
        <w:rPr>
          <w:rFonts w:ascii="Tahoma" w:hAnsi="Tahoma" w:cs="Tahoma"/>
        </w:rPr>
      </w:pPr>
      <w:r w:rsidRPr="00D51DB5">
        <w:rPr>
          <w:rFonts w:ascii="Tahoma" w:hAnsi="Tahoma" w:cs="Tahoma"/>
        </w:rPr>
        <w:t xml:space="preserve">Dopuszczalne zmiany postanowień zawartej umowy oraz określenie warunków tych zmian zostały uregulowane we wzorze umowy, stanowiącym załącznik nr </w:t>
      </w:r>
      <w:r w:rsidR="00BF08AA" w:rsidRPr="00D51DB5">
        <w:rPr>
          <w:rFonts w:ascii="Tahoma" w:hAnsi="Tahoma" w:cs="Tahoma"/>
        </w:rPr>
        <w:t>3</w:t>
      </w:r>
      <w:r w:rsidR="00EC6683" w:rsidRPr="00D51DB5">
        <w:rPr>
          <w:rFonts w:ascii="Tahoma" w:hAnsi="Tahoma" w:cs="Tahoma"/>
        </w:rPr>
        <w:t xml:space="preserve"> do SWZ</w:t>
      </w:r>
      <w:r w:rsidRPr="00D51DB5">
        <w:rPr>
          <w:rFonts w:ascii="Tahoma" w:hAnsi="Tahoma" w:cs="Tahoma"/>
        </w:rPr>
        <w:t>.</w:t>
      </w:r>
    </w:p>
    <w:p w14:paraId="746F883F" w14:textId="77777777" w:rsidR="00B65971" w:rsidRPr="00D51DB5" w:rsidRDefault="00B65971" w:rsidP="00C45845">
      <w:pPr>
        <w:jc w:val="both"/>
        <w:rPr>
          <w:rFonts w:ascii="Tahoma" w:hAnsi="Tahoma" w:cs="Tahoma"/>
        </w:rPr>
      </w:pPr>
    </w:p>
    <w:p w14:paraId="75CAC95A" w14:textId="77777777" w:rsidR="00B65971" w:rsidRPr="00D51DB5" w:rsidRDefault="00B65971" w:rsidP="00B65971">
      <w:pPr>
        <w:shd w:val="clear" w:color="auto" w:fill="C0C0C0"/>
        <w:spacing w:line="200" w:lineRule="atLeast"/>
        <w:jc w:val="center"/>
        <w:rPr>
          <w:rFonts w:ascii="Tahoma" w:hAnsi="Tahoma" w:cs="Tahoma"/>
          <w:b/>
          <w:bCs/>
          <w:shd w:val="clear" w:color="auto" w:fill="BFBFBF"/>
        </w:rPr>
      </w:pPr>
      <w:r w:rsidRPr="00D51DB5">
        <w:rPr>
          <w:rFonts w:ascii="Tahoma" w:hAnsi="Tahoma" w:cs="Tahoma"/>
          <w:b/>
          <w:bCs/>
          <w:shd w:val="clear" w:color="auto" w:fill="BFBFBF"/>
        </w:rPr>
        <w:t>ROZDZIAŁ XXI</w:t>
      </w:r>
      <w:r w:rsidR="001A61B3" w:rsidRPr="00D51DB5">
        <w:rPr>
          <w:rFonts w:ascii="Tahoma" w:hAnsi="Tahoma" w:cs="Tahoma"/>
          <w:b/>
          <w:bCs/>
          <w:shd w:val="clear" w:color="auto" w:fill="BFBFBF"/>
        </w:rPr>
        <w:t>I</w:t>
      </w:r>
    </w:p>
    <w:p w14:paraId="7F9B7442" w14:textId="77777777" w:rsidR="00B65971" w:rsidRPr="00D51DB5" w:rsidRDefault="00B65971" w:rsidP="00B65971">
      <w:pPr>
        <w:shd w:val="clear" w:color="auto" w:fill="C0C0C0"/>
        <w:spacing w:line="200" w:lineRule="atLeast"/>
        <w:jc w:val="center"/>
        <w:rPr>
          <w:rFonts w:ascii="Tahoma" w:hAnsi="Tahoma" w:cs="Tahoma"/>
          <w:b/>
          <w:bCs/>
          <w:shd w:val="clear" w:color="auto" w:fill="BFBFBF"/>
        </w:rPr>
      </w:pPr>
      <w:r w:rsidRPr="00D51DB5">
        <w:rPr>
          <w:rFonts w:ascii="Tahoma" w:hAnsi="Tahoma" w:cs="Tahoma"/>
          <w:b/>
          <w:bCs/>
          <w:shd w:val="clear" w:color="auto" w:fill="BFBFBF"/>
        </w:rPr>
        <w:t>POUCZENIE O ŚRODKACH OCHRONY PRAWNEJ PRZYSŁUGUJĄCYCH WYKONAWCY W TOKU POSTĘPOWANIA O UDZIELENIE ZAMÓWIENIA</w:t>
      </w:r>
    </w:p>
    <w:p w14:paraId="09C7FDD8" w14:textId="28767BF7" w:rsidR="00280A81" w:rsidRPr="00D51DB5" w:rsidRDefault="00280A81" w:rsidP="00280A81">
      <w:pPr>
        <w:numPr>
          <w:ilvl w:val="6"/>
          <w:numId w:val="1"/>
        </w:numPr>
        <w:tabs>
          <w:tab w:val="clear" w:pos="2520"/>
          <w:tab w:val="num" w:pos="284"/>
        </w:tabs>
        <w:spacing w:line="276" w:lineRule="auto"/>
        <w:ind w:left="284" w:hanging="284"/>
        <w:jc w:val="both"/>
        <w:rPr>
          <w:rFonts w:ascii="Tahoma" w:hAnsi="Tahoma" w:cs="Tahoma"/>
        </w:rPr>
      </w:pPr>
      <w:r w:rsidRPr="00D51DB5">
        <w:rPr>
          <w:rFonts w:ascii="Tahoma" w:hAnsi="Tahoma" w:cs="Tahoma"/>
        </w:rPr>
        <w:t>Środki ochrony prawnej przysługują wykonawcy oraz innemu podmiotowi, jeżeli ma lub miał interes w uzyskaniu zamówienia oraz poniósł lub może ponieść szkodę w wyniku naruszenia przez Zamawiającego przepisów uPzp.</w:t>
      </w:r>
    </w:p>
    <w:p w14:paraId="5861F04E" w14:textId="77777777" w:rsidR="00280A81" w:rsidRPr="00D51DB5" w:rsidRDefault="00280A81" w:rsidP="00280A81">
      <w:pPr>
        <w:numPr>
          <w:ilvl w:val="6"/>
          <w:numId w:val="1"/>
        </w:numPr>
        <w:tabs>
          <w:tab w:val="clear" w:pos="2520"/>
          <w:tab w:val="num" w:pos="284"/>
        </w:tabs>
        <w:spacing w:line="276" w:lineRule="auto"/>
        <w:ind w:left="284" w:hanging="284"/>
        <w:jc w:val="both"/>
        <w:rPr>
          <w:rFonts w:ascii="Tahoma" w:hAnsi="Tahoma" w:cs="Tahoma"/>
        </w:rPr>
      </w:pPr>
      <w:r w:rsidRPr="00D51DB5">
        <w:rPr>
          <w:rFonts w:ascii="Tahoma" w:hAnsi="Tahoma" w:cs="Tahoma"/>
        </w:rPr>
        <w:t>Odwołanie przysługuje na:</w:t>
      </w:r>
    </w:p>
    <w:p w14:paraId="404CB9F3" w14:textId="77777777" w:rsidR="00280A81" w:rsidRPr="00D51DB5" w:rsidRDefault="00280A81" w:rsidP="00AD3BF5">
      <w:pPr>
        <w:numPr>
          <w:ilvl w:val="2"/>
          <w:numId w:val="54"/>
        </w:numPr>
        <w:spacing w:line="276" w:lineRule="auto"/>
        <w:ind w:left="567" w:hanging="284"/>
        <w:jc w:val="both"/>
        <w:rPr>
          <w:rFonts w:ascii="Tahoma" w:hAnsi="Tahoma" w:cs="Tahoma"/>
        </w:rPr>
      </w:pPr>
      <w:r w:rsidRPr="00D51DB5">
        <w:rPr>
          <w:rFonts w:ascii="Tahoma" w:hAnsi="Tahoma" w:cs="Tahoma"/>
        </w:rPr>
        <w:t>niezgodną z przepisami ustawy czynność Zamawiającego, podjętą w postępowaniu o udzielenie zamówienia, w tym na projektowane postanowienie umowy;</w:t>
      </w:r>
    </w:p>
    <w:p w14:paraId="5A868268" w14:textId="77777777" w:rsidR="00280A81" w:rsidRPr="00D51DB5" w:rsidRDefault="00280A81" w:rsidP="00AD3BF5">
      <w:pPr>
        <w:numPr>
          <w:ilvl w:val="2"/>
          <w:numId w:val="54"/>
        </w:numPr>
        <w:spacing w:line="276" w:lineRule="auto"/>
        <w:ind w:left="567" w:hanging="284"/>
        <w:jc w:val="both"/>
        <w:rPr>
          <w:rFonts w:ascii="Tahoma" w:hAnsi="Tahoma" w:cs="Tahoma"/>
        </w:rPr>
      </w:pPr>
      <w:r w:rsidRPr="00D51DB5">
        <w:rPr>
          <w:rFonts w:ascii="Tahoma" w:hAnsi="Tahoma" w:cs="Tahoma"/>
        </w:rPr>
        <w:t>zaniechanie czynności w postępowaniu o udzielenie zamówienia, do której Zamawiający był obowiązany na podstawie uPzp;</w:t>
      </w:r>
    </w:p>
    <w:p w14:paraId="7545B588" w14:textId="77777777" w:rsidR="00280A81" w:rsidRPr="00D51DB5" w:rsidRDefault="00280A81" w:rsidP="00AD3BF5">
      <w:pPr>
        <w:numPr>
          <w:ilvl w:val="2"/>
          <w:numId w:val="54"/>
        </w:numPr>
        <w:spacing w:line="276" w:lineRule="auto"/>
        <w:ind w:left="567" w:hanging="284"/>
        <w:jc w:val="both"/>
        <w:rPr>
          <w:rFonts w:ascii="Tahoma" w:hAnsi="Tahoma" w:cs="Tahoma"/>
        </w:rPr>
      </w:pPr>
      <w:r w:rsidRPr="00D51DB5">
        <w:rPr>
          <w:rFonts w:ascii="Tahoma" w:hAnsi="Tahoma" w:cs="Tahoma"/>
        </w:rPr>
        <w:t>zaniechanie przeprowadzenia postępowania o udzielenie zamówienia na podstawie ustawy, mimo że Zamawiający był do tego obowiązany.</w:t>
      </w:r>
    </w:p>
    <w:p w14:paraId="0E5215E0" w14:textId="77777777" w:rsidR="00280A81" w:rsidRPr="00D51DB5" w:rsidRDefault="00280A81" w:rsidP="00280A81">
      <w:pPr>
        <w:numPr>
          <w:ilvl w:val="6"/>
          <w:numId w:val="1"/>
        </w:numPr>
        <w:tabs>
          <w:tab w:val="clear" w:pos="2520"/>
          <w:tab w:val="num" w:pos="284"/>
        </w:tabs>
        <w:spacing w:line="276" w:lineRule="auto"/>
        <w:ind w:left="284" w:hanging="284"/>
        <w:jc w:val="both"/>
        <w:rPr>
          <w:rFonts w:ascii="Tahoma" w:hAnsi="Tahoma" w:cs="Tahoma"/>
        </w:rPr>
      </w:pPr>
      <w:r w:rsidRPr="00D51DB5">
        <w:rPr>
          <w:rFonts w:ascii="Tahoma" w:hAnsi="Tahoma" w:cs="Tahoma"/>
        </w:rPr>
        <w:t xml:space="preserve">Odwołanie wnosi się do Prezesa Izby. </w:t>
      </w:r>
    </w:p>
    <w:p w14:paraId="7E1DE267" w14:textId="77777777" w:rsidR="00280A81" w:rsidRPr="00D51DB5" w:rsidRDefault="00280A81" w:rsidP="00280A81">
      <w:pPr>
        <w:numPr>
          <w:ilvl w:val="6"/>
          <w:numId w:val="1"/>
        </w:numPr>
        <w:tabs>
          <w:tab w:val="clear" w:pos="2520"/>
          <w:tab w:val="num" w:pos="284"/>
        </w:tabs>
        <w:spacing w:line="276" w:lineRule="auto"/>
        <w:ind w:left="284" w:hanging="284"/>
        <w:jc w:val="both"/>
        <w:rPr>
          <w:rFonts w:ascii="Tahoma" w:hAnsi="Tahoma" w:cs="Tahoma"/>
        </w:rPr>
      </w:pPr>
      <w:r w:rsidRPr="00D51DB5">
        <w:rPr>
          <w:rFonts w:ascii="Tahoma" w:hAnsi="Tahoma" w:cs="Tahoma"/>
        </w:rPr>
        <w:lastRenderedPageBreak/>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B8373D1" w14:textId="77777777" w:rsidR="00280A81" w:rsidRPr="00D51DB5" w:rsidRDefault="00280A81" w:rsidP="00280A81">
      <w:pPr>
        <w:numPr>
          <w:ilvl w:val="6"/>
          <w:numId w:val="1"/>
        </w:numPr>
        <w:tabs>
          <w:tab w:val="clear" w:pos="2520"/>
          <w:tab w:val="num" w:pos="284"/>
        </w:tabs>
        <w:spacing w:line="276" w:lineRule="auto"/>
        <w:ind w:left="284" w:hanging="284"/>
        <w:jc w:val="both"/>
        <w:rPr>
          <w:rFonts w:ascii="Tahoma" w:hAnsi="Tahoma" w:cs="Tahoma"/>
        </w:rPr>
      </w:pPr>
      <w:r w:rsidRPr="00D51DB5">
        <w:rPr>
          <w:rFonts w:ascii="Tahoma" w:hAnsi="Tahoma" w:cs="Tahoma"/>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CFEF011" w14:textId="77777777" w:rsidR="00280A81" w:rsidRPr="00D51DB5" w:rsidRDefault="00280A81" w:rsidP="00280A81">
      <w:pPr>
        <w:numPr>
          <w:ilvl w:val="6"/>
          <w:numId w:val="1"/>
        </w:numPr>
        <w:tabs>
          <w:tab w:val="clear" w:pos="2520"/>
          <w:tab w:val="num" w:pos="284"/>
        </w:tabs>
        <w:spacing w:line="276" w:lineRule="auto"/>
        <w:ind w:left="284" w:hanging="284"/>
        <w:jc w:val="both"/>
        <w:rPr>
          <w:rFonts w:ascii="Tahoma" w:hAnsi="Tahoma" w:cs="Tahoma"/>
        </w:rPr>
      </w:pPr>
      <w:r w:rsidRPr="00D51DB5">
        <w:rPr>
          <w:rFonts w:ascii="Tahoma" w:hAnsi="Tahoma" w:cs="Tahoma"/>
        </w:rPr>
        <w:t>Odwołanie wnosi się w przypadku zamówień, których wartość jest mniejsza niż progi unijne, w terminie:</w:t>
      </w:r>
    </w:p>
    <w:p w14:paraId="3B4C9F88" w14:textId="77777777" w:rsidR="00280A81" w:rsidRPr="00D51DB5" w:rsidRDefault="00280A81" w:rsidP="00AD3BF5">
      <w:pPr>
        <w:numPr>
          <w:ilvl w:val="0"/>
          <w:numId w:val="55"/>
        </w:numPr>
        <w:spacing w:line="276" w:lineRule="auto"/>
        <w:jc w:val="both"/>
        <w:rPr>
          <w:rFonts w:ascii="Tahoma" w:hAnsi="Tahoma" w:cs="Tahoma"/>
        </w:rPr>
      </w:pPr>
      <w:r w:rsidRPr="00D51DB5">
        <w:rPr>
          <w:rFonts w:ascii="Tahoma" w:hAnsi="Tahoma" w:cs="Tahoma"/>
        </w:rPr>
        <w:t>5 dni od dnia przekazania informacji o czynności Zamawiającego stanowiącej podstawę jego wniesienia, jeżeli informacja została przekazana przy użyciu środków komunikacji elektronicznej,</w:t>
      </w:r>
    </w:p>
    <w:p w14:paraId="0590F8B4" w14:textId="77777777" w:rsidR="00280A81" w:rsidRPr="00D51DB5" w:rsidRDefault="00280A81" w:rsidP="00AD3BF5">
      <w:pPr>
        <w:numPr>
          <w:ilvl w:val="0"/>
          <w:numId w:val="55"/>
        </w:numPr>
        <w:spacing w:line="276" w:lineRule="auto"/>
        <w:jc w:val="both"/>
        <w:rPr>
          <w:rFonts w:ascii="Tahoma" w:hAnsi="Tahoma" w:cs="Tahoma"/>
        </w:rPr>
      </w:pPr>
      <w:r w:rsidRPr="00D51DB5">
        <w:rPr>
          <w:rFonts w:ascii="Tahoma" w:hAnsi="Tahoma" w:cs="Tahoma"/>
        </w:rPr>
        <w:t>10 dni od dnia przekazania informacji o czynności Zamawiającego stanowiącej podstawę jego wniesienia, jeżeli informacja została przekazana w sposób inny niż określony w lit. a.</w:t>
      </w:r>
    </w:p>
    <w:p w14:paraId="25A1D221" w14:textId="77777777" w:rsidR="00280A81" w:rsidRPr="00D51DB5" w:rsidRDefault="00280A81" w:rsidP="00280A81">
      <w:pPr>
        <w:numPr>
          <w:ilvl w:val="6"/>
          <w:numId w:val="1"/>
        </w:numPr>
        <w:tabs>
          <w:tab w:val="clear" w:pos="2520"/>
          <w:tab w:val="num" w:pos="284"/>
        </w:tabs>
        <w:spacing w:line="276" w:lineRule="auto"/>
        <w:ind w:left="284" w:hanging="284"/>
        <w:jc w:val="both"/>
        <w:rPr>
          <w:rFonts w:ascii="Tahoma" w:hAnsi="Tahoma" w:cs="Tahoma"/>
        </w:rPr>
      </w:pPr>
      <w:r w:rsidRPr="00D51DB5">
        <w:rPr>
          <w:rFonts w:ascii="Tahoma" w:hAnsi="Tahoma" w:cs="Tahoma"/>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4C07136E" w14:textId="77777777" w:rsidR="00280A81" w:rsidRPr="00D51DB5" w:rsidRDefault="00280A81" w:rsidP="00280A81">
      <w:pPr>
        <w:numPr>
          <w:ilvl w:val="6"/>
          <w:numId w:val="1"/>
        </w:numPr>
        <w:tabs>
          <w:tab w:val="clear" w:pos="2520"/>
          <w:tab w:val="num" w:pos="284"/>
        </w:tabs>
        <w:spacing w:line="276" w:lineRule="auto"/>
        <w:ind w:left="284" w:hanging="284"/>
        <w:jc w:val="both"/>
        <w:rPr>
          <w:rFonts w:ascii="Tahoma" w:hAnsi="Tahoma" w:cs="Tahoma"/>
        </w:rPr>
      </w:pPr>
      <w:r w:rsidRPr="00D51DB5">
        <w:rPr>
          <w:rFonts w:ascii="Tahoma" w:eastAsia="Lucida Sans Unicode" w:hAnsi="Tahoma" w:cs="Tahoma"/>
        </w:rPr>
        <w:t xml:space="preserve">Pozostałe zasady i regulacje dotyczące postępowania odwoławczego oraz samego odwołania do Prezesa Krajowej Izby Odwoławczej można znaleźć w dziale </w:t>
      </w:r>
      <w:r w:rsidRPr="00D51DB5">
        <w:rPr>
          <w:rFonts w:ascii="Tahoma" w:hAnsi="Tahoma" w:cs="Tahoma"/>
        </w:rPr>
        <w:t>IX ustawy Prawo zamówień publicznych.</w:t>
      </w:r>
    </w:p>
    <w:p w14:paraId="66E0F7D3" w14:textId="77777777" w:rsidR="009C390D" w:rsidRPr="00D51DB5" w:rsidRDefault="009C390D" w:rsidP="001D06D3">
      <w:pPr>
        <w:tabs>
          <w:tab w:val="num" w:pos="0"/>
        </w:tabs>
        <w:jc w:val="both"/>
        <w:rPr>
          <w:rFonts w:ascii="Tahoma" w:hAnsi="Tahoma" w:cs="Tahoma"/>
        </w:rPr>
      </w:pPr>
    </w:p>
    <w:p w14:paraId="5F904240" w14:textId="77777777" w:rsidR="00B61120" w:rsidRPr="00D51DB5" w:rsidRDefault="0053559A" w:rsidP="00643065">
      <w:pPr>
        <w:shd w:val="clear" w:color="auto" w:fill="E6E6E6"/>
        <w:spacing w:line="200" w:lineRule="atLeast"/>
        <w:jc w:val="center"/>
        <w:rPr>
          <w:rFonts w:ascii="Tahoma" w:hAnsi="Tahoma" w:cs="Tahoma"/>
          <w:b/>
          <w:bCs/>
          <w:shd w:val="clear" w:color="auto" w:fill="BFBFBF"/>
        </w:rPr>
      </w:pPr>
      <w:r w:rsidRPr="00D51DB5">
        <w:rPr>
          <w:rFonts w:ascii="Tahoma" w:hAnsi="Tahoma" w:cs="Tahoma"/>
          <w:b/>
          <w:bCs/>
          <w:shd w:val="clear" w:color="auto" w:fill="BFBFBF"/>
        </w:rPr>
        <w:t>ROZDZIAŁ XX</w:t>
      </w:r>
      <w:r w:rsidR="001F6E1A" w:rsidRPr="00D51DB5">
        <w:rPr>
          <w:rFonts w:ascii="Tahoma" w:hAnsi="Tahoma" w:cs="Tahoma"/>
          <w:b/>
          <w:bCs/>
          <w:shd w:val="clear" w:color="auto" w:fill="BFBFBF"/>
        </w:rPr>
        <w:t>III</w:t>
      </w:r>
    </w:p>
    <w:p w14:paraId="3C4A80F8" w14:textId="77777777" w:rsidR="00B61120" w:rsidRPr="00D51DB5" w:rsidRDefault="0053559A" w:rsidP="00643065">
      <w:pPr>
        <w:shd w:val="clear" w:color="auto" w:fill="E6E6E6"/>
        <w:spacing w:line="200" w:lineRule="atLeast"/>
        <w:jc w:val="center"/>
        <w:rPr>
          <w:rFonts w:ascii="Tahoma" w:hAnsi="Tahoma" w:cs="Tahoma"/>
          <w:b/>
          <w:bCs/>
          <w:shd w:val="clear" w:color="auto" w:fill="BFBFBF"/>
        </w:rPr>
      </w:pPr>
      <w:r w:rsidRPr="00D51DB5">
        <w:rPr>
          <w:rFonts w:ascii="Tahoma" w:hAnsi="Tahoma" w:cs="Tahoma"/>
          <w:b/>
          <w:bCs/>
          <w:shd w:val="clear" w:color="auto" w:fill="BFBFBF"/>
        </w:rPr>
        <w:t>OCHRONA DANYCH OSOBOWYCH</w:t>
      </w:r>
    </w:p>
    <w:p w14:paraId="11427D44" w14:textId="77777777" w:rsidR="0053559A" w:rsidRPr="00D51DB5" w:rsidRDefault="0053559A" w:rsidP="0053559A">
      <w:pPr>
        <w:pStyle w:val="Akapitzlist3"/>
        <w:spacing w:after="0" w:line="276" w:lineRule="auto"/>
        <w:ind w:left="0"/>
        <w:contextualSpacing w:val="0"/>
        <w:jc w:val="both"/>
        <w:rPr>
          <w:rFonts w:ascii="Tahoma" w:hAnsi="Tahoma" w:cs="Tahoma"/>
          <w:szCs w:val="24"/>
        </w:rPr>
      </w:pPr>
      <w:r w:rsidRPr="00D51DB5">
        <w:rPr>
          <w:rFonts w:ascii="Tahoma" w:hAnsi="Tahoma" w:cs="Tahoma"/>
          <w:szCs w:val="24"/>
        </w:rPr>
        <w:t>W zw</w:t>
      </w:r>
      <w:r w:rsidRPr="00D51DB5">
        <w:rPr>
          <w:rFonts w:ascii="Tahoma" w:hAnsi="Tahoma" w:cs="Tahoma"/>
          <w:szCs w:val="24"/>
          <w:lang w:val="pl-PL"/>
        </w:rPr>
        <w:t>iąz</w:t>
      </w:r>
      <w:r w:rsidRPr="00D51DB5">
        <w:rPr>
          <w:rFonts w:ascii="Tahoma" w:hAnsi="Tahoma" w:cs="Tahoma"/>
          <w:szCs w:val="24"/>
        </w:rPr>
        <w:t>ku z treścią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dalej: „RODO” Zamawiający informuje, że:</w:t>
      </w:r>
    </w:p>
    <w:p w14:paraId="3ECC6502" w14:textId="77777777" w:rsidR="0053559A" w:rsidRPr="00D51DB5" w:rsidRDefault="0053559A" w:rsidP="00AD3BF5">
      <w:pPr>
        <w:pStyle w:val="Akapitzlist3"/>
        <w:numPr>
          <w:ilvl w:val="1"/>
          <w:numId w:val="53"/>
        </w:numPr>
        <w:spacing w:after="0" w:line="276" w:lineRule="auto"/>
        <w:ind w:left="709" w:hanging="709"/>
        <w:jc w:val="both"/>
        <w:rPr>
          <w:rFonts w:ascii="Tahoma" w:hAnsi="Tahoma" w:cs="Tahoma"/>
          <w:szCs w:val="24"/>
        </w:rPr>
      </w:pPr>
      <w:r w:rsidRPr="00D51DB5">
        <w:rPr>
          <w:rFonts w:ascii="Tahoma" w:hAnsi="Tahoma" w:cs="Tahoma"/>
          <w:szCs w:val="24"/>
        </w:rPr>
        <w:t>Administratorem Pani/Pana danych osobowych (dalej: Administrator) pozyskanych w toku postępowania jest Agencja Restrukturyzacji i Modernizacji Rolnictwa z siedzibą w Warszawie, Al. Jana Pawła II 70, 00-175 Warszawa. Z Administratorem można kontaktować się poprzez e-mail: info@arimr.gov.pl lub pisemnie na adres korespondencyjny Centrali Agencji Restrukturyzacji i Modernizacji Rolnictwa: ul. Poleczki 33, 02-822 Warszawa.</w:t>
      </w:r>
    </w:p>
    <w:p w14:paraId="424BC642" w14:textId="77777777" w:rsidR="0053559A" w:rsidRPr="00D51DB5" w:rsidRDefault="0053559A" w:rsidP="00AD3BF5">
      <w:pPr>
        <w:pStyle w:val="Akapitzlist3"/>
        <w:numPr>
          <w:ilvl w:val="1"/>
          <w:numId w:val="53"/>
        </w:numPr>
        <w:spacing w:after="0" w:line="276" w:lineRule="auto"/>
        <w:ind w:left="709" w:hanging="709"/>
        <w:jc w:val="both"/>
        <w:rPr>
          <w:rFonts w:ascii="Tahoma" w:hAnsi="Tahoma" w:cs="Tahoma"/>
          <w:szCs w:val="24"/>
        </w:rPr>
      </w:pPr>
      <w:r w:rsidRPr="00D51DB5">
        <w:rPr>
          <w:rFonts w:ascii="Tahoma" w:hAnsi="Tahoma" w:cs="Tahoma"/>
          <w:szCs w:val="24"/>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wskazanych w pkt 1.1.</w:t>
      </w:r>
    </w:p>
    <w:p w14:paraId="7001A538" w14:textId="77777777" w:rsidR="0053559A" w:rsidRPr="00D51DB5" w:rsidRDefault="0053559A" w:rsidP="00AD3BF5">
      <w:pPr>
        <w:pStyle w:val="Akapitzlist3"/>
        <w:numPr>
          <w:ilvl w:val="1"/>
          <w:numId w:val="53"/>
        </w:numPr>
        <w:spacing w:after="0" w:line="276" w:lineRule="auto"/>
        <w:ind w:left="709" w:hanging="709"/>
        <w:jc w:val="both"/>
        <w:rPr>
          <w:rFonts w:ascii="Tahoma" w:hAnsi="Tahoma" w:cs="Tahoma"/>
          <w:szCs w:val="24"/>
        </w:rPr>
      </w:pPr>
      <w:r w:rsidRPr="00D51DB5">
        <w:rPr>
          <w:rFonts w:ascii="Tahoma" w:hAnsi="Tahoma" w:cs="Tahoma"/>
          <w:szCs w:val="24"/>
        </w:rPr>
        <w:lastRenderedPageBreak/>
        <w:t>Pani/Pana dane osobowe pozyskane przez Administratora przetwarzane będą na podstawie art. 6 ust. 1 lit. c RODO w celu przeprowadzenia niniejszego postępowania o udzielenie zamówienia publicznego.</w:t>
      </w:r>
    </w:p>
    <w:p w14:paraId="0A2C4DFB" w14:textId="77777777" w:rsidR="0053559A" w:rsidRPr="00D51DB5" w:rsidRDefault="0053559A" w:rsidP="00AD3BF5">
      <w:pPr>
        <w:pStyle w:val="Akapitzlist3"/>
        <w:numPr>
          <w:ilvl w:val="1"/>
          <w:numId w:val="53"/>
        </w:numPr>
        <w:spacing w:after="0" w:line="276" w:lineRule="auto"/>
        <w:ind w:left="709" w:hanging="709"/>
        <w:jc w:val="both"/>
        <w:rPr>
          <w:rFonts w:ascii="Tahoma" w:hAnsi="Tahoma" w:cs="Tahoma"/>
          <w:szCs w:val="24"/>
        </w:rPr>
      </w:pPr>
      <w:r w:rsidRPr="00D51DB5">
        <w:rPr>
          <w:rFonts w:ascii="Tahoma" w:hAnsi="Tahoma" w:cs="Tahoma"/>
          <w:szCs w:val="24"/>
        </w:rPr>
        <w:t>Odbiorcami Pani/Pana danych osobowych mogą być:</w:t>
      </w:r>
    </w:p>
    <w:p w14:paraId="60B85ABE" w14:textId="77777777" w:rsidR="0053559A" w:rsidRPr="00D51DB5" w:rsidRDefault="0053559A" w:rsidP="00AD3BF5">
      <w:pPr>
        <w:pStyle w:val="Akapitzlist3"/>
        <w:numPr>
          <w:ilvl w:val="2"/>
          <w:numId w:val="53"/>
        </w:numPr>
        <w:spacing w:after="0" w:line="276" w:lineRule="auto"/>
        <w:jc w:val="both"/>
        <w:rPr>
          <w:rFonts w:ascii="Tahoma" w:hAnsi="Tahoma" w:cs="Tahoma"/>
          <w:szCs w:val="24"/>
        </w:rPr>
      </w:pPr>
      <w:r w:rsidRPr="00D51DB5">
        <w:rPr>
          <w:rFonts w:ascii="Tahoma" w:hAnsi="Tahoma" w:cs="Tahoma"/>
          <w:szCs w:val="24"/>
        </w:rPr>
        <w:t>osoby lub podmioty, którym udostępniona zostanie dokumentacj</w:t>
      </w:r>
      <w:r w:rsidRPr="00D51DB5">
        <w:rPr>
          <w:rFonts w:ascii="Tahoma" w:hAnsi="Tahoma" w:cs="Tahoma"/>
          <w:szCs w:val="24"/>
          <w:lang w:val="pl-PL"/>
        </w:rPr>
        <w:t>a</w:t>
      </w:r>
      <w:r w:rsidRPr="00D51DB5">
        <w:rPr>
          <w:rFonts w:ascii="Tahoma" w:hAnsi="Tahoma" w:cs="Tahoma"/>
          <w:szCs w:val="24"/>
        </w:rPr>
        <w:t xml:space="preserve"> w oparciu o art. 18 oraz art. 74 ust. 2 ustawy,</w:t>
      </w:r>
    </w:p>
    <w:p w14:paraId="1B7E0C95" w14:textId="77777777" w:rsidR="0053559A" w:rsidRPr="00D51DB5" w:rsidRDefault="0053559A" w:rsidP="00AD3BF5">
      <w:pPr>
        <w:pStyle w:val="Akapitzlist3"/>
        <w:numPr>
          <w:ilvl w:val="2"/>
          <w:numId w:val="53"/>
        </w:numPr>
        <w:spacing w:after="0" w:line="276" w:lineRule="auto"/>
        <w:jc w:val="both"/>
        <w:rPr>
          <w:rFonts w:ascii="Tahoma" w:hAnsi="Tahoma" w:cs="Tahoma"/>
          <w:szCs w:val="24"/>
        </w:rPr>
      </w:pPr>
      <w:r w:rsidRPr="00D51DB5">
        <w:rPr>
          <w:rFonts w:ascii="Tahoma" w:hAnsi="Tahoma" w:cs="Tahoma"/>
          <w:szCs w:val="24"/>
        </w:rPr>
        <w:t>organy kontrolne,</w:t>
      </w:r>
    </w:p>
    <w:p w14:paraId="4DB576A3" w14:textId="0C1821B6" w:rsidR="0053559A" w:rsidRPr="00D51DB5" w:rsidRDefault="0053559A" w:rsidP="00AD3BF5">
      <w:pPr>
        <w:pStyle w:val="Akapitzlist3"/>
        <w:numPr>
          <w:ilvl w:val="2"/>
          <w:numId w:val="53"/>
        </w:numPr>
        <w:spacing w:after="0" w:line="276" w:lineRule="auto"/>
        <w:jc w:val="both"/>
        <w:rPr>
          <w:rFonts w:ascii="Tahoma" w:hAnsi="Tahoma" w:cs="Tahoma"/>
          <w:szCs w:val="24"/>
        </w:rPr>
      </w:pPr>
      <w:r w:rsidRPr="00D51DB5">
        <w:rPr>
          <w:rFonts w:ascii="Tahoma" w:hAnsi="Tahoma" w:cs="Tahoma"/>
          <w:szCs w:val="24"/>
        </w:rPr>
        <w:t>osoby lub podmioty, którym Administrator udzieli informacji publicznej zgodnie</w:t>
      </w:r>
      <w:r w:rsidR="005901F3" w:rsidRPr="00D51DB5">
        <w:rPr>
          <w:rFonts w:ascii="Tahoma" w:hAnsi="Tahoma" w:cs="Tahoma"/>
          <w:szCs w:val="24"/>
          <w:lang w:val="pl-PL"/>
        </w:rPr>
        <w:t xml:space="preserve"> </w:t>
      </w:r>
      <w:r w:rsidRPr="00D51DB5">
        <w:rPr>
          <w:rFonts w:ascii="Tahoma" w:hAnsi="Tahoma" w:cs="Tahoma"/>
          <w:szCs w:val="24"/>
        </w:rPr>
        <w:t xml:space="preserve">z ustawą z dnia 6 września 2001 r. o dostępie do informacji publicznej (Dz.U. z </w:t>
      </w:r>
      <w:r w:rsidR="00E3734F" w:rsidRPr="00D51DB5">
        <w:rPr>
          <w:rFonts w:ascii="Tahoma" w:hAnsi="Tahoma" w:cs="Tahoma"/>
          <w:szCs w:val="24"/>
        </w:rPr>
        <w:t>2022</w:t>
      </w:r>
      <w:r w:rsidRPr="00D51DB5">
        <w:rPr>
          <w:rFonts w:ascii="Tahoma" w:hAnsi="Tahoma" w:cs="Tahoma"/>
          <w:szCs w:val="24"/>
        </w:rPr>
        <w:t xml:space="preserve"> poz. </w:t>
      </w:r>
      <w:r w:rsidR="00E3734F" w:rsidRPr="00D51DB5">
        <w:rPr>
          <w:rFonts w:ascii="Tahoma" w:hAnsi="Tahoma" w:cs="Tahoma"/>
          <w:szCs w:val="24"/>
        </w:rPr>
        <w:t>902</w:t>
      </w:r>
      <w:r w:rsidRPr="00D51DB5">
        <w:rPr>
          <w:rFonts w:ascii="Tahoma" w:hAnsi="Tahoma" w:cs="Tahoma"/>
          <w:szCs w:val="24"/>
        </w:rPr>
        <w:t xml:space="preserve"> t.j.),</w:t>
      </w:r>
    </w:p>
    <w:p w14:paraId="45952222" w14:textId="77777777" w:rsidR="0053559A" w:rsidRPr="00D51DB5" w:rsidRDefault="0053559A" w:rsidP="00AD3BF5">
      <w:pPr>
        <w:pStyle w:val="Akapitzlist3"/>
        <w:numPr>
          <w:ilvl w:val="2"/>
          <w:numId w:val="53"/>
        </w:numPr>
        <w:spacing w:after="0" w:line="276" w:lineRule="auto"/>
        <w:jc w:val="both"/>
        <w:rPr>
          <w:rFonts w:ascii="Tahoma" w:hAnsi="Tahoma" w:cs="Tahoma"/>
          <w:szCs w:val="24"/>
        </w:rPr>
      </w:pPr>
      <w:r w:rsidRPr="00D51DB5">
        <w:rPr>
          <w:rFonts w:ascii="Tahoma" w:hAnsi="Tahoma" w:cs="Tahoma"/>
          <w:szCs w:val="24"/>
        </w:rPr>
        <w:t>podmioty uprawnione do przetwarzania danych osobowych na podstawie przepisów powszechnie obowiązującego prawa.</w:t>
      </w:r>
    </w:p>
    <w:p w14:paraId="054B40CE" w14:textId="77777777" w:rsidR="0053559A" w:rsidRPr="00D51DB5" w:rsidRDefault="0053559A" w:rsidP="00AD3BF5">
      <w:pPr>
        <w:pStyle w:val="Akapitzlist3"/>
        <w:numPr>
          <w:ilvl w:val="1"/>
          <w:numId w:val="53"/>
        </w:numPr>
        <w:spacing w:after="0" w:line="276" w:lineRule="auto"/>
        <w:ind w:left="709" w:hanging="709"/>
        <w:jc w:val="both"/>
        <w:rPr>
          <w:rFonts w:ascii="Tahoma" w:hAnsi="Tahoma" w:cs="Tahoma"/>
          <w:szCs w:val="24"/>
        </w:rPr>
      </w:pPr>
      <w:r w:rsidRPr="00D51DB5">
        <w:rPr>
          <w:rFonts w:ascii="Tahoma" w:hAnsi="Tahoma" w:cs="Tahoma"/>
          <w:szCs w:val="24"/>
        </w:rPr>
        <w:t>Pani/Pana dane osobowe będą przetwarzane przez okres niezbędny do przeprowadzenia niniejszego postępowania. Ponadto, zgodnie z art. 78 ust. 1 ustawy przechowywane będą przez okres 4 lat od dnia zakończenia niniejszego postępowania.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5 lat, na potrzeby archiwizacji.</w:t>
      </w:r>
    </w:p>
    <w:p w14:paraId="3301D922" w14:textId="77777777" w:rsidR="0053559A" w:rsidRPr="00D51DB5" w:rsidRDefault="0053559A" w:rsidP="00AD3BF5">
      <w:pPr>
        <w:pStyle w:val="Akapitzlist3"/>
        <w:numPr>
          <w:ilvl w:val="1"/>
          <w:numId w:val="53"/>
        </w:numPr>
        <w:spacing w:after="0" w:line="276" w:lineRule="auto"/>
        <w:ind w:left="709" w:hanging="709"/>
        <w:jc w:val="both"/>
        <w:rPr>
          <w:rFonts w:ascii="Tahoma" w:hAnsi="Tahoma" w:cs="Tahoma"/>
          <w:szCs w:val="24"/>
        </w:rPr>
      </w:pPr>
      <w:r w:rsidRPr="00D51DB5">
        <w:rPr>
          <w:rFonts w:ascii="Tahoma" w:hAnsi="Tahoma" w:cs="Tahoma"/>
          <w:szCs w:val="24"/>
        </w:rPr>
        <w:t>Przysługuje Pani/Panu prawo do dostępu do Pani/Pana danych osobowych, ich sprostowania oraz prawo żądania ograniczenia przetwarzania Pani/Pana danych osobowych.</w:t>
      </w:r>
    </w:p>
    <w:p w14:paraId="68F3ACF7" w14:textId="77777777" w:rsidR="0053559A" w:rsidRPr="00D51DB5" w:rsidRDefault="0053559A" w:rsidP="00AD3BF5">
      <w:pPr>
        <w:pStyle w:val="Akapitzlist3"/>
        <w:numPr>
          <w:ilvl w:val="1"/>
          <w:numId w:val="53"/>
        </w:numPr>
        <w:spacing w:after="0" w:line="276" w:lineRule="auto"/>
        <w:ind w:left="709" w:hanging="709"/>
        <w:jc w:val="both"/>
        <w:rPr>
          <w:rFonts w:ascii="Tahoma" w:hAnsi="Tahoma" w:cs="Tahoma"/>
          <w:szCs w:val="24"/>
        </w:rPr>
      </w:pPr>
      <w:r w:rsidRPr="00D51DB5">
        <w:rPr>
          <w:rFonts w:ascii="Tahoma" w:hAnsi="Tahoma" w:cs="Tahoma"/>
          <w:szCs w:val="24"/>
        </w:rPr>
        <w:t>W przypadku uznania, że przetwarzanie danych osobowych narusza przepisy RODO, przysługuje Pani/Panu prawo wniesienia skargi do Prezesa Urzędu Ochrony Danych Osobowych.</w:t>
      </w:r>
    </w:p>
    <w:p w14:paraId="673F61BC" w14:textId="77777777" w:rsidR="0053559A" w:rsidRPr="00D51DB5" w:rsidRDefault="0053559A" w:rsidP="00AD3BF5">
      <w:pPr>
        <w:pStyle w:val="Akapitzlist3"/>
        <w:numPr>
          <w:ilvl w:val="1"/>
          <w:numId w:val="53"/>
        </w:numPr>
        <w:spacing w:after="0" w:line="276" w:lineRule="auto"/>
        <w:ind w:left="709" w:hanging="709"/>
        <w:jc w:val="both"/>
        <w:rPr>
          <w:rFonts w:ascii="Tahoma" w:hAnsi="Tahoma" w:cs="Tahoma"/>
          <w:szCs w:val="24"/>
        </w:rPr>
      </w:pPr>
      <w:r w:rsidRPr="00D51DB5">
        <w:rPr>
          <w:rFonts w:ascii="Tahoma" w:hAnsi="Tahoma" w:cs="Tahoma"/>
          <w:szCs w:val="24"/>
        </w:rPr>
        <w:t>Obowiązek podania przez Panią/Pana danych osobowych bezpośrednio Pani/Pana dotyczących jest wymogiem ustawowym określonym w przepisach ustawy, związanym z udziałem w postępowaniu o udzielenie zamówienia publicznego, a konsekwencje niepodania określonych danych wynikają z ustawy.</w:t>
      </w:r>
    </w:p>
    <w:p w14:paraId="0595599E" w14:textId="5D5F0BAF" w:rsidR="0053559A" w:rsidRPr="00D51DB5" w:rsidRDefault="0053559A" w:rsidP="00AD3BF5">
      <w:pPr>
        <w:pStyle w:val="Akapitzlist3"/>
        <w:numPr>
          <w:ilvl w:val="1"/>
          <w:numId w:val="53"/>
        </w:numPr>
        <w:spacing w:after="0" w:line="276" w:lineRule="auto"/>
        <w:ind w:left="709" w:hanging="709"/>
        <w:jc w:val="both"/>
        <w:rPr>
          <w:rFonts w:ascii="Tahoma" w:hAnsi="Tahoma" w:cs="Tahoma"/>
          <w:szCs w:val="24"/>
        </w:rPr>
      </w:pPr>
      <w:r w:rsidRPr="00D51DB5">
        <w:rPr>
          <w:rFonts w:ascii="Tahoma" w:hAnsi="Tahoma" w:cs="Tahoma"/>
          <w:szCs w:val="24"/>
        </w:rPr>
        <w:t>Skorzystanie z prawa do sprostowania nie może skutkować zmianą wyniku postępowania</w:t>
      </w:r>
      <w:r w:rsidR="00442F0F">
        <w:rPr>
          <w:rFonts w:ascii="Tahoma" w:hAnsi="Tahoma" w:cs="Tahoma"/>
          <w:szCs w:val="24"/>
        </w:rPr>
        <w:t xml:space="preserve"> </w:t>
      </w:r>
      <w:r w:rsidRPr="00D51DB5">
        <w:rPr>
          <w:rFonts w:ascii="Tahoma" w:hAnsi="Tahoma" w:cs="Tahoma"/>
          <w:szCs w:val="24"/>
        </w:rPr>
        <w:t xml:space="preserve">o udzielenie zamówienia publicznego ani zmianą postanowień umowy w zakresie niezgodnym z ustawą Pzp oraz nie może naruszać integralności protokołu oraz jego załączników. </w:t>
      </w:r>
    </w:p>
    <w:p w14:paraId="4D9BC097" w14:textId="77777777" w:rsidR="0053559A" w:rsidRPr="00D51DB5" w:rsidRDefault="0053559A" w:rsidP="00AD3BF5">
      <w:pPr>
        <w:pStyle w:val="Akapitzlist3"/>
        <w:numPr>
          <w:ilvl w:val="1"/>
          <w:numId w:val="53"/>
        </w:numPr>
        <w:spacing w:after="0" w:line="276" w:lineRule="auto"/>
        <w:ind w:left="709" w:hanging="709"/>
        <w:jc w:val="both"/>
        <w:rPr>
          <w:rFonts w:ascii="Tahoma" w:hAnsi="Tahoma" w:cs="Tahoma"/>
          <w:szCs w:val="24"/>
        </w:rPr>
      </w:pPr>
      <w:r w:rsidRPr="00D51DB5">
        <w:rPr>
          <w:rFonts w:ascii="Tahoma" w:hAnsi="Tahoma" w:cs="Tahoma"/>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B38318D" w14:textId="77777777" w:rsidR="004F57E9" w:rsidRPr="00D51DB5" w:rsidRDefault="0053559A" w:rsidP="00AD3BF5">
      <w:pPr>
        <w:pStyle w:val="Akapitzlist3"/>
        <w:numPr>
          <w:ilvl w:val="1"/>
          <w:numId w:val="53"/>
        </w:numPr>
        <w:spacing w:after="0" w:line="276" w:lineRule="auto"/>
        <w:ind w:left="709" w:hanging="709"/>
        <w:jc w:val="both"/>
        <w:rPr>
          <w:rFonts w:ascii="Tahoma" w:hAnsi="Tahoma" w:cs="Tahoma"/>
          <w:szCs w:val="24"/>
        </w:rPr>
      </w:pPr>
      <w:r w:rsidRPr="00D51DB5">
        <w:rPr>
          <w:rFonts w:ascii="Tahoma" w:hAnsi="Tahoma" w:cs="Tahoma"/>
          <w:szCs w:val="24"/>
        </w:rPr>
        <w:t xml:space="preserve">Zamawiający przetwarza dane osobowe zebrane w postępowaniu o udzielenie zamówienia publicznego w sposób gwarantujący zabezpieczenie przed ich bezprawnym rozpowszechnianiem. </w:t>
      </w:r>
    </w:p>
    <w:p w14:paraId="65D1E01D" w14:textId="77777777" w:rsidR="004F57E9" w:rsidRPr="00D51DB5" w:rsidRDefault="009054EB" w:rsidP="00AD3BF5">
      <w:pPr>
        <w:pStyle w:val="Akapitzlist3"/>
        <w:numPr>
          <w:ilvl w:val="1"/>
          <w:numId w:val="53"/>
        </w:numPr>
        <w:spacing w:after="0" w:line="276" w:lineRule="auto"/>
        <w:ind w:left="709" w:hanging="709"/>
        <w:jc w:val="both"/>
        <w:rPr>
          <w:rFonts w:ascii="Tahoma" w:hAnsi="Tahoma" w:cs="Tahoma"/>
          <w:szCs w:val="24"/>
        </w:rPr>
      </w:pPr>
      <w:r w:rsidRPr="00D51DB5">
        <w:rPr>
          <w:rFonts w:ascii="Tahoma" w:hAnsi="Tahoma" w:cs="Tahoma"/>
          <w:szCs w:val="24"/>
        </w:rPr>
        <w:lastRenderedPageBreak/>
        <w:t>Do przetwarzania danych osobowych, o których mowa w art. 10 RODO, mogą być dopuszczone wyłącznie osoby posiadające pisemne upoważnienie. Osoby dopuszczone do przetwarzania takich danych są obowiązane do zachowania ich w poufności.</w:t>
      </w:r>
    </w:p>
    <w:p w14:paraId="3F8F95F9" w14:textId="36782063" w:rsidR="004F57E9" w:rsidRPr="00D51DB5" w:rsidRDefault="009054EB" w:rsidP="00AD3BF5">
      <w:pPr>
        <w:pStyle w:val="Akapitzlist3"/>
        <w:numPr>
          <w:ilvl w:val="1"/>
          <w:numId w:val="53"/>
        </w:numPr>
        <w:spacing w:after="0" w:line="276" w:lineRule="auto"/>
        <w:ind w:left="709" w:hanging="709"/>
        <w:jc w:val="both"/>
        <w:rPr>
          <w:rFonts w:ascii="Tahoma" w:hAnsi="Tahoma" w:cs="Tahoma"/>
          <w:szCs w:val="24"/>
        </w:rPr>
      </w:pPr>
      <w:r w:rsidRPr="00D51DB5">
        <w:rPr>
          <w:rFonts w:ascii="Tahoma" w:hAnsi="Tahoma" w:cs="Tahoma"/>
          <w:szCs w:val="24"/>
        </w:rPr>
        <w:t>W przypadku danych osobowych zamieszczonych przez Zamawiającego w Biuletynie Zamówień Publicznych, prawa, o których mowa w art. 15 i art. 16 RODO, są wykonywane</w:t>
      </w:r>
      <w:r w:rsidR="00442F0F">
        <w:rPr>
          <w:rFonts w:ascii="Tahoma" w:hAnsi="Tahoma" w:cs="Tahoma"/>
          <w:szCs w:val="24"/>
        </w:rPr>
        <w:t xml:space="preserve"> w</w:t>
      </w:r>
      <w:r w:rsidRPr="00D51DB5">
        <w:rPr>
          <w:rFonts w:ascii="Tahoma" w:hAnsi="Tahoma" w:cs="Tahoma"/>
          <w:szCs w:val="24"/>
        </w:rPr>
        <w:t xml:space="preserve"> drodze żądania skierowanego do zamawiającego.</w:t>
      </w:r>
      <w:bookmarkStart w:id="11" w:name="mip48589735"/>
      <w:bookmarkEnd w:id="11"/>
    </w:p>
    <w:p w14:paraId="02793858" w14:textId="17468479" w:rsidR="004F57E9" w:rsidRPr="00D51DB5" w:rsidRDefault="009054EB" w:rsidP="00AD3BF5">
      <w:pPr>
        <w:pStyle w:val="Akapitzlist3"/>
        <w:numPr>
          <w:ilvl w:val="1"/>
          <w:numId w:val="53"/>
        </w:numPr>
        <w:spacing w:after="0" w:line="276" w:lineRule="auto"/>
        <w:ind w:left="709" w:hanging="709"/>
        <w:jc w:val="both"/>
        <w:rPr>
          <w:rFonts w:ascii="Tahoma" w:hAnsi="Tahoma" w:cs="Tahoma"/>
          <w:szCs w:val="24"/>
        </w:rPr>
      </w:pPr>
      <w:r w:rsidRPr="00D51DB5">
        <w:rPr>
          <w:rFonts w:ascii="Tahoma" w:hAnsi="Tahoma" w:cs="Tahoma"/>
          <w:szCs w:val="24"/>
        </w:rPr>
        <w:t>Zasada jawności, o której mowa w art. 18 i 74 ust. 1 uPzp, ma zastosowanie do wszystkich danych osobowych, z wyjątkiem danych, o których mowa w art. 9 ust. 1 RODO, zebranych w toku postępowania o udzielenie zamówienia publicznego. Ograniczenia zasady jawności,</w:t>
      </w:r>
      <w:r w:rsidR="005901F3" w:rsidRPr="00D51DB5">
        <w:rPr>
          <w:rFonts w:ascii="Tahoma" w:hAnsi="Tahoma" w:cs="Tahoma"/>
          <w:szCs w:val="24"/>
          <w:lang w:val="pl-PL"/>
        </w:rPr>
        <w:t xml:space="preserve"> </w:t>
      </w:r>
      <w:r w:rsidRPr="00D51DB5">
        <w:rPr>
          <w:rFonts w:ascii="Tahoma" w:hAnsi="Tahoma" w:cs="Tahoma"/>
          <w:szCs w:val="24"/>
        </w:rPr>
        <w:t>o których mowa w art. 18 ust. 2-5 uPzp, stosuje się odpowiednio.</w:t>
      </w:r>
    </w:p>
    <w:p w14:paraId="7F7334FF" w14:textId="62649B15" w:rsidR="004F57E9" w:rsidRPr="00D51DB5" w:rsidRDefault="009054EB" w:rsidP="00AD3BF5">
      <w:pPr>
        <w:pStyle w:val="Akapitzlist3"/>
        <w:numPr>
          <w:ilvl w:val="1"/>
          <w:numId w:val="53"/>
        </w:numPr>
        <w:spacing w:after="0" w:line="276" w:lineRule="auto"/>
        <w:ind w:left="709" w:hanging="709"/>
        <w:jc w:val="both"/>
        <w:rPr>
          <w:rFonts w:ascii="Tahoma" w:hAnsi="Tahoma" w:cs="Tahoma"/>
          <w:szCs w:val="24"/>
        </w:rPr>
      </w:pPr>
      <w:r w:rsidRPr="00D51DB5">
        <w:rPr>
          <w:rFonts w:ascii="Tahoma" w:hAnsi="Tahoma" w:cs="Tahoma"/>
          <w:szCs w:val="24"/>
        </w:rPr>
        <w:t>Od dnia zakończenia postępowania o udzielenie zamówienia, w przypadku gdy wniesienie żądania, o którym mowa w art. 18 ust. 1 RODO, spowoduje ograniczenie przetwarzania danych osobowych zawartych w protokole i załącznikach do protokołu, zamawiający nie udostępnia tych danych zawartych w protokole i w załącznikach do protokołu, chyba</w:t>
      </w:r>
      <w:r w:rsidR="005901F3" w:rsidRPr="00D51DB5">
        <w:rPr>
          <w:rFonts w:ascii="Tahoma" w:hAnsi="Tahoma" w:cs="Tahoma"/>
          <w:szCs w:val="24"/>
          <w:lang w:val="pl-PL"/>
        </w:rPr>
        <w:t xml:space="preserve"> </w:t>
      </w:r>
      <w:r w:rsidRPr="00D51DB5">
        <w:rPr>
          <w:rFonts w:ascii="Tahoma" w:hAnsi="Tahoma" w:cs="Tahoma"/>
          <w:szCs w:val="24"/>
        </w:rPr>
        <w:t>że zachodzą przesłanki, o których mowa w art. 18 ust. 2 RODO.</w:t>
      </w:r>
      <w:bookmarkStart w:id="12" w:name="mip48589736"/>
      <w:bookmarkEnd w:id="12"/>
    </w:p>
    <w:p w14:paraId="01C52137" w14:textId="77777777" w:rsidR="004F57E9" w:rsidRPr="00D51DB5" w:rsidRDefault="009054EB" w:rsidP="00AD3BF5">
      <w:pPr>
        <w:pStyle w:val="Akapitzlist3"/>
        <w:numPr>
          <w:ilvl w:val="1"/>
          <w:numId w:val="53"/>
        </w:numPr>
        <w:spacing w:after="0" w:line="276" w:lineRule="auto"/>
        <w:ind w:left="709" w:hanging="709"/>
        <w:jc w:val="both"/>
        <w:rPr>
          <w:rFonts w:ascii="Tahoma" w:hAnsi="Tahoma" w:cs="Tahoma"/>
          <w:szCs w:val="24"/>
        </w:rPr>
      </w:pPr>
      <w:r w:rsidRPr="00D51DB5">
        <w:rPr>
          <w:rFonts w:ascii="Tahoma" w:hAnsi="Tahoma" w:cs="Tahoma"/>
          <w:szCs w:val="24"/>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p w14:paraId="0297E7DE" w14:textId="77777777" w:rsidR="00B4199D" w:rsidRPr="00D51DB5" w:rsidRDefault="009054EB" w:rsidP="00AD3BF5">
      <w:pPr>
        <w:pStyle w:val="Akapitzlist3"/>
        <w:numPr>
          <w:ilvl w:val="1"/>
          <w:numId w:val="53"/>
        </w:numPr>
        <w:spacing w:after="0" w:line="276" w:lineRule="auto"/>
        <w:ind w:left="709" w:hanging="709"/>
        <w:jc w:val="both"/>
        <w:rPr>
          <w:rFonts w:ascii="Tahoma" w:hAnsi="Tahoma" w:cs="Tahoma"/>
          <w:szCs w:val="24"/>
        </w:rPr>
      </w:pPr>
      <w:r w:rsidRPr="00D51DB5">
        <w:rPr>
          <w:rFonts w:ascii="Tahoma" w:hAnsi="Tahoma" w:cs="Tahoma"/>
          <w:szCs w:val="24"/>
        </w:rPr>
        <w:t>Skorzystanie przez osobę, której dane dotyczą, z uprawnienia do sprostowania lub uzupełnienia, o którym mowa w art. 16 RODO, nie może naruszać integralności protokołu oraz jego załączników</w:t>
      </w:r>
      <w:r w:rsidR="004F57E9" w:rsidRPr="00D51DB5">
        <w:rPr>
          <w:rFonts w:ascii="Tahoma" w:hAnsi="Tahoma" w:cs="Tahoma"/>
          <w:szCs w:val="24"/>
          <w:lang w:val="pl-PL"/>
        </w:rPr>
        <w:t>.</w:t>
      </w:r>
    </w:p>
    <w:p w14:paraId="7F7F5D5F" w14:textId="77777777" w:rsidR="00E3734F" w:rsidRPr="00D51DB5" w:rsidRDefault="00E3734F" w:rsidP="00E3734F">
      <w:pPr>
        <w:pStyle w:val="Akapitzlist3"/>
        <w:spacing w:after="0" w:line="276" w:lineRule="auto"/>
        <w:ind w:left="709"/>
        <w:jc w:val="both"/>
        <w:rPr>
          <w:rFonts w:ascii="Tahoma" w:hAnsi="Tahoma" w:cs="Tahoma"/>
          <w:szCs w:val="24"/>
          <w:lang w:val="pl-PL"/>
        </w:rPr>
      </w:pPr>
    </w:p>
    <w:p w14:paraId="683A8AF8" w14:textId="77777777" w:rsidR="00E3734F" w:rsidRPr="00D51DB5" w:rsidRDefault="00E3734F" w:rsidP="00E3734F">
      <w:pPr>
        <w:pStyle w:val="Akapitzlist3"/>
        <w:spacing w:after="0" w:line="276" w:lineRule="auto"/>
        <w:ind w:left="709"/>
        <w:jc w:val="both"/>
        <w:rPr>
          <w:rFonts w:ascii="Tahoma" w:hAnsi="Tahoma" w:cs="Tahoma"/>
          <w:szCs w:val="24"/>
          <w:lang w:val="pl-PL"/>
        </w:rPr>
      </w:pPr>
    </w:p>
    <w:p w14:paraId="7251B22F" w14:textId="77777777" w:rsidR="00E3734F" w:rsidRPr="00D51DB5" w:rsidRDefault="00E3734F" w:rsidP="00E3734F">
      <w:pPr>
        <w:pStyle w:val="Akapitzlist3"/>
        <w:spacing w:after="0" w:line="276" w:lineRule="auto"/>
        <w:ind w:left="709"/>
        <w:jc w:val="both"/>
        <w:rPr>
          <w:rFonts w:ascii="Tahoma" w:hAnsi="Tahoma" w:cs="Tahoma"/>
          <w:szCs w:val="24"/>
        </w:rPr>
      </w:pPr>
    </w:p>
    <w:p w14:paraId="18A6DB90" w14:textId="77777777" w:rsidR="00B65971" w:rsidRPr="00D51DB5" w:rsidRDefault="00AB1F4F" w:rsidP="00B65971">
      <w:pPr>
        <w:shd w:val="clear" w:color="auto" w:fill="C0C0C0"/>
        <w:spacing w:line="200" w:lineRule="atLeast"/>
        <w:jc w:val="center"/>
        <w:rPr>
          <w:rFonts w:ascii="Tahoma" w:hAnsi="Tahoma" w:cs="Tahoma"/>
          <w:b/>
          <w:bCs/>
          <w:shd w:val="clear" w:color="auto" w:fill="BFBFBF"/>
        </w:rPr>
      </w:pPr>
      <w:r w:rsidRPr="00D51DB5">
        <w:rPr>
          <w:rFonts w:ascii="Tahoma" w:hAnsi="Tahoma" w:cs="Tahoma"/>
          <w:b/>
          <w:bCs/>
          <w:shd w:val="clear" w:color="auto" w:fill="BFBFBF"/>
        </w:rPr>
        <w:t>ROZDZIAŁ XX</w:t>
      </w:r>
      <w:r w:rsidR="001F6E1A" w:rsidRPr="00D51DB5">
        <w:rPr>
          <w:rFonts w:ascii="Tahoma" w:hAnsi="Tahoma" w:cs="Tahoma"/>
          <w:b/>
          <w:bCs/>
          <w:shd w:val="clear" w:color="auto" w:fill="BFBFBF"/>
        </w:rPr>
        <w:t>I</w:t>
      </w:r>
      <w:r w:rsidRPr="00D51DB5">
        <w:rPr>
          <w:rFonts w:ascii="Tahoma" w:hAnsi="Tahoma" w:cs="Tahoma"/>
          <w:b/>
          <w:bCs/>
          <w:shd w:val="clear" w:color="auto" w:fill="BFBFBF"/>
        </w:rPr>
        <w:t xml:space="preserve">V </w:t>
      </w:r>
      <w:r w:rsidR="00B65971" w:rsidRPr="00D51DB5">
        <w:rPr>
          <w:rFonts w:ascii="Tahoma" w:hAnsi="Tahoma" w:cs="Tahoma"/>
          <w:b/>
          <w:bCs/>
          <w:shd w:val="clear" w:color="auto" w:fill="BFBFBF"/>
        </w:rPr>
        <w:t>ZAŁĄCZNIKI</w:t>
      </w:r>
    </w:p>
    <w:p w14:paraId="5441D85B" w14:textId="77777777" w:rsidR="00B65971" w:rsidRPr="00D51DB5" w:rsidRDefault="00B65971" w:rsidP="000F63EC">
      <w:pPr>
        <w:pStyle w:val="glowny"/>
        <w:rPr>
          <w:rFonts w:ascii="Tahoma" w:hAnsi="Tahoma" w:cs="Tahoma"/>
          <w:color w:val="auto"/>
          <w:sz w:val="24"/>
          <w:szCs w:val="24"/>
        </w:rPr>
      </w:pPr>
      <w:r w:rsidRPr="00D51DB5">
        <w:rPr>
          <w:rFonts w:ascii="Tahoma" w:hAnsi="Tahoma" w:cs="Tahoma"/>
          <w:color w:val="auto"/>
          <w:sz w:val="24"/>
          <w:szCs w:val="24"/>
        </w:rPr>
        <w:t>Załączniki do specyfikacji warunków zamówienia (SWZ):</w:t>
      </w:r>
    </w:p>
    <w:p w14:paraId="7D160459" w14:textId="051F7BB9" w:rsidR="00B65971" w:rsidRPr="00D51DB5" w:rsidRDefault="00783ABA" w:rsidP="00B65971">
      <w:pPr>
        <w:numPr>
          <w:ilvl w:val="0"/>
          <w:numId w:val="2"/>
        </w:numPr>
        <w:jc w:val="both"/>
        <w:rPr>
          <w:rFonts w:ascii="Tahoma" w:hAnsi="Tahoma" w:cs="Tahoma"/>
        </w:rPr>
      </w:pPr>
      <w:r w:rsidRPr="00D51DB5">
        <w:rPr>
          <w:rFonts w:ascii="Tahoma" w:hAnsi="Tahoma" w:cs="Tahoma"/>
          <w:b/>
          <w:bCs/>
        </w:rPr>
        <w:t xml:space="preserve">Załącznik </w:t>
      </w:r>
      <w:r w:rsidR="004F57E9" w:rsidRPr="00D51DB5">
        <w:rPr>
          <w:rFonts w:ascii="Tahoma" w:hAnsi="Tahoma" w:cs="Tahoma"/>
          <w:b/>
          <w:bCs/>
        </w:rPr>
        <w:t>n</w:t>
      </w:r>
      <w:r w:rsidRPr="00D51DB5">
        <w:rPr>
          <w:rFonts w:ascii="Tahoma" w:hAnsi="Tahoma" w:cs="Tahoma"/>
          <w:b/>
          <w:bCs/>
        </w:rPr>
        <w:t>r 1</w:t>
      </w:r>
      <w:r w:rsidR="00F6708D" w:rsidRPr="00D51DB5">
        <w:rPr>
          <w:rFonts w:ascii="Tahoma" w:hAnsi="Tahoma" w:cs="Tahoma"/>
        </w:rPr>
        <w:t xml:space="preserve"> </w:t>
      </w:r>
      <w:r w:rsidR="00B65971" w:rsidRPr="00D51DB5">
        <w:rPr>
          <w:rFonts w:ascii="Tahoma" w:hAnsi="Tahoma" w:cs="Tahoma"/>
        </w:rPr>
        <w:t xml:space="preserve">–  </w:t>
      </w:r>
      <w:r w:rsidR="00EE09E9" w:rsidRPr="00D51DB5">
        <w:rPr>
          <w:rFonts w:ascii="Tahoma" w:hAnsi="Tahoma" w:cs="Tahoma"/>
        </w:rPr>
        <w:t xml:space="preserve">formularz </w:t>
      </w:r>
      <w:r w:rsidR="00B73A87" w:rsidRPr="00D51DB5">
        <w:rPr>
          <w:rFonts w:ascii="Tahoma" w:hAnsi="Tahoma" w:cs="Tahoma"/>
        </w:rPr>
        <w:t>ofertowy</w:t>
      </w:r>
      <w:r w:rsidR="00656F66" w:rsidRPr="00D51DB5">
        <w:rPr>
          <w:rFonts w:ascii="Tahoma" w:hAnsi="Tahoma" w:cs="Tahoma"/>
        </w:rPr>
        <w:t>,</w:t>
      </w:r>
    </w:p>
    <w:p w14:paraId="0B7924FD" w14:textId="1745D48C" w:rsidR="00C04D1E" w:rsidRPr="00D51DB5" w:rsidRDefault="00C04D1E" w:rsidP="00B65971">
      <w:pPr>
        <w:numPr>
          <w:ilvl w:val="0"/>
          <w:numId w:val="2"/>
        </w:numPr>
        <w:jc w:val="both"/>
        <w:rPr>
          <w:rFonts w:ascii="Tahoma" w:hAnsi="Tahoma" w:cs="Tahoma"/>
        </w:rPr>
      </w:pPr>
      <w:r w:rsidRPr="00D51DB5">
        <w:rPr>
          <w:rFonts w:ascii="Tahoma" w:hAnsi="Tahoma" w:cs="Tahoma"/>
          <w:b/>
          <w:bCs/>
        </w:rPr>
        <w:t xml:space="preserve">Załącznik nr </w:t>
      </w:r>
      <w:r w:rsidR="00081EAD" w:rsidRPr="00D51DB5">
        <w:rPr>
          <w:rFonts w:ascii="Tahoma" w:hAnsi="Tahoma" w:cs="Tahoma"/>
          <w:b/>
          <w:bCs/>
        </w:rPr>
        <w:t>2</w:t>
      </w:r>
      <w:r w:rsidRPr="00D51DB5">
        <w:rPr>
          <w:rFonts w:ascii="Tahoma" w:hAnsi="Tahoma" w:cs="Tahoma"/>
          <w:b/>
          <w:bCs/>
        </w:rPr>
        <w:t xml:space="preserve"> </w:t>
      </w:r>
      <w:r w:rsidRPr="00D51DB5">
        <w:rPr>
          <w:rFonts w:ascii="Tahoma" w:hAnsi="Tahoma" w:cs="Tahoma"/>
        </w:rPr>
        <w:t xml:space="preserve">– </w:t>
      </w:r>
      <w:r w:rsidR="00081EAD" w:rsidRPr="00D51DB5">
        <w:rPr>
          <w:rFonts w:ascii="Tahoma" w:hAnsi="Tahoma" w:cs="Tahoma"/>
        </w:rPr>
        <w:t>opis przedmiotu zamówienia</w:t>
      </w:r>
    </w:p>
    <w:p w14:paraId="3D2D9750" w14:textId="6AF8F8FC" w:rsidR="004F57E9" w:rsidRPr="00D51DB5" w:rsidRDefault="004F57E9" w:rsidP="00B65971">
      <w:pPr>
        <w:numPr>
          <w:ilvl w:val="0"/>
          <w:numId w:val="2"/>
        </w:numPr>
        <w:jc w:val="both"/>
        <w:rPr>
          <w:rFonts w:ascii="Tahoma" w:hAnsi="Tahoma" w:cs="Tahoma"/>
        </w:rPr>
      </w:pPr>
      <w:r w:rsidRPr="00D51DB5">
        <w:rPr>
          <w:rFonts w:ascii="Tahoma" w:hAnsi="Tahoma" w:cs="Tahoma"/>
          <w:b/>
          <w:bCs/>
        </w:rPr>
        <w:t xml:space="preserve">Załącznik nr </w:t>
      </w:r>
      <w:r w:rsidR="00BF08AA" w:rsidRPr="00D51DB5">
        <w:rPr>
          <w:rFonts w:ascii="Tahoma" w:hAnsi="Tahoma" w:cs="Tahoma"/>
          <w:b/>
          <w:bCs/>
        </w:rPr>
        <w:t>3</w:t>
      </w:r>
      <w:r w:rsidRPr="00D51DB5">
        <w:rPr>
          <w:rFonts w:ascii="Tahoma" w:hAnsi="Tahoma" w:cs="Tahoma"/>
        </w:rPr>
        <w:t xml:space="preserve"> – </w:t>
      </w:r>
      <w:r w:rsidR="00081EAD" w:rsidRPr="00D51DB5">
        <w:rPr>
          <w:rFonts w:ascii="Tahoma" w:hAnsi="Tahoma" w:cs="Tahoma"/>
        </w:rPr>
        <w:t>projektowane postanowienia</w:t>
      </w:r>
      <w:r w:rsidRPr="00D51DB5">
        <w:rPr>
          <w:rFonts w:ascii="Tahoma" w:hAnsi="Tahoma" w:cs="Tahoma"/>
        </w:rPr>
        <w:t xml:space="preserve"> umowy,</w:t>
      </w:r>
    </w:p>
    <w:p w14:paraId="1912A22B" w14:textId="67CA835D" w:rsidR="00B65971" w:rsidRPr="00D51DB5" w:rsidRDefault="004F57E9" w:rsidP="004F57E9">
      <w:pPr>
        <w:numPr>
          <w:ilvl w:val="0"/>
          <w:numId w:val="2"/>
        </w:numPr>
        <w:jc w:val="both"/>
        <w:rPr>
          <w:rFonts w:ascii="Tahoma" w:hAnsi="Tahoma" w:cs="Tahoma"/>
        </w:rPr>
      </w:pPr>
      <w:r w:rsidRPr="00D51DB5">
        <w:rPr>
          <w:rFonts w:ascii="Tahoma" w:hAnsi="Tahoma" w:cs="Tahoma"/>
          <w:b/>
          <w:bCs/>
        </w:rPr>
        <w:t xml:space="preserve">Załącznik nr </w:t>
      </w:r>
      <w:r w:rsidR="00BF08AA" w:rsidRPr="00D51DB5">
        <w:rPr>
          <w:rFonts w:ascii="Tahoma" w:hAnsi="Tahoma" w:cs="Tahoma"/>
          <w:b/>
          <w:bCs/>
        </w:rPr>
        <w:t>4</w:t>
      </w:r>
      <w:r w:rsidRPr="00D51DB5">
        <w:rPr>
          <w:rFonts w:ascii="Tahoma" w:hAnsi="Tahoma" w:cs="Tahoma"/>
        </w:rPr>
        <w:t xml:space="preserve"> – wzór </w:t>
      </w:r>
      <w:r w:rsidR="00EE09E9" w:rsidRPr="00D51DB5">
        <w:rPr>
          <w:rFonts w:ascii="Tahoma" w:hAnsi="Tahoma" w:cs="Tahoma"/>
          <w:bCs/>
          <w:iCs/>
        </w:rPr>
        <w:t>wstępnego</w:t>
      </w:r>
      <w:r w:rsidR="00B65971" w:rsidRPr="00D51DB5">
        <w:rPr>
          <w:rFonts w:ascii="Tahoma" w:hAnsi="Tahoma" w:cs="Tahoma"/>
          <w:bCs/>
        </w:rPr>
        <w:t xml:space="preserve"> oświadczeni</w:t>
      </w:r>
      <w:r w:rsidRPr="00D51DB5">
        <w:rPr>
          <w:rFonts w:ascii="Tahoma" w:hAnsi="Tahoma" w:cs="Tahoma"/>
          <w:bCs/>
        </w:rPr>
        <w:t>a</w:t>
      </w:r>
      <w:r w:rsidR="00EE09E9" w:rsidRPr="00D51DB5">
        <w:rPr>
          <w:rFonts w:ascii="Tahoma" w:hAnsi="Tahoma" w:cs="Tahoma"/>
          <w:bCs/>
        </w:rPr>
        <w:t>, o którym mowa w art. 125 ust. 1 uPzp,</w:t>
      </w:r>
    </w:p>
    <w:p w14:paraId="7AE417BF" w14:textId="2FBA9A44" w:rsidR="00EE09E9" w:rsidRPr="00D51DB5" w:rsidRDefault="00AD5189" w:rsidP="00FD52EE">
      <w:pPr>
        <w:numPr>
          <w:ilvl w:val="0"/>
          <w:numId w:val="2"/>
        </w:numPr>
        <w:jc w:val="both"/>
        <w:rPr>
          <w:rFonts w:ascii="Tahoma" w:hAnsi="Tahoma" w:cs="Tahoma"/>
        </w:rPr>
      </w:pPr>
      <w:r w:rsidRPr="00D51DB5">
        <w:rPr>
          <w:rFonts w:ascii="Tahoma" w:hAnsi="Tahoma" w:cs="Tahoma"/>
          <w:b/>
          <w:bCs/>
        </w:rPr>
        <w:t xml:space="preserve">Załącznik </w:t>
      </w:r>
      <w:r w:rsidR="004F57E9" w:rsidRPr="00D51DB5">
        <w:rPr>
          <w:rFonts w:ascii="Tahoma" w:hAnsi="Tahoma" w:cs="Tahoma"/>
          <w:b/>
          <w:bCs/>
        </w:rPr>
        <w:t>n</w:t>
      </w:r>
      <w:r w:rsidRPr="00D51DB5">
        <w:rPr>
          <w:rFonts w:ascii="Tahoma" w:hAnsi="Tahoma" w:cs="Tahoma"/>
          <w:b/>
          <w:bCs/>
        </w:rPr>
        <w:t xml:space="preserve">r </w:t>
      </w:r>
      <w:r w:rsidR="00BF08AA" w:rsidRPr="00D51DB5">
        <w:rPr>
          <w:rFonts w:ascii="Tahoma" w:hAnsi="Tahoma" w:cs="Tahoma"/>
          <w:b/>
          <w:bCs/>
        </w:rPr>
        <w:t>5</w:t>
      </w:r>
      <w:r w:rsidR="00EE09E9" w:rsidRPr="00D51DB5">
        <w:rPr>
          <w:rFonts w:ascii="Tahoma" w:hAnsi="Tahoma" w:cs="Tahoma"/>
        </w:rPr>
        <w:t xml:space="preserve"> </w:t>
      </w:r>
      <w:r w:rsidR="00F6708D" w:rsidRPr="00D51DB5">
        <w:rPr>
          <w:rFonts w:ascii="Tahoma" w:hAnsi="Tahoma" w:cs="Tahoma"/>
        </w:rPr>
        <w:t xml:space="preserve">– </w:t>
      </w:r>
      <w:r w:rsidR="00EE09E9" w:rsidRPr="00D51DB5">
        <w:rPr>
          <w:rFonts w:ascii="Tahoma" w:hAnsi="Tahoma" w:cs="Tahoma"/>
        </w:rPr>
        <w:t>wzór oświadczenia wykonawcy o aktualności informacji zawartych w oświadczeniu, o którym mowa w art. 125 ust. 1 uPzp,</w:t>
      </w:r>
    </w:p>
    <w:p w14:paraId="1B6FE935" w14:textId="1923A03C" w:rsidR="004F57E9" w:rsidRPr="00D51DB5" w:rsidRDefault="00DD7175" w:rsidP="00FD52EE">
      <w:pPr>
        <w:numPr>
          <w:ilvl w:val="0"/>
          <w:numId w:val="2"/>
        </w:numPr>
        <w:jc w:val="both"/>
        <w:rPr>
          <w:rFonts w:ascii="Tahoma" w:hAnsi="Tahoma" w:cs="Tahoma"/>
        </w:rPr>
      </w:pPr>
      <w:r w:rsidRPr="00D51DB5">
        <w:rPr>
          <w:rFonts w:ascii="Tahoma" w:hAnsi="Tahoma" w:cs="Tahoma"/>
        </w:rPr>
        <w:t xml:space="preserve">  </w:t>
      </w:r>
      <w:r w:rsidR="00783ABA" w:rsidRPr="00D51DB5">
        <w:rPr>
          <w:rFonts w:ascii="Tahoma" w:hAnsi="Tahoma" w:cs="Tahoma"/>
          <w:b/>
          <w:bCs/>
        </w:rPr>
        <w:t>Załącznik</w:t>
      </w:r>
      <w:r w:rsidRPr="00D51DB5">
        <w:rPr>
          <w:rFonts w:ascii="Tahoma" w:hAnsi="Tahoma" w:cs="Tahoma"/>
          <w:b/>
          <w:bCs/>
        </w:rPr>
        <w:t xml:space="preserve"> </w:t>
      </w:r>
      <w:r w:rsidR="004F57E9" w:rsidRPr="00D51DB5">
        <w:rPr>
          <w:rFonts w:ascii="Tahoma" w:hAnsi="Tahoma" w:cs="Tahoma"/>
          <w:b/>
          <w:bCs/>
        </w:rPr>
        <w:t>nr</w:t>
      </w:r>
      <w:r w:rsidR="00AB3299" w:rsidRPr="00D51DB5">
        <w:rPr>
          <w:rFonts w:ascii="Tahoma" w:hAnsi="Tahoma" w:cs="Tahoma"/>
          <w:b/>
          <w:bCs/>
        </w:rPr>
        <w:t xml:space="preserve"> </w:t>
      </w:r>
      <w:r w:rsidR="00BF08AA" w:rsidRPr="00D51DB5">
        <w:rPr>
          <w:rFonts w:ascii="Tahoma" w:hAnsi="Tahoma" w:cs="Tahoma"/>
          <w:b/>
          <w:bCs/>
        </w:rPr>
        <w:t>6</w:t>
      </w:r>
      <w:r w:rsidRPr="00D51DB5">
        <w:rPr>
          <w:rFonts w:ascii="Tahoma" w:hAnsi="Tahoma" w:cs="Tahoma"/>
        </w:rPr>
        <w:t xml:space="preserve"> </w:t>
      </w:r>
      <w:r w:rsidR="00F6708D" w:rsidRPr="00D51DB5">
        <w:rPr>
          <w:rFonts w:ascii="Tahoma" w:hAnsi="Tahoma" w:cs="Tahoma"/>
        </w:rPr>
        <w:t>–</w:t>
      </w:r>
      <w:r w:rsidR="00EE09E9" w:rsidRPr="00D51DB5">
        <w:rPr>
          <w:rFonts w:ascii="Tahoma" w:hAnsi="Tahoma" w:cs="Tahoma"/>
        </w:rPr>
        <w:t xml:space="preserve"> wykaz </w:t>
      </w:r>
      <w:r w:rsidR="00313BE0" w:rsidRPr="00D51DB5">
        <w:rPr>
          <w:rFonts w:ascii="Tahoma" w:hAnsi="Tahoma" w:cs="Tahoma"/>
        </w:rPr>
        <w:t>usług</w:t>
      </w:r>
    </w:p>
    <w:p w14:paraId="2F52629B" w14:textId="592F024C" w:rsidR="00BE67C3" w:rsidRPr="00D51DB5" w:rsidRDefault="00BE67C3" w:rsidP="00FD52EE">
      <w:pPr>
        <w:numPr>
          <w:ilvl w:val="0"/>
          <w:numId w:val="2"/>
        </w:numPr>
        <w:spacing w:line="276" w:lineRule="auto"/>
        <w:jc w:val="both"/>
        <w:rPr>
          <w:rFonts w:ascii="Tahoma" w:hAnsi="Tahoma" w:cs="Tahoma"/>
        </w:rPr>
      </w:pPr>
      <w:r w:rsidRPr="00D51DB5">
        <w:rPr>
          <w:rFonts w:ascii="Tahoma" w:hAnsi="Tahoma" w:cs="Tahoma"/>
          <w:b/>
          <w:bCs/>
        </w:rPr>
        <w:t xml:space="preserve">Załącznik nr </w:t>
      </w:r>
      <w:r w:rsidR="00BF08AA" w:rsidRPr="00D51DB5">
        <w:rPr>
          <w:rFonts w:ascii="Tahoma" w:hAnsi="Tahoma" w:cs="Tahoma"/>
          <w:b/>
          <w:bCs/>
        </w:rPr>
        <w:t>7</w:t>
      </w:r>
      <w:r w:rsidR="00277EF4" w:rsidRPr="00D51DB5">
        <w:rPr>
          <w:rFonts w:ascii="Tahoma" w:hAnsi="Tahoma" w:cs="Tahoma"/>
        </w:rPr>
        <w:t xml:space="preserve"> </w:t>
      </w:r>
      <w:r w:rsidRPr="00D51DB5">
        <w:rPr>
          <w:rFonts w:ascii="Tahoma" w:hAnsi="Tahoma" w:cs="Tahoma"/>
        </w:rPr>
        <w:t>- wzór oświadczenia o przynależności/braku przynależności do grupy kapitałowej,</w:t>
      </w:r>
    </w:p>
    <w:p w14:paraId="3CD4DCBD" w14:textId="4A41A174" w:rsidR="00FA32D8" w:rsidRPr="00D51DB5" w:rsidRDefault="00FA32D8" w:rsidP="00FD52EE">
      <w:pPr>
        <w:numPr>
          <w:ilvl w:val="0"/>
          <w:numId w:val="2"/>
        </w:numPr>
        <w:spacing w:line="276" w:lineRule="auto"/>
        <w:jc w:val="both"/>
        <w:rPr>
          <w:rFonts w:ascii="Tahoma" w:hAnsi="Tahoma" w:cs="Tahoma"/>
        </w:rPr>
      </w:pPr>
      <w:r w:rsidRPr="00D51DB5">
        <w:rPr>
          <w:rFonts w:ascii="Tahoma" w:hAnsi="Tahoma" w:cs="Tahoma"/>
          <w:b/>
          <w:bCs/>
        </w:rPr>
        <w:t xml:space="preserve">Załącznik nr 8 </w:t>
      </w:r>
      <w:r w:rsidRPr="00D51DB5">
        <w:rPr>
          <w:rFonts w:ascii="Tahoma" w:hAnsi="Tahoma" w:cs="Tahoma"/>
        </w:rPr>
        <w:t>– wzór oświadczenia podmiotu udostępniającego zasoby</w:t>
      </w:r>
    </w:p>
    <w:p w14:paraId="069DB1AC" w14:textId="06B3FE93" w:rsidR="001673C0" w:rsidRPr="00D51DB5" w:rsidRDefault="001673C0" w:rsidP="00B73A87">
      <w:pPr>
        <w:pStyle w:val="Akapitzlist"/>
        <w:spacing w:after="200" w:line="276" w:lineRule="auto"/>
        <w:ind w:left="360"/>
        <w:jc w:val="both"/>
        <w:rPr>
          <w:rFonts w:ascii="Tahoma" w:hAnsi="Tahoma" w:cs="Tahoma"/>
        </w:rPr>
      </w:pPr>
    </w:p>
    <w:p w14:paraId="6AB5D365" w14:textId="77777777" w:rsidR="00FF6DA3" w:rsidRPr="00D51DB5" w:rsidRDefault="00FF6DA3" w:rsidP="00BE67C3">
      <w:pPr>
        <w:jc w:val="both"/>
        <w:rPr>
          <w:rFonts w:ascii="Tahoma" w:hAnsi="Tahoma" w:cs="Tahoma"/>
        </w:rPr>
      </w:pPr>
    </w:p>
    <w:p w14:paraId="5C7BC792" w14:textId="77777777" w:rsidR="00F4497B" w:rsidRPr="00D51DB5" w:rsidRDefault="00F4497B" w:rsidP="00BE67C3">
      <w:pPr>
        <w:spacing w:line="276" w:lineRule="auto"/>
        <w:ind w:left="360"/>
        <w:jc w:val="both"/>
        <w:rPr>
          <w:rFonts w:ascii="Tahoma" w:hAnsi="Tahoma" w:cs="Tahoma"/>
        </w:rPr>
      </w:pPr>
      <w:r w:rsidRPr="00D51DB5">
        <w:rPr>
          <w:rFonts w:ascii="Tahoma" w:hAnsi="Tahoma" w:cs="Tahoma"/>
        </w:rPr>
        <w:tab/>
        <w:t xml:space="preserve"> </w:t>
      </w:r>
      <w:r w:rsidRPr="00D51DB5">
        <w:rPr>
          <w:rFonts w:ascii="Tahoma" w:hAnsi="Tahoma" w:cs="Tahoma"/>
        </w:rPr>
        <w:tab/>
      </w:r>
    </w:p>
    <w:p w14:paraId="13A40BE0" w14:textId="77777777" w:rsidR="00F4497B" w:rsidRPr="00D51DB5" w:rsidRDefault="00F4497B" w:rsidP="00F4497B">
      <w:pPr>
        <w:rPr>
          <w:rFonts w:ascii="Tahoma" w:hAnsi="Tahoma" w:cs="Tahoma"/>
        </w:rPr>
      </w:pPr>
    </w:p>
    <w:p w14:paraId="17685011" w14:textId="77777777" w:rsidR="00F61B91" w:rsidRPr="00D51DB5" w:rsidRDefault="00F61B91" w:rsidP="00765B8B">
      <w:pPr>
        <w:jc w:val="right"/>
        <w:rPr>
          <w:rFonts w:ascii="Tahoma" w:hAnsi="Tahoma" w:cs="Tahoma"/>
          <w:b/>
        </w:rPr>
      </w:pPr>
    </w:p>
    <w:p w14:paraId="412D1AD1" w14:textId="77777777" w:rsidR="00497EEF" w:rsidRPr="00D51DB5" w:rsidRDefault="00497EEF" w:rsidP="003231F2">
      <w:pPr>
        <w:rPr>
          <w:rFonts w:ascii="Tahoma" w:hAnsi="Tahoma" w:cs="Tahoma"/>
          <w:b/>
        </w:rPr>
      </w:pPr>
    </w:p>
    <w:p w14:paraId="7CDAA6AC" w14:textId="77777777" w:rsidR="00497EEF" w:rsidRPr="00D51DB5" w:rsidRDefault="00497EEF" w:rsidP="00E22885">
      <w:pPr>
        <w:spacing w:line="276" w:lineRule="auto"/>
        <w:jc w:val="right"/>
        <w:rPr>
          <w:rFonts w:ascii="Tahoma" w:hAnsi="Tahoma" w:cs="Tahoma"/>
        </w:rPr>
      </w:pPr>
      <w:r w:rsidRPr="00D51DB5">
        <w:rPr>
          <w:rFonts w:ascii="Tahoma" w:hAnsi="Tahoma" w:cs="Tahoma"/>
        </w:rPr>
        <w:t>Załącznik nr 1 do SWZ  wzór Formularza Ofertowego</w:t>
      </w:r>
    </w:p>
    <w:p w14:paraId="6B39131C" w14:textId="77777777" w:rsidR="00497EEF" w:rsidRPr="00D51DB5" w:rsidRDefault="00497EEF" w:rsidP="00E22885">
      <w:pPr>
        <w:spacing w:line="276" w:lineRule="auto"/>
        <w:jc w:val="right"/>
        <w:rPr>
          <w:rFonts w:ascii="Tahoma" w:hAnsi="Tahoma" w:cs="Tahoma"/>
          <w:bCs/>
        </w:rPr>
      </w:pPr>
    </w:p>
    <w:p w14:paraId="1E95AF26" w14:textId="77777777" w:rsidR="00CC0B72" w:rsidRPr="00D51DB5" w:rsidRDefault="00CC0B72" w:rsidP="00CC0B72">
      <w:pPr>
        <w:widowControl w:val="0"/>
        <w:suppressAutoHyphens/>
        <w:spacing w:line="100" w:lineRule="atLeast"/>
        <w:jc w:val="center"/>
        <w:textAlignment w:val="baseline"/>
        <w:rPr>
          <w:rFonts w:ascii="Tahoma" w:eastAsia="Andale Sans UI" w:hAnsi="Tahoma" w:cs="Tahoma"/>
          <w:b/>
          <w:kern w:val="1"/>
          <w:lang w:eastAsia="fa-IR" w:bidi="fa-IR"/>
        </w:rPr>
      </w:pPr>
      <w:r w:rsidRPr="00D51DB5">
        <w:rPr>
          <w:rFonts w:ascii="Tahoma" w:eastAsia="Andale Sans UI" w:hAnsi="Tahoma" w:cs="Tahoma"/>
          <w:b/>
          <w:kern w:val="1"/>
          <w:lang w:eastAsia="fa-IR" w:bidi="fa-IR"/>
        </w:rPr>
        <w:t>O F E R T A</w:t>
      </w:r>
      <w:r w:rsidRPr="00D51DB5">
        <w:rPr>
          <w:rFonts w:ascii="Tahoma" w:eastAsia="Andale Sans UI" w:hAnsi="Tahoma" w:cs="Tahoma"/>
          <w:b/>
          <w:kern w:val="1"/>
          <w:vertAlign w:val="superscript"/>
          <w:lang w:eastAsia="fa-IR" w:bidi="fa-IR"/>
        </w:rPr>
        <w:footnoteReference w:id="1"/>
      </w:r>
    </w:p>
    <w:p w14:paraId="6F6CFAD3" w14:textId="77777777" w:rsidR="00CC0B72" w:rsidRPr="00D51DB5" w:rsidRDefault="00CC0B72" w:rsidP="00CC0B72">
      <w:pPr>
        <w:widowControl w:val="0"/>
        <w:suppressAutoHyphens/>
        <w:spacing w:after="120" w:line="276" w:lineRule="auto"/>
        <w:ind w:left="-142"/>
        <w:jc w:val="center"/>
        <w:textAlignment w:val="baseline"/>
        <w:rPr>
          <w:rFonts w:ascii="Tahoma" w:eastAsia="Andale Sans UI" w:hAnsi="Tahoma" w:cs="Tahoma"/>
          <w:b/>
          <w:kern w:val="1"/>
          <w:lang w:eastAsia="fa-IR" w:bidi="fa-IR"/>
        </w:rPr>
      </w:pPr>
      <w:r w:rsidRPr="00D51DB5">
        <w:rPr>
          <w:rFonts w:ascii="Tahoma" w:eastAsia="Andale Sans UI" w:hAnsi="Tahoma" w:cs="Tahoma"/>
          <w:b/>
          <w:kern w:val="1"/>
          <w:lang w:eastAsia="fa-IR" w:bidi="fa-IR"/>
        </w:rPr>
        <w:t xml:space="preserve">w postępowaniu dot. usług społecznych prowadzonym w trybie podstawowym </w:t>
      </w:r>
    </w:p>
    <w:p w14:paraId="42DF6F6E" w14:textId="64211CCB" w:rsidR="00CC0B72" w:rsidRPr="00D51DB5" w:rsidRDefault="00CC0B72" w:rsidP="00CC0B72">
      <w:pPr>
        <w:widowControl w:val="0"/>
        <w:suppressAutoHyphens/>
        <w:spacing w:after="120" w:line="276" w:lineRule="auto"/>
        <w:ind w:left="-142"/>
        <w:jc w:val="center"/>
        <w:textAlignment w:val="baseline"/>
        <w:rPr>
          <w:rFonts w:ascii="Tahoma" w:eastAsia="Andale Sans UI" w:hAnsi="Tahoma" w:cs="Tahoma"/>
          <w:b/>
          <w:kern w:val="1"/>
          <w:lang w:eastAsia="fa-IR" w:bidi="fa-IR"/>
        </w:rPr>
      </w:pPr>
      <w:r w:rsidRPr="00D51DB5">
        <w:rPr>
          <w:rFonts w:ascii="Tahoma" w:eastAsia="Andale Sans UI" w:hAnsi="Tahoma" w:cs="Tahoma"/>
          <w:b/>
          <w:kern w:val="1"/>
          <w:lang w:eastAsia="fa-IR" w:bidi="fa-IR"/>
        </w:rPr>
        <w:t xml:space="preserve">(art. 275 pkt. </w:t>
      </w:r>
      <w:r w:rsidR="006A2E3F" w:rsidRPr="00D51DB5">
        <w:rPr>
          <w:rFonts w:ascii="Tahoma" w:eastAsia="Andale Sans UI" w:hAnsi="Tahoma" w:cs="Tahoma"/>
          <w:b/>
          <w:kern w:val="1"/>
          <w:lang w:eastAsia="fa-IR" w:bidi="fa-IR"/>
        </w:rPr>
        <w:t xml:space="preserve">2 </w:t>
      </w:r>
      <w:r w:rsidRPr="00D51DB5">
        <w:rPr>
          <w:rFonts w:ascii="Tahoma" w:eastAsia="Andale Sans UI" w:hAnsi="Tahoma" w:cs="Tahoma"/>
          <w:b/>
          <w:kern w:val="1"/>
          <w:lang w:eastAsia="fa-IR" w:bidi="fa-IR"/>
        </w:rPr>
        <w:t xml:space="preserve">ustawy z dnia 11 września 2019 r. </w:t>
      </w:r>
    </w:p>
    <w:p w14:paraId="10C2B5B1" w14:textId="77777777" w:rsidR="00CC0B72" w:rsidRPr="00D51DB5" w:rsidRDefault="00CC0B72" w:rsidP="00CC0B72">
      <w:pPr>
        <w:widowControl w:val="0"/>
        <w:suppressAutoHyphens/>
        <w:spacing w:after="120" w:line="276" w:lineRule="auto"/>
        <w:ind w:left="-142"/>
        <w:jc w:val="center"/>
        <w:textAlignment w:val="baseline"/>
        <w:rPr>
          <w:rFonts w:ascii="Tahoma" w:eastAsia="Andale Sans UI" w:hAnsi="Tahoma" w:cs="Tahoma"/>
          <w:b/>
          <w:kern w:val="1"/>
          <w:lang w:eastAsia="fa-IR" w:bidi="fa-IR"/>
        </w:rPr>
      </w:pPr>
      <w:r w:rsidRPr="00D51DB5">
        <w:rPr>
          <w:rFonts w:ascii="Tahoma" w:eastAsia="Andale Sans UI" w:hAnsi="Tahoma" w:cs="Tahoma"/>
          <w:b/>
          <w:kern w:val="1"/>
          <w:lang w:eastAsia="fa-IR" w:bidi="fa-IR"/>
        </w:rPr>
        <w:t>Prawo zamówień publicznych (t.j.</w:t>
      </w:r>
      <w:r w:rsidRPr="00D51DB5">
        <w:rPr>
          <w:rFonts w:ascii="Tahoma" w:hAnsi="Tahoma" w:cs="Tahoma"/>
        </w:rPr>
        <w:t xml:space="preserve"> </w:t>
      </w:r>
      <w:r w:rsidRPr="00D51DB5">
        <w:rPr>
          <w:rFonts w:ascii="Tahoma" w:hAnsi="Tahoma" w:cs="Tahoma"/>
          <w:b/>
          <w:bCs/>
        </w:rPr>
        <w:t>Dz.U, z 2024 r. poz. 1320</w:t>
      </w:r>
      <w:r w:rsidRPr="00D51DB5">
        <w:rPr>
          <w:rFonts w:ascii="Tahoma" w:eastAsia="Andale Sans UI" w:hAnsi="Tahoma" w:cs="Tahoma"/>
          <w:b/>
          <w:kern w:val="1"/>
          <w:lang w:eastAsia="fa-IR" w:bidi="fa-IR"/>
        </w:rPr>
        <w:t xml:space="preserve">) o wartości mniejszej niż tzw. progi unijne </w:t>
      </w:r>
    </w:p>
    <w:p w14:paraId="18C0FBE7" w14:textId="77777777" w:rsidR="00CC0B72" w:rsidRPr="00D51DB5" w:rsidRDefault="00CC0B72" w:rsidP="00CC0B72">
      <w:pPr>
        <w:widowControl w:val="0"/>
        <w:suppressAutoHyphens/>
        <w:spacing w:line="100" w:lineRule="atLeast"/>
        <w:jc w:val="center"/>
        <w:textAlignment w:val="baseline"/>
        <w:rPr>
          <w:rFonts w:ascii="Tahoma" w:eastAsia="Andale Sans UI" w:hAnsi="Tahoma" w:cs="Tahoma"/>
          <w:b/>
          <w:kern w:val="1"/>
          <w:lang w:eastAsia="fa-IR" w:bidi="fa-IR"/>
        </w:rPr>
      </w:pPr>
      <w:r w:rsidRPr="00D51DB5">
        <w:rPr>
          <w:rFonts w:ascii="Tahoma" w:eastAsia="Andale Sans UI" w:hAnsi="Tahoma" w:cs="Tahoma"/>
          <w:b/>
          <w:kern w:val="1"/>
          <w:lang w:eastAsia="fa-IR" w:bidi="fa-IR"/>
        </w:rPr>
        <w:t>pn.: „Najem ośrodków na potrzeby szkoleń”</w:t>
      </w:r>
    </w:p>
    <w:p w14:paraId="3E8C9406" w14:textId="77777777" w:rsidR="00CC0B72" w:rsidRPr="00D51DB5" w:rsidRDefault="00CC0B72" w:rsidP="00CC0B72">
      <w:pPr>
        <w:widowControl w:val="0"/>
        <w:tabs>
          <w:tab w:val="center" w:pos="4536"/>
          <w:tab w:val="right" w:pos="9072"/>
        </w:tabs>
        <w:suppressAutoHyphens/>
        <w:spacing w:line="100" w:lineRule="atLeast"/>
        <w:jc w:val="center"/>
        <w:textAlignment w:val="baseline"/>
        <w:rPr>
          <w:rFonts w:ascii="Tahoma" w:eastAsia="Andale Sans UI" w:hAnsi="Tahoma" w:cs="Tahoma"/>
          <w:b/>
          <w:kern w:val="1"/>
          <w:lang w:eastAsia="fa-IR" w:bidi="fa-IR"/>
        </w:rPr>
      </w:pPr>
    </w:p>
    <w:p w14:paraId="3217927B" w14:textId="77777777" w:rsidR="00CC0B72" w:rsidRPr="00D51DB5" w:rsidRDefault="00CC0B72" w:rsidP="00B45D84">
      <w:pPr>
        <w:widowControl w:val="0"/>
        <w:numPr>
          <w:ilvl w:val="0"/>
          <w:numId w:val="63"/>
        </w:numPr>
        <w:tabs>
          <w:tab w:val="left" w:pos="142"/>
        </w:tabs>
        <w:suppressAutoHyphens/>
        <w:spacing w:after="240" w:line="100" w:lineRule="atLeast"/>
        <w:ind w:left="142" w:hanging="142"/>
        <w:textAlignment w:val="baseline"/>
        <w:rPr>
          <w:rFonts w:ascii="Tahoma" w:eastAsia="Andale Sans UI" w:hAnsi="Tahoma" w:cs="Tahoma"/>
          <w:b/>
          <w:kern w:val="1"/>
          <w:lang w:eastAsia="fa-IR" w:bidi="fa-IR"/>
        </w:rPr>
      </w:pPr>
      <w:r w:rsidRPr="00D51DB5">
        <w:rPr>
          <w:rFonts w:ascii="Tahoma" w:eastAsia="Andale Sans UI" w:hAnsi="Tahoma" w:cs="Tahoma"/>
          <w:b/>
          <w:kern w:val="1"/>
          <w:lang w:eastAsia="fa-IR" w:bidi="fa-IR"/>
        </w:rPr>
        <w:t>Dane wykonawcy:</w:t>
      </w:r>
    </w:p>
    <w:p w14:paraId="4D5B4C87" w14:textId="77777777" w:rsidR="00CC0B72" w:rsidRPr="00D51DB5" w:rsidRDefault="00CC0B72" w:rsidP="00B45D84">
      <w:pPr>
        <w:widowControl w:val="0"/>
        <w:numPr>
          <w:ilvl w:val="0"/>
          <w:numId w:val="62"/>
        </w:numPr>
        <w:suppressAutoHyphens/>
        <w:spacing w:line="100" w:lineRule="atLeast"/>
        <w:ind w:left="284" w:hanging="284"/>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Pełna nazwa/firma:</w:t>
      </w:r>
    </w:p>
    <w:p w14:paraId="4293BAB3" w14:textId="768F69DA" w:rsidR="00CC0B72" w:rsidRPr="00D51DB5" w:rsidRDefault="00CC0B72" w:rsidP="00CC0B72">
      <w:pPr>
        <w:widowControl w:val="0"/>
        <w:suppressAutoHyphens/>
        <w:spacing w:line="100" w:lineRule="atLeast"/>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w:t>
      </w:r>
    </w:p>
    <w:p w14:paraId="386E2ED5" w14:textId="77777777" w:rsidR="00CC0B72" w:rsidRPr="00D51DB5" w:rsidRDefault="00CC0B72" w:rsidP="00B45D84">
      <w:pPr>
        <w:widowControl w:val="0"/>
        <w:numPr>
          <w:ilvl w:val="0"/>
          <w:numId w:val="62"/>
        </w:numPr>
        <w:suppressAutoHyphens/>
        <w:spacing w:line="100" w:lineRule="atLeast"/>
        <w:ind w:left="284" w:hanging="284"/>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Adres (siedziba, kod, miejscowość, ulica, powiat, województwo):</w:t>
      </w:r>
    </w:p>
    <w:p w14:paraId="760777FE" w14:textId="76DCBA37" w:rsidR="00CC0B72" w:rsidRPr="00D51DB5" w:rsidRDefault="00CC0B72" w:rsidP="00CC0B72">
      <w:pPr>
        <w:widowControl w:val="0"/>
        <w:suppressAutoHyphens/>
        <w:spacing w:line="100" w:lineRule="atLeast"/>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w:t>
      </w:r>
    </w:p>
    <w:p w14:paraId="17934A94" w14:textId="77777777" w:rsidR="00CC0B72" w:rsidRPr="00D51DB5" w:rsidRDefault="00CC0B72" w:rsidP="00B45D84">
      <w:pPr>
        <w:widowControl w:val="0"/>
        <w:numPr>
          <w:ilvl w:val="0"/>
          <w:numId w:val="62"/>
        </w:numPr>
        <w:suppressAutoHyphens/>
        <w:spacing w:line="100" w:lineRule="atLeast"/>
        <w:ind w:left="284" w:hanging="284"/>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Adres do korespondencji (wypełnić, jeśli jest inny niż adres wskazany w pkt. 2):</w:t>
      </w:r>
    </w:p>
    <w:p w14:paraId="08A0DA9F" w14:textId="27C1EB45" w:rsidR="00CC0B72" w:rsidRPr="00D51DB5" w:rsidRDefault="00CC0B72" w:rsidP="00CC0B72">
      <w:pPr>
        <w:widowControl w:val="0"/>
        <w:suppressAutoHyphens/>
        <w:spacing w:line="100" w:lineRule="atLeast"/>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w:t>
      </w:r>
      <w:r w:rsidRPr="00D51DB5">
        <w:rPr>
          <w:rFonts w:ascii="Tahoma" w:eastAsia="Andale Sans UI" w:hAnsi="Tahoma" w:cs="Tahoma"/>
          <w:kern w:val="1"/>
          <w:lang w:eastAsia="fa-IR" w:bidi="fa-IR"/>
        </w:rPr>
        <w:tab/>
      </w:r>
      <w:r w:rsidRPr="00D51DB5">
        <w:rPr>
          <w:rFonts w:ascii="Tahoma" w:eastAsia="Andale Sans UI" w:hAnsi="Tahoma" w:cs="Tahoma"/>
          <w:kern w:val="1"/>
          <w:lang w:eastAsia="fa-IR" w:bidi="fa-IR"/>
        </w:rPr>
        <w:tab/>
      </w:r>
      <w:r w:rsidRPr="00D51DB5">
        <w:rPr>
          <w:rFonts w:ascii="Tahoma" w:eastAsia="Andale Sans UI" w:hAnsi="Tahoma" w:cs="Tahoma"/>
          <w:kern w:val="1"/>
          <w:lang w:eastAsia="fa-IR" w:bidi="fa-IR"/>
        </w:rPr>
        <w:tab/>
      </w:r>
    </w:p>
    <w:p w14:paraId="1DEFCAD9" w14:textId="77777777" w:rsidR="00CC0B72" w:rsidRPr="00D51DB5" w:rsidRDefault="00CC0B72" w:rsidP="00B45D84">
      <w:pPr>
        <w:widowControl w:val="0"/>
        <w:numPr>
          <w:ilvl w:val="0"/>
          <w:numId w:val="62"/>
        </w:numPr>
        <w:suppressAutoHyphens/>
        <w:spacing w:line="100" w:lineRule="atLeast"/>
        <w:ind w:left="284" w:hanging="284"/>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Telefon kontaktowy:</w:t>
      </w:r>
    </w:p>
    <w:p w14:paraId="1345AC72" w14:textId="77777777" w:rsidR="00CC0B72" w:rsidRPr="00D51DB5" w:rsidRDefault="00CC0B72" w:rsidP="00CC0B72">
      <w:pPr>
        <w:widowControl w:val="0"/>
        <w:suppressAutoHyphens/>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w:t>
      </w:r>
    </w:p>
    <w:p w14:paraId="72F53B12" w14:textId="77777777" w:rsidR="00CC0B72" w:rsidRPr="00D51DB5" w:rsidRDefault="00CC0B72" w:rsidP="00B45D84">
      <w:pPr>
        <w:widowControl w:val="0"/>
        <w:numPr>
          <w:ilvl w:val="0"/>
          <w:numId w:val="62"/>
        </w:numPr>
        <w:suppressAutoHyphens/>
        <w:spacing w:line="100" w:lineRule="atLeast"/>
        <w:ind w:left="284" w:hanging="284"/>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Adres e-mail</w:t>
      </w:r>
    </w:p>
    <w:p w14:paraId="44E82171" w14:textId="77777777" w:rsidR="00CC0B72" w:rsidRPr="00D51DB5" w:rsidRDefault="00CC0B72" w:rsidP="00CC0B72">
      <w:pPr>
        <w:widowControl w:val="0"/>
        <w:suppressAutoHyphens/>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 xml:space="preserve">........................................... </w:t>
      </w:r>
    </w:p>
    <w:p w14:paraId="1857C84A" w14:textId="77777777" w:rsidR="00CC0B72" w:rsidRPr="00D51DB5" w:rsidRDefault="00CC0B72" w:rsidP="00B45D84">
      <w:pPr>
        <w:widowControl w:val="0"/>
        <w:numPr>
          <w:ilvl w:val="0"/>
          <w:numId w:val="62"/>
        </w:numPr>
        <w:suppressAutoHyphens/>
        <w:spacing w:line="100" w:lineRule="atLeast"/>
        <w:ind w:left="284" w:hanging="284"/>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 xml:space="preserve">NIP: </w:t>
      </w:r>
    </w:p>
    <w:p w14:paraId="7AAB895C" w14:textId="77777777" w:rsidR="00CC0B72" w:rsidRPr="00D51DB5" w:rsidRDefault="00CC0B72" w:rsidP="00CC0B72">
      <w:pPr>
        <w:widowControl w:val="0"/>
        <w:suppressAutoHyphens/>
        <w:spacing w:line="100" w:lineRule="atLeast"/>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w:t>
      </w:r>
    </w:p>
    <w:p w14:paraId="21C17D65" w14:textId="77777777" w:rsidR="00CC0B72" w:rsidRPr="00D51DB5" w:rsidRDefault="00CC0B72" w:rsidP="00B45D84">
      <w:pPr>
        <w:widowControl w:val="0"/>
        <w:numPr>
          <w:ilvl w:val="0"/>
          <w:numId w:val="62"/>
        </w:numPr>
        <w:suppressAutoHyphens/>
        <w:spacing w:line="100" w:lineRule="atLeast"/>
        <w:ind w:left="284" w:hanging="284"/>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 xml:space="preserve">PESEL (dotyczy osób fizycznych):  </w:t>
      </w:r>
    </w:p>
    <w:p w14:paraId="16F43F9F" w14:textId="77777777" w:rsidR="00CC0B72" w:rsidRPr="00D51DB5" w:rsidRDefault="00CC0B72" w:rsidP="00CC0B72">
      <w:pPr>
        <w:widowControl w:val="0"/>
        <w:suppressAutoHyphens/>
        <w:spacing w:line="100" w:lineRule="atLeast"/>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w:t>
      </w:r>
    </w:p>
    <w:p w14:paraId="33396585" w14:textId="77777777" w:rsidR="00CC0B72" w:rsidRPr="00D51DB5" w:rsidRDefault="00CC0B72" w:rsidP="00B45D84">
      <w:pPr>
        <w:widowControl w:val="0"/>
        <w:numPr>
          <w:ilvl w:val="0"/>
          <w:numId w:val="62"/>
        </w:numPr>
        <w:suppressAutoHyphens/>
        <w:spacing w:line="100" w:lineRule="atLeast"/>
        <w:ind w:left="284" w:hanging="284"/>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 xml:space="preserve">Nr KRS (dotyczy podmiotów podlegających wpisowi do KRS):  </w:t>
      </w:r>
    </w:p>
    <w:p w14:paraId="3BF85FFB" w14:textId="77777777" w:rsidR="00CC0B72" w:rsidRPr="00D51DB5" w:rsidRDefault="00CC0B72" w:rsidP="00CC0B72">
      <w:pPr>
        <w:widowControl w:val="0"/>
        <w:suppressAutoHyphens/>
        <w:spacing w:line="100" w:lineRule="atLeast"/>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w:t>
      </w:r>
    </w:p>
    <w:p w14:paraId="4286F0A8" w14:textId="77777777" w:rsidR="00CC0B72" w:rsidRPr="00D51DB5" w:rsidRDefault="00CC0B72" w:rsidP="00B45D84">
      <w:pPr>
        <w:widowControl w:val="0"/>
        <w:numPr>
          <w:ilvl w:val="0"/>
          <w:numId w:val="62"/>
        </w:numPr>
        <w:suppressAutoHyphens/>
        <w:spacing w:line="100" w:lineRule="atLeast"/>
        <w:ind w:left="284" w:hanging="284"/>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REGON</w:t>
      </w:r>
    </w:p>
    <w:p w14:paraId="4DCB3A04" w14:textId="77777777" w:rsidR="00CC0B72" w:rsidRPr="00D51DB5" w:rsidRDefault="00CC0B72" w:rsidP="00CC0B72">
      <w:pPr>
        <w:widowControl w:val="0"/>
        <w:suppressAutoHyphens/>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w:t>
      </w:r>
    </w:p>
    <w:p w14:paraId="087D9541" w14:textId="77777777" w:rsidR="00CC0B72" w:rsidRPr="00D51DB5" w:rsidRDefault="00CC0B72" w:rsidP="00CC0B72">
      <w:pPr>
        <w:widowControl w:val="0"/>
        <w:suppressAutoHyphens/>
        <w:spacing w:line="100" w:lineRule="atLeast"/>
        <w:textAlignment w:val="baseline"/>
        <w:rPr>
          <w:rFonts w:ascii="Tahoma" w:eastAsia="Andale Sans UI" w:hAnsi="Tahoma" w:cs="Tahoma"/>
          <w:kern w:val="1"/>
          <w:lang w:eastAsia="fa-IR" w:bidi="fa-IR"/>
        </w:rPr>
      </w:pPr>
    </w:p>
    <w:p w14:paraId="54D3A45F" w14:textId="77777777" w:rsidR="00CC0B72" w:rsidRPr="00D51DB5" w:rsidRDefault="00CC0B72" w:rsidP="00B45D84">
      <w:pPr>
        <w:widowControl w:val="0"/>
        <w:numPr>
          <w:ilvl w:val="0"/>
          <w:numId w:val="63"/>
        </w:numPr>
        <w:tabs>
          <w:tab w:val="left" w:pos="142"/>
        </w:tabs>
        <w:suppressAutoHyphens/>
        <w:spacing w:line="100" w:lineRule="atLeast"/>
        <w:ind w:left="142" w:hanging="142"/>
        <w:textAlignment w:val="baseline"/>
        <w:rPr>
          <w:rFonts w:ascii="Tahoma" w:eastAsia="Andale Sans UI" w:hAnsi="Tahoma" w:cs="Tahoma"/>
          <w:b/>
          <w:kern w:val="1"/>
          <w:lang w:eastAsia="fa-IR" w:bidi="fa-IR"/>
        </w:rPr>
      </w:pPr>
      <w:r w:rsidRPr="00D51DB5">
        <w:rPr>
          <w:rFonts w:ascii="Tahoma" w:eastAsia="Andale Sans UI" w:hAnsi="Tahoma" w:cs="Tahoma"/>
          <w:b/>
          <w:kern w:val="1"/>
          <w:lang w:eastAsia="fa-IR" w:bidi="fa-IR"/>
        </w:rPr>
        <w:t>Przedmiot oferty:</w:t>
      </w:r>
    </w:p>
    <w:p w14:paraId="5655AE79" w14:textId="562E2C8D" w:rsidR="00CC0B72" w:rsidRPr="00D51DB5" w:rsidRDefault="00CC0B72" w:rsidP="00CC0B72">
      <w:pPr>
        <w:jc w:val="both"/>
        <w:rPr>
          <w:rFonts w:ascii="Tahoma" w:eastAsia="Lucida Sans Unicode" w:hAnsi="Tahoma" w:cs="Tahoma"/>
          <w:kern w:val="1"/>
          <w:lang w:eastAsia="ar-SA"/>
        </w:rPr>
      </w:pPr>
      <w:r w:rsidRPr="00D51DB5">
        <w:rPr>
          <w:rFonts w:ascii="Tahoma" w:eastAsia="Lucida Sans Unicode" w:hAnsi="Tahoma" w:cs="Tahoma"/>
          <w:kern w:val="1"/>
          <w:lang w:eastAsia="ar-SA"/>
        </w:rPr>
        <w:t>Oferta dotyczy realizacji zamówienia polegającego na świadczeniu usług hotelarsko – restauracyjnych wraz z obsługą narad, szkoleń lub spotkań oraz pobytem pracowników MzOR ARiMR w ośrodku szkoleniowym, realizowany poprzez sukcesywny wynajem ośrodka (obiektu hotelowego).</w:t>
      </w:r>
    </w:p>
    <w:p w14:paraId="44700FF0" w14:textId="04FD6B03" w:rsidR="0090100A" w:rsidRPr="00D51DB5" w:rsidRDefault="0090100A" w:rsidP="00CC0B72">
      <w:pPr>
        <w:jc w:val="both"/>
        <w:rPr>
          <w:rFonts w:ascii="Tahoma" w:eastAsia="Lucida Sans Unicode" w:hAnsi="Tahoma" w:cs="Tahoma"/>
          <w:kern w:val="1"/>
          <w:lang w:eastAsia="ar-SA"/>
        </w:rPr>
      </w:pPr>
    </w:p>
    <w:p w14:paraId="64E9222D" w14:textId="7BC168A1" w:rsidR="00CC0B72" w:rsidRPr="00D51DB5" w:rsidRDefault="00CC0B72" w:rsidP="00B45D84">
      <w:pPr>
        <w:widowControl w:val="0"/>
        <w:numPr>
          <w:ilvl w:val="0"/>
          <w:numId w:val="63"/>
        </w:numPr>
        <w:tabs>
          <w:tab w:val="left" w:pos="142"/>
        </w:tabs>
        <w:suppressAutoHyphens/>
        <w:spacing w:line="100" w:lineRule="atLeast"/>
        <w:ind w:left="142" w:hanging="142"/>
        <w:textAlignment w:val="baseline"/>
        <w:rPr>
          <w:rFonts w:ascii="Tahoma" w:eastAsia="Andale Sans UI" w:hAnsi="Tahoma" w:cs="Tahoma"/>
          <w:kern w:val="1"/>
          <w:lang w:eastAsia="fa-IR" w:bidi="fa-IR"/>
        </w:rPr>
      </w:pPr>
      <w:r w:rsidRPr="00D51DB5">
        <w:rPr>
          <w:rFonts w:ascii="Tahoma" w:eastAsia="Andale Sans UI" w:hAnsi="Tahoma" w:cs="Tahoma"/>
          <w:b/>
          <w:kern w:val="1"/>
          <w:lang w:eastAsia="fa-IR" w:bidi="fa-IR"/>
        </w:rPr>
        <w:t>Treść oferty:</w:t>
      </w:r>
      <w:r w:rsidR="0090100A" w:rsidRPr="00D51DB5">
        <w:rPr>
          <w:rFonts w:ascii="Tahoma" w:eastAsia="Andale Sans UI" w:hAnsi="Tahoma" w:cs="Tahoma"/>
          <w:b/>
          <w:kern w:val="1"/>
          <w:lang w:eastAsia="fa-IR" w:bidi="fa-IR"/>
        </w:rPr>
        <w:t xml:space="preserve"> </w:t>
      </w:r>
    </w:p>
    <w:p w14:paraId="68EC434A" w14:textId="77777777" w:rsidR="0043483F" w:rsidRPr="00D51DB5" w:rsidRDefault="0043483F" w:rsidP="0043483F">
      <w:pPr>
        <w:widowControl w:val="0"/>
        <w:tabs>
          <w:tab w:val="left" w:pos="142"/>
        </w:tabs>
        <w:suppressAutoHyphens/>
        <w:spacing w:line="100" w:lineRule="atLeast"/>
        <w:ind w:left="142"/>
        <w:textAlignment w:val="baseline"/>
        <w:rPr>
          <w:rFonts w:ascii="Tahoma" w:eastAsia="Andale Sans UI" w:hAnsi="Tahoma" w:cs="Tahoma"/>
          <w:kern w:val="1"/>
          <w:lang w:eastAsia="fa-IR" w:bidi="fa-IR"/>
        </w:rPr>
      </w:pPr>
    </w:p>
    <w:p w14:paraId="3903B3BE" w14:textId="77777777" w:rsidR="00CC0B72" w:rsidRPr="00D51DB5" w:rsidRDefault="00CC0B72" w:rsidP="00CC0B72">
      <w:pPr>
        <w:widowControl w:val="0"/>
        <w:suppressAutoHyphens/>
        <w:spacing w:after="60" w:line="100" w:lineRule="atLeast"/>
        <w:ind w:right="23"/>
        <w:jc w:val="both"/>
        <w:textAlignment w:val="baseline"/>
        <w:rPr>
          <w:rFonts w:ascii="Tahoma" w:eastAsia="Andale Sans UI" w:hAnsi="Tahoma" w:cs="Tahoma"/>
          <w:b/>
          <w:kern w:val="1"/>
          <w:lang w:eastAsia="x-none" w:bidi="fa-IR"/>
        </w:rPr>
      </w:pPr>
      <w:r w:rsidRPr="00D51DB5">
        <w:rPr>
          <w:rFonts w:ascii="Tahoma" w:eastAsia="Andale Sans UI" w:hAnsi="Tahoma" w:cs="Tahoma"/>
          <w:b/>
          <w:bCs/>
          <w:kern w:val="1"/>
          <w:lang w:eastAsia="fa-IR" w:bidi="fa-IR"/>
        </w:rPr>
        <w:t>Wykonawca zobowiązuje się zrealizować umowę według poniższych stawek</w:t>
      </w:r>
      <w:r w:rsidRPr="00D51DB5">
        <w:rPr>
          <w:rFonts w:ascii="Tahoma" w:eastAsia="Andale Sans UI" w:hAnsi="Tahoma" w:cs="Tahoma"/>
          <w:b/>
          <w:kern w:val="1"/>
          <w:lang w:eastAsia="x-none" w:bidi="fa-IR"/>
        </w:rPr>
        <w:t>:</w:t>
      </w:r>
    </w:p>
    <w:p w14:paraId="263D728A" w14:textId="77777777" w:rsidR="00CC0B72" w:rsidRPr="00D51DB5" w:rsidRDefault="00CC0B72" w:rsidP="00CC0B72">
      <w:pPr>
        <w:widowControl w:val="0"/>
        <w:suppressAutoHyphens/>
        <w:spacing w:before="120" w:after="120" w:line="100" w:lineRule="atLeast"/>
        <w:ind w:right="23"/>
        <w:jc w:val="both"/>
        <w:textAlignment w:val="baseline"/>
        <w:rPr>
          <w:rFonts w:ascii="Tahoma" w:eastAsia="Andale Sans UI" w:hAnsi="Tahoma" w:cs="Tahoma"/>
          <w:kern w:val="1"/>
          <w:lang w:eastAsia="fa-IR" w:bidi="fa-IR"/>
        </w:rPr>
      </w:pPr>
      <w:r w:rsidRPr="00D51DB5">
        <w:rPr>
          <w:rFonts w:ascii="Tahoma" w:eastAsia="Andale Sans UI" w:hAnsi="Tahoma" w:cs="Tahoma"/>
          <w:b/>
          <w:kern w:val="1"/>
          <w:lang w:eastAsia="fa-IR" w:bidi="fa-IR"/>
        </w:rPr>
        <w:lastRenderedPageBreak/>
        <w:t xml:space="preserve">TABELA A </w:t>
      </w:r>
      <w:r w:rsidRPr="00D51DB5">
        <w:rPr>
          <w:rFonts w:ascii="Tahoma" w:eastAsia="Andale Sans UI" w:hAnsi="Tahoma" w:cs="Tahoma"/>
          <w:kern w:val="1"/>
          <w:lang w:eastAsia="fa-IR" w:bidi="fa-IR"/>
        </w:rPr>
        <w:sym w:font="Wingdings" w:char="F0E2"/>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07"/>
        <w:gridCol w:w="1495"/>
        <w:gridCol w:w="1271"/>
        <w:gridCol w:w="992"/>
        <w:gridCol w:w="160"/>
        <w:gridCol w:w="833"/>
        <w:gridCol w:w="13"/>
        <w:gridCol w:w="1126"/>
        <w:gridCol w:w="13"/>
        <w:gridCol w:w="1546"/>
        <w:gridCol w:w="13"/>
        <w:gridCol w:w="1116"/>
      </w:tblGrid>
      <w:tr w:rsidR="00CC0B72" w:rsidRPr="003653A3" w14:paraId="06FC429F" w14:textId="77777777" w:rsidTr="004870A3">
        <w:trPr>
          <w:cantSplit/>
          <w:trHeight w:val="1318"/>
          <w:jc w:val="center"/>
        </w:trPr>
        <w:tc>
          <w:tcPr>
            <w:tcW w:w="1907" w:type="dxa"/>
            <w:vMerge w:val="restart"/>
            <w:shd w:val="clear" w:color="auto" w:fill="E6E6E6"/>
            <w:vAlign w:val="center"/>
          </w:tcPr>
          <w:p w14:paraId="1E5FD5E0"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Przedmiot zamówienia</w:t>
            </w:r>
          </w:p>
          <w:p w14:paraId="5D9CBFA0" w14:textId="1B463584"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 xml:space="preserve">(zgodnie </w:t>
            </w:r>
            <w:r w:rsidRPr="00D51DB5">
              <w:rPr>
                <w:rFonts w:ascii="Tahoma" w:eastAsia="Andale Sans UI" w:hAnsi="Tahoma" w:cs="Tahoma"/>
                <w:b/>
                <w:bCs/>
                <w:kern w:val="1"/>
                <w:lang w:eastAsia="fa-IR" w:bidi="fa-IR"/>
              </w:rPr>
              <w:br/>
              <w:t xml:space="preserve">z Załącznikiem nr 1 do projektowanych postanowień umowy stanowiących Załącznik </w:t>
            </w:r>
            <w:r w:rsidRPr="00D51DB5">
              <w:rPr>
                <w:rFonts w:ascii="Tahoma" w:eastAsia="Andale Sans UI" w:hAnsi="Tahoma" w:cs="Tahoma"/>
                <w:b/>
                <w:bCs/>
                <w:kern w:val="1"/>
                <w:lang w:eastAsia="fa-IR" w:bidi="fa-IR"/>
              </w:rPr>
              <w:br/>
              <w:t xml:space="preserve">nr </w:t>
            </w:r>
            <w:r w:rsidR="00D12F96" w:rsidRPr="00D51DB5">
              <w:rPr>
                <w:rFonts w:ascii="Tahoma" w:eastAsia="Andale Sans UI" w:hAnsi="Tahoma" w:cs="Tahoma"/>
                <w:b/>
                <w:bCs/>
                <w:kern w:val="1"/>
                <w:lang w:eastAsia="fa-IR" w:bidi="fa-IR"/>
              </w:rPr>
              <w:t xml:space="preserve">3 </w:t>
            </w:r>
            <w:r w:rsidRPr="00D51DB5">
              <w:rPr>
                <w:rFonts w:ascii="Tahoma" w:eastAsia="Andale Sans UI" w:hAnsi="Tahoma" w:cs="Tahoma"/>
                <w:b/>
                <w:bCs/>
                <w:kern w:val="1"/>
                <w:lang w:eastAsia="fa-IR" w:bidi="fa-IR"/>
              </w:rPr>
              <w:t>do SWZ)</w:t>
            </w:r>
          </w:p>
        </w:tc>
        <w:tc>
          <w:tcPr>
            <w:tcW w:w="1495" w:type="dxa"/>
            <w:shd w:val="clear" w:color="auto" w:fill="E6E6E6"/>
            <w:vAlign w:val="center"/>
          </w:tcPr>
          <w:p w14:paraId="61704161"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Cena jednostkowa netto za 1 dobę</w:t>
            </w:r>
          </w:p>
          <w:p w14:paraId="2A89016D"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za jedną osobę /</w:t>
            </w:r>
          </w:p>
          <w:p w14:paraId="65088E9C"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 xml:space="preserve"> za jeden pokój </w:t>
            </w:r>
          </w:p>
          <w:p w14:paraId="1453D29D"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(zł)</w:t>
            </w:r>
          </w:p>
        </w:tc>
        <w:tc>
          <w:tcPr>
            <w:tcW w:w="1271" w:type="dxa"/>
            <w:shd w:val="clear" w:color="auto" w:fill="E6E6E6"/>
          </w:tcPr>
          <w:p w14:paraId="6EC37FA3"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p>
          <w:p w14:paraId="5D048FAB"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p>
          <w:p w14:paraId="13086BEA"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Liczba osób/pokoi</w:t>
            </w:r>
          </w:p>
        </w:tc>
        <w:tc>
          <w:tcPr>
            <w:tcW w:w="992" w:type="dxa"/>
            <w:shd w:val="clear" w:color="auto" w:fill="E6E6E6"/>
            <w:vAlign w:val="center"/>
          </w:tcPr>
          <w:p w14:paraId="4520ACD9"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val="de-DE" w:eastAsia="fa-IR" w:bidi="fa-IR"/>
              </w:rPr>
            </w:pPr>
          </w:p>
          <w:p w14:paraId="1193ED8E"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val="de-DE" w:eastAsia="fa-IR" w:bidi="fa-IR"/>
              </w:rPr>
            </w:pPr>
            <w:r w:rsidRPr="00D51DB5">
              <w:rPr>
                <w:rFonts w:ascii="Tahoma" w:eastAsia="Andale Sans UI" w:hAnsi="Tahoma" w:cs="Tahoma"/>
                <w:b/>
                <w:bCs/>
                <w:kern w:val="1"/>
                <w:lang w:val="de-DE" w:eastAsia="fa-IR" w:bidi="fa-IR"/>
              </w:rPr>
              <w:t>Cena netto</w:t>
            </w:r>
          </w:p>
          <w:p w14:paraId="730D2990"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val="de-DE" w:eastAsia="fa-IR" w:bidi="fa-IR"/>
              </w:rPr>
              <w:t>(zł)</w:t>
            </w:r>
          </w:p>
        </w:tc>
        <w:tc>
          <w:tcPr>
            <w:tcW w:w="993" w:type="dxa"/>
            <w:gridSpan w:val="2"/>
            <w:shd w:val="clear" w:color="auto" w:fill="E6E6E6"/>
            <w:vAlign w:val="center"/>
          </w:tcPr>
          <w:p w14:paraId="5B00765E"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Podatek VAT</w:t>
            </w:r>
          </w:p>
          <w:p w14:paraId="3BC9D422"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val="de-DE" w:eastAsia="fa-IR" w:bidi="fa-IR"/>
              </w:rPr>
            </w:pPr>
            <w:r w:rsidRPr="00D51DB5">
              <w:rPr>
                <w:rFonts w:ascii="Tahoma" w:eastAsia="Andale Sans UI" w:hAnsi="Tahoma" w:cs="Tahoma"/>
                <w:b/>
                <w:bCs/>
                <w:kern w:val="1"/>
                <w:lang w:eastAsia="fa-IR" w:bidi="fa-IR"/>
              </w:rPr>
              <w:t xml:space="preserve"> </w:t>
            </w:r>
            <w:r w:rsidRPr="00D51DB5">
              <w:rPr>
                <w:rFonts w:ascii="Tahoma" w:eastAsia="Andale Sans UI" w:hAnsi="Tahoma" w:cs="Tahoma"/>
                <w:b/>
                <w:bCs/>
                <w:kern w:val="1"/>
                <w:lang w:val="de-DE" w:eastAsia="fa-IR" w:bidi="fa-IR"/>
              </w:rPr>
              <w:t>(23%)</w:t>
            </w:r>
          </w:p>
          <w:p w14:paraId="48DBE9FA" w14:textId="77777777" w:rsidR="00CC0B72" w:rsidRPr="00D51DB5" w:rsidRDefault="00CC0B72" w:rsidP="003E2D16">
            <w:pPr>
              <w:widowControl w:val="0"/>
              <w:suppressAutoHyphens/>
              <w:spacing w:line="100" w:lineRule="atLeast"/>
              <w:textAlignment w:val="baseline"/>
              <w:rPr>
                <w:rFonts w:ascii="Tahoma" w:eastAsia="Andale Sans UI" w:hAnsi="Tahoma" w:cs="Tahoma"/>
                <w:b/>
                <w:bCs/>
                <w:kern w:val="1"/>
                <w:lang w:eastAsia="fa-IR" w:bidi="fa-IR"/>
              </w:rPr>
            </w:pPr>
          </w:p>
        </w:tc>
        <w:tc>
          <w:tcPr>
            <w:tcW w:w="1139" w:type="dxa"/>
            <w:gridSpan w:val="2"/>
            <w:shd w:val="clear" w:color="auto" w:fill="E6E6E6"/>
            <w:vAlign w:val="center"/>
          </w:tcPr>
          <w:p w14:paraId="37ABFC8E"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val="de-DE" w:eastAsia="fa-IR" w:bidi="fa-IR"/>
              </w:rPr>
            </w:pPr>
            <w:r w:rsidRPr="00D51DB5">
              <w:rPr>
                <w:rFonts w:ascii="Tahoma" w:eastAsia="Andale Sans UI" w:hAnsi="Tahoma" w:cs="Tahoma"/>
                <w:b/>
                <w:bCs/>
                <w:kern w:val="1"/>
                <w:lang w:eastAsia="fa-IR" w:bidi="fa-IR"/>
              </w:rPr>
              <w:t xml:space="preserve">Cena </w:t>
            </w:r>
            <w:r w:rsidRPr="00D51DB5">
              <w:rPr>
                <w:rFonts w:ascii="Tahoma" w:eastAsia="Andale Sans UI" w:hAnsi="Tahoma" w:cs="Tahoma"/>
                <w:b/>
                <w:bCs/>
                <w:kern w:val="1"/>
                <w:lang w:val="de-DE" w:eastAsia="fa-IR" w:bidi="fa-IR"/>
              </w:rPr>
              <w:t xml:space="preserve">brutto </w:t>
            </w:r>
          </w:p>
          <w:p w14:paraId="5C049A2B"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(zł)</w:t>
            </w:r>
          </w:p>
        </w:tc>
        <w:tc>
          <w:tcPr>
            <w:tcW w:w="1559" w:type="dxa"/>
            <w:gridSpan w:val="2"/>
            <w:shd w:val="clear" w:color="auto" w:fill="E6E6E6"/>
          </w:tcPr>
          <w:p w14:paraId="379B4182"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 xml:space="preserve">Szacowana ilość </w:t>
            </w:r>
            <w:r w:rsidRPr="00D51DB5">
              <w:rPr>
                <w:rFonts w:ascii="Tahoma" w:eastAsia="Andale Sans UI" w:hAnsi="Tahoma" w:cs="Tahoma"/>
                <w:b/>
                <w:bCs/>
                <w:kern w:val="1"/>
                <w:lang w:eastAsia="fa-IR" w:bidi="fa-IR"/>
              </w:rPr>
              <w:br/>
              <w:t>w trakcie obowiązywania umowy</w:t>
            </w:r>
          </w:p>
        </w:tc>
        <w:tc>
          <w:tcPr>
            <w:tcW w:w="1129" w:type="dxa"/>
            <w:gridSpan w:val="2"/>
            <w:shd w:val="clear" w:color="auto" w:fill="E6E6E6"/>
          </w:tcPr>
          <w:p w14:paraId="5A2CE28E"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Łączna wartość brutto</w:t>
            </w:r>
          </w:p>
        </w:tc>
      </w:tr>
      <w:tr w:rsidR="00CC0B72" w:rsidRPr="003653A3" w14:paraId="0D798223" w14:textId="77777777" w:rsidTr="004870A3">
        <w:trPr>
          <w:cantSplit/>
          <w:trHeight w:val="335"/>
          <w:jc w:val="center"/>
        </w:trPr>
        <w:tc>
          <w:tcPr>
            <w:tcW w:w="1907" w:type="dxa"/>
            <w:vMerge/>
            <w:tcBorders>
              <w:bottom w:val="single" w:sz="4" w:space="0" w:color="auto"/>
            </w:tcBorders>
            <w:shd w:val="clear" w:color="auto" w:fill="E6E6E6"/>
            <w:vAlign w:val="center"/>
          </w:tcPr>
          <w:p w14:paraId="169489DB"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p>
        </w:tc>
        <w:tc>
          <w:tcPr>
            <w:tcW w:w="1495" w:type="dxa"/>
            <w:tcBorders>
              <w:bottom w:val="single" w:sz="4" w:space="0" w:color="auto"/>
            </w:tcBorders>
            <w:shd w:val="clear" w:color="auto" w:fill="E6E6E6"/>
            <w:vAlign w:val="center"/>
          </w:tcPr>
          <w:p w14:paraId="5B7963F5"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Cs/>
                <w:i/>
                <w:kern w:val="1"/>
                <w:lang w:eastAsia="fa-IR" w:bidi="fa-IR"/>
              </w:rPr>
            </w:pPr>
            <w:r w:rsidRPr="00D51DB5">
              <w:rPr>
                <w:rFonts w:ascii="Tahoma" w:eastAsia="Andale Sans UI" w:hAnsi="Tahoma" w:cs="Tahoma"/>
                <w:bCs/>
                <w:i/>
                <w:kern w:val="1"/>
                <w:lang w:eastAsia="fa-IR" w:bidi="fa-IR"/>
              </w:rPr>
              <w:t>a</w:t>
            </w:r>
          </w:p>
        </w:tc>
        <w:tc>
          <w:tcPr>
            <w:tcW w:w="1271" w:type="dxa"/>
            <w:shd w:val="clear" w:color="auto" w:fill="E6E6E6"/>
          </w:tcPr>
          <w:p w14:paraId="23113CD7" w14:textId="77777777" w:rsidR="00386497" w:rsidRDefault="00386497" w:rsidP="003E2D16">
            <w:pPr>
              <w:widowControl w:val="0"/>
              <w:suppressAutoHyphens/>
              <w:spacing w:line="100" w:lineRule="atLeast"/>
              <w:jc w:val="center"/>
              <w:textAlignment w:val="baseline"/>
              <w:rPr>
                <w:rFonts w:ascii="Tahoma" w:eastAsia="Andale Sans UI" w:hAnsi="Tahoma" w:cs="Tahoma"/>
                <w:bCs/>
                <w:i/>
                <w:kern w:val="1"/>
                <w:lang w:val="de-DE" w:eastAsia="fa-IR" w:bidi="fa-IR"/>
              </w:rPr>
            </w:pPr>
          </w:p>
          <w:p w14:paraId="5AFCA031" w14:textId="73551B9D" w:rsidR="00CC0B72" w:rsidRPr="00D51DB5" w:rsidRDefault="00CC0B72" w:rsidP="003E2D16">
            <w:pPr>
              <w:widowControl w:val="0"/>
              <w:suppressAutoHyphens/>
              <w:spacing w:line="100" w:lineRule="atLeast"/>
              <w:jc w:val="center"/>
              <w:textAlignment w:val="baseline"/>
              <w:rPr>
                <w:rFonts w:ascii="Tahoma" w:eastAsia="Andale Sans UI" w:hAnsi="Tahoma" w:cs="Tahoma"/>
                <w:bCs/>
                <w:i/>
                <w:kern w:val="1"/>
                <w:lang w:val="de-DE" w:eastAsia="fa-IR" w:bidi="fa-IR"/>
              </w:rPr>
            </w:pPr>
            <w:r w:rsidRPr="00D51DB5">
              <w:rPr>
                <w:rFonts w:ascii="Tahoma" w:eastAsia="Andale Sans UI" w:hAnsi="Tahoma" w:cs="Tahoma"/>
                <w:bCs/>
                <w:i/>
                <w:kern w:val="1"/>
                <w:lang w:val="de-DE" w:eastAsia="fa-IR" w:bidi="fa-IR"/>
              </w:rPr>
              <w:t>b</w:t>
            </w:r>
          </w:p>
        </w:tc>
        <w:tc>
          <w:tcPr>
            <w:tcW w:w="992" w:type="dxa"/>
            <w:shd w:val="clear" w:color="auto" w:fill="E6E6E6"/>
          </w:tcPr>
          <w:p w14:paraId="2C6112D6" w14:textId="77777777" w:rsidR="00386497" w:rsidRDefault="00386497" w:rsidP="003E2D16">
            <w:pPr>
              <w:widowControl w:val="0"/>
              <w:suppressAutoHyphens/>
              <w:spacing w:line="100" w:lineRule="atLeast"/>
              <w:jc w:val="center"/>
              <w:textAlignment w:val="baseline"/>
              <w:rPr>
                <w:rFonts w:ascii="Tahoma" w:eastAsia="Andale Sans UI" w:hAnsi="Tahoma" w:cs="Tahoma"/>
                <w:bCs/>
                <w:i/>
                <w:kern w:val="1"/>
                <w:lang w:val="de-DE" w:eastAsia="fa-IR" w:bidi="fa-IR"/>
              </w:rPr>
            </w:pPr>
          </w:p>
          <w:p w14:paraId="289A711D" w14:textId="6757BFAC" w:rsidR="00CC0B72" w:rsidRPr="00D51DB5" w:rsidRDefault="00CC0B72" w:rsidP="003E2D16">
            <w:pPr>
              <w:widowControl w:val="0"/>
              <w:suppressAutoHyphens/>
              <w:spacing w:line="100" w:lineRule="atLeast"/>
              <w:jc w:val="center"/>
              <w:textAlignment w:val="baseline"/>
              <w:rPr>
                <w:rFonts w:ascii="Tahoma" w:eastAsia="Andale Sans UI" w:hAnsi="Tahoma" w:cs="Tahoma"/>
                <w:bCs/>
                <w:i/>
                <w:kern w:val="1"/>
                <w:lang w:val="de-DE" w:eastAsia="fa-IR" w:bidi="fa-IR"/>
              </w:rPr>
            </w:pPr>
            <w:r w:rsidRPr="00D51DB5">
              <w:rPr>
                <w:rFonts w:ascii="Tahoma" w:eastAsia="Andale Sans UI" w:hAnsi="Tahoma" w:cs="Tahoma"/>
                <w:bCs/>
                <w:i/>
                <w:kern w:val="1"/>
                <w:lang w:val="de-DE" w:eastAsia="fa-IR" w:bidi="fa-IR"/>
              </w:rPr>
              <w:t>c=a x b</w:t>
            </w:r>
          </w:p>
        </w:tc>
        <w:tc>
          <w:tcPr>
            <w:tcW w:w="993" w:type="dxa"/>
            <w:gridSpan w:val="2"/>
            <w:shd w:val="clear" w:color="auto" w:fill="E6E6E6"/>
            <w:vAlign w:val="center"/>
          </w:tcPr>
          <w:p w14:paraId="47F21BEF"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Cs/>
                <w:i/>
                <w:kern w:val="1"/>
                <w:lang w:val="de-DE" w:eastAsia="fa-IR" w:bidi="fa-IR"/>
              </w:rPr>
            </w:pPr>
            <w:r w:rsidRPr="00D51DB5">
              <w:rPr>
                <w:rFonts w:ascii="Tahoma" w:eastAsia="Andale Sans UI" w:hAnsi="Tahoma" w:cs="Tahoma"/>
                <w:bCs/>
                <w:i/>
                <w:kern w:val="1"/>
                <w:lang w:val="de-DE" w:eastAsia="fa-IR" w:bidi="fa-IR"/>
              </w:rPr>
              <w:t>d</w:t>
            </w:r>
          </w:p>
          <w:p w14:paraId="2E2674B8"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Cs/>
                <w:i/>
                <w:kern w:val="1"/>
                <w:lang w:val="de-DE" w:eastAsia="fa-IR" w:bidi="fa-IR"/>
              </w:rPr>
            </w:pPr>
            <w:r w:rsidRPr="00D51DB5">
              <w:rPr>
                <w:rFonts w:ascii="Tahoma" w:eastAsia="Andale Sans UI" w:hAnsi="Tahoma" w:cs="Tahoma"/>
                <w:bCs/>
                <w:i/>
                <w:kern w:val="1"/>
                <w:lang w:val="de-DE" w:eastAsia="fa-IR" w:bidi="fa-IR"/>
              </w:rPr>
              <w:t xml:space="preserve"> </w:t>
            </w:r>
          </w:p>
        </w:tc>
        <w:tc>
          <w:tcPr>
            <w:tcW w:w="1139" w:type="dxa"/>
            <w:gridSpan w:val="2"/>
            <w:tcBorders>
              <w:bottom w:val="single" w:sz="4" w:space="0" w:color="auto"/>
            </w:tcBorders>
            <w:shd w:val="clear" w:color="auto" w:fill="E6E6E6"/>
            <w:vAlign w:val="center"/>
          </w:tcPr>
          <w:p w14:paraId="145888F8"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Cs/>
                <w:i/>
                <w:kern w:val="1"/>
                <w:lang w:val="de-DE" w:eastAsia="fa-IR" w:bidi="fa-IR"/>
              </w:rPr>
            </w:pPr>
            <w:r w:rsidRPr="00D51DB5">
              <w:rPr>
                <w:rFonts w:ascii="Tahoma" w:eastAsia="Andale Sans UI" w:hAnsi="Tahoma" w:cs="Tahoma"/>
                <w:bCs/>
                <w:i/>
                <w:kern w:val="1"/>
                <w:lang w:val="de-DE" w:eastAsia="fa-IR" w:bidi="fa-IR"/>
              </w:rPr>
              <w:t>e = c +  d</w:t>
            </w:r>
          </w:p>
        </w:tc>
        <w:tc>
          <w:tcPr>
            <w:tcW w:w="1559" w:type="dxa"/>
            <w:gridSpan w:val="2"/>
            <w:tcBorders>
              <w:bottom w:val="single" w:sz="4" w:space="0" w:color="auto"/>
            </w:tcBorders>
            <w:shd w:val="clear" w:color="auto" w:fill="E6E6E6"/>
          </w:tcPr>
          <w:p w14:paraId="12510F6A" w14:textId="77777777" w:rsidR="00386497" w:rsidRDefault="00386497" w:rsidP="003E2D16">
            <w:pPr>
              <w:widowControl w:val="0"/>
              <w:suppressAutoHyphens/>
              <w:spacing w:line="100" w:lineRule="atLeast"/>
              <w:jc w:val="center"/>
              <w:textAlignment w:val="baseline"/>
              <w:rPr>
                <w:rFonts w:ascii="Tahoma" w:eastAsia="Andale Sans UI" w:hAnsi="Tahoma" w:cs="Tahoma"/>
                <w:bCs/>
                <w:i/>
                <w:kern w:val="1"/>
                <w:lang w:val="de-DE" w:eastAsia="fa-IR" w:bidi="fa-IR"/>
              </w:rPr>
            </w:pPr>
          </w:p>
          <w:p w14:paraId="238B4892" w14:textId="231C5E0E" w:rsidR="00CC0B72" w:rsidRPr="00D51DB5" w:rsidRDefault="00CC0B72" w:rsidP="003E2D16">
            <w:pPr>
              <w:widowControl w:val="0"/>
              <w:suppressAutoHyphens/>
              <w:spacing w:line="100" w:lineRule="atLeast"/>
              <w:jc w:val="center"/>
              <w:textAlignment w:val="baseline"/>
              <w:rPr>
                <w:rFonts w:ascii="Tahoma" w:eastAsia="Andale Sans UI" w:hAnsi="Tahoma" w:cs="Tahoma"/>
                <w:bCs/>
                <w:i/>
                <w:kern w:val="1"/>
                <w:lang w:val="de-DE" w:eastAsia="fa-IR" w:bidi="fa-IR"/>
              </w:rPr>
            </w:pPr>
            <w:r w:rsidRPr="00D51DB5">
              <w:rPr>
                <w:rFonts w:ascii="Tahoma" w:eastAsia="Andale Sans UI" w:hAnsi="Tahoma" w:cs="Tahoma"/>
                <w:bCs/>
                <w:i/>
                <w:kern w:val="1"/>
                <w:lang w:val="de-DE" w:eastAsia="fa-IR" w:bidi="fa-IR"/>
              </w:rPr>
              <w:t>f</w:t>
            </w:r>
          </w:p>
        </w:tc>
        <w:tc>
          <w:tcPr>
            <w:tcW w:w="1129" w:type="dxa"/>
            <w:gridSpan w:val="2"/>
            <w:tcBorders>
              <w:bottom w:val="single" w:sz="4" w:space="0" w:color="auto"/>
            </w:tcBorders>
            <w:shd w:val="clear" w:color="auto" w:fill="E6E6E6"/>
          </w:tcPr>
          <w:p w14:paraId="1BCC8FD8" w14:textId="77777777" w:rsidR="00386497" w:rsidRDefault="00386497" w:rsidP="003E2D16">
            <w:pPr>
              <w:widowControl w:val="0"/>
              <w:suppressAutoHyphens/>
              <w:spacing w:line="100" w:lineRule="atLeast"/>
              <w:jc w:val="center"/>
              <w:textAlignment w:val="baseline"/>
              <w:rPr>
                <w:rFonts w:ascii="Tahoma" w:eastAsia="Andale Sans UI" w:hAnsi="Tahoma" w:cs="Tahoma"/>
                <w:bCs/>
                <w:i/>
                <w:kern w:val="1"/>
                <w:lang w:val="de-DE" w:eastAsia="fa-IR" w:bidi="fa-IR"/>
              </w:rPr>
            </w:pPr>
          </w:p>
          <w:p w14:paraId="316BBE8A" w14:textId="4AC8FE32" w:rsidR="00CC0B72" w:rsidRPr="00D51DB5" w:rsidRDefault="00CC0B72" w:rsidP="003E2D16">
            <w:pPr>
              <w:widowControl w:val="0"/>
              <w:suppressAutoHyphens/>
              <w:spacing w:line="100" w:lineRule="atLeast"/>
              <w:jc w:val="center"/>
              <w:textAlignment w:val="baseline"/>
              <w:rPr>
                <w:rFonts w:ascii="Tahoma" w:eastAsia="Andale Sans UI" w:hAnsi="Tahoma" w:cs="Tahoma"/>
                <w:bCs/>
                <w:i/>
                <w:kern w:val="1"/>
                <w:lang w:val="de-DE" w:eastAsia="fa-IR" w:bidi="fa-IR"/>
              </w:rPr>
            </w:pPr>
            <w:r w:rsidRPr="00D51DB5">
              <w:rPr>
                <w:rFonts w:ascii="Tahoma" w:eastAsia="Andale Sans UI" w:hAnsi="Tahoma" w:cs="Tahoma"/>
                <w:bCs/>
                <w:i/>
                <w:kern w:val="1"/>
                <w:lang w:val="de-DE" w:eastAsia="fa-IR" w:bidi="fa-IR"/>
              </w:rPr>
              <w:t>g = e x f</w:t>
            </w:r>
          </w:p>
        </w:tc>
      </w:tr>
      <w:tr w:rsidR="00CC0B72" w:rsidRPr="003653A3" w14:paraId="52950BE2" w14:textId="77777777" w:rsidTr="004870A3">
        <w:trPr>
          <w:cantSplit/>
          <w:trHeight w:val="563"/>
          <w:jc w:val="center"/>
        </w:trPr>
        <w:tc>
          <w:tcPr>
            <w:tcW w:w="1907" w:type="dxa"/>
            <w:vAlign w:val="center"/>
          </w:tcPr>
          <w:p w14:paraId="09822F91"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 xml:space="preserve">Śniadanie </w:t>
            </w:r>
          </w:p>
        </w:tc>
        <w:tc>
          <w:tcPr>
            <w:tcW w:w="1495" w:type="dxa"/>
            <w:vAlign w:val="center"/>
          </w:tcPr>
          <w:p w14:paraId="62677FA7" w14:textId="77777777" w:rsidR="00CC0B72" w:rsidRPr="00D51DB5" w:rsidRDefault="00CC0B72" w:rsidP="003E2D16">
            <w:pPr>
              <w:widowControl w:val="0"/>
              <w:suppressAutoHyphens/>
              <w:spacing w:before="240" w:line="100" w:lineRule="atLeast"/>
              <w:jc w:val="center"/>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…………../osobę</w:t>
            </w:r>
          </w:p>
        </w:tc>
        <w:tc>
          <w:tcPr>
            <w:tcW w:w="1271" w:type="dxa"/>
            <w:shd w:val="clear" w:color="auto" w:fill="auto"/>
            <w:vAlign w:val="center"/>
          </w:tcPr>
          <w:p w14:paraId="3799096D"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color w:val="196B24" w:themeColor="accent3"/>
                <w:kern w:val="1"/>
                <w:lang w:eastAsia="fa-IR" w:bidi="fa-IR"/>
              </w:rPr>
            </w:pPr>
            <w:r w:rsidRPr="00D51DB5">
              <w:rPr>
                <w:rFonts w:ascii="Tahoma" w:eastAsia="Andale Sans UI" w:hAnsi="Tahoma" w:cs="Tahoma"/>
                <w:color w:val="196B24" w:themeColor="accent3"/>
                <w:kern w:val="1"/>
                <w:lang w:eastAsia="fa-IR" w:bidi="fa-IR"/>
              </w:rPr>
              <w:t xml:space="preserve"> 340 osób</w:t>
            </w:r>
          </w:p>
        </w:tc>
        <w:tc>
          <w:tcPr>
            <w:tcW w:w="992" w:type="dxa"/>
          </w:tcPr>
          <w:p w14:paraId="050B79B0" w14:textId="77777777" w:rsidR="00CC0B72" w:rsidRPr="00D51DB5" w:rsidRDefault="00CC0B72" w:rsidP="003E2D16">
            <w:pPr>
              <w:widowControl w:val="0"/>
              <w:suppressAutoHyphens/>
              <w:spacing w:line="100" w:lineRule="atLeast"/>
              <w:jc w:val="both"/>
              <w:textAlignment w:val="baseline"/>
              <w:rPr>
                <w:rFonts w:ascii="Tahoma" w:eastAsia="Andale Sans UI" w:hAnsi="Tahoma" w:cs="Tahoma"/>
                <w:b/>
                <w:bCs/>
                <w:color w:val="196B24" w:themeColor="accent3"/>
                <w:kern w:val="1"/>
                <w:lang w:eastAsia="fa-IR" w:bidi="fa-IR"/>
              </w:rPr>
            </w:pPr>
          </w:p>
        </w:tc>
        <w:tc>
          <w:tcPr>
            <w:tcW w:w="993" w:type="dxa"/>
            <w:gridSpan w:val="2"/>
          </w:tcPr>
          <w:p w14:paraId="2447F54F"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23</w:t>
            </w:r>
          </w:p>
        </w:tc>
        <w:tc>
          <w:tcPr>
            <w:tcW w:w="1139" w:type="dxa"/>
            <w:gridSpan w:val="2"/>
          </w:tcPr>
          <w:p w14:paraId="779A9D28" w14:textId="77777777" w:rsidR="00CC0B72" w:rsidRPr="00D51DB5" w:rsidRDefault="00CC0B72" w:rsidP="003E2D16">
            <w:pPr>
              <w:widowControl w:val="0"/>
              <w:suppressAutoHyphens/>
              <w:spacing w:line="100" w:lineRule="atLeast"/>
              <w:jc w:val="both"/>
              <w:textAlignment w:val="baseline"/>
              <w:rPr>
                <w:rFonts w:ascii="Tahoma" w:eastAsia="Andale Sans UI" w:hAnsi="Tahoma" w:cs="Tahoma"/>
                <w:b/>
                <w:bCs/>
                <w:kern w:val="1"/>
                <w:lang w:eastAsia="fa-IR" w:bidi="fa-IR"/>
              </w:rPr>
            </w:pPr>
          </w:p>
        </w:tc>
        <w:tc>
          <w:tcPr>
            <w:tcW w:w="1559" w:type="dxa"/>
            <w:gridSpan w:val="2"/>
          </w:tcPr>
          <w:p w14:paraId="018BEFFC"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1</w:t>
            </w:r>
          </w:p>
        </w:tc>
        <w:tc>
          <w:tcPr>
            <w:tcW w:w="1129" w:type="dxa"/>
            <w:gridSpan w:val="2"/>
          </w:tcPr>
          <w:p w14:paraId="7082521D" w14:textId="77777777" w:rsidR="00CC0B72" w:rsidRPr="00D51DB5" w:rsidRDefault="00CC0B72" w:rsidP="003E2D16">
            <w:pPr>
              <w:widowControl w:val="0"/>
              <w:suppressAutoHyphens/>
              <w:spacing w:line="100" w:lineRule="atLeast"/>
              <w:jc w:val="both"/>
              <w:textAlignment w:val="baseline"/>
              <w:rPr>
                <w:rFonts w:ascii="Tahoma" w:eastAsia="Andale Sans UI" w:hAnsi="Tahoma" w:cs="Tahoma"/>
                <w:b/>
                <w:bCs/>
                <w:kern w:val="1"/>
                <w:lang w:eastAsia="fa-IR" w:bidi="fa-IR"/>
              </w:rPr>
            </w:pPr>
          </w:p>
        </w:tc>
      </w:tr>
      <w:tr w:rsidR="00CC0B72" w:rsidRPr="003653A3" w14:paraId="1D7602B3" w14:textId="77777777" w:rsidTr="004870A3">
        <w:trPr>
          <w:cantSplit/>
          <w:trHeight w:val="557"/>
          <w:jc w:val="center"/>
        </w:trPr>
        <w:tc>
          <w:tcPr>
            <w:tcW w:w="1907" w:type="dxa"/>
            <w:vAlign w:val="center"/>
          </w:tcPr>
          <w:p w14:paraId="3AF5D151"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Obiad</w:t>
            </w:r>
          </w:p>
        </w:tc>
        <w:tc>
          <w:tcPr>
            <w:tcW w:w="1495" w:type="dxa"/>
            <w:vAlign w:val="center"/>
          </w:tcPr>
          <w:p w14:paraId="036BDFB4" w14:textId="77777777" w:rsidR="00CC0B72" w:rsidRPr="00D51DB5" w:rsidRDefault="00CC0B72" w:rsidP="003E2D16">
            <w:pPr>
              <w:widowControl w:val="0"/>
              <w:suppressAutoHyphens/>
              <w:spacing w:before="240" w:line="100" w:lineRule="atLeast"/>
              <w:jc w:val="center"/>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…………../osobę</w:t>
            </w:r>
          </w:p>
        </w:tc>
        <w:tc>
          <w:tcPr>
            <w:tcW w:w="1271" w:type="dxa"/>
            <w:shd w:val="clear" w:color="auto" w:fill="auto"/>
            <w:vAlign w:val="center"/>
          </w:tcPr>
          <w:p w14:paraId="5C71B69C"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color w:val="196B24" w:themeColor="accent3"/>
                <w:kern w:val="1"/>
                <w:lang w:eastAsia="fa-IR" w:bidi="fa-IR"/>
              </w:rPr>
            </w:pPr>
            <w:r w:rsidRPr="00D51DB5">
              <w:rPr>
                <w:rFonts w:ascii="Tahoma" w:eastAsia="Andale Sans UI" w:hAnsi="Tahoma" w:cs="Tahoma"/>
                <w:color w:val="196B24" w:themeColor="accent3"/>
                <w:kern w:val="1"/>
                <w:lang w:eastAsia="fa-IR" w:bidi="fa-IR"/>
              </w:rPr>
              <w:t>340 osób</w:t>
            </w:r>
          </w:p>
        </w:tc>
        <w:tc>
          <w:tcPr>
            <w:tcW w:w="992" w:type="dxa"/>
          </w:tcPr>
          <w:p w14:paraId="11775DAF" w14:textId="77777777" w:rsidR="00CC0B72" w:rsidRPr="00D51DB5" w:rsidRDefault="00CC0B72" w:rsidP="003E2D16">
            <w:pPr>
              <w:widowControl w:val="0"/>
              <w:suppressAutoHyphens/>
              <w:spacing w:line="100" w:lineRule="atLeast"/>
              <w:jc w:val="both"/>
              <w:textAlignment w:val="baseline"/>
              <w:rPr>
                <w:rFonts w:ascii="Tahoma" w:eastAsia="Andale Sans UI" w:hAnsi="Tahoma" w:cs="Tahoma"/>
                <w:b/>
                <w:bCs/>
                <w:color w:val="196B24" w:themeColor="accent3"/>
                <w:kern w:val="1"/>
                <w:lang w:eastAsia="fa-IR" w:bidi="fa-IR"/>
              </w:rPr>
            </w:pPr>
          </w:p>
        </w:tc>
        <w:tc>
          <w:tcPr>
            <w:tcW w:w="993" w:type="dxa"/>
            <w:gridSpan w:val="2"/>
          </w:tcPr>
          <w:p w14:paraId="2B51C257"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23</w:t>
            </w:r>
          </w:p>
        </w:tc>
        <w:tc>
          <w:tcPr>
            <w:tcW w:w="1139" w:type="dxa"/>
            <w:gridSpan w:val="2"/>
          </w:tcPr>
          <w:p w14:paraId="7A994D2F" w14:textId="77777777" w:rsidR="00CC0B72" w:rsidRPr="00D51DB5" w:rsidRDefault="00CC0B72" w:rsidP="003E2D16">
            <w:pPr>
              <w:widowControl w:val="0"/>
              <w:suppressAutoHyphens/>
              <w:spacing w:line="100" w:lineRule="atLeast"/>
              <w:jc w:val="both"/>
              <w:textAlignment w:val="baseline"/>
              <w:rPr>
                <w:rFonts w:ascii="Tahoma" w:eastAsia="Andale Sans UI" w:hAnsi="Tahoma" w:cs="Tahoma"/>
                <w:b/>
                <w:bCs/>
                <w:kern w:val="1"/>
                <w:lang w:eastAsia="fa-IR" w:bidi="fa-IR"/>
              </w:rPr>
            </w:pPr>
          </w:p>
        </w:tc>
        <w:tc>
          <w:tcPr>
            <w:tcW w:w="1559" w:type="dxa"/>
            <w:gridSpan w:val="2"/>
          </w:tcPr>
          <w:p w14:paraId="6632EC26"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2</w:t>
            </w:r>
          </w:p>
        </w:tc>
        <w:tc>
          <w:tcPr>
            <w:tcW w:w="1129" w:type="dxa"/>
            <w:gridSpan w:val="2"/>
          </w:tcPr>
          <w:p w14:paraId="4A9A532F" w14:textId="77777777" w:rsidR="00CC0B72" w:rsidRPr="00D51DB5" w:rsidRDefault="00CC0B72" w:rsidP="003E2D16">
            <w:pPr>
              <w:widowControl w:val="0"/>
              <w:suppressAutoHyphens/>
              <w:spacing w:line="100" w:lineRule="atLeast"/>
              <w:jc w:val="both"/>
              <w:textAlignment w:val="baseline"/>
              <w:rPr>
                <w:rFonts w:ascii="Tahoma" w:eastAsia="Andale Sans UI" w:hAnsi="Tahoma" w:cs="Tahoma"/>
                <w:b/>
                <w:bCs/>
                <w:kern w:val="1"/>
                <w:lang w:eastAsia="fa-IR" w:bidi="fa-IR"/>
              </w:rPr>
            </w:pPr>
          </w:p>
        </w:tc>
      </w:tr>
      <w:tr w:rsidR="00CC0B72" w:rsidRPr="003653A3" w14:paraId="79CAB753" w14:textId="77777777" w:rsidTr="004870A3">
        <w:trPr>
          <w:cantSplit/>
          <w:trHeight w:val="559"/>
          <w:jc w:val="center"/>
        </w:trPr>
        <w:tc>
          <w:tcPr>
            <w:tcW w:w="1907" w:type="dxa"/>
            <w:vAlign w:val="center"/>
          </w:tcPr>
          <w:p w14:paraId="53525196"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 xml:space="preserve">Kolacja </w:t>
            </w:r>
          </w:p>
        </w:tc>
        <w:tc>
          <w:tcPr>
            <w:tcW w:w="1495" w:type="dxa"/>
            <w:vAlign w:val="center"/>
          </w:tcPr>
          <w:p w14:paraId="1810C90D" w14:textId="77777777" w:rsidR="00CC0B72" w:rsidRPr="00D51DB5" w:rsidRDefault="00CC0B72" w:rsidP="003E2D16">
            <w:pPr>
              <w:widowControl w:val="0"/>
              <w:suppressAutoHyphens/>
              <w:spacing w:before="240" w:line="100" w:lineRule="atLeast"/>
              <w:jc w:val="center"/>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…………../osobę</w:t>
            </w:r>
          </w:p>
        </w:tc>
        <w:tc>
          <w:tcPr>
            <w:tcW w:w="1271" w:type="dxa"/>
            <w:shd w:val="clear" w:color="auto" w:fill="auto"/>
            <w:vAlign w:val="center"/>
          </w:tcPr>
          <w:p w14:paraId="56FDBE3B"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color w:val="196B24" w:themeColor="accent3"/>
                <w:kern w:val="1"/>
                <w:lang w:eastAsia="fa-IR" w:bidi="fa-IR"/>
              </w:rPr>
            </w:pPr>
            <w:r w:rsidRPr="00D51DB5">
              <w:rPr>
                <w:rFonts w:ascii="Tahoma" w:eastAsia="Andale Sans UI" w:hAnsi="Tahoma" w:cs="Tahoma"/>
                <w:color w:val="196B24" w:themeColor="accent3"/>
                <w:kern w:val="1"/>
                <w:lang w:eastAsia="fa-IR" w:bidi="fa-IR"/>
              </w:rPr>
              <w:t>340 osób</w:t>
            </w:r>
          </w:p>
        </w:tc>
        <w:tc>
          <w:tcPr>
            <w:tcW w:w="992" w:type="dxa"/>
          </w:tcPr>
          <w:p w14:paraId="5F77B459" w14:textId="77777777" w:rsidR="00CC0B72" w:rsidRPr="00D51DB5" w:rsidRDefault="00CC0B72" w:rsidP="003E2D16">
            <w:pPr>
              <w:widowControl w:val="0"/>
              <w:suppressAutoHyphens/>
              <w:spacing w:line="100" w:lineRule="atLeast"/>
              <w:jc w:val="both"/>
              <w:textAlignment w:val="baseline"/>
              <w:rPr>
                <w:rFonts w:ascii="Tahoma" w:eastAsia="Andale Sans UI" w:hAnsi="Tahoma" w:cs="Tahoma"/>
                <w:b/>
                <w:bCs/>
                <w:color w:val="196B24" w:themeColor="accent3"/>
                <w:kern w:val="1"/>
                <w:lang w:eastAsia="fa-IR" w:bidi="fa-IR"/>
              </w:rPr>
            </w:pPr>
          </w:p>
        </w:tc>
        <w:tc>
          <w:tcPr>
            <w:tcW w:w="993" w:type="dxa"/>
            <w:gridSpan w:val="2"/>
          </w:tcPr>
          <w:p w14:paraId="0E4EAF26"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23</w:t>
            </w:r>
          </w:p>
        </w:tc>
        <w:tc>
          <w:tcPr>
            <w:tcW w:w="1139" w:type="dxa"/>
            <w:gridSpan w:val="2"/>
          </w:tcPr>
          <w:p w14:paraId="7BA1FF18" w14:textId="77777777" w:rsidR="00CC0B72" w:rsidRPr="00D51DB5" w:rsidRDefault="00CC0B72" w:rsidP="003E2D16">
            <w:pPr>
              <w:widowControl w:val="0"/>
              <w:suppressAutoHyphens/>
              <w:spacing w:line="100" w:lineRule="atLeast"/>
              <w:jc w:val="both"/>
              <w:textAlignment w:val="baseline"/>
              <w:rPr>
                <w:rFonts w:ascii="Tahoma" w:eastAsia="Andale Sans UI" w:hAnsi="Tahoma" w:cs="Tahoma"/>
                <w:b/>
                <w:bCs/>
                <w:kern w:val="1"/>
                <w:lang w:eastAsia="fa-IR" w:bidi="fa-IR"/>
              </w:rPr>
            </w:pPr>
          </w:p>
        </w:tc>
        <w:tc>
          <w:tcPr>
            <w:tcW w:w="1559" w:type="dxa"/>
            <w:gridSpan w:val="2"/>
          </w:tcPr>
          <w:p w14:paraId="10C44810"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1</w:t>
            </w:r>
          </w:p>
        </w:tc>
        <w:tc>
          <w:tcPr>
            <w:tcW w:w="1129" w:type="dxa"/>
            <w:gridSpan w:val="2"/>
          </w:tcPr>
          <w:p w14:paraId="550D4988" w14:textId="77777777" w:rsidR="00CC0B72" w:rsidRPr="00D51DB5" w:rsidRDefault="00CC0B72" w:rsidP="003E2D16">
            <w:pPr>
              <w:widowControl w:val="0"/>
              <w:suppressAutoHyphens/>
              <w:spacing w:line="100" w:lineRule="atLeast"/>
              <w:jc w:val="both"/>
              <w:textAlignment w:val="baseline"/>
              <w:rPr>
                <w:rFonts w:ascii="Tahoma" w:eastAsia="Andale Sans UI" w:hAnsi="Tahoma" w:cs="Tahoma"/>
                <w:b/>
                <w:bCs/>
                <w:kern w:val="1"/>
                <w:lang w:eastAsia="fa-IR" w:bidi="fa-IR"/>
              </w:rPr>
            </w:pPr>
          </w:p>
        </w:tc>
      </w:tr>
      <w:tr w:rsidR="00CC0B72" w:rsidRPr="003653A3" w14:paraId="05FF7E77" w14:textId="77777777" w:rsidTr="004870A3">
        <w:trPr>
          <w:cantSplit/>
          <w:trHeight w:val="553"/>
          <w:jc w:val="center"/>
        </w:trPr>
        <w:tc>
          <w:tcPr>
            <w:tcW w:w="1907" w:type="dxa"/>
            <w:vAlign w:val="center"/>
          </w:tcPr>
          <w:p w14:paraId="70E7F1F2"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Serwis kawowy (pełny)</w:t>
            </w:r>
          </w:p>
        </w:tc>
        <w:tc>
          <w:tcPr>
            <w:tcW w:w="1495" w:type="dxa"/>
            <w:vAlign w:val="center"/>
          </w:tcPr>
          <w:p w14:paraId="0D39C86E" w14:textId="77777777" w:rsidR="00CC0B72" w:rsidRPr="00D51DB5" w:rsidRDefault="00CC0B72" w:rsidP="003E2D16">
            <w:pPr>
              <w:widowControl w:val="0"/>
              <w:suppressAutoHyphens/>
              <w:spacing w:before="240" w:line="100" w:lineRule="atLeast"/>
              <w:jc w:val="center"/>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…………../osobę</w:t>
            </w:r>
          </w:p>
        </w:tc>
        <w:tc>
          <w:tcPr>
            <w:tcW w:w="1271" w:type="dxa"/>
            <w:shd w:val="clear" w:color="auto" w:fill="auto"/>
            <w:vAlign w:val="center"/>
          </w:tcPr>
          <w:p w14:paraId="7CCACCA5"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color w:val="196B24" w:themeColor="accent3"/>
                <w:kern w:val="1"/>
                <w:lang w:eastAsia="fa-IR" w:bidi="fa-IR"/>
              </w:rPr>
            </w:pPr>
            <w:r w:rsidRPr="00D51DB5">
              <w:rPr>
                <w:rFonts w:ascii="Tahoma" w:eastAsia="Andale Sans UI" w:hAnsi="Tahoma" w:cs="Tahoma"/>
                <w:color w:val="196B24" w:themeColor="accent3"/>
                <w:kern w:val="1"/>
                <w:lang w:eastAsia="fa-IR" w:bidi="fa-IR"/>
              </w:rPr>
              <w:t>340 osób</w:t>
            </w:r>
          </w:p>
        </w:tc>
        <w:tc>
          <w:tcPr>
            <w:tcW w:w="992" w:type="dxa"/>
          </w:tcPr>
          <w:p w14:paraId="0B19C7FC" w14:textId="77777777" w:rsidR="00CC0B72" w:rsidRPr="00D51DB5" w:rsidRDefault="00CC0B72" w:rsidP="003E2D16">
            <w:pPr>
              <w:widowControl w:val="0"/>
              <w:suppressAutoHyphens/>
              <w:spacing w:line="100" w:lineRule="atLeast"/>
              <w:jc w:val="both"/>
              <w:textAlignment w:val="baseline"/>
              <w:rPr>
                <w:rFonts w:ascii="Tahoma" w:eastAsia="Andale Sans UI" w:hAnsi="Tahoma" w:cs="Tahoma"/>
                <w:b/>
                <w:bCs/>
                <w:color w:val="196B24" w:themeColor="accent3"/>
                <w:kern w:val="1"/>
                <w:lang w:eastAsia="fa-IR" w:bidi="fa-IR"/>
              </w:rPr>
            </w:pPr>
          </w:p>
        </w:tc>
        <w:tc>
          <w:tcPr>
            <w:tcW w:w="993" w:type="dxa"/>
            <w:gridSpan w:val="2"/>
          </w:tcPr>
          <w:p w14:paraId="7719D3B4"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23</w:t>
            </w:r>
          </w:p>
        </w:tc>
        <w:tc>
          <w:tcPr>
            <w:tcW w:w="1139" w:type="dxa"/>
            <w:gridSpan w:val="2"/>
          </w:tcPr>
          <w:p w14:paraId="34DB9355" w14:textId="77777777" w:rsidR="00CC0B72" w:rsidRPr="00D51DB5" w:rsidRDefault="00CC0B72" w:rsidP="003E2D16">
            <w:pPr>
              <w:widowControl w:val="0"/>
              <w:suppressAutoHyphens/>
              <w:spacing w:line="100" w:lineRule="atLeast"/>
              <w:jc w:val="both"/>
              <w:textAlignment w:val="baseline"/>
              <w:rPr>
                <w:rFonts w:ascii="Tahoma" w:eastAsia="Andale Sans UI" w:hAnsi="Tahoma" w:cs="Tahoma"/>
                <w:b/>
                <w:bCs/>
                <w:kern w:val="1"/>
                <w:lang w:eastAsia="fa-IR" w:bidi="fa-IR"/>
              </w:rPr>
            </w:pPr>
          </w:p>
        </w:tc>
        <w:tc>
          <w:tcPr>
            <w:tcW w:w="1559" w:type="dxa"/>
            <w:gridSpan w:val="2"/>
          </w:tcPr>
          <w:p w14:paraId="66AFEFEE"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1</w:t>
            </w:r>
          </w:p>
        </w:tc>
        <w:tc>
          <w:tcPr>
            <w:tcW w:w="1129" w:type="dxa"/>
            <w:gridSpan w:val="2"/>
          </w:tcPr>
          <w:p w14:paraId="06946551" w14:textId="77777777" w:rsidR="00CC0B72" w:rsidRPr="00D51DB5" w:rsidRDefault="00CC0B72" w:rsidP="003E2D16">
            <w:pPr>
              <w:widowControl w:val="0"/>
              <w:suppressAutoHyphens/>
              <w:spacing w:line="100" w:lineRule="atLeast"/>
              <w:jc w:val="both"/>
              <w:textAlignment w:val="baseline"/>
              <w:rPr>
                <w:rFonts w:ascii="Tahoma" w:eastAsia="Andale Sans UI" w:hAnsi="Tahoma" w:cs="Tahoma"/>
                <w:b/>
                <w:bCs/>
                <w:kern w:val="1"/>
                <w:lang w:eastAsia="fa-IR" w:bidi="fa-IR"/>
              </w:rPr>
            </w:pPr>
          </w:p>
        </w:tc>
      </w:tr>
      <w:tr w:rsidR="00CC0B72" w:rsidRPr="003653A3" w14:paraId="4FDC7E54" w14:textId="77777777" w:rsidTr="004870A3">
        <w:trPr>
          <w:cantSplit/>
          <w:trHeight w:val="553"/>
          <w:jc w:val="center"/>
        </w:trPr>
        <w:tc>
          <w:tcPr>
            <w:tcW w:w="1907" w:type="dxa"/>
            <w:vAlign w:val="center"/>
          </w:tcPr>
          <w:p w14:paraId="35A34AE3"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Serwis kawowy (skrócony)</w:t>
            </w:r>
          </w:p>
        </w:tc>
        <w:tc>
          <w:tcPr>
            <w:tcW w:w="1495" w:type="dxa"/>
            <w:vAlign w:val="center"/>
          </w:tcPr>
          <w:p w14:paraId="547CAE05" w14:textId="77777777" w:rsidR="00CC0B72" w:rsidRPr="00D51DB5" w:rsidRDefault="00CC0B72" w:rsidP="003E2D16">
            <w:pPr>
              <w:widowControl w:val="0"/>
              <w:suppressAutoHyphens/>
              <w:spacing w:before="240" w:line="100" w:lineRule="atLeast"/>
              <w:jc w:val="center"/>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…………../osobę</w:t>
            </w:r>
          </w:p>
        </w:tc>
        <w:tc>
          <w:tcPr>
            <w:tcW w:w="1271" w:type="dxa"/>
            <w:shd w:val="clear" w:color="auto" w:fill="auto"/>
            <w:vAlign w:val="center"/>
          </w:tcPr>
          <w:p w14:paraId="4E2CE190"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color w:val="196B24" w:themeColor="accent3"/>
                <w:kern w:val="1"/>
                <w:lang w:eastAsia="fa-IR" w:bidi="fa-IR"/>
              </w:rPr>
            </w:pPr>
            <w:r w:rsidRPr="00D51DB5">
              <w:rPr>
                <w:rFonts w:ascii="Tahoma" w:eastAsia="Andale Sans UI" w:hAnsi="Tahoma" w:cs="Tahoma"/>
                <w:color w:val="196B24" w:themeColor="accent3"/>
                <w:kern w:val="1"/>
                <w:lang w:eastAsia="fa-IR" w:bidi="fa-IR"/>
              </w:rPr>
              <w:t>340 osób</w:t>
            </w:r>
          </w:p>
        </w:tc>
        <w:tc>
          <w:tcPr>
            <w:tcW w:w="992" w:type="dxa"/>
          </w:tcPr>
          <w:p w14:paraId="2AD632CC" w14:textId="77777777" w:rsidR="00CC0B72" w:rsidRPr="00D51DB5" w:rsidRDefault="00CC0B72" w:rsidP="003E2D16">
            <w:pPr>
              <w:widowControl w:val="0"/>
              <w:suppressAutoHyphens/>
              <w:spacing w:line="100" w:lineRule="atLeast"/>
              <w:jc w:val="both"/>
              <w:textAlignment w:val="baseline"/>
              <w:rPr>
                <w:rFonts w:ascii="Tahoma" w:eastAsia="Andale Sans UI" w:hAnsi="Tahoma" w:cs="Tahoma"/>
                <w:b/>
                <w:bCs/>
                <w:color w:val="196B24" w:themeColor="accent3"/>
                <w:kern w:val="1"/>
                <w:lang w:eastAsia="fa-IR" w:bidi="fa-IR"/>
              </w:rPr>
            </w:pPr>
          </w:p>
        </w:tc>
        <w:tc>
          <w:tcPr>
            <w:tcW w:w="993" w:type="dxa"/>
            <w:gridSpan w:val="2"/>
          </w:tcPr>
          <w:p w14:paraId="76677BA5"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23</w:t>
            </w:r>
          </w:p>
        </w:tc>
        <w:tc>
          <w:tcPr>
            <w:tcW w:w="1139" w:type="dxa"/>
            <w:gridSpan w:val="2"/>
          </w:tcPr>
          <w:p w14:paraId="7AFF6A57" w14:textId="77777777" w:rsidR="00CC0B72" w:rsidRPr="00D51DB5" w:rsidRDefault="00CC0B72" w:rsidP="003E2D16">
            <w:pPr>
              <w:widowControl w:val="0"/>
              <w:suppressAutoHyphens/>
              <w:spacing w:line="100" w:lineRule="atLeast"/>
              <w:jc w:val="both"/>
              <w:textAlignment w:val="baseline"/>
              <w:rPr>
                <w:rFonts w:ascii="Tahoma" w:eastAsia="Andale Sans UI" w:hAnsi="Tahoma" w:cs="Tahoma"/>
                <w:b/>
                <w:bCs/>
                <w:kern w:val="1"/>
                <w:lang w:eastAsia="fa-IR" w:bidi="fa-IR"/>
              </w:rPr>
            </w:pPr>
          </w:p>
        </w:tc>
        <w:tc>
          <w:tcPr>
            <w:tcW w:w="1559" w:type="dxa"/>
            <w:gridSpan w:val="2"/>
          </w:tcPr>
          <w:p w14:paraId="339F801F"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1</w:t>
            </w:r>
          </w:p>
        </w:tc>
        <w:tc>
          <w:tcPr>
            <w:tcW w:w="1129" w:type="dxa"/>
            <w:gridSpan w:val="2"/>
          </w:tcPr>
          <w:p w14:paraId="0902EA20" w14:textId="77777777" w:rsidR="00CC0B72" w:rsidRPr="00D51DB5" w:rsidRDefault="00CC0B72" w:rsidP="003E2D16">
            <w:pPr>
              <w:widowControl w:val="0"/>
              <w:suppressAutoHyphens/>
              <w:spacing w:line="100" w:lineRule="atLeast"/>
              <w:jc w:val="both"/>
              <w:textAlignment w:val="baseline"/>
              <w:rPr>
                <w:rFonts w:ascii="Tahoma" w:eastAsia="Andale Sans UI" w:hAnsi="Tahoma" w:cs="Tahoma"/>
                <w:b/>
                <w:bCs/>
                <w:kern w:val="1"/>
                <w:lang w:eastAsia="fa-IR" w:bidi="fa-IR"/>
              </w:rPr>
            </w:pPr>
          </w:p>
        </w:tc>
      </w:tr>
      <w:tr w:rsidR="00CC0B72" w:rsidRPr="003653A3" w14:paraId="7FA40F45" w14:textId="77777777" w:rsidTr="004870A3">
        <w:trPr>
          <w:cantSplit/>
          <w:trHeight w:val="547"/>
          <w:jc w:val="center"/>
        </w:trPr>
        <w:tc>
          <w:tcPr>
            <w:tcW w:w="1907" w:type="dxa"/>
            <w:vAlign w:val="center"/>
          </w:tcPr>
          <w:p w14:paraId="58E738E7"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 xml:space="preserve">Pokój     </w:t>
            </w:r>
          </w:p>
          <w:p w14:paraId="397ECE56"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1-osobowy (doba)</w:t>
            </w:r>
          </w:p>
        </w:tc>
        <w:tc>
          <w:tcPr>
            <w:tcW w:w="1495" w:type="dxa"/>
            <w:vAlign w:val="center"/>
          </w:tcPr>
          <w:p w14:paraId="50BE799B" w14:textId="77777777" w:rsidR="00CC0B72" w:rsidRPr="00D51DB5" w:rsidRDefault="00CC0B72" w:rsidP="003E2D16">
            <w:pPr>
              <w:widowControl w:val="0"/>
              <w:suppressAutoHyphens/>
              <w:spacing w:before="240" w:line="100" w:lineRule="atLeast"/>
              <w:jc w:val="center"/>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…………../pokój</w:t>
            </w:r>
          </w:p>
        </w:tc>
        <w:tc>
          <w:tcPr>
            <w:tcW w:w="1271" w:type="dxa"/>
            <w:shd w:val="clear" w:color="auto" w:fill="auto"/>
            <w:vAlign w:val="center"/>
          </w:tcPr>
          <w:p w14:paraId="364C0A46"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color w:val="196B24" w:themeColor="accent3"/>
                <w:kern w:val="1"/>
                <w:lang w:eastAsia="fa-IR" w:bidi="fa-IR"/>
              </w:rPr>
            </w:pPr>
            <w:r w:rsidRPr="00D51DB5">
              <w:rPr>
                <w:rFonts w:ascii="Tahoma" w:eastAsia="Andale Sans UI" w:hAnsi="Tahoma" w:cs="Tahoma"/>
                <w:color w:val="196B24" w:themeColor="accent3"/>
                <w:kern w:val="1"/>
                <w:lang w:eastAsia="fa-IR" w:bidi="fa-IR"/>
              </w:rPr>
              <w:t xml:space="preserve"> 40 pokoi</w:t>
            </w:r>
          </w:p>
        </w:tc>
        <w:tc>
          <w:tcPr>
            <w:tcW w:w="992" w:type="dxa"/>
          </w:tcPr>
          <w:p w14:paraId="1E32E68A" w14:textId="77777777" w:rsidR="00CC0B72" w:rsidRPr="00D51DB5" w:rsidRDefault="00CC0B72" w:rsidP="003E2D16">
            <w:pPr>
              <w:widowControl w:val="0"/>
              <w:suppressAutoHyphens/>
              <w:spacing w:line="100" w:lineRule="atLeast"/>
              <w:jc w:val="both"/>
              <w:textAlignment w:val="baseline"/>
              <w:rPr>
                <w:rFonts w:ascii="Tahoma" w:eastAsia="Andale Sans UI" w:hAnsi="Tahoma" w:cs="Tahoma"/>
                <w:b/>
                <w:bCs/>
                <w:color w:val="196B24" w:themeColor="accent3"/>
                <w:kern w:val="1"/>
                <w:lang w:eastAsia="fa-IR" w:bidi="fa-IR"/>
              </w:rPr>
            </w:pPr>
          </w:p>
        </w:tc>
        <w:tc>
          <w:tcPr>
            <w:tcW w:w="993" w:type="dxa"/>
            <w:gridSpan w:val="2"/>
          </w:tcPr>
          <w:p w14:paraId="21C2FE12"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23</w:t>
            </w:r>
          </w:p>
        </w:tc>
        <w:tc>
          <w:tcPr>
            <w:tcW w:w="1139" w:type="dxa"/>
            <w:gridSpan w:val="2"/>
          </w:tcPr>
          <w:p w14:paraId="5099CC62" w14:textId="77777777" w:rsidR="00CC0B72" w:rsidRPr="00D51DB5" w:rsidRDefault="00CC0B72" w:rsidP="003E2D16">
            <w:pPr>
              <w:widowControl w:val="0"/>
              <w:suppressAutoHyphens/>
              <w:spacing w:line="100" w:lineRule="atLeast"/>
              <w:jc w:val="both"/>
              <w:textAlignment w:val="baseline"/>
              <w:rPr>
                <w:rFonts w:ascii="Tahoma" w:eastAsia="Andale Sans UI" w:hAnsi="Tahoma" w:cs="Tahoma"/>
                <w:b/>
                <w:bCs/>
                <w:kern w:val="1"/>
                <w:lang w:eastAsia="fa-IR" w:bidi="fa-IR"/>
              </w:rPr>
            </w:pPr>
          </w:p>
        </w:tc>
        <w:tc>
          <w:tcPr>
            <w:tcW w:w="1559" w:type="dxa"/>
            <w:gridSpan w:val="2"/>
          </w:tcPr>
          <w:p w14:paraId="3742AF42"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1</w:t>
            </w:r>
          </w:p>
        </w:tc>
        <w:tc>
          <w:tcPr>
            <w:tcW w:w="1129" w:type="dxa"/>
            <w:gridSpan w:val="2"/>
          </w:tcPr>
          <w:p w14:paraId="144A40C9" w14:textId="77777777" w:rsidR="00CC0B72" w:rsidRPr="00D51DB5" w:rsidRDefault="00CC0B72" w:rsidP="003E2D16">
            <w:pPr>
              <w:widowControl w:val="0"/>
              <w:suppressAutoHyphens/>
              <w:spacing w:line="100" w:lineRule="atLeast"/>
              <w:jc w:val="both"/>
              <w:textAlignment w:val="baseline"/>
              <w:rPr>
                <w:rFonts w:ascii="Tahoma" w:eastAsia="Andale Sans UI" w:hAnsi="Tahoma" w:cs="Tahoma"/>
                <w:b/>
                <w:bCs/>
                <w:kern w:val="1"/>
                <w:lang w:eastAsia="fa-IR" w:bidi="fa-IR"/>
              </w:rPr>
            </w:pPr>
          </w:p>
        </w:tc>
      </w:tr>
      <w:tr w:rsidR="00CC0B72" w:rsidRPr="003653A3" w14:paraId="31CBE0C5" w14:textId="77777777" w:rsidTr="004870A3">
        <w:trPr>
          <w:cantSplit/>
          <w:trHeight w:val="555"/>
          <w:jc w:val="center"/>
        </w:trPr>
        <w:tc>
          <w:tcPr>
            <w:tcW w:w="1907" w:type="dxa"/>
            <w:vAlign w:val="center"/>
          </w:tcPr>
          <w:p w14:paraId="53EAC95E"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Pokój</w:t>
            </w:r>
          </w:p>
          <w:p w14:paraId="713C0C5D"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2-osobowy (doba)</w:t>
            </w:r>
          </w:p>
        </w:tc>
        <w:tc>
          <w:tcPr>
            <w:tcW w:w="1495" w:type="dxa"/>
            <w:vAlign w:val="center"/>
          </w:tcPr>
          <w:p w14:paraId="27B3373C" w14:textId="77777777" w:rsidR="00CC0B72" w:rsidRPr="00D51DB5" w:rsidRDefault="00CC0B72" w:rsidP="003E2D16">
            <w:pPr>
              <w:widowControl w:val="0"/>
              <w:suppressAutoHyphens/>
              <w:spacing w:before="240" w:line="100" w:lineRule="atLeast"/>
              <w:jc w:val="center"/>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…………../pokój</w:t>
            </w:r>
          </w:p>
        </w:tc>
        <w:tc>
          <w:tcPr>
            <w:tcW w:w="1271" w:type="dxa"/>
            <w:shd w:val="clear" w:color="auto" w:fill="auto"/>
            <w:vAlign w:val="center"/>
          </w:tcPr>
          <w:p w14:paraId="215ABE8F"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kern w:val="1"/>
                <w:highlight w:val="yellow"/>
                <w:lang w:eastAsia="fa-IR" w:bidi="fa-IR"/>
              </w:rPr>
            </w:pPr>
            <w:r w:rsidRPr="00D51DB5">
              <w:rPr>
                <w:rFonts w:ascii="Tahoma" w:eastAsia="Andale Sans UI" w:hAnsi="Tahoma" w:cs="Tahoma"/>
                <w:kern w:val="1"/>
                <w:lang w:eastAsia="fa-IR" w:bidi="fa-IR"/>
              </w:rPr>
              <w:t xml:space="preserve"> 150 pokoi</w:t>
            </w:r>
          </w:p>
        </w:tc>
        <w:tc>
          <w:tcPr>
            <w:tcW w:w="992" w:type="dxa"/>
          </w:tcPr>
          <w:p w14:paraId="314D2B8C" w14:textId="77777777" w:rsidR="00CC0B72" w:rsidRPr="00D51DB5" w:rsidRDefault="00CC0B72" w:rsidP="003E2D16">
            <w:pPr>
              <w:widowControl w:val="0"/>
              <w:suppressAutoHyphens/>
              <w:spacing w:line="100" w:lineRule="atLeast"/>
              <w:jc w:val="both"/>
              <w:textAlignment w:val="baseline"/>
              <w:rPr>
                <w:rFonts w:ascii="Tahoma" w:eastAsia="Andale Sans UI" w:hAnsi="Tahoma" w:cs="Tahoma"/>
                <w:b/>
                <w:bCs/>
                <w:kern w:val="1"/>
                <w:lang w:eastAsia="fa-IR" w:bidi="fa-IR"/>
              </w:rPr>
            </w:pPr>
          </w:p>
        </w:tc>
        <w:tc>
          <w:tcPr>
            <w:tcW w:w="993" w:type="dxa"/>
            <w:gridSpan w:val="2"/>
          </w:tcPr>
          <w:p w14:paraId="788C6B27"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23</w:t>
            </w:r>
          </w:p>
        </w:tc>
        <w:tc>
          <w:tcPr>
            <w:tcW w:w="1139" w:type="dxa"/>
            <w:gridSpan w:val="2"/>
          </w:tcPr>
          <w:p w14:paraId="3DF7BA71" w14:textId="77777777" w:rsidR="00CC0B72" w:rsidRPr="00D51DB5" w:rsidRDefault="00CC0B72" w:rsidP="003E2D16">
            <w:pPr>
              <w:widowControl w:val="0"/>
              <w:suppressAutoHyphens/>
              <w:spacing w:line="100" w:lineRule="atLeast"/>
              <w:jc w:val="both"/>
              <w:textAlignment w:val="baseline"/>
              <w:rPr>
                <w:rFonts w:ascii="Tahoma" w:eastAsia="Andale Sans UI" w:hAnsi="Tahoma" w:cs="Tahoma"/>
                <w:b/>
                <w:bCs/>
                <w:kern w:val="1"/>
                <w:lang w:eastAsia="fa-IR" w:bidi="fa-IR"/>
              </w:rPr>
            </w:pPr>
          </w:p>
        </w:tc>
        <w:tc>
          <w:tcPr>
            <w:tcW w:w="1559" w:type="dxa"/>
            <w:gridSpan w:val="2"/>
          </w:tcPr>
          <w:p w14:paraId="63B863E1"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1</w:t>
            </w:r>
          </w:p>
        </w:tc>
        <w:tc>
          <w:tcPr>
            <w:tcW w:w="1129" w:type="dxa"/>
            <w:gridSpan w:val="2"/>
          </w:tcPr>
          <w:p w14:paraId="33DC9EFB" w14:textId="77777777" w:rsidR="00CC0B72" w:rsidRPr="00D51DB5" w:rsidRDefault="00CC0B72" w:rsidP="003E2D16">
            <w:pPr>
              <w:widowControl w:val="0"/>
              <w:suppressAutoHyphens/>
              <w:spacing w:line="100" w:lineRule="atLeast"/>
              <w:jc w:val="both"/>
              <w:textAlignment w:val="baseline"/>
              <w:rPr>
                <w:rFonts w:ascii="Tahoma" w:eastAsia="Andale Sans UI" w:hAnsi="Tahoma" w:cs="Tahoma"/>
                <w:b/>
                <w:bCs/>
                <w:kern w:val="1"/>
                <w:lang w:eastAsia="fa-IR" w:bidi="fa-IR"/>
              </w:rPr>
            </w:pPr>
          </w:p>
        </w:tc>
      </w:tr>
      <w:tr w:rsidR="00CC0B72" w:rsidRPr="003653A3" w14:paraId="184B0761" w14:textId="77777777" w:rsidTr="004870A3">
        <w:trPr>
          <w:gridBefore w:val="2"/>
          <w:wBefore w:w="3402" w:type="dxa"/>
          <w:cantSplit/>
          <w:trHeight w:val="573"/>
          <w:jc w:val="center"/>
        </w:trPr>
        <w:tc>
          <w:tcPr>
            <w:tcW w:w="1271" w:type="dxa"/>
            <w:tcBorders>
              <w:top w:val="single" w:sz="12" w:space="0" w:color="auto"/>
              <w:left w:val="single" w:sz="12" w:space="0" w:color="auto"/>
              <w:bottom w:val="single" w:sz="12" w:space="0" w:color="auto"/>
              <w:right w:val="single" w:sz="12" w:space="0" w:color="auto"/>
            </w:tcBorders>
            <w:vAlign w:val="center"/>
          </w:tcPr>
          <w:p w14:paraId="757ABA62"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kern w:val="1"/>
                <w:lang w:eastAsia="fa-IR" w:bidi="fa-IR"/>
              </w:rPr>
            </w:pPr>
          </w:p>
          <w:p w14:paraId="004D331F"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kern w:val="1"/>
                <w:lang w:eastAsia="fa-IR" w:bidi="fa-IR"/>
              </w:rPr>
            </w:pPr>
            <w:r w:rsidRPr="00D51DB5">
              <w:rPr>
                <w:rFonts w:ascii="Tahoma" w:eastAsia="Andale Sans UI" w:hAnsi="Tahoma" w:cs="Tahoma"/>
                <w:b/>
                <w:kern w:val="1"/>
                <w:lang w:eastAsia="fa-IR" w:bidi="fa-IR"/>
              </w:rPr>
              <w:t>RAZEM</w:t>
            </w:r>
          </w:p>
        </w:tc>
        <w:tc>
          <w:tcPr>
            <w:tcW w:w="992" w:type="dxa"/>
            <w:tcBorders>
              <w:top w:val="single" w:sz="12" w:space="0" w:color="auto"/>
              <w:left w:val="single" w:sz="12" w:space="0" w:color="auto"/>
              <w:bottom w:val="single" w:sz="12" w:space="0" w:color="auto"/>
              <w:right w:val="single" w:sz="12" w:space="0" w:color="auto"/>
            </w:tcBorders>
            <w:vAlign w:val="center"/>
          </w:tcPr>
          <w:p w14:paraId="2CAEE6EF"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kern w:val="1"/>
                <w:lang w:eastAsia="fa-IR" w:bidi="fa-IR"/>
              </w:rPr>
            </w:pPr>
          </w:p>
        </w:tc>
        <w:tc>
          <w:tcPr>
            <w:tcW w:w="160" w:type="dxa"/>
            <w:tcBorders>
              <w:top w:val="single" w:sz="12" w:space="0" w:color="auto"/>
              <w:left w:val="single" w:sz="12" w:space="0" w:color="auto"/>
              <w:bottom w:val="single" w:sz="12" w:space="0" w:color="auto"/>
              <w:right w:val="single" w:sz="12" w:space="0" w:color="auto"/>
            </w:tcBorders>
            <w:shd w:val="clear" w:color="auto" w:fill="000000"/>
            <w:vAlign w:val="center"/>
          </w:tcPr>
          <w:p w14:paraId="4CDE1AEB"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p>
        </w:tc>
        <w:tc>
          <w:tcPr>
            <w:tcW w:w="846" w:type="dxa"/>
            <w:gridSpan w:val="2"/>
            <w:tcBorders>
              <w:top w:val="single" w:sz="12" w:space="0" w:color="auto"/>
              <w:left w:val="single" w:sz="12" w:space="0" w:color="auto"/>
              <w:bottom w:val="single" w:sz="12" w:space="0" w:color="auto"/>
              <w:right w:val="single" w:sz="12" w:space="0" w:color="auto"/>
            </w:tcBorders>
            <w:shd w:val="clear" w:color="auto" w:fill="000000"/>
            <w:vAlign w:val="center"/>
          </w:tcPr>
          <w:p w14:paraId="7FBB8528"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p>
        </w:tc>
        <w:tc>
          <w:tcPr>
            <w:tcW w:w="1139" w:type="dxa"/>
            <w:gridSpan w:val="2"/>
            <w:tcBorders>
              <w:top w:val="single" w:sz="12" w:space="0" w:color="auto"/>
              <w:left w:val="single" w:sz="12" w:space="0" w:color="auto"/>
              <w:bottom w:val="single" w:sz="12" w:space="0" w:color="auto"/>
              <w:right w:val="single" w:sz="12" w:space="0" w:color="auto"/>
            </w:tcBorders>
            <w:vAlign w:val="center"/>
          </w:tcPr>
          <w:p w14:paraId="57F03CED"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p>
        </w:tc>
        <w:tc>
          <w:tcPr>
            <w:tcW w:w="1559" w:type="dxa"/>
            <w:gridSpan w:val="2"/>
            <w:tcBorders>
              <w:top w:val="single" w:sz="12" w:space="0" w:color="auto"/>
              <w:left w:val="single" w:sz="12" w:space="0" w:color="auto"/>
              <w:bottom w:val="single" w:sz="12" w:space="0" w:color="auto"/>
              <w:right w:val="single" w:sz="12" w:space="0" w:color="auto"/>
            </w:tcBorders>
            <w:shd w:val="clear" w:color="auto" w:fill="000000"/>
          </w:tcPr>
          <w:p w14:paraId="365E316E"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p>
        </w:tc>
        <w:tc>
          <w:tcPr>
            <w:tcW w:w="1116" w:type="dxa"/>
            <w:tcBorders>
              <w:top w:val="single" w:sz="12" w:space="0" w:color="auto"/>
              <w:left w:val="single" w:sz="12" w:space="0" w:color="auto"/>
              <w:bottom w:val="single" w:sz="12" w:space="0" w:color="auto"/>
              <w:right w:val="single" w:sz="12" w:space="0" w:color="auto"/>
            </w:tcBorders>
          </w:tcPr>
          <w:p w14:paraId="569B20ED"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bCs/>
                <w:kern w:val="1"/>
                <w:lang w:eastAsia="fa-IR" w:bidi="fa-IR"/>
              </w:rPr>
            </w:pPr>
          </w:p>
        </w:tc>
      </w:tr>
    </w:tbl>
    <w:p w14:paraId="24E7461E" w14:textId="77777777" w:rsidR="003222C5" w:rsidRDefault="003222C5" w:rsidP="00CC0B72">
      <w:pPr>
        <w:widowControl w:val="0"/>
        <w:suppressAutoHyphens/>
        <w:spacing w:line="100" w:lineRule="atLeast"/>
        <w:jc w:val="both"/>
        <w:textAlignment w:val="baseline"/>
        <w:rPr>
          <w:rFonts w:ascii="Tahoma" w:eastAsia="Andale Sans UI" w:hAnsi="Tahoma" w:cs="Tahoma"/>
          <w:b/>
          <w:kern w:val="1"/>
          <w:lang w:eastAsia="fa-IR" w:bidi="fa-IR"/>
        </w:rPr>
      </w:pPr>
    </w:p>
    <w:p w14:paraId="1166E191" w14:textId="2DED2A1C" w:rsidR="00CC0B72" w:rsidRPr="00BA2237" w:rsidRDefault="004A2575" w:rsidP="00CC0B72">
      <w:pPr>
        <w:widowControl w:val="0"/>
        <w:suppressAutoHyphens/>
        <w:spacing w:line="100" w:lineRule="atLeast"/>
        <w:jc w:val="both"/>
        <w:textAlignment w:val="baseline"/>
        <w:rPr>
          <w:rFonts w:ascii="Tahoma" w:eastAsia="Andale Sans UI" w:hAnsi="Tahoma" w:cs="Tahoma"/>
          <w:b/>
          <w:kern w:val="1"/>
          <w:u w:val="single"/>
          <w:lang w:eastAsia="fa-IR" w:bidi="fa-IR"/>
        </w:rPr>
      </w:pPr>
      <w:r w:rsidRPr="00BA2237">
        <w:rPr>
          <w:rFonts w:ascii="Tahoma" w:eastAsia="Andale Sans UI" w:hAnsi="Tahoma" w:cs="Tahoma"/>
          <w:b/>
          <w:kern w:val="1"/>
          <w:u w:val="single"/>
          <w:lang w:eastAsia="fa-IR" w:bidi="fa-IR"/>
        </w:rPr>
        <w:t xml:space="preserve">Uwaga wskazane w kolumnie </w:t>
      </w:r>
      <w:r w:rsidR="003222C5" w:rsidRPr="00BA2237">
        <w:rPr>
          <w:rFonts w:ascii="Tahoma" w:eastAsia="Andale Sans UI" w:hAnsi="Tahoma" w:cs="Tahoma"/>
          <w:b/>
          <w:kern w:val="1"/>
          <w:u w:val="single"/>
          <w:lang w:eastAsia="fa-IR" w:bidi="fa-IR"/>
        </w:rPr>
        <w:t>„</w:t>
      </w:r>
      <w:r w:rsidRPr="00BA2237">
        <w:rPr>
          <w:rFonts w:ascii="Tahoma" w:eastAsia="Andale Sans UI" w:hAnsi="Tahoma" w:cs="Tahoma"/>
          <w:b/>
          <w:kern w:val="1"/>
          <w:u w:val="single"/>
          <w:lang w:eastAsia="fa-IR" w:bidi="fa-IR"/>
        </w:rPr>
        <w:t>b</w:t>
      </w:r>
      <w:r w:rsidR="003222C5" w:rsidRPr="00BA2237">
        <w:rPr>
          <w:rFonts w:ascii="Tahoma" w:eastAsia="Andale Sans UI" w:hAnsi="Tahoma" w:cs="Tahoma"/>
          <w:b/>
          <w:kern w:val="1"/>
          <w:u w:val="single"/>
          <w:lang w:eastAsia="fa-IR" w:bidi="fa-IR"/>
        </w:rPr>
        <w:t>”</w:t>
      </w:r>
      <w:r w:rsidRPr="00BA2237">
        <w:rPr>
          <w:rFonts w:ascii="Tahoma" w:eastAsia="Andale Sans UI" w:hAnsi="Tahoma" w:cs="Tahoma"/>
          <w:b/>
          <w:kern w:val="1"/>
          <w:u w:val="single"/>
          <w:lang w:eastAsia="fa-IR" w:bidi="fa-IR"/>
        </w:rPr>
        <w:t xml:space="preserve"> ilości osób/pokoi są ilościami </w:t>
      </w:r>
      <w:r w:rsidR="002D0035" w:rsidRPr="00BA2237">
        <w:rPr>
          <w:rFonts w:ascii="Tahoma" w:eastAsia="Andale Sans UI" w:hAnsi="Tahoma" w:cs="Tahoma"/>
          <w:b/>
          <w:kern w:val="1"/>
          <w:u w:val="single"/>
          <w:lang w:eastAsia="fa-IR" w:bidi="fa-IR"/>
        </w:rPr>
        <w:t>szacowanymi i mogą ulec zmianie (</w:t>
      </w:r>
      <w:r w:rsidRPr="00BA2237">
        <w:rPr>
          <w:rFonts w:ascii="Tahoma" w:eastAsia="Andale Sans UI" w:hAnsi="Tahoma" w:cs="Tahoma"/>
          <w:b/>
          <w:kern w:val="1"/>
          <w:u w:val="single"/>
          <w:lang w:eastAsia="fa-IR" w:bidi="fa-IR"/>
        </w:rPr>
        <w:t xml:space="preserve">możliwość zmniejszenia </w:t>
      </w:r>
      <w:r w:rsidR="003222C5" w:rsidRPr="00BA2237">
        <w:rPr>
          <w:rFonts w:ascii="Tahoma" w:eastAsia="Andale Sans UI" w:hAnsi="Tahoma" w:cs="Tahoma"/>
          <w:b/>
          <w:kern w:val="1"/>
          <w:u w:val="single"/>
          <w:lang w:eastAsia="fa-IR" w:bidi="fa-IR"/>
        </w:rPr>
        <w:t>ilości o około 20%</w:t>
      </w:r>
      <w:r w:rsidR="002D0035" w:rsidRPr="00BA2237">
        <w:rPr>
          <w:rFonts w:ascii="Tahoma" w:eastAsia="Andale Sans UI" w:hAnsi="Tahoma" w:cs="Tahoma"/>
          <w:b/>
          <w:kern w:val="1"/>
          <w:u w:val="single"/>
          <w:lang w:eastAsia="fa-IR" w:bidi="fa-IR"/>
        </w:rPr>
        <w:t>)</w:t>
      </w:r>
      <w:r w:rsidR="003222C5" w:rsidRPr="00BA2237">
        <w:rPr>
          <w:rFonts w:ascii="Tahoma" w:eastAsia="Andale Sans UI" w:hAnsi="Tahoma" w:cs="Tahoma"/>
          <w:b/>
          <w:kern w:val="1"/>
          <w:u w:val="single"/>
          <w:lang w:eastAsia="fa-IR" w:bidi="fa-IR"/>
        </w:rPr>
        <w:t>.</w:t>
      </w:r>
    </w:p>
    <w:p w14:paraId="60605824" w14:textId="77777777" w:rsidR="003222C5" w:rsidRPr="00D51DB5" w:rsidRDefault="003222C5" w:rsidP="00CC0B72">
      <w:pPr>
        <w:widowControl w:val="0"/>
        <w:suppressAutoHyphens/>
        <w:spacing w:line="100" w:lineRule="atLeast"/>
        <w:jc w:val="both"/>
        <w:textAlignment w:val="baseline"/>
        <w:rPr>
          <w:rFonts w:ascii="Tahoma" w:eastAsia="Andale Sans UI" w:hAnsi="Tahoma" w:cs="Tahoma"/>
          <w:b/>
          <w:kern w:val="1"/>
          <w:lang w:eastAsia="fa-IR" w:bidi="fa-IR"/>
        </w:rPr>
      </w:pPr>
    </w:p>
    <w:p w14:paraId="32E83C89" w14:textId="77777777" w:rsidR="00CC0B72" w:rsidRPr="00D51DB5" w:rsidRDefault="00CC0B72" w:rsidP="00CC0B72">
      <w:pPr>
        <w:widowControl w:val="0"/>
        <w:suppressAutoHyphens/>
        <w:spacing w:before="120" w:after="120" w:line="100" w:lineRule="atLeast"/>
        <w:jc w:val="both"/>
        <w:textAlignment w:val="baseline"/>
        <w:rPr>
          <w:rFonts w:ascii="Tahoma" w:eastAsia="Andale Sans UI" w:hAnsi="Tahoma" w:cs="Tahoma"/>
          <w:kern w:val="1"/>
          <w:lang w:eastAsia="fa-IR" w:bidi="fa-IR"/>
        </w:rPr>
      </w:pPr>
      <w:bookmarkStart w:id="13" w:name="_Hlk164941430"/>
      <w:r w:rsidRPr="00D51DB5">
        <w:rPr>
          <w:rFonts w:ascii="Tahoma" w:eastAsia="Andale Sans UI" w:hAnsi="Tahoma" w:cs="Tahoma"/>
          <w:b/>
          <w:kern w:val="1"/>
          <w:lang w:eastAsia="fa-IR" w:bidi="fa-IR"/>
        </w:rPr>
        <w:t xml:space="preserve">TABELA B </w:t>
      </w:r>
      <w:r w:rsidRPr="00D51DB5">
        <w:rPr>
          <w:rFonts w:ascii="Tahoma" w:eastAsia="Andale Sans UI" w:hAnsi="Tahoma" w:cs="Tahoma"/>
          <w:kern w:val="1"/>
          <w:lang w:eastAsia="fa-IR" w:bidi="fa-IR"/>
        </w:rPr>
        <w:sym w:font="Wingdings" w:char="F0E2"/>
      </w:r>
    </w:p>
    <w:tbl>
      <w:tblPr>
        <w:tblW w:w="8784"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9"/>
        <w:gridCol w:w="1843"/>
        <w:gridCol w:w="160"/>
        <w:gridCol w:w="1116"/>
        <w:gridCol w:w="425"/>
        <w:gridCol w:w="1701"/>
      </w:tblGrid>
      <w:tr w:rsidR="00B130F0" w:rsidRPr="003653A3" w14:paraId="6E0F2BF6" w14:textId="77777777" w:rsidTr="002D0035">
        <w:trPr>
          <w:cantSplit/>
          <w:trHeight w:val="1084"/>
        </w:trPr>
        <w:tc>
          <w:tcPr>
            <w:tcW w:w="3539" w:type="dxa"/>
            <w:vMerge w:val="restart"/>
            <w:shd w:val="clear" w:color="auto" w:fill="E6E6E6"/>
            <w:vAlign w:val="center"/>
          </w:tcPr>
          <w:p w14:paraId="12672AD7" w14:textId="77777777" w:rsidR="00B130F0" w:rsidRPr="00D51DB5" w:rsidRDefault="00B130F0"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Przedmiot zamówienia</w:t>
            </w:r>
          </w:p>
          <w:p w14:paraId="1AE33022" w14:textId="3FAB2861" w:rsidR="00B130F0" w:rsidRPr="00D51DB5" w:rsidRDefault="00B130F0"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 xml:space="preserve">(zgodnie </w:t>
            </w:r>
            <w:r w:rsidRPr="00D51DB5">
              <w:rPr>
                <w:rFonts w:ascii="Tahoma" w:eastAsia="Andale Sans UI" w:hAnsi="Tahoma" w:cs="Tahoma"/>
                <w:b/>
                <w:bCs/>
                <w:kern w:val="1"/>
                <w:lang w:eastAsia="fa-IR" w:bidi="fa-IR"/>
              </w:rPr>
              <w:br/>
              <w:t xml:space="preserve">z Załącznikiem nr 1 do projektowanych </w:t>
            </w:r>
            <w:r w:rsidRPr="00D51DB5">
              <w:rPr>
                <w:rFonts w:ascii="Tahoma" w:eastAsia="Andale Sans UI" w:hAnsi="Tahoma" w:cs="Tahoma"/>
                <w:b/>
                <w:bCs/>
                <w:kern w:val="1"/>
                <w:lang w:eastAsia="fa-IR" w:bidi="fa-IR"/>
              </w:rPr>
              <w:lastRenderedPageBreak/>
              <w:t xml:space="preserve">postanowień umowy stanowiących </w:t>
            </w:r>
            <w:r w:rsidRPr="00D51DB5">
              <w:rPr>
                <w:rFonts w:ascii="Tahoma" w:eastAsia="Andale Sans UI" w:hAnsi="Tahoma" w:cs="Tahoma"/>
                <w:b/>
                <w:bCs/>
                <w:kern w:val="1"/>
                <w:lang w:eastAsia="fa-IR" w:bidi="fa-IR"/>
              </w:rPr>
              <w:br/>
              <w:t>Załącznik nr 3 do SWZ)</w:t>
            </w:r>
          </w:p>
        </w:tc>
        <w:tc>
          <w:tcPr>
            <w:tcW w:w="1843" w:type="dxa"/>
            <w:shd w:val="clear" w:color="auto" w:fill="E6E6E6"/>
            <w:vAlign w:val="center"/>
          </w:tcPr>
          <w:p w14:paraId="18BA3A68" w14:textId="77777777" w:rsidR="00B130F0" w:rsidRPr="00D51DB5" w:rsidRDefault="00B130F0"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lastRenderedPageBreak/>
              <w:t>Cena netto</w:t>
            </w:r>
          </w:p>
          <w:p w14:paraId="3B5F6825" w14:textId="77777777" w:rsidR="00B130F0" w:rsidRPr="00D51DB5" w:rsidRDefault="00B130F0"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(zł)</w:t>
            </w:r>
          </w:p>
        </w:tc>
        <w:tc>
          <w:tcPr>
            <w:tcW w:w="1701" w:type="dxa"/>
            <w:gridSpan w:val="3"/>
            <w:shd w:val="clear" w:color="auto" w:fill="E6E6E6"/>
            <w:vAlign w:val="center"/>
          </w:tcPr>
          <w:p w14:paraId="562B2E67" w14:textId="77777777" w:rsidR="00B130F0" w:rsidRPr="00D51DB5" w:rsidRDefault="00B130F0" w:rsidP="003E2D16">
            <w:pPr>
              <w:widowControl w:val="0"/>
              <w:suppressAutoHyphens/>
              <w:spacing w:line="100" w:lineRule="atLeast"/>
              <w:jc w:val="center"/>
              <w:textAlignment w:val="baseline"/>
              <w:rPr>
                <w:rFonts w:ascii="Tahoma" w:eastAsia="Andale Sans UI" w:hAnsi="Tahoma" w:cs="Tahoma"/>
                <w:b/>
                <w:bCs/>
                <w:kern w:val="1"/>
                <w:lang w:eastAsia="fa-IR" w:bidi="fa-IR"/>
              </w:rPr>
            </w:pPr>
          </w:p>
          <w:p w14:paraId="51A012E3" w14:textId="77777777" w:rsidR="00B130F0" w:rsidRPr="00D51DB5" w:rsidRDefault="00B130F0"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Podatek VAT</w:t>
            </w:r>
          </w:p>
          <w:p w14:paraId="050176C5" w14:textId="77777777" w:rsidR="00B130F0" w:rsidRPr="00D51DB5" w:rsidRDefault="00B130F0" w:rsidP="003E2D16">
            <w:pPr>
              <w:widowControl w:val="0"/>
              <w:suppressAutoHyphens/>
              <w:spacing w:line="100" w:lineRule="atLeast"/>
              <w:jc w:val="center"/>
              <w:textAlignment w:val="baseline"/>
              <w:rPr>
                <w:rFonts w:ascii="Tahoma" w:eastAsia="Andale Sans UI" w:hAnsi="Tahoma" w:cs="Tahoma"/>
                <w:b/>
                <w:bCs/>
                <w:kern w:val="1"/>
                <w:lang w:val="de-DE" w:eastAsia="fa-IR" w:bidi="fa-IR"/>
              </w:rPr>
            </w:pPr>
            <w:r w:rsidRPr="00D51DB5">
              <w:rPr>
                <w:rFonts w:ascii="Tahoma" w:eastAsia="Andale Sans UI" w:hAnsi="Tahoma" w:cs="Tahoma"/>
                <w:b/>
                <w:bCs/>
                <w:kern w:val="1"/>
                <w:lang w:val="de-DE" w:eastAsia="fa-IR" w:bidi="fa-IR"/>
              </w:rPr>
              <w:t>(%)</w:t>
            </w:r>
          </w:p>
          <w:p w14:paraId="2436110D" w14:textId="77777777" w:rsidR="00B130F0" w:rsidRPr="00D51DB5" w:rsidRDefault="00B130F0" w:rsidP="003E2D16">
            <w:pPr>
              <w:widowControl w:val="0"/>
              <w:suppressAutoHyphens/>
              <w:spacing w:line="100" w:lineRule="atLeast"/>
              <w:jc w:val="center"/>
              <w:textAlignment w:val="baseline"/>
              <w:rPr>
                <w:rFonts w:ascii="Tahoma" w:eastAsia="Andale Sans UI" w:hAnsi="Tahoma" w:cs="Tahoma"/>
                <w:b/>
                <w:bCs/>
                <w:kern w:val="1"/>
                <w:lang w:eastAsia="fa-IR" w:bidi="fa-IR"/>
              </w:rPr>
            </w:pPr>
          </w:p>
        </w:tc>
        <w:tc>
          <w:tcPr>
            <w:tcW w:w="1701" w:type="dxa"/>
            <w:shd w:val="clear" w:color="auto" w:fill="E6E6E6"/>
            <w:vAlign w:val="center"/>
          </w:tcPr>
          <w:p w14:paraId="4938DD04" w14:textId="77777777" w:rsidR="00B130F0" w:rsidRPr="00D51DB5" w:rsidRDefault="00B130F0" w:rsidP="003E2D16">
            <w:pPr>
              <w:widowControl w:val="0"/>
              <w:suppressAutoHyphens/>
              <w:spacing w:line="100" w:lineRule="atLeast"/>
              <w:jc w:val="center"/>
              <w:textAlignment w:val="baseline"/>
              <w:rPr>
                <w:rFonts w:ascii="Tahoma" w:eastAsia="Andale Sans UI" w:hAnsi="Tahoma" w:cs="Tahoma"/>
                <w:b/>
                <w:bCs/>
                <w:kern w:val="1"/>
                <w:vertAlign w:val="superscript"/>
                <w:lang w:val="de-DE" w:eastAsia="fa-IR" w:bidi="fa-IR"/>
              </w:rPr>
            </w:pPr>
            <w:r w:rsidRPr="00D51DB5">
              <w:rPr>
                <w:rFonts w:ascii="Tahoma" w:eastAsia="Andale Sans UI" w:hAnsi="Tahoma" w:cs="Tahoma"/>
                <w:b/>
                <w:bCs/>
                <w:kern w:val="1"/>
                <w:lang w:val="de-DE" w:eastAsia="fa-IR" w:bidi="fa-IR"/>
              </w:rPr>
              <w:t>Cena brutto</w:t>
            </w:r>
          </w:p>
          <w:p w14:paraId="2583AC42" w14:textId="77777777" w:rsidR="00B130F0" w:rsidRPr="00D51DB5" w:rsidRDefault="00B130F0"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(zł)</w:t>
            </w:r>
          </w:p>
        </w:tc>
      </w:tr>
      <w:tr w:rsidR="00B130F0" w:rsidRPr="003653A3" w14:paraId="1BCF1E0A" w14:textId="77777777" w:rsidTr="002D0035">
        <w:trPr>
          <w:cantSplit/>
          <w:trHeight w:val="58"/>
        </w:trPr>
        <w:tc>
          <w:tcPr>
            <w:tcW w:w="3539" w:type="dxa"/>
            <w:vMerge/>
            <w:tcBorders>
              <w:bottom w:val="single" w:sz="4" w:space="0" w:color="auto"/>
            </w:tcBorders>
            <w:shd w:val="clear" w:color="auto" w:fill="E6E6E6"/>
            <w:vAlign w:val="center"/>
          </w:tcPr>
          <w:p w14:paraId="57166C89" w14:textId="77777777" w:rsidR="00B130F0" w:rsidRPr="00D51DB5" w:rsidRDefault="00B130F0" w:rsidP="003E2D16">
            <w:pPr>
              <w:widowControl w:val="0"/>
              <w:suppressAutoHyphens/>
              <w:spacing w:line="100" w:lineRule="atLeast"/>
              <w:jc w:val="center"/>
              <w:textAlignment w:val="baseline"/>
              <w:rPr>
                <w:rFonts w:ascii="Tahoma" w:eastAsia="Andale Sans UI" w:hAnsi="Tahoma" w:cs="Tahoma"/>
                <w:b/>
                <w:bCs/>
                <w:kern w:val="1"/>
                <w:lang w:eastAsia="fa-IR" w:bidi="fa-IR"/>
              </w:rPr>
            </w:pPr>
          </w:p>
        </w:tc>
        <w:tc>
          <w:tcPr>
            <w:tcW w:w="1843" w:type="dxa"/>
            <w:tcBorders>
              <w:bottom w:val="single" w:sz="4" w:space="0" w:color="auto"/>
            </w:tcBorders>
            <w:shd w:val="clear" w:color="auto" w:fill="E6E6E6"/>
            <w:vAlign w:val="center"/>
          </w:tcPr>
          <w:p w14:paraId="124E9A77" w14:textId="77777777" w:rsidR="00B130F0" w:rsidRPr="00D51DB5" w:rsidRDefault="00B130F0" w:rsidP="003E2D16">
            <w:pPr>
              <w:widowControl w:val="0"/>
              <w:suppressAutoHyphens/>
              <w:spacing w:line="100" w:lineRule="atLeast"/>
              <w:jc w:val="center"/>
              <w:textAlignment w:val="baseline"/>
              <w:rPr>
                <w:rFonts w:ascii="Tahoma" w:eastAsia="Andale Sans UI" w:hAnsi="Tahoma" w:cs="Tahoma"/>
                <w:bCs/>
                <w:i/>
                <w:kern w:val="1"/>
                <w:lang w:eastAsia="fa-IR" w:bidi="fa-IR"/>
              </w:rPr>
            </w:pPr>
            <w:r w:rsidRPr="00D51DB5">
              <w:rPr>
                <w:rFonts w:ascii="Tahoma" w:eastAsia="Andale Sans UI" w:hAnsi="Tahoma" w:cs="Tahoma"/>
                <w:bCs/>
                <w:i/>
                <w:kern w:val="1"/>
                <w:lang w:eastAsia="fa-IR" w:bidi="fa-IR"/>
              </w:rPr>
              <w:t>a</w:t>
            </w:r>
          </w:p>
        </w:tc>
        <w:tc>
          <w:tcPr>
            <w:tcW w:w="1701" w:type="dxa"/>
            <w:gridSpan w:val="3"/>
            <w:shd w:val="clear" w:color="auto" w:fill="E6E6E6"/>
            <w:vAlign w:val="center"/>
          </w:tcPr>
          <w:p w14:paraId="6C8880C6" w14:textId="77777777" w:rsidR="00B130F0" w:rsidRPr="00D51DB5" w:rsidRDefault="00B130F0" w:rsidP="003E2D16">
            <w:pPr>
              <w:widowControl w:val="0"/>
              <w:suppressAutoHyphens/>
              <w:spacing w:line="100" w:lineRule="atLeast"/>
              <w:jc w:val="center"/>
              <w:textAlignment w:val="baseline"/>
              <w:rPr>
                <w:rFonts w:ascii="Tahoma" w:eastAsia="Andale Sans UI" w:hAnsi="Tahoma" w:cs="Tahoma"/>
                <w:bCs/>
                <w:i/>
                <w:kern w:val="1"/>
                <w:lang w:val="de-DE" w:eastAsia="fa-IR" w:bidi="fa-IR"/>
              </w:rPr>
            </w:pPr>
            <w:r w:rsidRPr="00D51DB5">
              <w:rPr>
                <w:rFonts w:ascii="Tahoma" w:eastAsia="Andale Sans UI" w:hAnsi="Tahoma" w:cs="Tahoma"/>
                <w:bCs/>
                <w:i/>
                <w:kern w:val="1"/>
                <w:lang w:val="de-DE" w:eastAsia="fa-IR" w:bidi="fa-IR"/>
              </w:rPr>
              <w:t>b</w:t>
            </w:r>
          </w:p>
          <w:p w14:paraId="4BC118F3" w14:textId="77777777" w:rsidR="00B130F0" w:rsidRPr="00D51DB5" w:rsidRDefault="00B130F0" w:rsidP="003E2D16">
            <w:pPr>
              <w:widowControl w:val="0"/>
              <w:suppressAutoHyphens/>
              <w:spacing w:line="100" w:lineRule="atLeast"/>
              <w:jc w:val="center"/>
              <w:textAlignment w:val="baseline"/>
              <w:rPr>
                <w:rFonts w:ascii="Tahoma" w:eastAsia="Andale Sans UI" w:hAnsi="Tahoma" w:cs="Tahoma"/>
                <w:bCs/>
                <w:i/>
                <w:kern w:val="1"/>
                <w:lang w:val="de-DE" w:eastAsia="fa-IR" w:bidi="fa-IR"/>
              </w:rPr>
            </w:pPr>
          </w:p>
        </w:tc>
        <w:tc>
          <w:tcPr>
            <w:tcW w:w="1701" w:type="dxa"/>
            <w:tcBorders>
              <w:bottom w:val="single" w:sz="4" w:space="0" w:color="auto"/>
            </w:tcBorders>
            <w:shd w:val="clear" w:color="auto" w:fill="E6E6E6"/>
            <w:vAlign w:val="center"/>
          </w:tcPr>
          <w:p w14:paraId="49E70735" w14:textId="77777777" w:rsidR="00B130F0" w:rsidRPr="00D51DB5" w:rsidRDefault="00B130F0" w:rsidP="003E2D16">
            <w:pPr>
              <w:widowControl w:val="0"/>
              <w:suppressAutoHyphens/>
              <w:spacing w:line="100" w:lineRule="atLeast"/>
              <w:jc w:val="center"/>
              <w:textAlignment w:val="baseline"/>
              <w:rPr>
                <w:rFonts w:ascii="Tahoma" w:eastAsia="Andale Sans UI" w:hAnsi="Tahoma" w:cs="Tahoma"/>
                <w:bCs/>
                <w:i/>
                <w:kern w:val="1"/>
                <w:lang w:val="de-DE" w:eastAsia="fa-IR" w:bidi="fa-IR"/>
              </w:rPr>
            </w:pPr>
            <w:r w:rsidRPr="00D51DB5">
              <w:rPr>
                <w:rFonts w:ascii="Tahoma" w:eastAsia="Andale Sans UI" w:hAnsi="Tahoma" w:cs="Tahoma"/>
                <w:bCs/>
                <w:i/>
                <w:kern w:val="1"/>
                <w:lang w:val="de-DE" w:eastAsia="fa-IR" w:bidi="fa-IR"/>
              </w:rPr>
              <w:t>c = a + b</w:t>
            </w:r>
          </w:p>
        </w:tc>
      </w:tr>
      <w:tr w:rsidR="00B130F0" w:rsidRPr="003653A3" w14:paraId="1C52CDF2" w14:textId="77777777" w:rsidTr="002D0035">
        <w:trPr>
          <w:cantSplit/>
          <w:trHeight w:val="506"/>
        </w:trPr>
        <w:tc>
          <w:tcPr>
            <w:tcW w:w="3539" w:type="dxa"/>
            <w:shd w:val="clear" w:color="auto" w:fill="auto"/>
            <w:vAlign w:val="center"/>
          </w:tcPr>
          <w:p w14:paraId="73C0167C" w14:textId="77777777" w:rsidR="00B130F0" w:rsidRPr="00D51DB5" w:rsidRDefault="00B130F0" w:rsidP="003E2D16">
            <w:pPr>
              <w:widowControl w:val="0"/>
              <w:suppressAutoHyphens/>
              <w:spacing w:line="100" w:lineRule="atLeast"/>
              <w:jc w:val="center"/>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sala o powierzchni powyżej 150 m</w:t>
            </w:r>
            <w:r w:rsidRPr="00D51DB5">
              <w:rPr>
                <w:rFonts w:ascii="Tahoma" w:eastAsia="Andale Sans UI" w:hAnsi="Tahoma" w:cs="Tahoma"/>
                <w:kern w:val="1"/>
                <w:vertAlign w:val="superscript"/>
                <w:lang w:eastAsia="fa-IR" w:bidi="fa-IR"/>
              </w:rPr>
              <w:t>2</w:t>
            </w:r>
            <w:r w:rsidRPr="00D51DB5">
              <w:rPr>
                <w:rFonts w:ascii="Tahoma" w:eastAsia="Andale Sans UI" w:hAnsi="Tahoma" w:cs="Tahoma"/>
                <w:kern w:val="1"/>
                <w:lang w:eastAsia="fa-IR" w:bidi="fa-IR"/>
              </w:rPr>
              <w:t xml:space="preserve"> na ok. 120 osób** </w:t>
            </w:r>
          </w:p>
        </w:tc>
        <w:tc>
          <w:tcPr>
            <w:tcW w:w="1843" w:type="dxa"/>
            <w:vAlign w:val="center"/>
          </w:tcPr>
          <w:p w14:paraId="2B2B7D5F" w14:textId="77777777" w:rsidR="00B130F0" w:rsidRPr="00D51DB5" w:rsidRDefault="00B130F0"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 xml:space="preserve"> ………./1,5 dnia</w:t>
            </w:r>
          </w:p>
        </w:tc>
        <w:tc>
          <w:tcPr>
            <w:tcW w:w="1701" w:type="dxa"/>
            <w:gridSpan w:val="3"/>
            <w:vAlign w:val="center"/>
          </w:tcPr>
          <w:p w14:paraId="3E7575C3" w14:textId="77777777" w:rsidR="00B130F0" w:rsidRPr="00D51DB5" w:rsidRDefault="00B130F0"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23</w:t>
            </w:r>
          </w:p>
        </w:tc>
        <w:tc>
          <w:tcPr>
            <w:tcW w:w="1701" w:type="dxa"/>
            <w:vAlign w:val="center"/>
          </w:tcPr>
          <w:p w14:paraId="3B3381EC" w14:textId="77777777" w:rsidR="00B130F0" w:rsidRPr="00D51DB5" w:rsidRDefault="00B130F0" w:rsidP="003E2D16">
            <w:pPr>
              <w:widowControl w:val="0"/>
              <w:suppressAutoHyphens/>
              <w:spacing w:line="100" w:lineRule="atLeast"/>
              <w:jc w:val="center"/>
              <w:textAlignment w:val="baseline"/>
              <w:rPr>
                <w:rFonts w:ascii="Tahoma" w:eastAsia="Andale Sans UI" w:hAnsi="Tahoma" w:cs="Tahoma"/>
                <w:b/>
                <w:bCs/>
                <w:kern w:val="1"/>
                <w:lang w:eastAsia="fa-IR" w:bidi="fa-IR"/>
              </w:rPr>
            </w:pPr>
          </w:p>
        </w:tc>
      </w:tr>
      <w:tr w:rsidR="00B130F0" w:rsidRPr="003653A3" w14:paraId="60BFA0BF" w14:textId="77777777" w:rsidTr="002D0035">
        <w:trPr>
          <w:cantSplit/>
          <w:trHeight w:val="506"/>
        </w:trPr>
        <w:tc>
          <w:tcPr>
            <w:tcW w:w="3539" w:type="dxa"/>
            <w:shd w:val="clear" w:color="auto" w:fill="auto"/>
            <w:vAlign w:val="center"/>
          </w:tcPr>
          <w:p w14:paraId="2FB37F4D" w14:textId="179427DA" w:rsidR="00B130F0" w:rsidRPr="00D51DB5" w:rsidRDefault="00B130F0" w:rsidP="003E2D16">
            <w:pPr>
              <w:widowControl w:val="0"/>
              <w:suppressAutoHyphens/>
              <w:spacing w:line="100" w:lineRule="atLeast"/>
              <w:jc w:val="center"/>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2 sale o powierzchni powyżej 60 m</w:t>
            </w:r>
            <w:r w:rsidRPr="00D51DB5">
              <w:rPr>
                <w:rFonts w:ascii="Tahoma" w:eastAsia="Andale Sans UI" w:hAnsi="Tahoma" w:cs="Tahoma"/>
                <w:kern w:val="1"/>
                <w:vertAlign w:val="superscript"/>
                <w:lang w:eastAsia="fa-IR" w:bidi="fa-IR"/>
              </w:rPr>
              <w:t>2</w:t>
            </w:r>
            <w:r w:rsidRPr="00D51DB5">
              <w:rPr>
                <w:rFonts w:ascii="Tahoma" w:eastAsia="Andale Sans UI" w:hAnsi="Tahoma" w:cs="Tahoma"/>
                <w:kern w:val="1"/>
                <w:lang w:eastAsia="fa-IR" w:bidi="fa-IR"/>
              </w:rPr>
              <w:t xml:space="preserve"> na ok. 60 osób każda** </w:t>
            </w:r>
          </w:p>
        </w:tc>
        <w:tc>
          <w:tcPr>
            <w:tcW w:w="1843" w:type="dxa"/>
            <w:vAlign w:val="center"/>
          </w:tcPr>
          <w:p w14:paraId="14278444" w14:textId="77777777" w:rsidR="00B130F0" w:rsidRPr="00D51DB5" w:rsidRDefault="00B130F0"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………/1,5 dnia</w:t>
            </w:r>
          </w:p>
        </w:tc>
        <w:tc>
          <w:tcPr>
            <w:tcW w:w="1701" w:type="dxa"/>
            <w:gridSpan w:val="3"/>
            <w:vAlign w:val="center"/>
          </w:tcPr>
          <w:p w14:paraId="4B09EFA2" w14:textId="77777777" w:rsidR="00B130F0" w:rsidRPr="00D51DB5" w:rsidRDefault="00B130F0" w:rsidP="003E2D16">
            <w:pPr>
              <w:widowControl w:val="0"/>
              <w:suppressAutoHyphens/>
              <w:spacing w:line="100" w:lineRule="atLeast"/>
              <w:jc w:val="center"/>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23</w:t>
            </w:r>
          </w:p>
        </w:tc>
        <w:tc>
          <w:tcPr>
            <w:tcW w:w="1701" w:type="dxa"/>
            <w:vAlign w:val="center"/>
          </w:tcPr>
          <w:p w14:paraId="573AE5E7" w14:textId="77777777" w:rsidR="00B130F0" w:rsidRPr="00D51DB5" w:rsidRDefault="00B130F0" w:rsidP="003E2D16">
            <w:pPr>
              <w:widowControl w:val="0"/>
              <w:suppressAutoHyphens/>
              <w:spacing w:line="100" w:lineRule="atLeast"/>
              <w:jc w:val="center"/>
              <w:textAlignment w:val="baseline"/>
              <w:rPr>
                <w:rFonts w:ascii="Tahoma" w:eastAsia="Andale Sans UI" w:hAnsi="Tahoma" w:cs="Tahoma"/>
                <w:b/>
                <w:bCs/>
                <w:kern w:val="1"/>
                <w:lang w:eastAsia="fa-IR" w:bidi="fa-IR"/>
              </w:rPr>
            </w:pPr>
          </w:p>
        </w:tc>
      </w:tr>
      <w:tr w:rsidR="00B130F0" w:rsidRPr="003653A3" w14:paraId="5ACAE6A0" w14:textId="77777777" w:rsidTr="002D0035">
        <w:trPr>
          <w:gridBefore w:val="1"/>
          <w:wBefore w:w="3539" w:type="dxa"/>
          <w:cantSplit/>
          <w:trHeight w:val="321"/>
        </w:trPr>
        <w:tc>
          <w:tcPr>
            <w:tcW w:w="1843" w:type="dxa"/>
            <w:tcBorders>
              <w:top w:val="single" w:sz="12" w:space="0" w:color="auto"/>
              <w:left w:val="single" w:sz="12" w:space="0" w:color="auto"/>
              <w:bottom w:val="single" w:sz="12" w:space="0" w:color="auto"/>
              <w:right w:val="single" w:sz="12" w:space="0" w:color="auto"/>
            </w:tcBorders>
          </w:tcPr>
          <w:p w14:paraId="3286AD4F" w14:textId="77777777" w:rsidR="00B130F0" w:rsidRPr="00D51DB5" w:rsidRDefault="00B130F0" w:rsidP="003E2D16">
            <w:pPr>
              <w:widowControl w:val="0"/>
              <w:suppressAutoHyphens/>
              <w:spacing w:line="100" w:lineRule="atLeast"/>
              <w:jc w:val="center"/>
              <w:textAlignment w:val="baseline"/>
              <w:rPr>
                <w:rFonts w:ascii="Tahoma" w:eastAsia="Andale Sans UI" w:hAnsi="Tahoma" w:cs="Tahoma"/>
                <w:b/>
                <w:kern w:val="1"/>
                <w:lang w:eastAsia="fa-IR" w:bidi="fa-IR"/>
              </w:rPr>
            </w:pPr>
          </w:p>
          <w:p w14:paraId="73B37514" w14:textId="77777777" w:rsidR="00B130F0" w:rsidRPr="00D51DB5" w:rsidRDefault="00B130F0" w:rsidP="003E2D16">
            <w:pPr>
              <w:widowControl w:val="0"/>
              <w:suppressAutoHyphens/>
              <w:spacing w:line="100" w:lineRule="atLeast"/>
              <w:jc w:val="center"/>
              <w:textAlignment w:val="baseline"/>
              <w:rPr>
                <w:rFonts w:ascii="Tahoma" w:eastAsia="Andale Sans UI" w:hAnsi="Tahoma" w:cs="Tahoma"/>
                <w:b/>
                <w:kern w:val="1"/>
                <w:lang w:eastAsia="fa-IR" w:bidi="fa-IR"/>
              </w:rPr>
            </w:pPr>
            <w:r w:rsidRPr="00D51DB5">
              <w:rPr>
                <w:rFonts w:ascii="Tahoma" w:eastAsia="Andale Sans UI" w:hAnsi="Tahoma" w:cs="Tahoma"/>
                <w:b/>
                <w:kern w:val="1"/>
                <w:lang w:eastAsia="fa-IR" w:bidi="fa-IR"/>
              </w:rPr>
              <w:t>RAZEM</w:t>
            </w:r>
          </w:p>
          <w:p w14:paraId="469F881C" w14:textId="77777777" w:rsidR="00B130F0" w:rsidRPr="00D51DB5" w:rsidRDefault="00B130F0" w:rsidP="003E2D16">
            <w:pPr>
              <w:widowControl w:val="0"/>
              <w:suppressAutoHyphens/>
              <w:spacing w:line="100" w:lineRule="atLeast"/>
              <w:jc w:val="center"/>
              <w:textAlignment w:val="baseline"/>
              <w:rPr>
                <w:rFonts w:ascii="Tahoma" w:eastAsia="Andale Sans UI" w:hAnsi="Tahoma" w:cs="Tahoma"/>
                <w:b/>
                <w:kern w:val="1"/>
                <w:lang w:eastAsia="fa-IR" w:bidi="fa-IR"/>
              </w:rPr>
            </w:pPr>
          </w:p>
        </w:tc>
        <w:tc>
          <w:tcPr>
            <w:tcW w:w="160" w:type="dxa"/>
            <w:tcBorders>
              <w:top w:val="single" w:sz="12" w:space="0" w:color="auto"/>
              <w:left w:val="single" w:sz="12" w:space="0" w:color="auto"/>
              <w:bottom w:val="single" w:sz="12" w:space="0" w:color="auto"/>
              <w:right w:val="single" w:sz="12" w:space="0" w:color="auto"/>
            </w:tcBorders>
            <w:shd w:val="clear" w:color="auto" w:fill="000000"/>
            <w:vAlign w:val="center"/>
          </w:tcPr>
          <w:p w14:paraId="71358026" w14:textId="77777777" w:rsidR="00B130F0" w:rsidRPr="00D51DB5" w:rsidRDefault="00B130F0" w:rsidP="003E2D16">
            <w:pPr>
              <w:widowControl w:val="0"/>
              <w:suppressAutoHyphens/>
              <w:spacing w:line="100" w:lineRule="atLeast"/>
              <w:jc w:val="center"/>
              <w:textAlignment w:val="baseline"/>
              <w:rPr>
                <w:rFonts w:ascii="Tahoma" w:eastAsia="Andale Sans UI" w:hAnsi="Tahoma" w:cs="Tahoma"/>
                <w:bCs/>
                <w:kern w:val="1"/>
                <w:lang w:eastAsia="fa-IR" w:bidi="fa-IR"/>
              </w:rPr>
            </w:pPr>
          </w:p>
        </w:tc>
        <w:tc>
          <w:tcPr>
            <w:tcW w:w="1116" w:type="dxa"/>
            <w:tcBorders>
              <w:top w:val="single" w:sz="12" w:space="0" w:color="auto"/>
              <w:left w:val="single" w:sz="12" w:space="0" w:color="auto"/>
              <w:bottom w:val="single" w:sz="12" w:space="0" w:color="auto"/>
              <w:right w:val="single" w:sz="12" w:space="0" w:color="auto"/>
            </w:tcBorders>
            <w:shd w:val="clear" w:color="auto" w:fill="000000"/>
            <w:vAlign w:val="center"/>
          </w:tcPr>
          <w:p w14:paraId="2C8213D0" w14:textId="77777777" w:rsidR="00B130F0" w:rsidRPr="00D51DB5" w:rsidRDefault="00B130F0" w:rsidP="003E2D16">
            <w:pPr>
              <w:widowControl w:val="0"/>
              <w:suppressAutoHyphens/>
              <w:spacing w:line="100" w:lineRule="atLeast"/>
              <w:jc w:val="center"/>
              <w:textAlignment w:val="baseline"/>
              <w:rPr>
                <w:rFonts w:ascii="Tahoma" w:eastAsia="Andale Sans UI" w:hAnsi="Tahoma" w:cs="Tahoma"/>
                <w:b/>
                <w:bCs/>
                <w:kern w:val="1"/>
                <w:lang w:eastAsia="fa-IR" w:bidi="fa-IR"/>
              </w:rPr>
            </w:pPr>
          </w:p>
        </w:tc>
        <w:tc>
          <w:tcPr>
            <w:tcW w:w="2126" w:type="dxa"/>
            <w:gridSpan w:val="2"/>
            <w:tcBorders>
              <w:top w:val="single" w:sz="12" w:space="0" w:color="auto"/>
              <w:left w:val="single" w:sz="12" w:space="0" w:color="auto"/>
              <w:bottom w:val="single" w:sz="12" w:space="0" w:color="auto"/>
              <w:right w:val="single" w:sz="12" w:space="0" w:color="auto"/>
            </w:tcBorders>
          </w:tcPr>
          <w:p w14:paraId="153EDC85" w14:textId="77777777" w:rsidR="00B130F0" w:rsidRPr="00D51DB5" w:rsidRDefault="00B130F0" w:rsidP="003E2D16">
            <w:pPr>
              <w:widowControl w:val="0"/>
              <w:suppressAutoHyphens/>
              <w:spacing w:line="100" w:lineRule="atLeast"/>
              <w:jc w:val="both"/>
              <w:textAlignment w:val="baseline"/>
              <w:rPr>
                <w:rFonts w:ascii="Tahoma" w:eastAsia="Andale Sans UI" w:hAnsi="Tahoma" w:cs="Tahoma"/>
                <w:b/>
                <w:bCs/>
                <w:kern w:val="1"/>
                <w:lang w:eastAsia="fa-IR" w:bidi="fa-IR"/>
              </w:rPr>
            </w:pPr>
          </w:p>
        </w:tc>
      </w:tr>
      <w:bookmarkEnd w:id="13"/>
    </w:tbl>
    <w:p w14:paraId="34FE6590" w14:textId="77777777" w:rsidR="00CC0B72" w:rsidRPr="00D51DB5" w:rsidRDefault="00CC0B72" w:rsidP="00CC0B72">
      <w:pPr>
        <w:widowControl w:val="0"/>
        <w:suppressAutoHyphens/>
        <w:spacing w:after="120" w:line="100" w:lineRule="atLeast"/>
        <w:jc w:val="both"/>
        <w:textAlignment w:val="baseline"/>
        <w:rPr>
          <w:rFonts w:ascii="Tahoma" w:eastAsia="Andale Sans UI" w:hAnsi="Tahoma" w:cs="Tahoma"/>
          <w:b/>
          <w:kern w:val="1"/>
          <w:lang w:eastAsia="fa-IR" w:bidi="fa-IR"/>
        </w:rPr>
      </w:pPr>
    </w:p>
    <w:p w14:paraId="1E8B0C32" w14:textId="77777777" w:rsidR="00CC0B72" w:rsidRPr="00D51DB5" w:rsidRDefault="00CC0B72" w:rsidP="00CC0B72">
      <w:pPr>
        <w:widowControl w:val="0"/>
        <w:suppressAutoHyphens/>
        <w:spacing w:after="120" w:line="100" w:lineRule="atLeast"/>
        <w:jc w:val="both"/>
        <w:textAlignment w:val="baseline"/>
        <w:rPr>
          <w:rFonts w:ascii="Tahoma" w:eastAsia="Andale Sans UI" w:hAnsi="Tahoma" w:cs="Tahoma"/>
          <w:b/>
          <w:kern w:val="1"/>
          <w:lang w:eastAsia="fa-IR" w:bidi="fa-IR"/>
        </w:rPr>
      </w:pPr>
      <w:r w:rsidRPr="00D51DB5">
        <w:rPr>
          <w:rFonts w:ascii="Tahoma" w:eastAsia="Andale Sans UI" w:hAnsi="Tahoma" w:cs="Tahoma"/>
          <w:b/>
          <w:kern w:val="1"/>
          <w:lang w:eastAsia="fa-IR" w:bidi="fa-IR"/>
        </w:rPr>
        <w:t xml:space="preserve">** Zamawiający zastrzega sobie prawo w trakcie obowiązywania umowy do określenia, z której sali lub sal skorzysta w trakcie danego pobytu. </w:t>
      </w:r>
    </w:p>
    <w:p w14:paraId="5E800708" w14:textId="77777777" w:rsidR="00CB1F0D" w:rsidRDefault="00CB1F0D" w:rsidP="00CC0B72">
      <w:pPr>
        <w:widowControl w:val="0"/>
        <w:suppressAutoHyphens/>
        <w:spacing w:after="120" w:line="100" w:lineRule="atLeast"/>
        <w:jc w:val="both"/>
        <w:textAlignment w:val="baseline"/>
        <w:rPr>
          <w:rFonts w:ascii="Tahoma" w:eastAsia="Andale Sans UI" w:hAnsi="Tahoma" w:cs="Tahoma"/>
          <w:b/>
          <w:kern w:val="1"/>
          <w:lang w:eastAsia="fa-IR" w:bidi="fa-IR"/>
        </w:rPr>
      </w:pPr>
    </w:p>
    <w:p w14:paraId="0C922729" w14:textId="32255D7B" w:rsidR="00CC0B72" w:rsidRPr="00D51DB5" w:rsidRDefault="00CB1F0D" w:rsidP="00CC0B72">
      <w:pPr>
        <w:widowControl w:val="0"/>
        <w:suppressAutoHyphens/>
        <w:spacing w:after="120" w:line="100" w:lineRule="atLeast"/>
        <w:jc w:val="both"/>
        <w:textAlignment w:val="baseline"/>
        <w:rPr>
          <w:rFonts w:ascii="Tahoma" w:eastAsia="Andale Sans UI" w:hAnsi="Tahoma" w:cs="Tahoma"/>
          <w:b/>
          <w:kern w:val="1"/>
          <w:lang w:eastAsia="fa-IR" w:bidi="fa-IR"/>
        </w:rPr>
      </w:pPr>
      <w:r w:rsidRPr="00D51DB5">
        <w:rPr>
          <w:rFonts w:ascii="Tahoma" w:eastAsia="Andale Sans UI" w:hAnsi="Tahoma" w:cs="Tahoma"/>
          <w:b/>
          <w:kern w:val="1"/>
          <w:lang w:eastAsia="fa-IR" w:bidi="fa-IR"/>
        </w:rPr>
        <w:t xml:space="preserve">TABELA C </w:t>
      </w:r>
      <w:r w:rsidRPr="00D51DB5">
        <w:rPr>
          <w:rFonts w:ascii="Tahoma" w:eastAsia="Andale Sans UI" w:hAnsi="Tahoma" w:cs="Tahoma"/>
          <w:kern w:val="1"/>
          <w:lang w:eastAsia="fa-IR" w:bidi="fa-IR"/>
        </w:rPr>
        <w:sym w:font="Wingdings" w:char="F0E2"/>
      </w:r>
    </w:p>
    <w:tbl>
      <w:tblPr>
        <w:tblpPr w:leftFromText="141" w:rightFromText="141" w:vertAnchor="text" w:horzAnchor="page" w:tblpX="841" w:tblpY="293"/>
        <w:tblW w:w="935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72"/>
        <w:gridCol w:w="1697"/>
        <w:gridCol w:w="1357"/>
        <w:gridCol w:w="1252"/>
        <w:gridCol w:w="1173"/>
      </w:tblGrid>
      <w:tr w:rsidR="002D0035" w:rsidRPr="003653A3" w14:paraId="26FFD018" w14:textId="77777777" w:rsidTr="002D0035">
        <w:trPr>
          <w:trHeight w:val="849"/>
        </w:trPr>
        <w:tc>
          <w:tcPr>
            <w:tcW w:w="3872" w:type="dxa"/>
            <w:vMerge w:val="restart"/>
            <w:tcBorders>
              <w:top w:val="single" w:sz="4" w:space="0" w:color="auto"/>
              <w:left w:val="single" w:sz="4" w:space="0" w:color="auto"/>
              <w:bottom w:val="single" w:sz="4" w:space="0" w:color="auto"/>
            </w:tcBorders>
            <w:vAlign w:val="center"/>
          </w:tcPr>
          <w:p w14:paraId="7C375AAE" w14:textId="77777777" w:rsidR="002D0035" w:rsidRPr="00D51DB5" w:rsidRDefault="002D0035" w:rsidP="002D0035">
            <w:pPr>
              <w:widowControl w:val="0"/>
              <w:suppressAutoHyphens/>
              <w:spacing w:line="100" w:lineRule="atLeast"/>
              <w:jc w:val="center"/>
              <w:textAlignment w:val="baseline"/>
              <w:rPr>
                <w:rFonts w:ascii="Tahoma" w:eastAsia="Andale Sans UI" w:hAnsi="Tahoma" w:cs="Tahoma"/>
                <w:b/>
                <w:bCs/>
                <w:kern w:val="1"/>
                <w:lang w:bidi="fa-IR"/>
              </w:rPr>
            </w:pPr>
            <w:r w:rsidRPr="00D51DB5">
              <w:rPr>
                <w:rFonts w:ascii="Tahoma" w:eastAsia="Andale Sans UI" w:hAnsi="Tahoma" w:cs="Tahoma"/>
                <w:b/>
                <w:bCs/>
                <w:kern w:val="1"/>
                <w:lang w:bidi="fa-IR"/>
              </w:rPr>
              <w:t>Nazwa usługi</w:t>
            </w:r>
          </w:p>
        </w:tc>
        <w:tc>
          <w:tcPr>
            <w:tcW w:w="1697" w:type="dxa"/>
            <w:tcBorders>
              <w:top w:val="single" w:sz="4" w:space="0" w:color="auto"/>
              <w:bottom w:val="single" w:sz="4" w:space="0" w:color="auto"/>
            </w:tcBorders>
            <w:vAlign w:val="center"/>
          </w:tcPr>
          <w:p w14:paraId="729EB0A8" w14:textId="77777777" w:rsidR="002D0035" w:rsidRPr="00D51DB5" w:rsidRDefault="002D0035" w:rsidP="002D0035">
            <w:pPr>
              <w:widowControl w:val="0"/>
              <w:suppressAutoHyphens/>
              <w:spacing w:line="100" w:lineRule="atLeast"/>
              <w:jc w:val="center"/>
              <w:textAlignment w:val="baseline"/>
              <w:rPr>
                <w:rFonts w:ascii="Tahoma" w:eastAsia="Andale Sans UI" w:hAnsi="Tahoma" w:cs="Tahoma"/>
                <w:b/>
                <w:bCs/>
                <w:kern w:val="1"/>
                <w:lang w:bidi="fa-IR"/>
              </w:rPr>
            </w:pPr>
          </w:p>
          <w:p w14:paraId="4CEC0927" w14:textId="77777777" w:rsidR="002D0035" w:rsidRPr="00D51DB5" w:rsidRDefault="002D0035" w:rsidP="002D0035">
            <w:pPr>
              <w:widowControl w:val="0"/>
              <w:suppressAutoHyphens/>
              <w:spacing w:line="100" w:lineRule="atLeast"/>
              <w:jc w:val="center"/>
              <w:textAlignment w:val="baseline"/>
              <w:rPr>
                <w:rFonts w:ascii="Tahoma" w:eastAsia="Andale Sans UI" w:hAnsi="Tahoma" w:cs="Tahoma"/>
                <w:b/>
                <w:bCs/>
                <w:kern w:val="1"/>
                <w:lang w:bidi="fa-IR"/>
              </w:rPr>
            </w:pPr>
            <w:r w:rsidRPr="00D51DB5">
              <w:rPr>
                <w:rFonts w:ascii="Tahoma" w:eastAsia="Andale Sans UI" w:hAnsi="Tahoma" w:cs="Tahoma"/>
                <w:b/>
                <w:bCs/>
                <w:kern w:val="1"/>
                <w:lang w:bidi="fa-IR"/>
              </w:rPr>
              <w:t xml:space="preserve">Cena jednostkowa netto w zł </w:t>
            </w:r>
          </w:p>
          <w:p w14:paraId="1627FB35" w14:textId="77777777" w:rsidR="002D0035" w:rsidRPr="00D51DB5" w:rsidRDefault="002D0035" w:rsidP="002D0035">
            <w:pPr>
              <w:widowControl w:val="0"/>
              <w:suppressAutoHyphens/>
              <w:spacing w:line="100" w:lineRule="atLeast"/>
              <w:jc w:val="center"/>
              <w:textAlignment w:val="baseline"/>
              <w:rPr>
                <w:rFonts w:ascii="Tahoma" w:eastAsia="Andale Sans UI" w:hAnsi="Tahoma" w:cs="Tahoma"/>
                <w:b/>
                <w:bCs/>
                <w:kern w:val="1"/>
                <w:lang w:bidi="fa-IR"/>
              </w:rPr>
            </w:pPr>
            <w:r w:rsidRPr="00D51DB5">
              <w:rPr>
                <w:rFonts w:ascii="Tahoma" w:eastAsia="Andale Sans UI" w:hAnsi="Tahoma" w:cs="Tahoma"/>
                <w:b/>
                <w:bCs/>
                <w:kern w:val="1"/>
                <w:lang w:bidi="fa-IR"/>
              </w:rPr>
              <w:br/>
            </w:r>
          </w:p>
        </w:tc>
        <w:tc>
          <w:tcPr>
            <w:tcW w:w="1357" w:type="dxa"/>
            <w:tcBorders>
              <w:top w:val="single" w:sz="4" w:space="0" w:color="auto"/>
              <w:bottom w:val="single" w:sz="4" w:space="0" w:color="auto"/>
            </w:tcBorders>
          </w:tcPr>
          <w:p w14:paraId="16DCD229" w14:textId="77777777" w:rsidR="002D0035" w:rsidRPr="00D51DB5" w:rsidRDefault="002D0035" w:rsidP="002D0035">
            <w:pPr>
              <w:widowControl w:val="0"/>
              <w:suppressAutoHyphens/>
              <w:spacing w:line="100" w:lineRule="atLeast"/>
              <w:jc w:val="center"/>
              <w:textAlignment w:val="baseline"/>
              <w:rPr>
                <w:rFonts w:ascii="Tahoma" w:eastAsia="Andale Sans UI" w:hAnsi="Tahoma" w:cs="Tahoma"/>
                <w:b/>
                <w:bCs/>
                <w:kern w:val="1"/>
                <w:lang w:bidi="fa-IR"/>
              </w:rPr>
            </w:pPr>
            <w:r w:rsidRPr="00D51DB5">
              <w:rPr>
                <w:rFonts w:ascii="Tahoma" w:eastAsia="Andale Sans UI" w:hAnsi="Tahoma" w:cs="Tahoma"/>
                <w:b/>
                <w:bCs/>
                <w:kern w:val="1"/>
                <w:lang w:bidi="fa-IR"/>
              </w:rPr>
              <w:t>Liczba przewozów (tam i z powrotem)</w:t>
            </w:r>
          </w:p>
        </w:tc>
        <w:tc>
          <w:tcPr>
            <w:tcW w:w="1252" w:type="dxa"/>
            <w:tcBorders>
              <w:top w:val="single" w:sz="4" w:space="0" w:color="auto"/>
              <w:bottom w:val="single" w:sz="4" w:space="0" w:color="auto"/>
            </w:tcBorders>
            <w:vAlign w:val="center"/>
          </w:tcPr>
          <w:p w14:paraId="30772153" w14:textId="77777777" w:rsidR="002D0035" w:rsidRPr="00D51DB5" w:rsidRDefault="002D0035" w:rsidP="002D0035">
            <w:pPr>
              <w:widowControl w:val="0"/>
              <w:suppressAutoHyphens/>
              <w:spacing w:line="100" w:lineRule="atLeast"/>
              <w:jc w:val="center"/>
              <w:textAlignment w:val="baseline"/>
              <w:rPr>
                <w:rFonts w:ascii="Tahoma" w:eastAsia="Andale Sans UI" w:hAnsi="Tahoma" w:cs="Tahoma"/>
                <w:b/>
                <w:bCs/>
                <w:kern w:val="1"/>
                <w:lang w:bidi="fa-IR"/>
              </w:rPr>
            </w:pPr>
            <w:r w:rsidRPr="00D51DB5">
              <w:rPr>
                <w:rFonts w:ascii="Tahoma" w:eastAsia="Andale Sans UI" w:hAnsi="Tahoma" w:cs="Tahoma"/>
                <w:b/>
                <w:bCs/>
                <w:kern w:val="1"/>
                <w:lang w:bidi="fa-IR"/>
              </w:rPr>
              <w:t xml:space="preserve">Podatek VAT </w:t>
            </w:r>
            <w:r w:rsidRPr="00D51DB5">
              <w:rPr>
                <w:rFonts w:ascii="Tahoma" w:eastAsia="Andale Sans UI" w:hAnsi="Tahoma" w:cs="Tahoma"/>
                <w:b/>
                <w:bCs/>
                <w:kern w:val="1"/>
                <w:lang w:bidi="fa-IR"/>
              </w:rPr>
              <w:br/>
              <w:t>(23%)</w:t>
            </w:r>
          </w:p>
        </w:tc>
        <w:tc>
          <w:tcPr>
            <w:tcW w:w="1173" w:type="dxa"/>
            <w:tcBorders>
              <w:top w:val="single" w:sz="4" w:space="0" w:color="auto"/>
              <w:bottom w:val="single" w:sz="4" w:space="0" w:color="auto"/>
            </w:tcBorders>
            <w:vAlign w:val="center"/>
          </w:tcPr>
          <w:p w14:paraId="654629FE" w14:textId="77777777" w:rsidR="002D0035" w:rsidRPr="00D51DB5" w:rsidRDefault="002D0035" w:rsidP="002D0035">
            <w:pPr>
              <w:widowControl w:val="0"/>
              <w:suppressAutoHyphens/>
              <w:spacing w:line="100" w:lineRule="atLeast"/>
              <w:jc w:val="center"/>
              <w:textAlignment w:val="baseline"/>
              <w:rPr>
                <w:rFonts w:ascii="Tahoma" w:eastAsia="Andale Sans UI" w:hAnsi="Tahoma" w:cs="Tahoma"/>
                <w:b/>
                <w:bCs/>
                <w:kern w:val="1"/>
                <w:lang w:bidi="fa-IR"/>
              </w:rPr>
            </w:pPr>
          </w:p>
          <w:p w14:paraId="4FC5E1FE" w14:textId="77777777" w:rsidR="002D0035" w:rsidRPr="00D51DB5" w:rsidRDefault="002D0035" w:rsidP="002D0035">
            <w:pPr>
              <w:widowControl w:val="0"/>
              <w:suppressAutoHyphens/>
              <w:spacing w:line="100" w:lineRule="atLeast"/>
              <w:jc w:val="center"/>
              <w:textAlignment w:val="baseline"/>
              <w:rPr>
                <w:rFonts w:ascii="Tahoma" w:eastAsia="Andale Sans UI" w:hAnsi="Tahoma" w:cs="Tahoma"/>
                <w:b/>
                <w:bCs/>
                <w:kern w:val="1"/>
                <w:lang w:bidi="fa-IR"/>
              </w:rPr>
            </w:pPr>
            <w:r w:rsidRPr="00D51DB5">
              <w:rPr>
                <w:rFonts w:ascii="Tahoma" w:eastAsia="Andale Sans UI" w:hAnsi="Tahoma" w:cs="Tahoma"/>
                <w:b/>
                <w:bCs/>
                <w:kern w:val="1"/>
                <w:lang w:bidi="fa-IR"/>
              </w:rPr>
              <w:t>Cena brutto w zł</w:t>
            </w:r>
          </w:p>
          <w:p w14:paraId="757BBC9D" w14:textId="77777777" w:rsidR="002D0035" w:rsidRPr="00D51DB5" w:rsidRDefault="002D0035" w:rsidP="002D0035">
            <w:pPr>
              <w:widowControl w:val="0"/>
              <w:suppressAutoHyphens/>
              <w:spacing w:line="100" w:lineRule="atLeast"/>
              <w:jc w:val="center"/>
              <w:textAlignment w:val="baseline"/>
              <w:rPr>
                <w:rFonts w:ascii="Tahoma" w:eastAsia="Andale Sans UI" w:hAnsi="Tahoma" w:cs="Tahoma"/>
                <w:b/>
                <w:bCs/>
                <w:kern w:val="1"/>
                <w:lang w:bidi="fa-IR"/>
              </w:rPr>
            </w:pPr>
            <w:r w:rsidRPr="00D51DB5">
              <w:rPr>
                <w:rFonts w:ascii="Tahoma" w:eastAsia="Andale Sans UI" w:hAnsi="Tahoma" w:cs="Tahoma"/>
                <w:b/>
                <w:bCs/>
                <w:kern w:val="1"/>
                <w:lang w:bidi="fa-IR"/>
              </w:rPr>
              <w:br/>
            </w:r>
          </w:p>
        </w:tc>
      </w:tr>
      <w:tr w:rsidR="002D0035" w:rsidRPr="003653A3" w14:paraId="481FF59F" w14:textId="77777777" w:rsidTr="002D0035">
        <w:trPr>
          <w:trHeight w:val="292"/>
        </w:trPr>
        <w:tc>
          <w:tcPr>
            <w:tcW w:w="3872" w:type="dxa"/>
            <w:vMerge/>
            <w:tcBorders>
              <w:top w:val="single" w:sz="4" w:space="0" w:color="auto"/>
              <w:left w:val="single" w:sz="4" w:space="0" w:color="auto"/>
              <w:bottom w:val="single" w:sz="4" w:space="0" w:color="auto"/>
            </w:tcBorders>
            <w:vAlign w:val="center"/>
          </w:tcPr>
          <w:p w14:paraId="3EDEE257" w14:textId="77777777" w:rsidR="002D0035" w:rsidRPr="00D51DB5" w:rsidRDefault="002D0035" w:rsidP="002D0035">
            <w:pPr>
              <w:widowControl w:val="0"/>
              <w:suppressAutoHyphens/>
              <w:spacing w:line="100" w:lineRule="atLeast"/>
              <w:jc w:val="center"/>
              <w:textAlignment w:val="baseline"/>
              <w:rPr>
                <w:rFonts w:ascii="Tahoma" w:eastAsia="Andale Sans UI" w:hAnsi="Tahoma" w:cs="Tahoma"/>
                <w:b/>
                <w:bCs/>
                <w:kern w:val="1"/>
                <w:lang w:eastAsia="fa-IR" w:bidi="fa-IR"/>
              </w:rPr>
            </w:pPr>
          </w:p>
        </w:tc>
        <w:tc>
          <w:tcPr>
            <w:tcW w:w="1697" w:type="dxa"/>
            <w:tcBorders>
              <w:top w:val="single" w:sz="4" w:space="0" w:color="auto"/>
              <w:bottom w:val="single" w:sz="4" w:space="0" w:color="auto"/>
            </w:tcBorders>
            <w:shd w:val="clear" w:color="auto" w:fill="D9D9D9" w:themeFill="background1" w:themeFillShade="D9"/>
            <w:vAlign w:val="center"/>
          </w:tcPr>
          <w:p w14:paraId="079DF13C" w14:textId="77777777" w:rsidR="002D0035" w:rsidRPr="00D51DB5" w:rsidRDefault="002D0035" w:rsidP="002D0035">
            <w:pPr>
              <w:widowControl w:val="0"/>
              <w:suppressAutoHyphens/>
              <w:spacing w:line="100" w:lineRule="atLeast"/>
              <w:jc w:val="center"/>
              <w:textAlignment w:val="baseline"/>
              <w:rPr>
                <w:rFonts w:ascii="Tahoma" w:eastAsia="Andale Sans UI" w:hAnsi="Tahoma" w:cs="Tahoma"/>
                <w:bCs/>
                <w:i/>
                <w:kern w:val="1"/>
                <w:lang w:bidi="fa-IR"/>
              </w:rPr>
            </w:pPr>
            <w:r w:rsidRPr="00D51DB5">
              <w:rPr>
                <w:rFonts w:ascii="Tahoma" w:eastAsia="Andale Sans UI" w:hAnsi="Tahoma" w:cs="Tahoma"/>
                <w:bCs/>
                <w:i/>
                <w:kern w:val="1"/>
                <w:lang w:bidi="fa-IR"/>
              </w:rPr>
              <w:t>a</w:t>
            </w:r>
          </w:p>
        </w:tc>
        <w:tc>
          <w:tcPr>
            <w:tcW w:w="1357" w:type="dxa"/>
            <w:tcBorders>
              <w:top w:val="single" w:sz="4" w:space="0" w:color="auto"/>
              <w:bottom w:val="single" w:sz="4" w:space="0" w:color="auto"/>
            </w:tcBorders>
            <w:shd w:val="clear" w:color="auto" w:fill="D9D9D9" w:themeFill="background1" w:themeFillShade="D9"/>
          </w:tcPr>
          <w:p w14:paraId="513C452A" w14:textId="77777777" w:rsidR="002D0035" w:rsidRPr="00D51DB5" w:rsidRDefault="002D0035" w:rsidP="002D0035">
            <w:pPr>
              <w:widowControl w:val="0"/>
              <w:suppressAutoHyphens/>
              <w:spacing w:line="100" w:lineRule="atLeast"/>
              <w:jc w:val="center"/>
              <w:textAlignment w:val="baseline"/>
              <w:rPr>
                <w:rFonts w:ascii="Tahoma" w:eastAsia="Andale Sans UI" w:hAnsi="Tahoma" w:cs="Tahoma"/>
                <w:bCs/>
                <w:i/>
                <w:kern w:val="1"/>
                <w:lang w:bidi="fa-IR"/>
              </w:rPr>
            </w:pPr>
            <w:r w:rsidRPr="00D51DB5">
              <w:rPr>
                <w:rFonts w:ascii="Tahoma" w:eastAsia="Andale Sans UI" w:hAnsi="Tahoma" w:cs="Tahoma"/>
                <w:bCs/>
                <w:i/>
                <w:kern w:val="1"/>
                <w:lang w:bidi="fa-IR"/>
              </w:rPr>
              <w:t>b</w:t>
            </w:r>
          </w:p>
        </w:tc>
        <w:tc>
          <w:tcPr>
            <w:tcW w:w="1252" w:type="dxa"/>
            <w:tcBorders>
              <w:top w:val="single" w:sz="4" w:space="0" w:color="auto"/>
              <w:bottom w:val="single" w:sz="4" w:space="0" w:color="auto"/>
            </w:tcBorders>
            <w:shd w:val="clear" w:color="auto" w:fill="D9D9D9" w:themeFill="background1" w:themeFillShade="D9"/>
            <w:vAlign w:val="center"/>
          </w:tcPr>
          <w:p w14:paraId="10364935" w14:textId="77777777" w:rsidR="002D0035" w:rsidRPr="00D51DB5" w:rsidRDefault="002D0035" w:rsidP="002D0035">
            <w:pPr>
              <w:widowControl w:val="0"/>
              <w:suppressAutoHyphens/>
              <w:spacing w:line="100" w:lineRule="atLeast"/>
              <w:jc w:val="center"/>
              <w:textAlignment w:val="baseline"/>
              <w:rPr>
                <w:rFonts w:ascii="Tahoma" w:eastAsia="Andale Sans UI" w:hAnsi="Tahoma" w:cs="Tahoma"/>
                <w:bCs/>
                <w:i/>
                <w:kern w:val="1"/>
                <w:lang w:bidi="fa-IR"/>
              </w:rPr>
            </w:pPr>
            <w:r w:rsidRPr="00D51DB5">
              <w:rPr>
                <w:rFonts w:ascii="Tahoma" w:eastAsia="Andale Sans UI" w:hAnsi="Tahoma" w:cs="Tahoma"/>
                <w:bCs/>
                <w:i/>
                <w:kern w:val="1"/>
                <w:lang w:bidi="fa-IR"/>
              </w:rPr>
              <w:t>c</w:t>
            </w:r>
          </w:p>
        </w:tc>
        <w:tc>
          <w:tcPr>
            <w:tcW w:w="1173" w:type="dxa"/>
            <w:tcBorders>
              <w:top w:val="single" w:sz="4" w:space="0" w:color="auto"/>
              <w:bottom w:val="single" w:sz="4" w:space="0" w:color="auto"/>
            </w:tcBorders>
            <w:shd w:val="clear" w:color="auto" w:fill="D9D9D9" w:themeFill="background1" w:themeFillShade="D9"/>
            <w:vAlign w:val="center"/>
          </w:tcPr>
          <w:p w14:paraId="0DA32DC7" w14:textId="77777777" w:rsidR="002D0035" w:rsidRPr="00D51DB5" w:rsidRDefault="002D0035" w:rsidP="002D0035">
            <w:pPr>
              <w:widowControl w:val="0"/>
              <w:suppressAutoHyphens/>
              <w:spacing w:line="100" w:lineRule="atLeast"/>
              <w:jc w:val="center"/>
              <w:textAlignment w:val="baseline"/>
              <w:rPr>
                <w:rFonts w:ascii="Tahoma" w:eastAsia="Andale Sans UI" w:hAnsi="Tahoma" w:cs="Tahoma"/>
                <w:bCs/>
                <w:i/>
                <w:kern w:val="1"/>
                <w:lang w:bidi="fa-IR"/>
              </w:rPr>
            </w:pPr>
            <w:r w:rsidRPr="00D51DB5">
              <w:rPr>
                <w:rFonts w:ascii="Tahoma" w:eastAsia="Andale Sans UI" w:hAnsi="Tahoma" w:cs="Tahoma"/>
                <w:bCs/>
                <w:i/>
                <w:kern w:val="1"/>
                <w:lang w:bidi="fa-IR"/>
              </w:rPr>
              <w:t>d = a + c</w:t>
            </w:r>
          </w:p>
        </w:tc>
      </w:tr>
      <w:tr w:rsidR="002D0035" w:rsidRPr="003653A3" w14:paraId="1D59D01F" w14:textId="77777777" w:rsidTr="002D0035">
        <w:trPr>
          <w:trHeight w:val="1783"/>
        </w:trPr>
        <w:tc>
          <w:tcPr>
            <w:tcW w:w="3872" w:type="dxa"/>
            <w:tcBorders>
              <w:top w:val="single" w:sz="4" w:space="0" w:color="auto"/>
              <w:left w:val="single" w:sz="4" w:space="0" w:color="auto"/>
              <w:bottom w:val="single" w:sz="4" w:space="0" w:color="000000"/>
            </w:tcBorders>
          </w:tcPr>
          <w:p w14:paraId="0D1EB5CC" w14:textId="77777777" w:rsidR="002D0035" w:rsidRPr="00D51DB5" w:rsidRDefault="002D0035" w:rsidP="002D0035">
            <w:pPr>
              <w:widowControl w:val="0"/>
              <w:suppressAutoHyphens/>
              <w:spacing w:line="100" w:lineRule="atLeast"/>
              <w:ind w:left="11"/>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 xml:space="preserve">Usługa transportowa </w:t>
            </w:r>
          </w:p>
          <w:p w14:paraId="6E310F33" w14:textId="77777777" w:rsidR="002D0035" w:rsidRPr="00D51DB5" w:rsidRDefault="002D0035" w:rsidP="002D0035">
            <w:pPr>
              <w:widowControl w:val="0"/>
              <w:suppressAutoHyphens/>
              <w:spacing w:line="100" w:lineRule="atLeast"/>
              <w:ind w:left="11"/>
              <w:textAlignment w:val="baseline"/>
              <w:rPr>
                <w:rFonts w:ascii="Tahoma" w:eastAsia="Andale Sans UI" w:hAnsi="Tahoma" w:cs="Tahoma"/>
                <w:b/>
                <w:bCs/>
                <w:kern w:val="1"/>
                <w:lang w:eastAsia="fa-IR" w:bidi="fa-IR"/>
              </w:rPr>
            </w:pPr>
          </w:p>
          <w:p w14:paraId="6B210B4A" w14:textId="77777777" w:rsidR="002D0035" w:rsidRPr="00D51DB5" w:rsidRDefault="002D0035" w:rsidP="002D0035">
            <w:pPr>
              <w:widowControl w:val="0"/>
              <w:suppressAutoHyphens/>
              <w:spacing w:line="100" w:lineRule="atLeast"/>
              <w:ind w:left="11"/>
              <w:textAlignment w:val="baseline"/>
              <w:rPr>
                <w:rFonts w:ascii="Tahoma" w:eastAsia="Andale Sans UI" w:hAnsi="Tahoma" w:cs="Tahoma"/>
                <w:i/>
                <w:kern w:val="1"/>
                <w:lang w:bidi="fa-IR"/>
              </w:rPr>
            </w:pPr>
            <w:r w:rsidRPr="00D51DB5">
              <w:rPr>
                <w:rFonts w:ascii="Tahoma" w:eastAsia="Andale Sans UI" w:hAnsi="Tahoma" w:cs="Tahoma"/>
                <w:b/>
                <w:bCs/>
                <w:kern w:val="1"/>
                <w:lang w:eastAsia="fa-IR" w:bidi="fa-IR"/>
              </w:rPr>
              <w:t>(transport dla uczestników narad, szkoleń lub spotkań trasą i rodzajami dróg wskazanymi przez Zamawiającego, a także środkami transportu wcześniej ustalonymi z Zamawiającym)</w:t>
            </w:r>
          </w:p>
          <w:p w14:paraId="6DBB0825" w14:textId="77777777" w:rsidR="002D0035" w:rsidRPr="00D51DB5" w:rsidRDefault="002D0035" w:rsidP="002D0035">
            <w:pPr>
              <w:widowControl w:val="0"/>
              <w:suppressAutoHyphens/>
              <w:spacing w:line="100" w:lineRule="atLeast"/>
              <w:ind w:left="11"/>
              <w:textAlignment w:val="baseline"/>
              <w:rPr>
                <w:rFonts w:ascii="Tahoma" w:eastAsia="Andale Sans UI" w:hAnsi="Tahoma" w:cs="Tahoma"/>
                <w:i/>
                <w:kern w:val="1"/>
                <w:lang w:eastAsia="fa-IR" w:bidi="fa-IR"/>
              </w:rPr>
            </w:pPr>
          </w:p>
        </w:tc>
        <w:tc>
          <w:tcPr>
            <w:tcW w:w="1697" w:type="dxa"/>
            <w:tcBorders>
              <w:top w:val="single" w:sz="4" w:space="0" w:color="auto"/>
              <w:bottom w:val="single" w:sz="4" w:space="0" w:color="000000"/>
            </w:tcBorders>
            <w:vAlign w:val="center"/>
          </w:tcPr>
          <w:p w14:paraId="3B3473CB" w14:textId="77777777" w:rsidR="002D0035" w:rsidRPr="00D51DB5" w:rsidRDefault="002D0035" w:rsidP="002D0035">
            <w:pPr>
              <w:widowControl w:val="0"/>
              <w:suppressAutoHyphens/>
              <w:spacing w:line="100" w:lineRule="atLeast"/>
              <w:jc w:val="center"/>
              <w:textAlignment w:val="baseline"/>
              <w:rPr>
                <w:rFonts w:ascii="Tahoma" w:eastAsia="Andale Sans UI" w:hAnsi="Tahoma" w:cs="Tahoma"/>
                <w:b/>
                <w:bCs/>
                <w:kern w:val="1"/>
                <w:lang w:bidi="fa-IR"/>
              </w:rPr>
            </w:pPr>
            <w:r w:rsidRPr="00D51DB5">
              <w:rPr>
                <w:rFonts w:ascii="Tahoma" w:eastAsia="Andale Sans UI" w:hAnsi="Tahoma" w:cs="Tahoma"/>
                <w:b/>
                <w:bCs/>
                <w:kern w:val="1"/>
                <w:lang w:bidi="fa-IR"/>
              </w:rPr>
              <w:t>………../1 autokar</w:t>
            </w:r>
          </w:p>
        </w:tc>
        <w:tc>
          <w:tcPr>
            <w:tcW w:w="1357" w:type="dxa"/>
            <w:tcBorders>
              <w:top w:val="single" w:sz="4" w:space="0" w:color="auto"/>
              <w:bottom w:val="single" w:sz="4" w:space="0" w:color="000000"/>
            </w:tcBorders>
          </w:tcPr>
          <w:p w14:paraId="664B126D" w14:textId="77777777" w:rsidR="002D0035" w:rsidRPr="00D51DB5" w:rsidRDefault="002D0035" w:rsidP="002D0035">
            <w:pPr>
              <w:widowControl w:val="0"/>
              <w:suppressAutoHyphens/>
              <w:spacing w:line="100" w:lineRule="atLeast"/>
              <w:jc w:val="center"/>
              <w:textAlignment w:val="baseline"/>
              <w:rPr>
                <w:rFonts w:ascii="Tahoma" w:eastAsia="Andale Sans UI" w:hAnsi="Tahoma" w:cs="Tahoma"/>
                <w:b/>
                <w:bCs/>
                <w:kern w:val="1"/>
                <w:lang w:bidi="fa-IR"/>
              </w:rPr>
            </w:pPr>
          </w:p>
          <w:p w14:paraId="690EDE13" w14:textId="77777777" w:rsidR="002D0035" w:rsidRPr="00D51DB5" w:rsidRDefault="002D0035" w:rsidP="002D0035">
            <w:pPr>
              <w:rPr>
                <w:rFonts w:ascii="Tahoma" w:eastAsia="Andale Sans UI" w:hAnsi="Tahoma" w:cs="Tahoma"/>
                <w:b/>
                <w:bCs/>
                <w:kern w:val="1"/>
                <w:lang w:bidi="fa-IR"/>
              </w:rPr>
            </w:pPr>
          </w:p>
          <w:p w14:paraId="7A6A701E" w14:textId="77777777" w:rsidR="002D0035" w:rsidRDefault="002D0035" w:rsidP="002D0035">
            <w:pPr>
              <w:jc w:val="center"/>
              <w:rPr>
                <w:rFonts w:ascii="Tahoma" w:eastAsia="Andale Sans UI" w:hAnsi="Tahoma" w:cs="Tahoma"/>
                <w:lang w:bidi="fa-IR"/>
              </w:rPr>
            </w:pPr>
          </w:p>
          <w:p w14:paraId="605C1A58" w14:textId="77777777" w:rsidR="002D0035" w:rsidRDefault="002D0035" w:rsidP="002D0035">
            <w:pPr>
              <w:jc w:val="center"/>
              <w:rPr>
                <w:rFonts w:ascii="Tahoma" w:eastAsia="Andale Sans UI" w:hAnsi="Tahoma" w:cs="Tahoma"/>
                <w:lang w:bidi="fa-IR"/>
              </w:rPr>
            </w:pPr>
          </w:p>
          <w:p w14:paraId="486B8E17" w14:textId="77777777" w:rsidR="002D0035" w:rsidRPr="00D51DB5" w:rsidRDefault="002D0035" w:rsidP="002D0035">
            <w:pPr>
              <w:jc w:val="center"/>
              <w:rPr>
                <w:rFonts w:ascii="Tahoma" w:eastAsia="Andale Sans UI" w:hAnsi="Tahoma" w:cs="Tahoma"/>
                <w:lang w:bidi="fa-IR"/>
              </w:rPr>
            </w:pPr>
            <w:r w:rsidRPr="00D51DB5">
              <w:rPr>
                <w:rFonts w:ascii="Tahoma" w:eastAsia="Andale Sans UI" w:hAnsi="Tahoma" w:cs="Tahoma"/>
                <w:lang w:bidi="fa-IR"/>
              </w:rPr>
              <w:t>1</w:t>
            </w:r>
          </w:p>
        </w:tc>
        <w:tc>
          <w:tcPr>
            <w:tcW w:w="1252" w:type="dxa"/>
            <w:tcBorders>
              <w:top w:val="single" w:sz="4" w:space="0" w:color="auto"/>
              <w:bottom w:val="single" w:sz="4" w:space="0" w:color="000000"/>
            </w:tcBorders>
            <w:vAlign w:val="center"/>
          </w:tcPr>
          <w:p w14:paraId="6136E650" w14:textId="77777777" w:rsidR="002D0035" w:rsidRPr="00D51DB5" w:rsidRDefault="002D0035" w:rsidP="002D0035">
            <w:pPr>
              <w:widowControl w:val="0"/>
              <w:suppressAutoHyphens/>
              <w:spacing w:line="100" w:lineRule="atLeast"/>
              <w:jc w:val="center"/>
              <w:textAlignment w:val="baseline"/>
              <w:rPr>
                <w:rFonts w:ascii="Tahoma" w:eastAsia="Andale Sans UI" w:hAnsi="Tahoma" w:cs="Tahoma"/>
                <w:b/>
                <w:bCs/>
                <w:kern w:val="1"/>
                <w:lang w:bidi="fa-IR"/>
              </w:rPr>
            </w:pPr>
            <w:r w:rsidRPr="00D51DB5">
              <w:rPr>
                <w:rFonts w:ascii="Tahoma" w:eastAsia="Andale Sans UI" w:hAnsi="Tahoma" w:cs="Tahoma"/>
                <w:b/>
                <w:bCs/>
                <w:kern w:val="1"/>
                <w:lang w:bidi="fa-IR"/>
              </w:rPr>
              <w:t>23</w:t>
            </w:r>
          </w:p>
        </w:tc>
        <w:tc>
          <w:tcPr>
            <w:tcW w:w="1173" w:type="dxa"/>
            <w:tcBorders>
              <w:top w:val="single" w:sz="4" w:space="0" w:color="auto"/>
              <w:bottom w:val="single" w:sz="4" w:space="0" w:color="000000"/>
            </w:tcBorders>
            <w:vAlign w:val="center"/>
          </w:tcPr>
          <w:p w14:paraId="122E82BA" w14:textId="77777777" w:rsidR="002D0035" w:rsidRPr="00D51DB5" w:rsidRDefault="002D0035" w:rsidP="002D0035">
            <w:pPr>
              <w:widowControl w:val="0"/>
              <w:suppressAutoHyphens/>
              <w:spacing w:line="100" w:lineRule="atLeast"/>
              <w:jc w:val="center"/>
              <w:textAlignment w:val="baseline"/>
              <w:rPr>
                <w:rFonts w:ascii="Tahoma" w:eastAsia="Andale Sans UI" w:hAnsi="Tahoma" w:cs="Tahoma"/>
                <w:b/>
                <w:bCs/>
                <w:kern w:val="1"/>
                <w:lang w:bidi="fa-IR"/>
              </w:rPr>
            </w:pPr>
          </w:p>
        </w:tc>
      </w:tr>
    </w:tbl>
    <w:p w14:paraId="5A46B514" w14:textId="77777777" w:rsidR="00CC0B72" w:rsidRPr="00D51DB5" w:rsidRDefault="00CC0B72" w:rsidP="00CC0B72">
      <w:pPr>
        <w:widowControl w:val="0"/>
        <w:suppressAutoHyphens/>
        <w:spacing w:after="120" w:line="100" w:lineRule="atLeast"/>
        <w:jc w:val="both"/>
        <w:textAlignment w:val="baseline"/>
        <w:rPr>
          <w:rFonts w:ascii="Tahoma" w:eastAsia="Andale Sans UI" w:hAnsi="Tahoma" w:cs="Tahoma"/>
          <w:b/>
          <w:kern w:val="1"/>
          <w:lang w:eastAsia="fa-IR" w:bidi="fa-IR"/>
        </w:rPr>
      </w:pPr>
    </w:p>
    <w:p w14:paraId="659DB274" w14:textId="7C27D759" w:rsidR="00CC0B72" w:rsidRPr="00D51DB5" w:rsidRDefault="00CC0B72" w:rsidP="00CC0B72">
      <w:pPr>
        <w:widowControl w:val="0"/>
        <w:suppressAutoHyphens/>
        <w:spacing w:after="120" w:line="100" w:lineRule="atLeast"/>
        <w:jc w:val="both"/>
        <w:textAlignment w:val="baseline"/>
        <w:rPr>
          <w:rFonts w:ascii="Tahoma" w:eastAsia="Andale Sans UI" w:hAnsi="Tahoma" w:cs="Tahoma"/>
          <w:kern w:val="1"/>
          <w:lang w:eastAsia="fa-IR" w:bidi="fa-IR"/>
        </w:rPr>
      </w:pPr>
      <w:r w:rsidRPr="00D51DB5">
        <w:rPr>
          <w:rFonts w:ascii="Tahoma" w:eastAsia="Andale Sans UI" w:hAnsi="Tahoma" w:cs="Tahoma"/>
          <w:b/>
          <w:kern w:val="1"/>
          <w:lang w:eastAsia="fa-IR" w:bidi="fa-IR"/>
        </w:rPr>
        <w:t xml:space="preserve">TABELA D </w:t>
      </w:r>
      <w:r w:rsidRPr="00D51DB5">
        <w:rPr>
          <w:rFonts w:ascii="Tahoma" w:eastAsia="Andale Sans UI" w:hAnsi="Tahoma" w:cs="Tahoma"/>
          <w:kern w:val="1"/>
          <w:lang w:eastAsia="fa-IR" w:bidi="fa-IR"/>
        </w:rPr>
        <w:sym w:font="Wingdings" w:char="F0E2"/>
      </w:r>
      <w:r w:rsidRPr="00D51DB5">
        <w:rPr>
          <w:rFonts w:ascii="Tahoma" w:eastAsia="Andale Sans UI" w:hAnsi="Tahoma" w:cs="Tahoma"/>
          <w:kern w:val="1"/>
          <w:lang w:eastAsia="fa-IR" w:bidi="fa-I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010"/>
        <w:gridCol w:w="3016"/>
      </w:tblGrid>
      <w:tr w:rsidR="00CC0B72" w:rsidRPr="003653A3" w14:paraId="7CA71775" w14:textId="77777777" w:rsidTr="003E2D16">
        <w:trPr>
          <w:trHeight w:val="454"/>
        </w:trPr>
        <w:tc>
          <w:tcPr>
            <w:tcW w:w="3025" w:type="dxa"/>
            <w:tcBorders>
              <w:top w:val="nil"/>
              <w:left w:val="nil"/>
            </w:tcBorders>
            <w:shd w:val="clear" w:color="auto" w:fill="auto"/>
            <w:vAlign w:val="center"/>
          </w:tcPr>
          <w:p w14:paraId="6DD40572" w14:textId="77777777" w:rsidR="00CC0B72" w:rsidRPr="00D51DB5" w:rsidRDefault="00CC0B72" w:rsidP="003E2D16">
            <w:pPr>
              <w:widowControl w:val="0"/>
              <w:suppressAutoHyphens/>
              <w:spacing w:line="100" w:lineRule="atLeast"/>
              <w:textAlignment w:val="baseline"/>
              <w:rPr>
                <w:rFonts w:ascii="Tahoma" w:eastAsia="Andale Sans UI" w:hAnsi="Tahoma" w:cs="Tahoma"/>
                <w:b/>
                <w:kern w:val="1"/>
                <w:lang w:eastAsia="fa-IR" w:bidi="fa-IR"/>
              </w:rPr>
            </w:pPr>
          </w:p>
          <w:p w14:paraId="79E1E989" w14:textId="77777777" w:rsidR="00CC0B72" w:rsidRPr="00D51DB5" w:rsidRDefault="00CC0B72" w:rsidP="003E2D16">
            <w:pPr>
              <w:widowControl w:val="0"/>
              <w:suppressAutoHyphens/>
              <w:spacing w:line="100" w:lineRule="atLeast"/>
              <w:textAlignment w:val="baseline"/>
              <w:rPr>
                <w:rFonts w:ascii="Tahoma" w:eastAsia="Andale Sans UI" w:hAnsi="Tahoma" w:cs="Tahoma"/>
                <w:b/>
                <w:kern w:val="1"/>
                <w:lang w:eastAsia="fa-IR" w:bidi="fa-IR"/>
              </w:rPr>
            </w:pPr>
          </w:p>
          <w:p w14:paraId="6AC9282D" w14:textId="77777777" w:rsidR="00CC0B72" w:rsidRPr="00D51DB5" w:rsidRDefault="00CC0B72" w:rsidP="003E2D16">
            <w:pPr>
              <w:widowControl w:val="0"/>
              <w:suppressAutoHyphens/>
              <w:spacing w:line="100" w:lineRule="atLeast"/>
              <w:textAlignment w:val="baseline"/>
              <w:rPr>
                <w:rFonts w:ascii="Tahoma" w:eastAsia="Andale Sans UI" w:hAnsi="Tahoma" w:cs="Tahoma"/>
                <w:b/>
                <w:kern w:val="1"/>
                <w:lang w:eastAsia="fa-IR" w:bidi="fa-IR"/>
              </w:rPr>
            </w:pPr>
          </w:p>
          <w:p w14:paraId="4217267B" w14:textId="77777777" w:rsidR="00CC0B72" w:rsidRPr="00D51DB5" w:rsidRDefault="00CC0B72" w:rsidP="003E2D16">
            <w:pPr>
              <w:widowControl w:val="0"/>
              <w:suppressAutoHyphens/>
              <w:spacing w:line="100" w:lineRule="atLeast"/>
              <w:textAlignment w:val="baseline"/>
              <w:rPr>
                <w:rFonts w:ascii="Tahoma" w:eastAsia="Andale Sans UI" w:hAnsi="Tahoma" w:cs="Tahoma"/>
                <w:b/>
                <w:kern w:val="1"/>
                <w:lang w:eastAsia="fa-IR" w:bidi="fa-IR"/>
              </w:rPr>
            </w:pPr>
          </w:p>
        </w:tc>
        <w:tc>
          <w:tcPr>
            <w:tcW w:w="3018" w:type="dxa"/>
            <w:shd w:val="clear" w:color="auto" w:fill="auto"/>
            <w:vAlign w:val="center"/>
          </w:tcPr>
          <w:p w14:paraId="0D2C1853"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kern w:val="1"/>
                <w:lang w:eastAsia="fa-IR" w:bidi="fa-IR"/>
              </w:rPr>
            </w:pPr>
            <w:r w:rsidRPr="00D51DB5">
              <w:rPr>
                <w:rFonts w:ascii="Tahoma" w:eastAsia="Andale Sans UI" w:hAnsi="Tahoma" w:cs="Tahoma"/>
                <w:b/>
                <w:kern w:val="1"/>
                <w:lang w:eastAsia="fa-IR" w:bidi="fa-IR"/>
              </w:rPr>
              <w:t>Cena netto</w:t>
            </w:r>
          </w:p>
        </w:tc>
        <w:tc>
          <w:tcPr>
            <w:tcW w:w="3024" w:type="dxa"/>
            <w:shd w:val="clear" w:color="auto" w:fill="auto"/>
            <w:vAlign w:val="center"/>
          </w:tcPr>
          <w:p w14:paraId="6FADE13F" w14:textId="77777777" w:rsidR="00CC0B72" w:rsidRPr="00D51DB5" w:rsidRDefault="00CC0B72" w:rsidP="003E2D16">
            <w:pPr>
              <w:widowControl w:val="0"/>
              <w:suppressAutoHyphens/>
              <w:spacing w:line="100" w:lineRule="atLeast"/>
              <w:jc w:val="center"/>
              <w:textAlignment w:val="baseline"/>
              <w:rPr>
                <w:rFonts w:ascii="Tahoma" w:eastAsia="Andale Sans UI" w:hAnsi="Tahoma" w:cs="Tahoma"/>
                <w:b/>
                <w:kern w:val="1"/>
                <w:lang w:eastAsia="fa-IR" w:bidi="fa-IR"/>
              </w:rPr>
            </w:pPr>
            <w:r w:rsidRPr="00D51DB5">
              <w:rPr>
                <w:rFonts w:ascii="Tahoma" w:eastAsia="Andale Sans UI" w:hAnsi="Tahoma" w:cs="Tahoma"/>
                <w:b/>
                <w:kern w:val="1"/>
                <w:lang w:eastAsia="fa-IR" w:bidi="fa-IR"/>
              </w:rPr>
              <w:t>Cena brutto</w:t>
            </w:r>
          </w:p>
        </w:tc>
      </w:tr>
      <w:tr w:rsidR="00CC0B72" w:rsidRPr="003653A3" w14:paraId="3E90D922" w14:textId="77777777" w:rsidTr="003E2D16">
        <w:trPr>
          <w:trHeight w:val="628"/>
        </w:trPr>
        <w:tc>
          <w:tcPr>
            <w:tcW w:w="3025" w:type="dxa"/>
            <w:shd w:val="clear" w:color="auto" w:fill="auto"/>
            <w:vAlign w:val="center"/>
          </w:tcPr>
          <w:p w14:paraId="313BE129" w14:textId="77777777" w:rsidR="00CC0B72" w:rsidRPr="00D51DB5" w:rsidRDefault="00CC0B72" w:rsidP="003E2D16">
            <w:pPr>
              <w:widowControl w:val="0"/>
              <w:suppressAutoHyphens/>
              <w:spacing w:line="100" w:lineRule="atLeast"/>
              <w:textAlignment w:val="baseline"/>
              <w:rPr>
                <w:rFonts w:ascii="Tahoma" w:eastAsia="Andale Sans UI" w:hAnsi="Tahoma" w:cs="Tahoma"/>
                <w:b/>
                <w:kern w:val="1"/>
                <w:lang w:eastAsia="fa-IR" w:bidi="fa-IR"/>
              </w:rPr>
            </w:pPr>
            <w:r w:rsidRPr="00D51DB5">
              <w:rPr>
                <w:rFonts w:ascii="Tahoma" w:eastAsia="Andale Sans UI" w:hAnsi="Tahoma" w:cs="Tahoma"/>
                <w:b/>
                <w:kern w:val="1"/>
                <w:lang w:eastAsia="fa-IR" w:bidi="fa-IR"/>
              </w:rPr>
              <w:t>Suma cen z tabeli A</w:t>
            </w:r>
          </w:p>
        </w:tc>
        <w:tc>
          <w:tcPr>
            <w:tcW w:w="3018" w:type="dxa"/>
            <w:shd w:val="clear" w:color="auto" w:fill="auto"/>
            <w:vAlign w:val="center"/>
          </w:tcPr>
          <w:p w14:paraId="6139ACE5" w14:textId="77777777" w:rsidR="00CC0B72" w:rsidRPr="00D51DB5" w:rsidRDefault="00CC0B72" w:rsidP="003E2D16">
            <w:pPr>
              <w:widowControl w:val="0"/>
              <w:suppressAutoHyphens/>
              <w:spacing w:line="100" w:lineRule="atLeast"/>
              <w:textAlignment w:val="baseline"/>
              <w:rPr>
                <w:rFonts w:ascii="Tahoma" w:eastAsia="Andale Sans UI" w:hAnsi="Tahoma" w:cs="Tahoma"/>
                <w:b/>
                <w:kern w:val="1"/>
                <w:lang w:eastAsia="fa-IR" w:bidi="fa-IR"/>
              </w:rPr>
            </w:pPr>
          </w:p>
        </w:tc>
        <w:tc>
          <w:tcPr>
            <w:tcW w:w="3024" w:type="dxa"/>
            <w:shd w:val="clear" w:color="auto" w:fill="auto"/>
            <w:vAlign w:val="center"/>
          </w:tcPr>
          <w:p w14:paraId="7CAAC692" w14:textId="77777777" w:rsidR="00CC0B72" w:rsidRPr="00D51DB5" w:rsidRDefault="00CC0B72" w:rsidP="003E2D16">
            <w:pPr>
              <w:widowControl w:val="0"/>
              <w:suppressAutoHyphens/>
              <w:spacing w:line="100" w:lineRule="atLeast"/>
              <w:textAlignment w:val="baseline"/>
              <w:rPr>
                <w:rFonts w:ascii="Tahoma" w:eastAsia="Andale Sans UI" w:hAnsi="Tahoma" w:cs="Tahoma"/>
                <w:b/>
                <w:kern w:val="1"/>
                <w:lang w:eastAsia="fa-IR" w:bidi="fa-IR"/>
              </w:rPr>
            </w:pPr>
          </w:p>
        </w:tc>
      </w:tr>
      <w:tr w:rsidR="00CC0B72" w:rsidRPr="003653A3" w14:paraId="3CEACF3A" w14:textId="77777777" w:rsidTr="003E2D16">
        <w:trPr>
          <w:trHeight w:val="708"/>
        </w:trPr>
        <w:tc>
          <w:tcPr>
            <w:tcW w:w="3025" w:type="dxa"/>
            <w:shd w:val="clear" w:color="auto" w:fill="auto"/>
            <w:vAlign w:val="center"/>
          </w:tcPr>
          <w:p w14:paraId="55E6BE33" w14:textId="77777777" w:rsidR="00CC0B72" w:rsidRPr="00D51DB5" w:rsidRDefault="00CC0B72" w:rsidP="003E2D16">
            <w:pPr>
              <w:widowControl w:val="0"/>
              <w:suppressAutoHyphens/>
              <w:spacing w:line="100" w:lineRule="atLeast"/>
              <w:textAlignment w:val="baseline"/>
              <w:rPr>
                <w:rFonts w:ascii="Tahoma" w:eastAsia="Andale Sans UI" w:hAnsi="Tahoma" w:cs="Tahoma"/>
                <w:b/>
                <w:kern w:val="1"/>
                <w:lang w:eastAsia="fa-IR" w:bidi="fa-IR"/>
              </w:rPr>
            </w:pPr>
            <w:r w:rsidRPr="00D51DB5">
              <w:rPr>
                <w:rFonts w:ascii="Tahoma" w:eastAsia="Andale Sans UI" w:hAnsi="Tahoma" w:cs="Tahoma"/>
                <w:b/>
                <w:kern w:val="1"/>
                <w:lang w:eastAsia="fa-IR" w:bidi="fa-IR"/>
              </w:rPr>
              <w:t>Suma cen z tabeli B</w:t>
            </w:r>
          </w:p>
        </w:tc>
        <w:tc>
          <w:tcPr>
            <w:tcW w:w="3018" w:type="dxa"/>
            <w:shd w:val="clear" w:color="auto" w:fill="auto"/>
            <w:vAlign w:val="center"/>
          </w:tcPr>
          <w:p w14:paraId="101B83FF" w14:textId="77777777" w:rsidR="00CC0B72" w:rsidRPr="00D51DB5" w:rsidRDefault="00CC0B72" w:rsidP="003E2D16">
            <w:pPr>
              <w:widowControl w:val="0"/>
              <w:suppressAutoHyphens/>
              <w:spacing w:line="100" w:lineRule="atLeast"/>
              <w:textAlignment w:val="baseline"/>
              <w:rPr>
                <w:rFonts w:ascii="Tahoma" w:eastAsia="Andale Sans UI" w:hAnsi="Tahoma" w:cs="Tahoma"/>
                <w:b/>
                <w:kern w:val="1"/>
                <w:lang w:eastAsia="fa-IR" w:bidi="fa-IR"/>
              </w:rPr>
            </w:pPr>
          </w:p>
        </w:tc>
        <w:tc>
          <w:tcPr>
            <w:tcW w:w="3024" w:type="dxa"/>
            <w:shd w:val="clear" w:color="auto" w:fill="auto"/>
            <w:vAlign w:val="center"/>
          </w:tcPr>
          <w:p w14:paraId="0AA37C78" w14:textId="77777777" w:rsidR="00CC0B72" w:rsidRPr="00D51DB5" w:rsidRDefault="00CC0B72" w:rsidP="003E2D16">
            <w:pPr>
              <w:widowControl w:val="0"/>
              <w:suppressAutoHyphens/>
              <w:spacing w:line="100" w:lineRule="atLeast"/>
              <w:textAlignment w:val="baseline"/>
              <w:rPr>
                <w:rFonts w:ascii="Tahoma" w:eastAsia="Andale Sans UI" w:hAnsi="Tahoma" w:cs="Tahoma"/>
                <w:b/>
                <w:kern w:val="1"/>
                <w:lang w:eastAsia="fa-IR" w:bidi="fa-IR"/>
              </w:rPr>
            </w:pPr>
          </w:p>
        </w:tc>
      </w:tr>
      <w:tr w:rsidR="00CC0B72" w:rsidRPr="003653A3" w14:paraId="5F7D94A7" w14:textId="77777777" w:rsidTr="003E2D16">
        <w:trPr>
          <w:trHeight w:val="703"/>
        </w:trPr>
        <w:tc>
          <w:tcPr>
            <w:tcW w:w="3025" w:type="dxa"/>
            <w:shd w:val="clear" w:color="auto" w:fill="auto"/>
            <w:vAlign w:val="center"/>
          </w:tcPr>
          <w:p w14:paraId="171CB06D" w14:textId="77777777" w:rsidR="00CC0B72" w:rsidRPr="00D51DB5" w:rsidRDefault="00CC0B72" w:rsidP="003E2D16">
            <w:pPr>
              <w:widowControl w:val="0"/>
              <w:suppressAutoHyphens/>
              <w:spacing w:line="100" w:lineRule="atLeast"/>
              <w:textAlignment w:val="baseline"/>
              <w:rPr>
                <w:rFonts w:ascii="Tahoma" w:eastAsia="Andale Sans UI" w:hAnsi="Tahoma" w:cs="Tahoma"/>
                <w:b/>
                <w:kern w:val="1"/>
                <w:lang w:eastAsia="fa-IR" w:bidi="fa-IR"/>
              </w:rPr>
            </w:pPr>
            <w:r w:rsidRPr="00D51DB5">
              <w:rPr>
                <w:rFonts w:ascii="Tahoma" w:eastAsia="Andale Sans UI" w:hAnsi="Tahoma" w:cs="Tahoma"/>
                <w:b/>
                <w:kern w:val="1"/>
                <w:lang w:eastAsia="fa-IR" w:bidi="fa-IR"/>
              </w:rPr>
              <w:t xml:space="preserve">Suma cen z tabeli C </w:t>
            </w:r>
          </w:p>
        </w:tc>
        <w:tc>
          <w:tcPr>
            <w:tcW w:w="3018" w:type="dxa"/>
            <w:shd w:val="clear" w:color="auto" w:fill="auto"/>
            <w:vAlign w:val="center"/>
          </w:tcPr>
          <w:p w14:paraId="42A8FC98" w14:textId="77777777" w:rsidR="00CC0B72" w:rsidRPr="00D51DB5" w:rsidRDefault="00CC0B72" w:rsidP="003E2D16">
            <w:pPr>
              <w:widowControl w:val="0"/>
              <w:suppressAutoHyphens/>
              <w:spacing w:line="100" w:lineRule="atLeast"/>
              <w:textAlignment w:val="baseline"/>
              <w:rPr>
                <w:rFonts w:ascii="Tahoma" w:eastAsia="Andale Sans UI" w:hAnsi="Tahoma" w:cs="Tahoma"/>
                <w:b/>
                <w:kern w:val="1"/>
                <w:lang w:eastAsia="fa-IR" w:bidi="fa-IR"/>
              </w:rPr>
            </w:pPr>
          </w:p>
        </w:tc>
        <w:tc>
          <w:tcPr>
            <w:tcW w:w="3024" w:type="dxa"/>
            <w:shd w:val="clear" w:color="auto" w:fill="auto"/>
            <w:vAlign w:val="center"/>
          </w:tcPr>
          <w:p w14:paraId="67EF397E" w14:textId="77777777" w:rsidR="00CC0B72" w:rsidRPr="00D51DB5" w:rsidRDefault="00CC0B72" w:rsidP="003E2D16">
            <w:pPr>
              <w:widowControl w:val="0"/>
              <w:suppressAutoHyphens/>
              <w:spacing w:line="100" w:lineRule="atLeast"/>
              <w:textAlignment w:val="baseline"/>
              <w:rPr>
                <w:rFonts w:ascii="Tahoma" w:eastAsia="Andale Sans UI" w:hAnsi="Tahoma" w:cs="Tahoma"/>
                <w:b/>
                <w:kern w:val="1"/>
                <w:lang w:eastAsia="fa-IR" w:bidi="fa-IR"/>
              </w:rPr>
            </w:pPr>
          </w:p>
        </w:tc>
      </w:tr>
      <w:tr w:rsidR="00CC0B72" w:rsidRPr="003653A3" w14:paraId="1C66D21B" w14:textId="77777777" w:rsidTr="003E2D16">
        <w:trPr>
          <w:trHeight w:val="454"/>
        </w:trPr>
        <w:tc>
          <w:tcPr>
            <w:tcW w:w="3025" w:type="dxa"/>
            <w:shd w:val="clear" w:color="auto" w:fill="auto"/>
            <w:vAlign w:val="center"/>
          </w:tcPr>
          <w:p w14:paraId="6FBCAA80" w14:textId="77777777" w:rsidR="00CC0B72" w:rsidRPr="00D51DB5" w:rsidRDefault="00CC0B72" w:rsidP="003E2D16">
            <w:pPr>
              <w:widowControl w:val="0"/>
              <w:suppressAutoHyphens/>
              <w:spacing w:line="100" w:lineRule="atLeast"/>
              <w:jc w:val="right"/>
              <w:textAlignment w:val="baseline"/>
              <w:rPr>
                <w:rFonts w:ascii="Tahoma" w:eastAsia="Andale Sans UI" w:hAnsi="Tahoma" w:cs="Tahoma"/>
                <w:b/>
                <w:kern w:val="1"/>
                <w:lang w:eastAsia="fa-IR" w:bidi="fa-IR"/>
              </w:rPr>
            </w:pPr>
            <w:r w:rsidRPr="00D51DB5">
              <w:rPr>
                <w:rFonts w:ascii="Tahoma" w:eastAsia="Andale Sans UI" w:hAnsi="Tahoma" w:cs="Tahoma"/>
                <w:b/>
                <w:kern w:val="1"/>
                <w:lang w:eastAsia="fa-IR" w:bidi="fa-IR"/>
              </w:rPr>
              <w:t>Razem</w:t>
            </w:r>
          </w:p>
        </w:tc>
        <w:tc>
          <w:tcPr>
            <w:tcW w:w="3018" w:type="dxa"/>
            <w:shd w:val="clear" w:color="auto" w:fill="auto"/>
            <w:vAlign w:val="center"/>
          </w:tcPr>
          <w:p w14:paraId="33E5D68E" w14:textId="77777777" w:rsidR="00CC0B72" w:rsidRPr="00D51DB5" w:rsidRDefault="00CC0B72" w:rsidP="003E2D16">
            <w:pPr>
              <w:widowControl w:val="0"/>
              <w:suppressAutoHyphens/>
              <w:spacing w:line="100" w:lineRule="atLeast"/>
              <w:textAlignment w:val="baseline"/>
              <w:rPr>
                <w:rFonts w:ascii="Tahoma" w:eastAsia="Andale Sans UI" w:hAnsi="Tahoma" w:cs="Tahoma"/>
                <w:b/>
                <w:kern w:val="1"/>
                <w:lang w:eastAsia="fa-IR" w:bidi="fa-IR"/>
              </w:rPr>
            </w:pPr>
          </w:p>
        </w:tc>
        <w:tc>
          <w:tcPr>
            <w:tcW w:w="3024" w:type="dxa"/>
            <w:shd w:val="clear" w:color="auto" w:fill="auto"/>
            <w:vAlign w:val="center"/>
          </w:tcPr>
          <w:p w14:paraId="1364C85A" w14:textId="77777777" w:rsidR="00CC0B72" w:rsidRPr="00D51DB5" w:rsidRDefault="00CC0B72" w:rsidP="003E2D16">
            <w:pPr>
              <w:widowControl w:val="0"/>
              <w:suppressAutoHyphens/>
              <w:spacing w:line="100" w:lineRule="atLeast"/>
              <w:textAlignment w:val="baseline"/>
              <w:rPr>
                <w:rFonts w:ascii="Tahoma" w:eastAsia="Andale Sans UI" w:hAnsi="Tahoma" w:cs="Tahoma"/>
                <w:b/>
                <w:kern w:val="1"/>
                <w:lang w:eastAsia="fa-IR" w:bidi="fa-IR"/>
              </w:rPr>
            </w:pPr>
          </w:p>
        </w:tc>
      </w:tr>
    </w:tbl>
    <w:p w14:paraId="2F970C22" w14:textId="77777777" w:rsidR="00CC0B72" w:rsidRPr="00D51DB5" w:rsidRDefault="00CC0B72" w:rsidP="00CC0B72">
      <w:pPr>
        <w:widowControl w:val="0"/>
        <w:suppressAutoHyphens/>
        <w:spacing w:line="100" w:lineRule="atLeast"/>
        <w:textAlignment w:val="baseline"/>
        <w:rPr>
          <w:rFonts w:ascii="Tahoma" w:eastAsia="Andale Sans UI" w:hAnsi="Tahoma" w:cs="Tahoma"/>
          <w:b/>
          <w:kern w:val="1"/>
          <w:lang w:eastAsia="fa-IR" w:bidi="fa-IR"/>
        </w:rPr>
      </w:pPr>
    </w:p>
    <w:p w14:paraId="50B94247" w14:textId="7C0AB88D" w:rsidR="00CC0B72" w:rsidRPr="00D51DB5" w:rsidRDefault="00CC0B72" w:rsidP="00CC0B72">
      <w:pPr>
        <w:widowControl w:val="0"/>
        <w:suppressAutoHyphens/>
        <w:spacing w:before="40" w:line="100" w:lineRule="atLeast"/>
        <w:jc w:val="both"/>
        <w:textAlignment w:val="baseline"/>
        <w:rPr>
          <w:rFonts w:ascii="Tahoma" w:eastAsia="Andale Sans UI" w:hAnsi="Tahoma" w:cs="Tahoma"/>
          <w:i/>
          <w:kern w:val="1"/>
          <w:lang w:eastAsia="fa-IR" w:bidi="fa-IR"/>
        </w:rPr>
      </w:pPr>
      <w:r w:rsidRPr="00D51DB5">
        <w:rPr>
          <w:rFonts w:ascii="Tahoma" w:eastAsia="Andale Sans UI" w:hAnsi="Tahoma" w:cs="Tahoma"/>
          <w:b/>
          <w:i/>
          <w:kern w:val="1"/>
          <w:u w:val="single"/>
          <w:lang w:eastAsia="fa-IR" w:bidi="fa-IR"/>
        </w:rPr>
        <w:t>Uwaga 1</w:t>
      </w:r>
      <w:r w:rsidRPr="00D51DB5">
        <w:rPr>
          <w:rFonts w:ascii="Tahoma" w:eastAsia="Andale Sans UI" w:hAnsi="Tahoma" w:cs="Tahoma"/>
          <w:i/>
          <w:kern w:val="1"/>
          <w:u w:val="single"/>
          <w:lang w:eastAsia="fa-IR" w:bidi="fa-IR"/>
        </w:rPr>
        <w:t>:</w:t>
      </w:r>
      <w:r w:rsidRPr="00D51DB5">
        <w:rPr>
          <w:rFonts w:ascii="Tahoma" w:eastAsia="Andale Sans UI" w:hAnsi="Tahoma" w:cs="Tahoma"/>
          <w:i/>
          <w:kern w:val="1"/>
          <w:lang w:eastAsia="fa-IR" w:bidi="fa-IR"/>
        </w:rPr>
        <w:t xml:space="preserve"> Zamawiający do porównania i oceny ofert przyjmie łączną cenę brutto wynikającą z sumowania tabel: A, B i C w Formularzu Ofertowym Wykonawcy.</w:t>
      </w:r>
    </w:p>
    <w:p w14:paraId="6E307408" w14:textId="77777777" w:rsidR="00CC0B72" w:rsidRPr="00D51DB5" w:rsidRDefault="00CC0B72" w:rsidP="00CC0B72">
      <w:pPr>
        <w:widowControl w:val="0"/>
        <w:suppressAutoHyphens/>
        <w:autoSpaceDE w:val="0"/>
        <w:autoSpaceDN w:val="0"/>
        <w:adjustRightInd w:val="0"/>
        <w:spacing w:before="106" w:line="221" w:lineRule="exact"/>
        <w:jc w:val="both"/>
        <w:textAlignment w:val="baseline"/>
        <w:rPr>
          <w:rFonts w:ascii="Tahoma" w:eastAsia="Andale Sans UI" w:hAnsi="Tahoma" w:cs="Tahoma"/>
          <w:i/>
          <w:color w:val="FF0000"/>
          <w:kern w:val="1"/>
          <w:lang w:eastAsia="fa-IR" w:bidi="fa-IR"/>
        </w:rPr>
      </w:pPr>
      <w:r w:rsidRPr="00D51DB5">
        <w:rPr>
          <w:rFonts w:ascii="Tahoma" w:eastAsia="Andale Sans UI" w:hAnsi="Tahoma" w:cs="Tahoma"/>
          <w:b/>
          <w:i/>
          <w:kern w:val="1"/>
          <w:u w:val="single"/>
          <w:lang w:eastAsia="fa-IR" w:bidi="fa-IR"/>
        </w:rPr>
        <w:t xml:space="preserve">Uwaga 2: </w:t>
      </w:r>
      <w:r w:rsidRPr="00D51DB5">
        <w:rPr>
          <w:rFonts w:ascii="Tahoma" w:eastAsia="Andale Sans UI" w:hAnsi="Tahoma" w:cs="Tahoma"/>
          <w:i/>
          <w:kern w:val="1"/>
          <w:lang w:eastAsia="fa-IR" w:bidi="fa-IR"/>
        </w:rPr>
        <w:t xml:space="preserve">Ilości wskazane w tabelach A, B i C są ilościami szacunkowymi służącymi porównaniu złożonych ofert. Liczba osób, pokoi i sal wynikać będzie z rzeczywistych potrzeb Zamawiającego na etapie realizacji zamówienia. </w:t>
      </w:r>
    </w:p>
    <w:p w14:paraId="53E059BB" w14:textId="77777777" w:rsidR="00CC0B72" w:rsidRPr="00D51DB5" w:rsidRDefault="00CC0B72" w:rsidP="00CC0B72">
      <w:pPr>
        <w:widowControl w:val="0"/>
        <w:suppressAutoHyphens/>
        <w:spacing w:line="100" w:lineRule="atLeast"/>
        <w:ind w:right="23"/>
        <w:jc w:val="both"/>
        <w:textAlignment w:val="baseline"/>
        <w:rPr>
          <w:rFonts w:ascii="Tahoma" w:eastAsia="Andale Sans UI" w:hAnsi="Tahoma" w:cs="Tahoma"/>
          <w:b/>
          <w:kern w:val="1"/>
          <w:u w:val="single"/>
          <w:lang w:eastAsia="fa-IR" w:bidi="fa-IR"/>
        </w:rPr>
      </w:pPr>
    </w:p>
    <w:p w14:paraId="60DF3A77" w14:textId="77777777" w:rsidR="00CC0B72" w:rsidRPr="00D51DB5" w:rsidRDefault="00CC0B72" w:rsidP="00CC0B72">
      <w:pPr>
        <w:widowControl w:val="0"/>
        <w:tabs>
          <w:tab w:val="left" w:leader="underscore" w:pos="0"/>
          <w:tab w:val="left" w:leader="underscore" w:pos="9000"/>
        </w:tabs>
        <w:suppressAutoHyphens/>
        <w:spacing w:line="100" w:lineRule="atLeast"/>
        <w:textAlignment w:val="baseline"/>
        <w:rPr>
          <w:rFonts w:ascii="Tahoma" w:eastAsia="Andale Sans UI" w:hAnsi="Tahoma" w:cs="Tahoma"/>
          <w:b/>
          <w:kern w:val="1"/>
          <w:lang w:val="x-none" w:eastAsia="x-none" w:bidi="fa-IR"/>
        </w:rPr>
      </w:pPr>
      <w:r w:rsidRPr="00D51DB5">
        <w:rPr>
          <w:rFonts w:ascii="Tahoma" w:eastAsia="Andale Sans UI" w:hAnsi="Tahoma" w:cs="Tahoma"/>
          <w:b/>
          <w:kern w:val="1"/>
          <w:lang w:val="x-none" w:eastAsia="x-none" w:bidi="fa-IR"/>
        </w:rPr>
        <w:t xml:space="preserve">Łączna cena netto </w:t>
      </w:r>
      <w:r w:rsidRPr="00D51DB5">
        <w:rPr>
          <w:rFonts w:ascii="Tahoma" w:eastAsia="Andale Sans UI" w:hAnsi="Tahoma" w:cs="Tahoma"/>
          <w:b/>
          <w:kern w:val="1"/>
          <w:lang w:eastAsia="x-none" w:bidi="fa-IR"/>
        </w:rPr>
        <w:t xml:space="preserve">oferty </w:t>
      </w:r>
      <w:r w:rsidRPr="00D51DB5">
        <w:rPr>
          <w:rFonts w:ascii="Tahoma" w:eastAsia="Andale Sans UI" w:hAnsi="Tahoma" w:cs="Tahoma"/>
          <w:b/>
          <w:kern w:val="1"/>
          <w:lang w:val="x-none" w:eastAsia="x-none" w:bidi="fa-IR"/>
        </w:rPr>
        <w:t>………………………. zł słownie:</w:t>
      </w:r>
      <w:r w:rsidRPr="00D51DB5">
        <w:rPr>
          <w:rFonts w:ascii="Tahoma" w:eastAsia="Andale Sans UI" w:hAnsi="Tahoma" w:cs="Tahoma"/>
          <w:b/>
          <w:kern w:val="1"/>
          <w:lang w:val="x-none" w:eastAsia="x-none" w:bidi="fa-IR"/>
        </w:rPr>
        <w:tab/>
      </w:r>
    </w:p>
    <w:p w14:paraId="6ED2D7C5" w14:textId="77777777" w:rsidR="00CC0B72" w:rsidRPr="00D51DB5" w:rsidRDefault="00CC0B72" w:rsidP="00CC0B72">
      <w:pPr>
        <w:widowControl w:val="0"/>
        <w:tabs>
          <w:tab w:val="left" w:leader="underscore" w:pos="0"/>
          <w:tab w:val="left" w:leader="underscore" w:pos="9000"/>
        </w:tabs>
        <w:suppressAutoHyphens/>
        <w:spacing w:line="100" w:lineRule="atLeast"/>
        <w:textAlignment w:val="baseline"/>
        <w:rPr>
          <w:rFonts w:ascii="Tahoma" w:eastAsia="Andale Sans UI" w:hAnsi="Tahoma" w:cs="Tahoma"/>
          <w:b/>
          <w:kern w:val="1"/>
          <w:lang w:val="x-none" w:eastAsia="x-none" w:bidi="fa-IR"/>
        </w:rPr>
      </w:pPr>
    </w:p>
    <w:p w14:paraId="29AC9A07" w14:textId="77777777" w:rsidR="00CC0B72" w:rsidRPr="00D51DB5" w:rsidRDefault="00CC0B72" w:rsidP="00CC0B72">
      <w:pPr>
        <w:widowControl w:val="0"/>
        <w:tabs>
          <w:tab w:val="left" w:leader="underscore" w:pos="0"/>
          <w:tab w:val="left" w:leader="underscore" w:pos="9000"/>
        </w:tabs>
        <w:suppressAutoHyphens/>
        <w:spacing w:line="100" w:lineRule="atLeast"/>
        <w:textAlignment w:val="baseline"/>
        <w:rPr>
          <w:rFonts w:ascii="Tahoma" w:eastAsia="Andale Sans UI" w:hAnsi="Tahoma" w:cs="Tahoma"/>
          <w:b/>
          <w:kern w:val="1"/>
          <w:lang w:val="x-none" w:eastAsia="x-none" w:bidi="fa-IR"/>
        </w:rPr>
      </w:pPr>
      <w:r w:rsidRPr="00D51DB5">
        <w:rPr>
          <w:rFonts w:ascii="Tahoma" w:eastAsia="Andale Sans UI" w:hAnsi="Tahoma" w:cs="Tahoma"/>
          <w:b/>
          <w:kern w:val="1"/>
          <w:lang w:val="x-none" w:eastAsia="x-none" w:bidi="fa-IR"/>
        </w:rPr>
        <w:tab/>
      </w:r>
    </w:p>
    <w:p w14:paraId="5D9DC2F3" w14:textId="77777777" w:rsidR="00CC0B72" w:rsidRPr="00D51DB5" w:rsidRDefault="00CC0B72" w:rsidP="00CC0B72">
      <w:pPr>
        <w:widowControl w:val="0"/>
        <w:tabs>
          <w:tab w:val="left" w:leader="underscore" w:pos="0"/>
          <w:tab w:val="left" w:leader="underscore" w:pos="9000"/>
        </w:tabs>
        <w:suppressAutoHyphens/>
        <w:spacing w:line="100" w:lineRule="atLeast"/>
        <w:textAlignment w:val="baseline"/>
        <w:rPr>
          <w:rFonts w:ascii="Tahoma" w:eastAsia="Andale Sans UI" w:hAnsi="Tahoma" w:cs="Tahoma"/>
          <w:b/>
          <w:kern w:val="1"/>
          <w:lang w:val="x-none" w:eastAsia="x-none" w:bidi="fa-IR"/>
        </w:rPr>
      </w:pPr>
    </w:p>
    <w:p w14:paraId="084CDE44" w14:textId="77777777" w:rsidR="00CC0B72" w:rsidRPr="00D51DB5" w:rsidRDefault="00CC0B72" w:rsidP="00CC0B72">
      <w:pPr>
        <w:widowControl w:val="0"/>
        <w:tabs>
          <w:tab w:val="left" w:leader="underscore" w:pos="0"/>
          <w:tab w:val="left" w:leader="underscore" w:pos="9000"/>
        </w:tabs>
        <w:suppressAutoHyphens/>
        <w:spacing w:line="100" w:lineRule="atLeast"/>
        <w:textAlignment w:val="baseline"/>
        <w:rPr>
          <w:rFonts w:ascii="Tahoma" w:eastAsia="Andale Sans UI" w:hAnsi="Tahoma" w:cs="Tahoma"/>
          <w:b/>
          <w:kern w:val="1"/>
          <w:lang w:val="x-none" w:eastAsia="x-none" w:bidi="fa-IR"/>
        </w:rPr>
      </w:pPr>
      <w:r w:rsidRPr="00D51DB5">
        <w:rPr>
          <w:rFonts w:ascii="Tahoma" w:eastAsia="Andale Sans UI" w:hAnsi="Tahoma" w:cs="Tahoma"/>
          <w:b/>
          <w:kern w:val="1"/>
          <w:lang w:val="x-none" w:eastAsia="x-none" w:bidi="fa-IR"/>
        </w:rPr>
        <w:t>Łączna cena brutto</w:t>
      </w:r>
      <w:r w:rsidRPr="00D51DB5">
        <w:rPr>
          <w:rFonts w:ascii="Tahoma" w:eastAsia="Andale Sans UI" w:hAnsi="Tahoma" w:cs="Tahoma"/>
          <w:b/>
          <w:kern w:val="1"/>
          <w:lang w:eastAsia="x-none" w:bidi="fa-IR"/>
        </w:rPr>
        <w:t xml:space="preserve"> oferty</w:t>
      </w:r>
      <w:r w:rsidRPr="00D51DB5">
        <w:rPr>
          <w:rFonts w:ascii="Tahoma" w:eastAsia="Andale Sans UI" w:hAnsi="Tahoma" w:cs="Tahoma"/>
          <w:b/>
          <w:kern w:val="1"/>
          <w:lang w:val="x-none" w:eastAsia="x-none" w:bidi="fa-IR"/>
        </w:rPr>
        <w:t xml:space="preserve"> ……………………….</w:t>
      </w:r>
      <w:r w:rsidRPr="00D51DB5">
        <w:rPr>
          <w:rFonts w:ascii="Tahoma" w:eastAsia="Andale Sans UI" w:hAnsi="Tahoma" w:cs="Tahoma"/>
          <w:b/>
          <w:kern w:val="1"/>
          <w:lang w:eastAsia="x-none" w:bidi="fa-IR"/>
        </w:rPr>
        <w:t xml:space="preserve"> </w:t>
      </w:r>
      <w:r w:rsidRPr="00D51DB5">
        <w:rPr>
          <w:rFonts w:ascii="Tahoma" w:eastAsia="Andale Sans UI" w:hAnsi="Tahoma" w:cs="Tahoma"/>
          <w:b/>
          <w:kern w:val="1"/>
          <w:lang w:val="x-none" w:eastAsia="x-none" w:bidi="fa-IR"/>
        </w:rPr>
        <w:t>zł słownie:</w:t>
      </w:r>
      <w:r w:rsidRPr="00D51DB5">
        <w:rPr>
          <w:rFonts w:ascii="Tahoma" w:eastAsia="Andale Sans UI" w:hAnsi="Tahoma" w:cs="Tahoma"/>
          <w:b/>
          <w:kern w:val="1"/>
          <w:lang w:val="x-none" w:eastAsia="x-none" w:bidi="fa-IR"/>
        </w:rPr>
        <w:tab/>
      </w:r>
    </w:p>
    <w:p w14:paraId="07F77F18" w14:textId="77777777" w:rsidR="00CC0B72" w:rsidRPr="00D51DB5" w:rsidRDefault="00CC0B72" w:rsidP="00CC0B72">
      <w:pPr>
        <w:widowControl w:val="0"/>
        <w:tabs>
          <w:tab w:val="left" w:leader="underscore" w:pos="0"/>
          <w:tab w:val="left" w:leader="underscore" w:pos="9000"/>
        </w:tabs>
        <w:suppressAutoHyphens/>
        <w:spacing w:line="100" w:lineRule="atLeast"/>
        <w:textAlignment w:val="baseline"/>
        <w:rPr>
          <w:rFonts w:ascii="Tahoma" w:eastAsia="Andale Sans UI" w:hAnsi="Tahoma" w:cs="Tahoma"/>
          <w:b/>
          <w:kern w:val="1"/>
          <w:lang w:val="x-none" w:eastAsia="x-none" w:bidi="fa-IR"/>
        </w:rPr>
      </w:pPr>
    </w:p>
    <w:p w14:paraId="3CD36B86" w14:textId="77777777" w:rsidR="00CC0B72" w:rsidRPr="00D51DB5" w:rsidRDefault="00CC0B72" w:rsidP="00CC0B72">
      <w:pPr>
        <w:widowControl w:val="0"/>
        <w:tabs>
          <w:tab w:val="left" w:leader="underscore" w:pos="0"/>
          <w:tab w:val="left" w:leader="underscore" w:pos="9000"/>
        </w:tabs>
        <w:suppressAutoHyphens/>
        <w:spacing w:line="100" w:lineRule="atLeast"/>
        <w:textAlignment w:val="baseline"/>
        <w:rPr>
          <w:rFonts w:ascii="Tahoma" w:eastAsia="Andale Sans UI" w:hAnsi="Tahoma" w:cs="Tahoma"/>
          <w:b/>
          <w:kern w:val="1"/>
          <w:lang w:val="x-none" w:eastAsia="x-none" w:bidi="fa-IR"/>
        </w:rPr>
      </w:pPr>
      <w:r w:rsidRPr="00D51DB5">
        <w:rPr>
          <w:rFonts w:ascii="Tahoma" w:eastAsia="Andale Sans UI" w:hAnsi="Tahoma" w:cs="Tahoma"/>
          <w:b/>
          <w:kern w:val="1"/>
          <w:lang w:val="x-none" w:eastAsia="x-none" w:bidi="fa-IR"/>
        </w:rPr>
        <w:tab/>
      </w:r>
    </w:p>
    <w:p w14:paraId="05C2807E" w14:textId="77777777" w:rsidR="00CC0B72" w:rsidRPr="00D51DB5" w:rsidRDefault="00CC0B72" w:rsidP="00CC0B72">
      <w:pPr>
        <w:widowControl w:val="0"/>
        <w:tabs>
          <w:tab w:val="left" w:leader="underscore" w:pos="0"/>
          <w:tab w:val="left" w:leader="underscore" w:pos="9000"/>
        </w:tabs>
        <w:suppressAutoHyphens/>
        <w:spacing w:line="100" w:lineRule="atLeast"/>
        <w:textAlignment w:val="baseline"/>
        <w:rPr>
          <w:rFonts w:ascii="Tahoma" w:eastAsia="Andale Sans UI" w:hAnsi="Tahoma" w:cs="Tahoma"/>
          <w:b/>
          <w:kern w:val="1"/>
          <w:lang w:val="x-none" w:eastAsia="x-none" w:bidi="fa-IR"/>
        </w:rPr>
      </w:pPr>
    </w:p>
    <w:p w14:paraId="710BEB84" w14:textId="2B0CF9C8" w:rsidR="001B264B" w:rsidRPr="00D51DB5" w:rsidRDefault="001B264B" w:rsidP="00CC0B72">
      <w:pPr>
        <w:widowControl w:val="0"/>
        <w:tabs>
          <w:tab w:val="left" w:leader="underscore" w:pos="0"/>
          <w:tab w:val="left" w:leader="underscore" w:pos="9000"/>
        </w:tabs>
        <w:suppressAutoHyphens/>
        <w:spacing w:line="100" w:lineRule="atLeast"/>
        <w:textAlignment w:val="baseline"/>
        <w:rPr>
          <w:rFonts w:ascii="Tahoma" w:eastAsia="Andale Sans UI" w:hAnsi="Tahoma" w:cs="Tahoma"/>
          <w:b/>
          <w:kern w:val="1"/>
          <w:lang w:val="x-none" w:eastAsia="x-none" w:bidi="fa-IR"/>
        </w:rPr>
      </w:pPr>
      <w:r w:rsidRPr="00D51DB5">
        <w:rPr>
          <w:rFonts w:ascii="Tahoma" w:eastAsia="Andale Sans UI" w:hAnsi="Tahoma" w:cs="Tahoma"/>
          <w:b/>
          <w:kern w:val="1"/>
          <w:lang w:val="x-none" w:eastAsia="x-none" w:bidi="fa-IR"/>
        </w:rPr>
        <w:t>ILOŚĆ GWIAZDEK JAKOŚCI POSIADANYCH PRZEZ OŚRODEK: ……………………………..</w:t>
      </w:r>
    </w:p>
    <w:p w14:paraId="74D2BC8F" w14:textId="77777777" w:rsidR="00CC0B72" w:rsidRPr="00D51DB5" w:rsidRDefault="00CC0B72" w:rsidP="00CC0B72">
      <w:pPr>
        <w:widowControl w:val="0"/>
        <w:tabs>
          <w:tab w:val="left" w:leader="underscore" w:pos="0"/>
          <w:tab w:val="left" w:leader="underscore" w:pos="9000"/>
        </w:tabs>
        <w:suppressAutoHyphens/>
        <w:spacing w:line="100" w:lineRule="atLeast"/>
        <w:textAlignment w:val="baseline"/>
        <w:rPr>
          <w:rFonts w:ascii="Tahoma" w:eastAsia="Andale Sans UI" w:hAnsi="Tahoma" w:cs="Tahoma"/>
          <w:b/>
          <w:kern w:val="1"/>
          <w:lang w:val="x-none" w:eastAsia="x-none" w:bidi="fa-IR"/>
        </w:rPr>
      </w:pPr>
    </w:p>
    <w:p w14:paraId="5398A146" w14:textId="77777777" w:rsidR="00CC0B72" w:rsidRPr="00D51DB5" w:rsidRDefault="00CC0B72" w:rsidP="00B45D84">
      <w:pPr>
        <w:widowControl w:val="0"/>
        <w:numPr>
          <w:ilvl w:val="0"/>
          <w:numId w:val="63"/>
        </w:numPr>
        <w:tabs>
          <w:tab w:val="left" w:pos="142"/>
        </w:tabs>
        <w:suppressAutoHyphens/>
        <w:spacing w:line="100" w:lineRule="atLeast"/>
        <w:ind w:left="142" w:hanging="142"/>
        <w:textAlignment w:val="baseline"/>
        <w:rPr>
          <w:rFonts w:ascii="Tahoma" w:eastAsia="Andale Sans UI" w:hAnsi="Tahoma" w:cs="Tahoma"/>
          <w:b/>
          <w:kern w:val="1"/>
          <w:lang w:eastAsia="x-none" w:bidi="fa-IR"/>
        </w:rPr>
      </w:pPr>
      <w:r w:rsidRPr="00D51DB5">
        <w:rPr>
          <w:rFonts w:ascii="Tahoma" w:eastAsia="Andale Sans UI" w:hAnsi="Tahoma" w:cs="Tahoma"/>
          <w:b/>
          <w:kern w:val="1"/>
          <w:lang w:eastAsia="fa-IR" w:bidi="fa-IR"/>
        </w:rPr>
        <w:t>Wykonawca</w:t>
      </w:r>
      <w:r w:rsidRPr="00D51DB5">
        <w:rPr>
          <w:rFonts w:ascii="Tahoma" w:eastAsia="Andale Sans UI" w:hAnsi="Tahoma" w:cs="Tahoma"/>
          <w:b/>
          <w:kern w:val="1"/>
          <w:lang w:eastAsia="x-none" w:bidi="fa-IR"/>
        </w:rPr>
        <w:t xml:space="preserve"> oferuje następujące warunki anulowania rezerwacji: </w:t>
      </w:r>
    </w:p>
    <w:p w14:paraId="216FE6DA" w14:textId="77777777" w:rsidR="00CC0B72" w:rsidRPr="00D51DB5" w:rsidRDefault="00CC0B72" w:rsidP="00CC0B72">
      <w:pPr>
        <w:widowControl w:val="0"/>
        <w:suppressAutoHyphens/>
        <w:spacing w:line="100" w:lineRule="atLeast"/>
        <w:textAlignment w:val="baseline"/>
        <w:rPr>
          <w:rFonts w:ascii="Tahoma" w:eastAsia="Andale Sans UI" w:hAnsi="Tahoma" w:cs="Tahoma"/>
          <w:kern w:val="1"/>
          <w:lang w:val="x-none" w:eastAsia="fa-IR" w:bidi="fa-I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685"/>
      </w:tblGrid>
      <w:tr w:rsidR="008759B3" w:rsidRPr="003653A3" w14:paraId="79F9018A" w14:textId="3B66504C" w:rsidTr="008759B3">
        <w:tc>
          <w:tcPr>
            <w:tcW w:w="4111" w:type="dxa"/>
            <w:shd w:val="clear" w:color="auto" w:fill="auto"/>
          </w:tcPr>
          <w:p w14:paraId="3DFEFB3C" w14:textId="5629DDA1" w:rsidR="008759B3" w:rsidRPr="00D51DB5" w:rsidRDefault="008759B3" w:rsidP="003E2D16">
            <w:pPr>
              <w:spacing w:line="276" w:lineRule="auto"/>
              <w:jc w:val="center"/>
              <w:rPr>
                <w:rFonts w:ascii="Tahoma" w:hAnsi="Tahoma" w:cs="Tahoma"/>
                <w:b/>
              </w:rPr>
            </w:pPr>
            <w:r w:rsidRPr="008759B3">
              <w:rPr>
                <w:rFonts w:ascii="Tahoma" w:hAnsi="Tahoma" w:cs="Tahoma"/>
                <w:b/>
              </w:rPr>
              <w:t>Należy podać ilość dni</w:t>
            </w:r>
            <w:r>
              <w:rPr>
                <w:rFonts w:ascii="Tahoma" w:hAnsi="Tahoma" w:cs="Tahoma"/>
                <w:b/>
              </w:rPr>
              <w:t>,</w:t>
            </w:r>
            <w:r w:rsidRPr="008759B3">
              <w:rPr>
                <w:rFonts w:ascii="Tahoma" w:hAnsi="Tahoma" w:cs="Tahoma"/>
                <w:b/>
              </w:rPr>
              <w:t xml:space="preserve"> przed upływem których możliwe jest bezkosztowe anulowanie rezerwacji</w:t>
            </w:r>
            <w:r w:rsidR="00AE0445">
              <w:rPr>
                <w:rFonts w:ascii="Tahoma" w:hAnsi="Tahoma" w:cs="Tahoma"/>
                <w:b/>
              </w:rPr>
              <w:t xml:space="preserve"> (zgodnie z Rozdziałem XIX ust. 4 SWZ)</w:t>
            </w:r>
          </w:p>
        </w:tc>
        <w:tc>
          <w:tcPr>
            <w:tcW w:w="3685" w:type="dxa"/>
          </w:tcPr>
          <w:p w14:paraId="0ADDCE56" w14:textId="77777777" w:rsidR="008759B3" w:rsidRDefault="008759B3" w:rsidP="003E2D16">
            <w:pPr>
              <w:spacing w:line="276" w:lineRule="auto"/>
              <w:jc w:val="center"/>
              <w:rPr>
                <w:rFonts w:ascii="Tahoma" w:hAnsi="Tahoma" w:cs="Tahoma"/>
                <w:b/>
                <w:color w:val="00B050"/>
              </w:rPr>
            </w:pPr>
          </w:p>
          <w:p w14:paraId="3E24FBCA" w14:textId="77777777" w:rsidR="008759B3" w:rsidRDefault="008759B3" w:rsidP="003E2D16">
            <w:pPr>
              <w:spacing w:line="276" w:lineRule="auto"/>
              <w:jc w:val="center"/>
              <w:rPr>
                <w:rFonts w:ascii="Tahoma" w:hAnsi="Tahoma" w:cs="Tahoma"/>
                <w:b/>
                <w:color w:val="00B050"/>
              </w:rPr>
            </w:pPr>
          </w:p>
          <w:p w14:paraId="5F235204" w14:textId="7365F8CE" w:rsidR="008759B3" w:rsidRPr="00D51DB5" w:rsidRDefault="008759B3" w:rsidP="008759B3">
            <w:pPr>
              <w:spacing w:line="276" w:lineRule="auto"/>
              <w:rPr>
                <w:rFonts w:ascii="Tahoma" w:hAnsi="Tahoma" w:cs="Tahoma"/>
                <w:b/>
                <w:color w:val="00B050"/>
              </w:rPr>
            </w:pPr>
            <w:r w:rsidRPr="008759B3">
              <w:rPr>
                <w:rFonts w:ascii="Tahoma" w:hAnsi="Tahoma" w:cs="Tahoma"/>
                <w:b/>
              </w:rPr>
              <w:t>……………………………………</w:t>
            </w:r>
          </w:p>
        </w:tc>
      </w:tr>
    </w:tbl>
    <w:p w14:paraId="099C4CAF" w14:textId="77777777" w:rsidR="00710A7D" w:rsidRPr="00D51DB5" w:rsidRDefault="00710A7D" w:rsidP="00710A7D">
      <w:pPr>
        <w:pStyle w:val="Akapitzlist"/>
        <w:widowControl w:val="0"/>
        <w:tabs>
          <w:tab w:val="left" w:pos="142"/>
        </w:tabs>
        <w:suppressAutoHyphens/>
        <w:spacing w:line="100" w:lineRule="atLeast"/>
        <w:ind w:left="284"/>
        <w:textAlignment w:val="baseline"/>
        <w:rPr>
          <w:rFonts w:ascii="Tahoma" w:eastAsia="Andale Sans UI" w:hAnsi="Tahoma" w:cs="Tahoma"/>
          <w:kern w:val="1"/>
          <w:lang w:eastAsia="fa-IR" w:bidi="fa-IR"/>
        </w:rPr>
      </w:pPr>
    </w:p>
    <w:p w14:paraId="1CF6CDF1" w14:textId="2D2F45FA" w:rsidR="00CC0B72" w:rsidRPr="00D51DB5" w:rsidRDefault="00CC0B72" w:rsidP="00710A7D">
      <w:pPr>
        <w:pStyle w:val="Akapitzlist"/>
        <w:widowControl w:val="0"/>
        <w:numPr>
          <w:ilvl w:val="0"/>
          <w:numId w:val="63"/>
        </w:numPr>
        <w:tabs>
          <w:tab w:val="left" w:pos="142"/>
        </w:tabs>
        <w:suppressAutoHyphens/>
        <w:spacing w:line="100" w:lineRule="atLeast"/>
        <w:ind w:left="284"/>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Wykonawca oświadcza i potwierdza, że:</w:t>
      </w:r>
    </w:p>
    <w:p w14:paraId="20C4A228" w14:textId="77777777" w:rsidR="00CC0B72" w:rsidRPr="00D51DB5" w:rsidRDefault="00CC0B72" w:rsidP="00B45D84">
      <w:pPr>
        <w:widowControl w:val="0"/>
        <w:numPr>
          <w:ilvl w:val="0"/>
          <w:numId w:val="75"/>
        </w:numPr>
        <w:tabs>
          <w:tab w:val="left" w:pos="142"/>
        </w:tabs>
        <w:suppressAutoHyphens/>
        <w:spacing w:line="100" w:lineRule="atLeast"/>
        <w:jc w:val="both"/>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szczegółowo zapoznał się z postanowieniami SWZ, w tym w szczególności z opisem przedmiotu zamówienia oraz wzorem umowy w pełni akceptując ich treść jednocześnie zapewnia, że będzie ich przestrzegał,</w:t>
      </w:r>
    </w:p>
    <w:p w14:paraId="328DA303" w14:textId="77777777" w:rsidR="00CC0B72" w:rsidRPr="00D51DB5" w:rsidRDefault="00CC0B72" w:rsidP="00B45D84">
      <w:pPr>
        <w:widowControl w:val="0"/>
        <w:numPr>
          <w:ilvl w:val="0"/>
          <w:numId w:val="75"/>
        </w:numPr>
        <w:tabs>
          <w:tab w:val="left" w:pos="142"/>
        </w:tabs>
        <w:suppressAutoHyphens/>
        <w:spacing w:line="100" w:lineRule="atLeast"/>
        <w:jc w:val="both"/>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uznaje się za związany niniejszą ofertą na czas 30 dni (licząc od dnia upływu terminu składania ofert, przy czym pierwszym dniem terminu związania ofertą jest dzień, w którym upływa termin składania ofert),</w:t>
      </w:r>
    </w:p>
    <w:p w14:paraId="7EB372B1" w14:textId="77777777" w:rsidR="00CC0B72" w:rsidRPr="00D51DB5" w:rsidRDefault="00CC0B72" w:rsidP="00B45D84">
      <w:pPr>
        <w:widowControl w:val="0"/>
        <w:numPr>
          <w:ilvl w:val="0"/>
          <w:numId w:val="75"/>
        </w:numPr>
        <w:tabs>
          <w:tab w:val="left" w:pos="142"/>
        </w:tabs>
        <w:suppressAutoHyphens/>
        <w:spacing w:line="100" w:lineRule="atLeast"/>
        <w:jc w:val="both"/>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 xml:space="preserve">wybór oferty </w:t>
      </w:r>
      <w:r w:rsidRPr="00D51DB5">
        <w:rPr>
          <w:rFonts w:ascii="Tahoma" w:eastAsia="Andale Sans UI" w:hAnsi="Tahoma" w:cs="Tahoma"/>
          <w:b/>
          <w:kern w:val="1"/>
          <w:lang w:eastAsia="fa-IR" w:bidi="fa-IR"/>
        </w:rPr>
        <w:t>będzie/nie będzie</w:t>
      </w:r>
      <w:r w:rsidRPr="00D51DB5">
        <w:rPr>
          <w:rFonts w:ascii="Tahoma" w:eastAsia="Andale Sans UI" w:hAnsi="Tahoma" w:cs="Tahoma"/>
          <w:kern w:val="1"/>
          <w:lang w:eastAsia="fa-IR" w:bidi="fa-IR"/>
        </w:rPr>
        <w:t xml:space="preserve"> (niepotrzebne skreślić) prowadzić do powstania u Zamawiającego obowiązku podatkowego zgodnie z przepisami o podatku od towarów i usług. Jednocześnie ze złożonym oświadczeniem, podaję nazwę (rodzaj, część) dostaw tj. ……………………………………………………………, których realizacja będzie prowadzić do jego powstania oraz wskazuję ich wartość bez kwoty podatku: ……….………………………………………………………..</w:t>
      </w:r>
    </w:p>
    <w:p w14:paraId="5A7CB5E3" w14:textId="77777777" w:rsidR="00CC0B72" w:rsidRPr="00D51DB5" w:rsidRDefault="00CC0B72" w:rsidP="00CC0B72">
      <w:pPr>
        <w:widowControl w:val="0"/>
        <w:tabs>
          <w:tab w:val="left" w:pos="142"/>
        </w:tabs>
        <w:suppressAutoHyphens/>
        <w:spacing w:line="100" w:lineRule="atLeast"/>
        <w:ind w:left="502"/>
        <w:jc w:val="both"/>
        <w:textAlignment w:val="baseline"/>
        <w:rPr>
          <w:rFonts w:ascii="Tahoma" w:eastAsia="Andale Sans UI" w:hAnsi="Tahoma" w:cs="Tahoma"/>
          <w:i/>
          <w:iCs/>
          <w:kern w:val="1"/>
          <w:lang w:eastAsia="fa-IR" w:bidi="fa-IR"/>
        </w:rPr>
      </w:pPr>
      <w:r w:rsidRPr="00D51DB5">
        <w:rPr>
          <w:rFonts w:ascii="Tahoma" w:eastAsia="Andale Sans UI" w:hAnsi="Tahoma" w:cs="Tahoma"/>
          <w:i/>
          <w:iCs/>
          <w:kern w:val="1"/>
          <w:lang w:eastAsia="fa-IR" w:bidi="fa-IR"/>
        </w:rPr>
        <w:t>UWAGA! - brak skreśleń i oświadczenia w tym zakresie ze strony Wykonawcy oznacza, że oferta Wykonawcy składającego ofertę nie będzie prowadzić do powstania u Zamawiającego obowiązku podatkowego,</w:t>
      </w:r>
    </w:p>
    <w:p w14:paraId="7D5AB09C" w14:textId="77777777" w:rsidR="00CC0B72" w:rsidRPr="00D51DB5" w:rsidRDefault="00CC0B72" w:rsidP="00B45D84">
      <w:pPr>
        <w:widowControl w:val="0"/>
        <w:numPr>
          <w:ilvl w:val="0"/>
          <w:numId w:val="75"/>
        </w:numPr>
        <w:tabs>
          <w:tab w:val="left" w:pos="142"/>
        </w:tabs>
        <w:suppressAutoHyphens/>
        <w:spacing w:line="100" w:lineRule="atLeast"/>
        <w:jc w:val="both"/>
        <w:textAlignment w:val="baseline"/>
        <w:rPr>
          <w:rFonts w:ascii="Tahoma" w:eastAsia="Calibri" w:hAnsi="Tahoma" w:cs="Tahoma"/>
        </w:rPr>
      </w:pPr>
      <w:r w:rsidRPr="00D51DB5">
        <w:rPr>
          <w:rFonts w:ascii="Tahoma" w:eastAsia="Andale Sans UI" w:hAnsi="Tahoma" w:cs="Tahoma"/>
          <w:kern w:val="1"/>
          <w:lang w:eastAsia="fa-IR" w:bidi="fa-IR"/>
        </w:rPr>
        <w:t>wypełnił</w:t>
      </w:r>
      <w:r w:rsidRPr="00D51DB5">
        <w:rPr>
          <w:rFonts w:ascii="Tahoma" w:eastAsia="Calibri" w:hAnsi="Tahoma" w:cs="Tahoma"/>
        </w:rPr>
        <w:t xml:space="preserve"> obowiązki informacyjne przewidziane w art. 13 lub art. 14 RODO</w:t>
      </w:r>
      <w:r w:rsidRPr="00D51DB5">
        <w:rPr>
          <w:rFonts w:ascii="Tahoma" w:eastAsia="Calibri" w:hAnsi="Tahoma" w:cs="Tahoma"/>
          <w:vertAlign w:val="superscript"/>
        </w:rPr>
        <w:footnoteReference w:id="2"/>
      </w:r>
      <w:r w:rsidRPr="00D51DB5">
        <w:rPr>
          <w:rFonts w:ascii="Tahoma" w:eastAsia="Calibri" w:hAnsi="Tahoma" w:cs="Tahoma"/>
        </w:rPr>
        <w:t xml:space="preserve"> wobec osób fizycznych, od których dane osobowe bezpośrednio lub pośrednio pozyskał w celu ubiegania się o udzielenie zamówienia publicznego w niniejszym </w:t>
      </w:r>
      <w:r w:rsidRPr="00D51DB5">
        <w:rPr>
          <w:rFonts w:ascii="Tahoma" w:eastAsia="Calibri" w:hAnsi="Tahoma" w:cs="Tahoma"/>
        </w:rPr>
        <w:lastRenderedPageBreak/>
        <w:t>postępowaniu.</w:t>
      </w:r>
      <w:r w:rsidRPr="00D51DB5">
        <w:rPr>
          <w:rFonts w:ascii="Tahoma" w:eastAsia="Calibri" w:hAnsi="Tahoma" w:cs="Tahoma"/>
          <w:vertAlign w:val="superscript"/>
        </w:rPr>
        <w:footnoteReference w:id="3"/>
      </w:r>
    </w:p>
    <w:p w14:paraId="1B364723" w14:textId="77777777" w:rsidR="00CC0B72" w:rsidRPr="00D51DB5" w:rsidRDefault="00CC0B72" w:rsidP="00CC0B72">
      <w:pPr>
        <w:widowControl w:val="0"/>
        <w:tabs>
          <w:tab w:val="left" w:pos="142"/>
        </w:tabs>
        <w:suppressAutoHyphens/>
        <w:spacing w:line="100" w:lineRule="atLeast"/>
        <w:ind w:left="502"/>
        <w:jc w:val="both"/>
        <w:textAlignment w:val="baseline"/>
        <w:rPr>
          <w:rFonts w:ascii="Tahoma" w:eastAsia="Calibri" w:hAnsi="Tahoma" w:cs="Tahoma"/>
        </w:rPr>
      </w:pPr>
    </w:p>
    <w:p w14:paraId="0C53C3F0" w14:textId="77777777" w:rsidR="00CC0B72" w:rsidRPr="00D51DB5" w:rsidRDefault="00CC0B72" w:rsidP="00B45D84">
      <w:pPr>
        <w:widowControl w:val="0"/>
        <w:numPr>
          <w:ilvl w:val="0"/>
          <w:numId w:val="63"/>
        </w:numPr>
        <w:tabs>
          <w:tab w:val="left" w:pos="142"/>
        </w:tabs>
        <w:suppressAutoHyphens/>
        <w:spacing w:line="100" w:lineRule="atLeast"/>
        <w:ind w:left="142" w:hanging="142"/>
        <w:textAlignment w:val="baseline"/>
        <w:rPr>
          <w:rFonts w:ascii="Tahoma" w:eastAsia="Andale Sans UI" w:hAnsi="Tahoma" w:cs="Tahoma"/>
          <w:b/>
          <w:bCs/>
          <w:kern w:val="1"/>
          <w:lang w:eastAsia="fa-IR" w:bidi="fa-IR"/>
        </w:rPr>
      </w:pPr>
      <w:r w:rsidRPr="00D51DB5">
        <w:rPr>
          <w:rFonts w:ascii="Tahoma" w:eastAsia="Andale Sans UI" w:hAnsi="Tahoma" w:cs="Tahoma"/>
          <w:b/>
          <w:bCs/>
          <w:kern w:val="1"/>
          <w:lang w:eastAsia="fa-IR" w:bidi="fa-IR"/>
        </w:rPr>
        <w:t>Dodatkowe informacje:</w:t>
      </w:r>
    </w:p>
    <w:p w14:paraId="049086D6" w14:textId="5F5D6C94" w:rsidR="00CC0B72" w:rsidRPr="00D51DB5" w:rsidRDefault="00CC0B72" w:rsidP="00B45D84">
      <w:pPr>
        <w:widowControl w:val="0"/>
        <w:numPr>
          <w:ilvl w:val="0"/>
          <w:numId w:val="76"/>
        </w:numPr>
        <w:suppressAutoHyphens/>
        <w:spacing w:line="100" w:lineRule="atLeast"/>
        <w:ind w:left="567"/>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 xml:space="preserve">informacje dotyczące udziału podwykonawców w wykonaniu zamówienia, </w:t>
      </w:r>
      <w:r w:rsidRPr="00D51DB5">
        <w:rPr>
          <w:rFonts w:ascii="Tahoma" w:eastAsia="Andale Sans UI" w:hAnsi="Tahoma" w:cs="Tahoma"/>
          <w:kern w:val="1"/>
          <w:u w:val="single"/>
          <w:lang w:eastAsia="fa-IR" w:bidi="fa-IR"/>
        </w:rPr>
        <w:t>jeżeli podwykonawcy są znani Wykonawcy na obecnym etapie</w:t>
      </w:r>
      <w:r w:rsidRPr="00D51DB5">
        <w:rPr>
          <w:rFonts w:ascii="Tahoma" w:eastAsia="Andale Sans UI" w:hAnsi="Tahoma" w:cs="Tahoma"/>
          <w:kern w:val="1"/>
          <w:lang w:eastAsia="fa-IR" w:bidi="fa-IR"/>
        </w:rPr>
        <w:t xml:space="preserve"> (należy podać część zamówienia, której wykonanie powierzone zostanie podwykonawcom oraz należy podać nazwy podwykonawców wraz z przedmiotem umów o podwykonawstwo, dla których są oni proponowani):</w:t>
      </w:r>
    </w:p>
    <w:p w14:paraId="37917F82" w14:textId="091BC2D4" w:rsidR="00CC0B72" w:rsidRPr="00D51DB5" w:rsidRDefault="00CC0B72" w:rsidP="00CC0B72">
      <w:pPr>
        <w:widowControl w:val="0"/>
        <w:suppressAutoHyphens/>
        <w:spacing w:line="100" w:lineRule="atLeast"/>
        <w:jc w:val="both"/>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 xml:space="preserve">      </w:t>
      </w:r>
      <w:r w:rsidRPr="00D51DB5">
        <w:rPr>
          <w:rFonts w:ascii="Tahoma" w:eastAsia="Andale Sans UI" w:hAnsi="Tahoma" w:cs="Tahoma"/>
          <w:kern w:val="1"/>
          <w:lang w:eastAsia="fa-IR" w:bidi="fa-IR"/>
        </w:rPr>
        <w:tab/>
        <w:t>…………………………….....................…………………………………………….............</w:t>
      </w:r>
    </w:p>
    <w:p w14:paraId="63D567CE" w14:textId="77777777" w:rsidR="00CC0B72" w:rsidRPr="00D51DB5" w:rsidRDefault="00CC0B72" w:rsidP="00CC0B72">
      <w:pPr>
        <w:widowControl w:val="0"/>
        <w:suppressAutoHyphens/>
        <w:spacing w:line="100" w:lineRule="atLeast"/>
        <w:jc w:val="both"/>
        <w:textAlignment w:val="baseline"/>
        <w:rPr>
          <w:rFonts w:ascii="Tahoma" w:eastAsia="Andale Sans UI" w:hAnsi="Tahoma" w:cs="Tahoma"/>
          <w:kern w:val="1"/>
          <w:lang w:eastAsia="fa-IR" w:bidi="fa-IR"/>
        </w:rPr>
      </w:pPr>
    </w:p>
    <w:p w14:paraId="0CFC31EA" w14:textId="77777777" w:rsidR="00CC0B72" w:rsidRPr="00D51DB5" w:rsidRDefault="00CC0B72" w:rsidP="00B45D84">
      <w:pPr>
        <w:widowControl w:val="0"/>
        <w:numPr>
          <w:ilvl w:val="0"/>
          <w:numId w:val="76"/>
        </w:numPr>
        <w:suppressAutoHyphens/>
        <w:spacing w:line="100" w:lineRule="atLeast"/>
        <w:ind w:left="567" w:hanging="283"/>
        <w:jc w:val="both"/>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Wykonawca oświadcza, że jest (właściwe zaznaczyć):</w:t>
      </w:r>
    </w:p>
    <w:bookmarkStart w:id="14" w:name="__Fieldmark__3_1041411855"/>
    <w:p w14:paraId="42139CF3" w14:textId="77777777" w:rsidR="00CC0B72" w:rsidRPr="00D51DB5" w:rsidRDefault="00CC0B72" w:rsidP="00CC0B72">
      <w:pPr>
        <w:widowControl w:val="0"/>
        <w:suppressAutoHyphens/>
        <w:spacing w:before="120" w:after="120" w:line="100" w:lineRule="atLeast"/>
        <w:ind w:firstLine="708"/>
        <w:jc w:val="both"/>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fldChar w:fldCharType="begin">
          <w:ffData>
            <w:name w:val=""/>
            <w:enabled/>
            <w:calcOnExit w:val="0"/>
            <w:checkBox>
              <w:sizeAuto/>
              <w:default w:val="0"/>
              <w:checked w:val="0"/>
            </w:checkBox>
          </w:ffData>
        </w:fldChar>
      </w:r>
      <w:r w:rsidRPr="00D51DB5">
        <w:rPr>
          <w:rFonts w:ascii="Tahoma" w:eastAsia="Andale Sans UI" w:hAnsi="Tahoma" w:cs="Tahoma"/>
          <w:kern w:val="1"/>
          <w:lang w:eastAsia="fa-IR" w:bidi="fa-IR"/>
        </w:rPr>
        <w:instrText xml:space="preserve"> FORMCHECKBOX </w:instrText>
      </w:r>
      <w:r w:rsidRPr="00D51DB5">
        <w:rPr>
          <w:rFonts w:ascii="Tahoma" w:eastAsia="Andale Sans UI" w:hAnsi="Tahoma" w:cs="Tahoma"/>
          <w:kern w:val="1"/>
          <w:lang w:eastAsia="fa-IR" w:bidi="fa-IR"/>
        </w:rPr>
      </w:r>
      <w:r w:rsidRPr="00D51DB5">
        <w:rPr>
          <w:rFonts w:ascii="Tahoma" w:eastAsia="Andale Sans UI" w:hAnsi="Tahoma" w:cs="Tahoma"/>
          <w:kern w:val="1"/>
          <w:lang w:eastAsia="fa-IR" w:bidi="fa-IR"/>
        </w:rPr>
        <w:fldChar w:fldCharType="separate"/>
      </w:r>
      <w:r w:rsidRPr="00D51DB5">
        <w:rPr>
          <w:rFonts w:ascii="Tahoma" w:eastAsia="Andale Sans UI" w:hAnsi="Tahoma" w:cs="Tahoma"/>
          <w:kern w:val="1"/>
          <w:lang w:eastAsia="fa-IR" w:bidi="fa-IR"/>
        </w:rPr>
        <w:fldChar w:fldCharType="end"/>
      </w:r>
      <w:bookmarkEnd w:id="14"/>
      <w:r w:rsidRPr="00D51DB5">
        <w:rPr>
          <w:rFonts w:ascii="Tahoma" w:eastAsia="Andale Sans UI" w:hAnsi="Tahoma" w:cs="Tahoma"/>
          <w:kern w:val="1"/>
          <w:lang w:eastAsia="fa-IR" w:bidi="fa-IR"/>
        </w:rPr>
        <w:t xml:space="preserve"> Mikroprzedsiębiorstwem***</w:t>
      </w:r>
    </w:p>
    <w:p w14:paraId="0578DFF0" w14:textId="77777777" w:rsidR="00CC0B72" w:rsidRPr="00D51DB5" w:rsidRDefault="00CC0B72" w:rsidP="00CC0B72">
      <w:pPr>
        <w:widowControl w:val="0"/>
        <w:suppressAutoHyphens/>
        <w:spacing w:before="120" w:after="120" w:line="100" w:lineRule="atLeast"/>
        <w:ind w:firstLine="708"/>
        <w:jc w:val="both"/>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fldChar w:fldCharType="begin">
          <w:ffData>
            <w:name w:val=""/>
            <w:enabled/>
            <w:calcOnExit w:val="0"/>
            <w:checkBox>
              <w:sizeAuto/>
              <w:default w:val="0"/>
              <w:checked w:val="0"/>
            </w:checkBox>
          </w:ffData>
        </w:fldChar>
      </w:r>
      <w:r w:rsidRPr="00D51DB5">
        <w:rPr>
          <w:rFonts w:ascii="Tahoma" w:eastAsia="Andale Sans UI" w:hAnsi="Tahoma" w:cs="Tahoma"/>
          <w:kern w:val="1"/>
          <w:lang w:eastAsia="fa-IR" w:bidi="fa-IR"/>
        </w:rPr>
        <w:instrText xml:space="preserve"> FORMCHECKBOX </w:instrText>
      </w:r>
      <w:r w:rsidRPr="00D51DB5">
        <w:rPr>
          <w:rFonts w:ascii="Tahoma" w:eastAsia="Andale Sans UI" w:hAnsi="Tahoma" w:cs="Tahoma"/>
          <w:kern w:val="1"/>
          <w:lang w:eastAsia="fa-IR" w:bidi="fa-IR"/>
        </w:rPr>
      </w:r>
      <w:r w:rsidRPr="00D51DB5">
        <w:rPr>
          <w:rFonts w:ascii="Tahoma" w:eastAsia="Andale Sans UI" w:hAnsi="Tahoma" w:cs="Tahoma"/>
          <w:kern w:val="1"/>
          <w:lang w:eastAsia="fa-IR" w:bidi="fa-IR"/>
        </w:rPr>
        <w:fldChar w:fldCharType="separate"/>
      </w:r>
      <w:r w:rsidRPr="00D51DB5">
        <w:rPr>
          <w:rFonts w:ascii="Tahoma" w:eastAsia="Andale Sans UI" w:hAnsi="Tahoma" w:cs="Tahoma"/>
          <w:b/>
          <w:bCs/>
          <w:kern w:val="1"/>
          <w:lang w:eastAsia="fa-IR" w:bidi="fa-IR"/>
        </w:rPr>
        <w:fldChar w:fldCharType="end"/>
      </w:r>
      <w:r w:rsidRPr="00D51DB5">
        <w:rPr>
          <w:rFonts w:ascii="Tahoma" w:eastAsia="Andale Sans UI" w:hAnsi="Tahoma" w:cs="Tahoma"/>
          <w:kern w:val="1"/>
          <w:lang w:eastAsia="fa-IR" w:bidi="fa-IR"/>
        </w:rPr>
        <w:t xml:space="preserve"> Małym przedsiębiorstwem****</w:t>
      </w:r>
    </w:p>
    <w:p w14:paraId="09339C82" w14:textId="77777777" w:rsidR="00CC0B72" w:rsidRPr="00D51DB5" w:rsidRDefault="00CC0B72" w:rsidP="00CC0B72">
      <w:pPr>
        <w:widowControl w:val="0"/>
        <w:suppressAutoHyphens/>
        <w:spacing w:before="120" w:after="120" w:line="100" w:lineRule="atLeast"/>
        <w:ind w:firstLine="708"/>
        <w:jc w:val="both"/>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fldChar w:fldCharType="begin">
          <w:ffData>
            <w:name w:val=""/>
            <w:enabled/>
            <w:calcOnExit w:val="0"/>
            <w:checkBox>
              <w:sizeAuto/>
              <w:default w:val="0"/>
              <w:checked w:val="0"/>
            </w:checkBox>
          </w:ffData>
        </w:fldChar>
      </w:r>
      <w:r w:rsidRPr="00D51DB5">
        <w:rPr>
          <w:rFonts w:ascii="Tahoma" w:eastAsia="Andale Sans UI" w:hAnsi="Tahoma" w:cs="Tahoma"/>
          <w:kern w:val="1"/>
          <w:lang w:eastAsia="fa-IR" w:bidi="fa-IR"/>
        </w:rPr>
        <w:instrText xml:space="preserve"> FORMCHECKBOX </w:instrText>
      </w:r>
      <w:r w:rsidRPr="00D51DB5">
        <w:rPr>
          <w:rFonts w:ascii="Tahoma" w:eastAsia="Andale Sans UI" w:hAnsi="Tahoma" w:cs="Tahoma"/>
          <w:kern w:val="1"/>
          <w:lang w:eastAsia="fa-IR" w:bidi="fa-IR"/>
        </w:rPr>
      </w:r>
      <w:r w:rsidRPr="00D51DB5">
        <w:rPr>
          <w:rFonts w:ascii="Tahoma" w:eastAsia="Andale Sans UI" w:hAnsi="Tahoma" w:cs="Tahoma"/>
          <w:kern w:val="1"/>
          <w:lang w:eastAsia="fa-IR" w:bidi="fa-IR"/>
        </w:rPr>
        <w:fldChar w:fldCharType="separate"/>
      </w:r>
      <w:r w:rsidRPr="00D51DB5">
        <w:rPr>
          <w:rFonts w:ascii="Tahoma" w:eastAsia="Andale Sans UI" w:hAnsi="Tahoma" w:cs="Tahoma"/>
          <w:b/>
          <w:bCs/>
          <w:kern w:val="1"/>
          <w:lang w:eastAsia="fa-IR" w:bidi="fa-IR"/>
        </w:rPr>
        <w:fldChar w:fldCharType="end"/>
      </w:r>
      <w:r w:rsidRPr="00D51DB5">
        <w:rPr>
          <w:rFonts w:ascii="Tahoma" w:eastAsia="Andale Sans UI" w:hAnsi="Tahoma" w:cs="Tahoma"/>
          <w:kern w:val="1"/>
          <w:lang w:eastAsia="fa-IR" w:bidi="fa-IR"/>
        </w:rPr>
        <w:t xml:space="preserve"> Średnim przedsiębiorstwem ***** </w:t>
      </w:r>
    </w:p>
    <w:p w14:paraId="1C07E20C" w14:textId="77777777" w:rsidR="00CC0B72" w:rsidRPr="00D51DB5" w:rsidRDefault="00CC0B72" w:rsidP="00CC0B72">
      <w:pPr>
        <w:widowControl w:val="0"/>
        <w:suppressAutoHyphens/>
        <w:spacing w:before="120" w:after="120" w:line="100" w:lineRule="atLeast"/>
        <w:ind w:firstLine="708"/>
        <w:jc w:val="both"/>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fldChar w:fldCharType="begin">
          <w:ffData>
            <w:name w:val=""/>
            <w:enabled/>
            <w:calcOnExit w:val="0"/>
            <w:checkBox>
              <w:sizeAuto/>
              <w:default w:val="0"/>
              <w:checked w:val="0"/>
            </w:checkBox>
          </w:ffData>
        </w:fldChar>
      </w:r>
      <w:r w:rsidRPr="00D51DB5">
        <w:rPr>
          <w:rFonts w:ascii="Tahoma" w:eastAsia="Andale Sans UI" w:hAnsi="Tahoma" w:cs="Tahoma"/>
          <w:kern w:val="1"/>
          <w:lang w:eastAsia="fa-IR" w:bidi="fa-IR"/>
        </w:rPr>
        <w:instrText xml:space="preserve"> FORMCHECKBOX </w:instrText>
      </w:r>
      <w:r w:rsidRPr="00D51DB5">
        <w:rPr>
          <w:rFonts w:ascii="Tahoma" w:eastAsia="Andale Sans UI" w:hAnsi="Tahoma" w:cs="Tahoma"/>
          <w:kern w:val="1"/>
          <w:lang w:eastAsia="fa-IR" w:bidi="fa-IR"/>
        </w:rPr>
      </w:r>
      <w:r w:rsidRPr="00D51DB5">
        <w:rPr>
          <w:rFonts w:ascii="Tahoma" w:eastAsia="Andale Sans UI" w:hAnsi="Tahoma" w:cs="Tahoma"/>
          <w:kern w:val="1"/>
          <w:lang w:eastAsia="fa-IR" w:bidi="fa-IR"/>
        </w:rPr>
        <w:fldChar w:fldCharType="separate"/>
      </w:r>
      <w:r w:rsidRPr="00D51DB5">
        <w:rPr>
          <w:rFonts w:ascii="Tahoma" w:eastAsia="Andale Sans UI" w:hAnsi="Tahoma" w:cs="Tahoma"/>
          <w:b/>
          <w:bCs/>
          <w:kern w:val="1"/>
          <w:lang w:eastAsia="fa-IR" w:bidi="fa-IR"/>
        </w:rPr>
        <w:fldChar w:fldCharType="end"/>
      </w:r>
      <w:r w:rsidRPr="00D51DB5">
        <w:rPr>
          <w:rFonts w:ascii="Tahoma" w:eastAsia="Andale Sans UI" w:hAnsi="Tahoma" w:cs="Tahoma"/>
          <w:kern w:val="1"/>
          <w:lang w:eastAsia="fa-IR" w:bidi="fa-IR"/>
        </w:rPr>
        <w:t xml:space="preserve"> Dużym przedsiębiorcą ******</w:t>
      </w:r>
    </w:p>
    <w:p w14:paraId="7577B063" w14:textId="77777777" w:rsidR="00CC0B72" w:rsidRPr="00D51DB5" w:rsidRDefault="00CC0B72" w:rsidP="00CC0B72">
      <w:pPr>
        <w:widowControl w:val="0"/>
        <w:suppressAutoHyphens/>
        <w:spacing w:line="100" w:lineRule="atLeast"/>
        <w:ind w:left="708"/>
        <w:jc w:val="both"/>
        <w:textAlignment w:val="baseline"/>
        <w:rPr>
          <w:rFonts w:ascii="Tahoma" w:eastAsia="Andale Sans UI" w:hAnsi="Tahoma" w:cs="Tahoma"/>
          <w:kern w:val="1"/>
          <w:lang w:eastAsia="fa-IR" w:bidi="fa-IR"/>
        </w:rPr>
      </w:pPr>
      <w:r w:rsidRPr="00D51DB5">
        <w:rPr>
          <w:rFonts w:ascii="Tahoma" w:hAnsi="Tahoma" w:cs="Tahoma"/>
          <w:color w:val="333333"/>
        </w:rPr>
        <w:br/>
      </w:r>
      <w:r w:rsidRPr="00D51DB5">
        <w:rPr>
          <w:rFonts w:ascii="Tahoma" w:eastAsia="Andale Sans UI" w:hAnsi="Tahoma" w:cs="Tahoma"/>
          <w:kern w:val="1"/>
          <w:lang w:eastAsia="fa-IR" w:bidi="fa-IR"/>
        </w:rPr>
        <w:t>***mikro przedsiębiorca - przedsiębiorca, który w co najmniej jednym roku z dwóch ostatnich lat obrotowych spełniał łącznie następujące warunki:</w:t>
      </w:r>
    </w:p>
    <w:p w14:paraId="0BB6B17E" w14:textId="77777777" w:rsidR="00CC0B72" w:rsidRPr="00D51DB5" w:rsidRDefault="00CC0B72" w:rsidP="00CC0B72">
      <w:pPr>
        <w:widowControl w:val="0"/>
        <w:suppressAutoHyphens/>
        <w:spacing w:line="100" w:lineRule="atLeast"/>
        <w:ind w:firstLine="708"/>
        <w:jc w:val="both"/>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a) zatrudniał średniorocznie mniej niż 10 pracowników oraz</w:t>
      </w:r>
    </w:p>
    <w:p w14:paraId="7AC3D50F" w14:textId="1E3A48FC" w:rsidR="00CC0B72" w:rsidRPr="00D51DB5" w:rsidRDefault="00CC0B72" w:rsidP="00ED70DF">
      <w:pPr>
        <w:widowControl w:val="0"/>
        <w:suppressAutoHyphens/>
        <w:spacing w:line="100" w:lineRule="atLeast"/>
        <w:ind w:left="708"/>
        <w:jc w:val="both"/>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45D199AF" w14:textId="77777777" w:rsidR="00CC0B72" w:rsidRPr="00D51DB5" w:rsidRDefault="00CC0B72" w:rsidP="00CC0B72">
      <w:pPr>
        <w:widowControl w:val="0"/>
        <w:suppressAutoHyphens/>
        <w:spacing w:line="100" w:lineRule="atLeast"/>
        <w:ind w:left="708"/>
        <w:jc w:val="both"/>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****mały przedsiębiorca - przedsiębiorca, który w co najmniej jednym roku z dwóch ostatnich lat obrotowych spełniał łącznie następujące warunki:</w:t>
      </w:r>
    </w:p>
    <w:p w14:paraId="1501A485" w14:textId="77777777" w:rsidR="00CC0B72" w:rsidRPr="00D51DB5" w:rsidRDefault="00CC0B72" w:rsidP="00CC0B72">
      <w:pPr>
        <w:widowControl w:val="0"/>
        <w:suppressAutoHyphens/>
        <w:spacing w:line="100" w:lineRule="atLeast"/>
        <w:ind w:firstLine="708"/>
        <w:jc w:val="both"/>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a) zatrudniał średniorocznie mniej niż 50 pracowników oraz</w:t>
      </w:r>
    </w:p>
    <w:p w14:paraId="7B1142E7" w14:textId="511FD4DF" w:rsidR="00CC0B72" w:rsidRPr="00D51DB5" w:rsidRDefault="00CC0B72" w:rsidP="00EE1720">
      <w:pPr>
        <w:widowControl w:val="0"/>
        <w:suppressAutoHyphens/>
        <w:spacing w:line="100" w:lineRule="atLeast"/>
        <w:ind w:left="708"/>
        <w:jc w:val="both"/>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który nie jest mikroprzedsiębiorcą;</w:t>
      </w:r>
    </w:p>
    <w:p w14:paraId="604087C9" w14:textId="77777777" w:rsidR="00CC0B72" w:rsidRPr="00D51DB5" w:rsidRDefault="00CC0B72" w:rsidP="00CC0B72">
      <w:pPr>
        <w:widowControl w:val="0"/>
        <w:suppressAutoHyphens/>
        <w:spacing w:line="100" w:lineRule="atLeast"/>
        <w:ind w:left="708"/>
        <w:jc w:val="both"/>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*****średni przedsiębiorca - przedsiębiorca, który w co najmniej jednym roku z dwóch ostatnich lat obrotowych spełniał łącznie następujące warunki:</w:t>
      </w:r>
    </w:p>
    <w:p w14:paraId="26A60B34" w14:textId="77777777" w:rsidR="00CC0B72" w:rsidRPr="00D51DB5" w:rsidRDefault="00CC0B72" w:rsidP="00CC0B72">
      <w:pPr>
        <w:widowControl w:val="0"/>
        <w:suppressAutoHyphens/>
        <w:spacing w:line="100" w:lineRule="atLeast"/>
        <w:ind w:firstLine="708"/>
        <w:jc w:val="both"/>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a) zatrudniał średniorocznie mniej niż 250 pracowników oraz</w:t>
      </w:r>
    </w:p>
    <w:p w14:paraId="4B0893EB" w14:textId="2013788B" w:rsidR="00CC0B72" w:rsidRPr="00D51DB5" w:rsidRDefault="00CC0B72" w:rsidP="00EE1720">
      <w:pPr>
        <w:widowControl w:val="0"/>
        <w:suppressAutoHyphens/>
        <w:spacing w:line="100" w:lineRule="atLeast"/>
        <w:ind w:left="708"/>
        <w:jc w:val="both"/>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14:paraId="231F89E5" w14:textId="77777777" w:rsidR="00CC0B72" w:rsidRPr="00D51DB5" w:rsidRDefault="00CC0B72" w:rsidP="00CC0B72">
      <w:pPr>
        <w:widowControl w:val="0"/>
        <w:suppressAutoHyphens/>
        <w:spacing w:line="100" w:lineRule="atLeast"/>
        <w:ind w:left="705"/>
        <w:jc w:val="both"/>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******duży przedsiębiorca to podmiot zatrudniający powyżej 250 pracowników i którego roczny obrót przekracza 50 milionów EUR lub roczna suma bilansowa przekracza 43 miliony EUR</w:t>
      </w:r>
    </w:p>
    <w:p w14:paraId="0BF9E2C6" w14:textId="77777777" w:rsidR="00CC0B72" w:rsidRPr="00D51DB5" w:rsidRDefault="00CC0B72" w:rsidP="00CC0B72">
      <w:pPr>
        <w:widowControl w:val="0"/>
        <w:suppressAutoHyphens/>
        <w:spacing w:line="100" w:lineRule="atLeast"/>
        <w:jc w:val="both"/>
        <w:textAlignment w:val="baseline"/>
        <w:rPr>
          <w:rFonts w:ascii="Tahoma" w:eastAsia="Andale Sans UI" w:hAnsi="Tahoma" w:cs="Tahoma"/>
          <w:kern w:val="1"/>
          <w:lang w:eastAsia="fa-IR" w:bidi="fa-IR"/>
        </w:rPr>
      </w:pPr>
    </w:p>
    <w:p w14:paraId="0C7D6B79" w14:textId="77777777" w:rsidR="00CC0B72" w:rsidRPr="00D51DB5" w:rsidRDefault="00CC0B72" w:rsidP="00B45D84">
      <w:pPr>
        <w:widowControl w:val="0"/>
        <w:numPr>
          <w:ilvl w:val="0"/>
          <w:numId w:val="76"/>
        </w:numPr>
        <w:suppressAutoHyphens/>
        <w:spacing w:line="100" w:lineRule="atLeast"/>
        <w:jc w:val="both"/>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Załącznikami do niniejszej oferty, stanowiącymi integralną część oferty są:</w:t>
      </w:r>
    </w:p>
    <w:p w14:paraId="4290B482" w14:textId="77777777" w:rsidR="00CC0B72" w:rsidRPr="00D51DB5" w:rsidRDefault="00CC0B72" w:rsidP="00CC0B72">
      <w:pPr>
        <w:widowControl w:val="0"/>
        <w:suppressAutoHyphens/>
        <w:spacing w:line="100" w:lineRule="atLeast"/>
        <w:ind w:left="720"/>
        <w:jc w:val="both"/>
        <w:textAlignment w:val="baseline"/>
        <w:rPr>
          <w:rFonts w:ascii="Tahoma" w:eastAsia="Andale Sans UI" w:hAnsi="Tahoma" w:cs="Tahoma"/>
          <w:kern w:val="1"/>
          <w:lang w:eastAsia="fa-IR" w:bidi="fa-IR"/>
        </w:rPr>
      </w:pPr>
    </w:p>
    <w:p w14:paraId="4469B7DE" w14:textId="0F608C6B" w:rsidR="00CC0B72" w:rsidRPr="00D51DB5" w:rsidRDefault="00CC0B72" w:rsidP="00CC0B72">
      <w:pPr>
        <w:widowControl w:val="0"/>
        <w:suppressAutoHyphens/>
        <w:spacing w:line="100" w:lineRule="atLeast"/>
        <w:ind w:firstLine="708"/>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w:t>
      </w:r>
    </w:p>
    <w:p w14:paraId="26BF94EB" w14:textId="77777777" w:rsidR="00CC0B72" w:rsidRPr="00D51DB5" w:rsidRDefault="00CC0B72" w:rsidP="00CC0B72">
      <w:pPr>
        <w:widowControl w:val="0"/>
        <w:suppressAutoHyphens/>
        <w:spacing w:line="100" w:lineRule="atLeast"/>
        <w:jc w:val="center"/>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lastRenderedPageBreak/>
        <w:t>(wymienić załączniki)</w:t>
      </w:r>
    </w:p>
    <w:p w14:paraId="1EC0C9F9" w14:textId="77777777" w:rsidR="00CC0B72" w:rsidRPr="00D51DB5" w:rsidRDefault="00CC0B72" w:rsidP="00CC0B72">
      <w:pPr>
        <w:widowControl w:val="0"/>
        <w:suppressAutoHyphens/>
        <w:spacing w:line="100" w:lineRule="atLeast"/>
        <w:textAlignment w:val="baseline"/>
        <w:rPr>
          <w:rFonts w:ascii="Tahoma" w:eastAsia="Andale Sans UI" w:hAnsi="Tahoma" w:cs="Tahoma"/>
          <w:kern w:val="1"/>
          <w:lang w:eastAsia="fa-IR" w:bidi="fa-IR"/>
        </w:rPr>
      </w:pPr>
    </w:p>
    <w:p w14:paraId="65111DB0" w14:textId="77777777" w:rsidR="00CC0B72" w:rsidRPr="00D51DB5" w:rsidRDefault="00CC0B72" w:rsidP="00B45D84">
      <w:pPr>
        <w:widowControl w:val="0"/>
        <w:numPr>
          <w:ilvl w:val="0"/>
          <w:numId w:val="76"/>
        </w:numPr>
        <w:suppressAutoHyphens/>
        <w:spacing w:line="100" w:lineRule="atLeast"/>
        <w:jc w:val="both"/>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Zastrzeżenie tajemnicy przedsiębiorstwa:</w:t>
      </w:r>
    </w:p>
    <w:p w14:paraId="5CACC6AC" w14:textId="77777777" w:rsidR="00CC0B72" w:rsidRPr="00D51DB5" w:rsidRDefault="00CC0B72" w:rsidP="00CC0B72">
      <w:pPr>
        <w:widowControl w:val="0"/>
        <w:suppressAutoHyphens/>
        <w:spacing w:line="100" w:lineRule="atLeast"/>
        <w:ind w:left="708"/>
        <w:jc w:val="both"/>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Zgodnie z art. 18 ust. 3 ustawy Prawo Zamówień Publicznych Wykonawca zastrzega, iż wymienione niżej dokumenty dotyczące lub związane z ofertą nie mogą być udostępnione innym uczestnikom postępowania:</w:t>
      </w:r>
    </w:p>
    <w:p w14:paraId="6B4E973D" w14:textId="35A5BD6D" w:rsidR="00CC0B72" w:rsidRPr="00D51DB5" w:rsidRDefault="00CC0B72" w:rsidP="00CC0B72">
      <w:pPr>
        <w:widowControl w:val="0"/>
        <w:suppressAutoHyphens/>
        <w:spacing w:line="100" w:lineRule="atLeast"/>
        <w:ind w:firstLine="708"/>
        <w:jc w:val="both"/>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w:t>
      </w:r>
    </w:p>
    <w:p w14:paraId="410CE86F" w14:textId="77777777" w:rsidR="00CC0B72" w:rsidRPr="00D51DB5" w:rsidRDefault="00CC0B72" w:rsidP="00CC0B72">
      <w:pPr>
        <w:widowControl w:val="0"/>
        <w:suppressAutoHyphens/>
        <w:spacing w:line="100" w:lineRule="atLeast"/>
        <w:ind w:left="708"/>
        <w:jc w:val="both"/>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(w ramach odrębnego dokumentu Wykonawca powinien wykazać, że zastrzeżone informacje stanowią tajemnicę przedsiębiorstwa).</w:t>
      </w:r>
    </w:p>
    <w:p w14:paraId="273DCC1C" w14:textId="77777777" w:rsidR="00CC0B72" w:rsidRPr="00D51DB5" w:rsidRDefault="00CC0B72" w:rsidP="00CC0B72">
      <w:pPr>
        <w:widowControl w:val="0"/>
        <w:suppressAutoHyphens/>
        <w:spacing w:line="100" w:lineRule="atLeast"/>
        <w:ind w:left="708"/>
        <w:jc w:val="right"/>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 xml:space="preserve">                                                                                                           </w:t>
      </w:r>
    </w:p>
    <w:p w14:paraId="08CC033A" w14:textId="77777777" w:rsidR="00CC0B72" w:rsidRPr="00D51DB5" w:rsidRDefault="00CC0B72" w:rsidP="00CC0B72">
      <w:pPr>
        <w:widowControl w:val="0"/>
        <w:suppressAutoHyphens/>
        <w:spacing w:line="100" w:lineRule="atLeast"/>
        <w:ind w:left="708"/>
        <w:jc w:val="right"/>
        <w:textAlignment w:val="baseline"/>
        <w:rPr>
          <w:rFonts w:ascii="Tahoma" w:eastAsia="Andale Sans UI" w:hAnsi="Tahoma" w:cs="Tahoma"/>
          <w:kern w:val="1"/>
          <w:lang w:eastAsia="fa-IR" w:bidi="fa-IR"/>
        </w:rPr>
      </w:pPr>
    </w:p>
    <w:p w14:paraId="15A46C43" w14:textId="77777777" w:rsidR="00CC0B72" w:rsidRPr="00D51DB5" w:rsidRDefault="00CC0B72" w:rsidP="00CC0B72">
      <w:pPr>
        <w:widowControl w:val="0"/>
        <w:suppressAutoHyphens/>
        <w:spacing w:line="100" w:lineRule="atLeast"/>
        <w:ind w:left="708"/>
        <w:jc w:val="right"/>
        <w:textAlignment w:val="baseline"/>
        <w:rPr>
          <w:rFonts w:ascii="Tahoma" w:eastAsia="Andale Sans UI" w:hAnsi="Tahoma" w:cs="Tahoma"/>
          <w:kern w:val="1"/>
          <w:lang w:eastAsia="fa-IR" w:bidi="fa-IR"/>
        </w:rPr>
      </w:pPr>
    </w:p>
    <w:p w14:paraId="5FDA15E9" w14:textId="699C8FFF" w:rsidR="00CC0B72" w:rsidRPr="00D51DB5" w:rsidRDefault="00CC0B72" w:rsidP="00CC0B72">
      <w:pPr>
        <w:widowControl w:val="0"/>
        <w:suppressAutoHyphens/>
        <w:spacing w:line="100" w:lineRule="atLeast"/>
        <w:ind w:left="708"/>
        <w:jc w:val="right"/>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w:t>
      </w:r>
    </w:p>
    <w:p w14:paraId="4C87881A" w14:textId="05F7961A" w:rsidR="00CC0B72" w:rsidRPr="00D51DB5" w:rsidRDefault="00CC0B72" w:rsidP="00CC0B72">
      <w:pPr>
        <w:widowControl w:val="0"/>
        <w:suppressAutoHyphens/>
        <w:spacing w:line="100" w:lineRule="atLeast"/>
        <w:textAlignment w:val="baseline"/>
        <w:rPr>
          <w:rFonts w:ascii="Tahoma" w:eastAsia="Andale Sans UI" w:hAnsi="Tahoma" w:cs="Tahoma"/>
          <w:kern w:val="1"/>
          <w:lang w:eastAsia="fa-IR" w:bidi="fa-IR"/>
        </w:rPr>
      </w:pPr>
      <w:r w:rsidRPr="00D51DB5">
        <w:rPr>
          <w:rFonts w:ascii="Tahoma" w:eastAsia="Andale Sans UI" w:hAnsi="Tahoma" w:cs="Tahoma"/>
          <w:kern w:val="1"/>
          <w:lang w:eastAsia="fa-IR" w:bidi="fa-IR"/>
        </w:rPr>
        <w:t xml:space="preserve">                                </w:t>
      </w:r>
      <w:r w:rsidR="005701B7" w:rsidRPr="00D51DB5">
        <w:rPr>
          <w:rFonts w:ascii="Tahoma" w:eastAsia="Andale Sans UI" w:hAnsi="Tahoma" w:cs="Tahoma"/>
          <w:kern w:val="1"/>
          <w:lang w:eastAsia="fa-IR" w:bidi="fa-IR"/>
        </w:rPr>
        <w:tab/>
      </w:r>
      <w:r w:rsidR="005701B7" w:rsidRPr="00D51DB5">
        <w:rPr>
          <w:rFonts w:ascii="Tahoma" w:eastAsia="Andale Sans UI" w:hAnsi="Tahoma" w:cs="Tahoma"/>
          <w:kern w:val="1"/>
          <w:lang w:eastAsia="fa-IR" w:bidi="fa-IR"/>
        </w:rPr>
        <w:tab/>
      </w:r>
      <w:r w:rsidR="005701B7" w:rsidRPr="00D51DB5">
        <w:rPr>
          <w:rFonts w:ascii="Tahoma" w:eastAsia="Andale Sans UI" w:hAnsi="Tahoma" w:cs="Tahoma"/>
          <w:kern w:val="1"/>
          <w:lang w:eastAsia="fa-IR" w:bidi="fa-IR"/>
        </w:rPr>
        <w:tab/>
      </w:r>
      <w:r w:rsidR="005701B7" w:rsidRPr="00D51DB5">
        <w:rPr>
          <w:rFonts w:ascii="Tahoma" w:eastAsia="Andale Sans UI" w:hAnsi="Tahoma" w:cs="Tahoma"/>
          <w:kern w:val="1"/>
          <w:lang w:eastAsia="fa-IR" w:bidi="fa-IR"/>
        </w:rPr>
        <w:tab/>
      </w:r>
      <w:r w:rsidR="005701B7" w:rsidRPr="00D51DB5">
        <w:rPr>
          <w:rFonts w:ascii="Tahoma" w:eastAsia="Andale Sans UI" w:hAnsi="Tahoma" w:cs="Tahoma"/>
          <w:kern w:val="1"/>
          <w:lang w:eastAsia="fa-IR" w:bidi="fa-IR"/>
        </w:rPr>
        <w:tab/>
      </w:r>
      <w:r w:rsidR="005701B7" w:rsidRPr="00D51DB5">
        <w:rPr>
          <w:rFonts w:ascii="Tahoma" w:eastAsia="Andale Sans UI" w:hAnsi="Tahoma" w:cs="Tahoma"/>
          <w:kern w:val="1"/>
          <w:lang w:eastAsia="fa-IR" w:bidi="fa-IR"/>
        </w:rPr>
        <w:tab/>
      </w:r>
      <w:r w:rsidR="005701B7" w:rsidRPr="00D51DB5">
        <w:rPr>
          <w:rFonts w:ascii="Tahoma" w:eastAsia="Andale Sans UI" w:hAnsi="Tahoma" w:cs="Tahoma"/>
          <w:kern w:val="1"/>
          <w:lang w:eastAsia="fa-IR" w:bidi="fa-IR"/>
        </w:rPr>
        <w:tab/>
      </w:r>
      <w:r w:rsidR="005701B7" w:rsidRPr="00D51DB5">
        <w:rPr>
          <w:rFonts w:ascii="Tahoma" w:eastAsia="Andale Sans UI" w:hAnsi="Tahoma" w:cs="Tahoma"/>
          <w:kern w:val="1"/>
          <w:lang w:eastAsia="fa-IR" w:bidi="fa-IR"/>
        </w:rPr>
        <w:tab/>
      </w:r>
      <w:r w:rsidR="005701B7" w:rsidRPr="00D51DB5">
        <w:rPr>
          <w:rFonts w:ascii="Tahoma" w:eastAsia="Andale Sans UI" w:hAnsi="Tahoma" w:cs="Tahoma"/>
          <w:kern w:val="1"/>
          <w:lang w:eastAsia="fa-IR" w:bidi="fa-IR"/>
        </w:rPr>
        <w:tab/>
      </w:r>
      <w:r w:rsidR="005701B7" w:rsidRPr="00D51DB5">
        <w:rPr>
          <w:rFonts w:ascii="Tahoma" w:eastAsia="Andale Sans UI" w:hAnsi="Tahoma" w:cs="Tahoma"/>
          <w:kern w:val="1"/>
          <w:lang w:eastAsia="fa-IR" w:bidi="fa-IR"/>
        </w:rPr>
        <w:tab/>
      </w:r>
      <w:r w:rsidR="005701B7" w:rsidRPr="00D51DB5">
        <w:rPr>
          <w:rFonts w:ascii="Tahoma" w:eastAsia="Andale Sans UI" w:hAnsi="Tahoma" w:cs="Tahoma"/>
          <w:kern w:val="1"/>
          <w:lang w:eastAsia="fa-IR" w:bidi="fa-IR"/>
        </w:rPr>
        <w:tab/>
      </w:r>
      <w:r w:rsidRPr="00D51DB5">
        <w:rPr>
          <w:rFonts w:ascii="Tahoma" w:eastAsia="Andale Sans UI" w:hAnsi="Tahoma" w:cs="Tahoma"/>
          <w:kern w:val="1"/>
          <w:lang w:eastAsia="fa-IR" w:bidi="fa-IR"/>
        </w:rPr>
        <w:t xml:space="preserve">      (podpis</w:t>
      </w:r>
      <w:r w:rsidRPr="00D51DB5">
        <w:rPr>
          <w:rFonts w:ascii="Tahoma" w:eastAsia="Andale Sans UI" w:hAnsi="Tahoma" w:cs="Tahoma"/>
          <w:kern w:val="1"/>
          <w:vertAlign w:val="superscript"/>
          <w:lang w:eastAsia="fa-IR" w:bidi="fa-IR"/>
        </w:rPr>
        <w:footnoteReference w:id="4"/>
      </w:r>
      <w:r w:rsidRPr="00D51DB5">
        <w:rPr>
          <w:rFonts w:ascii="Tahoma" w:eastAsia="Andale Sans UI" w:hAnsi="Tahoma" w:cs="Tahoma"/>
          <w:kern w:val="1"/>
          <w:lang w:eastAsia="fa-IR" w:bidi="fa-IR"/>
        </w:rPr>
        <w:t xml:space="preserve"> osoby uprawnionej)</w:t>
      </w:r>
    </w:p>
    <w:p w14:paraId="5B1B93EA" w14:textId="77777777" w:rsidR="00B6459B" w:rsidRPr="00D51DB5" w:rsidRDefault="00B6459B" w:rsidP="003231F2">
      <w:pPr>
        <w:rPr>
          <w:rFonts w:ascii="Tahoma" w:hAnsi="Tahoma" w:cs="Tahoma"/>
          <w:b/>
        </w:rPr>
      </w:pPr>
    </w:p>
    <w:p w14:paraId="2A19FC86" w14:textId="77777777" w:rsidR="00B6459B" w:rsidRPr="00D51DB5" w:rsidRDefault="00B6459B" w:rsidP="003231F2">
      <w:pPr>
        <w:rPr>
          <w:rFonts w:ascii="Tahoma" w:hAnsi="Tahoma" w:cs="Tahoma"/>
          <w:b/>
        </w:rPr>
      </w:pPr>
    </w:p>
    <w:p w14:paraId="163247CA" w14:textId="77777777" w:rsidR="00B6459B" w:rsidRPr="00D51DB5" w:rsidRDefault="00B6459B" w:rsidP="003231F2">
      <w:pPr>
        <w:rPr>
          <w:rFonts w:ascii="Tahoma" w:hAnsi="Tahoma" w:cs="Tahoma"/>
          <w:b/>
        </w:rPr>
      </w:pPr>
    </w:p>
    <w:p w14:paraId="636133D8" w14:textId="77777777" w:rsidR="00B6459B" w:rsidRPr="00D51DB5" w:rsidRDefault="00B6459B" w:rsidP="003231F2">
      <w:pPr>
        <w:rPr>
          <w:rFonts w:ascii="Tahoma" w:hAnsi="Tahoma" w:cs="Tahoma"/>
          <w:b/>
        </w:rPr>
      </w:pPr>
    </w:p>
    <w:p w14:paraId="0C85550F" w14:textId="77777777" w:rsidR="00B6459B" w:rsidRPr="00D51DB5" w:rsidRDefault="00B6459B" w:rsidP="003231F2">
      <w:pPr>
        <w:rPr>
          <w:rFonts w:ascii="Tahoma" w:hAnsi="Tahoma" w:cs="Tahoma"/>
          <w:b/>
        </w:rPr>
      </w:pPr>
    </w:p>
    <w:p w14:paraId="563D454E" w14:textId="77777777" w:rsidR="00B6459B" w:rsidRPr="00D51DB5" w:rsidRDefault="00B6459B" w:rsidP="003231F2">
      <w:pPr>
        <w:rPr>
          <w:rFonts w:ascii="Tahoma" w:hAnsi="Tahoma" w:cs="Tahoma"/>
          <w:b/>
        </w:rPr>
      </w:pPr>
    </w:p>
    <w:p w14:paraId="04F8D9DA" w14:textId="77777777" w:rsidR="00B6459B" w:rsidRPr="00D51DB5" w:rsidRDefault="00B6459B" w:rsidP="003231F2">
      <w:pPr>
        <w:rPr>
          <w:rFonts w:ascii="Tahoma" w:hAnsi="Tahoma" w:cs="Tahoma"/>
          <w:b/>
        </w:rPr>
      </w:pPr>
    </w:p>
    <w:p w14:paraId="3B66F397" w14:textId="77777777" w:rsidR="00B6459B" w:rsidRPr="00D51DB5" w:rsidRDefault="00B6459B" w:rsidP="003231F2">
      <w:pPr>
        <w:rPr>
          <w:rFonts w:ascii="Tahoma" w:hAnsi="Tahoma" w:cs="Tahoma"/>
          <w:b/>
        </w:rPr>
      </w:pPr>
    </w:p>
    <w:p w14:paraId="2D291DED" w14:textId="77777777" w:rsidR="00B6459B" w:rsidRPr="00D51DB5" w:rsidRDefault="00B6459B" w:rsidP="003231F2">
      <w:pPr>
        <w:rPr>
          <w:rFonts w:ascii="Tahoma" w:hAnsi="Tahoma" w:cs="Tahoma"/>
          <w:b/>
        </w:rPr>
      </w:pPr>
    </w:p>
    <w:p w14:paraId="17508FC4" w14:textId="77777777" w:rsidR="00B6459B" w:rsidRPr="00D51DB5" w:rsidRDefault="00B6459B" w:rsidP="003231F2">
      <w:pPr>
        <w:rPr>
          <w:rFonts w:ascii="Tahoma" w:hAnsi="Tahoma" w:cs="Tahoma"/>
          <w:b/>
        </w:rPr>
      </w:pPr>
    </w:p>
    <w:p w14:paraId="32646512" w14:textId="77777777" w:rsidR="00B6459B" w:rsidRDefault="00B6459B" w:rsidP="003231F2">
      <w:pPr>
        <w:rPr>
          <w:rFonts w:ascii="Tahoma" w:hAnsi="Tahoma" w:cs="Tahoma"/>
          <w:b/>
        </w:rPr>
      </w:pPr>
    </w:p>
    <w:p w14:paraId="73B41B58" w14:textId="77777777" w:rsidR="004950A0" w:rsidRDefault="004950A0" w:rsidP="003231F2">
      <w:pPr>
        <w:rPr>
          <w:rFonts w:ascii="Tahoma" w:hAnsi="Tahoma" w:cs="Tahoma"/>
          <w:b/>
        </w:rPr>
      </w:pPr>
    </w:p>
    <w:p w14:paraId="4BCCEFA1" w14:textId="77777777" w:rsidR="004950A0" w:rsidRDefault="004950A0" w:rsidP="003231F2">
      <w:pPr>
        <w:rPr>
          <w:rFonts w:ascii="Tahoma" w:hAnsi="Tahoma" w:cs="Tahoma"/>
          <w:b/>
        </w:rPr>
      </w:pPr>
    </w:p>
    <w:p w14:paraId="18A262CC" w14:textId="77777777" w:rsidR="004950A0" w:rsidRDefault="004950A0" w:rsidP="003231F2">
      <w:pPr>
        <w:rPr>
          <w:rFonts w:ascii="Tahoma" w:hAnsi="Tahoma" w:cs="Tahoma"/>
          <w:b/>
        </w:rPr>
      </w:pPr>
    </w:p>
    <w:p w14:paraId="42397DE4" w14:textId="77777777" w:rsidR="004950A0" w:rsidRDefault="004950A0" w:rsidP="003231F2">
      <w:pPr>
        <w:rPr>
          <w:rFonts w:ascii="Tahoma" w:hAnsi="Tahoma" w:cs="Tahoma"/>
          <w:b/>
        </w:rPr>
      </w:pPr>
    </w:p>
    <w:p w14:paraId="299826C9" w14:textId="77777777" w:rsidR="004950A0" w:rsidRDefault="004950A0" w:rsidP="003231F2">
      <w:pPr>
        <w:rPr>
          <w:rFonts w:ascii="Tahoma" w:hAnsi="Tahoma" w:cs="Tahoma"/>
          <w:b/>
        </w:rPr>
      </w:pPr>
    </w:p>
    <w:p w14:paraId="2F26AE3A" w14:textId="77777777" w:rsidR="004950A0" w:rsidRDefault="004950A0" w:rsidP="003231F2">
      <w:pPr>
        <w:rPr>
          <w:rFonts w:ascii="Tahoma" w:hAnsi="Tahoma" w:cs="Tahoma"/>
          <w:b/>
        </w:rPr>
      </w:pPr>
    </w:p>
    <w:p w14:paraId="091A2A6B" w14:textId="77777777" w:rsidR="004950A0" w:rsidRPr="00D51DB5" w:rsidRDefault="004950A0" w:rsidP="003231F2">
      <w:pPr>
        <w:rPr>
          <w:rFonts w:ascii="Tahoma" w:hAnsi="Tahoma" w:cs="Tahoma"/>
          <w:b/>
        </w:rPr>
      </w:pPr>
    </w:p>
    <w:p w14:paraId="4910025C" w14:textId="77777777" w:rsidR="00B6459B" w:rsidRDefault="00B6459B" w:rsidP="003231F2">
      <w:pPr>
        <w:rPr>
          <w:rFonts w:ascii="Tahoma" w:hAnsi="Tahoma" w:cs="Tahoma"/>
          <w:b/>
        </w:rPr>
      </w:pPr>
    </w:p>
    <w:p w14:paraId="0FE0FABD" w14:textId="77777777" w:rsidR="00EE1720" w:rsidRDefault="00EE1720" w:rsidP="003231F2">
      <w:pPr>
        <w:rPr>
          <w:rFonts w:ascii="Tahoma" w:hAnsi="Tahoma" w:cs="Tahoma"/>
          <w:b/>
        </w:rPr>
      </w:pPr>
    </w:p>
    <w:p w14:paraId="2527D2FE" w14:textId="77777777" w:rsidR="00EE1720" w:rsidRDefault="00EE1720" w:rsidP="003231F2">
      <w:pPr>
        <w:rPr>
          <w:rFonts w:ascii="Tahoma" w:hAnsi="Tahoma" w:cs="Tahoma"/>
          <w:b/>
        </w:rPr>
      </w:pPr>
    </w:p>
    <w:p w14:paraId="4A6F1BA8" w14:textId="77777777" w:rsidR="00EE1720" w:rsidRDefault="00EE1720" w:rsidP="003231F2">
      <w:pPr>
        <w:rPr>
          <w:rFonts w:ascii="Tahoma" w:hAnsi="Tahoma" w:cs="Tahoma"/>
          <w:b/>
        </w:rPr>
      </w:pPr>
    </w:p>
    <w:p w14:paraId="3AF95314" w14:textId="77777777" w:rsidR="00EE1720" w:rsidRDefault="00EE1720" w:rsidP="003231F2">
      <w:pPr>
        <w:rPr>
          <w:rFonts w:ascii="Tahoma" w:hAnsi="Tahoma" w:cs="Tahoma"/>
          <w:b/>
        </w:rPr>
      </w:pPr>
    </w:p>
    <w:p w14:paraId="181A5196" w14:textId="77777777" w:rsidR="00EE1720" w:rsidRDefault="00EE1720" w:rsidP="003231F2">
      <w:pPr>
        <w:rPr>
          <w:rFonts w:ascii="Tahoma" w:hAnsi="Tahoma" w:cs="Tahoma"/>
          <w:b/>
        </w:rPr>
      </w:pPr>
    </w:p>
    <w:p w14:paraId="79B926C7" w14:textId="77777777" w:rsidR="00EE1720" w:rsidRDefault="00EE1720" w:rsidP="003231F2">
      <w:pPr>
        <w:rPr>
          <w:rFonts w:ascii="Tahoma" w:hAnsi="Tahoma" w:cs="Tahoma"/>
          <w:b/>
        </w:rPr>
      </w:pPr>
    </w:p>
    <w:p w14:paraId="735AED77" w14:textId="77777777" w:rsidR="00EE1720" w:rsidRDefault="00EE1720" w:rsidP="003231F2">
      <w:pPr>
        <w:rPr>
          <w:rFonts w:ascii="Tahoma" w:hAnsi="Tahoma" w:cs="Tahoma"/>
          <w:b/>
        </w:rPr>
      </w:pPr>
    </w:p>
    <w:p w14:paraId="0E7A1397" w14:textId="77777777" w:rsidR="00EE1720" w:rsidRDefault="00EE1720" w:rsidP="003231F2">
      <w:pPr>
        <w:rPr>
          <w:rFonts w:ascii="Tahoma" w:hAnsi="Tahoma" w:cs="Tahoma"/>
          <w:b/>
        </w:rPr>
      </w:pPr>
    </w:p>
    <w:p w14:paraId="6163A7C0" w14:textId="77777777" w:rsidR="00EE1720" w:rsidRPr="00D51DB5" w:rsidRDefault="00EE1720" w:rsidP="003231F2">
      <w:pPr>
        <w:rPr>
          <w:rFonts w:ascii="Tahoma" w:hAnsi="Tahoma" w:cs="Tahoma"/>
          <w:b/>
        </w:rPr>
      </w:pPr>
    </w:p>
    <w:p w14:paraId="1346F8EE" w14:textId="77777777" w:rsidR="00B6459B" w:rsidRPr="00D51DB5" w:rsidRDefault="00B6459B" w:rsidP="003231F2">
      <w:pPr>
        <w:rPr>
          <w:rFonts w:ascii="Tahoma" w:hAnsi="Tahoma" w:cs="Tahoma"/>
          <w:b/>
        </w:rPr>
      </w:pPr>
    </w:p>
    <w:p w14:paraId="3C6F26AF" w14:textId="77777777" w:rsidR="00B6459B" w:rsidRPr="00D51DB5" w:rsidRDefault="00B6459B" w:rsidP="003231F2">
      <w:pPr>
        <w:rPr>
          <w:rFonts w:ascii="Tahoma" w:hAnsi="Tahoma" w:cs="Tahoma"/>
          <w:b/>
        </w:rPr>
      </w:pPr>
    </w:p>
    <w:p w14:paraId="174689C4" w14:textId="77777777" w:rsidR="00DC7B4C" w:rsidRPr="00D51DB5" w:rsidRDefault="00DC7B4C" w:rsidP="00DC7B4C">
      <w:pPr>
        <w:keepNext/>
        <w:tabs>
          <w:tab w:val="left" w:pos="4320"/>
        </w:tabs>
        <w:spacing w:after="120" w:line="280" w:lineRule="exact"/>
        <w:jc w:val="right"/>
        <w:rPr>
          <w:rFonts w:ascii="Tahoma" w:hAnsi="Tahoma" w:cs="Tahoma"/>
          <w:bCs/>
          <w:lang w:eastAsia="ar-SA"/>
        </w:rPr>
      </w:pPr>
      <w:r w:rsidRPr="00D51DB5">
        <w:rPr>
          <w:rFonts w:ascii="Tahoma" w:hAnsi="Tahoma" w:cs="Tahoma"/>
          <w:bCs/>
          <w:lang w:eastAsia="ar-SA"/>
        </w:rPr>
        <w:lastRenderedPageBreak/>
        <w:t>Załącznik nr 2 do SWZ</w:t>
      </w:r>
    </w:p>
    <w:p w14:paraId="081FF31B" w14:textId="77777777" w:rsidR="00DC7B4C" w:rsidRPr="00D51DB5" w:rsidRDefault="00DC7B4C" w:rsidP="00DC7B4C">
      <w:pPr>
        <w:keepNext/>
        <w:tabs>
          <w:tab w:val="left" w:pos="4320"/>
        </w:tabs>
        <w:spacing w:after="120" w:line="280" w:lineRule="exact"/>
        <w:jc w:val="center"/>
        <w:rPr>
          <w:rFonts w:ascii="Tahoma" w:hAnsi="Tahoma" w:cs="Tahoma"/>
          <w:b/>
          <w:lang w:eastAsia="ar-SA"/>
        </w:rPr>
      </w:pPr>
    </w:p>
    <w:p w14:paraId="4CBE108D" w14:textId="77777777" w:rsidR="00DC7B4C" w:rsidRPr="00D51DB5" w:rsidRDefault="00DC7B4C" w:rsidP="00DC7B4C">
      <w:pPr>
        <w:keepNext/>
        <w:tabs>
          <w:tab w:val="left" w:pos="4320"/>
        </w:tabs>
        <w:spacing w:after="120" w:line="280" w:lineRule="exact"/>
        <w:jc w:val="center"/>
        <w:rPr>
          <w:rFonts w:ascii="Tahoma" w:hAnsi="Tahoma" w:cs="Tahoma"/>
          <w:b/>
          <w:lang w:eastAsia="ar-SA"/>
        </w:rPr>
      </w:pPr>
      <w:r w:rsidRPr="00D51DB5">
        <w:rPr>
          <w:rFonts w:ascii="Tahoma" w:hAnsi="Tahoma" w:cs="Tahoma"/>
          <w:b/>
          <w:lang w:eastAsia="ar-SA"/>
        </w:rPr>
        <w:t>OPIS PRZEDMIOTU ZAMÓWIENIA</w:t>
      </w:r>
    </w:p>
    <w:p w14:paraId="328DBE7A" w14:textId="77777777" w:rsidR="00DC7B4C" w:rsidRPr="00D51DB5" w:rsidRDefault="00DC7B4C" w:rsidP="00DC7B4C">
      <w:pPr>
        <w:keepNext/>
        <w:tabs>
          <w:tab w:val="left" w:pos="4320"/>
        </w:tabs>
        <w:spacing w:after="120" w:line="280" w:lineRule="exact"/>
        <w:jc w:val="both"/>
        <w:rPr>
          <w:rFonts w:ascii="Tahoma" w:hAnsi="Tahoma" w:cs="Tahoma"/>
          <w:b/>
          <w:lang w:eastAsia="ar-SA"/>
        </w:rPr>
      </w:pPr>
    </w:p>
    <w:p w14:paraId="02D10C37" w14:textId="77777777" w:rsidR="00DC7B4C" w:rsidRPr="00D51DB5" w:rsidRDefault="00DC7B4C" w:rsidP="00DC7B4C">
      <w:pPr>
        <w:spacing w:after="120"/>
        <w:ind w:left="709" w:hanging="425"/>
        <w:jc w:val="both"/>
        <w:rPr>
          <w:rFonts w:ascii="Tahoma" w:hAnsi="Tahoma" w:cs="Tahoma"/>
        </w:rPr>
      </w:pPr>
      <w:r w:rsidRPr="00D51DB5">
        <w:rPr>
          <w:rFonts w:ascii="Tahoma" w:hAnsi="Tahoma" w:cs="Tahoma"/>
        </w:rPr>
        <w:t xml:space="preserve">1.1. </w:t>
      </w:r>
      <w:bookmarkStart w:id="15" w:name="_Hlk192578880"/>
      <w:r w:rsidRPr="00D51DB5">
        <w:rPr>
          <w:rFonts w:ascii="Tahoma" w:hAnsi="Tahoma" w:cs="Tahoma"/>
        </w:rPr>
        <w:t xml:space="preserve">Przedmiotem zamówienia jest zakup usług hotelarsko – restauracyjnych wraz z obsługą narad, szkoleń lub spotkań zwanych dalej „szkoleniami” oraz pobyt pracowników MzOR ARiMR w ośrodku szkoleniowym, realizowany poprzez sukcesywny wynajem ośrodka położonego w odległości nie większej niż 90 km od </w:t>
      </w:r>
      <w:r w:rsidRPr="00D51DB5">
        <w:rPr>
          <w:rFonts w:ascii="Tahoma" w:hAnsi="Tahoma" w:cs="Tahoma"/>
          <w:i/>
          <w:iCs/>
        </w:rPr>
        <w:t>(wg. Googlemaps</w:t>
      </w:r>
      <w:r w:rsidRPr="00D51DB5">
        <w:rPr>
          <w:rFonts w:ascii="Tahoma" w:hAnsi="Tahoma" w:cs="Tahoma"/>
        </w:rPr>
        <w:t xml:space="preserve">) siedziby Zamawiającego, tj. Warszawa, al. Jana Pawła II 70 z wyłączeniem ośrodków położonych w granicach administracyjnych Warszawy; </w:t>
      </w:r>
      <w:bookmarkEnd w:id="15"/>
    </w:p>
    <w:p w14:paraId="28CE4ECF" w14:textId="7DC264F9" w:rsidR="00DC7B4C" w:rsidRPr="00D51DB5" w:rsidRDefault="00DC7B4C" w:rsidP="00DC7B4C">
      <w:pPr>
        <w:spacing w:after="120"/>
        <w:ind w:left="709" w:hanging="425"/>
        <w:rPr>
          <w:rFonts w:ascii="Tahoma" w:hAnsi="Tahoma" w:cs="Tahoma"/>
        </w:rPr>
      </w:pPr>
      <w:r w:rsidRPr="00D51DB5">
        <w:rPr>
          <w:rFonts w:ascii="Tahoma" w:hAnsi="Tahoma" w:cs="Tahoma"/>
        </w:rPr>
        <w:t>1.2.</w:t>
      </w:r>
      <w:r w:rsidRPr="00D51DB5">
        <w:rPr>
          <w:rFonts w:ascii="Tahoma" w:hAnsi="Tahoma" w:cs="Tahoma"/>
        </w:rPr>
        <w:tab/>
        <w:t>Ze względu na konieczność zapewnienia uczestnikom szkoleń ciszy, spokoju i możliwości skupienia się podczas zajęć, ośrodek powinien być położony w odległości nie mniejszej niż 400 m (w linii prostej wg. Googlemaps) od drogi krajowej lub drogi wojewódzkiej.</w:t>
      </w:r>
    </w:p>
    <w:p w14:paraId="0DB210DB" w14:textId="77777777" w:rsidR="00DC7B4C" w:rsidRPr="00D51DB5" w:rsidRDefault="00DC7B4C" w:rsidP="00DC7B4C">
      <w:pPr>
        <w:spacing w:after="120"/>
        <w:ind w:left="283"/>
        <w:jc w:val="both"/>
        <w:rPr>
          <w:rFonts w:ascii="Tahoma" w:hAnsi="Tahoma" w:cs="Tahoma"/>
        </w:rPr>
      </w:pPr>
      <w:r w:rsidRPr="00D51DB5">
        <w:rPr>
          <w:rFonts w:ascii="Tahoma" w:hAnsi="Tahoma" w:cs="Tahoma"/>
        </w:rPr>
        <w:t>1.3.</w:t>
      </w:r>
      <w:r w:rsidRPr="00D51DB5">
        <w:rPr>
          <w:rFonts w:ascii="Tahoma" w:hAnsi="Tahoma" w:cs="Tahoma"/>
        </w:rPr>
        <w:tab/>
        <w:t>Na obsługę szkoleń w OŚRODKU składać się będą w szczególności następujące rodzaje świadczeń:</w:t>
      </w:r>
    </w:p>
    <w:p w14:paraId="033D47C7" w14:textId="77777777" w:rsidR="00DC7B4C" w:rsidRPr="00D51DB5" w:rsidRDefault="00DC7B4C" w:rsidP="00DC7B4C">
      <w:pPr>
        <w:spacing w:after="120"/>
        <w:ind w:left="1134" w:hanging="283"/>
        <w:jc w:val="both"/>
        <w:rPr>
          <w:rFonts w:ascii="Tahoma" w:hAnsi="Tahoma" w:cs="Tahoma"/>
        </w:rPr>
      </w:pPr>
      <w:r w:rsidRPr="00D51DB5">
        <w:rPr>
          <w:rFonts w:ascii="Tahoma" w:hAnsi="Tahoma" w:cs="Tahoma"/>
        </w:rPr>
        <w:t>1)</w:t>
      </w:r>
      <w:r w:rsidRPr="00D51DB5">
        <w:rPr>
          <w:rFonts w:ascii="Tahoma" w:hAnsi="Tahoma" w:cs="Tahoma"/>
        </w:rPr>
        <w:tab/>
        <w:t xml:space="preserve">zapewnienie zakwaterowania z wyżywieniem uczestnikom narad, szkoleń lub spotkań, </w:t>
      </w:r>
    </w:p>
    <w:p w14:paraId="60F742D5" w14:textId="25A89680" w:rsidR="00DC7B4C" w:rsidRPr="00D51DB5" w:rsidRDefault="00DC7B4C" w:rsidP="00DC7B4C">
      <w:pPr>
        <w:spacing w:after="120"/>
        <w:ind w:left="1134" w:hanging="283"/>
        <w:jc w:val="both"/>
        <w:rPr>
          <w:rFonts w:ascii="Tahoma" w:hAnsi="Tahoma" w:cs="Tahoma"/>
        </w:rPr>
      </w:pPr>
      <w:r w:rsidRPr="00D51DB5">
        <w:rPr>
          <w:rFonts w:ascii="Tahoma" w:hAnsi="Tahoma" w:cs="Tahoma"/>
        </w:rPr>
        <w:t>2)</w:t>
      </w:r>
      <w:r w:rsidRPr="00D51DB5">
        <w:rPr>
          <w:rFonts w:ascii="Tahoma" w:hAnsi="Tahoma" w:cs="Tahoma"/>
        </w:rPr>
        <w:tab/>
        <w:t>techniczna obsługa narad, szkoleń lub spotkań, w tym zapewnienie sal szkoleniowych z wyposażeniem oraz serwisu kawowego,</w:t>
      </w:r>
    </w:p>
    <w:p w14:paraId="08CBBF4D" w14:textId="77777777" w:rsidR="00DC7B4C" w:rsidRPr="00D51DB5" w:rsidRDefault="00DC7B4C" w:rsidP="00DC7B4C">
      <w:pPr>
        <w:spacing w:after="120"/>
        <w:ind w:left="1134" w:hanging="283"/>
        <w:jc w:val="both"/>
        <w:rPr>
          <w:rFonts w:ascii="Tahoma" w:hAnsi="Tahoma" w:cs="Tahoma"/>
        </w:rPr>
      </w:pPr>
      <w:r w:rsidRPr="00D51DB5">
        <w:rPr>
          <w:rFonts w:ascii="Tahoma" w:hAnsi="Tahoma" w:cs="Tahoma"/>
        </w:rPr>
        <w:t>3)</w:t>
      </w:r>
      <w:r w:rsidRPr="00D51DB5">
        <w:rPr>
          <w:rFonts w:ascii="Tahoma" w:hAnsi="Tahoma" w:cs="Tahoma"/>
        </w:rPr>
        <w:tab/>
        <w:t>transport autokarowy dla uczestników narad, szkoleń lub spotkań trasą i rodzajami dróg wskazanymi przez Zamawiającego.</w:t>
      </w:r>
    </w:p>
    <w:p w14:paraId="0B768FE5" w14:textId="4FA271A8" w:rsidR="00DC7B4C" w:rsidRPr="00D51DB5" w:rsidRDefault="00DC7B4C" w:rsidP="00DC7B4C">
      <w:pPr>
        <w:spacing w:after="120"/>
        <w:ind w:left="709" w:hanging="426"/>
        <w:jc w:val="both"/>
        <w:rPr>
          <w:rFonts w:ascii="Tahoma" w:hAnsi="Tahoma" w:cs="Tahoma"/>
        </w:rPr>
      </w:pPr>
      <w:r w:rsidRPr="00D51DB5">
        <w:rPr>
          <w:rFonts w:ascii="Tahoma" w:hAnsi="Tahoma" w:cs="Tahoma"/>
        </w:rPr>
        <w:t>1.4.</w:t>
      </w:r>
      <w:r w:rsidRPr="00D51DB5">
        <w:rPr>
          <w:rFonts w:ascii="Tahoma" w:hAnsi="Tahoma" w:cs="Tahoma"/>
        </w:rPr>
        <w:tab/>
        <w:t xml:space="preserve">Zamawiający wymaga osobistego wykonania zamówienia w zakresie usług hotelarskich z zastrzeżeniem § 2 ust. 4 umowy, tj. przypadku, gdy realizacja zamówienia w pełnym zakresie we wskazanym przez Zamawiającego terminie jest niemożliwa, Wykonawca poinformuje Zamawiającego o tym fakcie drogą elektroniczną najpóźniej w ciągu 2 dni kalendarzowych po złożeniu zamówienia. </w:t>
      </w:r>
      <w:r w:rsidRPr="00D51DB5">
        <w:rPr>
          <w:rFonts w:ascii="Tahoma" w:hAnsi="Tahoma" w:cs="Tahoma"/>
        </w:rPr>
        <w:br/>
        <w:t>W takim przypadku Wykonawca zobowiązany jest wskazać inny ośrodek szkoleniowy na terenie województwa mazowieckiego. Ośrodek ten musi spełniać wymogi standardu określonego w opisie przedmiotu zamówienia dla OŚRODKA. Wybór ośrodka musi uzyskać akceptację Zamawiającego.</w:t>
      </w:r>
    </w:p>
    <w:p w14:paraId="5E7AEA07" w14:textId="77777777" w:rsidR="00DC7B4C" w:rsidRPr="00D51DB5" w:rsidRDefault="00DC7B4C" w:rsidP="00DC7B4C">
      <w:pPr>
        <w:spacing w:after="120"/>
        <w:ind w:left="709" w:hanging="426"/>
        <w:jc w:val="both"/>
        <w:rPr>
          <w:rFonts w:ascii="Tahoma" w:hAnsi="Tahoma" w:cs="Tahoma"/>
        </w:rPr>
      </w:pPr>
      <w:r w:rsidRPr="00D51DB5">
        <w:rPr>
          <w:rFonts w:ascii="Tahoma" w:hAnsi="Tahoma" w:cs="Tahoma"/>
        </w:rPr>
        <w:t>1.5.</w:t>
      </w:r>
      <w:r w:rsidRPr="00D51DB5">
        <w:rPr>
          <w:rFonts w:ascii="Tahoma" w:hAnsi="Tahoma" w:cs="Tahoma"/>
        </w:rPr>
        <w:tab/>
        <w:t>Zamówienia mogą być realizowane od dnia zawarcia Umowy do wyczerpania maksymalnej kwoty wynagrodzenia wskazanej w § 3 ust. 1 wzoru Umowy, nie dłużej jednak niż do dnia 31 grudnia 2025 r.</w:t>
      </w:r>
    </w:p>
    <w:p w14:paraId="2C710455" w14:textId="77777777" w:rsidR="00DC7B4C" w:rsidRPr="00D51DB5" w:rsidRDefault="00DC7B4C" w:rsidP="00DC7B4C">
      <w:pPr>
        <w:spacing w:after="120"/>
        <w:ind w:left="709" w:hanging="426"/>
        <w:jc w:val="both"/>
        <w:rPr>
          <w:rFonts w:ascii="Tahoma" w:hAnsi="Tahoma" w:cs="Tahoma"/>
        </w:rPr>
      </w:pPr>
      <w:r w:rsidRPr="00D51DB5">
        <w:rPr>
          <w:rFonts w:ascii="Tahoma" w:hAnsi="Tahoma" w:cs="Tahoma"/>
        </w:rPr>
        <w:t>1.6.</w:t>
      </w:r>
      <w:r w:rsidRPr="00D51DB5">
        <w:rPr>
          <w:rFonts w:ascii="Tahoma" w:hAnsi="Tahoma" w:cs="Tahoma"/>
        </w:rPr>
        <w:tab/>
        <w:t>Zamawiający zapłaci jedynie za faktycznie zrealizowaną przez Wykonawcę usługę, bezpośrednio związaną z organizacją narady, szkolenia lub spotkania, t.j.: za faktycznie wykorzystaną przez uczestników liczbę pokoi, faktycznie wykorzystaną liczbę sal szkoleniowych i wykorzystany  transport. Natomiast zapłata za posiłki będzie zgodna z zamówieniem lub zmianą do zamówienia, o ile taka zmiana została przesłana do Wykonawcy.</w:t>
      </w:r>
    </w:p>
    <w:p w14:paraId="06BFF90A" w14:textId="77777777" w:rsidR="00DC7B4C" w:rsidRPr="00D51DB5" w:rsidRDefault="00DC7B4C" w:rsidP="00DC7B4C">
      <w:pPr>
        <w:spacing w:after="120"/>
        <w:ind w:left="709" w:hanging="426"/>
        <w:jc w:val="both"/>
        <w:rPr>
          <w:rFonts w:ascii="Tahoma" w:hAnsi="Tahoma" w:cs="Tahoma"/>
        </w:rPr>
      </w:pPr>
      <w:r w:rsidRPr="00D51DB5">
        <w:rPr>
          <w:rFonts w:ascii="Tahoma" w:hAnsi="Tahoma" w:cs="Tahoma"/>
        </w:rPr>
        <w:t>1.7.</w:t>
      </w:r>
      <w:r w:rsidRPr="00D51DB5">
        <w:rPr>
          <w:rFonts w:ascii="Tahoma" w:hAnsi="Tahoma" w:cs="Tahoma"/>
        </w:rPr>
        <w:tab/>
        <w:t xml:space="preserve">W OŚRODKU będą odbywać się 2 - dniowe szkolenia (przez szkolenie 2 - dniowe należy rozumieć szkolenie obejmujące pobyt uczestników z 1 noclegiem). </w:t>
      </w:r>
    </w:p>
    <w:p w14:paraId="0DC1A50A" w14:textId="77777777" w:rsidR="00DC7B4C" w:rsidRPr="00D51DB5" w:rsidRDefault="00DC7B4C" w:rsidP="00DC7B4C">
      <w:pPr>
        <w:spacing w:after="120"/>
        <w:ind w:left="283"/>
        <w:jc w:val="both"/>
        <w:rPr>
          <w:rFonts w:ascii="Tahoma" w:hAnsi="Tahoma" w:cs="Tahoma"/>
        </w:rPr>
      </w:pPr>
      <w:r w:rsidRPr="00D51DB5">
        <w:rPr>
          <w:rFonts w:ascii="Tahoma" w:hAnsi="Tahoma" w:cs="Tahoma"/>
        </w:rPr>
        <w:t>1.8.</w:t>
      </w:r>
      <w:r w:rsidRPr="00D51DB5">
        <w:rPr>
          <w:rFonts w:ascii="Tahoma" w:hAnsi="Tahoma" w:cs="Tahoma"/>
        </w:rPr>
        <w:tab/>
        <w:t>W OŚRODKU będą organizowane narady, szkolenia lub spotkania dla max.120 osób jednorazowo.</w:t>
      </w:r>
    </w:p>
    <w:p w14:paraId="58E53125" w14:textId="77777777" w:rsidR="00DC7B4C" w:rsidRPr="00D51DB5" w:rsidRDefault="00DC7B4C" w:rsidP="00DC7B4C">
      <w:pPr>
        <w:spacing w:after="120"/>
        <w:ind w:left="709" w:hanging="426"/>
        <w:jc w:val="both"/>
        <w:rPr>
          <w:rFonts w:ascii="Tahoma" w:hAnsi="Tahoma" w:cs="Tahoma"/>
        </w:rPr>
      </w:pPr>
      <w:r w:rsidRPr="00D51DB5">
        <w:rPr>
          <w:rFonts w:ascii="Tahoma" w:hAnsi="Tahoma" w:cs="Tahoma"/>
        </w:rPr>
        <w:lastRenderedPageBreak/>
        <w:t>1.9.</w:t>
      </w:r>
      <w:r w:rsidRPr="00D51DB5">
        <w:rPr>
          <w:rFonts w:ascii="Tahoma" w:hAnsi="Tahoma" w:cs="Tahoma"/>
        </w:rPr>
        <w:tab/>
        <w:t>Wszystkie pokoje, sale szkoleniowe, stołówka muszą mieścić się, w co najwyżej 3 budynkach. Odległość pomiędzy wszystkimi budynkami nie może być większa niż 300 m.</w:t>
      </w:r>
    </w:p>
    <w:p w14:paraId="6B9B4157" w14:textId="77777777" w:rsidR="00DC7B4C" w:rsidRPr="00D51DB5" w:rsidRDefault="00DC7B4C" w:rsidP="00DC7B4C">
      <w:pPr>
        <w:spacing w:after="120"/>
        <w:ind w:left="283"/>
        <w:jc w:val="both"/>
        <w:rPr>
          <w:rFonts w:ascii="Tahoma" w:hAnsi="Tahoma" w:cs="Tahoma"/>
        </w:rPr>
      </w:pPr>
      <w:r w:rsidRPr="00D51DB5">
        <w:rPr>
          <w:rFonts w:ascii="Tahoma" w:hAnsi="Tahoma" w:cs="Tahoma"/>
        </w:rPr>
        <w:t>1.10. Wykonawca w OŚRODKU zobowiązany jest zapewnić:</w:t>
      </w:r>
    </w:p>
    <w:p w14:paraId="3E268BD6" w14:textId="77777777" w:rsidR="00DC7B4C" w:rsidRPr="00D51DB5" w:rsidRDefault="00DC7B4C" w:rsidP="00DC7B4C">
      <w:pPr>
        <w:spacing w:after="120"/>
        <w:ind w:left="283"/>
        <w:jc w:val="both"/>
        <w:rPr>
          <w:rFonts w:ascii="Tahoma" w:hAnsi="Tahoma" w:cs="Tahoma"/>
        </w:rPr>
      </w:pPr>
      <w:r w:rsidRPr="00D51DB5">
        <w:rPr>
          <w:rFonts w:ascii="Tahoma" w:hAnsi="Tahoma" w:cs="Tahoma"/>
        </w:rPr>
        <w:t>1)</w:t>
      </w:r>
      <w:r w:rsidRPr="00D51DB5">
        <w:rPr>
          <w:rFonts w:ascii="Tahoma" w:hAnsi="Tahoma" w:cs="Tahoma"/>
        </w:rPr>
        <w:tab/>
        <w:t>zakwaterowanie dla  max. 120 osób / dobę,</w:t>
      </w:r>
    </w:p>
    <w:p w14:paraId="67CF5380" w14:textId="77777777" w:rsidR="00DC7B4C" w:rsidRPr="00D51DB5" w:rsidRDefault="00DC7B4C" w:rsidP="00DC7B4C">
      <w:pPr>
        <w:spacing w:after="120"/>
        <w:ind w:left="283"/>
        <w:jc w:val="both"/>
        <w:rPr>
          <w:rFonts w:ascii="Tahoma" w:hAnsi="Tahoma" w:cs="Tahoma"/>
        </w:rPr>
      </w:pPr>
      <w:r w:rsidRPr="00D51DB5">
        <w:rPr>
          <w:rFonts w:ascii="Tahoma" w:hAnsi="Tahoma" w:cs="Tahoma"/>
        </w:rPr>
        <w:t>2)</w:t>
      </w:r>
      <w:r w:rsidRPr="00D51DB5">
        <w:rPr>
          <w:rFonts w:ascii="Tahoma" w:hAnsi="Tahoma" w:cs="Tahoma"/>
        </w:rPr>
        <w:tab/>
        <w:t>wyżywienie z serwisem kawowym dla max. 120 osób / dzień,</w:t>
      </w:r>
    </w:p>
    <w:p w14:paraId="17C34FA3" w14:textId="77777777" w:rsidR="00DC7B4C" w:rsidRPr="00D51DB5" w:rsidRDefault="00DC7B4C" w:rsidP="00DC7B4C">
      <w:pPr>
        <w:spacing w:after="120"/>
        <w:ind w:left="283"/>
        <w:jc w:val="both"/>
        <w:rPr>
          <w:rFonts w:ascii="Tahoma" w:hAnsi="Tahoma" w:cs="Tahoma"/>
        </w:rPr>
      </w:pPr>
      <w:r w:rsidRPr="00D51DB5">
        <w:rPr>
          <w:rFonts w:ascii="Tahoma" w:hAnsi="Tahoma" w:cs="Tahoma"/>
        </w:rPr>
        <w:t>3)</w:t>
      </w:r>
      <w:r w:rsidRPr="00D51DB5">
        <w:rPr>
          <w:rFonts w:ascii="Tahoma" w:hAnsi="Tahoma" w:cs="Tahoma"/>
        </w:rPr>
        <w:tab/>
        <w:t>wynajem od 1 do 3 sal szkoleniowych wraz z wyposażeniem / dzień,</w:t>
      </w:r>
    </w:p>
    <w:p w14:paraId="457D3A0F" w14:textId="77777777" w:rsidR="00DC7B4C" w:rsidRPr="00D51DB5" w:rsidRDefault="00DC7B4C" w:rsidP="00DC7B4C">
      <w:pPr>
        <w:spacing w:after="120"/>
        <w:ind w:left="709" w:hanging="426"/>
        <w:jc w:val="both"/>
        <w:rPr>
          <w:rFonts w:ascii="Tahoma" w:hAnsi="Tahoma" w:cs="Tahoma"/>
        </w:rPr>
      </w:pPr>
      <w:r w:rsidRPr="00D51DB5">
        <w:rPr>
          <w:rFonts w:ascii="Tahoma" w:hAnsi="Tahoma" w:cs="Tahoma"/>
        </w:rPr>
        <w:t>4)</w:t>
      </w:r>
      <w:r w:rsidRPr="00D51DB5">
        <w:rPr>
          <w:rFonts w:ascii="Tahoma" w:hAnsi="Tahoma" w:cs="Tahoma"/>
        </w:rPr>
        <w:tab/>
        <w:t>zapewnienie transportu dla max. 50 osób z miejsca wskazanego przez Zamawiającego do miejsca szkolenia, po zakończeniu szkolenia z ośrodka szkoleniowego do miejsca wskazanego przez Zamawiającego,</w:t>
      </w:r>
    </w:p>
    <w:p w14:paraId="702927B0" w14:textId="77777777" w:rsidR="00DC7B4C" w:rsidRPr="00D51DB5" w:rsidRDefault="00DC7B4C" w:rsidP="00DC7B4C">
      <w:pPr>
        <w:spacing w:after="120"/>
        <w:ind w:left="709" w:hanging="426"/>
        <w:jc w:val="both"/>
        <w:rPr>
          <w:rFonts w:ascii="Tahoma" w:hAnsi="Tahoma" w:cs="Tahoma"/>
        </w:rPr>
      </w:pPr>
      <w:r w:rsidRPr="00D51DB5">
        <w:rPr>
          <w:rFonts w:ascii="Tahoma" w:hAnsi="Tahoma" w:cs="Tahoma"/>
        </w:rPr>
        <w:t>5)</w:t>
      </w:r>
      <w:r w:rsidRPr="00D51DB5">
        <w:rPr>
          <w:rFonts w:ascii="Tahoma" w:hAnsi="Tahoma" w:cs="Tahoma"/>
        </w:rPr>
        <w:tab/>
        <w:t>usługa hotelarska zorganizowana zostanie w hotelu o standardzie co najmniej trzygwiazdkowym lub obiekcie hotelarskim, ośrodku szkoleniowym spełniającym standardy hotelu co najmniej trzygwiazdkowego, zgodnie z Rozporządzeniem Ministra Gospodarki i Pracy z dnia 19 sierpnia 2004 r. w sprawie obiektów hotelarskich i innych obiektów, w których świadczone są usługi hotelarskie (tekst jednolity: Dz. U. z 2017 r.  poz. 2166),</w:t>
      </w:r>
    </w:p>
    <w:p w14:paraId="75E48DC2" w14:textId="77777777" w:rsidR="00DC7B4C" w:rsidRPr="00D51DB5" w:rsidRDefault="00DC7B4C" w:rsidP="00DC7B4C">
      <w:pPr>
        <w:spacing w:after="120"/>
        <w:ind w:left="709" w:hanging="426"/>
        <w:jc w:val="both"/>
        <w:rPr>
          <w:rFonts w:ascii="Tahoma" w:hAnsi="Tahoma" w:cs="Tahoma"/>
        </w:rPr>
      </w:pPr>
      <w:r w:rsidRPr="00D51DB5">
        <w:rPr>
          <w:rFonts w:ascii="Tahoma" w:hAnsi="Tahoma" w:cs="Tahoma"/>
        </w:rPr>
        <w:t>6)</w:t>
      </w:r>
      <w:r w:rsidRPr="00D51DB5">
        <w:rPr>
          <w:rFonts w:ascii="Tahoma" w:hAnsi="Tahoma" w:cs="Tahoma"/>
        </w:rPr>
        <w:tab/>
        <w:t>personel ośrodka zatrudniony do obsługi szkoleń organizowanych dla Zamawiającego powinien posiadać kwalifikacje odpowiadające rodzajowi świadczonych usług, zaś liczba personelu powinna zapewnić sprawną obsługę grupy,</w:t>
      </w:r>
    </w:p>
    <w:p w14:paraId="5C1F515F" w14:textId="25EF2CF9" w:rsidR="00DC7B4C" w:rsidRPr="00D51DB5" w:rsidRDefault="00DC7B4C" w:rsidP="00DC7B4C">
      <w:pPr>
        <w:spacing w:after="120"/>
        <w:ind w:left="709" w:hanging="426"/>
        <w:rPr>
          <w:rFonts w:ascii="Tahoma" w:hAnsi="Tahoma" w:cs="Tahoma"/>
        </w:rPr>
      </w:pPr>
      <w:r w:rsidRPr="00D51DB5">
        <w:rPr>
          <w:rFonts w:ascii="Tahoma" w:hAnsi="Tahoma" w:cs="Tahoma"/>
        </w:rPr>
        <w:t>7)</w:t>
      </w:r>
      <w:r w:rsidRPr="00D51DB5">
        <w:rPr>
          <w:rFonts w:ascii="Tahoma" w:hAnsi="Tahoma" w:cs="Tahoma"/>
        </w:rPr>
        <w:tab/>
        <w:t xml:space="preserve">Wykonawca zobowiązany jest zapewnić Koordynatora – osobę, która będzie do stałej dyspozycji Zamawiającego oraz uczestników w miejscu szkolenia przez cały czas jego trwania </w:t>
      </w:r>
      <w:r w:rsidRPr="00D51DB5">
        <w:rPr>
          <w:rFonts w:ascii="Tahoma" w:hAnsi="Tahoma" w:cs="Tahoma"/>
        </w:rPr>
        <w:br/>
        <w:t>i w szczególności będzie odpowiedzialna za: przygotowanie sal szkoleniowych, zakwaterowanie uczestników, współpracę z obsługą obiektu i przedstawicielami Zamawiającego, obsługę techniczną i organizacyjną.</w:t>
      </w:r>
    </w:p>
    <w:p w14:paraId="38819A21" w14:textId="77777777" w:rsidR="00DC7B4C" w:rsidRPr="00D51DB5" w:rsidRDefault="00DC7B4C" w:rsidP="00DC7B4C">
      <w:pPr>
        <w:spacing w:after="120"/>
        <w:ind w:left="283"/>
        <w:jc w:val="both"/>
        <w:rPr>
          <w:rFonts w:ascii="Tahoma" w:hAnsi="Tahoma" w:cs="Tahoma"/>
        </w:rPr>
      </w:pPr>
      <w:r w:rsidRPr="00D51DB5">
        <w:rPr>
          <w:rFonts w:ascii="Tahoma" w:hAnsi="Tahoma" w:cs="Tahoma"/>
        </w:rPr>
        <w:t>1.11. Minimalne wymagania dotyczące OŚRODKA:</w:t>
      </w:r>
    </w:p>
    <w:p w14:paraId="5F02BE0D" w14:textId="77777777" w:rsidR="00DC7B4C" w:rsidRPr="00D51DB5" w:rsidRDefault="00DC7B4C" w:rsidP="00DC7B4C">
      <w:pPr>
        <w:spacing w:after="120"/>
        <w:ind w:left="1276" w:hanging="425"/>
        <w:jc w:val="both"/>
        <w:rPr>
          <w:rFonts w:ascii="Tahoma" w:hAnsi="Tahoma" w:cs="Tahoma"/>
        </w:rPr>
      </w:pPr>
      <w:r w:rsidRPr="00D51DB5">
        <w:rPr>
          <w:rFonts w:ascii="Tahoma" w:hAnsi="Tahoma" w:cs="Tahoma"/>
        </w:rPr>
        <w:t>1)</w:t>
      </w:r>
      <w:r w:rsidRPr="00D51DB5">
        <w:rPr>
          <w:rFonts w:ascii="Tahoma" w:hAnsi="Tahoma" w:cs="Tahoma"/>
        </w:rPr>
        <w:tab/>
        <w:t xml:space="preserve">pokoje 1 i 2 osobowe, </w:t>
      </w:r>
    </w:p>
    <w:p w14:paraId="0741DF4E" w14:textId="77777777" w:rsidR="00DC7B4C" w:rsidRPr="00D51DB5" w:rsidRDefault="00DC7B4C" w:rsidP="00DC7B4C">
      <w:pPr>
        <w:spacing w:after="120"/>
        <w:ind w:left="1276" w:hanging="425"/>
        <w:jc w:val="both"/>
        <w:rPr>
          <w:rFonts w:ascii="Tahoma" w:hAnsi="Tahoma" w:cs="Tahoma"/>
        </w:rPr>
      </w:pPr>
      <w:r w:rsidRPr="00D51DB5">
        <w:rPr>
          <w:rFonts w:ascii="Tahoma" w:hAnsi="Tahoma" w:cs="Tahoma"/>
        </w:rPr>
        <w:t>2)</w:t>
      </w:r>
      <w:r w:rsidRPr="00D51DB5">
        <w:rPr>
          <w:rFonts w:ascii="Tahoma" w:hAnsi="Tahoma" w:cs="Tahoma"/>
        </w:rPr>
        <w:tab/>
        <w:t>sale szkoleniowe z wyposażeniem, w tym:</w:t>
      </w:r>
    </w:p>
    <w:p w14:paraId="05205A01" w14:textId="495C155F" w:rsidR="00DC7B4C" w:rsidRPr="00D51DB5" w:rsidRDefault="00DC7B4C" w:rsidP="00DC7B4C">
      <w:pPr>
        <w:spacing w:after="120"/>
        <w:ind w:left="709" w:hanging="426"/>
        <w:rPr>
          <w:rFonts w:ascii="Tahoma" w:hAnsi="Tahoma" w:cs="Tahoma"/>
        </w:rPr>
      </w:pPr>
      <w:r w:rsidRPr="00D51DB5">
        <w:rPr>
          <w:rFonts w:ascii="Tahoma" w:hAnsi="Tahoma" w:cs="Tahoma"/>
        </w:rPr>
        <w:t>a)</w:t>
      </w:r>
      <w:r w:rsidRPr="00D51DB5">
        <w:rPr>
          <w:rFonts w:ascii="Tahoma" w:hAnsi="Tahoma" w:cs="Tahoma"/>
        </w:rPr>
        <w:tab/>
        <w:t>jedna sala o powierzchni powyżej 150 m2 z możliwością pomieszczenia dla max. 120 osób w ustawieniu zapewniającym możliwość zajęcia przez uczestników miejsc za stołem lub biurkiem z możliwością notowania</w:t>
      </w:r>
    </w:p>
    <w:p w14:paraId="45298159" w14:textId="77777777" w:rsidR="00DC7B4C" w:rsidRPr="00D51DB5" w:rsidRDefault="00DC7B4C" w:rsidP="00DC7B4C">
      <w:pPr>
        <w:spacing w:after="120"/>
        <w:ind w:left="709" w:hanging="426"/>
        <w:jc w:val="both"/>
        <w:rPr>
          <w:rFonts w:ascii="Tahoma" w:hAnsi="Tahoma" w:cs="Tahoma"/>
        </w:rPr>
      </w:pPr>
      <w:r w:rsidRPr="00D51DB5">
        <w:rPr>
          <w:rFonts w:ascii="Tahoma" w:hAnsi="Tahoma" w:cs="Tahoma"/>
        </w:rPr>
        <w:t xml:space="preserve">        i </w:t>
      </w:r>
    </w:p>
    <w:p w14:paraId="64541AE2" w14:textId="77777777" w:rsidR="00DC7B4C" w:rsidRPr="00D51DB5" w:rsidRDefault="00DC7B4C" w:rsidP="00DC7B4C">
      <w:pPr>
        <w:spacing w:after="120"/>
        <w:ind w:left="709" w:hanging="426"/>
        <w:jc w:val="both"/>
        <w:rPr>
          <w:rFonts w:ascii="Tahoma" w:hAnsi="Tahoma" w:cs="Tahoma"/>
        </w:rPr>
      </w:pPr>
      <w:r w:rsidRPr="00D51DB5">
        <w:rPr>
          <w:rFonts w:ascii="Tahoma" w:hAnsi="Tahoma" w:cs="Tahoma"/>
        </w:rPr>
        <w:t>b)</w:t>
      </w:r>
      <w:r w:rsidRPr="00D51DB5">
        <w:rPr>
          <w:rFonts w:ascii="Tahoma" w:hAnsi="Tahoma" w:cs="Tahoma"/>
        </w:rPr>
        <w:tab/>
        <w:t>dwie sale o powierzchni powyżej 60 m2 z możliwością pomieszczenia ok. 60 osób w ustawieniu zapewniającym możliwość zajęcia przez uczestników miejsc za stołem lub biurkiem z możliwością notowania.</w:t>
      </w:r>
    </w:p>
    <w:p w14:paraId="09982AFE" w14:textId="77777777" w:rsidR="00DC7B4C" w:rsidRPr="00D51DB5" w:rsidRDefault="00DC7B4C" w:rsidP="00DC7B4C">
      <w:pPr>
        <w:spacing w:after="120"/>
        <w:ind w:left="283"/>
        <w:jc w:val="both"/>
        <w:rPr>
          <w:rFonts w:ascii="Tahoma" w:hAnsi="Tahoma" w:cs="Tahoma"/>
        </w:rPr>
      </w:pPr>
      <w:r w:rsidRPr="00D51DB5">
        <w:rPr>
          <w:rFonts w:ascii="Tahoma" w:hAnsi="Tahoma" w:cs="Tahoma"/>
        </w:rPr>
        <w:t>Sale szkoleniowe powinny zabezpieczać ergonomiczne, bezpieczne i higieniczne warunki pracy i nauki, rozumiane w szczególności jako zapewnienie dla każdego uczestnika miejsca o szerokości 60-70 cm, wolna przestrzeń dla nóg pod powierzchnią blatu o szerokości 60-70 cm, zapewnienie dobrej widoczności ekranu dla wszystkich osób – wielkość ekranu dostosowana do wielkości audytorium.</w:t>
      </w:r>
    </w:p>
    <w:p w14:paraId="2DB6126A" w14:textId="77777777" w:rsidR="00DC7B4C" w:rsidRPr="00D51DB5" w:rsidRDefault="00DC7B4C" w:rsidP="00DC7B4C">
      <w:pPr>
        <w:spacing w:after="120"/>
        <w:ind w:left="283"/>
        <w:jc w:val="both"/>
        <w:rPr>
          <w:rFonts w:ascii="Tahoma" w:hAnsi="Tahoma" w:cs="Tahoma"/>
        </w:rPr>
      </w:pPr>
      <w:r w:rsidRPr="00D51DB5">
        <w:rPr>
          <w:rFonts w:ascii="Tahoma" w:hAnsi="Tahoma" w:cs="Tahoma"/>
        </w:rPr>
        <w:t xml:space="preserve">Zamawiający nie dopuszcza zastąpienia na sali szkoleniowej stołów lub biurek krzesłami konferencyjnymi, tj. krzesłami z pulpitem umożliwiającym notowanie. Przy ustawieniu stołów, uczestnicy szkolenia będą zajmować miejsca tylko po jednej </w:t>
      </w:r>
      <w:r w:rsidRPr="00D51DB5">
        <w:rPr>
          <w:rFonts w:ascii="Tahoma" w:hAnsi="Tahoma" w:cs="Tahoma"/>
        </w:rPr>
        <w:lastRenderedPageBreak/>
        <w:t>stronie stołu (nie dopuszcza się możliwości usadowienia uczestników narady, szkolenia lub spotkania jednocześnie po zewnętrznej i wewnętrznej stronie stołu). We wszystkich w/w salach powinny być krzesła z miękkim siedziskiem.</w:t>
      </w:r>
    </w:p>
    <w:p w14:paraId="3CED3291" w14:textId="6AF2E579" w:rsidR="00DC7B4C" w:rsidRPr="00D51DB5" w:rsidRDefault="00DC7B4C" w:rsidP="00DC7B4C">
      <w:pPr>
        <w:spacing w:after="120"/>
        <w:ind w:left="283"/>
        <w:jc w:val="both"/>
        <w:rPr>
          <w:rFonts w:ascii="Tahoma" w:hAnsi="Tahoma" w:cs="Tahoma"/>
        </w:rPr>
      </w:pPr>
      <w:r w:rsidRPr="00D51DB5">
        <w:rPr>
          <w:rFonts w:ascii="Tahoma" w:hAnsi="Tahoma" w:cs="Tahoma"/>
        </w:rPr>
        <w:t>W/w sale powinny być klimatyzowane z możliwością utrzymania stałej temperatury w przedziale 20-22ºC, z dostępem do Internetu, nagłośnieniem (co najmniej 2 mikrofony bezprzewodowe w każdej sali), wyposażone w ekrany do prezentacji (co najmniej 3 ekrany, po jednym w każdej sali), tablice flipchart z papierem i markerami (co najmniej 3 tablice po  jednej w każdej sali), rzutniki multimedialne (co najmniej 3 - po jednym w każdej sali), komputery/laptopy do prowadzenia prezentacji z zainstalowaną najnowszą dostępna na rynku wersją oprogramowania  MS Office  (co najmniej 3 komputery/laptopy - po jednym w każdej sali), rolety lub zasłony do zaciemniania pomieszczenia. Przy każdej sali powinna znajdować się toaleta oraz miejsce na podanie serwisu kawowego.</w:t>
      </w:r>
    </w:p>
    <w:p w14:paraId="72B9B825" w14:textId="77777777" w:rsidR="00DC7B4C" w:rsidRPr="00D51DB5" w:rsidRDefault="00DC7B4C" w:rsidP="00DC7B4C">
      <w:pPr>
        <w:spacing w:after="120"/>
        <w:ind w:left="283"/>
        <w:jc w:val="both"/>
        <w:rPr>
          <w:rFonts w:ascii="Tahoma" w:hAnsi="Tahoma" w:cs="Tahoma"/>
        </w:rPr>
      </w:pPr>
      <w:r w:rsidRPr="00D51DB5">
        <w:rPr>
          <w:rFonts w:ascii="Tahoma" w:hAnsi="Tahoma" w:cs="Tahoma"/>
        </w:rPr>
        <w:t>W dniach, w których jest organizowana narada, szkolenie lub spotkanie w/w sale nie mogą być wykorzystywane do celów konsumpcyjnych.</w:t>
      </w:r>
    </w:p>
    <w:p w14:paraId="59DA4A9E" w14:textId="5F80ACA9" w:rsidR="00DC7B4C" w:rsidRPr="00D51DB5" w:rsidRDefault="00DC7B4C" w:rsidP="00DC7B4C">
      <w:pPr>
        <w:spacing w:after="120"/>
        <w:ind w:left="283"/>
        <w:rPr>
          <w:rFonts w:ascii="Tahoma" w:hAnsi="Tahoma" w:cs="Tahoma"/>
        </w:rPr>
      </w:pPr>
      <w:r w:rsidRPr="00D51DB5">
        <w:rPr>
          <w:rFonts w:ascii="Tahoma" w:hAnsi="Tahoma" w:cs="Tahoma"/>
        </w:rPr>
        <w:t>Wykonawca na 30 minut przed rozpoczęciem zajęć jest zobowiązany do sprawdzenia, czy wszystkie urządzania w sali szkoleniowej działają prawidłowo, a w szczególności, czy rzutnik jest połączony z komputerem i czy ekran jest umiejscowiony w sposób zapewniający dobrą widoczność wszystkim uczestnikom narady, szkolenia lub spotkania.</w:t>
      </w:r>
    </w:p>
    <w:p w14:paraId="266D6DE3" w14:textId="666CBD9D" w:rsidR="00DC7B4C" w:rsidRPr="00D51DB5" w:rsidRDefault="00DC7B4C" w:rsidP="00DC7B4C">
      <w:pPr>
        <w:spacing w:after="120"/>
        <w:ind w:left="283"/>
        <w:rPr>
          <w:rFonts w:ascii="Tahoma" w:hAnsi="Tahoma" w:cs="Tahoma"/>
        </w:rPr>
      </w:pPr>
      <w:r w:rsidRPr="00D51DB5">
        <w:rPr>
          <w:rFonts w:ascii="Tahoma" w:hAnsi="Tahoma" w:cs="Tahoma"/>
        </w:rPr>
        <w:t>W przypadku, gdy Zamawiający zgłosi Wykonawcy problem w postaci wadliwie funkcjonującego wyposażenia/sprzętu/internetu/aranżacji sali szkoleniowej, Wykonawca ma obowiązek bezkosztowo, w jak najkrótszym czasie zapewnić ich prawidłowe funkcjonowanie przed rozpoczęciem szkolenia.</w:t>
      </w:r>
    </w:p>
    <w:p w14:paraId="4F1D52D0" w14:textId="77777777" w:rsidR="00DC7B4C" w:rsidRPr="00D51DB5" w:rsidRDefault="00DC7B4C" w:rsidP="00DC7B4C">
      <w:pPr>
        <w:spacing w:after="120"/>
        <w:ind w:left="283"/>
        <w:jc w:val="both"/>
        <w:rPr>
          <w:rFonts w:ascii="Tahoma" w:hAnsi="Tahoma" w:cs="Tahoma"/>
        </w:rPr>
      </w:pPr>
      <w:r w:rsidRPr="00D51DB5">
        <w:rPr>
          <w:rFonts w:ascii="Tahoma" w:hAnsi="Tahoma" w:cs="Tahoma"/>
        </w:rPr>
        <w:t>3)</w:t>
      </w:r>
      <w:r w:rsidRPr="00D51DB5">
        <w:rPr>
          <w:rFonts w:ascii="Tahoma" w:hAnsi="Tahoma" w:cs="Tahoma"/>
        </w:rPr>
        <w:tab/>
        <w:t>zapewnienie serwisu kawowego,</w:t>
      </w:r>
    </w:p>
    <w:p w14:paraId="32FEDBFE" w14:textId="77777777" w:rsidR="00DC7B4C" w:rsidRPr="00D51DB5" w:rsidRDefault="00DC7B4C" w:rsidP="00DC7B4C">
      <w:pPr>
        <w:spacing w:after="120"/>
        <w:ind w:left="709" w:hanging="426"/>
        <w:jc w:val="both"/>
        <w:rPr>
          <w:rFonts w:ascii="Tahoma" w:hAnsi="Tahoma" w:cs="Tahoma"/>
        </w:rPr>
      </w:pPr>
      <w:r w:rsidRPr="00D51DB5">
        <w:rPr>
          <w:rFonts w:ascii="Tahoma" w:hAnsi="Tahoma" w:cs="Tahoma"/>
        </w:rPr>
        <w:t>4)</w:t>
      </w:r>
      <w:r w:rsidRPr="00D51DB5">
        <w:rPr>
          <w:rFonts w:ascii="Tahoma" w:hAnsi="Tahoma" w:cs="Tahoma"/>
        </w:rPr>
        <w:tab/>
        <w:t>ośrodek z bezpłatnym, strzeżonym, dozorowanym lub ogrodzonym, zamkniętym parkingiem, zapewniającym miejsce dla min. 50 samochodów osobowych oraz 1 autokaru,</w:t>
      </w:r>
    </w:p>
    <w:p w14:paraId="764A5E5C" w14:textId="77777777" w:rsidR="00DC7B4C" w:rsidRPr="00D51DB5" w:rsidRDefault="00DC7B4C" w:rsidP="00DC7B4C">
      <w:pPr>
        <w:spacing w:after="120"/>
        <w:ind w:left="709" w:hanging="426"/>
        <w:jc w:val="both"/>
        <w:rPr>
          <w:rFonts w:ascii="Tahoma" w:hAnsi="Tahoma" w:cs="Tahoma"/>
        </w:rPr>
      </w:pPr>
      <w:r w:rsidRPr="00D51DB5">
        <w:rPr>
          <w:rFonts w:ascii="Tahoma" w:hAnsi="Tahoma" w:cs="Tahoma"/>
        </w:rPr>
        <w:t>5)</w:t>
      </w:r>
      <w:r w:rsidRPr="00D51DB5">
        <w:rPr>
          <w:rFonts w:ascii="Tahoma" w:hAnsi="Tahoma" w:cs="Tahoma"/>
        </w:rPr>
        <w:tab/>
        <w:t>dźwigi powyżej 3 kondygnacji,</w:t>
      </w:r>
    </w:p>
    <w:p w14:paraId="1E12ED61" w14:textId="77777777" w:rsidR="00DC7B4C" w:rsidRPr="00D51DB5" w:rsidRDefault="00DC7B4C" w:rsidP="00DC7B4C">
      <w:pPr>
        <w:spacing w:after="120"/>
        <w:ind w:left="283"/>
        <w:jc w:val="both"/>
        <w:rPr>
          <w:rFonts w:ascii="Tahoma" w:hAnsi="Tahoma" w:cs="Tahoma"/>
        </w:rPr>
      </w:pPr>
      <w:r w:rsidRPr="00D51DB5">
        <w:rPr>
          <w:rFonts w:ascii="Tahoma" w:hAnsi="Tahoma" w:cs="Tahoma"/>
        </w:rPr>
        <w:t>6)</w:t>
      </w:r>
      <w:r w:rsidRPr="00D51DB5">
        <w:rPr>
          <w:rFonts w:ascii="Tahoma" w:hAnsi="Tahoma" w:cs="Tahoma"/>
        </w:rPr>
        <w:tab/>
        <w:t>hall recepcyjny o powierzchni minimum 30 m2,</w:t>
      </w:r>
    </w:p>
    <w:p w14:paraId="572962C0" w14:textId="77777777" w:rsidR="00DC7B4C" w:rsidRPr="00D51DB5" w:rsidRDefault="00DC7B4C" w:rsidP="00DC7B4C">
      <w:pPr>
        <w:spacing w:after="120"/>
        <w:ind w:left="283"/>
        <w:jc w:val="both"/>
        <w:rPr>
          <w:rFonts w:ascii="Tahoma" w:hAnsi="Tahoma" w:cs="Tahoma"/>
        </w:rPr>
      </w:pPr>
      <w:r w:rsidRPr="00D51DB5">
        <w:rPr>
          <w:rFonts w:ascii="Tahoma" w:hAnsi="Tahoma" w:cs="Tahoma"/>
        </w:rPr>
        <w:t>7)</w:t>
      </w:r>
      <w:r w:rsidRPr="00D51DB5">
        <w:rPr>
          <w:rFonts w:ascii="Tahoma" w:hAnsi="Tahoma" w:cs="Tahoma"/>
        </w:rPr>
        <w:tab/>
        <w:t>dostęp do Internetu w pokojach.</w:t>
      </w:r>
    </w:p>
    <w:p w14:paraId="69BE48A6" w14:textId="77777777" w:rsidR="00DC7B4C" w:rsidRPr="00D51DB5" w:rsidRDefault="00DC7B4C" w:rsidP="00DC7B4C">
      <w:pPr>
        <w:spacing w:after="120"/>
        <w:ind w:left="283"/>
        <w:jc w:val="both"/>
        <w:rPr>
          <w:rFonts w:ascii="Tahoma" w:hAnsi="Tahoma" w:cs="Tahoma"/>
        </w:rPr>
      </w:pPr>
      <w:r w:rsidRPr="00D51DB5">
        <w:rPr>
          <w:rFonts w:ascii="Tahoma" w:hAnsi="Tahoma" w:cs="Tahoma"/>
        </w:rPr>
        <w:br/>
        <w:t>1.12. Zakwaterowanie w OŚRODKU:</w:t>
      </w:r>
    </w:p>
    <w:p w14:paraId="43F5ED88" w14:textId="77777777" w:rsidR="00DC7B4C" w:rsidRPr="00D51DB5" w:rsidRDefault="00DC7B4C" w:rsidP="00DC7B4C">
      <w:pPr>
        <w:spacing w:after="120"/>
        <w:ind w:left="709" w:hanging="426"/>
        <w:jc w:val="both"/>
        <w:rPr>
          <w:rFonts w:ascii="Tahoma" w:hAnsi="Tahoma" w:cs="Tahoma"/>
        </w:rPr>
      </w:pPr>
      <w:r w:rsidRPr="00D51DB5">
        <w:rPr>
          <w:rFonts w:ascii="Tahoma" w:hAnsi="Tahoma" w:cs="Tahoma"/>
        </w:rPr>
        <w:t>1)</w:t>
      </w:r>
      <w:r w:rsidRPr="00D51DB5">
        <w:rPr>
          <w:rFonts w:ascii="Tahoma" w:hAnsi="Tahoma" w:cs="Tahoma"/>
        </w:rPr>
        <w:tab/>
        <w:t>Noclegi w pokojach 1-osobowych ogrzanych do temperatury min. 20ºC (z łazienką, wc, kabiną prysznicową lub wanną, lustrem, ciepłą (min. 40 °C) i zimną wodą dostępną przez całą dobę, odbiornikiem TV, koszem na śmieci, szafką nocną, stołem oraz krzesłem, wykładziną dywanową lub dywanem na podłodze). W pokojach powinna być zapewniona woda mineralna do picia w ilości 0,5 litra na uczestnika na dzień oraz szklanka. Przewiduje się wynajem maks. 10 pokoi /dzień. Co najmniej 3 pokoje 1-osobowe powinny mieć powierzchnię użytkową co najmniej 25 m².</w:t>
      </w:r>
    </w:p>
    <w:p w14:paraId="4CA66375" w14:textId="77777777" w:rsidR="00DC7B4C" w:rsidRPr="00D51DB5" w:rsidRDefault="00DC7B4C" w:rsidP="00DC7B4C">
      <w:pPr>
        <w:spacing w:after="120"/>
        <w:ind w:left="709" w:hanging="426"/>
        <w:jc w:val="both"/>
        <w:rPr>
          <w:rFonts w:ascii="Tahoma" w:hAnsi="Tahoma" w:cs="Tahoma"/>
        </w:rPr>
      </w:pPr>
      <w:r w:rsidRPr="00D51DB5">
        <w:rPr>
          <w:rFonts w:ascii="Tahoma" w:hAnsi="Tahoma" w:cs="Tahoma"/>
        </w:rPr>
        <w:t>2)</w:t>
      </w:r>
      <w:r w:rsidRPr="00D51DB5">
        <w:rPr>
          <w:rFonts w:ascii="Tahoma" w:hAnsi="Tahoma" w:cs="Tahoma"/>
        </w:rPr>
        <w:tab/>
        <w:t xml:space="preserve">Noclegi w pokojach 2-osobowych ogrzanych do temperatury min. 20ºC z dwoma pojedynczymi łóżkami (z łazienką, wc, kabiną prysznicową lub wanną, lustrem, ciepłą (min. 40 °C) i zimną wodą dostępną przez całą dobę, odbiornikiem TV, koszem na śmieci, szafką nocną przy każdym łóżku, stołem </w:t>
      </w:r>
      <w:r w:rsidRPr="00D51DB5">
        <w:rPr>
          <w:rFonts w:ascii="Tahoma" w:hAnsi="Tahoma" w:cs="Tahoma"/>
        </w:rPr>
        <w:lastRenderedPageBreak/>
        <w:t>oraz krzesłami, wykładziną dywanową lub dywanem na podłodze). W pokojach powinna być zapewniona woda mineralna do picia w ilości 0,5 litra na uczestnika na dzień oraz szklanka. Pokoje 2-osobowe powinny mieć powierzchnię użytkową co najmniej 25 m².</w:t>
      </w:r>
    </w:p>
    <w:p w14:paraId="26424C4F" w14:textId="144E5B80" w:rsidR="00DC7B4C" w:rsidRPr="00D51DB5" w:rsidRDefault="00DC7B4C" w:rsidP="00B97415">
      <w:pPr>
        <w:spacing w:after="120"/>
        <w:ind w:left="709"/>
        <w:jc w:val="both"/>
        <w:rPr>
          <w:rFonts w:ascii="Tahoma" w:hAnsi="Tahoma" w:cs="Tahoma"/>
        </w:rPr>
      </w:pPr>
      <w:r w:rsidRPr="00D51DB5">
        <w:rPr>
          <w:rFonts w:ascii="Tahoma" w:hAnsi="Tahoma" w:cs="Tahoma"/>
        </w:rPr>
        <w:br/>
        <w:t>W przypadku, kiedy Zamawiający zgłosi Wykonawcy zastrzeżenia odnośnie czystości, temperatury w pokoju lub niekompletnego lub wadliwie funkcjonującego wyposażenia, Wykonawca ma obowiązek bezkosztowo w ciągu 30 minut zapewnić drugi pokój w tym samym hotelu.</w:t>
      </w:r>
      <w:r w:rsidRPr="00D51DB5">
        <w:rPr>
          <w:rFonts w:ascii="Tahoma" w:hAnsi="Tahoma" w:cs="Tahoma"/>
        </w:rPr>
        <w:br/>
      </w:r>
      <w:r w:rsidRPr="00D51DB5">
        <w:rPr>
          <w:rFonts w:ascii="Tahoma" w:hAnsi="Tahoma" w:cs="Tahoma"/>
        </w:rPr>
        <w:br/>
        <w:t xml:space="preserve">1.13. Sala restauracyjna w OŚRODKU: </w:t>
      </w:r>
    </w:p>
    <w:p w14:paraId="58762D24" w14:textId="3CEAC2F4" w:rsidR="00DC7B4C" w:rsidRPr="00D51DB5" w:rsidRDefault="00DC7B4C" w:rsidP="00DC7B4C">
      <w:pPr>
        <w:spacing w:after="120"/>
        <w:ind w:left="709"/>
        <w:rPr>
          <w:rFonts w:ascii="Tahoma" w:hAnsi="Tahoma" w:cs="Tahoma"/>
        </w:rPr>
      </w:pPr>
      <w:r w:rsidRPr="00D51DB5">
        <w:rPr>
          <w:rFonts w:ascii="Tahoma" w:hAnsi="Tahoma" w:cs="Tahoma"/>
        </w:rPr>
        <w:t xml:space="preserve">Sala restauracyjna, w której będą podawane śniadania, obiady powinna być wyposażona w stoły i krzesła w ilości adekwatnej do liczby uczestników danej narady, szkolenia lub spotkania i zapewniać możliwość spożycia posiłku grupy liczącej  max 120 osób w ciągu 60 minut. </w:t>
      </w:r>
    </w:p>
    <w:p w14:paraId="48AEB1FE" w14:textId="77777777" w:rsidR="00DC7B4C" w:rsidRPr="00D51DB5" w:rsidRDefault="00DC7B4C" w:rsidP="00DC7B4C">
      <w:pPr>
        <w:spacing w:after="120"/>
        <w:ind w:left="283"/>
        <w:jc w:val="both"/>
        <w:rPr>
          <w:rFonts w:ascii="Tahoma" w:hAnsi="Tahoma" w:cs="Tahoma"/>
        </w:rPr>
      </w:pPr>
      <w:r w:rsidRPr="00D51DB5">
        <w:rPr>
          <w:rFonts w:ascii="Tahoma" w:hAnsi="Tahoma" w:cs="Tahoma"/>
        </w:rPr>
        <w:t>1.14. Wyżywienie w OŚRODKU:</w:t>
      </w:r>
    </w:p>
    <w:p w14:paraId="70EF3709" w14:textId="77777777" w:rsidR="00DC7B4C" w:rsidRPr="00D51DB5" w:rsidRDefault="00DC7B4C" w:rsidP="00DC7B4C">
      <w:pPr>
        <w:spacing w:after="120"/>
        <w:jc w:val="both"/>
        <w:rPr>
          <w:rFonts w:ascii="Tahoma" w:hAnsi="Tahoma" w:cs="Tahoma"/>
        </w:rPr>
      </w:pPr>
      <w:r w:rsidRPr="00D51DB5">
        <w:rPr>
          <w:rFonts w:ascii="Tahoma" w:hAnsi="Tahoma" w:cs="Tahoma"/>
          <w:b/>
          <w:bCs/>
        </w:rPr>
        <w:t xml:space="preserve">     1)</w:t>
      </w:r>
      <w:r w:rsidRPr="00D51DB5">
        <w:rPr>
          <w:rFonts w:ascii="Tahoma" w:hAnsi="Tahoma" w:cs="Tahoma"/>
        </w:rPr>
        <w:tab/>
      </w:r>
      <w:r w:rsidRPr="00D51DB5">
        <w:rPr>
          <w:rFonts w:ascii="Tahoma" w:hAnsi="Tahoma" w:cs="Tahoma"/>
          <w:b/>
          <w:bCs/>
        </w:rPr>
        <w:t>Śniadanie</w:t>
      </w:r>
      <w:r w:rsidRPr="00D51DB5">
        <w:rPr>
          <w:rFonts w:ascii="Tahoma" w:hAnsi="Tahoma" w:cs="Tahoma"/>
        </w:rPr>
        <w:t xml:space="preserve"> z ciepłym posiłkiem oraz kawą i herbatą, w tym śmietanka do kawy, cytryna, cukier. </w:t>
      </w:r>
    </w:p>
    <w:p w14:paraId="241F4557" w14:textId="77777777" w:rsidR="00DC7B4C" w:rsidRPr="00D51DB5" w:rsidRDefault="00DC7B4C" w:rsidP="00DC7B4C">
      <w:pPr>
        <w:spacing w:after="120"/>
        <w:ind w:left="283"/>
        <w:jc w:val="both"/>
        <w:rPr>
          <w:rFonts w:ascii="Tahoma" w:hAnsi="Tahoma" w:cs="Tahoma"/>
        </w:rPr>
      </w:pPr>
      <w:r w:rsidRPr="00D51DB5">
        <w:rPr>
          <w:rFonts w:ascii="Tahoma" w:hAnsi="Tahoma" w:cs="Tahoma"/>
        </w:rPr>
        <w:t>Szczegółowe wymagania minimalne dotyczące menu śniadaniowego:</w:t>
      </w:r>
    </w:p>
    <w:p w14:paraId="5EB3D1D3" w14:textId="77777777" w:rsidR="00DC7B4C" w:rsidRPr="00D51DB5" w:rsidRDefault="00DC7B4C" w:rsidP="00DC7B4C">
      <w:pPr>
        <w:spacing w:after="120"/>
        <w:ind w:left="1418" w:hanging="425"/>
        <w:jc w:val="both"/>
        <w:rPr>
          <w:rFonts w:ascii="Tahoma" w:hAnsi="Tahoma" w:cs="Tahoma"/>
        </w:rPr>
      </w:pPr>
      <w:r w:rsidRPr="00D51DB5">
        <w:rPr>
          <w:rFonts w:ascii="Tahoma" w:hAnsi="Tahoma" w:cs="Tahoma"/>
        </w:rPr>
        <w:t>a)</w:t>
      </w:r>
      <w:r w:rsidRPr="00D51DB5">
        <w:rPr>
          <w:rFonts w:ascii="Tahoma" w:hAnsi="Tahoma" w:cs="Tahoma"/>
        </w:rPr>
        <w:tab/>
        <w:t>płatki śniadaniowe 3 rodzaje (kukurydziane zwykłe, płatki w czekoladzie, w miodzie) - 20 g/gramatura na osobę,</w:t>
      </w:r>
    </w:p>
    <w:p w14:paraId="338586D6" w14:textId="77777777" w:rsidR="00DC7B4C" w:rsidRPr="00D51DB5" w:rsidRDefault="00DC7B4C" w:rsidP="00DC7B4C">
      <w:pPr>
        <w:spacing w:after="120"/>
        <w:ind w:left="1418" w:hanging="425"/>
        <w:jc w:val="both"/>
        <w:rPr>
          <w:rFonts w:ascii="Tahoma" w:hAnsi="Tahoma" w:cs="Tahoma"/>
        </w:rPr>
      </w:pPr>
      <w:r w:rsidRPr="00D51DB5">
        <w:rPr>
          <w:rFonts w:ascii="Tahoma" w:hAnsi="Tahoma" w:cs="Tahoma"/>
        </w:rPr>
        <w:t>b)</w:t>
      </w:r>
      <w:r w:rsidRPr="00D51DB5">
        <w:rPr>
          <w:rFonts w:ascii="Tahoma" w:hAnsi="Tahoma" w:cs="Tahoma"/>
        </w:rPr>
        <w:tab/>
        <w:t>jogurty owocowe i naturalne -150 g/gramatura na osobę,</w:t>
      </w:r>
    </w:p>
    <w:p w14:paraId="24928AE6" w14:textId="77777777" w:rsidR="00DC7B4C" w:rsidRPr="00D51DB5" w:rsidRDefault="00DC7B4C" w:rsidP="00DC7B4C">
      <w:pPr>
        <w:spacing w:after="120"/>
        <w:ind w:left="1418" w:hanging="425"/>
        <w:jc w:val="both"/>
        <w:rPr>
          <w:rFonts w:ascii="Tahoma" w:hAnsi="Tahoma" w:cs="Tahoma"/>
        </w:rPr>
      </w:pPr>
      <w:r w:rsidRPr="00D51DB5">
        <w:rPr>
          <w:rFonts w:ascii="Tahoma" w:hAnsi="Tahoma" w:cs="Tahoma"/>
        </w:rPr>
        <w:t>c)</w:t>
      </w:r>
      <w:r w:rsidRPr="00D51DB5">
        <w:rPr>
          <w:rFonts w:ascii="Tahoma" w:hAnsi="Tahoma" w:cs="Tahoma"/>
        </w:rPr>
        <w:tab/>
        <w:t>miód naturalny i dżemy owocowe – min. 40% owoców w dżemie (truskawkowe, wiśniowe, morelowe, brzoskwiniowe) co najmniej 2 rodzaje - 50 g/gramatura na osobę,</w:t>
      </w:r>
    </w:p>
    <w:p w14:paraId="24E75427" w14:textId="77777777" w:rsidR="00DC7B4C" w:rsidRPr="00D51DB5" w:rsidRDefault="00DC7B4C" w:rsidP="00DC7B4C">
      <w:pPr>
        <w:spacing w:after="120"/>
        <w:ind w:left="1418" w:hanging="425"/>
        <w:jc w:val="both"/>
        <w:rPr>
          <w:rFonts w:ascii="Tahoma" w:hAnsi="Tahoma" w:cs="Tahoma"/>
        </w:rPr>
      </w:pPr>
      <w:r w:rsidRPr="00D51DB5">
        <w:rPr>
          <w:rFonts w:ascii="Tahoma" w:hAnsi="Tahoma" w:cs="Tahoma"/>
        </w:rPr>
        <w:t>d)</w:t>
      </w:r>
      <w:r w:rsidRPr="00D51DB5">
        <w:rPr>
          <w:rFonts w:ascii="Tahoma" w:hAnsi="Tahoma" w:cs="Tahoma"/>
        </w:rPr>
        <w:tab/>
        <w:t>chleb min. 2 rodzaje (pieczywo razowe i białe), bułki - 150 g/gramatura na osobę,</w:t>
      </w:r>
    </w:p>
    <w:p w14:paraId="5994114A" w14:textId="77777777" w:rsidR="00DC7B4C" w:rsidRPr="00D51DB5" w:rsidRDefault="00DC7B4C" w:rsidP="00DC7B4C">
      <w:pPr>
        <w:spacing w:after="120"/>
        <w:ind w:left="1418" w:hanging="425"/>
        <w:jc w:val="both"/>
        <w:rPr>
          <w:rFonts w:ascii="Tahoma" w:hAnsi="Tahoma" w:cs="Tahoma"/>
        </w:rPr>
      </w:pPr>
      <w:r w:rsidRPr="00D51DB5">
        <w:rPr>
          <w:rFonts w:ascii="Tahoma" w:hAnsi="Tahoma" w:cs="Tahoma"/>
        </w:rPr>
        <w:t>e)</w:t>
      </w:r>
      <w:r w:rsidRPr="00D51DB5">
        <w:rPr>
          <w:rFonts w:ascii="Tahoma" w:hAnsi="Tahoma" w:cs="Tahoma"/>
        </w:rPr>
        <w:tab/>
        <w:t>masło (min. 80 % tłuszczu w produkcie) - 20 g/gramatura na osobę,</w:t>
      </w:r>
    </w:p>
    <w:p w14:paraId="20683BC5" w14:textId="77777777" w:rsidR="00DC7B4C" w:rsidRPr="00D51DB5" w:rsidRDefault="00DC7B4C" w:rsidP="00DC7B4C">
      <w:pPr>
        <w:spacing w:after="120"/>
        <w:ind w:left="1418" w:hanging="425"/>
        <w:jc w:val="both"/>
        <w:rPr>
          <w:rFonts w:ascii="Tahoma" w:hAnsi="Tahoma" w:cs="Tahoma"/>
        </w:rPr>
      </w:pPr>
      <w:r w:rsidRPr="00D51DB5">
        <w:rPr>
          <w:rFonts w:ascii="Tahoma" w:hAnsi="Tahoma" w:cs="Tahoma"/>
        </w:rPr>
        <w:t>f)</w:t>
      </w:r>
      <w:r w:rsidRPr="00D51DB5">
        <w:rPr>
          <w:rFonts w:ascii="Tahoma" w:hAnsi="Tahoma" w:cs="Tahoma"/>
        </w:rPr>
        <w:tab/>
        <w:t>owoce w całości (krajowe sezonowe oraz egzotyczne) – 2 rodzaje - 100 g/gramatura na osobę,</w:t>
      </w:r>
    </w:p>
    <w:p w14:paraId="59C9C005" w14:textId="77777777" w:rsidR="00DC7B4C" w:rsidRPr="00D51DB5" w:rsidRDefault="00DC7B4C" w:rsidP="00DC7B4C">
      <w:pPr>
        <w:spacing w:after="120"/>
        <w:ind w:left="1418" w:hanging="425"/>
        <w:jc w:val="both"/>
        <w:rPr>
          <w:rFonts w:ascii="Tahoma" w:hAnsi="Tahoma" w:cs="Tahoma"/>
        </w:rPr>
      </w:pPr>
      <w:r w:rsidRPr="00D51DB5">
        <w:rPr>
          <w:rFonts w:ascii="Tahoma" w:hAnsi="Tahoma" w:cs="Tahoma"/>
        </w:rPr>
        <w:t>g)</w:t>
      </w:r>
      <w:r w:rsidRPr="00D51DB5">
        <w:rPr>
          <w:rFonts w:ascii="Tahoma" w:hAnsi="Tahoma" w:cs="Tahoma"/>
        </w:rPr>
        <w:tab/>
        <w:t>wędliny (min 4 rodzaje) - 80 g/gramatura na osobę:</w:t>
      </w:r>
    </w:p>
    <w:p w14:paraId="2BD85649" w14:textId="77777777" w:rsidR="00DC7B4C" w:rsidRPr="00D51DB5" w:rsidRDefault="00DC7B4C" w:rsidP="00DC7B4C">
      <w:pPr>
        <w:spacing w:after="120"/>
        <w:ind w:left="283"/>
        <w:jc w:val="both"/>
        <w:rPr>
          <w:rFonts w:ascii="Tahoma" w:hAnsi="Tahoma" w:cs="Tahoma"/>
        </w:rPr>
      </w:pPr>
      <w:r w:rsidRPr="00D51DB5">
        <w:rPr>
          <w:rFonts w:ascii="Tahoma" w:hAnsi="Tahoma" w:cs="Tahoma"/>
        </w:rPr>
        <w:t>•</w:t>
      </w:r>
      <w:r w:rsidRPr="00D51DB5">
        <w:rPr>
          <w:rFonts w:ascii="Tahoma" w:hAnsi="Tahoma" w:cs="Tahoma"/>
        </w:rPr>
        <w:tab/>
        <w:t xml:space="preserve">wędliny wędzone o zawartości min. 85% mięsa w wędlinie, </w:t>
      </w:r>
    </w:p>
    <w:p w14:paraId="2572F986" w14:textId="77777777" w:rsidR="00DC7B4C" w:rsidRPr="00D51DB5" w:rsidRDefault="00DC7B4C" w:rsidP="00DC7B4C">
      <w:pPr>
        <w:spacing w:after="120"/>
        <w:ind w:left="283"/>
        <w:jc w:val="both"/>
        <w:rPr>
          <w:rFonts w:ascii="Tahoma" w:hAnsi="Tahoma" w:cs="Tahoma"/>
        </w:rPr>
      </w:pPr>
      <w:r w:rsidRPr="00D51DB5">
        <w:rPr>
          <w:rFonts w:ascii="Tahoma" w:hAnsi="Tahoma" w:cs="Tahoma"/>
        </w:rPr>
        <w:t>•</w:t>
      </w:r>
      <w:r w:rsidRPr="00D51DB5">
        <w:rPr>
          <w:rFonts w:ascii="Tahoma" w:hAnsi="Tahoma" w:cs="Tahoma"/>
        </w:rPr>
        <w:tab/>
        <w:t>mięso pieczone własnej produkcji (karkówka, schab) – min. 99% mięsa w produkcie lub pasztet drobiowy lub wieprzowy własnej produkcji podawany porcjowo z chrzanem – 60% zawartości czystego mięsa w 100 g pasztetu.</w:t>
      </w:r>
    </w:p>
    <w:p w14:paraId="46DB5CB3" w14:textId="77777777" w:rsidR="00DC7B4C" w:rsidRPr="00D51DB5" w:rsidRDefault="00DC7B4C" w:rsidP="00DC7B4C">
      <w:pPr>
        <w:spacing w:after="120"/>
        <w:ind w:left="1418" w:hanging="425"/>
        <w:jc w:val="both"/>
        <w:rPr>
          <w:rFonts w:ascii="Tahoma" w:hAnsi="Tahoma" w:cs="Tahoma"/>
        </w:rPr>
      </w:pPr>
      <w:r w:rsidRPr="00D51DB5">
        <w:rPr>
          <w:rFonts w:ascii="Tahoma" w:hAnsi="Tahoma" w:cs="Tahoma"/>
        </w:rPr>
        <w:t>h)</w:t>
      </w:r>
      <w:r w:rsidRPr="00D51DB5">
        <w:rPr>
          <w:rFonts w:ascii="Tahoma" w:hAnsi="Tahoma" w:cs="Tahoma"/>
        </w:rPr>
        <w:tab/>
        <w:t>sery typu gouda, salami, ementaler – min. 45% tłuszczu w serze lub camembert, brie – min. 55% tłuszczu w serze - 60 g/gramatura na osobę,</w:t>
      </w:r>
    </w:p>
    <w:p w14:paraId="688022C1" w14:textId="77777777" w:rsidR="00DC7B4C" w:rsidRPr="00D51DB5" w:rsidRDefault="00DC7B4C" w:rsidP="00DC7B4C">
      <w:pPr>
        <w:spacing w:after="120"/>
        <w:ind w:left="1418" w:hanging="425"/>
        <w:jc w:val="both"/>
        <w:rPr>
          <w:rFonts w:ascii="Tahoma" w:hAnsi="Tahoma" w:cs="Tahoma"/>
        </w:rPr>
      </w:pPr>
      <w:r w:rsidRPr="00D51DB5">
        <w:rPr>
          <w:rFonts w:ascii="Tahoma" w:hAnsi="Tahoma" w:cs="Tahoma"/>
        </w:rPr>
        <w:t>i)</w:t>
      </w:r>
      <w:r w:rsidRPr="00D51DB5">
        <w:rPr>
          <w:rFonts w:ascii="Tahoma" w:hAnsi="Tahoma" w:cs="Tahoma"/>
        </w:rPr>
        <w:tab/>
        <w:t>twarogi 2 rodzaje (twaróg słony półtłusty, grani) - 50 g/gramatura na osobę,</w:t>
      </w:r>
    </w:p>
    <w:p w14:paraId="16C23D41" w14:textId="77777777" w:rsidR="00DC7B4C" w:rsidRPr="00D51DB5" w:rsidRDefault="00DC7B4C" w:rsidP="00DC7B4C">
      <w:pPr>
        <w:spacing w:after="120"/>
        <w:ind w:left="1418" w:hanging="425"/>
        <w:jc w:val="both"/>
        <w:rPr>
          <w:rFonts w:ascii="Tahoma" w:hAnsi="Tahoma" w:cs="Tahoma"/>
        </w:rPr>
      </w:pPr>
      <w:r w:rsidRPr="00D51DB5">
        <w:rPr>
          <w:rFonts w:ascii="Tahoma" w:hAnsi="Tahoma" w:cs="Tahoma"/>
        </w:rPr>
        <w:t>j)</w:t>
      </w:r>
      <w:r w:rsidRPr="00D51DB5">
        <w:rPr>
          <w:rFonts w:ascii="Tahoma" w:hAnsi="Tahoma" w:cs="Tahoma"/>
        </w:rPr>
        <w:tab/>
        <w:t>świeże warzywa (np. pomidory, świeży ogórek, papryka krojone rano w dniu serwowania śniadania) - 50 g/gramatura na osobę,</w:t>
      </w:r>
    </w:p>
    <w:p w14:paraId="34B492BF" w14:textId="77777777" w:rsidR="00DC7B4C" w:rsidRPr="00D51DB5" w:rsidRDefault="00DC7B4C" w:rsidP="00DC7B4C">
      <w:pPr>
        <w:spacing w:after="120"/>
        <w:ind w:left="1418" w:hanging="425"/>
        <w:jc w:val="both"/>
        <w:rPr>
          <w:rFonts w:ascii="Tahoma" w:hAnsi="Tahoma" w:cs="Tahoma"/>
        </w:rPr>
      </w:pPr>
      <w:r w:rsidRPr="00D51DB5">
        <w:rPr>
          <w:rFonts w:ascii="Tahoma" w:hAnsi="Tahoma" w:cs="Tahoma"/>
        </w:rPr>
        <w:lastRenderedPageBreak/>
        <w:t>k)</w:t>
      </w:r>
      <w:r w:rsidRPr="00D51DB5">
        <w:rPr>
          <w:rFonts w:ascii="Tahoma" w:hAnsi="Tahoma" w:cs="Tahoma"/>
        </w:rPr>
        <w:tab/>
        <w:t>min. 2 różne dania mięsne na ciepło: kiełbaski typu śląska – min 85% mięsa, kiełbaski białe cienkie – min 85% mięsa, parówki cienkie – min 90% mięsa 100 g/gramatura na osobę,</w:t>
      </w:r>
    </w:p>
    <w:p w14:paraId="0E6E82B4" w14:textId="77777777" w:rsidR="00DC7B4C" w:rsidRPr="00D51DB5" w:rsidRDefault="00DC7B4C" w:rsidP="00DC7B4C">
      <w:pPr>
        <w:spacing w:after="120"/>
        <w:ind w:left="1418" w:hanging="425"/>
        <w:jc w:val="both"/>
        <w:rPr>
          <w:rFonts w:ascii="Tahoma" w:hAnsi="Tahoma" w:cs="Tahoma"/>
        </w:rPr>
      </w:pPr>
      <w:r w:rsidRPr="00D51DB5">
        <w:rPr>
          <w:rFonts w:ascii="Tahoma" w:hAnsi="Tahoma" w:cs="Tahoma"/>
        </w:rPr>
        <w:t>l)</w:t>
      </w:r>
      <w:r w:rsidRPr="00D51DB5">
        <w:rPr>
          <w:rFonts w:ascii="Tahoma" w:hAnsi="Tahoma" w:cs="Tahoma"/>
        </w:rPr>
        <w:tab/>
        <w:t xml:space="preserve">min. jedno danie z jaj na ciepło: jajecznica, naleśniki z twarogiem lub dżemem, omlet </w:t>
      </w:r>
      <w:r w:rsidRPr="00D51DB5">
        <w:rPr>
          <w:rFonts w:ascii="Tahoma" w:hAnsi="Tahoma" w:cs="Tahoma"/>
        </w:rPr>
        <w:br/>
        <w:t>z dodatkami (papryka, szczypior, pomidory, cebula, bekon, szynka, ser żółty) -100 g/gramatura na osobę,</w:t>
      </w:r>
    </w:p>
    <w:p w14:paraId="4098FAA6" w14:textId="77777777" w:rsidR="00DC7B4C" w:rsidRPr="00D51DB5" w:rsidRDefault="00DC7B4C" w:rsidP="00DC7B4C">
      <w:pPr>
        <w:spacing w:after="120"/>
        <w:ind w:left="1418" w:hanging="425"/>
        <w:jc w:val="both"/>
        <w:rPr>
          <w:rFonts w:ascii="Tahoma" w:hAnsi="Tahoma" w:cs="Tahoma"/>
        </w:rPr>
      </w:pPr>
      <w:r w:rsidRPr="00D51DB5">
        <w:rPr>
          <w:rFonts w:ascii="Tahoma" w:hAnsi="Tahoma" w:cs="Tahoma"/>
        </w:rPr>
        <w:t>m)</w:t>
      </w:r>
      <w:r w:rsidRPr="00D51DB5">
        <w:rPr>
          <w:rFonts w:ascii="Tahoma" w:hAnsi="Tahoma" w:cs="Tahoma"/>
        </w:rPr>
        <w:tab/>
        <w:t>jajko gotowane na twardo podawane w sosie majonezowym - 1 szt./gramatura na osobę,</w:t>
      </w:r>
    </w:p>
    <w:p w14:paraId="47D4822E" w14:textId="77777777" w:rsidR="00DC7B4C" w:rsidRPr="00D51DB5" w:rsidRDefault="00DC7B4C" w:rsidP="00DC7B4C">
      <w:pPr>
        <w:spacing w:after="120"/>
        <w:ind w:left="1418" w:hanging="425"/>
        <w:jc w:val="both"/>
        <w:rPr>
          <w:rFonts w:ascii="Tahoma" w:hAnsi="Tahoma" w:cs="Tahoma"/>
        </w:rPr>
      </w:pPr>
      <w:r w:rsidRPr="00D51DB5">
        <w:rPr>
          <w:rFonts w:ascii="Tahoma" w:hAnsi="Tahoma" w:cs="Tahoma"/>
        </w:rPr>
        <w:t>n)</w:t>
      </w:r>
      <w:r w:rsidRPr="00D51DB5">
        <w:rPr>
          <w:rFonts w:ascii="Tahoma" w:hAnsi="Tahoma" w:cs="Tahoma"/>
        </w:rPr>
        <w:tab/>
        <w:t>dania sezonowe (np. sałatka jarzynowa, ziemniaczana, śledziowa) - 50 g/gramatura na osobę,</w:t>
      </w:r>
    </w:p>
    <w:p w14:paraId="3E92EA50" w14:textId="77777777" w:rsidR="00DC7B4C" w:rsidRPr="00D51DB5" w:rsidRDefault="00DC7B4C" w:rsidP="00DC7B4C">
      <w:pPr>
        <w:spacing w:after="120"/>
        <w:ind w:left="1418" w:hanging="425"/>
        <w:jc w:val="both"/>
        <w:rPr>
          <w:rFonts w:ascii="Tahoma" w:hAnsi="Tahoma" w:cs="Tahoma"/>
        </w:rPr>
      </w:pPr>
      <w:r w:rsidRPr="00D51DB5">
        <w:rPr>
          <w:rFonts w:ascii="Tahoma" w:hAnsi="Tahoma" w:cs="Tahoma"/>
        </w:rPr>
        <w:t>o)</w:t>
      </w:r>
      <w:r w:rsidRPr="00D51DB5">
        <w:rPr>
          <w:rFonts w:ascii="Tahoma" w:hAnsi="Tahoma" w:cs="Tahoma"/>
        </w:rPr>
        <w:tab/>
        <w:t>kawa naturalna kawa mielona, parzona w ekspresie przelewowym - 5g na 150 ml wody (100% arabica) - 250 ml/gramatura na osobę,</w:t>
      </w:r>
    </w:p>
    <w:p w14:paraId="2533E378" w14:textId="77777777" w:rsidR="00DC7B4C" w:rsidRPr="00D51DB5" w:rsidRDefault="00DC7B4C" w:rsidP="00DC7B4C">
      <w:pPr>
        <w:spacing w:after="120"/>
        <w:ind w:left="1418" w:hanging="425"/>
        <w:jc w:val="both"/>
        <w:rPr>
          <w:rFonts w:ascii="Tahoma" w:hAnsi="Tahoma" w:cs="Tahoma"/>
        </w:rPr>
      </w:pPr>
      <w:r w:rsidRPr="00D51DB5">
        <w:rPr>
          <w:rFonts w:ascii="Tahoma" w:hAnsi="Tahoma" w:cs="Tahoma"/>
        </w:rPr>
        <w:t>p)</w:t>
      </w:r>
      <w:r w:rsidRPr="00D51DB5">
        <w:rPr>
          <w:rFonts w:ascii="Tahoma" w:hAnsi="Tahoma" w:cs="Tahoma"/>
        </w:rPr>
        <w:tab/>
        <w:t>kawa rozpuszczalna - bez ograniczeń,</w:t>
      </w:r>
    </w:p>
    <w:p w14:paraId="52AA355B" w14:textId="77777777" w:rsidR="00DC7B4C" w:rsidRPr="00D51DB5" w:rsidRDefault="00DC7B4C" w:rsidP="00DC7B4C">
      <w:pPr>
        <w:spacing w:after="120"/>
        <w:ind w:left="1418" w:hanging="425"/>
        <w:jc w:val="both"/>
        <w:rPr>
          <w:rFonts w:ascii="Tahoma" w:hAnsi="Tahoma" w:cs="Tahoma"/>
        </w:rPr>
      </w:pPr>
      <w:r w:rsidRPr="00D51DB5">
        <w:rPr>
          <w:rFonts w:ascii="Tahoma" w:hAnsi="Tahoma" w:cs="Tahoma"/>
        </w:rPr>
        <w:t>q)</w:t>
      </w:r>
      <w:r w:rsidRPr="00D51DB5">
        <w:rPr>
          <w:rFonts w:ascii="Tahoma" w:hAnsi="Tahoma" w:cs="Tahoma"/>
        </w:rPr>
        <w:tab/>
        <w:t>mleko - bez ograniczeń,</w:t>
      </w:r>
    </w:p>
    <w:p w14:paraId="66CDB7D4" w14:textId="77777777" w:rsidR="00DC7B4C" w:rsidRPr="00D51DB5" w:rsidRDefault="00DC7B4C" w:rsidP="00DC7B4C">
      <w:pPr>
        <w:spacing w:after="120"/>
        <w:ind w:left="1418" w:hanging="425"/>
        <w:jc w:val="both"/>
        <w:rPr>
          <w:rFonts w:ascii="Tahoma" w:hAnsi="Tahoma" w:cs="Tahoma"/>
        </w:rPr>
      </w:pPr>
      <w:r w:rsidRPr="00D51DB5">
        <w:rPr>
          <w:rFonts w:ascii="Tahoma" w:hAnsi="Tahoma" w:cs="Tahoma"/>
        </w:rPr>
        <w:t>r)</w:t>
      </w:r>
      <w:r w:rsidRPr="00D51DB5">
        <w:rPr>
          <w:rFonts w:ascii="Tahoma" w:hAnsi="Tahoma" w:cs="Tahoma"/>
        </w:rPr>
        <w:tab/>
        <w:t>wrząca woda w warniku - bez ograniczeń,</w:t>
      </w:r>
    </w:p>
    <w:p w14:paraId="7D121CB3" w14:textId="77777777" w:rsidR="00DC7B4C" w:rsidRPr="00D51DB5" w:rsidRDefault="00DC7B4C" w:rsidP="00DC7B4C">
      <w:pPr>
        <w:spacing w:after="120"/>
        <w:ind w:left="1418" w:hanging="425"/>
        <w:jc w:val="both"/>
        <w:rPr>
          <w:rFonts w:ascii="Tahoma" w:hAnsi="Tahoma" w:cs="Tahoma"/>
        </w:rPr>
      </w:pPr>
      <w:r w:rsidRPr="00D51DB5">
        <w:rPr>
          <w:rFonts w:ascii="Tahoma" w:hAnsi="Tahoma" w:cs="Tahoma"/>
        </w:rPr>
        <w:t>s)</w:t>
      </w:r>
      <w:r w:rsidRPr="00D51DB5">
        <w:rPr>
          <w:rFonts w:ascii="Tahoma" w:hAnsi="Tahoma" w:cs="Tahoma"/>
        </w:rPr>
        <w:tab/>
        <w:t>soki owocowe – 100% soku, min. 2 smaki (np. pomarańcz, jabłko), podawane w dzbanku - 200 ml/gramatura na osobę,</w:t>
      </w:r>
    </w:p>
    <w:p w14:paraId="3AE3F351" w14:textId="77777777" w:rsidR="00DC7B4C" w:rsidRPr="00D51DB5" w:rsidRDefault="00DC7B4C" w:rsidP="00DC7B4C">
      <w:pPr>
        <w:spacing w:after="120"/>
        <w:ind w:left="1418" w:hanging="425"/>
        <w:jc w:val="both"/>
        <w:rPr>
          <w:rFonts w:ascii="Tahoma" w:hAnsi="Tahoma" w:cs="Tahoma"/>
        </w:rPr>
      </w:pPr>
      <w:r w:rsidRPr="00D51DB5">
        <w:rPr>
          <w:rFonts w:ascii="Tahoma" w:hAnsi="Tahoma" w:cs="Tahoma"/>
        </w:rPr>
        <w:t>t)</w:t>
      </w:r>
      <w:r w:rsidRPr="00D51DB5">
        <w:rPr>
          <w:rFonts w:ascii="Tahoma" w:hAnsi="Tahoma" w:cs="Tahoma"/>
        </w:rPr>
        <w:tab/>
        <w:t>herbaty czarne, zielone, owocowe – min 3 smaki w osobno pakowanych saszetkach do samodzielnego przygotowania - bez ograniczeń,</w:t>
      </w:r>
    </w:p>
    <w:p w14:paraId="55FA40AB" w14:textId="77777777" w:rsidR="00DC7B4C" w:rsidRPr="00D51DB5" w:rsidRDefault="00DC7B4C" w:rsidP="00DC7B4C">
      <w:pPr>
        <w:spacing w:after="120"/>
        <w:ind w:left="1418" w:hanging="425"/>
        <w:jc w:val="both"/>
        <w:rPr>
          <w:rFonts w:ascii="Tahoma" w:hAnsi="Tahoma" w:cs="Tahoma"/>
        </w:rPr>
      </w:pPr>
      <w:r w:rsidRPr="00D51DB5">
        <w:rPr>
          <w:rFonts w:ascii="Tahoma" w:hAnsi="Tahoma" w:cs="Tahoma"/>
        </w:rPr>
        <w:t>u)</w:t>
      </w:r>
      <w:r w:rsidRPr="00D51DB5">
        <w:rPr>
          <w:rFonts w:ascii="Tahoma" w:hAnsi="Tahoma" w:cs="Tahoma"/>
        </w:rPr>
        <w:tab/>
        <w:t>cukier - bez ograniczeń.</w:t>
      </w:r>
    </w:p>
    <w:p w14:paraId="7C8FBC94" w14:textId="77777777" w:rsidR="00DC7B4C" w:rsidRPr="00D51DB5" w:rsidRDefault="00DC7B4C" w:rsidP="00DC7B4C">
      <w:pPr>
        <w:spacing w:after="120"/>
        <w:ind w:left="283"/>
        <w:jc w:val="both"/>
        <w:rPr>
          <w:rFonts w:ascii="Tahoma" w:hAnsi="Tahoma" w:cs="Tahoma"/>
        </w:rPr>
      </w:pPr>
      <w:r w:rsidRPr="00D51DB5">
        <w:rPr>
          <w:rFonts w:ascii="Tahoma" w:hAnsi="Tahoma" w:cs="Tahoma"/>
        </w:rPr>
        <w:t>Posiłek będzie wydawany w formie szwedzkiego stołu (szwedzkiego bufetu).</w:t>
      </w:r>
    </w:p>
    <w:p w14:paraId="31427F84" w14:textId="77777777" w:rsidR="00DC7B4C" w:rsidRPr="00D51DB5" w:rsidRDefault="00DC7B4C" w:rsidP="00DC7B4C">
      <w:pPr>
        <w:spacing w:after="120"/>
        <w:ind w:left="283"/>
        <w:jc w:val="both"/>
        <w:rPr>
          <w:rFonts w:ascii="Tahoma" w:hAnsi="Tahoma" w:cs="Tahoma"/>
        </w:rPr>
      </w:pPr>
      <w:r w:rsidRPr="00D51DB5">
        <w:rPr>
          <w:rFonts w:ascii="Tahoma" w:hAnsi="Tahoma" w:cs="Tahoma"/>
          <w:b/>
          <w:bCs/>
        </w:rPr>
        <w:t>2)</w:t>
      </w:r>
      <w:r w:rsidRPr="00D51DB5">
        <w:rPr>
          <w:rFonts w:ascii="Tahoma" w:hAnsi="Tahoma" w:cs="Tahoma"/>
          <w:b/>
          <w:bCs/>
        </w:rPr>
        <w:tab/>
        <w:t xml:space="preserve">Obiad </w:t>
      </w:r>
      <w:r w:rsidRPr="00D51DB5">
        <w:rPr>
          <w:rFonts w:ascii="Tahoma" w:hAnsi="Tahoma" w:cs="Tahoma"/>
        </w:rPr>
        <w:t>dwudaniowy z deserem i napojami.</w:t>
      </w:r>
    </w:p>
    <w:p w14:paraId="5F22A745" w14:textId="77777777" w:rsidR="00DC7B4C" w:rsidRPr="00D51DB5" w:rsidRDefault="00DC7B4C" w:rsidP="00DC7B4C">
      <w:pPr>
        <w:spacing w:after="120"/>
        <w:ind w:left="283"/>
        <w:jc w:val="both"/>
        <w:rPr>
          <w:rFonts w:ascii="Tahoma" w:hAnsi="Tahoma" w:cs="Tahoma"/>
        </w:rPr>
      </w:pPr>
      <w:r w:rsidRPr="00D51DB5">
        <w:rPr>
          <w:rFonts w:ascii="Tahoma" w:hAnsi="Tahoma" w:cs="Tahoma"/>
        </w:rPr>
        <w:t>Szczegółowe wymagania minimalne dotyczące menu obiadowego:</w:t>
      </w:r>
    </w:p>
    <w:p w14:paraId="4F77E45F" w14:textId="77777777" w:rsidR="00DC7B4C" w:rsidRPr="00D51DB5" w:rsidRDefault="00DC7B4C" w:rsidP="00DC7B4C">
      <w:pPr>
        <w:spacing w:after="120"/>
        <w:ind w:firstLine="283"/>
        <w:jc w:val="both"/>
        <w:rPr>
          <w:rFonts w:ascii="Tahoma" w:hAnsi="Tahoma" w:cs="Tahoma"/>
        </w:rPr>
      </w:pPr>
      <w:r w:rsidRPr="00D51DB5">
        <w:rPr>
          <w:rFonts w:ascii="Tahoma" w:hAnsi="Tahoma" w:cs="Tahoma"/>
        </w:rPr>
        <w:t>a)</w:t>
      </w:r>
      <w:r w:rsidRPr="00D51DB5">
        <w:rPr>
          <w:rFonts w:ascii="Tahoma" w:hAnsi="Tahoma" w:cs="Tahoma"/>
        </w:rPr>
        <w:tab/>
        <w:t>min.  2 zupy do wyboru (przygotowane w oparciu o wywar z mięsa i warzyw) - Zamawiający w procesie  przygotowania zup nie dopuszcza stosowania kostek rosołowych oraz zup w proszku) - 350 ml/ gramatura na osobę,</w:t>
      </w:r>
    </w:p>
    <w:p w14:paraId="4580F657" w14:textId="77777777" w:rsidR="00DC7B4C" w:rsidRPr="00D51DB5" w:rsidRDefault="00DC7B4C" w:rsidP="00DC7B4C">
      <w:pPr>
        <w:spacing w:after="120"/>
        <w:ind w:firstLine="283"/>
        <w:jc w:val="both"/>
        <w:rPr>
          <w:rFonts w:ascii="Tahoma" w:hAnsi="Tahoma" w:cs="Tahoma"/>
        </w:rPr>
      </w:pPr>
      <w:r w:rsidRPr="00D51DB5">
        <w:rPr>
          <w:rFonts w:ascii="Tahoma" w:hAnsi="Tahoma" w:cs="Tahoma"/>
        </w:rPr>
        <w:t>b)</w:t>
      </w:r>
      <w:r w:rsidRPr="00D51DB5">
        <w:rPr>
          <w:rFonts w:ascii="Tahoma" w:hAnsi="Tahoma" w:cs="Tahoma"/>
        </w:rPr>
        <w:tab/>
        <w:t>min. 1 danie mięsne (pieczone lub gotowane z wyjątkiem drobiu i mięsa mielonego) w wyjątkowych przypadkach na zgłoszenie zamawiającego danie to powinno zostać zastąpione daniem  jarskim dla wybranych uczestników szkolenia - 150 g/gramatura na osobę,</w:t>
      </w:r>
    </w:p>
    <w:p w14:paraId="7F773BAC" w14:textId="77777777" w:rsidR="00DC7B4C" w:rsidRPr="00D51DB5" w:rsidRDefault="00DC7B4C" w:rsidP="00DC7B4C">
      <w:pPr>
        <w:spacing w:after="120"/>
        <w:ind w:left="283"/>
        <w:jc w:val="both"/>
        <w:rPr>
          <w:rFonts w:ascii="Tahoma" w:hAnsi="Tahoma" w:cs="Tahoma"/>
        </w:rPr>
      </w:pPr>
      <w:r w:rsidRPr="00D51DB5">
        <w:rPr>
          <w:rFonts w:ascii="Tahoma" w:hAnsi="Tahoma" w:cs="Tahoma"/>
        </w:rPr>
        <w:t>c)</w:t>
      </w:r>
      <w:r w:rsidRPr="00D51DB5">
        <w:rPr>
          <w:rFonts w:ascii="Tahoma" w:hAnsi="Tahoma" w:cs="Tahoma"/>
        </w:rPr>
        <w:tab/>
        <w:t>min. 1 danie z ryb lub drobiu (pieczone lub gotowane) - 150 g/gramatura na osobę,</w:t>
      </w:r>
    </w:p>
    <w:p w14:paraId="1C392E0C" w14:textId="77777777" w:rsidR="00DC7B4C" w:rsidRPr="00D51DB5" w:rsidRDefault="00DC7B4C" w:rsidP="00DC7B4C">
      <w:pPr>
        <w:spacing w:after="120"/>
        <w:ind w:left="283"/>
        <w:jc w:val="both"/>
        <w:rPr>
          <w:rFonts w:ascii="Tahoma" w:hAnsi="Tahoma" w:cs="Tahoma"/>
        </w:rPr>
      </w:pPr>
      <w:r w:rsidRPr="00D51DB5">
        <w:rPr>
          <w:rFonts w:ascii="Tahoma" w:hAnsi="Tahoma" w:cs="Tahoma"/>
        </w:rPr>
        <w:t>d)</w:t>
      </w:r>
      <w:r w:rsidRPr="00D51DB5">
        <w:rPr>
          <w:rFonts w:ascii="Tahoma" w:hAnsi="Tahoma" w:cs="Tahoma"/>
        </w:rPr>
        <w:tab/>
        <w:t>dodatek skrobiowy (ziemniaki, ryż, kasza, makaron) – min. 2 rodzaje - 300 g/gramatura na osobę,</w:t>
      </w:r>
    </w:p>
    <w:p w14:paraId="58A83FE0" w14:textId="77777777" w:rsidR="00DC7B4C" w:rsidRPr="00D51DB5" w:rsidRDefault="00DC7B4C" w:rsidP="00DC7B4C">
      <w:pPr>
        <w:spacing w:after="120"/>
        <w:ind w:left="283"/>
        <w:jc w:val="both"/>
        <w:rPr>
          <w:rFonts w:ascii="Tahoma" w:hAnsi="Tahoma" w:cs="Tahoma"/>
        </w:rPr>
      </w:pPr>
      <w:r w:rsidRPr="00D51DB5">
        <w:rPr>
          <w:rFonts w:ascii="Tahoma" w:hAnsi="Tahoma" w:cs="Tahoma"/>
        </w:rPr>
        <w:t>e)</w:t>
      </w:r>
      <w:r w:rsidRPr="00D51DB5">
        <w:rPr>
          <w:rFonts w:ascii="Tahoma" w:hAnsi="Tahoma" w:cs="Tahoma"/>
        </w:rPr>
        <w:tab/>
        <w:t>sałaty, sałatki, surówki – co najmniej 2 rodzaje - 100g/gramatura na osobę,</w:t>
      </w:r>
    </w:p>
    <w:p w14:paraId="49A75316" w14:textId="77777777" w:rsidR="00DC7B4C" w:rsidRPr="00D51DB5" w:rsidRDefault="00DC7B4C" w:rsidP="00DC7B4C">
      <w:pPr>
        <w:spacing w:after="120"/>
        <w:ind w:left="283"/>
        <w:jc w:val="both"/>
        <w:rPr>
          <w:rFonts w:ascii="Tahoma" w:hAnsi="Tahoma" w:cs="Tahoma"/>
        </w:rPr>
      </w:pPr>
      <w:r w:rsidRPr="00D51DB5">
        <w:rPr>
          <w:rFonts w:ascii="Tahoma" w:hAnsi="Tahoma" w:cs="Tahoma"/>
        </w:rPr>
        <w:t>f)</w:t>
      </w:r>
      <w:r w:rsidRPr="00D51DB5">
        <w:rPr>
          <w:rFonts w:ascii="Tahoma" w:hAnsi="Tahoma" w:cs="Tahoma"/>
        </w:rPr>
        <w:tab/>
        <w:t>sok owocowy - 100% soku, - 200 ml/gramatura na osobę,</w:t>
      </w:r>
    </w:p>
    <w:p w14:paraId="332B3D3F" w14:textId="77777777" w:rsidR="00DC7B4C" w:rsidRPr="00D51DB5" w:rsidRDefault="00DC7B4C" w:rsidP="00DC7B4C">
      <w:pPr>
        <w:spacing w:after="120"/>
        <w:ind w:left="283"/>
        <w:jc w:val="both"/>
        <w:rPr>
          <w:rFonts w:ascii="Tahoma" w:hAnsi="Tahoma" w:cs="Tahoma"/>
        </w:rPr>
      </w:pPr>
      <w:r w:rsidRPr="00D51DB5">
        <w:rPr>
          <w:rFonts w:ascii="Tahoma" w:hAnsi="Tahoma" w:cs="Tahoma"/>
        </w:rPr>
        <w:t>g)</w:t>
      </w:r>
      <w:r w:rsidRPr="00D51DB5">
        <w:rPr>
          <w:rFonts w:ascii="Tahoma" w:hAnsi="Tahoma" w:cs="Tahoma"/>
        </w:rPr>
        <w:tab/>
        <w:t>woda niegazowana z cytryną/ bez cytryny - bez ograniczeń.</w:t>
      </w:r>
    </w:p>
    <w:p w14:paraId="1CD973F4" w14:textId="77777777" w:rsidR="00DC7B4C" w:rsidRPr="00D51DB5" w:rsidRDefault="00DC7B4C" w:rsidP="00DC7B4C">
      <w:pPr>
        <w:spacing w:after="120"/>
        <w:ind w:left="283"/>
        <w:jc w:val="both"/>
        <w:rPr>
          <w:rFonts w:ascii="Tahoma" w:hAnsi="Tahoma" w:cs="Tahoma"/>
        </w:rPr>
      </w:pPr>
      <w:r w:rsidRPr="00D51DB5">
        <w:rPr>
          <w:rFonts w:ascii="Tahoma" w:hAnsi="Tahoma" w:cs="Tahoma"/>
        </w:rPr>
        <w:t>h)</w:t>
      </w:r>
      <w:r w:rsidRPr="00D51DB5">
        <w:rPr>
          <w:rFonts w:ascii="Tahoma" w:hAnsi="Tahoma" w:cs="Tahoma"/>
        </w:rPr>
        <w:tab/>
        <w:t>deser - ciasto lub lody lub sałatka owocowa - 150 g/gramatura na osobę.</w:t>
      </w:r>
    </w:p>
    <w:p w14:paraId="5D4217DA" w14:textId="77777777" w:rsidR="00DC7B4C" w:rsidRPr="00D51DB5" w:rsidRDefault="00DC7B4C" w:rsidP="00DC7B4C">
      <w:pPr>
        <w:spacing w:after="120"/>
        <w:ind w:left="283"/>
        <w:jc w:val="both"/>
        <w:rPr>
          <w:rFonts w:ascii="Tahoma" w:hAnsi="Tahoma" w:cs="Tahoma"/>
        </w:rPr>
      </w:pPr>
      <w:r w:rsidRPr="00D51DB5">
        <w:rPr>
          <w:rFonts w:ascii="Tahoma" w:hAnsi="Tahoma" w:cs="Tahoma"/>
        </w:rPr>
        <w:t>Posiłek będzie wydawany w formie szwedzkiego stołu (szwedzkiego bufetu).</w:t>
      </w:r>
    </w:p>
    <w:p w14:paraId="4B99F996" w14:textId="77777777" w:rsidR="00DC7B4C" w:rsidRPr="00D51DB5" w:rsidRDefault="00DC7B4C" w:rsidP="00DC7B4C">
      <w:pPr>
        <w:spacing w:after="120"/>
        <w:ind w:left="283"/>
        <w:jc w:val="both"/>
        <w:rPr>
          <w:rFonts w:ascii="Tahoma" w:hAnsi="Tahoma" w:cs="Tahoma"/>
        </w:rPr>
      </w:pPr>
      <w:r w:rsidRPr="00D51DB5">
        <w:rPr>
          <w:rFonts w:ascii="Tahoma" w:hAnsi="Tahoma" w:cs="Tahoma"/>
          <w:b/>
          <w:bCs/>
        </w:rPr>
        <w:lastRenderedPageBreak/>
        <w:t>3)</w:t>
      </w:r>
      <w:r w:rsidRPr="00D51DB5">
        <w:rPr>
          <w:rFonts w:ascii="Tahoma" w:hAnsi="Tahoma" w:cs="Tahoma"/>
        </w:rPr>
        <w:tab/>
      </w:r>
      <w:r w:rsidRPr="00D51DB5">
        <w:rPr>
          <w:rFonts w:ascii="Tahoma" w:hAnsi="Tahoma" w:cs="Tahoma"/>
          <w:b/>
          <w:bCs/>
        </w:rPr>
        <w:t xml:space="preserve">Kolacja </w:t>
      </w:r>
      <w:r w:rsidRPr="00D51DB5">
        <w:rPr>
          <w:rFonts w:ascii="Tahoma" w:hAnsi="Tahoma" w:cs="Tahoma"/>
        </w:rPr>
        <w:t>w formie bufetu szwedzkiego lub serwowana do stołu (po wyrażaniu zgody przez Zamawiającego) z przynajmniej czterema ciepłymi posiłkami i napojami.</w:t>
      </w:r>
    </w:p>
    <w:p w14:paraId="6D08BED7" w14:textId="77777777" w:rsidR="00DC7B4C" w:rsidRPr="00D51DB5" w:rsidRDefault="00DC7B4C" w:rsidP="00DC7B4C">
      <w:pPr>
        <w:spacing w:after="120"/>
        <w:ind w:left="283"/>
        <w:jc w:val="both"/>
        <w:rPr>
          <w:rFonts w:ascii="Tahoma" w:hAnsi="Tahoma" w:cs="Tahoma"/>
        </w:rPr>
      </w:pPr>
      <w:r w:rsidRPr="00D51DB5">
        <w:rPr>
          <w:rFonts w:ascii="Tahoma" w:hAnsi="Tahoma" w:cs="Tahoma"/>
        </w:rPr>
        <w:t>Obsługa kelnerska min. 2 kelnerów (kelnerki) na 60-cio osobową grupę.</w:t>
      </w:r>
      <w:r w:rsidRPr="00D51DB5">
        <w:rPr>
          <w:rFonts w:ascii="Tahoma" w:hAnsi="Tahoma" w:cs="Tahoma"/>
        </w:rPr>
        <w:tab/>
      </w:r>
    </w:p>
    <w:p w14:paraId="038E25A9" w14:textId="77777777" w:rsidR="00DC7B4C" w:rsidRPr="00D51DB5" w:rsidRDefault="00DC7B4C" w:rsidP="00DC7B4C">
      <w:pPr>
        <w:spacing w:after="120"/>
        <w:ind w:left="283"/>
        <w:jc w:val="both"/>
        <w:rPr>
          <w:rFonts w:ascii="Tahoma" w:hAnsi="Tahoma" w:cs="Tahoma"/>
        </w:rPr>
      </w:pPr>
      <w:r w:rsidRPr="00D51DB5">
        <w:rPr>
          <w:rFonts w:ascii="Tahoma" w:hAnsi="Tahoma" w:cs="Tahoma"/>
        </w:rPr>
        <w:t xml:space="preserve">Sala restauracyjna do wyłącznej dyspozycji uczestników. </w:t>
      </w:r>
    </w:p>
    <w:p w14:paraId="7F477911" w14:textId="77777777" w:rsidR="00DC7B4C" w:rsidRPr="00D51DB5" w:rsidRDefault="00DC7B4C" w:rsidP="00DC7B4C">
      <w:pPr>
        <w:spacing w:after="120"/>
        <w:ind w:left="283"/>
        <w:jc w:val="both"/>
        <w:rPr>
          <w:rFonts w:ascii="Tahoma" w:hAnsi="Tahoma" w:cs="Tahoma"/>
        </w:rPr>
      </w:pPr>
      <w:r w:rsidRPr="00D51DB5">
        <w:rPr>
          <w:rFonts w:ascii="Tahoma" w:hAnsi="Tahoma" w:cs="Tahoma"/>
        </w:rPr>
        <w:t>Obsługa techniczna sali:</w:t>
      </w:r>
    </w:p>
    <w:p w14:paraId="73FC759D" w14:textId="77777777" w:rsidR="00DC7B4C" w:rsidRPr="00D51DB5" w:rsidRDefault="00DC7B4C" w:rsidP="00DC7B4C">
      <w:pPr>
        <w:spacing w:after="120"/>
        <w:ind w:left="283"/>
        <w:jc w:val="both"/>
        <w:rPr>
          <w:rFonts w:ascii="Tahoma" w:hAnsi="Tahoma" w:cs="Tahoma"/>
        </w:rPr>
      </w:pPr>
      <w:r w:rsidRPr="00D51DB5">
        <w:rPr>
          <w:rFonts w:ascii="Tahoma" w:hAnsi="Tahoma" w:cs="Tahoma"/>
        </w:rPr>
        <w:t>- nagłośnienie,</w:t>
      </w:r>
    </w:p>
    <w:p w14:paraId="3738EC5D" w14:textId="77777777" w:rsidR="00DC7B4C" w:rsidRPr="00D51DB5" w:rsidRDefault="00DC7B4C" w:rsidP="00DC7B4C">
      <w:pPr>
        <w:spacing w:after="120"/>
        <w:ind w:left="283"/>
        <w:jc w:val="both"/>
        <w:rPr>
          <w:rFonts w:ascii="Tahoma" w:hAnsi="Tahoma" w:cs="Tahoma"/>
        </w:rPr>
      </w:pPr>
      <w:r w:rsidRPr="00D51DB5">
        <w:rPr>
          <w:rFonts w:ascii="Tahoma" w:hAnsi="Tahoma" w:cs="Tahoma"/>
        </w:rPr>
        <w:t xml:space="preserve">- zmiana ustawienia stołów, </w:t>
      </w:r>
    </w:p>
    <w:p w14:paraId="1DD08E05" w14:textId="77777777" w:rsidR="00DC7B4C" w:rsidRPr="00D51DB5" w:rsidRDefault="00DC7B4C" w:rsidP="00DC7B4C">
      <w:pPr>
        <w:spacing w:after="120"/>
        <w:ind w:left="283"/>
        <w:jc w:val="both"/>
        <w:rPr>
          <w:rFonts w:ascii="Tahoma" w:hAnsi="Tahoma" w:cs="Tahoma"/>
        </w:rPr>
      </w:pPr>
      <w:r w:rsidRPr="00D51DB5">
        <w:rPr>
          <w:rFonts w:ascii="Tahoma" w:hAnsi="Tahoma" w:cs="Tahoma"/>
        </w:rPr>
        <w:t>- posprzątanie sali po zakończeniu kolacji.</w:t>
      </w:r>
    </w:p>
    <w:p w14:paraId="64E50E4F" w14:textId="77777777" w:rsidR="00DC7B4C" w:rsidRPr="00D51DB5" w:rsidRDefault="00DC7B4C" w:rsidP="00DC7B4C">
      <w:pPr>
        <w:spacing w:after="120"/>
        <w:ind w:left="283"/>
        <w:jc w:val="both"/>
        <w:rPr>
          <w:rFonts w:ascii="Tahoma" w:hAnsi="Tahoma" w:cs="Tahoma"/>
        </w:rPr>
      </w:pPr>
      <w:r w:rsidRPr="00D51DB5">
        <w:rPr>
          <w:rFonts w:ascii="Tahoma" w:hAnsi="Tahoma" w:cs="Tahoma"/>
        </w:rPr>
        <w:t>Czas trwania kolacji – minimum 7 godzin, określa Zamawiający.</w:t>
      </w:r>
    </w:p>
    <w:p w14:paraId="4262EB41" w14:textId="77777777" w:rsidR="00DC7B4C" w:rsidRPr="00D51DB5" w:rsidRDefault="00DC7B4C" w:rsidP="00DC7B4C">
      <w:pPr>
        <w:spacing w:after="120"/>
        <w:ind w:left="283"/>
        <w:jc w:val="both"/>
        <w:rPr>
          <w:rFonts w:ascii="Tahoma" w:hAnsi="Tahoma" w:cs="Tahoma"/>
          <w:b/>
          <w:bCs/>
        </w:rPr>
      </w:pPr>
      <w:r w:rsidRPr="00D51DB5">
        <w:rPr>
          <w:rFonts w:ascii="Tahoma" w:hAnsi="Tahoma" w:cs="Tahoma"/>
          <w:b/>
          <w:bCs/>
        </w:rPr>
        <w:t>Szczegółowe wymagania minimalne dotyczące menu kolacyjnego:</w:t>
      </w:r>
    </w:p>
    <w:p w14:paraId="67E7EE6F" w14:textId="77777777" w:rsidR="00DC7B4C" w:rsidRPr="00D51DB5" w:rsidRDefault="00DC7B4C" w:rsidP="00DC7B4C">
      <w:pPr>
        <w:spacing w:after="120"/>
        <w:ind w:left="283"/>
        <w:jc w:val="both"/>
        <w:rPr>
          <w:rFonts w:ascii="Tahoma" w:hAnsi="Tahoma" w:cs="Tahoma"/>
        </w:rPr>
      </w:pPr>
      <w:r w:rsidRPr="00D51DB5">
        <w:rPr>
          <w:rFonts w:ascii="Tahoma" w:hAnsi="Tahoma" w:cs="Tahoma"/>
        </w:rPr>
        <w:t>a)</w:t>
      </w:r>
      <w:r w:rsidRPr="00D51DB5">
        <w:rPr>
          <w:rFonts w:ascii="Tahoma" w:hAnsi="Tahoma" w:cs="Tahoma"/>
        </w:rPr>
        <w:tab/>
        <w:t>danie ciepłe – min. 70% mięsa (np. gulasz, pierogi, risotto) - 200 g/gramatura na osobę,</w:t>
      </w:r>
    </w:p>
    <w:p w14:paraId="47B2FFA6" w14:textId="77777777" w:rsidR="00DC7B4C" w:rsidRPr="00D51DB5" w:rsidRDefault="00DC7B4C" w:rsidP="00DC7B4C">
      <w:pPr>
        <w:spacing w:after="120"/>
        <w:ind w:left="283"/>
        <w:jc w:val="both"/>
        <w:rPr>
          <w:rFonts w:ascii="Tahoma" w:hAnsi="Tahoma" w:cs="Tahoma"/>
        </w:rPr>
      </w:pPr>
      <w:r w:rsidRPr="00D51DB5">
        <w:rPr>
          <w:rFonts w:ascii="Tahoma" w:hAnsi="Tahoma" w:cs="Tahoma"/>
        </w:rPr>
        <w:t>b)</w:t>
      </w:r>
      <w:r w:rsidRPr="00D51DB5">
        <w:rPr>
          <w:rFonts w:ascii="Tahoma" w:hAnsi="Tahoma" w:cs="Tahoma"/>
        </w:rPr>
        <w:tab/>
        <w:t>danie ciepłe – ryba smażona lub gotowana - 100 g/gramatura na osobę,</w:t>
      </w:r>
    </w:p>
    <w:p w14:paraId="39066FA7" w14:textId="77777777" w:rsidR="00DC7B4C" w:rsidRPr="00D51DB5" w:rsidRDefault="00DC7B4C" w:rsidP="00DC7B4C">
      <w:pPr>
        <w:spacing w:after="120"/>
        <w:ind w:left="283"/>
        <w:jc w:val="both"/>
        <w:rPr>
          <w:rFonts w:ascii="Tahoma" w:hAnsi="Tahoma" w:cs="Tahoma"/>
        </w:rPr>
      </w:pPr>
      <w:r w:rsidRPr="00D51DB5">
        <w:rPr>
          <w:rFonts w:ascii="Tahoma" w:hAnsi="Tahoma" w:cs="Tahoma"/>
        </w:rPr>
        <w:t>c)</w:t>
      </w:r>
      <w:r w:rsidRPr="00D51DB5">
        <w:rPr>
          <w:rFonts w:ascii="Tahoma" w:hAnsi="Tahoma" w:cs="Tahoma"/>
        </w:rPr>
        <w:tab/>
        <w:t>danie ciepłe – mięso pieczone (z wyjątkiem mięsa mielonego) - 100 g/gramatura na osobę + frytki 200 g/gramatura na osobę,</w:t>
      </w:r>
    </w:p>
    <w:p w14:paraId="46F6262B" w14:textId="77777777" w:rsidR="00DC7B4C" w:rsidRPr="00D51DB5" w:rsidRDefault="00DC7B4C" w:rsidP="00DC7B4C">
      <w:pPr>
        <w:spacing w:after="120"/>
        <w:ind w:left="283"/>
        <w:jc w:val="both"/>
        <w:rPr>
          <w:rFonts w:ascii="Tahoma" w:hAnsi="Tahoma" w:cs="Tahoma"/>
        </w:rPr>
      </w:pPr>
      <w:r w:rsidRPr="00D51DB5">
        <w:rPr>
          <w:rFonts w:ascii="Tahoma" w:hAnsi="Tahoma" w:cs="Tahoma"/>
        </w:rPr>
        <w:t>d)</w:t>
      </w:r>
      <w:r w:rsidRPr="00D51DB5">
        <w:rPr>
          <w:rFonts w:ascii="Tahoma" w:hAnsi="Tahoma" w:cs="Tahoma"/>
        </w:rPr>
        <w:tab/>
        <w:t>zupy – np. barszcz czerwony, żurek lub krem z warzyw - 350 ml/gramatura na osobę,</w:t>
      </w:r>
    </w:p>
    <w:p w14:paraId="6C232AEB" w14:textId="77777777" w:rsidR="00DC7B4C" w:rsidRPr="00D51DB5" w:rsidRDefault="00DC7B4C" w:rsidP="00DC7B4C">
      <w:pPr>
        <w:spacing w:after="120"/>
        <w:ind w:left="283"/>
        <w:jc w:val="both"/>
        <w:rPr>
          <w:rFonts w:ascii="Tahoma" w:hAnsi="Tahoma" w:cs="Tahoma"/>
        </w:rPr>
      </w:pPr>
      <w:r w:rsidRPr="00D51DB5">
        <w:rPr>
          <w:rFonts w:ascii="Tahoma" w:hAnsi="Tahoma" w:cs="Tahoma"/>
        </w:rPr>
        <w:t>e)</w:t>
      </w:r>
      <w:r w:rsidRPr="00D51DB5">
        <w:rPr>
          <w:rFonts w:ascii="Tahoma" w:hAnsi="Tahoma" w:cs="Tahoma"/>
        </w:rPr>
        <w:tab/>
        <w:t xml:space="preserve">wędliny 4 rodzaje - 80 g /gramatura na osobę: </w:t>
      </w:r>
    </w:p>
    <w:p w14:paraId="1C325769" w14:textId="77777777" w:rsidR="00DC7B4C" w:rsidRPr="00D51DB5" w:rsidRDefault="00DC7B4C" w:rsidP="00DC7B4C">
      <w:pPr>
        <w:spacing w:after="120"/>
        <w:ind w:left="283"/>
        <w:jc w:val="both"/>
        <w:rPr>
          <w:rFonts w:ascii="Tahoma" w:hAnsi="Tahoma" w:cs="Tahoma"/>
        </w:rPr>
      </w:pPr>
      <w:r w:rsidRPr="00D51DB5">
        <w:rPr>
          <w:rFonts w:ascii="Tahoma" w:hAnsi="Tahoma" w:cs="Tahoma"/>
        </w:rPr>
        <w:t>•</w:t>
      </w:r>
      <w:r w:rsidRPr="00D51DB5">
        <w:rPr>
          <w:rFonts w:ascii="Tahoma" w:hAnsi="Tahoma" w:cs="Tahoma"/>
        </w:rPr>
        <w:tab/>
        <w:t>wędliny wędzone o zawartości min. 85% mięsa w wędlinie,</w:t>
      </w:r>
    </w:p>
    <w:p w14:paraId="5250091F" w14:textId="77777777" w:rsidR="00DC7B4C" w:rsidRPr="00D51DB5" w:rsidRDefault="00DC7B4C" w:rsidP="00DC7B4C">
      <w:pPr>
        <w:spacing w:after="120"/>
        <w:ind w:left="709" w:hanging="426"/>
        <w:jc w:val="both"/>
        <w:rPr>
          <w:rFonts w:ascii="Tahoma" w:hAnsi="Tahoma" w:cs="Tahoma"/>
        </w:rPr>
      </w:pPr>
      <w:r w:rsidRPr="00D51DB5">
        <w:rPr>
          <w:rFonts w:ascii="Tahoma" w:hAnsi="Tahoma" w:cs="Tahoma"/>
        </w:rPr>
        <w:t>•</w:t>
      </w:r>
      <w:r w:rsidRPr="00D51DB5">
        <w:rPr>
          <w:rFonts w:ascii="Tahoma" w:hAnsi="Tahoma" w:cs="Tahoma"/>
        </w:rPr>
        <w:tab/>
        <w:t>mięso pieczone własnej produkcji (karkówka, schab) – min. 99% mięsa w produkcie lub pasztet drobiowy lub wieprzowy własnej produkcji podawany porcjowo z chrzanem – 60% zawartości czystego mięsa w 100 g pasztetu.</w:t>
      </w:r>
      <w:r w:rsidRPr="00D51DB5">
        <w:rPr>
          <w:rFonts w:ascii="Tahoma" w:hAnsi="Tahoma" w:cs="Tahoma"/>
        </w:rPr>
        <w:tab/>
      </w:r>
    </w:p>
    <w:p w14:paraId="637ACA05" w14:textId="77777777" w:rsidR="00DC7B4C" w:rsidRPr="00D51DB5" w:rsidRDefault="00DC7B4C" w:rsidP="00DC7B4C">
      <w:pPr>
        <w:spacing w:after="120"/>
        <w:ind w:left="709" w:hanging="426"/>
        <w:jc w:val="both"/>
        <w:rPr>
          <w:rFonts w:ascii="Tahoma" w:hAnsi="Tahoma" w:cs="Tahoma"/>
        </w:rPr>
      </w:pPr>
      <w:r w:rsidRPr="00D51DB5">
        <w:rPr>
          <w:rFonts w:ascii="Tahoma" w:hAnsi="Tahoma" w:cs="Tahoma"/>
        </w:rPr>
        <w:t>f)</w:t>
      </w:r>
      <w:r w:rsidRPr="00D51DB5">
        <w:rPr>
          <w:rFonts w:ascii="Tahoma" w:hAnsi="Tahoma" w:cs="Tahoma"/>
        </w:rPr>
        <w:tab/>
        <w:t>przystawki zimne min. 3 rodzaje, np.: sałatka warzywna, sałatka rybna, śledź w oleju - 100 g/gramatura na osobę,</w:t>
      </w:r>
    </w:p>
    <w:p w14:paraId="78A500E6" w14:textId="77777777" w:rsidR="00DC7B4C" w:rsidRPr="00D51DB5" w:rsidRDefault="00DC7B4C" w:rsidP="00DC7B4C">
      <w:pPr>
        <w:spacing w:after="120"/>
        <w:ind w:left="283"/>
        <w:jc w:val="both"/>
        <w:rPr>
          <w:rFonts w:ascii="Tahoma" w:hAnsi="Tahoma" w:cs="Tahoma"/>
        </w:rPr>
      </w:pPr>
      <w:r w:rsidRPr="00D51DB5">
        <w:rPr>
          <w:rFonts w:ascii="Tahoma" w:hAnsi="Tahoma" w:cs="Tahoma"/>
        </w:rPr>
        <w:t>g)</w:t>
      </w:r>
      <w:r w:rsidRPr="00D51DB5">
        <w:rPr>
          <w:rFonts w:ascii="Tahoma" w:hAnsi="Tahoma" w:cs="Tahoma"/>
        </w:rPr>
        <w:tab/>
        <w:t>świeże warzywa (np. pomidory, ogórek, papryka, sałata) - 50 g/gramatura na osobę,</w:t>
      </w:r>
    </w:p>
    <w:p w14:paraId="6D2064A6" w14:textId="77777777" w:rsidR="00DC7B4C" w:rsidRPr="00D51DB5" w:rsidRDefault="00DC7B4C" w:rsidP="00DC7B4C">
      <w:pPr>
        <w:spacing w:after="120"/>
        <w:ind w:left="283"/>
        <w:jc w:val="both"/>
        <w:rPr>
          <w:rFonts w:ascii="Tahoma" w:hAnsi="Tahoma" w:cs="Tahoma"/>
        </w:rPr>
      </w:pPr>
      <w:r w:rsidRPr="00D51DB5">
        <w:rPr>
          <w:rFonts w:ascii="Tahoma" w:hAnsi="Tahoma" w:cs="Tahoma"/>
        </w:rPr>
        <w:t>h)</w:t>
      </w:r>
      <w:r w:rsidRPr="00D51DB5">
        <w:rPr>
          <w:rFonts w:ascii="Tahoma" w:hAnsi="Tahoma" w:cs="Tahoma"/>
        </w:rPr>
        <w:tab/>
        <w:t>chleb min. 2 rodzaje (pieczywo razowe i białe), bułki, - 150 g/gramatura na osobę,</w:t>
      </w:r>
    </w:p>
    <w:p w14:paraId="0EC22021" w14:textId="77777777" w:rsidR="00DC7B4C" w:rsidRPr="00D51DB5" w:rsidRDefault="00DC7B4C" w:rsidP="00DC7B4C">
      <w:pPr>
        <w:spacing w:after="120"/>
        <w:ind w:left="283"/>
        <w:jc w:val="both"/>
        <w:rPr>
          <w:rFonts w:ascii="Tahoma" w:hAnsi="Tahoma" w:cs="Tahoma"/>
        </w:rPr>
      </w:pPr>
      <w:r w:rsidRPr="00D51DB5">
        <w:rPr>
          <w:rFonts w:ascii="Tahoma" w:hAnsi="Tahoma" w:cs="Tahoma"/>
        </w:rPr>
        <w:t>i)</w:t>
      </w:r>
      <w:r w:rsidRPr="00D51DB5">
        <w:rPr>
          <w:rFonts w:ascii="Tahoma" w:hAnsi="Tahoma" w:cs="Tahoma"/>
        </w:rPr>
        <w:tab/>
        <w:t>masło - 30 g/gramatura na osobę,</w:t>
      </w:r>
    </w:p>
    <w:p w14:paraId="48575426" w14:textId="77777777" w:rsidR="00DC7B4C" w:rsidRPr="00D51DB5" w:rsidRDefault="00DC7B4C" w:rsidP="00DC7B4C">
      <w:pPr>
        <w:spacing w:after="120"/>
        <w:ind w:left="709" w:hanging="426"/>
        <w:jc w:val="both"/>
        <w:rPr>
          <w:rFonts w:ascii="Tahoma" w:hAnsi="Tahoma" w:cs="Tahoma"/>
        </w:rPr>
      </w:pPr>
      <w:r w:rsidRPr="00D51DB5">
        <w:rPr>
          <w:rFonts w:ascii="Tahoma" w:hAnsi="Tahoma" w:cs="Tahoma"/>
        </w:rPr>
        <w:t>j)</w:t>
      </w:r>
      <w:r w:rsidRPr="00D51DB5">
        <w:rPr>
          <w:rFonts w:ascii="Tahoma" w:hAnsi="Tahoma" w:cs="Tahoma"/>
        </w:rPr>
        <w:tab/>
        <w:t>herbaty czarne, zielone, owocowe – min 3 smaki w osobno pakowanych saszetkach do samodzielnego przygotowania - bez ograniczeń,</w:t>
      </w:r>
    </w:p>
    <w:p w14:paraId="59441E8E" w14:textId="77777777" w:rsidR="00DC7B4C" w:rsidRPr="00D51DB5" w:rsidRDefault="00DC7B4C" w:rsidP="00DC7B4C">
      <w:pPr>
        <w:spacing w:after="120"/>
        <w:ind w:left="283"/>
        <w:jc w:val="both"/>
        <w:rPr>
          <w:rFonts w:ascii="Tahoma" w:hAnsi="Tahoma" w:cs="Tahoma"/>
        </w:rPr>
      </w:pPr>
      <w:r w:rsidRPr="00D51DB5">
        <w:rPr>
          <w:rFonts w:ascii="Tahoma" w:hAnsi="Tahoma" w:cs="Tahoma"/>
        </w:rPr>
        <w:t>k)</w:t>
      </w:r>
      <w:r w:rsidRPr="00D51DB5">
        <w:rPr>
          <w:rFonts w:ascii="Tahoma" w:hAnsi="Tahoma" w:cs="Tahoma"/>
        </w:rPr>
        <w:tab/>
        <w:t>owoce w całości (krajowe sezonowe oraz egzotyczne) – 2 rodzaje - 100 g/gramatura na osobę,</w:t>
      </w:r>
    </w:p>
    <w:p w14:paraId="255504E1" w14:textId="77777777" w:rsidR="00DC7B4C" w:rsidRPr="00D51DB5" w:rsidRDefault="00DC7B4C" w:rsidP="00DC7B4C">
      <w:pPr>
        <w:spacing w:after="120"/>
        <w:ind w:left="283"/>
        <w:jc w:val="both"/>
        <w:rPr>
          <w:rFonts w:ascii="Tahoma" w:hAnsi="Tahoma" w:cs="Tahoma"/>
        </w:rPr>
      </w:pPr>
      <w:r w:rsidRPr="00D51DB5">
        <w:rPr>
          <w:rFonts w:ascii="Tahoma" w:hAnsi="Tahoma" w:cs="Tahoma"/>
        </w:rPr>
        <w:t>l)</w:t>
      </w:r>
      <w:r w:rsidRPr="00D51DB5">
        <w:rPr>
          <w:rFonts w:ascii="Tahoma" w:hAnsi="Tahoma" w:cs="Tahoma"/>
        </w:rPr>
        <w:tab/>
        <w:t>ciasta i desery własnej produkcji (min 1 rodzaj) - 50 g/gramatura na osobę,</w:t>
      </w:r>
    </w:p>
    <w:p w14:paraId="49A8F6AB" w14:textId="77777777" w:rsidR="00DC7B4C" w:rsidRPr="00D51DB5" w:rsidRDefault="00DC7B4C" w:rsidP="00DC7B4C">
      <w:pPr>
        <w:spacing w:after="120"/>
        <w:ind w:left="283"/>
        <w:jc w:val="both"/>
        <w:rPr>
          <w:rFonts w:ascii="Tahoma" w:hAnsi="Tahoma" w:cs="Tahoma"/>
        </w:rPr>
      </w:pPr>
      <w:r w:rsidRPr="00D51DB5">
        <w:rPr>
          <w:rFonts w:ascii="Tahoma" w:hAnsi="Tahoma" w:cs="Tahoma"/>
        </w:rPr>
        <w:t>m)</w:t>
      </w:r>
      <w:r w:rsidRPr="00D51DB5">
        <w:rPr>
          <w:rFonts w:ascii="Tahoma" w:hAnsi="Tahoma" w:cs="Tahoma"/>
        </w:rPr>
        <w:tab/>
        <w:t>soki owocowe - 100% soku, min. 2 smaki, podawane w dzbanku - 500 ml/gramatura na osobę,</w:t>
      </w:r>
    </w:p>
    <w:p w14:paraId="720BCA2C" w14:textId="77777777" w:rsidR="00DC7B4C" w:rsidRPr="00D51DB5" w:rsidRDefault="00DC7B4C" w:rsidP="00DC7B4C">
      <w:pPr>
        <w:spacing w:after="120"/>
        <w:ind w:left="283"/>
        <w:jc w:val="both"/>
        <w:rPr>
          <w:rFonts w:ascii="Tahoma" w:hAnsi="Tahoma" w:cs="Tahoma"/>
        </w:rPr>
      </w:pPr>
      <w:r w:rsidRPr="00D51DB5">
        <w:rPr>
          <w:rFonts w:ascii="Tahoma" w:hAnsi="Tahoma" w:cs="Tahoma"/>
        </w:rPr>
        <w:t>n)</w:t>
      </w:r>
      <w:r w:rsidRPr="00D51DB5">
        <w:rPr>
          <w:rFonts w:ascii="Tahoma" w:hAnsi="Tahoma" w:cs="Tahoma"/>
        </w:rPr>
        <w:tab/>
        <w:t>woda niegazowana z cytryną, podawana w dzbanku - bez ograniczeń,</w:t>
      </w:r>
    </w:p>
    <w:p w14:paraId="4957E1D6" w14:textId="77777777" w:rsidR="00DC7B4C" w:rsidRPr="00D51DB5" w:rsidRDefault="00DC7B4C" w:rsidP="00DC7B4C">
      <w:pPr>
        <w:spacing w:after="120"/>
        <w:ind w:left="283"/>
        <w:jc w:val="both"/>
        <w:rPr>
          <w:rFonts w:ascii="Tahoma" w:hAnsi="Tahoma" w:cs="Tahoma"/>
        </w:rPr>
      </w:pPr>
      <w:r w:rsidRPr="00D51DB5">
        <w:rPr>
          <w:rFonts w:ascii="Tahoma" w:hAnsi="Tahoma" w:cs="Tahoma"/>
        </w:rPr>
        <w:t>o)</w:t>
      </w:r>
      <w:r w:rsidRPr="00D51DB5">
        <w:rPr>
          <w:rFonts w:ascii="Tahoma" w:hAnsi="Tahoma" w:cs="Tahoma"/>
        </w:rPr>
        <w:tab/>
        <w:t>napoje gazowane - 500 ml/gramatura na osobę,</w:t>
      </w:r>
    </w:p>
    <w:p w14:paraId="4B7F9F4A" w14:textId="77777777" w:rsidR="00DC7B4C" w:rsidRPr="00D51DB5" w:rsidRDefault="00DC7B4C" w:rsidP="00DC7B4C">
      <w:pPr>
        <w:spacing w:after="120"/>
        <w:ind w:left="283"/>
        <w:jc w:val="both"/>
        <w:rPr>
          <w:rFonts w:ascii="Tahoma" w:hAnsi="Tahoma" w:cs="Tahoma"/>
        </w:rPr>
      </w:pPr>
      <w:r w:rsidRPr="00D51DB5">
        <w:rPr>
          <w:rFonts w:ascii="Tahoma" w:hAnsi="Tahoma" w:cs="Tahoma"/>
        </w:rPr>
        <w:lastRenderedPageBreak/>
        <w:t>p)</w:t>
      </w:r>
      <w:r w:rsidRPr="00D51DB5">
        <w:rPr>
          <w:rFonts w:ascii="Tahoma" w:hAnsi="Tahoma" w:cs="Tahoma"/>
        </w:rPr>
        <w:tab/>
        <w:t>cukier - bez ograniczeń,</w:t>
      </w:r>
    </w:p>
    <w:p w14:paraId="7A0EBDD5" w14:textId="77777777" w:rsidR="00DC7B4C" w:rsidRPr="00D51DB5" w:rsidRDefault="00DC7B4C" w:rsidP="00DC7B4C">
      <w:pPr>
        <w:spacing w:after="120"/>
        <w:ind w:left="709" w:hanging="426"/>
        <w:jc w:val="both"/>
        <w:rPr>
          <w:rFonts w:ascii="Tahoma" w:hAnsi="Tahoma" w:cs="Tahoma"/>
        </w:rPr>
      </w:pPr>
      <w:r w:rsidRPr="00D51DB5">
        <w:rPr>
          <w:rFonts w:ascii="Tahoma" w:hAnsi="Tahoma" w:cs="Tahoma"/>
        </w:rPr>
        <w:t>q)</w:t>
      </w:r>
      <w:r w:rsidRPr="00D51DB5">
        <w:rPr>
          <w:rFonts w:ascii="Tahoma" w:hAnsi="Tahoma" w:cs="Tahoma"/>
        </w:rPr>
        <w:tab/>
        <w:t>kawa naturalna mielona, parzona w ekspresie przelewowym - 5g na 150 ml wody - 250 ml/gramatura na osobę,</w:t>
      </w:r>
    </w:p>
    <w:p w14:paraId="2295A06C" w14:textId="77777777" w:rsidR="00DC7B4C" w:rsidRPr="00D51DB5" w:rsidRDefault="00DC7B4C" w:rsidP="00DC7B4C">
      <w:pPr>
        <w:spacing w:after="120"/>
        <w:ind w:left="283"/>
        <w:jc w:val="both"/>
        <w:rPr>
          <w:rFonts w:ascii="Tahoma" w:hAnsi="Tahoma" w:cs="Tahoma"/>
        </w:rPr>
      </w:pPr>
      <w:r w:rsidRPr="00D51DB5">
        <w:rPr>
          <w:rFonts w:ascii="Tahoma" w:hAnsi="Tahoma" w:cs="Tahoma"/>
        </w:rPr>
        <w:t>r)</w:t>
      </w:r>
      <w:r w:rsidRPr="00D51DB5">
        <w:rPr>
          <w:rFonts w:ascii="Tahoma" w:hAnsi="Tahoma" w:cs="Tahoma"/>
        </w:rPr>
        <w:tab/>
        <w:t>kawa rozpuszczalna - bez ograniczeń,</w:t>
      </w:r>
    </w:p>
    <w:p w14:paraId="61381571" w14:textId="77777777" w:rsidR="00DC7B4C" w:rsidRPr="00D51DB5" w:rsidRDefault="00DC7B4C" w:rsidP="00DC7B4C">
      <w:pPr>
        <w:spacing w:after="120"/>
        <w:ind w:left="283"/>
        <w:jc w:val="both"/>
        <w:rPr>
          <w:rFonts w:ascii="Tahoma" w:hAnsi="Tahoma" w:cs="Tahoma"/>
        </w:rPr>
      </w:pPr>
      <w:r w:rsidRPr="00D51DB5">
        <w:rPr>
          <w:rFonts w:ascii="Tahoma" w:hAnsi="Tahoma" w:cs="Tahoma"/>
        </w:rPr>
        <w:t>s)</w:t>
      </w:r>
      <w:r w:rsidRPr="00D51DB5">
        <w:rPr>
          <w:rFonts w:ascii="Tahoma" w:hAnsi="Tahoma" w:cs="Tahoma"/>
        </w:rPr>
        <w:tab/>
        <w:t>mleko - bez ograniczeń.</w:t>
      </w:r>
    </w:p>
    <w:p w14:paraId="3F9B7175" w14:textId="77777777" w:rsidR="00DC7B4C" w:rsidRPr="00D51DB5" w:rsidRDefault="00DC7B4C" w:rsidP="00DC7B4C">
      <w:pPr>
        <w:spacing w:after="120"/>
        <w:ind w:left="283"/>
        <w:jc w:val="both"/>
        <w:rPr>
          <w:rFonts w:ascii="Tahoma" w:hAnsi="Tahoma" w:cs="Tahoma"/>
        </w:rPr>
      </w:pPr>
      <w:r w:rsidRPr="00D51DB5">
        <w:rPr>
          <w:rFonts w:ascii="Tahoma" w:hAnsi="Tahoma" w:cs="Tahoma"/>
          <w:b/>
          <w:bCs/>
        </w:rPr>
        <w:t>4)</w:t>
      </w:r>
      <w:r w:rsidRPr="00D51DB5">
        <w:rPr>
          <w:rFonts w:ascii="Tahoma" w:hAnsi="Tahoma" w:cs="Tahoma"/>
          <w:b/>
          <w:bCs/>
        </w:rPr>
        <w:tab/>
        <w:t>Serwis kawowy</w:t>
      </w:r>
      <w:r w:rsidRPr="00D51DB5">
        <w:rPr>
          <w:rFonts w:ascii="Tahoma" w:hAnsi="Tahoma" w:cs="Tahoma"/>
        </w:rPr>
        <w:t xml:space="preserve"> (kawa, herbata, woda, ciastka, w tym śmietanka do kawy, cytryna, cukier).</w:t>
      </w:r>
    </w:p>
    <w:p w14:paraId="495C7470" w14:textId="77777777" w:rsidR="00DC7B4C" w:rsidRPr="00D51DB5" w:rsidRDefault="00DC7B4C" w:rsidP="00DC7B4C">
      <w:pPr>
        <w:spacing w:after="120"/>
        <w:ind w:left="283"/>
        <w:jc w:val="both"/>
        <w:rPr>
          <w:rFonts w:ascii="Tahoma" w:hAnsi="Tahoma" w:cs="Tahoma"/>
        </w:rPr>
      </w:pPr>
      <w:r w:rsidRPr="00D51DB5">
        <w:rPr>
          <w:rFonts w:ascii="Tahoma" w:hAnsi="Tahoma" w:cs="Tahoma"/>
        </w:rPr>
        <w:t xml:space="preserve">Szczegółowe wymagania minimalne dotyczące </w:t>
      </w:r>
      <w:r w:rsidRPr="00D51DB5">
        <w:rPr>
          <w:rFonts w:ascii="Tahoma" w:hAnsi="Tahoma" w:cs="Tahoma"/>
          <w:b/>
          <w:bCs/>
        </w:rPr>
        <w:t>serwisu kawowego:</w:t>
      </w:r>
    </w:p>
    <w:p w14:paraId="7AEBCBD8" w14:textId="77777777" w:rsidR="00DC7B4C" w:rsidRPr="00D51DB5" w:rsidRDefault="00DC7B4C" w:rsidP="00DC7B4C">
      <w:pPr>
        <w:spacing w:after="120"/>
        <w:ind w:left="283"/>
        <w:jc w:val="both"/>
        <w:rPr>
          <w:rFonts w:ascii="Tahoma" w:hAnsi="Tahoma" w:cs="Tahoma"/>
        </w:rPr>
      </w:pPr>
      <w:r w:rsidRPr="00D51DB5">
        <w:rPr>
          <w:rFonts w:ascii="Tahoma" w:hAnsi="Tahoma" w:cs="Tahoma"/>
        </w:rPr>
        <w:t>a)</w:t>
      </w:r>
      <w:r w:rsidRPr="00D51DB5">
        <w:rPr>
          <w:rFonts w:ascii="Tahoma" w:hAnsi="Tahoma" w:cs="Tahoma"/>
        </w:rPr>
        <w:tab/>
        <w:t>czas trwania serwisu kawowego – serwis dostępny przez cały czas trwania zajęć szkoleniowych,</w:t>
      </w:r>
    </w:p>
    <w:p w14:paraId="42F81188" w14:textId="77777777" w:rsidR="00DC7B4C" w:rsidRPr="00D51DB5" w:rsidRDefault="00DC7B4C" w:rsidP="00DC7B4C">
      <w:pPr>
        <w:spacing w:after="120"/>
        <w:ind w:left="709" w:hanging="426"/>
        <w:jc w:val="both"/>
        <w:rPr>
          <w:rFonts w:ascii="Tahoma" w:hAnsi="Tahoma" w:cs="Tahoma"/>
        </w:rPr>
      </w:pPr>
      <w:r w:rsidRPr="00D51DB5">
        <w:rPr>
          <w:rFonts w:ascii="Tahoma" w:hAnsi="Tahoma" w:cs="Tahoma"/>
        </w:rPr>
        <w:t>b)</w:t>
      </w:r>
      <w:r w:rsidRPr="00D51DB5">
        <w:rPr>
          <w:rFonts w:ascii="Tahoma" w:hAnsi="Tahoma" w:cs="Tahoma"/>
        </w:rPr>
        <w:tab/>
        <w:t>kawa naturalna - mielona, parzona w ekspresie ciśnieniowym - 5g na 150 ml wody - 250 ml/gramatura na osobę,</w:t>
      </w:r>
    </w:p>
    <w:p w14:paraId="41C5762F" w14:textId="77777777" w:rsidR="00DC7B4C" w:rsidRPr="00D51DB5" w:rsidRDefault="00DC7B4C" w:rsidP="00DC7B4C">
      <w:pPr>
        <w:spacing w:after="120"/>
        <w:ind w:left="283"/>
        <w:jc w:val="both"/>
        <w:rPr>
          <w:rFonts w:ascii="Tahoma" w:hAnsi="Tahoma" w:cs="Tahoma"/>
        </w:rPr>
      </w:pPr>
      <w:r w:rsidRPr="00D51DB5">
        <w:rPr>
          <w:rFonts w:ascii="Tahoma" w:hAnsi="Tahoma" w:cs="Tahoma"/>
        </w:rPr>
        <w:t>c)</w:t>
      </w:r>
      <w:r w:rsidRPr="00D51DB5">
        <w:rPr>
          <w:rFonts w:ascii="Tahoma" w:hAnsi="Tahoma" w:cs="Tahoma"/>
        </w:rPr>
        <w:tab/>
        <w:t>kawa rozpuszczalna - bez ograniczeń,</w:t>
      </w:r>
    </w:p>
    <w:p w14:paraId="4F53B281" w14:textId="77777777" w:rsidR="00DC7B4C" w:rsidRPr="00D51DB5" w:rsidRDefault="00DC7B4C" w:rsidP="00DC7B4C">
      <w:pPr>
        <w:spacing w:after="120"/>
        <w:ind w:left="283"/>
        <w:jc w:val="both"/>
        <w:rPr>
          <w:rFonts w:ascii="Tahoma" w:hAnsi="Tahoma" w:cs="Tahoma"/>
        </w:rPr>
      </w:pPr>
      <w:r w:rsidRPr="00D51DB5">
        <w:rPr>
          <w:rFonts w:ascii="Tahoma" w:hAnsi="Tahoma" w:cs="Tahoma"/>
        </w:rPr>
        <w:t>d)</w:t>
      </w:r>
      <w:r w:rsidRPr="00D51DB5">
        <w:rPr>
          <w:rFonts w:ascii="Tahoma" w:hAnsi="Tahoma" w:cs="Tahoma"/>
        </w:rPr>
        <w:tab/>
        <w:t>mleko - bez ograniczeń,</w:t>
      </w:r>
    </w:p>
    <w:p w14:paraId="58F3D900" w14:textId="77777777" w:rsidR="00DC7B4C" w:rsidRPr="00D51DB5" w:rsidRDefault="00DC7B4C" w:rsidP="00DC7B4C">
      <w:pPr>
        <w:spacing w:after="120"/>
        <w:ind w:left="283"/>
        <w:jc w:val="both"/>
        <w:rPr>
          <w:rFonts w:ascii="Tahoma" w:hAnsi="Tahoma" w:cs="Tahoma"/>
        </w:rPr>
      </w:pPr>
      <w:r w:rsidRPr="00D51DB5">
        <w:rPr>
          <w:rFonts w:ascii="Tahoma" w:hAnsi="Tahoma" w:cs="Tahoma"/>
        </w:rPr>
        <w:t>e)</w:t>
      </w:r>
      <w:r w:rsidRPr="00D51DB5">
        <w:rPr>
          <w:rFonts w:ascii="Tahoma" w:hAnsi="Tahoma" w:cs="Tahoma"/>
        </w:rPr>
        <w:tab/>
        <w:t>wrząca woda w warniku - bez ograniczeń,</w:t>
      </w:r>
    </w:p>
    <w:p w14:paraId="1DD8C28C" w14:textId="77777777" w:rsidR="00DC7B4C" w:rsidRPr="00D51DB5" w:rsidRDefault="00DC7B4C" w:rsidP="00DC7B4C">
      <w:pPr>
        <w:spacing w:after="120"/>
        <w:ind w:left="709" w:hanging="426"/>
        <w:jc w:val="both"/>
        <w:rPr>
          <w:rFonts w:ascii="Tahoma" w:hAnsi="Tahoma" w:cs="Tahoma"/>
        </w:rPr>
      </w:pPr>
      <w:r w:rsidRPr="00D51DB5">
        <w:rPr>
          <w:rFonts w:ascii="Tahoma" w:hAnsi="Tahoma" w:cs="Tahoma"/>
        </w:rPr>
        <w:t>f)</w:t>
      </w:r>
      <w:r w:rsidRPr="00D51DB5">
        <w:rPr>
          <w:rFonts w:ascii="Tahoma" w:hAnsi="Tahoma" w:cs="Tahoma"/>
        </w:rPr>
        <w:tab/>
        <w:t>herbaty czarne, zielone, owocowe – min 3 smaki w osobno pakowanych saszetkach do samodzielnego przygotowania - bez ograniczeń,</w:t>
      </w:r>
    </w:p>
    <w:p w14:paraId="1FAC3DC4" w14:textId="77777777" w:rsidR="00DC7B4C" w:rsidRPr="00D51DB5" w:rsidRDefault="00DC7B4C" w:rsidP="00DC7B4C">
      <w:pPr>
        <w:spacing w:after="120"/>
        <w:ind w:left="283"/>
        <w:jc w:val="both"/>
        <w:rPr>
          <w:rFonts w:ascii="Tahoma" w:hAnsi="Tahoma" w:cs="Tahoma"/>
        </w:rPr>
      </w:pPr>
      <w:r w:rsidRPr="00D51DB5">
        <w:rPr>
          <w:rFonts w:ascii="Tahoma" w:hAnsi="Tahoma" w:cs="Tahoma"/>
        </w:rPr>
        <w:t>g)</w:t>
      </w:r>
      <w:r w:rsidRPr="00D51DB5">
        <w:rPr>
          <w:rFonts w:ascii="Tahoma" w:hAnsi="Tahoma" w:cs="Tahoma"/>
        </w:rPr>
        <w:tab/>
        <w:t>woda podana w dzbanku z kostkami lodu i plasterkami cytryny - bez ograniczeń,</w:t>
      </w:r>
    </w:p>
    <w:p w14:paraId="2DCA57EE" w14:textId="77777777" w:rsidR="00DC7B4C" w:rsidRPr="00D51DB5" w:rsidRDefault="00DC7B4C" w:rsidP="00DC7B4C">
      <w:pPr>
        <w:spacing w:after="120"/>
        <w:ind w:left="283"/>
        <w:jc w:val="both"/>
        <w:rPr>
          <w:rFonts w:ascii="Tahoma" w:hAnsi="Tahoma" w:cs="Tahoma"/>
        </w:rPr>
      </w:pPr>
      <w:r w:rsidRPr="00D51DB5">
        <w:rPr>
          <w:rFonts w:ascii="Tahoma" w:hAnsi="Tahoma" w:cs="Tahoma"/>
        </w:rPr>
        <w:t>h)</w:t>
      </w:r>
      <w:r w:rsidRPr="00D51DB5">
        <w:rPr>
          <w:rFonts w:ascii="Tahoma" w:hAnsi="Tahoma" w:cs="Tahoma"/>
        </w:rPr>
        <w:tab/>
        <w:t>soki owocowe - 100% soku, min. 2 smaki, podawane w dzbanku - bez ograniczeń,</w:t>
      </w:r>
    </w:p>
    <w:p w14:paraId="469C0320" w14:textId="77777777" w:rsidR="00DC7B4C" w:rsidRPr="00D51DB5" w:rsidRDefault="00DC7B4C" w:rsidP="00DC7B4C">
      <w:pPr>
        <w:spacing w:after="120"/>
        <w:ind w:left="283"/>
        <w:jc w:val="both"/>
        <w:rPr>
          <w:rFonts w:ascii="Tahoma" w:hAnsi="Tahoma" w:cs="Tahoma"/>
        </w:rPr>
      </w:pPr>
      <w:r w:rsidRPr="00D51DB5">
        <w:rPr>
          <w:rFonts w:ascii="Tahoma" w:hAnsi="Tahoma" w:cs="Tahoma"/>
        </w:rPr>
        <w:t>i)</w:t>
      </w:r>
      <w:r w:rsidRPr="00D51DB5">
        <w:rPr>
          <w:rFonts w:ascii="Tahoma" w:hAnsi="Tahoma" w:cs="Tahoma"/>
        </w:rPr>
        <w:tab/>
        <w:t>ciasta własnej produkcji min. 2 rodzaje lub ciastka kruche – min. 3 rodzaje - 100 g/gramatura na osobę.</w:t>
      </w:r>
    </w:p>
    <w:p w14:paraId="6A30CF45" w14:textId="77777777" w:rsidR="00DC7B4C" w:rsidRPr="00D51DB5" w:rsidRDefault="00DC7B4C" w:rsidP="00DC7B4C">
      <w:pPr>
        <w:spacing w:after="120"/>
        <w:ind w:left="283"/>
        <w:jc w:val="both"/>
        <w:rPr>
          <w:rFonts w:ascii="Tahoma" w:hAnsi="Tahoma" w:cs="Tahoma"/>
        </w:rPr>
      </w:pPr>
      <w:r w:rsidRPr="00D51DB5">
        <w:rPr>
          <w:rFonts w:ascii="Tahoma" w:hAnsi="Tahoma" w:cs="Tahoma"/>
        </w:rPr>
        <w:t>6)</w:t>
      </w:r>
      <w:r w:rsidRPr="00D51DB5">
        <w:rPr>
          <w:rFonts w:ascii="Tahoma" w:hAnsi="Tahoma" w:cs="Tahoma"/>
        </w:rPr>
        <w:tab/>
        <w:t>Woda mineralna w sali szkoleniowej dla uczestników szkolenia – 0,5 l. na osobę na dzień.</w:t>
      </w:r>
    </w:p>
    <w:p w14:paraId="6D8C7270" w14:textId="77777777" w:rsidR="00DC7B4C" w:rsidRPr="00D51DB5" w:rsidRDefault="00DC7B4C" w:rsidP="00DC7B4C">
      <w:pPr>
        <w:spacing w:after="120"/>
        <w:ind w:left="709" w:hanging="426"/>
        <w:jc w:val="both"/>
        <w:rPr>
          <w:rFonts w:ascii="Tahoma" w:hAnsi="Tahoma" w:cs="Tahoma"/>
        </w:rPr>
      </w:pPr>
      <w:r w:rsidRPr="00D51DB5">
        <w:rPr>
          <w:rFonts w:ascii="Tahoma" w:hAnsi="Tahoma" w:cs="Tahoma"/>
        </w:rPr>
        <w:t>7)</w:t>
      </w:r>
      <w:r w:rsidRPr="00D51DB5">
        <w:rPr>
          <w:rFonts w:ascii="Tahoma" w:hAnsi="Tahoma" w:cs="Tahoma"/>
        </w:rPr>
        <w:tab/>
        <w:t>Zamawiający wymaga, aby Wykonawca zapewnił zastawę stołową stosownie do ilości uczestników szkolenia, obrusy na nakrycie stołów, serwetki jednorazowe w serwetnikach.</w:t>
      </w:r>
    </w:p>
    <w:p w14:paraId="400F33DD" w14:textId="77777777" w:rsidR="00DC7B4C" w:rsidRPr="00D51DB5" w:rsidRDefault="00DC7B4C" w:rsidP="00DC7B4C">
      <w:pPr>
        <w:spacing w:after="120"/>
        <w:ind w:left="283"/>
        <w:jc w:val="both"/>
        <w:rPr>
          <w:rFonts w:ascii="Tahoma" w:hAnsi="Tahoma" w:cs="Tahoma"/>
        </w:rPr>
      </w:pPr>
      <w:r w:rsidRPr="00D51DB5">
        <w:rPr>
          <w:rFonts w:ascii="Tahoma" w:hAnsi="Tahoma" w:cs="Tahoma"/>
        </w:rPr>
        <w:t>8)</w:t>
      </w:r>
      <w:r w:rsidRPr="00D51DB5">
        <w:rPr>
          <w:rFonts w:ascii="Tahoma" w:hAnsi="Tahoma" w:cs="Tahoma"/>
        </w:rPr>
        <w:tab/>
        <w:t>Zamawiający nie dopuszcza użycia sztućców oraz naczyń jednorazowego użytku.</w:t>
      </w:r>
    </w:p>
    <w:p w14:paraId="224584D2" w14:textId="77777777" w:rsidR="00DC7B4C" w:rsidRPr="00D51DB5" w:rsidRDefault="00DC7B4C" w:rsidP="00DC7B4C">
      <w:pPr>
        <w:spacing w:after="120"/>
        <w:ind w:left="709" w:hanging="426"/>
        <w:rPr>
          <w:rFonts w:ascii="Tahoma" w:hAnsi="Tahoma" w:cs="Tahoma"/>
        </w:rPr>
      </w:pPr>
      <w:r w:rsidRPr="00D51DB5">
        <w:rPr>
          <w:rFonts w:ascii="Tahoma" w:hAnsi="Tahoma" w:cs="Tahoma"/>
        </w:rPr>
        <w:t>9)</w:t>
      </w:r>
      <w:r w:rsidRPr="00D51DB5">
        <w:rPr>
          <w:rFonts w:ascii="Tahoma" w:hAnsi="Tahoma" w:cs="Tahoma"/>
        </w:rPr>
        <w:tab/>
        <w:t>Godziny posiłków zostaną uzgodnione z Zamawiającym. Posiłki powinny zostać wydane w czasie umożliwiającym ich spożycie przez wszystkich uczestników w wyznaczonych godzinach.</w:t>
      </w:r>
    </w:p>
    <w:p w14:paraId="60053677" w14:textId="77777777" w:rsidR="00DC7B4C" w:rsidRPr="00D51DB5" w:rsidRDefault="00DC7B4C" w:rsidP="00DC7B4C">
      <w:pPr>
        <w:spacing w:after="120"/>
        <w:ind w:left="709" w:hanging="426"/>
        <w:jc w:val="both"/>
        <w:rPr>
          <w:rFonts w:ascii="Tahoma" w:hAnsi="Tahoma" w:cs="Tahoma"/>
        </w:rPr>
      </w:pPr>
      <w:r w:rsidRPr="00D51DB5">
        <w:rPr>
          <w:rFonts w:ascii="Tahoma" w:hAnsi="Tahoma" w:cs="Tahoma"/>
        </w:rPr>
        <w:t>10)</w:t>
      </w:r>
      <w:r w:rsidRPr="00D51DB5">
        <w:rPr>
          <w:rFonts w:ascii="Tahoma" w:hAnsi="Tahoma" w:cs="Tahoma"/>
        </w:rPr>
        <w:tab/>
        <w:t>Możliwość zamówienia w czasie trwania szkolenia posiłków wegetariańskich dla nie więcej niż 10% uczestników szkolenia.</w:t>
      </w:r>
    </w:p>
    <w:p w14:paraId="43076CB0" w14:textId="77777777" w:rsidR="00DC7B4C" w:rsidRPr="00D51DB5" w:rsidRDefault="00DC7B4C" w:rsidP="00DC7B4C">
      <w:pPr>
        <w:spacing w:after="120"/>
        <w:ind w:left="283"/>
        <w:jc w:val="both"/>
        <w:rPr>
          <w:rFonts w:ascii="Tahoma" w:hAnsi="Tahoma" w:cs="Tahoma"/>
        </w:rPr>
      </w:pPr>
      <w:r w:rsidRPr="00D51DB5">
        <w:rPr>
          <w:rFonts w:ascii="Tahoma" w:hAnsi="Tahoma" w:cs="Tahoma"/>
        </w:rPr>
        <w:t>11)</w:t>
      </w:r>
      <w:r w:rsidRPr="00D51DB5">
        <w:rPr>
          <w:rFonts w:ascii="Tahoma" w:hAnsi="Tahoma" w:cs="Tahoma"/>
        </w:rPr>
        <w:tab/>
        <w:t>W zakresie wyżywienia Wykonawca zobowiązany jest do:</w:t>
      </w:r>
    </w:p>
    <w:p w14:paraId="0EE186A4" w14:textId="77777777" w:rsidR="00DC7B4C" w:rsidRPr="00D51DB5" w:rsidRDefault="00DC7B4C" w:rsidP="00DC7B4C">
      <w:pPr>
        <w:spacing w:after="120"/>
        <w:ind w:left="283"/>
        <w:jc w:val="both"/>
        <w:rPr>
          <w:rFonts w:ascii="Tahoma" w:hAnsi="Tahoma" w:cs="Tahoma"/>
        </w:rPr>
      </w:pPr>
      <w:r w:rsidRPr="00D51DB5">
        <w:rPr>
          <w:rFonts w:ascii="Tahoma" w:hAnsi="Tahoma" w:cs="Tahoma"/>
        </w:rPr>
        <w:t>•</w:t>
      </w:r>
      <w:r w:rsidRPr="00D51DB5">
        <w:rPr>
          <w:rFonts w:ascii="Tahoma" w:hAnsi="Tahoma" w:cs="Tahoma"/>
        </w:rPr>
        <w:tab/>
        <w:t>terminowego przygotowania posiłków, zgodnie z ramowym programem szkolenia;</w:t>
      </w:r>
    </w:p>
    <w:p w14:paraId="7CF6E7DD" w14:textId="77777777" w:rsidR="00DC7B4C" w:rsidRPr="00D51DB5" w:rsidRDefault="00DC7B4C" w:rsidP="00DC7B4C">
      <w:pPr>
        <w:spacing w:after="120"/>
        <w:ind w:left="283"/>
        <w:jc w:val="both"/>
        <w:rPr>
          <w:rFonts w:ascii="Tahoma" w:hAnsi="Tahoma" w:cs="Tahoma"/>
        </w:rPr>
      </w:pPr>
      <w:r w:rsidRPr="00D51DB5">
        <w:rPr>
          <w:rFonts w:ascii="Tahoma" w:hAnsi="Tahoma" w:cs="Tahoma"/>
        </w:rPr>
        <w:t>•</w:t>
      </w:r>
      <w:r w:rsidRPr="00D51DB5">
        <w:rPr>
          <w:rFonts w:ascii="Tahoma" w:hAnsi="Tahoma" w:cs="Tahoma"/>
        </w:rPr>
        <w:tab/>
        <w:t>zachowania zasad higieny i obowiązujących przepisów sanitarnych przy przygotowywaniu posiłków;</w:t>
      </w:r>
    </w:p>
    <w:p w14:paraId="272A0285" w14:textId="77777777" w:rsidR="00DC7B4C" w:rsidRPr="00D51DB5" w:rsidRDefault="00DC7B4C" w:rsidP="00DC7B4C">
      <w:pPr>
        <w:spacing w:after="120"/>
        <w:ind w:left="709" w:hanging="426"/>
        <w:jc w:val="both"/>
        <w:rPr>
          <w:rFonts w:ascii="Tahoma" w:hAnsi="Tahoma" w:cs="Tahoma"/>
        </w:rPr>
      </w:pPr>
      <w:r w:rsidRPr="00D51DB5">
        <w:rPr>
          <w:rFonts w:ascii="Tahoma" w:hAnsi="Tahoma" w:cs="Tahoma"/>
        </w:rPr>
        <w:t>•</w:t>
      </w:r>
      <w:r w:rsidRPr="00D51DB5">
        <w:rPr>
          <w:rFonts w:ascii="Tahoma" w:hAnsi="Tahoma" w:cs="Tahoma"/>
        </w:rPr>
        <w:tab/>
        <w:t xml:space="preserve">przygotowania posiłków zgodnie z zasadami racjonalnego żywienia, urozmaiconych, </w:t>
      </w:r>
      <w:r w:rsidRPr="00D51DB5">
        <w:rPr>
          <w:rFonts w:ascii="Tahoma" w:hAnsi="Tahoma" w:cs="Tahoma"/>
        </w:rPr>
        <w:br/>
      </w:r>
      <w:r w:rsidRPr="00D51DB5">
        <w:rPr>
          <w:rFonts w:ascii="Tahoma" w:hAnsi="Tahoma" w:cs="Tahoma"/>
        </w:rPr>
        <w:lastRenderedPageBreak/>
        <w:t>z pełnowartościowych, świeżych produktów z ważnymi terminami przydatności do spożycia.</w:t>
      </w:r>
    </w:p>
    <w:p w14:paraId="47C1BBD6" w14:textId="77777777" w:rsidR="00DC7B4C" w:rsidRPr="00D51DB5" w:rsidRDefault="00DC7B4C" w:rsidP="00DC7B4C">
      <w:pPr>
        <w:spacing w:after="120"/>
        <w:ind w:left="283"/>
        <w:jc w:val="both"/>
        <w:rPr>
          <w:rFonts w:ascii="Tahoma" w:hAnsi="Tahoma" w:cs="Tahoma"/>
        </w:rPr>
      </w:pPr>
      <w:r w:rsidRPr="00D51DB5">
        <w:rPr>
          <w:rFonts w:ascii="Tahoma" w:hAnsi="Tahoma" w:cs="Tahoma"/>
        </w:rPr>
        <w:t xml:space="preserve">1.15. Pozostałe wymagania dla OŚRODKA: </w:t>
      </w:r>
    </w:p>
    <w:p w14:paraId="6E4FEA2A" w14:textId="77777777" w:rsidR="00DC7B4C" w:rsidRPr="00D51DB5" w:rsidRDefault="00DC7B4C" w:rsidP="00DC7B4C">
      <w:pPr>
        <w:spacing w:after="120"/>
        <w:ind w:left="283" w:firstLine="426"/>
        <w:jc w:val="both"/>
        <w:rPr>
          <w:rFonts w:ascii="Tahoma" w:hAnsi="Tahoma" w:cs="Tahoma"/>
        </w:rPr>
      </w:pPr>
      <w:r w:rsidRPr="00D51DB5">
        <w:rPr>
          <w:rFonts w:ascii="Tahoma" w:hAnsi="Tahoma" w:cs="Tahoma"/>
        </w:rPr>
        <w:t xml:space="preserve">Wykonawca musi zapewnić: </w:t>
      </w:r>
    </w:p>
    <w:p w14:paraId="0AD73CE8" w14:textId="77777777" w:rsidR="00DC7B4C" w:rsidRPr="00D51DB5" w:rsidRDefault="00DC7B4C" w:rsidP="00DC7B4C">
      <w:pPr>
        <w:spacing w:after="120"/>
        <w:ind w:left="709" w:hanging="426"/>
        <w:jc w:val="both"/>
        <w:rPr>
          <w:rFonts w:ascii="Tahoma" w:hAnsi="Tahoma" w:cs="Tahoma"/>
        </w:rPr>
      </w:pPr>
      <w:r w:rsidRPr="00D51DB5">
        <w:rPr>
          <w:rFonts w:ascii="Tahoma" w:hAnsi="Tahoma" w:cs="Tahoma"/>
        </w:rPr>
        <w:t>1)</w:t>
      </w:r>
      <w:r w:rsidRPr="00D51DB5">
        <w:rPr>
          <w:rFonts w:ascii="Tahoma" w:hAnsi="Tahoma" w:cs="Tahoma"/>
        </w:rPr>
        <w:tab/>
        <w:t>pokoje hotelowe, sala restauracyjna i sala szkoleniowa będą dostępne dla uczestników narady, szkolenia lub spotkania w godzinach określonych w zamówieniu lub zmianie do zamówienia. Zamawiającego nie będzie obowiązywał czas trwania „doby hotelowej” określony w regulaminie wewnętrznym ośrodka;</w:t>
      </w:r>
    </w:p>
    <w:p w14:paraId="7E483644" w14:textId="2B76E348" w:rsidR="00DC7B4C" w:rsidRPr="00D51DB5" w:rsidRDefault="00DC7B4C" w:rsidP="00DC7B4C">
      <w:pPr>
        <w:spacing w:after="120"/>
        <w:ind w:left="709" w:hanging="426"/>
        <w:jc w:val="both"/>
        <w:rPr>
          <w:rFonts w:ascii="Tahoma" w:hAnsi="Tahoma" w:cs="Tahoma"/>
        </w:rPr>
      </w:pPr>
      <w:r w:rsidRPr="00D51DB5">
        <w:rPr>
          <w:rFonts w:ascii="Tahoma" w:hAnsi="Tahoma" w:cs="Tahoma"/>
        </w:rPr>
        <w:t>2)</w:t>
      </w:r>
      <w:r w:rsidRPr="00D51DB5">
        <w:rPr>
          <w:rFonts w:ascii="Tahoma" w:hAnsi="Tahoma" w:cs="Tahoma"/>
        </w:rPr>
        <w:tab/>
        <w:t>w przypadku, gdy uczestnicy będą przebywać na terenie ośrodka poza godzinami określonymi w programie narady, szkolenia lub spotkania  np. z powodu wcześniejszego niż określony w zamówieniu przyjazdu lub późniejszego niż w zamówieniu wyjazdu, Wykonawca zapewni uczestnikom bezpieczne miejsce na przechowanie bagażu;</w:t>
      </w:r>
    </w:p>
    <w:p w14:paraId="3356D26E" w14:textId="77777777" w:rsidR="00DC7B4C" w:rsidRPr="00D51DB5" w:rsidRDefault="00DC7B4C" w:rsidP="00DC7B4C">
      <w:pPr>
        <w:spacing w:after="120"/>
        <w:ind w:left="703" w:hanging="420"/>
        <w:jc w:val="both"/>
        <w:rPr>
          <w:rFonts w:ascii="Tahoma" w:hAnsi="Tahoma" w:cs="Tahoma"/>
        </w:rPr>
      </w:pPr>
      <w:r w:rsidRPr="00D51DB5">
        <w:rPr>
          <w:rFonts w:ascii="Tahoma" w:hAnsi="Tahoma" w:cs="Tahoma"/>
        </w:rPr>
        <w:t>3)</w:t>
      </w:r>
      <w:r w:rsidRPr="00D51DB5">
        <w:rPr>
          <w:rFonts w:ascii="Tahoma" w:hAnsi="Tahoma" w:cs="Tahoma"/>
        </w:rPr>
        <w:tab/>
        <w:t>miejsce na przechowywanie materiałów promocyjnych i szkoleniowych oraz sprzętu (laptop, rzutnik) w wyodrębnionym, zamkniętym pomieszczeniu;</w:t>
      </w:r>
    </w:p>
    <w:p w14:paraId="24D38607" w14:textId="77777777" w:rsidR="00DC7B4C" w:rsidRPr="00D51DB5" w:rsidRDefault="00DC7B4C" w:rsidP="00DC7B4C">
      <w:pPr>
        <w:spacing w:after="120"/>
        <w:ind w:left="709" w:hanging="426"/>
        <w:jc w:val="both"/>
        <w:rPr>
          <w:rFonts w:ascii="Tahoma" w:hAnsi="Tahoma" w:cs="Tahoma"/>
        </w:rPr>
      </w:pPr>
      <w:r w:rsidRPr="00D51DB5">
        <w:rPr>
          <w:rFonts w:ascii="Tahoma" w:hAnsi="Tahoma" w:cs="Tahoma"/>
        </w:rPr>
        <w:t>4)</w:t>
      </w:r>
      <w:r w:rsidRPr="00D51DB5">
        <w:rPr>
          <w:rFonts w:ascii="Tahoma" w:hAnsi="Tahoma" w:cs="Tahoma"/>
        </w:rPr>
        <w:tab/>
        <w:t>możliwość wykorzystania urządzeń typu: drukarka, kserokopiarka w czasie trwania narady, szkolenia lub spotkania. Zamawiający przewiduje wydruk nie więcej niż 120 stron formatu A4 (wydruk czarno-biały) podczas jednej narady, szkolenia lub spotkania;</w:t>
      </w:r>
    </w:p>
    <w:p w14:paraId="61C979A1" w14:textId="34C2BEA6" w:rsidR="00DC7B4C" w:rsidRPr="00D51DB5" w:rsidRDefault="00DC7B4C" w:rsidP="00DC7B4C">
      <w:pPr>
        <w:spacing w:after="120"/>
        <w:ind w:left="709" w:hanging="426"/>
        <w:jc w:val="both"/>
        <w:rPr>
          <w:rFonts w:ascii="Tahoma" w:hAnsi="Tahoma" w:cs="Tahoma"/>
        </w:rPr>
      </w:pPr>
      <w:r w:rsidRPr="00D51DB5">
        <w:rPr>
          <w:rFonts w:ascii="Tahoma" w:hAnsi="Tahoma" w:cs="Tahoma"/>
        </w:rPr>
        <w:t>5)</w:t>
      </w:r>
      <w:r w:rsidRPr="00D51DB5">
        <w:rPr>
          <w:rFonts w:ascii="Tahoma" w:hAnsi="Tahoma" w:cs="Tahoma"/>
        </w:rPr>
        <w:tab/>
        <w:t>zapewnienie co najwyżej siedmioletniego autokaru, wyposażonego w klimatyzację, posiadającego - co najmniej 50 miejsc do siedzenia dla uczestników narady, szkolenia lub spotkania, w celu przewiezienia uczestników narady, szkolenia lub spotkania z miejsca wskazanego przez Zamawiającego do ośrodka szkoleniowego, a po zakończeniu narady, szkolenia lub spotkania z ośrodka szkoleniowego do miejsca wskazanego przez Zamawiającego;</w:t>
      </w:r>
    </w:p>
    <w:p w14:paraId="094C1372" w14:textId="77777777" w:rsidR="00DC7B4C" w:rsidRPr="00D51DB5" w:rsidRDefault="00DC7B4C" w:rsidP="00DC7B4C">
      <w:pPr>
        <w:spacing w:after="120"/>
        <w:ind w:left="709" w:hanging="426"/>
        <w:jc w:val="both"/>
        <w:rPr>
          <w:rFonts w:ascii="Tahoma" w:hAnsi="Tahoma" w:cs="Tahoma"/>
        </w:rPr>
      </w:pPr>
      <w:r w:rsidRPr="00D51DB5">
        <w:rPr>
          <w:rFonts w:ascii="Tahoma" w:hAnsi="Tahoma" w:cs="Tahoma"/>
        </w:rPr>
        <w:t>6)</w:t>
      </w:r>
      <w:r w:rsidRPr="00D51DB5">
        <w:rPr>
          <w:rFonts w:ascii="Tahoma" w:hAnsi="Tahoma" w:cs="Tahoma"/>
        </w:rPr>
        <w:tab/>
        <w:t>Zamawiający zastrzega sobie prawo do zamawiania usługi przewozu autokarem uczestników narady, szkolenia lub spotkania również w trakcie jego trwania;</w:t>
      </w:r>
    </w:p>
    <w:p w14:paraId="4692BCDA" w14:textId="77777777" w:rsidR="00DC7B4C" w:rsidRPr="00D51DB5" w:rsidRDefault="00DC7B4C" w:rsidP="00DC7B4C">
      <w:pPr>
        <w:spacing w:after="120"/>
        <w:ind w:left="709" w:hanging="426"/>
        <w:jc w:val="both"/>
        <w:rPr>
          <w:rFonts w:ascii="Tahoma" w:hAnsi="Tahoma" w:cs="Tahoma"/>
        </w:rPr>
      </w:pPr>
      <w:r w:rsidRPr="00D51DB5">
        <w:rPr>
          <w:rFonts w:ascii="Tahoma" w:hAnsi="Tahoma" w:cs="Tahoma"/>
        </w:rPr>
        <w:t>7)</w:t>
      </w:r>
      <w:r w:rsidRPr="00D51DB5">
        <w:rPr>
          <w:rFonts w:ascii="Tahoma" w:hAnsi="Tahoma" w:cs="Tahoma"/>
        </w:rPr>
        <w:tab/>
        <w:t>Liczba miejsc w autokarze powinna być dostosowana do liczebności grupy, jaką Zamawiający zamierza przewieźć na naradę, szkolenie lub spotkanie;</w:t>
      </w:r>
    </w:p>
    <w:p w14:paraId="0663D921" w14:textId="77777777" w:rsidR="00DC7B4C" w:rsidRPr="00D51DB5" w:rsidRDefault="00DC7B4C" w:rsidP="00DC7B4C">
      <w:pPr>
        <w:spacing w:after="120"/>
        <w:ind w:left="709" w:hanging="426"/>
        <w:jc w:val="both"/>
        <w:rPr>
          <w:rFonts w:ascii="Tahoma" w:hAnsi="Tahoma" w:cs="Tahoma"/>
        </w:rPr>
      </w:pPr>
      <w:r w:rsidRPr="00D51DB5">
        <w:rPr>
          <w:rFonts w:ascii="Tahoma" w:hAnsi="Tahoma" w:cs="Tahoma"/>
        </w:rPr>
        <w:t>8)</w:t>
      </w:r>
      <w:r w:rsidRPr="00D51DB5">
        <w:rPr>
          <w:rFonts w:ascii="Tahoma" w:hAnsi="Tahoma" w:cs="Tahoma"/>
        </w:rPr>
        <w:tab/>
        <w:t>w przypadku konieczności przewozu grup liczących do 20 uczestników, Wykonawca zapewni co najwyżej siedmioletni pojazd (mikrobus), wyposażony w klimatyzację, posiadający co najmniej 20 miejsc do siedzenia dla uczestników narady, szkolenia lub spotkania, w celu przewiezienia uczestników z miejsca wskazanego przez Zamawiającego do ośrodka szkoleniowego, a po zakończeniu narady, szkolenia lub spotkania z ośrodka szkoleniowego do miejsca wskazanego przez Zamawiającego;</w:t>
      </w:r>
    </w:p>
    <w:p w14:paraId="3F8D89F9" w14:textId="2E18C6D0" w:rsidR="00DC7B4C" w:rsidRPr="00D51DB5" w:rsidRDefault="00DC7B4C" w:rsidP="00DC7B4C">
      <w:pPr>
        <w:spacing w:after="120"/>
        <w:ind w:left="709" w:hanging="426"/>
        <w:rPr>
          <w:rFonts w:ascii="Tahoma" w:hAnsi="Tahoma" w:cs="Tahoma"/>
        </w:rPr>
      </w:pPr>
      <w:r w:rsidRPr="00D51DB5">
        <w:rPr>
          <w:rFonts w:ascii="Tahoma" w:hAnsi="Tahoma" w:cs="Tahoma"/>
        </w:rPr>
        <w:t>9)</w:t>
      </w:r>
      <w:r w:rsidRPr="00D51DB5">
        <w:rPr>
          <w:rFonts w:ascii="Tahoma" w:hAnsi="Tahoma" w:cs="Tahoma"/>
        </w:rPr>
        <w:tab/>
        <w:t>Zamawiający pokryje koszty przewozu według faktycznie przejechanych kilometrów przez autokar z uczestnikami narady, szkolenia lub spotkania. Zamawiający nie ponosi żadnych dodatkowych kosztów, w tym np. opłaty postojowej, opłaty parkingowej.</w:t>
      </w:r>
    </w:p>
    <w:p w14:paraId="33F2FE22" w14:textId="77777777" w:rsidR="00DC7B4C" w:rsidRPr="00D51DB5" w:rsidRDefault="00DC7B4C" w:rsidP="00DC7B4C">
      <w:pPr>
        <w:rPr>
          <w:rFonts w:ascii="Tahoma" w:hAnsi="Tahoma" w:cs="Tahoma"/>
        </w:rPr>
      </w:pPr>
    </w:p>
    <w:p w14:paraId="0C0C2EAE" w14:textId="77777777" w:rsidR="00DC7B4C" w:rsidRPr="00D51DB5" w:rsidRDefault="00DC7B4C" w:rsidP="00DC7B4C">
      <w:pPr>
        <w:rPr>
          <w:rFonts w:ascii="Tahoma" w:hAnsi="Tahoma" w:cs="Tahoma"/>
        </w:rPr>
      </w:pPr>
    </w:p>
    <w:p w14:paraId="4A6771E6" w14:textId="77777777" w:rsidR="00DC7B4C" w:rsidRPr="00D51DB5" w:rsidRDefault="00DC7B4C" w:rsidP="00DC7B4C">
      <w:pPr>
        <w:rPr>
          <w:rFonts w:ascii="Tahoma" w:hAnsi="Tahoma" w:cs="Tahoma"/>
        </w:rPr>
      </w:pPr>
    </w:p>
    <w:p w14:paraId="7D89503B" w14:textId="77777777" w:rsidR="00DC7B4C" w:rsidRPr="00D51DB5" w:rsidRDefault="00DC7B4C" w:rsidP="00DC7B4C">
      <w:pPr>
        <w:rPr>
          <w:rFonts w:ascii="Tahoma" w:hAnsi="Tahoma" w:cs="Tahoma"/>
        </w:rPr>
      </w:pPr>
    </w:p>
    <w:p w14:paraId="024880AB" w14:textId="77777777" w:rsidR="00B6459B" w:rsidRPr="00D51DB5" w:rsidRDefault="00B6459B" w:rsidP="003231F2">
      <w:pPr>
        <w:rPr>
          <w:rFonts w:ascii="Tahoma" w:hAnsi="Tahoma" w:cs="Tahoma"/>
          <w:b/>
        </w:rPr>
      </w:pPr>
    </w:p>
    <w:p w14:paraId="0BB6E28A" w14:textId="020ACB3C" w:rsidR="00574A29" w:rsidRPr="00D51DB5" w:rsidRDefault="00574A29" w:rsidP="00BB246E">
      <w:pPr>
        <w:jc w:val="right"/>
        <w:rPr>
          <w:rFonts w:ascii="Tahoma" w:eastAsia="Lucida Sans Unicode" w:hAnsi="Tahoma" w:cs="Tahoma"/>
        </w:rPr>
      </w:pPr>
      <w:bookmarkStart w:id="16" w:name="_Hlk102978033"/>
      <w:r w:rsidRPr="00D51DB5">
        <w:rPr>
          <w:rFonts w:ascii="Tahoma" w:eastAsia="Lucida Sans Unicode" w:hAnsi="Tahoma" w:cs="Tahoma"/>
        </w:rPr>
        <w:t xml:space="preserve">Załącznik nr </w:t>
      </w:r>
      <w:r w:rsidR="00E94EE5" w:rsidRPr="00D51DB5">
        <w:rPr>
          <w:rFonts w:ascii="Tahoma" w:eastAsia="Lucida Sans Unicode" w:hAnsi="Tahoma" w:cs="Tahoma"/>
        </w:rPr>
        <w:t>4</w:t>
      </w:r>
      <w:r w:rsidRPr="00D51DB5">
        <w:rPr>
          <w:rFonts w:ascii="Tahoma" w:eastAsia="Lucida Sans Unicode" w:hAnsi="Tahoma" w:cs="Tahoma"/>
        </w:rPr>
        <w:t xml:space="preserve"> do SWZ</w:t>
      </w:r>
    </w:p>
    <w:p w14:paraId="021D8594" w14:textId="77777777" w:rsidR="00574A29" w:rsidRPr="00D51DB5" w:rsidRDefault="00574A29" w:rsidP="00BB246E">
      <w:pPr>
        <w:jc w:val="right"/>
        <w:rPr>
          <w:rFonts w:ascii="Tahoma" w:hAnsi="Tahoma" w:cs="Tahoma"/>
        </w:rPr>
      </w:pPr>
      <w:r w:rsidRPr="00D51DB5">
        <w:rPr>
          <w:rFonts w:ascii="Tahoma" w:hAnsi="Tahoma" w:cs="Tahoma"/>
        </w:rPr>
        <w:t xml:space="preserve"> (składane wraz z ofertą)</w:t>
      </w:r>
    </w:p>
    <w:bookmarkEnd w:id="16"/>
    <w:tbl>
      <w:tblPr>
        <w:tblStyle w:val="Tabela-Siatka"/>
        <w:tblW w:w="0" w:type="auto"/>
        <w:tblLook w:val="04A0" w:firstRow="1" w:lastRow="0" w:firstColumn="1" w:lastColumn="0" w:noHBand="0" w:noVBand="1"/>
      </w:tblPr>
      <w:tblGrid>
        <w:gridCol w:w="5646"/>
      </w:tblGrid>
      <w:tr w:rsidR="00574A29" w:rsidRPr="003653A3" w14:paraId="5B879255" w14:textId="77777777" w:rsidTr="006B4FA2">
        <w:tc>
          <w:tcPr>
            <w:tcW w:w="3114" w:type="dxa"/>
          </w:tcPr>
          <w:p w14:paraId="419A3025" w14:textId="77777777" w:rsidR="00574A29" w:rsidRPr="00D51DB5" w:rsidRDefault="00574A29" w:rsidP="006B4FA2">
            <w:pPr>
              <w:spacing w:after="60" w:line="276" w:lineRule="auto"/>
              <w:jc w:val="both"/>
              <w:rPr>
                <w:rFonts w:ascii="Tahoma" w:hAnsi="Tahoma" w:cs="Tahoma"/>
                <w:b/>
                <w:i/>
              </w:rPr>
            </w:pPr>
          </w:p>
          <w:p w14:paraId="5335C9D1" w14:textId="77777777" w:rsidR="00574A29" w:rsidRPr="00D51DB5" w:rsidRDefault="00574A29" w:rsidP="006B4FA2">
            <w:pPr>
              <w:spacing w:line="276" w:lineRule="auto"/>
              <w:jc w:val="both"/>
              <w:rPr>
                <w:rFonts w:ascii="Tahoma" w:hAnsi="Tahoma" w:cs="Tahoma"/>
                <w:b/>
              </w:rPr>
            </w:pPr>
            <w:r w:rsidRPr="00D51DB5">
              <w:rPr>
                <w:rFonts w:ascii="Tahoma" w:hAnsi="Tahoma" w:cs="Tahoma"/>
                <w:b/>
              </w:rPr>
              <w:t xml:space="preserve">Nazwa Wykonawcy: </w:t>
            </w:r>
          </w:p>
          <w:p w14:paraId="518C479E" w14:textId="77777777" w:rsidR="00574A29" w:rsidRPr="00D51DB5" w:rsidRDefault="00574A29" w:rsidP="006B4FA2">
            <w:pPr>
              <w:spacing w:line="276" w:lineRule="auto"/>
              <w:jc w:val="both"/>
              <w:rPr>
                <w:rFonts w:ascii="Tahoma" w:hAnsi="Tahoma" w:cs="Tahoma"/>
                <w:b/>
              </w:rPr>
            </w:pPr>
            <w:r w:rsidRPr="00D51DB5">
              <w:rPr>
                <w:rFonts w:ascii="Tahoma" w:hAnsi="Tahoma" w:cs="Tahoma"/>
                <w:b/>
              </w:rPr>
              <w:t>………………………………………………………….</w:t>
            </w:r>
          </w:p>
          <w:p w14:paraId="0DA4596F" w14:textId="77777777" w:rsidR="00574A29" w:rsidRPr="00D51DB5" w:rsidRDefault="00574A29" w:rsidP="006B4FA2">
            <w:pPr>
              <w:spacing w:line="276" w:lineRule="auto"/>
              <w:jc w:val="both"/>
              <w:rPr>
                <w:rFonts w:ascii="Tahoma" w:hAnsi="Tahoma" w:cs="Tahoma"/>
                <w:b/>
              </w:rPr>
            </w:pPr>
          </w:p>
          <w:p w14:paraId="7507B36A" w14:textId="77777777" w:rsidR="00574A29" w:rsidRPr="00D51DB5" w:rsidRDefault="00574A29" w:rsidP="006B4FA2">
            <w:pPr>
              <w:spacing w:line="276" w:lineRule="auto"/>
              <w:rPr>
                <w:rFonts w:ascii="Tahoma" w:hAnsi="Tahoma" w:cs="Tahoma"/>
                <w:b/>
              </w:rPr>
            </w:pPr>
            <w:r w:rsidRPr="00D51DB5">
              <w:rPr>
                <w:rFonts w:ascii="Tahoma" w:hAnsi="Tahoma" w:cs="Tahoma"/>
                <w:b/>
              </w:rPr>
              <w:t>Adres Wykonawcy: …………………………………………………………..</w:t>
            </w:r>
          </w:p>
          <w:p w14:paraId="437ADD46" w14:textId="77777777" w:rsidR="00574A29" w:rsidRPr="00D51DB5" w:rsidRDefault="00574A29" w:rsidP="006B4FA2">
            <w:pPr>
              <w:spacing w:after="60" w:line="276" w:lineRule="auto"/>
              <w:jc w:val="both"/>
              <w:rPr>
                <w:rFonts w:ascii="Tahoma" w:hAnsi="Tahoma" w:cs="Tahoma"/>
                <w:b/>
                <w:i/>
              </w:rPr>
            </w:pPr>
          </w:p>
        </w:tc>
      </w:tr>
    </w:tbl>
    <w:p w14:paraId="7B05A0CA" w14:textId="77777777" w:rsidR="00574A29" w:rsidRPr="00D51DB5" w:rsidRDefault="00574A29" w:rsidP="00D463DE">
      <w:pPr>
        <w:spacing w:after="60" w:line="276" w:lineRule="auto"/>
        <w:rPr>
          <w:rFonts w:ascii="Tahoma" w:hAnsi="Tahoma" w:cs="Tahoma"/>
          <w:b/>
        </w:rPr>
      </w:pPr>
    </w:p>
    <w:p w14:paraId="21F66463" w14:textId="77777777" w:rsidR="00574A29" w:rsidRPr="00D51DB5" w:rsidRDefault="00574A29" w:rsidP="00B45D84">
      <w:pPr>
        <w:pStyle w:val="Akapitzlist"/>
        <w:numPr>
          <w:ilvl w:val="0"/>
          <w:numId w:val="68"/>
        </w:numPr>
        <w:spacing w:line="276" w:lineRule="auto"/>
        <w:rPr>
          <w:rFonts w:ascii="Tahoma" w:hAnsi="Tahoma" w:cs="Tahoma"/>
          <w:b/>
          <w:u w:val="single"/>
        </w:rPr>
      </w:pPr>
      <w:r w:rsidRPr="00D51DB5">
        <w:rPr>
          <w:rFonts w:ascii="Tahoma" w:hAnsi="Tahoma" w:cs="Tahoma"/>
          <w:b/>
          <w:u w:val="single"/>
        </w:rPr>
        <w:t>Oświadczenie własne</w:t>
      </w:r>
    </w:p>
    <w:p w14:paraId="0EB7539A" w14:textId="77777777" w:rsidR="00445450" w:rsidRPr="00D51DB5" w:rsidRDefault="00574A29" w:rsidP="00445450">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Tahoma" w:eastAsia="Calibri Light" w:hAnsi="Tahoma" w:cs="Tahoma"/>
          <w:sz w:val="24"/>
          <w:szCs w:val="24"/>
          <w:u w:color="000000"/>
        </w:rPr>
      </w:pPr>
      <w:r w:rsidRPr="00D51DB5">
        <w:rPr>
          <w:rFonts w:ascii="Tahoma" w:hAnsi="Tahoma" w:cs="Tahoma"/>
          <w:b/>
          <w:sz w:val="24"/>
          <w:szCs w:val="24"/>
        </w:rPr>
        <w:t xml:space="preserve">Złożone w prowadzonym przez Agencję Restrukturyzacji i Modernizacji Rolnictwa postępowaniu prowadzonym w trybie podstawowym pn. </w:t>
      </w:r>
      <w:r w:rsidR="00445450" w:rsidRPr="00D51DB5">
        <w:rPr>
          <w:rFonts w:ascii="Tahoma" w:hAnsi="Tahoma" w:cs="Tahoma"/>
          <w:b/>
          <w:bCs/>
          <w:i/>
          <w:iCs/>
          <w:sz w:val="24"/>
          <w:szCs w:val="24"/>
          <w:lang w:eastAsia="ar-SA"/>
        </w:rPr>
        <w:t>„Najem ośrodków na potrzeby szkoleń"</w:t>
      </w:r>
    </w:p>
    <w:p w14:paraId="3DD04F45" w14:textId="71F63743" w:rsidR="00574A29" w:rsidRPr="00D51DB5" w:rsidRDefault="00574A29" w:rsidP="00BB246E">
      <w:pPr>
        <w:suppressAutoHyphens/>
        <w:jc w:val="center"/>
        <w:rPr>
          <w:rFonts w:ascii="Tahoma" w:hAnsi="Tahoma" w:cs="Tahoma"/>
          <w:b/>
        </w:rPr>
      </w:pPr>
      <w:r w:rsidRPr="00D51DB5">
        <w:rPr>
          <w:rFonts w:ascii="Tahoma" w:hAnsi="Tahoma" w:cs="Tahoma"/>
          <w:b/>
        </w:rPr>
        <w:t xml:space="preserve"> BOR07.261</w:t>
      </w:r>
      <w:r w:rsidR="00445450" w:rsidRPr="00D51DB5">
        <w:rPr>
          <w:rFonts w:ascii="Tahoma" w:hAnsi="Tahoma" w:cs="Tahoma"/>
          <w:b/>
        </w:rPr>
        <w:t>6</w:t>
      </w:r>
      <w:r w:rsidRPr="00D51DB5">
        <w:rPr>
          <w:rFonts w:ascii="Tahoma" w:hAnsi="Tahoma" w:cs="Tahoma"/>
          <w:b/>
        </w:rPr>
        <w:t>.</w:t>
      </w:r>
      <w:r w:rsidR="00445450" w:rsidRPr="00D51DB5">
        <w:rPr>
          <w:rFonts w:ascii="Tahoma" w:hAnsi="Tahoma" w:cs="Tahoma"/>
          <w:b/>
        </w:rPr>
        <w:t>1</w:t>
      </w:r>
      <w:r w:rsidRPr="00D51DB5">
        <w:rPr>
          <w:rFonts w:ascii="Tahoma" w:hAnsi="Tahoma" w:cs="Tahoma"/>
          <w:b/>
        </w:rPr>
        <w:t>.202</w:t>
      </w:r>
      <w:r w:rsidR="00445450" w:rsidRPr="00D51DB5">
        <w:rPr>
          <w:rFonts w:ascii="Tahoma" w:hAnsi="Tahoma" w:cs="Tahoma"/>
          <w:b/>
        </w:rPr>
        <w:t>5</w:t>
      </w:r>
      <w:r w:rsidRPr="00D51DB5">
        <w:rPr>
          <w:rFonts w:ascii="Tahoma" w:hAnsi="Tahoma" w:cs="Tahoma"/>
          <w:b/>
        </w:rPr>
        <w:t>.DS</w:t>
      </w:r>
    </w:p>
    <w:p w14:paraId="7B7DCE2C" w14:textId="77777777" w:rsidR="00574A29" w:rsidRPr="00D51DB5" w:rsidRDefault="00574A29" w:rsidP="00D463DE">
      <w:pPr>
        <w:jc w:val="center"/>
        <w:rPr>
          <w:rFonts w:ascii="Tahoma" w:hAnsi="Tahoma" w:cs="Tahoma"/>
          <w:b/>
        </w:rPr>
      </w:pPr>
    </w:p>
    <w:p w14:paraId="245B7276" w14:textId="77777777" w:rsidR="00574A29" w:rsidRPr="00D51DB5" w:rsidRDefault="00574A29" w:rsidP="00D463DE">
      <w:pPr>
        <w:pStyle w:val="Akapitzlist"/>
        <w:spacing w:before="120" w:line="276" w:lineRule="auto"/>
        <w:ind w:left="284"/>
        <w:jc w:val="both"/>
        <w:rPr>
          <w:rFonts w:ascii="Tahoma" w:hAnsi="Tahoma" w:cs="Tahoma"/>
        </w:rPr>
      </w:pPr>
    </w:p>
    <w:p w14:paraId="6342D1BC" w14:textId="77777777" w:rsidR="00574A29" w:rsidRPr="00D51DB5" w:rsidRDefault="00574A29" w:rsidP="00BB246E">
      <w:pPr>
        <w:spacing w:line="276" w:lineRule="auto"/>
        <w:jc w:val="both"/>
        <w:rPr>
          <w:rFonts w:ascii="Tahoma" w:hAnsi="Tahoma" w:cs="Tahoma"/>
          <w:b/>
        </w:rPr>
      </w:pPr>
      <w:r w:rsidRPr="00D51DB5">
        <w:rPr>
          <w:rFonts w:ascii="Tahoma" w:hAnsi="Tahoma" w:cs="Tahoma"/>
          <w:b/>
        </w:rPr>
        <w:t>Wykonawca jest</w:t>
      </w:r>
      <w:r w:rsidRPr="00D51DB5">
        <w:rPr>
          <w:rFonts w:ascii="Tahoma" w:hAnsi="Tahoma" w:cs="Tahoma"/>
          <w:b/>
          <w:vertAlign w:val="superscript"/>
        </w:rPr>
        <w:t>1</w:t>
      </w:r>
      <w:r w:rsidRPr="00D51DB5">
        <w:rPr>
          <w:rFonts w:ascii="Tahoma" w:hAnsi="Tahoma" w:cs="Tahoma"/>
          <w:b/>
        </w:rPr>
        <w:t>:</w:t>
      </w:r>
    </w:p>
    <w:p w14:paraId="15751455" w14:textId="77777777" w:rsidR="00574A29" w:rsidRPr="00D51DB5" w:rsidRDefault="00574A29" w:rsidP="00B45D84">
      <w:pPr>
        <w:pStyle w:val="Akapitzlist"/>
        <w:numPr>
          <w:ilvl w:val="1"/>
          <w:numId w:val="67"/>
        </w:numPr>
        <w:spacing w:line="276" w:lineRule="auto"/>
        <w:ind w:left="1418" w:hanging="709"/>
        <w:jc w:val="both"/>
        <w:rPr>
          <w:rFonts w:ascii="Tahoma" w:hAnsi="Tahoma" w:cs="Tahoma"/>
        </w:rPr>
      </w:pPr>
      <w:r w:rsidRPr="00D51DB5">
        <w:rPr>
          <w:rFonts w:ascii="Tahoma" w:hAnsi="Tahoma" w:cs="Tahoma"/>
        </w:rPr>
        <w:t>Mikroprzedsiębiorstwem:        tak/nie</w:t>
      </w:r>
      <w:r w:rsidRPr="00D51DB5">
        <w:rPr>
          <w:rFonts w:ascii="Tahoma" w:hAnsi="Tahoma" w:cs="Tahoma"/>
          <w:b/>
        </w:rPr>
        <w:t>**</w:t>
      </w:r>
    </w:p>
    <w:p w14:paraId="4799BE18" w14:textId="77777777" w:rsidR="00574A29" w:rsidRPr="00D51DB5" w:rsidRDefault="00574A29" w:rsidP="00B45D84">
      <w:pPr>
        <w:pStyle w:val="Akapitzlist"/>
        <w:numPr>
          <w:ilvl w:val="1"/>
          <w:numId w:val="67"/>
        </w:numPr>
        <w:spacing w:line="276" w:lineRule="auto"/>
        <w:ind w:left="1418" w:hanging="709"/>
        <w:jc w:val="both"/>
        <w:rPr>
          <w:rFonts w:ascii="Tahoma" w:hAnsi="Tahoma" w:cs="Tahoma"/>
        </w:rPr>
      </w:pPr>
      <w:r w:rsidRPr="00D51DB5">
        <w:rPr>
          <w:rFonts w:ascii="Tahoma" w:hAnsi="Tahoma" w:cs="Tahoma"/>
        </w:rPr>
        <w:t>Małym przedsiębiorstwem:     tak/nie*</w:t>
      </w:r>
      <w:r w:rsidRPr="00D51DB5">
        <w:rPr>
          <w:rFonts w:ascii="Tahoma" w:hAnsi="Tahoma" w:cs="Tahoma"/>
          <w:b/>
        </w:rPr>
        <w:t>*</w:t>
      </w:r>
    </w:p>
    <w:p w14:paraId="701E87EA" w14:textId="77777777" w:rsidR="00574A29" w:rsidRPr="00D51DB5" w:rsidRDefault="00574A29" w:rsidP="00B45D84">
      <w:pPr>
        <w:pStyle w:val="Akapitzlist"/>
        <w:numPr>
          <w:ilvl w:val="1"/>
          <w:numId w:val="67"/>
        </w:numPr>
        <w:spacing w:line="276" w:lineRule="auto"/>
        <w:ind w:left="1418" w:hanging="709"/>
        <w:jc w:val="both"/>
        <w:rPr>
          <w:rFonts w:ascii="Tahoma" w:hAnsi="Tahoma" w:cs="Tahoma"/>
        </w:rPr>
      </w:pPr>
      <w:r w:rsidRPr="00D51DB5">
        <w:rPr>
          <w:rFonts w:ascii="Tahoma" w:hAnsi="Tahoma" w:cs="Tahoma"/>
        </w:rPr>
        <w:t>Średnim przedsiębiorstwem:  tak/nie*</w:t>
      </w:r>
      <w:r w:rsidRPr="00D51DB5">
        <w:rPr>
          <w:rFonts w:ascii="Tahoma" w:hAnsi="Tahoma" w:cs="Tahoma"/>
          <w:b/>
        </w:rPr>
        <w:t>*</w:t>
      </w:r>
    </w:p>
    <w:p w14:paraId="5E511D1C" w14:textId="77777777" w:rsidR="00574A29" w:rsidRPr="00D51DB5" w:rsidRDefault="00574A29" w:rsidP="00D463DE">
      <w:pPr>
        <w:spacing w:line="276" w:lineRule="auto"/>
        <w:ind w:left="360"/>
        <w:jc w:val="both"/>
        <w:rPr>
          <w:rFonts w:ascii="Tahoma" w:hAnsi="Tahoma" w:cs="Tahoma"/>
          <w:b/>
          <w:u w:val="single"/>
        </w:rPr>
      </w:pPr>
    </w:p>
    <w:p w14:paraId="68D693CF" w14:textId="77777777" w:rsidR="00574A29" w:rsidRPr="00D51DB5" w:rsidRDefault="00574A29" w:rsidP="00D463DE">
      <w:pPr>
        <w:spacing w:line="276" w:lineRule="auto"/>
        <w:ind w:left="360"/>
        <w:jc w:val="both"/>
        <w:rPr>
          <w:rFonts w:ascii="Tahoma" w:hAnsi="Tahoma" w:cs="Tahoma"/>
          <w:b/>
          <w:u w:val="single"/>
        </w:rPr>
      </w:pPr>
      <w:r w:rsidRPr="00D51DB5">
        <w:rPr>
          <w:rFonts w:ascii="Tahoma" w:hAnsi="Tahoma" w:cs="Tahoma"/>
          <w:b/>
          <w:u w:val="single"/>
        </w:rPr>
        <w:t>Uwaga 1</w:t>
      </w:r>
    </w:p>
    <w:p w14:paraId="0AF167D6" w14:textId="77777777" w:rsidR="00574A29" w:rsidRPr="00D51DB5" w:rsidRDefault="00574A29" w:rsidP="00D463DE">
      <w:pPr>
        <w:pStyle w:val="Tekstprzypisudolnego"/>
        <w:spacing w:line="276" w:lineRule="auto"/>
        <w:ind w:left="360"/>
        <w:jc w:val="both"/>
        <w:rPr>
          <w:rStyle w:val="DeltaViewInsertion"/>
          <w:rFonts w:ascii="Tahoma" w:hAnsi="Tahoma" w:cs="Tahoma"/>
          <w:b w:val="0"/>
          <w:sz w:val="24"/>
          <w:szCs w:val="24"/>
        </w:rPr>
      </w:pPr>
      <w:r w:rsidRPr="00D51DB5">
        <w:rPr>
          <w:rStyle w:val="Odwoanieprzypisudolnego"/>
          <w:rFonts w:ascii="Tahoma" w:hAnsi="Tahoma" w:cs="Tahoma"/>
          <w:b/>
          <w:i/>
          <w:sz w:val="24"/>
          <w:szCs w:val="24"/>
        </w:rPr>
        <w:footnoteRef/>
      </w:r>
      <w:r w:rsidRPr="00D51DB5">
        <w:rPr>
          <w:rFonts w:ascii="Tahoma" w:hAnsi="Tahoma" w:cs="Tahoma"/>
          <w:i/>
          <w:sz w:val="24"/>
          <w:szCs w:val="24"/>
        </w:rPr>
        <w:t xml:space="preserve">  </w:t>
      </w:r>
      <w:r w:rsidRPr="00D51DB5">
        <w:rPr>
          <w:rStyle w:val="DeltaViewInsertion"/>
          <w:rFonts w:ascii="Tahoma" w:hAnsi="Tahoma" w:cs="Tahoma"/>
          <w:sz w:val="24"/>
          <w:szCs w:val="24"/>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6A2924FA" w14:textId="77777777" w:rsidR="00574A29" w:rsidRPr="00D51DB5" w:rsidRDefault="00574A29" w:rsidP="00D463DE">
      <w:pPr>
        <w:pStyle w:val="Tekstprzypisudolnego"/>
        <w:spacing w:line="276" w:lineRule="auto"/>
        <w:ind w:left="360" w:hanging="12"/>
        <w:jc w:val="both"/>
        <w:rPr>
          <w:rStyle w:val="DeltaViewInsertion"/>
          <w:rFonts w:ascii="Tahoma" w:hAnsi="Tahoma" w:cs="Tahoma"/>
          <w:b w:val="0"/>
          <w:sz w:val="24"/>
          <w:szCs w:val="24"/>
        </w:rPr>
      </w:pPr>
      <w:r w:rsidRPr="00D51DB5">
        <w:rPr>
          <w:rStyle w:val="DeltaViewInsertion"/>
          <w:rFonts w:ascii="Tahoma" w:hAnsi="Tahoma" w:cs="Tahoma"/>
          <w:sz w:val="24"/>
          <w:szCs w:val="24"/>
        </w:rPr>
        <w:t>Mikroprzedsiębiorstwo: przedsiębiorstwo, które zatrudnia mniej niż 10 osób i którego roczny obrót lub roczna suma bilansowa nie przekracza 2 milionów EUR.</w:t>
      </w:r>
    </w:p>
    <w:p w14:paraId="477C796A" w14:textId="77777777" w:rsidR="00574A29" w:rsidRPr="00D51DB5" w:rsidRDefault="00574A29" w:rsidP="00D463DE">
      <w:pPr>
        <w:pStyle w:val="Tekstprzypisudolnego"/>
        <w:spacing w:line="276" w:lineRule="auto"/>
        <w:ind w:left="360" w:hanging="12"/>
        <w:jc w:val="both"/>
        <w:rPr>
          <w:rStyle w:val="DeltaViewInsertion"/>
          <w:rFonts w:ascii="Tahoma" w:hAnsi="Tahoma" w:cs="Tahoma"/>
          <w:b w:val="0"/>
          <w:sz w:val="24"/>
          <w:szCs w:val="24"/>
        </w:rPr>
      </w:pPr>
      <w:r w:rsidRPr="00D51DB5">
        <w:rPr>
          <w:rStyle w:val="DeltaViewInsertion"/>
          <w:rFonts w:ascii="Tahoma" w:hAnsi="Tahoma" w:cs="Tahoma"/>
          <w:sz w:val="24"/>
          <w:szCs w:val="24"/>
        </w:rPr>
        <w:t>Małe przedsiębiorstwo: przedsiębiorstwo, które zatrudnia mniej niż 50 osób i którego roczny obrót lub roczna suma bilansowa nie przekracza 10 milionów EUR.</w:t>
      </w:r>
    </w:p>
    <w:p w14:paraId="0D4AB53F" w14:textId="77777777" w:rsidR="00574A29" w:rsidRPr="00D51DB5" w:rsidRDefault="00574A29" w:rsidP="00D463DE">
      <w:pPr>
        <w:pStyle w:val="Tekstprzypisudolnego"/>
        <w:spacing w:line="276" w:lineRule="auto"/>
        <w:ind w:left="360" w:hanging="12"/>
        <w:jc w:val="both"/>
        <w:rPr>
          <w:rFonts w:ascii="Tahoma" w:hAnsi="Tahoma" w:cs="Tahoma"/>
          <w:i/>
          <w:sz w:val="24"/>
          <w:szCs w:val="24"/>
        </w:rPr>
      </w:pPr>
      <w:r w:rsidRPr="00D51DB5">
        <w:rPr>
          <w:rStyle w:val="DeltaViewInsertion"/>
          <w:rFonts w:ascii="Tahoma" w:hAnsi="Tahoma" w:cs="Tahoma"/>
          <w:sz w:val="24"/>
          <w:szCs w:val="24"/>
        </w:rPr>
        <w:t>Średnie przedsiębiorstwa: przedsiębiorstwa, które nie są mikroprzedsiębiorstwami ani małymi przedsiębiorstwami</w:t>
      </w:r>
      <w:r w:rsidRPr="00D51DB5">
        <w:rPr>
          <w:rFonts w:ascii="Tahoma" w:hAnsi="Tahoma" w:cs="Tahoma"/>
          <w:b/>
          <w:i/>
          <w:sz w:val="24"/>
          <w:szCs w:val="24"/>
        </w:rPr>
        <w:t xml:space="preserve"> </w:t>
      </w:r>
      <w:r w:rsidRPr="00D51DB5">
        <w:rPr>
          <w:rFonts w:ascii="Tahoma" w:hAnsi="Tahoma" w:cs="Tahoma"/>
          <w:i/>
          <w:sz w:val="24"/>
          <w:szCs w:val="24"/>
        </w:rPr>
        <w:t>i które zatrudniają mniej niż 250 osób i których roczny obrót nie przekracza 50 milionów EUR lub roczna suma bilansowa nie przekracza 43 milionów EUR.</w:t>
      </w:r>
    </w:p>
    <w:p w14:paraId="0617EE48" w14:textId="77777777" w:rsidR="00574A29" w:rsidRPr="00D51DB5" w:rsidRDefault="00574A29" w:rsidP="00D463DE">
      <w:pPr>
        <w:spacing w:line="276" w:lineRule="auto"/>
        <w:ind w:left="360"/>
        <w:jc w:val="both"/>
        <w:rPr>
          <w:rFonts w:ascii="Tahoma" w:hAnsi="Tahoma" w:cs="Tahoma"/>
          <w:b/>
          <w:i/>
          <w:u w:val="single"/>
        </w:rPr>
      </w:pPr>
      <w:r w:rsidRPr="00D51DB5">
        <w:rPr>
          <w:rFonts w:ascii="Tahoma" w:hAnsi="Tahoma" w:cs="Tahoma"/>
          <w:b/>
          <w:i/>
          <w:u w:val="single"/>
        </w:rPr>
        <w:t>**niepotrzebne skreślić.</w:t>
      </w:r>
    </w:p>
    <w:p w14:paraId="5F1D0311" w14:textId="77777777" w:rsidR="00574A29" w:rsidRPr="00D51DB5" w:rsidRDefault="00574A29" w:rsidP="00D463DE">
      <w:pPr>
        <w:pStyle w:val="Style10"/>
        <w:widowControl/>
        <w:spacing w:line="276" w:lineRule="auto"/>
        <w:ind w:left="5011"/>
        <w:jc w:val="left"/>
        <w:rPr>
          <w:rFonts w:ascii="Tahoma" w:hAnsi="Tahoma" w:cs="Tahoma"/>
        </w:rPr>
      </w:pPr>
    </w:p>
    <w:p w14:paraId="770B84E1" w14:textId="77777777" w:rsidR="00574A29" w:rsidRPr="00D51DB5" w:rsidRDefault="00574A29" w:rsidP="00B45D84">
      <w:pPr>
        <w:pStyle w:val="Akapitzlist"/>
        <w:numPr>
          <w:ilvl w:val="0"/>
          <w:numId w:val="68"/>
        </w:numPr>
        <w:spacing w:line="276" w:lineRule="auto"/>
        <w:jc w:val="both"/>
        <w:rPr>
          <w:rFonts w:ascii="Tahoma" w:hAnsi="Tahoma" w:cs="Tahoma"/>
          <w:b/>
          <w:u w:val="single"/>
        </w:rPr>
      </w:pPr>
      <w:r w:rsidRPr="00D51DB5">
        <w:rPr>
          <w:rFonts w:ascii="Tahoma" w:hAnsi="Tahoma" w:cs="Tahoma"/>
          <w:b/>
          <w:u w:val="single"/>
        </w:rPr>
        <w:t xml:space="preserve">Oświadczenie Wykonawcy dotyczące przesłanek wykluczenia z postępowania oraz spełniania warunków udziału lub kryteriów selekcji, </w:t>
      </w:r>
      <w:r w:rsidRPr="00D51DB5">
        <w:rPr>
          <w:rFonts w:ascii="Tahoma" w:hAnsi="Tahoma" w:cs="Tahoma"/>
          <w:b/>
          <w:u w:val="single"/>
        </w:rPr>
        <w:lastRenderedPageBreak/>
        <w:t>składane na podstawie art. 125 ust. 1 ustawy z dnia 11 września 2019 r. – Prawo zamówień publicznych (dalej: „ustawa”)</w:t>
      </w:r>
    </w:p>
    <w:p w14:paraId="0FF5A68D" w14:textId="77777777" w:rsidR="00574A29" w:rsidRPr="00D51DB5" w:rsidRDefault="00574A29" w:rsidP="00D463DE">
      <w:pPr>
        <w:pStyle w:val="Akapitzlist"/>
        <w:spacing w:line="276" w:lineRule="auto"/>
        <w:ind w:left="360"/>
        <w:rPr>
          <w:rFonts w:ascii="Tahoma" w:hAnsi="Tahoma" w:cs="Tahoma"/>
          <w:b/>
          <w:u w:val="single"/>
        </w:rPr>
      </w:pPr>
    </w:p>
    <w:p w14:paraId="5E03179C" w14:textId="77777777" w:rsidR="00574A29" w:rsidRPr="00D51DB5" w:rsidRDefault="00574A29" w:rsidP="00B45D84">
      <w:pPr>
        <w:pStyle w:val="Akapitzlist"/>
        <w:numPr>
          <w:ilvl w:val="0"/>
          <w:numId w:val="69"/>
        </w:numPr>
        <w:spacing w:line="276" w:lineRule="auto"/>
        <w:ind w:left="709" w:hanging="425"/>
        <w:jc w:val="both"/>
        <w:rPr>
          <w:rFonts w:ascii="Tahoma" w:hAnsi="Tahoma" w:cs="Tahoma"/>
          <w:b/>
        </w:rPr>
      </w:pPr>
      <w:r w:rsidRPr="00D51DB5">
        <w:rPr>
          <w:rFonts w:ascii="Tahoma" w:hAnsi="Tahoma" w:cs="Tahoma"/>
          <w:b/>
        </w:rPr>
        <w:t>OŚWIADCZENIA DOTYCZĄCE WYKONAWCY:</w:t>
      </w:r>
    </w:p>
    <w:p w14:paraId="37AD91D7" w14:textId="77777777" w:rsidR="00574A29" w:rsidRPr="00D51DB5" w:rsidRDefault="00574A29" w:rsidP="00B45D84">
      <w:pPr>
        <w:pStyle w:val="Akapitzlist"/>
        <w:numPr>
          <w:ilvl w:val="1"/>
          <w:numId w:val="69"/>
        </w:numPr>
        <w:spacing w:line="276" w:lineRule="auto"/>
        <w:ind w:left="1276" w:hanging="567"/>
        <w:jc w:val="both"/>
        <w:rPr>
          <w:rFonts w:ascii="Tahoma" w:hAnsi="Tahoma" w:cs="Tahoma"/>
        </w:rPr>
      </w:pPr>
      <w:r w:rsidRPr="00D51DB5">
        <w:rPr>
          <w:rFonts w:ascii="Tahoma" w:hAnsi="Tahoma" w:cs="Tahoma"/>
        </w:rPr>
        <w:t xml:space="preserve">Oświadczam, że nie podlegam wykluczeniu z postępowania na podstawie </w:t>
      </w:r>
      <w:r w:rsidRPr="00D51DB5">
        <w:rPr>
          <w:rFonts w:ascii="Tahoma" w:hAnsi="Tahoma" w:cs="Tahoma"/>
          <w:b/>
        </w:rPr>
        <w:t>art. 108 ust. 1 ustawy Pzp w zakresie przesłanek wskazanych w SWZ.</w:t>
      </w:r>
    </w:p>
    <w:p w14:paraId="18C0BA9A" w14:textId="77777777" w:rsidR="00574A29" w:rsidRPr="00D51DB5" w:rsidRDefault="00574A29" w:rsidP="00B45D84">
      <w:pPr>
        <w:pStyle w:val="Akapitzlist"/>
        <w:numPr>
          <w:ilvl w:val="1"/>
          <w:numId w:val="69"/>
        </w:numPr>
        <w:spacing w:line="276" w:lineRule="auto"/>
        <w:ind w:left="1276" w:hanging="567"/>
        <w:jc w:val="both"/>
        <w:rPr>
          <w:rStyle w:val="normaltextrun"/>
          <w:rFonts w:ascii="Tahoma" w:hAnsi="Tahoma" w:cs="Tahoma"/>
        </w:rPr>
      </w:pPr>
      <w:r w:rsidRPr="00D51DB5">
        <w:rPr>
          <w:rStyle w:val="normaltextrun"/>
          <w:rFonts w:ascii="Tahoma" w:hAnsi="Tahoma" w:cs="Tahoma"/>
        </w:rPr>
        <w:t>Oświadczam, że nie podlegam wykluczeniu z postępowania na podstawie art. 109 ust. 1 pkt 4 ustawy Pzp w zakresie przesłanek wskazanych w SWZ.</w:t>
      </w:r>
    </w:p>
    <w:p w14:paraId="46BD2539" w14:textId="77777777" w:rsidR="00574A29" w:rsidRPr="00D51DB5" w:rsidRDefault="00574A29" w:rsidP="00B45D84">
      <w:pPr>
        <w:pStyle w:val="Akapitzlist"/>
        <w:numPr>
          <w:ilvl w:val="1"/>
          <w:numId w:val="69"/>
        </w:numPr>
        <w:spacing w:line="276" w:lineRule="auto"/>
        <w:ind w:left="1276" w:hanging="567"/>
        <w:jc w:val="both"/>
        <w:rPr>
          <w:rFonts w:ascii="Tahoma" w:hAnsi="Tahoma" w:cs="Tahoma"/>
          <w:b/>
          <w:bCs/>
        </w:rPr>
      </w:pPr>
      <w:r w:rsidRPr="00D51DB5">
        <w:rPr>
          <w:rFonts w:ascii="Tahoma" w:hAnsi="Tahoma" w:cs="Tahoma"/>
        </w:rPr>
        <w:t xml:space="preserve">Oświadczam, że nie podlegam wykluczeniu z postępowania na podstawie </w:t>
      </w:r>
      <w:r w:rsidRPr="00D51DB5">
        <w:rPr>
          <w:rFonts w:ascii="Tahoma" w:hAnsi="Tahoma" w:cs="Tahoma"/>
          <w:b/>
          <w:bCs/>
        </w:rPr>
        <w:t>art. 7 ust. 1 ustawy z dnia 13 kwietnia 2022 r. o szczególnych rozwiązaniach w zakresie przeciwdziałania wspieraniu agresji na Ukrainę oraz służących ochronie bezpieczeństwa narodowego (Dz.U.2024.507).</w:t>
      </w:r>
    </w:p>
    <w:p w14:paraId="6149DA91" w14:textId="77777777" w:rsidR="00574A29" w:rsidRPr="00D51DB5" w:rsidRDefault="00574A29" w:rsidP="00B45D84">
      <w:pPr>
        <w:pStyle w:val="Akapitzlist"/>
        <w:numPr>
          <w:ilvl w:val="1"/>
          <w:numId w:val="69"/>
        </w:numPr>
        <w:spacing w:line="276" w:lineRule="auto"/>
        <w:ind w:left="1276" w:hanging="567"/>
        <w:jc w:val="both"/>
        <w:rPr>
          <w:rFonts w:ascii="Tahoma" w:hAnsi="Tahoma" w:cs="Tahoma"/>
        </w:rPr>
      </w:pPr>
      <w:r w:rsidRPr="00D51DB5">
        <w:rPr>
          <w:rFonts w:ascii="Tahoma" w:hAnsi="Tahoma" w:cs="Tahoma"/>
        </w:rPr>
        <w:t xml:space="preserve">Oświadczam, że zachodzą w stosunku do mnie podstawy wykluczenia z postępowania na podstawie art. …………. </w:t>
      </w:r>
      <w:r w:rsidRPr="00D51DB5">
        <w:rPr>
          <w:rFonts w:ascii="Tahoma" w:hAnsi="Tahoma" w:cs="Tahoma"/>
          <w:i/>
          <w:u w:val="single"/>
        </w:rPr>
        <w:t>(wypełnić o ile dotyczy</w:t>
      </w:r>
      <w:r w:rsidRPr="00D51DB5">
        <w:rPr>
          <w:rFonts w:ascii="Tahoma" w:hAnsi="Tahoma" w:cs="Tahoma"/>
        </w:rPr>
        <w:t>) ustawy (podać mającą zastosowanie podstawę wykluczenia spośród wymienionych w art. 108 ust. 1). Jednocześnie oświadczam, że w związku z ww. okolicznością, na podstawie art. 110 ust. 2 ustawy Pzp podjąłem następujące środki naprawcze: ……………………………………………… (</w:t>
      </w:r>
      <w:r w:rsidRPr="00D51DB5">
        <w:rPr>
          <w:rFonts w:ascii="Tahoma" w:hAnsi="Tahoma" w:cs="Tahoma"/>
          <w:i/>
          <w:u w:val="single"/>
        </w:rPr>
        <w:t>wypełnić o ile dotyczy</w:t>
      </w:r>
      <w:r w:rsidRPr="00D51DB5">
        <w:rPr>
          <w:rFonts w:ascii="Tahoma" w:hAnsi="Tahoma" w:cs="Tahoma"/>
        </w:rPr>
        <w:t>).</w:t>
      </w:r>
    </w:p>
    <w:p w14:paraId="6952C4DD" w14:textId="77777777" w:rsidR="00574A29" w:rsidRPr="00D51DB5" w:rsidRDefault="00574A29" w:rsidP="00B45D84">
      <w:pPr>
        <w:pStyle w:val="Akapitzlist"/>
        <w:numPr>
          <w:ilvl w:val="1"/>
          <w:numId w:val="69"/>
        </w:numPr>
        <w:spacing w:line="276" w:lineRule="auto"/>
        <w:ind w:left="1276" w:hanging="567"/>
        <w:jc w:val="both"/>
        <w:rPr>
          <w:rFonts w:ascii="Tahoma" w:hAnsi="Tahoma" w:cs="Tahoma"/>
        </w:rPr>
      </w:pPr>
      <w:r w:rsidRPr="00D51DB5">
        <w:rPr>
          <w:rFonts w:ascii="Tahoma" w:hAnsi="Tahoma" w:cs="Tahoma"/>
        </w:rPr>
        <w:t xml:space="preserve">Oświadczam, że </w:t>
      </w:r>
      <w:r w:rsidRPr="00D51DB5">
        <w:rPr>
          <w:rFonts w:ascii="Tahoma" w:hAnsi="Tahoma" w:cs="Tahoma"/>
          <w:b/>
          <w:bCs/>
        </w:rPr>
        <w:t>spełniam warunki udziału w postępowaniu</w:t>
      </w:r>
      <w:r w:rsidRPr="00D51DB5">
        <w:rPr>
          <w:rFonts w:ascii="Tahoma" w:hAnsi="Tahoma" w:cs="Tahoma"/>
        </w:rPr>
        <w:t xml:space="preserve"> wskazane w SWZ dla przedmiotowego postępowania.</w:t>
      </w:r>
    </w:p>
    <w:p w14:paraId="27574A79" w14:textId="77777777" w:rsidR="00574A29" w:rsidRPr="00D51DB5" w:rsidRDefault="00574A29" w:rsidP="00D463DE">
      <w:pPr>
        <w:spacing w:line="276" w:lineRule="auto"/>
        <w:jc w:val="both"/>
        <w:rPr>
          <w:rFonts w:ascii="Tahoma" w:hAnsi="Tahoma" w:cs="Tahoma"/>
          <w:i/>
        </w:rPr>
      </w:pPr>
    </w:p>
    <w:p w14:paraId="5AD0C4EB" w14:textId="77777777" w:rsidR="00574A29" w:rsidRPr="00D51DB5" w:rsidRDefault="00574A29" w:rsidP="00B45D84">
      <w:pPr>
        <w:pStyle w:val="Akapitzlist"/>
        <w:numPr>
          <w:ilvl w:val="0"/>
          <w:numId w:val="69"/>
        </w:numPr>
        <w:spacing w:line="276" w:lineRule="auto"/>
        <w:ind w:left="709" w:hanging="425"/>
        <w:jc w:val="both"/>
        <w:rPr>
          <w:rFonts w:ascii="Tahoma" w:hAnsi="Tahoma" w:cs="Tahoma"/>
          <w:b/>
        </w:rPr>
      </w:pPr>
      <w:r w:rsidRPr="00D51DB5">
        <w:rPr>
          <w:rFonts w:ascii="Tahoma" w:hAnsi="Tahoma" w:cs="Tahoma"/>
          <w:b/>
        </w:rPr>
        <w:t>OŚWIADCZENIE DOTYCZĄCE PODANYCH INFORMACJI:</w:t>
      </w:r>
    </w:p>
    <w:p w14:paraId="161F57B8" w14:textId="09495DA3" w:rsidR="00574A29" w:rsidRPr="00D51DB5" w:rsidRDefault="00574A29" w:rsidP="00D463DE">
      <w:pPr>
        <w:spacing w:line="276" w:lineRule="auto"/>
        <w:ind w:left="709"/>
        <w:jc w:val="both"/>
        <w:rPr>
          <w:rFonts w:ascii="Tahoma" w:hAnsi="Tahoma" w:cs="Tahoma"/>
        </w:rPr>
      </w:pPr>
      <w:r w:rsidRPr="00D51DB5">
        <w:rPr>
          <w:rFonts w:ascii="Tahoma" w:hAnsi="Tahoma" w:cs="Tahoma"/>
        </w:rPr>
        <w:t>Oświadczam, że wszystkie informacje podane w powyższych oświadczeniach są aktualne i zgodne z prawdą oraz zostały przedstawione z pełną świadomością konsekwencji wprowadzenia zamawiającego w błąd przy przedstawianiu informacji.</w:t>
      </w:r>
    </w:p>
    <w:p w14:paraId="4B74FA58" w14:textId="77777777" w:rsidR="00574A29" w:rsidRPr="00D51DB5" w:rsidRDefault="00574A29" w:rsidP="00D463DE">
      <w:pPr>
        <w:spacing w:line="276" w:lineRule="auto"/>
        <w:jc w:val="both"/>
        <w:rPr>
          <w:rFonts w:ascii="Tahoma" w:eastAsiaTheme="minorHAnsi" w:hAnsi="Tahoma" w:cs="Tahoma"/>
          <w:lang w:eastAsia="en-US"/>
        </w:rPr>
      </w:pPr>
      <w:r w:rsidRPr="00D51DB5">
        <w:rPr>
          <w:rFonts w:ascii="Tahoma" w:eastAsiaTheme="minorHAnsi" w:hAnsi="Tahoma" w:cs="Tahoma"/>
          <w:lang w:eastAsia="en-US"/>
        </w:rPr>
        <w:t>UWAGA</w:t>
      </w:r>
    </w:p>
    <w:p w14:paraId="61B4ED44" w14:textId="77777777" w:rsidR="00574A29" w:rsidRPr="00D51DB5" w:rsidRDefault="00574A29" w:rsidP="00D463DE">
      <w:pPr>
        <w:spacing w:line="276" w:lineRule="auto"/>
        <w:jc w:val="both"/>
        <w:rPr>
          <w:rFonts w:ascii="Tahoma" w:hAnsi="Tahoma" w:cs="Tahoma"/>
        </w:rPr>
      </w:pPr>
      <w:r w:rsidRPr="00D51DB5">
        <w:rPr>
          <w:rFonts w:ascii="Tahoma" w:hAnsi="Tahoma" w:cs="Tahoma"/>
        </w:rPr>
        <w:t>Wykonawca, w przypadku polegania na zdolnościach lub sytuacji podmiotów udostępniających zasoby, przedstawia, wraz z oświadczeniem, także oświadczenie podmiotu udostępniającego zasoby, potwierdzające brak podstaw wykluczenia tego podmiotu.</w:t>
      </w:r>
    </w:p>
    <w:p w14:paraId="74FF27BC" w14:textId="77777777" w:rsidR="00574A29" w:rsidRPr="00D51DB5" w:rsidRDefault="00574A29" w:rsidP="00D463DE">
      <w:pPr>
        <w:spacing w:line="276" w:lineRule="auto"/>
        <w:jc w:val="both"/>
        <w:rPr>
          <w:rFonts w:ascii="Tahoma" w:eastAsiaTheme="minorHAnsi" w:hAnsi="Tahoma" w:cs="Tahoma"/>
          <w:lang w:eastAsia="en-US"/>
        </w:rPr>
      </w:pPr>
    </w:p>
    <w:p w14:paraId="7BA455EC" w14:textId="77777777" w:rsidR="00574A29" w:rsidRPr="00D51DB5" w:rsidRDefault="00574A29" w:rsidP="00D463DE">
      <w:pPr>
        <w:spacing w:line="276" w:lineRule="auto"/>
        <w:jc w:val="both"/>
        <w:rPr>
          <w:rFonts w:ascii="Tahoma" w:eastAsiaTheme="minorHAnsi" w:hAnsi="Tahoma" w:cs="Tahoma"/>
          <w:lang w:eastAsia="en-US"/>
        </w:rPr>
      </w:pPr>
    </w:p>
    <w:p w14:paraId="5EDF25E4" w14:textId="77777777" w:rsidR="003E11E5" w:rsidRDefault="003653A3" w:rsidP="003653A3">
      <w:pPr>
        <w:pStyle w:val="Nagwek3"/>
        <w:spacing w:line="276" w:lineRule="auto"/>
        <w:jc w:val="right"/>
        <w:rPr>
          <w:rFonts w:ascii="Tahoma" w:hAnsi="Tahoma" w:cs="Tahoma"/>
          <w:b w:val="0"/>
          <w:bCs/>
          <w:sz w:val="24"/>
          <w:szCs w:val="24"/>
        </w:rPr>
      </w:pPr>
      <w:bookmarkStart w:id="17" w:name="_Hlk102977900"/>
      <w:r w:rsidRPr="00D51DB5">
        <w:rPr>
          <w:rFonts w:ascii="Tahoma" w:hAnsi="Tahoma" w:cs="Tahoma"/>
          <w:b w:val="0"/>
          <w:bCs/>
          <w:sz w:val="24"/>
          <w:szCs w:val="24"/>
        </w:rPr>
        <w:t xml:space="preserve">    </w:t>
      </w:r>
    </w:p>
    <w:p w14:paraId="4D40C851" w14:textId="77777777" w:rsidR="003E11E5" w:rsidRDefault="003E11E5" w:rsidP="003653A3">
      <w:pPr>
        <w:pStyle w:val="Nagwek3"/>
        <w:spacing w:line="276" w:lineRule="auto"/>
        <w:jc w:val="right"/>
        <w:rPr>
          <w:rFonts w:ascii="Tahoma" w:hAnsi="Tahoma" w:cs="Tahoma"/>
          <w:b w:val="0"/>
          <w:bCs/>
          <w:sz w:val="24"/>
          <w:szCs w:val="24"/>
        </w:rPr>
      </w:pPr>
    </w:p>
    <w:p w14:paraId="5DE4805D" w14:textId="77777777" w:rsidR="003E11E5" w:rsidRDefault="003E11E5" w:rsidP="003653A3">
      <w:pPr>
        <w:pStyle w:val="Nagwek3"/>
        <w:spacing w:line="276" w:lineRule="auto"/>
        <w:jc w:val="right"/>
        <w:rPr>
          <w:rFonts w:ascii="Tahoma" w:hAnsi="Tahoma" w:cs="Tahoma"/>
          <w:b w:val="0"/>
          <w:bCs/>
          <w:sz w:val="24"/>
          <w:szCs w:val="24"/>
        </w:rPr>
      </w:pPr>
    </w:p>
    <w:p w14:paraId="498FB888" w14:textId="77777777" w:rsidR="00C715FF" w:rsidRDefault="00C715FF" w:rsidP="00C715FF"/>
    <w:p w14:paraId="07D6F4DF" w14:textId="77777777" w:rsidR="00C715FF" w:rsidRDefault="00C715FF" w:rsidP="00C715FF"/>
    <w:p w14:paraId="370AA06E" w14:textId="77777777" w:rsidR="00C715FF" w:rsidRDefault="00C715FF" w:rsidP="00C715FF"/>
    <w:p w14:paraId="3F28484D" w14:textId="77777777" w:rsidR="00C715FF" w:rsidRDefault="00C715FF" w:rsidP="00C715FF"/>
    <w:p w14:paraId="1B5A9511" w14:textId="77777777" w:rsidR="00C715FF" w:rsidRDefault="00C715FF" w:rsidP="00C715FF"/>
    <w:p w14:paraId="59C0A3BC" w14:textId="77777777" w:rsidR="003E11E5" w:rsidRDefault="003E11E5" w:rsidP="003653A3">
      <w:pPr>
        <w:pStyle w:val="Nagwek3"/>
        <w:spacing w:line="276" w:lineRule="auto"/>
        <w:jc w:val="right"/>
        <w:rPr>
          <w:rFonts w:ascii="Tahoma" w:hAnsi="Tahoma" w:cs="Tahoma"/>
          <w:b w:val="0"/>
          <w:bCs/>
          <w:sz w:val="24"/>
          <w:szCs w:val="24"/>
        </w:rPr>
      </w:pPr>
    </w:p>
    <w:p w14:paraId="40405388" w14:textId="221D5132" w:rsidR="00B04CFE" w:rsidRPr="00D51DB5" w:rsidRDefault="00B04CFE" w:rsidP="003653A3">
      <w:pPr>
        <w:pStyle w:val="Nagwek3"/>
        <w:spacing w:line="276" w:lineRule="auto"/>
        <w:jc w:val="right"/>
        <w:rPr>
          <w:rFonts w:ascii="Tahoma" w:hAnsi="Tahoma" w:cs="Tahoma"/>
          <w:b w:val="0"/>
          <w:bCs/>
          <w:sz w:val="24"/>
          <w:szCs w:val="24"/>
        </w:rPr>
      </w:pPr>
      <w:r w:rsidRPr="00D51DB5">
        <w:rPr>
          <w:rFonts w:ascii="Tahoma" w:hAnsi="Tahoma" w:cs="Tahoma"/>
          <w:b w:val="0"/>
          <w:bCs/>
          <w:sz w:val="24"/>
          <w:szCs w:val="24"/>
        </w:rPr>
        <w:t xml:space="preserve">Załącznik nr 5 do SWZ </w:t>
      </w:r>
      <w:bookmarkEnd w:id="17"/>
      <w:r w:rsidRPr="00D51DB5">
        <w:rPr>
          <w:rFonts w:ascii="Tahoma" w:hAnsi="Tahoma" w:cs="Tahoma"/>
          <w:b w:val="0"/>
          <w:bCs/>
          <w:sz w:val="24"/>
          <w:szCs w:val="24"/>
        </w:rPr>
        <w:t>- wzór Oświadczenia o aktualności informacji zawartych w oświadczeniu, o którym mowa w art. 125 ust. 1 ustawy, w zakresie podstaw wykluczenia z postępowania wskazanych przez Zamawiającego - składane na wezwanie Zamawiającego</w:t>
      </w:r>
    </w:p>
    <w:p w14:paraId="7ED156C7" w14:textId="77777777" w:rsidR="00B04CFE" w:rsidRPr="00D51DB5" w:rsidRDefault="00B04CFE" w:rsidP="003606FC">
      <w:pPr>
        <w:spacing w:after="60" w:line="276" w:lineRule="auto"/>
        <w:jc w:val="right"/>
        <w:rPr>
          <w:rFonts w:ascii="Tahoma" w:hAnsi="Tahoma" w:cs="Tahoma"/>
          <w:b/>
          <w:bCs/>
          <w:iCs/>
        </w:rPr>
      </w:pPr>
    </w:p>
    <w:p w14:paraId="3FFB1059" w14:textId="77777777" w:rsidR="00B04CFE" w:rsidRPr="00D51DB5" w:rsidRDefault="00B04CFE" w:rsidP="003606FC">
      <w:pPr>
        <w:spacing w:line="276" w:lineRule="auto"/>
        <w:rPr>
          <w:rFonts w:ascii="Tahoma" w:hAnsi="Tahoma" w:cs="Tahoma"/>
        </w:rPr>
      </w:pPr>
    </w:p>
    <w:tbl>
      <w:tblPr>
        <w:tblStyle w:val="Tabela-Siatka"/>
        <w:tblW w:w="0" w:type="auto"/>
        <w:tblLook w:val="04A0" w:firstRow="1" w:lastRow="0" w:firstColumn="1" w:lastColumn="0" w:noHBand="0" w:noVBand="1"/>
      </w:tblPr>
      <w:tblGrid>
        <w:gridCol w:w="5646"/>
      </w:tblGrid>
      <w:tr w:rsidR="00B04CFE" w:rsidRPr="003653A3" w14:paraId="0F151F23" w14:textId="77777777" w:rsidTr="00E80044">
        <w:tc>
          <w:tcPr>
            <w:tcW w:w="5256" w:type="dxa"/>
          </w:tcPr>
          <w:p w14:paraId="1DAEEA25" w14:textId="77777777" w:rsidR="00B04CFE" w:rsidRPr="00D51DB5" w:rsidRDefault="00B04CFE" w:rsidP="00E80044">
            <w:pPr>
              <w:spacing w:after="60" w:line="276" w:lineRule="auto"/>
              <w:jc w:val="center"/>
              <w:rPr>
                <w:rFonts w:ascii="Tahoma" w:hAnsi="Tahoma" w:cs="Tahoma"/>
                <w:b/>
                <w:i/>
              </w:rPr>
            </w:pPr>
          </w:p>
          <w:p w14:paraId="5A594FAD" w14:textId="77777777" w:rsidR="00B04CFE" w:rsidRPr="00D51DB5" w:rsidRDefault="00B04CFE" w:rsidP="00E80044">
            <w:pPr>
              <w:spacing w:line="276" w:lineRule="auto"/>
              <w:rPr>
                <w:rFonts w:ascii="Tahoma" w:hAnsi="Tahoma" w:cs="Tahoma"/>
                <w:b/>
              </w:rPr>
            </w:pPr>
            <w:r w:rsidRPr="00D51DB5">
              <w:rPr>
                <w:rFonts w:ascii="Tahoma" w:hAnsi="Tahoma" w:cs="Tahoma"/>
                <w:b/>
              </w:rPr>
              <w:t xml:space="preserve">Nazwa Wykonawcy: </w:t>
            </w:r>
          </w:p>
          <w:p w14:paraId="2F528F91" w14:textId="77777777" w:rsidR="00B04CFE" w:rsidRPr="00D51DB5" w:rsidRDefault="00B04CFE" w:rsidP="00E80044">
            <w:pPr>
              <w:spacing w:line="276" w:lineRule="auto"/>
              <w:rPr>
                <w:rFonts w:ascii="Tahoma" w:hAnsi="Tahoma" w:cs="Tahoma"/>
                <w:b/>
              </w:rPr>
            </w:pPr>
            <w:r w:rsidRPr="00D51DB5">
              <w:rPr>
                <w:rFonts w:ascii="Tahoma" w:hAnsi="Tahoma" w:cs="Tahoma"/>
                <w:b/>
              </w:rPr>
              <w:t>………………………………………………………….</w:t>
            </w:r>
          </w:p>
          <w:p w14:paraId="0D5A80D9" w14:textId="77777777" w:rsidR="00B04CFE" w:rsidRPr="00D51DB5" w:rsidRDefault="00B04CFE" w:rsidP="00E80044">
            <w:pPr>
              <w:spacing w:line="276" w:lineRule="auto"/>
              <w:rPr>
                <w:rFonts w:ascii="Tahoma" w:hAnsi="Tahoma" w:cs="Tahoma"/>
                <w:b/>
              </w:rPr>
            </w:pPr>
          </w:p>
          <w:p w14:paraId="640DD022" w14:textId="77777777" w:rsidR="00B04CFE" w:rsidRPr="00D51DB5" w:rsidRDefault="00B04CFE" w:rsidP="00E80044">
            <w:pPr>
              <w:spacing w:line="276" w:lineRule="auto"/>
              <w:rPr>
                <w:rFonts w:ascii="Tahoma" w:hAnsi="Tahoma" w:cs="Tahoma"/>
                <w:b/>
              </w:rPr>
            </w:pPr>
            <w:r w:rsidRPr="00D51DB5">
              <w:rPr>
                <w:rFonts w:ascii="Tahoma" w:hAnsi="Tahoma" w:cs="Tahoma"/>
                <w:b/>
              </w:rPr>
              <w:t>Adres Wykonawcy: …………………………………………………………..</w:t>
            </w:r>
          </w:p>
          <w:p w14:paraId="00F69740" w14:textId="77777777" w:rsidR="00B04CFE" w:rsidRPr="00D51DB5" w:rsidRDefault="00B04CFE" w:rsidP="00E80044">
            <w:pPr>
              <w:spacing w:after="60" w:line="276" w:lineRule="auto"/>
              <w:jc w:val="center"/>
              <w:rPr>
                <w:rFonts w:ascii="Tahoma" w:hAnsi="Tahoma" w:cs="Tahoma"/>
                <w:b/>
                <w:i/>
              </w:rPr>
            </w:pPr>
          </w:p>
        </w:tc>
      </w:tr>
    </w:tbl>
    <w:p w14:paraId="38582DA0" w14:textId="77777777" w:rsidR="00B04CFE" w:rsidRPr="00D51DB5" w:rsidRDefault="00B04CFE" w:rsidP="003606FC">
      <w:pPr>
        <w:spacing w:after="60" w:line="276" w:lineRule="auto"/>
        <w:jc w:val="right"/>
        <w:rPr>
          <w:rFonts w:ascii="Tahoma" w:hAnsi="Tahoma" w:cs="Tahoma"/>
          <w:b/>
          <w:bCs/>
          <w:iCs/>
        </w:rPr>
      </w:pPr>
    </w:p>
    <w:p w14:paraId="29DB230A" w14:textId="77777777" w:rsidR="00B04CFE" w:rsidRPr="00D51DB5" w:rsidRDefault="00B04CFE" w:rsidP="003606FC">
      <w:pPr>
        <w:spacing w:line="276" w:lineRule="auto"/>
        <w:jc w:val="both"/>
        <w:rPr>
          <w:rFonts w:ascii="Tahoma" w:hAnsi="Tahoma" w:cs="Tahoma"/>
        </w:rPr>
      </w:pPr>
    </w:p>
    <w:p w14:paraId="56DBF293" w14:textId="77777777" w:rsidR="00B04CFE" w:rsidRPr="00D51DB5" w:rsidRDefault="00B04CFE" w:rsidP="003606FC">
      <w:pPr>
        <w:spacing w:line="276" w:lineRule="auto"/>
        <w:jc w:val="center"/>
        <w:rPr>
          <w:rFonts w:ascii="Tahoma" w:hAnsi="Tahoma" w:cs="Tahoma"/>
          <w:b/>
        </w:rPr>
      </w:pPr>
      <w:bookmarkStart w:id="18" w:name="_Hlk102977796"/>
      <w:r w:rsidRPr="00D51DB5">
        <w:rPr>
          <w:rFonts w:ascii="Tahoma" w:hAnsi="Tahoma" w:cs="Tahoma"/>
          <w:b/>
        </w:rPr>
        <w:t>Oświadczenie o potwierdzeniu braku podstaw wykluczenia</w:t>
      </w:r>
    </w:p>
    <w:bookmarkEnd w:id="18"/>
    <w:p w14:paraId="4EF5D73B" w14:textId="77777777" w:rsidR="00B04CFE" w:rsidRPr="00D51DB5" w:rsidRDefault="00B04CFE" w:rsidP="003606FC">
      <w:pPr>
        <w:spacing w:after="60" w:line="276" w:lineRule="auto"/>
        <w:jc w:val="center"/>
        <w:rPr>
          <w:rFonts w:ascii="Tahoma" w:hAnsi="Tahoma" w:cs="Tahoma"/>
          <w:b/>
          <w:bCs/>
          <w:iCs/>
        </w:rPr>
      </w:pPr>
    </w:p>
    <w:p w14:paraId="27757C6B" w14:textId="77777777" w:rsidR="00445450" w:rsidRPr="00D51DB5" w:rsidRDefault="00B04CFE" w:rsidP="00445450">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Tahoma" w:eastAsia="Calibri Light" w:hAnsi="Tahoma" w:cs="Tahoma"/>
          <w:sz w:val="24"/>
          <w:szCs w:val="24"/>
          <w:u w:color="000000"/>
        </w:rPr>
      </w:pPr>
      <w:r w:rsidRPr="00D51DB5">
        <w:rPr>
          <w:rFonts w:ascii="Tahoma" w:hAnsi="Tahoma" w:cs="Tahoma"/>
          <w:sz w:val="24"/>
          <w:szCs w:val="24"/>
        </w:rPr>
        <w:t xml:space="preserve">Przystępując do udziału w postępowaniu o zamówienie publiczne prowadzone w trybie podstawowym </w:t>
      </w:r>
      <w:r w:rsidRPr="00D51DB5">
        <w:rPr>
          <w:rFonts w:ascii="Tahoma" w:hAnsi="Tahoma" w:cs="Tahoma"/>
          <w:b/>
          <w:sz w:val="24"/>
          <w:szCs w:val="24"/>
        </w:rPr>
        <w:t xml:space="preserve">pn. </w:t>
      </w:r>
      <w:r w:rsidR="00445450" w:rsidRPr="00D51DB5">
        <w:rPr>
          <w:rFonts w:ascii="Tahoma" w:hAnsi="Tahoma" w:cs="Tahoma"/>
          <w:b/>
          <w:bCs/>
          <w:i/>
          <w:iCs/>
          <w:sz w:val="24"/>
          <w:szCs w:val="24"/>
          <w:lang w:eastAsia="ar-SA"/>
        </w:rPr>
        <w:t>„Najem ośrodków na potrzeby szkoleń"</w:t>
      </w:r>
    </w:p>
    <w:p w14:paraId="484EC681" w14:textId="06EAF0BD" w:rsidR="00B04CFE" w:rsidRPr="00D51DB5" w:rsidRDefault="00B04CFE" w:rsidP="00BF4158">
      <w:pPr>
        <w:suppressAutoHyphens/>
        <w:jc w:val="center"/>
        <w:rPr>
          <w:rFonts w:ascii="Tahoma" w:hAnsi="Tahoma" w:cs="Tahoma"/>
          <w:b/>
          <w:bCs/>
          <w:i/>
          <w:iCs/>
          <w:lang w:eastAsia="ar-SA"/>
        </w:rPr>
      </w:pPr>
      <w:r w:rsidRPr="00D51DB5">
        <w:rPr>
          <w:rFonts w:ascii="Tahoma" w:hAnsi="Tahoma" w:cs="Tahoma"/>
          <w:b/>
        </w:rPr>
        <w:t>pod nr ref.:</w:t>
      </w:r>
      <w:r w:rsidRPr="00D51DB5" w:rsidDel="00F359EB">
        <w:rPr>
          <w:rFonts w:ascii="Tahoma" w:hAnsi="Tahoma" w:cs="Tahoma"/>
          <w:b/>
        </w:rPr>
        <w:t xml:space="preserve"> </w:t>
      </w:r>
      <w:r w:rsidRPr="00D51DB5">
        <w:rPr>
          <w:rFonts w:ascii="Tahoma" w:hAnsi="Tahoma" w:cs="Tahoma"/>
          <w:b/>
        </w:rPr>
        <w:t>BOR07.261</w:t>
      </w:r>
      <w:r w:rsidR="00445450" w:rsidRPr="00D51DB5">
        <w:rPr>
          <w:rFonts w:ascii="Tahoma" w:hAnsi="Tahoma" w:cs="Tahoma"/>
          <w:b/>
        </w:rPr>
        <w:t>6</w:t>
      </w:r>
      <w:r w:rsidRPr="00D51DB5">
        <w:rPr>
          <w:rFonts w:ascii="Tahoma" w:hAnsi="Tahoma" w:cs="Tahoma"/>
          <w:b/>
        </w:rPr>
        <w:t>.</w:t>
      </w:r>
      <w:r w:rsidR="00445450" w:rsidRPr="00D51DB5">
        <w:rPr>
          <w:rFonts w:ascii="Tahoma" w:hAnsi="Tahoma" w:cs="Tahoma"/>
          <w:b/>
        </w:rPr>
        <w:t>1</w:t>
      </w:r>
      <w:r w:rsidRPr="00D51DB5">
        <w:rPr>
          <w:rFonts w:ascii="Tahoma" w:hAnsi="Tahoma" w:cs="Tahoma"/>
          <w:b/>
        </w:rPr>
        <w:t>.202</w:t>
      </w:r>
      <w:r w:rsidR="00445450" w:rsidRPr="00D51DB5">
        <w:rPr>
          <w:rFonts w:ascii="Tahoma" w:hAnsi="Tahoma" w:cs="Tahoma"/>
          <w:b/>
        </w:rPr>
        <w:t>5</w:t>
      </w:r>
      <w:r w:rsidRPr="00D51DB5">
        <w:rPr>
          <w:rFonts w:ascii="Tahoma" w:hAnsi="Tahoma" w:cs="Tahoma"/>
          <w:b/>
        </w:rPr>
        <w:t>.DS</w:t>
      </w:r>
      <w:r w:rsidRPr="00D51DB5">
        <w:rPr>
          <w:rFonts w:ascii="Tahoma" w:hAnsi="Tahoma" w:cs="Tahoma"/>
        </w:rPr>
        <w:t xml:space="preserve">  oświadczam(-y), że na dzień złożenia niniejszego oświadczenia aktualne pozostają informacje zawarte w oświadczeniu, o którym mowa w art. 125 ust. 1 ustawy tj. nie podlegam(-y) wykluczeniu na podstawie: </w:t>
      </w:r>
    </w:p>
    <w:p w14:paraId="11221510" w14:textId="77777777" w:rsidR="00B04CFE" w:rsidRPr="00D51DB5" w:rsidRDefault="00B04CFE" w:rsidP="003606FC">
      <w:pPr>
        <w:spacing w:line="276" w:lineRule="auto"/>
        <w:jc w:val="both"/>
        <w:rPr>
          <w:rFonts w:ascii="Tahoma" w:hAnsi="Tahoma" w:cs="Tahoma"/>
        </w:rPr>
      </w:pPr>
    </w:p>
    <w:p w14:paraId="638EC440" w14:textId="77777777" w:rsidR="00B04CFE" w:rsidRPr="00D51DB5" w:rsidRDefault="00B04CFE" w:rsidP="00B45D84">
      <w:pPr>
        <w:pStyle w:val="Default"/>
        <w:widowControl/>
        <w:numPr>
          <w:ilvl w:val="0"/>
          <w:numId w:val="70"/>
        </w:numPr>
        <w:spacing w:line="276" w:lineRule="auto"/>
        <w:ind w:left="1276"/>
        <w:rPr>
          <w:color w:val="auto"/>
          <w:lang w:val="pl-PL" w:eastAsia="pl-PL"/>
        </w:rPr>
      </w:pPr>
      <w:r w:rsidRPr="00D51DB5">
        <w:rPr>
          <w:color w:val="auto"/>
          <w:lang w:val="pl-PL" w:eastAsia="pl-PL"/>
        </w:rPr>
        <w:t xml:space="preserve">art. 108 ust. 1 ustawy Pzp w zakresie przesłanek wskazanych w SWZ, </w:t>
      </w:r>
    </w:p>
    <w:p w14:paraId="770BC95A" w14:textId="77777777" w:rsidR="00B04CFE" w:rsidRPr="00D51DB5" w:rsidRDefault="00B04CFE" w:rsidP="00B45D84">
      <w:pPr>
        <w:pStyle w:val="Default"/>
        <w:widowControl/>
        <w:numPr>
          <w:ilvl w:val="0"/>
          <w:numId w:val="70"/>
        </w:numPr>
        <w:spacing w:line="276" w:lineRule="auto"/>
        <w:ind w:left="1276"/>
        <w:rPr>
          <w:color w:val="auto"/>
          <w:lang w:val="pl-PL" w:eastAsia="pl-PL"/>
        </w:rPr>
      </w:pPr>
      <w:r w:rsidRPr="00D51DB5">
        <w:rPr>
          <w:color w:val="auto"/>
          <w:lang w:val="pl-PL" w:eastAsia="pl-PL"/>
        </w:rPr>
        <w:t>art. 109 ust. 1 pkt 4 ustawy Pzp w zakresie przesłanek wskazanych w SWZ,</w:t>
      </w:r>
    </w:p>
    <w:p w14:paraId="1A387670" w14:textId="77777777" w:rsidR="00B04CFE" w:rsidRPr="00D51DB5" w:rsidRDefault="00B04CFE" w:rsidP="00B45D84">
      <w:pPr>
        <w:pStyle w:val="Default"/>
        <w:widowControl/>
        <w:numPr>
          <w:ilvl w:val="0"/>
          <w:numId w:val="70"/>
        </w:numPr>
        <w:spacing w:line="276" w:lineRule="auto"/>
        <w:ind w:left="1276"/>
        <w:jc w:val="both"/>
        <w:rPr>
          <w:lang w:val="pl-PL"/>
        </w:rPr>
      </w:pPr>
      <w:r w:rsidRPr="00D51DB5">
        <w:rPr>
          <w:color w:val="auto"/>
          <w:lang w:val="pl-PL" w:eastAsia="pl-PL"/>
        </w:rPr>
        <w:t>art. 7 ust. 1 ustawy z dnia 13 kwietnia 2022 r. o szczególnych rozwiązaniach w zakresie przeciwdziałania wspieraniu agresji na Ukrainę oraz służących ochronie bezpieczeństwa narodowego (Dz.U.2024.507).</w:t>
      </w:r>
    </w:p>
    <w:p w14:paraId="03245A2B" w14:textId="77777777" w:rsidR="00B04CFE" w:rsidRPr="00D51DB5" w:rsidRDefault="00B04CFE">
      <w:pPr>
        <w:rPr>
          <w:rFonts w:ascii="Tahoma" w:hAnsi="Tahoma" w:cs="Tahoma"/>
        </w:rPr>
      </w:pPr>
    </w:p>
    <w:p w14:paraId="6490BAE8" w14:textId="77777777" w:rsidR="00574A29" w:rsidRPr="00D51DB5" w:rsidRDefault="00574A29">
      <w:pPr>
        <w:rPr>
          <w:rFonts w:ascii="Tahoma" w:hAnsi="Tahoma" w:cs="Tahoma"/>
        </w:rPr>
      </w:pPr>
    </w:p>
    <w:p w14:paraId="1CD1F964" w14:textId="77777777" w:rsidR="00B6459B" w:rsidRPr="00D51DB5" w:rsidRDefault="00B6459B" w:rsidP="003231F2">
      <w:pPr>
        <w:rPr>
          <w:rFonts w:ascii="Tahoma" w:hAnsi="Tahoma" w:cs="Tahoma"/>
          <w:b/>
        </w:rPr>
      </w:pPr>
    </w:p>
    <w:p w14:paraId="14E9001E" w14:textId="77777777" w:rsidR="004D1A8D" w:rsidRPr="00D51DB5" w:rsidRDefault="004D1A8D" w:rsidP="003231F2">
      <w:pPr>
        <w:rPr>
          <w:rFonts w:ascii="Tahoma" w:hAnsi="Tahoma" w:cs="Tahoma"/>
          <w:b/>
        </w:rPr>
      </w:pPr>
    </w:p>
    <w:p w14:paraId="7085FE36" w14:textId="77777777" w:rsidR="004D1A8D" w:rsidRPr="00D51DB5" w:rsidRDefault="004D1A8D" w:rsidP="003231F2">
      <w:pPr>
        <w:rPr>
          <w:rFonts w:ascii="Tahoma" w:hAnsi="Tahoma" w:cs="Tahoma"/>
          <w:b/>
        </w:rPr>
      </w:pPr>
    </w:p>
    <w:p w14:paraId="5BBD8A3E" w14:textId="77777777" w:rsidR="004D1A8D" w:rsidRPr="00D51DB5" w:rsidRDefault="004D1A8D" w:rsidP="003231F2">
      <w:pPr>
        <w:rPr>
          <w:rFonts w:ascii="Tahoma" w:hAnsi="Tahoma" w:cs="Tahoma"/>
          <w:b/>
        </w:rPr>
      </w:pPr>
    </w:p>
    <w:p w14:paraId="276AD862" w14:textId="77777777" w:rsidR="004D1A8D" w:rsidRPr="00D51DB5" w:rsidRDefault="004D1A8D" w:rsidP="003231F2">
      <w:pPr>
        <w:rPr>
          <w:rFonts w:ascii="Tahoma" w:hAnsi="Tahoma" w:cs="Tahoma"/>
          <w:b/>
        </w:rPr>
      </w:pPr>
    </w:p>
    <w:p w14:paraId="035DA56E" w14:textId="77777777" w:rsidR="004D1A8D" w:rsidRPr="00D51DB5" w:rsidRDefault="004D1A8D" w:rsidP="003231F2">
      <w:pPr>
        <w:rPr>
          <w:rFonts w:ascii="Tahoma" w:hAnsi="Tahoma" w:cs="Tahoma"/>
          <w:b/>
        </w:rPr>
      </w:pPr>
    </w:p>
    <w:p w14:paraId="2BD85C8F" w14:textId="77777777" w:rsidR="004D1A8D" w:rsidRPr="00D51DB5" w:rsidRDefault="004D1A8D" w:rsidP="003231F2">
      <w:pPr>
        <w:rPr>
          <w:rFonts w:ascii="Tahoma" w:hAnsi="Tahoma" w:cs="Tahoma"/>
          <w:b/>
        </w:rPr>
      </w:pPr>
    </w:p>
    <w:p w14:paraId="58E40A57" w14:textId="77777777" w:rsidR="004D1A8D" w:rsidRPr="00D51DB5" w:rsidRDefault="004D1A8D" w:rsidP="003231F2">
      <w:pPr>
        <w:rPr>
          <w:rFonts w:ascii="Tahoma" w:hAnsi="Tahoma" w:cs="Tahoma"/>
          <w:b/>
        </w:rPr>
      </w:pPr>
    </w:p>
    <w:p w14:paraId="68C1CB48" w14:textId="77777777" w:rsidR="004D1A8D" w:rsidRPr="00D51DB5" w:rsidRDefault="004D1A8D" w:rsidP="003231F2">
      <w:pPr>
        <w:rPr>
          <w:rFonts w:ascii="Tahoma" w:hAnsi="Tahoma" w:cs="Tahoma"/>
          <w:b/>
        </w:rPr>
      </w:pPr>
    </w:p>
    <w:p w14:paraId="3F0AEAE7" w14:textId="77777777" w:rsidR="004D1A8D" w:rsidRPr="00D51DB5" w:rsidRDefault="004D1A8D" w:rsidP="003231F2">
      <w:pPr>
        <w:rPr>
          <w:rFonts w:ascii="Tahoma" w:hAnsi="Tahoma" w:cs="Tahoma"/>
          <w:b/>
        </w:rPr>
      </w:pPr>
    </w:p>
    <w:p w14:paraId="28CAF727" w14:textId="77777777" w:rsidR="004D1A8D" w:rsidRPr="00D51DB5" w:rsidRDefault="004D1A8D" w:rsidP="003231F2">
      <w:pPr>
        <w:rPr>
          <w:rFonts w:ascii="Tahoma" w:hAnsi="Tahoma" w:cs="Tahoma"/>
          <w:b/>
        </w:rPr>
      </w:pPr>
    </w:p>
    <w:p w14:paraId="63B3360E" w14:textId="77777777" w:rsidR="004D1A8D" w:rsidRPr="00D51DB5" w:rsidRDefault="004D1A8D" w:rsidP="003231F2">
      <w:pPr>
        <w:rPr>
          <w:rFonts w:ascii="Tahoma" w:hAnsi="Tahoma" w:cs="Tahoma"/>
          <w:b/>
        </w:rPr>
      </w:pPr>
    </w:p>
    <w:p w14:paraId="0456542A" w14:textId="15149453" w:rsidR="00D270BB" w:rsidRPr="00D51DB5" w:rsidRDefault="00D270BB" w:rsidP="00D270BB">
      <w:pPr>
        <w:pStyle w:val="Nagwek"/>
        <w:jc w:val="right"/>
        <w:rPr>
          <w:rFonts w:ascii="Tahoma" w:hAnsi="Tahoma" w:cs="Tahoma"/>
          <w:iCs/>
          <w:sz w:val="24"/>
          <w:szCs w:val="24"/>
        </w:rPr>
      </w:pPr>
      <w:r w:rsidRPr="00D51DB5">
        <w:rPr>
          <w:rFonts w:ascii="Tahoma" w:hAnsi="Tahoma" w:cs="Tahoma"/>
          <w:iCs/>
          <w:sz w:val="24"/>
          <w:szCs w:val="24"/>
        </w:rPr>
        <w:t>Załącznik nr 6 do SWZ – wykaz</w:t>
      </w:r>
      <w:r w:rsidR="005F1C50" w:rsidRPr="00D51DB5">
        <w:rPr>
          <w:rFonts w:ascii="Tahoma" w:hAnsi="Tahoma" w:cs="Tahoma"/>
          <w:iCs/>
          <w:sz w:val="24"/>
          <w:szCs w:val="24"/>
        </w:rPr>
        <w:t xml:space="preserve"> usług</w:t>
      </w:r>
    </w:p>
    <w:p w14:paraId="6D841602" w14:textId="02BFBAA6" w:rsidR="0051703B" w:rsidRPr="00D51DB5" w:rsidRDefault="0051703B" w:rsidP="00D91BFD">
      <w:pPr>
        <w:spacing w:line="360" w:lineRule="auto"/>
        <w:rPr>
          <w:rFonts w:ascii="Tahoma" w:hAnsi="Tahoma" w:cs="Tahoma"/>
          <w:u w:val="single"/>
        </w:rPr>
      </w:pPr>
      <w:r w:rsidRPr="00D51DB5">
        <w:rPr>
          <w:rFonts w:ascii="Tahoma" w:hAnsi="Tahoma" w:cs="Tahoma"/>
          <w:u w:val="single"/>
        </w:rPr>
        <w:t xml:space="preserve">Nazwa i adres Wykonawcy: </w:t>
      </w:r>
    </w:p>
    <w:p w14:paraId="7F4D39D7" w14:textId="34EE326D" w:rsidR="0051703B" w:rsidRPr="00D51DB5" w:rsidRDefault="0051703B" w:rsidP="00D91BFD">
      <w:pPr>
        <w:spacing w:line="360" w:lineRule="auto"/>
        <w:rPr>
          <w:rFonts w:ascii="Tahoma" w:hAnsi="Tahoma" w:cs="Tahoma"/>
        </w:rPr>
      </w:pPr>
      <w:r w:rsidRPr="00D51DB5">
        <w:rPr>
          <w:rFonts w:ascii="Tahoma" w:hAnsi="Tahoma" w:cs="Tahoma"/>
        </w:rPr>
        <w:t>………………………………………………………………….………………………………….……</w:t>
      </w:r>
    </w:p>
    <w:p w14:paraId="50B0FBB1" w14:textId="31115671" w:rsidR="0051703B" w:rsidRPr="00D51DB5" w:rsidRDefault="0051703B" w:rsidP="00D91BFD">
      <w:pPr>
        <w:spacing w:line="360" w:lineRule="auto"/>
        <w:rPr>
          <w:rFonts w:ascii="Tahoma" w:hAnsi="Tahoma" w:cs="Tahoma"/>
        </w:rPr>
      </w:pPr>
      <w:r w:rsidRPr="00D51DB5">
        <w:rPr>
          <w:rFonts w:ascii="Tahoma" w:hAnsi="Tahoma" w:cs="Tahoma"/>
        </w:rPr>
        <w:t>……………………………………………………………………………………………………………</w:t>
      </w:r>
    </w:p>
    <w:p w14:paraId="0753343E" w14:textId="77777777" w:rsidR="00A05DFF" w:rsidRPr="00D51DB5" w:rsidRDefault="00A05DFF" w:rsidP="00A05DFF">
      <w:pPr>
        <w:tabs>
          <w:tab w:val="left" w:pos="-2268"/>
        </w:tabs>
        <w:jc w:val="center"/>
        <w:rPr>
          <w:rFonts w:ascii="Tahoma" w:hAnsi="Tahoma" w:cs="Tahoma"/>
          <w:b/>
          <w:bCs/>
          <w:color w:val="000000"/>
        </w:rPr>
      </w:pPr>
      <w:r w:rsidRPr="00D51DB5">
        <w:rPr>
          <w:rFonts w:ascii="Tahoma" w:hAnsi="Tahoma" w:cs="Tahoma"/>
          <w:b/>
          <w:bCs/>
          <w:color w:val="000000"/>
        </w:rPr>
        <w:t>WYKAZ WYKONANYCH (WYKONYWANYCH) USŁUG</w:t>
      </w:r>
    </w:p>
    <w:p w14:paraId="56A726F7" w14:textId="7DB8A52C" w:rsidR="0051703B" w:rsidRPr="00D51DB5" w:rsidRDefault="0051703B" w:rsidP="004B00B8">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ahoma" w:hAnsi="Tahoma" w:cs="Tahoma"/>
          <w:sz w:val="24"/>
          <w:szCs w:val="24"/>
        </w:rPr>
      </w:pPr>
      <w:r w:rsidRPr="00D51DB5">
        <w:rPr>
          <w:rFonts w:ascii="Tahoma" w:hAnsi="Tahoma" w:cs="Tahoma"/>
          <w:sz w:val="24"/>
          <w:szCs w:val="24"/>
        </w:rPr>
        <w:t xml:space="preserve">Składając ofertę w postępowaniu o udzielenie zamówienia publicznego prowadzonego </w:t>
      </w:r>
      <w:r w:rsidRPr="00D51DB5">
        <w:rPr>
          <w:rFonts w:ascii="Tahoma" w:hAnsi="Tahoma" w:cs="Tahoma"/>
          <w:sz w:val="24"/>
          <w:szCs w:val="24"/>
        </w:rPr>
        <w:br/>
        <w:t xml:space="preserve">w trybie podstawowym </w:t>
      </w:r>
      <w:r w:rsidR="001D769C" w:rsidRPr="00D51DB5">
        <w:rPr>
          <w:rFonts w:ascii="Tahoma" w:hAnsi="Tahoma" w:cs="Tahoma"/>
          <w:sz w:val="24"/>
          <w:szCs w:val="24"/>
        </w:rPr>
        <w:t>z</w:t>
      </w:r>
      <w:r w:rsidRPr="00D51DB5">
        <w:rPr>
          <w:rFonts w:ascii="Tahoma" w:hAnsi="Tahoma" w:cs="Tahoma"/>
          <w:sz w:val="24"/>
          <w:szCs w:val="24"/>
        </w:rPr>
        <w:t xml:space="preserve"> możliwośc</w:t>
      </w:r>
      <w:r w:rsidR="001D769C" w:rsidRPr="00D51DB5">
        <w:rPr>
          <w:rFonts w:ascii="Tahoma" w:hAnsi="Tahoma" w:cs="Tahoma"/>
          <w:sz w:val="24"/>
          <w:szCs w:val="24"/>
        </w:rPr>
        <w:t>ią</w:t>
      </w:r>
      <w:r w:rsidRPr="00D51DB5">
        <w:rPr>
          <w:rFonts w:ascii="Tahoma" w:hAnsi="Tahoma" w:cs="Tahoma"/>
          <w:sz w:val="24"/>
          <w:szCs w:val="24"/>
        </w:rPr>
        <w:t xml:space="preserve"> prowadzenia negocjacji, na podstawie art. 275 pkt </w:t>
      </w:r>
      <w:r w:rsidR="004B00B8" w:rsidRPr="00D51DB5">
        <w:rPr>
          <w:rFonts w:ascii="Tahoma" w:hAnsi="Tahoma" w:cs="Tahoma"/>
          <w:sz w:val="24"/>
          <w:szCs w:val="24"/>
        </w:rPr>
        <w:t>2</w:t>
      </w:r>
      <w:r w:rsidRPr="00D51DB5">
        <w:rPr>
          <w:rFonts w:ascii="Tahoma" w:hAnsi="Tahoma" w:cs="Tahoma"/>
          <w:sz w:val="24"/>
          <w:szCs w:val="24"/>
        </w:rPr>
        <w:t xml:space="preserve"> ustawy z dnia 11 września 2019 r. – Prawo zamówień publicznych (Dz.U. z 2024 r., poz. 1320) pn.: </w:t>
      </w:r>
      <w:r w:rsidR="004B00B8" w:rsidRPr="00D51DB5">
        <w:rPr>
          <w:rFonts w:ascii="Tahoma" w:hAnsi="Tahoma" w:cs="Tahoma"/>
          <w:b/>
          <w:bCs/>
          <w:i/>
          <w:iCs/>
          <w:sz w:val="24"/>
          <w:szCs w:val="24"/>
          <w:lang w:eastAsia="ar-SA"/>
        </w:rPr>
        <w:t xml:space="preserve">„Najem ośrodków na potrzeby szkoleń" </w:t>
      </w:r>
      <w:r w:rsidRPr="00D51DB5">
        <w:rPr>
          <w:rFonts w:ascii="Tahoma" w:hAnsi="Tahoma" w:cs="Tahoma"/>
          <w:sz w:val="24"/>
          <w:szCs w:val="24"/>
        </w:rPr>
        <w:t>przedstawiamy poniżej</w:t>
      </w:r>
      <w:r w:rsidRPr="00D51DB5">
        <w:rPr>
          <w:rFonts w:ascii="Tahoma" w:hAnsi="Tahoma" w:cs="Tahoma"/>
          <w:b/>
          <w:sz w:val="24"/>
          <w:szCs w:val="24"/>
        </w:rPr>
        <w:t xml:space="preserve"> </w:t>
      </w:r>
      <w:r w:rsidRPr="00D51DB5">
        <w:rPr>
          <w:rFonts w:ascii="Tahoma" w:hAnsi="Tahoma" w:cs="Tahoma"/>
          <w:sz w:val="24"/>
          <w:szCs w:val="24"/>
        </w:rPr>
        <w:t xml:space="preserve">wykaz </w:t>
      </w:r>
      <w:r w:rsidR="00A05DFF" w:rsidRPr="00D51DB5">
        <w:rPr>
          <w:rFonts w:ascii="Tahoma" w:hAnsi="Tahoma" w:cs="Tahoma"/>
          <w:sz w:val="24"/>
          <w:szCs w:val="24"/>
        </w:rPr>
        <w:t>wykonywanych lub wykonanych usług</w:t>
      </w:r>
      <w:r w:rsidRPr="00D51DB5">
        <w:rPr>
          <w:rFonts w:ascii="Tahoma" w:hAnsi="Tahoma" w:cs="Tahoma"/>
          <w:sz w:val="24"/>
          <w:szCs w:val="24"/>
        </w:rPr>
        <w:t>, w zakresie niezbędnym dla wykazania spełniania warunku udziału w postępowaniu dotyczącego zdolności technicznej lub zawodowej:</w:t>
      </w:r>
    </w:p>
    <w:p w14:paraId="33EE1E91" w14:textId="77777777" w:rsidR="00A05DFF" w:rsidRPr="00D51DB5" w:rsidRDefault="00A05DFF" w:rsidP="00A05DFF">
      <w:pPr>
        <w:rPr>
          <w:rFonts w:ascii="Tahoma" w:hAnsi="Tahoma" w:cs="Tahoma"/>
        </w:rPr>
      </w:pPr>
    </w:p>
    <w:tbl>
      <w:tblPr>
        <w:tblW w:w="9285" w:type="dxa"/>
        <w:jc w:val="center"/>
        <w:tblCellMar>
          <w:left w:w="0" w:type="dxa"/>
          <w:right w:w="0" w:type="dxa"/>
        </w:tblCellMar>
        <w:tblLook w:val="04A0" w:firstRow="1" w:lastRow="0" w:firstColumn="1" w:lastColumn="0" w:noHBand="0" w:noVBand="1"/>
      </w:tblPr>
      <w:tblGrid>
        <w:gridCol w:w="471"/>
        <w:gridCol w:w="2976"/>
        <w:gridCol w:w="2127"/>
        <w:gridCol w:w="1275"/>
        <w:gridCol w:w="2486"/>
      </w:tblGrid>
      <w:tr w:rsidR="00A05DFF" w:rsidRPr="003653A3" w14:paraId="191A9A83" w14:textId="77777777" w:rsidTr="00624A2E">
        <w:trPr>
          <w:trHeight w:val="765"/>
          <w:jc w:val="center"/>
        </w:trPr>
        <w:tc>
          <w:tcPr>
            <w:tcW w:w="421"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hideMark/>
          </w:tcPr>
          <w:p w14:paraId="51176A41" w14:textId="77777777" w:rsidR="00A05DFF" w:rsidRPr="00D51DB5" w:rsidRDefault="00A05DFF" w:rsidP="00624A2E">
            <w:pPr>
              <w:jc w:val="center"/>
              <w:rPr>
                <w:rFonts w:ascii="Tahoma" w:eastAsia="Arial Unicode MS" w:hAnsi="Tahoma" w:cs="Tahoma"/>
                <w:b/>
                <w:bCs/>
                <w:color w:val="000000"/>
              </w:rPr>
            </w:pPr>
            <w:r w:rsidRPr="00D51DB5">
              <w:rPr>
                <w:rFonts w:ascii="Tahoma" w:hAnsi="Tahoma" w:cs="Tahoma"/>
                <w:b/>
                <w:bCs/>
                <w:color w:val="000000"/>
              </w:rPr>
              <w:t>L.p.</w:t>
            </w:r>
          </w:p>
        </w:tc>
        <w:tc>
          <w:tcPr>
            <w:tcW w:w="29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hideMark/>
          </w:tcPr>
          <w:p w14:paraId="0A5427B1" w14:textId="77777777" w:rsidR="00A05DFF" w:rsidRPr="00D51DB5" w:rsidRDefault="00A05DFF" w:rsidP="00624A2E">
            <w:pPr>
              <w:jc w:val="center"/>
              <w:rPr>
                <w:rFonts w:ascii="Tahoma" w:eastAsia="Arial Unicode MS" w:hAnsi="Tahoma" w:cs="Tahoma"/>
                <w:b/>
                <w:bCs/>
                <w:color w:val="000000"/>
              </w:rPr>
            </w:pPr>
            <w:r w:rsidRPr="00D51DB5">
              <w:rPr>
                <w:rFonts w:ascii="Tahoma" w:hAnsi="Tahoma" w:cs="Tahoma"/>
                <w:b/>
                <w:bCs/>
                <w:color w:val="000000"/>
              </w:rPr>
              <w:t>Nazwa realizacji, opis usługi - zakres zamówienia, rodzaj, wielkość</w:t>
            </w:r>
          </w:p>
        </w:tc>
        <w:tc>
          <w:tcPr>
            <w:tcW w:w="2127"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hideMark/>
          </w:tcPr>
          <w:p w14:paraId="5983703D" w14:textId="572C0226" w:rsidR="00A05DFF" w:rsidRPr="00D51DB5" w:rsidRDefault="00A05DFF" w:rsidP="00624A2E">
            <w:pPr>
              <w:jc w:val="center"/>
              <w:rPr>
                <w:rFonts w:ascii="Tahoma" w:eastAsia="Arial Unicode MS" w:hAnsi="Tahoma" w:cs="Tahoma"/>
                <w:b/>
                <w:bCs/>
                <w:color w:val="000000"/>
              </w:rPr>
            </w:pPr>
            <w:r w:rsidRPr="00D51DB5">
              <w:rPr>
                <w:rFonts w:ascii="Tahoma" w:hAnsi="Tahoma" w:cs="Tahoma"/>
                <w:b/>
                <w:bCs/>
                <w:color w:val="000000"/>
              </w:rPr>
              <w:t xml:space="preserve">Wartość </w:t>
            </w:r>
            <w:r w:rsidR="001D769C" w:rsidRPr="00D51DB5">
              <w:rPr>
                <w:rFonts w:ascii="Tahoma" w:hAnsi="Tahoma" w:cs="Tahoma"/>
                <w:b/>
                <w:bCs/>
                <w:color w:val="000000"/>
              </w:rPr>
              <w:t>brutto</w:t>
            </w:r>
            <w:r w:rsidRPr="00D51DB5">
              <w:rPr>
                <w:rFonts w:ascii="Tahoma" w:hAnsi="Tahoma" w:cs="Tahoma"/>
                <w:b/>
                <w:bCs/>
                <w:color w:val="000000"/>
              </w:rPr>
              <w:t xml:space="preserve"> usług wykonanych przez Wykonawcę (w PLN)</w:t>
            </w:r>
          </w:p>
        </w:tc>
        <w:tc>
          <w:tcPr>
            <w:tcW w:w="127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hideMark/>
          </w:tcPr>
          <w:p w14:paraId="2275C42E" w14:textId="77777777" w:rsidR="00A05DFF" w:rsidRPr="00D51DB5" w:rsidRDefault="00A05DFF" w:rsidP="00624A2E">
            <w:pPr>
              <w:jc w:val="center"/>
              <w:rPr>
                <w:rFonts w:ascii="Tahoma" w:eastAsia="Arial Unicode MS" w:hAnsi="Tahoma" w:cs="Tahoma"/>
                <w:b/>
                <w:bCs/>
                <w:color w:val="000000"/>
              </w:rPr>
            </w:pPr>
            <w:r w:rsidRPr="00D51DB5">
              <w:rPr>
                <w:rFonts w:ascii="Tahoma" w:hAnsi="Tahoma" w:cs="Tahoma"/>
                <w:b/>
                <w:bCs/>
                <w:color w:val="000000"/>
              </w:rPr>
              <w:t>Okres realizacji</w:t>
            </w:r>
          </w:p>
        </w:tc>
        <w:tc>
          <w:tcPr>
            <w:tcW w:w="248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hideMark/>
          </w:tcPr>
          <w:p w14:paraId="1AF3E165" w14:textId="77777777" w:rsidR="00A05DFF" w:rsidRPr="00D51DB5" w:rsidRDefault="00A05DFF" w:rsidP="00624A2E">
            <w:pPr>
              <w:jc w:val="center"/>
              <w:rPr>
                <w:rFonts w:ascii="Tahoma" w:eastAsia="Arial Unicode MS" w:hAnsi="Tahoma" w:cs="Tahoma"/>
                <w:b/>
                <w:bCs/>
                <w:color w:val="000000"/>
              </w:rPr>
            </w:pPr>
            <w:r w:rsidRPr="00D51DB5">
              <w:rPr>
                <w:rFonts w:ascii="Tahoma" w:hAnsi="Tahoma" w:cs="Tahoma"/>
                <w:b/>
                <w:bCs/>
                <w:color w:val="000000"/>
              </w:rPr>
              <w:t xml:space="preserve">Podmiot na rzecz, którego usługi zostały wykonane lub są wykonywane </w:t>
            </w:r>
          </w:p>
        </w:tc>
      </w:tr>
      <w:tr w:rsidR="00A05DFF" w:rsidRPr="003653A3" w14:paraId="0E46E696" w14:textId="77777777" w:rsidTr="00624A2E">
        <w:trPr>
          <w:trHeight w:val="851"/>
          <w:jc w:val="center"/>
        </w:trPr>
        <w:tc>
          <w:tcPr>
            <w:tcW w:w="421"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hideMark/>
          </w:tcPr>
          <w:p w14:paraId="2CA65D9F" w14:textId="77777777" w:rsidR="00A05DFF" w:rsidRPr="00D51DB5" w:rsidRDefault="00A05DFF" w:rsidP="00624A2E">
            <w:pPr>
              <w:jc w:val="center"/>
              <w:rPr>
                <w:rFonts w:ascii="Tahoma" w:eastAsia="Arial Unicode MS" w:hAnsi="Tahoma" w:cs="Tahoma"/>
                <w:color w:val="000000"/>
              </w:rPr>
            </w:pPr>
            <w:r w:rsidRPr="00D51DB5">
              <w:rPr>
                <w:rFonts w:ascii="Tahoma" w:hAnsi="Tahoma" w:cs="Tahoma"/>
                <w:color w:val="000000"/>
              </w:rPr>
              <w:t>1</w:t>
            </w:r>
          </w:p>
        </w:tc>
        <w:tc>
          <w:tcPr>
            <w:tcW w:w="297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056261ED" w14:textId="77777777" w:rsidR="00A05DFF" w:rsidRPr="00D51DB5" w:rsidRDefault="00A05DFF" w:rsidP="00624A2E">
            <w:pPr>
              <w:rPr>
                <w:rFonts w:ascii="Tahoma" w:eastAsia="Arial Unicode MS" w:hAnsi="Tahoma" w:cs="Tahoma"/>
                <w:color w:val="000000"/>
              </w:rPr>
            </w:pPr>
          </w:p>
        </w:tc>
        <w:tc>
          <w:tcPr>
            <w:tcW w:w="212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2A536750" w14:textId="77777777" w:rsidR="00A05DFF" w:rsidRPr="00D51DB5" w:rsidRDefault="00A05DFF" w:rsidP="00624A2E">
            <w:pPr>
              <w:jc w:val="center"/>
              <w:rPr>
                <w:rFonts w:ascii="Tahoma" w:eastAsia="Arial Unicode MS" w:hAnsi="Tahoma" w:cs="Tahoma"/>
                <w:color w:val="000000"/>
              </w:rPr>
            </w:pPr>
          </w:p>
        </w:tc>
        <w:tc>
          <w:tcPr>
            <w:tcW w:w="1275"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5CAF33F7" w14:textId="77777777" w:rsidR="00A05DFF" w:rsidRPr="00D51DB5" w:rsidRDefault="00A05DFF" w:rsidP="00624A2E">
            <w:pPr>
              <w:jc w:val="center"/>
              <w:rPr>
                <w:rFonts w:ascii="Tahoma" w:eastAsia="Arial Unicode MS" w:hAnsi="Tahoma" w:cs="Tahoma"/>
                <w:color w:val="000000"/>
              </w:rPr>
            </w:pPr>
          </w:p>
        </w:tc>
        <w:tc>
          <w:tcPr>
            <w:tcW w:w="248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486964A5" w14:textId="77777777" w:rsidR="00A05DFF" w:rsidRPr="00D51DB5" w:rsidRDefault="00A05DFF" w:rsidP="00624A2E">
            <w:pPr>
              <w:jc w:val="center"/>
              <w:rPr>
                <w:rFonts w:ascii="Tahoma" w:eastAsia="Arial Unicode MS" w:hAnsi="Tahoma" w:cs="Tahoma"/>
                <w:color w:val="000000"/>
              </w:rPr>
            </w:pPr>
          </w:p>
        </w:tc>
      </w:tr>
      <w:tr w:rsidR="00A05DFF" w:rsidRPr="003653A3" w14:paraId="46AE284F" w14:textId="77777777" w:rsidTr="00624A2E">
        <w:trPr>
          <w:trHeight w:val="851"/>
          <w:jc w:val="center"/>
        </w:trPr>
        <w:tc>
          <w:tcPr>
            <w:tcW w:w="421"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hideMark/>
          </w:tcPr>
          <w:p w14:paraId="5108B766" w14:textId="77777777" w:rsidR="00A05DFF" w:rsidRPr="00D51DB5" w:rsidRDefault="00A05DFF" w:rsidP="00624A2E">
            <w:pPr>
              <w:jc w:val="center"/>
              <w:rPr>
                <w:rFonts w:ascii="Tahoma" w:eastAsia="Arial Unicode MS" w:hAnsi="Tahoma" w:cs="Tahoma"/>
                <w:color w:val="000000"/>
              </w:rPr>
            </w:pPr>
            <w:r w:rsidRPr="00D51DB5">
              <w:rPr>
                <w:rFonts w:ascii="Tahoma" w:hAnsi="Tahoma" w:cs="Tahoma"/>
                <w:color w:val="000000"/>
              </w:rPr>
              <w:t>2</w:t>
            </w:r>
          </w:p>
        </w:tc>
        <w:tc>
          <w:tcPr>
            <w:tcW w:w="297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567092A7" w14:textId="77777777" w:rsidR="00A05DFF" w:rsidRPr="00D51DB5" w:rsidRDefault="00A05DFF" w:rsidP="00624A2E">
            <w:pPr>
              <w:rPr>
                <w:rFonts w:ascii="Tahoma" w:eastAsia="Arial Unicode MS" w:hAnsi="Tahoma" w:cs="Tahoma"/>
                <w:color w:val="000000"/>
              </w:rPr>
            </w:pPr>
          </w:p>
        </w:tc>
        <w:tc>
          <w:tcPr>
            <w:tcW w:w="212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37B6FF43" w14:textId="77777777" w:rsidR="00A05DFF" w:rsidRPr="00D51DB5" w:rsidRDefault="00A05DFF" w:rsidP="00624A2E">
            <w:pPr>
              <w:jc w:val="center"/>
              <w:rPr>
                <w:rFonts w:ascii="Tahoma" w:eastAsia="Arial Unicode MS" w:hAnsi="Tahoma" w:cs="Tahoma"/>
                <w:color w:val="000000"/>
              </w:rPr>
            </w:pPr>
          </w:p>
        </w:tc>
        <w:tc>
          <w:tcPr>
            <w:tcW w:w="1275"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026B8B14" w14:textId="77777777" w:rsidR="00A05DFF" w:rsidRPr="00D51DB5" w:rsidRDefault="00A05DFF" w:rsidP="00624A2E">
            <w:pPr>
              <w:jc w:val="center"/>
              <w:rPr>
                <w:rFonts w:ascii="Tahoma" w:eastAsia="Arial Unicode MS" w:hAnsi="Tahoma" w:cs="Tahoma"/>
                <w:color w:val="000000"/>
              </w:rPr>
            </w:pPr>
          </w:p>
        </w:tc>
        <w:tc>
          <w:tcPr>
            <w:tcW w:w="248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72C33AA8" w14:textId="77777777" w:rsidR="00A05DFF" w:rsidRPr="00D51DB5" w:rsidRDefault="00A05DFF" w:rsidP="00624A2E">
            <w:pPr>
              <w:jc w:val="center"/>
              <w:rPr>
                <w:rFonts w:ascii="Tahoma" w:eastAsia="Arial Unicode MS" w:hAnsi="Tahoma" w:cs="Tahoma"/>
                <w:color w:val="000000"/>
              </w:rPr>
            </w:pPr>
          </w:p>
        </w:tc>
      </w:tr>
      <w:tr w:rsidR="00A05DFF" w:rsidRPr="003653A3" w14:paraId="0438821F" w14:textId="77777777" w:rsidTr="00624A2E">
        <w:trPr>
          <w:trHeight w:val="851"/>
          <w:jc w:val="center"/>
        </w:trPr>
        <w:tc>
          <w:tcPr>
            <w:tcW w:w="421"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hideMark/>
          </w:tcPr>
          <w:p w14:paraId="224D310C" w14:textId="77777777" w:rsidR="00A05DFF" w:rsidRPr="00D51DB5" w:rsidRDefault="00A05DFF" w:rsidP="00624A2E">
            <w:pPr>
              <w:jc w:val="center"/>
              <w:rPr>
                <w:rFonts w:ascii="Tahoma" w:eastAsia="Arial Unicode MS" w:hAnsi="Tahoma" w:cs="Tahoma"/>
                <w:color w:val="000000"/>
              </w:rPr>
            </w:pPr>
            <w:r w:rsidRPr="00D51DB5">
              <w:rPr>
                <w:rFonts w:ascii="Tahoma" w:hAnsi="Tahoma" w:cs="Tahoma"/>
                <w:color w:val="000000"/>
              </w:rPr>
              <w:t>3</w:t>
            </w:r>
          </w:p>
        </w:tc>
        <w:tc>
          <w:tcPr>
            <w:tcW w:w="297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065F64BE" w14:textId="77777777" w:rsidR="00A05DFF" w:rsidRPr="00D51DB5" w:rsidRDefault="00A05DFF" w:rsidP="00624A2E">
            <w:pPr>
              <w:rPr>
                <w:rFonts w:ascii="Tahoma" w:eastAsia="Arial Unicode MS" w:hAnsi="Tahoma" w:cs="Tahoma"/>
                <w:color w:val="000000"/>
              </w:rPr>
            </w:pPr>
          </w:p>
        </w:tc>
        <w:tc>
          <w:tcPr>
            <w:tcW w:w="212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14A87629" w14:textId="77777777" w:rsidR="00A05DFF" w:rsidRPr="00D51DB5" w:rsidRDefault="00A05DFF" w:rsidP="00624A2E">
            <w:pPr>
              <w:jc w:val="center"/>
              <w:rPr>
                <w:rFonts w:ascii="Tahoma" w:eastAsia="Arial Unicode MS" w:hAnsi="Tahoma" w:cs="Tahoma"/>
                <w:color w:val="000000"/>
              </w:rPr>
            </w:pPr>
          </w:p>
        </w:tc>
        <w:tc>
          <w:tcPr>
            <w:tcW w:w="1275"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1DC9D205" w14:textId="77777777" w:rsidR="00A05DFF" w:rsidRPr="00D51DB5" w:rsidRDefault="00A05DFF" w:rsidP="00624A2E">
            <w:pPr>
              <w:jc w:val="center"/>
              <w:rPr>
                <w:rFonts w:ascii="Tahoma" w:eastAsia="Arial Unicode MS" w:hAnsi="Tahoma" w:cs="Tahoma"/>
                <w:color w:val="000000"/>
              </w:rPr>
            </w:pPr>
          </w:p>
        </w:tc>
        <w:tc>
          <w:tcPr>
            <w:tcW w:w="248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628ADC76" w14:textId="77777777" w:rsidR="00A05DFF" w:rsidRPr="00D51DB5" w:rsidRDefault="00A05DFF" w:rsidP="00624A2E">
            <w:pPr>
              <w:jc w:val="center"/>
              <w:rPr>
                <w:rFonts w:ascii="Tahoma" w:eastAsia="Arial Unicode MS" w:hAnsi="Tahoma" w:cs="Tahoma"/>
                <w:color w:val="000000"/>
              </w:rPr>
            </w:pPr>
          </w:p>
        </w:tc>
      </w:tr>
    </w:tbl>
    <w:p w14:paraId="06E49E48" w14:textId="77777777" w:rsidR="00A05DFF" w:rsidRPr="00D51DB5" w:rsidRDefault="00A05DFF" w:rsidP="00A05DFF">
      <w:pPr>
        <w:ind w:firstLine="708"/>
        <w:rPr>
          <w:rFonts w:ascii="Tahoma" w:hAnsi="Tahoma" w:cs="Tahoma"/>
          <w:b/>
          <w:color w:val="000000"/>
        </w:rPr>
      </w:pPr>
    </w:p>
    <w:p w14:paraId="0B98DA6B" w14:textId="77777777" w:rsidR="00A05DFF" w:rsidRPr="00D51DB5" w:rsidRDefault="00A05DFF" w:rsidP="00A05DFF">
      <w:pPr>
        <w:rPr>
          <w:rFonts w:ascii="Tahoma" w:hAnsi="Tahoma" w:cs="Tahoma"/>
        </w:rPr>
      </w:pPr>
      <w:r w:rsidRPr="00D51DB5">
        <w:rPr>
          <w:rFonts w:ascii="Tahoma" w:hAnsi="Tahoma" w:cs="Tahoma"/>
          <w:b/>
          <w:color w:val="000000"/>
        </w:rPr>
        <w:t>Uwaga:</w:t>
      </w:r>
      <w:r w:rsidRPr="00D51DB5">
        <w:rPr>
          <w:rFonts w:ascii="Tahoma" w:hAnsi="Tahoma" w:cs="Tahoma"/>
          <w:color w:val="000000"/>
        </w:rPr>
        <w:t xml:space="preserve"> </w:t>
      </w:r>
      <w:r w:rsidRPr="00D51DB5">
        <w:rPr>
          <w:rFonts w:ascii="Tahoma" w:hAnsi="Tahoma" w:cs="Tahoma"/>
          <w:b/>
          <w:bCs/>
          <w:color w:val="000000"/>
        </w:rPr>
        <w:t xml:space="preserve">należy załączyć </w:t>
      </w:r>
      <w:r w:rsidRPr="00D51DB5">
        <w:rPr>
          <w:rFonts w:ascii="Tahoma" w:hAnsi="Tahoma" w:cs="Tahoma"/>
          <w:b/>
          <w:bCs/>
        </w:rPr>
        <w:t>dokumenty potwierdzające, że usługi te zostały wykonane należycie.</w:t>
      </w:r>
    </w:p>
    <w:p w14:paraId="54F70084" w14:textId="77777777" w:rsidR="00A05DFF" w:rsidRPr="00D51DB5" w:rsidRDefault="00A05DFF" w:rsidP="00A05DFF">
      <w:pPr>
        <w:rPr>
          <w:rFonts w:ascii="Tahoma" w:hAnsi="Tahoma" w:cs="Tahoma"/>
        </w:rPr>
      </w:pPr>
    </w:p>
    <w:p w14:paraId="22DBB4D4" w14:textId="77777777" w:rsidR="00A05DFF" w:rsidRPr="00D51DB5" w:rsidRDefault="00A05DFF" w:rsidP="00A05DFF">
      <w:pPr>
        <w:pStyle w:val="Tekstprzypisudolnego"/>
        <w:jc w:val="both"/>
        <w:rPr>
          <w:rFonts w:ascii="Tahoma" w:hAnsi="Tahoma" w:cs="Tahoma"/>
          <w:b/>
          <w:bCs/>
          <w:sz w:val="24"/>
          <w:szCs w:val="24"/>
        </w:rPr>
      </w:pPr>
      <w:r w:rsidRPr="00D51DB5">
        <w:rPr>
          <w:rFonts w:ascii="Tahoma" w:hAnsi="Tahoma" w:cs="Tahoma"/>
          <w:b/>
          <w:bCs/>
          <w:sz w:val="24"/>
          <w:szCs w:val="24"/>
        </w:rPr>
        <w:t>Dokument należy podpisać kwalifikowanym podpisem elektronicznym lub podpisem zaufanym lub podpisem osobistym.</w:t>
      </w:r>
    </w:p>
    <w:p w14:paraId="6963F359" w14:textId="462BF82F" w:rsidR="0051703B" w:rsidRPr="00D51DB5" w:rsidRDefault="0051703B" w:rsidP="0091075B">
      <w:pPr>
        <w:pStyle w:val="Nagwek2"/>
        <w:keepNext w:val="0"/>
        <w:tabs>
          <w:tab w:val="left" w:pos="567"/>
        </w:tabs>
        <w:spacing w:line="276" w:lineRule="auto"/>
        <w:jc w:val="both"/>
        <w:rPr>
          <w:rFonts w:ascii="Tahoma" w:hAnsi="Tahoma" w:cs="Tahoma"/>
          <w:b w:val="0"/>
          <w:sz w:val="24"/>
          <w:szCs w:val="24"/>
        </w:rPr>
      </w:pPr>
    </w:p>
    <w:p w14:paraId="3A7B8482" w14:textId="77777777" w:rsidR="0051703B" w:rsidRPr="00D51DB5" w:rsidRDefault="0051703B" w:rsidP="0091075B">
      <w:pPr>
        <w:spacing w:line="276" w:lineRule="auto"/>
        <w:jc w:val="both"/>
        <w:rPr>
          <w:rFonts w:ascii="Tahoma" w:hAnsi="Tahoma" w:cs="Tahoma"/>
        </w:rPr>
      </w:pPr>
      <w:r w:rsidRPr="00D51DB5">
        <w:rPr>
          <w:rFonts w:ascii="Tahoma" w:hAnsi="Tahoma" w:cs="Tahoma"/>
        </w:rPr>
        <w:t>Oświadczam, że wszystkie informacje podane powyżej są aktualne i zgodne z prawdą oraz zostały przedstawione z pełną świadomością konsekwencji wprowadzenia Zamawiającego w błąd przy przedstawianiu informacji.</w:t>
      </w:r>
    </w:p>
    <w:tbl>
      <w:tblPr>
        <w:tblStyle w:val="Tabela-Siatk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3"/>
        <w:gridCol w:w="367"/>
        <w:gridCol w:w="367"/>
        <w:gridCol w:w="4755"/>
      </w:tblGrid>
      <w:tr w:rsidR="0051703B" w:rsidRPr="003653A3" w14:paraId="40FF0709" w14:textId="77777777" w:rsidTr="00066070">
        <w:tc>
          <w:tcPr>
            <w:tcW w:w="3593" w:type="dxa"/>
          </w:tcPr>
          <w:p w14:paraId="5A8A3AF5" w14:textId="77777777" w:rsidR="0051703B" w:rsidRPr="00D51DB5" w:rsidRDefault="0051703B" w:rsidP="00AF67FB">
            <w:pPr>
              <w:rPr>
                <w:rFonts w:ascii="Tahoma" w:hAnsi="Tahoma" w:cs="Tahoma"/>
              </w:rPr>
            </w:pPr>
            <w:r w:rsidRPr="00D51DB5">
              <w:rPr>
                <w:rFonts w:ascii="Tahoma" w:hAnsi="Tahoma" w:cs="Tahoma"/>
              </w:rPr>
              <w:t>………………………………………….</w:t>
            </w:r>
          </w:p>
        </w:tc>
        <w:tc>
          <w:tcPr>
            <w:tcW w:w="367" w:type="dxa"/>
          </w:tcPr>
          <w:p w14:paraId="0404B38E" w14:textId="77777777" w:rsidR="0051703B" w:rsidRPr="00D51DB5" w:rsidRDefault="0051703B" w:rsidP="00AF67FB">
            <w:pPr>
              <w:rPr>
                <w:rFonts w:ascii="Tahoma" w:hAnsi="Tahoma" w:cs="Tahoma"/>
              </w:rPr>
            </w:pPr>
          </w:p>
        </w:tc>
        <w:tc>
          <w:tcPr>
            <w:tcW w:w="367" w:type="dxa"/>
          </w:tcPr>
          <w:p w14:paraId="43690D4D" w14:textId="77777777" w:rsidR="0051703B" w:rsidRPr="00D51DB5" w:rsidRDefault="0051703B" w:rsidP="00AF67FB">
            <w:pPr>
              <w:rPr>
                <w:rFonts w:ascii="Tahoma" w:hAnsi="Tahoma" w:cs="Tahoma"/>
              </w:rPr>
            </w:pPr>
          </w:p>
        </w:tc>
        <w:tc>
          <w:tcPr>
            <w:tcW w:w="4755" w:type="dxa"/>
          </w:tcPr>
          <w:p w14:paraId="30301E16" w14:textId="77777777" w:rsidR="0051703B" w:rsidRPr="00D51DB5" w:rsidRDefault="0051703B" w:rsidP="00AF67FB">
            <w:pPr>
              <w:rPr>
                <w:rFonts w:ascii="Tahoma" w:hAnsi="Tahoma" w:cs="Tahoma"/>
                <w:i/>
              </w:rPr>
            </w:pPr>
            <w:r w:rsidRPr="00D51DB5">
              <w:rPr>
                <w:rFonts w:ascii="Tahoma" w:hAnsi="Tahoma" w:cs="Tahoma"/>
              </w:rPr>
              <w:t xml:space="preserve">                   ………………………………………………………...</w:t>
            </w:r>
          </w:p>
        </w:tc>
      </w:tr>
      <w:tr w:rsidR="0051703B" w:rsidRPr="003653A3" w14:paraId="5AD1362A" w14:textId="77777777" w:rsidTr="00066070">
        <w:tc>
          <w:tcPr>
            <w:tcW w:w="3593" w:type="dxa"/>
          </w:tcPr>
          <w:p w14:paraId="12BDC455" w14:textId="77777777" w:rsidR="0051703B" w:rsidRPr="00D51DB5" w:rsidRDefault="0051703B" w:rsidP="00AF67FB">
            <w:pPr>
              <w:rPr>
                <w:rFonts w:ascii="Tahoma" w:hAnsi="Tahoma" w:cs="Tahoma"/>
              </w:rPr>
            </w:pPr>
            <w:r w:rsidRPr="00D51DB5">
              <w:rPr>
                <w:rFonts w:ascii="Tahoma" w:hAnsi="Tahoma" w:cs="Tahoma"/>
                <w:i/>
              </w:rPr>
              <w:t xml:space="preserve">                        data, miejscowość </w:t>
            </w:r>
          </w:p>
        </w:tc>
        <w:tc>
          <w:tcPr>
            <w:tcW w:w="367" w:type="dxa"/>
          </w:tcPr>
          <w:p w14:paraId="15219F1D" w14:textId="77777777" w:rsidR="0051703B" w:rsidRPr="00D51DB5" w:rsidRDefault="0051703B" w:rsidP="00AF67FB">
            <w:pPr>
              <w:rPr>
                <w:rFonts w:ascii="Tahoma" w:hAnsi="Tahoma" w:cs="Tahoma"/>
              </w:rPr>
            </w:pPr>
          </w:p>
        </w:tc>
        <w:tc>
          <w:tcPr>
            <w:tcW w:w="367" w:type="dxa"/>
          </w:tcPr>
          <w:p w14:paraId="45E1D1C9" w14:textId="77777777" w:rsidR="0051703B" w:rsidRPr="00D51DB5" w:rsidRDefault="0051703B" w:rsidP="00AF67FB">
            <w:pPr>
              <w:rPr>
                <w:rFonts w:ascii="Tahoma" w:hAnsi="Tahoma" w:cs="Tahoma"/>
              </w:rPr>
            </w:pPr>
          </w:p>
        </w:tc>
        <w:tc>
          <w:tcPr>
            <w:tcW w:w="4755" w:type="dxa"/>
          </w:tcPr>
          <w:p w14:paraId="0339D2FB" w14:textId="77777777" w:rsidR="0051703B" w:rsidRPr="00D51DB5" w:rsidRDefault="0051703B" w:rsidP="00AF67FB">
            <w:pPr>
              <w:pStyle w:val="Bezodstpw"/>
              <w:spacing w:line="276" w:lineRule="auto"/>
              <w:ind w:left="32"/>
              <w:jc w:val="center"/>
              <w:rPr>
                <w:rFonts w:ascii="Tahoma" w:hAnsi="Tahoma" w:cs="Tahoma"/>
                <w:i/>
                <w:sz w:val="24"/>
                <w:szCs w:val="24"/>
              </w:rPr>
            </w:pPr>
            <w:r w:rsidRPr="00D51DB5">
              <w:rPr>
                <w:rFonts w:ascii="Tahoma" w:hAnsi="Tahoma" w:cs="Tahoma"/>
                <w:i/>
                <w:sz w:val="24"/>
                <w:szCs w:val="24"/>
              </w:rPr>
              <w:t xml:space="preserve">podpis osoby/osób </w:t>
            </w:r>
            <w:r w:rsidRPr="00D51DB5">
              <w:rPr>
                <w:rFonts w:ascii="Tahoma" w:hAnsi="Tahoma" w:cs="Tahoma"/>
                <w:i/>
                <w:sz w:val="24"/>
                <w:szCs w:val="24"/>
              </w:rPr>
              <w:br/>
              <w:t>uprawnionych do reprezentowania Wykonawcy</w:t>
            </w:r>
          </w:p>
          <w:p w14:paraId="5C5F9B2F" w14:textId="77777777" w:rsidR="0051703B" w:rsidRPr="00D51DB5" w:rsidRDefault="0051703B" w:rsidP="00AF67FB">
            <w:pPr>
              <w:rPr>
                <w:rFonts w:ascii="Tahoma" w:hAnsi="Tahoma" w:cs="Tahoma"/>
              </w:rPr>
            </w:pPr>
          </w:p>
        </w:tc>
      </w:tr>
    </w:tbl>
    <w:p w14:paraId="0837849C" w14:textId="5C640231" w:rsidR="004D1A8D" w:rsidRPr="00D51DB5" w:rsidRDefault="0051703B" w:rsidP="006F67CD">
      <w:pPr>
        <w:widowControl w:val="0"/>
        <w:autoSpaceDE w:val="0"/>
        <w:autoSpaceDN w:val="0"/>
        <w:adjustRightInd w:val="0"/>
        <w:spacing w:after="120"/>
        <w:contextualSpacing/>
        <w:jc w:val="center"/>
        <w:rPr>
          <w:rFonts w:ascii="Tahoma" w:hAnsi="Tahoma" w:cs="Tahoma"/>
          <w:b/>
          <w:bCs/>
          <w:i/>
          <w:iCs/>
        </w:rPr>
      </w:pPr>
      <w:r w:rsidRPr="00D51DB5">
        <w:rPr>
          <w:rFonts w:ascii="Tahoma" w:hAnsi="Tahoma" w:cs="Tahoma"/>
          <w:b/>
          <w:bCs/>
          <w:i/>
          <w:iCs/>
        </w:rPr>
        <w:t xml:space="preserve">Dokument należy podpisać kwalifikowanym podpisem elektronicznym, </w:t>
      </w:r>
      <w:r w:rsidRPr="00D51DB5">
        <w:rPr>
          <w:rFonts w:ascii="Tahoma" w:hAnsi="Tahoma" w:cs="Tahoma"/>
          <w:b/>
          <w:bCs/>
          <w:i/>
          <w:iCs/>
        </w:rPr>
        <w:br/>
        <w:t>podpisem zaufanym lub podpisem osobistym</w:t>
      </w:r>
    </w:p>
    <w:p w14:paraId="515E861E" w14:textId="77777777" w:rsidR="006F67CD" w:rsidRPr="00D51DB5" w:rsidRDefault="006F67CD" w:rsidP="006F67CD">
      <w:pPr>
        <w:widowControl w:val="0"/>
        <w:autoSpaceDE w:val="0"/>
        <w:autoSpaceDN w:val="0"/>
        <w:adjustRightInd w:val="0"/>
        <w:spacing w:after="120"/>
        <w:contextualSpacing/>
        <w:jc w:val="center"/>
        <w:rPr>
          <w:rFonts w:ascii="Tahoma" w:hAnsi="Tahoma" w:cs="Tahoma"/>
          <w:b/>
        </w:rPr>
      </w:pPr>
    </w:p>
    <w:p w14:paraId="7C773075" w14:textId="77777777" w:rsidR="003E59E5" w:rsidRPr="00D51DB5" w:rsidRDefault="003E59E5" w:rsidP="006F67CD">
      <w:pPr>
        <w:widowControl w:val="0"/>
        <w:autoSpaceDE w:val="0"/>
        <w:autoSpaceDN w:val="0"/>
        <w:adjustRightInd w:val="0"/>
        <w:spacing w:after="120"/>
        <w:contextualSpacing/>
        <w:jc w:val="center"/>
        <w:rPr>
          <w:rFonts w:ascii="Tahoma" w:hAnsi="Tahoma" w:cs="Tahoma"/>
          <w:b/>
        </w:rPr>
      </w:pPr>
    </w:p>
    <w:p w14:paraId="432CF2FD" w14:textId="77777777" w:rsidR="00585086" w:rsidRPr="00D51DB5" w:rsidRDefault="00585086" w:rsidP="00302265">
      <w:pPr>
        <w:jc w:val="right"/>
        <w:rPr>
          <w:rFonts w:ascii="Tahoma" w:eastAsia="Lucida Sans Unicode" w:hAnsi="Tahoma" w:cs="Tahoma"/>
        </w:rPr>
      </w:pPr>
      <w:r w:rsidRPr="00D51DB5">
        <w:rPr>
          <w:rFonts w:ascii="Tahoma" w:eastAsia="Lucida Sans Unicode" w:hAnsi="Tahoma" w:cs="Tahoma"/>
        </w:rPr>
        <w:t>Załącznik nr 7 do SWZ</w:t>
      </w:r>
    </w:p>
    <w:p w14:paraId="2E72B1B9" w14:textId="77777777" w:rsidR="00585086" w:rsidRPr="00D51DB5" w:rsidRDefault="00585086" w:rsidP="007F3BD5">
      <w:pPr>
        <w:rPr>
          <w:rFonts w:ascii="Tahoma" w:eastAsia="Arial" w:hAnsi="Tahoma" w:cs="Tahoma"/>
          <w:color w:val="000000"/>
        </w:rPr>
      </w:pPr>
      <w:r w:rsidRPr="00D51DB5">
        <w:rPr>
          <w:rFonts w:ascii="Tahoma" w:hAnsi="Tahoma" w:cs="Tahoma"/>
          <w:b/>
          <w:color w:val="000000"/>
        </w:rPr>
        <w:t>Wykonawca:</w:t>
      </w:r>
    </w:p>
    <w:p w14:paraId="0118C992" w14:textId="77777777" w:rsidR="00585086" w:rsidRPr="00D51DB5" w:rsidRDefault="00585086" w:rsidP="007F3BD5">
      <w:pPr>
        <w:ind w:right="5954"/>
        <w:rPr>
          <w:rFonts w:ascii="Tahoma" w:hAnsi="Tahoma" w:cs="Tahoma"/>
          <w:i/>
          <w:color w:val="000000"/>
        </w:rPr>
      </w:pPr>
      <w:r w:rsidRPr="00D51DB5">
        <w:rPr>
          <w:rFonts w:ascii="Tahoma" w:eastAsia="Arial" w:hAnsi="Tahoma" w:cs="Tahoma"/>
          <w:color w:val="000000"/>
        </w:rPr>
        <w:t>…………………………………………………………………………………………………………</w:t>
      </w:r>
    </w:p>
    <w:p w14:paraId="2EF9A4D5" w14:textId="77777777" w:rsidR="00585086" w:rsidRPr="00D51DB5" w:rsidRDefault="00585086" w:rsidP="007F3BD5">
      <w:pPr>
        <w:ind w:right="5953"/>
        <w:rPr>
          <w:rFonts w:ascii="Tahoma" w:hAnsi="Tahoma" w:cs="Tahoma"/>
          <w:color w:val="000000"/>
          <w:u w:val="single"/>
        </w:rPr>
      </w:pPr>
      <w:r w:rsidRPr="00D51DB5">
        <w:rPr>
          <w:rFonts w:ascii="Tahoma" w:hAnsi="Tahoma" w:cs="Tahoma"/>
          <w:i/>
          <w:color w:val="000000"/>
        </w:rPr>
        <w:t>(pełna nazwa/firma, adres, w zależności od podmiotu: NIP/PESEL, KRS, REGON)</w:t>
      </w:r>
    </w:p>
    <w:p w14:paraId="3A353B19" w14:textId="77777777" w:rsidR="00585086" w:rsidRPr="00D51DB5" w:rsidRDefault="00585086" w:rsidP="007F3BD5">
      <w:pPr>
        <w:pStyle w:val="Tekstpodstawowy"/>
        <w:ind w:left="4956" w:firstLine="708"/>
        <w:rPr>
          <w:rFonts w:ascii="Tahoma" w:hAnsi="Tahoma" w:cs="Tahoma"/>
          <w:b w:val="0"/>
          <w:szCs w:val="24"/>
        </w:rPr>
      </w:pPr>
      <w:r w:rsidRPr="00D51DB5">
        <w:rPr>
          <w:rFonts w:ascii="Tahoma" w:hAnsi="Tahoma" w:cs="Tahoma"/>
          <w:szCs w:val="24"/>
        </w:rPr>
        <w:t>Zamawiający:</w:t>
      </w:r>
    </w:p>
    <w:p w14:paraId="27290A82" w14:textId="77777777" w:rsidR="00585086" w:rsidRPr="00D51DB5" w:rsidRDefault="00585086" w:rsidP="007F3BD5">
      <w:pPr>
        <w:ind w:left="5664"/>
        <w:rPr>
          <w:rFonts w:ascii="Tahoma" w:eastAsia="Andale Sans UI" w:hAnsi="Tahoma" w:cs="Tahoma"/>
          <w:b/>
          <w:kern w:val="1"/>
          <w:lang w:eastAsia="fa-IR" w:bidi="fa-IR"/>
        </w:rPr>
      </w:pPr>
      <w:r w:rsidRPr="00D51DB5">
        <w:rPr>
          <w:rFonts w:ascii="Tahoma" w:eastAsia="Andale Sans UI" w:hAnsi="Tahoma" w:cs="Tahoma"/>
          <w:b/>
          <w:kern w:val="1"/>
          <w:lang w:eastAsia="fa-IR" w:bidi="fa-IR"/>
        </w:rPr>
        <w:t xml:space="preserve">Agencja Restrukturyzacji i Modernizacji Rolnictwa </w:t>
      </w:r>
    </w:p>
    <w:p w14:paraId="6C84E5E8" w14:textId="77777777" w:rsidR="00585086" w:rsidRPr="00D51DB5" w:rsidRDefault="00585086" w:rsidP="007F3BD5">
      <w:pPr>
        <w:ind w:left="5664"/>
        <w:rPr>
          <w:rFonts w:ascii="Tahoma" w:eastAsia="Andale Sans UI" w:hAnsi="Tahoma" w:cs="Tahoma"/>
          <w:b/>
          <w:kern w:val="1"/>
          <w:lang w:eastAsia="fa-IR" w:bidi="fa-IR"/>
        </w:rPr>
      </w:pPr>
      <w:r w:rsidRPr="00D51DB5">
        <w:rPr>
          <w:rFonts w:ascii="Tahoma" w:eastAsia="Andale Sans UI" w:hAnsi="Tahoma" w:cs="Tahoma"/>
          <w:b/>
          <w:kern w:val="1"/>
          <w:lang w:eastAsia="fa-IR" w:bidi="fa-IR"/>
        </w:rPr>
        <w:t xml:space="preserve">Mazowiecki Oddział Regionalny </w:t>
      </w:r>
    </w:p>
    <w:p w14:paraId="4174D677" w14:textId="77777777" w:rsidR="00585086" w:rsidRPr="00D51DB5" w:rsidRDefault="00585086" w:rsidP="007F3BD5">
      <w:pPr>
        <w:ind w:left="5664"/>
        <w:rPr>
          <w:rFonts w:ascii="Tahoma" w:eastAsia="Andale Sans UI" w:hAnsi="Tahoma" w:cs="Tahoma"/>
          <w:bCs/>
          <w:kern w:val="1"/>
          <w:lang w:eastAsia="fa-IR" w:bidi="fa-IR"/>
        </w:rPr>
      </w:pPr>
      <w:r w:rsidRPr="00D51DB5">
        <w:rPr>
          <w:rFonts w:ascii="Tahoma" w:eastAsia="Andale Sans UI" w:hAnsi="Tahoma" w:cs="Tahoma"/>
          <w:bCs/>
          <w:kern w:val="1"/>
          <w:lang w:eastAsia="fa-IR" w:bidi="fa-IR"/>
        </w:rPr>
        <w:t>Al. Jana Pawła II 70,</w:t>
      </w:r>
    </w:p>
    <w:p w14:paraId="3A545D56" w14:textId="77777777" w:rsidR="00585086" w:rsidRPr="00D51DB5" w:rsidRDefault="00585086" w:rsidP="007F3BD5">
      <w:pPr>
        <w:ind w:left="5664"/>
        <w:rPr>
          <w:rFonts w:ascii="Tahoma" w:hAnsi="Tahoma" w:cs="Tahoma"/>
          <w:bCs/>
          <w:i/>
          <w:iCs/>
          <w:color w:val="000000"/>
        </w:rPr>
      </w:pPr>
      <w:r w:rsidRPr="00D51DB5">
        <w:rPr>
          <w:rFonts w:ascii="Tahoma" w:eastAsia="Andale Sans UI" w:hAnsi="Tahoma" w:cs="Tahoma"/>
          <w:bCs/>
          <w:kern w:val="1"/>
          <w:lang w:eastAsia="fa-IR" w:bidi="fa-IR"/>
        </w:rPr>
        <w:t>00-175 Warszawa</w:t>
      </w:r>
    </w:p>
    <w:p w14:paraId="518D785E" w14:textId="77777777" w:rsidR="00585086" w:rsidRPr="00D51DB5" w:rsidRDefault="00585086" w:rsidP="00422200">
      <w:pPr>
        <w:pStyle w:val="Tekstpodstawowy"/>
        <w:ind w:left="4956" w:firstLine="708"/>
        <w:jc w:val="center"/>
        <w:rPr>
          <w:rFonts w:ascii="Tahoma" w:hAnsi="Tahoma" w:cs="Tahoma"/>
          <w:szCs w:val="24"/>
        </w:rPr>
      </w:pPr>
    </w:p>
    <w:p w14:paraId="3B4F9CF8" w14:textId="77777777" w:rsidR="00585086" w:rsidRPr="00D51DB5" w:rsidRDefault="00585086" w:rsidP="00422200">
      <w:pPr>
        <w:keepNext/>
        <w:spacing w:line="276" w:lineRule="auto"/>
        <w:jc w:val="center"/>
        <w:outlineLvl w:val="0"/>
        <w:rPr>
          <w:rFonts w:ascii="Tahoma" w:hAnsi="Tahoma" w:cs="Tahoma"/>
          <w:b/>
          <w:bCs/>
          <w:color w:val="000000"/>
        </w:rPr>
      </w:pPr>
      <w:r w:rsidRPr="00D51DB5">
        <w:rPr>
          <w:rFonts w:ascii="Tahoma" w:hAnsi="Tahoma" w:cs="Tahoma"/>
          <w:b/>
          <w:bCs/>
          <w:color w:val="000000"/>
        </w:rPr>
        <w:t>Oświadczenie Wykonawcy</w:t>
      </w:r>
    </w:p>
    <w:p w14:paraId="7845A25E" w14:textId="77777777" w:rsidR="00585086" w:rsidRPr="00D51DB5" w:rsidRDefault="00585086" w:rsidP="007F3BD5">
      <w:pPr>
        <w:keepNext/>
        <w:tabs>
          <w:tab w:val="center" w:pos="0"/>
          <w:tab w:val="right" w:pos="9072"/>
        </w:tabs>
        <w:spacing w:line="276" w:lineRule="auto"/>
        <w:jc w:val="center"/>
        <w:outlineLvl w:val="0"/>
        <w:rPr>
          <w:rFonts w:ascii="Tahoma" w:hAnsi="Tahoma" w:cs="Tahoma"/>
          <w:b/>
          <w:bCs/>
          <w:color w:val="000000"/>
        </w:rPr>
      </w:pPr>
      <w:r w:rsidRPr="00D51DB5">
        <w:rPr>
          <w:rFonts w:ascii="Tahoma" w:hAnsi="Tahoma" w:cs="Tahoma"/>
          <w:b/>
          <w:bCs/>
          <w:color w:val="000000"/>
        </w:rPr>
        <w:t>o przynależności albo braku przynależności</w:t>
      </w:r>
      <w:r w:rsidRPr="00D51DB5">
        <w:rPr>
          <w:rFonts w:ascii="Tahoma" w:eastAsia="MingLiU" w:hAnsi="Tahoma" w:cs="Tahoma"/>
          <w:b/>
          <w:bCs/>
          <w:color w:val="000000"/>
        </w:rPr>
        <w:t xml:space="preserve"> </w:t>
      </w:r>
      <w:r w:rsidRPr="00D51DB5">
        <w:rPr>
          <w:rFonts w:ascii="Tahoma" w:hAnsi="Tahoma" w:cs="Tahoma"/>
          <w:b/>
          <w:bCs/>
          <w:color w:val="000000"/>
        </w:rPr>
        <w:t>do tej samej grupy kapitałowej</w:t>
      </w:r>
    </w:p>
    <w:p w14:paraId="2272ECE8" w14:textId="3F0502C9" w:rsidR="00585086" w:rsidRPr="00D51DB5" w:rsidRDefault="00585086" w:rsidP="00066070">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ahoma" w:eastAsia="Calibri Light" w:hAnsi="Tahoma" w:cs="Tahoma"/>
          <w:sz w:val="24"/>
          <w:szCs w:val="24"/>
          <w:u w:color="000000"/>
        </w:rPr>
      </w:pPr>
      <w:r w:rsidRPr="00D51DB5">
        <w:rPr>
          <w:rFonts w:ascii="Tahoma" w:hAnsi="Tahoma" w:cs="Tahoma"/>
          <w:sz w:val="24"/>
          <w:szCs w:val="24"/>
        </w:rPr>
        <w:t xml:space="preserve">Zgodnie z dyspozycją zawartą w art. art. 108 ust. 1 pkt 5 ustawy Prawo Zamówień Publicznych oraz w trybie podstawowym na podstawie art. 275 pkt </w:t>
      </w:r>
      <w:r w:rsidR="001D769C" w:rsidRPr="00D51DB5">
        <w:rPr>
          <w:rFonts w:ascii="Tahoma" w:hAnsi="Tahoma" w:cs="Tahoma"/>
          <w:sz w:val="24"/>
          <w:szCs w:val="24"/>
        </w:rPr>
        <w:t>2</w:t>
      </w:r>
      <w:r w:rsidRPr="00D51DB5">
        <w:rPr>
          <w:rFonts w:ascii="Tahoma" w:hAnsi="Tahoma" w:cs="Tahoma"/>
          <w:sz w:val="24"/>
          <w:szCs w:val="24"/>
        </w:rPr>
        <w:t xml:space="preserve">  uPzp pn. </w:t>
      </w:r>
      <w:r w:rsidR="001D769C" w:rsidRPr="00D51DB5">
        <w:rPr>
          <w:rFonts w:ascii="Tahoma" w:hAnsi="Tahoma" w:cs="Tahoma"/>
          <w:b/>
          <w:bCs/>
          <w:i/>
          <w:iCs/>
          <w:sz w:val="24"/>
          <w:szCs w:val="24"/>
          <w:lang w:eastAsia="ar-SA"/>
        </w:rPr>
        <w:t>„Najem ośrodków na potrzeby szkoleń"</w:t>
      </w:r>
      <w:r w:rsidR="006714DF" w:rsidRPr="00D51DB5">
        <w:rPr>
          <w:rFonts w:ascii="Tahoma" w:hAnsi="Tahoma" w:cs="Tahoma"/>
          <w:b/>
          <w:bCs/>
          <w:i/>
          <w:iCs/>
          <w:sz w:val="24"/>
          <w:szCs w:val="24"/>
          <w:lang w:eastAsia="ar-SA"/>
        </w:rPr>
        <w:t xml:space="preserve">, </w:t>
      </w:r>
      <w:r w:rsidRPr="00D51DB5">
        <w:rPr>
          <w:rFonts w:ascii="Tahoma" w:hAnsi="Tahoma" w:cs="Tahoma"/>
          <w:sz w:val="24"/>
          <w:szCs w:val="24"/>
        </w:rPr>
        <w:t xml:space="preserve">znak postępowania: </w:t>
      </w:r>
      <w:r w:rsidRPr="00D51DB5">
        <w:rPr>
          <w:rFonts w:ascii="Tahoma" w:eastAsia="Lucida Sans Unicode" w:hAnsi="Tahoma" w:cs="Tahoma"/>
          <w:b/>
          <w:bCs/>
          <w:sz w:val="24"/>
          <w:szCs w:val="24"/>
        </w:rPr>
        <w:t>BOR07.261</w:t>
      </w:r>
      <w:r w:rsidR="006714DF" w:rsidRPr="00D51DB5">
        <w:rPr>
          <w:rFonts w:ascii="Tahoma" w:eastAsia="Lucida Sans Unicode" w:hAnsi="Tahoma" w:cs="Tahoma"/>
          <w:b/>
          <w:bCs/>
          <w:sz w:val="24"/>
          <w:szCs w:val="24"/>
        </w:rPr>
        <w:t>6</w:t>
      </w:r>
      <w:r w:rsidRPr="00D51DB5">
        <w:rPr>
          <w:rFonts w:ascii="Tahoma" w:eastAsia="Lucida Sans Unicode" w:hAnsi="Tahoma" w:cs="Tahoma"/>
          <w:b/>
          <w:bCs/>
          <w:sz w:val="24"/>
          <w:szCs w:val="24"/>
        </w:rPr>
        <w:t>.</w:t>
      </w:r>
      <w:r w:rsidR="007656FC" w:rsidRPr="00D51DB5">
        <w:rPr>
          <w:rFonts w:ascii="Tahoma" w:eastAsia="Lucida Sans Unicode" w:hAnsi="Tahoma" w:cs="Tahoma"/>
          <w:b/>
          <w:bCs/>
          <w:sz w:val="24"/>
          <w:szCs w:val="24"/>
        </w:rPr>
        <w:t>1</w:t>
      </w:r>
      <w:r w:rsidRPr="00D51DB5">
        <w:rPr>
          <w:rFonts w:ascii="Tahoma" w:eastAsia="Lucida Sans Unicode" w:hAnsi="Tahoma" w:cs="Tahoma"/>
          <w:b/>
          <w:bCs/>
          <w:sz w:val="24"/>
          <w:szCs w:val="24"/>
        </w:rPr>
        <w:t>.202</w:t>
      </w:r>
      <w:r w:rsidR="007656FC" w:rsidRPr="00D51DB5">
        <w:rPr>
          <w:rFonts w:ascii="Tahoma" w:eastAsia="Lucida Sans Unicode" w:hAnsi="Tahoma" w:cs="Tahoma"/>
          <w:b/>
          <w:bCs/>
          <w:sz w:val="24"/>
          <w:szCs w:val="24"/>
        </w:rPr>
        <w:t>5</w:t>
      </w:r>
      <w:r w:rsidRPr="00D51DB5">
        <w:rPr>
          <w:rFonts w:ascii="Tahoma" w:eastAsia="Lucida Sans Unicode" w:hAnsi="Tahoma" w:cs="Tahoma"/>
          <w:b/>
          <w:bCs/>
          <w:sz w:val="24"/>
          <w:szCs w:val="24"/>
        </w:rPr>
        <w:t>.DS</w:t>
      </w:r>
      <w:r w:rsidRPr="00D51DB5">
        <w:rPr>
          <w:rFonts w:ascii="Tahoma" w:hAnsi="Tahoma" w:cs="Tahoma"/>
          <w:b/>
          <w:sz w:val="24"/>
          <w:szCs w:val="24"/>
        </w:rPr>
        <w:t>,</w:t>
      </w:r>
      <w:r w:rsidRPr="00D51DB5">
        <w:rPr>
          <w:rFonts w:ascii="Tahoma" w:hAnsi="Tahoma" w:cs="Tahoma"/>
          <w:sz w:val="24"/>
          <w:szCs w:val="24"/>
        </w:rPr>
        <w:t xml:space="preserve"> oświadczam że reprezentowany przeze mnie Wykonawca: </w:t>
      </w:r>
    </w:p>
    <w:p w14:paraId="2DF74464" w14:textId="77777777" w:rsidR="00585086" w:rsidRPr="00D51DB5" w:rsidRDefault="00585086" w:rsidP="00B45D84">
      <w:pPr>
        <w:numPr>
          <w:ilvl w:val="0"/>
          <w:numId w:val="71"/>
        </w:numPr>
        <w:autoSpaceDE w:val="0"/>
        <w:autoSpaceDN w:val="0"/>
        <w:adjustRightInd w:val="0"/>
        <w:spacing w:line="276" w:lineRule="auto"/>
        <w:jc w:val="both"/>
        <w:rPr>
          <w:rFonts w:ascii="Tahoma" w:hAnsi="Tahoma" w:cs="Tahoma"/>
          <w:color w:val="000000"/>
        </w:rPr>
      </w:pPr>
      <w:r w:rsidRPr="00D51DB5">
        <w:rPr>
          <w:rFonts w:ascii="Tahoma" w:hAnsi="Tahoma" w:cs="Tahoma"/>
          <w:b/>
          <w:bCs/>
          <w:color w:val="000000"/>
        </w:rPr>
        <w:t>nie należy do grupy kapitałowej</w:t>
      </w:r>
      <w:r w:rsidRPr="00D51DB5">
        <w:rPr>
          <w:rFonts w:ascii="Tahoma" w:hAnsi="Tahoma" w:cs="Tahoma"/>
          <w:color w:val="000000"/>
        </w:rPr>
        <w:t>,</w:t>
      </w:r>
      <w:r w:rsidRPr="00D51DB5">
        <w:rPr>
          <w:rFonts w:ascii="Tahoma" w:hAnsi="Tahoma" w:cs="Tahoma"/>
        </w:rPr>
        <w:t xml:space="preserve"> </w:t>
      </w:r>
      <w:r w:rsidRPr="00D51DB5">
        <w:rPr>
          <w:rFonts w:ascii="Tahoma" w:hAnsi="Tahoma" w:cs="Tahoma"/>
          <w:color w:val="000000"/>
        </w:rPr>
        <w:t>w rozumieniu ustawy z dnia 16 lutego 2007 r. o ochronie konkurencji i konsumentów (Dz. U. z 2024 r. poz. 594), z innym wykonawcą, który złożył odrębną ofertę, ofertę częściową.*</w:t>
      </w:r>
    </w:p>
    <w:p w14:paraId="02078E71" w14:textId="77777777" w:rsidR="00585086" w:rsidRPr="00D51DB5" w:rsidRDefault="00585086" w:rsidP="00B45D84">
      <w:pPr>
        <w:numPr>
          <w:ilvl w:val="0"/>
          <w:numId w:val="71"/>
        </w:numPr>
        <w:autoSpaceDE w:val="0"/>
        <w:autoSpaceDN w:val="0"/>
        <w:adjustRightInd w:val="0"/>
        <w:spacing w:line="276" w:lineRule="auto"/>
        <w:jc w:val="both"/>
        <w:rPr>
          <w:rFonts w:ascii="Tahoma" w:hAnsi="Tahoma" w:cs="Tahoma"/>
          <w:color w:val="000000"/>
        </w:rPr>
      </w:pPr>
      <w:r w:rsidRPr="00D51DB5">
        <w:rPr>
          <w:rFonts w:ascii="Tahoma" w:hAnsi="Tahoma" w:cs="Tahoma"/>
          <w:b/>
          <w:bCs/>
          <w:color w:val="000000"/>
        </w:rPr>
        <w:t>należy do grupy kapitałowej</w:t>
      </w:r>
      <w:r w:rsidRPr="00D51DB5">
        <w:rPr>
          <w:rFonts w:ascii="Tahoma" w:hAnsi="Tahoma" w:cs="Tahoma"/>
          <w:color w:val="000000"/>
        </w:rPr>
        <w:t xml:space="preserve">, w rozumieniu ustawy z dnia 16 lutego 2007 r. o ochronie konkurencji i konsumentów (Dz. U. z 2024 r. poz. 594 ), z innym wykonawcą, który złożył odrębną ofertę, ofertę częściową. Wykonawcy, niżej wymienieni, należący do </w:t>
      </w:r>
      <w:r w:rsidRPr="00D51DB5">
        <w:rPr>
          <w:rFonts w:ascii="Tahoma" w:hAnsi="Tahoma" w:cs="Tahoma"/>
          <w:b/>
          <w:bCs/>
          <w:color w:val="000000"/>
        </w:rPr>
        <w:t>tej samej grupy kapitałowej złożyli odrębne oferty.*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3"/>
        <w:gridCol w:w="4323"/>
      </w:tblGrid>
      <w:tr w:rsidR="00585086" w:rsidRPr="003653A3" w14:paraId="65B37913" w14:textId="77777777" w:rsidTr="001D0119">
        <w:trPr>
          <w:trHeight w:val="307"/>
        </w:trPr>
        <w:tc>
          <w:tcPr>
            <w:tcW w:w="4379" w:type="dxa"/>
            <w:tcBorders>
              <w:top w:val="single" w:sz="4" w:space="0" w:color="auto"/>
              <w:left w:val="single" w:sz="4" w:space="0" w:color="auto"/>
              <w:bottom w:val="single" w:sz="4" w:space="0" w:color="auto"/>
              <w:right w:val="single" w:sz="4" w:space="0" w:color="auto"/>
            </w:tcBorders>
          </w:tcPr>
          <w:p w14:paraId="76F03DEB" w14:textId="77777777" w:rsidR="00585086" w:rsidRPr="00D51DB5" w:rsidRDefault="00585086" w:rsidP="00E05C8D">
            <w:pPr>
              <w:autoSpaceDE w:val="0"/>
              <w:autoSpaceDN w:val="0"/>
              <w:adjustRightInd w:val="0"/>
              <w:spacing w:line="276" w:lineRule="auto"/>
              <w:ind w:left="709" w:hanging="283"/>
              <w:jc w:val="both"/>
              <w:rPr>
                <w:rFonts w:ascii="Tahoma" w:hAnsi="Tahoma" w:cs="Tahoma"/>
                <w:color w:val="000000"/>
              </w:rPr>
            </w:pPr>
            <w:r w:rsidRPr="00D51DB5">
              <w:rPr>
                <w:rFonts w:ascii="Tahoma" w:hAnsi="Tahoma" w:cs="Tahoma"/>
                <w:color w:val="000000"/>
              </w:rPr>
              <w:t xml:space="preserve">Nazwa podmiotu </w:t>
            </w:r>
          </w:p>
        </w:tc>
        <w:tc>
          <w:tcPr>
            <w:tcW w:w="4379" w:type="dxa"/>
            <w:tcBorders>
              <w:top w:val="single" w:sz="4" w:space="0" w:color="auto"/>
              <w:left w:val="single" w:sz="4" w:space="0" w:color="auto"/>
              <w:bottom w:val="single" w:sz="4" w:space="0" w:color="auto"/>
              <w:right w:val="single" w:sz="4" w:space="0" w:color="auto"/>
            </w:tcBorders>
          </w:tcPr>
          <w:p w14:paraId="79845B67" w14:textId="77777777" w:rsidR="00585086" w:rsidRPr="00D51DB5" w:rsidRDefault="00585086" w:rsidP="00E05C8D">
            <w:pPr>
              <w:autoSpaceDE w:val="0"/>
              <w:autoSpaceDN w:val="0"/>
              <w:adjustRightInd w:val="0"/>
              <w:spacing w:line="276" w:lineRule="auto"/>
              <w:ind w:left="709" w:hanging="283"/>
              <w:jc w:val="both"/>
              <w:rPr>
                <w:rFonts w:ascii="Tahoma" w:hAnsi="Tahoma" w:cs="Tahoma"/>
                <w:color w:val="000000"/>
              </w:rPr>
            </w:pPr>
            <w:r w:rsidRPr="00D51DB5">
              <w:rPr>
                <w:rFonts w:ascii="Tahoma" w:hAnsi="Tahoma" w:cs="Tahoma"/>
                <w:color w:val="000000"/>
              </w:rPr>
              <w:t xml:space="preserve">Siedziba i adres podmiotu </w:t>
            </w:r>
          </w:p>
        </w:tc>
      </w:tr>
      <w:tr w:rsidR="00585086" w:rsidRPr="003653A3" w14:paraId="58DF2797" w14:textId="77777777" w:rsidTr="001D0119">
        <w:trPr>
          <w:trHeight w:val="307"/>
        </w:trPr>
        <w:tc>
          <w:tcPr>
            <w:tcW w:w="4379" w:type="dxa"/>
            <w:tcBorders>
              <w:top w:val="single" w:sz="4" w:space="0" w:color="auto"/>
              <w:left w:val="single" w:sz="4" w:space="0" w:color="auto"/>
              <w:bottom w:val="single" w:sz="4" w:space="0" w:color="auto"/>
              <w:right w:val="single" w:sz="4" w:space="0" w:color="auto"/>
            </w:tcBorders>
          </w:tcPr>
          <w:p w14:paraId="3138B514" w14:textId="77777777" w:rsidR="00585086" w:rsidRPr="00D51DB5" w:rsidRDefault="00585086" w:rsidP="00E05C8D">
            <w:pPr>
              <w:autoSpaceDE w:val="0"/>
              <w:autoSpaceDN w:val="0"/>
              <w:adjustRightInd w:val="0"/>
              <w:spacing w:line="276" w:lineRule="auto"/>
              <w:ind w:left="709" w:hanging="283"/>
              <w:jc w:val="both"/>
              <w:rPr>
                <w:rFonts w:ascii="Tahoma" w:hAnsi="Tahoma" w:cs="Tahoma"/>
                <w:color w:val="000000"/>
              </w:rPr>
            </w:pPr>
          </w:p>
        </w:tc>
        <w:tc>
          <w:tcPr>
            <w:tcW w:w="4379" w:type="dxa"/>
            <w:tcBorders>
              <w:top w:val="single" w:sz="4" w:space="0" w:color="auto"/>
              <w:left w:val="single" w:sz="4" w:space="0" w:color="auto"/>
              <w:bottom w:val="single" w:sz="4" w:space="0" w:color="auto"/>
              <w:right w:val="single" w:sz="4" w:space="0" w:color="auto"/>
            </w:tcBorders>
          </w:tcPr>
          <w:p w14:paraId="67879EAC" w14:textId="77777777" w:rsidR="00585086" w:rsidRPr="00D51DB5" w:rsidRDefault="00585086" w:rsidP="00E05C8D">
            <w:pPr>
              <w:autoSpaceDE w:val="0"/>
              <w:autoSpaceDN w:val="0"/>
              <w:adjustRightInd w:val="0"/>
              <w:spacing w:line="276" w:lineRule="auto"/>
              <w:ind w:left="709" w:hanging="283"/>
              <w:jc w:val="both"/>
              <w:rPr>
                <w:rFonts w:ascii="Tahoma" w:hAnsi="Tahoma" w:cs="Tahoma"/>
                <w:color w:val="000000"/>
              </w:rPr>
            </w:pPr>
          </w:p>
        </w:tc>
      </w:tr>
      <w:tr w:rsidR="00585086" w:rsidRPr="003653A3" w14:paraId="223D4D40" w14:textId="77777777" w:rsidTr="001D0119">
        <w:trPr>
          <w:trHeight w:val="325"/>
        </w:trPr>
        <w:tc>
          <w:tcPr>
            <w:tcW w:w="4379" w:type="dxa"/>
            <w:tcBorders>
              <w:top w:val="single" w:sz="4" w:space="0" w:color="auto"/>
              <w:left w:val="single" w:sz="4" w:space="0" w:color="auto"/>
              <w:bottom w:val="single" w:sz="4" w:space="0" w:color="auto"/>
              <w:right w:val="single" w:sz="4" w:space="0" w:color="auto"/>
            </w:tcBorders>
          </w:tcPr>
          <w:p w14:paraId="03FEB668" w14:textId="77777777" w:rsidR="00585086" w:rsidRPr="00D51DB5" w:rsidRDefault="00585086" w:rsidP="00E05C8D">
            <w:pPr>
              <w:autoSpaceDE w:val="0"/>
              <w:autoSpaceDN w:val="0"/>
              <w:adjustRightInd w:val="0"/>
              <w:spacing w:line="276" w:lineRule="auto"/>
              <w:ind w:left="709" w:hanging="283"/>
              <w:jc w:val="both"/>
              <w:rPr>
                <w:rFonts w:ascii="Tahoma" w:hAnsi="Tahoma" w:cs="Tahoma"/>
                <w:color w:val="000000"/>
              </w:rPr>
            </w:pPr>
          </w:p>
        </w:tc>
        <w:tc>
          <w:tcPr>
            <w:tcW w:w="4379" w:type="dxa"/>
            <w:tcBorders>
              <w:top w:val="single" w:sz="4" w:space="0" w:color="auto"/>
              <w:left w:val="single" w:sz="4" w:space="0" w:color="auto"/>
              <w:bottom w:val="single" w:sz="4" w:space="0" w:color="auto"/>
              <w:right w:val="single" w:sz="4" w:space="0" w:color="auto"/>
            </w:tcBorders>
          </w:tcPr>
          <w:p w14:paraId="5DA8727F" w14:textId="77777777" w:rsidR="00585086" w:rsidRPr="00D51DB5" w:rsidRDefault="00585086" w:rsidP="00E05C8D">
            <w:pPr>
              <w:autoSpaceDE w:val="0"/>
              <w:autoSpaceDN w:val="0"/>
              <w:adjustRightInd w:val="0"/>
              <w:spacing w:line="276" w:lineRule="auto"/>
              <w:ind w:left="709" w:hanging="283"/>
              <w:jc w:val="both"/>
              <w:rPr>
                <w:rFonts w:ascii="Tahoma" w:hAnsi="Tahoma" w:cs="Tahoma"/>
                <w:color w:val="000000"/>
              </w:rPr>
            </w:pPr>
          </w:p>
        </w:tc>
      </w:tr>
    </w:tbl>
    <w:p w14:paraId="5D3FCE4D" w14:textId="77777777" w:rsidR="00585086" w:rsidRPr="00D51DB5" w:rsidRDefault="00585086" w:rsidP="00E05C8D">
      <w:pPr>
        <w:autoSpaceDE w:val="0"/>
        <w:autoSpaceDN w:val="0"/>
        <w:adjustRightInd w:val="0"/>
        <w:spacing w:line="276" w:lineRule="auto"/>
        <w:jc w:val="both"/>
        <w:rPr>
          <w:rFonts w:ascii="Tahoma" w:hAnsi="Tahoma" w:cs="Tahoma"/>
          <w:b/>
          <w:bCs/>
          <w:color w:val="000000"/>
        </w:rPr>
      </w:pPr>
      <w:r w:rsidRPr="00D51DB5">
        <w:rPr>
          <w:rFonts w:ascii="Tahoma" w:hAnsi="Tahoma" w:cs="Tahoma"/>
          <w:color w:val="000000"/>
        </w:rPr>
        <w:t xml:space="preserve">W związku z tym, iż należę do grupy kapitałowej, a wykonawcy, którzy należą do tej samej grupy kapitałowej, w rozumieniu ustawy z dnia 16 lutego 2007 r. o ochronie konkurencji i konsumentów (Dz. U. z 2014 r. poz. 594), złożyli odrębne oferty </w:t>
      </w:r>
      <w:r w:rsidRPr="00D51DB5">
        <w:rPr>
          <w:rFonts w:ascii="Tahoma" w:hAnsi="Tahoma" w:cs="Tahoma"/>
          <w:b/>
          <w:bCs/>
          <w:color w:val="000000"/>
        </w:rPr>
        <w:t>wykazuję poniżej</w:t>
      </w:r>
      <w:r w:rsidRPr="00D51DB5">
        <w:rPr>
          <w:rFonts w:ascii="Tahoma" w:hAnsi="Tahoma" w:cs="Tahoma"/>
        </w:rPr>
        <w:t xml:space="preserve"> </w:t>
      </w:r>
      <w:r w:rsidRPr="00D51DB5">
        <w:rPr>
          <w:rFonts w:ascii="Tahoma" w:hAnsi="Tahoma" w:cs="Tahoma"/>
          <w:b/>
          <w:bCs/>
          <w:color w:val="000000"/>
        </w:rPr>
        <w:t>i przesyłam dokumenty lub informacje potwierdzające przygotowanie oferty niezależnie od innego wykonawcy należącego do tej samej grupy kapitałowej:**</w:t>
      </w:r>
    </w:p>
    <w:p w14:paraId="73DA5AED" w14:textId="77777777" w:rsidR="00585086" w:rsidRPr="00D51DB5" w:rsidRDefault="00585086" w:rsidP="00E05C8D">
      <w:pPr>
        <w:autoSpaceDE w:val="0"/>
        <w:autoSpaceDN w:val="0"/>
        <w:adjustRightInd w:val="0"/>
        <w:spacing w:line="276" w:lineRule="auto"/>
        <w:jc w:val="both"/>
        <w:rPr>
          <w:rFonts w:ascii="Tahoma" w:hAnsi="Tahoma" w:cs="Tahoma"/>
          <w:color w:val="000000"/>
        </w:rPr>
      </w:pPr>
      <w:r w:rsidRPr="00D51DB5">
        <w:rPr>
          <w:rFonts w:ascii="Tahoma" w:hAnsi="Tahoma" w:cs="Tahoma"/>
          <w:color w:val="000000"/>
        </w:rPr>
        <w:t>………………………………………………………………………………………………………………………</w:t>
      </w:r>
    </w:p>
    <w:p w14:paraId="1ADF3913" w14:textId="77777777" w:rsidR="00585086" w:rsidRPr="00D51DB5" w:rsidRDefault="00585086" w:rsidP="00E05C8D">
      <w:pPr>
        <w:autoSpaceDE w:val="0"/>
        <w:autoSpaceDN w:val="0"/>
        <w:adjustRightInd w:val="0"/>
        <w:spacing w:line="276" w:lineRule="auto"/>
        <w:jc w:val="both"/>
        <w:rPr>
          <w:rFonts w:ascii="Tahoma" w:hAnsi="Tahoma" w:cs="Tahoma"/>
          <w:color w:val="000000"/>
        </w:rPr>
      </w:pPr>
      <w:r w:rsidRPr="00D51DB5">
        <w:rPr>
          <w:rFonts w:ascii="Tahoma" w:hAnsi="Tahoma" w:cs="Tahoma"/>
          <w:color w:val="000000"/>
        </w:rPr>
        <w:t>………………………………………………………………………………………………………………………</w:t>
      </w:r>
    </w:p>
    <w:p w14:paraId="009D54DD" w14:textId="77777777" w:rsidR="00585086" w:rsidRPr="00D51DB5" w:rsidRDefault="00585086" w:rsidP="00E05C8D">
      <w:pPr>
        <w:autoSpaceDE w:val="0"/>
        <w:autoSpaceDN w:val="0"/>
        <w:adjustRightInd w:val="0"/>
        <w:spacing w:line="276" w:lineRule="auto"/>
        <w:jc w:val="both"/>
        <w:rPr>
          <w:rFonts w:ascii="Tahoma" w:hAnsi="Tahoma" w:cs="Tahoma"/>
          <w:color w:val="000000"/>
        </w:rPr>
      </w:pPr>
      <w:r w:rsidRPr="00D51DB5">
        <w:rPr>
          <w:rFonts w:ascii="Tahoma" w:hAnsi="Tahoma" w:cs="Tahoma"/>
          <w:color w:val="000000"/>
        </w:rPr>
        <w:t>W przypadku Wykonawców wspólnie ubiegających się o udzielenie zamówienia niniejszą informację składa każdy z Wykonawców.</w:t>
      </w:r>
    </w:p>
    <w:p w14:paraId="2ECD5649" w14:textId="77777777" w:rsidR="00585086" w:rsidRPr="00D51DB5" w:rsidRDefault="00585086" w:rsidP="00E05C8D">
      <w:pPr>
        <w:jc w:val="both"/>
        <w:rPr>
          <w:rFonts w:ascii="Tahoma" w:hAnsi="Tahoma" w:cs="Tahoma"/>
          <w:b/>
          <w:bCs/>
          <w:color w:val="000000"/>
        </w:rPr>
      </w:pPr>
    </w:p>
    <w:p w14:paraId="16740A9C" w14:textId="77777777" w:rsidR="00585086" w:rsidRPr="00D51DB5" w:rsidRDefault="00585086" w:rsidP="00E05C8D">
      <w:pPr>
        <w:jc w:val="both"/>
        <w:rPr>
          <w:rFonts w:ascii="Tahoma" w:hAnsi="Tahoma" w:cs="Tahoma"/>
          <w:color w:val="000000"/>
        </w:rPr>
      </w:pPr>
      <w:r w:rsidRPr="00D51DB5">
        <w:rPr>
          <w:rFonts w:ascii="Tahoma" w:hAnsi="Tahoma" w:cs="Tahoma"/>
          <w:color w:val="000000"/>
        </w:rPr>
        <w:lastRenderedPageBreak/>
        <w:t>..................................................................</w:t>
      </w:r>
      <w:r w:rsidRPr="00D51DB5">
        <w:rPr>
          <w:rFonts w:ascii="Tahoma" w:hAnsi="Tahoma" w:cs="Tahoma"/>
          <w:color w:val="000000"/>
        </w:rPr>
        <w:tab/>
      </w:r>
      <w:r w:rsidRPr="00D51DB5">
        <w:rPr>
          <w:rFonts w:ascii="Tahoma" w:hAnsi="Tahoma" w:cs="Tahoma"/>
          <w:color w:val="000000"/>
        </w:rPr>
        <w:tab/>
      </w:r>
      <w:r w:rsidRPr="00D51DB5">
        <w:rPr>
          <w:rFonts w:ascii="Tahoma" w:hAnsi="Tahoma" w:cs="Tahoma"/>
          <w:color w:val="000000"/>
        </w:rPr>
        <w:tab/>
        <w:t xml:space="preserve"> </w:t>
      </w:r>
      <w:r w:rsidRPr="00D51DB5">
        <w:rPr>
          <w:rFonts w:ascii="Tahoma" w:hAnsi="Tahoma" w:cs="Tahoma"/>
          <w:color w:val="000000"/>
        </w:rPr>
        <w:tab/>
      </w:r>
    </w:p>
    <w:p w14:paraId="7CC7CAB6" w14:textId="77777777" w:rsidR="00585086" w:rsidRPr="00D51DB5" w:rsidRDefault="00585086" w:rsidP="00390557">
      <w:pPr>
        <w:autoSpaceDE w:val="0"/>
        <w:autoSpaceDN w:val="0"/>
        <w:adjustRightInd w:val="0"/>
        <w:ind w:left="5664" w:hanging="4956"/>
        <w:rPr>
          <w:rFonts w:ascii="Tahoma" w:hAnsi="Tahoma" w:cs="Tahoma"/>
          <w:color w:val="000000"/>
        </w:rPr>
      </w:pPr>
      <w:r w:rsidRPr="00D51DB5">
        <w:rPr>
          <w:rFonts w:ascii="Tahoma" w:hAnsi="Tahoma" w:cs="Tahoma"/>
          <w:color w:val="000000"/>
        </w:rPr>
        <w:t xml:space="preserve"> (miejscowość i data) </w:t>
      </w:r>
      <w:r w:rsidRPr="00D51DB5">
        <w:rPr>
          <w:rFonts w:ascii="Tahoma" w:hAnsi="Tahoma" w:cs="Tahoma"/>
          <w:color w:val="000000"/>
        </w:rPr>
        <w:tab/>
      </w:r>
    </w:p>
    <w:p w14:paraId="17B8ADFB" w14:textId="77777777" w:rsidR="00585086" w:rsidRPr="00D51DB5" w:rsidRDefault="00585086" w:rsidP="00E05C8D">
      <w:pPr>
        <w:autoSpaceDE w:val="0"/>
        <w:autoSpaceDN w:val="0"/>
        <w:adjustRightInd w:val="0"/>
        <w:jc w:val="both"/>
        <w:rPr>
          <w:rFonts w:ascii="Tahoma" w:hAnsi="Tahoma" w:cs="Tahoma"/>
          <w:color w:val="000000"/>
        </w:rPr>
      </w:pPr>
    </w:p>
    <w:p w14:paraId="22F729D0" w14:textId="77777777" w:rsidR="00585086" w:rsidRPr="00D51DB5" w:rsidRDefault="00585086" w:rsidP="00E05C8D">
      <w:pPr>
        <w:autoSpaceDE w:val="0"/>
        <w:autoSpaceDN w:val="0"/>
        <w:adjustRightInd w:val="0"/>
        <w:jc w:val="both"/>
        <w:rPr>
          <w:rFonts w:ascii="Tahoma" w:hAnsi="Tahoma" w:cs="Tahoma"/>
          <w:color w:val="000000"/>
        </w:rPr>
      </w:pPr>
      <w:r w:rsidRPr="00D51DB5">
        <w:rPr>
          <w:rFonts w:ascii="Tahoma" w:hAnsi="Tahoma" w:cs="Tahoma"/>
          <w:color w:val="000000"/>
        </w:rPr>
        <w:t>* niepotrzebne skreślić. Jeżeli Wykonawca nie dokona skreślenia Zamawiający uzna, iż Wykonawca nie należy do grupy kapitałowej.</w:t>
      </w:r>
    </w:p>
    <w:p w14:paraId="7F0BC9CE" w14:textId="77777777" w:rsidR="00585086" w:rsidRPr="00D51DB5" w:rsidRDefault="00585086" w:rsidP="00422200">
      <w:pPr>
        <w:autoSpaceDE w:val="0"/>
        <w:autoSpaceDN w:val="0"/>
        <w:adjustRightInd w:val="0"/>
        <w:jc w:val="both"/>
        <w:rPr>
          <w:rFonts w:ascii="Tahoma" w:hAnsi="Tahoma" w:cs="Tahoma"/>
          <w:color w:val="000000"/>
        </w:rPr>
      </w:pPr>
      <w:r w:rsidRPr="00D51DB5">
        <w:rPr>
          <w:rFonts w:ascii="Tahoma" w:hAnsi="Tahoma" w:cs="Tahoma"/>
          <w:color w:val="000000"/>
        </w:rPr>
        <w:t>** Wykonawca, który należy do grupy kapitałowej z wykonawcami, którzy złożyli odrębne oferty w celu uniknięcia wykluczenia powinien przekazać dokumenty lub informacje potwierdzające przygotowanie oferty, oferty częściowej niezależnie od innego wykonawcy należącego do tej samej grupy kapitałowej;</w:t>
      </w:r>
    </w:p>
    <w:p w14:paraId="0965E420" w14:textId="04130326" w:rsidR="003E59E5" w:rsidRPr="00D51DB5" w:rsidRDefault="00B140CE" w:rsidP="00CB529B">
      <w:pPr>
        <w:widowControl w:val="0"/>
        <w:autoSpaceDE w:val="0"/>
        <w:autoSpaceDN w:val="0"/>
        <w:adjustRightInd w:val="0"/>
        <w:spacing w:after="120"/>
        <w:contextualSpacing/>
        <w:jc w:val="center"/>
        <w:rPr>
          <w:rFonts w:ascii="Tahoma" w:hAnsi="Tahoma" w:cs="Tahoma"/>
          <w:b/>
          <w:bCs/>
          <w:i/>
          <w:iCs/>
        </w:rPr>
      </w:pPr>
      <w:r w:rsidRPr="00D51DB5">
        <w:rPr>
          <w:rFonts w:ascii="Tahoma" w:hAnsi="Tahoma" w:cs="Tahoma"/>
          <w:b/>
          <w:bCs/>
          <w:i/>
          <w:iCs/>
        </w:rPr>
        <w:t xml:space="preserve">Dokument należy podpisać kwalifikowanym podpisem elektronicznym, </w:t>
      </w:r>
      <w:r w:rsidRPr="00D51DB5">
        <w:rPr>
          <w:rFonts w:ascii="Tahoma" w:hAnsi="Tahoma" w:cs="Tahoma"/>
          <w:b/>
          <w:bCs/>
          <w:i/>
          <w:iCs/>
        </w:rPr>
        <w:br/>
        <w:t>podpisem zaufanym lub podpisem osobistym</w:t>
      </w:r>
    </w:p>
    <w:p w14:paraId="618578D1" w14:textId="77777777" w:rsidR="007656FC" w:rsidRPr="00D51DB5" w:rsidRDefault="007656FC" w:rsidP="00FA32D8">
      <w:pPr>
        <w:pStyle w:val="Nagwek"/>
        <w:jc w:val="right"/>
        <w:rPr>
          <w:rFonts w:ascii="Tahoma" w:hAnsi="Tahoma" w:cs="Tahoma"/>
          <w:bCs/>
          <w:iCs/>
          <w:sz w:val="24"/>
          <w:szCs w:val="24"/>
        </w:rPr>
      </w:pPr>
    </w:p>
    <w:p w14:paraId="2D8201C1" w14:textId="77777777" w:rsidR="007656FC" w:rsidRPr="00D51DB5" w:rsidRDefault="007656FC" w:rsidP="00FA32D8">
      <w:pPr>
        <w:pStyle w:val="Nagwek"/>
        <w:jc w:val="right"/>
        <w:rPr>
          <w:rFonts w:ascii="Tahoma" w:hAnsi="Tahoma" w:cs="Tahoma"/>
          <w:bCs/>
          <w:iCs/>
          <w:sz w:val="24"/>
          <w:szCs w:val="24"/>
        </w:rPr>
      </w:pPr>
    </w:p>
    <w:p w14:paraId="1CA61347" w14:textId="77777777" w:rsidR="007656FC" w:rsidRPr="00D51DB5" w:rsidRDefault="007656FC" w:rsidP="00FA32D8">
      <w:pPr>
        <w:pStyle w:val="Nagwek"/>
        <w:jc w:val="right"/>
        <w:rPr>
          <w:rFonts w:ascii="Tahoma" w:hAnsi="Tahoma" w:cs="Tahoma"/>
          <w:bCs/>
          <w:iCs/>
          <w:sz w:val="24"/>
          <w:szCs w:val="24"/>
        </w:rPr>
      </w:pPr>
    </w:p>
    <w:p w14:paraId="349C4410" w14:textId="77777777" w:rsidR="007656FC" w:rsidRPr="00D51DB5" w:rsidRDefault="007656FC" w:rsidP="00FA32D8">
      <w:pPr>
        <w:pStyle w:val="Nagwek"/>
        <w:jc w:val="right"/>
        <w:rPr>
          <w:rFonts w:ascii="Tahoma" w:hAnsi="Tahoma" w:cs="Tahoma"/>
          <w:bCs/>
          <w:iCs/>
          <w:sz w:val="24"/>
          <w:szCs w:val="24"/>
        </w:rPr>
      </w:pPr>
    </w:p>
    <w:p w14:paraId="1948BDDD" w14:textId="77777777" w:rsidR="007656FC" w:rsidRPr="00D51DB5" w:rsidRDefault="007656FC" w:rsidP="00FA32D8">
      <w:pPr>
        <w:pStyle w:val="Nagwek"/>
        <w:jc w:val="right"/>
        <w:rPr>
          <w:rFonts w:ascii="Tahoma" w:hAnsi="Tahoma" w:cs="Tahoma"/>
          <w:bCs/>
          <w:iCs/>
          <w:sz w:val="24"/>
          <w:szCs w:val="24"/>
        </w:rPr>
      </w:pPr>
    </w:p>
    <w:p w14:paraId="5A6E8602" w14:textId="77777777" w:rsidR="007656FC" w:rsidRPr="00D51DB5" w:rsidRDefault="007656FC" w:rsidP="00FA32D8">
      <w:pPr>
        <w:pStyle w:val="Nagwek"/>
        <w:jc w:val="right"/>
        <w:rPr>
          <w:rFonts w:ascii="Tahoma" w:hAnsi="Tahoma" w:cs="Tahoma"/>
          <w:bCs/>
          <w:iCs/>
          <w:sz w:val="24"/>
          <w:szCs w:val="24"/>
        </w:rPr>
      </w:pPr>
    </w:p>
    <w:p w14:paraId="77F77CB0" w14:textId="77777777" w:rsidR="007656FC" w:rsidRPr="00D51DB5" w:rsidRDefault="007656FC" w:rsidP="00FA32D8">
      <w:pPr>
        <w:pStyle w:val="Nagwek"/>
        <w:jc w:val="right"/>
        <w:rPr>
          <w:rFonts w:ascii="Tahoma" w:hAnsi="Tahoma" w:cs="Tahoma"/>
          <w:bCs/>
          <w:iCs/>
          <w:sz w:val="24"/>
          <w:szCs w:val="24"/>
        </w:rPr>
      </w:pPr>
    </w:p>
    <w:p w14:paraId="3A884954" w14:textId="77777777" w:rsidR="007656FC" w:rsidRPr="00D51DB5" w:rsidRDefault="007656FC" w:rsidP="00FA32D8">
      <w:pPr>
        <w:pStyle w:val="Nagwek"/>
        <w:jc w:val="right"/>
        <w:rPr>
          <w:rFonts w:ascii="Tahoma" w:hAnsi="Tahoma" w:cs="Tahoma"/>
          <w:bCs/>
          <w:iCs/>
          <w:sz w:val="24"/>
          <w:szCs w:val="24"/>
        </w:rPr>
      </w:pPr>
    </w:p>
    <w:p w14:paraId="43153EC9" w14:textId="77777777" w:rsidR="007656FC" w:rsidRPr="00D51DB5" w:rsidRDefault="007656FC" w:rsidP="00FA32D8">
      <w:pPr>
        <w:pStyle w:val="Nagwek"/>
        <w:jc w:val="right"/>
        <w:rPr>
          <w:rFonts w:ascii="Tahoma" w:hAnsi="Tahoma" w:cs="Tahoma"/>
          <w:bCs/>
          <w:iCs/>
          <w:sz w:val="24"/>
          <w:szCs w:val="24"/>
        </w:rPr>
      </w:pPr>
    </w:p>
    <w:p w14:paraId="7439302E" w14:textId="77777777" w:rsidR="007656FC" w:rsidRPr="00D51DB5" w:rsidRDefault="007656FC" w:rsidP="00FA32D8">
      <w:pPr>
        <w:pStyle w:val="Nagwek"/>
        <w:jc w:val="right"/>
        <w:rPr>
          <w:rFonts w:ascii="Tahoma" w:hAnsi="Tahoma" w:cs="Tahoma"/>
          <w:bCs/>
          <w:iCs/>
          <w:sz w:val="24"/>
          <w:szCs w:val="24"/>
        </w:rPr>
      </w:pPr>
    </w:p>
    <w:p w14:paraId="2EEEA2E0" w14:textId="77777777" w:rsidR="007656FC" w:rsidRDefault="007656FC" w:rsidP="00FA32D8">
      <w:pPr>
        <w:pStyle w:val="Nagwek"/>
        <w:jc w:val="right"/>
        <w:rPr>
          <w:rFonts w:ascii="Tahoma" w:hAnsi="Tahoma" w:cs="Tahoma"/>
          <w:bCs/>
          <w:iCs/>
          <w:sz w:val="24"/>
          <w:szCs w:val="24"/>
        </w:rPr>
      </w:pPr>
    </w:p>
    <w:p w14:paraId="53C08CA2" w14:textId="77777777" w:rsidR="00466AA1" w:rsidRDefault="00466AA1" w:rsidP="00FA32D8">
      <w:pPr>
        <w:pStyle w:val="Nagwek"/>
        <w:jc w:val="right"/>
        <w:rPr>
          <w:rFonts w:ascii="Tahoma" w:hAnsi="Tahoma" w:cs="Tahoma"/>
          <w:bCs/>
          <w:iCs/>
          <w:sz w:val="24"/>
          <w:szCs w:val="24"/>
        </w:rPr>
      </w:pPr>
    </w:p>
    <w:p w14:paraId="59A2D050" w14:textId="77777777" w:rsidR="00466AA1" w:rsidRDefault="00466AA1" w:rsidP="00FA32D8">
      <w:pPr>
        <w:pStyle w:val="Nagwek"/>
        <w:jc w:val="right"/>
        <w:rPr>
          <w:rFonts w:ascii="Tahoma" w:hAnsi="Tahoma" w:cs="Tahoma"/>
          <w:bCs/>
          <w:iCs/>
          <w:sz w:val="24"/>
          <w:szCs w:val="24"/>
        </w:rPr>
      </w:pPr>
    </w:p>
    <w:p w14:paraId="6B2A11E0" w14:textId="77777777" w:rsidR="00466AA1" w:rsidRDefault="00466AA1" w:rsidP="00FA32D8">
      <w:pPr>
        <w:pStyle w:val="Nagwek"/>
        <w:jc w:val="right"/>
        <w:rPr>
          <w:rFonts w:ascii="Tahoma" w:hAnsi="Tahoma" w:cs="Tahoma"/>
          <w:bCs/>
          <w:iCs/>
          <w:sz w:val="24"/>
          <w:szCs w:val="24"/>
        </w:rPr>
      </w:pPr>
    </w:p>
    <w:p w14:paraId="44509AB9" w14:textId="77777777" w:rsidR="00466AA1" w:rsidRDefault="00466AA1" w:rsidP="00FA32D8">
      <w:pPr>
        <w:pStyle w:val="Nagwek"/>
        <w:jc w:val="right"/>
        <w:rPr>
          <w:rFonts w:ascii="Tahoma" w:hAnsi="Tahoma" w:cs="Tahoma"/>
          <w:bCs/>
          <w:iCs/>
          <w:sz w:val="24"/>
          <w:szCs w:val="24"/>
        </w:rPr>
      </w:pPr>
    </w:p>
    <w:p w14:paraId="085F9D22" w14:textId="77777777" w:rsidR="00466AA1" w:rsidRDefault="00466AA1" w:rsidP="00FA32D8">
      <w:pPr>
        <w:pStyle w:val="Nagwek"/>
        <w:jc w:val="right"/>
        <w:rPr>
          <w:rFonts w:ascii="Tahoma" w:hAnsi="Tahoma" w:cs="Tahoma"/>
          <w:bCs/>
          <w:iCs/>
          <w:sz w:val="24"/>
          <w:szCs w:val="24"/>
        </w:rPr>
      </w:pPr>
    </w:p>
    <w:p w14:paraId="60030EBB" w14:textId="77777777" w:rsidR="00466AA1" w:rsidRDefault="00466AA1" w:rsidP="00FA32D8">
      <w:pPr>
        <w:pStyle w:val="Nagwek"/>
        <w:jc w:val="right"/>
        <w:rPr>
          <w:rFonts w:ascii="Tahoma" w:hAnsi="Tahoma" w:cs="Tahoma"/>
          <w:bCs/>
          <w:iCs/>
          <w:sz w:val="24"/>
          <w:szCs w:val="24"/>
        </w:rPr>
      </w:pPr>
    </w:p>
    <w:p w14:paraId="23857450" w14:textId="77777777" w:rsidR="00466AA1" w:rsidRDefault="00466AA1" w:rsidP="00FA32D8">
      <w:pPr>
        <w:pStyle w:val="Nagwek"/>
        <w:jc w:val="right"/>
        <w:rPr>
          <w:rFonts w:ascii="Tahoma" w:hAnsi="Tahoma" w:cs="Tahoma"/>
          <w:bCs/>
          <w:iCs/>
          <w:sz w:val="24"/>
          <w:szCs w:val="24"/>
        </w:rPr>
      </w:pPr>
    </w:p>
    <w:p w14:paraId="189C0AA5" w14:textId="77777777" w:rsidR="00466AA1" w:rsidRDefault="00466AA1" w:rsidP="00FA32D8">
      <w:pPr>
        <w:pStyle w:val="Nagwek"/>
        <w:jc w:val="right"/>
        <w:rPr>
          <w:rFonts w:ascii="Tahoma" w:hAnsi="Tahoma" w:cs="Tahoma"/>
          <w:bCs/>
          <w:iCs/>
          <w:sz w:val="24"/>
          <w:szCs w:val="24"/>
        </w:rPr>
      </w:pPr>
    </w:p>
    <w:p w14:paraId="04B4ABEC" w14:textId="77777777" w:rsidR="00466AA1" w:rsidRDefault="00466AA1" w:rsidP="00FA32D8">
      <w:pPr>
        <w:pStyle w:val="Nagwek"/>
        <w:jc w:val="right"/>
        <w:rPr>
          <w:rFonts w:ascii="Tahoma" w:hAnsi="Tahoma" w:cs="Tahoma"/>
          <w:bCs/>
          <w:iCs/>
          <w:sz w:val="24"/>
          <w:szCs w:val="24"/>
        </w:rPr>
      </w:pPr>
    </w:p>
    <w:p w14:paraId="47809569" w14:textId="77777777" w:rsidR="00466AA1" w:rsidRDefault="00466AA1" w:rsidP="00FA32D8">
      <w:pPr>
        <w:pStyle w:val="Nagwek"/>
        <w:jc w:val="right"/>
        <w:rPr>
          <w:rFonts w:ascii="Tahoma" w:hAnsi="Tahoma" w:cs="Tahoma"/>
          <w:bCs/>
          <w:iCs/>
          <w:sz w:val="24"/>
          <w:szCs w:val="24"/>
        </w:rPr>
      </w:pPr>
    </w:p>
    <w:p w14:paraId="6E4FC2BC" w14:textId="77777777" w:rsidR="00466AA1" w:rsidRDefault="00466AA1" w:rsidP="00FA32D8">
      <w:pPr>
        <w:pStyle w:val="Nagwek"/>
        <w:jc w:val="right"/>
        <w:rPr>
          <w:rFonts w:ascii="Tahoma" w:hAnsi="Tahoma" w:cs="Tahoma"/>
          <w:bCs/>
          <w:iCs/>
          <w:sz w:val="24"/>
          <w:szCs w:val="24"/>
        </w:rPr>
      </w:pPr>
    </w:p>
    <w:p w14:paraId="51C41644" w14:textId="77777777" w:rsidR="00466AA1" w:rsidRDefault="00466AA1" w:rsidP="00FA32D8">
      <w:pPr>
        <w:pStyle w:val="Nagwek"/>
        <w:jc w:val="right"/>
        <w:rPr>
          <w:rFonts w:ascii="Tahoma" w:hAnsi="Tahoma" w:cs="Tahoma"/>
          <w:bCs/>
          <w:iCs/>
          <w:sz w:val="24"/>
          <w:szCs w:val="24"/>
        </w:rPr>
      </w:pPr>
    </w:p>
    <w:p w14:paraId="3E35796B" w14:textId="77777777" w:rsidR="00466AA1" w:rsidRDefault="00466AA1" w:rsidP="00FA32D8">
      <w:pPr>
        <w:pStyle w:val="Nagwek"/>
        <w:jc w:val="right"/>
        <w:rPr>
          <w:rFonts w:ascii="Tahoma" w:hAnsi="Tahoma" w:cs="Tahoma"/>
          <w:bCs/>
          <w:iCs/>
          <w:sz w:val="24"/>
          <w:szCs w:val="24"/>
        </w:rPr>
      </w:pPr>
    </w:p>
    <w:p w14:paraId="596EBCAC" w14:textId="77777777" w:rsidR="00466AA1" w:rsidRDefault="00466AA1" w:rsidP="00FA32D8">
      <w:pPr>
        <w:pStyle w:val="Nagwek"/>
        <w:jc w:val="right"/>
        <w:rPr>
          <w:rFonts w:ascii="Tahoma" w:hAnsi="Tahoma" w:cs="Tahoma"/>
          <w:bCs/>
          <w:iCs/>
          <w:sz w:val="24"/>
          <w:szCs w:val="24"/>
        </w:rPr>
      </w:pPr>
    </w:p>
    <w:p w14:paraId="742E34D3" w14:textId="77777777" w:rsidR="00466AA1" w:rsidRDefault="00466AA1" w:rsidP="00FA32D8">
      <w:pPr>
        <w:pStyle w:val="Nagwek"/>
        <w:jc w:val="right"/>
        <w:rPr>
          <w:rFonts w:ascii="Tahoma" w:hAnsi="Tahoma" w:cs="Tahoma"/>
          <w:bCs/>
          <w:iCs/>
          <w:sz w:val="24"/>
          <w:szCs w:val="24"/>
        </w:rPr>
      </w:pPr>
    </w:p>
    <w:p w14:paraId="3A2301A6" w14:textId="77777777" w:rsidR="00466AA1" w:rsidRDefault="00466AA1" w:rsidP="00FA32D8">
      <w:pPr>
        <w:pStyle w:val="Nagwek"/>
        <w:jc w:val="right"/>
        <w:rPr>
          <w:rFonts w:ascii="Tahoma" w:hAnsi="Tahoma" w:cs="Tahoma"/>
          <w:bCs/>
          <w:iCs/>
          <w:sz w:val="24"/>
          <w:szCs w:val="24"/>
        </w:rPr>
      </w:pPr>
    </w:p>
    <w:p w14:paraId="4D035EF8" w14:textId="77777777" w:rsidR="00466AA1" w:rsidRDefault="00466AA1" w:rsidP="00FA32D8">
      <w:pPr>
        <w:pStyle w:val="Nagwek"/>
        <w:jc w:val="right"/>
        <w:rPr>
          <w:rFonts w:ascii="Tahoma" w:hAnsi="Tahoma" w:cs="Tahoma"/>
          <w:bCs/>
          <w:iCs/>
          <w:sz w:val="24"/>
          <w:szCs w:val="24"/>
        </w:rPr>
      </w:pPr>
    </w:p>
    <w:p w14:paraId="7D06DC72" w14:textId="77777777" w:rsidR="00466AA1" w:rsidRDefault="00466AA1" w:rsidP="00FA32D8">
      <w:pPr>
        <w:pStyle w:val="Nagwek"/>
        <w:jc w:val="right"/>
        <w:rPr>
          <w:rFonts w:ascii="Tahoma" w:hAnsi="Tahoma" w:cs="Tahoma"/>
          <w:bCs/>
          <w:iCs/>
          <w:sz w:val="24"/>
          <w:szCs w:val="24"/>
        </w:rPr>
      </w:pPr>
    </w:p>
    <w:p w14:paraId="477E047F" w14:textId="77777777" w:rsidR="00466AA1" w:rsidRDefault="00466AA1" w:rsidP="00FA32D8">
      <w:pPr>
        <w:pStyle w:val="Nagwek"/>
        <w:jc w:val="right"/>
        <w:rPr>
          <w:rFonts w:ascii="Tahoma" w:hAnsi="Tahoma" w:cs="Tahoma"/>
          <w:bCs/>
          <w:iCs/>
          <w:sz w:val="24"/>
          <w:szCs w:val="24"/>
        </w:rPr>
      </w:pPr>
    </w:p>
    <w:p w14:paraId="56435E50" w14:textId="77777777" w:rsidR="00466AA1" w:rsidRDefault="00466AA1" w:rsidP="00FA32D8">
      <w:pPr>
        <w:pStyle w:val="Nagwek"/>
        <w:jc w:val="right"/>
        <w:rPr>
          <w:rFonts w:ascii="Tahoma" w:hAnsi="Tahoma" w:cs="Tahoma"/>
          <w:bCs/>
          <w:iCs/>
          <w:sz w:val="24"/>
          <w:szCs w:val="24"/>
        </w:rPr>
      </w:pPr>
    </w:p>
    <w:p w14:paraId="3DE4C8D7" w14:textId="77777777" w:rsidR="00466AA1" w:rsidRPr="00D51DB5" w:rsidRDefault="00466AA1" w:rsidP="00FA32D8">
      <w:pPr>
        <w:pStyle w:val="Nagwek"/>
        <w:jc w:val="right"/>
        <w:rPr>
          <w:rFonts w:ascii="Tahoma" w:hAnsi="Tahoma" w:cs="Tahoma"/>
          <w:bCs/>
          <w:iCs/>
          <w:sz w:val="24"/>
          <w:szCs w:val="24"/>
        </w:rPr>
      </w:pPr>
    </w:p>
    <w:p w14:paraId="437D8425" w14:textId="77777777" w:rsidR="007656FC" w:rsidRPr="00D51DB5" w:rsidRDefault="007656FC" w:rsidP="00FA32D8">
      <w:pPr>
        <w:pStyle w:val="Nagwek"/>
        <w:jc w:val="right"/>
        <w:rPr>
          <w:rFonts w:ascii="Tahoma" w:hAnsi="Tahoma" w:cs="Tahoma"/>
          <w:bCs/>
          <w:iCs/>
          <w:sz w:val="24"/>
          <w:szCs w:val="24"/>
        </w:rPr>
      </w:pPr>
    </w:p>
    <w:p w14:paraId="4F211833" w14:textId="77777777" w:rsidR="007656FC" w:rsidRPr="00D51DB5" w:rsidRDefault="007656FC" w:rsidP="00FA32D8">
      <w:pPr>
        <w:pStyle w:val="Nagwek"/>
        <w:jc w:val="right"/>
        <w:rPr>
          <w:rFonts w:ascii="Tahoma" w:hAnsi="Tahoma" w:cs="Tahoma"/>
          <w:bCs/>
          <w:iCs/>
          <w:sz w:val="24"/>
          <w:szCs w:val="24"/>
        </w:rPr>
      </w:pPr>
    </w:p>
    <w:p w14:paraId="74985E72" w14:textId="77777777" w:rsidR="007656FC" w:rsidRPr="00D51DB5" w:rsidRDefault="007656FC" w:rsidP="00FA32D8">
      <w:pPr>
        <w:pStyle w:val="Nagwek"/>
        <w:jc w:val="right"/>
        <w:rPr>
          <w:rFonts w:ascii="Tahoma" w:hAnsi="Tahoma" w:cs="Tahoma"/>
          <w:bCs/>
          <w:iCs/>
          <w:sz w:val="24"/>
          <w:szCs w:val="24"/>
        </w:rPr>
      </w:pPr>
    </w:p>
    <w:p w14:paraId="16719725" w14:textId="77777777" w:rsidR="007656FC" w:rsidRPr="00D51DB5" w:rsidRDefault="007656FC" w:rsidP="00FA32D8">
      <w:pPr>
        <w:pStyle w:val="Nagwek"/>
        <w:jc w:val="right"/>
        <w:rPr>
          <w:rFonts w:ascii="Tahoma" w:hAnsi="Tahoma" w:cs="Tahoma"/>
          <w:bCs/>
          <w:iCs/>
          <w:sz w:val="24"/>
          <w:szCs w:val="24"/>
        </w:rPr>
      </w:pPr>
    </w:p>
    <w:p w14:paraId="4F130B7A" w14:textId="77777777" w:rsidR="007656FC" w:rsidRPr="00D51DB5" w:rsidRDefault="007656FC" w:rsidP="00FA32D8">
      <w:pPr>
        <w:pStyle w:val="Nagwek"/>
        <w:jc w:val="right"/>
        <w:rPr>
          <w:rFonts w:ascii="Tahoma" w:hAnsi="Tahoma" w:cs="Tahoma"/>
          <w:bCs/>
          <w:iCs/>
          <w:sz w:val="24"/>
          <w:szCs w:val="24"/>
        </w:rPr>
      </w:pPr>
    </w:p>
    <w:p w14:paraId="6E6CD478" w14:textId="77777777" w:rsidR="007656FC" w:rsidRPr="00D51DB5" w:rsidRDefault="007656FC" w:rsidP="00FA32D8">
      <w:pPr>
        <w:pStyle w:val="Nagwek"/>
        <w:jc w:val="right"/>
        <w:rPr>
          <w:rFonts w:ascii="Tahoma" w:hAnsi="Tahoma" w:cs="Tahoma"/>
          <w:bCs/>
          <w:iCs/>
          <w:sz w:val="24"/>
          <w:szCs w:val="24"/>
        </w:rPr>
      </w:pPr>
    </w:p>
    <w:p w14:paraId="4526B822" w14:textId="77777777" w:rsidR="007656FC" w:rsidRPr="00D51DB5" w:rsidRDefault="007656FC" w:rsidP="00FA32D8">
      <w:pPr>
        <w:pStyle w:val="Nagwek"/>
        <w:jc w:val="right"/>
        <w:rPr>
          <w:rFonts w:ascii="Tahoma" w:hAnsi="Tahoma" w:cs="Tahoma"/>
          <w:bCs/>
          <w:iCs/>
          <w:sz w:val="24"/>
          <w:szCs w:val="24"/>
        </w:rPr>
      </w:pPr>
    </w:p>
    <w:p w14:paraId="41AFC366" w14:textId="77777777" w:rsidR="007656FC" w:rsidRPr="00D51DB5" w:rsidRDefault="007656FC" w:rsidP="00FA32D8">
      <w:pPr>
        <w:pStyle w:val="Nagwek"/>
        <w:jc w:val="right"/>
        <w:rPr>
          <w:rFonts w:ascii="Tahoma" w:hAnsi="Tahoma" w:cs="Tahoma"/>
          <w:bCs/>
          <w:iCs/>
          <w:sz w:val="24"/>
          <w:szCs w:val="24"/>
        </w:rPr>
      </w:pPr>
    </w:p>
    <w:p w14:paraId="6E8C29E4" w14:textId="5389C162" w:rsidR="00FA32D8" w:rsidRPr="00D51DB5" w:rsidRDefault="00FA32D8" w:rsidP="00FA32D8">
      <w:pPr>
        <w:pStyle w:val="Nagwek"/>
        <w:jc w:val="right"/>
        <w:rPr>
          <w:rFonts w:ascii="Tahoma" w:hAnsi="Tahoma" w:cs="Tahoma"/>
          <w:bCs/>
          <w:iCs/>
          <w:sz w:val="24"/>
          <w:szCs w:val="24"/>
        </w:rPr>
      </w:pPr>
      <w:r w:rsidRPr="00D51DB5">
        <w:rPr>
          <w:rFonts w:ascii="Tahoma" w:hAnsi="Tahoma" w:cs="Tahoma"/>
          <w:bCs/>
          <w:iCs/>
          <w:sz w:val="24"/>
          <w:szCs w:val="24"/>
        </w:rPr>
        <w:t>Załącznik nr 8 do SWZ – Zobowiązanie podmiotu udostępniającego zasoby</w:t>
      </w:r>
    </w:p>
    <w:p w14:paraId="615B0EB2" w14:textId="77777777" w:rsidR="00345768" w:rsidRDefault="00345768" w:rsidP="00FA32D8">
      <w:pPr>
        <w:suppressAutoHyphens/>
        <w:spacing w:after="120" w:line="276" w:lineRule="auto"/>
        <w:jc w:val="both"/>
        <w:rPr>
          <w:rFonts w:ascii="Tahoma" w:hAnsi="Tahoma" w:cs="Tahoma"/>
          <w:b/>
          <w:lang w:eastAsia="ar-SA"/>
        </w:rPr>
      </w:pPr>
    </w:p>
    <w:p w14:paraId="564052F8" w14:textId="759146EE" w:rsidR="00FA32D8" w:rsidRPr="00D51DB5" w:rsidRDefault="00FA32D8" w:rsidP="00FA32D8">
      <w:pPr>
        <w:suppressAutoHyphens/>
        <w:spacing w:after="120" w:line="276" w:lineRule="auto"/>
        <w:jc w:val="both"/>
        <w:rPr>
          <w:rFonts w:ascii="Tahoma" w:hAnsi="Tahoma" w:cs="Tahoma"/>
          <w:i/>
          <w:lang w:eastAsia="ar-SA"/>
        </w:rPr>
      </w:pPr>
      <w:r w:rsidRPr="00D51DB5">
        <w:rPr>
          <w:rFonts w:ascii="Tahoma" w:hAnsi="Tahoma" w:cs="Tahoma"/>
          <w:b/>
          <w:lang w:eastAsia="ar-SA"/>
        </w:rPr>
        <w:t>Podmiot udostępniający zasoby:</w:t>
      </w:r>
    </w:p>
    <w:p w14:paraId="7CBBD6D9" w14:textId="77777777" w:rsidR="00FA32D8" w:rsidRPr="00D51DB5" w:rsidRDefault="00FA32D8" w:rsidP="00FA32D8">
      <w:pPr>
        <w:suppressAutoHyphens/>
        <w:spacing w:after="120" w:line="276" w:lineRule="auto"/>
        <w:jc w:val="both"/>
        <w:rPr>
          <w:rFonts w:ascii="Tahoma" w:hAnsi="Tahoma" w:cs="Tahoma"/>
          <w:lang w:eastAsia="ar-SA"/>
        </w:rPr>
      </w:pPr>
      <w:r w:rsidRPr="00D51DB5">
        <w:rPr>
          <w:rFonts w:ascii="Tahoma" w:hAnsi="Tahoma" w:cs="Tahoma"/>
          <w:lang w:eastAsia="ar-SA"/>
        </w:rPr>
        <w:t>…………………………………………………………………</w:t>
      </w:r>
    </w:p>
    <w:p w14:paraId="4D2E2C1B" w14:textId="77777777" w:rsidR="00FA32D8" w:rsidRPr="00D51DB5" w:rsidRDefault="00FA32D8" w:rsidP="00FA32D8">
      <w:pPr>
        <w:suppressAutoHyphens/>
        <w:spacing w:after="120" w:line="276" w:lineRule="auto"/>
        <w:jc w:val="both"/>
        <w:rPr>
          <w:rFonts w:ascii="Tahoma" w:hAnsi="Tahoma" w:cs="Tahoma"/>
          <w:i/>
          <w:lang w:eastAsia="ar-SA"/>
        </w:rPr>
      </w:pPr>
      <w:r w:rsidRPr="00D51DB5">
        <w:rPr>
          <w:rFonts w:ascii="Tahoma" w:hAnsi="Tahoma" w:cs="Tahoma"/>
          <w:lang w:eastAsia="ar-SA"/>
        </w:rPr>
        <w:t>…………………………………………………………………</w:t>
      </w:r>
    </w:p>
    <w:p w14:paraId="7F5EE996" w14:textId="77777777" w:rsidR="00FA32D8" w:rsidRPr="00D51DB5" w:rsidRDefault="00FA32D8" w:rsidP="00FA32D8">
      <w:pPr>
        <w:suppressAutoHyphens/>
        <w:spacing w:after="120" w:line="276" w:lineRule="auto"/>
        <w:ind w:firstLine="2268"/>
        <w:jc w:val="both"/>
        <w:rPr>
          <w:rFonts w:ascii="Tahoma" w:hAnsi="Tahoma" w:cs="Tahoma"/>
          <w:i/>
          <w:vertAlign w:val="superscript"/>
          <w:lang w:eastAsia="ar-SA"/>
        </w:rPr>
      </w:pPr>
      <w:r w:rsidRPr="00D51DB5">
        <w:rPr>
          <w:rFonts w:ascii="Tahoma" w:hAnsi="Tahoma" w:cs="Tahoma"/>
          <w:i/>
          <w:vertAlign w:val="superscript"/>
          <w:lang w:eastAsia="ar-SA"/>
        </w:rPr>
        <w:t>(pełna nazwa/firma, adres)</w:t>
      </w:r>
    </w:p>
    <w:p w14:paraId="77342144" w14:textId="77777777" w:rsidR="00FA32D8" w:rsidRPr="00D51DB5" w:rsidRDefault="00FA32D8" w:rsidP="00FA32D8">
      <w:pPr>
        <w:spacing w:after="120" w:line="276" w:lineRule="auto"/>
        <w:jc w:val="center"/>
        <w:rPr>
          <w:rFonts w:ascii="Tahoma" w:hAnsi="Tahoma" w:cs="Tahoma"/>
        </w:rPr>
      </w:pPr>
      <w:r w:rsidRPr="00D51DB5">
        <w:rPr>
          <w:rFonts w:ascii="Tahoma" w:hAnsi="Tahoma" w:cs="Tahoma"/>
          <w:b/>
          <w:u w:val="single"/>
        </w:rPr>
        <w:t xml:space="preserve">ZOBOWIĄZANIE PODMIOTU UDOSTĘPNIAJĄCEGO ZASOBY  </w:t>
      </w:r>
      <w:r w:rsidRPr="00D51DB5">
        <w:rPr>
          <w:rFonts w:ascii="Tahoma" w:hAnsi="Tahoma" w:cs="Tahoma"/>
          <w:b/>
          <w:u w:val="single"/>
        </w:rPr>
        <w:br/>
      </w:r>
      <w:r w:rsidRPr="00D51DB5">
        <w:rPr>
          <w:rFonts w:ascii="Tahoma" w:hAnsi="Tahoma" w:cs="Tahoma"/>
        </w:rPr>
        <w:t xml:space="preserve">składane na podstawie art. 118 ustawy z dnia 11 września 2019 r. – Prawo zamówień publicznych (Dz. U. z 2024 r. poz. 1320) </w:t>
      </w:r>
    </w:p>
    <w:p w14:paraId="25ED1E9F" w14:textId="3D98BB7A" w:rsidR="00FA32D8" w:rsidRPr="00D51DB5" w:rsidRDefault="00FA32D8" w:rsidP="00FA32D8">
      <w:pPr>
        <w:spacing w:after="120" w:line="276" w:lineRule="auto"/>
        <w:jc w:val="center"/>
        <w:rPr>
          <w:rFonts w:ascii="Tahoma" w:hAnsi="Tahoma" w:cs="Tahoma"/>
          <w:b/>
          <w:bCs/>
        </w:rPr>
      </w:pPr>
      <w:r w:rsidRPr="00D51DB5">
        <w:rPr>
          <w:rFonts w:ascii="Tahoma" w:hAnsi="Tahoma" w:cs="Tahoma"/>
          <w:b/>
          <w:bCs/>
        </w:rPr>
        <w:t>BOR07.261</w:t>
      </w:r>
      <w:r w:rsidR="007656FC" w:rsidRPr="00D51DB5">
        <w:rPr>
          <w:rFonts w:ascii="Tahoma" w:hAnsi="Tahoma" w:cs="Tahoma"/>
          <w:b/>
          <w:bCs/>
        </w:rPr>
        <w:t>6</w:t>
      </w:r>
      <w:r w:rsidRPr="00D51DB5">
        <w:rPr>
          <w:rFonts w:ascii="Tahoma" w:hAnsi="Tahoma" w:cs="Tahoma"/>
          <w:b/>
          <w:bCs/>
        </w:rPr>
        <w:t>.</w:t>
      </w:r>
      <w:r w:rsidR="007656FC" w:rsidRPr="00D51DB5">
        <w:rPr>
          <w:rFonts w:ascii="Tahoma" w:hAnsi="Tahoma" w:cs="Tahoma"/>
          <w:b/>
          <w:bCs/>
        </w:rPr>
        <w:t>1</w:t>
      </w:r>
      <w:r w:rsidRPr="00D51DB5">
        <w:rPr>
          <w:rFonts w:ascii="Tahoma" w:hAnsi="Tahoma" w:cs="Tahoma"/>
          <w:b/>
          <w:bCs/>
        </w:rPr>
        <w:t>.202</w:t>
      </w:r>
      <w:r w:rsidR="007656FC" w:rsidRPr="00D51DB5">
        <w:rPr>
          <w:rFonts w:ascii="Tahoma" w:hAnsi="Tahoma" w:cs="Tahoma"/>
          <w:b/>
          <w:bCs/>
        </w:rPr>
        <w:t>5</w:t>
      </w:r>
      <w:r w:rsidRPr="00D51DB5">
        <w:rPr>
          <w:rFonts w:ascii="Tahoma" w:hAnsi="Tahoma" w:cs="Tahoma"/>
          <w:b/>
          <w:bCs/>
        </w:rPr>
        <w:t>.DS</w:t>
      </w:r>
    </w:p>
    <w:p w14:paraId="14BC896A" w14:textId="77777777" w:rsidR="00FA32D8" w:rsidRPr="00D51DB5" w:rsidRDefault="00FA32D8" w:rsidP="00FA32D8">
      <w:pPr>
        <w:pStyle w:val="Zwykytekst1"/>
        <w:tabs>
          <w:tab w:val="right" w:leader="dot" w:pos="9356"/>
        </w:tabs>
        <w:spacing w:after="120" w:line="276" w:lineRule="auto"/>
        <w:jc w:val="both"/>
        <w:rPr>
          <w:rFonts w:ascii="Tahoma" w:hAnsi="Tahoma" w:cs="Tahoma"/>
          <w:sz w:val="24"/>
          <w:szCs w:val="24"/>
        </w:rPr>
      </w:pPr>
      <w:r w:rsidRPr="00D51DB5">
        <w:rPr>
          <w:rFonts w:ascii="Tahoma" w:hAnsi="Tahoma" w:cs="Tahoma"/>
          <w:sz w:val="24"/>
          <w:szCs w:val="24"/>
        </w:rPr>
        <w:t xml:space="preserve">Oświadczam że udostępniam Wykonawcy </w:t>
      </w:r>
      <w:r w:rsidRPr="00D51DB5">
        <w:rPr>
          <w:rFonts w:ascii="Tahoma" w:hAnsi="Tahoma" w:cs="Tahoma"/>
          <w:sz w:val="24"/>
          <w:szCs w:val="24"/>
        </w:rPr>
        <w:tab/>
      </w:r>
    </w:p>
    <w:p w14:paraId="1FF05E35" w14:textId="77777777" w:rsidR="00FA32D8" w:rsidRPr="00D51DB5" w:rsidRDefault="00FA32D8" w:rsidP="00FA32D8">
      <w:pPr>
        <w:pStyle w:val="Zwykytekst1"/>
        <w:tabs>
          <w:tab w:val="right" w:leader="dot" w:pos="9356"/>
        </w:tabs>
        <w:spacing w:after="120" w:line="276" w:lineRule="auto"/>
        <w:jc w:val="both"/>
        <w:rPr>
          <w:rFonts w:ascii="Tahoma" w:hAnsi="Tahoma" w:cs="Tahoma"/>
          <w:sz w:val="24"/>
          <w:szCs w:val="24"/>
        </w:rPr>
      </w:pPr>
      <w:r w:rsidRPr="00D51DB5">
        <w:rPr>
          <w:rFonts w:ascii="Tahoma" w:hAnsi="Tahoma" w:cs="Tahoma"/>
          <w:sz w:val="24"/>
          <w:szCs w:val="24"/>
        </w:rPr>
        <w:tab/>
      </w:r>
    </w:p>
    <w:p w14:paraId="635AE1A8" w14:textId="77777777" w:rsidR="00FA32D8" w:rsidRPr="00D51DB5" w:rsidRDefault="00FA32D8" w:rsidP="00FA32D8">
      <w:pPr>
        <w:pStyle w:val="Zwykytekst1"/>
        <w:spacing w:after="120" w:line="276" w:lineRule="auto"/>
        <w:ind w:firstLine="3969"/>
        <w:jc w:val="both"/>
        <w:rPr>
          <w:rFonts w:ascii="Tahoma" w:hAnsi="Tahoma" w:cs="Tahoma"/>
          <w:i/>
          <w:sz w:val="24"/>
          <w:szCs w:val="24"/>
          <w:vertAlign w:val="superscript"/>
        </w:rPr>
      </w:pPr>
      <w:r w:rsidRPr="00D51DB5">
        <w:rPr>
          <w:rFonts w:ascii="Tahoma" w:hAnsi="Tahoma" w:cs="Tahoma"/>
          <w:i/>
          <w:sz w:val="24"/>
          <w:szCs w:val="24"/>
          <w:vertAlign w:val="superscript"/>
        </w:rPr>
        <w:t>(nazwa i adres Wykonawcy)</w:t>
      </w:r>
    </w:p>
    <w:p w14:paraId="308FD208" w14:textId="77777777" w:rsidR="00FA32D8" w:rsidRPr="00D51DB5" w:rsidRDefault="00FA32D8" w:rsidP="00FA32D8">
      <w:pPr>
        <w:pStyle w:val="Zwykytekst1"/>
        <w:tabs>
          <w:tab w:val="right" w:leader="dot" w:pos="9356"/>
        </w:tabs>
        <w:spacing w:after="120" w:line="276" w:lineRule="auto"/>
        <w:jc w:val="both"/>
        <w:rPr>
          <w:rFonts w:ascii="Tahoma" w:hAnsi="Tahoma" w:cs="Tahoma"/>
          <w:sz w:val="24"/>
          <w:szCs w:val="24"/>
        </w:rPr>
      </w:pPr>
      <w:r w:rsidRPr="00D51DB5">
        <w:rPr>
          <w:rFonts w:ascii="Tahoma" w:hAnsi="Tahoma" w:cs="Tahoma"/>
          <w:sz w:val="24"/>
          <w:szCs w:val="24"/>
        </w:rPr>
        <w:t xml:space="preserve">niezbędne zasoby </w:t>
      </w:r>
      <w:r w:rsidRPr="00D51DB5">
        <w:rPr>
          <w:rFonts w:ascii="Tahoma" w:hAnsi="Tahoma" w:cs="Tahoma"/>
          <w:sz w:val="24"/>
          <w:szCs w:val="24"/>
        </w:rPr>
        <w:tab/>
      </w:r>
    </w:p>
    <w:p w14:paraId="18795B3E" w14:textId="77777777" w:rsidR="00FA32D8" w:rsidRPr="00D51DB5" w:rsidRDefault="00FA32D8" w:rsidP="00FA32D8">
      <w:pPr>
        <w:pStyle w:val="Zwykytekst1"/>
        <w:tabs>
          <w:tab w:val="right" w:leader="dot" w:pos="9356"/>
        </w:tabs>
        <w:spacing w:after="120" w:line="276" w:lineRule="auto"/>
        <w:jc w:val="both"/>
        <w:rPr>
          <w:rFonts w:ascii="Tahoma" w:hAnsi="Tahoma" w:cs="Tahoma"/>
          <w:sz w:val="24"/>
          <w:szCs w:val="24"/>
        </w:rPr>
      </w:pPr>
      <w:r w:rsidRPr="00D51DB5">
        <w:rPr>
          <w:rFonts w:ascii="Tahoma" w:hAnsi="Tahoma" w:cs="Tahoma"/>
          <w:sz w:val="24"/>
          <w:szCs w:val="24"/>
        </w:rPr>
        <w:tab/>
      </w:r>
    </w:p>
    <w:p w14:paraId="02AE274E" w14:textId="77777777" w:rsidR="00FA32D8" w:rsidRPr="00D51DB5" w:rsidRDefault="00FA32D8" w:rsidP="00FA32D8">
      <w:pPr>
        <w:pStyle w:val="Zwykytekst1"/>
        <w:spacing w:after="120" w:line="276" w:lineRule="auto"/>
        <w:jc w:val="center"/>
        <w:rPr>
          <w:rFonts w:ascii="Tahoma" w:hAnsi="Tahoma" w:cs="Tahoma"/>
          <w:sz w:val="24"/>
          <w:szCs w:val="24"/>
          <w:vertAlign w:val="superscript"/>
        </w:rPr>
      </w:pPr>
      <w:r w:rsidRPr="00D51DB5">
        <w:rPr>
          <w:rFonts w:ascii="Tahoma" w:hAnsi="Tahoma" w:cs="Tahoma"/>
          <w:sz w:val="24"/>
          <w:szCs w:val="24"/>
          <w:vertAlign w:val="superscript"/>
        </w:rPr>
        <w:t>(zakres zasobów, które zostaną udostępnione Wykonawcy – zdolność techniczna lub zawodowa lub sytuacja finansowa lub ekonomiczna)</w:t>
      </w:r>
    </w:p>
    <w:p w14:paraId="6E267D47" w14:textId="77777777" w:rsidR="00FA32D8" w:rsidRPr="00D51DB5" w:rsidRDefault="00FA32D8" w:rsidP="00FA32D8">
      <w:pPr>
        <w:pStyle w:val="Zwykytekst1"/>
        <w:tabs>
          <w:tab w:val="right" w:leader="dot" w:pos="9356"/>
        </w:tabs>
        <w:spacing w:after="120"/>
        <w:jc w:val="both"/>
        <w:rPr>
          <w:rFonts w:ascii="Tahoma" w:hAnsi="Tahoma" w:cs="Tahoma"/>
          <w:sz w:val="24"/>
          <w:szCs w:val="24"/>
        </w:rPr>
      </w:pPr>
      <w:r w:rsidRPr="00D51DB5">
        <w:rPr>
          <w:rFonts w:ascii="Tahoma" w:hAnsi="Tahoma" w:cs="Tahoma"/>
          <w:sz w:val="24"/>
          <w:szCs w:val="24"/>
        </w:rPr>
        <w:t>przy wykonywaniu przedmiotowego zamówienia.</w:t>
      </w:r>
    </w:p>
    <w:p w14:paraId="55A0F17F" w14:textId="77777777" w:rsidR="00FA32D8" w:rsidRPr="00D51DB5" w:rsidRDefault="00FA32D8" w:rsidP="00FA32D8">
      <w:pPr>
        <w:pStyle w:val="Zwykytekst1"/>
        <w:spacing w:after="120"/>
        <w:jc w:val="both"/>
        <w:rPr>
          <w:rFonts w:ascii="Tahoma" w:hAnsi="Tahoma" w:cs="Tahoma"/>
          <w:sz w:val="24"/>
          <w:szCs w:val="24"/>
        </w:rPr>
      </w:pPr>
      <w:r w:rsidRPr="00D51DB5">
        <w:rPr>
          <w:rFonts w:ascii="Tahoma" w:hAnsi="Tahoma" w:cs="Tahoma"/>
          <w:sz w:val="24"/>
          <w:szCs w:val="24"/>
        </w:rPr>
        <w:t>Oświadczam, że:</w:t>
      </w:r>
    </w:p>
    <w:p w14:paraId="1A5D8ADA" w14:textId="77777777" w:rsidR="00FA32D8" w:rsidRPr="00D51DB5" w:rsidRDefault="00FA32D8" w:rsidP="00FA32D8">
      <w:pPr>
        <w:pStyle w:val="Zwykytekst1"/>
        <w:numPr>
          <w:ilvl w:val="0"/>
          <w:numId w:val="66"/>
        </w:numPr>
        <w:spacing w:after="120"/>
        <w:ind w:left="0" w:hanging="284"/>
        <w:jc w:val="both"/>
        <w:rPr>
          <w:rFonts w:ascii="Tahoma" w:hAnsi="Tahoma" w:cs="Tahoma"/>
          <w:sz w:val="24"/>
          <w:szCs w:val="24"/>
        </w:rPr>
      </w:pPr>
      <w:r w:rsidRPr="00D51DB5">
        <w:rPr>
          <w:rFonts w:ascii="Tahoma" w:hAnsi="Tahoma" w:cs="Tahoma"/>
          <w:sz w:val="24"/>
          <w:szCs w:val="24"/>
        </w:rPr>
        <w:t>udostępniam Wykonawcy ww. zasoby w następującym zakresie:</w:t>
      </w:r>
    </w:p>
    <w:p w14:paraId="11A48E63" w14:textId="77777777" w:rsidR="00FA32D8" w:rsidRPr="00D51DB5" w:rsidRDefault="00FA32D8" w:rsidP="00FA32D8">
      <w:pPr>
        <w:pStyle w:val="Zwykytekst1"/>
        <w:spacing w:after="120" w:line="276" w:lineRule="auto"/>
        <w:jc w:val="both"/>
        <w:rPr>
          <w:rFonts w:ascii="Tahoma" w:hAnsi="Tahoma" w:cs="Tahoma"/>
          <w:sz w:val="24"/>
          <w:szCs w:val="24"/>
        </w:rPr>
      </w:pPr>
      <w:r w:rsidRPr="00D51DB5">
        <w:rPr>
          <w:rFonts w:ascii="Tahoma" w:hAnsi="Tahoma" w:cs="Tahoma"/>
          <w:sz w:val="24"/>
          <w:szCs w:val="24"/>
        </w:rPr>
        <w:t>………………………………………………………………………..……………………………………………………………………</w:t>
      </w:r>
    </w:p>
    <w:p w14:paraId="70F7207D" w14:textId="77777777" w:rsidR="00FA32D8" w:rsidRPr="00D51DB5" w:rsidRDefault="00FA32D8" w:rsidP="00FA32D8">
      <w:pPr>
        <w:pStyle w:val="Zwykytekst1"/>
        <w:tabs>
          <w:tab w:val="right" w:leader="dot" w:pos="9356"/>
        </w:tabs>
        <w:spacing w:after="120" w:line="276" w:lineRule="auto"/>
        <w:jc w:val="center"/>
        <w:rPr>
          <w:rFonts w:ascii="Tahoma" w:hAnsi="Tahoma" w:cs="Tahoma"/>
          <w:i/>
          <w:iCs/>
          <w:sz w:val="24"/>
          <w:szCs w:val="24"/>
          <w:vertAlign w:val="superscript"/>
        </w:rPr>
      </w:pPr>
      <w:r w:rsidRPr="00D51DB5">
        <w:rPr>
          <w:rFonts w:ascii="Tahoma" w:hAnsi="Tahoma" w:cs="Tahoma"/>
          <w:i/>
          <w:iCs/>
          <w:sz w:val="24"/>
          <w:szCs w:val="24"/>
          <w:vertAlign w:val="superscript"/>
        </w:rPr>
        <w:t>(należy  wpisać  nazwę, przedmiot  zrealizowanych  zamówień,  podczas  których  zdobyto  zasób,  będący  przedmiotem niniejszego zobowiązania)</w:t>
      </w:r>
    </w:p>
    <w:p w14:paraId="53A641E9" w14:textId="77777777" w:rsidR="00FA32D8" w:rsidRPr="00D51DB5" w:rsidRDefault="00FA32D8" w:rsidP="00FA32D8">
      <w:pPr>
        <w:pStyle w:val="Zwykytekst1"/>
        <w:numPr>
          <w:ilvl w:val="0"/>
          <w:numId w:val="66"/>
        </w:numPr>
        <w:spacing w:after="120" w:line="276" w:lineRule="auto"/>
        <w:ind w:left="0" w:hanging="284"/>
        <w:jc w:val="both"/>
        <w:rPr>
          <w:rFonts w:ascii="Tahoma" w:hAnsi="Tahoma" w:cs="Tahoma"/>
          <w:sz w:val="24"/>
          <w:szCs w:val="24"/>
        </w:rPr>
      </w:pPr>
      <w:r w:rsidRPr="00D51DB5">
        <w:rPr>
          <w:rFonts w:ascii="Tahoma" w:hAnsi="Tahoma" w:cs="Tahoma"/>
          <w:sz w:val="24"/>
          <w:szCs w:val="24"/>
        </w:rPr>
        <w:t>sposób wykorzystania udostępnionych przeze mnie zasobów będzie następujący:</w:t>
      </w:r>
    </w:p>
    <w:p w14:paraId="2C3B7411" w14:textId="77777777" w:rsidR="00FA32D8" w:rsidRPr="00D51DB5" w:rsidRDefault="00FA32D8" w:rsidP="00FA32D8">
      <w:pPr>
        <w:pStyle w:val="Zwykytekst1"/>
        <w:tabs>
          <w:tab w:val="right" w:leader="dot" w:pos="9356"/>
        </w:tabs>
        <w:spacing w:after="120" w:line="276" w:lineRule="auto"/>
        <w:ind w:firstLine="284"/>
        <w:jc w:val="both"/>
        <w:rPr>
          <w:rFonts w:ascii="Tahoma" w:hAnsi="Tahoma" w:cs="Tahoma"/>
          <w:sz w:val="24"/>
          <w:szCs w:val="24"/>
        </w:rPr>
      </w:pPr>
      <w:r w:rsidRPr="00D51DB5">
        <w:rPr>
          <w:rFonts w:ascii="Tahoma" w:hAnsi="Tahoma" w:cs="Tahoma"/>
          <w:sz w:val="24"/>
          <w:szCs w:val="24"/>
        </w:rPr>
        <w:t>…………………………………………………………….……………………………………………………………………………</w:t>
      </w:r>
    </w:p>
    <w:p w14:paraId="7FE083A4" w14:textId="77777777" w:rsidR="00FA32D8" w:rsidRPr="00D51DB5" w:rsidRDefault="00FA32D8" w:rsidP="00FA32D8">
      <w:pPr>
        <w:pStyle w:val="Zwykytekst1"/>
        <w:spacing w:after="120" w:line="276" w:lineRule="auto"/>
        <w:ind w:firstLine="2127"/>
        <w:jc w:val="both"/>
        <w:rPr>
          <w:rFonts w:ascii="Tahoma" w:hAnsi="Tahoma" w:cs="Tahoma"/>
          <w:i/>
          <w:iCs/>
          <w:sz w:val="24"/>
          <w:szCs w:val="24"/>
          <w:vertAlign w:val="superscript"/>
        </w:rPr>
      </w:pPr>
      <w:r w:rsidRPr="00D51DB5">
        <w:rPr>
          <w:rFonts w:ascii="Tahoma" w:hAnsi="Tahoma" w:cs="Tahoma"/>
          <w:i/>
          <w:iCs/>
          <w:sz w:val="24"/>
          <w:szCs w:val="24"/>
          <w:vertAlign w:val="superscript"/>
        </w:rPr>
        <w:t>(należy wpisać w jaki sposób zasób Podmiotu będzie wykorzystany podczas realizacji zamówienia)</w:t>
      </w:r>
    </w:p>
    <w:p w14:paraId="6327381E" w14:textId="77777777" w:rsidR="00FA32D8" w:rsidRPr="00D51DB5" w:rsidRDefault="00FA32D8" w:rsidP="00FA32D8">
      <w:pPr>
        <w:pStyle w:val="Akapitzlist"/>
        <w:numPr>
          <w:ilvl w:val="0"/>
          <w:numId w:val="66"/>
        </w:numPr>
        <w:spacing w:after="120" w:line="276" w:lineRule="auto"/>
        <w:ind w:left="0" w:hanging="284"/>
        <w:rPr>
          <w:rFonts w:ascii="Tahoma" w:hAnsi="Tahoma" w:cs="Tahoma"/>
          <w:lang w:eastAsia="ar-SA"/>
        </w:rPr>
      </w:pPr>
      <w:r w:rsidRPr="00D51DB5">
        <w:rPr>
          <w:rFonts w:ascii="Tahoma" w:hAnsi="Tahoma" w:cs="Tahoma"/>
          <w:lang w:eastAsia="ar-SA"/>
        </w:rPr>
        <w:t>okres mojego udziału przy wykonywaniu zamówienia będzie następujący:</w:t>
      </w:r>
    </w:p>
    <w:p w14:paraId="72A0B561" w14:textId="77777777" w:rsidR="00FA32D8" w:rsidRPr="00D51DB5" w:rsidRDefault="00FA32D8" w:rsidP="00FA32D8">
      <w:pPr>
        <w:pStyle w:val="Zwykytekst1"/>
        <w:tabs>
          <w:tab w:val="right" w:leader="dot" w:pos="9356"/>
        </w:tabs>
        <w:spacing w:after="120" w:line="276" w:lineRule="auto"/>
        <w:jc w:val="both"/>
        <w:rPr>
          <w:rFonts w:ascii="Tahoma" w:hAnsi="Tahoma" w:cs="Tahoma"/>
          <w:sz w:val="24"/>
          <w:szCs w:val="24"/>
        </w:rPr>
      </w:pPr>
      <w:r w:rsidRPr="00D51DB5">
        <w:rPr>
          <w:rFonts w:ascii="Tahoma" w:hAnsi="Tahoma" w:cs="Tahoma"/>
          <w:sz w:val="24"/>
          <w:szCs w:val="24"/>
        </w:rPr>
        <w:t>…………………………………………………………………………………………………….…………………………………………</w:t>
      </w:r>
    </w:p>
    <w:p w14:paraId="1A5B4C51" w14:textId="77777777" w:rsidR="00FA32D8" w:rsidRPr="00D51DB5" w:rsidRDefault="00FA32D8" w:rsidP="00FA32D8">
      <w:pPr>
        <w:pStyle w:val="Zwykytekst1"/>
        <w:tabs>
          <w:tab w:val="right" w:leader="dot" w:pos="9356"/>
        </w:tabs>
        <w:spacing w:after="120" w:line="276" w:lineRule="auto"/>
        <w:ind w:firstLine="2551"/>
        <w:jc w:val="both"/>
        <w:rPr>
          <w:rFonts w:ascii="Tahoma" w:hAnsi="Tahoma" w:cs="Tahoma"/>
          <w:i/>
          <w:iCs/>
          <w:sz w:val="24"/>
          <w:szCs w:val="24"/>
          <w:vertAlign w:val="superscript"/>
        </w:rPr>
      </w:pPr>
      <w:r w:rsidRPr="00D51DB5">
        <w:rPr>
          <w:rFonts w:ascii="Tahoma" w:hAnsi="Tahoma" w:cs="Tahoma"/>
          <w:i/>
          <w:iCs/>
          <w:sz w:val="24"/>
          <w:szCs w:val="24"/>
          <w:vertAlign w:val="superscript"/>
        </w:rPr>
        <w:t>(należy wpisać okres, w którym zasoby będą udostępniane Wykonawcy)</w:t>
      </w:r>
    </w:p>
    <w:p w14:paraId="3B8B7F7D" w14:textId="77777777" w:rsidR="00FA32D8" w:rsidRPr="00D51DB5" w:rsidRDefault="00FA32D8" w:rsidP="00FA32D8">
      <w:pPr>
        <w:pStyle w:val="Akapitzlist"/>
        <w:numPr>
          <w:ilvl w:val="0"/>
          <w:numId w:val="66"/>
        </w:numPr>
        <w:spacing w:after="120" w:line="276" w:lineRule="auto"/>
        <w:ind w:left="0" w:hanging="284"/>
        <w:rPr>
          <w:rFonts w:ascii="Tahoma" w:hAnsi="Tahoma" w:cs="Tahoma"/>
          <w:lang w:eastAsia="ar-SA"/>
        </w:rPr>
      </w:pPr>
      <w:r w:rsidRPr="00D51DB5">
        <w:rPr>
          <w:rFonts w:ascii="Tahoma" w:hAnsi="Tahoma" w:cs="Tahoma"/>
          <w:lang w:eastAsia="ar-SA"/>
        </w:rPr>
        <w:t>zakres mojego udziału przy wykonaniu zamówienia będzie następujący:</w:t>
      </w:r>
    </w:p>
    <w:p w14:paraId="71A6C3DC" w14:textId="77777777" w:rsidR="00FA32D8" w:rsidRPr="00D51DB5" w:rsidRDefault="00FA32D8" w:rsidP="00FA32D8">
      <w:pPr>
        <w:pStyle w:val="Zwykytekst1"/>
        <w:tabs>
          <w:tab w:val="right" w:leader="dot" w:pos="9356"/>
        </w:tabs>
        <w:spacing w:after="120" w:line="276" w:lineRule="auto"/>
        <w:jc w:val="both"/>
        <w:rPr>
          <w:rFonts w:ascii="Tahoma" w:hAnsi="Tahoma" w:cs="Tahoma"/>
          <w:sz w:val="24"/>
          <w:szCs w:val="24"/>
        </w:rPr>
      </w:pPr>
      <w:r w:rsidRPr="00D51DB5">
        <w:rPr>
          <w:rFonts w:ascii="Tahoma" w:hAnsi="Tahoma" w:cs="Tahoma"/>
          <w:sz w:val="24"/>
          <w:szCs w:val="24"/>
        </w:rPr>
        <w:lastRenderedPageBreak/>
        <w:t>……………………………………………………………………………………..……………………………………………………….</w:t>
      </w:r>
    </w:p>
    <w:p w14:paraId="25B4CCE1" w14:textId="77777777" w:rsidR="00FA32D8" w:rsidRPr="00D51DB5" w:rsidRDefault="00FA32D8" w:rsidP="00FA32D8">
      <w:pPr>
        <w:pStyle w:val="Zwykytekst1"/>
        <w:spacing w:after="120" w:line="276" w:lineRule="auto"/>
        <w:rPr>
          <w:rFonts w:ascii="Tahoma" w:hAnsi="Tahoma" w:cs="Tahoma"/>
          <w:i/>
          <w:iCs/>
          <w:sz w:val="24"/>
          <w:szCs w:val="24"/>
          <w:vertAlign w:val="superscript"/>
        </w:rPr>
      </w:pPr>
      <w:r w:rsidRPr="00D51DB5">
        <w:rPr>
          <w:rFonts w:ascii="Tahoma" w:hAnsi="Tahoma" w:cs="Tahoma"/>
          <w:i/>
          <w:iCs/>
          <w:sz w:val="24"/>
          <w:szCs w:val="24"/>
          <w:vertAlign w:val="superscript"/>
        </w:rPr>
        <w:t xml:space="preserve">(należy wpisać w jakim zakresie Podmiot udostępniający zasoby będzie brał udział w realizacji zamówienia tj. jaki zakres będzie wykonywał) </w:t>
      </w:r>
    </w:p>
    <w:p w14:paraId="24249441" w14:textId="77777777" w:rsidR="00FA32D8" w:rsidRPr="00D51DB5" w:rsidRDefault="00FA32D8" w:rsidP="00FA32D8">
      <w:pPr>
        <w:autoSpaceDE w:val="0"/>
        <w:autoSpaceDN w:val="0"/>
        <w:adjustRightInd w:val="0"/>
        <w:ind w:left="4321" w:firstLine="720"/>
        <w:rPr>
          <w:rFonts w:ascii="Tahoma" w:hAnsi="Tahoma" w:cs="Tahoma"/>
        </w:rPr>
      </w:pPr>
      <w:r w:rsidRPr="00D51DB5">
        <w:rPr>
          <w:rFonts w:ascii="Tahoma" w:hAnsi="Tahoma" w:cs="Tahoma"/>
        </w:rPr>
        <w:t>……………………………………………..</w:t>
      </w:r>
    </w:p>
    <w:p w14:paraId="2A584427" w14:textId="77777777" w:rsidR="00FA32D8" w:rsidRPr="00D51DB5" w:rsidRDefault="00FA32D8" w:rsidP="00FA32D8">
      <w:pPr>
        <w:autoSpaceDE w:val="0"/>
        <w:autoSpaceDN w:val="0"/>
        <w:adjustRightInd w:val="0"/>
        <w:ind w:left="4321"/>
        <w:rPr>
          <w:rFonts w:ascii="Tahoma" w:hAnsi="Tahoma" w:cs="Tahoma"/>
          <w:i/>
        </w:rPr>
      </w:pPr>
      <w:r w:rsidRPr="00D51DB5">
        <w:rPr>
          <w:rFonts w:ascii="Tahoma" w:hAnsi="Tahoma" w:cs="Tahoma"/>
          <w:i/>
        </w:rPr>
        <w:t>podpis Podmiotu udostępniającego zasoby *</w:t>
      </w:r>
    </w:p>
    <w:p w14:paraId="173B4B09" w14:textId="4E249B40" w:rsidR="00FA32D8" w:rsidRPr="00D51DB5" w:rsidRDefault="00FA32D8" w:rsidP="00FA32D8">
      <w:pPr>
        <w:spacing w:after="120" w:line="276" w:lineRule="auto"/>
        <w:jc w:val="both"/>
        <w:rPr>
          <w:rFonts w:ascii="Tahoma" w:hAnsi="Tahoma" w:cs="Tahoma"/>
          <w:i/>
        </w:rPr>
      </w:pPr>
      <w:r w:rsidRPr="00D51DB5">
        <w:rPr>
          <w:rFonts w:ascii="Tahoma" w:hAnsi="Tahoma" w:cs="Tahoma"/>
          <w:i/>
        </w:rPr>
        <w:t>*Dokument/plik należy złożyć  w formie elektronicznej tj. w postaci elektronicznej opatrzonej kwalifikowanym podpisem elektronicznym lub w postaci elektronicznej opatrzonej podpisem zaufanym lub podpisem osobistym.</w:t>
      </w:r>
      <w:r w:rsidR="008D2068">
        <w:rPr>
          <w:rFonts w:ascii="Tahoma" w:hAnsi="Tahoma" w:cs="Tahoma"/>
          <w:i/>
        </w:rPr>
        <w:t>opcj</w:t>
      </w:r>
    </w:p>
    <w:p w14:paraId="0E0A5588" w14:textId="77777777" w:rsidR="00FA32D8" w:rsidRPr="00D270BB" w:rsidRDefault="00FA32D8" w:rsidP="00CB529B">
      <w:pPr>
        <w:widowControl w:val="0"/>
        <w:autoSpaceDE w:val="0"/>
        <w:autoSpaceDN w:val="0"/>
        <w:adjustRightInd w:val="0"/>
        <w:spacing w:after="120"/>
        <w:contextualSpacing/>
        <w:jc w:val="center"/>
        <w:rPr>
          <w:rFonts w:ascii="Calibri" w:hAnsi="Calibri" w:cs="Calibri"/>
          <w:b/>
          <w:sz w:val="22"/>
          <w:szCs w:val="22"/>
        </w:rPr>
      </w:pPr>
    </w:p>
    <w:sectPr w:rsidR="00FA32D8" w:rsidRPr="00D270BB" w:rsidSect="003231F2">
      <w:pgSz w:w="11906" w:h="16838"/>
      <w:pgMar w:top="720" w:right="1418"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2B23B" w14:textId="77777777" w:rsidR="005C5337" w:rsidRDefault="005C5337">
      <w:r>
        <w:separator/>
      </w:r>
    </w:p>
  </w:endnote>
  <w:endnote w:type="continuationSeparator" w:id="0">
    <w:p w14:paraId="034DC4A5" w14:textId="77777777" w:rsidR="005C5337" w:rsidRDefault="005C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RotisSansSerif">
    <w:altName w:val="Arial Narrow"/>
    <w:charset w:val="EE"/>
    <w:family w:val="swiss"/>
    <w:pitch w:val="variable"/>
  </w:font>
  <w:font w:name="Calibri">
    <w:panose1 w:val="020F0502020204030204"/>
    <w:charset w:val="EE"/>
    <w:family w:val="swiss"/>
    <w:pitch w:val="variable"/>
    <w:sig w:usb0="E4002EFF" w:usb1="C200247B" w:usb2="00000009" w:usb3="00000000" w:csb0="000001FF" w:csb1="00000000"/>
  </w:font>
  <w:font w:name="StarSymbol">
    <w:altName w:val="Yu Gothic"/>
    <w:panose1 w:val="00000000000000000000"/>
    <w:charset w:val="00"/>
    <w:family w:val="auto"/>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panose1 w:val="00000000000000000000"/>
    <w:charset w:val="00"/>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mplitudePl Book">
    <w:altName w:val="Arial"/>
    <w:charset w:val="00"/>
    <w:family w:val="swiss"/>
    <w:pitch w:val="default"/>
    <w:sig w:usb0="00000003" w:usb1="00000000" w:usb2="00000000" w:usb3="00000000" w:csb0="00000001" w:csb1="00000000"/>
  </w:font>
  <w:font w:name="AmplitudeCE Book">
    <w:altName w:val="Arial"/>
    <w:charset w:val="00"/>
    <w:family w:val="swiss"/>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S ??">
    <w:altName w:val="MS Gothic"/>
    <w:panose1 w:val="00000000000000000000"/>
    <w:charset w:val="80"/>
    <w:family w:val="auto"/>
    <w:notTrueType/>
    <w:pitch w:val="variable"/>
    <w:sig w:usb0="00000001" w:usb1="08070000" w:usb2="00000010" w:usb3="00000000" w:csb0="00020000" w:csb1="00000000"/>
  </w:font>
  <w:font w:name="Microsoft Sans Serif">
    <w:panose1 w:val="020B0604020202020204"/>
    <w:charset w:val="EE"/>
    <w:family w:val="swiss"/>
    <w:pitch w:val="variable"/>
    <w:sig w:usb0="E5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Aptos">
    <w:charset w:val="00"/>
    <w:family w:val="swiss"/>
    <w:pitch w:val="variable"/>
    <w:sig w:usb0="20000287" w:usb1="00000003" w:usb2="00000000" w:usb3="00000000" w:csb0="0000019F" w:csb1="00000000"/>
  </w:font>
  <w:font w:name="Andale Sans UI">
    <w:altName w:val="Calibri"/>
    <w:charset w:val="00"/>
    <w:family w:val="auto"/>
    <w:pitch w:val="variable"/>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TimesNewRomanPSMT">
    <w:altName w:val="Times New Roman"/>
    <w:charset w:val="EE"/>
    <w:family w:val="roman"/>
    <w:pitch w:val="default"/>
  </w:font>
  <w:font w:name="TimesNewRoman">
    <w:altName w:val="Arial Unicode MS"/>
    <w:panose1 w:val="00000000000000000000"/>
    <w:charset w:val="EE"/>
    <w:family w:val="auto"/>
    <w:notTrueType/>
    <w:pitch w:val="default"/>
    <w:sig w:usb0="00000005" w:usb1="00000000" w:usb2="00000000" w:usb3="00000000" w:csb0="00000002" w:csb1="00000000"/>
  </w:font>
  <w:font w:name="Ubuntu Light">
    <w:charset w:val="00"/>
    <w:family w:val="swiss"/>
    <w:pitch w:val="variable"/>
    <w:sig w:usb0="E00002FF" w:usb1="5000205B"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DD99D" w14:textId="77777777" w:rsidR="005C5337" w:rsidRDefault="005C5337">
      <w:r>
        <w:separator/>
      </w:r>
    </w:p>
  </w:footnote>
  <w:footnote w:type="continuationSeparator" w:id="0">
    <w:p w14:paraId="1BC186F8" w14:textId="77777777" w:rsidR="005C5337" w:rsidRDefault="005C5337">
      <w:r>
        <w:continuationSeparator/>
      </w:r>
    </w:p>
  </w:footnote>
  <w:footnote w:id="1">
    <w:p w14:paraId="067D1BF9" w14:textId="77777777" w:rsidR="00CC0B72" w:rsidRPr="003157F4" w:rsidRDefault="00CC0B72" w:rsidP="00CC0B72">
      <w:pPr>
        <w:pStyle w:val="Tekstprzypisudolnego"/>
      </w:pPr>
      <w:r w:rsidRPr="003157F4">
        <w:rPr>
          <w:rStyle w:val="Odwoanieprzypisudolnego"/>
        </w:rPr>
        <w:footnoteRef/>
      </w:r>
      <w:r w:rsidRPr="003157F4">
        <w:t xml:space="preserve"> ofertę składa się w formie elektronicznej tj. opatruje kwalifikowanym podpisem elektronicznym lub w postaci elektronicznej opatrzonej podpisem zaufanym ePuap lub elektronicznym podpisem osobistym</w:t>
      </w:r>
    </w:p>
  </w:footnote>
  <w:footnote w:id="2">
    <w:p w14:paraId="08A6E0B9" w14:textId="77777777" w:rsidR="00CC0B72" w:rsidRPr="00C31644" w:rsidRDefault="00CC0B72" w:rsidP="00CC0B72">
      <w:pPr>
        <w:jc w:val="both"/>
        <w:rPr>
          <w:color w:val="000000"/>
          <w:sz w:val="20"/>
          <w:szCs w:val="20"/>
        </w:rPr>
      </w:pPr>
      <w:r w:rsidRPr="00C11188">
        <w:rPr>
          <w:rStyle w:val="Odwoanieprzypisudolnego"/>
          <w:rFonts w:ascii="Ubuntu Light" w:eastAsia="Calibri" w:hAnsi="Ubuntu Light"/>
          <w:sz w:val="16"/>
          <w:szCs w:val="16"/>
        </w:rPr>
        <w:footnoteRef/>
      </w:r>
      <w:r w:rsidRPr="00C11188">
        <w:rPr>
          <w:rFonts w:ascii="Ubuntu Light" w:hAnsi="Ubuntu Light"/>
          <w:color w:val="000000"/>
          <w:sz w:val="16"/>
          <w:szCs w:val="16"/>
        </w:rPr>
        <w:t xml:space="preserve"> </w:t>
      </w:r>
      <w:r w:rsidRPr="00C31644">
        <w:rPr>
          <w:rFonts w:eastAsia="Calibri"/>
          <w:color w:val="000000"/>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eastAsia="Calibri"/>
          <w:color w:val="000000"/>
          <w:sz w:val="20"/>
          <w:szCs w:val="20"/>
        </w:rPr>
        <w:br/>
      </w:r>
      <w:r w:rsidRPr="00C31644">
        <w:rPr>
          <w:rFonts w:eastAsia="Calibri"/>
          <w:color w:val="000000"/>
          <w:sz w:val="20"/>
          <w:szCs w:val="20"/>
        </w:rPr>
        <w:t xml:space="preserve">z 04.05.2016, str. 1). </w:t>
      </w:r>
    </w:p>
  </w:footnote>
  <w:footnote w:id="3">
    <w:p w14:paraId="0507D4B4" w14:textId="77777777" w:rsidR="00CC0B72" w:rsidRPr="00C11188" w:rsidRDefault="00CC0B72" w:rsidP="00CC0B72">
      <w:pPr>
        <w:ind w:hanging="142"/>
        <w:jc w:val="both"/>
        <w:rPr>
          <w:rFonts w:ascii="Ubuntu Light" w:hAnsi="Ubuntu Light"/>
        </w:rPr>
      </w:pPr>
      <w:r w:rsidRPr="00C31644">
        <w:rPr>
          <w:color w:val="000000"/>
          <w:sz w:val="20"/>
          <w:szCs w:val="20"/>
        </w:rPr>
        <w:t xml:space="preserve">   </w:t>
      </w:r>
      <w:r w:rsidRPr="00C31644">
        <w:rPr>
          <w:rStyle w:val="Odwoanieprzypisudolnego"/>
          <w:rFonts w:eastAsia="Calibri"/>
          <w:sz w:val="20"/>
          <w:szCs w:val="20"/>
        </w:rPr>
        <w:footnoteRef/>
      </w:r>
      <w:r w:rsidRPr="00C31644">
        <w:rPr>
          <w:color w:val="000000"/>
          <w:sz w:val="20"/>
          <w:szCs w:val="20"/>
        </w:rPr>
        <w:t xml:space="preserve"> </w:t>
      </w:r>
      <w:r w:rsidRPr="00C31644">
        <w:rPr>
          <w:rFonts w:eastAsia="Calibri"/>
          <w:color w:val="000000"/>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1877B969" w14:textId="77777777" w:rsidR="00CC0B72" w:rsidRPr="00C11188" w:rsidRDefault="00CC0B72" w:rsidP="00CC0B72">
      <w:pPr>
        <w:pStyle w:val="Tekstprzypisudolnego"/>
        <w:rPr>
          <w:rFonts w:ascii="Ubuntu Light" w:hAnsi="Ubuntu Light"/>
        </w:rPr>
      </w:pPr>
      <w:r w:rsidRPr="00C11188">
        <w:rPr>
          <w:rStyle w:val="Odwoanieprzypisudolnego"/>
          <w:rFonts w:ascii="Ubuntu Light" w:hAnsi="Ubuntu Light"/>
        </w:rPr>
        <w:footnoteRef/>
      </w:r>
      <w:r w:rsidRPr="00C11188">
        <w:rPr>
          <w:rFonts w:ascii="Ubuntu Light" w:hAnsi="Ubuntu Light"/>
        </w:rPr>
        <w:t xml:space="preserve"> </w:t>
      </w:r>
      <w:r w:rsidRPr="00F70363">
        <w:rPr>
          <w:rFonts w:eastAsia="Calibri"/>
        </w:rPr>
        <w:t>kwalifikowany podpis elektroniczny lub podpis profilem zaufanym ePuap lub elektroniczny podpis osobisty</w:t>
      </w:r>
      <w:r>
        <w:rPr>
          <w:rFonts w:ascii="Ubuntu Light" w:eastAsia="Calibri" w:hAnsi="Ubuntu Light"/>
          <w:b/>
          <w:bCs/>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lang w:val="en-US"/>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4"/>
    <w:multiLevelType w:val="multilevel"/>
    <w:tmpl w:val="5414D6B0"/>
    <w:name w:val="WW8Num5"/>
    <w:lvl w:ilvl="0">
      <w:start w:val="1"/>
      <w:numFmt w:val="decimal"/>
      <w:lvlText w:val="%1."/>
      <w:lvlJc w:val="left"/>
      <w:pPr>
        <w:tabs>
          <w:tab w:val="num" w:pos="720"/>
        </w:tabs>
        <w:ind w:left="720" w:hanging="360"/>
      </w:pPr>
      <w:rPr>
        <w:rFonts w:ascii="Arial" w:hAnsi="Arial" w:cs="Arial" w:hint="default"/>
        <w:b/>
        <w:bCs w:val="0"/>
        <w:i w:val="0"/>
        <w:iCs w:val="0"/>
        <w:sz w:val="20"/>
        <w:szCs w:val="20"/>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0000005"/>
    <w:multiLevelType w:val="multilevel"/>
    <w:tmpl w:val="B0B0D5BC"/>
    <w:name w:val="WWNum5"/>
    <w:lvl w:ilvl="0">
      <w:start w:val="4"/>
      <w:numFmt w:val="decimal"/>
      <w:lvlText w:val="%1."/>
      <w:lvlJc w:val="left"/>
      <w:pPr>
        <w:tabs>
          <w:tab w:val="num" w:pos="0"/>
        </w:tabs>
        <w:ind w:left="171" w:hanging="171"/>
      </w:pPr>
      <w:rPr>
        <w:rFonts w:hint="default"/>
        <w:b/>
        <w:bCs/>
        <w:color w:val="00000A"/>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000007"/>
    <w:multiLevelType w:val="singleLevel"/>
    <w:tmpl w:val="00000007"/>
    <w:name w:val="WW8Num7"/>
    <w:lvl w:ilvl="0">
      <w:numFmt w:val="bullet"/>
      <w:lvlText w:val="-"/>
      <w:lvlJc w:val="left"/>
      <w:pPr>
        <w:tabs>
          <w:tab w:val="num" w:pos="0"/>
        </w:tabs>
        <w:ind w:left="720" w:hanging="360"/>
      </w:pPr>
      <w:rPr>
        <w:rFonts w:ascii="Cambria" w:hAnsi="Cambria" w:cs="RotisSansSerif" w:hint="default"/>
        <w:b/>
        <w:lang w:val="pl-PL"/>
      </w:r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1800" w:hanging="360"/>
      </w:pPr>
      <w:rPr>
        <w:rFonts w:ascii="Symbol" w:hAnsi="Symbol" w:cs="Arial" w:hint="default"/>
        <w:color w:val="000000"/>
        <w:sz w:val="20"/>
      </w:rPr>
    </w:lvl>
  </w:abstractNum>
  <w:abstractNum w:abstractNumId="6"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Arial" w:eastAsia="Arial" w:hAnsi="Aria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rPr>
        <w:rFonts w:ascii="Arial" w:eastAsia="Arial" w:hAnsi="Aria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360"/>
      </w:pPr>
      <w:rPr>
        <w:rFonts w:ascii="Arial" w:eastAsia="Arial" w:hAnsi="Aria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800"/>
        </w:tabs>
        <w:ind w:left="1800" w:hanging="360"/>
      </w:pPr>
      <w:rPr>
        <w:rFonts w:ascii="Arial" w:eastAsia="Arial" w:hAnsi="Aria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160"/>
        </w:tabs>
        <w:ind w:left="2160" w:hanging="360"/>
      </w:pPr>
      <w:rPr>
        <w:rFonts w:ascii="Arial" w:eastAsia="Arial" w:hAnsi="Aria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520"/>
        </w:tabs>
        <w:ind w:left="2520" w:hanging="360"/>
      </w:pPr>
      <w:rPr>
        <w:rFonts w:ascii="Arial" w:eastAsia="Arial" w:hAnsi="Aria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880"/>
        </w:tabs>
        <w:ind w:left="2880" w:hanging="360"/>
      </w:pPr>
      <w:rPr>
        <w:rFonts w:ascii="Arial" w:eastAsia="Arial" w:hAnsi="Aria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3240"/>
        </w:tabs>
        <w:ind w:left="3240" w:hanging="360"/>
      </w:pPr>
      <w:rPr>
        <w:rFonts w:ascii="Arial" w:eastAsia="Arial" w:hAnsi="Aria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600"/>
        </w:tabs>
        <w:ind w:left="3600" w:hanging="360"/>
      </w:pPr>
      <w:rPr>
        <w:rFonts w:ascii="Arial" w:eastAsia="Arial" w:hAnsi="Aria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000000A"/>
    <w:multiLevelType w:val="singleLevel"/>
    <w:tmpl w:val="07E2A3B2"/>
    <w:name w:val="WW8Num12"/>
    <w:lvl w:ilvl="0">
      <w:start w:val="1"/>
      <w:numFmt w:val="bullet"/>
      <w:lvlText w:val=""/>
      <w:lvlJc w:val="left"/>
      <w:pPr>
        <w:tabs>
          <w:tab w:val="num" w:pos="0"/>
        </w:tabs>
        <w:ind w:left="1800" w:hanging="360"/>
      </w:pPr>
      <w:rPr>
        <w:rFonts w:ascii="Symbol" w:hAnsi="Symbol" w:cs="Arial" w:hint="default"/>
        <w:sz w:val="20"/>
        <w:szCs w:val="20"/>
      </w:rPr>
    </w:lvl>
  </w:abstractNum>
  <w:abstractNum w:abstractNumId="8"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9" w15:restartNumberingAfterBreak="0">
    <w:nsid w:val="0000000E"/>
    <w:multiLevelType w:val="multilevel"/>
    <w:tmpl w:val="968C00E8"/>
    <w:name w:val="WW8Num14"/>
    <w:lvl w:ilvl="0">
      <w:start w:val="1"/>
      <w:numFmt w:val="decimal"/>
      <w:lvlText w:val="%1."/>
      <w:lvlJc w:val="left"/>
      <w:pPr>
        <w:tabs>
          <w:tab w:val="num" w:pos="0"/>
        </w:tabs>
        <w:ind w:left="720" w:hanging="360"/>
      </w:pPr>
      <w:rPr>
        <w:rFonts w:ascii="Arial" w:eastAsia="Arial" w:hAnsi="Arial" w:cs="Symbol"/>
        <w:b w:val="0"/>
        <w:bCs w:val="0"/>
        <w:strike w:val="0"/>
        <w:dstrike w:val="0"/>
        <w:color w:val="000000"/>
        <w:sz w:val="20"/>
        <w:szCs w:val="20"/>
        <w:em w:val="no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hAnsi="Arial" w:cs="Arial"/>
        <w:b/>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5"/>
    <w:multiLevelType w:val="singleLevel"/>
    <w:tmpl w:val="328EC004"/>
    <w:name w:val="WW8Num22"/>
    <w:lvl w:ilvl="0">
      <w:start w:val="1"/>
      <w:numFmt w:val="decimal"/>
      <w:lvlText w:val="%1."/>
      <w:lvlJc w:val="left"/>
      <w:pPr>
        <w:tabs>
          <w:tab w:val="num" w:pos="284"/>
        </w:tabs>
        <w:ind w:left="644" w:hanging="360"/>
      </w:pPr>
      <w:rPr>
        <w:rFonts w:ascii="Calibri" w:hAnsi="Calibri" w:cs="Calibri" w:hint="default"/>
        <w:b/>
        <w:i w:val="0"/>
        <w:iCs w:val="0"/>
        <w:sz w:val="20"/>
        <w:szCs w:val="18"/>
      </w:rPr>
    </w:lvl>
  </w:abstractNum>
  <w:abstractNum w:abstractNumId="11" w15:restartNumberingAfterBreak="0">
    <w:nsid w:val="00000019"/>
    <w:multiLevelType w:val="multilevel"/>
    <w:tmpl w:val="2A7A0FF0"/>
    <w:name w:val="WW8Num27"/>
    <w:lvl w:ilvl="0">
      <w:start w:val="1"/>
      <w:numFmt w:val="upperRoman"/>
      <w:lvlText w:val="%1)"/>
      <w:lvlJc w:val="left"/>
      <w:pPr>
        <w:tabs>
          <w:tab w:val="num" w:pos="0"/>
        </w:tabs>
        <w:ind w:left="1440" w:hanging="720"/>
      </w:pPr>
      <w:rPr>
        <w:rFonts w:ascii="Arial" w:hAnsi="Arial" w:cs="StarSymbol"/>
        <w:b w:val="0"/>
        <w:bCs w:val="0"/>
        <w:sz w:val="20"/>
        <w:szCs w:val="20"/>
      </w:rPr>
    </w:lvl>
    <w:lvl w:ilvl="1">
      <w:start w:val="1"/>
      <w:numFmt w:val="decimal"/>
      <w:lvlText w:val="%2)"/>
      <w:lvlJc w:val="left"/>
      <w:pPr>
        <w:tabs>
          <w:tab w:val="num" w:pos="0"/>
        </w:tabs>
        <w:ind w:left="1800" w:hanging="360"/>
      </w:pPr>
      <w:rPr>
        <w:rFonts w:ascii="Arial" w:hAnsi="Arial" w:cs="StarSymbol"/>
        <w:b w:val="0"/>
        <w:bCs w:val="0"/>
        <w:sz w:val="20"/>
        <w:szCs w:val="20"/>
      </w:rPr>
    </w:lvl>
    <w:lvl w:ilvl="2">
      <w:start w:val="1"/>
      <w:numFmt w:val="lowerLetter"/>
      <w:lvlText w:val="%3)"/>
      <w:lvlJc w:val="left"/>
      <w:pPr>
        <w:tabs>
          <w:tab w:val="num" w:pos="0"/>
        </w:tabs>
        <w:ind w:left="2700" w:hanging="360"/>
      </w:pPr>
      <w:rPr>
        <w:rFonts w:ascii="Arial" w:hAnsi="Arial" w:cs="StarSymbol"/>
        <w:b w:val="0"/>
        <w:bCs w:val="0"/>
        <w:sz w:val="20"/>
        <w:szCs w:val="20"/>
      </w:rPr>
    </w:lvl>
    <w:lvl w:ilvl="3">
      <w:start w:val="1"/>
      <w:numFmt w:val="decimal"/>
      <w:lvlText w:val="%4."/>
      <w:lvlJc w:val="left"/>
      <w:pPr>
        <w:tabs>
          <w:tab w:val="num" w:pos="0"/>
        </w:tabs>
        <w:ind w:left="3240" w:hanging="360"/>
      </w:pPr>
      <w:rPr>
        <w:rFonts w:ascii="Arial" w:hAnsi="Arial" w:cs="Arial" w:hint="default"/>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0000001A"/>
    <w:multiLevelType w:val="multilevel"/>
    <w:tmpl w:val="545E18BE"/>
    <w:name w:val="WW8Num26"/>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440"/>
        </w:tabs>
        <w:ind w:left="1440" w:hanging="360"/>
      </w:pPr>
      <w:rPr>
        <w:rFonts w:ascii="Calibri" w:eastAsia="Arial" w:hAnsi="Calibri" w:cs="Arial"/>
        <w:color w:val="000000"/>
        <w:spacing w:val="-1"/>
        <w:sz w:val="20"/>
        <w:szCs w:val="20"/>
      </w:rPr>
    </w:lvl>
    <w:lvl w:ilvl="2">
      <w:start w:val="1"/>
      <w:numFmt w:val="decimal"/>
      <w:lvlText w:val="%3."/>
      <w:lvlJc w:val="left"/>
      <w:pPr>
        <w:tabs>
          <w:tab w:val="num" w:pos="2160"/>
        </w:tabs>
        <w:ind w:left="2160" w:hanging="360"/>
      </w:pPr>
      <w:rPr>
        <w:rFonts w:ascii="Calibri" w:hAnsi="Calibri" w:cs="StarSymbol" w:hint="default"/>
        <w:b w:val="0"/>
        <w:bCs w:val="0"/>
        <w:sz w:val="20"/>
        <w:szCs w:val="20"/>
      </w:rPr>
    </w:lvl>
    <w:lvl w:ilvl="3">
      <w:start w:val="1"/>
      <w:numFmt w:val="decimal"/>
      <w:lvlText w:val="%4."/>
      <w:lvlJc w:val="left"/>
      <w:pPr>
        <w:tabs>
          <w:tab w:val="num" w:pos="2880"/>
        </w:tabs>
        <w:ind w:left="2880" w:hanging="360"/>
      </w:pPr>
      <w:rPr>
        <w:rFonts w:ascii="Symbol" w:hAnsi="Symbol" w:cs="Symbol" w:hint="default"/>
        <w:sz w:val="20"/>
        <w:szCs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3"/>
    <w:multiLevelType w:val="singleLevel"/>
    <w:tmpl w:val="0172E716"/>
    <w:name w:val="WW8Num35"/>
    <w:lvl w:ilvl="0">
      <w:start w:val="1"/>
      <w:numFmt w:val="decimal"/>
      <w:lvlText w:val="%1."/>
      <w:lvlJc w:val="left"/>
      <w:pPr>
        <w:tabs>
          <w:tab w:val="num" w:pos="0"/>
        </w:tabs>
        <w:ind w:left="720" w:hanging="360"/>
      </w:pPr>
      <w:rPr>
        <w:rFonts w:ascii="Calibri" w:eastAsia="Times New Roman" w:hAnsi="Calibri" w:cs="Calibri" w:hint="default"/>
        <w:b w:val="0"/>
        <w:bCs/>
        <w:color w:val="000000"/>
        <w:sz w:val="20"/>
        <w:szCs w:val="20"/>
      </w:rPr>
    </w:lvl>
  </w:abstractNum>
  <w:abstractNum w:abstractNumId="14" w15:restartNumberingAfterBreak="0">
    <w:nsid w:val="00000055"/>
    <w:multiLevelType w:val="multilevel"/>
    <w:tmpl w:val="00000055"/>
    <w:name w:val="WW8Num85"/>
    <w:lvl w:ilvl="0">
      <w:start w:val="1"/>
      <w:numFmt w:val="decimal"/>
      <w:lvlText w:val="%1."/>
      <w:lvlJc w:val="left"/>
      <w:pPr>
        <w:tabs>
          <w:tab w:val="num" w:pos="720"/>
        </w:tabs>
        <w:ind w:left="720" w:hanging="360"/>
      </w:pPr>
      <w:rPr>
        <w:rFonts w:ascii="Arial" w:hAnsi="Arial" w:cs="Arial"/>
        <w:b w:val="0"/>
        <w:bCs w:val="0"/>
        <w:sz w:val="20"/>
        <w:szCs w:val="20"/>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rPr>
        <w:rFonts w:ascii="Arial" w:hAnsi="Arial" w:cs="Arial"/>
        <w:b w:val="0"/>
        <w:bCs w:val="0"/>
        <w:sz w:val="20"/>
        <w:szCs w:val="20"/>
      </w:rPr>
    </w:lvl>
    <w:lvl w:ilvl="3">
      <w:start w:val="1"/>
      <w:numFmt w:val="decimal"/>
      <w:lvlText w:val="%4."/>
      <w:lvlJc w:val="left"/>
      <w:pPr>
        <w:tabs>
          <w:tab w:val="num" w:pos="1800"/>
        </w:tabs>
        <w:ind w:left="1800" w:hanging="360"/>
      </w:pPr>
      <w:rPr>
        <w:rFonts w:ascii="Arial" w:hAnsi="Arial" w:cs="Arial"/>
        <w:b w:val="0"/>
        <w:bCs w:val="0"/>
        <w:sz w:val="20"/>
        <w:szCs w:val="20"/>
      </w:rPr>
    </w:lvl>
    <w:lvl w:ilvl="4">
      <w:start w:val="1"/>
      <w:numFmt w:val="decimal"/>
      <w:lvlText w:val="%5."/>
      <w:lvlJc w:val="left"/>
      <w:pPr>
        <w:tabs>
          <w:tab w:val="num" w:pos="2160"/>
        </w:tabs>
        <w:ind w:left="2160" w:hanging="360"/>
      </w:pPr>
      <w:rPr>
        <w:rFonts w:ascii="Arial" w:hAnsi="Arial" w:cs="Arial"/>
        <w:b w:val="0"/>
        <w:bCs w:val="0"/>
        <w:sz w:val="20"/>
        <w:szCs w:val="20"/>
      </w:rPr>
    </w:lvl>
    <w:lvl w:ilvl="5">
      <w:start w:val="1"/>
      <w:numFmt w:val="decimal"/>
      <w:lvlText w:val="%6."/>
      <w:lvlJc w:val="left"/>
      <w:pPr>
        <w:tabs>
          <w:tab w:val="num" w:pos="2520"/>
        </w:tabs>
        <w:ind w:left="2520" w:hanging="360"/>
      </w:pPr>
      <w:rPr>
        <w:rFonts w:ascii="Arial" w:hAnsi="Arial" w:cs="Arial"/>
        <w:b w:val="0"/>
        <w:bCs w:val="0"/>
        <w:sz w:val="20"/>
        <w:szCs w:val="20"/>
      </w:rPr>
    </w:lvl>
    <w:lvl w:ilvl="6">
      <w:start w:val="1"/>
      <w:numFmt w:val="decimal"/>
      <w:lvlText w:val="%7."/>
      <w:lvlJc w:val="left"/>
      <w:pPr>
        <w:tabs>
          <w:tab w:val="num" w:pos="2880"/>
        </w:tabs>
        <w:ind w:left="2880" w:hanging="360"/>
      </w:pPr>
      <w:rPr>
        <w:rFonts w:ascii="Arial" w:hAnsi="Arial" w:cs="Arial"/>
        <w:b w:val="0"/>
        <w:bCs w:val="0"/>
        <w:sz w:val="20"/>
        <w:szCs w:val="20"/>
      </w:rPr>
    </w:lvl>
    <w:lvl w:ilvl="7">
      <w:start w:val="1"/>
      <w:numFmt w:val="decimal"/>
      <w:lvlText w:val="%8."/>
      <w:lvlJc w:val="left"/>
      <w:pPr>
        <w:tabs>
          <w:tab w:val="num" w:pos="3240"/>
        </w:tabs>
        <w:ind w:left="3240" w:hanging="360"/>
      </w:pPr>
      <w:rPr>
        <w:rFonts w:ascii="Arial" w:hAnsi="Arial" w:cs="Arial"/>
        <w:b w:val="0"/>
        <w:bCs w:val="0"/>
        <w:sz w:val="20"/>
        <w:szCs w:val="20"/>
      </w:rPr>
    </w:lvl>
    <w:lvl w:ilvl="8">
      <w:start w:val="1"/>
      <w:numFmt w:val="decimal"/>
      <w:lvlText w:val="%9."/>
      <w:lvlJc w:val="left"/>
      <w:pPr>
        <w:tabs>
          <w:tab w:val="num" w:pos="3600"/>
        </w:tabs>
        <w:ind w:left="3600" w:hanging="360"/>
      </w:pPr>
      <w:rPr>
        <w:rFonts w:ascii="Arial" w:hAnsi="Arial" w:cs="Arial"/>
        <w:b w:val="0"/>
        <w:bCs w:val="0"/>
        <w:sz w:val="20"/>
        <w:szCs w:val="20"/>
      </w:rPr>
    </w:lvl>
  </w:abstractNum>
  <w:abstractNum w:abstractNumId="15" w15:restartNumberingAfterBreak="0">
    <w:nsid w:val="00000056"/>
    <w:multiLevelType w:val="multilevel"/>
    <w:tmpl w:val="F6B40CD0"/>
    <w:name w:val="WW8Num86"/>
    <w:lvl w:ilvl="0">
      <w:start w:val="1"/>
      <w:numFmt w:val="decimal"/>
      <w:lvlText w:val="%1."/>
      <w:lvlJc w:val="left"/>
      <w:pPr>
        <w:tabs>
          <w:tab w:val="num" w:pos="720"/>
        </w:tabs>
        <w:ind w:left="720" w:hanging="360"/>
      </w:pPr>
      <w:rPr>
        <w:rFonts w:ascii="Arial" w:hAnsi="Arial" w:cs="Arial"/>
        <w:b w:val="0"/>
        <w:bCs w:val="0"/>
        <w:strike w:val="0"/>
        <w:dstrike w:val="0"/>
        <w:color w:val="auto"/>
        <w:sz w:val="20"/>
        <w:szCs w:val="20"/>
        <w:u w:val="none"/>
        <w:effect w:val="none"/>
      </w:rPr>
    </w:lvl>
    <w:lvl w:ilvl="1">
      <w:start w:val="1"/>
      <w:numFmt w:val="decimal"/>
      <w:lvlText w:val="%2)"/>
      <w:lvlJc w:val="left"/>
      <w:pPr>
        <w:tabs>
          <w:tab w:val="num" w:pos="1080"/>
        </w:tabs>
        <w:ind w:left="1080" w:hanging="360"/>
      </w:pPr>
      <w:rPr>
        <w:rFonts w:ascii="Arial" w:hAnsi="Arial" w:cs="Arial"/>
        <w:b w:val="0"/>
        <w:bCs w:val="0"/>
        <w:strike w:val="0"/>
        <w:dstrike w:val="0"/>
        <w:sz w:val="20"/>
        <w:szCs w:val="20"/>
        <w:u w:val="none"/>
        <w:effect w:val="none"/>
      </w:rPr>
    </w:lvl>
    <w:lvl w:ilvl="2">
      <w:start w:val="1"/>
      <w:numFmt w:val="decimal"/>
      <w:lvlText w:val="%3."/>
      <w:lvlJc w:val="left"/>
      <w:pPr>
        <w:tabs>
          <w:tab w:val="num" w:pos="1440"/>
        </w:tabs>
        <w:ind w:left="1440" w:hanging="360"/>
      </w:pPr>
      <w:rPr>
        <w:rFonts w:ascii="Arial" w:hAnsi="Arial" w:cs="Arial"/>
        <w:b w:val="0"/>
        <w:bCs w:val="0"/>
        <w:strike w:val="0"/>
        <w:dstrike w:val="0"/>
        <w:sz w:val="20"/>
        <w:szCs w:val="20"/>
        <w:u w:val="none"/>
        <w:effect w:val="none"/>
      </w:rPr>
    </w:lvl>
    <w:lvl w:ilvl="3">
      <w:start w:val="1"/>
      <w:numFmt w:val="decimal"/>
      <w:lvlText w:val="%4."/>
      <w:lvlJc w:val="left"/>
      <w:pPr>
        <w:tabs>
          <w:tab w:val="num" w:pos="1800"/>
        </w:tabs>
        <w:ind w:left="1800" w:hanging="360"/>
      </w:pPr>
      <w:rPr>
        <w:rFonts w:ascii="Arial" w:hAnsi="Arial" w:cs="Arial"/>
        <w:b w:val="0"/>
        <w:bCs w:val="0"/>
        <w:strike w:val="0"/>
        <w:dstrike w:val="0"/>
        <w:sz w:val="20"/>
        <w:szCs w:val="20"/>
        <w:u w:val="none"/>
        <w:effect w:val="none"/>
      </w:rPr>
    </w:lvl>
    <w:lvl w:ilvl="4">
      <w:start w:val="1"/>
      <w:numFmt w:val="decimal"/>
      <w:lvlText w:val="%5."/>
      <w:lvlJc w:val="left"/>
      <w:pPr>
        <w:tabs>
          <w:tab w:val="num" w:pos="2160"/>
        </w:tabs>
        <w:ind w:left="2160" w:hanging="360"/>
      </w:pPr>
      <w:rPr>
        <w:rFonts w:ascii="Arial" w:hAnsi="Arial" w:cs="Arial"/>
        <w:b w:val="0"/>
        <w:bCs w:val="0"/>
        <w:strike w:val="0"/>
        <w:dstrike w:val="0"/>
        <w:sz w:val="20"/>
        <w:szCs w:val="20"/>
        <w:u w:val="none"/>
        <w:effect w:val="none"/>
      </w:rPr>
    </w:lvl>
    <w:lvl w:ilvl="5">
      <w:start w:val="1"/>
      <w:numFmt w:val="decimal"/>
      <w:lvlText w:val="%6."/>
      <w:lvlJc w:val="left"/>
      <w:pPr>
        <w:tabs>
          <w:tab w:val="num" w:pos="2520"/>
        </w:tabs>
        <w:ind w:left="2520" w:hanging="360"/>
      </w:pPr>
      <w:rPr>
        <w:rFonts w:ascii="Arial" w:hAnsi="Arial" w:cs="Arial"/>
        <w:b w:val="0"/>
        <w:bCs w:val="0"/>
        <w:strike w:val="0"/>
        <w:dstrike w:val="0"/>
        <w:sz w:val="20"/>
        <w:szCs w:val="20"/>
        <w:u w:val="none"/>
        <w:effect w:val="none"/>
      </w:rPr>
    </w:lvl>
    <w:lvl w:ilvl="6">
      <w:start w:val="1"/>
      <w:numFmt w:val="decimal"/>
      <w:lvlText w:val="%7."/>
      <w:lvlJc w:val="left"/>
      <w:pPr>
        <w:tabs>
          <w:tab w:val="num" w:pos="2880"/>
        </w:tabs>
        <w:ind w:left="2880" w:hanging="360"/>
      </w:pPr>
      <w:rPr>
        <w:rFonts w:ascii="Arial" w:hAnsi="Arial" w:cs="Arial"/>
        <w:b w:val="0"/>
        <w:bCs w:val="0"/>
        <w:strike w:val="0"/>
        <w:dstrike w:val="0"/>
        <w:sz w:val="20"/>
        <w:szCs w:val="20"/>
        <w:u w:val="none"/>
        <w:effect w:val="none"/>
      </w:rPr>
    </w:lvl>
    <w:lvl w:ilvl="7">
      <w:start w:val="1"/>
      <w:numFmt w:val="decimal"/>
      <w:lvlText w:val="%8."/>
      <w:lvlJc w:val="left"/>
      <w:pPr>
        <w:tabs>
          <w:tab w:val="num" w:pos="3240"/>
        </w:tabs>
        <w:ind w:left="3240" w:hanging="360"/>
      </w:pPr>
      <w:rPr>
        <w:rFonts w:ascii="Arial" w:hAnsi="Arial" w:cs="Arial"/>
        <w:b w:val="0"/>
        <w:bCs w:val="0"/>
        <w:strike w:val="0"/>
        <w:dstrike w:val="0"/>
        <w:sz w:val="20"/>
        <w:szCs w:val="20"/>
        <w:u w:val="none"/>
        <w:effect w:val="none"/>
      </w:rPr>
    </w:lvl>
    <w:lvl w:ilvl="8">
      <w:start w:val="1"/>
      <w:numFmt w:val="decimal"/>
      <w:lvlText w:val="%9."/>
      <w:lvlJc w:val="left"/>
      <w:pPr>
        <w:tabs>
          <w:tab w:val="num" w:pos="3600"/>
        </w:tabs>
        <w:ind w:left="3600" w:hanging="360"/>
      </w:pPr>
      <w:rPr>
        <w:rFonts w:ascii="Arial" w:hAnsi="Arial" w:cs="Arial"/>
        <w:b w:val="0"/>
        <w:bCs w:val="0"/>
        <w:strike w:val="0"/>
        <w:dstrike w:val="0"/>
        <w:sz w:val="20"/>
        <w:szCs w:val="20"/>
        <w:u w:val="none"/>
        <w:effect w:val="none"/>
      </w:rPr>
    </w:lvl>
  </w:abstractNum>
  <w:abstractNum w:abstractNumId="16" w15:restartNumberingAfterBreak="0">
    <w:nsid w:val="00000058"/>
    <w:multiLevelType w:val="multilevel"/>
    <w:tmpl w:val="00000058"/>
    <w:name w:val="WW8Num88"/>
    <w:lvl w:ilvl="0">
      <w:start w:val="1"/>
      <w:numFmt w:val="decimal"/>
      <w:lvlText w:val="%1."/>
      <w:lvlJc w:val="left"/>
      <w:pPr>
        <w:tabs>
          <w:tab w:val="num" w:pos="720"/>
        </w:tabs>
        <w:ind w:left="720" w:hanging="360"/>
      </w:pPr>
      <w:rPr>
        <w:rFonts w:ascii="Arial" w:hAnsi="Arial" w:cs="Arial"/>
        <w:b w:val="0"/>
        <w:bCs w:val="0"/>
        <w:sz w:val="20"/>
        <w:szCs w:val="20"/>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rPr>
        <w:rFonts w:ascii="Arial" w:hAnsi="Arial" w:cs="Arial"/>
        <w:b w:val="0"/>
        <w:bCs w:val="0"/>
        <w:sz w:val="20"/>
        <w:szCs w:val="20"/>
      </w:rPr>
    </w:lvl>
    <w:lvl w:ilvl="3">
      <w:start w:val="1"/>
      <w:numFmt w:val="decimal"/>
      <w:lvlText w:val="%4."/>
      <w:lvlJc w:val="left"/>
      <w:pPr>
        <w:tabs>
          <w:tab w:val="num" w:pos="1800"/>
        </w:tabs>
        <w:ind w:left="1800" w:hanging="360"/>
      </w:pPr>
      <w:rPr>
        <w:rFonts w:ascii="Arial" w:hAnsi="Arial" w:cs="Arial"/>
        <w:b w:val="0"/>
        <w:bCs w:val="0"/>
        <w:sz w:val="20"/>
        <w:szCs w:val="20"/>
      </w:rPr>
    </w:lvl>
    <w:lvl w:ilvl="4">
      <w:start w:val="1"/>
      <w:numFmt w:val="decimal"/>
      <w:lvlText w:val="%5."/>
      <w:lvlJc w:val="left"/>
      <w:pPr>
        <w:tabs>
          <w:tab w:val="num" w:pos="2160"/>
        </w:tabs>
        <w:ind w:left="2160" w:hanging="360"/>
      </w:pPr>
      <w:rPr>
        <w:rFonts w:ascii="Arial" w:hAnsi="Arial" w:cs="Arial"/>
        <w:b w:val="0"/>
        <w:bCs w:val="0"/>
        <w:sz w:val="20"/>
        <w:szCs w:val="20"/>
      </w:rPr>
    </w:lvl>
    <w:lvl w:ilvl="5">
      <w:start w:val="1"/>
      <w:numFmt w:val="decimal"/>
      <w:lvlText w:val="%6."/>
      <w:lvlJc w:val="left"/>
      <w:pPr>
        <w:tabs>
          <w:tab w:val="num" w:pos="2520"/>
        </w:tabs>
        <w:ind w:left="2520" w:hanging="360"/>
      </w:pPr>
      <w:rPr>
        <w:rFonts w:ascii="Arial" w:hAnsi="Arial" w:cs="Arial"/>
        <w:b w:val="0"/>
        <w:bCs w:val="0"/>
        <w:sz w:val="20"/>
        <w:szCs w:val="20"/>
      </w:rPr>
    </w:lvl>
    <w:lvl w:ilvl="6">
      <w:start w:val="1"/>
      <w:numFmt w:val="decimal"/>
      <w:lvlText w:val="%7."/>
      <w:lvlJc w:val="left"/>
      <w:pPr>
        <w:tabs>
          <w:tab w:val="num" w:pos="2880"/>
        </w:tabs>
        <w:ind w:left="2880" w:hanging="360"/>
      </w:pPr>
      <w:rPr>
        <w:rFonts w:ascii="Arial" w:hAnsi="Arial" w:cs="Arial"/>
        <w:b w:val="0"/>
        <w:bCs w:val="0"/>
        <w:sz w:val="20"/>
        <w:szCs w:val="20"/>
      </w:rPr>
    </w:lvl>
    <w:lvl w:ilvl="7">
      <w:start w:val="1"/>
      <w:numFmt w:val="decimal"/>
      <w:lvlText w:val="%8."/>
      <w:lvlJc w:val="left"/>
      <w:pPr>
        <w:tabs>
          <w:tab w:val="num" w:pos="3240"/>
        </w:tabs>
        <w:ind w:left="3240" w:hanging="360"/>
      </w:pPr>
      <w:rPr>
        <w:rFonts w:ascii="Arial" w:hAnsi="Arial" w:cs="Arial"/>
        <w:b w:val="0"/>
        <w:bCs w:val="0"/>
        <w:sz w:val="20"/>
        <w:szCs w:val="20"/>
      </w:rPr>
    </w:lvl>
    <w:lvl w:ilvl="8">
      <w:start w:val="1"/>
      <w:numFmt w:val="decimal"/>
      <w:lvlText w:val="%9."/>
      <w:lvlJc w:val="left"/>
      <w:pPr>
        <w:tabs>
          <w:tab w:val="num" w:pos="3600"/>
        </w:tabs>
        <w:ind w:left="3600" w:hanging="360"/>
      </w:pPr>
      <w:rPr>
        <w:rFonts w:ascii="Arial" w:hAnsi="Arial" w:cs="Arial"/>
        <w:b w:val="0"/>
        <w:bCs w:val="0"/>
        <w:sz w:val="20"/>
        <w:szCs w:val="20"/>
      </w:rPr>
    </w:lvl>
  </w:abstractNum>
  <w:abstractNum w:abstractNumId="17" w15:restartNumberingAfterBreak="0">
    <w:nsid w:val="00000059"/>
    <w:multiLevelType w:val="multilevel"/>
    <w:tmpl w:val="00000059"/>
    <w:name w:val="WW8Num89"/>
    <w:lvl w:ilvl="0">
      <w:start w:val="1"/>
      <w:numFmt w:val="decimal"/>
      <w:lvlText w:val="%1."/>
      <w:lvlJc w:val="left"/>
      <w:pPr>
        <w:tabs>
          <w:tab w:val="num" w:pos="360"/>
        </w:tabs>
        <w:ind w:left="360" w:hanging="360"/>
      </w:pPr>
      <w:rPr>
        <w:rFonts w:ascii="Arial" w:hAnsi="Arial" w:cs="Arial"/>
        <w:b w:val="0"/>
        <w:bCs w:val="0"/>
        <w:sz w:val="20"/>
        <w:szCs w:val="20"/>
      </w:rPr>
    </w:lvl>
    <w:lvl w:ilvl="1">
      <w:start w:val="1"/>
      <w:numFmt w:val="decimal"/>
      <w:lvlText w:val="%2."/>
      <w:lvlJc w:val="left"/>
      <w:pPr>
        <w:tabs>
          <w:tab w:val="num" w:pos="720"/>
        </w:tabs>
        <w:ind w:left="720" w:hanging="360"/>
      </w:pPr>
      <w:rPr>
        <w:rFonts w:ascii="Arial" w:hAnsi="Arial" w:cs="Arial"/>
        <w:b w:val="0"/>
        <w:bCs w:val="0"/>
        <w:sz w:val="20"/>
        <w:szCs w:val="20"/>
      </w:rPr>
    </w:lvl>
    <w:lvl w:ilvl="2">
      <w:start w:val="1"/>
      <w:numFmt w:val="decimal"/>
      <w:lvlText w:val="%3."/>
      <w:lvlJc w:val="left"/>
      <w:pPr>
        <w:tabs>
          <w:tab w:val="num" w:pos="1080"/>
        </w:tabs>
        <w:ind w:left="1080" w:hanging="360"/>
      </w:pPr>
      <w:rPr>
        <w:rFonts w:ascii="Arial" w:hAnsi="Arial" w:cs="Arial"/>
        <w:b w:val="0"/>
        <w:bCs w:val="0"/>
        <w:sz w:val="20"/>
        <w:szCs w:val="20"/>
      </w:rPr>
    </w:lvl>
    <w:lvl w:ilvl="3">
      <w:start w:val="1"/>
      <w:numFmt w:val="decimal"/>
      <w:lvlText w:val="%4."/>
      <w:lvlJc w:val="left"/>
      <w:pPr>
        <w:tabs>
          <w:tab w:val="num" w:pos="1440"/>
        </w:tabs>
        <w:ind w:left="1440" w:hanging="360"/>
      </w:pPr>
      <w:rPr>
        <w:rFonts w:ascii="Arial" w:hAnsi="Arial" w:cs="Arial"/>
        <w:b w:val="0"/>
        <w:bCs w:val="0"/>
        <w:sz w:val="20"/>
        <w:szCs w:val="20"/>
      </w:rPr>
    </w:lvl>
    <w:lvl w:ilvl="4">
      <w:start w:val="1"/>
      <w:numFmt w:val="decimal"/>
      <w:lvlText w:val="%5."/>
      <w:lvlJc w:val="left"/>
      <w:pPr>
        <w:tabs>
          <w:tab w:val="num" w:pos="1800"/>
        </w:tabs>
        <w:ind w:left="1800" w:hanging="360"/>
      </w:pPr>
      <w:rPr>
        <w:rFonts w:ascii="Arial" w:hAnsi="Arial" w:cs="Arial"/>
        <w:b w:val="0"/>
        <w:bCs w:val="0"/>
        <w:sz w:val="20"/>
        <w:szCs w:val="20"/>
      </w:rPr>
    </w:lvl>
    <w:lvl w:ilvl="5">
      <w:start w:val="1"/>
      <w:numFmt w:val="decimal"/>
      <w:lvlText w:val="%6."/>
      <w:lvlJc w:val="left"/>
      <w:pPr>
        <w:tabs>
          <w:tab w:val="num" w:pos="2160"/>
        </w:tabs>
        <w:ind w:left="2160" w:hanging="360"/>
      </w:pPr>
      <w:rPr>
        <w:rFonts w:ascii="Arial" w:hAnsi="Arial" w:cs="Arial"/>
        <w:b w:val="0"/>
        <w:bCs w:val="0"/>
        <w:sz w:val="20"/>
        <w:szCs w:val="20"/>
      </w:rPr>
    </w:lvl>
    <w:lvl w:ilvl="6">
      <w:start w:val="1"/>
      <w:numFmt w:val="decimal"/>
      <w:lvlText w:val="%7."/>
      <w:lvlJc w:val="left"/>
      <w:pPr>
        <w:tabs>
          <w:tab w:val="num" w:pos="2520"/>
        </w:tabs>
        <w:ind w:left="2520" w:hanging="360"/>
      </w:pPr>
      <w:rPr>
        <w:rFonts w:ascii="Arial" w:hAnsi="Arial" w:cs="Arial"/>
        <w:b w:val="0"/>
        <w:bCs w:val="0"/>
        <w:sz w:val="20"/>
        <w:szCs w:val="20"/>
      </w:rPr>
    </w:lvl>
    <w:lvl w:ilvl="7">
      <w:start w:val="1"/>
      <w:numFmt w:val="decimal"/>
      <w:lvlText w:val="%8."/>
      <w:lvlJc w:val="left"/>
      <w:pPr>
        <w:tabs>
          <w:tab w:val="num" w:pos="2880"/>
        </w:tabs>
        <w:ind w:left="2880" w:hanging="360"/>
      </w:pPr>
      <w:rPr>
        <w:rFonts w:ascii="Arial" w:hAnsi="Arial" w:cs="Arial"/>
        <w:b w:val="0"/>
        <w:bCs w:val="0"/>
        <w:sz w:val="20"/>
        <w:szCs w:val="20"/>
      </w:rPr>
    </w:lvl>
    <w:lvl w:ilvl="8">
      <w:start w:val="1"/>
      <w:numFmt w:val="decimal"/>
      <w:lvlText w:val="%9."/>
      <w:lvlJc w:val="left"/>
      <w:pPr>
        <w:tabs>
          <w:tab w:val="num" w:pos="3240"/>
        </w:tabs>
        <w:ind w:left="3240" w:hanging="360"/>
      </w:pPr>
      <w:rPr>
        <w:rFonts w:ascii="Arial" w:hAnsi="Arial" w:cs="Arial"/>
        <w:b w:val="0"/>
        <w:bCs w:val="0"/>
        <w:sz w:val="20"/>
        <w:szCs w:val="20"/>
      </w:rPr>
    </w:lvl>
  </w:abstractNum>
  <w:abstractNum w:abstractNumId="18" w15:restartNumberingAfterBreak="0">
    <w:nsid w:val="0068407D"/>
    <w:multiLevelType w:val="multilevel"/>
    <w:tmpl w:val="8D78A648"/>
    <w:styleLink w:val="WW8Num4"/>
    <w:lvl w:ilvl="0">
      <w:numFmt w:val="bullet"/>
      <w:lvlText w:val=""/>
      <w:lvlJc w:val="left"/>
      <w:pPr>
        <w:ind w:left="1620" w:hanging="360"/>
      </w:pPr>
      <w:rPr>
        <w:rFonts w:ascii="Wingdings" w:hAnsi="Wingdings" w:cs="Wingdings"/>
      </w:rPr>
    </w:lvl>
    <w:lvl w:ilvl="1">
      <w:numFmt w:val="bullet"/>
      <w:lvlText w:val="o"/>
      <w:lvlJc w:val="left"/>
      <w:pPr>
        <w:ind w:left="2340" w:hanging="360"/>
      </w:pPr>
      <w:rPr>
        <w:rFonts w:ascii="Courier New" w:hAnsi="Courier New" w:cs="Courier New"/>
      </w:rPr>
    </w:lvl>
    <w:lvl w:ilvl="2">
      <w:numFmt w:val="bullet"/>
      <w:lvlText w:val=""/>
      <w:lvlJc w:val="left"/>
      <w:pPr>
        <w:ind w:left="3060" w:hanging="360"/>
      </w:pPr>
      <w:rPr>
        <w:rFonts w:ascii="Wingdings" w:hAnsi="Wingdings" w:cs="Wingdings"/>
      </w:rPr>
    </w:lvl>
    <w:lvl w:ilvl="3">
      <w:numFmt w:val="bullet"/>
      <w:lvlText w:val=""/>
      <w:lvlJc w:val="left"/>
      <w:pPr>
        <w:ind w:left="3780" w:hanging="360"/>
      </w:pPr>
      <w:rPr>
        <w:rFonts w:ascii="Symbol" w:hAnsi="Symbol" w:cs="Symbol"/>
      </w:rPr>
    </w:lvl>
    <w:lvl w:ilvl="4">
      <w:numFmt w:val="bullet"/>
      <w:lvlText w:val="o"/>
      <w:lvlJc w:val="left"/>
      <w:pPr>
        <w:ind w:left="4500" w:hanging="360"/>
      </w:pPr>
      <w:rPr>
        <w:rFonts w:ascii="Courier New" w:hAnsi="Courier New" w:cs="Courier New"/>
      </w:rPr>
    </w:lvl>
    <w:lvl w:ilvl="5">
      <w:numFmt w:val="bullet"/>
      <w:lvlText w:val=""/>
      <w:lvlJc w:val="left"/>
      <w:pPr>
        <w:ind w:left="5220" w:hanging="360"/>
      </w:pPr>
      <w:rPr>
        <w:rFonts w:ascii="Wingdings" w:hAnsi="Wingdings" w:cs="Wingdings"/>
      </w:rPr>
    </w:lvl>
    <w:lvl w:ilvl="6">
      <w:numFmt w:val="bullet"/>
      <w:lvlText w:val=""/>
      <w:lvlJc w:val="left"/>
      <w:pPr>
        <w:ind w:left="5940" w:hanging="360"/>
      </w:pPr>
      <w:rPr>
        <w:rFonts w:ascii="Symbol" w:hAnsi="Symbol" w:cs="Symbol"/>
      </w:rPr>
    </w:lvl>
    <w:lvl w:ilvl="7">
      <w:numFmt w:val="bullet"/>
      <w:lvlText w:val="o"/>
      <w:lvlJc w:val="left"/>
      <w:pPr>
        <w:ind w:left="6660" w:hanging="360"/>
      </w:pPr>
      <w:rPr>
        <w:rFonts w:ascii="Courier New" w:hAnsi="Courier New" w:cs="Courier New"/>
      </w:rPr>
    </w:lvl>
    <w:lvl w:ilvl="8">
      <w:numFmt w:val="bullet"/>
      <w:lvlText w:val=""/>
      <w:lvlJc w:val="left"/>
      <w:pPr>
        <w:ind w:left="7380" w:hanging="360"/>
      </w:pPr>
      <w:rPr>
        <w:rFonts w:ascii="Wingdings" w:hAnsi="Wingdings" w:cs="Wingdings"/>
      </w:rPr>
    </w:lvl>
  </w:abstractNum>
  <w:abstractNum w:abstractNumId="19" w15:restartNumberingAfterBreak="0">
    <w:nsid w:val="013D3B24"/>
    <w:multiLevelType w:val="hybridMultilevel"/>
    <w:tmpl w:val="4328AB40"/>
    <w:name w:val="WW8Num352"/>
    <w:lvl w:ilvl="0" w:tplc="7668165A">
      <w:start w:val="18"/>
      <w:numFmt w:val="decimal"/>
      <w:lvlText w:val="%1."/>
      <w:lvlJc w:val="left"/>
      <w:pPr>
        <w:tabs>
          <w:tab w:val="num" w:pos="0"/>
        </w:tabs>
        <w:ind w:left="0" w:firstLine="0"/>
      </w:pPr>
      <w:rPr>
        <w:rFonts w:ascii="Calibri" w:eastAsia="Times New Roman" w:hAnsi="Calibri" w:cs="Calibri" w:hint="default"/>
        <w:b/>
        <w:bCs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28F4C75"/>
    <w:multiLevelType w:val="hybridMultilevel"/>
    <w:tmpl w:val="F1CCB36E"/>
    <w:styleLink w:val="WW8Num32"/>
    <w:lvl w:ilvl="0" w:tplc="05109EC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0E2C39"/>
    <w:multiLevelType w:val="hybridMultilevel"/>
    <w:tmpl w:val="91503DE2"/>
    <w:name w:val="WW8Num322"/>
    <w:lvl w:ilvl="0" w:tplc="282EDD2C">
      <w:start w:val="1"/>
      <w:numFmt w:val="decimal"/>
      <w:lvlText w:val="%1."/>
      <w:lvlJc w:val="left"/>
      <w:pPr>
        <w:tabs>
          <w:tab w:val="num" w:pos="705"/>
        </w:tabs>
        <w:ind w:left="1425" w:hanging="360"/>
      </w:pPr>
      <w:rPr>
        <w:rFonts w:ascii="Arial" w:eastAsia="Arial" w:hAnsi="Arial" w:cs="Symbol" w:hint="default"/>
        <w:b w:val="0"/>
        <w:bCs w:val="0"/>
        <w:strike w:val="0"/>
        <w:dstrike w:val="0"/>
        <w:color w:val="auto"/>
        <w:spacing w:val="-1"/>
        <w:sz w:val="20"/>
        <w:szCs w:val="20"/>
        <w:em w:val="none"/>
      </w:rPr>
    </w:lvl>
    <w:lvl w:ilvl="1" w:tplc="04150019" w:tentative="1">
      <w:start w:val="1"/>
      <w:numFmt w:val="lowerLetter"/>
      <w:lvlText w:val="%2."/>
      <w:lvlJc w:val="left"/>
      <w:pPr>
        <w:tabs>
          <w:tab w:val="num" w:pos="2145"/>
        </w:tabs>
        <w:ind w:left="2145" w:hanging="360"/>
      </w:pPr>
    </w:lvl>
    <w:lvl w:ilvl="2" w:tplc="0415001B" w:tentative="1">
      <w:start w:val="1"/>
      <w:numFmt w:val="lowerRoman"/>
      <w:lvlText w:val="%3."/>
      <w:lvlJc w:val="right"/>
      <w:pPr>
        <w:tabs>
          <w:tab w:val="num" w:pos="2865"/>
        </w:tabs>
        <w:ind w:left="2865" w:hanging="180"/>
      </w:pPr>
    </w:lvl>
    <w:lvl w:ilvl="3" w:tplc="0415000F" w:tentative="1">
      <w:start w:val="1"/>
      <w:numFmt w:val="decimal"/>
      <w:lvlText w:val="%4."/>
      <w:lvlJc w:val="left"/>
      <w:pPr>
        <w:tabs>
          <w:tab w:val="num" w:pos="3585"/>
        </w:tabs>
        <w:ind w:left="3585" w:hanging="360"/>
      </w:pPr>
    </w:lvl>
    <w:lvl w:ilvl="4" w:tplc="04150019" w:tentative="1">
      <w:start w:val="1"/>
      <w:numFmt w:val="lowerLetter"/>
      <w:lvlText w:val="%5."/>
      <w:lvlJc w:val="left"/>
      <w:pPr>
        <w:tabs>
          <w:tab w:val="num" w:pos="4305"/>
        </w:tabs>
        <w:ind w:left="4305" w:hanging="360"/>
      </w:pPr>
    </w:lvl>
    <w:lvl w:ilvl="5" w:tplc="0415001B" w:tentative="1">
      <w:start w:val="1"/>
      <w:numFmt w:val="lowerRoman"/>
      <w:lvlText w:val="%6."/>
      <w:lvlJc w:val="right"/>
      <w:pPr>
        <w:tabs>
          <w:tab w:val="num" w:pos="5025"/>
        </w:tabs>
        <w:ind w:left="5025" w:hanging="180"/>
      </w:pPr>
    </w:lvl>
    <w:lvl w:ilvl="6" w:tplc="0415000F" w:tentative="1">
      <w:start w:val="1"/>
      <w:numFmt w:val="decimal"/>
      <w:lvlText w:val="%7."/>
      <w:lvlJc w:val="left"/>
      <w:pPr>
        <w:tabs>
          <w:tab w:val="num" w:pos="5745"/>
        </w:tabs>
        <w:ind w:left="5745" w:hanging="360"/>
      </w:pPr>
    </w:lvl>
    <w:lvl w:ilvl="7" w:tplc="04150019" w:tentative="1">
      <w:start w:val="1"/>
      <w:numFmt w:val="lowerLetter"/>
      <w:lvlText w:val="%8."/>
      <w:lvlJc w:val="left"/>
      <w:pPr>
        <w:tabs>
          <w:tab w:val="num" w:pos="6465"/>
        </w:tabs>
        <w:ind w:left="6465" w:hanging="360"/>
      </w:pPr>
    </w:lvl>
    <w:lvl w:ilvl="8" w:tplc="0415001B" w:tentative="1">
      <w:start w:val="1"/>
      <w:numFmt w:val="lowerRoman"/>
      <w:lvlText w:val="%9."/>
      <w:lvlJc w:val="right"/>
      <w:pPr>
        <w:tabs>
          <w:tab w:val="num" w:pos="7185"/>
        </w:tabs>
        <w:ind w:left="7185" w:hanging="180"/>
      </w:pPr>
    </w:lvl>
  </w:abstractNum>
  <w:abstractNum w:abstractNumId="22" w15:restartNumberingAfterBreak="0">
    <w:nsid w:val="051A7679"/>
    <w:multiLevelType w:val="hybridMultilevel"/>
    <w:tmpl w:val="E4B0E766"/>
    <w:lvl w:ilvl="0" w:tplc="B8E2694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067B3ECC"/>
    <w:multiLevelType w:val="hybridMultilevel"/>
    <w:tmpl w:val="65AC092A"/>
    <w:lvl w:ilvl="0" w:tplc="D54A2D52">
      <w:start w:val="1"/>
      <w:numFmt w:val="decimal"/>
      <w:lvlText w:val="%1."/>
      <w:lvlJc w:val="left"/>
      <w:pPr>
        <w:ind w:left="643" w:hanging="360"/>
      </w:pPr>
      <w:rPr>
        <w:rFonts w:ascii="Calibri" w:eastAsia="Trebuchet MS" w:hAnsi="Calibri" w:cs="Calibri" w:hint="default"/>
        <w:color w:val="auto"/>
        <w:spacing w:val="-36"/>
        <w:w w:val="100"/>
        <w:sz w:val="22"/>
        <w:szCs w:val="22"/>
        <w:lang w:val="pl-PL" w:eastAsia="en-US" w:bidi="ar-SA"/>
      </w:rPr>
    </w:lvl>
    <w:lvl w:ilvl="1" w:tplc="435CB132">
      <w:numFmt w:val="bullet"/>
      <w:lvlText w:val="•"/>
      <w:lvlJc w:val="left"/>
      <w:pPr>
        <w:ind w:left="1070" w:hanging="360"/>
      </w:pPr>
      <w:rPr>
        <w:rFonts w:hint="default"/>
        <w:lang w:val="pl-PL" w:eastAsia="en-US" w:bidi="ar-SA"/>
      </w:rPr>
    </w:lvl>
    <w:lvl w:ilvl="2" w:tplc="6E1C98C8">
      <w:numFmt w:val="bullet"/>
      <w:lvlText w:val="•"/>
      <w:lvlJc w:val="left"/>
      <w:pPr>
        <w:ind w:left="1070" w:hanging="360"/>
      </w:pPr>
      <w:rPr>
        <w:rFonts w:hint="default"/>
        <w:lang w:val="pl-PL" w:eastAsia="en-US" w:bidi="ar-SA"/>
      </w:rPr>
    </w:lvl>
    <w:lvl w:ilvl="3" w:tplc="A8568D68">
      <w:numFmt w:val="bullet"/>
      <w:lvlText w:val="•"/>
      <w:lvlJc w:val="left"/>
      <w:pPr>
        <w:ind w:left="3439" w:hanging="360"/>
      </w:pPr>
      <w:rPr>
        <w:rFonts w:hint="default"/>
        <w:lang w:val="pl-PL" w:eastAsia="en-US" w:bidi="ar-SA"/>
      </w:rPr>
    </w:lvl>
    <w:lvl w:ilvl="4" w:tplc="559A6AB4">
      <w:numFmt w:val="bullet"/>
      <w:lvlText w:val="•"/>
      <w:lvlJc w:val="left"/>
      <w:pPr>
        <w:ind w:left="4419" w:hanging="360"/>
      </w:pPr>
      <w:rPr>
        <w:rFonts w:hint="default"/>
        <w:lang w:val="pl-PL" w:eastAsia="en-US" w:bidi="ar-SA"/>
      </w:rPr>
    </w:lvl>
    <w:lvl w:ilvl="5" w:tplc="F090701A">
      <w:numFmt w:val="bullet"/>
      <w:lvlText w:val="•"/>
      <w:lvlJc w:val="left"/>
      <w:pPr>
        <w:ind w:left="5399" w:hanging="360"/>
      </w:pPr>
      <w:rPr>
        <w:rFonts w:hint="default"/>
        <w:lang w:val="pl-PL" w:eastAsia="en-US" w:bidi="ar-SA"/>
      </w:rPr>
    </w:lvl>
    <w:lvl w:ilvl="6" w:tplc="356E0CFA">
      <w:numFmt w:val="bullet"/>
      <w:lvlText w:val="•"/>
      <w:lvlJc w:val="left"/>
      <w:pPr>
        <w:ind w:left="6379" w:hanging="360"/>
      </w:pPr>
      <w:rPr>
        <w:rFonts w:hint="default"/>
        <w:lang w:val="pl-PL" w:eastAsia="en-US" w:bidi="ar-SA"/>
      </w:rPr>
    </w:lvl>
    <w:lvl w:ilvl="7" w:tplc="3820AA3C">
      <w:numFmt w:val="bullet"/>
      <w:lvlText w:val="•"/>
      <w:lvlJc w:val="left"/>
      <w:pPr>
        <w:ind w:left="7359" w:hanging="360"/>
      </w:pPr>
      <w:rPr>
        <w:rFonts w:hint="default"/>
        <w:lang w:val="pl-PL" w:eastAsia="en-US" w:bidi="ar-SA"/>
      </w:rPr>
    </w:lvl>
    <w:lvl w:ilvl="8" w:tplc="495E0922">
      <w:numFmt w:val="bullet"/>
      <w:lvlText w:val="•"/>
      <w:lvlJc w:val="left"/>
      <w:pPr>
        <w:ind w:left="8339" w:hanging="360"/>
      </w:pPr>
      <w:rPr>
        <w:rFonts w:hint="default"/>
        <w:lang w:val="pl-PL" w:eastAsia="en-US" w:bidi="ar-SA"/>
      </w:rPr>
    </w:lvl>
  </w:abstractNum>
  <w:abstractNum w:abstractNumId="24" w15:restartNumberingAfterBreak="0">
    <w:nsid w:val="078408C1"/>
    <w:multiLevelType w:val="hybridMultilevel"/>
    <w:tmpl w:val="1D188EA0"/>
    <w:styleLink w:val="WWNum301"/>
    <w:lvl w:ilvl="0" w:tplc="76EEFBA8">
      <w:start w:val="1"/>
      <w:numFmt w:val="decimal"/>
      <w:pStyle w:val="SIWZa"/>
      <w:lvlText w:val="%1)"/>
      <w:lvlJc w:val="left"/>
      <w:pPr>
        <w:ind w:left="927" w:hanging="360"/>
      </w:pPr>
      <w:rPr>
        <w:rFonts w:hint="default"/>
      </w:rPr>
    </w:lvl>
    <w:lvl w:ilvl="1" w:tplc="FE688DEA"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7B72F5A"/>
    <w:multiLevelType w:val="hybridMultilevel"/>
    <w:tmpl w:val="7B8E8214"/>
    <w:styleLink w:val="WW8Num26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83B7BF9"/>
    <w:multiLevelType w:val="hybridMultilevel"/>
    <w:tmpl w:val="8E002E28"/>
    <w:name w:val="WW8Num362"/>
    <w:lvl w:ilvl="0" w:tplc="D0C49A12">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 w15:restartNumberingAfterBreak="0">
    <w:nsid w:val="092E491C"/>
    <w:multiLevelType w:val="multilevel"/>
    <w:tmpl w:val="17E28118"/>
    <w:styleLink w:val="WW8Num41"/>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0C6E07BA"/>
    <w:multiLevelType w:val="hybridMultilevel"/>
    <w:tmpl w:val="602040CC"/>
    <w:styleLink w:val="WW8Num61"/>
    <w:lvl w:ilvl="0" w:tplc="70E47B0E">
      <w:start w:val="1"/>
      <w:numFmt w:val="lowerLetter"/>
      <w:lvlText w:val="%1)"/>
      <w:lvlJc w:val="left"/>
      <w:pPr>
        <w:ind w:left="840" w:hanging="360"/>
      </w:pPr>
      <w:rPr>
        <w:rFonts w:cs="Arial" w:hint="default"/>
        <w:b/>
        <w:i/>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9" w15:restartNumberingAfterBreak="0">
    <w:nsid w:val="0D1469AD"/>
    <w:multiLevelType w:val="multilevel"/>
    <w:tmpl w:val="B7AA8364"/>
    <w:styleLink w:val="WW8Num15"/>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0F3F27F1"/>
    <w:multiLevelType w:val="hybridMultilevel"/>
    <w:tmpl w:val="6CBCF464"/>
    <w:lvl w:ilvl="0" w:tplc="B4D2802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1151102D"/>
    <w:multiLevelType w:val="hybridMultilevel"/>
    <w:tmpl w:val="3C4E037A"/>
    <w:name w:val="WW8Num402"/>
    <w:lvl w:ilvl="0" w:tplc="282EDD2C">
      <w:start w:val="1"/>
      <w:numFmt w:val="decimal"/>
      <w:lvlText w:val="%1."/>
      <w:lvlJc w:val="left"/>
      <w:pPr>
        <w:tabs>
          <w:tab w:val="num" w:pos="0"/>
        </w:tabs>
        <w:ind w:left="720" w:hanging="360"/>
      </w:pPr>
      <w:rPr>
        <w:rFonts w:ascii="Arial" w:eastAsia="Arial" w:hAnsi="Arial" w:cs="Symbol" w:hint="default"/>
        <w:b w:val="0"/>
        <w:bCs w:val="0"/>
        <w:strike w:val="0"/>
        <w:dstrike w:val="0"/>
        <w:color w:val="auto"/>
        <w:spacing w:val="-1"/>
        <w:sz w:val="20"/>
        <w:szCs w:val="20"/>
        <w:em w:val="none"/>
      </w:rPr>
    </w:lvl>
    <w:lvl w:ilvl="1" w:tplc="AF9A4868">
      <w:start w:val="1"/>
      <w:numFmt w:val="lowerLetter"/>
      <w:lvlText w:val="%2."/>
      <w:lvlJc w:val="left"/>
      <w:pPr>
        <w:tabs>
          <w:tab w:val="num" w:pos="1440"/>
        </w:tabs>
        <w:ind w:left="1440" w:hanging="360"/>
      </w:pPr>
      <w:rPr>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32C2ABD"/>
    <w:multiLevelType w:val="hybridMultilevel"/>
    <w:tmpl w:val="EF5E8678"/>
    <w:name w:val="WW8Num62"/>
    <w:lvl w:ilvl="0" w:tplc="4B7A1A7C">
      <w:start w:val="2"/>
      <w:numFmt w:val="decimal"/>
      <w:lvlText w:val="%1."/>
      <w:lvlJc w:val="left"/>
      <w:pPr>
        <w:tabs>
          <w:tab w:val="num" w:pos="0"/>
        </w:tabs>
        <w:ind w:left="108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420138"/>
    <w:multiLevelType w:val="hybridMultilevel"/>
    <w:tmpl w:val="8B641C6E"/>
    <w:styleLink w:val="WW8Num411"/>
    <w:lvl w:ilvl="0" w:tplc="1FC07A8E">
      <w:start w:val="1"/>
      <w:numFmt w:val="decimal"/>
      <w:pStyle w:val="rozdzia"/>
      <w:lvlText w:val="%1."/>
      <w:lvlJc w:val="left"/>
      <w:pPr>
        <w:ind w:left="0" w:firstLine="0"/>
      </w:pPr>
      <w:rPr>
        <w:rFonts w:ascii="Calibri" w:hAnsi="Calibri" w:cs="Calibri" w:hint="default"/>
        <w:color w:val="auto"/>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13DA489A"/>
    <w:multiLevelType w:val="multilevel"/>
    <w:tmpl w:val="E8D4AE0E"/>
    <w:styleLink w:val="WW8Num3"/>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5" w15:restartNumberingAfterBreak="0">
    <w:nsid w:val="168237D3"/>
    <w:multiLevelType w:val="hybridMultilevel"/>
    <w:tmpl w:val="6342473A"/>
    <w:lvl w:ilvl="0" w:tplc="12746B3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B2D5179"/>
    <w:multiLevelType w:val="multilevel"/>
    <w:tmpl w:val="0415001D"/>
    <w:styleLink w:val="Paragrafy"/>
    <w:lvl w:ilvl="0">
      <w:start w:val="1"/>
      <w:numFmt w:val="bullet"/>
      <w:lvlText w:val="§"/>
      <w:lvlJc w:val="left"/>
      <w:pPr>
        <w:ind w:left="360" w:hanging="360"/>
      </w:pPr>
      <w:rPr>
        <w:rFonts w:ascii="Calibri" w:hAnsi="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C080FFB"/>
    <w:multiLevelType w:val="multilevel"/>
    <w:tmpl w:val="2AC4ECD8"/>
    <w:lvl w:ilvl="0">
      <w:start w:val="1"/>
      <w:numFmt w:val="decimal"/>
      <w:lvlText w:val="%1."/>
      <w:lvlJc w:val="left"/>
      <w:rPr>
        <w:rFonts w:ascii="Calibri" w:eastAsia="Arial" w:hAnsi="Calibri" w:cs="Calibri" w:hint="default"/>
        <w:b/>
        <w:bCs/>
        <w:strike w:val="0"/>
        <w:dstrike w:val="0"/>
        <w:color w:val="000000"/>
        <w:sz w:val="20"/>
        <w:szCs w:val="20"/>
        <w:em w:val="none"/>
        <w:lang w:val="en-US"/>
      </w:rPr>
    </w:lvl>
    <w:lvl w:ilvl="1">
      <w:start w:val="1"/>
      <w:numFmt w:val="decimal"/>
      <w:lvlText w:val="%2."/>
      <w:lvlJc w:val="left"/>
      <w:pPr>
        <w:tabs>
          <w:tab w:val="num" w:pos="1080"/>
        </w:tabs>
        <w:ind w:left="1080" w:hanging="360"/>
      </w:pPr>
      <w:rPr>
        <w:rFonts w:ascii="Calibri" w:eastAsia="Arial" w:hAnsi="Calibri" w:cs="Calibri" w:hint="default"/>
        <w:b/>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000000"/>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000000"/>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000000"/>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38" w15:restartNumberingAfterBreak="0">
    <w:nsid w:val="1CAB741B"/>
    <w:multiLevelType w:val="hybridMultilevel"/>
    <w:tmpl w:val="A5A2D35A"/>
    <w:lvl w:ilvl="0" w:tplc="BFB4DA6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1E6258D9"/>
    <w:multiLevelType w:val="hybridMultilevel"/>
    <w:tmpl w:val="92C63098"/>
    <w:name w:val="WW8Num3422"/>
    <w:lvl w:ilvl="0" w:tplc="282EDD2C">
      <w:start w:val="1"/>
      <w:numFmt w:val="decimal"/>
      <w:lvlText w:val="%1."/>
      <w:lvlJc w:val="left"/>
      <w:pPr>
        <w:tabs>
          <w:tab w:val="num" w:pos="0"/>
        </w:tabs>
        <w:ind w:left="720" w:hanging="360"/>
      </w:pPr>
      <w:rPr>
        <w:rFonts w:ascii="Arial" w:eastAsia="Arial" w:hAnsi="Arial" w:cs="Symbol" w:hint="default"/>
        <w:b w:val="0"/>
        <w:bCs w:val="0"/>
        <w:strike w:val="0"/>
        <w:dstrike w:val="0"/>
        <w:color w:val="auto"/>
        <w:spacing w:val="-1"/>
        <w:sz w:val="20"/>
        <w:szCs w:val="20"/>
        <w:em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1D2376F"/>
    <w:multiLevelType w:val="multilevel"/>
    <w:tmpl w:val="2DE2839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Calibri" w:eastAsia="Times New Roman" w:hAnsi="Calibri" w:cs="Calibri"/>
        <w:b w:val="0"/>
        <w:bCs/>
        <w:i w:val="0"/>
        <w:iCs/>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bCs/>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22E44180"/>
    <w:multiLevelType w:val="multilevel"/>
    <w:tmpl w:val="DFC88CEC"/>
    <w:name w:val="NumPar"/>
    <w:lvl w:ilvl="0">
      <w:start w:val="1"/>
      <w:numFmt w:val="decimal"/>
      <w:lvlRestart w:val="0"/>
      <w:pStyle w:val="Text1"/>
      <w:lvlText w:val="%1."/>
      <w:lvlJc w:val="left"/>
      <w:pPr>
        <w:tabs>
          <w:tab w:val="num" w:pos="850"/>
        </w:tabs>
        <w:ind w:left="850" w:hanging="850"/>
      </w:pPr>
    </w:lvl>
    <w:lvl w:ilvl="1">
      <w:start w:val="1"/>
      <w:numFmt w:val="decimal"/>
      <w:pStyle w:val="NormalLeft"/>
      <w:lvlText w:val="%1.%2."/>
      <w:lvlJc w:val="left"/>
      <w:pPr>
        <w:tabs>
          <w:tab w:val="num" w:pos="850"/>
        </w:tabs>
        <w:ind w:left="850" w:hanging="850"/>
      </w:pPr>
    </w:lvl>
    <w:lvl w:ilvl="2">
      <w:start w:val="1"/>
      <w:numFmt w:val="decimal"/>
      <w:pStyle w:val="Tiret0"/>
      <w:lvlText w:val="%1.%2.%3."/>
      <w:lvlJc w:val="left"/>
      <w:pPr>
        <w:tabs>
          <w:tab w:val="num" w:pos="850"/>
        </w:tabs>
        <w:ind w:left="850" w:hanging="850"/>
      </w:pPr>
    </w:lvl>
    <w:lvl w:ilvl="3">
      <w:start w:val="1"/>
      <w:numFmt w:val="decimal"/>
      <w:pStyle w:val="Tiret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31C2BEA"/>
    <w:multiLevelType w:val="hybridMultilevel"/>
    <w:tmpl w:val="CD2463B4"/>
    <w:styleLink w:val="WW8Num151"/>
    <w:lvl w:ilvl="0" w:tplc="AD1A411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3" w15:restartNumberingAfterBreak="0">
    <w:nsid w:val="23EE236A"/>
    <w:multiLevelType w:val="hybridMultilevel"/>
    <w:tmpl w:val="A1781AB2"/>
    <w:lvl w:ilvl="0" w:tplc="B8E269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4E34329"/>
    <w:multiLevelType w:val="hybridMultilevel"/>
    <w:tmpl w:val="7C4A8802"/>
    <w:name w:val="WW8Num4022"/>
    <w:lvl w:ilvl="0" w:tplc="D63C56E8">
      <w:start w:val="1"/>
      <w:numFmt w:val="decimal"/>
      <w:lvlText w:val="%1."/>
      <w:lvlJc w:val="left"/>
      <w:pPr>
        <w:tabs>
          <w:tab w:val="num" w:pos="0"/>
        </w:tabs>
        <w:ind w:left="720" w:hanging="360"/>
      </w:pPr>
      <w:rPr>
        <w:rFonts w:ascii="Arial" w:eastAsia="Arial" w:hAnsi="Arial" w:cs="Symbol" w:hint="default"/>
        <w:b w:val="0"/>
        <w:bCs w:val="0"/>
        <w:strike w:val="0"/>
        <w:dstrike w:val="0"/>
        <w:color w:val="auto"/>
        <w:spacing w:val="-1"/>
        <w:sz w:val="20"/>
        <w:szCs w:val="20"/>
        <w:em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5A96C4F"/>
    <w:multiLevelType w:val="hybridMultilevel"/>
    <w:tmpl w:val="ECE801B8"/>
    <w:lvl w:ilvl="0" w:tplc="2E6A26D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5BB39A7"/>
    <w:multiLevelType w:val="hybridMultilevel"/>
    <w:tmpl w:val="E24402F8"/>
    <w:lvl w:ilvl="0" w:tplc="C01A3F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8450A28"/>
    <w:multiLevelType w:val="hybridMultilevel"/>
    <w:tmpl w:val="1444FC38"/>
    <w:lvl w:ilvl="0" w:tplc="04150017">
      <w:start w:val="1"/>
      <w:numFmt w:val="lowerLetter"/>
      <w:lvlText w:val="%1)"/>
      <w:lvlJc w:val="left"/>
      <w:pPr>
        <w:ind w:left="578" w:hanging="360"/>
      </w:pPr>
    </w:lvl>
    <w:lvl w:ilvl="1" w:tplc="851ACD4C">
      <w:numFmt w:val="bullet"/>
      <w:lvlText w:val=""/>
      <w:lvlJc w:val="left"/>
      <w:pPr>
        <w:ind w:left="1298" w:hanging="360"/>
      </w:pPr>
      <w:rPr>
        <w:rFonts w:ascii="Symbol" w:eastAsia="Times New Roman" w:hAnsi="Symbol" w:cs="Arial" w:hint="default"/>
      </w:r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8" w15:restartNumberingAfterBreak="0">
    <w:nsid w:val="29DC1800"/>
    <w:multiLevelType w:val="hybridMultilevel"/>
    <w:tmpl w:val="F72CDDBC"/>
    <w:name w:val="WW8Num2922"/>
    <w:lvl w:ilvl="0" w:tplc="CC7E765A">
      <w:start w:val="1"/>
      <w:numFmt w:val="decimal"/>
      <w:lvlText w:val="%1."/>
      <w:lvlJc w:val="left"/>
      <w:pPr>
        <w:tabs>
          <w:tab w:val="num" w:pos="360"/>
        </w:tabs>
        <w:ind w:left="1080" w:hanging="360"/>
      </w:pPr>
      <w:rPr>
        <w:rFonts w:ascii="Arial" w:eastAsia="Arial" w:hAnsi="Arial" w:cs="Symbol" w:hint="default"/>
        <w:b w:val="0"/>
        <w:bCs w:val="0"/>
        <w:strike w:val="0"/>
        <w:dstrike w:val="0"/>
        <w:color w:val="auto"/>
        <w:spacing w:val="-1"/>
        <w:sz w:val="20"/>
        <w:szCs w:val="20"/>
        <w:em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B267E70"/>
    <w:multiLevelType w:val="hybridMultilevel"/>
    <w:tmpl w:val="C0B808AE"/>
    <w:lvl w:ilvl="0" w:tplc="048CE69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6D84BC4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C1D1B43"/>
    <w:multiLevelType w:val="hybridMultilevel"/>
    <w:tmpl w:val="FC281C90"/>
    <w:name w:val="WW8Num382"/>
    <w:lvl w:ilvl="0" w:tplc="282EDD2C">
      <w:start w:val="1"/>
      <w:numFmt w:val="decimal"/>
      <w:lvlText w:val="%1."/>
      <w:lvlJc w:val="left"/>
      <w:pPr>
        <w:tabs>
          <w:tab w:val="num" w:pos="0"/>
        </w:tabs>
        <w:ind w:left="720" w:hanging="360"/>
      </w:pPr>
      <w:rPr>
        <w:rFonts w:ascii="Arial" w:eastAsia="Arial" w:hAnsi="Arial" w:cs="Symbol" w:hint="default"/>
        <w:b w:val="0"/>
        <w:bCs w:val="0"/>
        <w:strike w:val="0"/>
        <w:dstrike w:val="0"/>
        <w:color w:val="auto"/>
        <w:spacing w:val="-1"/>
        <w:sz w:val="20"/>
        <w:szCs w:val="20"/>
        <w:em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C1F4BCE"/>
    <w:multiLevelType w:val="hybridMultilevel"/>
    <w:tmpl w:val="E9CA7FA6"/>
    <w:name w:val="WW8Num342"/>
    <w:lvl w:ilvl="0" w:tplc="282EDD2C">
      <w:start w:val="1"/>
      <w:numFmt w:val="decimal"/>
      <w:lvlText w:val="%1."/>
      <w:lvlJc w:val="left"/>
      <w:pPr>
        <w:tabs>
          <w:tab w:val="num" w:pos="0"/>
        </w:tabs>
        <w:ind w:left="720" w:hanging="360"/>
      </w:pPr>
      <w:rPr>
        <w:rFonts w:ascii="Arial" w:eastAsia="Arial" w:hAnsi="Arial" w:cs="Symbol" w:hint="default"/>
        <w:b w:val="0"/>
        <w:bCs w:val="0"/>
        <w:strike w:val="0"/>
        <w:dstrike w:val="0"/>
        <w:color w:val="auto"/>
        <w:spacing w:val="-1"/>
        <w:sz w:val="20"/>
        <w:szCs w:val="20"/>
        <w:em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D152BA4"/>
    <w:multiLevelType w:val="hybridMultilevel"/>
    <w:tmpl w:val="9B3CE662"/>
    <w:lvl w:ilvl="0" w:tplc="D45C83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2EA41877"/>
    <w:multiLevelType w:val="hybridMultilevel"/>
    <w:tmpl w:val="74880F94"/>
    <w:name w:val="WW8Num332"/>
    <w:lvl w:ilvl="0" w:tplc="282EDD2C">
      <w:start w:val="1"/>
      <w:numFmt w:val="decimal"/>
      <w:lvlText w:val="%1."/>
      <w:lvlJc w:val="left"/>
      <w:pPr>
        <w:tabs>
          <w:tab w:val="num" w:pos="720"/>
        </w:tabs>
        <w:ind w:left="1440" w:hanging="360"/>
      </w:pPr>
      <w:rPr>
        <w:rFonts w:ascii="Arial" w:eastAsia="Arial" w:hAnsi="Arial" w:cs="Symbol" w:hint="default"/>
        <w:b w:val="0"/>
        <w:bCs w:val="0"/>
        <w:strike w:val="0"/>
        <w:dstrike w:val="0"/>
        <w:color w:val="auto"/>
        <w:spacing w:val="-1"/>
        <w:sz w:val="20"/>
        <w:szCs w:val="20"/>
        <w:em w:val="none"/>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4" w15:restartNumberingAfterBreak="0">
    <w:nsid w:val="30461916"/>
    <w:multiLevelType w:val="hybridMultilevel"/>
    <w:tmpl w:val="109228CE"/>
    <w:styleLink w:val="WW8Num311"/>
    <w:lvl w:ilvl="0" w:tplc="857ECA4C">
      <w:start w:val="1"/>
      <w:numFmt w:val="decimal"/>
      <w:lvlText w:val="%1)"/>
      <w:lvlJc w:val="left"/>
      <w:pPr>
        <w:ind w:left="1069" w:hanging="360"/>
      </w:pPr>
      <w:rPr>
        <w:rFonts w:hint="default"/>
        <w:b w:val="0"/>
        <w:color w:val="auto"/>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15:restartNumberingAfterBreak="0">
    <w:nsid w:val="315F3484"/>
    <w:multiLevelType w:val="hybridMultilevel"/>
    <w:tmpl w:val="E12847F8"/>
    <w:lvl w:ilvl="0" w:tplc="7062DF20">
      <w:start w:val="1"/>
      <w:numFmt w:val="upperRoman"/>
      <w:lvlText w:val="%1."/>
      <w:lvlJc w:val="right"/>
      <w:pPr>
        <w:ind w:left="360" w:hanging="360"/>
      </w:pPr>
      <w:rPr>
        <w:rFonts w:hint="default"/>
        <w:b/>
        <w:sz w:val="18"/>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6" w15:restartNumberingAfterBreak="0">
    <w:nsid w:val="320C22A5"/>
    <w:multiLevelType w:val="multilevel"/>
    <w:tmpl w:val="F2CE7C56"/>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24F3EA8"/>
    <w:multiLevelType w:val="multilevel"/>
    <w:tmpl w:val="F9DE46E2"/>
    <w:styleLink w:val="WW8Num2"/>
    <w:lvl w:ilvl="0">
      <w:start w:val="1"/>
      <w:numFmt w:val="upperRoman"/>
      <w:lvlText w:val="%1"/>
      <w:lvlJc w:val="left"/>
      <w:rPr>
        <w:rFonts w:cs="Times New Roman"/>
        <w:b/>
        <w:bCs/>
      </w:rPr>
    </w:lvl>
    <w:lvl w:ilvl="1">
      <w:start w:val="1"/>
      <w:numFmt w:val="decimal"/>
      <w:lvlText w:val="%2"/>
      <w:lvlJc w:val="left"/>
      <w:rPr>
        <w:rFonts w:cs="Times New Roman"/>
        <w:b/>
        <w:bCs/>
      </w:rPr>
    </w:lvl>
    <w:lvl w:ilvl="2">
      <w:start w:val="1"/>
      <w:numFmt w:val="decimal"/>
      <w:lvlText w:val="%1.%2.%3"/>
      <w:lvlJc w:val="left"/>
      <w:rPr>
        <w:rFonts w:cs="Times New Roman"/>
        <w:b/>
        <w:bCs/>
      </w:rPr>
    </w:lvl>
    <w:lvl w:ilvl="3">
      <w:numFmt w:val="bullet"/>
      <w:lvlText w:val=""/>
      <w:lvlJc w:val="left"/>
      <w:pPr>
        <w:ind w:left="1080" w:hanging="360"/>
      </w:pPr>
      <w:rPr>
        <w:rFonts w:ascii="Symbol" w:hAnsi="Symbol" w:cs="Symbol"/>
      </w:rPr>
    </w:lvl>
    <w:lvl w:ilvl="4">
      <w:numFmt w:val="bullet"/>
      <w:lvlText w:val=""/>
      <w:lvlJc w:val="left"/>
      <w:pPr>
        <w:ind w:left="1440" w:hanging="360"/>
      </w:pPr>
      <w:rPr>
        <w:rFonts w:ascii="Symbol" w:hAnsi="Symbol" w:cs="Symbol"/>
      </w:rPr>
    </w:lvl>
    <w:lvl w:ilvl="5">
      <w:numFmt w:val="bullet"/>
      <w:lvlText w:val=""/>
      <w:lvlJc w:val="left"/>
      <w:pPr>
        <w:ind w:left="1800" w:hanging="360"/>
      </w:pPr>
      <w:rPr>
        <w:rFonts w:ascii="Wingdings" w:hAnsi="Wingdings" w:cs="Wingdings"/>
      </w:rPr>
    </w:lvl>
    <w:lvl w:ilvl="6">
      <w:numFmt w:val="bullet"/>
      <w:lvlText w:val=""/>
      <w:lvlJc w:val="left"/>
      <w:pPr>
        <w:ind w:left="2160" w:hanging="360"/>
      </w:pPr>
      <w:rPr>
        <w:rFonts w:ascii="Wingdings" w:hAnsi="Wingdings" w:cs="Wingdings"/>
      </w:rPr>
    </w:lvl>
    <w:lvl w:ilvl="7">
      <w:numFmt w:val="bullet"/>
      <w:lvlText w:val=""/>
      <w:lvlJc w:val="left"/>
      <w:pPr>
        <w:ind w:left="2520" w:hanging="360"/>
      </w:pPr>
      <w:rPr>
        <w:rFonts w:ascii="Symbol" w:hAnsi="Symbol" w:cs="Symbol"/>
      </w:rPr>
    </w:lvl>
    <w:lvl w:ilvl="8">
      <w:numFmt w:val="bullet"/>
      <w:lvlText w:val=""/>
      <w:lvlJc w:val="left"/>
      <w:pPr>
        <w:ind w:left="2880" w:hanging="360"/>
      </w:pPr>
      <w:rPr>
        <w:rFonts w:ascii="Symbol" w:hAnsi="Symbol" w:cs="Symbol"/>
      </w:rPr>
    </w:lvl>
  </w:abstractNum>
  <w:abstractNum w:abstractNumId="58" w15:restartNumberingAfterBreak="0">
    <w:nsid w:val="34931C4C"/>
    <w:multiLevelType w:val="multilevel"/>
    <w:tmpl w:val="D4B01052"/>
    <w:lvl w:ilvl="0">
      <w:start w:val="1"/>
      <w:numFmt w:val="decimal"/>
      <w:lvlText w:val="%1."/>
      <w:lvlJc w:val="left"/>
      <w:pPr>
        <w:ind w:left="360" w:hanging="360"/>
      </w:p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AFE5263"/>
    <w:multiLevelType w:val="hybridMultilevel"/>
    <w:tmpl w:val="DFBA7B08"/>
    <w:lvl w:ilvl="0" w:tplc="3E3ACAF0">
      <w:start w:val="2"/>
      <w:numFmt w:val="decimal"/>
      <w:pStyle w:val="Styl1"/>
      <w:lvlText w:val="%1."/>
      <w:lvlJc w:val="left"/>
      <w:pPr>
        <w:ind w:left="380" w:hanging="360"/>
      </w:pPr>
      <w:rPr>
        <w:rFonts w:hint="default"/>
        <w:b/>
        <w:color w:val="000000"/>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60" w15:restartNumberingAfterBreak="0">
    <w:nsid w:val="3E7E2087"/>
    <w:multiLevelType w:val="multilevel"/>
    <w:tmpl w:val="3F18EA72"/>
    <w:lvl w:ilvl="0">
      <w:start w:val="1"/>
      <w:numFmt w:val="decimal"/>
      <w:lvlText w:val="%1."/>
      <w:lvlJc w:val="left"/>
      <w:pPr>
        <w:tabs>
          <w:tab w:val="num" w:pos="720"/>
        </w:tabs>
        <w:ind w:left="720" w:hanging="360"/>
      </w:pPr>
      <w:rPr>
        <w:rFonts w:ascii="Arial" w:eastAsia="Arial" w:hAnsi="Arial" w:cs="Symbol" w:hint="default"/>
        <w:b w:val="0"/>
        <w:bCs w:val="0"/>
        <w:strike w:val="0"/>
        <w:dstrike w:val="0"/>
        <w:color w:val="auto"/>
        <w:sz w:val="20"/>
        <w:szCs w:val="20"/>
        <w:em w:val="none"/>
      </w:rPr>
    </w:lvl>
    <w:lvl w:ilvl="1">
      <w:start w:val="3"/>
      <w:numFmt w:val="decimal"/>
      <w:lvlText w:val="%2."/>
      <w:lvlJc w:val="left"/>
      <w:pPr>
        <w:tabs>
          <w:tab w:val="num" w:pos="1080"/>
        </w:tabs>
        <w:ind w:left="1080" w:hanging="360"/>
      </w:pPr>
      <w:rPr>
        <w:rFonts w:ascii="Arial" w:eastAsia="Arial" w:hAnsi="Arial" w:cs="Symbol" w:hint="default"/>
        <w:b w:val="0"/>
        <w:bCs w:val="0"/>
        <w:strike w:val="0"/>
        <w:dstrike w:val="0"/>
        <w:color w:val="auto"/>
        <w:sz w:val="20"/>
        <w:szCs w:val="20"/>
        <w:em w:val="none"/>
      </w:rPr>
    </w:lvl>
    <w:lvl w:ilvl="2">
      <w:start w:val="1"/>
      <w:numFmt w:val="decimal"/>
      <w:lvlText w:val="%3."/>
      <w:lvlJc w:val="left"/>
      <w:pPr>
        <w:tabs>
          <w:tab w:val="num" w:pos="1440"/>
        </w:tabs>
        <w:ind w:left="1440" w:hanging="360"/>
      </w:pPr>
      <w:rPr>
        <w:rFonts w:ascii="Calibri" w:eastAsia="Arial" w:hAnsi="Calibri" w:cs="Calibri" w:hint="default"/>
        <w:b/>
        <w:bCs w:val="0"/>
        <w:strike w:val="0"/>
        <w:dstrike w:val="0"/>
        <w:color w:val="auto"/>
        <w:sz w:val="20"/>
        <w:szCs w:val="20"/>
        <w:em w:val="none"/>
      </w:rPr>
    </w:lvl>
    <w:lvl w:ilvl="3">
      <w:start w:val="1"/>
      <w:numFmt w:val="decimal"/>
      <w:lvlText w:val="%4."/>
      <w:lvlJc w:val="left"/>
      <w:pPr>
        <w:tabs>
          <w:tab w:val="num" w:pos="1800"/>
        </w:tabs>
        <w:ind w:left="1800" w:hanging="360"/>
      </w:pPr>
      <w:rPr>
        <w:rFonts w:ascii="Arial" w:eastAsia="Arial" w:hAnsi="Arial" w:cs="Symbol" w:hint="default"/>
        <w:b w:val="0"/>
        <w:bCs w:val="0"/>
        <w:strike w:val="0"/>
        <w:dstrike w:val="0"/>
        <w:color w:val="auto"/>
        <w:sz w:val="20"/>
        <w:szCs w:val="20"/>
        <w:em w:val="none"/>
      </w:rPr>
    </w:lvl>
    <w:lvl w:ilvl="4">
      <w:start w:val="1"/>
      <w:numFmt w:val="decimal"/>
      <w:lvlText w:val="%5."/>
      <w:lvlJc w:val="left"/>
      <w:pPr>
        <w:tabs>
          <w:tab w:val="num" w:pos="2160"/>
        </w:tabs>
        <w:ind w:left="2160" w:hanging="360"/>
      </w:pPr>
      <w:rPr>
        <w:rFonts w:ascii="Arial" w:eastAsia="Arial" w:hAnsi="Arial" w:cs="Symbol" w:hint="default"/>
        <w:b w:val="0"/>
        <w:bCs w:val="0"/>
        <w:strike w:val="0"/>
        <w:dstrike w:val="0"/>
        <w:color w:val="auto"/>
        <w:sz w:val="20"/>
        <w:szCs w:val="20"/>
        <w:em w:val="none"/>
      </w:rPr>
    </w:lvl>
    <w:lvl w:ilvl="5">
      <w:start w:val="1"/>
      <w:numFmt w:val="decimal"/>
      <w:lvlText w:val="%6."/>
      <w:lvlJc w:val="left"/>
      <w:pPr>
        <w:tabs>
          <w:tab w:val="num" w:pos="2520"/>
        </w:tabs>
        <w:ind w:left="2520" w:hanging="360"/>
      </w:pPr>
      <w:rPr>
        <w:rFonts w:ascii="Arial" w:eastAsia="Arial" w:hAnsi="Arial" w:cs="Symbol" w:hint="default"/>
        <w:b w:val="0"/>
        <w:bCs w:val="0"/>
        <w:strike w:val="0"/>
        <w:dstrike w:val="0"/>
        <w:color w:val="auto"/>
        <w:sz w:val="20"/>
        <w:szCs w:val="20"/>
        <w:em w:val="none"/>
      </w:rPr>
    </w:lvl>
    <w:lvl w:ilvl="6">
      <w:start w:val="1"/>
      <w:numFmt w:val="decimal"/>
      <w:lvlText w:val="%7."/>
      <w:lvlJc w:val="left"/>
      <w:pPr>
        <w:tabs>
          <w:tab w:val="num" w:pos="2880"/>
        </w:tabs>
        <w:ind w:left="2880" w:hanging="360"/>
      </w:pPr>
      <w:rPr>
        <w:rFonts w:ascii="Arial" w:eastAsia="Arial" w:hAnsi="Arial" w:cs="Symbol" w:hint="default"/>
        <w:b w:val="0"/>
        <w:bCs w:val="0"/>
        <w:strike w:val="0"/>
        <w:dstrike w:val="0"/>
        <w:color w:val="auto"/>
        <w:sz w:val="20"/>
        <w:szCs w:val="20"/>
        <w:em w:val="none"/>
      </w:rPr>
    </w:lvl>
    <w:lvl w:ilvl="7">
      <w:start w:val="1"/>
      <w:numFmt w:val="decimal"/>
      <w:lvlText w:val="%8."/>
      <w:lvlJc w:val="left"/>
      <w:pPr>
        <w:tabs>
          <w:tab w:val="num" w:pos="3240"/>
        </w:tabs>
        <w:ind w:left="3240" w:hanging="360"/>
      </w:pPr>
      <w:rPr>
        <w:rFonts w:ascii="Arial" w:eastAsia="Arial" w:hAnsi="Arial" w:cs="Symbol" w:hint="default"/>
        <w:b w:val="0"/>
        <w:bCs w:val="0"/>
        <w:strike w:val="0"/>
        <w:dstrike w:val="0"/>
        <w:color w:val="auto"/>
        <w:sz w:val="20"/>
        <w:szCs w:val="20"/>
        <w:em w:val="none"/>
      </w:rPr>
    </w:lvl>
    <w:lvl w:ilvl="8">
      <w:start w:val="1"/>
      <w:numFmt w:val="decimal"/>
      <w:lvlText w:val="%9."/>
      <w:lvlJc w:val="left"/>
      <w:pPr>
        <w:tabs>
          <w:tab w:val="num" w:pos="3600"/>
        </w:tabs>
        <w:ind w:left="3600" w:hanging="360"/>
      </w:pPr>
      <w:rPr>
        <w:rFonts w:ascii="Arial" w:eastAsia="Arial" w:hAnsi="Arial" w:cs="Symbol" w:hint="default"/>
        <w:b w:val="0"/>
        <w:bCs w:val="0"/>
        <w:strike w:val="0"/>
        <w:dstrike w:val="0"/>
        <w:color w:val="auto"/>
        <w:sz w:val="20"/>
        <w:szCs w:val="20"/>
        <w:em w:val="none"/>
      </w:rPr>
    </w:lvl>
  </w:abstractNum>
  <w:abstractNum w:abstractNumId="61" w15:restartNumberingAfterBreak="0">
    <w:nsid w:val="40C17AF9"/>
    <w:multiLevelType w:val="multilevel"/>
    <w:tmpl w:val="08620202"/>
    <w:styleLink w:val="WW8Num6"/>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2" w15:restartNumberingAfterBreak="0">
    <w:nsid w:val="41A63630"/>
    <w:multiLevelType w:val="hybridMultilevel"/>
    <w:tmpl w:val="9DD0D6CA"/>
    <w:lvl w:ilvl="0" w:tplc="A11672B4">
      <w:start w:val="1"/>
      <w:numFmt w:val="decimal"/>
      <w:lvlText w:val="%1."/>
      <w:lvlJc w:val="left"/>
      <w:pPr>
        <w:ind w:left="360" w:hanging="360"/>
      </w:pPr>
      <w:rPr>
        <w:rFonts w:ascii="Calibri" w:hAnsi="Calibri" w:cs="Calibri" w:hint="default"/>
        <w:b/>
        <w:bCs w:val="0"/>
        <w:i w:val="0"/>
        <w:iCs w:val="0"/>
        <w:sz w:val="22"/>
        <w:szCs w:val="22"/>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3"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64" w15:restartNumberingAfterBreak="0">
    <w:nsid w:val="43124D6B"/>
    <w:multiLevelType w:val="multilevel"/>
    <w:tmpl w:val="71F416AE"/>
    <w:styleLink w:val="WW8Num5"/>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5" w15:restartNumberingAfterBreak="0">
    <w:nsid w:val="43206D6B"/>
    <w:multiLevelType w:val="hybridMultilevel"/>
    <w:tmpl w:val="EFFAEEEA"/>
    <w:styleLink w:val="WW8Num241"/>
    <w:lvl w:ilvl="0" w:tplc="0E2AC36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15:restartNumberingAfterBreak="0">
    <w:nsid w:val="43CB776E"/>
    <w:multiLevelType w:val="multilevel"/>
    <w:tmpl w:val="401009F8"/>
    <w:name w:val="WW8Num962"/>
    <w:lvl w:ilvl="0">
      <w:start w:val="2"/>
      <w:numFmt w:val="decimal"/>
      <w:lvlText w:val="%1."/>
      <w:lvlJc w:val="left"/>
      <w:rPr>
        <w:rFonts w:ascii="Calibri" w:hAnsi="Calibri" w:cs="Calibri" w:hint="default"/>
        <w:b/>
        <w:bCs/>
        <w:sz w:val="20"/>
        <w:szCs w:val="20"/>
      </w:rPr>
    </w:lvl>
    <w:lvl w:ilvl="1">
      <w:start w:val="1"/>
      <w:numFmt w:val="decimal"/>
      <w:lvlText w:val="%2."/>
      <w:lvlJc w:val="left"/>
      <w:pPr>
        <w:tabs>
          <w:tab w:val="num" w:pos="1080"/>
        </w:tabs>
        <w:ind w:left="1080" w:hanging="360"/>
      </w:pPr>
      <w:rPr>
        <w:rFonts w:ascii="Arial" w:hAnsi="Arial" w:cs="Arial" w:hint="default"/>
        <w:b w:val="0"/>
        <w:bCs w:val="0"/>
        <w:sz w:val="20"/>
        <w:szCs w:val="20"/>
      </w:rPr>
    </w:lvl>
    <w:lvl w:ilvl="2">
      <w:start w:val="1"/>
      <w:numFmt w:val="decimal"/>
      <w:lvlText w:val="%3."/>
      <w:lvlJc w:val="left"/>
      <w:pPr>
        <w:tabs>
          <w:tab w:val="num" w:pos="1440"/>
        </w:tabs>
        <w:ind w:left="1440" w:hanging="360"/>
      </w:pPr>
      <w:rPr>
        <w:rFonts w:ascii="Arial" w:hAnsi="Arial" w:cs="Arial" w:hint="default"/>
        <w:b w:val="0"/>
        <w:bCs w:val="0"/>
        <w:sz w:val="20"/>
        <w:szCs w:val="20"/>
      </w:rPr>
    </w:lvl>
    <w:lvl w:ilvl="3">
      <w:start w:val="1"/>
      <w:numFmt w:val="decimal"/>
      <w:lvlText w:val="%4."/>
      <w:lvlJc w:val="left"/>
      <w:pPr>
        <w:tabs>
          <w:tab w:val="num" w:pos="1800"/>
        </w:tabs>
        <w:ind w:left="1800" w:hanging="360"/>
      </w:pPr>
      <w:rPr>
        <w:rFonts w:ascii="Arial" w:hAnsi="Arial" w:cs="Arial" w:hint="default"/>
        <w:b w:val="0"/>
        <w:bCs w:val="0"/>
        <w:sz w:val="20"/>
        <w:szCs w:val="20"/>
      </w:rPr>
    </w:lvl>
    <w:lvl w:ilvl="4">
      <w:start w:val="1"/>
      <w:numFmt w:val="decimal"/>
      <w:lvlText w:val="%5."/>
      <w:lvlJc w:val="left"/>
      <w:pPr>
        <w:tabs>
          <w:tab w:val="num" w:pos="2160"/>
        </w:tabs>
        <w:ind w:left="2160" w:hanging="360"/>
      </w:pPr>
      <w:rPr>
        <w:rFonts w:ascii="Arial" w:hAnsi="Arial" w:cs="Arial" w:hint="default"/>
        <w:b w:val="0"/>
        <w:bCs w:val="0"/>
        <w:sz w:val="20"/>
        <w:szCs w:val="20"/>
      </w:rPr>
    </w:lvl>
    <w:lvl w:ilvl="5">
      <w:start w:val="1"/>
      <w:numFmt w:val="decimal"/>
      <w:lvlText w:val="%6."/>
      <w:lvlJc w:val="left"/>
      <w:pPr>
        <w:tabs>
          <w:tab w:val="num" w:pos="2520"/>
        </w:tabs>
        <w:ind w:left="2520" w:hanging="360"/>
      </w:pPr>
      <w:rPr>
        <w:rFonts w:ascii="Arial" w:hAnsi="Arial" w:cs="Arial" w:hint="default"/>
        <w:b w:val="0"/>
        <w:bCs w:val="0"/>
        <w:sz w:val="20"/>
        <w:szCs w:val="20"/>
      </w:rPr>
    </w:lvl>
    <w:lvl w:ilvl="6">
      <w:start w:val="1"/>
      <w:numFmt w:val="decimal"/>
      <w:lvlText w:val="%7."/>
      <w:lvlJc w:val="left"/>
      <w:pPr>
        <w:tabs>
          <w:tab w:val="num" w:pos="2880"/>
        </w:tabs>
        <w:ind w:left="2880" w:hanging="360"/>
      </w:pPr>
      <w:rPr>
        <w:rFonts w:ascii="Arial" w:hAnsi="Arial" w:cs="Arial" w:hint="default"/>
        <w:b w:val="0"/>
        <w:bCs w:val="0"/>
        <w:sz w:val="20"/>
        <w:szCs w:val="20"/>
      </w:rPr>
    </w:lvl>
    <w:lvl w:ilvl="7">
      <w:start w:val="1"/>
      <w:numFmt w:val="decimal"/>
      <w:lvlText w:val="%8."/>
      <w:lvlJc w:val="left"/>
      <w:pPr>
        <w:tabs>
          <w:tab w:val="num" w:pos="3240"/>
        </w:tabs>
        <w:ind w:left="3240" w:hanging="360"/>
      </w:pPr>
      <w:rPr>
        <w:rFonts w:ascii="Arial" w:hAnsi="Arial" w:cs="Arial" w:hint="default"/>
        <w:b w:val="0"/>
        <w:bCs w:val="0"/>
        <w:sz w:val="20"/>
        <w:szCs w:val="20"/>
      </w:rPr>
    </w:lvl>
    <w:lvl w:ilvl="8">
      <w:start w:val="1"/>
      <w:numFmt w:val="decimal"/>
      <w:lvlText w:val="%9."/>
      <w:lvlJc w:val="left"/>
      <w:pPr>
        <w:tabs>
          <w:tab w:val="num" w:pos="3600"/>
        </w:tabs>
        <w:ind w:left="3600" w:hanging="360"/>
      </w:pPr>
      <w:rPr>
        <w:rFonts w:ascii="Arial" w:hAnsi="Arial" w:cs="Arial" w:hint="default"/>
        <w:b w:val="0"/>
        <w:bCs w:val="0"/>
        <w:sz w:val="20"/>
        <w:szCs w:val="20"/>
      </w:rPr>
    </w:lvl>
  </w:abstractNum>
  <w:abstractNum w:abstractNumId="67" w15:restartNumberingAfterBreak="0">
    <w:nsid w:val="461B3644"/>
    <w:multiLevelType w:val="hybridMultilevel"/>
    <w:tmpl w:val="12E8A822"/>
    <w:lvl w:ilvl="0" w:tplc="8CDEB56C">
      <w:start w:val="1"/>
      <w:numFmt w:val="decimal"/>
      <w:lvlText w:val="%1."/>
      <w:lvlJc w:val="left"/>
      <w:pPr>
        <w:ind w:left="502" w:hanging="360"/>
      </w:pPr>
      <w:rPr>
        <w:b w:val="0"/>
        <w:bCs/>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15:restartNumberingAfterBreak="0">
    <w:nsid w:val="467D7C0C"/>
    <w:multiLevelType w:val="multilevel"/>
    <w:tmpl w:val="AF667D66"/>
    <w:styleLink w:val="WW8Num161"/>
    <w:lvl w:ilvl="0">
      <w:start w:val="1"/>
      <w:numFmt w:val="decimal"/>
      <w:lvlText w:val="%1."/>
      <w:lvlJc w:val="left"/>
      <w:pPr>
        <w:tabs>
          <w:tab w:val="num" w:pos="720"/>
        </w:tabs>
        <w:ind w:left="720" w:hanging="360"/>
      </w:pPr>
      <w:rPr>
        <w:rFonts w:ascii="Arial" w:eastAsia="Arial" w:hAnsi="Arial" w:cs="Symbol"/>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Calibri" w:eastAsia="Arial" w:hAnsi="Calibri" w:cs="Symbol" w:hint="default"/>
        <w:b/>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000000"/>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000000"/>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000000"/>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69" w15:restartNumberingAfterBreak="0">
    <w:nsid w:val="490F7721"/>
    <w:multiLevelType w:val="hybridMultilevel"/>
    <w:tmpl w:val="940894A2"/>
    <w:styleLink w:val="WW8Num51"/>
    <w:lvl w:ilvl="0" w:tplc="8DAC8E9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C9D555F"/>
    <w:multiLevelType w:val="hybridMultilevel"/>
    <w:tmpl w:val="A920AF38"/>
    <w:name w:val="WW8Num312"/>
    <w:lvl w:ilvl="0" w:tplc="282EDD2C">
      <w:start w:val="1"/>
      <w:numFmt w:val="decimal"/>
      <w:lvlText w:val="%1."/>
      <w:lvlJc w:val="left"/>
      <w:pPr>
        <w:tabs>
          <w:tab w:val="num" w:pos="720"/>
        </w:tabs>
        <w:ind w:left="1440" w:hanging="360"/>
      </w:pPr>
      <w:rPr>
        <w:rFonts w:ascii="Arial" w:eastAsia="Arial" w:hAnsi="Arial" w:cs="Symbol" w:hint="default"/>
        <w:b w:val="0"/>
        <w:bCs w:val="0"/>
        <w:strike w:val="0"/>
        <w:dstrike w:val="0"/>
        <w:color w:val="auto"/>
        <w:spacing w:val="-1"/>
        <w:sz w:val="20"/>
        <w:szCs w:val="20"/>
        <w:em w:val="none"/>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1" w15:restartNumberingAfterBreak="0">
    <w:nsid w:val="4CEA72D9"/>
    <w:multiLevelType w:val="hybridMultilevel"/>
    <w:tmpl w:val="66624220"/>
    <w:lvl w:ilvl="0" w:tplc="42DC775C">
      <w:start w:val="1"/>
      <w:numFmt w:val="upperRoman"/>
      <w:lvlText w:val="%1."/>
      <w:lvlJc w:val="right"/>
      <w:pPr>
        <w:ind w:left="720" w:hanging="360"/>
      </w:pPr>
      <w:rPr>
        <w:rFonts w:hint="default"/>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EF24F8B"/>
    <w:multiLevelType w:val="multilevel"/>
    <w:tmpl w:val="B0AC57A6"/>
    <w:styleLink w:val="WW8Num29"/>
    <w:lvl w:ilvl="0">
      <w:start w:val="1"/>
      <w:numFmt w:val="decimal"/>
      <w:lvlText w:val="%1."/>
      <w:lvlJc w:val="center"/>
      <w:pPr>
        <w:ind w:left="650" w:hanging="360"/>
      </w:pPr>
      <w:rPr>
        <w:rFonts w:cs="Times New Roman"/>
        <w:b w:val="0"/>
      </w:rPr>
    </w:lvl>
    <w:lvl w:ilvl="1">
      <w:start w:val="1"/>
      <w:numFmt w:val="lowerLetter"/>
      <w:lvlText w:val="%2."/>
      <w:lvlJc w:val="left"/>
      <w:pPr>
        <w:ind w:left="1370" w:hanging="360"/>
      </w:pPr>
      <w:rPr>
        <w:rFonts w:cs="Times New Roman"/>
      </w:rPr>
    </w:lvl>
    <w:lvl w:ilvl="2">
      <w:start w:val="1"/>
      <w:numFmt w:val="lowerRoman"/>
      <w:lvlText w:val="%3."/>
      <w:lvlJc w:val="right"/>
      <w:pPr>
        <w:ind w:left="2090" w:hanging="180"/>
      </w:pPr>
      <w:rPr>
        <w:rFonts w:cs="Times New Roman"/>
      </w:rPr>
    </w:lvl>
    <w:lvl w:ilvl="3">
      <w:start w:val="1"/>
      <w:numFmt w:val="decimal"/>
      <w:lvlText w:val="%4."/>
      <w:lvlJc w:val="left"/>
      <w:pPr>
        <w:ind w:left="2810" w:hanging="360"/>
      </w:pPr>
      <w:rPr>
        <w:rFonts w:cs="Times New Roman"/>
      </w:rPr>
    </w:lvl>
    <w:lvl w:ilvl="4">
      <w:start w:val="1"/>
      <w:numFmt w:val="lowerLetter"/>
      <w:lvlText w:val="%5."/>
      <w:lvlJc w:val="left"/>
      <w:pPr>
        <w:ind w:left="3530" w:hanging="360"/>
      </w:pPr>
      <w:rPr>
        <w:rFonts w:cs="Times New Roman"/>
      </w:rPr>
    </w:lvl>
    <w:lvl w:ilvl="5">
      <w:start w:val="1"/>
      <w:numFmt w:val="lowerRoman"/>
      <w:lvlText w:val="%6."/>
      <w:lvlJc w:val="right"/>
      <w:pPr>
        <w:ind w:left="4250" w:hanging="180"/>
      </w:pPr>
      <w:rPr>
        <w:rFonts w:cs="Times New Roman"/>
      </w:rPr>
    </w:lvl>
    <w:lvl w:ilvl="6">
      <w:start w:val="1"/>
      <w:numFmt w:val="decimal"/>
      <w:lvlText w:val="%7."/>
      <w:lvlJc w:val="left"/>
      <w:pPr>
        <w:ind w:left="4970" w:hanging="360"/>
      </w:pPr>
      <w:rPr>
        <w:rFonts w:cs="Times New Roman"/>
      </w:rPr>
    </w:lvl>
    <w:lvl w:ilvl="7">
      <w:start w:val="1"/>
      <w:numFmt w:val="lowerLetter"/>
      <w:lvlText w:val="%8."/>
      <w:lvlJc w:val="left"/>
      <w:pPr>
        <w:ind w:left="5690" w:hanging="360"/>
      </w:pPr>
      <w:rPr>
        <w:rFonts w:cs="Times New Roman"/>
      </w:rPr>
    </w:lvl>
    <w:lvl w:ilvl="8">
      <w:start w:val="1"/>
      <w:numFmt w:val="lowerRoman"/>
      <w:lvlText w:val="%9."/>
      <w:lvlJc w:val="right"/>
      <w:pPr>
        <w:ind w:left="6410" w:hanging="180"/>
      </w:pPr>
      <w:rPr>
        <w:rFonts w:cs="Times New Roman"/>
      </w:rPr>
    </w:lvl>
  </w:abstractNum>
  <w:abstractNum w:abstractNumId="73" w15:restartNumberingAfterBreak="0">
    <w:nsid w:val="516266D1"/>
    <w:multiLevelType w:val="hybridMultilevel"/>
    <w:tmpl w:val="615EE050"/>
    <w:styleLink w:val="WW8Num21"/>
    <w:lvl w:ilvl="0" w:tplc="FBD0F1D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51823F32"/>
    <w:multiLevelType w:val="hybridMultilevel"/>
    <w:tmpl w:val="2A0683A0"/>
    <w:name w:val="WW8Num252"/>
    <w:lvl w:ilvl="0" w:tplc="3030F3D8">
      <w:start w:val="1"/>
      <w:numFmt w:val="decimal"/>
      <w:lvlText w:val="%1."/>
      <w:lvlJc w:val="left"/>
      <w:pPr>
        <w:tabs>
          <w:tab w:val="num" w:pos="0"/>
        </w:tabs>
        <w:ind w:left="720" w:hanging="360"/>
      </w:pPr>
      <w:rPr>
        <w:rFonts w:ascii="Arial" w:eastAsia="Arial" w:hAnsi="Arial" w:cs="Symbol"/>
        <w:b w:val="0"/>
        <w:bCs w:val="0"/>
        <w:strike w:val="0"/>
        <w:dstrike w:val="0"/>
        <w:color w:val="000000"/>
        <w:spacing w:val="-1"/>
        <w:sz w:val="20"/>
        <w:szCs w:val="20"/>
        <w:em w:val="none"/>
        <w:lang w:val="en-U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1E46BEC"/>
    <w:multiLevelType w:val="hybridMultilevel"/>
    <w:tmpl w:val="2892E894"/>
    <w:lvl w:ilvl="0" w:tplc="359AAA60">
      <w:start w:val="1"/>
      <w:numFmt w:val="lowerLetter"/>
      <w:lvlText w:val="%1)"/>
      <w:lvlJc w:val="left"/>
      <w:pPr>
        <w:ind w:left="644" w:hanging="360"/>
      </w:pPr>
      <w:rPr>
        <w:b/>
        <w:bCs/>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76" w15:restartNumberingAfterBreak="0">
    <w:nsid w:val="53942752"/>
    <w:multiLevelType w:val="multilevel"/>
    <w:tmpl w:val="91EEBFB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Calibri" w:eastAsia="Times New Roman" w:hAnsi="Calibri" w:cs="Calibri"/>
        <w:b w:val="0"/>
        <w:bCs/>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bCs/>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7" w15:restartNumberingAfterBreak="0">
    <w:nsid w:val="541F7BE7"/>
    <w:multiLevelType w:val="hybridMultilevel"/>
    <w:tmpl w:val="437428C6"/>
    <w:name w:val="WW8Num3423"/>
    <w:lvl w:ilvl="0" w:tplc="D5AA5266">
      <w:start w:val="1"/>
      <w:numFmt w:val="decimal"/>
      <w:lvlText w:val="%1."/>
      <w:lvlJc w:val="left"/>
      <w:pPr>
        <w:tabs>
          <w:tab w:val="num" w:pos="0"/>
        </w:tabs>
        <w:ind w:left="720" w:hanging="360"/>
      </w:pPr>
      <w:rPr>
        <w:rFonts w:ascii="Arial" w:eastAsia="Arial" w:hAnsi="Arial" w:cs="Symbol" w:hint="default"/>
        <w:b w:val="0"/>
        <w:bCs w:val="0"/>
        <w:strike w:val="0"/>
        <w:dstrike w:val="0"/>
        <w:color w:val="auto"/>
        <w:spacing w:val="-1"/>
        <w:sz w:val="20"/>
        <w:szCs w:val="20"/>
        <w:em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5B43313"/>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6955057"/>
    <w:multiLevelType w:val="hybridMultilevel"/>
    <w:tmpl w:val="2C8EB236"/>
    <w:lvl w:ilvl="0" w:tplc="6EF06856">
      <w:start w:val="1"/>
      <w:numFmt w:val="upperRoman"/>
      <w:lvlText w:val="%1)"/>
      <w:lvlJc w:val="left"/>
      <w:pPr>
        <w:ind w:left="1004" w:hanging="720"/>
      </w:pPr>
      <w:rPr>
        <w:rFonts w:hint="default"/>
        <w:b/>
        <w:bCs/>
      </w:rPr>
    </w:lvl>
    <w:lvl w:ilvl="1" w:tplc="D7660BC4">
      <w:start w:val="1"/>
      <w:numFmt w:val="decimal"/>
      <w:lvlText w:val="%2)"/>
      <w:lvlJc w:val="left"/>
      <w:pPr>
        <w:ind w:left="1800" w:hanging="360"/>
      </w:pPr>
      <w:rPr>
        <w:rFonts w:hint="default"/>
        <w:b/>
      </w:rPr>
    </w:lvl>
    <w:lvl w:ilvl="2" w:tplc="69A42638">
      <w:start w:val="1"/>
      <w:numFmt w:val="lowerLetter"/>
      <w:lvlText w:val="%3)"/>
      <w:lvlJc w:val="left"/>
      <w:pPr>
        <w:ind w:left="2700" w:hanging="360"/>
      </w:pPr>
      <w:rPr>
        <w:rFonts w:hint="default"/>
        <w:b/>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6A009FA"/>
    <w:multiLevelType w:val="hybridMultilevel"/>
    <w:tmpl w:val="8DF444FC"/>
    <w:lvl w:ilvl="0" w:tplc="546AC48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6C46D75"/>
    <w:multiLevelType w:val="hybridMultilevel"/>
    <w:tmpl w:val="B1A4876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2" w15:restartNumberingAfterBreak="0">
    <w:nsid w:val="58020D89"/>
    <w:multiLevelType w:val="multilevel"/>
    <w:tmpl w:val="A84AAE14"/>
    <w:styleLink w:val="WW8Num291"/>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3" w15:restartNumberingAfterBreak="0">
    <w:nsid w:val="5C6D1996"/>
    <w:multiLevelType w:val="hybridMultilevel"/>
    <w:tmpl w:val="ED0A19E6"/>
    <w:styleLink w:val="WW8Num42"/>
    <w:lvl w:ilvl="0" w:tplc="07B8962E">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84"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85" w15:restartNumberingAfterBreak="0">
    <w:nsid w:val="5EDE2283"/>
    <w:multiLevelType w:val="hybridMultilevel"/>
    <w:tmpl w:val="A8960C5E"/>
    <w:lvl w:ilvl="0" w:tplc="EEDE715C">
      <w:start w:val="1"/>
      <w:numFmt w:val="lowerLetter"/>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6" w15:restartNumberingAfterBreak="0">
    <w:nsid w:val="5F4B03A9"/>
    <w:multiLevelType w:val="hybridMultilevel"/>
    <w:tmpl w:val="439E7432"/>
    <w:lvl w:ilvl="0" w:tplc="2DA47670">
      <w:start w:val="1"/>
      <w:numFmt w:val="decimal"/>
      <w:lvlText w:val="%1."/>
      <w:lvlJc w:val="left"/>
      <w:pPr>
        <w:ind w:left="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7A2634">
      <w:start w:val="1"/>
      <w:numFmt w:val="decimal"/>
      <w:lvlText w:val="%2)"/>
      <w:lvlJc w:val="left"/>
      <w:pPr>
        <w:ind w:left="1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301F3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2E327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FAB1B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CAE6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E0405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76B4E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F8356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5F9A6AB0"/>
    <w:multiLevelType w:val="multilevel"/>
    <w:tmpl w:val="67A81C3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Calibri" w:eastAsia="Times New Roman" w:hAnsi="Calibri" w:cs="Calibri"/>
        <w:b w:val="0"/>
        <w:bCs/>
        <w:sz w:val="20"/>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bCs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15:restartNumberingAfterBreak="0">
    <w:nsid w:val="642C3C48"/>
    <w:multiLevelType w:val="hybridMultilevel"/>
    <w:tmpl w:val="2C46D414"/>
    <w:lvl w:ilvl="0" w:tplc="C1C418FA">
      <w:start w:val="1"/>
      <w:numFmt w:val="lowerLetter"/>
      <w:lvlText w:val="%1)"/>
      <w:lvlJc w:val="left"/>
      <w:pPr>
        <w:ind w:left="1080" w:hanging="360"/>
      </w:pPr>
      <w:rPr>
        <w:rFonts w:hint="default"/>
        <w:b/>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65331BC8"/>
    <w:multiLevelType w:val="hybridMultilevel"/>
    <w:tmpl w:val="F9BADB6E"/>
    <w:name w:val="WW8Num3822"/>
    <w:lvl w:ilvl="0" w:tplc="C7AC85AE">
      <w:start w:val="1"/>
      <w:numFmt w:val="decimal"/>
      <w:lvlText w:val="%1."/>
      <w:lvlJc w:val="left"/>
      <w:pPr>
        <w:tabs>
          <w:tab w:val="num" w:pos="0"/>
        </w:tabs>
        <w:ind w:left="720" w:hanging="360"/>
      </w:pPr>
      <w:rPr>
        <w:rFonts w:ascii="Arial" w:eastAsia="Arial" w:hAnsi="Arial" w:cs="Symbol" w:hint="default"/>
        <w:b w:val="0"/>
        <w:bCs w:val="0"/>
        <w:strike w:val="0"/>
        <w:dstrike w:val="0"/>
        <w:color w:val="auto"/>
        <w:spacing w:val="-1"/>
        <w:sz w:val="20"/>
        <w:szCs w:val="20"/>
        <w:em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657755D6"/>
    <w:multiLevelType w:val="hybridMultilevel"/>
    <w:tmpl w:val="9288F920"/>
    <w:lvl w:ilvl="0" w:tplc="7362FBCE">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5CB7BD7"/>
    <w:multiLevelType w:val="hybridMultilevel"/>
    <w:tmpl w:val="6222497C"/>
    <w:name w:val="WW8Num292"/>
    <w:lvl w:ilvl="0" w:tplc="282EDD2C">
      <w:start w:val="1"/>
      <w:numFmt w:val="decimal"/>
      <w:lvlText w:val="%1."/>
      <w:lvlJc w:val="left"/>
      <w:pPr>
        <w:tabs>
          <w:tab w:val="num" w:pos="360"/>
        </w:tabs>
        <w:ind w:left="1080" w:hanging="360"/>
      </w:pPr>
      <w:rPr>
        <w:rFonts w:ascii="Arial" w:eastAsia="Arial" w:hAnsi="Arial" w:cs="Symbol" w:hint="default"/>
        <w:b w:val="0"/>
        <w:bCs w:val="0"/>
        <w:strike w:val="0"/>
        <w:dstrike w:val="0"/>
        <w:color w:val="auto"/>
        <w:spacing w:val="-1"/>
        <w:sz w:val="20"/>
        <w:szCs w:val="20"/>
        <w:em w:val="none"/>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2" w15:restartNumberingAfterBreak="0">
    <w:nsid w:val="69A81144"/>
    <w:multiLevelType w:val="hybridMultilevel"/>
    <w:tmpl w:val="9288F92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A72739E"/>
    <w:multiLevelType w:val="hybridMultilevel"/>
    <w:tmpl w:val="8AD477F2"/>
    <w:lvl w:ilvl="0" w:tplc="0415000F">
      <w:start w:val="1"/>
      <w:numFmt w:val="decimal"/>
      <w:lvlText w:val="%1."/>
      <w:lvlJc w:val="left"/>
      <w:pPr>
        <w:ind w:left="773" w:hanging="360"/>
      </w:p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94"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6C4C5C09"/>
    <w:multiLevelType w:val="hybridMultilevel"/>
    <w:tmpl w:val="5956B242"/>
    <w:lvl w:ilvl="0" w:tplc="F4A06714">
      <w:start w:val="1"/>
      <w:numFmt w:val="decimal"/>
      <w:lvlText w:val="%1."/>
      <w:lvlJc w:val="left"/>
      <w:pPr>
        <w:ind w:left="360" w:hanging="360"/>
      </w:pPr>
      <w:rPr>
        <w:rFonts w:ascii="Arial" w:hAnsi="Arial" w:cs="Times New Roman" w:hint="default"/>
        <w:b w:val="0"/>
        <w:bCs w:val="0"/>
        <w:i w:val="0"/>
        <w:iCs w:val="0"/>
        <w:sz w:val="20"/>
        <w:szCs w:val="20"/>
      </w:rPr>
    </w:lvl>
    <w:lvl w:ilvl="1" w:tplc="04150019">
      <w:start w:val="1"/>
      <w:numFmt w:val="decimal"/>
      <w:lvlText w:val="%2)"/>
      <w:lvlJc w:val="left"/>
      <w:pPr>
        <w:ind w:left="1440" w:hanging="360"/>
      </w:pPr>
      <w:rPr>
        <w:rFonts w:cs="Times New Roman" w:hint="default"/>
        <w:b w:val="0"/>
        <w:bCs w:val="0"/>
        <w:i w:val="0"/>
        <w:iCs w:val="0"/>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6" w15:restartNumberingAfterBreak="0">
    <w:nsid w:val="6C984E6B"/>
    <w:multiLevelType w:val="hybridMultilevel"/>
    <w:tmpl w:val="8DC42A78"/>
    <w:lvl w:ilvl="0" w:tplc="CBC002FC">
      <w:start w:val="1"/>
      <w:numFmt w:val="decimal"/>
      <w:lvlText w:val="%1."/>
      <w:lvlJc w:val="left"/>
      <w:pPr>
        <w:tabs>
          <w:tab w:val="num" w:pos="397"/>
        </w:tabs>
        <w:ind w:left="340" w:hanging="34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6D244191"/>
    <w:multiLevelType w:val="multilevel"/>
    <w:tmpl w:val="1CC29A3A"/>
    <w:styleLink w:val="WW8Num26"/>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8" w15:restartNumberingAfterBreak="0">
    <w:nsid w:val="6D4A1095"/>
    <w:multiLevelType w:val="hybridMultilevel"/>
    <w:tmpl w:val="927C2338"/>
    <w:name w:val="WW8Num242"/>
    <w:lvl w:ilvl="0" w:tplc="A6E04AC8">
      <w:start w:val="1"/>
      <w:numFmt w:val="decimal"/>
      <w:lvlText w:val="%1."/>
      <w:lvlJc w:val="left"/>
      <w:pPr>
        <w:tabs>
          <w:tab w:val="num" w:pos="0"/>
        </w:tabs>
        <w:ind w:left="360" w:hanging="360"/>
      </w:pPr>
      <w:rPr>
        <w:rFonts w:ascii="Arial" w:hAnsi="Arial" w:cs="Arial"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6D553591"/>
    <w:multiLevelType w:val="multilevel"/>
    <w:tmpl w:val="833035D6"/>
    <w:styleLink w:val="WW8Num12"/>
    <w:lvl w:ilvl="0">
      <w:numFmt w:val="bullet"/>
      <w:lvlText w:val="-"/>
      <w:lvlJc w:val="left"/>
      <w:pPr>
        <w:ind w:left="1080" w:hanging="360"/>
      </w:pPr>
      <w:rPr>
        <w:rFonts w:ascii="Times New Roman" w:hAnsi="Times New Roman" w:cs="Times New Roman"/>
        <w:sz w:val="18"/>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00" w15:restartNumberingAfterBreak="0">
    <w:nsid w:val="6DA75CC7"/>
    <w:multiLevelType w:val="hybridMultilevel"/>
    <w:tmpl w:val="E41EE0BE"/>
    <w:lvl w:ilvl="0" w:tplc="651C5E54">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6E306D03"/>
    <w:multiLevelType w:val="singleLevel"/>
    <w:tmpl w:val="3F2A8590"/>
    <w:name w:val="WW8Num34"/>
    <w:lvl w:ilvl="0">
      <w:start w:val="1"/>
      <w:numFmt w:val="decimal"/>
      <w:lvlText w:val="%1."/>
      <w:lvlJc w:val="left"/>
      <w:pPr>
        <w:ind w:left="720" w:hanging="360"/>
      </w:pPr>
      <w:rPr>
        <w:rFonts w:ascii="Arial" w:eastAsia="Lucida Sans Unicode" w:hAnsi="Arial" w:cs="Arial" w:hint="default"/>
        <w:b/>
        <w:bCs/>
        <w:color w:val="000000"/>
        <w:sz w:val="20"/>
        <w:szCs w:val="20"/>
        <w:u w:val="none"/>
      </w:rPr>
    </w:lvl>
  </w:abstractNum>
  <w:abstractNum w:abstractNumId="102" w15:restartNumberingAfterBreak="0">
    <w:nsid w:val="7060517D"/>
    <w:multiLevelType w:val="hybridMultilevel"/>
    <w:tmpl w:val="BCFA7C6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1AC2576"/>
    <w:multiLevelType w:val="multilevel"/>
    <w:tmpl w:val="BA086340"/>
    <w:styleLink w:val="WW8Num24"/>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4" w15:restartNumberingAfterBreak="0">
    <w:nsid w:val="72324234"/>
    <w:multiLevelType w:val="multilevel"/>
    <w:tmpl w:val="E91A47AC"/>
    <w:styleLink w:val="WW8Num31"/>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5" w15:restartNumberingAfterBreak="0">
    <w:nsid w:val="74DB3E05"/>
    <w:multiLevelType w:val="hybridMultilevel"/>
    <w:tmpl w:val="B17EDFBC"/>
    <w:lvl w:ilvl="0" w:tplc="B182699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5E65335"/>
    <w:multiLevelType w:val="hybridMultilevel"/>
    <w:tmpl w:val="E4C86238"/>
    <w:lvl w:ilvl="0" w:tplc="AD1A411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7" w15:restartNumberingAfterBreak="0">
    <w:nsid w:val="75F03979"/>
    <w:multiLevelType w:val="hybridMultilevel"/>
    <w:tmpl w:val="1D824E64"/>
    <w:lvl w:ilvl="0" w:tplc="BE624EE8">
      <w:start w:val="1"/>
      <w:numFmt w:val="decimal"/>
      <w:lvlText w:val="%1."/>
      <w:lvlJc w:val="left"/>
      <w:pPr>
        <w:tabs>
          <w:tab w:val="num" w:pos="397"/>
        </w:tabs>
        <w:ind w:left="397" w:hanging="397"/>
      </w:pPr>
      <w:rPr>
        <w:rFonts w:ascii="Calibri" w:hAnsi="Calibri" w:cs="Calibri" w:hint="default"/>
        <w:b/>
        <w:bCs/>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9D24020"/>
    <w:multiLevelType w:val="hybridMultilevel"/>
    <w:tmpl w:val="BE0ED1E2"/>
    <w:styleLink w:val="WW8Num121"/>
    <w:lvl w:ilvl="0" w:tplc="770A3B9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9" w15:restartNumberingAfterBreak="0">
    <w:nsid w:val="7A776CF3"/>
    <w:multiLevelType w:val="multilevel"/>
    <w:tmpl w:val="6E6E0C0C"/>
    <w:lvl w:ilvl="0">
      <w:start w:val="1"/>
      <w:numFmt w:val="decimal"/>
      <w:pStyle w:val="siwz-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0" w15:restartNumberingAfterBreak="0">
    <w:nsid w:val="7E2065DA"/>
    <w:multiLevelType w:val="multilevel"/>
    <w:tmpl w:val="4042B0C8"/>
    <w:styleLink w:val="WW8Num16"/>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1" w15:restartNumberingAfterBreak="0">
    <w:nsid w:val="7F890B42"/>
    <w:multiLevelType w:val="hybridMultilevel"/>
    <w:tmpl w:val="6C4E7B3A"/>
    <w:lvl w:ilvl="0" w:tplc="EFA05C80">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FC20478"/>
    <w:multiLevelType w:val="hybridMultilevel"/>
    <w:tmpl w:val="4BA0AEFA"/>
    <w:lvl w:ilvl="0" w:tplc="B8E2694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460458595">
    <w:abstractNumId w:val="87"/>
  </w:num>
  <w:num w:numId="2" w16cid:durableId="193621178">
    <w:abstractNumId w:val="62"/>
  </w:num>
  <w:num w:numId="3" w16cid:durableId="38945767">
    <w:abstractNumId w:val="37"/>
  </w:num>
  <w:num w:numId="4" w16cid:durableId="730888746">
    <w:abstractNumId w:val="67"/>
  </w:num>
  <w:num w:numId="5" w16cid:durableId="1169710485">
    <w:abstractNumId w:val="79"/>
  </w:num>
  <w:num w:numId="6" w16cid:durableId="414478202">
    <w:abstractNumId w:val="60"/>
  </w:num>
  <w:num w:numId="7" w16cid:durableId="231962332">
    <w:abstractNumId w:val="107"/>
  </w:num>
  <w:num w:numId="8" w16cid:durableId="1035231375">
    <w:abstractNumId w:val="96"/>
  </w:num>
  <w:num w:numId="9" w16cid:durableId="1662342505">
    <w:abstractNumId w:val="13"/>
  </w:num>
  <w:num w:numId="10" w16cid:durableId="1245527371">
    <w:abstractNumId w:val="59"/>
  </w:num>
  <w:num w:numId="11" w16cid:durableId="400520120">
    <w:abstractNumId w:val="105"/>
  </w:num>
  <w:num w:numId="12" w16cid:durableId="195392402">
    <w:abstractNumId w:val="85"/>
  </w:num>
  <w:num w:numId="13" w16cid:durableId="215430896">
    <w:abstractNumId w:val="88"/>
  </w:num>
  <w:num w:numId="14" w16cid:durableId="1059328689">
    <w:abstractNumId w:val="106"/>
  </w:num>
  <w:num w:numId="15" w16cid:durableId="1602642774">
    <w:abstractNumId w:val="100"/>
  </w:num>
  <w:num w:numId="16" w16cid:durableId="732653558">
    <w:abstractNumId w:val="73"/>
    <w:lvlOverride w:ilvl="0">
      <w:lvl w:ilvl="0" w:tplc="FBD0F1D8">
        <w:start w:val="1"/>
        <w:numFmt w:val="lowerLetter"/>
        <w:lvlText w:val="%1)"/>
        <w:lvlJc w:val="left"/>
        <w:pPr>
          <w:ind w:left="786" w:hanging="360"/>
        </w:pPr>
        <w:rPr>
          <w:rFonts w:hint="default"/>
          <w:b/>
          <w:bCs w:val="0"/>
        </w:rPr>
      </w:lvl>
    </w:lvlOverride>
  </w:num>
  <w:num w:numId="17" w16cid:durableId="158891809">
    <w:abstractNumId w:val="20"/>
    <w:lvlOverride w:ilvl="0">
      <w:lvl w:ilvl="0" w:tplc="05109EC6">
        <w:start w:val="1"/>
        <w:numFmt w:val="lowerLetter"/>
        <w:lvlText w:val="%1)"/>
        <w:lvlJc w:val="left"/>
        <w:pPr>
          <w:ind w:left="720" w:hanging="360"/>
        </w:pPr>
        <w:rPr>
          <w:rFonts w:hint="default"/>
          <w:b/>
          <w:bCs/>
        </w:rPr>
      </w:lvl>
    </w:lvlOverride>
  </w:num>
  <w:num w:numId="18" w16cid:durableId="1025981649">
    <w:abstractNumId w:val="83"/>
  </w:num>
  <w:num w:numId="19" w16cid:durableId="1381395248">
    <w:abstractNumId w:val="28"/>
  </w:num>
  <w:num w:numId="20" w16cid:durableId="1898206182">
    <w:abstractNumId w:val="108"/>
    <w:lvlOverride w:ilvl="0">
      <w:lvl w:ilvl="0" w:tplc="770A3B98">
        <w:start w:val="1"/>
        <w:numFmt w:val="lowerLetter"/>
        <w:lvlText w:val="%1)"/>
        <w:lvlJc w:val="left"/>
        <w:pPr>
          <w:ind w:left="644" w:hanging="360"/>
        </w:pPr>
        <w:rPr>
          <w:rFonts w:hint="default"/>
          <w:b w:val="0"/>
          <w:bCs w:val="0"/>
          <w:lang w:val="pl-PL"/>
        </w:rPr>
      </w:lvl>
    </w:lvlOverride>
  </w:num>
  <w:num w:numId="21" w16cid:durableId="563371553">
    <w:abstractNumId w:val="68"/>
  </w:num>
  <w:num w:numId="22" w16cid:durableId="1273972905">
    <w:abstractNumId w:val="65"/>
    <w:lvlOverride w:ilvl="0">
      <w:lvl w:ilvl="0" w:tplc="0E2AC36A">
        <w:start w:val="1"/>
        <w:numFmt w:val="lowerLetter"/>
        <w:lvlText w:val="%1)"/>
        <w:lvlJc w:val="left"/>
        <w:pPr>
          <w:ind w:left="927" w:hanging="360"/>
        </w:pPr>
        <w:rPr>
          <w:rFonts w:hint="default"/>
          <w:b/>
          <w:bCs w:val="0"/>
        </w:rPr>
      </w:lvl>
    </w:lvlOverride>
  </w:num>
  <w:num w:numId="23" w16cid:durableId="1892426654">
    <w:abstractNumId w:val="25"/>
  </w:num>
  <w:num w:numId="24" w16cid:durableId="2026667075">
    <w:abstractNumId w:val="82"/>
  </w:num>
  <w:num w:numId="25" w16cid:durableId="1605528806">
    <w:abstractNumId w:val="54"/>
  </w:num>
  <w:num w:numId="26" w16cid:durableId="2070037296">
    <w:abstractNumId w:val="33"/>
  </w:num>
  <w:num w:numId="27" w16cid:durableId="824782498">
    <w:abstractNumId w:val="41"/>
  </w:num>
  <w:num w:numId="28" w16cid:durableId="1634211028">
    <w:abstractNumId w:val="57"/>
  </w:num>
  <w:num w:numId="29" w16cid:durableId="951283363">
    <w:abstractNumId w:val="34"/>
  </w:num>
  <w:num w:numId="30" w16cid:durableId="2090997531">
    <w:abstractNumId w:val="18"/>
  </w:num>
  <w:num w:numId="31" w16cid:durableId="2086880087">
    <w:abstractNumId w:val="64"/>
  </w:num>
  <w:num w:numId="32" w16cid:durableId="1403209947">
    <w:abstractNumId w:val="61"/>
  </w:num>
  <w:num w:numId="33" w16cid:durableId="877355079">
    <w:abstractNumId w:val="99"/>
  </w:num>
  <w:num w:numId="34" w16cid:durableId="1349285831">
    <w:abstractNumId w:val="29"/>
  </w:num>
  <w:num w:numId="35" w16cid:durableId="220021190">
    <w:abstractNumId w:val="110"/>
  </w:num>
  <w:num w:numId="36" w16cid:durableId="1411082621">
    <w:abstractNumId w:val="103"/>
  </w:num>
  <w:num w:numId="37" w16cid:durableId="118228556">
    <w:abstractNumId w:val="97"/>
  </w:num>
  <w:num w:numId="38" w16cid:durableId="2048023553">
    <w:abstractNumId w:val="72"/>
  </w:num>
  <w:num w:numId="39" w16cid:durableId="1436710794">
    <w:abstractNumId w:val="104"/>
  </w:num>
  <w:num w:numId="40" w16cid:durableId="1603953141">
    <w:abstractNumId w:val="27"/>
  </w:num>
  <w:num w:numId="41" w16cid:durableId="208595359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62737021">
    <w:abstractNumId w:val="22"/>
  </w:num>
  <w:num w:numId="43" w16cid:durableId="1231304857">
    <w:abstractNumId w:val="46"/>
  </w:num>
  <w:num w:numId="44" w16cid:durableId="1651401210">
    <w:abstractNumId w:val="45"/>
  </w:num>
  <w:num w:numId="45" w16cid:durableId="1995181659">
    <w:abstractNumId w:val="112"/>
  </w:num>
  <w:num w:numId="46" w16cid:durableId="1835098479">
    <w:abstractNumId w:val="90"/>
  </w:num>
  <w:num w:numId="47" w16cid:durableId="391387480">
    <w:abstractNumId w:val="35"/>
  </w:num>
  <w:num w:numId="48" w16cid:durableId="1749307846">
    <w:abstractNumId w:val="92"/>
  </w:num>
  <w:num w:numId="49" w16cid:durableId="519398389">
    <w:abstractNumId w:val="43"/>
  </w:num>
  <w:num w:numId="50" w16cid:durableId="541093660">
    <w:abstractNumId w:val="111"/>
  </w:num>
  <w:num w:numId="51" w16cid:durableId="740251088">
    <w:abstractNumId w:val="76"/>
  </w:num>
  <w:num w:numId="52" w16cid:durableId="114299796">
    <w:abstractNumId w:val="40"/>
  </w:num>
  <w:num w:numId="53" w16cid:durableId="1985235406">
    <w:abstractNumId w:val="56"/>
  </w:num>
  <w:num w:numId="54" w16cid:durableId="726494282">
    <w:abstractNumId w:val="49"/>
  </w:num>
  <w:num w:numId="55" w16cid:durableId="2079397217">
    <w:abstractNumId w:val="30"/>
  </w:num>
  <w:num w:numId="56" w16cid:durableId="1670938613">
    <w:abstractNumId w:val="20"/>
  </w:num>
  <w:num w:numId="57" w16cid:durableId="239560015">
    <w:abstractNumId w:val="42"/>
  </w:num>
  <w:num w:numId="58" w16cid:durableId="2113628608">
    <w:abstractNumId w:val="65"/>
  </w:num>
  <w:num w:numId="59" w16cid:durableId="1559390436">
    <w:abstractNumId w:val="69"/>
  </w:num>
  <w:num w:numId="60" w16cid:durableId="1564607539">
    <w:abstractNumId w:val="73"/>
  </w:num>
  <w:num w:numId="61" w16cid:durableId="368646002">
    <w:abstractNumId w:val="108"/>
  </w:num>
  <w:num w:numId="62" w16cid:durableId="883568046">
    <w:abstractNumId w:val="93"/>
  </w:num>
  <w:num w:numId="63" w16cid:durableId="328213736">
    <w:abstractNumId w:val="71"/>
  </w:num>
  <w:num w:numId="64" w16cid:durableId="756830803">
    <w:abstractNumId w:val="36"/>
  </w:num>
  <w:num w:numId="65" w16cid:durableId="1493178958">
    <w:abstractNumId w:val="109"/>
  </w:num>
  <w:num w:numId="66" w16cid:durableId="1996445285">
    <w:abstractNumId w:val="102"/>
  </w:num>
  <w:num w:numId="67" w16cid:durableId="205526407">
    <w:abstractNumId w:val="94"/>
  </w:num>
  <w:num w:numId="68" w16cid:durableId="318316090">
    <w:abstractNumId w:val="55"/>
  </w:num>
  <w:num w:numId="69" w16cid:durableId="1908610668">
    <w:abstractNumId w:val="58"/>
  </w:num>
  <w:num w:numId="70" w16cid:durableId="432868381">
    <w:abstractNumId w:val="78"/>
  </w:num>
  <w:num w:numId="71" w16cid:durableId="754520793">
    <w:abstractNumId w:val="95"/>
  </w:num>
  <w:num w:numId="72" w16cid:durableId="1768234712">
    <w:abstractNumId w:val="24"/>
    <w:lvlOverride w:ilvl="0">
      <w:lvl w:ilvl="0" w:tplc="76EEFBA8">
        <w:start w:val="1"/>
        <w:numFmt w:val="decimal"/>
        <w:pStyle w:val="SIWZa"/>
        <w:lvlText w:val="%1)"/>
        <w:lvlJc w:val="left"/>
        <w:pPr>
          <w:ind w:left="927" w:hanging="360"/>
        </w:pPr>
        <w:rPr>
          <w:rFonts w:hint="default"/>
          <w:b/>
          <w:bCs/>
        </w:rPr>
      </w:lvl>
    </w:lvlOverride>
  </w:num>
  <w:num w:numId="73" w16cid:durableId="119616147">
    <w:abstractNumId w:val="24"/>
  </w:num>
  <w:num w:numId="74" w16cid:durableId="1893688616">
    <w:abstractNumId w:val="86"/>
  </w:num>
  <w:num w:numId="75" w16cid:durableId="1564028974">
    <w:abstractNumId w:val="38"/>
  </w:num>
  <w:num w:numId="76" w16cid:durableId="112600728">
    <w:abstractNumId w:val="80"/>
  </w:num>
  <w:num w:numId="77" w16cid:durableId="887029820">
    <w:abstractNumId w:val="23"/>
  </w:num>
  <w:num w:numId="78" w16cid:durableId="2066833341">
    <w:abstractNumId w:val="81"/>
  </w:num>
  <w:num w:numId="79" w16cid:durableId="346905430">
    <w:abstractNumId w:val="47"/>
  </w:num>
  <w:num w:numId="80" w16cid:durableId="1682317329">
    <w:abstractNumId w:val="5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D89"/>
    <w:rsid w:val="00000B13"/>
    <w:rsid w:val="00002C35"/>
    <w:rsid w:val="00002E28"/>
    <w:rsid w:val="0000387A"/>
    <w:rsid w:val="00003C58"/>
    <w:rsid w:val="00004A9A"/>
    <w:rsid w:val="000050CB"/>
    <w:rsid w:val="00006AB1"/>
    <w:rsid w:val="0000744F"/>
    <w:rsid w:val="000079EE"/>
    <w:rsid w:val="00007A64"/>
    <w:rsid w:val="00010704"/>
    <w:rsid w:val="00010DA6"/>
    <w:rsid w:val="00012359"/>
    <w:rsid w:val="0001265B"/>
    <w:rsid w:val="000130B0"/>
    <w:rsid w:val="000138AB"/>
    <w:rsid w:val="000142A7"/>
    <w:rsid w:val="0001445B"/>
    <w:rsid w:val="000149CC"/>
    <w:rsid w:val="00015653"/>
    <w:rsid w:val="00015846"/>
    <w:rsid w:val="00015EBF"/>
    <w:rsid w:val="00016350"/>
    <w:rsid w:val="000165B1"/>
    <w:rsid w:val="000171B8"/>
    <w:rsid w:val="000176E2"/>
    <w:rsid w:val="0002013E"/>
    <w:rsid w:val="0002065F"/>
    <w:rsid w:val="000206CA"/>
    <w:rsid w:val="000207DA"/>
    <w:rsid w:val="00020D89"/>
    <w:rsid w:val="00021293"/>
    <w:rsid w:val="000221D5"/>
    <w:rsid w:val="00022BE4"/>
    <w:rsid w:val="000243B3"/>
    <w:rsid w:val="00024434"/>
    <w:rsid w:val="00024740"/>
    <w:rsid w:val="000247A6"/>
    <w:rsid w:val="000253CC"/>
    <w:rsid w:val="000268E1"/>
    <w:rsid w:val="00027AB8"/>
    <w:rsid w:val="00030789"/>
    <w:rsid w:val="00030E34"/>
    <w:rsid w:val="000313B4"/>
    <w:rsid w:val="000317B1"/>
    <w:rsid w:val="00031868"/>
    <w:rsid w:val="000326DB"/>
    <w:rsid w:val="00032F6E"/>
    <w:rsid w:val="0003440A"/>
    <w:rsid w:val="00034624"/>
    <w:rsid w:val="0003463C"/>
    <w:rsid w:val="00034B18"/>
    <w:rsid w:val="00035D50"/>
    <w:rsid w:val="00035F29"/>
    <w:rsid w:val="00035F84"/>
    <w:rsid w:val="00036329"/>
    <w:rsid w:val="00036742"/>
    <w:rsid w:val="00036D10"/>
    <w:rsid w:val="000379B6"/>
    <w:rsid w:val="00037F9F"/>
    <w:rsid w:val="00040A26"/>
    <w:rsid w:val="00040E61"/>
    <w:rsid w:val="00041020"/>
    <w:rsid w:val="0004135E"/>
    <w:rsid w:val="000414F7"/>
    <w:rsid w:val="00041777"/>
    <w:rsid w:val="0004198C"/>
    <w:rsid w:val="000421BA"/>
    <w:rsid w:val="00042A50"/>
    <w:rsid w:val="00043A61"/>
    <w:rsid w:val="0004408A"/>
    <w:rsid w:val="0004490A"/>
    <w:rsid w:val="00045AC6"/>
    <w:rsid w:val="000460A6"/>
    <w:rsid w:val="00047613"/>
    <w:rsid w:val="000477A5"/>
    <w:rsid w:val="00047EBB"/>
    <w:rsid w:val="000505E0"/>
    <w:rsid w:val="00050A71"/>
    <w:rsid w:val="00050B7D"/>
    <w:rsid w:val="0005116E"/>
    <w:rsid w:val="000511C6"/>
    <w:rsid w:val="00051558"/>
    <w:rsid w:val="000516B0"/>
    <w:rsid w:val="00051F2B"/>
    <w:rsid w:val="000522DD"/>
    <w:rsid w:val="00052701"/>
    <w:rsid w:val="00052A7C"/>
    <w:rsid w:val="00052E4A"/>
    <w:rsid w:val="000532DB"/>
    <w:rsid w:val="000534AD"/>
    <w:rsid w:val="0005353D"/>
    <w:rsid w:val="0005443A"/>
    <w:rsid w:val="00055582"/>
    <w:rsid w:val="000567B3"/>
    <w:rsid w:val="00057026"/>
    <w:rsid w:val="00057400"/>
    <w:rsid w:val="00057C72"/>
    <w:rsid w:val="00060144"/>
    <w:rsid w:val="00060287"/>
    <w:rsid w:val="00060D54"/>
    <w:rsid w:val="00061B8D"/>
    <w:rsid w:val="00063047"/>
    <w:rsid w:val="00063244"/>
    <w:rsid w:val="0006346E"/>
    <w:rsid w:val="00064E1A"/>
    <w:rsid w:val="0006508E"/>
    <w:rsid w:val="000655AE"/>
    <w:rsid w:val="00066070"/>
    <w:rsid w:val="00066264"/>
    <w:rsid w:val="00066CEA"/>
    <w:rsid w:val="000676DF"/>
    <w:rsid w:val="00067999"/>
    <w:rsid w:val="00067B1A"/>
    <w:rsid w:val="00067E65"/>
    <w:rsid w:val="000702B8"/>
    <w:rsid w:val="00070E55"/>
    <w:rsid w:val="00070EE5"/>
    <w:rsid w:val="000718B2"/>
    <w:rsid w:val="00071BE1"/>
    <w:rsid w:val="00071E3D"/>
    <w:rsid w:val="00071E40"/>
    <w:rsid w:val="0007355E"/>
    <w:rsid w:val="0007365F"/>
    <w:rsid w:val="000738E8"/>
    <w:rsid w:val="00073E48"/>
    <w:rsid w:val="00074D4D"/>
    <w:rsid w:val="00074F48"/>
    <w:rsid w:val="000756BA"/>
    <w:rsid w:val="000758F8"/>
    <w:rsid w:val="00075E99"/>
    <w:rsid w:val="000762A6"/>
    <w:rsid w:val="00076B1C"/>
    <w:rsid w:val="00077161"/>
    <w:rsid w:val="00077264"/>
    <w:rsid w:val="000774CA"/>
    <w:rsid w:val="0008082C"/>
    <w:rsid w:val="00080E96"/>
    <w:rsid w:val="0008127C"/>
    <w:rsid w:val="00081EAD"/>
    <w:rsid w:val="000826FF"/>
    <w:rsid w:val="000837B6"/>
    <w:rsid w:val="00083A8E"/>
    <w:rsid w:val="00083EFB"/>
    <w:rsid w:val="000853AD"/>
    <w:rsid w:val="00085760"/>
    <w:rsid w:val="000859FD"/>
    <w:rsid w:val="00085B09"/>
    <w:rsid w:val="0008627E"/>
    <w:rsid w:val="0008666F"/>
    <w:rsid w:val="00086859"/>
    <w:rsid w:val="000873A2"/>
    <w:rsid w:val="00087D58"/>
    <w:rsid w:val="00087D71"/>
    <w:rsid w:val="00090172"/>
    <w:rsid w:val="00090BCA"/>
    <w:rsid w:val="00091B54"/>
    <w:rsid w:val="00092C59"/>
    <w:rsid w:val="000933B9"/>
    <w:rsid w:val="0009349E"/>
    <w:rsid w:val="000934E6"/>
    <w:rsid w:val="00093B23"/>
    <w:rsid w:val="000943A0"/>
    <w:rsid w:val="000947D2"/>
    <w:rsid w:val="0009501F"/>
    <w:rsid w:val="000959CF"/>
    <w:rsid w:val="00095D2A"/>
    <w:rsid w:val="000960F3"/>
    <w:rsid w:val="0009616B"/>
    <w:rsid w:val="0009665B"/>
    <w:rsid w:val="000967BA"/>
    <w:rsid w:val="00096AB1"/>
    <w:rsid w:val="000970B5"/>
    <w:rsid w:val="000972DF"/>
    <w:rsid w:val="00097399"/>
    <w:rsid w:val="0009744E"/>
    <w:rsid w:val="000A09F7"/>
    <w:rsid w:val="000A1416"/>
    <w:rsid w:val="000A1DF2"/>
    <w:rsid w:val="000A23BC"/>
    <w:rsid w:val="000A2656"/>
    <w:rsid w:val="000A4494"/>
    <w:rsid w:val="000A47AC"/>
    <w:rsid w:val="000A4AD2"/>
    <w:rsid w:val="000A5873"/>
    <w:rsid w:val="000A7599"/>
    <w:rsid w:val="000A7889"/>
    <w:rsid w:val="000A7FE7"/>
    <w:rsid w:val="000B07BD"/>
    <w:rsid w:val="000B10A0"/>
    <w:rsid w:val="000B12DE"/>
    <w:rsid w:val="000B16DA"/>
    <w:rsid w:val="000B1C74"/>
    <w:rsid w:val="000B1CFA"/>
    <w:rsid w:val="000B20DB"/>
    <w:rsid w:val="000B20DC"/>
    <w:rsid w:val="000B27A5"/>
    <w:rsid w:val="000B2C43"/>
    <w:rsid w:val="000B3B46"/>
    <w:rsid w:val="000B3F78"/>
    <w:rsid w:val="000B4059"/>
    <w:rsid w:val="000B435B"/>
    <w:rsid w:val="000B47B3"/>
    <w:rsid w:val="000B5308"/>
    <w:rsid w:val="000B541F"/>
    <w:rsid w:val="000B5A06"/>
    <w:rsid w:val="000B5B87"/>
    <w:rsid w:val="000B67E8"/>
    <w:rsid w:val="000B6A07"/>
    <w:rsid w:val="000B6CD7"/>
    <w:rsid w:val="000B6DA7"/>
    <w:rsid w:val="000B6E44"/>
    <w:rsid w:val="000C06CF"/>
    <w:rsid w:val="000C14E3"/>
    <w:rsid w:val="000C19C8"/>
    <w:rsid w:val="000C1B13"/>
    <w:rsid w:val="000C1BF7"/>
    <w:rsid w:val="000C1CAF"/>
    <w:rsid w:val="000C1EB8"/>
    <w:rsid w:val="000C243B"/>
    <w:rsid w:val="000C2F77"/>
    <w:rsid w:val="000C3472"/>
    <w:rsid w:val="000C3E6E"/>
    <w:rsid w:val="000C43BF"/>
    <w:rsid w:val="000C4B0A"/>
    <w:rsid w:val="000C4F70"/>
    <w:rsid w:val="000C5471"/>
    <w:rsid w:val="000C5C94"/>
    <w:rsid w:val="000C6D10"/>
    <w:rsid w:val="000D1D2E"/>
    <w:rsid w:val="000D3399"/>
    <w:rsid w:val="000D3E10"/>
    <w:rsid w:val="000D42D7"/>
    <w:rsid w:val="000D5524"/>
    <w:rsid w:val="000D5ADF"/>
    <w:rsid w:val="000D5ECE"/>
    <w:rsid w:val="000D7024"/>
    <w:rsid w:val="000D733D"/>
    <w:rsid w:val="000D7347"/>
    <w:rsid w:val="000D779D"/>
    <w:rsid w:val="000E260C"/>
    <w:rsid w:val="000E2DBF"/>
    <w:rsid w:val="000E376A"/>
    <w:rsid w:val="000E3DD8"/>
    <w:rsid w:val="000E5C5D"/>
    <w:rsid w:val="000E675A"/>
    <w:rsid w:val="000E68C1"/>
    <w:rsid w:val="000F042A"/>
    <w:rsid w:val="000F111E"/>
    <w:rsid w:val="000F11D9"/>
    <w:rsid w:val="000F199E"/>
    <w:rsid w:val="000F1C29"/>
    <w:rsid w:val="000F1E44"/>
    <w:rsid w:val="000F204C"/>
    <w:rsid w:val="000F253F"/>
    <w:rsid w:val="000F2AD9"/>
    <w:rsid w:val="000F2BF3"/>
    <w:rsid w:val="000F3D75"/>
    <w:rsid w:val="000F46A6"/>
    <w:rsid w:val="000F4828"/>
    <w:rsid w:val="000F60AB"/>
    <w:rsid w:val="000F63AF"/>
    <w:rsid w:val="000F63EC"/>
    <w:rsid w:val="000F6DAC"/>
    <w:rsid w:val="000F75C4"/>
    <w:rsid w:val="000F7C83"/>
    <w:rsid w:val="001003CD"/>
    <w:rsid w:val="0010072E"/>
    <w:rsid w:val="001009EA"/>
    <w:rsid w:val="00101065"/>
    <w:rsid w:val="00101129"/>
    <w:rsid w:val="001011E6"/>
    <w:rsid w:val="00101450"/>
    <w:rsid w:val="00101AC7"/>
    <w:rsid w:val="00101B28"/>
    <w:rsid w:val="00102168"/>
    <w:rsid w:val="0010222A"/>
    <w:rsid w:val="00102F7F"/>
    <w:rsid w:val="00103699"/>
    <w:rsid w:val="00103758"/>
    <w:rsid w:val="00103CE9"/>
    <w:rsid w:val="00103F09"/>
    <w:rsid w:val="001043E8"/>
    <w:rsid w:val="00104B8A"/>
    <w:rsid w:val="001055F0"/>
    <w:rsid w:val="00105E0A"/>
    <w:rsid w:val="00107783"/>
    <w:rsid w:val="001078CA"/>
    <w:rsid w:val="00107A95"/>
    <w:rsid w:val="00107DF8"/>
    <w:rsid w:val="00110881"/>
    <w:rsid w:val="001118CF"/>
    <w:rsid w:val="0011311E"/>
    <w:rsid w:val="0011365D"/>
    <w:rsid w:val="0011435A"/>
    <w:rsid w:val="00114415"/>
    <w:rsid w:val="001146D6"/>
    <w:rsid w:val="00114FDF"/>
    <w:rsid w:val="00115597"/>
    <w:rsid w:val="001156CF"/>
    <w:rsid w:val="00115AD8"/>
    <w:rsid w:val="00116797"/>
    <w:rsid w:val="00117971"/>
    <w:rsid w:val="00117E81"/>
    <w:rsid w:val="001203DD"/>
    <w:rsid w:val="00120571"/>
    <w:rsid w:val="00120FA4"/>
    <w:rsid w:val="00121236"/>
    <w:rsid w:val="00121CD4"/>
    <w:rsid w:val="00121D6C"/>
    <w:rsid w:val="001221D3"/>
    <w:rsid w:val="00122460"/>
    <w:rsid w:val="0012317F"/>
    <w:rsid w:val="00123239"/>
    <w:rsid w:val="001232A6"/>
    <w:rsid w:val="001235AD"/>
    <w:rsid w:val="001241F1"/>
    <w:rsid w:val="001247A6"/>
    <w:rsid w:val="00124B07"/>
    <w:rsid w:val="00124DC1"/>
    <w:rsid w:val="0012573F"/>
    <w:rsid w:val="0012605B"/>
    <w:rsid w:val="00126796"/>
    <w:rsid w:val="00126990"/>
    <w:rsid w:val="001274AE"/>
    <w:rsid w:val="00127E11"/>
    <w:rsid w:val="0013052B"/>
    <w:rsid w:val="001309BF"/>
    <w:rsid w:val="00130C39"/>
    <w:rsid w:val="00131B5D"/>
    <w:rsid w:val="00131DEC"/>
    <w:rsid w:val="00132498"/>
    <w:rsid w:val="00132B04"/>
    <w:rsid w:val="00132C97"/>
    <w:rsid w:val="00132DEC"/>
    <w:rsid w:val="001330D2"/>
    <w:rsid w:val="001337F9"/>
    <w:rsid w:val="00133E9A"/>
    <w:rsid w:val="001347C0"/>
    <w:rsid w:val="00135060"/>
    <w:rsid w:val="001358DA"/>
    <w:rsid w:val="00135F86"/>
    <w:rsid w:val="00136E7B"/>
    <w:rsid w:val="0013791F"/>
    <w:rsid w:val="00137BAC"/>
    <w:rsid w:val="0014029C"/>
    <w:rsid w:val="00141A7B"/>
    <w:rsid w:val="00141FE8"/>
    <w:rsid w:val="001420C3"/>
    <w:rsid w:val="0014368B"/>
    <w:rsid w:val="00143763"/>
    <w:rsid w:val="001469D6"/>
    <w:rsid w:val="00146BA3"/>
    <w:rsid w:val="00146D7F"/>
    <w:rsid w:val="00147318"/>
    <w:rsid w:val="00147AD8"/>
    <w:rsid w:val="00147F87"/>
    <w:rsid w:val="00150678"/>
    <w:rsid w:val="001524E0"/>
    <w:rsid w:val="00152CDB"/>
    <w:rsid w:val="00152D83"/>
    <w:rsid w:val="00152DC6"/>
    <w:rsid w:val="00153089"/>
    <w:rsid w:val="001531E9"/>
    <w:rsid w:val="00153646"/>
    <w:rsid w:val="001536BA"/>
    <w:rsid w:val="00153EC5"/>
    <w:rsid w:val="001547DF"/>
    <w:rsid w:val="00154ECE"/>
    <w:rsid w:val="0015579E"/>
    <w:rsid w:val="00155B1D"/>
    <w:rsid w:val="0015652D"/>
    <w:rsid w:val="00156AD0"/>
    <w:rsid w:val="00157CBF"/>
    <w:rsid w:val="001602CB"/>
    <w:rsid w:val="00160D6F"/>
    <w:rsid w:val="00161704"/>
    <w:rsid w:val="00161BE1"/>
    <w:rsid w:val="00161D4D"/>
    <w:rsid w:val="00161FE8"/>
    <w:rsid w:val="001623D6"/>
    <w:rsid w:val="00162448"/>
    <w:rsid w:val="00163AB6"/>
    <w:rsid w:val="00164A60"/>
    <w:rsid w:val="00164C18"/>
    <w:rsid w:val="00164DD1"/>
    <w:rsid w:val="00165BBC"/>
    <w:rsid w:val="00165C95"/>
    <w:rsid w:val="001660BF"/>
    <w:rsid w:val="00166F37"/>
    <w:rsid w:val="001673C0"/>
    <w:rsid w:val="00167B3F"/>
    <w:rsid w:val="00167FA9"/>
    <w:rsid w:val="00170D23"/>
    <w:rsid w:val="00170E34"/>
    <w:rsid w:val="001714BF"/>
    <w:rsid w:val="0017152C"/>
    <w:rsid w:val="0017261A"/>
    <w:rsid w:val="0017329A"/>
    <w:rsid w:val="00173A66"/>
    <w:rsid w:val="001744B2"/>
    <w:rsid w:val="00174507"/>
    <w:rsid w:val="001746D0"/>
    <w:rsid w:val="00175BB2"/>
    <w:rsid w:val="00175D14"/>
    <w:rsid w:val="00175F06"/>
    <w:rsid w:val="00176379"/>
    <w:rsid w:val="001768F5"/>
    <w:rsid w:val="00176D98"/>
    <w:rsid w:val="00176E82"/>
    <w:rsid w:val="00176F0E"/>
    <w:rsid w:val="001801DC"/>
    <w:rsid w:val="001805B0"/>
    <w:rsid w:val="00181440"/>
    <w:rsid w:val="00181F44"/>
    <w:rsid w:val="00182994"/>
    <w:rsid w:val="001833CF"/>
    <w:rsid w:val="001837A5"/>
    <w:rsid w:val="0018424A"/>
    <w:rsid w:val="001845AF"/>
    <w:rsid w:val="001847A8"/>
    <w:rsid w:val="001855FF"/>
    <w:rsid w:val="0018567A"/>
    <w:rsid w:val="00186437"/>
    <w:rsid w:val="001865D9"/>
    <w:rsid w:val="00186968"/>
    <w:rsid w:val="00186D8D"/>
    <w:rsid w:val="00187807"/>
    <w:rsid w:val="00187A69"/>
    <w:rsid w:val="00187D7E"/>
    <w:rsid w:val="00190E3D"/>
    <w:rsid w:val="00191132"/>
    <w:rsid w:val="00191F1E"/>
    <w:rsid w:val="00192A25"/>
    <w:rsid w:val="0019337A"/>
    <w:rsid w:val="00193803"/>
    <w:rsid w:val="00194166"/>
    <w:rsid w:val="00194668"/>
    <w:rsid w:val="001948AA"/>
    <w:rsid w:val="00194E32"/>
    <w:rsid w:val="0019514E"/>
    <w:rsid w:val="001959E0"/>
    <w:rsid w:val="00195B90"/>
    <w:rsid w:val="0019605D"/>
    <w:rsid w:val="00196285"/>
    <w:rsid w:val="00196AD0"/>
    <w:rsid w:val="0019718D"/>
    <w:rsid w:val="001972D0"/>
    <w:rsid w:val="00197778"/>
    <w:rsid w:val="001978A3"/>
    <w:rsid w:val="00197B72"/>
    <w:rsid w:val="00197BA2"/>
    <w:rsid w:val="001A01BA"/>
    <w:rsid w:val="001A0373"/>
    <w:rsid w:val="001A03E0"/>
    <w:rsid w:val="001A1078"/>
    <w:rsid w:val="001A1ADB"/>
    <w:rsid w:val="001A1C22"/>
    <w:rsid w:val="001A1CF2"/>
    <w:rsid w:val="001A1F35"/>
    <w:rsid w:val="001A2092"/>
    <w:rsid w:val="001A3512"/>
    <w:rsid w:val="001A3743"/>
    <w:rsid w:val="001A503F"/>
    <w:rsid w:val="001A550F"/>
    <w:rsid w:val="001A5A97"/>
    <w:rsid w:val="001A61B3"/>
    <w:rsid w:val="001A7CFF"/>
    <w:rsid w:val="001A7F84"/>
    <w:rsid w:val="001B0A20"/>
    <w:rsid w:val="001B0ECF"/>
    <w:rsid w:val="001B15EC"/>
    <w:rsid w:val="001B23EC"/>
    <w:rsid w:val="001B264B"/>
    <w:rsid w:val="001B2C9B"/>
    <w:rsid w:val="001B3B42"/>
    <w:rsid w:val="001B3E80"/>
    <w:rsid w:val="001B4DD9"/>
    <w:rsid w:val="001B7F01"/>
    <w:rsid w:val="001C0179"/>
    <w:rsid w:val="001C0532"/>
    <w:rsid w:val="001C0BA3"/>
    <w:rsid w:val="001C0BA8"/>
    <w:rsid w:val="001C1936"/>
    <w:rsid w:val="001C215B"/>
    <w:rsid w:val="001C2207"/>
    <w:rsid w:val="001C2213"/>
    <w:rsid w:val="001C2686"/>
    <w:rsid w:val="001C33F0"/>
    <w:rsid w:val="001C42DA"/>
    <w:rsid w:val="001C4B12"/>
    <w:rsid w:val="001C5409"/>
    <w:rsid w:val="001C5ABB"/>
    <w:rsid w:val="001C6860"/>
    <w:rsid w:val="001C6DEB"/>
    <w:rsid w:val="001C7D3E"/>
    <w:rsid w:val="001D06D3"/>
    <w:rsid w:val="001D10F3"/>
    <w:rsid w:val="001D1405"/>
    <w:rsid w:val="001D20AD"/>
    <w:rsid w:val="001D485F"/>
    <w:rsid w:val="001D5512"/>
    <w:rsid w:val="001D5B88"/>
    <w:rsid w:val="001D5B99"/>
    <w:rsid w:val="001D5BCE"/>
    <w:rsid w:val="001D5ED2"/>
    <w:rsid w:val="001D769C"/>
    <w:rsid w:val="001D7E7B"/>
    <w:rsid w:val="001E049C"/>
    <w:rsid w:val="001E09BF"/>
    <w:rsid w:val="001E158A"/>
    <w:rsid w:val="001E18A0"/>
    <w:rsid w:val="001E1D40"/>
    <w:rsid w:val="001E1D8D"/>
    <w:rsid w:val="001E26B0"/>
    <w:rsid w:val="001E2A34"/>
    <w:rsid w:val="001E2AE8"/>
    <w:rsid w:val="001E34CD"/>
    <w:rsid w:val="001E3CBA"/>
    <w:rsid w:val="001E49E3"/>
    <w:rsid w:val="001E5D7E"/>
    <w:rsid w:val="001E5FC5"/>
    <w:rsid w:val="001E61A1"/>
    <w:rsid w:val="001E6CF3"/>
    <w:rsid w:val="001E703B"/>
    <w:rsid w:val="001E7EE4"/>
    <w:rsid w:val="001F0270"/>
    <w:rsid w:val="001F0825"/>
    <w:rsid w:val="001F08AE"/>
    <w:rsid w:val="001F0FCA"/>
    <w:rsid w:val="001F17AB"/>
    <w:rsid w:val="001F2C42"/>
    <w:rsid w:val="001F2EC7"/>
    <w:rsid w:val="001F31F0"/>
    <w:rsid w:val="001F3555"/>
    <w:rsid w:val="001F3E05"/>
    <w:rsid w:val="001F4AD8"/>
    <w:rsid w:val="001F4EEA"/>
    <w:rsid w:val="001F6E1A"/>
    <w:rsid w:val="001F7A8A"/>
    <w:rsid w:val="0020005C"/>
    <w:rsid w:val="002001EB"/>
    <w:rsid w:val="00200BA9"/>
    <w:rsid w:val="00200F10"/>
    <w:rsid w:val="00200FCB"/>
    <w:rsid w:val="002010EA"/>
    <w:rsid w:val="002016A8"/>
    <w:rsid w:val="00201FF7"/>
    <w:rsid w:val="002029B3"/>
    <w:rsid w:val="00202DCA"/>
    <w:rsid w:val="0020311E"/>
    <w:rsid w:val="002035B8"/>
    <w:rsid w:val="00203CB2"/>
    <w:rsid w:val="00203CE7"/>
    <w:rsid w:val="00204608"/>
    <w:rsid w:val="00205EA1"/>
    <w:rsid w:val="00206000"/>
    <w:rsid w:val="0020603E"/>
    <w:rsid w:val="002060D6"/>
    <w:rsid w:val="0020677E"/>
    <w:rsid w:val="002068D1"/>
    <w:rsid w:val="00206D93"/>
    <w:rsid w:val="0020713A"/>
    <w:rsid w:val="00207FF1"/>
    <w:rsid w:val="0021089D"/>
    <w:rsid w:val="0021094F"/>
    <w:rsid w:val="0021190C"/>
    <w:rsid w:val="00211DD7"/>
    <w:rsid w:val="00212934"/>
    <w:rsid w:val="00212A3B"/>
    <w:rsid w:val="00212BD0"/>
    <w:rsid w:val="002135EB"/>
    <w:rsid w:val="0021394B"/>
    <w:rsid w:val="00214BCD"/>
    <w:rsid w:val="00215810"/>
    <w:rsid w:val="00216475"/>
    <w:rsid w:val="00217418"/>
    <w:rsid w:val="00220121"/>
    <w:rsid w:val="002208B0"/>
    <w:rsid w:val="00221B0F"/>
    <w:rsid w:val="00221E50"/>
    <w:rsid w:val="00221EE9"/>
    <w:rsid w:val="0022241C"/>
    <w:rsid w:val="00222D3F"/>
    <w:rsid w:val="0022339C"/>
    <w:rsid w:val="002234E5"/>
    <w:rsid w:val="002234F7"/>
    <w:rsid w:val="00224B8D"/>
    <w:rsid w:val="00225DB9"/>
    <w:rsid w:val="0022611B"/>
    <w:rsid w:val="00226851"/>
    <w:rsid w:val="002273DE"/>
    <w:rsid w:val="00227847"/>
    <w:rsid w:val="00227DB5"/>
    <w:rsid w:val="002300D2"/>
    <w:rsid w:val="00230610"/>
    <w:rsid w:val="002308EC"/>
    <w:rsid w:val="00230B37"/>
    <w:rsid w:val="00230ED9"/>
    <w:rsid w:val="00230FD2"/>
    <w:rsid w:val="00231362"/>
    <w:rsid w:val="00231799"/>
    <w:rsid w:val="00231DC4"/>
    <w:rsid w:val="00233964"/>
    <w:rsid w:val="002339D2"/>
    <w:rsid w:val="00233A68"/>
    <w:rsid w:val="00233F7F"/>
    <w:rsid w:val="00234D33"/>
    <w:rsid w:val="00235C24"/>
    <w:rsid w:val="0023668D"/>
    <w:rsid w:val="00236CB6"/>
    <w:rsid w:val="00236E9B"/>
    <w:rsid w:val="00237835"/>
    <w:rsid w:val="00237A4F"/>
    <w:rsid w:val="00241751"/>
    <w:rsid w:val="002420E3"/>
    <w:rsid w:val="00242E8A"/>
    <w:rsid w:val="00244ADA"/>
    <w:rsid w:val="00244CF5"/>
    <w:rsid w:val="002454FD"/>
    <w:rsid w:val="00245FCF"/>
    <w:rsid w:val="00246219"/>
    <w:rsid w:val="00246615"/>
    <w:rsid w:val="00246AF8"/>
    <w:rsid w:val="00247AAE"/>
    <w:rsid w:val="00247AD1"/>
    <w:rsid w:val="00247BFE"/>
    <w:rsid w:val="00250677"/>
    <w:rsid w:val="002508B4"/>
    <w:rsid w:val="0025334F"/>
    <w:rsid w:val="00254C0F"/>
    <w:rsid w:val="00254D16"/>
    <w:rsid w:val="0025544C"/>
    <w:rsid w:val="002556E8"/>
    <w:rsid w:val="00260F11"/>
    <w:rsid w:val="002614FF"/>
    <w:rsid w:val="00261CE0"/>
    <w:rsid w:val="00261F2A"/>
    <w:rsid w:val="00262220"/>
    <w:rsid w:val="00262F05"/>
    <w:rsid w:val="00264414"/>
    <w:rsid w:val="002644C5"/>
    <w:rsid w:val="00264659"/>
    <w:rsid w:val="00264AEA"/>
    <w:rsid w:val="00264BC9"/>
    <w:rsid w:val="00265B45"/>
    <w:rsid w:val="00265BA1"/>
    <w:rsid w:val="002665F9"/>
    <w:rsid w:val="00266A54"/>
    <w:rsid w:val="00266C2A"/>
    <w:rsid w:val="00266E8F"/>
    <w:rsid w:val="00267423"/>
    <w:rsid w:val="002676C1"/>
    <w:rsid w:val="00267875"/>
    <w:rsid w:val="0027081F"/>
    <w:rsid w:val="00270D28"/>
    <w:rsid w:val="00270EC3"/>
    <w:rsid w:val="0027105C"/>
    <w:rsid w:val="00271CDB"/>
    <w:rsid w:val="002729C8"/>
    <w:rsid w:val="002736F8"/>
    <w:rsid w:val="002738CC"/>
    <w:rsid w:val="00273D7D"/>
    <w:rsid w:val="002741AA"/>
    <w:rsid w:val="00274DBC"/>
    <w:rsid w:val="00275226"/>
    <w:rsid w:val="00275A8D"/>
    <w:rsid w:val="002768EC"/>
    <w:rsid w:val="002773FC"/>
    <w:rsid w:val="00277A78"/>
    <w:rsid w:val="00277EF4"/>
    <w:rsid w:val="002801F8"/>
    <w:rsid w:val="0028047E"/>
    <w:rsid w:val="00280A81"/>
    <w:rsid w:val="002828BF"/>
    <w:rsid w:val="00282FB7"/>
    <w:rsid w:val="00283BEF"/>
    <w:rsid w:val="00283F50"/>
    <w:rsid w:val="00283F55"/>
    <w:rsid w:val="00283FA4"/>
    <w:rsid w:val="002842BA"/>
    <w:rsid w:val="002845B1"/>
    <w:rsid w:val="00290252"/>
    <w:rsid w:val="002906E7"/>
    <w:rsid w:val="002909DC"/>
    <w:rsid w:val="00291DAA"/>
    <w:rsid w:val="00292A77"/>
    <w:rsid w:val="00292B09"/>
    <w:rsid w:val="00292F9B"/>
    <w:rsid w:val="0029302A"/>
    <w:rsid w:val="00293322"/>
    <w:rsid w:val="0029388A"/>
    <w:rsid w:val="002938B4"/>
    <w:rsid w:val="00294366"/>
    <w:rsid w:val="002943B9"/>
    <w:rsid w:val="0029478C"/>
    <w:rsid w:val="002947C6"/>
    <w:rsid w:val="00296451"/>
    <w:rsid w:val="002964B5"/>
    <w:rsid w:val="00296F2A"/>
    <w:rsid w:val="002970FF"/>
    <w:rsid w:val="002971C7"/>
    <w:rsid w:val="0029794E"/>
    <w:rsid w:val="002979E6"/>
    <w:rsid w:val="00297D72"/>
    <w:rsid w:val="002A0479"/>
    <w:rsid w:val="002A060E"/>
    <w:rsid w:val="002A0D9E"/>
    <w:rsid w:val="002A27D1"/>
    <w:rsid w:val="002A367B"/>
    <w:rsid w:val="002A3E28"/>
    <w:rsid w:val="002A40DE"/>
    <w:rsid w:val="002A4695"/>
    <w:rsid w:val="002A4B83"/>
    <w:rsid w:val="002A4BE1"/>
    <w:rsid w:val="002A4D4C"/>
    <w:rsid w:val="002A5BAE"/>
    <w:rsid w:val="002A5F52"/>
    <w:rsid w:val="002B0586"/>
    <w:rsid w:val="002B05DE"/>
    <w:rsid w:val="002B1595"/>
    <w:rsid w:val="002B1984"/>
    <w:rsid w:val="002B1DD9"/>
    <w:rsid w:val="002B1DF8"/>
    <w:rsid w:val="002B2168"/>
    <w:rsid w:val="002B23B1"/>
    <w:rsid w:val="002B2854"/>
    <w:rsid w:val="002B2870"/>
    <w:rsid w:val="002B37B4"/>
    <w:rsid w:val="002B3C41"/>
    <w:rsid w:val="002B42B5"/>
    <w:rsid w:val="002B4527"/>
    <w:rsid w:val="002B4666"/>
    <w:rsid w:val="002B469C"/>
    <w:rsid w:val="002B4804"/>
    <w:rsid w:val="002B4934"/>
    <w:rsid w:val="002B5169"/>
    <w:rsid w:val="002B54AF"/>
    <w:rsid w:val="002B5B34"/>
    <w:rsid w:val="002B6038"/>
    <w:rsid w:val="002B605D"/>
    <w:rsid w:val="002B637C"/>
    <w:rsid w:val="002B6825"/>
    <w:rsid w:val="002B6D21"/>
    <w:rsid w:val="002B748D"/>
    <w:rsid w:val="002B7874"/>
    <w:rsid w:val="002B79C3"/>
    <w:rsid w:val="002B7FA2"/>
    <w:rsid w:val="002C0114"/>
    <w:rsid w:val="002C0390"/>
    <w:rsid w:val="002C1C8E"/>
    <w:rsid w:val="002C29D6"/>
    <w:rsid w:val="002C3612"/>
    <w:rsid w:val="002C3DC1"/>
    <w:rsid w:val="002C3DE9"/>
    <w:rsid w:val="002C478C"/>
    <w:rsid w:val="002C4F4B"/>
    <w:rsid w:val="002C50D2"/>
    <w:rsid w:val="002C512E"/>
    <w:rsid w:val="002C518D"/>
    <w:rsid w:val="002C554F"/>
    <w:rsid w:val="002C5B36"/>
    <w:rsid w:val="002C5C34"/>
    <w:rsid w:val="002C60AB"/>
    <w:rsid w:val="002C76C5"/>
    <w:rsid w:val="002C7726"/>
    <w:rsid w:val="002D0035"/>
    <w:rsid w:val="002D07C0"/>
    <w:rsid w:val="002D0B30"/>
    <w:rsid w:val="002D153A"/>
    <w:rsid w:val="002D17A3"/>
    <w:rsid w:val="002D2539"/>
    <w:rsid w:val="002D2744"/>
    <w:rsid w:val="002D32B5"/>
    <w:rsid w:val="002D382A"/>
    <w:rsid w:val="002D3B60"/>
    <w:rsid w:val="002D3C70"/>
    <w:rsid w:val="002D3DA1"/>
    <w:rsid w:val="002D3F0F"/>
    <w:rsid w:val="002D4516"/>
    <w:rsid w:val="002D4D32"/>
    <w:rsid w:val="002D52D8"/>
    <w:rsid w:val="002D5E0B"/>
    <w:rsid w:val="002D696B"/>
    <w:rsid w:val="002D7965"/>
    <w:rsid w:val="002D7A08"/>
    <w:rsid w:val="002D7DE2"/>
    <w:rsid w:val="002D7EBA"/>
    <w:rsid w:val="002E01B1"/>
    <w:rsid w:val="002E041D"/>
    <w:rsid w:val="002E0DC5"/>
    <w:rsid w:val="002E1391"/>
    <w:rsid w:val="002E17A7"/>
    <w:rsid w:val="002E1E49"/>
    <w:rsid w:val="002E278A"/>
    <w:rsid w:val="002E280E"/>
    <w:rsid w:val="002E34B0"/>
    <w:rsid w:val="002E37B8"/>
    <w:rsid w:val="002E3B2C"/>
    <w:rsid w:val="002E457F"/>
    <w:rsid w:val="002E48B5"/>
    <w:rsid w:val="002E4F5F"/>
    <w:rsid w:val="002E5BB4"/>
    <w:rsid w:val="002E5F13"/>
    <w:rsid w:val="002E6436"/>
    <w:rsid w:val="002E656C"/>
    <w:rsid w:val="002E66A7"/>
    <w:rsid w:val="002E6D57"/>
    <w:rsid w:val="002E6DBF"/>
    <w:rsid w:val="002E739A"/>
    <w:rsid w:val="002E77AB"/>
    <w:rsid w:val="002E7AFA"/>
    <w:rsid w:val="002E7F92"/>
    <w:rsid w:val="002F0037"/>
    <w:rsid w:val="002F01E5"/>
    <w:rsid w:val="002F0282"/>
    <w:rsid w:val="002F0D25"/>
    <w:rsid w:val="002F0E75"/>
    <w:rsid w:val="002F1226"/>
    <w:rsid w:val="002F2B83"/>
    <w:rsid w:val="002F2F2F"/>
    <w:rsid w:val="002F3531"/>
    <w:rsid w:val="002F4213"/>
    <w:rsid w:val="002F4B9C"/>
    <w:rsid w:val="002F50CA"/>
    <w:rsid w:val="002F55AA"/>
    <w:rsid w:val="002F5978"/>
    <w:rsid w:val="002F750F"/>
    <w:rsid w:val="00300876"/>
    <w:rsid w:val="00300A54"/>
    <w:rsid w:val="00302333"/>
    <w:rsid w:val="003024B2"/>
    <w:rsid w:val="003027F7"/>
    <w:rsid w:val="00302987"/>
    <w:rsid w:val="00302C76"/>
    <w:rsid w:val="003033EC"/>
    <w:rsid w:val="00303B1E"/>
    <w:rsid w:val="00303B97"/>
    <w:rsid w:val="00303C81"/>
    <w:rsid w:val="00304546"/>
    <w:rsid w:val="00304A69"/>
    <w:rsid w:val="00304B0D"/>
    <w:rsid w:val="00304E65"/>
    <w:rsid w:val="00305270"/>
    <w:rsid w:val="00305B8E"/>
    <w:rsid w:val="00306183"/>
    <w:rsid w:val="0030677F"/>
    <w:rsid w:val="003069B8"/>
    <w:rsid w:val="00307C3F"/>
    <w:rsid w:val="00307C83"/>
    <w:rsid w:val="003109BE"/>
    <w:rsid w:val="0031118D"/>
    <w:rsid w:val="0031118E"/>
    <w:rsid w:val="00311403"/>
    <w:rsid w:val="0031157B"/>
    <w:rsid w:val="00312798"/>
    <w:rsid w:val="00312A90"/>
    <w:rsid w:val="0031342F"/>
    <w:rsid w:val="00313BE0"/>
    <w:rsid w:val="00313D46"/>
    <w:rsid w:val="0031418E"/>
    <w:rsid w:val="003153D5"/>
    <w:rsid w:val="00315F32"/>
    <w:rsid w:val="00316264"/>
    <w:rsid w:val="003164A5"/>
    <w:rsid w:val="00316850"/>
    <w:rsid w:val="00320FDB"/>
    <w:rsid w:val="003214B6"/>
    <w:rsid w:val="00321D86"/>
    <w:rsid w:val="0032223E"/>
    <w:rsid w:val="003222C5"/>
    <w:rsid w:val="003229B3"/>
    <w:rsid w:val="00322A40"/>
    <w:rsid w:val="003231F2"/>
    <w:rsid w:val="00323A97"/>
    <w:rsid w:val="003246B4"/>
    <w:rsid w:val="00324F5E"/>
    <w:rsid w:val="0032514A"/>
    <w:rsid w:val="00325638"/>
    <w:rsid w:val="003256AA"/>
    <w:rsid w:val="003261BA"/>
    <w:rsid w:val="003261F6"/>
    <w:rsid w:val="003262B3"/>
    <w:rsid w:val="00326E37"/>
    <w:rsid w:val="00326E98"/>
    <w:rsid w:val="003276FE"/>
    <w:rsid w:val="00331262"/>
    <w:rsid w:val="00331A65"/>
    <w:rsid w:val="00331D2D"/>
    <w:rsid w:val="00332187"/>
    <w:rsid w:val="003324C3"/>
    <w:rsid w:val="00332700"/>
    <w:rsid w:val="0033359F"/>
    <w:rsid w:val="003349FC"/>
    <w:rsid w:val="003353E7"/>
    <w:rsid w:val="00335F89"/>
    <w:rsid w:val="00336C19"/>
    <w:rsid w:val="0033730A"/>
    <w:rsid w:val="003375BF"/>
    <w:rsid w:val="00337B49"/>
    <w:rsid w:val="0034001F"/>
    <w:rsid w:val="0034022E"/>
    <w:rsid w:val="00340BF0"/>
    <w:rsid w:val="003413DF"/>
    <w:rsid w:val="00341580"/>
    <w:rsid w:val="00342A8E"/>
    <w:rsid w:val="00343800"/>
    <w:rsid w:val="00343D68"/>
    <w:rsid w:val="00343F31"/>
    <w:rsid w:val="00344E43"/>
    <w:rsid w:val="0034520E"/>
    <w:rsid w:val="00345768"/>
    <w:rsid w:val="00345882"/>
    <w:rsid w:val="00346600"/>
    <w:rsid w:val="00351C78"/>
    <w:rsid w:val="00352307"/>
    <w:rsid w:val="00352730"/>
    <w:rsid w:val="00352960"/>
    <w:rsid w:val="0035356C"/>
    <w:rsid w:val="0035363E"/>
    <w:rsid w:val="0035390E"/>
    <w:rsid w:val="00353B2C"/>
    <w:rsid w:val="00353BAE"/>
    <w:rsid w:val="00354947"/>
    <w:rsid w:val="00355151"/>
    <w:rsid w:val="003551A4"/>
    <w:rsid w:val="0035527C"/>
    <w:rsid w:val="00355B68"/>
    <w:rsid w:val="0035632D"/>
    <w:rsid w:val="003566D5"/>
    <w:rsid w:val="00356CEF"/>
    <w:rsid w:val="00356EE4"/>
    <w:rsid w:val="0035723B"/>
    <w:rsid w:val="00357967"/>
    <w:rsid w:val="00357C3A"/>
    <w:rsid w:val="003600C0"/>
    <w:rsid w:val="00360562"/>
    <w:rsid w:val="0036076B"/>
    <w:rsid w:val="0036212B"/>
    <w:rsid w:val="00362688"/>
    <w:rsid w:val="003634A7"/>
    <w:rsid w:val="0036353E"/>
    <w:rsid w:val="00363783"/>
    <w:rsid w:val="00363B7A"/>
    <w:rsid w:val="00363FD8"/>
    <w:rsid w:val="003644DE"/>
    <w:rsid w:val="00364A17"/>
    <w:rsid w:val="003653A3"/>
    <w:rsid w:val="00365456"/>
    <w:rsid w:val="003657F6"/>
    <w:rsid w:val="00365C0A"/>
    <w:rsid w:val="00365D0E"/>
    <w:rsid w:val="0036629D"/>
    <w:rsid w:val="00366FBD"/>
    <w:rsid w:val="0036702A"/>
    <w:rsid w:val="00367DC6"/>
    <w:rsid w:val="00370A11"/>
    <w:rsid w:val="00370DB8"/>
    <w:rsid w:val="00371E00"/>
    <w:rsid w:val="003722B9"/>
    <w:rsid w:val="0037277D"/>
    <w:rsid w:val="00372C77"/>
    <w:rsid w:val="00372DEA"/>
    <w:rsid w:val="003732F8"/>
    <w:rsid w:val="003739B3"/>
    <w:rsid w:val="00374196"/>
    <w:rsid w:val="00374C47"/>
    <w:rsid w:val="00374F1F"/>
    <w:rsid w:val="0037520C"/>
    <w:rsid w:val="00375B59"/>
    <w:rsid w:val="003772AB"/>
    <w:rsid w:val="00377729"/>
    <w:rsid w:val="0037794E"/>
    <w:rsid w:val="003801FC"/>
    <w:rsid w:val="00380B0F"/>
    <w:rsid w:val="003815B5"/>
    <w:rsid w:val="0038297B"/>
    <w:rsid w:val="00382ADC"/>
    <w:rsid w:val="00382C91"/>
    <w:rsid w:val="003846DB"/>
    <w:rsid w:val="003854EE"/>
    <w:rsid w:val="003859E9"/>
    <w:rsid w:val="00386121"/>
    <w:rsid w:val="00386497"/>
    <w:rsid w:val="00386B1D"/>
    <w:rsid w:val="00390AED"/>
    <w:rsid w:val="00390DFB"/>
    <w:rsid w:val="0039105D"/>
    <w:rsid w:val="0039108B"/>
    <w:rsid w:val="0039150D"/>
    <w:rsid w:val="00391B84"/>
    <w:rsid w:val="00392887"/>
    <w:rsid w:val="00393054"/>
    <w:rsid w:val="00393707"/>
    <w:rsid w:val="003940AE"/>
    <w:rsid w:val="003949F9"/>
    <w:rsid w:val="003951DA"/>
    <w:rsid w:val="00396690"/>
    <w:rsid w:val="00396D5E"/>
    <w:rsid w:val="00397069"/>
    <w:rsid w:val="00397239"/>
    <w:rsid w:val="003979B5"/>
    <w:rsid w:val="00397BB3"/>
    <w:rsid w:val="00397CEB"/>
    <w:rsid w:val="003A0790"/>
    <w:rsid w:val="003A0C75"/>
    <w:rsid w:val="003A13A4"/>
    <w:rsid w:val="003A1C10"/>
    <w:rsid w:val="003A1C59"/>
    <w:rsid w:val="003A2E1B"/>
    <w:rsid w:val="003A30AB"/>
    <w:rsid w:val="003A3174"/>
    <w:rsid w:val="003A3396"/>
    <w:rsid w:val="003A365D"/>
    <w:rsid w:val="003A4397"/>
    <w:rsid w:val="003A48E6"/>
    <w:rsid w:val="003A4D7E"/>
    <w:rsid w:val="003A5A51"/>
    <w:rsid w:val="003A5C1C"/>
    <w:rsid w:val="003A652A"/>
    <w:rsid w:val="003A6CE6"/>
    <w:rsid w:val="003A79A9"/>
    <w:rsid w:val="003A7C5C"/>
    <w:rsid w:val="003B07A9"/>
    <w:rsid w:val="003B091B"/>
    <w:rsid w:val="003B18F3"/>
    <w:rsid w:val="003B2018"/>
    <w:rsid w:val="003B2EFE"/>
    <w:rsid w:val="003B36DB"/>
    <w:rsid w:val="003B46F2"/>
    <w:rsid w:val="003B4F39"/>
    <w:rsid w:val="003B5697"/>
    <w:rsid w:val="003B583D"/>
    <w:rsid w:val="003B5C44"/>
    <w:rsid w:val="003B7682"/>
    <w:rsid w:val="003B79E9"/>
    <w:rsid w:val="003C00D9"/>
    <w:rsid w:val="003C0B37"/>
    <w:rsid w:val="003C17CE"/>
    <w:rsid w:val="003C1B37"/>
    <w:rsid w:val="003C311B"/>
    <w:rsid w:val="003C35B6"/>
    <w:rsid w:val="003C38CB"/>
    <w:rsid w:val="003C3C95"/>
    <w:rsid w:val="003C3FCD"/>
    <w:rsid w:val="003C42A2"/>
    <w:rsid w:val="003C5229"/>
    <w:rsid w:val="003C55C5"/>
    <w:rsid w:val="003C6269"/>
    <w:rsid w:val="003C661C"/>
    <w:rsid w:val="003C6D20"/>
    <w:rsid w:val="003C6DE4"/>
    <w:rsid w:val="003C7A19"/>
    <w:rsid w:val="003D065F"/>
    <w:rsid w:val="003D09B5"/>
    <w:rsid w:val="003D1479"/>
    <w:rsid w:val="003D15E5"/>
    <w:rsid w:val="003D1FBA"/>
    <w:rsid w:val="003D34C2"/>
    <w:rsid w:val="003D4080"/>
    <w:rsid w:val="003D4223"/>
    <w:rsid w:val="003D4FD2"/>
    <w:rsid w:val="003D53E2"/>
    <w:rsid w:val="003D5507"/>
    <w:rsid w:val="003D5E6B"/>
    <w:rsid w:val="003D6262"/>
    <w:rsid w:val="003E04D9"/>
    <w:rsid w:val="003E063C"/>
    <w:rsid w:val="003E0B07"/>
    <w:rsid w:val="003E0E33"/>
    <w:rsid w:val="003E0F84"/>
    <w:rsid w:val="003E11E5"/>
    <w:rsid w:val="003E152F"/>
    <w:rsid w:val="003E188D"/>
    <w:rsid w:val="003E1982"/>
    <w:rsid w:val="003E19BF"/>
    <w:rsid w:val="003E1B9A"/>
    <w:rsid w:val="003E1F9E"/>
    <w:rsid w:val="003E2213"/>
    <w:rsid w:val="003E3150"/>
    <w:rsid w:val="003E3E0A"/>
    <w:rsid w:val="003E47EA"/>
    <w:rsid w:val="003E49CA"/>
    <w:rsid w:val="003E523E"/>
    <w:rsid w:val="003E57B7"/>
    <w:rsid w:val="003E59C6"/>
    <w:rsid w:val="003E59E5"/>
    <w:rsid w:val="003E5BDE"/>
    <w:rsid w:val="003E5BF0"/>
    <w:rsid w:val="003E5C18"/>
    <w:rsid w:val="003E5C23"/>
    <w:rsid w:val="003E5E7D"/>
    <w:rsid w:val="003E5F0F"/>
    <w:rsid w:val="003E60B0"/>
    <w:rsid w:val="003E635C"/>
    <w:rsid w:val="003E6D9E"/>
    <w:rsid w:val="003E716C"/>
    <w:rsid w:val="003E7A5F"/>
    <w:rsid w:val="003E7FC9"/>
    <w:rsid w:val="003F0190"/>
    <w:rsid w:val="003F0558"/>
    <w:rsid w:val="003F0DDB"/>
    <w:rsid w:val="003F1378"/>
    <w:rsid w:val="003F159C"/>
    <w:rsid w:val="003F1829"/>
    <w:rsid w:val="003F27FA"/>
    <w:rsid w:val="003F3063"/>
    <w:rsid w:val="003F334D"/>
    <w:rsid w:val="003F3648"/>
    <w:rsid w:val="003F3BCA"/>
    <w:rsid w:val="003F490E"/>
    <w:rsid w:val="003F4AAB"/>
    <w:rsid w:val="003F4CE8"/>
    <w:rsid w:val="003F789A"/>
    <w:rsid w:val="003F7A1F"/>
    <w:rsid w:val="003F7AA2"/>
    <w:rsid w:val="004000EB"/>
    <w:rsid w:val="00401698"/>
    <w:rsid w:val="00402ACA"/>
    <w:rsid w:val="00402BC9"/>
    <w:rsid w:val="00402EA1"/>
    <w:rsid w:val="00403618"/>
    <w:rsid w:val="00403936"/>
    <w:rsid w:val="0040495C"/>
    <w:rsid w:val="00405910"/>
    <w:rsid w:val="00405DF7"/>
    <w:rsid w:val="0040785E"/>
    <w:rsid w:val="00410993"/>
    <w:rsid w:val="00410C32"/>
    <w:rsid w:val="00411945"/>
    <w:rsid w:val="00411EEB"/>
    <w:rsid w:val="00412C13"/>
    <w:rsid w:val="00412CD2"/>
    <w:rsid w:val="00412E8A"/>
    <w:rsid w:val="00412FD6"/>
    <w:rsid w:val="0041300B"/>
    <w:rsid w:val="004133A0"/>
    <w:rsid w:val="00413980"/>
    <w:rsid w:val="00413A64"/>
    <w:rsid w:val="004143BC"/>
    <w:rsid w:val="0041675A"/>
    <w:rsid w:val="00416761"/>
    <w:rsid w:val="004169E0"/>
    <w:rsid w:val="004176C3"/>
    <w:rsid w:val="004178CA"/>
    <w:rsid w:val="00417E5D"/>
    <w:rsid w:val="00420223"/>
    <w:rsid w:val="004204EC"/>
    <w:rsid w:val="00420763"/>
    <w:rsid w:val="00420BD8"/>
    <w:rsid w:val="00420DA6"/>
    <w:rsid w:val="004214CE"/>
    <w:rsid w:val="004218A9"/>
    <w:rsid w:val="004218CD"/>
    <w:rsid w:val="004220A9"/>
    <w:rsid w:val="00422406"/>
    <w:rsid w:val="0042250A"/>
    <w:rsid w:val="004225A1"/>
    <w:rsid w:val="00423909"/>
    <w:rsid w:val="00423ADC"/>
    <w:rsid w:val="00423EFB"/>
    <w:rsid w:val="004242DB"/>
    <w:rsid w:val="00425936"/>
    <w:rsid w:val="004264C1"/>
    <w:rsid w:val="00426AAD"/>
    <w:rsid w:val="0042767C"/>
    <w:rsid w:val="00427E4E"/>
    <w:rsid w:val="00427F3A"/>
    <w:rsid w:val="00430EFA"/>
    <w:rsid w:val="0043231D"/>
    <w:rsid w:val="00433990"/>
    <w:rsid w:val="00434321"/>
    <w:rsid w:val="00434376"/>
    <w:rsid w:val="0043483F"/>
    <w:rsid w:val="00434A82"/>
    <w:rsid w:val="00434DD9"/>
    <w:rsid w:val="00435C17"/>
    <w:rsid w:val="00435E8F"/>
    <w:rsid w:val="00436B7A"/>
    <w:rsid w:val="0043724C"/>
    <w:rsid w:val="004373B2"/>
    <w:rsid w:val="00437CD9"/>
    <w:rsid w:val="00437D3E"/>
    <w:rsid w:val="00437EED"/>
    <w:rsid w:val="00441312"/>
    <w:rsid w:val="0044131F"/>
    <w:rsid w:val="0044222D"/>
    <w:rsid w:val="004425C8"/>
    <w:rsid w:val="00442A12"/>
    <w:rsid w:val="00442ABC"/>
    <w:rsid w:val="00442C13"/>
    <w:rsid w:val="00442F0F"/>
    <w:rsid w:val="00443BF9"/>
    <w:rsid w:val="00444298"/>
    <w:rsid w:val="0044467C"/>
    <w:rsid w:val="00444694"/>
    <w:rsid w:val="004448C3"/>
    <w:rsid w:val="00445163"/>
    <w:rsid w:val="00445450"/>
    <w:rsid w:val="004461A0"/>
    <w:rsid w:val="004462E9"/>
    <w:rsid w:val="00446675"/>
    <w:rsid w:val="004505D9"/>
    <w:rsid w:val="00450CA5"/>
    <w:rsid w:val="004517A7"/>
    <w:rsid w:val="004520FB"/>
    <w:rsid w:val="004523F0"/>
    <w:rsid w:val="00452A69"/>
    <w:rsid w:val="0045307F"/>
    <w:rsid w:val="00453090"/>
    <w:rsid w:val="004534E6"/>
    <w:rsid w:val="0045352B"/>
    <w:rsid w:val="00453576"/>
    <w:rsid w:val="0045370F"/>
    <w:rsid w:val="00453A38"/>
    <w:rsid w:val="00453F12"/>
    <w:rsid w:val="00453F2E"/>
    <w:rsid w:val="00454338"/>
    <w:rsid w:val="00454442"/>
    <w:rsid w:val="00454E88"/>
    <w:rsid w:val="00454FF2"/>
    <w:rsid w:val="0045551A"/>
    <w:rsid w:val="00455ECB"/>
    <w:rsid w:val="004564C5"/>
    <w:rsid w:val="00456613"/>
    <w:rsid w:val="00456792"/>
    <w:rsid w:val="0045774C"/>
    <w:rsid w:val="00460D4D"/>
    <w:rsid w:val="004613F0"/>
    <w:rsid w:val="004617EA"/>
    <w:rsid w:val="00462333"/>
    <w:rsid w:val="00462445"/>
    <w:rsid w:val="00462B6C"/>
    <w:rsid w:val="00463819"/>
    <w:rsid w:val="00463954"/>
    <w:rsid w:val="00464AE5"/>
    <w:rsid w:val="004652D5"/>
    <w:rsid w:val="0046557C"/>
    <w:rsid w:val="004661AF"/>
    <w:rsid w:val="004662B9"/>
    <w:rsid w:val="0046676D"/>
    <w:rsid w:val="0046696B"/>
    <w:rsid w:val="00466AA1"/>
    <w:rsid w:val="00466D1E"/>
    <w:rsid w:val="00466EAE"/>
    <w:rsid w:val="00467816"/>
    <w:rsid w:val="004701EE"/>
    <w:rsid w:val="004702CB"/>
    <w:rsid w:val="0047046A"/>
    <w:rsid w:val="00470D5C"/>
    <w:rsid w:val="0047210D"/>
    <w:rsid w:val="0047349C"/>
    <w:rsid w:val="004734F7"/>
    <w:rsid w:val="00473986"/>
    <w:rsid w:val="004743AD"/>
    <w:rsid w:val="004770EC"/>
    <w:rsid w:val="00480268"/>
    <w:rsid w:val="0048027D"/>
    <w:rsid w:val="0048079B"/>
    <w:rsid w:val="00480971"/>
    <w:rsid w:val="00480B5A"/>
    <w:rsid w:val="00480CAA"/>
    <w:rsid w:val="004812D2"/>
    <w:rsid w:val="004818BF"/>
    <w:rsid w:val="00481B41"/>
    <w:rsid w:val="0048256F"/>
    <w:rsid w:val="0048260B"/>
    <w:rsid w:val="004833DE"/>
    <w:rsid w:val="004833F1"/>
    <w:rsid w:val="00483624"/>
    <w:rsid w:val="004836B1"/>
    <w:rsid w:val="00483B9C"/>
    <w:rsid w:val="004843C9"/>
    <w:rsid w:val="00484426"/>
    <w:rsid w:val="00484753"/>
    <w:rsid w:val="004848E3"/>
    <w:rsid w:val="00484B00"/>
    <w:rsid w:val="0048504A"/>
    <w:rsid w:val="00485332"/>
    <w:rsid w:val="00486044"/>
    <w:rsid w:val="004860D0"/>
    <w:rsid w:val="004861D9"/>
    <w:rsid w:val="00486E90"/>
    <w:rsid w:val="004870A3"/>
    <w:rsid w:val="004870EB"/>
    <w:rsid w:val="004879C9"/>
    <w:rsid w:val="0049084F"/>
    <w:rsid w:val="00490D90"/>
    <w:rsid w:val="00491034"/>
    <w:rsid w:val="00491CB0"/>
    <w:rsid w:val="0049283C"/>
    <w:rsid w:val="00494717"/>
    <w:rsid w:val="00494DC8"/>
    <w:rsid w:val="00494FDA"/>
    <w:rsid w:val="004950A0"/>
    <w:rsid w:val="00495738"/>
    <w:rsid w:val="0049574E"/>
    <w:rsid w:val="00496450"/>
    <w:rsid w:val="004965E5"/>
    <w:rsid w:val="00496D28"/>
    <w:rsid w:val="00497EEF"/>
    <w:rsid w:val="004A02A6"/>
    <w:rsid w:val="004A1A96"/>
    <w:rsid w:val="004A2575"/>
    <w:rsid w:val="004A2901"/>
    <w:rsid w:val="004A2F34"/>
    <w:rsid w:val="004A3AB6"/>
    <w:rsid w:val="004A405F"/>
    <w:rsid w:val="004A419C"/>
    <w:rsid w:val="004A41E7"/>
    <w:rsid w:val="004A4656"/>
    <w:rsid w:val="004A4DD9"/>
    <w:rsid w:val="004A504E"/>
    <w:rsid w:val="004A50FA"/>
    <w:rsid w:val="004A55EE"/>
    <w:rsid w:val="004A59A4"/>
    <w:rsid w:val="004A6776"/>
    <w:rsid w:val="004A70F9"/>
    <w:rsid w:val="004A7176"/>
    <w:rsid w:val="004A7B88"/>
    <w:rsid w:val="004B00B8"/>
    <w:rsid w:val="004B05D4"/>
    <w:rsid w:val="004B0DDC"/>
    <w:rsid w:val="004B0F3C"/>
    <w:rsid w:val="004B125A"/>
    <w:rsid w:val="004B1965"/>
    <w:rsid w:val="004B28DF"/>
    <w:rsid w:val="004B2ADA"/>
    <w:rsid w:val="004B3ADE"/>
    <w:rsid w:val="004B5BA2"/>
    <w:rsid w:val="004B5CE1"/>
    <w:rsid w:val="004B6D08"/>
    <w:rsid w:val="004B7036"/>
    <w:rsid w:val="004B7674"/>
    <w:rsid w:val="004B7AA9"/>
    <w:rsid w:val="004C0BD4"/>
    <w:rsid w:val="004C1B00"/>
    <w:rsid w:val="004C2D0F"/>
    <w:rsid w:val="004C2EB6"/>
    <w:rsid w:val="004C343B"/>
    <w:rsid w:val="004C4911"/>
    <w:rsid w:val="004C491E"/>
    <w:rsid w:val="004C4EF5"/>
    <w:rsid w:val="004C5031"/>
    <w:rsid w:val="004C51EF"/>
    <w:rsid w:val="004C52AC"/>
    <w:rsid w:val="004C5A95"/>
    <w:rsid w:val="004C6F0E"/>
    <w:rsid w:val="004C717F"/>
    <w:rsid w:val="004C7912"/>
    <w:rsid w:val="004C7FAE"/>
    <w:rsid w:val="004D0485"/>
    <w:rsid w:val="004D0FAA"/>
    <w:rsid w:val="004D1057"/>
    <w:rsid w:val="004D1379"/>
    <w:rsid w:val="004D13A0"/>
    <w:rsid w:val="004D1A8D"/>
    <w:rsid w:val="004D1D6A"/>
    <w:rsid w:val="004D24EC"/>
    <w:rsid w:val="004D2832"/>
    <w:rsid w:val="004D2848"/>
    <w:rsid w:val="004D330E"/>
    <w:rsid w:val="004D4311"/>
    <w:rsid w:val="004D43D1"/>
    <w:rsid w:val="004D44EA"/>
    <w:rsid w:val="004D4516"/>
    <w:rsid w:val="004D52E4"/>
    <w:rsid w:val="004D5491"/>
    <w:rsid w:val="004D56FD"/>
    <w:rsid w:val="004D5979"/>
    <w:rsid w:val="004D7003"/>
    <w:rsid w:val="004D7C28"/>
    <w:rsid w:val="004E08CF"/>
    <w:rsid w:val="004E1535"/>
    <w:rsid w:val="004E167F"/>
    <w:rsid w:val="004E253F"/>
    <w:rsid w:val="004E28EB"/>
    <w:rsid w:val="004E2BDD"/>
    <w:rsid w:val="004E3033"/>
    <w:rsid w:val="004E3224"/>
    <w:rsid w:val="004E39D2"/>
    <w:rsid w:val="004E44B6"/>
    <w:rsid w:val="004E4942"/>
    <w:rsid w:val="004E522C"/>
    <w:rsid w:val="004E53D2"/>
    <w:rsid w:val="004E58B3"/>
    <w:rsid w:val="004E5F82"/>
    <w:rsid w:val="004E667A"/>
    <w:rsid w:val="004E671F"/>
    <w:rsid w:val="004E68FE"/>
    <w:rsid w:val="004E754F"/>
    <w:rsid w:val="004E7551"/>
    <w:rsid w:val="004F11E0"/>
    <w:rsid w:val="004F1710"/>
    <w:rsid w:val="004F20A6"/>
    <w:rsid w:val="004F2119"/>
    <w:rsid w:val="004F2693"/>
    <w:rsid w:val="004F26F0"/>
    <w:rsid w:val="004F42BB"/>
    <w:rsid w:val="004F42D8"/>
    <w:rsid w:val="004F4777"/>
    <w:rsid w:val="004F51B8"/>
    <w:rsid w:val="004F57E9"/>
    <w:rsid w:val="004F5C92"/>
    <w:rsid w:val="004F5D5E"/>
    <w:rsid w:val="004F5DD9"/>
    <w:rsid w:val="004F60EA"/>
    <w:rsid w:val="004F6C75"/>
    <w:rsid w:val="004F7763"/>
    <w:rsid w:val="004F7857"/>
    <w:rsid w:val="004F7DF4"/>
    <w:rsid w:val="00500A3E"/>
    <w:rsid w:val="0050135D"/>
    <w:rsid w:val="00501AC7"/>
    <w:rsid w:val="00502960"/>
    <w:rsid w:val="005030F8"/>
    <w:rsid w:val="00503126"/>
    <w:rsid w:val="005035ED"/>
    <w:rsid w:val="00503A98"/>
    <w:rsid w:val="00503B83"/>
    <w:rsid w:val="00503C42"/>
    <w:rsid w:val="00503DA3"/>
    <w:rsid w:val="00503E1C"/>
    <w:rsid w:val="00504157"/>
    <w:rsid w:val="0050415F"/>
    <w:rsid w:val="00504C07"/>
    <w:rsid w:val="00504EA1"/>
    <w:rsid w:val="00504F29"/>
    <w:rsid w:val="00505221"/>
    <w:rsid w:val="0050569A"/>
    <w:rsid w:val="00505AA6"/>
    <w:rsid w:val="00505B57"/>
    <w:rsid w:val="005066F0"/>
    <w:rsid w:val="00506742"/>
    <w:rsid w:val="005071CA"/>
    <w:rsid w:val="00507EF6"/>
    <w:rsid w:val="0051019A"/>
    <w:rsid w:val="005103DE"/>
    <w:rsid w:val="00510A82"/>
    <w:rsid w:val="00511C56"/>
    <w:rsid w:val="00511D41"/>
    <w:rsid w:val="00512588"/>
    <w:rsid w:val="0051275E"/>
    <w:rsid w:val="00512860"/>
    <w:rsid w:val="005136A1"/>
    <w:rsid w:val="00514928"/>
    <w:rsid w:val="0051536B"/>
    <w:rsid w:val="005159E0"/>
    <w:rsid w:val="00515B5D"/>
    <w:rsid w:val="00516154"/>
    <w:rsid w:val="00516305"/>
    <w:rsid w:val="00516850"/>
    <w:rsid w:val="00516F87"/>
    <w:rsid w:val="0051703B"/>
    <w:rsid w:val="00517AA3"/>
    <w:rsid w:val="00517CDE"/>
    <w:rsid w:val="00520220"/>
    <w:rsid w:val="005202EA"/>
    <w:rsid w:val="00520367"/>
    <w:rsid w:val="005208B4"/>
    <w:rsid w:val="00520A12"/>
    <w:rsid w:val="00521288"/>
    <w:rsid w:val="0052218C"/>
    <w:rsid w:val="005231C7"/>
    <w:rsid w:val="00523ED4"/>
    <w:rsid w:val="005242B8"/>
    <w:rsid w:val="005249E4"/>
    <w:rsid w:val="00524A68"/>
    <w:rsid w:val="00525763"/>
    <w:rsid w:val="00525794"/>
    <w:rsid w:val="00526226"/>
    <w:rsid w:val="005266ED"/>
    <w:rsid w:val="005317A2"/>
    <w:rsid w:val="0053188A"/>
    <w:rsid w:val="00531D95"/>
    <w:rsid w:val="00532688"/>
    <w:rsid w:val="005332E1"/>
    <w:rsid w:val="0053362A"/>
    <w:rsid w:val="005338EC"/>
    <w:rsid w:val="00533A26"/>
    <w:rsid w:val="00534DF4"/>
    <w:rsid w:val="00535050"/>
    <w:rsid w:val="0053559A"/>
    <w:rsid w:val="0053592C"/>
    <w:rsid w:val="00536809"/>
    <w:rsid w:val="00537297"/>
    <w:rsid w:val="005372F4"/>
    <w:rsid w:val="005402C8"/>
    <w:rsid w:val="00540B16"/>
    <w:rsid w:val="00540E51"/>
    <w:rsid w:val="00541042"/>
    <w:rsid w:val="0054139F"/>
    <w:rsid w:val="005417CE"/>
    <w:rsid w:val="00541AC2"/>
    <w:rsid w:val="00541B74"/>
    <w:rsid w:val="00541D94"/>
    <w:rsid w:val="005433A6"/>
    <w:rsid w:val="005434C8"/>
    <w:rsid w:val="00544023"/>
    <w:rsid w:val="005441FD"/>
    <w:rsid w:val="0054421C"/>
    <w:rsid w:val="005445B2"/>
    <w:rsid w:val="005447DF"/>
    <w:rsid w:val="0054505C"/>
    <w:rsid w:val="005453C2"/>
    <w:rsid w:val="005453FF"/>
    <w:rsid w:val="005457D9"/>
    <w:rsid w:val="005458EB"/>
    <w:rsid w:val="005467D8"/>
    <w:rsid w:val="00546DAD"/>
    <w:rsid w:val="005472A5"/>
    <w:rsid w:val="005472C3"/>
    <w:rsid w:val="00547C67"/>
    <w:rsid w:val="00547C9E"/>
    <w:rsid w:val="005500E8"/>
    <w:rsid w:val="005502E0"/>
    <w:rsid w:val="005504EC"/>
    <w:rsid w:val="00550930"/>
    <w:rsid w:val="00550E8C"/>
    <w:rsid w:val="00550EF2"/>
    <w:rsid w:val="00551B9E"/>
    <w:rsid w:val="00552DCF"/>
    <w:rsid w:val="0055350F"/>
    <w:rsid w:val="005535EA"/>
    <w:rsid w:val="0055494C"/>
    <w:rsid w:val="0055577C"/>
    <w:rsid w:val="00555ADB"/>
    <w:rsid w:val="00556167"/>
    <w:rsid w:val="00556214"/>
    <w:rsid w:val="0055680A"/>
    <w:rsid w:val="00556903"/>
    <w:rsid w:val="00556F04"/>
    <w:rsid w:val="00557882"/>
    <w:rsid w:val="00560221"/>
    <w:rsid w:val="0056038F"/>
    <w:rsid w:val="00560405"/>
    <w:rsid w:val="005609C8"/>
    <w:rsid w:val="00561DD2"/>
    <w:rsid w:val="00563215"/>
    <w:rsid w:val="00563230"/>
    <w:rsid w:val="005637C1"/>
    <w:rsid w:val="00564387"/>
    <w:rsid w:val="005643BA"/>
    <w:rsid w:val="005657C5"/>
    <w:rsid w:val="00567036"/>
    <w:rsid w:val="00567CE8"/>
    <w:rsid w:val="005701B7"/>
    <w:rsid w:val="00570B8D"/>
    <w:rsid w:val="00570FBF"/>
    <w:rsid w:val="0057177E"/>
    <w:rsid w:val="00571A1C"/>
    <w:rsid w:val="00572240"/>
    <w:rsid w:val="0057354F"/>
    <w:rsid w:val="00573D2E"/>
    <w:rsid w:val="00573DE8"/>
    <w:rsid w:val="00574A29"/>
    <w:rsid w:val="00574F0A"/>
    <w:rsid w:val="00575E17"/>
    <w:rsid w:val="00576549"/>
    <w:rsid w:val="005772A3"/>
    <w:rsid w:val="005773DB"/>
    <w:rsid w:val="00580236"/>
    <w:rsid w:val="0058140A"/>
    <w:rsid w:val="00581831"/>
    <w:rsid w:val="00581A99"/>
    <w:rsid w:val="00581EF0"/>
    <w:rsid w:val="005820A0"/>
    <w:rsid w:val="00582BE4"/>
    <w:rsid w:val="005833AB"/>
    <w:rsid w:val="0058372D"/>
    <w:rsid w:val="00584113"/>
    <w:rsid w:val="00584F70"/>
    <w:rsid w:val="00585086"/>
    <w:rsid w:val="005853A2"/>
    <w:rsid w:val="00586691"/>
    <w:rsid w:val="005868A6"/>
    <w:rsid w:val="00587248"/>
    <w:rsid w:val="005877DA"/>
    <w:rsid w:val="00587B97"/>
    <w:rsid w:val="00590171"/>
    <w:rsid w:val="005901C0"/>
    <w:rsid w:val="005901F3"/>
    <w:rsid w:val="00591028"/>
    <w:rsid w:val="005914C0"/>
    <w:rsid w:val="005915D8"/>
    <w:rsid w:val="005916C4"/>
    <w:rsid w:val="005943DF"/>
    <w:rsid w:val="00594976"/>
    <w:rsid w:val="00594BA2"/>
    <w:rsid w:val="00594CEF"/>
    <w:rsid w:val="0059606E"/>
    <w:rsid w:val="00596392"/>
    <w:rsid w:val="00596924"/>
    <w:rsid w:val="00597514"/>
    <w:rsid w:val="00597D69"/>
    <w:rsid w:val="00597D8B"/>
    <w:rsid w:val="005A011B"/>
    <w:rsid w:val="005A02D5"/>
    <w:rsid w:val="005A0477"/>
    <w:rsid w:val="005A07C3"/>
    <w:rsid w:val="005A1369"/>
    <w:rsid w:val="005A1E32"/>
    <w:rsid w:val="005A25D6"/>
    <w:rsid w:val="005A35F6"/>
    <w:rsid w:val="005A3F6F"/>
    <w:rsid w:val="005A41F8"/>
    <w:rsid w:val="005A43A3"/>
    <w:rsid w:val="005A4787"/>
    <w:rsid w:val="005A602F"/>
    <w:rsid w:val="005A7816"/>
    <w:rsid w:val="005A7E4F"/>
    <w:rsid w:val="005B0288"/>
    <w:rsid w:val="005B04F5"/>
    <w:rsid w:val="005B0845"/>
    <w:rsid w:val="005B24EE"/>
    <w:rsid w:val="005B3CC0"/>
    <w:rsid w:val="005B4391"/>
    <w:rsid w:val="005B48D4"/>
    <w:rsid w:val="005B55FA"/>
    <w:rsid w:val="005B583C"/>
    <w:rsid w:val="005B584D"/>
    <w:rsid w:val="005B656E"/>
    <w:rsid w:val="005B687B"/>
    <w:rsid w:val="005B68F8"/>
    <w:rsid w:val="005B7081"/>
    <w:rsid w:val="005B7251"/>
    <w:rsid w:val="005B786E"/>
    <w:rsid w:val="005C146B"/>
    <w:rsid w:val="005C15D9"/>
    <w:rsid w:val="005C1E07"/>
    <w:rsid w:val="005C25A3"/>
    <w:rsid w:val="005C3690"/>
    <w:rsid w:val="005C3873"/>
    <w:rsid w:val="005C3DA5"/>
    <w:rsid w:val="005C4EA0"/>
    <w:rsid w:val="005C528B"/>
    <w:rsid w:val="005C5337"/>
    <w:rsid w:val="005C5D58"/>
    <w:rsid w:val="005C5E3F"/>
    <w:rsid w:val="005C5F99"/>
    <w:rsid w:val="005C6272"/>
    <w:rsid w:val="005C6462"/>
    <w:rsid w:val="005C6995"/>
    <w:rsid w:val="005C6E34"/>
    <w:rsid w:val="005C72C4"/>
    <w:rsid w:val="005C7405"/>
    <w:rsid w:val="005C788D"/>
    <w:rsid w:val="005C7CF5"/>
    <w:rsid w:val="005D0197"/>
    <w:rsid w:val="005D0806"/>
    <w:rsid w:val="005D094D"/>
    <w:rsid w:val="005D0E7B"/>
    <w:rsid w:val="005D14DB"/>
    <w:rsid w:val="005D1EA0"/>
    <w:rsid w:val="005D224E"/>
    <w:rsid w:val="005D28DE"/>
    <w:rsid w:val="005D2A68"/>
    <w:rsid w:val="005D32CD"/>
    <w:rsid w:val="005D36E5"/>
    <w:rsid w:val="005D3FD8"/>
    <w:rsid w:val="005D4B2C"/>
    <w:rsid w:val="005D551D"/>
    <w:rsid w:val="005D6608"/>
    <w:rsid w:val="005D77D1"/>
    <w:rsid w:val="005E0B70"/>
    <w:rsid w:val="005E212D"/>
    <w:rsid w:val="005E21DE"/>
    <w:rsid w:val="005E274B"/>
    <w:rsid w:val="005E2A9B"/>
    <w:rsid w:val="005E4283"/>
    <w:rsid w:val="005E46F0"/>
    <w:rsid w:val="005E55E0"/>
    <w:rsid w:val="005E5676"/>
    <w:rsid w:val="005E590A"/>
    <w:rsid w:val="005E5B16"/>
    <w:rsid w:val="005E5D28"/>
    <w:rsid w:val="005E5D33"/>
    <w:rsid w:val="005E669E"/>
    <w:rsid w:val="005E6768"/>
    <w:rsid w:val="005E6DA6"/>
    <w:rsid w:val="005E6F5B"/>
    <w:rsid w:val="005E7D2C"/>
    <w:rsid w:val="005F0C6E"/>
    <w:rsid w:val="005F12B4"/>
    <w:rsid w:val="005F1705"/>
    <w:rsid w:val="005F1C00"/>
    <w:rsid w:val="005F1C50"/>
    <w:rsid w:val="005F2186"/>
    <w:rsid w:val="005F21A1"/>
    <w:rsid w:val="005F235C"/>
    <w:rsid w:val="005F263A"/>
    <w:rsid w:val="005F274E"/>
    <w:rsid w:val="005F294A"/>
    <w:rsid w:val="005F3242"/>
    <w:rsid w:val="005F4D4A"/>
    <w:rsid w:val="005F59CF"/>
    <w:rsid w:val="005F5DEC"/>
    <w:rsid w:val="005F6434"/>
    <w:rsid w:val="005F6E4D"/>
    <w:rsid w:val="005F727F"/>
    <w:rsid w:val="005F73CC"/>
    <w:rsid w:val="005F76BA"/>
    <w:rsid w:val="005F7B24"/>
    <w:rsid w:val="005F7EB2"/>
    <w:rsid w:val="006001CD"/>
    <w:rsid w:val="006002E1"/>
    <w:rsid w:val="00600993"/>
    <w:rsid w:val="006010D9"/>
    <w:rsid w:val="00601D0E"/>
    <w:rsid w:val="00601F06"/>
    <w:rsid w:val="0060259C"/>
    <w:rsid w:val="00602B85"/>
    <w:rsid w:val="00602E5A"/>
    <w:rsid w:val="006030A0"/>
    <w:rsid w:val="006030EA"/>
    <w:rsid w:val="0060316C"/>
    <w:rsid w:val="006034A4"/>
    <w:rsid w:val="00603A0B"/>
    <w:rsid w:val="00603C46"/>
    <w:rsid w:val="00604723"/>
    <w:rsid w:val="006047E9"/>
    <w:rsid w:val="00604A59"/>
    <w:rsid w:val="00604B39"/>
    <w:rsid w:val="00604F8D"/>
    <w:rsid w:val="00605C7E"/>
    <w:rsid w:val="00605ED2"/>
    <w:rsid w:val="006068DB"/>
    <w:rsid w:val="00606EAB"/>
    <w:rsid w:val="00606EBF"/>
    <w:rsid w:val="00607AC8"/>
    <w:rsid w:val="0061067A"/>
    <w:rsid w:val="0061125E"/>
    <w:rsid w:val="006118DF"/>
    <w:rsid w:val="00612426"/>
    <w:rsid w:val="006132D0"/>
    <w:rsid w:val="0061338D"/>
    <w:rsid w:val="006138F7"/>
    <w:rsid w:val="006139EC"/>
    <w:rsid w:val="00613C0B"/>
    <w:rsid w:val="00613D94"/>
    <w:rsid w:val="00613EDD"/>
    <w:rsid w:val="00614582"/>
    <w:rsid w:val="006148B9"/>
    <w:rsid w:val="00614FFD"/>
    <w:rsid w:val="00615069"/>
    <w:rsid w:val="0061513C"/>
    <w:rsid w:val="00615335"/>
    <w:rsid w:val="00615361"/>
    <w:rsid w:val="00615E5D"/>
    <w:rsid w:val="006168F5"/>
    <w:rsid w:val="006170BE"/>
    <w:rsid w:val="00617394"/>
    <w:rsid w:val="00620031"/>
    <w:rsid w:val="00621F12"/>
    <w:rsid w:val="00622171"/>
    <w:rsid w:val="00622192"/>
    <w:rsid w:val="00622989"/>
    <w:rsid w:val="00622E3B"/>
    <w:rsid w:val="00622F46"/>
    <w:rsid w:val="00622F7E"/>
    <w:rsid w:val="0062391F"/>
    <w:rsid w:val="00623A95"/>
    <w:rsid w:val="0062424B"/>
    <w:rsid w:val="006242A1"/>
    <w:rsid w:val="00624593"/>
    <w:rsid w:val="00624BBE"/>
    <w:rsid w:val="0062535A"/>
    <w:rsid w:val="006255B2"/>
    <w:rsid w:val="00625ECB"/>
    <w:rsid w:val="00626143"/>
    <w:rsid w:val="00626168"/>
    <w:rsid w:val="00626A99"/>
    <w:rsid w:val="00626BFF"/>
    <w:rsid w:val="00626D50"/>
    <w:rsid w:val="00626FD4"/>
    <w:rsid w:val="00627651"/>
    <w:rsid w:val="00627DFC"/>
    <w:rsid w:val="00627F44"/>
    <w:rsid w:val="00630017"/>
    <w:rsid w:val="0063001C"/>
    <w:rsid w:val="00630932"/>
    <w:rsid w:val="00630B88"/>
    <w:rsid w:val="00630CCA"/>
    <w:rsid w:val="006310CE"/>
    <w:rsid w:val="00631109"/>
    <w:rsid w:val="00631AE6"/>
    <w:rsid w:val="00631B22"/>
    <w:rsid w:val="006320D5"/>
    <w:rsid w:val="00632DE3"/>
    <w:rsid w:val="00633D51"/>
    <w:rsid w:val="00633EB3"/>
    <w:rsid w:val="00634344"/>
    <w:rsid w:val="00634376"/>
    <w:rsid w:val="00634473"/>
    <w:rsid w:val="006348B8"/>
    <w:rsid w:val="00634B25"/>
    <w:rsid w:val="00635415"/>
    <w:rsid w:val="00635530"/>
    <w:rsid w:val="00636281"/>
    <w:rsid w:val="006364D8"/>
    <w:rsid w:val="00636EE7"/>
    <w:rsid w:val="00637107"/>
    <w:rsid w:val="00637FB3"/>
    <w:rsid w:val="006406E3"/>
    <w:rsid w:val="00641523"/>
    <w:rsid w:val="006423C4"/>
    <w:rsid w:val="0064273D"/>
    <w:rsid w:val="00643010"/>
    <w:rsid w:val="00643065"/>
    <w:rsid w:val="00643608"/>
    <w:rsid w:val="00643D1F"/>
    <w:rsid w:val="0064471B"/>
    <w:rsid w:val="00644C9D"/>
    <w:rsid w:val="00644CD7"/>
    <w:rsid w:val="00645678"/>
    <w:rsid w:val="00645C5C"/>
    <w:rsid w:val="0064639A"/>
    <w:rsid w:val="006464F5"/>
    <w:rsid w:val="0064678D"/>
    <w:rsid w:val="00646ADB"/>
    <w:rsid w:val="006470EE"/>
    <w:rsid w:val="00647365"/>
    <w:rsid w:val="00647653"/>
    <w:rsid w:val="0065049D"/>
    <w:rsid w:val="006511DD"/>
    <w:rsid w:val="00651978"/>
    <w:rsid w:val="00652269"/>
    <w:rsid w:val="006537EC"/>
    <w:rsid w:val="006541CA"/>
    <w:rsid w:val="00654399"/>
    <w:rsid w:val="00654573"/>
    <w:rsid w:val="00654C1B"/>
    <w:rsid w:val="00654D26"/>
    <w:rsid w:val="0065594B"/>
    <w:rsid w:val="00655F7F"/>
    <w:rsid w:val="00656369"/>
    <w:rsid w:val="00656BEE"/>
    <w:rsid w:val="00656CE9"/>
    <w:rsid w:val="00656F66"/>
    <w:rsid w:val="00657091"/>
    <w:rsid w:val="006572A3"/>
    <w:rsid w:val="0065799A"/>
    <w:rsid w:val="0066123D"/>
    <w:rsid w:val="0066139E"/>
    <w:rsid w:val="0066396A"/>
    <w:rsid w:val="00663BE6"/>
    <w:rsid w:val="00664045"/>
    <w:rsid w:val="0066409C"/>
    <w:rsid w:val="0066475E"/>
    <w:rsid w:val="006651F2"/>
    <w:rsid w:val="006653A7"/>
    <w:rsid w:val="006654B5"/>
    <w:rsid w:val="00666FDC"/>
    <w:rsid w:val="00667197"/>
    <w:rsid w:val="00667C0B"/>
    <w:rsid w:val="00670275"/>
    <w:rsid w:val="00670C26"/>
    <w:rsid w:val="006713AE"/>
    <w:rsid w:val="006714DF"/>
    <w:rsid w:val="00671872"/>
    <w:rsid w:val="006718D6"/>
    <w:rsid w:val="00672C59"/>
    <w:rsid w:val="00672C9E"/>
    <w:rsid w:val="00672D7B"/>
    <w:rsid w:val="006734F5"/>
    <w:rsid w:val="0067378D"/>
    <w:rsid w:val="006737B2"/>
    <w:rsid w:val="00673B74"/>
    <w:rsid w:val="00674625"/>
    <w:rsid w:val="00674E1F"/>
    <w:rsid w:val="00674F38"/>
    <w:rsid w:val="0067592F"/>
    <w:rsid w:val="00675B0E"/>
    <w:rsid w:val="0067659C"/>
    <w:rsid w:val="0067729E"/>
    <w:rsid w:val="00677590"/>
    <w:rsid w:val="0068014F"/>
    <w:rsid w:val="00680534"/>
    <w:rsid w:val="00680E2F"/>
    <w:rsid w:val="00681612"/>
    <w:rsid w:val="00681B68"/>
    <w:rsid w:val="0068216F"/>
    <w:rsid w:val="00682DAF"/>
    <w:rsid w:val="00682F37"/>
    <w:rsid w:val="00682F43"/>
    <w:rsid w:val="0068350F"/>
    <w:rsid w:val="00683D6E"/>
    <w:rsid w:val="0068453E"/>
    <w:rsid w:val="006849F2"/>
    <w:rsid w:val="00685638"/>
    <w:rsid w:val="00685B6A"/>
    <w:rsid w:val="0068776B"/>
    <w:rsid w:val="00687A9E"/>
    <w:rsid w:val="00687E93"/>
    <w:rsid w:val="00687F48"/>
    <w:rsid w:val="00690024"/>
    <w:rsid w:val="006903FB"/>
    <w:rsid w:val="0069042E"/>
    <w:rsid w:val="00691016"/>
    <w:rsid w:val="0069148B"/>
    <w:rsid w:val="00692076"/>
    <w:rsid w:val="00692276"/>
    <w:rsid w:val="006922EA"/>
    <w:rsid w:val="00692FBD"/>
    <w:rsid w:val="00693E0E"/>
    <w:rsid w:val="006949EF"/>
    <w:rsid w:val="00694C07"/>
    <w:rsid w:val="00694DF1"/>
    <w:rsid w:val="00695069"/>
    <w:rsid w:val="00696E0A"/>
    <w:rsid w:val="006A0133"/>
    <w:rsid w:val="006A07AF"/>
    <w:rsid w:val="006A089D"/>
    <w:rsid w:val="006A0E81"/>
    <w:rsid w:val="006A0EF7"/>
    <w:rsid w:val="006A1010"/>
    <w:rsid w:val="006A12DE"/>
    <w:rsid w:val="006A1512"/>
    <w:rsid w:val="006A1A45"/>
    <w:rsid w:val="006A1A8C"/>
    <w:rsid w:val="006A28CC"/>
    <w:rsid w:val="006A2A9E"/>
    <w:rsid w:val="006A2E3F"/>
    <w:rsid w:val="006A3099"/>
    <w:rsid w:val="006A3713"/>
    <w:rsid w:val="006A3B5D"/>
    <w:rsid w:val="006A3E36"/>
    <w:rsid w:val="006A477D"/>
    <w:rsid w:val="006A4962"/>
    <w:rsid w:val="006A58BA"/>
    <w:rsid w:val="006A60BD"/>
    <w:rsid w:val="006A6DD8"/>
    <w:rsid w:val="006A75C0"/>
    <w:rsid w:val="006A7706"/>
    <w:rsid w:val="006B02E8"/>
    <w:rsid w:val="006B034D"/>
    <w:rsid w:val="006B04C8"/>
    <w:rsid w:val="006B075B"/>
    <w:rsid w:val="006B09CC"/>
    <w:rsid w:val="006B0B65"/>
    <w:rsid w:val="006B2A3A"/>
    <w:rsid w:val="006B462E"/>
    <w:rsid w:val="006B4692"/>
    <w:rsid w:val="006B49AE"/>
    <w:rsid w:val="006B4B75"/>
    <w:rsid w:val="006B4DD1"/>
    <w:rsid w:val="006B4E45"/>
    <w:rsid w:val="006B5215"/>
    <w:rsid w:val="006B58DB"/>
    <w:rsid w:val="006B5CAD"/>
    <w:rsid w:val="006B5FE8"/>
    <w:rsid w:val="006B6D82"/>
    <w:rsid w:val="006B7ED6"/>
    <w:rsid w:val="006C1270"/>
    <w:rsid w:val="006C13D3"/>
    <w:rsid w:val="006C1B80"/>
    <w:rsid w:val="006C1CE0"/>
    <w:rsid w:val="006C369B"/>
    <w:rsid w:val="006C383D"/>
    <w:rsid w:val="006C4179"/>
    <w:rsid w:val="006C49CA"/>
    <w:rsid w:val="006C4C3D"/>
    <w:rsid w:val="006C4D4C"/>
    <w:rsid w:val="006C60A5"/>
    <w:rsid w:val="006C617C"/>
    <w:rsid w:val="006C6888"/>
    <w:rsid w:val="006C7F5D"/>
    <w:rsid w:val="006D0B11"/>
    <w:rsid w:val="006D0ECB"/>
    <w:rsid w:val="006D11B0"/>
    <w:rsid w:val="006D12B6"/>
    <w:rsid w:val="006D1484"/>
    <w:rsid w:val="006D198C"/>
    <w:rsid w:val="006D1DDF"/>
    <w:rsid w:val="006D1EFA"/>
    <w:rsid w:val="006D2454"/>
    <w:rsid w:val="006D2906"/>
    <w:rsid w:val="006D2E04"/>
    <w:rsid w:val="006D2EB9"/>
    <w:rsid w:val="006D3460"/>
    <w:rsid w:val="006D39E4"/>
    <w:rsid w:val="006D3C5E"/>
    <w:rsid w:val="006D4281"/>
    <w:rsid w:val="006D4423"/>
    <w:rsid w:val="006D48D9"/>
    <w:rsid w:val="006D4C49"/>
    <w:rsid w:val="006D4D56"/>
    <w:rsid w:val="006D5AA2"/>
    <w:rsid w:val="006D6E75"/>
    <w:rsid w:val="006D6E91"/>
    <w:rsid w:val="006D6F65"/>
    <w:rsid w:val="006D7163"/>
    <w:rsid w:val="006D72F3"/>
    <w:rsid w:val="006E03F5"/>
    <w:rsid w:val="006E0533"/>
    <w:rsid w:val="006E13C1"/>
    <w:rsid w:val="006E1A44"/>
    <w:rsid w:val="006E2571"/>
    <w:rsid w:val="006E35AD"/>
    <w:rsid w:val="006E3CEB"/>
    <w:rsid w:val="006E3DC7"/>
    <w:rsid w:val="006E48BC"/>
    <w:rsid w:val="006E6BA7"/>
    <w:rsid w:val="006E789C"/>
    <w:rsid w:val="006E7F54"/>
    <w:rsid w:val="006F0243"/>
    <w:rsid w:val="006F17EB"/>
    <w:rsid w:val="006F1B7B"/>
    <w:rsid w:val="006F1DB2"/>
    <w:rsid w:val="006F296C"/>
    <w:rsid w:val="006F2B72"/>
    <w:rsid w:val="006F2E49"/>
    <w:rsid w:val="006F4627"/>
    <w:rsid w:val="006F4833"/>
    <w:rsid w:val="006F48A2"/>
    <w:rsid w:val="006F4B68"/>
    <w:rsid w:val="006F67CD"/>
    <w:rsid w:val="006F6A1D"/>
    <w:rsid w:val="006F7D08"/>
    <w:rsid w:val="0070002C"/>
    <w:rsid w:val="007001AF"/>
    <w:rsid w:val="00700B36"/>
    <w:rsid w:val="00701792"/>
    <w:rsid w:val="00701ADF"/>
    <w:rsid w:val="00701D3B"/>
    <w:rsid w:val="007024F0"/>
    <w:rsid w:val="00703A89"/>
    <w:rsid w:val="00703B21"/>
    <w:rsid w:val="00703D28"/>
    <w:rsid w:val="00704625"/>
    <w:rsid w:val="00704D7D"/>
    <w:rsid w:val="00704DBD"/>
    <w:rsid w:val="007054D2"/>
    <w:rsid w:val="00705528"/>
    <w:rsid w:val="00705B4C"/>
    <w:rsid w:val="00705D93"/>
    <w:rsid w:val="00706050"/>
    <w:rsid w:val="00706182"/>
    <w:rsid w:val="00706977"/>
    <w:rsid w:val="00707240"/>
    <w:rsid w:val="007074EC"/>
    <w:rsid w:val="00710694"/>
    <w:rsid w:val="0071093E"/>
    <w:rsid w:val="00710A7D"/>
    <w:rsid w:val="007111AA"/>
    <w:rsid w:val="007131C0"/>
    <w:rsid w:val="00713700"/>
    <w:rsid w:val="00713AF1"/>
    <w:rsid w:val="007143AC"/>
    <w:rsid w:val="00714753"/>
    <w:rsid w:val="00714F80"/>
    <w:rsid w:val="007150F4"/>
    <w:rsid w:val="00716A71"/>
    <w:rsid w:val="007171C9"/>
    <w:rsid w:val="00717601"/>
    <w:rsid w:val="00717E28"/>
    <w:rsid w:val="00720719"/>
    <w:rsid w:val="007208BE"/>
    <w:rsid w:val="00721987"/>
    <w:rsid w:val="00721CF5"/>
    <w:rsid w:val="00721E75"/>
    <w:rsid w:val="00723083"/>
    <w:rsid w:val="00723CC6"/>
    <w:rsid w:val="00723F6E"/>
    <w:rsid w:val="00724091"/>
    <w:rsid w:val="00724386"/>
    <w:rsid w:val="007247B7"/>
    <w:rsid w:val="00724B7D"/>
    <w:rsid w:val="00724E41"/>
    <w:rsid w:val="007250A7"/>
    <w:rsid w:val="00725B41"/>
    <w:rsid w:val="0072617D"/>
    <w:rsid w:val="0072666E"/>
    <w:rsid w:val="00726D13"/>
    <w:rsid w:val="00727426"/>
    <w:rsid w:val="00730A58"/>
    <w:rsid w:val="00730E7B"/>
    <w:rsid w:val="00731267"/>
    <w:rsid w:val="007314B1"/>
    <w:rsid w:val="007317B1"/>
    <w:rsid w:val="007317B6"/>
    <w:rsid w:val="00731A16"/>
    <w:rsid w:val="00731EC0"/>
    <w:rsid w:val="00732B98"/>
    <w:rsid w:val="00733D5A"/>
    <w:rsid w:val="00734392"/>
    <w:rsid w:val="0073469F"/>
    <w:rsid w:val="007354F1"/>
    <w:rsid w:val="00736491"/>
    <w:rsid w:val="00737A5B"/>
    <w:rsid w:val="00737B53"/>
    <w:rsid w:val="00737B77"/>
    <w:rsid w:val="00737D78"/>
    <w:rsid w:val="007405BF"/>
    <w:rsid w:val="007405C5"/>
    <w:rsid w:val="00740B2B"/>
    <w:rsid w:val="007415CF"/>
    <w:rsid w:val="007418D6"/>
    <w:rsid w:val="0074363B"/>
    <w:rsid w:val="00743EF2"/>
    <w:rsid w:val="00743EF5"/>
    <w:rsid w:val="00744958"/>
    <w:rsid w:val="0074562B"/>
    <w:rsid w:val="007458E1"/>
    <w:rsid w:val="00745A3F"/>
    <w:rsid w:val="00745AC7"/>
    <w:rsid w:val="00745E16"/>
    <w:rsid w:val="007466A7"/>
    <w:rsid w:val="00746D54"/>
    <w:rsid w:val="00747930"/>
    <w:rsid w:val="0075022F"/>
    <w:rsid w:val="00750AFA"/>
    <w:rsid w:val="00751841"/>
    <w:rsid w:val="00751BFF"/>
    <w:rsid w:val="00751C43"/>
    <w:rsid w:val="00752537"/>
    <w:rsid w:val="007525DA"/>
    <w:rsid w:val="00752BE2"/>
    <w:rsid w:val="00752EB6"/>
    <w:rsid w:val="00752FDD"/>
    <w:rsid w:val="00753E6B"/>
    <w:rsid w:val="00754101"/>
    <w:rsid w:val="007542BF"/>
    <w:rsid w:val="007545CD"/>
    <w:rsid w:val="00754808"/>
    <w:rsid w:val="00754D89"/>
    <w:rsid w:val="007550BE"/>
    <w:rsid w:val="00755233"/>
    <w:rsid w:val="00755C0B"/>
    <w:rsid w:val="00755CFC"/>
    <w:rsid w:val="007566DD"/>
    <w:rsid w:val="00756AC1"/>
    <w:rsid w:val="007570B8"/>
    <w:rsid w:val="007571A4"/>
    <w:rsid w:val="00760D15"/>
    <w:rsid w:val="00761659"/>
    <w:rsid w:val="007616CD"/>
    <w:rsid w:val="00762576"/>
    <w:rsid w:val="00762B72"/>
    <w:rsid w:val="00762D23"/>
    <w:rsid w:val="00762EDF"/>
    <w:rsid w:val="007640E2"/>
    <w:rsid w:val="007656FC"/>
    <w:rsid w:val="00765885"/>
    <w:rsid w:val="00765B8B"/>
    <w:rsid w:val="00766C72"/>
    <w:rsid w:val="00767A28"/>
    <w:rsid w:val="00767FDC"/>
    <w:rsid w:val="0077009B"/>
    <w:rsid w:val="00770371"/>
    <w:rsid w:val="007712D5"/>
    <w:rsid w:val="007713AB"/>
    <w:rsid w:val="00771674"/>
    <w:rsid w:val="00771942"/>
    <w:rsid w:val="00771AB2"/>
    <w:rsid w:val="00771DC0"/>
    <w:rsid w:val="0077247C"/>
    <w:rsid w:val="00772737"/>
    <w:rsid w:val="007727C0"/>
    <w:rsid w:val="00772B27"/>
    <w:rsid w:val="00772EE2"/>
    <w:rsid w:val="007736CE"/>
    <w:rsid w:val="00775307"/>
    <w:rsid w:val="00776A67"/>
    <w:rsid w:val="00777EC5"/>
    <w:rsid w:val="007802AC"/>
    <w:rsid w:val="00780529"/>
    <w:rsid w:val="007805F3"/>
    <w:rsid w:val="00780C79"/>
    <w:rsid w:val="007818FB"/>
    <w:rsid w:val="00781900"/>
    <w:rsid w:val="0078288D"/>
    <w:rsid w:val="00783907"/>
    <w:rsid w:val="00783ABA"/>
    <w:rsid w:val="007840E2"/>
    <w:rsid w:val="00784DD4"/>
    <w:rsid w:val="00785280"/>
    <w:rsid w:val="0078564E"/>
    <w:rsid w:val="007858E9"/>
    <w:rsid w:val="00785D53"/>
    <w:rsid w:val="00786244"/>
    <w:rsid w:val="0078640C"/>
    <w:rsid w:val="00786A91"/>
    <w:rsid w:val="00786BDC"/>
    <w:rsid w:val="00787A1A"/>
    <w:rsid w:val="00787D90"/>
    <w:rsid w:val="00791EFA"/>
    <w:rsid w:val="00792183"/>
    <w:rsid w:val="0079223D"/>
    <w:rsid w:val="007924E3"/>
    <w:rsid w:val="00793C9A"/>
    <w:rsid w:val="00794625"/>
    <w:rsid w:val="00795A7D"/>
    <w:rsid w:val="00795FC6"/>
    <w:rsid w:val="00796134"/>
    <w:rsid w:val="00796163"/>
    <w:rsid w:val="007A0451"/>
    <w:rsid w:val="007A099F"/>
    <w:rsid w:val="007A0D47"/>
    <w:rsid w:val="007A2560"/>
    <w:rsid w:val="007A269F"/>
    <w:rsid w:val="007A286A"/>
    <w:rsid w:val="007A2983"/>
    <w:rsid w:val="007A300D"/>
    <w:rsid w:val="007A3364"/>
    <w:rsid w:val="007A35A6"/>
    <w:rsid w:val="007A374D"/>
    <w:rsid w:val="007A43F0"/>
    <w:rsid w:val="007A465E"/>
    <w:rsid w:val="007A4CFD"/>
    <w:rsid w:val="007A4DC9"/>
    <w:rsid w:val="007A52D0"/>
    <w:rsid w:val="007A52E4"/>
    <w:rsid w:val="007A626C"/>
    <w:rsid w:val="007A6664"/>
    <w:rsid w:val="007A6715"/>
    <w:rsid w:val="007A6D64"/>
    <w:rsid w:val="007A6F02"/>
    <w:rsid w:val="007A794E"/>
    <w:rsid w:val="007A7E3E"/>
    <w:rsid w:val="007B032D"/>
    <w:rsid w:val="007B0CC2"/>
    <w:rsid w:val="007B16E6"/>
    <w:rsid w:val="007B1C28"/>
    <w:rsid w:val="007B31F9"/>
    <w:rsid w:val="007B33E5"/>
    <w:rsid w:val="007B381A"/>
    <w:rsid w:val="007B3D10"/>
    <w:rsid w:val="007B3FA4"/>
    <w:rsid w:val="007B45CA"/>
    <w:rsid w:val="007B4C8C"/>
    <w:rsid w:val="007B50A5"/>
    <w:rsid w:val="007B6221"/>
    <w:rsid w:val="007B6421"/>
    <w:rsid w:val="007B6EB7"/>
    <w:rsid w:val="007B72CE"/>
    <w:rsid w:val="007B7717"/>
    <w:rsid w:val="007C000C"/>
    <w:rsid w:val="007C02C0"/>
    <w:rsid w:val="007C0636"/>
    <w:rsid w:val="007C228A"/>
    <w:rsid w:val="007C3365"/>
    <w:rsid w:val="007C33FF"/>
    <w:rsid w:val="007C3CAD"/>
    <w:rsid w:val="007C3E97"/>
    <w:rsid w:val="007C468A"/>
    <w:rsid w:val="007C4EC8"/>
    <w:rsid w:val="007C55A4"/>
    <w:rsid w:val="007C5A75"/>
    <w:rsid w:val="007C5A89"/>
    <w:rsid w:val="007C5F3A"/>
    <w:rsid w:val="007C6DAA"/>
    <w:rsid w:val="007D04FE"/>
    <w:rsid w:val="007D0D28"/>
    <w:rsid w:val="007D15D7"/>
    <w:rsid w:val="007D195F"/>
    <w:rsid w:val="007D243E"/>
    <w:rsid w:val="007D2808"/>
    <w:rsid w:val="007D2957"/>
    <w:rsid w:val="007D2C4D"/>
    <w:rsid w:val="007D2E06"/>
    <w:rsid w:val="007D2EE2"/>
    <w:rsid w:val="007D39C4"/>
    <w:rsid w:val="007D5056"/>
    <w:rsid w:val="007D651A"/>
    <w:rsid w:val="007D68B3"/>
    <w:rsid w:val="007D7012"/>
    <w:rsid w:val="007D7E71"/>
    <w:rsid w:val="007E1C01"/>
    <w:rsid w:val="007E1DE1"/>
    <w:rsid w:val="007E28C0"/>
    <w:rsid w:val="007E2DA8"/>
    <w:rsid w:val="007E356D"/>
    <w:rsid w:val="007E399A"/>
    <w:rsid w:val="007E3BCA"/>
    <w:rsid w:val="007E4ECC"/>
    <w:rsid w:val="007E5EC6"/>
    <w:rsid w:val="007E66B1"/>
    <w:rsid w:val="007E6CA2"/>
    <w:rsid w:val="007E74D4"/>
    <w:rsid w:val="007F069B"/>
    <w:rsid w:val="007F0BDD"/>
    <w:rsid w:val="007F0BFD"/>
    <w:rsid w:val="007F0D97"/>
    <w:rsid w:val="007F1938"/>
    <w:rsid w:val="007F2896"/>
    <w:rsid w:val="007F3AFB"/>
    <w:rsid w:val="007F515E"/>
    <w:rsid w:val="007F56D1"/>
    <w:rsid w:val="007F5B1B"/>
    <w:rsid w:val="007F5CD9"/>
    <w:rsid w:val="007F5E6C"/>
    <w:rsid w:val="007F601B"/>
    <w:rsid w:val="007F6955"/>
    <w:rsid w:val="007F6CE5"/>
    <w:rsid w:val="007F715A"/>
    <w:rsid w:val="007F72C3"/>
    <w:rsid w:val="007F774F"/>
    <w:rsid w:val="00800787"/>
    <w:rsid w:val="00800DDB"/>
    <w:rsid w:val="008015A7"/>
    <w:rsid w:val="00801D79"/>
    <w:rsid w:val="008021D3"/>
    <w:rsid w:val="00802931"/>
    <w:rsid w:val="00802A77"/>
    <w:rsid w:val="0080388A"/>
    <w:rsid w:val="00803A01"/>
    <w:rsid w:val="00803E9C"/>
    <w:rsid w:val="00803F1A"/>
    <w:rsid w:val="008044AA"/>
    <w:rsid w:val="00804A12"/>
    <w:rsid w:val="00804EFB"/>
    <w:rsid w:val="00806A03"/>
    <w:rsid w:val="00806CF2"/>
    <w:rsid w:val="00806FBC"/>
    <w:rsid w:val="0080723A"/>
    <w:rsid w:val="00807782"/>
    <w:rsid w:val="00810426"/>
    <w:rsid w:val="008104AB"/>
    <w:rsid w:val="0081121F"/>
    <w:rsid w:val="00811343"/>
    <w:rsid w:val="00811F16"/>
    <w:rsid w:val="008122CF"/>
    <w:rsid w:val="00812C06"/>
    <w:rsid w:val="00812D60"/>
    <w:rsid w:val="00813834"/>
    <w:rsid w:val="00814C18"/>
    <w:rsid w:val="00814C6B"/>
    <w:rsid w:val="00814FE3"/>
    <w:rsid w:val="00815728"/>
    <w:rsid w:val="00815FF4"/>
    <w:rsid w:val="008178DC"/>
    <w:rsid w:val="0082022F"/>
    <w:rsid w:val="00821E2D"/>
    <w:rsid w:val="00822007"/>
    <w:rsid w:val="00822377"/>
    <w:rsid w:val="00822B1C"/>
    <w:rsid w:val="00822B29"/>
    <w:rsid w:val="00825794"/>
    <w:rsid w:val="0082599A"/>
    <w:rsid w:val="0082671C"/>
    <w:rsid w:val="00826C36"/>
    <w:rsid w:val="00826DE6"/>
    <w:rsid w:val="00826E39"/>
    <w:rsid w:val="00826EA2"/>
    <w:rsid w:val="0082747D"/>
    <w:rsid w:val="00827771"/>
    <w:rsid w:val="00830290"/>
    <w:rsid w:val="00831077"/>
    <w:rsid w:val="0083142D"/>
    <w:rsid w:val="00831ACF"/>
    <w:rsid w:val="008325D3"/>
    <w:rsid w:val="008326F2"/>
    <w:rsid w:val="0083278D"/>
    <w:rsid w:val="00832C06"/>
    <w:rsid w:val="008330F1"/>
    <w:rsid w:val="00833B40"/>
    <w:rsid w:val="00833DDF"/>
    <w:rsid w:val="00834156"/>
    <w:rsid w:val="00835C63"/>
    <w:rsid w:val="0083686D"/>
    <w:rsid w:val="008372A1"/>
    <w:rsid w:val="008404C4"/>
    <w:rsid w:val="00840974"/>
    <w:rsid w:val="00840AC2"/>
    <w:rsid w:val="00840E3C"/>
    <w:rsid w:val="0084177B"/>
    <w:rsid w:val="008423B3"/>
    <w:rsid w:val="0084410E"/>
    <w:rsid w:val="00844C30"/>
    <w:rsid w:val="00845061"/>
    <w:rsid w:val="00846226"/>
    <w:rsid w:val="00846BEA"/>
    <w:rsid w:val="00846C70"/>
    <w:rsid w:val="0084723B"/>
    <w:rsid w:val="0084788B"/>
    <w:rsid w:val="00847AA5"/>
    <w:rsid w:val="00847ED0"/>
    <w:rsid w:val="008503A3"/>
    <w:rsid w:val="0085050A"/>
    <w:rsid w:val="00850B67"/>
    <w:rsid w:val="00850E8C"/>
    <w:rsid w:val="00850FE1"/>
    <w:rsid w:val="008512CB"/>
    <w:rsid w:val="00851333"/>
    <w:rsid w:val="008514F3"/>
    <w:rsid w:val="008515E5"/>
    <w:rsid w:val="00851939"/>
    <w:rsid w:val="00851C77"/>
    <w:rsid w:val="0085212A"/>
    <w:rsid w:val="00852155"/>
    <w:rsid w:val="008521DD"/>
    <w:rsid w:val="00852DA5"/>
    <w:rsid w:val="00854413"/>
    <w:rsid w:val="00856756"/>
    <w:rsid w:val="00856FF2"/>
    <w:rsid w:val="008572F7"/>
    <w:rsid w:val="008579F2"/>
    <w:rsid w:val="008600CD"/>
    <w:rsid w:val="008600E5"/>
    <w:rsid w:val="00860705"/>
    <w:rsid w:val="00860766"/>
    <w:rsid w:val="00860D47"/>
    <w:rsid w:val="00861433"/>
    <w:rsid w:val="00861B21"/>
    <w:rsid w:val="00862116"/>
    <w:rsid w:val="008623F4"/>
    <w:rsid w:val="008629EA"/>
    <w:rsid w:val="00862AF0"/>
    <w:rsid w:val="0086335E"/>
    <w:rsid w:val="008640FE"/>
    <w:rsid w:val="00864D1D"/>
    <w:rsid w:val="00865712"/>
    <w:rsid w:val="00866633"/>
    <w:rsid w:val="00866EED"/>
    <w:rsid w:val="00866F48"/>
    <w:rsid w:val="0086730F"/>
    <w:rsid w:val="00867490"/>
    <w:rsid w:val="00870849"/>
    <w:rsid w:val="00870F20"/>
    <w:rsid w:val="00871E10"/>
    <w:rsid w:val="008720AF"/>
    <w:rsid w:val="008720F6"/>
    <w:rsid w:val="008729EA"/>
    <w:rsid w:val="00872E22"/>
    <w:rsid w:val="0087380B"/>
    <w:rsid w:val="00873A16"/>
    <w:rsid w:val="00874524"/>
    <w:rsid w:val="0087470E"/>
    <w:rsid w:val="00874AB3"/>
    <w:rsid w:val="00874F2F"/>
    <w:rsid w:val="008750CC"/>
    <w:rsid w:val="008759B3"/>
    <w:rsid w:val="00875D6B"/>
    <w:rsid w:val="00876498"/>
    <w:rsid w:val="0087676A"/>
    <w:rsid w:val="00876BE8"/>
    <w:rsid w:val="00877A21"/>
    <w:rsid w:val="008813B7"/>
    <w:rsid w:val="00882A88"/>
    <w:rsid w:val="00883210"/>
    <w:rsid w:val="008839E1"/>
    <w:rsid w:val="00883C1D"/>
    <w:rsid w:val="00885049"/>
    <w:rsid w:val="008851B3"/>
    <w:rsid w:val="008853F7"/>
    <w:rsid w:val="00885709"/>
    <w:rsid w:val="0088664D"/>
    <w:rsid w:val="00886B04"/>
    <w:rsid w:val="00886E79"/>
    <w:rsid w:val="00886FC3"/>
    <w:rsid w:val="00887262"/>
    <w:rsid w:val="00887371"/>
    <w:rsid w:val="0088737E"/>
    <w:rsid w:val="008873DE"/>
    <w:rsid w:val="00887CBC"/>
    <w:rsid w:val="00890BF6"/>
    <w:rsid w:val="00890DDE"/>
    <w:rsid w:val="00892407"/>
    <w:rsid w:val="008926A1"/>
    <w:rsid w:val="00892AA8"/>
    <w:rsid w:val="00892DBB"/>
    <w:rsid w:val="00893007"/>
    <w:rsid w:val="008932DE"/>
    <w:rsid w:val="008939F3"/>
    <w:rsid w:val="00893C60"/>
    <w:rsid w:val="0089534E"/>
    <w:rsid w:val="008959F5"/>
    <w:rsid w:val="00895B97"/>
    <w:rsid w:val="00895D60"/>
    <w:rsid w:val="00896A53"/>
    <w:rsid w:val="00897090"/>
    <w:rsid w:val="00897500"/>
    <w:rsid w:val="008975F6"/>
    <w:rsid w:val="00897623"/>
    <w:rsid w:val="008A0008"/>
    <w:rsid w:val="008A0188"/>
    <w:rsid w:val="008A0936"/>
    <w:rsid w:val="008A093C"/>
    <w:rsid w:val="008A2B7E"/>
    <w:rsid w:val="008A32E5"/>
    <w:rsid w:val="008A3A6A"/>
    <w:rsid w:val="008A3D45"/>
    <w:rsid w:val="008A4295"/>
    <w:rsid w:val="008A49B0"/>
    <w:rsid w:val="008A5CA8"/>
    <w:rsid w:val="008A6586"/>
    <w:rsid w:val="008A67C2"/>
    <w:rsid w:val="008A6AFF"/>
    <w:rsid w:val="008A70CE"/>
    <w:rsid w:val="008A7C2B"/>
    <w:rsid w:val="008B032D"/>
    <w:rsid w:val="008B0569"/>
    <w:rsid w:val="008B0A8A"/>
    <w:rsid w:val="008B251A"/>
    <w:rsid w:val="008B2775"/>
    <w:rsid w:val="008B28F9"/>
    <w:rsid w:val="008B3335"/>
    <w:rsid w:val="008B43E3"/>
    <w:rsid w:val="008B4551"/>
    <w:rsid w:val="008B50F2"/>
    <w:rsid w:val="008B5E95"/>
    <w:rsid w:val="008B608D"/>
    <w:rsid w:val="008B61EF"/>
    <w:rsid w:val="008B691E"/>
    <w:rsid w:val="008B723B"/>
    <w:rsid w:val="008B7780"/>
    <w:rsid w:val="008B7E35"/>
    <w:rsid w:val="008C1159"/>
    <w:rsid w:val="008C1175"/>
    <w:rsid w:val="008C12BC"/>
    <w:rsid w:val="008C18F0"/>
    <w:rsid w:val="008C2CBF"/>
    <w:rsid w:val="008C2DBB"/>
    <w:rsid w:val="008C3E85"/>
    <w:rsid w:val="008C4365"/>
    <w:rsid w:val="008C43C9"/>
    <w:rsid w:val="008C4473"/>
    <w:rsid w:val="008C4923"/>
    <w:rsid w:val="008C5652"/>
    <w:rsid w:val="008C60EE"/>
    <w:rsid w:val="008C6442"/>
    <w:rsid w:val="008C65FE"/>
    <w:rsid w:val="008C67FE"/>
    <w:rsid w:val="008C7297"/>
    <w:rsid w:val="008D15D4"/>
    <w:rsid w:val="008D1AFA"/>
    <w:rsid w:val="008D1BC5"/>
    <w:rsid w:val="008D2068"/>
    <w:rsid w:val="008D29C4"/>
    <w:rsid w:val="008D37D3"/>
    <w:rsid w:val="008D3F4E"/>
    <w:rsid w:val="008D47DC"/>
    <w:rsid w:val="008D49B6"/>
    <w:rsid w:val="008D4A31"/>
    <w:rsid w:val="008D4C41"/>
    <w:rsid w:val="008D6C9C"/>
    <w:rsid w:val="008D779E"/>
    <w:rsid w:val="008D7E0E"/>
    <w:rsid w:val="008D7EBC"/>
    <w:rsid w:val="008E110C"/>
    <w:rsid w:val="008E1197"/>
    <w:rsid w:val="008E218B"/>
    <w:rsid w:val="008E23AE"/>
    <w:rsid w:val="008E26FE"/>
    <w:rsid w:val="008E28AC"/>
    <w:rsid w:val="008E28E0"/>
    <w:rsid w:val="008E38AE"/>
    <w:rsid w:val="008E4076"/>
    <w:rsid w:val="008E42CD"/>
    <w:rsid w:val="008E4758"/>
    <w:rsid w:val="008E4A41"/>
    <w:rsid w:val="008E4B13"/>
    <w:rsid w:val="008E4C56"/>
    <w:rsid w:val="008E55CA"/>
    <w:rsid w:val="008E68F3"/>
    <w:rsid w:val="008E6DD3"/>
    <w:rsid w:val="008E6E7E"/>
    <w:rsid w:val="008E6F69"/>
    <w:rsid w:val="008E77C5"/>
    <w:rsid w:val="008E7940"/>
    <w:rsid w:val="008E7FA4"/>
    <w:rsid w:val="008F05E3"/>
    <w:rsid w:val="008F0980"/>
    <w:rsid w:val="008F0B0C"/>
    <w:rsid w:val="008F1105"/>
    <w:rsid w:val="008F141B"/>
    <w:rsid w:val="008F1D61"/>
    <w:rsid w:val="008F1E35"/>
    <w:rsid w:val="008F24DC"/>
    <w:rsid w:val="008F2AC6"/>
    <w:rsid w:val="008F30AD"/>
    <w:rsid w:val="008F30B7"/>
    <w:rsid w:val="008F3326"/>
    <w:rsid w:val="008F432F"/>
    <w:rsid w:val="008F4525"/>
    <w:rsid w:val="008F469B"/>
    <w:rsid w:val="008F46CE"/>
    <w:rsid w:val="008F50C4"/>
    <w:rsid w:val="008F5784"/>
    <w:rsid w:val="008F64B5"/>
    <w:rsid w:val="008F6830"/>
    <w:rsid w:val="008F786E"/>
    <w:rsid w:val="009000B6"/>
    <w:rsid w:val="00900860"/>
    <w:rsid w:val="00900B85"/>
    <w:rsid w:val="00900BE9"/>
    <w:rsid w:val="00900D7C"/>
    <w:rsid w:val="0090100A"/>
    <w:rsid w:val="0090134A"/>
    <w:rsid w:val="009013EA"/>
    <w:rsid w:val="00901652"/>
    <w:rsid w:val="00901FA4"/>
    <w:rsid w:val="009021AA"/>
    <w:rsid w:val="00902477"/>
    <w:rsid w:val="009032A0"/>
    <w:rsid w:val="00903898"/>
    <w:rsid w:val="00903B8B"/>
    <w:rsid w:val="00904955"/>
    <w:rsid w:val="009054EB"/>
    <w:rsid w:val="009058A4"/>
    <w:rsid w:val="00906756"/>
    <w:rsid w:val="00906C2B"/>
    <w:rsid w:val="00906D2E"/>
    <w:rsid w:val="00906DF6"/>
    <w:rsid w:val="00907FF5"/>
    <w:rsid w:val="00910673"/>
    <w:rsid w:val="009106B5"/>
    <w:rsid w:val="0091087B"/>
    <w:rsid w:val="00910BDD"/>
    <w:rsid w:val="00910DB2"/>
    <w:rsid w:val="00912395"/>
    <w:rsid w:val="009133D7"/>
    <w:rsid w:val="00913926"/>
    <w:rsid w:val="00915201"/>
    <w:rsid w:val="0091542C"/>
    <w:rsid w:val="00915450"/>
    <w:rsid w:val="00916400"/>
    <w:rsid w:val="009166CF"/>
    <w:rsid w:val="00917B3A"/>
    <w:rsid w:val="0092065E"/>
    <w:rsid w:val="00920BAA"/>
    <w:rsid w:val="00920E2F"/>
    <w:rsid w:val="00921624"/>
    <w:rsid w:val="00921905"/>
    <w:rsid w:val="00922277"/>
    <w:rsid w:val="009225C7"/>
    <w:rsid w:val="00922787"/>
    <w:rsid w:val="00922A62"/>
    <w:rsid w:val="00922FF3"/>
    <w:rsid w:val="00923C6A"/>
    <w:rsid w:val="00923E88"/>
    <w:rsid w:val="00923F8D"/>
    <w:rsid w:val="00924335"/>
    <w:rsid w:val="009257E5"/>
    <w:rsid w:val="00930015"/>
    <w:rsid w:val="0093008E"/>
    <w:rsid w:val="00930947"/>
    <w:rsid w:val="00930C32"/>
    <w:rsid w:val="0093172D"/>
    <w:rsid w:val="009334DE"/>
    <w:rsid w:val="00933C19"/>
    <w:rsid w:val="0093404A"/>
    <w:rsid w:val="009345F7"/>
    <w:rsid w:val="009353E6"/>
    <w:rsid w:val="009358B8"/>
    <w:rsid w:val="00936D71"/>
    <w:rsid w:val="00936E8D"/>
    <w:rsid w:val="0094028F"/>
    <w:rsid w:val="0094046E"/>
    <w:rsid w:val="0094070D"/>
    <w:rsid w:val="009407DD"/>
    <w:rsid w:val="009409C8"/>
    <w:rsid w:val="00940EDD"/>
    <w:rsid w:val="00940F46"/>
    <w:rsid w:val="009413AA"/>
    <w:rsid w:val="00941C3E"/>
    <w:rsid w:val="00942345"/>
    <w:rsid w:val="00942A23"/>
    <w:rsid w:val="00943265"/>
    <w:rsid w:val="0094363B"/>
    <w:rsid w:val="00943A8E"/>
    <w:rsid w:val="00944541"/>
    <w:rsid w:val="00944D09"/>
    <w:rsid w:val="00946059"/>
    <w:rsid w:val="009467CE"/>
    <w:rsid w:val="00947451"/>
    <w:rsid w:val="00947FF8"/>
    <w:rsid w:val="00950714"/>
    <w:rsid w:val="009510DC"/>
    <w:rsid w:val="009521D8"/>
    <w:rsid w:val="0095289F"/>
    <w:rsid w:val="00953271"/>
    <w:rsid w:val="0095376E"/>
    <w:rsid w:val="00955A68"/>
    <w:rsid w:val="009569A0"/>
    <w:rsid w:val="0095788A"/>
    <w:rsid w:val="00957A6B"/>
    <w:rsid w:val="00957F1B"/>
    <w:rsid w:val="0096031E"/>
    <w:rsid w:val="009608DE"/>
    <w:rsid w:val="00960C4F"/>
    <w:rsid w:val="00960E94"/>
    <w:rsid w:val="0096132E"/>
    <w:rsid w:val="009617B2"/>
    <w:rsid w:val="009644FB"/>
    <w:rsid w:val="009658A8"/>
    <w:rsid w:val="00965960"/>
    <w:rsid w:val="00965F31"/>
    <w:rsid w:val="00965FDF"/>
    <w:rsid w:val="009663F7"/>
    <w:rsid w:val="0096714F"/>
    <w:rsid w:val="00967280"/>
    <w:rsid w:val="00967336"/>
    <w:rsid w:val="009673E8"/>
    <w:rsid w:val="009675AE"/>
    <w:rsid w:val="00967AA2"/>
    <w:rsid w:val="00967F7C"/>
    <w:rsid w:val="00970409"/>
    <w:rsid w:val="009708EB"/>
    <w:rsid w:val="00970B96"/>
    <w:rsid w:val="00970DF5"/>
    <w:rsid w:val="009710CC"/>
    <w:rsid w:val="00971387"/>
    <w:rsid w:val="009713E1"/>
    <w:rsid w:val="00971542"/>
    <w:rsid w:val="00971A9B"/>
    <w:rsid w:val="0097319D"/>
    <w:rsid w:val="00975EFD"/>
    <w:rsid w:val="00975EFF"/>
    <w:rsid w:val="00976711"/>
    <w:rsid w:val="0097720E"/>
    <w:rsid w:val="009779D3"/>
    <w:rsid w:val="0098051F"/>
    <w:rsid w:val="0098111E"/>
    <w:rsid w:val="009812BA"/>
    <w:rsid w:val="0098218E"/>
    <w:rsid w:val="0098223A"/>
    <w:rsid w:val="009827D5"/>
    <w:rsid w:val="009827FD"/>
    <w:rsid w:val="0098286A"/>
    <w:rsid w:val="00982C54"/>
    <w:rsid w:val="0098316C"/>
    <w:rsid w:val="009839F9"/>
    <w:rsid w:val="00983A0E"/>
    <w:rsid w:val="00984634"/>
    <w:rsid w:val="00984978"/>
    <w:rsid w:val="00985179"/>
    <w:rsid w:val="00985ED3"/>
    <w:rsid w:val="009862C7"/>
    <w:rsid w:val="00986919"/>
    <w:rsid w:val="00986D22"/>
    <w:rsid w:val="00987B49"/>
    <w:rsid w:val="00987EC1"/>
    <w:rsid w:val="00990445"/>
    <w:rsid w:val="00991C57"/>
    <w:rsid w:val="00992116"/>
    <w:rsid w:val="009924A1"/>
    <w:rsid w:val="00992FF2"/>
    <w:rsid w:val="00993370"/>
    <w:rsid w:val="0099339D"/>
    <w:rsid w:val="009933A1"/>
    <w:rsid w:val="0099359D"/>
    <w:rsid w:val="009935E1"/>
    <w:rsid w:val="0099393A"/>
    <w:rsid w:val="00994267"/>
    <w:rsid w:val="00994A0F"/>
    <w:rsid w:val="00995642"/>
    <w:rsid w:val="0099589A"/>
    <w:rsid w:val="00995DB4"/>
    <w:rsid w:val="00995E7F"/>
    <w:rsid w:val="0099611A"/>
    <w:rsid w:val="00996578"/>
    <w:rsid w:val="0099794B"/>
    <w:rsid w:val="009A00C0"/>
    <w:rsid w:val="009A0A99"/>
    <w:rsid w:val="009A17FD"/>
    <w:rsid w:val="009A27B6"/>
    <w:rsid w:val="009A2D18"/>
    <w:rsid w:val="009A2FC4"/>
    <w:rsid w:val="009A3B74"/>
    <w:rsid w:val="009A431F"/>
    <w:rsid w:val="009A508A"/>
    <w:rsid w:val="009A64CE"/>
    <w:rsid w:val="009A693C"/>
    <w:rsid w:val="009A6B9D"/>
    <w:rsid w:val="009A6E8D"/>
    <w:rsid w:val="009B0492"/>
    <w:rsid w:val="009B09A1"/>
    <w:rsid w:val="009B0B7D"/>
    <w:rsid w:val="009B1711"/>
    <w:rsid w:val="009B1C27"/>
    <w:rsid w:val="009B1F9D"/>
    <w:rsid w:val="009B27F5"/>
    <w:rsid w:val="009B327B"/>
    <w:rsid w:val="009B35A0"/>
    <w:rsid w:val="009B3B24"/>
    <w:rsid w:val="009B3CAC"/>
    <w:rsid w:val="009B417F"/>
    <w:rsid w:val="009B5087"/>
    <w:rsid w:val="009B526F"/>
    <w:rsid w:val="009B54F0"/>
    <w:rsid w:val="009B696C"/>
    <w:rsid w:val="009B7C7E"/>
    <w:rsid w:val="009C03B0"/>
    <w:rsid w:val="009C08E2"/>
    <w:rsid w:val="009C0CEC"/>
    <w:rsid w:val="009C0EF4"/>
    <w:rsid w:val="009C1508"/>
    <w:rsid w:val="009C1670"/>
    <w:rsid w:val="009C1767"/>
    <w:rsid w:val="009C1ED1"/>
    <w:rsid w:val="009C250F"/>
    <w:rsid w:val="009C31A8"/>
    <w:rsid w:val="009C390D"/>
    <w:rsid w:val="009C568D"/>
    <w:rsid w:val="009C58F9"/>
    <w:rsid w:val="009C5D1B"/>
    <w:rsid w:val="009C6218"/>
    <w:rsid w:val="009C7347"/>
    <w:rsid w:val="009C7C03"/>
    <w:rsid w:val="009C7C3A"/>
    <w:rsid w:val="009C7E61"/>
    <w:rsid w:val="009D0839"/>
    <w:rsid w:val="009D10C2"/>
    <w:rsid w:val="009D14D9"/>
    <w:rsid w:val="009D21E1"/>
    <w:rsid w:val="009D24EA"/>
    <w:rsid w:val="009D2965"/>
    <w:rsid w:val="009D2EF8"/>
    <w:rsid w:val="009D316A"/>
    <w:rsid w:val="009D325C"/>
    <w:rsid w:val="009D3CD7"/>
    <w:rsid w:val="009D41C5"/>
    <w:rsid w:val="009D41F6"/>
    <w:rsid w:val="009D4D9E"/>
    <w:rsid w:val="009D51DC"/>
    <w:rsid w:val="009D56C3"/>
    <w:rsid w:val="009D56D3"/>
    <w:rsid w:val="009D56D4"/>
    <w:rsid w:val="009D5BA1"/>
    <w:rsid w:val="009D5EA4"/>
    <w:rsid w:val="009D6043"/>
    <w:rsid w:val="009D6700"/>
    <w:rsid w:val="009D686D"/>
    <w:rsid w:val="009D6CDE"/>
    <w:rsid w:val="009D6EA4"/>
    <w:rsid w:val="009D766A"/>
    <w:rsid w:val="009E0213"/>
    <w:rsid w:val="009E1578"/>
    <w:rsid w:val="009E1D13"/>
    <w:rsid w:val="009E26A2"/>
    <w:rsid w:val="009E2ACF"/>
    <w:rsid w:val="009E3AA6"/>
    <w:rsid w:val="009E3C4B"/>
    <w:rsid w:val="009E5A8D"/>
    <w:rsid w:val="009E6025"/>
    <w:rsid w:val="009E6D74"/>
    <w:rsid w:val="009E7333"/>
    <w:rsid w:val="009E780F"/>
    <w:rsid w:val="009E7F07"/>
    <w:rsid w:val="009F0385"/>
    <w:rsid w:val="009F04FF"/>
    <w:rsid w:val="009F05CB"/>
    <w:rsid w:val="009F078A"/>
    <w:rsid w:val="009F1851"/>
    <w:rsid w:val="009F195B"/>
    <w:rsid w:val="009F1F84"/>
    <w:rsid w:val="009F223C"/>
    <w:rsid w:val="009F298D"/>
    <w:rsid w:val="009F35A0"/>
    <w:rsid w:val="009F42C1"/>
    <w:rsid w:val="009F6716"/>
    <w:rsid w:val="009F67CD"/>
    <w:rsid w:val="009F6B1D"/>
    <w:rsid w:val="009F7498"/>
    <w:rsid w:val="009F7D37"/>
    <w:rsid w:val="009F7FD9"/>
    <w:rsid w:val="00A00395"/>
    <w:rsid w:val="00A0039A"/>
    <w:rsid w:val="00A00405"/>
    <w:rsid w:val="00A0091B"/>
    <w:rsid w:val="00A02ABF"/>
    <w:rsid w:val="00A031EE"/>
    <w:rsid w:val="00A036C5"/>
    <w:rsid w:val="00A03CFA"/>
    <w:rsid w:val="00A040E7"/>
    <w:rsid w:val="00A04134"/>
    <w:rsid w:val="00A041BF"/>
    <w:rsid w:val="00A04CBB"/>
    <w:rsid w:val="00A04EAE"/>
    <w:rsid w:val="00A05347"/>
    <w:rsid w:val="00A054CD"/>
    <w:rsid w:val="00A05588"/>
    <w:rsid w:val="00A05DFF"/>
    <w:rsid w:val="00A05E80"/>
    <w:rsid w:val="00A06845"/>
    <w:rsid w:val="00A06DA4"/>
    <w:rsid w:val="00A07F9F"/>
    <w:rsid w:val="00A104BD"/>
    <w:rsid w:val="00A109BD"/>
    <w:rsid w:val="00A10AFD"/>
    <w:rsid w:val="00A10D72"/>
    <w:rsid w:val="00A11050"/>
    <w:rsid w:val="00A12568"/>
    <w:rsid w:val="00A1280D"/>
    <w:rsid w:val="00A139BE"/>
    <w:rsid w:val="00A14215"/>
    <w:rsid w:val="00A15053"/>
    <w:rsid w:val="00A15554"/>
    <w:rsid w:val="00A15C16"/>
    <w:rsid w:val="00A16C49"/>
    <w:rsid w:val="00A17509"/>
    <w:rsid w:val="00A17EB8"/>
    <w:rsid w:val="00A21A2F"/>
    <w:rsid w:val="00A21AC9"/>
    <w:rsid w:val="00A21C06"/>
    <w:rsid w:val="00A22113"/>
    <w:rsid w:val="00A2211B"/>
    <w:rsid w:val="00A2287D"/>
    <w:rsid w:val="00A22E46"/>
    <w:rsid w:val="00A22F69"/>
    <w:rsid w:val="00A2362D"/>
    <w:rsid w:val="00A23FCB"/>
    <w:rsid w:val="00A24659"/>
    <w:rsid w:val="00A24DC4"/>
    <w:rsid w:val="00A24F9C"/>
    <w:rsid w:val="00A25C08"/>
    <w:rsid w:val="00A261B6"/>
    <w:rsid w:val="00A2653A"/>
    <w:rsid w:val="00A265CE"/>
    <w:rsid w:val="00A2662B"/>
    <w:rsid w:val="00A26D05"/>
    <w:rsid w:val="00A30F79"/>
    <w:rsid w:val="00A31D3A"/>
    <w:rsid w:val="00A323A2"/>
    <w:rsid w:val="00A32524"/>
    <w:rsid w:val="00A328D6"/>
    <w:rsid w:val="00A32B35"/>
    <w:rsid w:val="00A32FA0"/>
    <w:rsid w:val="00A33476"/>
    <w:rsid w:val="00A339B5"/>
    <w:rsid w:val="00A33A4A"/>
    <w:rsid w:val="00A34E57"/>
    <w:rsid w:val="00A353AD"/>
    <w:rsid w:val="00A3605C"/>
    <w:rsid w:val="00A37A7C"/>
    <w:rsid w:val="00A37F86"/>
    <w:rsid w:val="00A403E4"/>
    <w:rsid w:val="00A40E2A"/>
    <w:rsid w:val="00A40E96"/>
    <w:rsid w:val="00A410FD"/>
    <w:rsid w:val="00A415A0"/>
    <w:rsid w:val="00A41E45"/>
    <w:rsid w:val="00A42809"/>
    <w:rsid w:val="00A42CDB"/>
    <w:rsid w:val="00A43644"/>
    <w:rsid w:val="00A43691"/>
    <w:rsid w:val="00A43B76"/>
    <w:rsid w:val="00A43D03"/>
    <w:rsid w:val="00A4423C"/>
    <w:rsid w:val="00A44334"/>
    <w:rsid w:val="00A44C4D"/>
    <w:rsid w:val="00A45278"/>
    <w:rsid w:val="00A4584E"/>
    <w:rsid w:val="00A45BB8"/>
    <w:rsid w:val="00A45D99"/>
    <w:rsid w:val="00A469C3"/>
    <w:rsid w:val="00A46EB6"/>
    <w:rsid w:val="00A46F18"/>
    <w:rsid w:val="00A47215"/>
    <w:rsid w:val="00A47377"/>
    <w:rsid w:val="00A4741C"/>
    <w:rsid w:val="00A47A87"/>
    <w:rsid w:val="00A50221"/>
    <w:rsid w:val="00A50238"/>
    <w:rsid w:val="00A50913"/>
    <w:rsid w:val="00A511C4"/>
    <w:rsid w:val="00A51FCC"/>
    <w:rsid w:val="00A52867"/>
    <w:rsid w:val="00A52ABF"/>
    <w:rsid w:val="00A53180"/>
    <w:rsid w:val="00A543AC"/>
    <w:rsid w:val="00A543EC"/>
    <w:rsid w:val="00A5509C"/>
    <w:rsid w:val="00A553D6"/>
    <w:rsid w:val="00A55903"/>
    <w:rsid w:val="00A567FB"/>
    <w:rsid w:val="00A569CB"/>
    <w:rsid w:val="00A56BEF"/>
    <w:rsid w:val="00A571D4"/>
    <w:rsid w:val="00A5744D"/>
    <w:rsid w:val="00A574C2"/>
    <w:rsid w:val="00A60037"/>
    <w:rsid w:val="00A60D22"/>
    <w:rsid w:val="00A60E6E"/>
    <w:rsid w:val="00A60F55"/>
    <w:rsid w:val="00A61C42"/>
    <w:rsid w:val="00A61E6D"/>
    <w:rsid w:val="00A621BC"/>
    <w:rsid w:val="00A6343A"/>
    <w:rsid w:val="00A6369D"/>
    <w:rsid w:val="00A636D2"/>
    <w:rsid w:val="00A63FB1"/>
    <w:rsid w:val="00A642A1"/>
    <w:rsid w:val="00A642BD"/>
    <w:rsid w:val="00A64703"/>
    <w:rsid w:val="00A650C8"/>
    <w:rsid w:val="00A6528F"/>
    <w:rsid w:val="00A65588"/>
    <w:rsid w:val="00A66AD1"/>
    <w:rsid w:val="00A66EDC"/>
    <w:rsid w:val="00A66F8D"/>
    <w:rsid w:val="00A67D34"/>
    <w:rsid w:val="00A67D83"/>
    <w:rsid w:val="00A7024D"/>
    <w:rsid w:val="00A70D28"/>
    <w:rsid w:val="00A7116E"/>
    <w:rsid w:val="00A71670"/>
    <w:rsid w:val="00A731B9"/>
    <w:rsid w:val="00A734E3"/>
    <w:rsid w:val="00A74058"/>
    <w:rsid w:val="00A74682"/>
    <w:rsid w:val="00A74B93"/>
    <w:rsid w:val="00A752C7"/>
    <w:rsid w:val="00A753DD"/>
    <w:rsid w:val="00A758A6"/>
    <w:rsid w:val="00A75F3E"/>
    <w:rsid w:val="00A7663B"/>
    <w:rsid w:val="00A76E8D"/>
    <w:rsid w:val="00A77CE7"/>
    <w:rsid w:val="00A80225"/>
    <w:rsid w:val="00A80DC6"/>
    <w:rsid w:val="00A81101"/>
    <w:rsid w:val="00A8169F"/>
    <w:rsid w:val="00A821B5"/>
    <w:rsid w:val="00A83439"/>
    <w:rsid w:val="00A84862"/>
    <w:rsid w:val="00A85C01"/>
    <w:rsid w:val="00A860C5"/>
    <w:rsid w:val="00A86431"/>
    <w:rsid w:val="00A86952"/>
    <w:rsid w:val="00A86CFA"/>
    <w:rsid w:val="00A86DC2"/>
    <w:rsid w:val="00A873FC"/>
    <w:rsid w:val="00A87945"/>
    <w:rsid w:val="00A87E4B"/>
    <w:rsid w:val="00A900EE"/>
    <w:rsid w:val="00A9036A"/>
    <w:rsid w:val="00A904F2"/>
    <w:rsid w:val="00A91670"/>
    <w:rsid w:val="00A91DA7"/>
    <w:rsid w:val="00A91F61"/>
    <w:rsid w:val="00A9244F"/>
    <w:rsid w:val="00A92702"/>
    <w:rsid w:val="00A93A93"/>
    <w:rsid w:val="00A942CA"/>
    <w:rsid w:val="00A944EA"/>
    <w:rsid w:val="00A94EE5"/>
    <w:rsid w:val="00A94F6A"/>
    <w:rsid w:val="00A95376"/>
    <w:rsid w:val="00A95A59"/>
    <w:rsid w:val="00A95BB7"/>
    <w:rsid w:val="00A95C93"/>
    <w:rsid w:val="00A96EB7"/>
    <w:rsid w:val="00AA0489"/>
    <w:rsid w:val="00AA0DD4"/>
    <w:rsid w:val="00AA1054"/>
    <w:rsid w:val="00AA1740"/>
    <w:rsid w:val="00AA19DF"/>
    <w:rsid w:val="00AA1D79"/>
    <w:rsid w:val="00AA1DD7"/>
    <w:rsid w:val="00AA258B"/>
    <w:rsid w:val="00AA3346"/>
    <w:rsid w:val="00AA34B4"/>
    <w:rsid w:val="00AA389B"/>
    <w:rsid w:val="00AA38AB"/>
    <w:rsid w:val="00AA3B52"/>
    <w:rsid w:val="00AA3DBC"/>
    <w:rsid w:val="00AA4C90"/>
    <w:rsid w:val="00AA61B2"/>
    <w:rsid w:val="00AA675D"/>
    <w:rsid w:val="00AA7E9D"/>
    <w:rsid w:val="00AB00BC"/>
    <w:rsid w:val="00AB024A"/>
    <w:rsid w:val="00AB060C"/>
    <w:rsid w:val="00AB0C53"/>
    <w:rsid w:val="00AB0D05"/>
    <w:rsid w:val="00AB163B"/>
    <w:rsid w:val="00AB1EDF"/>
    <w:rsid w:val="00AB1F4F"/>
    <w:rsid w:val="00AB21A3"/>
    <w:rsid w:val="00AB2253"/>
    <w:rsid w:val="00AB26C5"/>
    <w:rsid w:val="00AB3299"/>
    <w:rsid w:val="00AB39DA"/>
    <w:rsid w:val="00AB4360"/>
    <w:rsid w:val="00AB4392"/>
    <w:rsid w:val="00AB4A6A"/>
    <w:rsid w:val="00AB4EBA"/>
    <w:rsid w:val="00AB5480"/>
    <w:rsid w:val="00AB6BF9"/>
    <w:rsid w:val="00AB750F"/>
    <w:rsid w:val="00AB7C9A"/>
    <w:rsid w:val="00AC02D4"/>
    <w:rsid w:val="00AC14EF"/>
    <w:rsid w:val="00AC1530"/>
    <w:rsid w:val="00AC1844"/>
    <w:rsid w:val="00AC2124"/>
    <w:rsid w:val="00AC2411"/>
    <w:rsid w:val="00AC271B"/>
    <w:rsid w:val="00AC3DB1"/>
    <w:rsid w:val="00AC3E30"/>
    <w:rsid w:val="00AC44E8"/>
    <w:rsid w:val="00AC495E"/>
    <w:rsid w:val="00AC4B47"/>
    <w:rsid w:val="00AC4C41"/>
    <w:rsid w:val="00AC504C"/>
    <w:rsid w:val="00AC5701"/>
    <w:rsid w:val="00AC59ED"/>
    <w:rsid w:val="00AC6371"/>
    <w:rsid w:val="00AC6DB4"/>
    <w:rsid w:val="00AD01A2"/>
    <w:rsid w:val="00AD0B77"/>
    <w:rsid w:val="00AD0BD1"/>
    <w:rsid w:val="00AD12EE"/>
    <w:rsid w:val="00AD1A9B"/>
    <w:rsid w:val="00AD2200"/>
    <w:rsid w:val="00AD2839"/>
    <w:rsid w:val="00AD2957"/>
    <w:rsid w:val="00AD29B0"/>
    <w:rsid w:val="00AD2CD7"/>
    <w:rsid w:val="00AD3BF5"/>
    <w:rsid w:val="00AD49BC"/>
    <w:rsid w:val="00AD5189"/>
    <w:rsid w:val="00AD5D98"/>
    <w:rsid w:val="00AD6D79"/>
    <w:rsid w:val="00AD70C9"/>
    <w:rsid w:val="00AD7155"/>
    <w:rsid w:val="00AE0445"/>
    <w:rsid w:val="00AE04AC"/>
    <w:rsid w:val="00AE0920"/>
    <w:rsid w:val="00AE1211"/>
    <w:rsid w:val="00AE22E9"/>
    <w:rsid w:val="00AE2B38"/>
    <w:rsid w:val="00AE3205"/>
    <w:rsid w:val="00AE400C"/>
    <w:rsid w:val="00AE417C"/>
    <w:rsid w:val="00AE566C"/>
    <w:rsid w:val="00AE5C83"/>
    <w:rsid w:val="00AE5D6E"/>
    <w:rsid w:val="00AE6485"/>
    <w:rsid w:val="00AE719D"/>
    <w:rsid w:val="00AE789B"/>
    <w:rsid w:val="00AE78AA"/>
    <w:rsid w:val="00AF0473"/>
    <w:rsid w:val="00AF092E"/>
    <w:rsid w:val="00AF0DD5"/>
    <w:rsid w:val="00AF1007"/>
    <w:rsid w:val="00AF1135"/>
    <w:rsid w:val="00AF15C5"/>
    <w:rsid w:val="00AF1AF6"/>
    <w:rsid w:val="00AF2053"/>
    <w:rsid w:val="00AF26D0"/>
    <w:rsid w:val="00AF358A"/>
    <w:rsid w:val="00AF36A0"/>
    <w:rsid w:val="00AF3A3F"/>
    <w:rsid w:val="00AF3BB7"/>
    <w:rsid w:val="00AF44D1"/>
    <w:rsid w:val="00AF4744"/>
    <w:rsid w:val="00AF4F3E"/>
    <w:rsid w:val="00AF5587"/>
    <w:rsid w:val="00AF5B60"/>
    <w:rsid w:val="00AF5C62"/>
    <w:rsid w:val="00AF5D22"/>
    <w:rsid w:val="00AF5D58"/>
    <w:rsid w:val="00AF6B83"/>
    <w:rsid w:val="00AF6EC7"/>
    <w:rsid w:val="00AF6EE4"/>
    <w:rsid w:val="00AF6F51"/>
    <w:rsid w:val="00AF6FDF"/>
    <w:rsid w:val="00AF727C"/>
    <w:rsid w:val="00AF791C"/>
    <w:rsid w:val="00AF7A09"/>
    <w:rsid w:val="00AF7A60"/>
    <w:rsid w:val="00AF7EE8"/>
    <w:rsid w:val="00B00011"/>
    <w:rsid w:val="00B000F6"/>
    <w:rsid w:val="00B00231"/>
    <w:rsid w:val="00B0054E"/>
    <w:rsid w:val="00B00741"/>
    <w:rsid w:val="00B00BDE"/>
    <w:rsid w:val="00B00D14"/>
    <w:rsid w:val="00B01209"/>
    <w:rsid w:val="00B0287E"/>
    <w:rsid w:val="00B03804"/>
    <w:rsid w:val="00B042AD"/>
    <w:rsid w:val="00B04CFE"/>
    <w:rsid w:val="00B053C9"/>
    <w:rsid w:val="00B05E5A"/>
    <w:rsid w:val="00B05F66"/>
    <w:rsid w:val="00B06A14"/>
    <w:rsid w:val="00B07445"/>
    <w:rsid w:val="00B07CF0"/>
    <w:rsid w:val="00B101A2"/>
    <w:rsid w:val="00B10A97"/>
    <w:rsid w:val="00B10BBB"/>
    <w:rsid w:val="00B10F38"/>
    <w:rsid w:val="00B11FBF"/>
    <w:rsid w:val="00B12B3E"/>
    <w:rsid w:val="00B12D87"/>
    <w:rsid w:val="00B130F0"/>
    <w:rsid w:val="00B131E4"/>
    <w:rsid w:val="00B13827"/>
    <w:rsid w:val="00B13E6B"/>
    <w:rsid w:val="00B140CE"/>
    <w:rsid w:val="00B1454D"/>
    <w:rsid w:val="00B14A76"/>
    <w:rsid w:val="00B1501C"/>
    <w:rsid w:val="00B1567C"/>
    <w:rsid w:val="00B158F5"/>
    <w:rsid w:val="00B15A95"/>
    <w:rsid w:val="00B15B58"/>
    <w:rsid w:val="00B15E68"/>
    <w:rsid w:val="00B1626C"/>
    <w:rsid w:val="00B16EAE"/>
    <w:rsid w:val="00B17C40"/>
    <w:rsid w:val="00B2019B"/>
    <w:rsid w:val="00B209C4"/>
    <w:rsid w:val="00B21845"/>
    <w:rsid w:val="00B22483"/>
    <w:rsid w:val="00B228EE"/>
    <w:rsid w:val="00B231D2"/>
    <w:rsid w:val="00B2362C"/>
    <w:rsid w:val="00B245E1"/>
    <w:rsid w:val="00B25677"/>
    <w:rsid w:val="00B25F35"/>
    <w:rsid w:val="00B2604E"/>
    <w:rsid w:val="00B2650B"/>
    <w:rsid w:val="00B2662D"/>
    <w:rsid w:val="00B2715F"/>
    <w:rsid w:val="00B27897"/>
    <w:rsid w:val="00B30559"/>
    <w:rsid w:val="00B30D46"/>
    <w:rsid w:val="00B318DF"/>
    <w:rsid w:val="00B32E69"/>
    <w:rsid w:val="00B32F40"/>
    <w:rsid w:val="00B34408"/>
    <w:rsid w:val="00B3459B"/>
    <w:rsid w:val="00B34BE1"/>
    <w:rsid w:val="00B34C31"/>
    <w:rsid w:val="00B3570B"/>
    <w:rsid w:val="00B40590"/>
    <w:rsid w:val="00B407E6"/>
    <w:rsid w:val="00B40EC8"/>
    <w:rsid w:val="00B4107D"/>
    <w:rsid w:val="00B414B4"/>
    <w:rsid w:val="00B4199D"/>
    <w:rsid w:val="00B41C35"/>
    <w:rsid w:val="00B41E8E"/>
    <w:rsid w:val="00B428DE"/>
    <w:rsid w:val="00B42B75"/>
    <w:rsid w:val="00B43488"/>
    <w:rsid w:val="00B44C71"/>
    <w:rsid w:val="00B4524D"/>
    <w:rsid w:val="00B4530F"/>
    <w:rsid w:val="00B45D84"/>
    <w:rsid w:val="00B46A33"/>
    <w:rsid w:val="00B46F0F"/>
    <w:rsid w:val="00B4743B"/>
    <w:rsid w:val="00B479CD"/>
    <w:rsid w:val="00B47E0C"/>
    <w:rsid w:val="00B47F30"/>
    <w:rsid w:val="00B5205F"/>
    <w:rsid w:val="00B5207B"/>
    <w:rsid w:val="00B52826"/>
    <w:rsid w:val="00B52C7A"/>
    <w:rsid w:val="00B52ECC"/>
    <w:rsid w:val="00B53501"/>
    <w:rsid w:val="00B53584"/>
    <w:rsid w:val="00B53683"/>
    <w:rsid w:val="00B53CA0"/>
    <w:rsid w:val="00B53D37"/>
    <w:rsid w:val="00B53FD8"/>
    <w:rsid w:val="00B543AF"/>
    <w:rsid w:val="00B545AC"/>
    <w:rsid w:val="00B549AD"/>
    <w:rsid w:val="00B549F3"/>
    <w:rsid w:val="00B54E80"/>
    <w:rsid w:val="00B554B2"/>
    <w:rsid w:val="00B562C3"/>
    <w:rsid w:val="00B568C6"/>
    <w:rsid w:val="00B56EF8"/>
    <w:rsid w:val="00B574A5"/>
    <w:rsid w:val="00B6019F"/>
    <w:rsid w:val="00B61120"/>
    <w:rsid w:val="00B611F2"/>
    <w:rsid w:val="00B612B8"/>
    <w:rsid w:val="00B616CC"/>
    <w:rsid w:val="00B61866"/>
    <w:rsid w:val="00B61A29"/>
    <w:rsid w:val="00B621FC"/>
    <w:rsid w:val="00B62306"/>
    <w:rsid w:val="00B6263D"/>
    <w:rsid w:val="00B64033"/>
    <w:rsid w:val="00B644B6"/>
    <w:rsid w:val="00B6459B"/>
    <w:rsid w:val="00B645AB"/>
    <w:rsid w:val="00B64708"/>
    <w:rsid w:val="00B64F0A"/>
    <w:rsid w:val="00B64F9B"/>
    <w:rsid w:val="00B65129"/>
    <w:rsid w:val="00B65397"/>
    <w:rsid w:val="00B657FB"/>
    <w:rsid w:val="00B65971"/>
    <w:rsid w:val="00B663FE"/>
    <w:rsid w:val="00B66DFE"/>
    <w:rsid w:val="00B67B1D"/>
    <w:rsid w:val="00B70AD8"/>
    <w:rsid w:val="00B70C39"/>
    <w:rsid w:val="00B71CF2"/>
    <w:rsid w:val="00B73A87"/>
    <w:rsid w:val="00B73D2D"/>
    <w:rsid w:val="00B74FB3"/>
    <w:rsid w:val="00B75324"/>
    <w:rsid w:val="00B7562F"/>
    <w:rsid w:val="00B76AB2"/>
    <w:rsid w:val="00B773B0"/>
    <w:rsid w:val="00B77C69"/>
    <w:rsid w:val="00B80C92"/>
    <w:rsid w:val="00B8132D"/>
    <w:rsid w:val="00B814FB"/>
    <w:rsid w:val="00B81E9F"/>
    <w:rsid w:val="00B81F77"/>
    <w:rsid w:val="00B8237C"/>
    <w:rsid w:val="00B82755"/>
    <w:rsid w:val="00B8277C"/>
    <w:rsid w:val="00B832D5"/>
    <w:rsid w:val="00B83449"/>
    <w:rsid w:val="00B83DBE"/>
    <w:rsid w:val="00B8500D"/>
    <w:rsid w:val="00B8530B"/>
    <w:rsid w:val="00B86533"/>
    <w:rsid w:val="00B86801"/>
    <w:rsid w:val="00B870D5"/>
    <w:rsid w:val="00B87FB3"/>
    <w:rsid w:val="00B90166"/>
    <w:rsid w:val="00B90E6D"/>
    <w:rsid w:val="00B90FEC"/>
    <w:rsid w:val="00B91165"/>
    <w:rsid w:val="00B919B7"/>
    <w:rsid w:val="00B91DB1"/>
    <w:rsid w:val="00B92EB6"/>
    <w:rsid w:val="00B92FAF"/>
    <w:rsid w:val="00B93800"/>
    <w:rsid w:val="00B93869"/>
    <w:rsid w:val="00B948FC"/>
    <w:rsid w:val="00B953DD"/>
    <w:rsid w:val="00B958E9"/>
    <w:rsid w:val="00B95EF4"/>
    <w:rsid w:val="00B96D78"/>
    <w:rsid w:val="00B97152"/>
    <w:rsid w:val="00B971BF"/>
    <w:rsid w:val="00B9735F"/>
    <w:rsid w:val="00B97415"/>
    <w:rsid w:val="00B97E26"/>
    <w:rsid w:val="00BA080A"/>
    <w:rsid w:val="00BA0DFD"/>
    <w:rsid w:val="00BA1423"/>
    <w:rsid w:val="00BA16FF"/>
    <w:rsid w:val="00BA210E"/>
    <w:rsid w:val="00BA2237"/>
    <w:rsid w:val="00BA22DD"/>
    <w:rsid w:val="00BA2D16"/>
    <w:rsid w:val="00BA31EC"/>
    <w:rsid w:val="00BA3E2A"/>
    <w:rsid w:val="00BA4319"/>
    <w:rsid w:val="00BA4756"/>
    <w:rsid w:val="00BA4B4B"/>
    <w:rsid w:val="00BA5295"/>
    <w:rsid w:val="00BA5FC3"/>
    <w:rsid w:val="00BA6B66"/>
    <w:rsid w:val="00BA6BA5"/>
    <w:rsid w:val="00BA789B"/>
    <w:rsid w:val="00BA7D43"/>
    <w:rsid w:val="00BB1765"/>
    <w:rsid w:val="00BB1CC7"/>
    <w:rsid w:val="00BB1DF7"/>
    <w:rsid w:val="00BB1E4C"/>
    <w:rsid w:val="00BB1FF0"/>
    <w:rsid w:val="00BB2265"/>
    <w:rsid w:val="00BB2533"/>
    <w:rsid w:val="00BB2742"/>
    <w:rsid w:val="00BB31B4"/>
    <w:rsid w:val="00BB3B87"/>
    <w:rsid w:val="00BB519C"/>
    <w:rsid w:val="00BB51B1"/>
    <w:rsid w:val="00BB5B70"/>
    <w:rsid w:val="00BB67A1"/>
    <w:rsid w:val="00BB6B9C"/>
    <w:rsid w:val="00BB6DDB"/>
    <w:rsid w:val="00BB7E3B"/>
    <w:rsid w:val="00BC067C"/>
    <w:rsid w:val="00BC0B96"/>
    <w:rsid w:val="00BC0E19"/>
    <w:rsid w:val="00BC0F84"/>
    <w:rsid w:val="00BC1B40"/>
    <w:rsid w:val="00BC1D10"/>
    <w:rsid w:val="00BC1FA7"/>
    <w:rsid w:val="00BC2145"/>
    <w:rsid w:val="00BC23FA"/>
    <w:rsid w:val="00BC2A1A"/>
    <w:rsid w:val="00BC3A1D"/>
    <w:rsid w:val="00BC453C"/>
    <w:rsid w:val="00BC4F9E"/>
    <w:rsid w:val="00BC53C0"/>
    <w:rsid w:val="00BC5601"/>
    <w:rsid w:val="00BC56D3"/>
    <w:rsid w:val="00BC7556"/>
    <w:rsid w:val="00BC7CC9"/>
    <w:rsid w:val="00BC7DA0"/>
    <w:rsid w:val="00BD0125"/>
    <w:rsid w:val="00BD04CC"/>
    <w:rsid w:val="00BD09D7"/>
    <w:rsid w:val="00BD16C8"/>
    <w:rsid w:val="00BD2030"/>
    <w:rsid w:val="00BD2564"/>
    <w:rsid w:val="00BD2D80"/>
    <w:rsid w:val="00BD34AF"/>
    <w:rsid w:val="00BD37C2"/>
    <w:rsid w:val="00BD44B7"/>
    <w:rsid w:val="00BD4B38"/>
    <w:rsid w:val="00BD5104"/>
    <w:rsid w:val="00BD57AB"/>
    <w:rsid w:val="00BD69D4"/>
    <w:rsid w:val="00BD6CA1"/>
    <w:rsid w:val="00BD7197"/>
    <w:rsid w:val="00BD75B8"/>
    <w:rsid w:val="00BE0C8D"/>
    <w:rsid w:val="00BE190C"/>
    <w:rsid w:val="00BE2AE3"/>
    <w:rsid w:val="00BE305A"/>
    <w:rsid w:val="00BE3AA2"/>
    <w:rsid w:val="00BE40FF"/>
    <w:rsid w:val="00BE4BC9"/>
    <w:rsid w:val="00BE4EBD"/>
    <w:rsid w:val="00BE5DF6"/>
    <w:rsid w:val="00BE67C3"/>
    <w:rsid w:val="00BE6B15"/>
    <w:rsid w:val="00BF08AA"/>
    <w:rsid w:val="00BF0F31"/>
    <w:rsid w:val="00BF1513"/>
    <w:rsid w:val="00BF1C97"/>
    <w:rsid w:val="00BF3582"/>
    <w:rsid w:val="00BF359C"/>
    <w:rsid w:val="00BF4BA3"/>
    <w:rsid w:val="00BF4D29"/>
    <w:rsid w:val="00BF5509"/>
    <w:rsid w:val="00BF5574"/>
    <w:rsid w:val="00BF5BF3"/>
    <w:rsid w:val="00BF60CD"/>
    <w:rsid w:val="00BF7AC4"/>
    <w:rsid w:val="00BF7F4D"/>
    <w:rsid w:val="00C007A6"/>
    <w:rsid w:val="00C01353"/>
    <w:rsid w:val="00C014D7"/>
    <w:rsid w:val="00C02422"/>
    <w:rsid w:val="00C031BD"/>
    <w:rsid w:val="00C03AF4"/>
    <w:rsid w:val="00C03B93"/>
    <w:rsid w:val="00C04727"/>
    <w:rsid w:val="00C04D1E"/>
    <w:rsid w:val="00C0596D"/>
    <w:rsid w:val="00C05FCE"/>
    <w:rsid w:val="00C06AE8"/>
    <w:rsid w:val="00C06CD6"/>
    <w:rsid w:val="00C1061D"/>
    <w:rsid w:val="00C10717"/>
    <w:rsid w:val="00C10A7D"/>
    <w:rsid w:val="00C1103B"/>
    <w:rsid w:val="00C11050"/>
    <w:rsid w:val="00C11CAB"/>
    <w:rsid w:val="00C122D3"/>
    <w:rsid w:val="00C136FB"/>
    <w:rsid w:val="00C13741"/>
    <w:rsid w:val="00C137E9"/>
    <w:rsid w:val="00C13ACA"/>
    <w:rsid w:val="00C13DCB"/>
    <w:rsid w:val="00C1532E"/>
    <w:rsid w:val="00C1556C"/>
    <w:rsid w:val="00C15BFA"/>
    <w:rsid w:val="00C172CA"/>
    <w:rsid w:val="00C17474"/>
    <w:rsid w:val="00C20D7C"/>
    <w:rsid w:val="00C22C09"/>
    <w:rsid w:val="00C22E1D"/>
    <w:rsid w:val="00C22F5D"/>
    <w:rsid w:val="00C230E7"/>
    <w:rsid w:val="00C23DAD"/>
    <w:rsid w:val="00C2431B"/>
    <w:rsid w:val="00C24C3D"/>
    <w:rsid w:val="00C24EB7"/>
    <w:rsid w:val="00C25B84"/>
    <w:rsid w:val="00C25C11"/>
    <w:rsid w:val="00C26166"/>
    <w:rsid w:val="00C26195"/>
    <w:rsid w:val="00C27BD3"/>
    <w:rsid w:val="00C3016F"/>
    <w:rsid w:val="00C3051B"/>
    <w:rsid w:val="00C30735"/>
    <w:rsid w:val="00C30B9E"/>
    <w:rsid w:val="00C31E6A"/>
    <w:rsid w:val="00C32FE7"/>
    <w:rsid w:val="00C33394"/>
    <w:rsid w:val="00C339F5"/>
    <w:rsid w:val="00C33B1B"/>
    <w:rsid w:val="00C33C17"/>
    <w:rsid w:val="00C3412C"/>
    <w:rsid w:val="00C3462F"/>
    <w:rsid w:val="00C352D2"/>
    <w:rsid w:val="00C35C4B"/>
    <w:rsid w:val="00C36281"/>
    <w:rsid w:val="00C36370"/>
    <w:rsid w:val="00C36AC9"/>
    <w:rsid w:val="00C37035"/>
    <w:rsid w:val="00C37AAA"/>
    <w:rsid w:val="00C40687"/>
    <w:rsid w:val="00C410D6"/>
    <w:rsid w:val="00C415AE"/>
    <w:rsid w:val="00C4263C"/>
    <w:rsid w:val="00C42794"/>
    <w:rsid w:val="00C429EE"/>
    <w:rsid w:val="00C43176"/>
    <w:rsid w:val="00C43584"/>
    <w:rsid w:val="00C43A3E"/>
    <w:rsid w:val="00C44571"/>
    <w:rsid w:val="00C44866"/>
    <w:rsid w:val="00C44932"/>
    <w:rsid w:val="00C44B12"/>
    <w:rsid w:val="00C44B5F"/>
    <w:rsid w:val="00C44F3A"/>
    <w:rsid w:val="00C45276"/>
    <w:rsid w:val="00C45845"/>
    <w:rsid w:val="00C468B2"/>
    <w:rsid w:val="00C46F1F"/>
    <w:rsid w:val="00C471EB"/>
    <w:rsid w:val="00C479A8"/>
    <w:rsid w:val="00C47EFF"/>
    <w:rsid w:val="00C50549"/>
    <w:rsid w:val="00C51064"/>
    <w:rsid w:val="00C51506"/>
    <w:rsid w:val="00C51FFD"/>
    <w:rsid w:val="00C5238E"/>
    <w:rsid w:val="00C52C72"/>
    <w:rsid w:val="00C5443A"/>
    <w:rsid w:val="00C54B3C"/>
    <w:rsid w:val="00C54E0D"/>
    <w:rsid w:val="00C559BD"/>
    <w:rsid w:val="00C55C0E"/>
    <w:rsid w:val="00C55E4B"/>
    <w:rsid w:val="00C5658C"/>
    <w:rsid w:val="00C57496"/>
    <w:rsid w:val="00C5763D"/>
    <w:rsid w:val="00C579C7"/>
    <w:rsid w:val="00C60432"/>
    <w:rsid w:val="00C617E8"/>
    <w:rsid w:val="00C61A5F"/>
    <w:rsid w:val="00C6225E"/>
    <w:rsid w:val="00C6263F"/>
    <w:rsid w:val="00C63443"/>
    <w:rsid w:val="00C6370A"/>
    <w:rsid w:val="00C639CC"/>
    <w:rsid w:val="00C63DA9"/>
    <w:rsid w:val="00C64047"/>
    <w:rsid w:val="00C64AD4"/>
    <w:rsid w:val="00C65446"/>
    <w:rsid w:val="00C65447"/>
    <w:rsid w:val="00C65827"/>
    <w:rsid w:val="00C658BE"/>
    <w:rsid w:val="00C66A5D"/>
    <w:rsid w:val="00C66DA0"/>
    <w:rsid w:val="00C7053A"/>
    <w:rsid w:val="00C70C0E"/>
    <w:rsid w:val="00C70EC8"/>
    <w:rsid w:val="00C714D2"/>
    <w:rsid w:val="00C715FF"/>
    <w:rsid w:val="00C71625"/>
    <w:rsid w:val="00C71B40"/>
    <w:rsid w:val="00C720B0"/>
    <w:rsid w:val="00C73656"/>
    <w:rsid w:val="00C73B7A"/>
    <w:rsid w:val="00C74273"/>
    <w:rsid w:val="00C74BDB"/>
    <w:rsid w:val="00C7506C"/>
    <w:rsid w:val="00C751F5"/>
    <w:rsid w:val="00C754C9"/>
    <w:rsid w:val="00C75996"/>
    <w:rsid w:val="00C7623C"/>
    <w:rsid w:val="00C76609"/>
    <w:rsid w:val="00C76E34"/>
    <w:rsid w:val="00C76E5A"/>
    <w:rsid w:val="00C77241"/>
    <w:rsid w:val="00C77A61"/>
    <w:rsid w:val="00C80356"/>
    <w:rsid w:val="00C81100"/>
    <w:rsid w:val="00C81150"/>
    <w:rsid w:val="00C816E0"/>
    <w:rsid w:val="00C81799"/>
    <w:rsid w:val="00C827B6"/>
    <w:rsid w:val="00C828D7"/>
    <w:rsid w:val="00C829BF"/>
    <w:rsid w:val="00C82B09"/>
    <w:rsid w:val="00C82C94"/>
    <w:rsid w:val="00C83072"/>
    <w:rsid w:val="00C8381C"/>
    <w:rsid w:val="00C839A7"/>
    <w:rsid w:val="00C83E71"/>
    <w:rsid w:val="00C86876"/>
    <w:rsid w:val="00C8687E"/>
    <w:rsid w:val="00C86944"/>
    <w:rsid w:val="00C86AC6"/>
    <w:rsid w:val="00C86FE8"/>
    <w:rsid w:val="00C9058E"/>
    <w:rsid w:val="00C91640"/>
    <w:rsid w:val="00C9172B"/>
    <w:rsid w:val="00C91757"/>
    <w:rsid w:val="00C919B5"/>
    <w:rsid w:val="00C91B79"/>
    <w:rsid w:val="00C92A06"/>
    <w:rsid w:val="00C93958"/>
    <w:rsid w:val="00C93BA1"/>
    <w:rsid w:val="00C9483A"/>
    <w:rsid w:val="00C9576D"/>
    <w:rsid w:val="00C957C3"/>
    <w:rsid w:val="00C95E1B"/>
    <w:rsid w:val="00C963FC"/>
    <w:rsid w:val="00C9681E"/>
    <w:rsid w:val="00CA0263"/>
    <w:rsid w:val="00CA139C"/>
    <w:rsid w:val="00CA1B2C"/>
    <w:rsid w:val="00CA2336"/>
    <w:rsid w:val="00CA284C"/>
    <w:rsid w:val="00CA2B45"/>
    <w:rsid w:val="00CA2E36"/>
    <w:rsid w:val="00CA3745"/>
    <w:rsid w:val="00CA3EB0"/>
    <w:rsid w:val="00CA4227"/>
    <w:rsid w:val="00CA5A73"/>
    <w:rsid w:val="00CA618E"/>
    <w:rsid w:val="00CA64ED"/>
    <w:rsid w:val="00CA6599"/>
    <w:rsid w:val="00CA66ED"/>
    <w:rsid w:val="00CA738F"/>
    <w:rsid w:val="00CA73B3"/>
    <w:rsid w:val="00CA7A1B"/>
    <w:rsid w:val="00CA7F9C"/>
    <w:rsid w:val="00CA7FA3"/>
    <w:rsid w:val="00CB026C"/>
    <w:rsid w:val="00CB0326"/>
    <w:rsid w:val="00CB0662"/>
    <w:rsid w:val="00CB1F0D"/>
    <w:rsid w:val="00CB20EB"/>
    <w:rsid w:val="00CB2440"/>
    <w:rsid w:val="00CB2B78"/>
    <w:rsid w:val="00CB2E23"/>
    <w:rsid w:val="00CB341B"/>
    <w:rsid w:val="00CB3D47"/>
    <w:rsid w:val="00CB4092"/>
    <w:rsid w:val="00CB4E02"/>
    <w:rsid w:val="00CB529B"/>
    <w:rsid w:val="00CB5DBF"/>
    <w:rsid w:val="00CB63BB"/>
    <w:rsid w:val="00CB7BD8"/>
    <w:rsid w:val="00CC0693"/>
    <w:rsid w:val="00CC0B72"/>
    <w:rsid w:val="00CC0B91"/>
    <w:rsid w:val="00CC0EA1"/>
    <w:rsid w:val="00CC159D"/>
    <w:rsid w:val="00CC1948"/>
    <w:rsid w:val="00CC1FAE"/>
    <w:rsid w:val="00CC21F2"/>
    <w:rsid w:val="00CC226B"/>
    <w:rsid w:val="00CC2A2F"/>
    <w:rsid w:val="00CC3258"/>
    <w:rsid w:val="00CC338A"/>
    <w:rsid w:val="00CC6A75"/>
    <w:rsid w:val="00CD04F9"/>
    <w:rsid w:val="00CD1190"/>
    <w:rsid w:val="00CD1779"/>
    <w:rsid w:val="00CD1F32"/>
    <w:rsid w:val="00CD2843"/>
    <w:rsid w:val="00CD46FB"/>
    <w:rsid w:val="00CD5408"/>
    <w:rsid w:val="00CD60ED"/>
    <w:rsid w:val="00CD629A"/>
    <w:rsid w:val="00CD6F74"/>
    <w:rsid w:val="00CD795B"/>
    <w:rsid w:val="00CD7B9A"/>
    <w:rsid w:val="00CE01E4"/>
    <w:rsid w:val="00CE0842"/>
    <w:rsid w:val="00CE1E67"/>
    <w:rsid w:val="00CE20DC"/>
    <w:rsid w:val="00CE25E6"/>
    <w:rsid w:val="00CE2D27"/>
    <w:rsid w:val="00CE3097"/>
    <w:rsid w:val="00CE3116"/>
    <w:rsid w:val="00CE4254"/>
    <w:rsid w:val="00CE4613"/>
    <w:rsid w:val="00CE4690"/>
    <w:rsid w:val="00CE4B49"/>
    <w:rsid w:val="00CE5FB8"/>
    <w:rsid w:val="00CE63ED"/>
    <w:rsid w:val="00CE66E1"/>
    <w:rsid w:val="00CE6874"/>
    <w:rsid w:val="00CE7602"/>
    <w:rsid w:val="00CE7817"/>
    <w:rsid w:val="00CE783A"/>
    <w:rsid w:val="00CF038F"/>
    <w:rsid w:val="00CF1A32"/>
    <w:rsid w:val="00CF2764"/>
    <w:rsid w:val="00CF41A0"/>
    <w:rsid w:val="00CF41F0"/>
    <w:rsid w:val="00CF4D12"/>
    <w:rsid w:val="00CF4F83"/>
    <w:rsid w:val="00CF55BB"/>
    <w:rsid w:val="00CF63E6"/>
    <w:rsid w:val="00CF68AF"/>
    <w:rsid w:val="00CF6F36"/>
    <w:rsid w:val="00CF6FBB"/>
    <w:rsid w:val="00CF70DA"/>
    <w:rsid w:val="00CF764D"/>
    <w:rsid w:val="00CF7C29"/>
    <w:rsid w:val="00CF7D61"/>
    <w:rsid w:val="00CF7FE4"/>
    <w:rsid w:val="00D00254"/>
    <w:rsid w:val="00D0063C"/>
    <w:rsid w:val="00D00705"/>
    <w:rsid w:val="00D00923"/>
    <w:rsid w:val="00D02283"/>
    <w:rsid w:val="00D025A7"/>
    <w:rsid w:val="00D03641"/>
    <w:rsid w:val="00D036A9"/>
    <w:rsid w:val="00D03991"/>
    <w:rsid w:val="00D03D9E"/>
    <w:rsid w:val="00D046A4"/>
    <w:rsid w:val="00D04A66"/>
    <w:rsid w:val="00D04A7D"/>
    <w:rsid w:val="00D04D9D"/>
    <w:rsid w:val="00D0529F"/>
    <w:rsid w:val="00D0543C"/>
    <w:rsid w:val="00D058A5"/>
    <w:rsid w:val="00D06479"/>
    <w:rsid w:val="00D06B0D"/>
    <w:rsid w:val="00D10A94"/>
    <w:rsid w:val="00D10C7B"/>
    <w:rsid w:val="00D11012"/>
    <w:rsid w:val="00D1139C"/>
    <w:rsid w:val="00D113FC"/>
    <w:rsid w:val="00D122C3"/>
    <w:rsid w:val="00D12864"/>
    <w:rsid w:val="00D1288D"/>
    <w:rsid w:val="00D12F96"/>
    <w:rsid w:val="00D13586"/>
    <w:rsid w:val="00D137DE"/>
    <w:rsid w:val="00D14861"/>
    <w:rsid w:val="00D14BBB"/>
    <w:rsid w:val="00D150DF"/>
    <w:rsid w:val="00D159B8"/>
    <w:rsid w:val="00D15A5B"/>
    <w:rsid w:val="00D15DA4"/>
    <w:rsid w:val="00D15E25"/>
    <w:rsid w:val="00D16362"/>
    <w:rsid w:val="00D1659C"/>
    <w:rsid w:val="00D167FD"/>
    <w:rsid w:val="00D1740F"/>
    <w:rsid w:val="00D17486"/>
    <w:rsid w:val="00D17CB4"/>
    <w:rsid w:val="00D200C9"/>
    <w:rsid w:val="00D212BB"/>
    <w:rsid w:val="00D217C4"/>
    <w:rsid w:val="00D22099"/>
    <w:rsid w:val="00D22290"/>
    <w:rsid w:val="00D22296"/>
    <w:rsid w:val="00D2244A"/>
    <w:rsid w:val="00D22F0B"/>
    <w:rsid w:val="00D233E0"/>
    <w:rsid w:val="00D24BF5"/>
    <w:rsid w:val="00D25ABA"/>
    <w:rsid w:val="00D26388"/>
    <w:rsid w:val="00D265F1"/>
    <w:rsid w:val="00D26795"/>
    <w:rsid w:val="00D270BB"/>
    <w:rsid w:val="00D270D0"/>
    <w:rsid w:val="00D270F5"/>
    <w:rsid w:val="00D300AB"/>
    <w:rsid w:val="00D300EC"/>
    <w:rsid w:val="00D31030"/>
    <w:rsid w:val="00D32CAC"/>
    <w:rsid w:val="00D32E84"/>
    <w:rsid w:val="00D331B9"/>
    <w:rsid w:val="00D33242"/>
    <w:rsid w:val="00D33A84"/>
    <w:rsid w:val="00D343FD"/>
    <w:rsid w:val="00D346A4"/>
    <w:rsid w:val="00D348C2"/>
    <w:rsid w:val="00D34A27"/>
    <w:rsid w:val="00D34B31"/>
    <w:rsid w:val="00D34C50"/>
    <w:rsid w:val="00D3630D"/>
    <w:rsid w:val="00D36771"/>
    <w:rsid w:val="00D3691A"/>
    <w:rsid w:val="00D405F8"/>
    <w:rsid w:val="00D406E4"/>
    <w:rsid w:val="00D4100B"/>
    <w:rsid w:val="00D410D5"/>
    <w:rsid w:val="00D41454"/>
    <w:rsid w:val="00D41D96"/>
    <w:rsid w:val="00D42200"/>
    <w:rsid w:val="00D4240D"/>
    <w:rsid w:val="00D42485"/>
    <w:rsid w:val="00D42A09"/>
    <w:rsid w:val="00D43267"/>
    <w:rsid w:val="00D432EB"/>
    <w:rsid w:val="00D43371"/>
    <w:rsid w:val="00D433C8"/>
    <w:rsid w:val="00D4398D"/>
    <w:rsid w:val="00D43CDE"/>
    <w:rsid w:val="00D444BC"/>
    <w:rsid w:val="00D44865"/>
    <w:rsid w:val="00D44F22"/>
    <w:rsid w:val="00D4501F"/>
    <w:rsid w:val="00D46A9D"/>
    <w:rsid w:val="00D477DC"/>
    <w:rsid w:val="00D479D1"/>
    <w:rsid w:val="00D50DC9"/>
    <w:rsid w:val="00D51053"/>
    <w:rsid w:val="00D51142"/>
    <w:rsid w:val="00D5172F"/>
    <w:rsid w:val="00D51C1E"/>
    <w:rsid w:val="00D51DB5"/>
    <w:rsid w:val="00D51E43"/>
    <w:rsid w:val="00D531FB"/>
    <w:rsid w:val="00D53CA6"/>
    <w:rsid w:val="00D53FFB"/>
    <w:rsid w:val="00D5448F"/>
    <w:rsid w:val="00D54583"/>
    <w:rsid w:val="00D55079"/>
    <w:rsid w:val="00D550A8"/>
    <w:rsid w:val="00D552ED"/>
    <w:rsid w:val="00D560C1"/>
    <w:rsid w:val="00D56827"/>
    <w:rsid w:val="00D571A2"/>
    <w:rsid w:val="00D5760C"/>
    <w:rsid w:val="00D57D2E"/>
    <w:rsid w:val="00D60F19"/>
    <w:rsid w:val="00D61107"/>
    <w:rsid w:val="00D61A1A"/>
    <w:rsid w:val="00D61C2F"/>
    <w:rsid w:val="00D61E08"/>
    <w:rsid w:val="00D62009"/>
    <w:rsid w:val="00D62A5B"/>
    <w:rsid w:val="00D62AD3"/>
    <w:rsid w:val="00D62FD0"/>
    <w:rsid w:val="00D63D35"/>
    <w:rsid w:val="00D6436E"/>
    <w:rsid w:val="00D6439E"/>
    <w:rsid w:val="00D64B76"/>
    <w:rsid w:val="00D6590D"/>
    <w:rsid w:val="00D66134"/>
    <w:rsid w:val="00D66525"/>
    <w:rsid w:val="00D666C6"/>
    <w:rsid w:val="00D71D74"/>
    <w:rsid w:val="00D727C9"/>
    <w:rsid w:val="00D72C3E"/>
    <w:rsid w:val="00D73513"/>
    <w:rsid w:val="00D73ABA"/>
    <w:rsid w:val="00D74F7F"/>
    <w:rsid w:val="00D75576"/>
    <w:rsid w:val="00D75EF7"/>
    <w:rsid w:val="00D7693E"/>
    <w:rsid w:val="00D76CC0"/>
    <w:rsid w:val="00D76F93"/>
    <w:rsid w:val="00D77BBD"/>
    <w:rsid w:val="00D802D6"/>
    <w:rsid w:val="00D8144A"/>
    <w:rsid w:val="00D8154B"/>
    <w:rsid w:val="00D817DD"/>
    <w:rsid w:val="00D8287D"/>
    <w:rsid w:val="00D82ACB"/>
    <w:rsid w:val="00D82F22"/>
    <w:rsid w:val="00D8392F"/>
    <w:rsid w:val="00D83A4D"/>
    <w:rsid w:val="00D8462B"/>
    <w:rsid w:val="00D84C8C"/>
    <w:rsid w:val="00D85000"/>
    <w:rsid w:val="00D850B4"/>
    <w:rsid w:val="00D855A8"/>
    <w:rsid w:val="00D859C5"/>
    <w:rsid w:val="00D859EA"/>
    <w:rsid w:val="00D86921"/>
    <w:rsid w:val="00D8759C"/>
    <w:rsid w:val="00D87AD7"/>
    <w:rsid w:val="00D87B54"/>
    <w:rsid w:val="00D909D7"/>
    <w:rsid w:val="00D90F3B"/>
    <w:rsid w:val="00D9129A"/>
    <w:rsid w:val="00D91A72"/>
    <w:rsid w:val="00D91C94"/>
    <w:rsid w:val="00D91DB6"/>
    <w:rsid w:val="00D92E67"/>
    <w:rsid w:val="00D93235"/>
    <w:rsid w:val="00D93DEE"/>
    <w:rsid w:val="00D94D4F"/>
    <w:rsid w:val="00D951B8"/>
    <w:rsid w:val="00D9573A"/>
    <w:rsid w:val="00D9590A"/>
    <w:rsid w:val="00D96182"/>
    <w:rsid w:val="00D97274"/>
    <w:rsid w:val="00D979C7"/>
    <w:rsid w:val="00D97D66"/>
    <w:rsid w:val="00D97DC8"/>
    <w:rsid w:val="00DA0044"/>
    <w:rsid w:val="00DA04AB"/>
    <w:rsid w:val="00DA09E0"/>
    <w:rsid w:val="00DA0B46"/>
    <w:rsid w:val="00DA0DDB"/>
    <w:rsid w:val="00DA124A"/>
    <w:rsid w:val="00DA127A"/>
    <w:rsid w:val="00DA1DA7"/>
    <w:rsid w:val="00DA204D"/>
    <w:rsid w:val="00DA26FE"/>
    <w:rsid w:val="00DA2C8F"/>
    <w:rsid w:val="00DA3A2C"/>
    <w:rsid w:val="00DA3B55"/>
    <w:rsid w:val="00DA49BC"/>
    <w:rsid w:val="00DA54CD"/>
    <w:rsid w:val="00DA59FC"/>
    <w:rsid w:val="00DA6320"/>
    <w:rsid w:val="00DA64E0"/>
    <w:rsid w:val="00DA6604"/>
    <w:rsid w:val="00DA698D"/>
    <w:rsid w:val="00DA6A57"/>
    <w:rsid w:val="00DA7604"/>
    <w:rsid w:val="00DA7CAC"/>
    <w:rsid w:val="00DB032B"/>
    <w:rsid w:val="00DB0A66"/>
    <w:rsid w:val="00DB0F0C"/>
    <w:rsid w:val="00DB0FF4"/>
    <w:rsid w:val="00DB16DE"/>
    <w:rsid w:val="00DB1A22"/>
    <w:rsid w:val="00DB1C83"/>
    <w:rsid w:val="00DB2669"/>
    <w:rsid w:val="00DB2C02"/>
    <w:rsid w:val="00DB34B5"/>
    <w:rsid w:val="00DB3530"/>
    <w:rsid w:val="00DB381B"/>
    <w:rsid w:val="00DB3B94"/>
    <w:rsid w:val="00DB4E83"/>
    <w:rsid w:val="00DB5113"/>
    <w:rsid w:val="00DB5364"/>
    <w:rsid w:val="00DB5959"/>
    <w:rsid w:val="00DB59D9"/>
    <w:rsid w:val="00DB6667"/>
    <w:rsid w:val="00DB7514"/>
    <w:rsid w:val="00DB7E4C"/>
    <w:rsid w:val="00DC0783"/>
    <w:rsid w:val="00DC0A06"/>
    <w:rsid w:val="00DC0A8A"/>
    <w:rsid w:val="00DC1133"/>
    <w:rsid w:val="00DC1691"/>
    <w:rsid w:val="00DC186D"/>
    <w:rsid w:val="00DC2715"/>
    <w:rsid w:val="00DC2A2A"/>
    <w:rsid w:val="00DC2E7B"/>
    <w:rsid w:val="00DC3914"/>
    <w:rsid w:val="00DC5238"/>
    <w:rsid w:val="00DC5992"/>
    <w:rsid w:val="00DC5ECE"/>
    <w:rsid w:val="00DC6069"/>
    <w:rsid w:val="00DC67DF"/>
    <w:rsid w:val="00DC6C64"/>
    <w:rsid w:val="00DC7B4C"/>
    <w:rsid w:val="00DD075A"/>
    <w:rsid w:val="00DD07E9"/>
    <w:rsid w:val="00DD1246"/>
    <w:rsid w:val="00DD2629"/>
    <w:rsid w:val="00DD2F14"/>
    <w:rsid w:val="00DD3700"/>
    <w:rsid w:val="00DD37F6"/>
    <w:rsid w:val="00DD3DAF"/>
    <w:rsid w:val="00DD52C4"/>
    <w:rsid w:val="00DD5DF8"/>
    <w:rsid w:val="00DD638D"/>
    <w:rsid w:val="00DD7175"/>
    <w:rsid w:val="00DD79A9"/>
    <w:rsid w:val="00DD7A08"/>
    <w:rsid w:val="00DE0229"/>
    <w:rsid w:val="00DE0464"/>
    <w:rsid w:val="00DE0CF6"/>
    <w:rsid w:val="00DE1D55"/>
    <w:rsid w:val="00DE1F46"/>
    <w:rsid w:val="00DE2BED"/>
    <w:rsid w:val="00DE2D15"/>
    <w:rsid w:val="00DE3560"/>
    <w:rsid w:val="00DE39DD"/>
    <w:rsid w:val="00DE3EAE"/>
    <w:rsid w:val="00DE3F52"/>
    <w:rsid w:val="00DE4B49"/>
    <w:rsid w:val="00DE5088"/>
    <w:rsid w:val="00DE51F3"/>
    <w:rsid w:val="00DE5223"/>
    <w:rsid w:val="00DE53E3"/>
    <w:rsid w:val="00DE54F9"/>
    <w:rsid w:val="00DE618F"/>
    <w:rsid w:val="00DE6D52"/>
    <w:rsid w:val="00DE6FA9"/>
    <w:rsid w:val="00DE74DE"/>
    <w:rsid w:val="00DE7746"/>
    <w:rsid w:val="00DE777B"/>
    <w:rsid w:val="00DF1980"/>
    <w:rsid w:val="00DF1FF1"/>
    <w:rsid w:val="00DF2CB0"/>
    <w:rsid w:val="00DF3208"/>
    <w:rsid w:val="00DF3268"/>
    <w:rsid w:val="00DF3A3B"/>
    <w:rsid w:val="00DF483F"/>
    <w:rsid w:val="00DF53C0"/>
    <w:rsid w:val="00DF5654"/>
    <w:rsid w:val="00DF5697"/>
    <w:rsid w:val="00DF5D0A"/>
    <w:rsid w:val="00DF6874"/>
    <w:rsid w:val="00DF6BDC"/>
    <w:rsid w:val="00DF6D43"/>
    <w:rsid w:val="00DF78A1"/>
    <w:rsid w:val="00DF7C51"/>
    <w:rsid w:val="00E006A4"/>
    <w:rsid w:val="00E00D5A"/>
    <w:rsid w:val="00E01518"/>
    <w:rsid w:val="00E01F8B"/>
    <w:rsid w:val="00E02229"/>
    <w:rsid w:val="00E03C50"/>
    <w:rsid w:val="00E04D1D"/>
    <w:rsid w:val="00E04E5F"/>
    <w:rsid w:val="00E05BF1"/>
    <w:rsid w:val="00E05EA9"/>
    <w:rsid w:val="00E060E0"/>
    <w:rsid w:val="00E07155"/>
    <w:rsid w:val="00E0726F"/>
    <w:rsid w:val="00E07786"/>
    <w:rsid w:val="00E07EFA"/>
    <w:rsid w:val="00E103AE"/>
    <w:rsid w:val="00E11C6D"/>
    <w:rsid w:val="00E1203F"/>
    <w:rsid w:val="00E12BA8"/>
    <w:rsid w:val="00E12D71"/>
    <w:rsid w:val="00E13492"/>
    <w:rsid w:val="00E1491F"/>
    <w:rsid w:val="00E153A2"/>
    <w:rsid w:val="00E161A8"/>
    <w:rsid w:val="00E161CF"/>
    <w:rsid w:val="00E1653F"/>
    <w:rsid w:val="00E16B14"/>
    <w:rsid w:val="00E17A82"/>
    <w:rsid w:val="00E17F25"/>
    <w:rsid w:val="00E2083F"/>
    <w:rsid w:val="00E20948"/>
    <w:rsid w:val="00E20A87"/>
    <w:rsid w:val="00E2124F"/>
    <w:rsid w:val="00E21741"/>
    <w:rsid w:val="00E21B43"/>
    <w:rsid w:val="00E2262B"/>
    <w:rsid w:val="00E22D7A"/>
    <w:rsid w:val="00E24605"/>
    <w:rsid w:val="00E24A41"/>
    <w:rsid w:val="00E26076"/>
    <w:rsid w:val="00E27493"/>
    <w:rsid w:val="00E274B6"/>
    <w:rsid w:val="00E27D7B"/>
    <w:rsid w:val="00E3064F"/>
    <w:rsid w:val="00E309C4"/>
    <w:rsid w:val="00E30E47"/>
    <w:rsid w:val="00E30E94"/>
    <w:rsid w:val="00E310F1"/>
    <w:rsid w:val="00E31295"/>
    <w:rsid w:val="00E3129A"/>
    <w:rsid w:val="00E3196B"/>
    <w:rsid w:val="00E326BA"/>
    <w:rsid w:val="00E327F6"/>
    <w:rsid w:val="00E3284E"/>
    <w:rsid w:val="00E32BA7"/>
    <w:rsid w:val="00E331F7"/>
    <w:rsid w:val="00E33214"/>
    <w:rsid w:val="00E33A32"/>
    <w:rsid w:val="00E33D24"/>
    <w:rsid w:val="00E3420E"/>
    <w:rsid w:val="00E3478D"/>
    <w:rsid w:val="00E35CB0"/>
    <w:rsid w:val="00E3601F"/>
    <w:rsid w:val="00E3734F"/>
    <w:rsid w:val="00E37525"/>
    <w:rsid w:val="00E37734"/>
    <w:rsid w:val="00E4044D"/>
    <w:rsid w:val="00E40C1C"/>
    <w:rsid w:val="00E40FB9"/>
    <w:rsid w:val="00E41B3D"/>
    <w:rsid w:val="00E41BAD"/>
    <w:rsid w:val="00E41FBF"/>
    <w:rsid w:val="00E42129"/>
    <w:rsid w:val="00E43156"/>
    <w:rsid w:val="00E43214"/>
    <w:rsid w:val="00E43D64"/>
    <w:rsid w:val="00E441A4"/>
    <w:rsid w:val="00E44548"/>
    <w:rsid w:val="00E446E6"/>
    <w:rsid w:val="00E4487B"/>
    <w:rsid w:val="00E45140"/>
    <w:rsid w:val="00E451DD"/>
    <w:rsid w:val="00E45659"/>
    <w:rsid w:val="00E459FC"/>
    <w:rsid w:val="00E45A72"/>
    <w:rsid w:val="00E46238"/>
    <w:rsid w:val="00E47198"/>
    <w:rsid w:val="00E47422"/>
    <w:rsid w:val="00E47524"/>
    <w:rsid w:val="00E502E4"/>
    <w:rsid w:val="00E523D5"/>
    <w:rsid w:val="00E52B92"/>
    <w:rsid w:val="00E535FB"/>
    <w:rsid w:val="00E53ACA"/>
    <w:rsid w:val="00E54B33"/>
    <w:rsid w:val="00E555F9"/>
    <w:rsid w:val="00E5644A"/>
    <w:rsid w:val="00E56764"/>
    <w:rsid w:val="00E56DB8"/>
    <w:rsid w:val="00E571D3"/>
    <w:rsid w:val="00E57762"/>
    <w:rsid w:val="00E57769"/>
    <w:rsid w:val="00E60557"/>
    <w:rsid w:val="00E60B92"/>
    <w:rsid w:val="00E60BCB"/>
    <w:rsid w:val="00E60F80"/>
    <w:rsid w:val="00E61233"/>
    <w:rsid w:val="00E615AB"/>
    <w:rsid w:val="00E61817"/>
    <w:rsid w:val="00E61F6A"/>
    <w:rsid w:val="00E63492"/>
    <w:rsid w:val="00E6474F"/>
    <w:rsid w:val="00E6543C"/>
    <w:rsid w:val="00E65B6B"/>
    <w:rsid w:val="00E66862"/>
    <w:rsid w:val="00E66E7E"/>
    <w:rsid w:val="00E67B80"/>
    <w:rsid w:val="00E67D24"/>
    <w:rsid w:val="00E70D5B"/>
    <w:rsid w:val="00E7239C"/>
    <w:rsid w:val="00E73477"/>
    <w:rsid w:val="00E735D3"/>
    <w:rsid w:val="00E73906"/>
    <w:rsid w:val="00E74186"/>
    <w:rsid w:val="00E74EBC"/>
    <w:rsid w:val="00E75F10"/>
    <w:rsid w:val="00E76475"/>
    <w:rsid w:val="00E76D66"/>
    <w:rsid w:val="00E7724F"/>
    <w:rsid w:val="00E81AEF"/>
    <w:rsid w:val="00E81CD3"/>
    <w:rsid w:val="00E82618"/>
    <w:rsid w:val="00E82CDE"/>
    <w:rsid w:val="00E82D50"/>
    <w:rsid w:val="00E831F3"/>
    <w:rsid w:val="00E845FD"/>
    <w:rsid w:val="00E849BE"/>
    <w:rsid w:val="00E84F42"/>
    <w:rsid w:val="00E85263"/>
    <w:rsid w:val="00E86766"/>
    <w:rsid w:val="00E86C1C"/>
    <w:rsid w:val="00E86DBA"/>
    <w:rsid w:val="00E86E4B"/>
    <w:rsid w:val="00E8729F"/>
    <w:rsid w:val="00E878AD"/>
    <w:rsid w:val="00E87EEF"/>
    <w:rsid w:val="00E90082"/>
    <w:rsid w:val="00E900A3"/>
    <w:rsid w:val="00E906A4"/>
    <w:rsid w:val="00E90DC8"/>
    <w:rsid w:val="00E91007"/>
    <w:rsid w:val="00E91156"/>
    <w:rsid w:val="00E913EE"/>
    <w:rsid w:val="00E92042"/>
    <w:rsid w:val="00E92442"/>
    <w:rsid w:val="00E92595"/>
    <w:rsid w:val="00E92886"/>
    <w:rsid w:val="00E92963"/>
    <w:rsid w:val="00E92973"/>
    <w:rsid w:val="00E930CF"/>
    <w:rsid w:val="00E939C6"/>
    <w:rsid w:val="00E93D04"/>
    <w:rsid w:val="00E94854"/>
    <w:rsid w:val="00E94EE4"/>
    <w:rsid w:val="00E94EE5"/>
    <w:rsid w:val="00E958E5"/>
    <w:rsid w:val="00E9642B"/>
    <w:rsid w:val="00E96CE9"/>
    <w:rsid w:val="00E97320"/>
    <w:rsid w:val="00E97525"/>
    <w:rsid w:val="00E979BE"/>
    <w:rsid w:val="00E97A57"/>
    <w:rsid w:val="00E97B4E"/>
    <w:rsid w:val="00E97F2C"/>
    <w:rsid w:val="00EA0068"/>
    <w:rsid w:val="00EA0625"/>
    <w:rsid w:val="00EA0D44"/>
    <w:rsid w:val="00EA17ED"/>
    <w:rsid w:val="00EA19BB"/>
    <w:rsid w:val="00EA1CD5"/>
    <w:rsid w:val="00EA263E"/>
    <w:rsid w:val="00EA2CAF"/>
    <w:rsid w:val="00EA33C1"/>
    <w:rsid w:val="00EA3DAB"/>
    <w:rsid w:val="00EA4606"/>
    <w:rsid w:val="00EA495D"/>
    <w:rsid w:val="00EA5564"/>
    <w:rsid w:val="00EA6657"/>
    <w:rsid w:val="00EA6A54"/>
    <w:rsid w:val="00EA7FAD"/>
    <w:rsid w:val="00EB07E9"/>
    <w:rsid w:val="00EB0FE2"/>
    <w:rsid w:val="00EB14E6"/>
    <w:rsid w:val="00EB22BF"/>
    <w:rsid w:val="00EB239D"/>
    <w:rsid w:val="00EB23DD"/>
    <w:rsid w:val="00EB3289"/>
    <w:rsid w:val="00EB3555"/>
    <w:rsid w:val="00EB387A"/>
    <w:rsid w:val="00EB3908"/>
    <w:rsid w:val="00EB3F56"/>
    <w:rsid w:val="00EB3FA0"/>
    <w:rsid w:val="00EB50F7"/>
    <w:rsid w:val="00EB58AD"/>
    <w:rsid w:val="00EB5B7B"/>
    <w:rsid w:val="00EB6A85"/>
    <w:rsid w:val="00EB7C91"/>
    <w:rsid w:val="00EC09C2"/>
    <w:rsid w:val="00EC0B39"/>
    <w:rsid w:val="00EC0D67"/>
    <w:rsid w:val="00EC0FE3"/>
    <w:rsid w:val="00EC12C0"/>
    <w:rsid w:val="00EC285B"/>
    <w:rsid w:val="00EC32F1"/>
    <w:rsid w:val="00EC3332"/>
    <w:rsid w:val="00EC34F1"/>
    <w:rsid w:val="00EC4392"/>
    <w:rsid w:val="00EC4709"/>
    <w:rsid w:val="00EC53AB"/>
    <w:rsid w:val="00EC5759"/>
    <w:rsid w:val="00EC5D91"/>
    <w:rsid w:val="00EC5E18"/>
    <w:rsid w:val="00EC649F"/>
    <w:rsid w:val="00EC65D9"/>
    <w:rsid w:val="00EC6683"/>
    <w:rsid w:val="00EC6F74"/>
    <w:rsid w:val="00EC7DEE"/>
    <w:rsid w:val="00ED046A"/>
    <w:rsid w:val="00ED18A9"/>
    <w:rsid w:val="00ED1DA2"/>
    <w:rsid w:val="00ED30B5"/>
    <w:rsid w:val="00ED3252"/>
    <w:rsid w:val="00ED3342"/>
    <w:rsid w:val="00ED39D6"/>
    <w:rsid w:val="00ED3E46"/>
    <w:rsid w:val="00ED4AA8"/>
    <w:rsid w:val="00ED52E0"/>
    <w:rsid w:val="00ED5827"/>
    <w:rsid w:val="00ED615E"/>
    <w:rsid w:val="00ED70DF"/>
    <w:rsid w:val="00ED78A8"/>
    <w:rsid w:val="00ED7D79"/>
    <w:rsid w:val="00ED7F46"/>
    <w:rsid w:val="00EE00E8"/>
    <w:rsid w:val="00EE074B"/>
    <w:rsid w:val="00EE089B"/>
    <w:rsid w:val="00EE09E9"/>
    <w:rsid w:val="00EE1720"/>
    <w:rsid w:val="00EE1830"/>
    <w:rsid w:val="00EE1944"/>
    <w:rsid w:val="00EE366B"/>
    <w:rsid w:val="00EE3762"/>
    <w:rsid w:val="00EE44F9"/>
    <w:rsid w:val="00EE49AB"/>
    <w:rsid w:val="00EE4FFD"/>
    <w:rsid w:val="00EE52D1"/>
    <w:rsid w:val="00EE5E4D"/>
    <w:rsid w:val="00EE6619"/>
    <w:rsid w:val="00EE67AA"/>
    <w:rsid w:val="00EE6C56"/>
    <w:rsid w:val="00EE704F"/>
    <w:rsid w:val="00EE72F8"/>
    <w:rsid w:val="00EE7AB2"/>
    <w:rsid w:val="00EF057F"/>
    <w:rsid w:val="00EF0B65"/>
    <w:rsid w:val="00EF3132"/>
    <w:rsid w:val="00EF399F"/>
    <w:rsid w:val="00EF3A7B"/>
    <w:rsid w:val="00EF46DE"/>
    <w:rsid w:val="00EF4C5E"/>
    <w:rsid w:val="00EF5027"/>
    <w:rsid w:val="00EF5447"/>
    <w:rsid w:val="00EF577D"/>
    <w:rsid w:val="00EF71CB"/>
    <w:rsid w:val="00F015BC"/>
    <w:rsid w:val="00F01F86"/>
    <w:rsid w:val="00F02250"/>
    <w:rsid w:val="00F02A54"/>
    <w:rsid w:val="00F02DFF"/>
    <w:rsid w:val="00F030B9"/>
    <w:rsid w:val="00F03305"/>
    <w:rsid w:val="00F036F2"/>
    <w:rsid w:val="00F039B3"/>
    <w:rsid w:val="00F04055"/>
    <w:rsid w:val="00F04662"/>
    <w:rsid w:val="00F04BE9"/>
    <w:rsid w:val="00F05122"/>
    <w:rsid w:val="00F053C3"/>
    <w:rsid w:val="00F05FBA"/>
    <w:rsid w:val="00F0638E"/>
    <w:rsid w:val="00F065DE"/>
    <w:rsid w:val="00F07160"/>
    <w:rsid w:val="00F079BD"/>
    <w:rsid w:val="00F12885"/>
    <w:rsid w:val="00F128CF"/>
    <w:rsid w:val="00F13D59"/>
    <w:rsid w:val="00F13DA5"/>
    <w:rsid w:val="00F14038"/>
    <w:rsid w:val="00F148FA"/>
    <w:rsid w:val="00F160FE"/>
    <w:rsid w:val="00F16379"/>
    <w:rsid w:val="00F20345"/>
    <w:rsid w:val="00F21AF7"/>
    <w:rsid w:val="00F22582"/>
    <w:rsid w:val="00F22A73"/>
    <w:rsid w:val="00F23054"/>
    <w:rsid w:val="00F249FC"/>
    <w:rsid w:val="00F257BA"/>
    <w:rsid w:val="00F258DE"/>
    <w:rsid w:val="00F25EB0"/>
    <w:rsid w:val="00F262C7"/>
    <w:rsid w:val="00F27505"/>
    <w:rsid w:val="00F302E9"/>
    <w:rsid w:val="00F30361"/>
    <w:rsid w:val="00F30611"/>
    <w:rsid w:val="00F30F7D"/>
    <w:rsid w:val="00F31849"/>
    <w:rsid w:val="00F32239"/>
    <w:rsid w:val="00F32785"/>
    <w:rsid w:val="00F32BB6"/>
    <w:rsid w:val="00F32DEB"/>
    <w:rsid w:val="00F33359"/>
    <w:rsid w:val="00F339E8"/>
    <w:rsid w:val="00F33E25"/>
    <w:rsid w:val="00F33E63"/>
    <w:rsid w:val="00F340DA"/>
    <w:rsid w:val="00F34472"/>
    <w:rsid w:val="00F3483D"/>
    <w:rsid w:val="00F34CFA"/>
    <w:rsid w:val="00F34FBE"/>
    <w:rsid w:val="00F35369"/>
    <w:rsid w:val="00F35687"/>
    <w:rsid w:val="00F35997"/>
    <w:rsid w:val="00F35CB0"/>
    <w:rsid w:val="00F36207"/>
    <w:rsid w:val="00F36A20"/>
    <w:rsid w:val="00F36F32"/>
    <w:rsid w:val="00F37441"/>
    <w:rsid w:val="00F402DF"/>
    <w:rsid w:val="00F40563"/>
    <w:rsid w:val="00F40C71"/>
    <w:rsid w:val="00F41068"/>
    <w:rsid w:val="00F41C19"/>
    <w:rsid w:val="00F42963"/>
    <w:rsid w:val="00F42B8F"/>
    <w:rsid w:val="00F42CAA"/>
    <w:rsid w:val="00F42CE6"/>
    <w:rsid w:val="00F42F30"/>
    <w:rsid w:val="00F43758"/>
    <w:rsid w:val="00F43BC8"/>
    <w:rsid w:val="00F43CA0"/>
    <w:rsid w:val="00F44226"/>
    <w:rsid w:val="00F443AF"/>
    <w:rsid w:val="00F4497B"/>
    <w:rsid w:val="00F44D7B"/>
    <w:rsid w:val="00F458E4"/>
    <w:rsid w:val="00F460A7"/>
    <w:rsid w:val="00F4633E"/>
    <w:rsid w:val="00F47ADB"/>
    <w:rsid w:val="00F47C69"/>
    <w:rsid w:val="00F510D7"/>
    <w:rsid w:val="00F510F8"/>
    <w:rsid w:val="00F530A0"/>
    <w:rsid w:val="00F536BC"/>
    <w:rsid w:val="00F541B9"/>
    <w:rsid w:val="00F54646"/>
    <w:rsid w:val="00F54D73"/>
    <w:rsid w:val="00F54DE4"/>
    <w:rsid w:val="00F54FA3"/>
    <w:rsid w:val="00F55721"/>
    <w:rsid w:val="00F572DD"/>
    <w:rsid w:val="00F575CA"/>
    <w:rsid w:val="00F57FE4"/>
    <w:rsid w:val="00F6009C"/>
    <w:rsid w:val="00F60D2E"/>
    <w:rsid w:val="00F612BB"/>
    <w:rsid w:val="00F618AA"/>
    <w:rsid w:val="00F61B91"/>
    <w:rsid w:val="00F6257B"/>
    <w:rsid w:val="00F64594"/>
    <w:rsid w:val="00F64F41"/>
    <w:rsid w:val="00F653EC"/>
    <w:rsid w:val="00F65D06"/>
    <w:rsid w:val="00F65E4B"/>
    <w:rsid w:val="00F665E4"/>
    <w:rsid w:val="00F6708D"/>
    <w:rsid w:val="00F675C2"/>
    <w:rsid w:val="00F6781A"/>
    <w:rsid w:val="00F70E68"/>
    <w:rsid w:val="00F71BDF"/>
    <w:rsid w:val="00F72013"/>
    <w:rsid w:val="00F72AA2"/>
    <w:rsid w:val="00F73F83"/>
    <w:rsid w:val="00F7429C"/>
    <w:rsid w:val="00F74346"/>
    <w:rsid w:val="00F745B7"/>
    <w:rsid w:val="00F748C5"/>
    <w:rsid w:val="00F74C3F"/>
    <w:rsid w:val="00F74C70"/>
    <w:rsid w:val="00F751C8"/>
    <w:rsid w:val="00F754FA"/>
    <w:rsid w:val="00F7649F"/>
    <w:rsid w:val="00F76DE6"/>
    <w:rsid w:val="00F77AF3"/>
    <w:rsid w:val="00F80C72"/>
    <w:rsid w:val="00F8130A"/>
    <w:rsid w:val="00F81694"/>
    <w:rsid w:val="00F81A0C"/>
    <w:rsid w:val="00F81C45"/>
    <w:rsid w:val="00F825EC"/>
    <w:rsid w:val="00F83B00"/>
    <w:rsid w:val="00F83D43"/>
    <w:rsid w:val="00F83D67"/>
    <w:rsid w:val="00F84227"/>
    <w:rsid w:val="00F84571"/>
    <w:rsid w:val="00F84871"/>
    <w:rsid w:val="00F84A20"/>
    <w:rsid w:val="00F859BB"/>
    <w:rsid w:val="00F87547"/>
    <w:rsid w:val="00F9081A"/>
    <w:rsid w:val="00F910BA"/>
    <w:rsid w:val="00F916E3"/>
    <w:rsid w:val="00F917D6"/>
    <w:rsid w:val="00F92137"/>
    <w:rsid w:val="00F92D8F"/>
    <w:rsid w:val="00F93671"/>
    <w:rsid w:val="00F93921"/>
    <w:rsid w:val="00F93985"/>
    <w:rsid w:val="00F93AE1"/>
    <w:rsid w:val="00F94281"/>
    <w:rsid w:val="00F942C3"/>
    <w:rsid w:val="00F946B7"/>
    <w:rsid w:val="00F94B8E"/>
    <w:rsid w:val="00F979A8"/>
    <w:rsid w:val="00FA0BEC"/>
    <w:rsid w:val="00FA1257"/>
    <w:rsid w:val="00FA135B"/>
    <w:rsid w:val="00FA241F"/>
    <w:rsid w:val="00FA32D8"/>
    <w:rsid w:val="00FA347E"/>
    <w:rsid w:val="00FA511F"/>
    <w:rsid w:val="00FA571B"/>
    <w:rsid w:val="00FA5D73"/>
    <w:rsid w:val="00FA6A2D"/>
    <w:rsid w:val="00FA6BF9"/>
    <w:rsid w:val="00FA6C62"/>
    <w:rsid w:val="00FA7A4F"/>
    <w:rsid w:val="00FB06B7"/>
    <w:rsid w:val="00FB0B54"/>
    <w:rsid w:val="00FB0F38"/>
    <w:rsid w:val="00FB14F2"/>
    <w:rsid w:val="00FB196B"/>
    <w:rsid w:val="00FB1AAA"/>
    <w:rsid w:val="00FB20F0"/>
    <w:rsid w:val="00FB2331"/>
    <w:rsid w:val="00FB2763"/>
    <w:rsid w:val="00FB2B8F"/>
    <w:rsid w:val="00FB2FCC"/>
    <w:rsid w:val="00FB2FD0"/>
    <w:rsid w:val="00FB3C5F"/>
    <w:rsid w:val="00FB4085"/>
    <w:rsid w:val="00FB41EF"/>
    <w:rsid w:val="00FB4659"/>
    <w:rsid w:val="00FB5256"/>
    <w:rsid w:val="00FB5A07"/>
    <w:rsid w:val="00FB5B85"/>
    <w:rsid w:val="00FB65B2"/>
    <w:rsid w:val="00FB76C2"/>
    <w:rsid w:val="00FB77DE"/>
    <w:rsid w:val="00FC0FD4"/>
    <w:rsid w:val="00FC1B6B"/>
    <w:rsid w:val="00FC20F2"/>
    <w:rsid w:val="00FC2259"/>
    <w:rsid w:val="00FC3469"/>
    <w:rsid w:val="00FC3D48"/>
    <w:rsid w:val="00FC3EFD"/>
    <w:rsid w:val="00FC418E"/>
    <w:rsid w:val="00FC4494"/>
    <w:rsid w:val="00FC494F"/>
    <w:rsid w:val="00FC5337"/>
    <w:rsid w:val="00FC5C8B"/>
    <w:rsid w:val="00FC5E7D"/>
    <w:rsid w:val="00FC5F06"/>
    <w:rsid w:val="00FC67C6"/>
    <w:rsid w:val="00FC6C65"/>
    <w:rsid w:val="00FC725A"/>
    <w:rsid w:val="00FD013B"/>
    <w:rsid w:val="00FD0A06"/>
    <w:rsid w:val="00FD1460"/>
    <w:rsid w:val="00FD1767"/>
    <w:rsid w:val="00FD2429"/>
    <w:rsid w:val="00FD2753"/>
    <w:rsid w:val="00FD3802"/>
    <w:rsid w:val="00FD3854"/>
    <w:rsid w:val="00FD3B43"/>
    <w:rsid w:val="00FD3EC3"/>
    <w:rsid w:val="00FD49D3"/>
    <w:rsid w:val="00FD4BCA"/>
    <w:rsid w:val="00FD4C70"/>
    <w:rsid w:val="00FD52EE"/>
    <w:rsid w:val="00FD65D9"/>
    <w:rsid w:val="00FD67B4"/>
    <w:rsid w:val="00FD6912"/>
    <w:rsid w:val="00FD6DDB"/>
    <w:rsid w:val="00FD6E2A"/>
    <w:rsid w:val="00FD72DC"/>
    <w:rsid w:val="00FD752A"/>
    <w:rsid w:val="00FD775A"/>
    <w:rsid w:val="00FE0056"/>
    <w:rsid w:val="00FE0141"/>
    <w:rsid w:val="00FE021B"/>
    <w:rsid w:val="00FE030B"/>
    <w:rsid w:val="00FE1505"/>
    <w:rsid w:val="00FE2210"/>
    <w:rsid w:val="00FE2291"/>
    <w:rsid w:val="00FE25FC"/>
    <w:rsid w:val="00FE2E7A"/>
    <w:rsid w:val="00FE3172"/>
    <w:rsid w:val="00FE31E7"/>
    <w:rsid w:val="00FE37D4"/>
    <w:rsid w:val="00FE3F59"/>
    <w:rsid w:val="00FE4032"/>
    <w:rsid w:val="00FE44DE"/>
    <w:rsid w:val="00FE538B"/>
    <w:rsid w:val="00FE55A3"/>
    <w:rsid w:val="00FE5740"/>
    <w:rsid w:val="00FE5A0E"/>
    <w:rsid w:val="00FE6B6F"/>
    <w:rsid w:val="00FE6EBD"/>
    <w:rsid w:val="00FE7B24"/>
    <w:rsid w:val="00FE7FCA"/>
    <w:rsid w:val="00FF037D"/>
    <w:rsid w:val="00FF085A"/>
    <w:rsid w:val="00FF0DDD"/>
    <w:rsid w:val="00FF0F18"/>
    <w:rsid w:val="00FF0FD9"/>
    <w:rsid w:val="00FF10C9"/>
    <w:rsid w:val="00FF18CF"/>
    <w:rsid w:val="00FF299D"/>
    <w:rsid w:val="00FF4CF7"/>
    <w:rsid w:val="00FF5334"/>
    <w:rsid w:val="00FF5544"/>
    <w:rsid w:val="00FF5B36"/>
    <w:rsid w:val="00FF5D5C"/>
    <w:rsid w:val="00FF6246"/>
    <w:rsid w:val="00FF6857"/>
    <w:rsid w:val="00FF6D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49F4D"/>
  <w15:chartTrackingRefBased/>
  <w15:docId w15:val="{9BA1B7F4-BBBC-41F3-8E9F-6E30AA9E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146B"/>
    <w:rPr>
      <w:sz w:val="24"/>
      <w:szCs w:val="24"/>
    </w:rPr>
  </w:style>
  <w:style w:type="paragraph" w:styleId="Nagwek1">
    <w:name w:val="heading 1"/>
    <w:basedOn w:val="Normalny"/>
    <w:next w:val="Normalny"/>
    <w:link w:val="Nagwek1Znak"/>
    <w:qFormat/>
    <w:rsid w:val="00B65971"/>
    <w:pPr>
      <w:keepNext/>
      <w:outlineLvl w:val="0"/>
    </w:pPr>
    <w:rPr>
      <w:lang w:val="x-none" w:eastAsia="x-none"/>
    </w:rPr>
  </w:style>
  <w:style w:type="paragraph" w:styleId="Nagwek2">
    <w:name w:val="heading 2"/>
    <w:aliases w:val="H2,2, Znak4,Znak4"/>
    <w:basedOn w:val="Normalny"/>
    <w:next w:val="Normalny"/>
    <w:link w:val="Nagwek2Znak"/>
    <w:uiPriority w:val="9"/>
    <w:qFormat/>
    <w:rsid w:val="00B65971"/>
    <w:pPr>
      <w:keepNext/>
      <w:spacing w:line="360" w:lineRule="auto"/>
      <w:outlineLvl w:val="1"/>
    </w:pPr>
    <w:rPr>
      <w:b/>
      <w:sz w:val="28"/>
      <w:szCs w:val="20"/>
    </w:rPr>
  </w:style>
  <w:style w:type="paragraph" w:styleId="Nagwek3">
    <w:name w:val="heading 3"/>
    <w:basedOn w:val="Normalny"/>
    <w:next w:val="Normalny"/>
    <w:link w:val="Nagwek3Znak"/>
    <w:uiPriority w:val="9"/>
    <w:qFormat/>
    <w:rsid w:val="00B65971"/>
    <w:pPr>
      <w:keepNext/>
      <w:jc w:val="center"/>
      <w:outlineLvl w:val="2"/>
    </w:pPr>
    <w:rPr>
      <w:b/>
      <w:sz w:val="28"/>
      <w:szCs w:val="20"/>
    </w:rPr>
  </w:style>
  <w:style w:type="paragraph" w:styleId="Nagwek4">
    <w:name w:val="heading 4"/>
    <w:basedOn w:val="Normalny"/>
    <w:next w:val="Normalny"/>
    <w:link w:val="Nagwek4Znak"/>
    <w:uiPriority w:val="9"/>
    <w:qFormat/>
    <w:rsid w:val="00B65971"/>
    <w:pPr>
      <w:keepNext/>
      <w:spacing w:line="360" w:lineRule="auto"/>
      <w:jc w:val="center"/>
      <w:outlineLvl w:val="3"/>
    </w:pPr>
    <w:rPr>
      <w:b/>
      <w:sz w:val="28"/>
      <w:szCs w:val="20"/>
    </w:rPr>
  </w:style>
  <w:style w:type="paragraph" w:styleId="Nagwek5">
    <w:name w:val="heading 5"/>
    <w:basedOn w:val="Normalny"/>
    <w:next w:val="Normalny"/>
    <w:link w:val="Nagwek5Znak"/>
    <w:uiPriority w:val="9"/>
    <w:qFormat/>
    <w:rsid w:val="00B65971"/>
    <w:pPr>
      <w:keepNext/>
      <w:spacing w:line="360" w:lineRule="auto"/>
      <w:jc w:val="center"/>
      <w:outlineLvl w:val="4"/>
    </w:pPr>
    <w:rPr>
      <w:b/>
      <w:sz w:val="36"/>
      <w:szCs w:val="20"/>
      <w:lang w:val="x-none" w:eastAsia="x-none"/>
    </w:rPr>
  </w:style>
  <w:style w:type="paragraph" w:styleId="Nagwek6">
    <w:name w:val="heading 6"/>
    <w:basedOn w:val="Normalny"/>
    <w:next w:val="Normalny"/>
    <w:link w:val="Nagwek6Znak"/>
    <w:uiPriority w:val="9"/>
    <w:qFormat/>
    <w:rsid w:val="00B65971"/>
    <w:pPr>
      <w:keepNext/>
      <w:ind w:left="1701" w:hanging="1701"/>
      <w:jc w:val="right"/>
      <w:outlineLvl w:val="5"/>
    </w:pPr>
    <w:rPr>
      <w:rFonts w:ascii="Arial" w:hAnsi="Arial" w:cs="Arial"/>
      <w:sz w:val="28"/>
    </w:rPr>
  </w:style>
  <w:style w:type="paragraph" w:styleId="Nagwek7">
    <w:name w:val="heading 7"/>
    <w:basedOn w:val="Normalny"/>
    <w:next w:val="Normalny"/>
    <w:link w:val="Nagwek7Znak"/>
    <w:uiPriority w:val="9"/>
    <w:semiHidden/>
    <w:unhideWhenUsed/>
    <w:qFormat/>
    <w:rsid w:val="00497EEF"/>
    <w:pPr>
      <w:keepNext/>
      <w:keepLines/>
      <w:spacing w:before="40" w:line="259" w:lineRule="auto"/>
      <w:outlineLvl w:val="6"/>
    </w:pPr>
    <w:rPr>
      <w:rFonts w:asciiTheme="majorHAnsi" w:eastAsiaTheme="majorEastAsia" w:hAnsiTheme="majorHAnsi" w:cstheme="majorBidi"/>
      <w:i/>
      <w:iCs/>
      <w:color w:val="0A2F41" w:themeColor="accent1" w:themeShade="80"/>
      <w:sz w:val="22"/>
      <w:szCs w:val="22"/>
      <w:lang w:eastAsia="en-US"/>
    </w:rPr>
  </w:style>
  <w:style w:type="paragraph" w:styleId="Nagwek8">
    <w:name w:val="heading 8"/>
    <w:basedOn w:val="Normalny"/>
    <w:next w:val="Normalny"/>
    <w:link w:val="Nagwek8Znak"/>
    <w:uiPriority w:val="9"/>
    <w:qFormat/>
    <w:rsid w:val="00B65971"/>
    <w:pPr>
      <w:keepNext/>
      <w:ind w:left="284"/>
      <w:outlineLvl w:val="7"/>
    </w:pPr>
    <w:rPr>
      <w:b/>
      <w:i/>
      <w:sz w:val="20"/>
      <w:szCs w:val="20"/>
    </w:rPr>
  </w:style>
  <w:style w:type="paragraph" w:styleId="Nagwek9">
    <w:name w:val="heading 9"/>
    <w:basedOn w:val="Normalny"/>
    <w:next w:val="Normalny"/>
    <w:link w:val="Nagwek9Znak"/>
    <w:uiPriority w:val="9"/>
    <w:qFormat/>
    <w:rsid w:val="00B65971"/>
    <w:pPr>
      <w:keepNext/>
      <w:spacing w:line="360" w:lineRule="auto"/>
      <w:ind w:left="113" w:firstLine="709"/>
      <w:jc w:val="right"/>
      <w:outlineLvl w:val="8"/>
    </w:pPr>
    <w:rPr>
      <w:rFonts w:ascii="Bookman Old Style" w:hAnsi="Bookman Old Style"/>
      <w:color w:val="00000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65971"/>
    <w:rPr>
      <w:sz w:val="24"/>
      <w:szCs w:val="24"/>
      <w:lang w:val="x-none" w:eastAsia="x-none" w:bidi="ar-SA"/>
    </w:rPr>
  </w:style>
  <w:style w:type="paragraph" w:customStyle="1" w:styleId="Znak3ZnakZnakZnakZnak">
    <w:name w:val="Znak3 Znak Znak Znak Znak"/>
    <w:basedOn w:val="Normalny"/>
    <w:rsid w:val="00B65971"/>
    <w:rPr>
      <w:rFonts w:ascii="Arial" w:hAnsi="Arial" w:cs="Arial"/>
    </w:rPr>
  </w:style>
  <w:style w:type="paragraph" w:styleId="Tekstpodstawowy">
    <w:name w:val="Body Text"/>
    <w:aliases w:val="Tekst podstawow.(F2),(F2),A Body Text,(F2) Znak Znak,A Body Text Znak Znak"/>
    <w:basedOn w:val="Normalny"/>
    <w:link w:val="TekstpodstawowyZnak"/>
    <w:rsid w:val="00B65971"/>
    <w:pPr>
      <w:jc w:val="both"/>
    </w:pPr>
    <w:rPr>
      <w:b/>
      <w:i/>
      <w:szCs w:val="20"/>
      <w:lang w:val="x-none" w:eastAsia="x-none"/>
    </w:rPr>
  </w:style>
  <w:style w:type="paragraph" w:styleId="Stopka">
    <w:name w:val="footer"/>
    <w:aliases w:val=" Znak7"/>
    <w:basedOn w:val="Normalny"/>
    <w:link w:val="StopkaZnak"/>
    <w:uiPriority w:val="99"/>
    <w:rsid w:val="00B65971"/>
    <w:pPr>
      <w:widowControl w:val="0"/>
      <w:tabs>
        <w:tab w:val="center" w:pos="4536"/>
        <w:tab w:val="right" w:pos="9072"/>
      </w:tabs>
    </w:pPr>
    <w:rPr>
      <w:snapToGrid w:val="0"/>
      <w:szCs w:val="20"/>
      <w:lang w:val="x-none" w:eastAsia="x-none"/>
    </w:rPr>
  </w:style>
  <w:style w:type="character" w:customStyle="1" w:styleId="StopkaZnak">
    <w:name w:val="Stopka Znak"/>
    <w:aliases w:val=" Znak7 Znak"/>
    <w:link w:val="Stopka"/>
    <w:uiPriority w:val="99"/>
    <w:qFormat/>
    <w:locked/>
    <w:rsid w:val="009C58F9"/>
    <w:rPr>
      <w:snapToGrid w:val="0"/>
      <w:sz w:val="24"/>
      <w:lang w:val="x-none" w:eastAsia="x-none" w:bidi="ar-SA"/>
    </w:rPr>
  </w:style>
  <w:style w:type="paragraph" w:customStyle="1" w:styleId="glowny">
    <w:name w:val="glowny"/>
    <w:basedOn w:val="Stopka"/>
    <w:next w:val="Stopka"/>
    <w:rsid w:val="00B65971"/>
    <w:pPr>
      <w:widowControl/>
      <w:tabs>
        <w:tab w:val="clear" w:pos="4536"/>
        <w:tab w:val="clear" w:pos="9072"/>
      </w:tabs>
      <w:spacing w:line="258" w:lineRule="atLeast"/>
      <w:jc w:val="both"/>
    </w:pPr>
    <w:rPr>
      <w:rFonts w:ascii="FrankfurtGothic" w:hAnsi="FrankfurtGothic"/>
      <w:snapToGrid/>
      <w:color w:val="000000"/>
      <w:sz w:val="19"/>
    </w:rPr>
  </w:style>
  <w:style w:type="paragraph" w:customStyle="1" w:styleId="glowny-akapit">
    <w:name w:val="glowny-akapit"/>
    <w:basedOn w:val="glowny"/>
    <w:rsid w:val="00B65971"/>
    <w:pPr>
      <w:snapToGrid w:val="0"/>
      <w:ind w:firstLine="1134"/>
    </w:pPr>
  </w:style>
  <w:style w:type="paragraph" w:styleId="Nagwek">
    <w:name w:val="header"/>
    <w:aliases w:val="Nagłówek strony,Nagłówek strony1,Heading 11,Nagłówek 11,Nagłówek 111,Nagłówek 12,Nagłówek Znak1,Nagłówek Znak Znak, Znak3"/>
    <w:basedOn w:val="Normalny"/>
    <w:link w:val="NagwekZnak"/>
    <w:uiPriority w:val="99"/>
    <w:rsid w:val="00B65971"/>
    <w:pPr>
      <w:tabs>
        <w:tab w:val="center" w:pos="4536"/>
        <w:tab w:val="right" w:pos="9072"/>
      </w:tabs>
    </w:pPr>
    <w:rPr>
      <w:sz w:val="20"/>
      <w:szCs w:val="20"/>
    </w:rPr>
  </w:style>
  <w:style w:type="paragraph" w:customStyle="1" w:styleId="pkt">
    <w:name w:val="pkt"/>
    <w:basedOn w:val="Normalny"/>
    <w:rsid w:val="00B65971"/>
    <w:pPr>
      <w:spacing w:before="60" w:after="60"/>
      <w:ind w:left="851" w:hanging="295"/>
      <w:jc w:val="both"/>
    </w:pPr>
    <w:rPr>
      <w:szCs w:val="20"/>
    </w:rPr>
  </w:style>
  <w:style w:type="paragraph" w:customStyle="1" w:styleId="ust">
    <w:name w:val="ust"/>
    <w:rsid w:val="00B65971"/>
    <w:pPr>
      <w:spacing w:before="60" w:after="60"/>
      <w:ind w:left="426" w:hanging="284"/>
      <w:jc w:val="both"/>
    </w:pPr>
    <w:rPr>
      <w:sz w:val="24"/>
    </w:rPr>
  </w:style>
  <w:style w:type="paragraph" w:customStyle="1" w:styleId="pkt1">
    <w:name w:val="pkt1"/>
    <w:basedOn w:val="pkt"/>
    <w:rsid w:val="00B65971"/>
    <w:pPr>
      <w:ind w:left="850" w:hanging="425"/>
    </w:pPr>
  </w:style>
  <w:style w:type="paragraph" w:customStyle="1" w:styleId="awciety">
    <w:name w:val="a) wciety"/>
    <w:basedOn w:val="Normalny"/>
    <w:rsid w:val="00B65971"/>
    <w:pPr>
      <w:tabs>
        <w:tab w:val="left" w:pos="454"/>
      </w:tabs>
      <w:spacing w:line="258" w:lineRule="atLeast"/>
      <w:ind w:left="454" w:hanging="227"/>
      <w:jc w:val="both"/>
    </w:pPr>
    <w:rPr>
      <w:rFonts w:ascii="FrankfurtGothic" w:hAnsi="FrankfurtGothic"/>
      <w:color w:val="000000"/>
      <w:sz w:val="19"/>
      <w:szCs w:val="20"/>
    </w:rPr>
  </w:style>
  <w:style w:type="paragraph" w:styleId="NormalnyWeb">
    <w:name w:val="Normal (Web)"/>
    <w:basedOn w:val="Normalny"/>
    <w:rsid w:val="00B65971"/>
    <w:pPr>
      <w:spacing w:before="100" w:beforeAutospacing="1" w:after="100" w:afterAutospacing="1"/>
      <w:jc w:val="both"/>
    </w:pPr>
    <w:rPr>
      <w:sz w:val="20"/>
      <w:szCs w:val="20"/>
    </w:rPr>
  </w:style>
  <w:style w:type="paragraph" w:customStyle="1" w:styleId="1">
    <w:name w:val="1."/>
    <w:basedOn w:val="Normalny"/>
    <w:rsid w:val="00B65971"/>
    <w:pPr>
      <w:tabs>
        <w:tab w:val="left" w:pos="227"/>
      </w:tabs>
      <w:spacing w:line="258" w:lineRule="atLeast"/>
      <w:ind w:left="227" w:hanging="227"/>
      <w:jc w:val="both"/>
    </w:pPr>
    <w:rPr>
      <w:rFonts w:ascii="FrankfurtGothic" w:hAnsi="FrankfurtGothic"/>
      <w:color w:val="000000"/>
      <w:sz w:val="19"/>
      <w:szCs w:val="20"/>
    </w:rPr>
  </w:style>
  <w:style w:type="paragraph" w:styleId="HTML-wstpniesformatowany">
    <w:name w:val="HTML Preformatted"/>
    <w:basedOn w:val="Normalny"/>
    <w:rsid w:val="00B65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sz w:val="20"/>
      <w:szCs w:val="20"/>
    </w:rPr>
  </w:style>
  <w:style w:type="paragraph" w:styleId="Tekstpodstawowy3">
    <w:name w:val="Body Text 3"/>
    <w:basedOn w:val="Normalny"/>
    <w:link w:val="Tekstpodstawowy3Znak"/>
    <w:uiPriority w:val="99"/>
    <w:rsid w:val="00B65971"/>
    <w:pPr>
      <w:jc w:val="both"/>
    </w:pPr>
    <w:rPr>
      <w:b/>
      <w:iCs/>
      <w:sz w:val="28"/>
      <w:szCs w:val="20"/>
    </w:rPr>
  </w:style>
  <w:style w:type="paragraph" w:styleId="Tekstpodstawowywcity">
    <w:name w:val="Body Text Indent"/>
    <w:basedOn w:val="Normalny"/>
    <w:link w:val="TekstpodstawowywcityZnak"/>
    <w:rsid w:val="00B65971"/>
    <w:pPr>
      <w:tabs>
        <w:tab w:val="num" w:pos="709"/>
      </w:tabs>
      <w:ind w:left="426"/>
      <w:jc w:val="both"/>
    </w:pPr>
    <w:rPr>
      <w:rFonts w:ascii="Arial" w:hAnsi="Arial" w:cs="Arial"/>
      <w:sz w:val="28"/>
    </w:rPr>
  </w:style>
  <w:style w:type="character" w:styleId="Hipercze">
    <w:name w:val="Hyperlink"/>
    <w:rsid w:val="00B65971"/>
    <w:rPr>
      <w:color w:val="0000FF"/>
      <w:u w:val="single"/>
    </w:rPr>
  </w:style>
  <w:style w:type="paragraph" w:styleId="Tekstpodstawowywcity3">
    <w:name w:val="Body Text Indent 3"/>
    <w:basedOn w:val="Normalny"/>
    <w:link w:val="Tekstpodstawowywcity3Znak"/>
    <w:uiPriority w:val="99"/>
    <w:rsid w:val="00B65971"/>
    <w:pPr>
      <w:ind w:left="426" w:hanging="426"/>
    </w:pPr>
    <w:rPr>
      <w:szCs w:val="20"/>
    </w:rPr>
  </w:style>
  <w:style w:type="paragraph" w:styleId="Tekstpodstawowy2">
    <w:name w:val="Body Text 2"/>
    <w:basedOn w:val="Normalny"/>
    <w:link w:val="Tekstpodstawowy2Znak"/>
    <w:rsid w:val="00B65971"/>
    <w:pPr>
      <w:jc w:val="right"/>
    </w:pPr>
    <w:rPr>
      <w:rFonts w:ascii="Arial" w:hAnsi="Arial" w:cs="Arial"/>
    </w:rPr>
  </w:style>
  <w:style w:type="paragraph" w:styleId="Tekstpodstawowywcity2">
    <w:name w:val="Body Text Indent 2"/>
    <w:basedOn w:val="Normalny"/>
    <w:link w:val="Tekstpodstawowywcity2Znak"/>
    <w:rsid w:val="00B65971"/>
    <w:pPr>
      <w:ind w:left="567"/>
      <w:jc w:val="center"/>
    </w:pPr>
    <w:rPr>
      <w:rFonts w:ascii="Bookman Old Style" w:hAnsi="Bookman Old Style"/>
      <w:sz w:val="28"/>
      <w:szCs w:val="20"/>
      <w:lang w:val="x-none" w:eastAsia="x-none"/>
    </w:rPr>
  </w:style>
  <w:style w:type="paragraph" w:styleId="Tekstblokowy">
    <w:name w:val="Block Text"/>
    <w:basedOn w:val="Normalny"/>
    <w:rsid w:val="00B65971"/>
    <w:pPr>
      <w:ind w:left="6379" w:right="282" w:hanging="5953"/>
      <w:jc w:val="center"/>
    </w:pPr>
    <w:rPr>
      <w:sz w:val="20"/>
    </w:rPr>
  </w:style>
  <w:style w:type="paragraph" w:customStyle="1" w:styleId="tekst">
    <w:name w:val="tekst"/>
    <w:basedOn w:val="Normalny"/>
    <w:rsid w:val="00B65971"/>
    <w:pPr>
      <w:suppressLineNumbers/>
      <w:spacing w:before="60" w:after="60"/>
      <w:jc w:val="both"/>
    </w:pPr>
    <w:rPr>
      <w:szCs w:val="20"/>
    </w:rPr>
  </w:style>
  <w:style w:type="paragraph" w:customStyle="1" w:styleId="BodyText21">
    <w:name w:val="Body Text 21"/>
    <w:basedOn w:val="Normalny"/>
    <w:rsid w:val="00B65971"/>
    <w:pPr>
      <w:widowControl w:val="0"/>
      <w:tabs>
        <w:tab w:val="right" w:pos="8222"/>
      </w:tabs>
      <w:spacing w:line="360" w:lineRule="auto"/>
      <w:jc w:val="both"/>
    </w:pPr>
    <w:rPr>
      <w:snapToGrid w:val="0"/>
      <w:sz w:val="30"/>
      <w:szCs w:val="20"/>
    </w:rPr>
  </w:style>
  <w:style w:type="paragraph" w:styleId="Tytu">
    <w:name w:val="Title"/>
    <w:basedOn w:val="Normalny"/>
    <w:link w:val="TytuZnak"/>
    <w:qFormat/>
    <w:rsid w:val="00B65971"/>
    <w:pPr>
      <w:jc w:val="center"/>
    </w:pPr>
    <w:rPr>
      <w:b/>
      <w:color w:val="008000"/>
      <w:sz w:val="28"/>
      <w:szCs w:val="20"/>
    </w:rPr>
  </w:style>
  <w:style w:type="character" w:styleId="Numerstrony">
    <w:name w:val="page number"/>
    <w:basedOn w:val="Domylnaczcionkaakapitu"/>
    <w:rsid w:val="00B65971"/>
  </w:style>
  <w:style w:type="character" w:styleId="UyteHipercze">
    <w:name w:val="FollowedHyperlink"/>
    <w:rsid w:val="00B65971"/>
    <w:rPr>
      <w:color w:val="800080"/>
      <w:u w:val="single"/>
    </w:rPr>
  </w:style>
  <w:style w:type="paragraph" w:customStyle="1" w:styleId="Akapitzlist1">
    <w:name w:val="Akapit z listą1"/>
    <w:basedOn w:val="Normalny"/>
    <w:qFormat/>
    <w:rsid w:val="00B65971"/>
    <w:pPr>
      <w:ind w:left="708"/>
    </w:pPr>
  </w:style>
  <w:style w:type="paragraph" w:styleId="Tekstprzypisudolnego">
    <w:name w:val="footnote text"/>
    <w:aliases w:val="Tekst przypisu,Podrozdział"/>
    <w:basedOn w:val="Normalny"/>
    <w:link w:val="TekstprzypisudolnegoZnak"/>
    <w:uiPriority w:val="99"/>
    <w:qFormat/>
    <w:rsid w:val="00B65971"/>
    <w:pPr>
      <w:widowControl w:val="0"/>
      <w:suppressAutoHyphens/>
    </w:pPr>
    <w:rPr>
      <w:rFonts w:ascii="Thorndale" w:eastAsia="HG Mincho Light J" w:hAnsi="Thorndale"/>
      <w:color w:val="000000"/>
      <w:sz w:val="20"/>
      <w:szCs w:val="20"/>
      <w:lang w:val="x-none" w:eastAsia="x-none"/>
    </w:rPr>
  </w:style>
  <w:style w:type="character" w:customStyle="1" w:styleId="TekstprzypisudolnegoZnak">
    <w:name w:val="Tekst przypisu dolnego Znak"/>
    <w:aliases w:val="Tekst przypisu Znak,Podrozdział Znak"/>
    <w:link w:val="Tekstprzypisudolnego"/>
    <w:uiPriority w:val="99"/>
    <w:qFormat/>
    <w:rsid w:val="00E30E47"/>
    <w:rPr>
      <w:rFonts w:ascii="Thorndale" w:eastAsia="HG Mincho Light J" w:hAnsi="Thorndale"/>
      <w:color w:val="000000"/>
      <w:lang w:val="x-none"/>
    </w:rPr>
  </w:style>
  <w:style w:type="paragraph" w:styleId="Tekstdymka">
    <w:name w:val="Balloon Text"/>
    <w:basedOn w:val="Normalny"/>
    <w:link w:val="TekstdymkaZnak"/>
    <w:uiPriority w:val="99"/>
    <w:qFormat/>
    <w:rsid w:val="00B65971"/>
    <w:rPr>
      <w:rFonts w:ascii="Tahoma" w:hAnsi="Tahoma"/>
      <w:sz w:val="16"/>
      <w:szCs w:val="16"/>
      <w:lang w:val="x-none" w:eastAsia="x-none"/>
    </w:rPr>
  </w:style>
  <w:style w:type="paragraph" w:customStyle="1" w:styleId="Bezodstpw1">
    <w:name w:val="Bez odstępów1"/>
    <w:qFormat/>
    <w:rsid w:val="00B65971"/>
    <w:rPr>
      <w:rFonts w:ascii="Calibri" w:eastAsia="Calibri" w:hAnsi="Calibri"/>
      <w:sz w:val="22"/>
      <w:szCs w:val="22"/>
      <w:lang w:eastAsia="en-US"/>
    </w:rPr>
  </w:style>
  <w:style w:type="paragraph" w:customStyle="1" w:styleId="Zawartotabeli">
    <w:name w:val="Zawartość tabeli"/>
    <w:basedOn w:val="Tekstpodstawowy"/>
    <w:rsid w:val="00B65971"/>
    <w:pPr>
      <w:suppressLineNumbers/>
      <w:suppressAutoHyphens/>
    </w:pPr>
    <w:rPr>
      <w:b w:val="0"/>
      <w:i w:val="0"/>
      <w:szCs w:val="24"/>
      <w:lang w:eastAsia="ar-SA"/>
    </w:rPr>
  </w:style>
  <w:style w:type="character" w:styleId="Odwoaniedokomentarza">
    <w:name w:val="annotation reference"/>
    <w:qFormat/>
    <w:rsid w:val="00B65971"/>
    <w:rPr>
      <w:sz w:val="18"/>
      <w:szCs w:val="18"/>
    </w:rPr>
  </w:style>
  <w:style w:type="paragraph" w:styleId="Tekstkomentarza">
    <w:name w:val="annotation text"/>
    <w:basedOn w:val="Normalny"/>
    <w:link w:val="TekstkomentarzaZnak"/>
    <w:qFormat/>
    <w:rsid w:val="00B65971"/>
    <w:rPr>
      <w:lang w:val="x-none" w:eastAsia="x-none"/>
    </w:rPr>
  </w:style>
  <w:style w:type="paragraph" w:styleId="Tematkomentarza">
    <w:name w:val="annotation subject"/>
    <w:aliases w:val=" Znak"/>
    <w:basedOn w:val="Tekstkomentarza"/>
    <w:next w:val="Tekstkomentarza"/>
    <w:link w:val="TematkomentarzaZnak"/>
    <w:uiPriority w:val="99"/>
    <w:rsid w:val="00B65971"/>
    <w:rPr>
      <w:b/>
      <w:bCs/>
      <w:lang w:val="pl-PL"/>
    </w:rPr>
  </w:style>
  <w:style w:type="character" w:customStyle="1" w:styleId="TematkomentarzaZnak">
    <w:name w:val="Temat komentarza Znak"/>
    <w:aliases w:val=" Znak Znak"/>
    <w:link w:val="Tematkomentarza"/>
    <w:uiPriority w:val="99"/>
    <w:rsid w:val="00B65971"/>
    <w:rPr>
      <w:b/>
      <w:bCs/>
      <w:sz w:val="24"/>
      <w:szCs w:val="24"/>
      <w:lang w:val="pl-PL" w:eastAsia="x-none" w:bidi="ar-SA"/>
    </w:rPr>
  </w:style>
  <w:style w:type="paragraph" w:customStyle="1" w:styleId="WW-Tekstpodstawowywcity2">
    <w:name w:val="WW-Tekst podstawowy wcięty 2"/>
    <w:basedOn w:val="Normalny"/>
    <w:rsid w:val="00B65971"/>
    <w:pPr>
      <w:suppressAutoHyphens/>
      <w:ind w:left="284"/>
      <w:jc w:val="both"/>
    </w:pPr>
    <w:rPr>
      <w:rFonts w:eastAsia="Cambria"/>
      <w:lang w:eastAsia="ar-SA"/>
    </w:rPr>
  </w:style>
  <w:style w:type="character" w:customStyle="1" w:styleId="Bodytext">
    <w:name w:val="Body text_"/>
    <w:link w:val="Bodytext1"/>
    <w:rsid w:val="00B65971"/>
    <w:rPr>
      <w:rFonts w:ascii="Verdana" w:eastAsia="Calibri" w:hAnsi="Verdana"/>
      <w:spacing w:val="2"/>
      <w:sz w:val="18"/>
      <w:szCs w:val="18"/>
      <w:lang w:val="pl-PL" w:eastAsia="en-US" w:bidi="ar-SA"/>
    </w:rPr>
  </w:style>
  <w:style w:type="paragraph" w:customStyle="1" w:styleId="Bodytext1">
    <w:name w:val="Body text1"/>
    <w:basedOn w:val="Normalny"/>
    <w:link w:val="Bodytext"/>
    <w:rsid w:val="00B65971"/>
    <w:pPr>
      <w:widowControl w:val="0"/>
      <w:shd w:val="clear" w:color="auto" w:fill="FFFFFF"/>
      <w:spacing w:before="420" w:after="1200" w:line="240" w:lineRule="atLeast"/>
      <w:ind w:hanging="860"/>
    </w:pPr>
    <w:rPr>
      <w:rFonts w:ascii="Verdana" w:eastAsia="Calibri" w:hAnsi="Verdana"/>
      <w:spacing w:val="2"/>
      <w:sz w:val="18"/>
      <w:szCs w:val="18"/>
      <w:lang w:eastAsia="en-US"/>
    </w:rPr>
  </w:style>
  <w:style w:type="character" w:customStyle="1" w:styleId="Bodytext9">
    <w:name w:val="Body text (9)_"/>
    <w:link w:val="Bodytext90"/>
    <w:rsid w:val="00B65971"/>
    <w:rPr>
      <w:rFonts w:ascii="Verdana" w:eastAsia="Calibri" w:hAnsi="Verdana"/>
      <w:b/>
      <w:bCs/>
      <w:spacing w:val="5"/>
      <w:sz w:val="18"/>
      <w:szCs w:val="18"/>
      <w:lang w:val="pl-PL" w:eastAsia="en-US" w:bidi="ar-SA"/>
    </w:rPr>
  </w:style>
  <w:style w:type="paragraph" w:customStyle="1" w:styleId="Bodytext90">
    <w:name w:val="Body text (9)"/>
    <w:basedOn w:val="Normalny"/>
    <w:link w:val="Bodytext9"/>
    <w:rsid w:val="00B65971"/>
    <w:pPr>
      <w:widowControl w:val="0"/>
      <w:shd w:val="clear" w:color="auto" w:fill="FFFFFF"/>
      <w:spacing w:after="240" w:line="240" w:lineRule="atLeast"/>
      <w:jc w:val="both"/>
    </w:pPr>
    <w:rPr>
      <w:rFonts w:ascii="Verdana" w:eastAsia="Calibri" w:hAnsi="Verdana"/>
      <w:b/>
      <w:bCs/>
      <w:spacing w:val="5"/>
      <w:sz w:val="18"/>
      <w:szCs w:val="18"/>
      <w:lang w:eastAsia="en-US"/>
    </w:rPr>
  </w:style>
  <w:style w:type="paragraph" w:customStyle="1" w:styleId="Znak1">
    <w:name w:val="Znak1"/>
    <w:basedOn w:val="Normalny"/>
    <w:rsid w:val="00B65971"/>
    <w:pPr>
      <w:overflowPunct w:val="0"/>
      <w:autoSpaceDE w:val="0"/>
      <w:autoSpaceDN w:val="0"/>
      <w:adjustRightInd w:val="0"/>
      <w:textAlignment w:val="baseline"/>
    </w:pPr>
    <w:rPr>
      <w:rFonts w:ascii="Arial" w:hAnsi="Arial" w:cs="Arial"/>
    </w:rPr>
  </w:style>
  <w:style w:type="character" w:customStyle="1" w:styleId="BodytextArial">
    <w:name w:val="Body text + Arial"/>
    <w:aliases w:val="7,5 pt"/>
    <w:rsid w:val="00B65971"/>
    <w:rPr>
      <w:rFonts w:ascii="Arial" w:hAnsi="Arial" w:cs="Arial"/>
      <w:spacing w:val="2"/>
      <w:sz w:val="15"/>
      <w:szCs w:val="15"/>
      <w:u w:val="none"/>
      <w:lang w:bidi="ar-SA"/>
    </w:rPr>
  </w:style>
  <w:style w:type="character" w:customStyle="1" w:styleId="BodytextArial2">
    <w:name w:val="Body text + Arial2"/>
    <w:aliases w:val="71,5 pt2,Bold"/>
    <w:rsid w:val="00B65971"/>
    <w:rPr>
      <w:rFonts w:ascii="Arial" w:hAnsi="Arial" w:cs="Arial"/>
      <w:b/>
      <w:bCs/>
      <w:spacing w:val="2"/>
      <w:sz w:val="15"/>
      <w:szCs w:val="15"/>
      <w:u w:val="none"/>
      <w:lang w:bidi="ar-SA"/>
    </w:rPr>
  </w:style>
  <w:style w:type="character" w:customStyle="1" w:styleId="BodytextArial1">
    <w:name w:val="Body text + Arial1"/>
    <w:aliases w:val="9,5 pt1"/>
    <w:rsid w:val="00B65971"/>
    <w:rPr>
      <w:rFonts w:ascii="Arial" w:hAnsi="Arial" w:cs="Arial"/>
      <w:spacing w:val="2"/>
      <w:sz w:val="19"/>
      <w:szCs w:val="19"/>
      <w:u w:val="none"/>
      <w:lang w:bidi="ar-SA"/>
    </w:rPr>
  </w:style>
  <w:style w:type="paragraph" w:customStyle="1" w:styleId="Tekstpodstawowy1">
    <w:name w:val="Tekst podstawowy1"/>
    <w:basedOn w:val="Normalny"/>
    <w:rsid w:val="00B65971"/>
    <w:pPr>
      <w:widowControl w:val="0"/>
      <w:shd w:val="clear" w:color="auto" w:fill="FFFFFF"/>
    </w:pPr>
    <w:rPr>
      <w:rFonts w:eastAsia="Courier New"/>
      <w:sz w:val="20"/>
      <w:szCs w:val="20"/>
    </w:rPr>
  </w:style>
  <w:style w:type="paragraph" w:customStyle="1" w:styleId="Akapitzlist2">
    <w:name w:val="Akapit z listą2"/>
    <w:basedOn w:val="Normalny"/>
    <w:rsid w:val="00B65971"/>
    <w:pPr>
      <w:ind w:left="708"/>
    </w:pPr>
  </w:style>
  <w:style w:type="paragraph" w:customStyle="1" w:styleId="Indeks">
    <w:name w:val="Indeks"/>
    <w:basedOn w:val="Normalny"/>
    <w:rsid w:val="00B65971"/>
    <w:pPr>
      <w:suppressLineNumbers/>
      <w:suppressAutoHyphens/>
    </w:pPr>
    <w:rPr>
      <w:rFonts w:cs="Tahoma"/>
      <w:sz w:val="20"/>
      <w:szCs w:val="20"/>
      <w:lang w:eastAsia="ar-SA"/>
    </w:rPr>
  </w:style>
  <w:style w:type="paragraph" w:customStyle="1" w:styleId="ZnakZnak1ZnakZnakZnakZnak">
    <w:name w:val="Znak Znak1 Znak Znak Znak Znak"/>
    <w:basedOn w:val="Normalny"/>
    <w:rsid w:val="00B65971"/>
    <w:rPr>
      <w:rFonts w:ascii="Arial" w:hAnsi="Arial" w:cs="Arial"/>
    </w:rPr>
  </w:style>
  <w:style w:type="character" w:customStyle="1" w:styleId="Bodytext2">
    <w:name w:val="Body text (2)_"/>
    <w:link w:val="Bodytext20"/>
    <w:rsid w:val="00B65971"/>
    <w:rPr>
      <w:rFonts w:ascii="Calibri" w:eastAsia="Calibri" w:hAnsi="Calibri"/>
      <w:b/>
      <w:bCs/>
      <w:sz w:val="18"/>
      <w:szCs w:val="18"/>
      <w:lang w:val="pl-PL" w:eastAsia="en-US" w:bidi="ar-SA"/>
    </w:rPr>
  </w:style>
  <w:style w:type="paragraph" w:customStyle="1" w:styleId="Bodytext20">
    <w:name w:val="Body text (2)"/>
    <w:basedOn w:val="Normalny"/>
    <w:link w:val="Bodytext2"/>
    <w:rsid w:val="00B65971"/>
    <w:pPr>
      <w:widowControl w:val="0"/>
      <w:shd w:val="clear" w:color="auto" w:fill="FFFFFF"/>
      <w:spacing w:line="212" w:lineRule="exact"/>
      <w:jc w:val="center"/>
    </w:pPr>
    <w:rPr>
      <w:rFonts w:ascii="Calibri" w:eastAsia="Calibri" w:hAnsi="Calibri"/>
      <w:b/>
      <w:bCs/>
      <w:sz w:val="18"/>
      <w:szCs w:val="18"/>
      <w:lang w:eastAsia="en-US"/>
    </w:rPr>
  </w:style>
  <w:style w:type="character" w:customStyle="1" w:styleId="Bodytext4">
    <w:name w:val="Body text (4)_"/>
    <w:link w:val="Bodytext41"/>
    <w:rsid w:val="00B65971"/>
    <w:rPr>
      <w:rFonts w:ascii="Calibri" w:eastAsia="Calibri" w:hAnsi="Calibri"/>
      <w:i/>
      <w:iCs/>
      <w:sz w:val="21"/>
      <w:szCs w:val="21"/>
      <w:lang w:val="pl-PL" w:eastAsia="en-US" w:bidi="ar-SA"/>
    </w:rPr>
  </w:style>
  <w:style w:type="paragraph" w:customStyle="1" w:styleId="Bodytext41">
    <w:name w:val="Body text (4)1"/>
    <w:basedOn w:val="Normalny"/>
    <w:link w:val="Bodytext4"/>
    <w:rsid w:val="00B65971"/>
    <w:pPr>
      <w:widowControl w:val="0"/>
      <w:shd w:val="clear" w:color="auto" w:fill="FFFFFF"/>
      <w:spacing w:before="60" w:after="60" w:line="240" w:lineRule="atLeast"/>
      <w:jc w:val="right"/>
    </w:pPr>
    <w:rPr>
      <w:rFonts w:ascii="Calibri" w:eastAsia="Calibri" w:hAnsi="Calibri"/>
      <w:i/>
      <w:iCs/>
      <w:sz w:val="21"/>
      <w:szCs w:val="21"/>
      <w:lang w:eastAsia="en-US"/>
    </w:rPr>
  </w:style>
  <w:style w:type="character" w:customStyle="1" w:styleId="Bodytext40">
    <w:name w:val="Body text (4)"/>
    <w:rsid w:val="00B65971"/>
    <w:rPr>
      <w:rFonts w:ascii="Calibri" w:hAnsi="Calibri"/>
      <w:i/>
      <w:iCs/>
      <w:sz w:val="21"/>
      <w:szCs w:val="21"/>
      <w:u w:val="single"/>
      <w:lang w:bidi="ar-SA"/>
    </w:rPr>
  </w:style>
  <w:style w:type="character" w:customStyle="1" w:styleId="Heading1">
    <w:name w:val="Heading #1_"/>
    <w:link w:val="Heading10"/>
    <w:rsid w:val="00B65971"/>
    <w:rPr>
      <w:rFonts w:ascii="Calibri" w:eastAsia="Calibri" w:hAnsi="Calibri"/>
      <w:sz w:val="18"/>
      <w:szCs w:val="18"/>
      <w:lang w:val="pl-PL" w:eastAsia="en-US" w:bidi="ar-SA"/>
    </w:rPr>
  </w:style>
  <w:style w:type="paragraph" w:customStyle="1" w:styleId="Heading10">
    <w:name w:val="Heading #1"/>
    <w:basedOn w:val="Normalny"/>
    <w:link w:val="Heading1"/>
    <w:rsid w:val="00B65971"/>
    <w:pPr>
      <w:widowControl w:val="0"/>
      <w:shd w:val="clear" w:color="auto" w:fill="FFFFFF"/>
      <w:spacing w:after="180" w:line="252" w:lineRule="exact"/>
      <w:ind w:firstLine="2040"/>
      <w:outlineLvl w:val="0"/>
    </w:pPr>
    <w:rPr>
      <w:rFonts w:ascii="Calibri" w:eastAsia="Calibri" w:hAnsi="Calibri"/>
      <w:sz w:val="18"/>
      <w:szCs w:val="18"/>
      <w:lang w:eastAsia="en-US"/>
    </w:rPr>
  </w:style>
  <w:style w:type="character" w:customStyle="1" w:styleId="Bodytext2NotBold">
    <w:name w:val="Body text (2) + Not Bold"/>
    <w:rsid w:val="00B65971"/>
    <w:rPr>
      <w:rFonts w:ascii="Calibri" w:hAnsi="Calibri"/>
      <w:b/>
      <w:bCs/>
      <w:sz w:val="18"/>
      <w:szCs w:val="18"/>
      <w:shd w:val="clear" w:color="auto" w:fill="FFFFFF"/>
    </w:rPr>
  </w:style>
  <w:style w:type="character" w:customStyle="1" w:styleId="BodytextBold">
    <w:name w:val="Body text + Bold"/>
    <w:rsid w:val="00B65971"/>
    <w:rPr>
      <w:rFonts w:ascii="Calibri" w:hAnsi="Calibri" w:cs="Calibri"/>
      <w:b/>
      <w:bCs/>
      <w:spacing w:val="2"/>
      <w:sz w:val="18"/>
      <w:szCs w:val="18"/>
      <w:u w:val="none"/>
      <w:lang w:bidi="ar-SA"/>
    </w:rPr>
  </w:style>
  <w:style w:type="character" w:customStyle="1" w:styleId="Bodytext5">
    <w:name w:val="Body text (5)_"/>
    <w:link w:val="Bodytext50"/>
    <w:rsid w:val="00B65971"/>
    <w:rPr>
      <w:rFonts w:ascii="Calibri" w:eastAsia="Calibri" w:hAnsi="Calibri"/>
      <w:b/>
      <w:bCs/>
      <w:sz w:val="12"/>
      <w:szCs w:val="12"/>
      <w:lang w:val="pl-PL" w:eastAsia="en-US" w:bidi="ar-SA"/>
    </w:rPr>
  </w:style>
  <w:style w:type="paragraph" w:customStyle="1" w:styleId="Bodytext50">
    <w:name w:val="Body text (5)"/>
    <w:basedOn w:val="Normalny"/>
    <w:link w:val="Bodytext5"/>
    <w:rsid w:val="00B65971"/>
    <w:pPr>
      <w:widowControl w:val="0"/>
      <w:shd w:val="clear" w:color="auto" w:fill="FFFFFF"/>
      <w:spacing w:before="60" w:after="180" w:line="240" w:lineRule="atLeast"/>
      <w:jc w:val="both"/>
    </w:pPr>
    <w:rPr>
      <w:rFonts w:ascii="Calibri" w:eastAsia="Calibri" w:hAnsi="Calibri"/>
      <w:b/>
      <w:bCs/>
      <w:sz w:val="12"/>
      <w:szCs w:val="12"/>
      <w:lang w:eastAsia="en-US"/>
    </w:rPr>
  </w:style>
  <w:style w:type="character" w:customStyle="1" w:styleId="Heading12">
    <w:name w:val="Heading #1 (2)_"/>
    <w:link w:val="Heading120"/>
    <w:rsid w:val="00B65971"/>
    <w:rPr>
      <w:rFonts w:ascii="Calibri" w:eastAsia="Calibri" w:hAnsi="Calibri"/>
      <w:spacing w:val="40"/>
      <w:sz w:val="18"/>
      <w:szCs w:val="18"/>
      <w:lang w:val="pl-PL" w:eastAsia="en-US" w:bidi="ar-SA"/>
    </w:rPr>
  </w:style>
  <w:style w:type="paragraph" w:customStyle="1" w:styleId="Heading120">
    <w:name w:val="Heading #1 (2)"/>
    <w:basedOn w:val="Normalny"/>
    <w:link w:val="Heading12"/>
    <w:rsid w:val="00B65971"/>
    <w:pPr>
      <w:widowControl w:val="0"/>
      <w:shd w:val="clear" w:color="auto" w:fill="FFFFFF"/>
      <w:spacing w:line="230" w:lineRule="exact"/>
      <w:jc w:val="center"/>
      <w:outlineLvl w:val="0"/>
    </w:pPr>
    <w:rPr>
      <w:rFonts w:ascii="Calibri" w:eastAsia="Calibri" w:hAnsi="Calibri"/>
      <w:spacing w:val="40"/>
      <w:sz w:val="18"/>
      <w:szCs w:val="18"/>
      <w:lang w:eastAsia="en-US"/>
    </w:rPr>
  </w:style>
  <w:style w:type="character" w:customStyle="1" w:styleId="BodytextItalic">
    <w:name w:val="Body text + Italic"/>
    <w:rsid w:val="00B65971"/>
    <w:rPr>
      <w:rFonts w:ascii="Calibri" w:hAnsi="Calibri" w:cs="Calibri"/>
      <w:i/>
      <w:iCs/>
      <w:spacing w:val="2"/>
      <w:sz w:val="18"/>
      <w:szCs w:val="18"/>
      <w:u w:val="none"/>
      <w:lang w:bidi="ar-SA"/>
    </w:rPr>
  </w:style>
  <w:style w:type="character" w:customStyle="1" w:styleId="Bodytext6">
    <w:name w:val="Body text (6)_"/>
    <w:link w:val="Bodytext60"/>
    <w:rsid w:val="00B65971"/>
    <w:rPr>
      <w:rFonts w:ascii="Arial Unicode MS" w:eastAsia="Arial Unicode MS" w:hAnsi="Calibri"/>
      <w:sz w:val="16"/>
      <w:szCs w:val="16"/>
      <w:lang w:val="pl-PL" w:eastAsia="en-US" w:bidi="ar-SA"/>
    </w:rPr>
  </w:style>
  <w:style w:type="paragraph" w:customStyle="1" w:styleId="Bodytext60">
    <w:name w:val="Body text (6)"/>
    <w:basedOn w:val="Normalny"/>
    <w:link w:val="Bodytext6"/>
    <w:rsid w:val="00B65971"/>
    <w:pPr>
      <w:widowControl w:val="0"/>
      <w:shd w:val="clear" w:color="auto" w:fill="FFFFFF"/>
      <w:spacing w:line="230" w:lineRule="exact"/>
      <w:jc w:val="center"/>
    </w:pPr>
    <w:rPr>
      <w:rFonts w:ascii="Arial Unicode MS" w:eastAsia="Arial Unicode MS" w:hAnsi="Calibri"/>
      <w:sz w:val="16"/>
      <w:szCs w:val="16"/>
      <w:lang w:eastAsia="en-US"/>
    </w:rPr>
  </w:style>
  <w:style w:type="character" w:customStyle="1" w:styleId="BodytextBold1">
    <w:name w:val="Body text + Bold1"/>
    <w:rsid w:val="00B65971"/>
    <w:rPr>
      <w:rFonts w:ascii="Calibri" w:hAnsi="Calibri" w:cs="Calibri"/>
      <w:b/>
      <w:bCs/>
      <w:spacing w:val="2"/>
      <w:sz w:val="18"/>
      <w:szCs w:val="18"/>
      <w:u w:val="single"/>
      <w:lang w:bidi="ar-SA"/>
    </w:rPr>
  </w:style>
  <w:style w:type="character" w:customStyle="1" w:styleId="Bodytext7">
    <w:name w:val="Body text (7)_"/>
    <w:link w:val="Bodytext70"/>
    <w:rsid w:val="00B65971"/>
    <w:rPr>
      <w:rFonts w:ascii="Arial Unicode MS" w:eastAsia="Arial Unicode MS" w:hAnsi="Calibri"/>
      <w:sz w:val="17"/>
      <w:szCs w:val="17"/>
      <w:lang w:val="pl-PL" w:eastAsia="en-US" w:bidi="ar-SA"/>
    </w:rPr>
  </w:style>
  <w:style w:type="paragraph" w:customStyle="1" w:styleId="Bodytext70">
    <w:name w:val="Body text (7)"/>
    <w:basedOn w:val="Normalny"/>
    <w:link w:val="Bodytext7"/>
    <w:rsid w:val="00B65971"/>
    <w:pPr>
      <w:widowControl w:val="0"/>
      <w:shd w:val="clear" w:color="auto" w:fill="FFFFFF"/>
      <w:spacing w:line="230" w:lineRule="exact"/>
      <w:jc w:val="center"/>
    </w:pPr>
    <w:rPr>
      <w:rFonts w:ascii="Arial Unicode MS" w:eastAsia="Arial Unicode MS" w:hAnsi="Calibri"/>
      <w:sz w:val="17"/>
      <w:szCs w:val="17"/>
      <w:lang w:eastAsia="en-US"/>
    </w:rPr>
  </w:style>
  <w:style w:type="character" w:customStyle="1" w:styleId="Bodytext8">
    <w:name w:val="Body text (8)_"/>
    <w:link w:val="Bodytext80"/>
    <w:rsid w:val="00B65971"/>
    <w:rPr>
      <w:rFonts w:ascii="Calibri" w:eastAsia="Calibri" w:hAnsi="Calibri"/>
      <w:i/>
      <w:iCs/>
      <w:sz w:val="18"/>
      <w:szCs w:val="18"/>
      <w:lang w:val="pl-PL" w:eastAsia="en-US" w:bidi="ar-SA"/>
    </w:rPr>
  </w:style>
  <w:style w:type="paragraph" w:customStyle="1" w:styleId="Bodytext80">
    <w:name w:val="Body text (8)"/>
    <w:basedOn w:val="Normalny"/>
    <w:link w:val="Bodytext8"/>
    <w:rsid w:val="00B65971"/>
    <w:pPr>
      <w:widowControl w:val="0"/>
      <w:shd w:val="clear" w:color="auto" w:fill="FFFFFF"/>
      <w:spacing w:line="230" w:lineRule="exact"/>
      <w:jc w:val="both"/>
    </w:pPr>
    <w:rPr>
      <w:rFonts w:ascii="Calibri" w:eastAsia="Calibri" w:hAnsi="Calibri"/>
      <w:i/>
      <w:iCs/>
      <w:sz w:val="18"/>
      <w:szCs w:val="18"/>
      <w:lang w:eastAsia="en-US"/>
    </w:rPr>
  </w:style>
  <w:style w:type="character" w:customStyle="1" w:styleId="Bodytext8NotItalic">
    <w:name w:val="Body text (8) + Not Italic"/>
    <w:rsid w:val="00B65971"/>
    <w:rPr>
      <w:rFonts w:ascii="Calibri" w:hAnsi="Calibri"/>
      <w:i/>
      <w:iCs/>
      <w:sz w:val="18"/>
      <w:szCs w:val="18"/>
      <w:shd w:val="clear" w:color="auto" w:fill="FFFFFF"/>
    </w:rPr>
  </w:style>
  <w:style w:type="character" w:customStyle="1" w:styleId="Heading13">
    <w:name w:val="Heading #1 (3)_"/>
    <w:link w:val="Heading130"/>
    <w:rsid w:val="00B65971"/>
    <w:rPr>
      <w:rFonts w:ascii="Calibri" w:eastAsia="Calibri" w:hAnsi="Calibri"/>
      <w:b/>
      <w:bCs/>
      <w:sz w:val="18"/>
      <w:szCs w:val="18"/>
      <w:lang w:val="pl-PL" w:eastAsia="en-US" w:bidi="ar-SA"/>
    </w:rPr>
  </w:style>
  <w:style w:type="paragraph" w:customStyle="1" w:styleId="Heading130">
    <w:name w:val="Heading #1 (3)"/>
    <w:basedOn w:val="Normalny"/>
    <w:link w:val="Heading13"/>
    <w:rsid w:val="00B65971"/>
    <w:pPr>
      <w:widowControl w:val="0"/>
      <w:shd w:val="clear" w:color="auto" w:fill="FFFFFF"/>
      <w:spacing w:line="234" w:lineRule="exact"/>
      <w:jc w:val="center"/>
      <w:outlineLvl w:val="0"/>
    </w:pPr>
    <w:rPr>
      <w:rFonts w:ascii="Calibri" w:eastAsia="Calibri" w:hAnsi="Calibri"/>
      <w:b/>
      <w:bCs/>
      <w:sz w:val="18"/>
      <w:szCs w:val="18"/>
      <w:lang w:eastAsia="en-US"/>
    </w:rPr>
  </w:style>
  <w:style w:type="character" w:customStyle="1" w:styleId="Bodytext22">
    <w:name w:val="Body text2"/>
    <w:rsid w:val="00B65971"/>
    <w:rPr>
      <w:rFonts w:ascii="Calibri" w:hAnsi="Calibri" w:cs="Calibri"/>
      <w:spacing w:val="2"/>
      <w:sz w:val="18"/>
      <w:szCs w:val="18"/>
      <w:u w:val="none"/>
      <w:lang w:bidi="ar-SA"/>
    </w:rPr>
  </w:style>
  <w:style w:type="character" w:customStyle="1" w:styleId="Heading14">
    <w:name w:val="Heading #1 (4)_"/>
    <w:link w:val="Heading140"/>
    <w:rsid w:val="00B65971"/>
    <w:rPr>
      <w:rFonts w:ascii="Calibri" w:eastAsia="Calibri" w:hAnsi="Calibri"/>
      <w:spacing w:val="-10"/>
      <w:sz w:val="19"/>
      <w:szCs w:val="19"/>
      <w:lang w:val="pl-PL" w:eastAsia="en-US" w:bidi="ar-SA"/>
    </w:rPr>
  </w:style>
  <w:style w:type="paragraph" w:customStyle="1" w:styleId="Heading140">
    <w:name w:val="Heading #1 (4)"/>
    <w:basedOn w:val="Normalny"/>
    <w:link w:val="Heading14"/>
    <w:rsid w:val="00B65971"/>
    <w:pPr>
      <w:widowControl w:val="0"/>
      <w:shd w:val="clear" w:color="auto" w:fill="FFFFFF"/>
      <w:spacing w:line="234" w:lineRule="exact"/>
      <w:jc w:val="center"/>
      <w:outlineLvl w:val="0"/>
    </w:pPr>
    <w:rPr>
      <w:rFonts w:ascii="Calibri" w:eastAsia="Calibri" w:hAnsi="Calibri"/>
      <w:spacing w:val="-10"/>
      <w:sz w:val="19"/>
      <w:szCs w:val="19"/>
      <w:lang w:eastAsia="en-US"/>
    </w:rPr>
  </w:style>
  <w:style w:type="character" w:customStyle="1" w:styleId="Bodytext11">
    <w:name w:val="Body text (11)_"/>
    <w:link w:val="Bodytext110"/>
    <w:rsid w:val="00B65971"/>
    <w:rPr>
      <w:rFonts w:ascii="Calibri" w:eastAsia="Calibri" w:hAnsi="Calibri"/>
      <w:sz w:val="18"/>
      <w:szCs w:val="18"/>
      <w:lang w:val="pl-PL" w:eastAsia="en-US" w:bidi="ar-SA"/>
    </w:rPr>
  </w:style>
  <w:style w:type="paragraph" w:customStyle="1" w:styleId="Bodytext110">
    <w:name w:val="Body text (11)"/>
    <w:basedOn w:val="Normalny"/>
    <w:link w:val="Bodytext11"/>
    <w:rsid w:val="00B65971"/>
    <w:pPr>
      <w:widowControl w:val="0"/>
      <w:shd w:val="clear" w:color="auto" w:fill="FFFFFF"/>
      <w:spacing w:line="234" w:lineRule="exact"/>
      <w:jc w:val="both"/>
    </w:pPr>
    <w:rPr>
      <w:rFonts w:ascii="Calibri" w:eastAsia="Calibri" w:hAnsi="Calibri"/>
      <w:sz w:val="18"/>
      <w:szCs w:val="18"/>
      <w:lang w:eastAsia="en-US"/>
    </w:rPr>
  </w:style>
  <w:style w:type="paragraph" w:customStyle="1" w:styleId="Default">
    <w:name w:val="Default"/>
    <w:qFormat/>
    <w:rsid w:val="00B65971"/>
    <w:pPr>
      <w:widowControl w:val="0"/>
      <w:autoSpaceDE w:val="0"/>
      <w:autoSpaceDN w:val="0"/>
      <w:adjustRightInd w:val="0"/>
    </w:pPr>
    <w:rPr>
      <w:rFonts w:ascii="Tahoma" w:hAnsi="Tahoma" w:cs="Tahoma"/>
      <w:color w:val="000000"/>
      <w:sz w:val="24"/>
      <w:szCs w:val="24"/>
      <w:lang w:val="en-US" w:eastAsia="en-US"/>
    </w:rPr>
  </w:style>
  <w:style w:type="character" w:styleId="Pogrubienie">
    <w:name w:val="Strong"/>
    <w:uiPriority w:val="22"/>
    <w:qFormat/>
    <w:rsid w:val="00B65971"/>
    <w:rPr>
      <w:b/>
      <w:bCs/>
    </w:rPr>
  </w:style>
  <w:style w:type="paragraph" w:customStyle="1" w:styleId="Akapitzlist3">
    <w:name w:val="Akapit z listą3"/>
    <w:aliases w:val="L1,Numerowanie,Akapit z listą5,wypunktowanie,sw tekst,zwykły tekst,BulletC,normalny tekst,Obiekt,Akapit z listą numerowaną,Podsis rysunku,lp1,Bullet List,FooterText,numbered,Paragraphe de liste1,Bulletr List Paragraph,列出段落,列出段落1,リスト段落1"/>
    <w:basedOn w:val="Normalny"/>
    <w:link w:val="AkapitzlistZnak"/>
    <w:qFormat/>
    <w:rsid w:val="00B65971"/>
    <w:pPr>
      <w:spacing w:after="200" w:line="360" w:lineRule="auto"/>
      <w:ind w:left="720"/>
      <w:contextualSpacing/>
    </w:pPr>
    <w:rPr>
      <w:szCs w:val="22"/>
      <w:lang w:val="x-none" w:eastAsia="en-US"/>
    </w:rPr>
  </w:style>
  <w:style w:type="paragraph" w:customStyle="1" w:styleId="Znak3">
    <w:name w:val="Znak3"/>
    <w:basedOn w:val="Normalny"/>
    <w:rsid w:val="00B65971"/>
    <w:rPr>
      <w:rFonts w:ascii="Arial" w:hAnsi="Arial" w:cs="Arial"/>
    </w:rPr>
  </w:style>
  <w:style w:type="character" w:customStyle="1" w:styleId="alb">
    <w:name w:val="a_lb"/>
    <w:rsid w:val="00B65971"/>
  </w:style>
  <w:style w:type="paragraph" w:customStyle="1" w:styleId="Znak3ZnakZnakZnak">
    <w:name w:val="Znak3 Znak Znak Znak"/>
    <w:basedOn w:val="Normalny"/>
    <w:rsid w:val="00B65971"/>
    <w:rPr>
      <w:rFonts w:ascii="Arial" w:hAnsi="Arial" w:cs="Arial"/>
    </w:rPr>
  </w:style>
  <w:style w:type="paragraph" w:customStyle="1" w:styleId="Znak3ZnakZnakZnakZnakZnakZnakZnakZnakZnakZnakZnakZnakZnakZnakZnakZnakZnakZnakZnakZnakZnakZnakZnakZnakZnak">
    <w:name w:val="Znak3 Znak Znak Znak Znak Znak Znak Znak Znak Znak Znak Znak Znak Znak Znak Znak Znak Znak Znak Znak Znak Znak Znak Znak Znak Znak"/>
    <w:basedOn w:val="Normalny"/>
    <w:rsid w:val="00B65971"/>
    <w:rPr>
      <w:rFonts w:ascii="Arial" w:hAnsi="Arial" w:cs="Arial"/>
    </w:rPr>
  </w:style>
  <w:style w:type="character" w:customStyle="1" w:styleId="Bodytext1ZnakZnak">
    <w:name w:val="Body text1 Znak Znak"/>
    <w:link w:val="Bodytext1Znak"/>
    <w:rsid w:val="00B65971"/>
    <w:rPr>
      <w:rFonts w:ascii="Verdana" w:eastAsia="Calibri" w:hAnsi="Verdana"/>
      <w:spacing w:val="2"/>
      <w:sz w:val="18"/>
      <w:szCs w:val="18"/>
      <w:lang w:val="x-none" w:eastAsia="x-none" w:bidi="ar-SA"/>
    </w:rPr>
  </w:style>
  <w:style w:type="paragraph" w:customStyle="1" w:styleId="Bodytext1Znak">
    <w:name w:val="Body text1 Znak"/>
    <w:basedOn w:val="Normalny"/>
    <w:link w:val="Bodytext1ZnakZnak"/>
    <w:rsid w:val="00B65971"/>
    <w:pPr>
      <w:widowControl w:val="0"/>
      <w:shd w:val="clear" w:color="auto" w:fill="FFFFFF"/>
      <w:spacing w:before="420" w:after="1200" w:line="240" w:lineRule="atLeast"/>
      <w:ind w:hanging="860"/>
    </w:pPr>
    <w:rPr>
      <w:rFonts w:ascii="Verdana" w:eastAsia="Calibri" w:hAnsi="Verdana"/>
      <w:spacing w:val="2"/>
      <w:sz w:val="18"/>
      <w:szCs w:val="18"/>
      <w:lang w:val="x-none" w:eastAsia="x-none"/>
    </w:rPr>
  </w:style>
  <w:style w:type="paragraph" w:customStyle="1" w:styleId="ListParagraph1">
    <w:name w:val="List Paragraph1"/>
    <w:basedOn w:val="Normalny"/>
    <w:rsid w:val="00B65971"/>
    <w:pPr>
      <w:ind w:left="720" w:hanging="357"/>
    </w:pPr>
    <w:rPr>
      <w:rFonts w:ascii="Calibri" w:hAnsi="Calibri"/>
      <w:sz w:val="22"/>
      <w:szCs w:val="22"/>
      <w:lang w:eastAsia="en-US"/>
    </w:rPr>
  </w:style>
  <w:style w:type="character" w:customStyle="1" w:styleId="BodytextZnakZnak">
    <w:name w:val="Body text_ Znak Znak"/>
    <w:link w:val="BodytextZnak"/>
    <w:rsid w:val="00B65971"/>
    <w:rPr>
      <w:rFonts w:ascii="Calibri" w:eastAsia="Courier New" w:hAnsi="Calibri" w:cs="Calibri"/>
      <w:sz w:val="18"/>
      <w:szCs w:val="18"/>
      <w:lang w:val="pl-PL" w:eastAsia="pl-PL" w:bidi="ar-SA"/>
    </w:rPr>
  </w:style>
  <w:style w:type="paragraph" w:customStyle="1" w:styleId="BodytextZnak">
    <w:name w:val="Body text_ Znak"/>
    <w:basedOn w:val="Normalny"/>
    <w:link w:val="BodytextZnakZnak"/>
    <w:rsid w:val="00B65971"/>
    <w:pPr>
      <w:widowControl w:val="0"/>
      <w:shd w:val="clear" w:color="auto" w:fill="FFFFFF"/>
      <w:spacing w:line="230" w:lineRule="exact"/>
      <w:jc w:val="both"/>
    </w:pPr>
    <w:rPr>
      <w:rFonts w:ascii="Calibri" w:eastAsia="Courier New" w:hAnsi="Calibri" w:cs="Calibri"/>
      <w:sz w:val="18"/>
      <w:szCs w:val="18"/>
    </w:rPr>
  </w:style>
  <w:style w:type="paragraph" w:customStyle="1" w:styleId="Znak4ZnakZnak">
    <w:name w:val="Znak4 Znak Znak"/>
    <w:basedOn w:val="Normalny"/>
    <w:rsid w:val="00B65971"/>
    <w:rPr>
      <w:rFonts w:ascii="Arial" w:hAnsi="Arial" w:cs="Arial"/>
    </w:rPr>
  </w:style>
  <w:style w:type="paragraph" w:customStyle="1" w:styleId="Znak4ZnakZnakZnakZnak">
    <w:name w:val="Znak4 Znak Znak Znak Znak"/>
    <w:basedOn w:val="Normalny"/>
    <w:rsid w:val="00B65971"/>
    <w:rPr>
      <w:rFonts w:ascii="Arial" w:hAnsi="Arial" w:cs="Arial"/>
    </w:rPr>
  </w:style>
  <w:style w:type="character" w:customStyle="1" w:styleId="BodytextZnakZnakZnak">
    <w:name w:val="Body text_ Znak Znak Znak"/>
    <w:rsid w:val="00B65971"/>
    <w:rPr>
      <w:rFonts w:ascii="Calibri" w:eastAsia="Courier New" w:hAnsi="Calibri" w:cs="Calibri"/>
      <w:sz w:val="18"/>
      <w:szCs w:val="18"/>
      <w:lang w:val="pl-PL" w:eastAsia="pl-PL" w:bidi="ar-SA"/>
    </w:rPr>
  </w:style>
  <w:style w:type="paragraph" w:customStyle="1" w:styleId="Znak4ZnakZnakZnakZnakZnakZnak">
    <w:name w:val="Znak4 Znak Znak Znak Znak Znak Znak"/>
    <w:basedOn w:val="Normalny"/>
    <w:rsid w:val="00B65971"/>
    <w:rPr>
      <w:rFonts w:ascii="Arial" w:hAnsi="Arial" w:cs="Arial"/>
    </w:rPr>
  </w:style>
  <w:style w:type="paragraph" w:customStyle="1" w:styleId="TableParagraph">
    <w:name w:val="Table Paragraph"/>
    <w:basedOn w:val="Normalny"/>
    <w:uiPriority w:val="1"/>
    <w:rsid w:val="00B65971"/>
    <w:pPr>
      <w:widowControl w:val="0"/>
      <w:ind w:left="103" w:right="308"/>
    </w:pPr>
    <w:rPr>
      <w:rFonts w:ascii="Arial" w:eastAsia="Arial" w:hAnsi="Arial" w:cs="Arial"/>
      <w:sz w:val="22"/>
      <w:szCs w:val="22"/>
      <w:lang w:val="en-US" w:eastAsia="en-US"/>
    </w:rPr>
  </w:style>
  <w:style w:type="paragraph" w:customStyle="1" w:styleId="Znak3ZnakZnakZnakZnakZnakZnakZnakZnakZnakZnakZnakZnakZnakZnakZnakZnak">
    <w:name w:val="Znak3 Znak Znak Znak Znak Znak Znak Znak Znak Znak Znak Znak Znak Znak Znak Znak Znak"/>
    <w:basedOn w:val="Normalny"/>
    <w:rsid w:val="00B65971"/>
    <w:rPr>
      <w:rFonts w:ascii="Arial" w:hAnsi="Arial" w:cs="Arial"/>
    </w:rPr>
  </w:style>
  <w:style w:type="paragraph" w:customStyle="1" w:styleId="Znak3ZnakZnakZnakZnakZnakZnakZnakZnakZnakZnakZnakZnakZnak">
    <w:name w:val="Znak3 Znak Znak Znak Znak Znak Znak Znak Znak Znak Znak Znak Znak Znak"/>
    <w:basedOn w:val="Normalny"/>
    <w:rsid w:val="00B65971"/>
    <w:rPr>
      <w:rFonts w:ascii="Arial" w:hAnsi="Arial" w:cs="Arial"/>
    </w:rPr>
  </w:style>
  <w:style w:type="character" w:styleId="Uwydatnienie">
    <w:name w:val="Emphasis"/>
    <w:uiPriority w:val="20"/>
    <w:qFormat/>
    <w:rsid w:val="00B65971"/>
    <w:rPr>
      <w:i/>
      <w:iCs/>
    </w:rPr>
  </w:style>
  <w:style w:type="paragraph" w:customStyle="1" w:styleId="ZnakZnak3">
    <w:name w:val="Znak Znak3"/>
    <w:basedOn w:val="Normalny"/>
    <w:rsid w:val="00B65971"/>
    <w:rPr>
      <w:rFonts w:ascii="Arial" w:hAnsi="Arial" w:cs="Arial"/>
    </w:rPr>
  </w:style>
  <w:style w:type="paragraph" w:customStyle="1" w:styleId="ZnakZnak3Znak">
    <w:name w:val="Znak Znak3 Znak"/>
    <w:basedOn w:val="Normalny"/>
    <w:rsid w:val="00B65971"/>
    <w:rPr>
      <w:rFonts w:ascii="Arial" w:hAnsi="Arial" w:cs="Arial"/>
    </w:rPr>
  </w:style>
  <w:style w:type="paragraph" w:customStyle="1" w:styleId="Znak3Znak">
    <w:name w:val="Znak3 Znak"/>
    <w:basedOn w:val="Normalny"/>
    <w:rsid w:val="00B65971"/>
    <w:rPr>
      <w:rFonts w:ascii="Arial" w:hAnsi="Arial" w:cs="Arial"/>
    </w:rPr>
  </w:style>
  <w:style w:type="character" w:styleId="Odwoanieprzypisudolnego">
    <w:name w:val="footnote reference"/>
    <w:aliases w:val="Odwołanie przypisu"/>
    <w:uiPriority w:val="99"/>
    <w:qFormat/>
    <w:rsid w:val="00B65971"/>
    <w:rPr>
      <w:rFonts w:cs="Times New Roman"/>
      <w:vertAlign w:val="superscript"/>
    </w:rPr>
  </w:style>
  <w:style w:type="paragraph" w:customStyle="1" w:styleId="Znak3ZnakZnak">
    <w:name w:val="Znak3 Znak Znak"/>
    <w:basedOn w:val="Normalny"/>
    <w:rsid w:val="009839F9"/>
    <w:rPr>
      <w:rFonts w:ascii="Arial" w:hAnsi="Arial" w:cs="Arial"/>
    </w:rPr>
  </w:style>
  <w:style w:type="paragraph" w:customStyle="1" w:styleId="Znak3ZnakZnakZnakZnakZnak">
    <w:name w:val="Znak3 Znak Znak Znak Znak Znak"/>
    <w:basedOn w:val="Normalny"/>
    <w:rsid w:val="00412FD6"/>
    <w:rPr>
      <w:rFonts w:ascii="Arial" w:hAnsi="Arial" w:cs="Arial"/>
    </w:rPr>
  </w:style>
  <w:style w:type="paragraph" w:customStyle="1" w:styleId="ZnakZnak6ZnakZnakZnakZnakZnakZnakZnak">
    <w:name w:val="Znak Znak6 Znak Znak Znak Znak Znak Znak Znak"/>
    <w:basedOn w:val="Normalny"/>
    <w:rsid w:val="00083EFB"/>
    <w:rPr>
      <w:rFonts w:ascii="Arial" w:hAnsi="Arial" w:cs="Arial"/>
    </w:rPr>
  </w:style>
  <w:style w:type="character" w:customStyle="1" w:styleId="Znak31">
    <w:name w:val="Znak31"/>
    <w:rsid w:val="00754101"/>
    <w:rPr>
      <w:sz w:val="24"/>
      <w:lang w:val="x-none" w:eastAsia="ar-SA" w:bidi="ar-SA"/>
    </w:rPr>
  </w:style>
  <w:style w:type="paragraph" w:customStyle="1" w:styleId="Znak4ZnakZnakZnakZnak1">
    <w:name w:val="Znak4 Znak Znak Znak Znak1"/>
    <w:basedOn w:val="Normalny"/>
    <w:rsid w:val="00D87AD7"/>
    <w:rPr>
      <w:rFonts w:ascii="Arial" w:hAnsi="Arial" w:cs="Arial"/>
    </w:rPr>
  </w:style>
  <w:style w:type="paragraph" w:customStyle="1" w:styleId="Znak4ZnakZnak1">
    <w:name w:val="Znak4 Znak Znak1"/>
    <w:basedOn w:val="Normalny"/>
    <w:rsid w:val="00832C06"/>
    <w:rPr>
      <w:rFonts w:ascii="Arial" w:hAnsi="Arial" w:cs="Arial"/>
    </w:rPr>
  </w:style>
  <w:style w:type="paragraph" w:styleId="Mapadokumentu">
    <w:name w:val="Document Map"/>
    <w:basedOn w:val="Normalny"/>
    <w:semiHidden/>
    <w:rsid w:val="00DC3914"/>
    <w:pPr>
      <w:shd w:val="clear" w:color="auto" w:fill="000080"/>
    </w:pPr>
    <w:rPr>
      <w:rFonts w:ascii="Tahoma" w:hAnsi="Tahoma" w:cs="Tahoma"/>
      <w:sz w:val="20"/>
      <w:szCs w:val="20"/>
    </w:rPr>
  </w:style>
  <w:style w:type="character" w:customStyle="1" w:styleId="TekstkomentarzaZnak">
    <w:name w:val="Tekst komentarza Znak"/>
    <w:link w:val="Tekstkomentarza"/>
    <w:qFormat/>
    <w:rsid w:val="00717E28"/>
    <w:rPr>
      <w:sz w:val="24"/>
      <w:szCs w:val="24"/>
      <w:lang w:eastAsia="x-none"/>
    </w:rPr>
  </w:style>
  <w:style w:type="character" w:customStyle="1" w:styleId="Teksttreci2">
    <w:name w:val="Tekst treści (2)_"/>
    <w:link w:val="Teksttreci21"/>
    <w:rsid w:val="00811343"/>
    <w:rPr>
      <w:rFonts w:ascii="Segoe UI" w:hAnsi="Segoe UI"/>
      <w:sz w:val="19"/>
      <w:szCs w:val="19"/>
      <w:shd w:val="clear" w:color="auto" w:fill="FFFFFF"/>
    </w:rPr>
  </w:style>
  <w:style w:type="paragraph" w:customStyle="1" w:styleId="Teksttreci21">
    <w:name w:val="Tekst treści (2)1"/>
    <w:basedOn w:val="Normalny"/>
    <w:link w:val="Teksttreci2"/>
    <w:rsid w:val="00811343"/>
    <w:pPr>
      <w:widowControl w:val="0"/>
      <w:shd w:val="clear" w:color="auto" w:fill="FFFFFF"/>
      <w:spacing w:before="60" w:after="300" w:line="240" w:lineRule="atLeast"/>
      <w:ind w:hanging="720"/>
      <w:jc w:val="center"/>
    </w:pPr>
    <w:rPr>
      <w:rFonts w:ascii="Segoe UI" w:hAnsi="Segoe UI"/>
      <w:sz w:val="19"/>
      <w:szCs w:val="19"/>
      <w:lang w:val="x-none" w:eastAsia="x-none"/>
    </w:rPr>
  </w:style>
  <w:style w:type="character" w:customStyle="1" w:styleId="Nagwek10">
    <w:name w:val="Nagłówek #1_"/>
    <w:link w:val="Nagwek11"/>
    <w:rsid w:val="0045370F"/>
    <w:rPr>
      <w:rFonts w:ascii="Segoe UI" w:hAnsi="Segoe UI"/>
      <w:b/>
      <w:bCs/>
      <w:sz w:val="19"/>
      <w:szCs w:val="19"/>
      <w:shd w:val="clear" w:color="auto" w:fill="FFFFFF"/>
    </w:rPr>
  </w:style>
  <w:style w:type="character" w:customStyle="1" w:styleId="Teksttreci2Pogrubienie">
    <w:name w:val="Tekst treści (2) + Pogrubienie"/>
    <w:rsid w:val="0045370F"/>
    <w:rPr>
      <w:rFonts w:ascii="Segoe UI" w:hAnsi="Segoe UI" w:cs="Segoe UI"/>
      <w:b/>
      <w:bCs/>
      <w:sz w:val="19"/>
      <w:szCs w:val="19"/>
      <w:u w:val="none"/>
      <w:shd w:val="clear" w:color="auto" w:fill="FFFFFF"/>
      <w:lang w:bidi="ar-SA"/>
    </w:rPr>
  </w:style>
  <w:style w:type="character" w:customStyle="1" w:styleId="Teksttreci2Kursywa">
    <w:name w:val="Tekst treści (2) + Kursywa"/>
    <w:rsid w:val="0045370F"/>
    <w:rPr>
      <w:rFonts w:ascii="Segoe UI" w:hAnsi="Segoe UI" w:cs="Segoe UI"/>
      <w:i/>
      <w:iCs/>
      <w:sz w:val="19"/>
      <w:szCs w:val="19"/>
      <w:u w:val="none"/>
      <w:shd w:val="clear" w:color="auto" w:fill="FFFFFF"/>
      <w:lang w:bidi="ar-SA"/>
    </w:rPr>
  </w:style>
  <w:style w:type="paragraph" w:customStyle="1" w:styleId="Nagwek11">
    <w:name w:val="Nagłówek #11"/>
    <w:basedOn w:val="Normalny"/>
    <w:link w:val="Nagwek10"/>
    <w:rsid w:val="0045370F"/>
    <w:pPr>
      <w:widowControl w:val="0"/>
      <w:shd w:val="clear" w:color="auto" w:fill="FFFFFF"/>
      <w:spacing w:after="360" w:line="240" w:lineRule="atLeast"/>
      <w:ind w:hanging="560"/>
      <w:jc w:val="both"/>
      <w:outlineLvl w:val="0"/>
    </w:pPr>
    <w:rPr>
      <w:rFonts w:ascii="Segoe UI" w:hAnsi="Segoe UI"/>
      <w:b/>
      <w:bCs/>
      <w:sz w:val="19"/>
      <w:szCs w:val="19"/>
      <w:lang w:val="x-none" w:eastAsia="x-none"/>
    </w:rPr>
  </w:style>
  <w:style w:type="character" w:customStyle="1" w:styleId="Teksttreci20">
    <w:name w:val="Tekst treści (2)"/>
    <w:rsid w:val="00147F87"/>
    <w:rPr>
      <w:rFonts w:ascii="Segoe UI" w:hAnsi="Segoe UI" w:cs="Segoe UI"/>
      <w:sz w:val="19"/>
      <w:szCs w:val="19"/>
      <w:u w:val="single"/>
      <w:shd w:val="clear" w:color="auto" w:fill="FFFFFF"/>
      <w:lang w:bidi="ar-SA"/>
    </w:rPr>
  </w:style>
  <w:style w:type="paragraph" w:customStyle="1" w:styleId="Znak3ZnakZnakZnakZnakZnakZnakZnakZnakZnakZnakZnakZnakZnakZnakZnakZnak1">
    <w:name w:val="Znak3 Znak Znak Znak Znak Znak Znak Znak Znak Znak Znak Znak Znak Znak Znak Znak Znak1"/>
    <w:basedOn w:val="Normalny"/>
    <w:rsid w:val="00CA7F9C"/>
    <w:rPr>
      <w:rFonts w:ascii="Arial" w:hAnsi="Arial" w:cs="Arial"/>
    </w:rPr>
  </w:style>
  <w:style w:type="character" w:customStyle="1" w:styleId="Znakiprzypiswdolnych">
    <w:name w:val="Znaki przypisów dolnych"/>
    <w:rsid w:val="00783ABA"/>
    <w:rPr>
      <w:vertAlign w:val="superscript"/>
    </w:rPr>
  </w:style>
  <w:style w:type="paragraph" w:customStyle="1" w:styleId="Akapitzlist4">
    <w:name w:val="Akapit z listą4"/>
    <w:basedOn w:val="Normalny"/>
    <w:rsid w:val="00442ABC"/>
    <w:pPr>
      <w:suppressAutoHyphens/>
      <w:ind w:left="708"/>
    </w:pPr>
    <w:rPr>
      <w:lang w:eastAsia="zh-CN"/>
    </w:rPr>
  </w:style>
  <w:style w:type="table" w:styleId="Tabela-Siatka">
    <w:name w:val="Table Grid"/>
    <w:basedOn w:val="Standardowy"/>
    <w:uiPriority w:val="59"/>
    <w:rsid w:val="00590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ZnakZnak">
    <w:name w:val="Znak Znak4 Znak Znak"/>
    <w:basedOn w:val="Normalny"/>
    <w:rsid w:val="00BA0DFD"/>
    <w:rPr>
      <w:rFonts w:ascii="Arial" w:hAnsi="Arial" w:cs="Arial"/>
    </w:rPr>
  </w:style>
  <w:style w:type="paragraph" w:customStyle="1" w:styleId="ZnakZnak4">
    <w:name w:val="Znak Znak4"/>
    <w:basedOn w:val="Normalny"/>
    <w:rsid w:val="00CD2843"/>
    <w:rPr>
      <w:rFonts w:ascii="Arial" w:hAnsi="Arial" w:cs="Arial"/>
    </w:rPr>
  </w:style>
  <w:style w:type="paragraph" w:customStyle="1" w:styleId="Styl1">
    <w:name w:val="Styl1"/>
    <w:basedOn w:val="Bodytext1"/>
    <w:rsid w:val="0035390E"/>
    <w:pPr>
      <w:numPr>
        <w:numId w:val="10"/>
      </w:numPr>
      <w:shd w:val="clear" w:color="auto" w:fill="auto"/>
      <w:tabs>
        <w:tab w:val="left" w:pos="232"/>
      </w:tabs>
      <w:spacing w:before="0" w:after="0" w:line="240" w:lineRule="auto"/>
      <w:ind w:left="0" w:right="-27" w:firstLine="0"/>
      <w:jc w:val="both"/>
    </w:pPr>
    <w:rPr>
      <w:rFonts w:ascii="Calibri" w:eastAsia="Courier New" w:hAnsi="Calibri" w:cs="Arial"/>
      <w:spacing w:val="0"/>
      <w:sz w:val="20"/>
      <w:szCs w:val="20"/>
      <w:lang w:eastAsia="zh-CN"/>
    </w:rPr>
  </w:style>
  <w:style w:type="character" w:customStyle="1" w:styleId="AkapitzlistZnak">
    <w:name w:val="Akapit z listą Znak"/>
    <w:aliases w:val="L1 Znak,Numerowanie Znak,List Paragraph Znak,Akapit z listą5 Znak,wypunktowanie Znak,sw tekst Znak,zwykły tekst Znak,List Paragraph1 Znak,BulletC Znak,normalny tekst Znak,Obiekt Znak,Akapit z listą numerowaną Znak,Podsis rysunku Znak"/>
    <w:link w:val="Akapitzlist3"/>
    <w:uiPriority w:val="99"/>
    <w:qFormat/>
    <w:locked/>
    <w:rsid w:val="00063047"/>
    <w:rPr>
      <w:sz w:val="24"/>
      <w:szCs w:val="22"/>
      <w:lang w:eastAsia="en-US"/>
    </w:rPr>
  </w:style>
  <w:style w:type="character" w:customStyle="1" w:styleId="Brak">
    <w:name w:val="Brak"/>
    <w:rsid w:val="008B43E3"/>
  </w:style>
  <w:style w:type="paragraph" w:customStyle="1" w:styleId="Domylne">
    <w:name w:val="Domyślne"/>
    <w:rsid w:val="00597514"/>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character" w:styleId="Nierozpoznanawzmianka">
    <w:name w:val="Unresolved Mention"/>
    <w:uiPriority w:val="99"/>
    <w:semiHidden/>
    <w:unhideWhenUsed/>
    <w:rsid w:val="00681612"/>
    <w:rPr>
      <w:color w:val="605E5C"/>
      <w:shd w:val="clear" w:color="auto" w:fill="E1DFDD"/>
    </w:rPr>
  </w:style>
  <w:style w:type="paragraph" w:customStyle="1" w:styleId="Znak3ZnakZnakZnakZnakZnakZnakZnakZnakZnak">
    <w:name w:val="Znak3 Znak Znak Znak Znak Znak Znak Znak Znak Znak"/>
    <w:basedOn w:val="Normalny"/>
    <w:rsid w:val="001B0ECF"/>
    <w:rPr>
      <w:rFonts w:ascii="Arial" w:hAnsi="Arial" w:cs="Arial"/>
    </w:rPr>
  </w:style>
  <w:style w:type="character" w:customStyle="1" w:styleId="TekstpodstawowyZnak">
    <w:name w:val="Tekst podstawowy Znak"/>
    <w:aliases w:val="Tekst podstawow.(F2) Znak,(F2) Znak,A Body Text Znak,(F2) Znak Znak Znak,A Body Text Znak Znak Znak"/>
    <w:link w:val="Tekstpodstawowy"/>
    <w:uiPriority w:val="99"/>
    <w:rsid w:val="00123239"/>
    <w:rPr>
      <w:b/>
      <w:i/>
      <w:sz w:val="24"/>
    </w:rPr>
  </w:style>
  <w:style w:type="paragraph" w:customStyle="1" w:styleId="ZnakZnak6ZnakZnakZnak">
    <w:name w:val="Znak Znak6 Znak Znak Znak"/>
    <w:basedOn w:val="Normalny"/>
    <w:rsid w:val="00AD12EE"/>
    <w:rPr>
      <w:rFonts w:ascii="Arial" w:hAnsi="Arial" w:cs="Arial"/>
    </w:rPr>
  </w:style>
  <w:style w:type="character" w:customStyle="1" w:styleId="ZnakZnak5">
    <w:name w:val="Znak Znak5"/>
    <w:locked/>
    <w:rsid w:val="00AD12EE"/>
    <w:rPr>
      <w:snapToGrid w:val="0"/>
      <w:sz w:val="24"/>
    </w:rPr>
  </w:style>
  <w:style w:type="character" w:customStyle="1" w:styleId="WW8Num37z0">
    <w:name w:val="WW8Num37z0"/>
    <w:rsid w:val="00AD12EE"/>
    <w:rPr>
      <w:rFonts w:ascii="Arial" w:eastAsia="Times New Roman" w:hAnsi="Arial" w:cs="Arial" w:hint="default"/>
      <w:b/>
      <w:bCs/>
      <w:color w:val="000000"/>
      <w:sz w:val="20"/>
      <w:szCs w:val="20"/>
    </w:rPr>
  </w:style>
  <w:style w:type="paragraph" w:customStyle="1" w:styleId="ZnakZnak3Znak1">
    <w:name w:val="Znak Znak3 Znak1"/>
    <w:basedOn w:val="Normalny"/>
    <w:rsid w:val="00AD12EE"/>
    <w:rPr>
      <w:rFonts w:ascii="Arial" w:hAnsi="Arial" w:cs="Arial"/>
    </w:rPr>
  </w:style>
  <w:style w:type="character" w:customStyle="1" w:styleId="Nagwek9Znak">
    <w:name w:val="Nagłówek 9 Znak"/>
    <w:link w:val="Nagwek9"/>
    <w:uiPriority w:val="9"/>
    <w:rsid w:val="00060144"/>
    <w:rPr>
      <w:rFonts w:ascii="Bookman Old Style" w:hAnsi="Bookman Old Style"/>
      <w:color w:val="000000"/>
      <w:sz w:val="24"/>
    </w:rPr>
  </w:style>
  <w:style w:type="paragraph" w:styleId="Poprawka">
    <w:name w:val="Revision"/>
    <w:hidden/>
    <w:uiPriority w:val="99"/>
    <w:semiHidden/>
    <w:rsid w:val="00710694"/>
    <w:rPr>
      <w:sz w:val="24"/>
      <w:szCs w:val="24"/>
    </w:rPr>
  </w:style>
  <w:style w:type="paragraph" w:customStyle="1" w:styleId="rozdzia">
    <w:name w:val="rozdział"/>
    <w:basedOn w:val="Normalny"/>
    <w:autoRedefine/>
    <w:rsid w:val="00E878AD"/>
    <w:pPr>
      <w:numPr>
        <w:numId w:val="26"/>
      </w:numPr>
      <w:tabs>
        <w:tab w:val="left" w:pos="0"/>
      </w:tabs>
      <w:spacing w:after="120"/>
      <w:jc w:val="both"/>
    </w:pPr>
    <w:rPr>
      <w:rFonts w:ascii="Calibri" w:hAnsi="Calibri" w:cs="Calibri"/>
      <w:bCs/>
      <w:spacing w:val="8"/>
      <w:sz w:val="20"/>
      <w:szCs w:val="20"/>
    </w:rPr>
  </w:style>
  <w:style w:type="character" w:customStyle="1" w:styleId="DeltaViewInsertion">
    <w:name w:val="DeltaView Insertion"/>
    <w:rsid w:val="002938B4"/>
    <w:rPr>
      <w:b/>
      <w:i/>
      <w:spacing w:val="0"/>
    </w:rPr>
  </w:style>
  <w:style w:type="paragraph" w:customStyle="1" w:styleId="Text1">
    <w:name w:val="Text 1"/>
    <w:basedOn w:val="Normalny"/>
    <w:rsid w:val="002938B4"/>
    <w:pPr>
      <w:numPr>
        <w:numId w:val="27"/>
      </w:numPr>
      <w:tabs>
        <w:tab w:val="clear" w:pos="850"/>
      </w:tabs>
      <w:spacing w:before="120" w:after="120"/>
      <w:ind w:firstLine="0"/>
      <w:jc w:val="both"/>
    </w:pPr>
    <w:rPr>
      <w:rFonts w:eastAsia="Calibri"/>
      <w:szCs w:val="22"/>
      <w:lang w:eastAsia="en-GB"/>
    </w:rPr>
  </w:style>
  <w:style w:type="paragraph" w:customStyle="1" w:styleId="NormalLeft">
    <w:name w:val="Normal Left"/>
    <w:basedOn w:val="Normalny"/>
    <w:rsid w:val="002938B4"/>
    <w:pPr>
      <w:numPr>
        <w:ilvl w:val="1"/>
        <w:numId w:val="27"/>
      </w:numPr>
      <w:tabs>
        <w:tab w:val="clear" w:pos="850"/>
      </w:tabs>
      <w:spacing w:before="120" w:after="120"/>
      <w:ind w:left="0" w:firstLine="0"/>
    </w:pPr>
    <w:rPr>
      <w:rFonts w:eastAsia="Calibri"/>
      <w:szCs w:val="22"/>
      <w:lang w:eastAsia="en-GB"/>
    </w:rPr>
  </w:style>
  <w:style w:type="paragraph" w:customStyle="1" w:styleId="Tiret0">
    <w:name w:val="Tiret 0"/>
    <w:basedOn w:val="Normalny"/>
    <w:rsid w:val="002938B4"/>
    <w:pPr>
      <w:numPr>
        <w:ilvl w:val="2"/>
        <w:numId w:val="27"/>
      </w:numPr>
      <w:spacing w:before="120" w:after="120"/>
      <w:jc w:val="both"/>
    </w:pPr>
    <w:rPr>
      <w:rFonts w:eastAsia="Calibri"/>
      <w:szCs w:val="22"/>
      <w:lang w:eastAsia="en-GB"/>
    </w:rPr>
  </w:style>
  <w:style w:type="paragraph" w:customStyle="1" w:styleId="Tiret1">
    <w:name w:val="Tiret 1"/>
    <w:basedOn w:val="Normalny"/>
    <w:rsid w:val="002938B4"/>
    <w:pPr>
      <w:numPr>
        <w:ilvl w:val="3"/>
        <w:numId w:val="27"/>
      </w:numPr>
      <w:tabs>
        <w:tab w:val="clear" w:pos="850"/>
        <w:tab w:val="num" w:pos="1417"/>
      </w:tabs>
      <w:spacing w:before="120" w:after="120"/>
      <w:ind w:left="1417" w:hanging="567"/>
      <w:jc w:val="both"/>
    </w:pPr>
    <w:rPr>
      <w:rFonts w:eastAsia="Calibri"/>
      <w:szCs w:val="22"/>
      <w:lang w:eastAsia="en-GB"/>
    </w:rPr>
  </w:style>
  <w:style w:type="character" w:customStyle="1" w:styleId="Tekstpodstawowywcity2Znak">
    <w:name w:val="Tekst podstawowy wcięty 2 Znak"/>
    <w:link w:val="Tekstpodstawowywcity2"/>
    <w:rsid w:val="00037F9F"/>
    <w:rPr>
      <w:rFonts w:ascii="Bookman Old Style" w:hAnsi="Bookman Old Style"/>
      <w:sz w:val="28"/>
      <w:lang w:val="x-none" w:eastAsia="x-none"/>
    </w:rPr>
  </w:style>
  <w:style w:type="character" w:customStyle="1" w:styleId="TekstdymkaZnak">
    <w:name w:val="Tekst dymka Znak"/>
    <w:link w:val="Tekstdymka"/>
    <w:uiPriority w:val="99"/>
    <w:qFormat/>
    <w:rsid w:val="00037F9F"/>
    <w:rPr>
      <w:rFonts w:ascii="Tahoma" w:hAnsi="Tahoma"/>
      <w:sz w:val="16"/>
      <w:szCs w:val="16"/>
      <w:lang w:val="x-none" w:eastAsia="x-none"/>
    </w:rPr>
  </w:style>
  <w:style w:type="paragraph" w:customStyle="1" w:styleId="10">
    <w:name w:val="1"/>
    <w:basedOn w:val="Normalny"/>
    <w:next w:val="Mapadokumentu"/>
    <w:rsid w:val="00037F9F"/>
    <w:pPr>
      <w:shd w:val="clear" w:color="auto" w:fill="000080"/>
    </w:pPr>
    <w:rPr>
      <w:rFonts w:ascii="Tahoma" w:hAnsi="Tahoma" w:cs="Tahoma"/>
      <w:sz w:val="20"/>
      <w:szCs w:val="20"/>
    </w:rPr>
  </w:style>
  <w:style w:type="paragraph" w:customStyle="1" w:styleId="NormalBold">
    <w:name w:val="NormalBold"/>
    <w:basedOn w:val="Normalny"/>
    <w:link w:val="NormalBoldChar"/>
    <w:rsid w:val="00037F9F"/>
    <w:pPr>
      <w:widowControl w:val="0"/>
    </w:pPr>
    <w:rPr>
      <w:b/>
      <w:szCs w:val="22"/>
      <w:lang w:val="x-none" w:eastAsia="en-GB"/>
    </w:rPr>
  </w:style>
  <w:style w:type="character" w:customStyle="1" w:styleId="NormalBoldChar">
    <w:name w:val="NormalBold Char"/>
    <w:link w:val="NormalBold"/>
    <w:locked/>
    <w:rsid w:val="00037F9F"/>
    <w:rPr>
      <w:b/>
      <w:sz w:val="24"/>
      <w:szCs w:val="22"/>
      <w:lang w:val="x-none" w:eastAsia="en-GB"/>
    </w:rPr>
  </w:style>
  <w:style w:type="paragraph" w:customStyle="1" w:styleId="NumPar1">
    <w:name w:val="NumPar 1"/>
    <w:basedOn w:val="Normalny"/>
    <w:next w:val="Text1"/>
    <w:rsid w:val="00037F9F"/>
    <w:pPr>
      <w:tabs>
        <w:tab w:val="num" w:pos="850"/>
      </w:tabs>
      <w:spacing w:before="120" w:after="120"/>
      <w:ind w:left="850" w:hanging="850"/>
      <w:jc w:val="both"/>
    </w:pPr>
    <w:rPr>
      <w:rFonts w:eastAsia="Calibri"/>
      <w:szCs w:val="22"/>
      <w:lang w:eastAsia="en-GB"/>
    </w:rPr>
  </w:style>
  <w:style w:type="paragraph" w:customStyle="1" w:styleId="NumPar2">
    <w:name w:val="NumPar 2"/>
    <w:basedOn w:val="Normalny"/>
    <w:next w:val="Text1"/>
    <w:rsid w:val="00037F9F"/>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rsid w:val="00037F9F"/>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rsid w:val="00037F9F"/>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rsid w:val="00037F9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037F9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037F9F"/>
    <w:pPr>
      <w:spacing w:before="120" w:after="120"/>
      <w:jc w:val="center"/>
    </w:pPr>
    <w:rPr>
      <w:rFonts w:eastAsia="Calibri"/>
      <w:b/>
      <w:szCs w:val="22"/>
      <w:u w:val="single"/>
      <w:lang w:eastAsia="en-GB"/>
    </w:rPr>
  </w:style>
  <w:style w:type="character" w:customStyle="1" w:styleId="Bodytext9Znak">
    <w:name w:val="Body text (9)_ Znak"/>
    <w:rsid w:val="00037F9F"/>
    <w:rPr>
      <w:rFonts w:ascii="Verdana" w:hAnsi="Verdana"/>
      <w:b/>
      <w:bCs/>
      <w:spacing w:val="5"/>
      <w:sz w:val="18"/>
      <w:szCs w:val="18"/>
      <w:lang w:bidi="ar-SA"/>
    </w:rPr>
  </w:style>
  <w:style w:type="paragraph" w:customStyle="1" w:styleId="Znak11">
    <w:name w:val="Znak11"/>
    <w:basedOn w:val="Normalny"/>
    <w:rsid w:val="00037F9F"/>
    <w:pPr>
      <w:overflowPunct w:val="0"/>
      <w:autoSpaceDE w:val="0"/>
      <w:autoSpaceDN w:val="0"/>
      <w:adjustRightInd w:val="0"/>
      <w:textAlignment w:val="baseline"/>
    </w:pPr>
    <w:rPr>
      <w:rFonts w:ascii="Arial" w:hAnsi="Arial" w:cs="Arial"/>
    </w:rPr>
  </w:style>
  <w:style w:type="paragraph" w:customStyle="1" w:styleId="Tekstpodstawowy20">
    <w:name w:val="Tekst podstawowy2"/>
    <w:basedOn w:val="Normalny"/>
    <w:rsid w:val="00037F9F"/>
    <w:pPr>
      <w:widowControl w:val="0"/>
      <w:shd w:val="clear" w:color="auto" w:fill="FFFFFF"/>
    </w:pPr>
    <w:rPr>
      <w:rFonts w:eastAsia="Courier New"/>
      <w:sz w:val="20"/>
      <w:szCs w:val="20"/>
    </w:rPr>
  </w:style>
  <w:style w:type="character" w:customStyle="1" w:styleId="TekstprzypisukocowegoZnak">
    <w:name w:val="Tekst przypisu końcowego Znak"/>
    <w:link w:val="Tekstprzypisukocowego"/>
    <w:semiHidden/>
    <w:rsid w:val="00037F9F"/>
  </w:style>
  <w:style w:type="paragraph" w:styleId="Tekstprzypisukocowego">
    <w:name w:val="endnote text"/>
    <w:basedOn w:val="Normalny"/>
    <w:link w:val="TekstprzypisukocowegoZnak"/>
    <w:semiHidden/>
    <w:rsid w:val="00037F9F"/>
    <w:rPr>
      <w:sz w:val="20"/>
      <w:szCs w:val="20"/>
    </w:rPr>
  </w:style>
  <w:style w:type="character" w:customStyle="1" w:styleId="TekstprzypisukocowegoZnak1">
    <w:name w:val="Tekst przypisu końcowego Znak1"/>
    <w:basedOn w:val="Domylnaczcionkaakapitu"/>
    <w:uiPriority w:val="99"/>
    <w:semiHidden/>
    <w:rsid w:val="00037F9F"/>
  </w:style>
  <w:style w:type="character" w:customStyle="1" w:styleId="Bodytext2Znak">
    <w:name w:val="Body text (2)_ Znak"/>
    <w:rsid w:val="00037F9F"/>
    <w:rPr>
      <w:rFonts w:ascii="Calibri" w:hAnsi="Calibri"/>
      <w:b/>
      <w:bCs/>
      <w:sz w:val="18"/>
      <w:szCs w:val="18"/>
      <w:lang w:bidi="ar-SA"/>
    </w:rPr>
  </w:style>
  <w:style w:type="character" w:customStyle="1" w:styleId="Bodytext4Znak">
    <w:name w:val="Body text (4)_ Znak"/>
    <w:rsid w:val="00037F9F"/>
    <w:rPr>
      <w:rFonts w:ascii="Calibri" w:hAnsi="Calibri"/>
      <w:i/>
      <w:iCs/>
      <w:sz w:val="21"/>
      <w:szCs w:val="21"/>
      <w:lang w:bidi="ar-SA"/>
    </w:rPr>
  </w:style>
  <w:style w:type="character" w:customStyle="1" w:styleId="Heading1Znak">
    <w:name w:val="Heading #1_ Znak"/>
    <w:rsid w:val="00037F9F"/>
    <w:rPr>
      <w:rFonts w:ascii="Calibri" w:hAnsi="Calibri"/>
      <w:sz w:val="18"/>
      <w:szCs w:val="18"/>
      <w:lang w:bidi="ar-SA"/>
    </w:rPr>
  </w:style>
  <w:style w:type="character" w:customStyle="1" w:styleId="Heading12Znak">
    <w:name w:val="Heading #1 (2)_ Znak"/>
    <w:rsid w:val="00037F9F"/>
    <w:rPr>
      <w:rFonts w:ascii="Calibri" w:hAnsi="Calibri"/>
      <w:spacing w:val="40"/>
      <w:sz w:val="18"/>
      <w:szCs w:val="18"/>
      <w:lang w:bidi="ar-SA"/>
    </w:rPr>
  </w:style>
  <w:style w:type="character" w:customStyle="1" w:styleId="Bodytext6Znak">
    <w:name w:val="Body text (6)_ Znak"/>
    <w:rsid w:val="00037F9F"/>
    <w:rPr>
      <w:rFonts w:ascii="Arial Unicode MS" w:eastAsia="Arial Unicode MS"/>
      <w:sz w:val="16"/>
      <w:szCs w:val="16"/>
      <w:lang w:bidi="ar-SA"/>
    </w:rPr>
  </w:style>
  <w:style w:type="character" w:customStyle="1" w:styleId="Bodytext8Znak">
    <w:name w:val="Body text (8)_ Znak"/>
    <w:rsid w:val="00037F9F"/>
    <w:rPr>
      <w:rFonts w:ascii="Calibri" w:hAnsi="Calibri"/>
      <w:i/>
      <w:iCs/>
      <w:sz w:val="18"/>
      <w:szCs w:val="18"/>
      <w:lang w:bidi="ar-SA"/>
    </w:rPr>
  </w:style>
  <w:style w:type="character" w:customStyle="1" w:styleId="Heading13Znak">
    <w:name w:val="Heading #1 (3)_ Znak"/>
    <w:rsid w:val="00037F9F"/>
    <w:rPr>
      <w:rFonts w:ascii="Calibri" w:hAnsi="Calibri"/>
      <w:b/>
      <w:bCs/>
      <w:sz w:val="18"/>
      <w:szCs w:val="18"/>
      <w:lang w:bidi="ar-SA"/>
    </w:rPr>
  </w:style>
  <w:style w:type="character" w:customStyle="1" w:styleId="Heading14Znak">
    <w:name w:val="Heading #1 (4)_ Znak"/>
    <w:rsid w:val="00037F9F"/>
    <w:rPr>
      <w:rFonts w:ascii="Calibri" w:hAnsi="Calibri"/>
      <w:spacing w:val="-10"/>
      <w:sz w:val="19"/>
      <w:szCs w:val="19"/>
      <w:lang w:bidi="ar-SA"/>
    </w:rPr>
  </w:style>
  <w:style w:type="paragraph" w:customStyle="1" w:styleId="Znak3Znak1">
    <w:name w:val="Znak3 Znak1"/>
    <w:basedOn w:val="Normalny"/>
    <w:rsid w:val="00037F9F"/>
    <w:rPr>
      <w:rFonts w:ascii="Arial" w:hAnsi="Arial" w:cs="Arial"/>
    </w:rPr>
  </w:style>
  <w:style w:type="paragraph" w:customStyle="1" w:styleId="Znak3ZnakZnakZnakZnakZnakZnakZnakZnakZnakZnakZnakZnakZnakZnakZnakZnakZnakZnakZnakZnakZnakZnakZnakZnakZnak1">
    <w:name w:val="Znak3 Znak Znak Znak Znak Znak Znak Znak Znak Znak Znak Znak Znak Znak Znak Znak Znak Znak Znak Znak Znak Znak Znak Znak Znak Znak1"/>
    <w:basedOn w:val="Normalny"/>
    <w:rsid w:val="00037F9F"/>
    <w:rPr>
      <w:rFonts w:ascii="Arial" w:hAnsi="Arial" w:cs="Arial"/>
    </w:rPr>
  </w:style>
  <w:style w:type="paragraph" w:customStyle="1" w:styleId="Znak4ZnakZnakZnakZnakZnakZnak1">
    <w:name w:val="Znak4 Znak Znak Znak Znak Znak Znak1"/>
    <w:basedOn w:val="Normalny"/>
    <w:rsid w:val="00037F9F"/>
    <w:rPr>
      <w:rFonts w:ascii="Arial" w:hAnsi="Arial" w:cs="Arial"/>
    </w:rPr>
  </w:style>
  <w:style w:type="paragraph" w:customStyle="1" w:styleId="Znak3ZnakZnakZnakZnakZnakZnakZnakZnakZnakZnakZnakZnakZnak1">
    <w:name w:val="Znak3 Znak Znak Znak Znak Znak Znak Znak Znak Znak Znak Znak Znak Znak1"/>
    <w:basedOn w:val="Normalny"/>
    <w:rsid w:val="00037F9F"/>
    <w:rPr>
      <w:rFonts w:ascii="Arial" w:hAnsi="Arial" w:cs="Arial"/>
    </w:rPr>
  </w:style>
  <w:style w:type="paragraph" w:customStyle="1" w:styleId="ZnakZnak31">
    <w:name w:val="Znak Znak31"/>
    <w:basedOn w:val="Normalny"/>
    <w:rsid w:val="00037F9F"/>
    <w:rPr>
      <w:rFonts w:ascii="Arial" w:hAnsi="Arial" w:cs="Arial"/>
    </w:rPr>
  </w:style>
  <w:style w:type="paragraph" w:customStyle="1" w:styleId="ZnakZnak6ZnakZnakZnakZnakZnak">
    <w:name w:val="Znak Znak6 Znak Znak Znak Znak Znak"/>
    <w:basedOn w:val="Normalny"/>
    <w:rsid w:val="00037F9F"/>
    <w:rPr>
      <w:rFonts w:ascii="Arial" w:hAnsi="Arial" w:cs="Arial"/>
    </w:rPr>
  </w:style>
  <w:style w:type="character" w:styleId="Odwoanieprzypisukocowego">
    <w:name w:val="endnote reference"/>
    <w:rsid w:val="00037F9F"/>
    <w:rPr>
      <w:vertAlign w:val="superscript"/>
    </w:rPr>
  </w:style>
  <w:style w:type="character" w:customStyle="1" w:styleId="fn-ref">
    <w:name w:val="fn-ref"/>
    <w:rsid w:val="00037F9F"/>
  </w:style>
  <w:style w:type="paragraph" w:customStyle="1" w:styleId="text-justify">
    <w:name w:val="text-justify"/>
    <w:basedOn w:val="Normalny"/>
    <w:rsid w:val="00037F9F"/>
    <w:pPr>
      <w:spacing w:before="100" w:beforeAutospacing="1" w:after="100" w:afterAutospacing="1"/>
    </w:pPr>
  </w:style>
  <w:style w:type="character" w:customStyle="1" w:styleId="Bodytext2Bold">
    <w:name w:val="Body text (2) + Bold"/>
    <w:rsid w:val="00037F9F"/>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WW8Num1z4">
    <w:name w:val="WW8Num1z4"/>
    <w:rsid w:val="00037F9F"/>
  </w:style>
  <w:style w:type="paragraph" w:styleId="Bezodstpw">
    <w:name w:val="No Spacing"/>
    <w:link w:val="BezodstpwZnak"/>
    <w:uiPriority w:val="1"/>
    <w:qFormat/>
    <w:rsid w:val="00037F9F"/>
    <w:rPr>
      <w:rFonts w:ascii="Calibri" w:eastAsia="Calibri" w:hAnsi="Calibri"/>
      <w:sz w:val="22"/>
      <w:szCs w:val="22"/>
      <w:lang w:eastAsia="en-US"/>
    </w:rPr>
  </w:style>
  <w:style w:type="character" w:customStyle="1" w:styleId="BezodstpwZnak">
    <w:name w:val="Bez odstępów Znak"/>
    <w:link w:val="Bezodstpw"/>
    <w:uiPriority w:val="1"/>
    <w:locked/>
    <w:rsid w:val="00037F9F"/>
    <w:rPr>
      <w:rFonts w:ascii="Calibri" w:eastAsia="Calibri" w:hAnsi="Calibri"/>
      <w:sz w:val="22"/>
      <w:szCs w:val="22"/>
      <w:lang w:eastAsia="en-US" w:bidi="ar-SA"/>
    </w:rPr>
  </w:style>
  <w:style w:type="character" w:customStyle="1" w:styleId="Nagwek5Znak">
    <w:name w:val="Nagłówek 5 Znak"/>
    <w:link w:val="Nagwek5"/>
    <w:uiPriority w:val="9"/>
    <w:rsid w:val="00037F9F"/>
    <w:rPr>
      <w:b/>
      <w:sz w:val="36"/>
    </w:rPr>
  </w:style>
  <w:style w:type="character" w:customStyle="1" w:styleId="NoSpacingChar">
    <w:name w:val="No Spacing Char"/>
    <w:link w:val="Bezodstpw2"/>
    <w:locked/>
    <w:rsid w:val="00037F9F"/>
    <w:rPr>
      <w:rFonts w:ascii="Calibri" w:hAnsi="Calibri"/>
      <w:sz w:val="22"/>
      <w:szCs w:val="22"/>
      <w:lang w:val="pl-PL" w:eastAsia="en-US" w:bidi="ar-SA"/>
    </w:rPr>
  </w:style>
  <w:style w:type="paragraph" w:customStyle="1" w:styleId="Bezodstpw2">
    <w:name w:val="Bez odstępów2"/>
    <w:link w:val="NoSpacingChar"/>
    <w:rsid w:val="00037F9F"/>
    <w:rPr>
      <w:rFonts w:ascii="Calibri" w:hAnsi="Calibri"/>
      <w:sz w:val="22"/>
      <w:szCs w:val="22"/>
      <w:lang w:eastAsia="en-US"/>
    </w:rPr>
  </w:style>
  <w:style w:type="paragraph" w:customStyle="1" w:styleId="xl66">
    <w:name w:val="xl66"/>
    <w:basedOn w:val="Normalny"/>
    <w:rsid w:val="00037F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6"/>
      <w:szCs w:val="16"/>
    </w:rPr>
  </w:style>
  <w:style w:type="paragraph" w:customStyle="1" w:styleId="xl67">
    <w:name w:val="xl67"/>
    <w:basedOn w:val="Normalny"/>
    <w:rsid w:val="00037F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68">
    <w:name w:val="xl68"/>
    <w:basedOn w:val="Normalny"/>
    <w:rsid w:val="00037F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69">
    <w:name w:val="xl69"/>
    <w:basedOn w:val="Normalny"/>
    <w:rsid w:val="00037F9F"/>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70">
    <w:name w:val="xl70"/>
    <w:basedOn w:val="Normalny"/>
    <w:rsid w:val="00037F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ny"/>
    <w:rsid w:val="00037F9F"/>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Style17">
    <w:name w:val="Style17"/>
    <w:basedOn w:val="Normalny"/>
    <w:rsid w:val="00037F9F"/>
    <w:pPr>
      <w:widowControl w:val="0"/>
      <w:autoSpaceDE w:val="0"/>
      <w:autoSpaceDN w:val="0"/>
      <w:adjustRightInd w:val="0"/>
      <w:spacing w:line="211" w:lineRule="exact"/>
    </w:pPr>
    <w:rPr>
      <w:rFonts w:eastAsia="Calibri"/>
    </w:rPr>
  </w:style>
  <w:style w:type="character" w:customStyle="1" w:styleId="FontStyle58">
    <w:name w:val="Font Style58"/>
    <w:rsid w:val="00037F9F"/>
    <w:rPr>
      <w:rFonts w:ascii="Times New Roman" w:hAnsi="Times New Roman" w:cs="Times New Roman"/>
      <w:sz w:val="16"/>
      <w:szCs w:val="16"/>
    </w:rPr>
  </w:style>
  <w:style w:type="character" w:customStyle="1" w:styleId="FooterChar">
    <w:name w:val="Footer Char"/>
    <w:locked/>
    <w:rsid w:val="00037F9F"/>
    <w:rPr>
      <w:rFonts w:ascii="Calibri" w:hAnsi="Calibri"/>
      <w:sz w:val="21"/>
      <w:szCs w:val="21"/>
      <w:lang w:val="pl-PL" w:eastAsia="pl-PL" w:bidi="ar-SA"/>
    </w:rPr>
  </w:style>
  <w:style w:type="paragraph" w:customStyle="1" w:styleId="Styl">
    <w:name w:val="Styl"/>
    <w:rsid w:val="00037F9F"/>
    <w:pPr>
      <w:widowControl w:val="0"/>
      <w:autoSpaceDE w:val="0"/>
      <w:autoSpaceDN w:val="0"/>
      <w:adjustRightInd w:val="0"/>
    </w:pPr>
    <w:rPr>
      <w:sz w:val="24"/>
      <w:szCs w:val="24"/>
    </w:rPr>
  </w:style>
  <w:style w:type="paragraph" w:customStyle="1" w:styleId="Normalny1">
    <w:name w:val="Normalny1"/>
    <w:rsid w:val="00037F9F"/>
    <w:pPr>
      <w:widowControl w:val="0"/>
      <w:suppressAutoHyphens/>
    </w:pPr>
    <w:rPr>
      <w:rFonts w:eastAsia="SimSun" w:cs="Mangal"/>
      <w:kern w:val="1"/>
      <w:sz w:val="24"/>
      <w:szCs w:val="24"/>
      <w:lang w:eastAsia="hi-IN" w:bidi="hi-IN"/>
    </w:rPr>
  </w:style>
  <w:style w:type="paragraph" w:customStyle="1" w:styleId="Standard">
    <w:name w:val="Standard"/>
    <w:rsid w:val="00037F9F"/>
    <w:pPr>
      <w:suppressAutoHyphens/>
      <w:autoSpaceDN w:val="0"/>
      <w:spacing w:after="200" w:line="276" w:lineRule="auto"/>
      <w:textAlignment w:val="baseline"/>
    </w:pPr>
    <w:rPr>
      <w:rFonts w:ascii="Calibri" w:eastAsia="Calibri" w:hAnsi="Calibri"/>
      <w:kern w:val="3"/>
      <w:sz w:val="22"/>
      <w:szCs w:val="22"/>
      <w:lang w:eastAsia="en-US"/>
    </w:rPr>
  </w:style>
  <w:style w:type="paragraph" w:customStyle="1" w:styleId="Textbody">
    <w:name w:val="Text body"/>
    <w:basedOn w:val="Standard"/>
    <w:rsid w:val="00037F9F"/>
    <w:pPr>
      <w:widowControl w:val="0"/>
      <w:autoSpaceDE w:val="0"/>
      <w:spacing w:after="120" w:line="240" w:lineRule="auto"/>
    </w:pPr>
    <w:rPr>
      <w:rFonts w:ascii="Garamond" w:eastAsia="Times New Roman" w:hAnsi="Garamond" w:cs="Calibri"/>
      <w:sz w:val="24"/>
      <w:szCs w:val="20"/>
      <w:lang w:eastAsia="zh-CN"/>
    </w:rPr>
  </w:style>
  <w:style w:type="paragraph" w:customStyle="1" w:styleId="Domynie">
    <w:name w:val="Domy徑nie"/>
    <w:rsid w:val="00037F9F"/>
    <w:pPr>
      <w:widowControl w:val="0"/>
      <w:suppressAutoHyphens/>
      <w:autoSpaceDN w:val="0"/>
      <w:textAlignment w:val="baseline"/>
    </w:pPr>
    <w:rPr>
      <w:rFonts w:ascii="Garamond" w:hAnsi="Garamond" w:cs="Garamond"/>
      <w:kern w:val="3"/>
      <w:sz w:val="24"/>
      <w:szCs w:val="24"/>
      <w:lang w:eastAsia="zh-CN" w:bidi="hi-IN"/>
    </w:rPr>
  </w:style>
  <w:style w:type="paragraph" w:customStyle="1" w:styleId="kropamylniktxt">
    <w:name w:val="kropa myślnik txt"/>
    <w:basedOn w:val="Normalny"/>
    <w:rsid w:val="00037F9F"/>
    <w:pPr>
      <w:tabs>
        <w:tab w:val="left" w:pos="720"/>
      </w:tabs>
      <w:autoSpaceDN w:val="0"/>
      <w:ind w:left="360"/>
      <w:textAlignment w:val="baseline"/>
    </w:pPr>
    <w:rPr>
      <w:rFonts w:ascii="Arial" w:hAnsi="Arial" w:cs="Arial"/>
      <w:kern w:val="3"/>
      <w:sz w:val="18"/>
      <w:szCs w:val="20"/>
      <w:lang w:eastAsia="zh-CN"/>
    </w:rPr>
  </w:style>
  <w:style w:type="numbering" w:customStyle="1" w:styleId="WW8Num2">
    <w:name w:val="WW8Num2"/>
    <w:basedOn w:val="Bezlisty"/>
    <w:rsid w:val="00037F9F"/>
    <w:pPr>
      <w:numPr>
        <w:numId w:val="28"/>
      </w:numPr>
    </w:pPr>
  </w:style>
  <w:style w:type="numbering" w:customStyle="1" w:styleId="WW8Num3">
    <w:name w:val="WW8Num3"/>
    <w:basedOn w:val="Bezlisty"/>
    <w:rsid w:val="00037F9F"/>
    <w:pPr>
      <w:numPr>
        <w:numId w:val="29"/>
      </w:numPr>
    </w:pPr>
  </w:style>
  <w:style w:type="numbering" w:customStyle="1" w:styleId="WW8Num4">
    <w:name w:val="WW8Num4"/>
    <w:basedOn w:val="Bezlisty"/>
    <w:rsid w:val="00037F9F"/>
    <w:pPr>
      <w:numPr>
        <w:numId w:val="30"/>
      </w:numPr>
    </w:pPr>
  </w:style>
  <w:style w:type="numbering" w:customStyle="1" w:styleId="WW8Num5">
    <w:name w:val="WW8Num5"/>
    <w:basedOn w:val="Bezlisty"/>
    <w:rsid w:val="00037F9F"/>
    <w:pPr>
      <w:numPr>
        <w:numId w:val="31"/>
      </w:numPr>
    </w:pPr>
  </w:style>
  <w:style w:type="numbering" w:customStyle="1" w:styleId="WW8Num6">
    <w:name w:val="WW8Num6"/>
    <w:basedOn w:val="Bezlisty"/>
    <w:rsid w:val="00037F9F"/>
    <w:pPr>
      <w:numPr>
        <w:numId w:val="32"/>
      </w:numPr>
    </w:pPr>
  </w:style>
  <w:style w:type="numbering" w:customStyle="1" w:styleId="WW8Num12">
    <w:name w:val="WW8Num12"/>
    <w:basedOn w:val="Bezlisty"/>
    <w:rsid w:val="00037F9F"/>
    <w:pPr>
      <w:numPr>
        <w:numId w:val="33"/>
      </w:numPr>
    </w:pPr>
  </w:style>
  <w:style w:type="numbering" w:customStyle="1" w:styleId="WW8Num15">
    <w:name w:val="WW8Num15"/>
    <w:basedOn w:val="Bezlisty"/>
    <w:rsid w:val="00037F9F"/>
    <w:pPr>
      <w:numPr>
        <w:numId w:val="34"/>
      </w:numPr>
    </w:pPr>
  </w:style>
  <w:style w:type="numbering" w:customStyle="1" w:styleId="WW8Num16">
    <w:name w:val="WW8Num16"/>
    <w:basedOn w:val="Bezlisty"/>
    <w:rsid w:val="00037F9F"/>
    <w:pPr>
      <w:numPr>
        <w:numId w:val="35"/>
      </w:numPr>
    </w:pPr>
  </w:style>
  <w:style w:type="numbering" w:customStyle="1" w:styleId="WW8Num24">
    <w:name w:val="WW8Num24"/>
    <w:basedOn w:val="Bezlisty"/>
    <w:rsid w:val="00037F9F"/>
    <w:pPr>
      <w:numPr>
        <w:numId w:val="36"/>
      </w:numPr>
    </w:pPr>
  </w:style>
  <w:style w:type="numbering" w:customStyle="1" w:styleId="WW8Num26">
    <w:name w:val="WW8Num26"/>
    <w:basedOn w:val="Bezlisty"/>
    <w:rsid w:val="00037F9F"/>
    <w:pPr>
      <w:numPr>
        <w:numId w:val="37"/>
      </w:numPr>
    </w:pPr>
  </w:style>
  <w:style w:type="numbering" w:customStyle="1" w:styleId="WW8Num29">
    <w:name w:val="WW8Num29"/>
    <w:basedOn w:val="Bezlisty"/>
    <w:rsid w:val="00037F9F"/>
    <w:pPr>
      <w:numPr>
        <w:numId w:val="38"/>
      </w:numPr>
    </w:pPr>
  </w:style>
  <w:style w:type="numbering" w:customStyle="1" w:styleId="WW8Num31">
    <w:name w:val="WW8Num31"/>
    <w:basedOn w:val="Bezlisty"/>
    <w:rsid w:val="00037F9F"/>
    <w:pPr>
      <w:numPr>
        <w:numId w:val="39"/>
      </w:numPr>
    </w:pPr>
  </w:style>
  <w:style w:type="numbering" w:customStyle="1" w:styleId="WW8Num41">
    <w:name w:val="WW8Num41"/>
    <w:basedOn w:val="Bezlisty"/>
    <w:rsid w:val="00037F9F"/>
    <w:pPr>
      <w:numPr>
        <w:numId w:val="40"/>
      </w:numPr>
    </w:pPr>
  </w:style>
  <w:style w:type="character" w:customStyle="1" w:styleId="FontStyle52">
    <w:name w:val="Font Style52"/>
    <w:rsid w:val="00037F9F"/>
    <w:rPr>
      <w:rFonts w:ascii="Arial" w:hAnsi="Arial" w:cs="Arial"/>
    </w:rPr>
  </w:style>
  <w:style w:type="character" w:customStyle="1" w:styleId="A4">
    <w:name w:val="A4"/>
    <w:rsid w:val="00037F9F"/>
    <w:rPr>
      <w:rFonts w:ascii="AmplitudePl Book" w:hAnsi="AmplitudePl Book" w:cs="AmplitudePl Book"/>
      <w:color w:val="000000"/>
      <w:sz w:val="20"/>
      <w:szCs w:val="20"/>
    </w:rPr>
  </w:style>
  <w:style w:type="paragraph" w:customStyle="1" w:styleId="Pa0">
    <w:name w:val="Pa0"/>
    <w:basedOn w:val="Normalny"/>
    <w:next w:val="Normalny"/>
    <w:rsid w:val="00037F9F"/>
    <w:pPr>
      <w:autoSpaceDE w:val="0"/>
      <w:autoSpaceDN w:val="0"/>
      <w:spacing w:line="241" w:lineRule="atLeast"/>
    </w:pPr>
    <w:rPr>
      <w:rFonts w:ascii="AmplitudeCE Book" w:eastAsia="Calibri" w:hAnsi="AmplitudeCE Book"/>
      <w:lang w:eastAsia="en-US"/>
    </w:rPr>
  </w:style>
  <w:style w:type="character" w:customStyle="1" w:styleId="A8">
    <w:name w:val="A8"/>
    <w:rsid w:val="00037F9F"/>
    <w:rPr>
      <w:rFonts w:ascii="AmplitudeCE Book" w:hAnsi="AmplitudeCE Book" w:cs="AmplitudeCE Book"/>
      <w:color w:val="000000"/>
      <w:sz w:val="16"/>
      <w:szCs w:val="16"/>
    </w:rPr>
  </w:style>
  <w:style w:type="table" w:customStyle="1" w:styleId="Tabela-Siatka1">
    <w:name w:val="Tabela - Siatka1"/>
    <w:basedOn w:val="Standardowy"/>
    <w:next w:val="Tabela-Siatka"/>
    <w:rsid w:val="00037F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1">
    <w:name w:val="Body text + 81"/>
    <w:rsid w:val="00037F9F"/>
    <w:rPr>
      <w:rFonts w:ascii="Arial" w:eastAsia="Gulim" w:hAnsi="Arial" w:cs="Arial"/>
      <w:i/>
      <w:iCs/>
      <w:strike w:val="0"/>
      <w:dstrike w:val="0"/>
      <w:spacing w:val="3"/>
      <w:sz w:val="17"/>
      <w:szCs w:val="17"/>
      <w:u w:val="none"/>
      <w:lang w:val="pl-PL" w:eastAsia="pl-PL" w:bidi="ar-SA"/>
    </w:rPr>
  </w:style>
  <w:style w:type="character" w:customStyle="1" w:styleId="FootnoteTextChar1">
    <w:name w:val="Footnote Text Char1"/>
    <w:locked/>
    <w:rsid w:val="00037F9F"/>
    <w:rPr>
      <w:rFonts w:ascii="Thorndale" w:eastAsia="Times New Roman" w:hAnsi="Thorndale" w:cs="Times New Roman"/>
      <w:color w:val="000000"/>
      <w:sz w:val="20"/>
      <w:szCs w:val="20"/>
      <w:lang w:val="x-none" w:eastAsia="pl-PL"/>
    </w:rPr>
  </w:style>
  <w:style w:type="paragraph" w:customStyle="1" w:styleId="Znak3ZnakZnakZnak1">
    <w:name w:val="Znak3 Znak Znak Znak1"/>
    <w:basedOn w:val="Normalny"/>
    <w:rsid w:val="00037F9F"/>
    <w:rPr>
      <w:rFonts w:ascii="Arial" w:hAnsi="Arial" w:cs="Arial"/>
    </w:rPr>
  </w:style>
  <w:style w:type="paragraph" w:styleId="Lista">
    <w:name w:val="List"/>
    <w:basedOn w:val="Tekstpodstawowy"/>
    <w:rsid w:val="00037F9F"/>
    <w:pPr>
      <w:widowControl w:val="0"/>
      <w:suppressAutoHyphens/>
      <w:autoSpaceDN w:val="0"/>
      <w:spacing w:after="120"/>
      <w:jc w:val="left"/>
    </w:pPr>
    <w:rPr>
      <w:rFonts w:cs="Tahoma"/>
      <w:b w:val="0"/>
      <w:i w:val="0"/>
    </w:rPr>
  </w:style>
  <w:style w:type="paragraph" w:customStyle="1" w:styleId="western">
    <w:name w:val="western"/>
    <w:basedOn w:val="Normalny"/>
    <w:rsid w:val="00037F9F"/>
    <w:pPr>
      <w:spacing w:before="100" w:beforeAutospacing="1" w:after="142" w:line="288" w:lineRule="auto"/>
    </w:pPr>
    <w:rPr>
      <w:rFonts w:ascii="Arial" w:eastAsia="MS ??" w:hAnsi="Arial" w:cs="Arial"/>
    </w:rPr>
  </w:style>
  <w:style w:type="paragraph" w:customStyle="1" w:styleId="Style10">
    <w:name w:val="Style10"/>
    <w:basedOn w:val="Normalny"/>
    <w:uiPriority w:val="99"/>
    <w:rsid w:val="00037F9F"/>
    <w:pPr>
      <w:widowControl w:val="0"/>
      <w:autoSpaceDE w:val="0"/>
      <w:autoSpaceDN w:val="0"/>
      <w:adjustRightInd w:val="0"/>
      <w:jc w:val="center"/>
    </w:pPr>
    <w:rPr>
      <w:rFonts w:ascii="Trebuchet MS" w:eastAsia="Calibri" w:hAnsi="Trebuchet MS"/>
    </w:rPr>
  </w:style>
  <w:style w:type="character" w:customStyle="1" w:styleId="Teksttreci3">
    <w:name w:val="Tekst treści (3)_"/>
    <w:link w:val="Teksttreci30"/>
    <w:rsid w:val="00037F9F"/>
    <w:rPr>
      <w:rFonts w:ascii="Microsoft Sans Serif" w:hAnsi="Microsoft Sans Serif"/>
      <w:sz w:val="22"/>
      <w:szCs w:val="22"/>
      <w:shd w:val="clear" w:color="auto" w:fill="FFFFFF"/>
    </w:rPr>
  </w:style>
  <w:style w:type="paragraph" w:customStyle="1" w:styleId="Teksttreci30">
    <w:name w:val="Tekst treści (3)"/>
    <w:basedOn w:val="Normalny"/>
    <w:link w:val="Teksttreci3"/>
    <w:rsid w:val="00037F9F"/>
    <w:pPr>
      <w:widowControl w:val="0"/>
      <w:shd w:val="clear" w:color="auto" w:fill="FFFFFF"/>
      <w:spacing w:line="283" w:lineRule="exact"/>
    </w:pPr>
    <w:rPr>
      <w:rFonts w:ascii="Microsoft Sans Serif" w:hAnsi="Microsoft Sans Serif"/>
      <w:sz w:val="22"/>
      <w:szCs w:val="22"/>
      <w:lang w:val="x-none" w:eastAsia="x-none"/>
    </w:rPr>
  </w:style>
  <w:style w:type="character" w:customStyle="1" w:styleId="Teksttreci">
    <w:name w:val="Tekst treści_"/>
    <w:link w:val="Teksttreci0"/>
    <w:locked/>
    <w:rsid w:val="00037F9F"/>
    <w:rPr>
      <w:sz w:val="17"/>
      <w:shd w:val="clear" w:color="auto" w:fill="FFFFFF"/>
    </w:rPr>
  </w:style>
  <w:style w:type="paragraph" w:customStyle="1" w:styleId="Teksttreci0">
    <w:name w:val="Tekst treści"/>
    <w:basedOn w:val="Normalny"/>
    <w:link w:val="Teksttreci"/>
    <w:rsid w:val="00037F9F"/>
    <w:pPr>
      <w:shd w:val="clear" w:color="auto" w:fill="FFFFFF"/>
      <w:spacing w:line="240" w:lineRule="atLeast"/>
    </w:pPr>
    <w:rPr>
      <w:sz w:val="17"/>
      <w:szCs w:val="20"/>
      <w:lang w:val="x-none" w:eastAsia="x-none"/>
    </w:rPr>
  </w:style>
  <w:style w:type="character" w:customStyle="1" w:styleId="WW8Num11z0">
    <w:name w:val="WW8Num11z0"/>
    <w:rsid w:val="00037F9F"/>
    <w:rPr>
      <w:rFonts w:ascii="Arial" w:eastAsia="StarSymbol" w:hAnsi="Arial" w:cs="StarSymbol"/>
      <w:color w:val="auto"/>
      <w:sz w:val="20"/>
      <w:szCs w:val="20"/>
    </w:rPr>
  </w:style>
  <w:style w:type="numbering" w:customStyle="1" w:styleId="Bezlisty1">
    <w:name w:val="Bez listy1"/>
    <w:next w:val="Bezlisty"/>
    <w:uiPriority w:val="99"/>
    <w:semiHidden/>
    <w:rsid w:val="00037F9F"/>
  </w:style>
  <w:style w:type="character" w:customStyle="1" w:styleId="WW8Num1z0">
    <w:name w:val="WW8Num1z0"/>
    <w:rsid w:val="00037F9F"/>
    <w:rPr>
      <w:rFonts w:ascii="Arial" w:eastAsia="Arial" w:hAnsi="Arial" w:cs="Arial"/>
      <w:strike w:val="0"/>
      <w:dstrike w:val="0"/>
      <w:color w:val="000000"/>
      <w:sz w:val="16"/>
      <w:szCs w:val="16"/>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1">
    <w:name w:val="WW8Num1z1"/>
    <w:rsid w:val="00037F9F"/>
    <w:rPr>
      <w:u w:val="none"/>
    </w:rPr>
  </w:style>
  <w:style w:type="character" w:customStyle="1" w:styleId="WW8Num2z0">
    <w:name w:val="WW8Num2z0"/>
    <w:rsid w:val="00037F9F"/>
    <w:rPr>
      <w:rFonts w:ascii="Symbol" w:eastAsia="Arial" w:hAnsi="Symbol" w:cs="Symbol"/>
      <w:strike w:val="0"/>
      <w:dstrike w:val="0"/>
      <w:color w:val="auto"/>
      <w:position w:val="0"/>
      <w:sz w:val="20"/>
      <w:szCs w:val="20"/>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1">
    <w:name w:val="WW8Num2z1"/>
    <w:rsid w:val="00037F9F"/>
    <w:rPr>
      <w:rFonts w:ascii="OpenSymbol" w:hAnsi="OpenSymbol" w:cs="Courier New"/>
    </w:rPr>
  </w:style>
  <w:style w:type="character" w:customStyle="1" w:styleId="WW8Num3z0">
    <w:name w:val="WW8Num3z0"/>
    <w:rsid w:val="00037F9F"/>
    <w:rPr>
      <w:rFonts w:ascii="Symbol" w:eastAsia="Arial" w:hAnsi="Symbol" w:cs="Symbol"/>
      <w:strike w:val="0"/>
      <w:dstrike w:val="0"/>
      <w:color w:val="auto"/>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sid w:val="00037F9F"/>
    <w:rPr>
      <w:rFonts w:ascii="OpenSymbol" w:hAnsi="OpenSymbol" w:cs="Courier New"/>
    </w:rPr>
  </w:style>
  <w:style w:type="character" w:customStyle="1" w:styleId="WW8Num4z0">
    <w:name w:val="WW8Num4z0"/>
    <w:rsid w:val="00037F9F"/>
    <w:rPr>
      <w:rFonts w:ascii="Symbol" w:eastAsia="Arial" w:hAnsi="Symbol" w:cs="Arial"/>
      <w:b w:val="0"/>
      <w:bCs w:val="0"/>
      <w:strike w:val="0"/>
      <w:dstrike w:val="0"/>
      <w:color w:val="000000"/>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1">
    <w:name w:val="WW8Num4z1"/>
    <w:rsid w:val="00037F9F"/>
    <w:rPr>
      <w:rFonts w:ascii="OpenSymbol" w:hAnsi="OpenSymbol" w:cs="OpenSymbol"/>
      <w:u w:val="none"/>
    </w:rPr>
  </w:style>
  <w:style w:type="character" w:customStyle="1" w:styleId="WW8Num5z0">
    <w:name w:val="WW8Num5z0"/>
    <w:rsid w:val="00037F9F"/>
    <w:rPr>
      <w:rFonts w:ascii="Symbol" w:eastAsia="Arial" w:hAnsi="Symbol" w:cs="Arial"/>
      <w:b w:val="0"/>
      <w:bCs w:val="0"/>
      <w:strike w:val="0"/>
      <w:dstrike w:val="0"/>
      <w:color w:val="000000"/>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1">
    <w:name w:val="WW8Num5z1"/>
    <w:rsid w:val="00037F9F"/>
    <w:rPr>
      <w:rFonts w:ascii="OpenSymbol" w:hAnsi="OpenSymbol" w:cs="OpenSymbol"/>
      <w:u w:val="none"/>
    </w:rPr>
  </w:style>
  <w:style w:type="character" w:customStyle="1" w:styleId="WW8Num6z0">
    <w:name w:val="WW8Num6z0"/>
    <w:rsid w:val="00037F9F"/>
    <w:rPr>
      <w:rFonts w:ascii="Symbol" w:eastAsia="Arial" w:hAnsi="Symbo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1">
    <w:name w:val="WW8Num6z1"/>
    <w:rsid w:val="00037F9F"/>
    <w:rPr>
      <w:rFonts w:ascii="OpenSymbol" w:hAnsi="OpenSymbol" w:cs="StarSymbol"/>
      <w:sz w:val="18"/>
      <w:szCs w:val="18"/>
    </w:rPr>
  </w:style>
  <w:style w:type="character" w:customStyle="1" w:styleId="WW8Num7z0">
    <w:name w:val="WW8Num7z0"/>
    <w:rsid w:val="00037F9F"/>
    <w:rPr>
      <w:rFonts w:ascii="Symbol" w:hAnsi="Symbol" w:cs="Arial"/>
      <w:b w:val="0"/>
      <w:sz w:val="20"/>
      <w:szCs w:val="20"/>
    </w:rPr>
  </w:style>
  <w:style w:type="character" w:customStyle="1" w:styleId="WW8Num7z1">
    <w:name w:val="WW8Num7z1"/>
    <w:rsid w:val="00037F9F"/>
    <w:rPr>
      <w:rFonts w:ascii="OpenSymbol" w:hAnsi="OpenSymbol" w:cs="OpenSymbol"/>
      <w:u w:val="none"/>
    </w:rPr>
  </w:style>
  <w:style w:type="character" w:customStyle="1" w:styleId="WW8Num8z0">
    <w:name w:val="WW8Num8z0"/>
    <w:rsid w:val="00037F9F"/>
    <w:rPr>
      <w:rFonts w:ascii="Symbol" w:eastAsia="Arial" w:hAnsi="Symbol" w:cs="Arial"/>
      <w:b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rsid w:val="00037F9F"/>
    <w:rPr>
      <w:rFonts w:ascii="OpenSymbol" w:hAnsi="OpenSymbol" w:cs="StarSymbol"/>
      <w:sz w:val="18"/>
      <w:szCs w:val="18"/>
    </w:rPr>
  </w:style>
  <w:style w:type="character" w:customStyle="1" w:styleId="WW8Num9z0">
    <w:name w:val="WW8Num9z0"/>
    <w:rsid w:val="00037F9F"/>
    <w:rPr>
      <w:rFonts w:ascii="Symbol" w:eastAsia="Arial" w:hAnsi="Symbol" w:cs="Arial"/>
      <w:b w:val="0"/>
      <w:bCs w:val="0"/>
      <w:strike w:val="0"/>
      <w:dstrike w:val="0"/>
      <w:color w:val="000000"/>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sid w:val="00037F9F"/>
    <w:rPr>
      <w:rFonts w:ascii="OpenSymbol" w:hAnsi="OpenSymbol" w:cs="StarSymbol"/>
      <w:sz w:val="18"/>
      <w:szCs w:val="18"/>
    </w:rPr>
  </w:style>
  <w:style w:type="character" w:customStyle="1" w:styleId="WW8Num10z0">
    <w:name w:val="WW8Num10z0"/>
    <w:rsid w:val="00037F9F"/>
    <w:rPr>
      <w:rFonts w:ascii="Arial" w:eastAsia="Arial" w:hAnsi="Arial" w:cs="Arial"/>
      <w:strike w:val="0"/>
      <w:dstrike w:val="0"/>
      <w:color w:val="000000"/>
      <w:sz w:val="16"/>
      <w:szCs w:val="16"/>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1">
    <w:name w:val="WW8Num10z1"/>
    <w:rsid w:val="00037F9F"/>
  </w:style>
  <w:style w:type="character" w:customStyle="1" w:styleId="WW8Num11z1">
    <w:name w:val="WW8Num11z1"/>
    <w:rsid w:val="00037F9F"/>
    <w:rPr>
      <w:rFonts w:ascii="OpenSymbol" w:eastAsia="Arial" w:hAnsi="OpenSymbol" w:cs="StarSymbol"/>
      <w:strike w:val="0"/>
      <w:dstrike w:val="0"/>
      <w:color w:val="000000"/>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0">
    <w:name w:val="WW8Num12z0"/>
    <w:rsid w:val="00037F9F"/>
    <w:rPr>
      <w:rFonts w:ascii="Symbol" w:eastAsia="Arial" w:hAnsi="Symbol" w:cs="StarSymbol"/>
      <w:strike w:val="0"/>
      <w:dstrike w:val="0"/>
      <w:color w:val="000000"/>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sid w:val="00037F9F"/>
    <w:rPr>
      <w:rFonts w:ascii="OpenSymbol" w:hAnsi="OpenSymbol" w:cs="StarSymbol"/>
      <w:sz w:val="18"/>
      <w:szCs w:val="18"/>
    </w:rPr>
  </w:style>
  <w:style w:type="character" w:customStyle="1" w:styleId="WW8Num13z0">
    <w:name w:val="WW8Num13z0"/>
    <w:rsid w:val="00037F9F"/>
    <w:rPr>
      <w:rFonts w:ascii="Symbol" w:eastAsia="Arial" w:hAnsi="Symbol" w:cs="Arial"/>
      <w:b w:val="0"/>
      <w:bCs w:val="0"/>
      <w:strike w:val="0"/>
      <w:dstrike w:val="0"/>
      <w:color w:val="000000"/>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sid w:val="00037F9F"/>
    <w:rPr>
      <w:rFonts w:ascii="OpenSymbol" w:hAnsi="OpenSymbol" w:cs="StarSymbol"/>
      <w:sz w:val="18"/>
      <w:szCs w:val="18"/>
    </w:rPr>
  </w:style>
  <w:style w:type="character" w:customStyle="1" w:styleId="WW8Num14z0">
    <w:name w:val="WW8Num14z0"/>
    <w:rsid w:val="00037F9F"/>
    <w:rPr>
      <w:rFonts w:ascii="Symbol" w:eastAsia="Arial" w:hAnsi="Symbo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1">
    <w:name w:val="WW8Num14z1"/>
    <w:rsid w:val="00037F9F"/>
    <w:rPr>
      <w:rFonts w:ascii="OpenSymbol" w:hAnsi="OpenSymbol" w:cs="StarSymbol"/>
      <w:sz w:val="18"/>
      <w:szCs w:val="18"/>
    </w:rPr>
  </w:style>
  <w:style w:type="character" w:customStyle="1" w:styleId="WW8Num15z0">
    <w:name w:val="WW8Num15z0"/>
    <w:rsid w:val="00037F9F"/>
    <w:rPr>
      <w:rFonts w:ascii="Symbol" w:hAnsi="Symbol" w:cs="Arial"/>
      <w:b w:val="0"/>
      <w:bCs w:val="0"/>
      <w:sz w:val="20"/>
      <w:szCs w:val="20"/>
    </w:rPr>
  </w:style>
  <w:style w:type="character" w:customStyle="1" w:styleId="WW8Num15z1">
    <w:name w:val="WW8Num15z1"/>
    <w:rsid w:val="00037F9F"/>
    <w:rPr>
      <w:rFonts w:ascii="OpenSymbol" w:hAnsi="OpenSymbol" w:cs="StarSymbol"/>
      <w:sz w:val="18"/>
      <w:szCs w:val="18"/>
    </w:rPr>
  </w:style>
  <w:style w:type="character" w:customStyle="1" w:styleId="WW8Num16z0">
    <w:name w:val="WW8Num16z0"/>
    <w:rsid w:val="00037F9F"/>
    <w:rPr>
      <w:rFonts w:ascii="Symbol" w:eastAsia="Arial" w:hAnsi="Symbol" w:cs="Arial"/>
      <w:b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sid w:val="00037F9F"/>
    <w:rPr>
      <w:rFonts w:ascii="OpenSymbol" w:hAnsi="OpenSymbol" w:cs="OpenSymbol"/>
      <w:u w:val="none"/>
    </w:rPr>
  </w:style>
  <w:style w:type="character" w:customStyle="1" w:styleId="WW8Num17z0">
    <w:name w:val="WW8Num17z0"/>
    <w:rsid w:val="00037F9F"/>
    <w:rPr>
      <w:rFonts w:ascii="Symbol" w:eastAsia="Arial" w:hAnsi="Symbol" w:cs="Arial"/>
      <w:b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1">
    <w:name w:val="WW8Num17z1"/>
    <w:rsid w:val="00037F9F"/>
    <w:rPr>
      <w:rFonts w:ascii="OpenSymbol" w:hAnsi="OpenSymbol" w:cs="StarSymbol"/>
      <w:sz w:val="18"/>
      <w:szCs w:val="18"/>
    </w:rPr>
  </w:style>
  <w:style w:type="character" w:customStyle="1" w:styleId="WW8Num18z0">
    <w:name w:val="WW8Num18z0"/>
    <w:rsid w:val="00037F9F"/>
    <w:rPr>
      <w:rFonts w:ascii="Symbol" w:eastAsia="Arial" w:hAnsi="Symbol" w:cs="Symbol"/>
      <w:strike w:val="0"/>
      <w:dstrike w:val="0"/>
      <w:color w:val="auto"/>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1">
    <w:name w:val="WW8Num18z1"/>
    <w:rsid w:val="00037F9F"/>
    <w:rPr>
      <w:rFonts w:ascii="OpenSymbol" w:hAnsi="OpenSymbol" w:cs="StarSymbol"/>
      <w:sz w:val="18"/>
      <w:szCs w:val="18"/>
    </w:rPr>
  </w:style>
  <w:style w:type="character" w:customStyle="1" w:styleId="WW8Num19z0">
    <w:name w:val="WW8Num19z0"/>
    <w:rsid w:val="00037F9F"/>
    <w:rPr>
      <w:rFonts w:ascii="Symbol" w:hAnsi="Symbol" w:cs="Arial"/>
      <w:b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1">
    <w:name w:val="WW8Num19z1"/>
    <w:rsid w:val="00037F9F"/>
    <w:rPr>
      <w:rFonts w:ascii="OpenSymbol" w:hAnsi="OpenSymbol" w:cs="StarSymbol"/>
      <w:sz w:val="18"/>
      <w:szCs w:val="18"/>
    </w:rPr>
  </w:style>
  <w:style w:type="character" w:customStyle="1" w:styleId="WW8Num20z0">
    <w:name w:val="WW8Num20z0"/>
    <w:rsid w:val="00037F9F"/>
    <w:rPr>
      <w:rFonts w:ascii="Symbol" w:hAnsi="Symbol" w:cs="Arial"/>
      <w:b w:val="0"/>
      <w:bCs w:val="0"/>
      <w:sz w:val="20"/>
      <w:szCs w:val="20"/>
    </w:rPr>
  </w:style>
  <w:style w:type="character" w:customStyle="1" w:styleId="WW8Num20z1">
    <w:name w:val="WW8Num20z1"/>
    <w:rsid w:val="00037F9F"/>
    <w:rPr>
      <w:rFonts w:ascii="OpenSymbol" w:hAnsi="OpenSymbol" w:cs="StarSymbol"/>
      <w:sz w:val="18"/>
      <w:szCs w:val="18"/>
    </w:rPr>
  </w:style>
  <w:style w:type="character" w:customStyle="1" w:styleId="WW8Num21z0">
    <w:name w:val="WW8Num21z0"/>
    <w:rsid w:val="00037F9F"/>
    <w:rPr>
      <w:rFonts w:ascii="Symbol" w:hAnsi="Symbo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1">
    <w:name w:val="WW8Num21z1"/>
    <w:rsid w:val="00037F9F"/>
    <w:rPr>
      <w:rFonts w:ascii="OpenSymbol" w:hAnsi="OpenSymbol" w:cs="StarSymbol"/>
      <w:sz w:val="18"/>
      <w:szCs w:val="18"/>
    </w:rPr>
  </w:style>
  <w:style w:type="character" w:customStyle="1" w:styleId="WW8Num22z0">
    <w:name w:val="WW8Num22z0"/>
    <w:rsid w:val="00037F9F"/>
    <w:rPr>
      <w:rFonts w:ascii="Symbol" w:hAnsi="Symbol" w:cs="Arial"/>
      <w:b w:val="0"/>
      <w:bCs w:val="0"/>
      <w:position w:val="0"/>
      <w:sz w:val="20"/>
      <w:szCs w:val="20"/>
      <w:vertAlign w:val="baseline"/>
    </w:rPr>
  </w:style>
  <w:style w:type="character" w:customStyle="1" w:styleId="WW8Num22z1">
    <w:name w:val="WW8Num22z1"/>
    <w:rsid w:val="00037F9F"/>
    <w:rPr>
      <w:rFonts w:ascii="OpenSymbol" w:hAnsi="OpenSymbol" w:cs="StarSymbol"/>
      <w:sz w:val="18"/>
      <w:szCs w:val="18"/>
    </w:rPr>
  </w:style>
  <w:style w:type="character" w:customStyle="1" w:styleId="WW8Num23z0">
    <w:name w:val="WW8Num23z0"/>
    <w:rsid w:val="00037F9F"/>
    <w:rPr>
      <w:rFonts w:ascii="Symbol" w:hAnsi="Symbo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1">
    <w:name w:val="WW8Num23z1"/>
    <w:rsid w:val="00037F9F"/>
    <w:rPr>
      <w:rFonts w:ascii="OpenSymbol" w:hAnsi="OpenSymbol" w:cs="StarSymbol"/>
      <w:sz w:val="18"/>
      <w:szCs w:val="18"/>
    </w:rPr>
  </w:style>
  <w:style w:type="character" w:customStyle="1" w:styleId="WW8Num24z0">
    <w:name w:val="WW8Num24z0"/>
    <w:rsid w:val="00037F9F"/>
    <w:rPr>
      <w:rFonts w:ascii="Symbol" w:eastAsia="Arial" w:hAnsi="Symbol" w:cs="StarSymbol"/>
      <w:strike w:val="0"/>
      <w:dstrike w:val="0"/>
      <w:color w:val="000000"/>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1">
    <w:name w:val="WW8Num24z1"/>
    <w:rsid w:val="00037F9F"/>
    <w:rPr>
      <w:rFonts w:ascii="OpenSymbol" w:hAnsi="OpenSymbol" w:cs="StarSymbol"/>
      <w:sz w:val="18"/>
      <w:szCs w:val="18"/>
    </w:rPr>
  </w:style>
  <w:style w:type="character" w:customStyle="1" w:styleId="WW8Num25z0">
    <w:name w:val="WW8Num25z0"/>
    <w:rsid w:val="00037F9F"/>
    <w:rPr>
      <w:rFonts w:ascii="Symbol" w:hAnsi="Symbol" w:cs="StarSymbol"/>
      <w:strike w:val="0"/>
      <w:dstrike w:val="0"/>
      <w:color w:val="000000"/>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1">
    <w:name w:val="WW8Num25z1"/>
    <w:rsid w:val="00037F9F"/>
    <w:rPr>
      <w:rFonts w:ascii="OpenSymbol" w:hAnsi="OpenSymbol" w:cs="StarSymbol"/>
      <w:sz w:val="18"/>
      <w:szCs w:val="18"/>
    </w:rPr>
  </w:style>
  <w:style w:type="character" w:customStyle="1" w:styleId="WW8Num26z0">
    <w:name w:val="WW8Num26z0"/>
    <w:rsid w:val="00037F9F"/>
    <w:rPr>
      <w:rFonts w:ascii="Arial" w:hAnsi="Arial" w:cs="Symbol"/>
      <w:color w:val="auto"/>
      <w:sz w:val="20"/>
      <w:szCs w:val="20"/>
    </w:rPr>
  </w:style>
  <w:style w:type="character" w:customStyle="1" w:styleId="WW8Num26z1">
    <w:name w:val="WW8Num26z1"/>
    <w:rsid w:val="00037F9F"/>
    <w:rPr>
      <w:rFonts w:ascii="Courier New" w:hAnsi="Courier New" w:cs="Courier New"/>
    </w:rPr>
  </w:style>
  <w:style w:type="character" w:customStyle="1" w:styleId="WW8Num27z0">
    <w:name w:val="WW8Num27z0"/>
    <w:rsid w:val="00037F9F"/>
    <w:rPr>
      <w:rFonts w:ascii="Arial" w:eastAsia="StarSymbol" w:hAnsi="Arial" w:cs="Symbol"/>
      <w:strike w:val="0"/>
      <w:dstrike w:val="0"/>
      <w:color w:val="auto"/>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1">
    <w:name w:val="WW8Num27z1"/>
    <w:rsid w:val="00037F9F"/>
    <w:rPr>
      <w:rFonts w:ascii="Courier New" w:hAnsi="Courier New" w:cs="Courier New"/>
    </w:rPr>
  </w:style>
  <w:style w:type="character" w:customStyle="1" w:styleId="WW8Num28z0">
    <w:name w:val="WW8Num28z0"/>
    <w:rsid w:val="00037F9F"/>
    <w:rPr>
      <w:rFonts w:ascii="Arial" w:eastAsia="StarSymbol" w:hAnsi="Arial" w:cs="Symbol"/>
      <w:color w:val="auto"/>
      <w:position w:val="0"/>
      <w:sz w:val="20"/>
      <w:szCs w:val="20"/>
      <w:vertAlign w:val="baseline"/>
    </w:rPr>
  </w:style>
  <w:style w:type="character" w:customStyle="1" w:styleId="WW8Num28z1">
    <w:name w:val="WW8Num28z1"/>
    <w:rsid w:val="00037F9F"/>
    <w:rPr>
      <w:rFonts w:ascii="Courier New" w:hAnsi="Courier New" w:cs="Courier New"/>
    </w:rPr>
  </w:style>
  <w:style w:type="character" w:customStyle="1" w:styleId="WW8Num29z0">
    <w:name w:val="WW8Num29z0"/>
    <w:rsid w:val="00037F9F"/>
    <w:rPr>
      <w:rFonts w:ascii="Arial" w:hAnsi="Arial" w:cs="Arial"/>
      <w:b w:val="0"/>
      <w:bCs w:val="0"/>
      <w:position w:val="0"/>
      <w:sz w:val="20"/>
      <w:szCs w:val="20"/>
      <w:vertAlign w:val="baseline"/>
    </w:rPr>
  </w:style>
  <w:style w:type="character" w:customStyle="1" w:styleId="WW8Num29z1">
    <w:name w:val="WW8Num29z1"/>
    <w:rsid w:val="00037F9F"/>
    <w:rPr>
      <w:rFonts w:ascii="OpenSymbol" w:hAnsi="OpenSymbol" w:cs="OpenSymbol"/>
      <w:u w:val="none"/>
    </w:rPr>
  </w:style>
  <w:style w:type="character" w:customStyle="1" w:styleId="WW8Num30z0">
    <w:name w:val="WW8Num30z0"/>
    <w:rsid w:val="00037F9F"/>
    <w:rPr>
      <w:rFonts w:ascii="Arial" w:hAnsi="Arial" w:cs="Arial"/>
      <w:b w:val="0"/>
      <w:bCs w:val="0"/>
      <w:position w:val="0"/>
      <w:sz w:val="20"/>
      <w:szCs w:val="20"/>
      <w:vertAlign w:val="baseline"/>
    </w:rPr>
  </w:style>
  <w:style w:type="character" w:customStyle="1" w:styleId="WW8Num30z1">
    <w:name w:val="WW8Num30z1"/>
    <w:rsid w:val="00037F9F"/>
    <w:rPr>
      <w:u w:val="none"/>
    </w:rPr>
  </w:style>
  <w:style w:type="character" w:customStyle="1" w:styleId="WW8Num31z0">
    <w:name w:val="WW8Num31z0"/>
    <w:rsid w:val="00037F9F"/>
    <w:rPr>
      <w:rFonts w:ascii="Symbol" w:eastAsia="Arial" w:hAnsi="Symbol" w:cs="StarSymbol"/>
      <w:strike w:val="0"/>
      <w:dstrike w:val="0"/>
      <w:color w:val="000000"/>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1">
    <w:name w:val="WW8Num31z1"/>
    <w:rsid w:val="00037F9F"/>
    <w:rPr>
      <w:rFonts w:ascii="OpenSymbol" w:hAnsi="OpenSymbol" w:cs="StarSymbol"/>
      <w:sz w:val="18"/>
      <w:szCs w:val="18"/>
    </w:rPr>
  </w:style>
  <w:style w:type="character" w:customStyle="1" w:styleId="WW8Num32z0">
    <w:name w:val="WW8Num32z0"/>
    <w:rsid w:val="00037F9F"/>
    <w:rPr>
      <w:rFonts w:ascii="Symbol" w:eastAsia="Arial" w:hAnsi="Symbol" w:cs="StarSymbol"/>
      <w:strike w:val="0"/>
      <w:dstrike w:val="0"/>
      <w:color w:val="000A04"/>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sid w:val="00037F9F"/>
    <w:rPr>
      <w:rFonts w:ascii="OpenSymbol" w:hAnsi="OpenSymbol" w:cs="StarSymbol"/>
      <w:sz w:val="18"/>
      <w:szCs w:val="18"/>
    </w:rPr>
  </w:style>
  <w:style w:type="character" w:customStyle="1" w:styleId="WW8Num33z0">
    <w:name w:val="WW8Num33z0"/>
    <w:rsid w:val="00037F9F"/>
    <w:rPr>
      <w:rFonts w:ascii="Symbol" w:eastAsia="Arial" w:hAnsi="Symbol" w:cs="StarSymbol"/>
      <w:strike w:val="0"/>
      <w:dstrike w:val="0"/>
      <w:color w:val="000A04"/>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3z1">
    <w:name w:val="WW8Num33z1"/>
    <w:rsid w:val="00037F9F"/>
    <w:rPr>
      <w:rFonts w:ascii="OpenSymbol" w:hAnsi="OpenSymbol" w:cs="StarSymbol"/>
      <w:sz w:val="18"/>
      <w:szCs w:val="18"/>
    </w:rPr>
  </w:style>
  <w:style w:type="character" w:customStyle="1" w:styleId="WW8Num34z0">
    <w:name w:val="WW8Num34z0"/>
    <w:rsid w:val="00037F9F"/>
    <w:rPr>
      <w:rFonts w:ascii="Arial" w:eastAsia="Arial" w:hAnsi="Arial" w:cs="StarSymbol"/>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1">
    <w:name w:val="WW8Num34z1"/>
    <w:rsid w:val="00037F9F"/>
    <w:rPr>
      <w:rFonts w:ascii="OpenSymbol" w:hAnsi="OpenSymbol" w:cs="StarSymbol"/>
      <w:sz w:val="18"/>
      <w:szCs w:val="18"/>
    </w:rPr>
  </w:style>
  <w:style w:type="character" w:customStyle="1" w:styleId="WW8Num34z2">
    <w:name w:val="WW8Num34z2"/>
    <w:rsid w:val="00037F9F"/>
  </w:style>
  <w:style w:type="character" w:customStyle="1" w:styleId="WW8Num34z3">
    <w:name w:val="WW8Num34z3"/>
    <w:rsid w:val="00037F9F"/>
  </w:style>
  <w:style w:type="character" w:customStyle="1" w:styleId="WW8Num34z4">
    <w:name w:val="WW8Num34z4"/>
    <w:rsid w:val="00037F9F"/>
  </w:style>
  <w:style w:type="character" w:customStyle="1" w:styleId="WW8Num34z5">
    <w:name w:val="WW8Num34z5"/>
    <w:rsid w:val="00037F9F"/>
  </w:style>
  <w:style w:type="character" w:customStyle="1" w:styleId="WW8Num34z6">
    <w:name w:val="WW8Num34z6"/>
    <w:rsid w:val="00037F9F"/>
  </w:style>
  <w:style w:type="character" w:customStyle="1" w:styleId="WW8Num34z7">
    <w:name w:val="WW8Num34z7"/>
    <w:rsid w:val="00037F9F"/>
  </w:style>
  <w:style w:type="character" w:customStyle="1" w:styleId="WW8Num34z8">
    <w:name w:val="WW8Num34z8"/>
    <w:rsid w:val="00037F9F"/>
  </w:style>
  <w:style w:type="character" w:customStyle="1" w:styleId="WW8Num10z2">
    <w:name w:val="WW8Num10z2"/>
    <w:rsid w:val="00037F9F"/>
  </w:style>
  <w:style w:type="character" w:customStyle="1" w:styleId="WW8Num10z3">
    <w:name w:val="WW8Num10z3"/>
    <w:rsid w:val="00037F9F"/>
  </w:style>
  <w:style w:type="character" w:customStyle="1" w:styleId="WW8Num10z4">
    <w:name w:val="WW8Num10z4"/>
    <w:rsid w:val="00037F9F"/>
  </w:style>
  <w:style w:type="character" w:customStyle="1" w:styleId="WW8Num10z5">
    <w:name w:val="WW8Num10z5"/>
    <w:rsid w:val="00037F9F"/>
  </w:style>
  <w:style w:type="character" w:customStyle="1" w:styleId="WW8Num10z6">
    <w:name w:val="WW8Num10z6"/>
    <w:rsid w:val="00037F9F"/>
  </w:style>
  <w:style w:type="character" w:customStyle="1" w:styleId="WW8Num10z7">
    <w:name w:val="WW8Num10z7"/>
    <w:rsid w:val="00037F9F"/>
  </w:style>
  <w:style w:type="character" w:customStyle="1" w:styleId="WW8Num10z8">
    <w:name w:val="WW8Num10z8"/>
    <w:rsid w:val="00037F9F"/>
  </w:style>
  <w:style w:type="character" w:customStyle="1" w:styleId="WW8Num48z0">
    <w:name w:val="WW8Num48z0"/>
    <w:rsid w:val="00037F9F"/>
    <w:rPr>
      <w:rFonts w:ascii="Arial" w:hAnsi="Arial" w:cs="Arial"/>
      <w:b w:val="0"/>
      <w:bCs w:val="0"/>
      <w:sz w:val="20"/>
      <w:szCs w:val="20"/>
    </w:rPr>
  </w:style>
  <w:style w:type="character" w:customStyle="1" w:styleId="WW8Num48z1">
    <w:name w:val="WW8Num48z1"/>
    <w:rsid w:val="00037F9F"/>
    <w:rPr>
      <w:rFonts w:ascii="OpenSymbol" w:hAnsi="OpenSymbol" w:cs="StarSymbol"/>
      <w:sz w:val="18"/>
      <w:szCs w:val="18"/>
    </w:rPr>
  </w:style>
  <w:style w:type="character" w:customStyle="1" w:styleId="WW8Num49z0">
    <w:name w:val="WW8Num49z0"/>
    <w:rsid w:val="00037F9F"/>
    <w:rPr>
      <w:rFonts w:ascii="Arial" w:hAnsi="Arial" w:cs="Arial"/>
      <w:b w:val="0"/>
      <w:sz w:val="20"/>
      <w:szCs w:val="20"/>
    </w:rPr>
  </w:style>
  <w:style w:type="character" w:customStyle="1" w:styleId="WW8Num49z1">
    <w:name w:val="WW8Num49z1"/>
    <w:rsid w:val="00037F9F"/>
    <w:rPr>
      <w:u w:val="none"/>
    </w:rPr>
  </w:style>
  <w:style w:type="character" w:customStyle="1" w:styleId="WW8Num50z0">
    <w:name w:val="WW8Num50z0"/>
    <w:rsid w:val="00037F9F"/>
    <w:rPr>
      <w:rFonts w:ascii="Arial" w:hAnsi="Arial" w:cs="Arial"/>
      <w:b w:val="0"/>
      <w:sz w:val="20"/>
      <w:szCs w:val="20"/>
    </w:rPr>
  </w:style>
  <w:style w:type="character" w:customStyle="1" w:styleId="WW8Num50z1">
    <w:name w:val="WW8Num50z1"/>
    <w:rsid w:val="00037F9F"/>
    <w:rPr>
      <w:rFonts w:ascii="OpenSymbol" w:hAnsi="OpenSymbol" w:cs="StarSymbol"/>
      <w:sz w:val="18"/>
      <w:szCs w:val="18"/>
    </w:rPr>
  </w:style>
  <w:style w:type="character" w:customStyle="1" w:styleId="WW8Num55z0">
    <w:name w:val="WW8Num55z0"/>
    <w:rsid w:val="00037F9F"/>
    <w:rPr>
      <w:rFonts w:ascii="Arial" w:hAnsi="Arial" w:cs="Arial"/>
      <w:b w:val="0"/>
      <w:bCs w:val="0"/>
      <w:position w:val="0"/>
      <w:sz w:val="20"/>
      <w:szCs w:val="20"/>
      <w:vertAlign w:val="baseline"/>
    </w:rPr>
  </w:style>
  <w:style w:type="character" w:customStyle="1" w:styleId="WW8Num55z1">
    <w:name w:val="WW8Num55z1"/>
    <w:rsid w:val="00037F9F"/>
    <w:rPr>
      <w:rFonts w:ascii="OpenSymbol" w:hAnsi="OpenSymbol" w:cs="StarSymbol"/>
      <w:sz w:val="18"/>
      <w:szCs w:val="18"/>
    </w:rPr>
  </w:style>
  <w:style w:type="character" w:customStyle="1" w:styleId="WW8Num35z0">
    <w:name w:val="WW8Num35z0"/>
    <w:rsid w:val="00037F9F"/>
    <w:rPr>
      <w:rFonts w:ascii="Arial" w:eastAsia="Arial" w:hAnsi="Arial" w:cs="Arial"/>
      <w:b w:val="0"/>
      <w:bCs w:val="0"/>
      <w:strike w:val="0"/>
      <w:dstrike w:val="0"/>
      <w:color w:val="000000"/>
      <w:sz w:val="20"/>
      <w:szCs w:val="20"/>
      <w:em w:val="no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1">
    <w:name w:val="WW8Num35z1"/>
    <w:rsid w:val="00037F9F"/>
    <w:rPr>
      <w:rFonts w:ascii="OpenSymbol" w:hAnsi="OpenSymbol" w:cs="OpenSymbol"/>
      <w:b w:val="0"/>
    </w:rPr>
  </w:style>
  <w:style w:type="character" w:customStyle="1" w:styleId="WW8Num36z0">
    <w:name w:val="WW8Num36z0"/>
    <w:rsid w:val="00037F9F"/>
    <w:rPr>
      <w:rFonts w:ascii="Arial" w:eastAsia="Arial" w:hAnsi="Arial" w:cs="Arial"/>
      <w:b w:val="0"/>
      <w:bCs w:val="0"/>
      <w:strike w:val="0"/>
      <w:dstrike w:val="0"/>
      <w:color w:val="000000"/>
      <w:sz w:val="21"/>
      <w:szCs w:val="21"/>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6z1">
    <w:name w:val="WW8Num36z1"/>
    <w:rsid w:val="00037F9F"/>
    <w:rPr>
      <w:rFonts w:ascii="OpenSymbol" w:hAnsi="OpenSymbol" w:cs="StarSymbol"/>
      <w:sz w:val="18"/>
      <w:szCs w:val="18"/>
    </w:rPr>
  </w:style>
  <w:style w:type="character" w:customStyle="1" w:styleId="WW8Num37z1">
    <w:name w:val="WW8Num37z1"/>
    <w:rsid w:val="00037F9F"/>
    <w:rPr>
      <w:rFonts w:ascii="OpenSymbol" w:hAnsi="OpenSymbol" w:cs="StarSymbol"/>
      <w:sz w:val="18"/>
      <w:szCs w:val="18"/>
    </w:rPr>
  </w:style>
  <w:style w:type="character" w:customStyle="1" w:styleId="WW8Num38z0">
    <w:name w:val="WW8Num38z0"/>
    <w:rsid w:val="00037F9F"/>
    <w:rPr>
      <w:rFonts w:ascii="Arial" w:eastAsia="Arial" w:hAnsi="Aria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1">
    <w:name w:val="WW8Num38z1"/>
    <w:rsid w:val="00037F9F"/>
    <w:rPr>
      <w:b w:val="0"/>
    </w:rPr>
  </w:style>
  <w:style w:type="character" w:customStyle="1" w:styleId="WW8Num39z0">
    <w:name w:val="WW8Num39z0"/>
    <w:rsid w:val="00037F9F"/>
    <w:rPr>
      <w:rFonts w:ascii="Arial" w:eastAsia="Arial" w:hAnsi="Aria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1">
    <w:name w:val="WW8Num39z1"/>
    <w:rsid w:val="00037F9F"/>
    <w:rPr>
      <w:rFonts w:ascii="OpenSymbol" w:hAnsi="OpenSymbol" w:cs="StarSymbol"/>
      <w:sz w:val="18"/>
      <w:szCs w:val="18"/>
    </w:rPr>
  </w:style>
  <w:style w:type="character" w:customStyle="1" w:styleId="WW8Num40z0">
    <w:name w:val="WW8Num40z0"/>
    <w:rsid w:val="00037F9F"/>
    <w:rPr>
      <w:rFonts w:ascii="Arial" w:eastAsia="Arial" w:hAnsi="Arial" w:cs="Arial"/>
      <w:b w:val="0"/>
      <w:bCs w:val="0"/>
      <w:strike w:val="0"/>
      <w:dstrike w:val="0"/>
      <w:color w:val="000000"/>
      <w:sz w:val="21"/>
      <w:szCs w:val="21"/>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0z1">
    <w:name w:val="WW8Num40z1"/>
    <w:rsid w:val="00037F9F"/>
    <w:rPr>
      <w:b w:val="0"/>
    </w:rPr>
  </w:style>
  <w:style w:type="character" w:customStyle="1" w:styleId="WW8Num41z0">
    <w:name w:val="WW8Num41z0"/>
    <w:rsid w:val="00037F9F"/>
    <w:rPr>
      <w:rFonts w:ascii="Arial" w:eastAsia="Arial" w:hAnsi="Arial" w:cs="Arial"/>
      <w:b w:val="0"/>
      <w:bCs w:val="0"/>
      <w:strike w:val="0"/>
      <w:dstrike w:val="0"/>
      <w:color w:val="000000"/>
      <w:sz w:val="21"/>
      <w:szCs w:val="21"/>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1z1">
    <w:name w:val="WW8Num41z1"/>
    <w:rsid w:val="00037F9F"/>
    <w:rPr>
      <w:rFonts w:ascii="OpenSymbol" w:hAnsi="OpenSymbol" w:cs="StarSymbol"/>
      <w:sz w:val="18"/>
      <w:szCs w:val="18"/>
    </w:rPr>
  </w:style>
  <w:style w:type="character" w:customStyle="1" w:styleId="WW8Num42z0">
    <w:name w:val="WW8Num42z0"/>
    <w:rsid w:val="00037F9F"/>
    <w:rPr>
      <w:rFonts w:ascii="Arial" w:eastAsia="Arial" w:hAnsi="Arial" w:cs="Arial"/>
      <w:b w:val="0"/>
      <w:bCs w:val="0"/>
      <w:strike w:val="0"/>
      <w:dstrike w:val="0"/>
      <w:color w:val="000000"/>
      <w:sz w:val="21"/>
      <w:szCs w:val="21"/>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2z1">
    <w:name w:val="WW8Num42z1"/>
    <w:rsid w:val="00037F9F"/>
    <w:rPr>
      <w:rFonts w:ascii="OpenSymbol" w:hAnsi="OpenSymbol" w:cs="StarSymbol"/>
      <w:sz w:val="18"/>
      <w:szCs w:val="18"/>
    </w:rPr>
  </w:style>
  <w:style w:type="character" w:customStyle="1" w:styleId="WW8Num43z0">
    <w:name w:val="WW8Num43z0"/>
    <w:rsid w:val="00037F9F"/>
    <w:rPr>
      <w:rFonts w:ascii="Arial" w:eastAsia="Arial" w:hAnsi="Arial" w:cs="Arial"/>
      <w:b w:val="0"/>
      <w:bCs w:val="0"/>
      <w:strike w:val="0"/>
      <w:dstrike w:val="0"/>
      <w:color w:val="000000"/>
      <w:position w:val="0"/>
      <w:sz w:val="21"/>
      <w:szCs w:val="21"/>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3z1">
    <w:name w:val="WW8Num43z1"/>
    <w:rsid w:val="00037F9F"/>
    <w:rPr>
      <w:rFonts w:ascii="OpenSymbol" w:hAnsi="OpenSymbol" w:cs="StarSymbol"/>
      <w:sz w:val="18"/>
      <w:szCs w:val="18"/>
    </w:rPr>
  </w:style>
  <w:style w:type="character" w:customStyle="1" w:styleId="WW8Num44z0">
    <w:name w:val="WW8Num44z0"/>
    <w:rsid w:val="00037F9F"/>
    <w:rPr>
      <w:rFonts w:ascii="Arial" w:eastAsia="Times New Roman" w:hAnsi="Arial" w:cs="Tahoma"/>
      <w:b w:val="0"/>
      <w:strike w:val="0"/>
      <w:dstrike w:val="0"/>
      <w:color w:val="000000"/>
      <w:position w:val="0"/>
      <w:sz w:val="20"/>
      <w:szCs w:val="20"/>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4z1">
    <w:name w:val="WW8Num44z1"/>
    <w:rsid w:val="00037F9F"/>
    <w:rPr>
      <w:rFonts w:ascii="OpenSymbol" w:eastAsia="Arial" w:hAnsi="OpenSymbol" w:cs="StarSymbol"/>
      <w:strike w:val="0"/>
      <w:dstrike w:val="0"/>
      <w:color w:val="000000"/>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5z0">
    <w:name w:val="WW8Num45z0"/>
    <w:rsid w:val="00037F9F"/>
    <w:rPr>
      <w:rFonts w:ascii="Arial" w:eastAsia="Arial" w:hAnsi="Arial" w:cs="StarSymbol"/>
      <w:strike w:val="0"/>
      <w:dstrike w:val="0"/>
      <w:color w:val="000000"/>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5z1">
    <w:name w:val="WW8Num45z1"/>
    <w:rsid w:val="00037F9F"/>
    <w:rPr>
      <w:rFonts w:ascii="OpenSymbol" w:hAnsi="OpenSymbol" w:cs="StarSymbol"/>
      <w:sz w:val="18"/>
      <w:szCs w:val="18"/>
    </w:rPr>
  </w:style>
  <w:style w:type="character" w:customStyle="1" w:styleId="WW8Num46z0">
    <w:name w:val="WW8Num46z0"/>
    <w:rsid w:val="00037F9F"/>
    <w:rPr>
      <w:rFonts w:ascii="Arial" w:eastAsia="Arial" w:hAnsi="Arial" w:cs="Arial"/>
      <w:b w:val="0"/>
      <w:bCs w:val="0"/>
      <w:strike w:val="0"/>
      <w:dstrike w:val="0"/>
      <w:color w:val="000000"/>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6z1">
    <w:name w:val="WW8Num46z1"/>
    <w:rsid w:val="00037F9F"/>
    <w:rPr>
      <w:rFonts w:ascii="OpenSymbol" w:hAnsi="OpenSymbol" w:cs="StarSymbol"/>
      <w:sz w:val="18"/>
      <w:szCs w:val="18"/>
    </w:rPr>
  </w:style>
  <w:style w:type="character" w:customStyle="1" w:styleId="WW8Num47z0">
    <w:name w:val="WW8Num47z0"/>
    <w:rsid w:val="00037F9F"/>
    <w:rPr>
      <w:rFonts w:ascii="Arial" w:eastAsia="Arial" w:hAnsi="Aria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1">
    <w:name w:val="WW8Num47z1"/>
    <w:rsid w:val="00037F9F"/>
    <w:rPr>
      <w:rFonts w:ascii="OpenSymbol" w:hAnsi="OpenSymbol" w:cs="StarSymbol"/>
      <w:sz w:val="18"/>
      <w:szCs w:val="18"/>
    </w:rPr>
  </w:style>
  <w:style w:type="character" w:customStyle="1" w:styleId="WW8Num51z0">
    <w:name w:val="WW8Num51z0"/>
    <w:rsid w:val="00037F9F"/>
    <w:rPr>
      <w:rFonts w:ascii="Arial" w:eastAsia="StarSymbol" w:hAnsi="Arial" w:cs="Symbol"/>
      <w:strike w:val="0"/>
      <w:dstrike w:val="0"/>
      <w:color w:val="auto"/>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1">
    <w:name w:val="WW8Num51z1"/>
    <w:rsid w:val="00037F9F"/>
    <w:rPr>
      <w:rFonts w:ascii="OpenSymbol" w:hAnsi="OpenSymbol" w:cs="StarSymbol"/>
      <w:sz w:val="18"/>
      <w:szCs w:val="18"/>
    </w:rPr>
  </w:style>
  <w:style w:type="character" w:customStyle="1" w:styleId="WW8Num52z0">
    <w:name w:val="WW8Num52z0"/>
    <w:rsid w:val="00037F9F"/>
    <w:rPr>
      <w:rFonts w:ascii="Arial" w:eastAsia="Arial" w:hAnsi="Arial" w:cs="Arial"/>
      <w:b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2z1">
    <w:name w:val="WW8Num52z1"/>
    <w:rsid w:val="00037F9F"/>
    <w:rPr>
      <w:rFonts w:ascii="OpenSymbol" w:hAnsi="OpenSymbol" w:cs="StarSymbol"/>
      <w:sz w:val="18"/>
      <w:szCs w:val="18"/>
    </w:rPr>
  </w:style>
  <w:style w:type="character" w:customStyle="1" w:styleId="WW8Num53z0">
    <w:name w:val="WW8Num53z0"/>
    <w:rsid w:val="00037F9F"/>
    <w:rPr>
      <w:rFonts w:ascii="Arial" w:hAnsi="Arial" w:cs="Arial"/>
      <w:b w:val="0"/>
      <w:bCs w:val="0"/>
      <w:sz w:val="20"/>
      <w:szCs w:val="20"/>
    </w:rPr>
  </w:style>
  <w:style w:type="character" w:customStyle="1" w:styleId="WW8Num53z1">
    <w:name w:val="WW8Num53z1"/>
    <w:rsid w:val="00037F9F"/>
    <w:rPr>
      <w:rFonts w:ascii="OpenSymbol" w:hAnsi="OpenSymbol" w:cs="StarSymbol"/>
      <w:sz w:val="18"/>
      <w:szCs w:val="18"/>
    </w:rPr>
  </w:style>
  <w:style w:type="character" w:customStyle="1" w:styleId="WW8Num54z0">
    <w:name w:val="WW8Num54z0"/>
    <w:rsid w:val="00037F9F"/>
    <w:rPr>
      <w:rFonts w:ascii="Arial" w:eastAsia="Arial" w:hAnsi="Aria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1">
    <w:name w:val="WW8Num54z1"/>
    <w:rsid w:val="00037F9F"/>
    <w:rPr>
      <w:rFonts w:ascii="OpenSymbol" w:hAnsi="OpenSymbol" w:cs="StarSymbol"/>
      <w:sz w:val="18"/>
      <w:szCs w:val="18"/>
    </w:rPr>
  </w:style>
  <w:style w:type="character" w:customStyle="1" w:styleId="WW8Num56z0">
    <w:name w:val="WW8Num56z0"/>
    <w:rsid w:val="00037F9F"/>
    <w:rPr>
      <w:rFonts w:ascii="Arial" w:eastAsia="Arial" w:hAnsi="Aria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6z1">
    <w:name w:val="WW8Num56z1"/>
    <w:rsid w:val="00037F9F"/>
    <w:rPr>
      <w:rFonts w:ascii="OpenSymbol" w:hAnsi="OpenSymbol" w:cs="StarSymbol"/>
      <w:sz w:val="18"/>
      <w:szCs w:val="18"/>
    </w:rPr>
  </w:style>
  <w:style w:type="character" w:customStyle="1" w:styleId="WW8Num57z0">
    <w:name w:val="WW8Num57z0"/>
    <w:rsid w:val="00037F9F"/>
    <w:rPr>
      <w:rFonts w:ascii="Symbol" w:eastAsia="Arial" w:hAnsi="Symbol" w:cs="StarSymbol"/>
      <w:strike w:val="0"/>
      <w:dstrike w:val="0"/>
      <w:color w:val="000000"/>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1">
    <w:name w:val="WW8Num57z1"/>
    <w:rsid w:val="00037F9F"/>
    <w:rPr>
      <w:rFonts w:ascii="OpenSymbol" w:hAnsi="OpenSymbol" w:cs="StarSymbol"/>
      <w:sz w:val="18"/>
      <w:szCs w:val="18"/>
    </w:rPr>
  </w:style>
  <w:style w:type="character" w:customStyle="1" w:styleId="WW8Num58z0">
    <w:name w:val="WW8Num58z0"/>
    <w:rsid w:val="00037F9F"/>
    <w:rPr>
      <w:rFonts w:ascii="Symbol" w:eastAsia="Arial" w:hAnsi="Symbol" w:cs="StarSymbol"/>
      <w:strike w:val="0"/>
      <w:dstrike w:val="0"/>
      <w:color w:val="000000"/>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8z1">
    <w:name w:val="WW8Num58z1"/>
    <w:rsid w:val="00037F9F"/>
    <w:rPr>
      <w:rFonts w:ascii="OpenSymbol" w:hAnsi="OpenSymbol" w:cs="StarSymbol"/>
      <w:sz w:val="18"/>
      <w:szCs w:val="18"/>
    </w:rPr>
  </w:style>
  <w:style w:type="character" w:customStyle="1" w:styleId="WW8Num59z0">
    <w:name w:val="WW8Num59z0"/>
    <w:rsid w:val="00037F9F"/>
    <w:rPr>
      <w:rFonts w:ascii="Symbol" w:eastAsia="Arial" w:hAnsi="Symbol" w:cs="StarSymbol"/>
      <w:strike w:val="0"/>
      <w:dstrike w:val="0"/>
      <w:color w:val="000000"/>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9z1">
    <w:name w:val="WW8Num59z1"/>
    <w:rsid w:val="00037F9F"/>
    <w:rPr>
      <w:rFonts w:ascii="OpenSymbol" w:hAnsi="OpenSymbol" w:cs="StarSymbol"/>
      <w:sz w:val="18"/>
      <w:szCs w:val="18"/>
    </w:rPr>
  </w:style>
  <w:style w:type="character" w:customStyle="1" w:styleId="WW8Num60z0">
    <w:name w:val="WW8Num60z0"/>
    <w:rsid w:val="00037F9F"/>
    <w:rPr>
      <w:rFonts w:ascii="Symbol" w:eastAsia="Arial" w:hAnsi="Symbol" w:cs="StarSymbol"/>
      <w:strike w:val="0"/>
      <w:dstrike w:val="0"/>
      <w:color w:val="333333"/>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0z1">
    <w:name w:val="WW8Num60z1"/>
    <w:rsid w:val="00037F9F"/>
    <w:rPr>
      <w:rFonts w:ascii="OpenSymbol" w:hAnsi="OpenSymbol" w:cs="StarSymbol"/>
      <w:sz w:val="18"/>
      <w:szCs w:val="18"/>
    </w:rPr>
  </w:style>
  <w:style w:type="character" w:customStyle="1" w:styleId="WW8Num61z0">
    <w:name w:val="WW8Num61z0"/>
    <w:rsid w:val="00037F9F"/>
    <w:rPr>
      <w:rFonts w:ascii="Symbol" w:eastAsia="Arial" w:hAnsi="Symbol" w:cs="StarSymbol"/>
      <w:strike w:val="0"/>
      <w:dstrike w:val="0"/>
      <w:color w:val="000000"/>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z1">
    <w:name w:val="WW8Num61z1"/>
    <w:rsid w:val="00037F9F"/>
    <w:rPr>
      <w:rFonts w:ascii="OpenSymbol" w:hAnsi="OpenSymbol" w:cs="StarSymbol"/>
      <w:sz w:val="18"/>
      <w:szCs w:val="18"/>
    </w:rPr>
  </w:style>
  <w:style w:type="character" w:customStyle="1" w:styleId="WW8Num62z0">
    <w:name w:val="WW8Num62z0"/>
    <w:rsid w:val="00037F9F"/>
    <w:rPr>
      <w:rFonts w:ascii="Symbol" w:eastAsia="Arial" w:hAnsi="Symbol" w:cs="StarSymbol"/>
      <w:strike w:val="0"/>
      <w:dstrike w:val="0"/>
      <w:color w:val="000000"/>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1">
    <w:name w:val="WW8Num62z1"/>
    <w:rsid w:val="00037F9F"/>
    <w:rPr>
      <w:rFonts w:ascii="OpenSymbol" w:hAnsi="OpenSymbol" w:cs="StarSymbol"/>
      <w:sz w:val="18"/>
      <w:szCs w:val="18"/>
    </w:rPr>
  </w:style>
  <w:style w:type="character" w:customStyle="1" w:styleId="WW8Num63z0">
    <w:name w:val="WW8Num63z0"/>
    <w:rsid w:val="00037F9F"/>
    <w:rPr>
      <w:rFonts w:ascii="Symbol" w:eastAsia="Arial" w:hAnsi="Symbol" w:cs="StarSymbol"/>
      <w:strike w:val="0"/>
      <w:dstrike w:val="0"/>
      <w:color w:val="000000"/>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1">
    <w:name w:val="WW8Num63z1"/>
    <w:rsid w:val="00037F9F"/>
    <w:rPr>
      <w:rFonts w:ascii="OpenSymbol" w:hAnsi="OpenSymbol" w:cs="StarSymbol"/>
      <w:sz w:val="18"/>
      <w:szCs w:val="18"/>
    </w:rPr>
  </w:style>
  <w:style w:type="character" w:customStyle="1" w:styleId="WW8Num64z0">
    <w:name w:val="WW8Num64z0"/>
    <w:rsid w:val="00037F9F"/>
    <w:rPr>
      <w:rFonts w:ascii="Symbol" w:eastAsia="Arial" w:hAnsi="Symbol" w:cs="StarSymbol"/>
      <w:strike w:val="0"/>
      <w:dstrike w:val="0"/>
      <w:color w:val="000000"/>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1">
    <w:name w:val="WW8Num64z1"/>
    <w:rsid w:val="00037F9F"/>
    <w:rPr>
      <w:rFonts w:ascii="OpenSymbol" w:hAnsi="OpenSymbol" w:cs="StarSymbol"/>
      <w:sz w:val="18"/>
      <w:szCs w:val="18"/>
    </w:rPr>
  </w:style>
  <w:style w:type="character" w:customStyle="1" w:styleId="WW8Num65z0">
    <w:name w:val="WW8Num65z0"/>
    <w:rsid w:val="00037F9F"/>
    <w:rPr>
      <w:rFonts w:ascii="Symbol" w:eastAsia="Arial" w:hAnsi="Symbol" w:cs="StarSymbol"/>
      <w:strike w:val="0"/>
      <w:dstrike w:val="0"/>
      <w:color w:val="000A04"/>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5z1">
    <w:name w:val="WW8Num65z1"/>
    <w:rsid w:val="00037F9F"/>
    <w:rPr>
      <w:rFonts w:ascii="OpenSymbol" w:hAnsi="OpenSymbol" w:cs="StarSymbol"/>
      <w:sz w:val="18"/>
      <w:szCs w:val="18"/>
    </w:rPr>
  </w:style>
  <w:style w:type="character" w:customStyle="1" w:styleId="WW8Num66z0">
    <w:name w:val="WW8Num66z0"/>
    <w:rsid w:val="00037F9F"/>
    <w:rPr>
      <w:rFonts w:ascii="Symbol" w:eastAsia="Arial" w:hAnsi="Symbol" w:cs="StarSymbol"/>
      <w:strike w:val="0"/>
      <w:dstrike w:val="0"/>
      <w:color w:val="000A04"/>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6z1">
    <w:name w:val="WW8Num66z1"/>
    <w:rsid w:val="00037F9F"/>
    <w:rPr>
      <w:rFonts w:ascii="OpenSymbol" w:hAnsi="OpenSymbol" w:cs="StarSymbol"/>
      <w:sz w:val="18"/>
      <w:szCs w:val="18"/>
    </w:rPr>
  </w:style>
  <w:style w:type="paragraph" w:customStyle="1" w:styleId="Nagwek12">
    <w:name w:val="Nagłówek1"/>
    <w:basedOn w:val="Normalny"/>
    <w:next w:val="Tekstpodstawowy"/>
    <w:rsid w:val="00037F9F"/>
    <w:pPr>
      <w:keepNext/>
      <w:widowControl w:val="0"/>
      <w:suppressAutoHyphens/>
      <w:spacing w:before="240" w:after="120"/>
    </w:pPr>
    <w:rPr>
      <w:rFonts w:ascii="Arial" w:eastAsia="Lucida Sans Unicode" w:hAnsi="Arial" w:cs="Mangal"/>
      <w:kern w:val="1"/>
      <w:sz w:val="28"/>
      <w:szCs w:val="28"/>
      <w:lang w:eastAsia="hi-IN" w:bidi="hi-IN"/>
    </w:rPr>
  </w:style>
  <w:style w:type="paragraph" w:customStyle="1" w:styleId="Podpis1">
    <w:name w:val="Podpis1"/>
    <w:basedOn w:val="Normalny"/>
    <w:rsid w:val="00037F9F"/>
    <w:pPr>
      <w:widowControl w:val="0"/>
      <w:suppressLineNumbers/>
      <w:suppressAutoHyphens/>
      <w:spacing w:before="120" w:after="120"/>
    </w:pPr>
    <w:rPr>
      <w:rFonts w:eastAsia="Lucida Sans Unicode" w:cs="Mangal"/>
      <w:i/>
      <w:iCs/>
      <w:kern w:val="1"/>
      <w:lang w:eastAsia="hi-IN" w:bidi="hi-IN"/>
    </w:rPr>
  </w:style>
  <w:style w:type="paragraph" w:customStyle="1" w:styleId="Nagwektabeli">
    <w:name w:val="Nagłówek tabeli"/>
    <w:basedOn w:val="Zawartotabeli"/>
    <w:rsid w:val="00037F9F"/>
    <w:pPr>
      <w:widowControl w:val="0"/>
      <w:jc w:val="center"/>
    </w:pPr>
    <w:rPr>
      <w:rFonts w:eastAsia="Lucida Sans Unicode" w:cs="Mangal"/>
      <w:b/>
      <w:bCs/>
      <w:kern w:val="1"/>
      <w:lang w:eastAsia="hi-IN" w:bidi="hi-IN"/>
    </w:rPr>
  </w:style>
  <w:style w:type="paragraph" w:customStyle="1" w:styleId="ZnakZnak9ZnakZnakZnak">
    <w:name w:val="Znak Znak9 Znak Znak Znak"/>
    <w:basedOn w:val="Normalny"/>
    <w:rsid w:val="00037F9F"/>
  </w:style>
  <w:style w:type="numbering" w:customStyle="1" w:styleId="WW8Num21">
    <w:name w:val="WW8Num21"/>
    <w:basedOn w:val="Bezlisty"/>
    <w:rsid w:val="00037F9F"/>
    <w:pPr>
      <w:numPr>
        <w:numId w:val="60"/>
      </w:numPr>
    </w:pPr>
  </w:style>
  <w:style w:type="numbering" w:customStyle="1" w:styleId="WW8Num32">
    <w:name w:val="WW8Num32"/>
    <w:basedOn w:val="Bezlisty"/>
    <w:rsid w:val="00037F9F"/>
    <w:pPr>
      <w:numPr>
        <w:numId w:val="56"/>
      </w:numPr>
    </w:pPr>
  </w:style>
  <w:style w:type="numbering" w:customStyle="1" w:styleId="WW8Num42">
    <w:name w:val="WW8Num42"/>
    <w:basedOn w:val="Bezlisty"/>
    <w:rsid w:val="00037F9F"/>
    <w:pPr>
      <w:numPr>
        <w:numId w:val="18"/>
      </w:numPr>
    </w:pPr>
  </w:style>
  <w:style w:type="numbering" w:customStyle="1" w:styleId="WW8Num51">
    <w:name w:val="WW8Num51"/>
    <w:basedOn w:val="Bezlisty"/>
    <w:rsid w:val="00037F9F"/>
    <w:pPr>
      <w:numPr>
        <w:numId w:val="59"/>
      </w:numPr>
    </w:pPr>
  </w:style>
  <w:style w:type="numbering" w:customStyle="1" w:styleId="WW8Num61">
    <w:name w:val="WW8Num61"/>
    <w:basedOn w:val="Bezlisty"/>
    <w:rsid w:val="00037F9F"/>
    <w:pPr>
      <w:numPr>
        <w:numId w:val="19"/>
      </w:numPr>
    </w:pPr>
  </w:style>
  <w:style w:type="numbering" w:customStyle="1" w:styleId="WW8Num121">
    <w:name w:val="WW8Num121"/>
    <w:basedOn w:val="Bezlisty"/>
    <w:rsid w:val="00037F9F"/>
    <w:pPr>
      <w:numPr>
        <w:numId w:val="61"/>
      </w:numPr>
    </w:pPr>
  </w:style>
  <w:style w:type="numbering" w:customStyle="1" w:styleId="WW8Num151">
    <w:name w:val="WW8Num151"/>
    <w:basedOn w:val="Bezlisty"/>
    <w:rsid w:val="00037F9F"/>
    <w:pPr>
      <w:numPr>
        <w:numId w:val="57"/>
      </w:numPr>
    </w:pPr>
  </w:style>
  <w:style w:type="numbering" w:customStyle="1" w:styleId="WW8Num161">
    <w:name w:val="WW8Num161"/>
    <w:basedOn w:val="Bezlisty"/>
    <w:rsid w:val="00037F9F"/>
    <w:pPr>
      <w:numPr>
        <w:numId w:val="21"/>
      </w:numPr>
    </w:pPr>
  </w:style>
  <w:style w:type="numbering" w:customStyle="1" w:styleId="WW8Num241">
    <w:name w:val="WW8Num241"/>
    <w:basedOn w:val="Bezlisty"/>
    <w:rsid w:val="00037F9F"/>
    <w:pPr>
      <w:numPr>
        <w:numId w:val="58"/>
      </w:numPr>
    </w:pPr>
  </w:style>
  <w:style w:type="numbering" w:customStyle="1" w:styleId="WW8Num261">
    <w:name w:val="WW8Num261"/>
    <w:basedOn w:val="Bezlisty"/>
    <w:rsid w:val="00037F9F"/>
    <w:pPr>
      <w:numPr>
        <w:numId w:val="23"/>
      </w:numPr>
    </w:pPr>
  </w:style>
  <w:style w:type="numbering" w:customStyle="1" w:styleId="WW8Num291">
    <w:name w:val="WW8Num291"/>
    <w:basedOn w:val="Bezlisty"/>
    <w:rsid w:val="00037F9F"/>
    <w:pPr>
      <w:numPr>
        <w:numId w:val="24"/>
      </w:numPr>
    </w:pPr>
  </w:style>
  <w:style w:type="numbering" w:customStyle="1" w:styleId="WW8Num311">
    <w:name w:val="WW8Num311"/>
    <w:basedOn w:val="Bezlisty"/>
    <w:rsid w:val="00037F9F"/>
    <w:pPr>
      <w:numPr>
        <w:numId w:val="25"/>
      </w:numPr>
    </w:pPr>
  </w:style>
  <w:style w:type="numbering" w:customStyle="1" w:styleId="WW8Num411">
    <w:name w:val="WW8Num411"/>
    <w:basedOn w:val="Bezlisty"/>
    <w:rsid w:val="00037F9F"/>
    <w:pPr>
      <w:numPr>
        <w:numId w:val="26"/>
      </w:numPr>
    </w:pPr>
  </w:style>
  <w:style w:type="table" w:customStyle="1" w:styleId="Tabela-Siatka2">
    <w:name w:val="Tabela - Siatka2"/>
    <w:basedOn w:val="Standardowy"/>
    <w:next w:val="Tabela-Siatka"/>
    <w:uiPriority w:val="59"/>
    <w:rsid w:val="00037F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 Paragraph21,Listeafsnit1,Parágrafo da Lista1,Párrafo de lista1,Bullet list,List Paragraph11,b1,Nagłowek 3,Preambuła,Akapit z listą BS,Kolorowa lista — akcent 11,Dot pt,F5 List Paragraph,Recommendation,maz_wyliczenie,opis dzialania"/>
    <w:basedOn w:val="Normalny"/>
    <w:uiPriority w:val="99"/>
    <w:qFormat/>
    <w:rsid w:val="005D4B2C"/>
    <w:pPr>
      <w:ind w:left="720"/>
      <w:contextualSpacing/>
    </w:pPr>
  </w:style>
  <w:style w:type="paragraph" w:customStyle="1" w:styleId="pf0">
    <w:name w:val="pf0"/>
    <w:basedOn w:val="Normalny"/>
    <w:rsid w:val="00DF6D43"/>
    <w:pPr>
      <w:spacing w:before="100" w:beforeAutospacing="1" w:after="100" w:afterAutospacing="1"/>
    </w:pPr>
  </w:style>
  <w:style w:type="character" w:customStyle="1" w:styleId="cf01">
    <w:name w:val="cf01"/>
    <w:rsid w:val="00DF6D43"/>
    <w:rPr>
      <w:rFonts w:ascii="Segoe UI" w:hAnsi="Segoe UI" w:cs="Segoe UI" w:hint="default"/>
      <w:sz w:val="18"/>
      <w:szCs w:val="18"/>
    </w:rPr>
  </w:style>
  <w:style w:type="paragraph" w:customStyle="1" w:styleId="Zwykytekst1">
    <w:name w:val="Zwykły tekst1"/>
    <w:basedOn w:val="Normalny"/>
    <w:rsid w:val="00497EEF"/>
    <w:pPr>
      <w:suppressAutoHyphens/>
    </w:pPr>
    <w:rPr>
      <w:rFonts w:ascii="Courier New" w:eastAsia="Calibri" w:hAnsi="Courier New"/>
      <w:sz w:val="20"/>
      <w:szCs w:val="20"/>
      <w:lang w:eastAsia="ar-SA"/>
    </w:rPr>
  </w:style>
  <w:style w:type="character" w:customStyle="1" w:styleId="Nagwek7Znak">
    <w:name w:val="Nagłówek 7 Znak"/>
    <w:basedOn w:val="Domylnaczcionkaakapitu"/>
    <w:link w:val="Nagwek7"/>
    <w:uiPriority w:val="9"/>
    <w:semiHidden/>
    <w:rsid w:val="00497EEF"/>
    <w:rPr>
      <w:rFonts w:asciiTheme="majorHAnsi" w:eastAsiaTheme="majorEastAsia" w:hAnsiTheme="majorHAnsi" w:cstheme="majorBidi"/>
      <w:i/>
      <w:iCs/>
      <w:color w:val="0A2F41" w:themeColor="accent1" w:themeShade="80"/>
      <w:sz w:val="22"/>
      <w:szCs w:val="22"/>
      <w:lang w:eastAsia="en-US"/>
    </w:rPr>
  </w:style>
  <w:style w:type="numbering" w:customStyle="1" w:styleId="Paragrafy">
    <w:name w:val="Paragrafy"/>
    <w:uiPriority w:val="99"/>
    <w:rsid w:val="00497EEF"/>
    <w:pPr>
      <w:numPr>
        <w:numId w:val="64"/>
      </w:numPr>
    </w:pPr>
  </w:style>
  <w:style w:type="paragraph" w:customStyle="1" w:styleId="siwz-1">
    <w:name w:val="siwz-1"/>
    <w:basedOn w:val="Nagwek1"/>
    <w:link w:val="siwz-1Znak"/>
    <w:autoRedefine/>
    <w:qFormat/>
    <w:rsid w:val="00497EEF"/>
    <w:pPr>
      <w:keepLines/>
      <w:numPr>
        <w:numId w:val="65"/>
      </w:numPr>
      <w:tabs>
        <w:tab w:val="left" w:pos="426"/>
      </w:tabs>
      <w:spacing w:line="276" w:lineRule="auto"/>
      <w:jc w:val="both"/>
    </w:pPr>
    <w:rPr>
      <w:rFonts w:ascii="Arial" w:eastAsiaTheme="majorEastAsia" w:hAnsi="Arial" w:cs="Arial"/>
      <w:b/>
      <w:bCs/>
      <w:sz w:val="18"/>
      <w:szCs w:val="18"/>
      <w:lang w:val="pl-PL" w:eastAsia="pl-PL"/>
    </w:rPr>
  </w:style>
  <w:style w:type="character" w:customStyle="1" w:styleId="siwz-1Znak">
    <w:name w:val="siwz-1 Znak"/>
    <w:basedOn w:val="Domylnaczcionkaakapitu"/>
    <w:link w:val="siwz-1"/>
    <w:rsid w:val="00497EEF"/>
    <w:rPr>
      <w:rFonts w:ascii="Arial" w:eastAsiaTheme="majorEastAsia" w:hAnsi="Arial" w:cs="Arial"/>
      <w:b/>
      <w:bCs/>
      <w:sz w:val="18"/>
      <w:szCs w:val="18"/>
    </w:rPr>
  </w:style>
  <w:style w:type="character" w:customStyle="1" w:styleId="NagwekZnak">
    <w:name w:val="Nagłówek Znak"/>
    <w:aliases w:val="Nagłówek strony Znak,Nagłówek strony1 Znak,Heading 11 Znak,Nagłówek 11 Znak,Nagłówek 111 Znak,Nagłówek 12 Znak,Nagłówek Znak1 Znak,Nagłówek Znak Znak Znak, Znak3 Znak"/>
    <w:basedOn w:val="Domylnaczcionkaakapitu"/>
    <w:link w:val="Nagwek"/>
    <w:uiPriority w:val="99"/>
    <w:rsid w:val="00497EEF"/>
  </w:style>
  <w:style w:type="paragraph" w:customStyle="1" w:styleId="Tekstpodstawowywcity1">
    <w:name w:val="Tekst podstawowy wcięty1"/>
    <w:basedOn w:val="Normalny"/>
    <w:rsid w:val="00497EEF"/>
    <w:pPr>
      <w:ind w:firstLine="708"/>
      <w:jc w:val="both"/>
    </w:pPr>
  </w:style>
  <w:style w:type="character" w:customStyle="1" w:styleId="Nagwek3Znak">
    <w:name w:val="Nagłówek 3 Znak"/>
    <w:basedOn w:val="Domylnaczcionkaakapitu"/>
    <w:link w:val="Nagwek3"/>
    <w:uiPriority w:val="9"/>
    <w:rsid w:val="00497EEF"/>
    <w:rPr>
      <w:b/>
      <w:sz w:val="28"/>
    </w:rPr>
  </w:style>
  <w:style w:type="character" w:customStyle="1" w:styleId="Nagwek8Znak">
    <w:name w:val="Nagłówek 8 Znak"/>
    <w:basedOn w:val="Domylnaczcionkaakapitu"/>
    <w:link w:val="Nagwek8"/>
    <w:uiPriority w:val="9"/>
    <w:rsid w:val="00497EEF"/>
    <w:rPr>
      <w:b/>
      <w:i/>
    </w:rPr>
  </w:style>
  <w:style w:type="paragraph" w:styleId="Indeks1">
    <w:name w:val="index 1"/>
    <w:basedOn w:val="Normalny"/>
    <w:next w:val="Normalny"/>
    <w:autoRedefine/>
    <w:uiPriority w:val="99"/>
    <w:semiHidden/>
    <w:unhideWhenUsed/>
    <w:rsid w:val="00497EEF"/>
    <w:pPr>
      <w:ind w:left="240" w:hanging="240"/>
    </w:pPr>
  </w:style>
  <w:style w:type="paragraph" w:styleId="Nagwekindeksu">
    <w:name w:val="index heading"/>
    <w:basedOn w:val="Normalny"/>
    <w:next w:val="Indeks1"/>
    <w:semiHidden/>
    <w:rsid w:val="00497EEF"/>
  </w:style>
  <w:style w:type="paragraph" w:customStyle="1" w:styleId="Tekstpodstawowywcity31">
    <w:name w:val="Tekst podstawowy wcięty 31"/>
    <w:basedOn w:val="Normalny"/>
    <w:rsid w:val="00497EEF"/>
    <w:pPr>
      <w:suppressAutoHyphens/>
      <w:ind w:left="360" w:hanging="12"/>
      <w:jc w:val="both"/>
    </w:pPr>
    <w:rPr>
      <w:lang w:eastAsia="ar-SA"/>
    </w:rPr>
  </w:style>
  <w:style w:type="character" w:customStyle="1" w:styleId="st1">
    <w:name w:val="st1"/>
    <w:basedOn w:val="Domylnaczcionkaakapitu"/>
    <w:rsid w:val="00497EEF"/>
  </w:style>
  <w:style w:type="character" w:customStyle="1" w:styleId="Teksttreci16">
    <w:name w:val="Tekst treści (16)_"/>
    <w:basedOn w:val="Domylnaczcionkaakapitu"/>
    <w:link w:val="Teksttreci160"/>
    <w:rsid w:val="00497EEF"/>
    <w:rPr>
      <w:rFonts w:ascii="Calibri" w:eastAsia="Calibri" w:hAnsi="Calibri" w:cs="Calibri"/>
      <w:shd w:val="clear" w:color="auto" w:fill="FFFFFF"/>
    </w:rPr>
  </w:style>
  <w:style w:type="paragraph" w:customStyle="1" w:styleId="Teksttreci160">
    <w:name w:val="Tekst treści (16)"/>
    <w:basedOn w:val="Normalny"/>
    <w:link w:val="Teksttreci16"/>
    <w:rsid w:val="00497EEF"/>
    <w:pPr>
      <w:widowControl w:val="0"/>
      <w:shd w:val="clear" w:color="auto" w:fill="FFFFFF"/>
      <w:spacing w:line="163" w:lineRule="exact"/>
      <w:jc w:val="both"/>
    </w:pPr>
    <w:rPr>
      <w:rFonts w:ascii="Calibri" w:eastAsia="Calibri" w:hAnsi="Calibri" w:cs="Calibri"/>
      <w:sz w:val="20"/>
      <w:szCs w:val="20"/>
    </w:rPr>
  </w:style>
  <w:style w:type="character" w:customStyle="1" w:styleId="PogrubienieTeksttreci16TimesNewRoman">
    <w:name w:val="Pogrubienie;Tekst treści (16) + Times New Roman"/>
    <w:basedOn w:val="Teksttreci16"/>
    <w:rsid w:val="00497EEF"/>
    <w:rPr>
      <w:rFonts w:ascii="Times New Roman" w:eastAsia="Times New Roman" w:hAnsi="Times New Roman" w:cs="Times New Roman"/>
      <w:b/>
      <w:bCs/>
      <w:color w:val="000000"/>
      <w:spacing w:val="0"/>
      <w:w w:val="100"/>
      <w:position w:val="0"/>
      <w:shd w:val="clear" w:color="auto" w:fill="FFFFFF"/>
      <w:lang w:val="pl-PL" w:eastAsia="pl-PL" w:bidi="pl-PL"/>
    </w:rPr>
  </w:style>
  <w:style w:type="paragraph" w:customStyle="1" w:styleId="Tekstpodstawowy23">
    <w:name w:val="Tekst podstawowy 23"/>
    <w:basedOn w:val="Normalny"/>
    <w:rsid w:val="00497EEF"/>
    <w:rPr>
      <w:b/>
      <w:szCs w:val="20"/>
    </w:rPr>
  </w:style>
  <w:style w:type="character" w:customStyle="1" w:styleId="TekstpodstawowywcityZnak">
    <w:name w:val="Tekst podstawowy wcięty Znak"/>
    <w:basedOn w:val="Domylnaczcionkaakapitu"/>
    <w:link w:val="Tekstpodstawowywcity"/>
    <w:rsid w:val="00497EEF"/>
    <w:rPr>
      <w:rFonts w:ascii="Arial" w:hAnsi="Arial" w:cs="Arial"/>
      <w:sz w:val="28"/>
      <w:szCs w:val="24"/>
    </w:rPr>
  </w:style>
  <w:style w:type="character" w:customStyle="1" w:styleId="Tekstpodstawowy2Znak">
    <w:name w:val="Tekst podstawowy 2 Znak"/>
    <w:basedOn w:val="Domylnaczcionkaakapitu"/>
    <w:link w:val="Tekstpodstawowy2"/>
    <w:rsid w:val="00497EEF"/>
    <w:rPr>
      <w:rFonts w:ascii="Arial" w:hAnsi="Arial" w:cs="Arial"/>
      <w:sz w:val="24"/>
      <w:szCs w:val="24"/>
    </w:rPr>
  </w:style>
  <w:style w:type="paragraph" w:customStyle="1" w:styleId="Tekstpodstawowywcity22">
    <w:name w:val="Tekst podstawowy wcięty 22"/>
    <w:basedOn w:val="Normalny"/>
    <w:rsid w:val="00497EEF"/>
    <w:pPr>
      <w:suppressAutoHyphens/>
      <w:spacing w:after="120" w:line="480" w:lineRule="auto"/>
      <w:ind w:left="283"/>
    </w:pPr>
    <w:rPr>
      <w:lang w:eastAsia="ar-SA"/>
    </w:rPr>
  </w:style>
  <w:style w:type="character" w:customStyle="1" w:styleId="FontStyle23">
    <w:name w:val="Font Style23"/>
    <w:basedOn w:val="Domylnaczcionkaakapitu"/>
    <w:uiPriority w:val="99"/>
    <w:rsid w:val="00497EEF"/>
    <w:rPr>
      <w:rFonts w:ascii="Cambria" w:hAnsi="Cambria" w:cs="Cambria"/>
      <w:i/>
      <w:iCs/>
      <w:sz w:val="18"/>
      <w:szCs w:val="18"/>
    </w:rPr>
  </w:style>
  <w:style w:type="paragraph" w:customStyle="1" w:styleId="Style13">
    <w:name w:val="Style13"/>
    <w:basedOn w:val="Normalny"/>
    <w:uiPriority w:val="99"/>
    <w:rsid w:val="00497EEF"/>
    <w:pPr>
      <w:widowControl w:val="0"/>
      <w:autoSpaceDE w:val="0"/>
      <w:autoSpaceDN w:val="0"/>
      <w:adjustRightInd w:val="0"/>
    </w:pPr>
    <w:rPr>
      <w:rFonts w:ascii="Cambria" w:hAnsi="Cambria"/>
    </w:rPr>
  </w:style>
  <w:style w:type="character" w:customStyle="1" w:styleId="FontStyle27">
    <w:name w:val="Font Style27"/>
    <w:basedOn w:val="Domylnaczcionkaakapitu"/>
    <w:uiPriority w:val="99"/>
    <w:rsid w:val="00497EEF"/>
    <w:rPr>
      <w:rFonts w:ascii="Cambria" w:hAnsi="Cambria" w:cs="Cambria"/>
      <w:i/>
      <w:iCs/>
      <w:sz w:val="22"/>
      <w:szCs w:val="22"/>
    </w:rPr>
  </w:style>
  <w:style w:type="character" w:customStyle="1" w:styleId="Tekstpodstawowy3Znak">
    <w:name w:val="Tekst podstawowy 3 Znak"/>
    <w:basedOn w:val="Domylnaczcionkaakapitu"/>
    <w:link w:val="Tekstpodstawowy3"/>
    <w:uiPriority w:val="99"/>
    <w:rsid w:val="00497EEF"/>
    <w:rPr>
      <w:b/>
      <w:iCs/>
      <w:sz w:val="28"/>
    </w:rPr>
  </w:style>
  <w:style w:type="paragraph" w:customStyle="1" w:styleId="Stlus1">
    <w:name w:val="Stílus1"/>
    <w:basedOn w:val="Normalny"/>
    <w:rsid w:val="00497EEF"/>
    <w:pPr>
      <w:jc w:val="both"/>
    </w:pPr>
    <w:rPr>
      <w:rFonts w:ascii="Arial" w:hAnsi="Arial" w:cs="Arial"/>
    </w:rPr>
  </w:style>
  <w:style w:type="paragraph" w:customStyle="1" w:styleId="Tekstpodstawowywcity20">
    <w:name w:val="Tekst podstawowy wcięty2"/>
    <w:basedOn w:val="Normalny"/>
    <w:rsid w:val="00497EEF"/>
    <w:pPr>
      <w:ind w:firstLine="708"/>
      <w:jc w:val="both"/>
    </w:pPr>
  </w:style>
  <w:style w:type="character" w:customStyle="1" w:styleId="TeksttreciPogrubienie">
    <w:name w:val="Tekst treści + Pogrubienie"/>
    <w:basedOn w:val="Teksttreci"/>
    <w:rsid w:val="00497EEF"/>
    <w:rPr>
      <w:rFonts w:ascii="Times New Roman" w:hAnsi="Times New Roman" w:cs="Times New Roman"/>
      <w:b/>
      <w:bCs/>
      <w:sz w:val="23"/>
      <w:szCs w:val="23"/>
      <w:shd w:val="clear" w:color="auto" w:fill="FFFFFF"/>
    </w:rPr>
  </w:style>
  <w:style w:type="character" w:customStyle="1" w:styleId="TekstdymkaZnak1">
    <w:name w:val="Tekst dymka Znak1"/>
    <w:basedOn w:val="Domylnaczcionkaakapitu"/>
    <w:uiPriority w:val="99"/>
    <w:semiHidden/>
    <w:rsid w:val="00497EEF"/>
    <w:rPr>
      <w:rFonts w:ascii="Segoe UI" w:eastAsia="Times New Roman" w:hAnsi="Segoe UI" w:cs="Segoe UI"/>
      <w:sz w:val="18"/>
      <w:szCs w:val="18"/>
      <w:lang w:eastAsia="pl-PL"/>
    </w:rPr>
  </w:style>
  <w:style w:type="character" w:customStyle="1" w:styleId="TematkomentarzaZnak1">
    <w:name w:val="Temat komentarza Znak1"/>
    <w:basedOn w:val="TekstkomentarzaZnak"/>
    <w:uiPriority w:val="99"/>
    <w:semiHidden/>
    <w:rsid w:val="00497EEF"/>
    <w:rPr>
      <w:rFonts w:ascii="Times New Roman" w:eastAsia="Times New Roman" w:hAnsi="Times New Roman" w:cs="Times New Roman"/>
      <w:b/>
      <w:bCs/>
      <w:sz w:val="20"/>
      <w:szCs w:val="20"/>
      <w:lang w:eastAsia="pl-PL"/>
    </w:rPr>
  </w:style>
  <w:style w:type="paragraph" w:customStyle="1" w:styleId="CharZnakCharZnakCharZnakChar">
    <w:name w:val="Char Znak Char Znak Char Znak Char"/>
    <w:basedOn w:val="Normalny"/>
    <w:rsid w:val="00497EEF"/>
  </w:style>
  <w:style w:type="paragraph" w:customStyle="1" w:styleId="arimr">
    <w:name w:val="arimr"/>
    <w:basedOn w:val="Normalny"/>
    <w:rsid w:val="00497EEF"/>
    <w:pPr>
      <w:widowControl w:val="0"/>
      <w:suppressAutoHyphens/>
      <w:snapToGrid w:val="0"/>
      <w:spacing w:line="360" w:lineRule="auto"/>
    </w:pPr>
    <w:rPr>
      <w:lang w:val="en-US" w:eastAsia="ar-SA"/>
    </w:rPr>
  </w:style>
  <w:style w:type="character" w:customStyle="1" w:styleId="Teksttreci16Odstpy1pt">
    <w:name w:val="Tekst treści (16) + Odstępy 1 pt"/>
    <w:basedOn w:val="Domylnaczcionkaakapitu"/>
    <w:rsid w:val="00497EEF"/>
    <w:rPr>
      <w:rFonts w:ascii="Calibri" w:eastAsia="Calibri" w:hAnsi="Calibri" w:cs="Calibri"/>
      <w:color w:val="000000"/>
      <w:spacing w:val="20"/>
      <w:w w:val="100"/>
      <w:shd w:val="clear" w:color="auto" w:fill="FFFFFF"/>
      <w:lang w:val="pl-PL" w:eastAsia="pl-PL" w:bidi="pl-PL"/>
    </w:rPr>
  </w:style>
  <w:style w:type="paragraph" w:customStyle="1" w:styleId="paragraf">
    <w:name w:val="paragraf"/>
    <w:basedOn w:val="Normalny"/>
    <w:uiPriority w:val="99"/>
    <w:rsid w:val="00497EEF"/>
    <w:pPr>
      <w:keepNext/>
      <w:tabs>
        <w:tab w:val="num" w:pos="720"/>
      </w:tabs>
      <w:spacing w:before="240" w:after="120" w:line="312" w:lineRule="auto"/>
      <w:ind w:left="720" w:hanging="720"/>
      <w:jc w:val="center"/>
    </w:pPr>
    <w:rPr>
      <w:b/>
      <w:bCs/>
      <w:sz w:val="26"/>
      <w:szCs w:val="26"/>
    </w:rPr>
  </w:style>
  <w:style w:type="paragraph" w:customStyle="1" w:styleId="CharChar">
    <w:name w:val="Char Char"/>
    <w:basedOn w:val="Normalny"/>
    <w:link w:val="CharCharZnak"/>
    <w:rsid w:val="00497EEF"/>
  </w:style>
  <w:style w:type="character" w:customStyle="1" w:styleId="CharCharZnak">
    <w:name w:val="Char Char Znak"/>
    <w:basedOn w:val="Domylnaczcionkaakapitu"/>
    <w:link w:val="CharChar"/>
    <w:rsid w:val="00497EEF"/>
    <w:rPr>
      <w:sz w:val="24"/>
      <w:szCs w:val="24"/>
    </w:rPr>
  </w:style>
  <w:style w:type="character" w:customStyle="1" w:styleId="FontStyle13">
    <w:name w:val="Font Style13"/>
    <w:basedOn w:val="Domylnaczcionkaakapitu"/>
    <w:rsid w:val="00497EEF"/>
    <w:rPr>
      <w:rFonts w:ascii="Arial" w:hAnsi="Arial" w:cs="Arial"/>
      <w:b/>
      <w:bCs/>
      <w:color w:val="000000"/>
      <w:sz w:val="26"/>
      <w:szCs w:val="26"/>
    </w:rPr>
  </w:style>
  <w:style w:type="character" w:customStyle="1" w:styleId="TytuZnak">
    <w:name w:val="Tytuł Znak"/>
    <w:basedOn w:val="Domylnaczcionkaakapitu"/>
    <w:link w:val="Tytu"/>
    <w:rsid w:val="00497EEF"/>
    <w:rPr>
      <w:b/>
      <w:color w:val="008000"/>
      <w:sz w:val="28"/>
    </w:rPr>
  </w:style>
  <w:style w:type="character" w:customStyle="1" w:styleId="Inne">
    <w:name w:val="Inne_"/>
    <w:basedOn w:val="Domylnaczcionkaakapitu"/>
    <w:link w:val="Inne0"/>
    <w:rsid w:val="00497EEF"/>
    <w:rPr>
      <w:rFonts w:ascii="Arial" w:eastAsia="Arial" w:hAnsi="Arial" w:cs="Arial"/>
      <w:shd w:val="clear" w:color="auto" w:fill="FFFFFF"/>
    </w:rPr>
  </w:style>
  <w:style w:type="paragraph" w:customStyle="1" w:styleId="Inne0">
    <w:name w:val="Inne"/>
    <w:basedOn w:val="Normalny"/>
    <w:link w:val="Inne"/>
    <w:rsid w:val="00497EEF"/>
    <w:pPr>
      <w:widowControl w:val="0"/>
      <w:shd w:val="clear" w:color="auto" w:fill="FFFFFF"/>
      <w:spacing w:after="340" w:line="360" w:lineRule="auto"/>
      <w:jc w:val="both"/>
    </w:pPr>
    <w:rPr>
      <w:rFonts w:ascii="Arial" w:eastAsia="Arial" w:hAnsi="Arial" w:cs="Arial"/>
      <w:sz w:val="20"/>
      <w:szCs w:val="20"/>
    </w:rPr>
  </w:style>
  <w:style w:type="character" w:customStyle="1" w:styleId="markedcontent">
    <w:name w:val="markedcontent"/>
    <w:basedOn w:val="Domylnaczcionkaakapitu"/>
    <w:rsid w:val="00497EEF"/>
  </w:style>
  <w:style w:type="character" w:customStyle="1" w:styleId="Tekstpodstawowywcity3Znak">
    <w:name w:val="Tekst podstawowy wcięty 3 Znak"/>
    <w:basedOn w:val="Domylnaczcionkaakapitu"/>
    <w:link w:val="Tekstpodstawowywcity3"/>
    <w:uiPriority w:val="99"/>
    <w:rsid w:val="00497EEF"/>
    <w:rPr>
      <w:sz w:val="24"/>
    </w:rPr>
  </w:style>
  <w:style w:type="character" w:customStyle="1" w:styleId="Nagwek2Znak">
    <w:name w:val="Nagłówek 2 Znak"/>
    <w:aliases w:val="H2 Znak,2 Znak, Znak4 Znak,Znak4 Znak"/>
    <w:basedOn w:val="Domylnaczcionkaakapitu"/>
    <w:link w:val="Nagwek2"/>
    <w:uiPriority w:val="9"/>
    <w:rsid w:val="00497EEF"/>
    <w:rPr>
      <w:b/>
      <w:sz w:val="28"/>
    </w:rPr>
  </w:style>
  <w:style w:type="character" w:customStyle="1" w:styleId="Nagwek4Znak">
    <w:name w:val="Nagłówek 4 Znak"/>
    <w:basedOn w:val="Domylnaczcionkaakapitu"/>
    <w:link w:val="Nagwek4"/>
    <w:uiPriority w:val="9"/>
    <w:rsid w:val="00497EEF"/>
    <w:rPr>
      <w:b/>
      <w:sz w:val="28"/>
    </w:rPr>
  </w:style>
  <w:style w:type="character" w:customStyle="1" w:styleId="Nagwek6Znak">
    <w:name w:val="Nagłówek 6 Znak"/>
    <w:basedOn w:val="Domylnaczcionkaakapitu"/>
    <w:link w:val="Nagwek6"/>
    <w:uiPriority w:val="9"/>
    <w:rsid w:val="00497EEF"/>
    <w:rPr>
      <w:rFonts w:ascii="Arial" w:hAnsi="Arial" w:cs="Arial"/>
      <w:sz w:val="28"/>
      <w:szCs w:val="24"/>
    </w:rPr>
  </w:style>
  <w:style w:type="paragraph" w:styleId="Spistreci1">
    <w:name w:val="toc 1"/>
    <w:basedOn w:val="Normalny"/>
    <w:uiPriority w:val="1"/>
    <w:rsid w:val="00497EEF"/>
    <w:pPr>
      <w:spacing w:before="118" w:after="160" w:line="259" w:lineRule="auto"/>
      <w:ind w:left="100"/>
    </w:pPr>
    <w:rPr>
      <w:rFonts w:ascii="Arial" w:eastAsia="Arial" w:hAnsi="Arial" w:cs="Arial"/>
      <w:b/>
      <w:bCs/>
      <w:sz w:val="16"/>
      <w:szCs w:val="16"/>
      <w:lang w:eastAsia="en-US"/>
    </w:rPr>
  </w:style>
  <w:style w:type="paragraph" w:styleId="Spistreci4">
    <w:name w:val="toc 4"/>
    <w:basedOn w:val="Normalny"/>
    <w:uiPriority w:val="1"/>
    <w:rsid w:val="00497EEF"/>
    <w:pPr>
      <w:spacing w:after="160" w:line="259" w:lineRule="auto"/>
      <w:ind w:left="580"/>
    </w:pPr>
    <w:rPr>
      <w:rFonts w:ascii="Arial" w:eastAsia="Arial" w:hAnsi="Arial" w:cs="Arial"/>
      <w:b/>
      <w:bCs/>
      <w:i/>
      <w:iCs/>
      <w:sz w:val="16"/>
      <w:szCs w:val="16"/>
      <w:lang w:eastAsia="en-US"/>
    </w:rPr>
  </w:style>
  <w:style w:type="paragraph" w:styleId="Spistreci2">
    <w:name w:val="toc 2"/>
    <w:basedOn w:val="Normalny"/>
    <w:uiPriority w:val="1"/>
    <w:rsid w:val="00497EEF"/>
    <w:pPr>
      <w:spacing w:after="160" w:line="183" w:lineRule="exact"/>
      <w:ind w:left="696" w:hanging="358"/>
    </w:pPr>
    <w:rPr>
      <w:rFonts w:ascii="Arial" w:eastAsia="Arial" w:hAnsi="Arial" w:cs="Arial"/>
      <w:b/>
      <w:bCs/>
      <w:sz w:val="16"/>
      <w:szCs w:val="16"/>
      <w:lang w:eastAsia="en-US"/>
    </w:rPr>
  </w:style>
  <w:style w:type="paragraph" w:styleId="Spistreci3">
    <w:name w:val="toc 3"/>
    <w:basedOn w:val="Normalny"/>
    <w:uiPriority w:val="1"/>
    <w:rsid w:val="00497EEF"/>
    <w:pPr>
      <w:spacing w:after="160" w:line="183" w:lineRule="exact"/>
      <w:ind w:left="340"/>
    </w:pPr>
    <w:rPr>
      <w:rFonts w:ascii="Arial" w:eastAsia="Arial" w:hAnsi="Arial" w:cs="Arial"/>
      <w:sz w:val="16"/>
      <w:szCs w:val="16"/>
      <w:lang w:eastAsia="en-US"/>
    </w:rPr>
  </w:style>
  <w:style w:type="paragraph" w:styleId="Spistreci5">
    <w:name w:val="toc 5"/>
    <w:basedOn w:val="Normalny"/>
    <w:uiPriority w:val="1"/>
    <w:rsid w:val="00497EEF"/>
    <w:pPr>
      <w:spacing w:before="124" w:after="160" w:line="259" w:lineRule="auto"/>
      <w:ind w:left="580" w:right="562"/>
    </w:pPr>
    <w:rPr>
      <w:rFonts w:ascii="Arial" w:eastAsia="Arial" w:hAnsi="Arial" w:cs="Arial"/>
      <w:b/>
      <w:bCs/>
      <w:i/>
      <w:iCs/>
      <w:sz w:val="22"/>
      <w:szCs w:val="22"/>
      <w:lang w:eastAsia="en-US"/>
    </w:rPr>
  </w:style>
  <w:style w:type="table" w:customStyle="1" w:styleId="TableNormal">
    <w:name w:val="Table Normal"/>
    <w:uiPriority w:val="2"/>
    <w:semiHidden/>
    <w:unhideWhenUsed/>
    <w:qFormat/>
    <w:rsid w:val="00497EEF"/>
    <w:pPr>
      <w:widowControl w:val="0"/>
      <w:autoSpaceDE w:val="0"/>
      <w:autoSpaceDN w:val="0"/>
    </w:pPr>
    <w:rPr>
      <w:rFonts w:asciiTheme="minorHAnsi" w:eastAsiaTheme="minorEastAsia"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Bezlisty2">
    <w:name w:val="Bez listy2"/>
    <w:next w:val="Bezlisty"/>
    <w:uiPriority w:val="99"/>
    <w:semiHidden/>
    <w:unhideWhenUsed/>
    <w:rsid w:val="00497EEF"/>
  </w:style>
  <w:style w:type="table" w:customStyle="1" w:styleId="TableNormal1">
    <w:name w:val="Table Normal1"/>
    <w:uiPriority w:val="2"/>
    <w:semiHidden/>
    <w:unhideWhenUsed/>
    <w:qFormat/>
    <w:rsid w:val="00497EEF"/>
    <w:pPr>
      <w:widowControl w:val="0"/>
      <w:autoSpaceDE w:val="0"/>
      <w:autoSpaceDN w:val="0"/>
    </w:pPr>
    <w:rPr>
      <w:rFonts w:asciiTheme="minorHAnsi" w:eastAsiaTheme="minorEastAsia"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Bezlisty3">
    <w:name w:val="Bez listy3"/>
    <w:next w:val="Bezlisty"/>
    <w:uiPriority w:val="99"/>
    <w:semiHidden/>
    <w:unhideWhenUsed/>
    <w:rsid w:val="00497EEF"/>
  </w:style>
  <w:style w:type="character" w:customStyle="1" w:styleId="Stopka0">
    <w:name w:val="Stopka_"/>
    <w:basedOn w:val="Domylnaczcionkaakapitu"/>
    <w:link w:val="Stopka1"/>
    <w:rsid w:val="00497EEF"/>
    <w:rPr>
      <w:b/>
      <w:bCs/>
      <w:sz w:val="19"/>
      <w:szCs w:val="19"/>
      <w:shd w:val="clear" w:color="auto" w:fill="FFFFFF"/>
    </w:rPr>
  </w:style>
  <w:style w:type="character" w:customStyle="1" w:styleId="Podpisobrazu">
    <w:name w:val="Podpis obrazu_"/>
    <w:basedOn w:val="Domylnaczcionkaakapitu"/>
    <w:link w:val="Podpisobrazu0"/>
    <w:rsid w:val="00497EEF"/>
    <w:rPr>
      <w:rFonts w:ascii="Arial" w:eastAsia="Arial" w:hAnsi="Arial" w:cs="Arial"/>
      <w:color w:val="333A51"/>
      <w:sz w:val="19"/>
      <w:szCs w:val="19"/>
      <w:shd w:val="clear" w:color="auto" w:fill="FFFFFF"/>
    </w:rPr>
  </w:style>
  <w:style w:type="character" w:customStyle="1" w:styleId="Nagweklubstopka2">
    <w:name w:val="Nagłówek lub stopka (2)_"/>
    <w:basedOn w:val="Domylnaczcionkaakapitu"/>
    <w:link w:val="Nagweklubstopka20"/>
    <w:rsid w:val="00497EEF"/>
    <w:rPr>
      <w:shd w:val="clear" w:color="auto" w:fill="FFFFFF"/>
    </w:rPr>
  </w:style>
  <w:style w:type="character" w:customStyle="1" w:styleId="Nagwek20">
    <w:name w:val="Nagłówek #2_"/>
    <w:basedOn w:val="Domylnaczcionkaakapitu"/>
    <w:link w:val="Nagwek21"/>
    <w:rsid w:val="00497EEF"/>
    <w:rPr>
      <w:rFonts w:ascii="Arial" w:eastAsia="Arial" w:hAnsi="Arial" w:cs="Arial"/>
      <w:sz w:val="26"/>
      <w:szCs w:val="26"/>
      <w:shd w:val="clear" w:color="auto" w:fill="FFFFFF"/>
    </w:rPr>
  </w:style>
  <w:style w:type="character" w:customStyle="1" w:styleId="Spistreci">
    <w:name w:val="Spis treści_"/>
    <w:basedOn w:val="Domylnaczcionkaakapitu"/>
    <w:link w:val="Spistreci0"/>
    <w:rsid w:val="00497EEF"/>
    <w:rPr>
      <w:sz w:val="16"/>
      <w:szCs w:val="16"/>
      <w:shd w:val="clear" w:color="auto" w:fill="FFFFFF"/>
    </w:rPr>
  </w:style>
  <w:style w:type="character" w:customStyle="1" w:styleId="Nagwek50">
    <w:name w:val="Nagłówek #5_"/>
    <w:basedOn w:val="Domylnaczcionkaakapitu"/>
    <w:link w:val="Nagwek51"/>
    <w:rsid w:val="00497EEF"/>
    <w:rPr>
      <w:b/>
      <w:bCs/>
      <w:sz w:val="19"/>
      <w:szCs w:val="19"/>
      <w:shd w:val="clear" w:color="auto" w:fill="FFFFFF"/>
    </w:rPr>
  </w:style>
  <w:style w:type="character" w:customStyle="1" w:styleId="Nagwek30">
    <w:name w:val="Nagłówek #3_"/>
    <w:basedOn w:val="Domylnaczcionkaakapitu"/>
    <w:link w:val="Nagwek31"/>
    <w:rsid w:val="00497EEF"/>
    <w:rPr>
      <w:shd w:val="clear" w:color="auto" w:fill="FFFFFF"/>
    </w:rPr>
  </w:style>
  <w:style w:type="character" w:customStyle="1" w:styleId="Podpistabeli">
    <w:name w:val="Podpis tabeli_"/>
    <w:basedOn w:val="Domylnaczcionkaakapitu"/>
    <w:link w:val="Podpistabeli0"/>
    <w:rsid w:val="00497EEF"/>
    <w:rPr>
      <w:sz w:val="17"/>
      <w:szCs w:val="17"/>
      <w:shd w:val="clear" w:color="auto" w:fill="FFFFFF"/>
    </w:rPr>
  </w:style>
  <w:style w:type="character" w:customStyle="1" w:styleId="Nagwek40">
    <w:name w:val="Nagłówek #4_"/>
    <w:basedOn w:val="Domylnaczcionkaakapitu"/>
    <w:link w:val="Nagwek41"/>
    <w:rsid w:val="00497EEF"/>
    <w:rPr>
      <w:color w:val="FF0000"/>
      <w:shd w:val="clear" w:color="auto" w:fill="FFFFFF"/>
    </w:rPr>
  </w:style>
  <w:style w:type="character" w:customStyle="1" w:styleId="Nagweklubstopka">
    <w:name w:val="Nagłówek lub stopka_"/>
    <w:basedOn w:val="Domylnaczcionkaakapitu"/>
    <w:link w:val="Nagweklubstopka0"/>
    <w:rsid w:val="00497EEF"/>
    <w:rPr>
      <w:b/>
      <w:bCs/>
      <w:color w:val="808080"/>
      <w:sz w:val="13"/>
      <w:szCs w:val="13"/>
      <w:shd w:val="clear" w:color="auto" w:fill="FFFFFF"/>
    </w:rPr>
  </w:style>
  <w:style w:type="character" w:customStyle="1" w:styleId="Teksttreci5">
    <w:name w:val="Tekst treści (5)_"/>
    <w:basedOn w:val="Domylnaczcionkaakapitu"/>
    <w:link w:val="Teksttreci50"/>
    <w:rsid w:val="00497EEF"/>
    <w:rPr>
      <w:color w:val="333333"/>
      <w:sz w:val="14"/>
      <w:szCs w:val="14"/>
      <w:shd w:val="clear" w:color="auto" w:fill="FFFFFF"/>
    </w:rPr>
  </w:style>
  <w:style w:type="paragraph" w:customStyle="1" w:styleId="Stopka1">
    <w:name w:val="Stopka1"/>
    <w:basedOn w:val="Normalny"/>
    <w:link w:val="Stopka0"/>
    <w:rsid w:val="00497EEF"/>
    <w:pPr>
      <w:shd w:val="clear" w:color="auto" w:fill="FFFFFF"/>
      <w:spacing w:after="260" w:line="259" w:lineRule="auto"/>
      <w:jc w:val="both"/>
    </w:pPr>
    <w:rPr>
      <w:b/>
      <w:bCs/>
      <w:sz w:val="19"/>
      <w:szCs w:val="19"/>
    </w:rPr>
  </w:style>
  <w:style w:type="paragraph" w:customStyle="1" w:styleId="Podpisobrazu0">
    <w:name w:val="Podpis obrazu"/>
    <w:basedOn w:val="Normalny"/>
    <w:link w:val="Podpisobrazu"/>
    <w:rsid w:val="00497EEF"/>
    <w:pPr>
      <w:shd w:val="clear" w:color="auto" w:fill="FFFFFF"/>
      <w:spacing w:after="160" w:line="295" w:lineRule="auto"/>
      <w:jc w:val="both"/>
    </w:pPr>
    <w:rPr>
      <w:rFonts w:ascii="Arial" w:eastAsia="Arial" w:hAnsi="Arial" w:cs="Arial"/>
      <w:color w:val="333A51"/>
      <w:sz w:val="19"/>
      <w:szCs w:val="19"/>
    </w:rPr>
  </w:style>
  <w:style w:type="paragraph" w:customStyle="1" w:styleId="Nagweklubstopka20">
    <w:name w:val="Nagłówek lub stopka (2)"/>
    <w:basedOn w:val="Normalny"/>
    <w:link w:val="Nagweklubstopka2"/>
    <w:rsid w:val="00497EEF"/>
    <w:pPr>
      <w:shd w:val="clear" w:color="auto" w:fill="FFFFFF"/>
      <w:spacing w:after="160" w:line="259" w:lineRule="auto"/>
    </w:pPr>
    <w:rPr>
      <w:sz w:val="20"/>
      <w:szCs w:val="20"/>
    </w:rPr>
  </w:style>
  <w:style w:type="paragraph" w:customStyle="1" w:styleId="Nagwek13">
    <w:name w:val="Nagłówek #1"/>
    <w:basedOn w:val="Normalny"/>
    <w:rsid w:val="00497EEF"/>
    <w:pPr>
      <w:shd w:val="clear" w:color="auto" w:fill="FFFFFF"/>
      <w:spacing w:after="180" w:line="233" w:lineRule="auto"/>
      <w:ind w:right="150"/>
      <w:jc w:val="center"/>
      <w:outlineLvl w:val="0"/>
    </w:pPr>
    <w:rPr>
      <w:rFonts w:ascii="Arial" w:eastAsia="Arial" w:hAnsi="Arial" w:cs="Arial"/>
      <w:sz w:val="44"/>
      <w:szCs w:val="44"/>
      <w:lang w:eastAsia="en-US"/>
    </w:rPr>
  </w:style>
  <w:style w:type="paragraph" w:customStyle="1" w:styleId="Nagwek21">
    <w:name w:val="Nagłówek #2"/>
    <w:basedOn w:val="Normalny"/>
    <w:link w:val="Nagwek20"/>
    <w:rsid w:val="00497EEF"/>
    <w:pPr>
      <w:shd w:val="clear" w:color="auto" w:fill="FFFFFF"/>
      <w:spacing w:after="1860" w:line="259" w:lineRule="auto"/>
      <w:ind w:right="140"/>
      <w:jc w:val="center"/>
      <w:outlineLvl w:val="1"/>
    </w:pPr>
    <w:rPr>
      <w:rFonts w:ascii="Arial" w:eastAsia="Arial" w:hAnsi="Arial" w:cs="Arial"/>
      <w:sz w:val="26"/>
      <w:szCs w:val="26"/>
    </w:rPr>
  </w:style>
  <w:style w:type="paragraph" w:customStyle="1" w:styleId="Spistreci0">
    <w:name w:val="Spis treści"/>
    <w:basedOn w:val="Normalny"/>
    <w:link w:val="Spistreci"/>
    <w:rsid w:val="00497EEF"/>
    <w:pPr>
      <w:shd w:val="clear" w:color="auto" w:fill="FFFFFF"/>
      <w:spacing w:after="100" w:line="259" w:lineRule="auto"/>
      <w:ind w:left="260"/>
      <w:jc w:val="both"/>
    </w:pPr>
    <w:rPr>
      <w:sz w:val="16"/>
      <w:szCs w:val="16"/>
    </w:rPr>
  </w:style>
  <w:style w:type="paragraph" w:customStyle="1" w:styleId="Nagwek51">
    <w:name w:val="Nagłówek #5"/>
    <w:basedOn w:val="Normalny"/>
    <w:link w:val="Nagwek50"/>
    <w:rsid w:val="00497EEF"/>
    <w:pPr>
      <w:shd w:val="clear" w:color="auto" w:fill="FFFFFF"/>
      <w:spacing w:after="160" w:line="259" w:lineRule="auto"/>
      <w:ind w:right="260"/>
      <w:jc w:val="center"/>
      <w:outlineLvl w:val="4"/>
    </w:pPr>
    <w:rPr>
      <w:b/>
      <w:bCs/>
      <w:sz w:val="19"/>
      <w:szCs w:val="19"/>
    </w:rPr>
  </w:style>
  <w:style w:type="paragraph" w:customStyle="1" w:styleId="Nagwek31">
    <w:name w:val="Nagłówek #3"/>
    <w:basedOn w:val="Normalny"/>
    <w:link w:val="Nagwek30"/>
    <w:rsid w:val="00497EEF"/>
    <w:pPr>
      <w:shd w:val="clear" w:color="auto" w:fill="FFFFFF"/>
      <w:spacing w:after="160" w:line="259" w:lineRule="auto"/>
      <w:ind w:left="4200"/>
      <w:outlineLvl w:val="2"/>
    </w:pPr>
    <w:rPr>
      <w:sz w:val="20"/>
      <w:szCs w:val="20"/>
    </w:rPr>
  </w:style>
  <w:style w:type="paragraph" w:customStyle="1" w:styleId="Podpistabeli0">
    <w:name w:val="Podpis tabeli"/>
    <w:basedOn w:val="Normalny"/>
    <w:link w:val="Podpistabeli"/>
    <w:rsid w:val="00497EEF"/>
    <w:pPr>
      <w:shd w:val="clear" w:color="auto" w:fill="FFFFFF"/>
      <w:spacing w:after="160" w:line="259" w:lineRule="auto"/>
      <w:jc w:val="both"/>
    </w:pPr>
    <w:rPr>
      <w:sz w:val="17"/>
      <w:szCs w:val="17"/>
    </w:rPr>
  </w:style>
  <w:style w:type="paragraph" w:customStyle="1" w:styleId="Nagwek41">
    <w:name w:val="Nagłówek #4"/>
    <w:basedOn w:val="Normalny"/>
    <w:link w:val="Nagwek40"/>
    <w:rsid w:val="00497EEF"/>
    <w:pPr>
      <w:shd w:val="clear" w:color="auto" w:fill="FFFFFF"/>
      <w:spacing w:after="400" w:line="391" w:lineRule="auto"/>
      <w:jc w:val="both"/>
      <w:outlineLvl w:val="3"/>
    </w:pPr>
    <w:rPr>
      <w:color w:val="FF0000"/>
      <w:sz w:val="20"/>
      <w:szCs w:val="20"/>
    </w:rPr>
  </w:style>
  <w:style w:type="paragraph" w:customStyle="1" w:styleId="Nagweklubstopka0">
    <w:name w:val="Nagłówek lub stopka"/>
    <w:basedOn w:val="Normalny"/>
    <w:link w:val="Nagweklubstopka"/>
    <w:rsid w:val="00497EEF"/>
    <w:pPr>
      <w:shd w:val="clear" w:color="auto" w:fill="FFFFFF"/>
      <w:spacing w:after="160" w:line="259" w:lineRule="auto"/>
    </w:pPr>
    <w:rPr>
      <w:b/>
      <w:bCs/>
      <w:color w:val="808080"/>
      <w:sz w:val="13"/>
      <w:szCs w:val="13"/>
    </w:rPr>
  </w:style>
  <w:style w:type="paragraph" w:customStyle="1" w:styleId="Teksttreci50">
    <w:name w:val="Tekst treści (5)"/>
    <w:basedOn w:val="Normalny"/>
    <w:link w:val="Teksttreci5"/>
    <w:rsid w:val="00497EEF"/>
    <w:pPr>
      <w:shd w:val="clear" w:color="auto" w:fill="FFFFFF"/>
      <w:spacing w:after="400" w:line="271" w:lineRule="auto"/>
      <w:ind w:right="1420"/>
    </w:pPr>
    <w:rPr>
      <w:color w:val="333333"/>
      <w:sz w:val="14"/>
      <w:szCs w:val="14"/>
    </w:rPr>
  </w:style>
  <w:style w:type="character" w:customStyle="1" w:styleId="Nierozpoznanawzmianka1">
    <w:name w:val="Nierozpoznana wzmianka1"/>
    <w:basedOn w:val="Domylnaczcionkaakapitu"/>
    <w:uiPriority w:val="99"/>
    <w:semiHidden/>
    <w:unhideWhenUsed/>
    <w:rsid w:val="00497EEF"/>
    <w:rPr>
      <w:color w:val="808080"/>
      <w:shd w:val="clear" w:color="auto" w:fill="E6E6E6"/>
    </w:rPr>
  </w:style>
  <w:style w:type="paragraph" w:styleId="Legenda">
    <w:name w:val="caption"/>
    <w:basedOn w:val="Normalny"/>
    <w:next w:val="Normalny"/>
    <w:uiPriority w:val="35"/>
    <w:semiHidden/>
    <w:unhideWhenUsed/>
    <w:qFormat/>
    <w:rsid w:val="00497EEF"/>
    <w:pPr>
      <w:spacing w:after="200"/>
    </w:pPr>
    <w:rPr>
      <w:rFonts w:asciiTheme="minorHAnsi" w:eastAsiaTheme="minorEastAsia" w:hAnsiTheme="minorHAnsi" w:cstheme="minorBidi"/>
      <w:i/>
      <w:iCs/>
      <w:color w:val="0E2841" w:themeColor="text2"/>
      <w:sz w:val="18"/>
      <w:szCs w:val="18"/>
      <w:lang w:eastAsia="en-US"/>
    </w:rPr>
  </w:style>
  <w:style w:type="paragraph" w:styleId="Podtytu">
    <w:name w:val="Subtitle"/>
    <w:basedOn w:val="Normalny"/>
    <w:next w:val="Normalny"/>
    <w:link w:val="PodtytuZnak"/>
    <w:uiPriority w:val="11"/>
    <w:qFormat/>
    <w:rsid w:val="00497EEF"/>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uiPriority w:val="11"/>
    <w:rsid w:val="00497EEF"/>
    <w:rPr>
      <w:rFonts w:asciiTheme="minorHAnsi" w:eastAsiaTheme="minorEastAsia" w:hAnsiTheme="minorHAnsi" w:cstheme="minorBidi"/>
      <w:color w:val="5A5A5A" w:themeColor="text1" w:themeTint="A5"/>
      <w:spacing w:val="15"/>
      <w:sz w:val="22"/>
      <w:szCs w:val="22"/>
      <w:lang w:eastAsia="en-US"/>
    </w:rPr>
  </w:style>
  <w:style w:type="paragraph" w:styleId="Cytat">
    <w:name w:val="Quote"/>
    <w:basedOn w:val="Normalny"/>
    <w:next w:val="Normalny"/>
    <w:link w:val="CytatZnak"/>
    <w:uiPriority w:val="29"/>
    <w:qFormat/>
    <w:rsid w:val="00497EEF"/>
    <w:pPr>
      <w:spacing w:before="200" w:after="160" w:line="259" w:lineRule="auto"/>
      <w:ind w:left="864" w:right="864"/>
    </w:pPr>
    <w:rPr>
      <w:rFonts w:asciiTheme="minorHAnsi" w:eastAsiaTheme="minorEastAsia" w:hAnsiTheme="minorHAnsi" w:cstheme="minorBidi"/>
      <w:i/>
      <w:iCs/>
      <w:color w:val="404040" w:themeColor="text1" w:themeTint="BF"/>
      <w:sz w:val="22"/>
      <w:szCs w:val="22"/>
      <w:lang w:eastAsia="en-US"/>
    </w:rPr>
  </w:style>
  <w:style w:type="character" w:customStyle="1" w:styleId="CytatZnak">
    <w:name w:val="Cytat Znak"/>
    <w:basedOn w:val="Domylnaczcionkaakapitu"/>
    <w:link w:val="Cytat"/>
    <w:uiPriority w:val="29"/>
    <w:rsid w:val="00497EEF"/>
    <w:rPr>
      <w:rFonts w:asciiTheme="minorHAnsi" w:eastAsiaTheme="minorEastAsia" w:hAnsiTheme="minorHAnsi" w:cstheme="minorBidi"/>
      <w:i/>
      <w:iCs/>
      <w:color w:val="404040" w:themeColor="text1" w:themeTint="BF"/>
      <w:sz w:val="22"/>
      <w:szCs w:val="22"/>
      <w:lang w:eastAsia="en-US"/>
    </w:rPr>
  </w:style>
  <w:style w:type="paragraph" w:styleId="Cytatintensywny">
    <w:name w:val="Intense Quote"/>
    <w:basedOn w:val="Normalny"/>
    <w:next w:val="Normalny"/>
    <w:link w:val="CytatintensywnyZnak"/>
    <w:uiPriority w:val="30"/>
    <w:qFormat/>
    <w:rsid w:val="00497EEF"/>
    <w:pPr>
      <w:pBdr>
        <w:top w:val="single" w:sz="4" w:space="10" w:color="156082" w:themeColor="accent1"/>
        <w:bottom w:val="single" w:sz="4" w:space="10" w:color="156082" w:themeColor="accent1"/>
      </w:pBdr>
      <w:spacing w:before="360" w:after="360" w:line="259" w:lineRule="auto"/>
      <w:ind w:left="864" w:right="864"/>
      <w:jc w:val="center"/>
    </w:pPr>
    <w:rPr>
      <w:rFonts w:asciiTheme="minorHAnsi" w:eastAsiaTheme="minorEastAsia" w:hAnsiTheme="minorHAnsi" w:cstheme="minorBidi"/>
      <w:i/>
      <w:iCs/>
      <w:color w:val="156082" w:themeColor="accent1"/>
      <w:sz w:val="22"/>
      <w:szCs w:val="22"/>
      <w:lang w:eastAsia="en-US"/>
    </w:rPr>
  </w:style>
  <w:style w:type="character" w:customStyle="1" w:styleId="CytatintensywnyZnak">
    <w:name w:val="Cytat intensywny Znak"/>
    <w:basedOn w:val="Domylnaczcionkaakapitu"/>
    <w:link w:val="Cytatintensywny"/>
    <w:uiPriority w:val="30"/>
    <w:rsid w:val="00497EEF"/>
    <w:rPr>
      <w:rFonts w:asciiTheme="minorHAnsi" w:eastAsiaTheme="minorEastAsia" w:hAnsiTheme="minorHAnsi" w:cstheme="minorBidi"/>
      <w:i/>
      <w:iCs/>
      <w:color w:val="156082" w:themeColor="accent1"/>
      <w:sz w:val="22"/>
      <w:szCs w:val="22"/>
      <w:lang w:eastAsia="en-US"/>
    </w:rPr>
  </w:style>
  <w:style w:type="character" w:styleId="Wyrnieniedelikatne">
    <w:name w:val="Subtle Emphasis"/>
    <w:basedOn w:val="Domylnaczcionkaakapitu"/>
    <w:uiPriority w:val="19"/>
    <w:qFormat/>
    <w:rsid w:val="00497EEF"/>
    <w:rPr>
      <w:i/>
      <w:iCs/>
      <w:color w:val="404040" w:themeColor="text1" w:themeTint="BF"/>
    </w:rPr>
  </w:style>
  <w:style w:type="character" w:styleId="Wyrnienieintensywne">
    <w:name w:val="Intense Emphasis"/>
    <w:basedOn w:val="Domylnaczcionkaakapitu"/>
    <w:uiPriority w:val="21"/>
    <w:qFormat/>
    <w:rsid w:val="00497EEF"/>
    <w:rPr>
      <w:i/>
      <w:iCs/>
      <w:color w:val="156082" w:themeColor="accent1"/>
    </w:rPr>
  </w:style>
  <w:style w:type="character" w:styleId="Odwoaniedelikatne">
    <w:name w:val="Subtle Reference"/>
    <w:basedOn w:val="Domylnaczcionkaakapitu"/>
    <w:uiPriority w:val="31"/>
    <w:qFormat/>
    <w:rsid w:val="00497EEF"/>
    <w:rPr>
      <w:smallCaps/>
      <w:color w:val="404040" w:themeColor="text1" w:themeTint="BF"/>
    </w:rPr>
  </w:style>
  <w:style w:type="character" w:styleId="Odwoanieintensywne">
    <w:name w:val="Intense Reference"/>
    <w:basedOn w:val="Domylnaczcionkaakapitu"/>
    <w:uiPriority w:val="32"/>
    <w:qFormat/>
    <w:rsid w:val="00497EEF"/>
    <w:rPr>
      <w:b/>
      <w:bCs/>
      <w:smallCaps/>
      <w:color w:val="156082" w:themeColor="accent1"/>
      <w:spacing w:val="5"/>
    </w:rPr>
  </w:style>
  <w:style w:type="character" w:styleId="Tytuksiki">
    <w:name w:val="Book Title"/>
    <w:basedOn w:val="Domylnaczcionkaakapitu"/>
    <w:uiPriority w:val="33"/>
    <w:qFormat/>
    <w:rsid w:val="00497EEF"/>
    <w:rPr>
      <w:b/>
      <w:bCs/>
      <w:i/>
      <w:iCs/>
      <w:spacing w:val="5"/>
    </w:rPr>
  </w:style>
  <w:style w:type="paragraph" w:styleId="Nagwekspisutreci">
    <w:name w:val="TOC Heading"/>
    <w:basedOn w:val="Nagwek1"/>
    <w:next w:val="Normalny"/>
    <w:uiPriority w:val="39"/>
    <w:semiHidden/>
    <w:unhideWhenUsed/>
    <w:qFormat/>
    <w:rsid w:val="00497EEF"/>
    <w:pPr>
      <w:keepLines/>
      <w:spacing w:before="240" w:line="259" w:lineRule="auto"/>
      <w:outlineLvl w:val="9"/>
    </w:pPr>
    <w:rPr>
      <w:rFonts w:asciiTheme="majorHAnsi" w:eastAsiaTheme="majorEastAsia" w:hAnsiTheme="majorHAnsi" w:cstheme="majorBidi"/>
      <w:color w:val="0F4761" w:themeColor="accent1" w:themeShade="BF"/>
      <w:sz w:val="32"/>
      <w:szCs w:val="32"/>
      <w:lang w:val="pl-PL" w:eastAsia="en-US"/>
    </w:rPr>
  </w:style>
  <w:style w:type="numbering" w:customStyle="1" w:styleId="Bezlisty4">
    <w:name w:val="Bez listy4"/>
    <w:next w:val="Bezlisty"/>
    <w:uiPriority w:val="99"/>
    <w:semiHidden/>
    <w:unhideWhenUsed/>
    <w:rsid w:val="00497EEF"/>
  </w:style>
  <w:style w:type="numbering" w:customStyle="1" w:styleId="Bezlisty11">
    <w:name w:val="Bez listy11"/>
    <w:next w:val="Bezlisty"/>
    <w:uiPriority w:val="99"/>
    <w:semiHidden/>
    <w:unhideWhenUsed/>
    <w:rsid w:val="00497EEF"/>
  </w:style>
  <w:style w:type="numbering" w:customStyle="1" w:styleId="Bezlisty111">
    <w:name w:val="Bez listy111"/>
    <w:next w:val="Bezlisty"/>
    <w:uiPriority w:val="99"/>
    <w:semiHidden/>
    <w:unhideWhenUsed/>
    <w:rsid w:val="00497EEF"/>
  </w:style>
  <w:style w:type="table" w:customStyle="1" w:styleId="TableNormal2">
    <w:name w:val="Table Normal2"/>
    <w:uiPriority w:val="2"/>
    <w:semiHidden/>
    <w:unhideWhenUsed/>
    <w:qFormat/>
    <w:rsid w:val="00497EEF"/>
    <w:pPr>
      <w:widowControl w:val="0"/>
      <w:autoSpaceDE w:val="0"/>
      <w:autoSpaceDN w:val="0"/>
    </w:pPr>
    <w:rPr>
      <w:rFonts w:asciiTheme="minorHAnsi" w:eastAsiaTheme="minorEastAsia"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Bezlisty21">
    <w:name w:val="Bez listy21"/>
    <w:next w:val="Bezlisty"/>
    <w:uiPriority w:val="99"/>
    <w:semiHidden/>
    <w:unhideWhenUsed/>
    <w:rsid w:val="00497EEF"/>
  </w:style>
  <w:style w:type="table" w:customStyle="1" w:styleId="TableNormal11">
    <w:name w:val="Table Normal11"/>
    <w:uiPriority w:val="2"/>
    <w:semiHidden/>
    <w:unhideWhenUsed/>
    <w:qFormat/>
    <w:rsid w:val="00497EEF"/>
    <w:pPr>
      <w:widowControl w:val="0"/>
      <w:autoSpaceDE w:val="0"/>
      <w:autoSpaceDN w:val="0"/>
    </w:pPr>
    <w:rPr>
      <w:rFonts w:asciiTheme="minorHAnsi" w:eastAsiaTheme="minorEastAsia"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Bezlisty31">
    <w:name w:val="Bez listy31"/>
    <w:next w:val="Bezlisty"/>
    <w:uiPriority w:val="99"/>
    <w:semiHidden/>
    <w:unhideWhenUsed/>
    <w:rsid w:val="00497EEF"/>
  </w:style>
  <w:style w:type="table" w:customStyle="1" w:styleId="Siatkatabeli1">
    <w:name w:val="Siatka tabeli1"/>
    <w:basedOn w:val="Standardowy"/>
    <w:next w:val="Tabela-Siatka"/>
    <w:uiPriority w:val="39"/>
    <w:rsid w:val="00497EE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just">
    <w:name w:val="Standardowy just"/>
    <w:basedOn w:val="Normalny"/>
    <w:rsid w:val="00497EEF"/>
    <w:pPr>
      <w:tabs>
        <w:tab w:val="num" w:pos="720"/>
      </w:tabs>
      <w:suppressAutoHyphens/>
      <w:spacing w:after="120" w:line="300" w:lineRule="auto"/>
      <w:ind w:left="720" w:hanging="360"/>
      <w:jc w:val="both"/>
      <w:outlineLvl w:val="0"/>
    </w:pPr>
    <w:rPr>
      <w:szCs w:val="20"/>
      <w:lang w:eastAsia="ar-SA"/>
    </w:rPr>
  </w:style>
  <w:style w:type="paragraph" w:customStyle="1" w:styleId="Style1">
    <w:name w:val="Style1"/>
    <w:basedOn w:val="Normalny"/>
    <w:rsid w:val="00497EEF"/>
    <w:pPr>
      <w:widowControl w:val="0"/>
      <w:autoSpaceDE w:val="0"/>
      <w:autoSpaceDN w:val="0"/>
      <w:adjustRightInd w:val="0"/>
      <w:spacing w:line="391" w:lineRule="exact"/>
      <w:jc w:val="center"/>
    </w:pPr>
    <w:rPr>
      <w:rFonts w:ascii="Arial" w:hAnsi="Arial" w:cs="Arial"/>
    </w:rPr>
  </w:style>
  <w:style w:type="paragraph" w:customStyle="1" w:styleId="Style2">
    <w:name w:val="Style2"/>
    <w:basedOn w:val="Normalny"/>
    <w:uiPriority w:val="99"/>
    <w:rsid w:val="00497EEF"/>
    <w:pPr>
      <w:widowControl w:val="0"/>
      <w:autoSpaceDE w:val="0"/>
      <w:autoSpaceDN w:val="0"/>
      <w:adjustRightInd w:val="0"/>
      <w:spacing w:line="178" w:lineRule="exact"/>
      <w:jc w:val="center"/>
    </w:pPr>
    <w:rPr>
      <w:rFonts w:ascii="Arial" w:hAnsi="Arial" w:cs="Arial"/>
    </w:rPr>
  </w:style>
  <w:style w:type="character" w:customStyle="1" w:styleId="FontStyle14">
    <w:name w:val="Font Style14"/>
    <w:basedOn w:val="Domylnaczcionkaakapitu"/>
    <w:uiPriority w:val="99"/>
    <w:rsid w:val="00497EEF"/>
    <w:rPr>
      <w:rFonts w:ascii="Arial" w:hAnsi="Arial" w:cs="Arial"/>
      <w:b/>
      <w:bCs/>
      <w:color w:val="000000"/>
      <w:sz w:val="14"/>
      <w:szCs w:val="14"/>
    </w:rPr>
  </w:style>
  <w:style w:type="paragraph" w:customStyle="1" w:styleId="Style4">
    <w:name w:val="Style4"/>
    <w:basedOn w:val="Normalny"/>
    <w:rsid w:val="00497EEF"/>
    <w:pPr>
      <w:widowControl w:val="0"/>
      <w:autoSpaceDE w:val="0"/>
      <w:autoSpaceDN w:val="0"/>
      <w:adjustRightInd w:val="0"/>
      <w:spacing w:line="166" w:lineRule="exact"/>
      <w:ind w:hanging="230"/>
      <w:jc w:val="both"/>
    </w:pPr>
    <w:rPr>
      <w:rFonts w:ascii="Arial" w:hAnsi="Arial" w:cs="Arial"/>
    </w:rPr>
  </w:style>
  <w:style w:type="paragraph" w:customStyle="1" w:styleId="Style5">
    <w:name w:val="Style5"/>
    <w:basedOn w:val="Normalny"/>
    <w:rsid w:val="00497EEF"/>
    <w:pPr>
      <w:widowControl w:val="0"/>
      <w:autoSpaceDE w:val="0"/>
      <w:autoSpaceDN w:val="0"/>
      <w:adjustRightInd w:val="0"/>
    </w:pPr>
    <w:rPr>
      <w:rFonts w:ascii="Arial" w:hAnsi="Arial" w:cs="Arial"/>
    </w:rPr>
  </w:style>
  <w:style w:type="paragraph" w:customStyle="1" w:styleId="Style6">
    <w:name w:val="Style6"/>
    <w:basedOn w:val="Normalny"/>
    <w:uiPriority w:val="99"/>
    <w:rsid w:val="00497EEF"/>
    <w:pPr>
      <w:widowControl w:val="0"/>
      <w:autoSpaceDE w:val="0"/>
      <w:autoSpaceDN w:val="0"/>
      <w:adjustRightInd w:val="0"/>
    </w:pPr>
    <w:rPr>
      <w:rFonts w:ascii="Arial" w:hAnsi="Arial" w:cs="Arial"/>
    </w:rPr>
  </w:style>
  <w:style w:type="character" w:customStyle="1" w:styleId="FontStyle15">
    <w:name w:val="Font Style15"/>
    <w:basedOn w:val="Domylnaczcionkaakapitu"/>
    <w:rsid w:val="00497EEF"/>
    <w:rPr>
      <w:rFonts w:ascii="Arial" w:hAnsi="Arial" w:cs="Arial"/>
      <w:b/>
      <w:bCs/>
      <w:i/>
      <w:iCs/>
      <w:color w:val="000000"/>
      <w:sz w:val="14"/>
      <w:szCs w:val="14"/>
    </w:rPr>
  </w:style>
  <w:style w:type="character" w:customStyle="1" w:styleId="FontStyle16">
    <w:name w:val="Font Style16"/>
    <w:basedOn w:val="Domylnaczcionkaakapitu"/>
    <w:rsid w:val="00497EEF"/>
    <w:rPr>
      <w:rFonts w:ascii="Arial" w:hAnsi="Arial" w:cs="Arial"/>
      <w:color w:val="000000"/>
      <w:sz w:val="14"/>
      <w:szCs w:val="14"/>
    </w:rPr>
  </w:style>
  <w:style w:type="paragraph" w:customStyle="1" w:styleId="Style7">
    <w:name w:val="Style7"/>
    <w:basedOn w:val="Normalny"/>
    <w:uiPriority w:val="99"/>
    <w:rsid w:val="00497EEF"/>
    <w:pPr>
      <w:widowControl w:val="0"/>
      <w:autoSpaceDE w:val="0"/>
      <w:autoSpaceDN w:val="0"/>
      <w:adjustRightInd w:val="0"/>
      <w:spacing w:line="158" w:lineRule="exact"/>
      <w:ind w:hanging="221"/>
    </w:pPr>
    <w:rPr>
      <w:rFonts w:ascii="Arial" w:hAnsi="Arial" w:cs="Arial"/>
    </w:rPr>
  </w:style>
  <w:style w:type="paragraph" w:customStyle="1" w:styleId="ustp">
    <w:name w:val="ustęp"/>
    <w:basedOn w:val="Normalny"/>
    <w:rsid w:val="00497EEF"/>
    <w:pPr>
      <w:tabs>
        <w:tab w:val="left" w:pos="1080"/>
      </w:tabs>
      <w:spacing w:after="120" w:line="312" w:lineRule="auto"/>
      <w:jc w:val="both"/>
    </w:pPr>
    <w:rPr>
      <w:sz w:val="26"/>
      <w:szCs w:val="20"/>
    </w:rPr>
  </w:style>
  <w:style w:type="character" w:customStyle="1" w:styleId="WW8Num53z5">
    <w:name w:val="WW8Num53z5"/>
    <w:rsid w:val="00497EEF"/>
    <w:rPr>
      <w:rFonts w:ascii="Times New Roman" w:eastAsia="Times New Roman" w:hAnsi="Times New Roman" w:cs="Times New Roman"/>
    </w:rPr>
  </w:style>
  <w:style w:type="table" w:customStyle="1" w:styleId="Tabela-Siatka3">
    <w:name w:val="Tabela - Siatka3"/>
    <w:basedOn w:val="Standardowy"/>
    <w:next w:val="Tabela-Siatka"/>
    <w:uiPriority w:val="59"/>
    <w:rsid w:val="00497EE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omylnaczcionkaakapitu"/>
    <w:rsid w:val="00497EEF"/>
  </w:style>
  <w:style w:type="character" w:customStyle="1" w:styleId="TekstpodstawowyZnak1">
    <w:name w:val="Tekst podstawowy Znak1"/>
    <w:rsid w:val="00497EEF"/>
    <w:rPr>
      <w:rFonts w:eastAsia="Andale Sans UI" w:cs="Tahoma"/>
      <w:kern w:val="1"/>
      <w:sz w:val="24"/>
      <w:szCs w:val="24"/>
      <w:lang w:eastAsia="fa-IR" w:bidi="fa-IR"/>
    </w:rPr>
  </w:style>
  <w:style w:type="character" w:customStyle="1" w:styleId="cf11">
    <w:name w:val="cf11"/>
    <w:basedOn w:val="Domylnaczcionkaakapitu"/>
    <w:rsid w:val="00A05DFF"/>
    <w:rPr>
      <w:rFonts w:ascii="Segoe UI" w:hAnsi="Segoe UI" w:cs="Segoe UI" w:hint="default"/>
      <w:b/>
      <w:bCs/>
      <w:i/>
      <w:iCs/>
      <w:sz w:val="18"/>
      <w:szCs w:val="18"/>
    </w:rPr>
  </w:style>
  <w:style w:type="paragraph" w:customStyle="1" w:styleId="SIWZa">
    <w:name w:val="SIWZ a)"/>
    <w:basedOn w:val="Normalny"/>
    <w:link w:val="SIWZaZnak"/>
    <w:qFormat/>
    <w:rsid w:val="00A05DFF"/>
    <w:pPr>
      <w:numPr>
        <w:numId w:val="72"/>
      </w:numPr>
      <w:tabs>
        <w:tab w:val="left" w:pos="1276"/>
      </w:tabs>
      <w:spacing w:after="120"/>
      <w:jc w:val="both"/>
    </w:pPr>
    <w:rPr>
      <w:rFonts w:ascii="Arial" w:hAnsi="Arial"/>
      <w:sz w:val="22"/>
      <w:szCs w:val="22"/>
      <w:lang w:eastAsia="ar-SA"/>
    </w:rPr>
  </w:style>
  <w:style w:type="numbering" w:customStyle="1" w:styleId="WWNum301">
    <w:name w:val="WWNum301"/>
    <w:basedOn w:val="Bezlisty"/>
    <w:rsid w:val="00A05DFF"/>
    <w:pPr>
      <w:numPr>
        <w:numId w:val="73"/>
      </w:numPr>
    </w:pPr>
  </w:style>
  <w:style w:type="character" w:customStyle="1" w:styleId="SIWZaZnak">
    <w:name w:val="SIWZ a) Znak"/>
    <w:link w:val="SIWZa"/>
    <w:rsid w:val="00A05DFF"/>
    <w:rPr>
      <w:rFonts w:ascii="Arial" w:hAnsi="Arial"/>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3573">
      <w:bodyDiv w:val="1"/>
      <w:marLeft w:val="0"/>
      <w:marRight w:val="0"/>
      <w:marTop w:val="0"/>
      <w:marBottom w:val="0"/>
      <w:divBdr>
        <w:top w:val="none" w:sz="0" w:space="0" w:color="auto"/>
        <w:left w:val="none" w:sz="0" w:space="0" w:color="auto"/>
        <w:bottom w:val="none" w:sz="0" w:space="0" w:color="auto"/>
        <w:right w:val="none" w:sz="0" w:space="0" w:color="auto"/>
      </w:divBdr>
    </w:div>
    <w:div w:id="24797953">
      <w:bodyDiv w:val="1"/>
      <w:marLeft w:val="0"/>
      <w:marRight w:val="0"/>
      <w:marTop w:val="0"/>
      <w:marBottom w:val="0"/>
      <w:divBdr>
        <w:top w:val="none" w:sz="0" w:space="0" w:color="auto"/>
        <w:left w:val="none" w:sz="0" w:space="0" w:color="auto"/>
        <w:bottom w:val="none" w:sz="0" w:space="0" w:color="auto"/>
        <w:right w:val="none" w:sz="0" w:space="0" w:color="auto"/>
      </w:divBdr>
    </w:div>
    <w:div w:id="26487049">
      <w:bodyDiv w:val="1"/>
      <w:marLeft w:val="0"/>
      <w:marRight w:val="0"/>
      <w:marTop w:val="0"/>
      <w:marBottom w:val="0"/>
      <w:divBdr>
        <w:top w:val="none" w:sz="0" w:space="0" w:color="auto"/>
        <w:left w:val="none" w:sz="0" w:space="0" w:color="auto"/>
        <w:bottom w:val="none" w:sz="0" w:space="0" w:color="auto"/>
        <w:right w:val="none" w:sz="0" w:space="0" w:color="auto"/>
      </w:divBdr>
    </w:div>
    <w:div w:id="27415730">
      <w:bodyDiv w:val="1"/>
      <w:marLeft w:val="0"/>
      <w:marRight w:val="0"/>
      <w:marTop w:val="0"/>
      <w:marBottom w:val="0"/>
      <w:divBdr>
        <w:top w:val="none" w:sz="0" w:space="0" w:color="auto"/>
        <w:left w:val="none" w:sz="0" w:space="0" w:color="auto"/>
        <w:bottom w:val="none" w:sz="0" w:space="0" w:color="auto"/>
        <w:right w:val="none" w:sz="0" w:space="0" w:color="auto"/>
      </w:divBdr>
    </w:div>
    <w:div w:id="30805219">
      <w:bodyDiv w:val="1"/>
      <w:marLeft w:val="0"/>
      <w:marRight w:val="0"/>
      <w:marTop w:val="0"/>
      <w:marBottom w:val="0"/>
      <w:divBdr>
        <w:top w:val="none" w:sz="0" w:space="0" w:color="auto"/>
        <w:left w:val="none" w:sz="0" w:space="0" w:color="auto"/>
        <w:bottom w:val="none" w:sz="0" w:space="0" w:color="auto"/>
        <w:right w:val="none" w:sz="0" w:space="0" w:color="auto"/>
      </w:divBdr>
    </w:div>
    <w:div w:id="33192810">
      <w:bodyDiv w:val="1"/>
      <w:marLeft w:val="0"/>
      <w:marRight w:val="0"/>
      <w:marTop w:val="0"/>
      <w:marBottom w:val="0"/>
      <w:divBdr>
        <w:top w:val="none" w:sz="0" w:space="0" w:color="auto"/>
        <w:left w:val="none" w:sz="0" w:space="0" w:color="auto"/>
        <w:bottom w:val="none" w:sz="0" w:space="0" w:color="auto"/>
        <w:right w:val="none" w:sz="0" w:space="0" w:color="auto"/>
      </w:divBdr>
    </w:div>
    <w:div w:id="38284433">
      <w:bodyDiv w:val="1"/>
      <w:marLeft w:val="0"/>
      <w:marRight w:val="0"/>
      <w:marTop w:val="0"/>
      <w:marBottom w:val="0"/>
      <w:divBdr>
        <w:top w:val="none" w:sz="0" w:space="0" w:color="auto"/>
        <w:left w:val="none" w:sz="0" w:space="0" w:color="auto"/>
        <w:bottom w:val="none" w:sz="0" w:space="0" w:color="auto"/>
        <w:right w:val="none" w:sz="0" w:space="0" w:color="auto"/>
      </w:divBdr>
    </w:div>
    <w:div w:id="45840378">
      <w:bodyDiv w:val="1"/>
      <w:marLeft w:val="0"/>
      <w:marRight w:val="0"/>
      <w:marTop w:val="0"/>
      <w:marBottom w:val="0"/>
      <w:divBdr>
        <w:top w:val="none" w:sz="0" w:space="0" w:color="auto"/>
        <w:left w:val="none" w:sz="0" w:space="0" w:color="auto"/>
        <w:bottom w:val="none" w:sz="0" w:space="0" w:color="auto"/>
        <w:right w:val="none" w:sz="0" w:space="0" w:color="auto"/>
      </w:divBdr>
    </w:div>
    <w:div w:id="49882984">
      <w:bodyDiv w:val="1"/>
      <w:marLeft w:val="0"/>
      <w:marRight w:val="0"/>
      <w:marTop w:val="0"/>
      <w:marBottom w:val="0"/>
      <w:divBdr>
        <w:top w:val="none" w:sz="0" w:space="0" w:color="auto"/>
        <w:left w:val="none" w:sz="0" w:space="0" w:color="auto"/>
        <w:bottom w:val="none" w:sz="0" w:space="0" w:color="auto"/>
        <w:right w:val="none" w:sz="0" w:space="0" w:color="auto"/>
      </w:divBdr>
    </w:div>
    <w:div w:id="59183019">
      <w:bodyDiv w:val="1"/>
      <w:marLeft w:val="0"/>
      <w:marRight w:val="0"/>
      <w:marTop w:val="0"/>
      <w:marBottom w:val="0"/>
      <w:divBdr>
        <w:top w:val="none" w:sz="0" w:space="0" w:color="auto"/>
        <w:left w:val="none" w:sz="0" w:space="0" w:color="auto"/>
        <w:bottom w:val="none" w:sz="0" w:space="0" w:color="auto"/>
        <w:right w:val="none" w:sz="0" w:space="0" w:color="auto"/>
      </w:divBdr>
    </w:div>
    <w:div w:id="64769405">
      <w:bodyDiv w:val="1"/>
      <w:marLeft w:val="0"/>
      <w:marRight w:val="0"/>
      <w:marTop w:val="0"/>
      <w:marBottom w:val="0"/>
      <w:divBdr>
        <w:top w:val="none" w:sz="0" w:space="0" w:color="auto"/>
        <w:left w:val="none" w:sz="0" w:space="0" w:color="auto"/>
        <w:bottom w:val="none" w:sz="0" w:space="0" w:color="auto"/>
        <w:right w:val="none" w:sz="0" w:space="0" w:color="auto"/>
      </w:divBdr>
    </w:div>
    <w:div w:id="77363642">
      <w:bodyDiv w:val="1"/>
      <w:marLeft w:val="0"/>
      <w:marRight w:val="0"/>
      <w:marTop w:val="0"/>
      <w:marBottom w:val="0"/>
      <w:divBdr>
        <w:top w:val="none" w:sz="0" w:space="0" w:color="auto"/>
        <w:left w:val="none" w:sz="0" w:space="0" w:color="auto"/>
        <w:bottom w:val="none" w:sz="0" w:space="0" w:color="auto"/>
        <w:right w:val="none" w:sz="0" w:space="0" w:color="auto"/>
      </w:divBdr>
    </w:div>
    <w:div w:id="79722590">
      <w:bodyDiv w:val="1"/>
      <w:marLeft w:val="0"/>
      <w:marRight w:val="0"/>
      <w:marTop w:val="0"/>
      <w:marBottom w:val="0"/>
      <w:divBdr>
        <w:top w:val="none" w:sz="0" w:space="0" w:color="auto"/>
        <w:left w:val="none" w:sz="0" w:space="0" w:color="auto"/>
        <w:bottom w:val="none" w:sz="0" w:space="0" w:color="auto"/>
        <w:right w:val="none" w:sz="0" w:space="0" w:color="auto"/>
      </w:divBdr>
    </w:div>
    <w:div w:id="87893570">
      <w:bodyDiv w:val="1"/>
      <w:marLeft w:val="0"/>
      <w:marRight w:val="0"/>
      <w:marTop w:val="0"/>
      <w:marBottom w:val="0"/>
      <w:divBdr>
        <w:top w:val="none" w:sz="0" w:space="0" w:color="auto"/>
        <w:left w:val="none" w:sz="0" w:space="0" w:color="auto"/>
        <w:bottom w:val="none" w:sz="0" w:space="0" w:color="auto"/>
        <w:right w:val="none" w:sz="0" w:space="0" w:color="auto"/>
      </w:divBdr>
    </w:div>
    <w:div w:id="93329703">
      <w:bodyDiv w:val="1"/>
      <w:marLeft w:val="0"/>
      <w:marRight w:val="0"/>
      <w:marTop w:val="0"/>
      <w:marBottom w:val="0"/>
      <w:divBdr>
        <w:top w:val="none" w:sz="0" w:space="0" w:color="auto"/>
        <w:left w:val="none" w:sz="0" w:space="0" w:color="auto"/>
        <w:bottom w:val="none" w:sz="0" w:space="0" w:color="auto"/>
        <w:right w:val="none" w:sz="0" w:space="0" w:color="auto"/>
      </w:divBdr>
    </w:div>
    <w:div w:id="100760318">
      <w:bodyDiv w:val="1"/>
      <w:marLeft w:val="0"/>
      <w:marRight w:val="0"/>
      <w:marTop w:val="0"/>
      <w:marBottom w:val="0"/>
      <w:divBdr>
        <w:top w:val="none" w:sz="0" w:space="0" w:color="auto"/>
        <w:left w:val="none" w:sz="0" w:space="0" w:color="auto"/>
        <w:bottom w:val="none" w:sz="0" w:space="0" w:color="auto"/>
        <w:right w:val="none" w:sz="0" w:space="0" w:color="auto"/>
      </w:divBdr>
    </w:div>
    <w:div w:id="102768872">
      <w:bodyDiv w:val="1"/>
      <w:marLeft w:val="0"/>
      <w:marRight w:val="0"/>
      <w:marTop w:val="0"/>
      <w:marBottom w:val="0"/>
      <w:divBdr>
        <w:top w:val="none" w:sz="0" w:space="0" w:color="auto"/>
        <w:left w:val="none" w:sz="0" w:space="0" w:color="auto"/>
        <w:bottom w:val="none" w:sz="0" w:space="0" w:color="auto"/>
        <w:right w:val="none" w:sz="0" w:space="0" w:color="auto"/>
      </w:divBdr>
    </w:div>
    <w:div w:id="116291199">
      <w:bodyDiv w:val="1"/>
      <w:marLeft w:val="0"/>
      <w:marRight w:val="0"/>
      <w:marTop w:val="0"/>
      <w:marBottom w:val="0"/>
      <w:divBdr>
        <w:top w:val="none" w:sz="0" w:space="0" w:color="auto"/>
        <w:left w:val="none" w:sz="0" w:space="0" w:color="auto"/>
        <w:bottom w:val="none" w:sz="0" w:space="0" w:color="auto"/>
        <w:right w:val="none" w:sz="0" w:space="0" w:color="auto"/>
      </w:divBdr>
    </w:div>
    <w:div w:id="123668353">
      <w:bodyDiv w:val="1"/>
      <w:marLeft w:val="0"/>
      <w:marRight w:val="0"/>
      <w:marTop w:val="0"/>
      <w:marBottom w:val="0"/>
      <w:divBdr>
        <w:top w:val="none" w:sz="0" w:space="0" w:color="auto"/>
        <w:left w:val="none" w:sz="0" w:space="0" w:color="auto"/>
        <w:bottom w:val="none" w:sz="0" w:space="0" w:color="auto"/>
        <w:right w:val="none" w:sz="0" w:space="0" w:color="auto"/>
      </w:divBdr>
    </w:div>
    <w:div w:id="125317984">
      <w:bodyDiv w:val="1"/>
      <w:marLeft w:val="0"/>
      <w:marRight w:val="0"/>
      <w:marTop w:val="0"/>
      <w:marBottom w:val="0"/>
      <w:divBdr>
        <w:top w:val="none" w:sz="0" w:space="0" w:color="auto"/>
        <w:left w:val="none" w:sz="0" w:space="0" w:color="auto"/>
        <w:bottom w:val="none" w:sz="0" w:space="0" w:color="auto"/>
        <w:right w:val="none" w:sz="0" w:space="0" w:color="auto"/>
      </w:divBdr>
    </w:div>
    <w:div w:id="136194425">
      <w:bodyDiv w:val="1"/>
      <w:marLeft w:val="0"/>
      <w:marRight w:val="0"/>
      <w:marTop w:val="0"/>
      <w:marBottom w:val="0"/>
      <w:divBdr>
        <w:top w:val="none" w:sz="0" w:space="0" w:color="auto"/>
        <w:left w:val="none" w:sz="0" w:space="0" w:color="auto"/>
        <w:bottom w:val="none" w:sz="0" w:space="0" w:color="auto"/>
        <w:right w:val="none" w:sz="0" w:space="0" w:color="auto"/>
      </w:divBdr>
    </w:div>
    <w:div w:id="137304598">
      <w:bodyDiv w:val="1"/>
      <w:marLeft w:val="0"/>
      <w:marRight w:val="0"/>
      <w:marTop w:val="0"/>
      <w:marBottom w:val="0"/>
      <w:divBdr>
        <w:top w:val="none" w:sz="0" w:space="0" w:color="auto"/>
        <w:left w:val="none" w:sz="0" w:space="0" w:color="auto"/>
        <w:bottom w:val="none" w:sz="0" w:space="0" w:color="auto"/>
        <w:right w:val="none" w:sz="0" w:space="0" w:color="auto"/>
      </w:divBdr>
    </w:div>
    <w:div w:id="165944444">
      <w:bodyDiv w:val="1"/>
      <w:marLeft w:val="0"/>
      <w:marRight w:val="0"/>
      <w:marTop w:val="0"/>
      <w:marBottom w:val="0"/>
      <w:divBdr>
        <w:top w:val="none" w:sz="0" w:space="0" w:color="auto"/>
        <w:left w:val="none" w:sz="0" w:space="0" w:color="auto"/>
        <w:bottom w:val="none" w:sz="0" w:space="0" w:color="auto"/>
        <w:right w:val="none" w:sz="0" w:space="0" w:color="auto"/>
      </w:divBdr>
    </w:div>
    <w:div w:id="167142943">
      <w:bodyDiv w:val="1"/>
      <w:marLeft w:val="0"/>
      <w:marRight w:val="0"/>
      <w:marTop w:val="0"/>
      <w:marBottom w:val="0"/>
      <w:divBdr>
        <w:top w:val="none" w:sz="0" w:space="0" w:color="auto"/>
        <w:left w:val="none" w:sz="0" w:space="0" w:color="auto"/>
        <w:bottom w:val="none" w:sz="0" w:space="0" w:color="auto"/>
        <w:right w:val="none" w:sz="0" w:space="0" w:color="auto"/>
      </w:divBdr>
    </w:div>
    <w:div w:id="180434623">
      <w:bodyDiv w:val="1"/>
      <w:marLeft w:val="0"/>
      <w:marRight w:val="0"/>
      <w:marTop w:val="0"/>
      <w:marBottom w:val="0"/>
      <w:divBdr>
        <w:top w:val="none" w:sz="0" w:space="0" w:color="auto"/>
        <w:left w:val="none" w:sz="0" w:space="0" w:color="auto"/>
        <w:bottom w:val="none" w:sz="0" w:space="0" w:color="auto"/>
        <w:right w:val="none" w:sz="0" w:space="0" w:color="auto"/>
      </w:divBdr>
    </w:div>
    <w:div w:id="204414674">
      <w:bodyDiv w:val="1"/>
      <w:marLeft w:val="0"/>
      <w:marRight w:val="0"/>
      <w:marTop w:val="0"/>
      <w:marBottom w:val="0"/>
      <w:divBdr>
        <w:top w:val="none" w:sz="0" w:space="0" w:color="auto"/>
        <w:left w:val="none" w:sz="0" w:space="0" w:color="auto"/>
        <w:bottom w:val="none" w:sz="0" w:space="0" w:color="auto"/>
        <w:right w:val="none" w:sz="0" w:space="0" w:color="auto"/>
      </w:divBdr>
    </w:div>
    <w:div w:id="204997223">
      <w:bodyDiv w:val="1"/>
      <w:marLeft w:val="0"/>
      <w:marRight w:val="0"/>
      <w:marTop w:val="0"/>
      <w:marBottom w:val="0"/>
      <w:divBdr>
        <w:top w:val="none" w:sz="0" w:space="0" w:color="auto"/>
        <w:left w:val="none" w:sz="0" w:space="0" w:color="auto"/>
        <w:bottom w:val="none" w:sz="0" w:space="0" w:color="auto"/>
        <w:right w:val="none" w:sz="0" w:space="0" w:color="auto"/>
      </w:divBdr>
    </w:div>
    <w:div w:id="209192222">
      <w:bodyDiv w:val="1"/>
      <w:marLeft w:val="0"/>
      <w:marRight w:val="0"/>
      <w:marTop w:val="0"/>
      <w:marBottom w:val="0"/>
      <w:divBdr>
        <w:top w:val="none" w:sz="0" w:space="0" w:color="auto"/>
        <w:left w:val="none" w:sz="0" w:space="0" w:color="auto"/>
        <w:bottom w:val="none" w:sz="0" w:space="0" w:color="auto"/>
        <w:right w:val="none" w:sz="0" w:space="0" w:color="auto"/>
      </w:divBdr>
    </w:div>
    <w:div w:id="212740677">
      <w:bodyDiv w:val="1"/>
      <w:marLeft w:val="0"/>
      <w:marRight w:val="0"/>
      <w:marTop w:val="0"/>
      <w:marBottom w:val="0"/>
      <w:divBdr>
        <w:top w:val="none" w:sz="0" w:space="0" w:color="auto"/>
        <w:left w:val="none" w:sz="0" w:space="0" w:color="auto"/>
        <w:bottom w:val="none" w:sz="0" w:space="0" w:color="auto"/>
        <w:right w:val="none" w:sz="0" w:space="0" w:color="auto"/>
      </w:divBdr>
    </w:div>
    <w:div w:id="225066503">
      <w:bodyDiv w:val="1"/>
      <w:marLeft w:val="0"/>
      <w:marRight w:val="0"/>
      <w:marTop w:val="0"/>
      <w:marBottom w:val="0"/>
      <w:divBdr>
        <w:top w:val="none" w:sz="0" w:space="0" w:color="auto"/>
        <w:left w:val="none" w:sz="0" w:space="0" w:color="auto"/>
        <w:bottom w:val="none" w:sz="0" w:space="0" w:color="auto"/>
        <w:right w:val="none" w:sz="0" w:space="0" w:color="auto"/>
      </w:divBdr>
    </w:div>
    <w:div w:id="225386347">
      <w:bodyDiv w:val="1"/>
      <w:marLeft w:val="0"/>
      <w:marRight w:val="0"/>
      <w:marTop w:val="0"/>
      <w:marBottom w:val="0"/>
      <w:divBdr>
        <w:top w:val="none" w:sz="0" w:space="0" w:color="auto"/>
        <w:left w:val="none" w:sz="0" w:space="0" w:color="auto"/>
        <w:bottom w:val="none" w:sz="0" w:space="0" w:color="auto"/>
        <w:right w:val="none" w:sz="0" w:space="0" w:color="auto"/>
      </w:divBdr>
    </w:div>
    <w:div w:id="229313850">
      <w:bodyDiv w:val="1"/>
      <w:marLeft w:val="0"/>
      <w:marRight w:val="0"/>
      <w:marTop w:val="0"/>
      <w:marBottom w:val="0"/>
      <w:divBdr>
        <w:top w:val="none" w:sz="0" w:space="0" w:color="auto"/>
        <w:left w:val="none" w:sz="0" w:space="0" w:color="auto"/>
        <w:bottom w:val="none" w:sz="0" w:space="0" w:color="auto"/>
        <w:right w:val="none" w:sz="0" w:space="0" w:color="auto"/>
      </w:divBdr>
    </w:div>
    <w:div w:id="236408212">
      <w:bodyDiv w:val="1"/>
      <w:marLeft w:val="0"/>
      <w:marRight w:val="0"/>
      <w:marTop w:val="0"/>
      <w:marBottom w:val="0"/>
      <w:divBdr>
        <w:top w:val="none" w:sz="0" w:space="0" w:color="auto"/>
        <w:left w:val="none" w:sz="0" w:space="0" w:color="auto"/>
        <w:bottom w:val="none" w:sz="0" w:space="0" w:color="auto"/>
        <w:right w:val="none" w:sz="0" w:space="0" w:color="auto"/>
      </w:divBdr>
    </w:div>
    <w:div w:id="238103799">
      <w:bodyDiv w:val="1"/>
      <w:marLeft w:val="0"/>
      <w:marRight w:val="0"/>
      <w:marTop w:val="0"/>
      <w:marBottom w:val="0"/>
      <w:divBdr>
        <w:top w:val="none" w:sz="0" w:space="0" w:color="auto"/>
        <w:left w:val="none" w:sz="0" w:space="0" w:color="auto"/>
        <w:bottom w:val="none" w:sz="0" w:space="0" w:color="auto"/>
        <w:right w:val="none" w:sz="0" w:space="0" w:color="auto"/>
      </w:divBdr>
    </w:div>
    <w:div w:id="240456931">
      <w:bodyDiv w:val="1"/>
      <w:marLeft w:val="0"/>
      <w:marRight w:val="0"/>
      <w:marTop w:val="0"/>
      <w:marBottom w:val="0"/>
      <w:divBdr>
        <w:top w:val="none" w:sz="0" w:space="0" w:color="auto"/>
        <w:left w:val="none" w:sz="0" w:space="0" w:color="auto"/>
        <w:bottom w:val="none" w:sz="0" w:space="0" w:color="auto"/>
        <w:right w:val="none" w:sz="0" w:space="0" w:color="auto"/>
      </w:divBdr>
    </w:div>
    <w:div w:id="240717548">
      <w:bodyDiv w:val="1"/>
      <w:marLeft w:val="0"/>
      <w:marRight w:val="0"/>
      <w:marTop w:val="0"/>
      <w:marBottom w:val="0"/>
      <w:divBdr>
        <w:top w:val="none" w:sz="0" w:space="0" w:color="auto"/>
        <w:left w:val="none" w:sz="0" w:space="0" w:color="auto"/>
        <w:bottom w:val="none" w:sz="0" w:space="0" w:color="auto"/>
        <w:right w:val="none" w:sz="0" w:space="0" w:color="auto"/>
      </w:divBdr>
    </w:div>
    <w:div w:id="250089054">
      <w:bodyDiv w:val="1"/>
      <w:marLeft w:val="0"/>
      <w:marRight w:val="0"/>
      <w:marTop w:val="0"/>
      <w:marBottom w:val="0"/>
      <w:divBdr>
        <w:top w:val="none" w:sz="0" w:space="0" w:color="auto"/>
        <w:left w:val="none" w:sz="0" w:space="0" w:color="auto"/>
        <w:bottom w:val="none" w:sz="0" w:space="0" w:color="auto"/>
        <w:right w:val="none" w:sz="0" w:space="0" w:color="auto"/>
      </w:divBdr>
    </w:div>
    <w:div w:id="254216717">
      <w:bodyDiv w:val="1"/>
      <w:marLeft w:val="0"/>
      <w:marRight w:val="0"/>
      <w:marTop w:val="0"/>
      <w:marBottom w:val="0"/>
      <w:divBdr>
        <w:top w:val="none" w:sz="0" w:space="0" w:color="auto"/>
        <w:left w:val="none" w:sz="0" w:space="0" w:color="auto"/>
        <w:bottom w:val="none" w:sz="0" w:space="0" w:color="auto"/>
        <w:right w:val="none" w:sz="0" w:space="0" w:color="auto"/>
      </w:divBdr>
    </w:div>
    <w:div w:id="275066326">
      <w:bodyDiv w:val="1"/>
      <w:marLeft w:val="0"/>
      <w:marRight w:val="0"/>
      <w:marTop w:val="0"/>
      <w:marBottom w:val="0"/>
      <w:divBdr>
        <w:top w:val="none" w:sz="0" w:space="0" w:color="auto"/>
        <w:left w:val="none" w:sz="0" w:space="0" w:color="auto"/>
        <w:bottom w:val="none" w:sz="0" w:space="0" w:color="auto"/>
        <w:right w:val="none" w:sz="0" w:space="0" w:color="auto"/>
      </w:divBdr>
    </w:div>
    <w:div w:id="300498199">
      <w:bodyDiv w:val="1"/>
      <w:marLeft w:val="0"/>
      <w:marRight w:val="0"/>
      <w:marTop w:val="0"/>
      <w:marBottom w:val="0"/>
      <w:divBdr>
        <w:top w:val="none" w:sz="0" w:space="0" w:color="auto"/>
        <w:left w:val="none" w:sz="0" w:space="0" w:color="auto"/>
        <w:bottom w:val="none" w:sz="0" w:space="0" w:color="auto"/>
        <w:right w:val="none" w:sz="0" w:space="0" w:color="auto"/>
      </w:divBdr>
    </w:div>
    <w:div w:id="302272124">
      <w:bodyDiv w:val="1"/>
      <w:marLeft w:val="0"/>
      <w:marRight w:val="0"/>
      <w:marTop w:val="0"/>
      <w:marBottom w:val="0"/>
      <w:divBdr>
        <w:top w:val="none" w:sz="0" w:space="0" w:color="auto"/>
        <w:left w:val="none" w:sz="0" w:space="0" w:color="auto"/>
        <w:bottom w:val="none" w:sz="0" w:space="0" w:color="auto"/>
        <w:right w:val="none" w:sz="0" w:space="0" w:color="auto"/>
      </w:divBdr>
    </w:div>
    <w:div w:id="304119756">
      <w:bodyDiv w:val="1"/>
      <w:marLeft w:val="0"/>
      <w:marRight w:val="0"/>
      <w:marTop w:val="0"/>
      <w:marBottom w:val="0"/>
      <w:divBdr>
        <w:top w:val="none" w:sz="0" w:space="0" w:color="auto"/>
        <w:left w:val="none" w:sz="0" w:space="0" w:color="auto"/>
        <w:bottom w:val="none" w:sz="0" w:space="0" w:color="auto"/>
        <w:right w:val="none" w:sz="0" w:space="0" w:color="auto"/>
      </w:divBdr>
    </w:div>
    <w:div w:id="308636466">
      <w:bodyDiv w:val="1"/>
      <w:marLeft w:val="0"/>
      <w:marRight w:val="0"/>
      <w:marTop w:val="0"/>
      <w:marBottom w:val="0"/>
      <w:divBdr>
        <w:top w:val="none" w:sz="0" w:space="0" w:color="auto"/>
        <w:left w:val="none" w:sz="0" w:space="0" w:color="auto"/>
        <w:bottom w:val="none" w:sz="0" w:space="0" w:color="auto"/>
        <w:right w:val="none" w:sz="0" w:space="0" w:color="auto"/>
      </w:divBdr>
    </w:div>
    <w:div w:id="308677776">
      <w:bodyDiv w:val="1"/>
      <w:marLeft w:val="0"/>
      <w:marRight w:val="0"/>
      <w:marTop w:val="0"/>
      <w:marBottom w:val="0"/>
      <w:divBdr>
        <w:top w:val="none" w:sz="0" w:space="0" w:color="auto"/>
        <w:left w:val="none" w:sz="0" w:space="0" w:color="auto"/>
        <w:bottom w:val="none" w:sz="0" w:space="0" w:color="auto"/>
        <w:right w:val="none" w:sz="0" w:space="0" w:color="auto"/>
      </w:divBdr>
    </w:div>
    <w:div w:id="313144080">
      <w:bodyDiv w:val="1"/>
      <w:marLeft w:val="0"/>
      <w:marRight w:val="0"/>
      <w:marTop w:val="0"/>
      <w:marBottom w:val="0"/>
      <w:divBdr>
        <w:top w:val="none" w:sz="0" w:space="0" w:color="auto"/>
        <w:left w:val="none" w:sz="0" w:space="0" w:color="auto"/>
        <w:bottom w:val="none" w:sz="0" w:space="0" w:color="auto"/>
        <w:right w:val="none" w:sz="0" w:space="0" w:color="auto"/>
      </w:divBdr>
    </w:div>
    <w:div w:id="352416150">
      <w:bodyDiv w:val="1"/>
      <w:marLeft w:val="0"/>
      <w:marRight w:val="0"/>
      <w:marTop w:val="0"/>
      <w:marBottom w:val="0"/>
      <w:divBdr>
        <w:top w:val="none" w:sz="0" w:space="0" w:color="auto"/>
        <w:left w:val="none" w:sz="0" w:space="0" w:color="auto"/>
        <w:bottom w:val="none" w:sz="0" w:space="0" w:color="auto"/>
        <w:right w:val="none" w:sz="0" w:space="0" w:color="auto"/>
      </w:divBdr>
    </w:div>
    <w:div w:id="367603610">
      <w:bodyDiv w:val="1"/>
      <w:marLeft w:val="0"/>
      <w:marRight w:val="0"/>
      <w:marTop w:val="0"/>
      <w:marBottom w:val="0"/>
      <w:divBdr>
        <w:top w:val="none" w:sz="0" w:space="0" w:color="auto"/>
        <w:left w:val="none" w:sz="0" w:space="0" w:color="auto"/>
        <w:bottom w:val="none" w:sz="0" w:space="0" w:color="auto"/>
        <w:right w:val="none" w:sz="0" w:space="0" w:color="auto"/>
      </w:divBdr>
    </w:div>
    <w:div w:id="378361148">
      <w:bodyDiv w:val="1"/>
      <w:marLeft w:val="0"/>
      <w:marRight w:val="0"/>
      <w:marTop w:val="0"/>
      <w:marBottom w:val="0"/>
      <w:divBdr>
        <w:top w:val="none" w:sz="0" w:space="0" w:color="auto"/>
        <w:left w:val="none" w:sz="0" w:space="0" w:color="auto"/>
        <w:bottom w:val="none" w:sz="0" w:space="0" w:color="auto"/>
        <w:right w:val="none" w:sz="0" w:space="0" w:color="auto"/>
      </w:divBdr>
    </w:div>
    <w:div w:id="387652165">
      <w:bodyDiv w:val="1"/>
      <w:marLeft w:val="0"/>
      <w:marRight w:val="0"/>
      <w:marTop w:val="0"/>
      <w:marBottom w:val="0"/>
      <w:divBdr>
        <w:top w:val="none" w:sz="0" w:space="0" w:color="auto"/>
        <w:left w:val="none" w:sz="0" w:space="0" w:color="auto"/>
        <w:bottom w:val="none" w:sz="0" w:space="0" w:color="auto"/>
        <w:right w:val="none" w:sz="0" w:space="0" w:color="auto"/>
      </w:divBdr>
    </w:div>
    <w:div w:id="389963425">
      <w:bodyDiv w:val="1"/>
      <w:marLeft w:val="0"/>
      <w:marRight w:val="0"/>
      <w:marTop w:val="0"/>
      <w:marBottom w:val="0"/>
      <w:divBdr>
        <w:top w:val="none" w:sz="0" w:space="0" w:color="auto"/>
        <w:left w:val="none" w:sz="0" w:space="0" w:color="auto"/>
        <w:bottom w:val="none" w:sz="0" w:space="0" w:color="auto"/>
        <w:right w:val="none" w:sz="0" w:space="0" w:color="auto"/>
      </w:divBdr>
    </w:div>
    <w:div w:id="391467193">
      <w:bodyDiv w:val="1"/>
      <w:marLeft w:val="0"/>
      <w:marRight w:val="0"/>
      <w:marTop w:val="0"/>
      <w:marBottom w:val="0"/>
      <w:divBdr>
        <w:top w:val="none" w:sz="0" w:space="0" w:color="auto"/>
        <w:left w:val="none" w:sz="0" w:space="0" w:color="auto"/>
        <w:bottom w:val="none" w:sz="0" w:space="0" w:color="auto"/>
        <w:right w:val="none" w:sz="0" w:space="0" w:color="auto"/>
      </w:divBdr>
    </w:div>
    <w:div w:id="408771084">
      <w:bodyDiv w:val="1"/>
      <w:marLeft w:val="0"/>
      <w:marRight w:val="0"/>
      <w:marTop w:val="0"/>
      <w:marBottom w:val="0"/>
      <w:divBdr>
        <w:top w:val="none" w:sz="0" w:space="0" w:color="auto"/>
        <w:left w:val="none" w:sz="0" w:space="0" w:color="auto"/>
        <w:bottom w:val="none" w:sz="0" w:space="0" w:color="auto"/>
        <w:right w:val="none" w:sz="0" w:space="0" w:color="auto"/>
      </w:divBdr>
    </w:div>
    <w:div w:id="410278608">
      <w:bodyDiv w:val="1"/>
      <w:marLeft w:val="0"/>
      <w:marRight w:val="0"/>
      <w:marTop w:val="0"/>
      <w:marBottom w:val="0"/>
      <w:divBdr>
        <w:top w:val="none" w:sz="0" w:space="0" w:color="auto"/>
        <w:left w:val="none" w:sz="0" w:space="0" w:color="auto"/>
        <w:bottom w:val="none" w:sz="0" w:space="0" w:color="auto"/>
        <w:right w:val="none" w:sz="0" w:space="0" w:color="auto"/>
      </w:divBdr>
    </w:div>
    <w:div w:id="418675639">
      <w:bodyDiv w:val="1"/>
      <w:marLeft w:val="0"/>
      <w:marRight w:val="0"/>
      <w:marTop w:val="0"/>
      <w:marBottom w:val="0"/>
      <w:divBdr>
        <w:top w:val="none" w:sz="0" w:space="0" w:color="auto"/>
        <w:left w:val="none" w:sz="0" w:space="0" w:color="auto"/>
        <w:bottom w:val="none" w:sz="0" w:space="0" w:color="auto"/>
        <w:right w:val="none" w:sz="0" w:space="0" w:color="auto"/>
      </w:divBdr>
    </w:div>
    <w:div w:id="431632788">
      <w:bodyDiv w:val="1"/>
      <w:marLeft w:val="0"/>
      <w:marRight w:val="0"/>
      <w:marTop w:val="0"/>
      <w:marBottom w:val="0"/>
      <w:divBdr>
        <w:top w:val="none" w:sz="0" w:space="0" w:color="auto"/>
        <w:left w:val="none" w:sz="0" w:space="0" w:color="auto"/>
        <w:bottom w:val="none" w:sz="0" w:space="0" w:color="auto"/>
        <w:right w:val="none" w:sz="0" w:space="0" w:color="auto"/>
      </w:divBdr>
    </w:div>
    <w:div w:id="432943298">
      <w:bodyDiv w:val="1"/>
      <w:marLeft w:val="0"/>
      <w:marRight w:val="0"/>
      <w:marTop w:val="0"/>
      <w:marBottom w:val="0"/>
      <w:divBdr>
        <w:top w:val="none" w:sz="0" w:space="0" w:color="auto"/>
        <w:left w:val="none" w:sz="0" w:space="0" w:color="auto"/>
        <w:bottom w:val="none" w:sz="0" w:space="0" w:color="auto"/>
        <w:right w:val="none" w:sz="0" w:space="0" w:color="auto"/>
      </w:divBdr>
    </w:div>
    <w:div w:id="440494086">
      <w:bodyDiv w:val="1"/>
      <w:marLeft w:val="0"/>
      <w:marRight w:val="0"/>
      <w:marTop w:val="0"/>
      <w:marBottom w:val="0"/>
      <w:divBdr>
        <w:top w:val="none" w:sz="0" w:space="0" w:color="auto"/>
        <w:left w:val="none" w:sz="0" w:space="0" w:color="auto"/>
        <w:bottom w:val="none" w:sz="0" w:space="0" w:color="auto"/>
        <w:right w:val="none" w:sz="0" w:space="0" w:color="auto"/>
      </w:divBdr>
    </w:div>
    <w:div w:id="441151011">
      <w:bodyDiv w:val="1"/>
      <w:marLeft w:val="0"/>
      <w:marRight w:val="0"/>
      <w:marTop w:val="0"/>
      <w:marBottom w:val="0"/>
      <w:divBdr>
        <w:top w:val="none" w:sz="0" w:space="0" w:color="auto"/>
        <w:left w:val="none" w:sz="0" w:space="0" w:color="auto"/>
        <w:bottom w:val="none" w:sz="0" w:space="0" w:color="auto"/>
        <w:right w:val="none" w:sz="0" w:space="0" w:color="auto"/>
      </w:divBdr>
    </w:div>
    <w:div w:id="443504536">
      <w:bodyDiv w:val="1"/>
      <w:marLeft w:val="0"/>
      <w:marRight w:val="0"/>
      <w:marTop w:val="0"/>
      <w:marBottom w:val="0"/>
      <w:divBdr>
        <w:top w:val="none" w:sz="0" w:space="0" w:color="auto"/>
        <w:left w:val="none" w:sz="0" w:space="0" w:color="auto"/>
        <w:bottom w:val="none" w:sz="0" w:space="0" w:color="auto"/>
        <w:right w:val="none" w:sz="0" w:space="0" w:color="auto"/>
      </w:divBdr>
    </w:div>
    <w:div w:id="453718218">
      <w:bodyDiv w:val="1"/>
      <w:marLeft w:val="0"/>
      <w:marRight w:val="0"/>
      <w:marTop w:val="0"/>
      <w:marBottom w:val="0"/>
      <w:divBdr>
        <w:top w:val="none" w:sz="0" w:space="0" w:color="auto"/>
        <w:left w:val="none" w:sz="0" w:space="0" w:color="auto"/>
        <w:bottom w:val="none" w:sz="0" w:space="0" w:color="auto"/>
        <w:right w:val="none" w:sz="0" w:space="0" w:color="auto"/>
      </w:divBdr>
    </w:div>
    <w:div w:id="456681159">
      <w:bodyDiv w:val="1"/>
      <w:marLeft w:val="0"/>
      <w:marRight w:val="0"/>
      <w:marTop w:val="0"/>
      <w:marBottom w:val="0"/>
      <w:divBdr>
        <w:top w:val="none" w:sz="0" w:space="0" w:color="auto"/>
        <w:left w:val="none" w:sz="0" w:space="0" w:color="auto"/>
        <w:bottom w:val="none" w:sz="0" w:space="0" w:color="auto"/>
        <w:right w:val="none" w:sz="0" w:space="0" w:color="auto"/>
      </w:divBdr>
    </w:div>
    <w:div w:id="458652449">
      <w:bodyDiv w:val="1"/>
      <w:marLeft w:val="0"/>
      <w:marRight w:val="0"/>
      <w:marTop w:val="0"/>
      <w:marBottom w:val="0"/>
      <w:divBdr>
        <w:top w:val="none" w:sz="0" w:space="0" w:color="auto"/>
        <w:left w:val="none" w:sz="0" w:space="0" w:color="auto"/>
        <w:bottom w:val="none" w:sz="0" w:space="0" w:color="auto"/>
        <w:right w:val="none" w:sz="0" w:space="0" w:color="auto"/>
      </w:divBdr>
    </w:div>
    <w:div w:id="461190587">
      <w:bodyDiv w:val="1"/>
      <w:marLeft w:val="0"/>
      <w:marRight w:val="0"/>
      <w:marTop w:val="0"/>
      <w:marBottom w:val="0"/>
      <w:divBdr>
        <w:top w:val="none" w:sz="0" w:space="0" w:color="auto"/>
        <w:left w:val="none" w:sz="0" w:space="0" w:color="auto"/>
        <w:bottom w:val="none" w:sz="0" w:space="0" w:color="auto"/>
        <w:right w:val="none" w:sz="0" w:space="0" w:color="auto"/>
      </w:divBdr>
    </w:div>
    <w:div w:id="461965323">
      <w:bodyDiv w:val="1"/>
      <w:marLeft w:val="0"/>
      <w:marRight w:val="0"/>
      <w:marTop w:val="0"/>
      <w:marBottom w:val="0"/>
      <w:divBdr>
        <w:top w:val="none" w:sz="0" w:space="0" w:color="auto"/>
        <w:left w:val="none" w:sz="0" w:space="0" w:color="auto"/>
        <w:bottom w:val="none" w:sz="0" w:space="0" w:color="auto"/>
        <w:right w:val="none" w:sz="0" w:space="0" w:color="auto"/>
      </w:divBdr>
    </w:div>
    <w:div w:id="466970021">
      <w:bodyDiv w:val="1"/>
      <w:marLeft w:val="0"/>
      <w:marRight w:val="0"/>
      <w:marTop w:val="0"/>
      <w:marBottom w:val="0"/>
      <w:divBdr>
        <w:top w:val="none" w:sz="0" w:space="0" w:color="auto"/>
        <w:left w:val="none" w:sz="0" w:space="0" w:color="auto"/>
        <w:bottom w:val="none" w:sz="0" w:space="0" w:color="auto"/>
        <w:right w:val="none" w:sz="0" w:space="0" w:color="auto"/>
      </w:divBdr>
    </w:div>
    <w:div w:id="471990583">
      <w:bodyDiv w:val="1"/>
      <w:marLeft w:val="0"/>
      <w:marRight w:val="0"/>
      <w:marTop w:val="0"/>
      <w:marBottom w:val="0"/>
      <w:divBdr>
        <w:top w:val="none" w:sz="0" w:space="0" w:color="auto"/>
        <w:left w:val="none" w:sz="0" w:space="0" w:color="auto"/>
        <w:bottom w:val="none" w:sz="0" w:space="0" w:color="auto"/>
        <w:right w:val="none" w:sz="0" w:space="0" w:color="auto"/>
      </w:divBdr>
    </w:div>
    <w:div w:id="495649610">
      <w:bodyDiv w:val="1"/>
      <w:marLeft w:val="0"/>
      <w:marRight w:val="0"/>
      <w:marTop w:val="0"/>
      <w:marBottom w:val="0"/>
      <w:divBdr>
        <w:top w:val="none" w:sz="0" w:space="0" w:color="auto"/>
        <w:left w:val="none" w:sz="0" w:space="0" w:color="auto"/>
        <w:bottom w:val="none" w:sz="0" w:space="0" w:color="auto"/>
        <w:right w:val="none" w:sz="0" w:space="0" w:color="auto"/>
      </w:divBdr>
    </w:div>
    <w:div w:id="506017344">
      <w:bodyDiv w:val="1"/>
      <w:marLeft w:val="0"/>
      <w:marRight w:val="0"/>
      <w:marTop w:val="0"/>
      <w:marBottom w:val="0"/>
      <w:divBdr>
        <w:top w:val="none" w:sz="0" w:space="0" w:color="auto"/>
        <w:left w:val="none" w:sz="0" w:space="0" w:color="auto"/>
        <w:bottom w:val="none" w:sz="0" w:space="0" w:color="auto"/>
        <w:right w:val="none" w:sz="0" w:space="0" w:color="auto"/>
      </w:divBdr>
    </w:div>
    <w:div w:id="507595087">
      <w:bodyDiv w:val="1"/>
      <w:marLeft w:val="0"/>
      <w:marRight w:val="0"/>
      <w:marTop w:val="0"/>
      <w:marBottom w:val="0"/>
      <w:divBdr>
        <w:top w:val="none" w:sz="0" w:space="0" w:color="auto"/>
        <w:left w:val="none" w:sz="0" w:space="0" w:color="auto"/>
        <w:bottom w:val="none" w:sz="0" w:space="0" w:color="auto"/>
        <w:right w:val="none" w:sz="0" w:space="0" w:color="auto"/>
      </w:divBdr>
    </w:div>
    <w:div w:id="509101638">
      <w:bodyDiv w:val="1"/>
      <w:marLeft w:val="0"/>
      <w:marRight w:val="0"/>
      <w:marTop w:val="0"/>
      <w:marBottom w:val="0"/>
      <w:divBdr>
        <w:top w:val="none" w:sz="0" w:space="0" w:color="auto"/>
        <w:left w:val="none" w:sz="0" w:space="0" w:color="auto"/>
        <w:bottom w:val="none" w:sz="0" w:space="0" w:color="auto"/>
        <w:right w:val="none" w:sz="0" w:space="0" w:color="auto"/>
      </w:divBdr>
    </w:div>
    <w:div w:id="523861141">
      <w:bodyDiv w:val="1"/>
      <w:marLeft w:val="0"/>
      <w:marRight w:val="0"/>
      <w:marTop w:val="0"/>
      <w:marBottom w:val="0"/>
      <w:divBdr>
        <w:top w:val="none" w:sz="0" w:space="0" w:color="auto"/>
        <w:left w:val="none" w:sz="0" w:space="0" w:color="auto"/>
        <w:bottom w:val="none" w:sz="0" w:space="0" w:color="auto"/>
        <w:right w:val="none" w:sz="0" w:space="0" w:color="auto"/>
      </w:divBdr>
    </w:div>
    <w:div w:id="529074187">
      <w:bodyDiv w:val="1"/>
      <w:marLeft w:val="0"/>
      <w:marRight w:val="0"/>
      <w:marTop w:val="0"/>
      <w:marBottom w:val="0"/>
      <w:divBdr>
        <w:top w:val="none" w:sz="0" w:space="0" w:color="auto"/>
        <w:left w:val="none" w:sz="0" w:space="0" w:color="auto"/>
        <w:bottom w:val="none" w:sz="0" w:space="0" w:color="auto"/>
        <w:right w:val="none" w:sz="0" w:space="0" w:color="auto"/>
      </w:divBdr>
    </w:div>
    <w:div w:id="531265284">
      <w:bodyDiv w:val="1"/>
      <w:marLeft w:val="0"/>
      <w:marRight w:val="0"/>
      <w:marTop w:val="0"/>
      <w:marBottom w:val="0"/>
      <w:divBdr>
        <w:top w:val="none" w:sz="0" w:space="0" w:color="auto"/>
        <w:left w:val="none" w:sz="0" w:space="0" w:color="auto"/>
        <w:bottom w:val="none" w:sz="0" w:space="0" w:color="auto"/>
        <w:right w:val="none" w:sz="0" w:space="0" w:color="auto"/>
      </w:divBdr>
    </w:div>
    <w:div w:id="543835141">
      <w:bodyDiv w:val="1"/>
      <w:marLeft w:val="0"/>
      <w:marRight w:val="0"/>
      <w:marTop w:val="0"/>
      <w:marBottom w:val="0"/>
      <w:divBdr>
        <w:top w:val="none" w:sz="0" w:space="0" w:color="auto"/>
        <w:left w:val="none" w:sz="0" w:space="0" w:color="auto"/>
        <w:bottom w:val="none" w:sz="0" w:space="0" w:color="auto"/>
        <w:right w:val="none" w:sz="0" w:space="0" w:color="auto"/>
      </w:divBdr>
    </w:div>
    <w:div w:id="547448296">
      <w:bodyDiv w:val="1"/>
      <w:marLeft w:val="0"/>
      <w:marRight w:val="0"/>
      <w:marTop w:val="0"/>
      <w:marBottom w:val="0"/>
      <w:divBdr>
        <w:top w:val="none" w:sz="0" w:space="0" w:color="auto"/>
        <w:left w:val="none" w:sz="0" w:space="0" w:color="auto"/>
        <w:bottom w:val="none" w:sz="0" w:space="0" w:color="auto"/>
        <w:right w:val="none" w:sz="0" w:space="0" w:color="auto"/>
      </w:divBdr>
    </w:div>
    <w:div w:id="553199491">
      <w:bodyDiv w:val="1"/>
      <w:marLeft w:val="0"/>
      <w:marRight w:val="0"/>
      <w:marTop w:val="0"/>
      <w:marBottom w:val="0"/>
      <w:divBdr>
        <w:top w:val="none" w:sz="0" w:space="0" w:color="auto"/>
        <w:left w:val="none" w:sz="0" w:space="0" w:color="auto"/>
        <w:bottom w:val="none" w:sz="0" w:space="0" w:color="auto"/>
        <w:right w:val="none" w:sz="0" w:space="0" w:color="auto"/>
      </w:divBdr>
    </w:div>
    <w:div w:id="556282832">
      <w:bodyDiv w:val="1"/>
      <w:marLeft w:val="0"/>
      <w:marRight w:val="0"/>
      <w:marTop w:val="0"/>
      <w:marBottom w:val="0"/>
      <w:divBdr>
        <w:top w:val="none" w:sz="0" w:space="0" w:color="auto"/>
        <w:left w:val="none" w:sz="0" w:space="0" w:color="auto"/>
        <w:bottom w:val="none" w:sz="0" w:space="0" w:color="auto"/>
        <w:right w:val="none" w:sz="0" w:space="0" w:color="auto"/>
      </w:divBdr>
    </w:div>
    <w:div w:id="566771138">
      <w:bodyDiv w:val="1"/>
      <w:marLeft w:val="0"/>
      <w:marRight w:val="0"/>
      <w:marTop w:val="0"/>
      <w:marBottom w:val="0"/>
      <w:divBdr>
        <w:top w:val="none" w:sz="0" w:space="0" w:color="auto"/>
        <w:left w:val="none" w:sz="0" w:space="0" w:color="auto"/>
        <w:bottom w:val="none" w:sz="0" w:space="0" w:color="auto"/>
        <w:right w:val="none" w:sz="0" w:space="0" w:color="auto"/>
      </w:divBdr>
    </w:div>
    <w:div w:id="587076356">
      <w:bodyDiv w:val="1"/>
      <w:marLeft w:val="0"/>
      <w:marRight w:val="0"/>
      <w:marTop w:val="0"/>
      <w:marBottom w:val="0"/>
      <w:divBdr>
        <w:top w:val="none" w:sz="0" w:space="0" w:color="auto"/>
        <w:left w:val="none" w:sz="0" w:space="0" w:color="auto"/>
        <w:bottom w:val="none" w:sz="0" w:space="0" w:color="auto"/>
        <w:right w:val="none" w:sz="0" w:space="0" w:color="auto"/>
      </w:divBdr>
    </w:div>
    <w:div w:id="618072585">
      <w:bodyDiv w:val="1"/>
      <w:marLeft w:val="0"/>
      <w:marRight w:val="0"/>
      <w:marTop w:val="0"/>
      <w:marBottom w:val="0"/>
      <w:divBdr>
        <w:top w:val="none" w:sz="0" w:space="0" w:color="auto"/>
        <w:left w:val="none" w:sz="0" w:space="0" w:color="auto"/>
        <w:bottom w:val="none" w:sz="0" w:space="0" w:color="auto"/>
        <w:right w:val="none" w:sz="0" w:space="0" w:color="auto"/>
      </w:divBdr>
    </w:div>
    <w:div w:id="629633615">
      <w:bodyDiv w:val="1"/>
      <w:marLeft w:val="0"/>
      <w:marRight w:val="0"/>
      <w:marTop w:val="0"/>
      <w:marBottom w:val="0"/>
      <w:divBdr>
        <w:top w:val="none" w:sz="0" w:space="0" w:color="auto"/>
        <w:left w:val="none" w:sz="0" w:space="0" w:color="auto"/>
        <w:bottom w:val="none" w:sz="0" w:space="0" w:color="auto"/>
        <w:right w:val="none" w:sz="0" w:space="0" w:color="auto"/>
      </w:divBdr>
    </w:div>
    <w:div w:id="633632444">
      <w:bodyDiv w:val="1"/>
      <w:marLeft w:val="0"/>
      <w:marRight w:val="0"/>
      <w:marTop w:val="0"/>
      <w:marBottom w:val="0"/>
      <w:divBdr>
        <w:top w:val="none" w:sz="0" w:space="0" w:color="auto"/>
        <w:left w:val="none" w:sz="0" w:space="0" w:color="auto"/>
        <w:bottom w:val="none" w:sz="0" w:space="0" w:color="auto"/>
        <w:right w:val="none" w:sz="0" w:space="0" w:color="auto"/>
      </w:divBdr>
    </w:div>
    <w:div w:id="638266848">
      <w:bodyDiv w:val="1"/>
      <w:marLeft w:val="0"/>
      <w:marRight w:val="0"/>
      <w:marTop w:val="0"/>
      <w:marBottom w:val="0"/>
      <w:divBdr>
        <w:top w:val="none" w:sz="0" w:space="0" w:color="auto"/>
        <w:left w:val="none" w:sz="0" w:space="0" w:color="auto"/>
        <w:bottom w:val="none" w:sz="0" w:space="0" w:color="auto"/>
        <w:right w:val="none" w:sz="0" w:space="0" w:color="auto"/>
      </w:divBdr>
    </w:div>
    <w:div w:id="641811810">
      <w:bodyDiv w:val="1"/>
      <w:marLeft w:val="0"/>
      <w:marRight w:val="0"/>
      <w:marTop w:val="0"/>
      <w:marBottom w:val="0"/>
      <w:divBdr>
        <w:top w:val="none" w:sz="0" w:space="0" w:color="auto"/>
        <w:left w:val="none" w:sz="0" w:space="0" w:color="auto"/>
        <w:bottom w:val="none" w:sz="0" w:space="0" w:color="auto"/>
        <w:right w:val="none" w:sz="0" w:space="0" w:color="auto"/>
      </w:divBdr>
    </w:div>
    <w:div w:id="642779978">
      <w:bodyDiv w:val="1"/>
      <w:marLeft w:val="0"/>
      <w:marRight w:val="0"/>
      <w:marTop w:val="0"/>
      <w:marBottom w:val="0"/>
      <w:divBdr>
        <w:top w:val="none" w:sz="0" w:space="0" w:color="auto"/>
        <w:left w:val="none" w:sz="0" w:space="0" w:color="auto"/>
        <w:bottom w:val="none" w:sz="0" w:space="0" w:color="auto"/>
        <w:right w:val="none" w:sz="0" w:space="0" w:color="auto"/>
      </w:divBdr>
    </w:div>
    <w:div w:id="649021433">
      <w:bodyDiv w:val="1"/>
      <w:marLeft w:val="0"/>
      <w:marRight w:val="0"/>
      <w:marTop w:val="0"/>
      <w:marBottom w:val="0"/>
      <w:divBdr>
        <w:top w:val="none" w:sz="0" w:space="0" w:color="auto"/>
        <w:left w:val="none" w:sz="0" w:space="0" w:color="auto"/>
        <w:bottom w:val="none" w:sz="0" w:space="0" w:color="auto"/>
        <w:right w:val="none" w:sz="0" w:space="0" w:color="auto"/>
      </w:divBdr>
    </w:div>
    <w:div w:id="650445417">
      <w:bodyDiv w:val="1"/>
      <w:marLeft w:val="0"/>
      <w:marRight w:val="0"/>
      <w:marTop w:val="0"/>
      <w:marBottom w:val="0"/>
      <w:divBdr>
        <w:top w:val="none" w:sz="0" w:space="0" w:color="auto"/>
        <w:left w:val="none" w:sz="0" w:space="0" w:color="auto"/>
        <w:bottom w:val="none" w:sz="0" w:space="0" w:color="auto"/>
        <w:right w:val="none" w:sz="0" w:space="0" w:color="auto"/>
      </w:divBdr>
    </w:div>
    <w:div w:id="661082705">
      <w:bodyDiv w:val="1"/>
      <w:marLeft w:val="0"/>
      <w:marRight w:val="0"/>
      <w:marTop w:val="0"/>
      <w:marBottom w:val="0"/>
      <w:divBdr>
        <w:top w:val="none" w:sz="0" w:space="0" w:color="auto"/>
        <w:left w:val="none" w:sz="0" w:space="0" w:color="auto"/>
        <w:bottom w:val="none" w:sz="0" w:space="0" w:color="auto"/>
        <w:right w:val="none" w:sz="0" w:space="0" w:color="auto"/>
      </w:divBdr>
    </w:div>
    <w:div w:id="668480967">
      <w:bodyDiv w:val="1"/>
      <w:marLeft w:val="0"/>
      <w:marRight w:val="0"/>
      <w:marTop w:val="0"/>
      <w:marBottom w:val="0"/>
      <w:divBdr>
        <w:top w:val="none" w:sz="0" w:space="0" w:color="auto"/>
        <w:left w:val="none" w:sz="0" w:space="0" w:color="auto"/>
        <w:bottom w:val="none" w:sz="0" w:space="0" w:color="auto"/>
        <w:right w:val="none" w:sz="0" w:space="0" w:color="auto"/>
      </w:divBdr>
    </w:div>
    <w:div w:id="676616933">
      <w:bodyDiv w:val="1"/>
      <w:marLeft w:val="0"/>
      <w:marRight w:val="0"/>
      <w:marTop w:val="0"/>
      <w:marBottom w:val="0"/>
      <w:divBdr>
        <w:top w:val="none" w:sz="0" w:space="0" w:color="auto"/>
        <w:left w:val="none" w:sz="0" w:space="0" w:color="auto"/>
        <w:bottom w:val="none" w:sz="0" w:space="0" w:color="auto"/>
        <w:right w:val="none" w:sz="0" w:space="0" w:color="auto"/>
      </w:divBdr>
    </w:div>
    <w:div w:id="680815065">
      <w:bodyDiv w:val="1"/>
      <w:marLeft w:val="0"/>
      <w:marRight w:val="0"/>
      <w:marTop w:val="0"/>
      <w:marBottom w:val="0"/>
      <w:divBdr>
        <w:top w:val="none" w:sz="0" w:space="0" w:color="auto"/>
        <w:left w:val="none" w:sz="0" w:space="0" w:color="auto"/>
        <w:bottom w:val="none" w:sz="0" w:space="0" w:color="auto"/>
        <w:right w:val="none" w:sz="0" w:space="0" w:color="auto"/>
      </w:divBdr>
    </w:div>
    <w:div w:id="684290231">
      <w:bodyDiv w:val="1"/>
      <w:marLeft w:val="0"/>
      <w:marRight w:val="0"/>
      <w:marTop w:val="0"/>
      <w:marBottom w:val="0"/>
      <w:divBdr>
        <w:top w:val="none" w:sz="0" w:space="0" w:color="auto"/>
        <w:left w:val="none" w:sz="0" w:space="0" w:color="auto"/>
        <w:bottom w:val="none" w:sz="0" w:space="0" w:color="auto"/>
        <w:right w:val="none" w:sz="0" w:space="0" w:color="auto"/>
      </w:divBdr>
    </w:div>
    <w:div w:id="698310948">
      <w:bodyDiv w:val="1"/>
      <w:marLeft w:val="0"/>
      <w:marRight w:val="0"/>
      <w:marTop w:val="0"/>
      <w:marBottom w:val="0"/>
      <w:divBdr>
        <w:top w:val="none" w:sz="0" w:space="0" w:color="auto"/>
        <w:left w:val="none" w:sz="0" w:space="0" w:color="auto"/>
        <w:bottom w:val="none" w:sz="0" w:space="0" w:color="auto"/>
        <w:right w:val="none" w:sz="0" w:space="0" w:color="auto"/>
      </w:divBdr>
    </w:div>
    <w:div w:id="708919408">
      <w:bodyDiv w:val="1"/>
      <w:marLeft w:val="0"/>
      <w:marRight w:val="0"/>
      <w:marTop w:val="0"/>
      <w:marBottom w:val="0"/>
      <w:divBdr>
        <w:top w:val="none" w:sz="0" w:space="0" w:color="auto"/>
        <w:left w:val="none" w:sz="0" w:space="0" w:color="auto"/>
        <w:bottom w:val="none" w:sz="0" w:space="0" w:color="auto"/>
        <w:right w:val="none" w:sz="0" w:space="0" w:color="auto"/>
      </w:divBdr>
    </w:div>
    <w:div w:id="726301004">
      <w:bodyDiv w:val="1"/>
      <w:marLeft w:val="0"/>
      <w:marRight w:val="0"/>
      <w:marTop w:val="0"/>
      <w:marBottom w:val="0"/>
      <w:divBdr>
        <w:top w:val="none" w:sz="0" w:space="0" w:color="auto"/>
        <w:left w:val="none" w:sz="0" w:space="0" w:color="auto"/>
        <w:bottom w:val="none" w:sz="0" w:space="0" w:color="auto"/>
        <w:right w:val="none" w:sz="0" w:space="0" w:color="auto"/>
      </w:divBdr>
    </w:div>
    <w:div w:id="735591652">
      <w:bodyDiv w:val="1"/>
      <w:marLeft w:val="0"/>
      <w:marRight w:val="0"/>
      <w:marTop w:val="0"/>
      <w:marBottom w:val="0"/>
      <w:divBdr>
        <w:top w:val="none" w:sz="0" w:space="0" w:color="auto"/>
        <w:left w:val="none" w:sz="0" w:space="0" w:color="auto"/>
        <w:bottom w:val="none" w:sz="0" w:space="0" w:color="auto"/>
        <w:right w:val="none" w:sz="0" w:space="0" w:color="auto"/>
      </w:divBdr>
    </w:div>
    <w:div w:id="742995875">
      <w:bodyDiv w:val="1"/>
      <w:marLeft w:val="0"/>
      <w:marRight w:val="0"/>
      <w:marTop w:val="0"/>
      <w:marBottom w:val="0"/>
      <w:divBdr>
        <w:top w:val="none" w:sz="0" w:space="0" w:color="auto"/>
        <w:left w:val="none" w:sz="0" w:space="0" w:color="auto"/>
        <w:bottom w:val="none" w:sz="0" w:space="0" w:color="auto"/>
        <w:right w:val="none" w:sz="0" w:space="0" w:color="auto"/>
      </w:divBdr>
    </w:div>
    <w:div w:id="753088861">
      <w:bodyDiv w:val="1"/>
      <w:marLeft w:val="0"/>
      <w:marRight w:val="0"/>
      <w:marTop w:val="0"/>
      <w:marBottom w:val="0"/>
      <w:divBdr>
        <w:top w:val="none" w:sz="0" w:space="0" w:color="auto"/>
        <w:left w:val="none" w:sz="0" w:space="0" w:color="auto"/>
        <w:bottom w:val="none" w:sz="0" w:space="0" w:color="auto"/>
        <w:right w:val="none" w:sz="0" w:space="0" w:color="auto"/>
      </w:divBdr>
    </w:div>
    <w:div w:id="753210077">
      <w:bodyDiv w:val="1"/>
      <w:marLeft w:val="0"/>
      <w:marRight w:val="0"/>
      <w:marTop w:val="0"/>
      <w:marBottom w:val="0"/>
      <w:divBdr>
        <w:top w:val="none" w:sz="0" w:space="0" w:color="auto"/>
        <w:left w:val="none" w:sz="0" w:space="0" w:color="auto"/>
        <w:bottom w:val="none" w:sz="0" w:space="0" w:color="auto"/>
        <w:right w:val="none" w:sz="0" w:space="0" w:color="auto"/>
      </w:divBdr>
    </w:div>
    <w:div w:id="755059210">
      <w:bodyDiv w:val="1"/>
      <w:marLeft w:val="0"/>
      <w:marRight w:val="0"/>
      <w:marTop w:val="0"/>
      <w:marBottom w:val="0"/>
      <w:divBdr>
        <w:top w:val="none" w:sz="0" w:space="0" w:color="auto"/>
        <w:left w:val="none" w:sz="0" w:space="0" w:color="auto"/>
        <w:bottom w:val="none" w:sz="0" w:space="0" w:color="auto"/>
        <w:right w:val="none" w:sz="0" w:space="0" w:color="auto"/>
      </w:divBdr>
    </w:div>
    <w:div w:id="757019127">
      <w:bodyDiv w:val="1"/>
      <w:marLeft w:val="0"/>
      <w:marRight w:val="0"/>
      <w:marTop w:val="0"/>
      <w:marBottom w:val="0"/>
      <w:divBdr>
        <w:top w:val="none" w:sz="0" w:space="0" w:color="auto"/>
        <w:left w:val="none" w:sz="0" w:space="0" w:color="auto"/>
        <w:bottom w:val="none" w:sz="0" w:space="0" w:color="auto"/>
        <w:right w:val="none" w:sz="0" w:space="0" w:color="auto"/>
      </w:divBdr>
    </w:div>
    <w:div w:id="761075457">
      <w:bodyDiv w:val="1"/>
      <w:marLeft w:val="0"/>
      <w:marRight w:val="0"/>
      <w:marTop w:val="0"/>
      <w:marBottom w:val="0"/>
      <w:divBdr>
        <w:top w:val="none" w:sz="0" w:space="0" w:color="auto"/>
        <w:left w:val="none" w:sz="0" w:space="0" w:color="auto"/>
        <w:bottom w:val="none" w:sz="0" w:space="0" w:color="auto"/>
        <w:right w:val="none" w:sz="0" w:space="0" w:color="auto"/>
      </w:divBdr>
    </w:div>
    <w:div w:id="765468887">
      <w:bodyDiv w:val="1"/>
      <w:marLeft w:val="0"/>
      <w:marRight w:val="0"/>
      <w:marTop w:val="0"/>
      <w:marBottom w:val="0"/>
      <w:divBdr>
        <w:top w:val="none" w:sz="0" w:space="0" w:color="auto"/>
        <w:left w:val="none" w:sz="0" w:space="0" w:color="auto"/>
        <w:bottom w:val="none" w:sz="0" w:space="0" w:color="auto"/>
        <w:right w:val="none" w:sz="0" w:space="0" w:color="auto"/>
      </w:divBdr>
    </w:div>
    <w:div w:id="780804398">
      <w:bodyDiv w:val="1"/>
      <w:marLeft w:val="0"/>
      <w:marRight w:val="0"/>
      <w:marTop w:val="0"/>
      <w:marBottom w:val="0"/>
      <w:divBdr>
        <w:top w:val="none" w:sz="0" w:space="0" w:color="auto"/>
        <w:left w:val="none" w:sz="0" w:space="0" w:color="auto"/>
        <w:bottom w:val="none" w:sz="0" w:space="0" w:color="auto"/>
        <w:right w:val="none" w:sz="0" w:space="0" w:color="auto"/>
      </w:divBdr>
    </w:div>
    <w:div w:id="787697807">
      <w:bodyDiv w:val="1"/>
      <w:marLeft w:val="0"/>
      <w:marRight w:val="0"/>
      <w:marTop w:val="0"/>
      <w:marBottom w:val="0"/>
      <w:divBdr>
        <w:top w:val="none" w:sz="0" w:space="0" w:color="auto"/>
        <w:left w:val="none" w:sz="0" w:space="0" w:color="auto"/>
        <w:bottom w:val="none" w:sz="0" w:space="0" w:color="auto"/>
        <w:right w:val="none" w:sz="0" w:space="0" w:color="auto"/>
      </w:divBdr>
    </w:div>
    <w:div w:id="788426994">
      <w:bodyDiv w:val="1"/>
      <w:marLeft w:val="0"/>
      <w:marRight w:val="0"/>
      <w:marTop w:val="0"/>
      <w:marBottom w:val="0"/>
      <w:divBdr>
        <w:top w:val="none" w:sz="0" w:space="0" w:color="auto"/>
        <w:left w:val="none" w:sz="0" w:space="0" w:color="auto"/>
        <w:bottom w:val="none" w:sz="0" w:space="0" w:color="auto"/>
        <w:right w:val="none" w:sz="0" w:space="0" w:color="auto"/>
      </w:divBdr>
    </w:div>
    <w:div w:id="793868277">
      <w:bodyDiv w:val="1"/>
      <w:marLeft w:val="0"/>
      <w:marRight w:val="0"/>
      <w:marTop w:val="0"/>
      <w:marBottom w:val="0"/>
      <w:divBdr>
        <w:top w:val="none" w:sz="0" w:space="0" w:color="auto"/>
        <w:left w:val="none" w:sz="0" w:space="0" w:color="auto"/>
        <w:bottom w:val="none" w:sz="0" w:space="0" w:color="auto"/>
        <w:right w:val="none" w:sz="0" w:space="0" w:color="auto"/>
      </w:divBdr>
    </w:div>
    <w:div w:id="799958108">
      <w:bodyDiv w:val="1"/>
      <w:marLeft w:val="0"/>
      <w:marRight w:val="0"/>
      <w:marTop w:val="0"/>
      <w:marBottom w:val="0"/>
      <w:divBdr>
        <w:top w:val="none" w:sz="0" w:space="0" w:color="auto"/>
        <w:left w:val="none" w:sz="0" w:space="0" w:color="auto"/>
        <w:bottom w:val="none" w:sz="0" w:space="0" w:color="auto"/>
        <w:right w:val="none" w:sz="0" w:space="0" w:color="auto"/>
      </w:divBdr>
    </w:div>
    <w:div w:id="809057996">
      <w:bodyDiv w:val="1"/>
      <w:marLeft w:val="0"/>
      <w:marRight w:val="0"/>
      <w:marTop w:val="0"/>
      <w:marBottom w:val="0"/>
      <w:divBdr>
        <w:top w:val="none" w:sz="0" w:space="0" w:color="auto"/>
        <w:left w:val="none" w:sz="0" w:space="0" w:color="auto"/>
        <w:bottom w:val="none" w:sz="0" w:space="0" w:color="auto"/>
        <w:right w:val="none" w:sz="0" w:space="0" w:color="auto"/>
      </w:divBdr>
    </w:div>
    <w:div w:id="816069139">
      <w:bodyDiv w:val="1"/>
      <w:marLeft w:val="0"/>
      <w:marRight w:val="0"/>
      <w:marTop w:val="0"/>
      <w:marBottom w:val="0"/>
      <w:divBdr>
        <w:top w:val="none" w:sz="0" w:space="0" w:color="auto"/>
        <w:left w:val="none" w:sz="0" w:space="0" w:color="auto"/>
        <w:bottom w:val="none" w:sz="0" w:space="0" w:color="auto"/>
        <w:right w:val="none" w:sz="0" w:space="0" w:color="auto"/>
      </w:divBdr>
    </w:div>
    <w:div w:id="825168265">
      <w:bodyDiv w:val="1"/>
      <w:marLeft w:val="0"/>
      <w:marRight w:val="0"/>
      <w:marTop w:val="0"/>
      <w:marBottom w:val="0"/>
      <w:divBdr>
        <w:top w:val="none" w:sz="0" w:space="0" w:color="auto"/>
        <w:left w:val="none" w:sz="0" w:space="0" w:color="auto"/>
        <w:bottom w:val="none" w:sz="0" w:space="0" w:color="auto"/>
        <w:right w:val="none" w:sz="0" w:space="0" w:color="auto"/>
      </w:divBdr>
    </w:div>
    <w:div w:id="831525608">
      <w:bodyDiv w:val="1"/>
      <w:marLeft w:val="0"/>
      <w:marRight w:val="0"/>
      <w:marTop w:val="0"/>
      <w:marBottom w:val="0"/>
      <w:divBdr>
        <w:top w:val="none" w:sz="0" w:space="0" w:color="auto"/>
        <w:left w:val="none" w:sz="0" w:space="0" w:color="auto"/>
        <w:bottom w:val="none" w:sz="0" w:space="0" w:color="auto"/>
        <w:right w:val="none" w:sz="0" w:space="0" w:color="auto"/>
      </w:divBdr>
    </w:div>
    <w:div w:id="846023506">
      <w:bodyDiv w:val="1"/>
      <w:marLeft w:val="0"/>
      <w:marRight w:val="0"/>
      <w:marTop w:val="0"/>
      <w:marBottom w:val="0"/>
      <w:divBdr>
        <w:top w:val="none" w:sz="0" w:space="0" w:color="auto"/>
        <w:left w:val="none" w:sz="0" w:space="0" w:color="auto"/>
        <w:bottom w:val="none" w:sz="0" w:space="0" w:color="auto"/>
        <w:right w:val="none" w:sz="0" w:space="0" w:color="auto"/>
      </w:divBdr>
    </w:div>
    <w:div w:id="847868693">
      <w:bodyDiv w:val="1"/>
      <w:marLeft w:val="0"/>
      <w:marRight w:val="0"/>
      <w:marTop w:val="0"/>
      <w:marBottom w:val="0"/>
      <w:divBdr>
        <w:top w:val="none" w:sz="0" w:space="0" w:color="auto"/>
        <w:left w:val="none" w:sz="0" w:space="0" w:color="auto"/>
        <w:bottom w:val="none" w:sz="0" w:space="0" w:color="auto"/>
        <w:right w:val="none" w:sz="0" w:space="0" w:color="auto"/>
      </w:divBdr>
    </w:div>
    <w:div w:id="850410583">
      <w:bodyDiv w:val="1"/>
      <w:marLeft w:val="0"/>
      <w:marRight w:val="0"/>
      <w:marTop w:val="0"/>
      <w:marBottom w:val="0"/>
      <w:divBdr>
        <w:top w:val="none" w:sz="0" w:space="0" w:color="auto"/>
        <w:left w:val="none" w:sz="0" w:space="0" w:color="auto"/>
        <w:bottom w:val="none" w:sz="0" w:space="0" w:color="auto"/>
        <w:right w:val="none" w:sz="0" w:space="0" w:color="auto"/>
      </w:divBdr>
    </w:div>
    <w:div w:id="863057499">
      <w:bodyDiv w:val="1"/>
      <w:marLeft w:val="0"/>
      <w:marRight w:val="0"/>
      <w:marTop w:val="0"/>
      <w:marBottom w:val="0"/>
      <w:divBdr>
        <w:top w:val="none" w:sz="0" w:space="0" w:color="auto"/>
        <w:left w:val="none" w:sz="0" w:space="0" w:color="auto"/>
        <w:bottom w:val="none" w:sz="0" w:space="0" w:color="auto"/>
        <w:right w:val="none" w:sz="0" w:space="0" w:color="auto"/>
      </w:divBdr>
    </w:div>
    <w:div w:id="877355737">
      <w:bodyDiv w:val="1"/>
      <w:marLeft w:val="0"/>
      <w:marRight w:val="0"/>
      <w:marTop w:val="0"/>
      <w:marBottom w:val="0"/>
      <w:divBdr>
        <w:top w:val="none" w:sz="0" w:space="0" w:color="auto"/>
        <w:left w:val="none" w:sz="0" w:space="0" w:color="auto"/>
        <w:bottom w:val="none" w:sz="0" w:space="0" w:color="auto"/>
        <w:right w:val="none" w:sz="0" w:space="0" w:color="auto"/>
      </w:divBdr>
    </w:div>
    <w:div w:id="877477190">
      <w:bodyDiv w:val="1"/>
      <w:marLeft w:val="0"/>
      <w:marRight w:val="0"/>
      <w:marTop w:val="0"/>
      <w:marBottom w:val="0"/>
      <w:divBdr>
        <w:top w:val="none" w:sz="0" w:space="0" w:color="auto"/>
        <w:left w:val="none" w:sz="0" w:space="0" w:color="auto"/>
        <w:bottom w:val="none" w:sz="0" w:space="0" w:color="auto"/>
        <w:right w:val="none" w:sz="0" w:space="0" w:color="auto"/>
      </w:divBdr>
    </w:div>
    <w:div w:id="880216647">
      <w:bodyDiv w:val="1"/>
      <w:marLeft w:val="0"/>
      <w:marRight w:val="0"/>
      <w:marTop w:val="0"/>
      <w:marBottom w:val="0"/>
      <w:divBdr>
        <w:top w:val="none" w:sz="0" w:space="0" w:color="auto"/>
        <w:left w:val="none" w:sz="0" w:space="0" w:color="auto"/>
        <w:bottom w:val="none" w:sz="0" w:space="0" w:color="auto"/>
        <w:right w:val="none" w:sz="0" w:space="0" w:color="auto"/>
      </w:divBdr>
    </w:div>
    <w:div w:id="890534285">
      <w:bodyDiv w:val="1"/>
      <w:marLeft w:val="0"/>
      <w:marRight w:val="0"/>
      <w:marTop w:val="0"/>
      <w:marBottom w:val="0"/>
      <w:divBdr>
        <w:top w:val="none" w:sz="0" w:space="0" w:color="auto"/>
        <w:left w:val="none" w:sz="0" w:space="0" w:color="auto"/>
        <w:bottom w:val="none" w:sz="0" w:space="0" w:color="auto"/>
        <w:right w:val="none" w:sz="0" w:space="0" w:color="auto"/>
      </w:divBdr>
    </w:div>
    <w:div w:id="895432671">
      <w:bodyDiv w:val="1"/>
      <w:marLeft w:val="0"/>
      <w:marRight w:val="0"/>
      <w:marTop w:val="0"/>
      <w:marBottom w:val="0"/>
      <w:divBdr>
        <w:top w:val="none" w:sz="0" w:space="0" w:color="auto"/>
        <w:left w:val="none" w:sz="0" w:space="0" w:color="auto"/>
        <w:bottom w:val="none" w:sz="0" w:space="0" w:color="auto"/>
        <w:right w:val="none" w:sz="0" w:space="0" w:color="auto"/>
      </w:divBdr>
    </w:div>
    <w:div w:id="899751645">
      <w:bodyDiv w:val="1"/>
      <w:marLeft w:val="0"/>
      <w:marRight w:val="0"/>
      <w:marTop w:val="0"/>
      <w:marBottom w:val="0"/>
      <w:divBdr>
        <w:top w:val="none" w:sz="0" w:space="0" w:color="auto"/>
        <w:left w:val="none" w:sz="0" w:space="0" w:color="auto"/>
        <w:bottom w:val="none" w:sz="0" w:space="0" w:color="auto"/>
        <w:right w:val="none" w:sz="0" w:space="0" w:color="auto"/>
      </w:divBdr>
    </w:div>
    <w:div w:id="912399903">
      <w:bodyDiv w:val="1"/>
      <w:marLeft w:val="0"/>
      <w:marRight w:val="0"/>
      <w:marTop w:val="0"/>
      <w:marBottom w:val="0"/>
      <w:divBdr>
        <w:top w:val="none" w:sz="0" w:space="0" w:color="auto"/>
        <w:left w:val="none" w:sz="0" w:space="0" w:color="auto"/>
        <w:bottom w:val="none" w:sz="0" w:space="0" w:color="auto"/>
        <w:right w:val="none" w:sz="0" w:space="0" w:color="auto"/>
      </w:divBdr>
    </w:div>
    <w:div w:id="914780103">
      <w:bodyDiv w:val="1"/>
      <w:marLeft w:val="0"/>
      <w:marRight w:val="0"/>
      <w:marTop w:val="0"/>
      <w:marBottom w:val="0"/>
      <w:divBdr>
        <w:top w:val="none" w:sz="0" w:space="0" w:color="auto"/>
        <w:left w:val="none" w:sz="0" w:space="0" w:color="auto"/>
        <w:bottom w:val="none" w:sz="0" w:space="0" w:color="auto"/>
        <w:right w:val="none" w:sz="0" w:space="0" w:color="auto"/>
      </w:divBdr>
    </w:div>
    <w:div w:id="923606556">
      <w:bodyDiv w:val="1"/>
      <w:marLeft w:val="0"/>
      <w:marRight w:val="0"/>
      <w:marTop w:val="0"/>
      <w:marBottom w:val="0"/>
      <w:divBdr>
        <w:top w:val="none" w:sz="0" w:space="0" w:color="auto"/>
        <w:left w:val="none" w:sz="0" w:space="0" w:color="auto"/>
        <w:bottom w:val="none" w:sz="0" w:space="0" w:color="auto"/>
        <w:right w:val="none" w:sz="0" w:space="0" w:color="auto"/>
      </w:divBdr>
    </w:div>
    <w:div w:id="932282080">
      <w:bodyDiv w:val="1"/>
      <w:marLeft w:val="0"/>
      <w:marRight w:val="0"/>
      <w:marTop w:val="0"/>
      <w:marBottom w:val="0"/>
      <w:divBdr>
        <w:top w:val="none" w:sz="0" w:space="0" w:color="auto"/>
        <w:left w:val="none" w:sz="0" w:space="0" w:color="auto"/>
        <w:bottom w:val="none" w:sz="0" w:space="0" w:color="auto"/>
        <w:right w:val="none" w:sz="0" w:space="0" w:color="auto"/>
      </w:divBdr>
    </w:div>
    <w:div w:id="937519324">
      <w:bodyDiv w:val="1"/>
      <w:marLeft w:val="0"/>
      <w:marRight w:val="0"/>
      <w:marTop w:val="0"/>
      <w:marBottom w:val="0"/>
      <w:divBdr>
        <w:top w:val="none" w:sz="0" w:space="0" w:color="auto"/>
        <w:left w:val="none" w:sz="0" w:space="0" w:color="auto"/>
        <w:bottom w:val="none" w:sz="0" w:space="0" w:color="auto"/>
        <w:right w:val="none" w:sz="0" w:space="0" w:color="auto"/>
      </w:divBdr>
    </w:div>
    <w:div w:id="937911240">
      <w:bodyDiv w:val="1"/>
      <w:marLeft w:val="0"/>
      <w:marRight w:val="0"/>
      <w:marTop w:val="0"/>
      <w:marBottom w:val="0"/>
      <w:divBdr>
        <w:top w:val="none" w:sz="0" w:space="0" w:color="auto"/>
        <w:left w:val="none" w:sz="0" w:space="0" w:color="auto"/>
        <w:bottom w:val="none" w:sz="0" w:space="0" w:color="auto"/>
        <w:right w:val="none" w:sz="0" w:space="0" w:color="auto"/>
      </w:divBdr>
    </w:div>
    <w:div w:id="949244153">
      <w:bodyDiv w:val="1"/>
      <w:marLeft w:val="0"/>
      <w:marRight w:val="0"/>
      <w:marTop w:val="0"/>
      <w:marBottom w:val="0"/>
      <w:divBdr>
        <w:top w:val="none" w:sz="0" w:space="0" w:color="auto"/>
        <w:left w:val="none" w:sz="0" w:space="0" w:color="auto"/>
        <w:bottom w:val="none" w:sz="0" w:space="0" w:color="auto"/>
        <w:right w:val="none" w:sz="0" w:space="0" w:color="auto"/>
      </w:divBdr>
    </w:div>
    <w:div w:id="949355894">
      <w:bodyDiv w:val="1"/>
      <w:marLeft w:val="0"/>
      <w:marRight w:val="0"/>
      <w:marTop w:val="0"/>
      <w:marBottom w:val="0"/>
      <w:divBdr>
        <w:top w:val="none" w:sz="0" w:space="0" w:color="auto"/>
        <w:left w:val="none" w:sz="0" w:space="0" w:color="auto"/>
        <w:bottom w:val="none" w:sz="0" w:space="0" w:color="auto"/>
        <w:right w:val="none" w:sz="0" w:space="0" w:color="auto"/>
      </w:divBdr>
    </w:div>
    <w:div w:id="957109077">
      <w:bodyDiv w:val="1"/>
      <w:marLeft w:val="0"/>
      <w:marRight w:val="0"/>
      <w:marTop w:val="0"/>
      <w:marBottom w:val="0"/>
      <w:divBdr>
        <w:top w:val="none" w:sz="0" w:space="0" w:color="auto"/>
        <w:left w:val="none" w:sz="0" w:space="0" w:color="auto"/>
        <w:bottom w:val="none" w:sz="0" w:space="0" w:color="auto"/>
        <w:right w:val="none" w:sz="0" w:space="0" w:color="auto"/>
      </w:divBdr>
    </w:div>
    <w:div w:id="971640284">
      <w:bodyDiv w:val="1"/>
      <w:marLeft w:val="0"/>
      <w:marRight w:val="0"/>
      <w:marTop w:val="0"/>
      <w:marBottom w:val="0"/>
      <w:divBdr>
        <w:top w:val="none" w:sz="0" w:space="0" w:color="auto"/>
        <w:left w:val="none" w:sz="0" w:space="0" w:color="auto"/>
        <w:bottom w:val="none" w:sz="0" w:space="0" w:color="auto"/>
        <w:right w:val="none" w:sz="0" w:space="0" w:color="auto"/>
      </w:divBdr>
    </w:div>
    <w:div w:id="973173248">
      <w:bodyDiv w:val="1"/>
      <w:marLeft w:val="0"/>
      <w:marRight w:val="0"/>
      <w:marTop w:val="0"/>
      <w:marBottom w:val="0"/>
      <w:divBdr>
        <w:top w:val="none" w:sz="0" w:space="0" w:color="auto"/>
        <w:left w:val="none" w:sz="0" w:space="0" w:color="auto"/>
        <w:bottom w:val="none" w:sz="0" w:space="0" w:color="auto"/>
        <w:right w:val="none" w:sz="0" w:space="0" w:color="auto"/>
      </w:divBdr>
    </w:div>
    <w:div w:id="980156574">
      <w:bodyDiv w:val="1"/>
      <w:marLeft w:val="0"/>
      <w:marRight w:val="0"/>
      <w:marTop w:val="0"/>
      <w:marBottom w:val="0"/>
      <w:divBdr>
        <w:top w:val="none" w:sz="0" w:space="0" w:color="auto"/>
        <w:left w:val="none" w:sz="0" w:space="0" w:color="auto"/>
        <w:bottom w:val="none" w:sz="0" w:space="0" w:color="auto"/>
        <w:right w:val="none" w:sz="0" w:space="0" w:color="auto"/>
      </w:divBdr>
    </w:div>
    <w:div w:id="981814822">
      <w:bodyDiv w:val="1"/>
      <w:marLeft w:val="0"/>
      <w:marRight w:val="0"/>
      <w:marTop w:val="0"/>
      <w:marBottom w:val="0"/>
      <w:divBdr>
        <w:top w:val="none" w:sz="0" w:space="0" w:color="auto"/>
        <w:left w:val="none" w:sz="0" w:space="0" w:color="auto"/>
        <w:bottom w:val="none" w:sz="0" w:space="0" w:color="auto"/>
        <w:right w:val="none" w:sz="0" w:space="0" w:color="auto"/>
      </w:divBdr>
    </w:div>
    <w:div w:id="996957218">
      <w:bodyDiv w:val="1"/>
      <w:marLeft w:val="0"/>
      <w:marRight w:val="0"/>
      <w:marTop w:val="0"/>
      <w:marBottom w:val="0"/>
      <w:divBdr>
        <w:top w:val="none" w:sz="0" w:space="0" w:color="auto"/>
        <w:left w:val="none" w:sz="0" w:space="0" w:color="auto"/>
        <w:bottom w:val="none" w:sz="0" w:space="0" w:color="auto"/>
        <w:right w:val="none" w:sz="0" w:space="0" w:color="auto"/>
      </w:divBdr>
    </w:div>
    <w:div w:id="997811003">
      <w:bodyDiv w:val="1"/>
      <w:marLeft w:val="0"/>
      <w:marRight w:val="0"/>
      <w:marTop w:val="0"/>
      <w:marBottom w:val="0"/>
      <w:divBdr>
        <w:top w:val="none" w:sz="0" w:space="0" w:color="auto"/>
        <w:left w:val="none" w:sz="0" w:space="0" w:color="auto"/>
        <w:bottom w:val="none" w:sz="0" w:space="0" w:color="auto"/>
        <w:right w:val="none" w:sz="0" w:space="0" w:color="auto"/>
      </w:divBdr>
    </w:div>
    <w:div w:id="1011298518">
      <w:bodyDiv w:val="1"/>
      <w:marLeft w:val="0"/>
      <w:marRight w:val="0"/>
      <w:marTop w:val="0"/>
      <w:marBottom w:val="0"/>
      <w:divBdr>
        <w:top w:val="none" w:sz="0" w:space="0" w:color="auto"/>
        <w:left w:val="none" w:sz="0" w:space="0" w:color="auto"/>
        <w:bottom w:val="none" w:sz="0" w:space="0" w:color="auto"/>
        <w:right w:val="none" w:sz="0" w:space="0" w:color="auto"/>
      </w:divBdr>
    </w:div>
    <w:div w:id="1017315586">
      <w:bodyDiv w:val="1"/>
      <w:marLeft w:val="0"/>
      <w:marRight w:val="0"/>
      <w:marTop w:val="0"/>
      <w:marBottom w:val="0"/>
      <w:divBdr>
        <w:top w:val="none" w:sz="0" w:space="0" w:color="auto"/>
        <w:left w:val="none" w:sz="0" w:space="0" w:color="auto"/>
        <w:bottom w:val="none" w:sz="0" w:space="0" w:color="auto"/>
        <w:right w:val="none" w:sz="0" w:space="0" w:color="auto"/>
      </w:divBdr>
    </w:div>
    <w:div w:id="1025449273">
      <w:bodyDiv w:val="1"/>
      <w:marLeft w:val="0"/>
      <w:marRight w:val="0"/>
      <w:marTop w:val="0"/>
      <w:marBottom w:val="0"/>
      <w:divBdr>
        <w:top w:val="none" w:sz="0" w:space="0" w:color="auto"/>
        <w:left w:val="none" w:sz="0" w:space="0" w:color="auto"/>
        <w:bottom w:val="none" w:sz="0" w:space="0" w:color="auto"/>
        <w:right w:val="none" w:sz="0" w:space="0" w:color="auto"/>
      </w:divBdr>
    </w:div>
    <w:div w:id="1032026899">
      <w:bodyDiv w:val="1"/>
      <w:marLeft w:val="0"/>
      <w:marRight w:val="0"/>
      <w:marTop w:val="0"/>
      <w:marBottom w:val="0"/>
      <w:divBdr>
        <w:top w:val="none" w:sz="0" w:space="0" w:color="auto"/>
        <w:left w:val="none" w:sz="0" w:space="0" w:color="auto"/>
        <w:bottom w:val="none" w:sz="0" w:space="0" w:color="auto"/>
        <w:right w:val="none" w:sz="0" w:space="0" w:color="auto"/>
      </w:divBdr>
    </w:div>
    <w:div w:id="1038160416">
      <w:bodyDiv w:val="1"/>
      <w:marLeft w:val="0"/>
      <w:marRight w:val="0"/>
      <w:marTop w:val="0"/>
      <w:marBottom w:val="0"/>
      <w:divBdr>
        <w:top w:val="none" w:sz="0" w:space="0" w:color="auto"/>
        <w:left w:val="none" w:sz="0" w:space="0" w:color="auto"/>
        <w:bottom w:val="none" w:sz="0" w:space="0" w:color="auto"/>
        <w:right w:val="none" w:sz="0" w:space="0" w:color="auto"/>
      </w:divBdr>
    </w:div>
    <w:div w:id="1052120879">
      <w:bodyDiv w:val="1"/>
      <w:marLeft w:val="0"/>
      <w:marRight w:val="0"/>
      <w:marTop w:val="0"/>
      <w:marBottom w:val="0"/>
      <w:divBdr>
        <w:top w:val="none" w:sz="0" w:space="0" w:color="auto"/>
        <w:left w:val="none" w:sz="0" w:space="0" w:color="auto"/>
        <w:bottom w:val="none" w:sz="0" w:space="0" w:color="auto"/>
        <w:right w:val="none" w:sz="0" w:space="0" w:color="auto"/>
      </w:divBdr>
    </w:div>
    <w:div w:id="1065949765">
      <w:bodyDiv w:val="1"/>
      <w:marLeft w:val="0"/>
      <w:marRight w:val="0"/>
      <w:marTop w:val="0"/>
      <w:marBottom w:val="0"/>
      <w:divBdr>
        <w:top w:val="none" w:sz="0" w:space="0" w:color="auto"/>
        <w:left w:val="none" w:sz="0" w:space="0" w:color="auto"/>
        <w:bottom w:val="none" w:sz="0" w:space="0" w:color="auto"/>
        <w:right w:val="none" w:sz="0" w:space="0" w:color="auto"/>
      </w:divBdr>
    </w:div>
    <w:div w:id="1068380627">
      <w:bodyDiv w:val="1"/>
      <w:marLeft w:val="0"/>
      <w:marRight w:val="0"/>
      <w:marTop w:val="0"/>
      <w:marBottom w:val="0"/>
      <w:divBdr>
        <w:top w:val="none" w:sz="0" w:space="0" w:color="auto"/>
        <w:left w:val="none" w:sz="0" w:space="0" w:color="auto"/>
        <w:bottom w:val="none" w:sz="0" w:space="0" w:color="auto"/>
        <w:right w:val="none" w:sz="0" w:space="0" w:color="auto"/>
      </w:divBdr>
    </w:div>
    <w:div w:id="1088964193">
      <w:bodyDiv w:val="1"/>
      <w:marLeft w:val="0"/>
      <w:marRight w:val="0"/>
      <w:marTop w:val="0"/>
      <w:marBottom w:val="0"/>
      <w:divBdr>
        <w:top w:val="none" w:sz="0" w:space="0" w:color="auto"/>
        <w:left w:val="none" w:sz="0" w:space="0" w:color="auto"/>
        <w:bottom w:val="none" w:sz="0" w:space="0" w:color="auto"/>
        <w:right w:val="none" w:sz="0" w:space="0" w:color="auto"/>
      </w:divBdr>
    </w:div>
    <w:div w:id="1098677261">
      <w:bodyDiv w:val="1"/>
      <w:marLeft w:val="0"/>
      <w:marRight w:val="0"/>
      <w:marTop w:val="0"/>
      <w:marBottom w:val="0"/>
      <w:divBdr>
        <w:top w:val="none" w:sz="0" w:space="0" w:color="auto"/>
        <w:left w:val="none" w:sz="0" w:space="0" w:color="auto"/>
        <w:bottom w:val="none" w:sz="0" w:space="0" w:color="auto"/>
        <w:right w:val="none" w:sz="0" w:space="0" w:color="auto"/>
      </w:divBdr>
    </w:div>
    <w:div w:id="1104302591">
      <w:bodyDiv w:val="1"/>
      <w:marLeft w:val="0"/>
      <w:marRight w:val="0"/>
      <w:marTop w:val="0"/>
      <w:marBottom w:val="0"/>
      <w:divBdr>
        <w:top w:val="none" w:sz="0" w:space="0" w:color="auto"/>
        <w:left w:val="none" w:sz="0" w:space="0" w:color="auto"/>
        <w:bottom w:val="none" w:sz="0" w:space="0" w:color="auto"/>
        <w:right w:val="none" w:sz="0" w:space="0" w:color="auto"/>
      </w:divBdr>
    </w:div>
    <w:div w:id="1106734509">
      <w:bodyDiv w:val="1"/>
      <w:marLeft w:val="0"/>
      <w:marRight w:val="0"/>
      <w:marTop w:val="0"/>
      <w:marBottom w:val="0"/>
      <w:divBdr>
        <w:top w:val="none" w:sz="0" w:space="0" w:color="auto"/>
        <w:left w:val="none" w:sz="0" w:space="0" w:color="auto"/>
        <w:bottom w:val="none" w:sz="0" w:space="0" w:color="auto"/>
        <w:right w:val="none" w:sz="0" w:space="0" w:color="auto"/>
      </w:divBdr>
    </w:div>
    <w:div w:id="1123309410">
      <w:bodyDiv w:val="1"/>
      <w:marLeft w:val="0"/>
      <w:marRight w:val="0"/>
      <w:marTop w:val="0"/>
      <w:marBottom w:val="0"/>
      <w:divBdr>
        <w:top w:val="none" w:sz="0" w:space="0" w:color="auto"/>
        <w:left w:val="none" w:sz="0" w:space="0" w:color="auto"/>
        <w:bottom w:val="none" w:sz="0" w:space="0" w:color="auto"/>
        <w:right w:val="none" w:sz="0" w:space="0" w:color="auto"/>
      </w:divBdr>
    </w:div>
    <w:div w:id="1138376650">
      <w:bodyDiv w:val="1"/>
      <w:marLeft w:val="0"/>
      <w:marRight w:val="0"/>
      <w:marTop w:val="0"/>
      <w:marBottom w:val="0"/>
      <w:divBdr>
        <w:top w:val="none" w:sz="0" w:space="0" w:color="auto"/>
        <w:left w:val="none" w:sz="0" w:space="0" w:color="auto"/>
        <w:bottom w:val="none" w:sz="0" w:space="0" w:color="auto"/>
        <w:right w:val="none" w:sz="0" w:space="0" w:color="auto"/>
      </w:divBdr>
    </w:div>
    <w:div w:id="1164513998">
      <w:bodyDiv w:val="1"/>
      <w:marLeft w:val="0"/>
      <w:marRight w:val="0"/>
      <w:marTop w:val="0"/>
      <w:marBottom w:val="0"/>
      <w:divBdr>
        <w:top w:val="none" w:sz="0" w:space="0" w:color="auto"/>
        <w:left w:val="none" w:sz="0" w:space="0" w:color="auto"/>
        <w:bottom w:val="none" w:sz="0" w:space="0" w:color="auto"/>
        <w:right w:val="none" w:sz="0" w:space="0" w:color="auto"/>
      </w:divBdr>
    </w:div>
    <w:div w:id="1178429431">
      <w:bodyDiv w:val="1"/>
      <w:marLeft w:val="0"/>
      <w:marRight w:val="0"/>
      <w:marTop w:val="0"/>
      <w:marBottom w:val="0"/>
      <w:divBdr>
        <w:top w:val="none" w:sz="0" w:space="0" w:color="auto"/>
        <w:left w:val="none" w:sz="0" w:space="0" w:color="auto"/>
        <w:bottom w:val="none" w:sz="0" w:space="0" w:color="auto"/>
        <w:right w:val="none" w:sz="0" w:space="0" w:color="auto"/>
      </w:divBdr>
    </w:div>
    <w:div w:id="1192718422">
      <w:bodyDiv w:val="1"/>
      <w:marLeft w:val="0"/>
      <w:marRight w:val="0"/>
      <w:marTop w:val="0"/>
      <w:marBottom w:val="0"/>
      <w:divBdr>
        <w:top w:val="none" w:sz="0" w:space="0" w:color="auto"/>
        <w:left w:val="none" w:sz="0" w:space="0" w:color="auto"/>
        <w:bottom w:val="none" w:sz="0" w:space="0" w:color="auto"/>
        <w:right w:val="none" w:sz="0" w:space="0" w:color="auto"/>
      </w:divBdr>
    </w:div>
    <w:div w:id="1195386144">
      <w:bodyDiv w:val="1"/>
      <w:marLeft w:val="0"/>
      <w:marRight w:val="0"/>
      <w:marTop w:val="0"/>
      <w:marBottom w:val="0"/>
      <w:divBdr>
        <w:top w:val="none" w:sz="0" w:space="0" w:color="auto"/>
        <w:left w:val="none" w:sz="0" w:space="0" w:color="auto"/>
        <w:bottom w:val="none" w:sz="0" w:space="0" w:color="auto"/>
        <w:right w:val="none" w:sz="0" w:space="0" w:color="auto"/>
      </w:divBdr>
    </w:div>
    <w:div w:id="1199662720">
      <w:bodyDiv w:val="1"/>
      <w:marLeft w:val="0"/>
      <w:marRight w:val="0"/>
      <w:marTop w:val="0"/>
      <w:marBottom w:val="0"/>
      <w:divBdr>
        <w:top w:val="none" w:sz="0" w:space="0" w:color="auto"/>
        <w:left w:val="none" w:sz="0" w:space="0" w:color="auto"/>
        <w:bottom w:val="none" w:sz="0" w:space="0" w:color="auto"/>
        <w:right w:val="none" w:sz="0" w:space="0" w:color="auto"/>
      </w:divBdr>
    </w:div>
    <w:div w:id="1204976655">
      <w:bodyDiv w:val="1"/>
      <w:marLeft w:val="0"/>
      <w:marRight w:val="0"/>
      <w:marTop w:val="0"/>
      <w:marBottom w:val="0"/>
      <w:divBdr>
        <w:top w:val="none" w:sz="0" w:space="0" w:color="auto"/>
        <w:left w:val="none" w:sz="0" w:space="0" w:color="auto"/>
        <w:bottom w:val="none" w:sz="0" w:space="0" w:color="auto"/>
        <w:right w:val="none" w:sz="0" w:space="0" w:color="auto"/>
      </w:divBdr>
    </w:div>
    <w:div w:id="1214611445">
      <w:bodyDiv w:val="1"/>
      <w:marLeft w:val="0"/>
      <w:marRight w:val="0"/>
      <w:marTop w:val="0"/>
      <w:marBottom w:val="0"/>
      <w:divBdr>
        <w:top w:val="none" w:sz="0" w:space="0" w:color="auto"/>
        <w:left w:val="none" w:sz="0" w:space="0" w:color="auto"/>
        <w:bottom w:val="none" w:sz="0" w:space="0" w:color="auto"/>
        <w:right w:val="none" w:sz="0" w:space="0" w:color="auto"/>
      </w:divBdr>
    </w:div>
    <w:div w:id="1216620811">
      <w:bodyDiv w:val="1"/>
      <w:marLeft w:val="0"/>
      <w:marRight w:val="0"/>
      <w:marTop w:val="0"/>
      <w:marBottom w:val="0"/>
      <w:divBdr>
        <w:top w:val="none" w:sz="0" w:space="0" w:color="auto"/>
        <w:left w:val="none" w:sz="0" w:space="0" w:color="auto"/>
        <w:bottom w:val="none" w:sz="0" w:space="0" w:color="auto"/>
        <w:right w:val="none" w:sz="0" w:space="0" w:color="auto"/>
      </w:divBdr>
    </w:div>
    <w:div w:id="1219782295">
      <w:bodyDiv w:val="1"/>
      <w:marLeft w:val="0"/>
      <w:marRight w:val="0"/>
      <w:marTop w:val="0"/>
      <w:marBottom w:val="0"/>
      <w:divBdr>
        <w:top w:val="none" w:sz="0" w:space="0" w:color="auto"/>
        <w:left w:val="none" w:sz="0" w:space="0" w:color="auto"/>
        <w:bottom w:val="none" w:sz="0" w:space="0" w:color="auto"/>
        <w:right w:val="none" w:sz="0" w:space="0" w:color="auto"/>
      </w:divBdr>
    </w:div>
    <w:div w:id="1229225971">
      <w:bodyDiv w:val="1"/>
      <w:marLeft w:val="0"/>
      <w:marRight w:val="0"/>
      <w:marTop w:val="0"/>
      <w:marBottom w:val="0"/>
      <w:divBdr>
        <w:top w:val="none" w:sz="0" w:space="0" w:color="auto"/>
        <w:left w:val="none" w:sz="0" w:space="0" w:color="auto"/>
        <w:bottom w:val="none" w:sz="0" w:space="0" w:color="auto"/>
        <w:right w:val="none" w:sz="0" w:space="0" w:color="auto"/>
      </w:divBdr>
    </w:div>
    <w:div w:id="1229462975">
      <w:bodyDiv w:val="1"/>
      <w:marLeft w:val="0"/>
      <w:marRight w:val="0"/>
      <w:marTop w:val="0"/>
      <w:marBottom w:val="0"/>
      <w:divBdr>
        <w:top w:val="none" w:sz="0" w:space="0" w:color="auto"/>
        <w:left w:val="none" w:sz="0" w:space="0" w:color="auto"/>
        <w:bottom w:val="none" w:sz="0" w:space="0" w:color="auto"/>
        <w:right w:val="none" w:sz="0" w:space="0" w:color="auto"/>
      </w:divBdr>
    </w:div>
    <w:div w:id="1229682793">
      <w:bodyDiv w:val="1"/>
      <w:marLeft w:val="0"/>
      <w:marRight w:val="0"/>
      <w:marTop w:val="0"/>
      <w:marBottom w:val="0"/>
      <w:divBdr>
        <w:top w:val="none" w:sz="0" w:space="0" w:color="auto"/>
        <w:left w:val="none" w:sz="0" w:space="0" w:color="auto"/>
        <w:bottom w:val="none" w:sz="0" w:space="0" w:color="auto"/>
        <w:right w:val="none" w:sz="0" w:space="0" w:color="auto"/>
      </w:divBdr>
    </w:div>
    <w:div w:id="1229880209">
      <w:bodyDiv w:val="1"/>
      <w:marLeft w:val="0"/>
      <w:marRight w:val="0"/>
      <w:marTop w:val="0"/>
      <w:marBottom w:val="0"/>
      <w:divBdr>
        <w:top w:val="none" w:sz="0" w:space="0" w:color="auto"/>
        <w:left w:val="none" w:sz="0" w:space="0" w:color="auto"/>
        <w:bottom w:val="none" w:sz="0" w:space="0" w:color="auto"/>
        <w:right w:val="none" w:sz="0" w:space="0" w:color="auto"/>
      </w:divBdr>
    </w:div>
    <w:div w:id="1256014138">
      <w:bodyDiv w:val="1"/>
      <w:marLeft w:val="0"/>
      <w:marRight w:val="0"/>
      <w:marTop w:val="0"/>
      <w:marBottom w:val="0"/>
      <w:divBdr>
        <w:top w:val="none" w:sz="0" w:space="0" w:color="auto"/>
        <w:left w:val="none" w:sz="0" w:space="0" w:color="auto"/>
        <w:bottom w:val="none" w:sz="0" w:space="0" w:color="auto"/>
        <w:right w:val="none" w:sz="0" w:space="0" w:color="auto"/>
      </w:divBdr>
    </w:div>
    <w:div w:id="1269701285">
      <w:bodyDiv w:val="1"/>
      <w:marLeft w:val="0"/>
      <w:marRight w:val="0"/>
      <w:marTop w:val="0"/>
      <w:marBottom w:val="0"/>
      <w:divBdr>
        <w:top w:val="none" w:sz="0" w:space="0" w:color="auto"/>
        <w:left w:val="none" w:sz="0" w:space="0" w:color="auto"/>
        <w:bottom w:val="none" w:sz="0" w:space="0" w:color="auto"/>
        <w:right w:val="none" w:sz="0" w:space="0" w:color="auto"/>
      </w:divBdr>
    </w:div>
    <w:div w:id="1277442294">
      <w:bodyDiv w:val="1"/>
      <w:marLeft w:val="0"/>
      <w:marRight w:val="0"/>
      <w:marTop w:val="0"/>
      <w:marBottom w:val="0"/>
      <w:divBdr>
        <w:top w:val="none" w:sz="0" w:space="0" w:color="auto"/>
        <w:left w:val="none" w:sz="0" w:space="0" w:color="auto"/>
        <w:bottom w:val="none" w:sz="0" w:space="0" w:color="auto"/>
        <w:right w:val="none" w:sz="0" w:space="0" w:color="auto"/>
      </w:divBdr>
    </w:div>
    <w:div w:id="1282761814">
      <w:bodyDiv w:val="1"/>
      <w:marLeft w:val="0"/>
      <w:marRight w:val="0"/>
      <w:marTop w:val="0"/>
      <w:marBottom w:val="0"/>
      <w:divBdr>
        <w:top w:val="none" w:sz="0" w:space="0" w:color="auto"/>
        <w:left w:val="none" w:sz="0" w:space="0" w:color="auto"/>
        <w:bottom w:val="none" w:sz="0" w:space="0" w:color="auto"/>
        <w:right w:val="none" w:sz="0" w:space="0" w:color="auto"/>
      </w:divBdr>
    </w:div>
    <w:div w:id="1287811816">
      <w:bodyDiv w:val="1"/>
      <w:marLeft w:val="0"/>
      <w:marRight w:val="0"/>
      <w:marTop w:val="0"/>
      <w:marBottom w:val="0"/>
      <w:divBdr>
        <w:top w:val="none" w:sz="0" w:space="0" w:color="auto"/>
        <w:left w:val="none" w:sz="0" w:space="0" w:color="auto"/>
        <w:bottom w:val="none" w:sz="0" w:space="0" w:color="auto"/>
        <w:right w:val="none" w:sz="0" w:space="0" w:color="auto"/>
      </w:divBdr>
    </w:div>
    <w:div w:id="1293710590">
      <w:bodyDiv w:val="1"/>
      <w:marLeft w:val="0"/>
      <w:marRight w:val="0"/>
      <w:marTop w:val="0"/>
      <w:marBottom w:val="0"/>
      <w:divBdr>
        <w:top w:val="none" w:sz="0" w:space="0" w:color="auto"/>
        <w:left w:val="none" w:sz="0" w:space="0" w:color="auto"/>
        <w:bottom w:val="none" w:sz="0" w:space="0" w:color="auto"/>
        <w:right w:val="none" w:sz="0" w:space="0" w:color="auto"/>
      </w:divBdr>
    </w:div>
    <w:div w:id="1301032865">
      <w:bodyDiv w:val="1"/>
      <w:marLeft w:val="0"/>
      <w:marRight w:val="0"/>
      <w:marTop w:val="0"/>
      <w:marBottom w:val="0"/>
      <w:divBdr>
        <w:top w:val="none" w:sz="0" w:space="0" w:color="auto"/>
        <w:left w:val="none" w:sz="0" w:space="0" w:color="auto"/>
        <w:bottom w:val="none" w:sz="0" w:space="0" w:color="auto"/>
        <w:right w:val="none" w:sz="0" w:space="0" w:color="auto"/>
      </w:divBdr>
    </w:div>
    <w:div w:id="1303729433">
      <w:bodyDiv w:val="1"/>
      <w:marLeft w:val="0"/>
      <w:marRight w:val="0"/>
      <w:marTop w:val="0"/>
      <w:marBottom w:val="0"/>
      <w:divBdr>
        <w:top w:val="none" w:sz="0" w:space="0" w:color="auto"/>
        <w:left w:val="none" w:sz="0" w:space="0" w:color="auto"/>
        <w:bottom w:val="none" w:sz="0" w:space="0" w:color="auto"/>
        <w:right w:val="none" w:sz="0" w:space="0" w:color="auto"/>
      </w:divBdr>
    </w:div>
    <w:div w:id="1321734618">
      <w:bodyDiv w:val="1"/>
      <w:marLeft w:val="0"/>
      <w:marRight w:val="0"/>
      <w:marTop w:val="0"/>
      <w:marBottom w:val="0"/>
      <w:divBdr>
        <w:top w:val="none" w:sz="0" w:space="0" w:color="auto"/>
        <w:left w:val="none" w:sz="0" w:space="0" w:color="auto"/>
        <w:bottom w:val="none" w:sz="0" w:space="0" w:color="auto"/>
        <w:right w:val="none" w:sz="0" w:space="0" w:color="auto"/>
      </w:divBdr>
    </w:div>
    <w:div w:id="1330598313">
      <w:bodyDiv w:val="1"/>
      <w:marLeft w:val="0"/>
      <w:marRight w:val="0"/>
      <w:marTop w:val="0"/>
      <w:marBottom w:val="0"/>
      <w:divBdr>
        <w:top w:val="none" w:sz="0" w:space="0" w:color="auto"/>
        <w:left w:val="none" w:sz="0" w:space="0" w:color="auto"/>
        <w:bottom w:val="none" w:sz="0" w:space="0" w:color="auto"/>
        <w:right w:val="none" w:sz="0" w:space="0" w:color="auto"/>
      </w:divBdr>
    </w:div>
    <w:div w:id="1335034433">
      <w:bodyDiv w:val="1"/>
      <w:marLeft w:val="0"/>
      <w:marRight w:val="0"/>
      <w:marTop w:val="0"/>
      <w:marBottom w:val="0"/>
      <w:divBdr>
        <w:top w:val="none" w:sz="0" w:space="0" w:color="auto"/>
        <w:left w:val="none" w:sz="0" w:space="0" w:color="auto"/>
        <w:bottom w:val="none" w:sz="0" w:space="0" w:color="auto"/>
        <w:right w:val="none" w:sz="0" w:space="0" w:color="auto"/>
      </w:divBdr>
    </w:div>
    <w:div w:id="1357461255">
      <w:bodyDiv w:val="1"/>
      <w:marLeft w:val="0"/>
      <w:marRight w:val="0"/>
      <w:marTop w:val="0"/>
      <w:marBottom w:val="0"/>
      <w:divBdr>
        <w:top w:val="none" w:sz="0" w:space="0" w:color="auto"/>
        <w:left w:val="none" w:sz="0" w:space="0" w:color="auto"/>
        <w:bottom w:val="none" w:sz="0" w:space="0" w:color="auto"/>
        <w:right w:val="none" w:sz="0" w:space="0" w:color="auto"/>
      </w:divBdr>
    </w:div>
    <w:div w:id="1359117798">
      <w:bodyDiv w:val="1"/>
      <w:marLeft w:val="0"/>
      <w:marRight w:val="0"/>
      <w:marTop w:val="0"/>
      <w:marBottom w:val="0"/>
      <w:divBdr>
        <w:top w:val="none" w:sz="0" w:space="0" w:color="auto"/>
        <w:left w:val="none" w:sz="0" w:space="0" w:color="auto"/>
        <w:bottom w:val="none" w:sz="0" w:space="0" w:color="auto"/>
        <w:right w:val="none" w:sz="0" w:space="0" w:color="auto"/>
      </w:divBdr>
    </w:div>
    <w:div w:id="1363020674">
      <w:bodyDiv w:val="1"/>
      <w:marLeft w:val="0"/>
      <w:marRight w:val="0"/>
      <w:marTop w:val="0"/>
      <w:marBottom w:val="0"/>
      <w:divBdr>
        <w:top w:val="none" w:sz="0" w:space="0" w:color="auto"/>
        <w:left w:val="none" w:sz="0" w:space="0" w:color="auto"/>
        <w:bottom w:val="none" w:sz="0" w:space="0" w:color="auto"/>
        <w:right w:val="none" w:sz="0" w:space="0" w:color="auto"/>
      </w:divBdr>
    </w:div>
    <w:div w:id="1373649027">
      <w:bodyDiv w:val="1"/>
      <w:marLeft w:val="0"/>
      <w:marRight w:val="0"/>
      <w:marTop w:val="0"/>
      <w:marBottom w:val="0"/>
      <w:divBdr>
        <w:top w:val="none" w:sz="0" w:space="0" w:color="auto"/>
        <w:left w:val="none" w:sz="0" w:space="0" w:color="auto"/>
        <w:bottom w:val="none" w:sz="0" w:space="0" w:color="auto"/>
        <w:right w:val="none" w:sz="0" w:space="0" w:color="auto"/>
      </w:divBdr>
    </w:div>
    <w:div w:id="1385369249">
      <w:bodyDiv w:val="1"/>
      <w:marLeft w:val="0"/>
      <w:marRight w:val="0"/>
      <w:marTop w:val="0"/>
      <w:marBottom w:val="0"/>
      <w:divBdr>
        <w:top w:val="none" w:sz="0" w:space="0" w:color="auto"/>
        <w:left w:val="none" w:sz="0" w:space="0" w:color="auto"/>
        <w:bottom w:val="none" w:sz="0" w:space="0" w:color="auto"/>
        <w:right w:val="none" w:sz="0" w:space="0" w:color="auto"/>
      </w:divBdr>
    </w:div>
    <w:div w:id="1386105719">
      <w:bodyDiv w:val="1"/>
      <w:marLeft w:val="0"/>
      <w:marRight w:val="0"/>
      <w:marTop w:val="0"/>
      <w:marBottom w:val="0"/>
      <w:divBdr>
        <w:top w:val="none" w:sz="0" w:space="0" w:color="auto"/>
        <w:left w:val="none" w:sz="0" w:space="0" w:color="auto"/>
        <w:bottom w:val="none" w:sz="0" w:space="0" w:color="auto"/>
        <w:right w:val="none" w:sz="0" w:space="0" w:color="auto"/>
      </w:divBdr>
    </w:div>
    <w:div w:id="1400051832">
      <w:bodyDiv w:val="1"/>
      <w:marLeft w:val="0"/>
      <w:marRight w:val="0"/>
      <w:marTop w:val="0"/>
      <w:marBottom w:val="0"/>
      <w:divBdr>
        <w:top w:val="none" w:sz="0" w:space="0" w:color="auto"/>
        <w:left w:val="none" w:sz="0" w:space="0" w:color="auto"/>
        <w:bottom w:val="none" w:sz="0" w:space="0" w:color="auto"/>
        <w:right w:val="none" w:sz="0" w:space="0" w:color="auto"/>
      </w:divBdr>
    </w:div>
    <w:div w:id="1401252988">
      <w:bodyDiv w:val="1"/>
      <w:marLeft w:val="0"/>
      <w:marRight w:val="0"/>
      <w:marTop w:val="0"/>
      <w:marBottom w:val="0"/>
      <w:divBdr>
        <w:top w:val="none" w:sz="0" w:space="0" w:color="auto"/>
        <w:left w:val="none" w:sz="0" w:space="0" w:color="auto"/>
        <w:bottom w:val="none" w:sz="0" w:space="0" w:color="auto"/>
        <w:right w:val="none" w:sz="0" w:space="0" w:color="auto"/>
      </w:divBdr>
    </w:div>
    <w:div w:id="1401946199">
      <w:bodyDiv w:val="1"/>
      <w:marLeft w:val="0"/>
      <w:marRight w:val="0"/>
      <w:marTop w:val="0"/>
      <w:marBottom w:val="0"/>
      <w:divBdr>
        <w:top w:val="none" w:sz="0" w:space="0" w:color="auto"/>
        <w:left w:val="none" w:sz="0" w:space="0" w:color="auto"/>
        <w:bottom w:val="none" w:sz="0" w:space="0" w:color="auto"/>
        <w:right w:val="none" w:sz="0" w:space="0" w:color="auto"/>
      </w:divBdr>
    </w:div>
    <w:div w:id="1405909348">
      <w:bodyDiv w:val="1"/>
      <w:marLeft w:val="0"/>
      <w:marRight w:val="0"/>
      <w:marTop w:val="0"/>
      <w:marBottom w:val="0"/>
      <w:divBdr>
        <w:top w:val="none" w:sz="0" w:space="0" w:color="auto"/>
        <w:left w:val="none" w:sz="0" w:space="0" w:color="auto"/>
        <w:bottom w:val="none" w:sz="0" w:space="0" w:color="auto"/>
        <w:right w:val="none" w:sz="0" w:space="0" w:color="auto"/>
      </w:divBdr>
    </w:div>
    <w:div w:id="1422943293">
      <w:bodyDiv w:val="1"/>
      <w:marLeft w:val="0"/>
      <w:marRight w:val="0"/>
      <w:marTop w:val="0"/>
      <w:marBottom w:val="0"/>
      <w:divBdr>
        <w:top w:val="none" w:sz="0" w:space="0" w:color="auto"/>
        <w:left w:val="none" w:sz="0" w:space="0" w:color="auto"/>
        <w:bottom w:val="none" w:sz="0" w:space="0" w:color="auto"/>
        <w:right w:val="none" w:sz="0" w:space="0" w:color="auto"/>
      </w:divBdr>
    </w:div>
    <w:div w:id="1431660796">
      <w:bodyDiv w:val="1"/>
      <w:marLeft w:val="0"/>
      <w:marRight w:val="0"/>
      <w:marTop w:val="0"/>
      <w:marBottom w:val="0"/>
      <w:divBdr>
        <w:top w:val="none" w:sz="0" w:space="0" w:color="auto"/>
        <w:left w:val="none" w:sz="0" w:space="0" w:color="auto"/>
        <w:bottom w:val="none" w:sz="0" w:space="0" w:color="auto"/>
        <w:right w:val="none" w:sz="0" w:space="0" w:color="auto"/>
      </w:divBdr>
    </w:div>
    <w:div w:id="1435788486">
      <w:bodyDiv w:val="1"/>
      <w:marLeft w:val="0"/>
      <w:marRight w:val="0"/>
      <w:marTop w:val="0"/>
      <w:marBottom w:val="0"/>
      <w:divBdr>
        <w:top w:val="none" w:sz="0" w:space="0" w:color="auto"/>
        <w:left w:val="none" w:sz="0" w:space="0" w:color="auto"/>
        <w:bottom w:val="none" w:sz="0" w:space="0" w:color="auto"/>
        <w:right w:val="none" w:sz="0" w:space="0" w:color="auto"/>
      </w:divBdr>
    </w:div>
    <w:div w:id="1447844189">
      <w:bodyDiv w:val="1"/>
      <w:marLeft w:val="0"/>
      <w:marRight w:val="0"/>
      <w:marTop w:val="0"/>
      <w:marBottom w:val="0"/>
      <w:divBdr>
        <w:top w:val="none" w:sz="0" w:space="0" w:color="auto"/>
        <w:left w:val="none" w:sz="0" w:space="0" w:color="auto"/>
        <w:bottom w:val="none" w:sz="0" w:space="0" w:color="auto"/>
        <w:right w:val="none" w:sz="0" w:space="0" w:color="auto"/>
      </w:divBdr>
    </w:div>
    <w:div w:id="1453591100">
      <w:bodyDiv w:val="1"/>
      <w:marLeft w:val="0"/>
      <w:marRight w:val="0"/>
      <w:marTop w:val="0"/>
      <w:marBottom w:val="0"/>
      <w:divBdr>
        <w:top w:val="none" w:sz="0" w:space="0" w:color="auto"/>
        <w:left w:val="none" w:sz="0" w:space="0" w:color="auto"/>
        <w:bottom w:val="none" w:sz="0" w:space="0" w:color="auto"/>
        <w:right w:val="none" w:sz="0" w:space="0" w:color="auto"/>
      </w:divBdr>
    </w:div>
    <w:div w:id="1469938093">
      <w:bodyDiv w:val="1"/>
      <w:marLeft w:val="0"/>
      <w:marRight w:val="0"/>
      <w:marTop w:val="0"/>
      <w:marBottom w:val="0"/>
      <w:divBdr>
        <w:top w:val="none" w:sz="0" w:space="0" w:color="auto"/>
        <w:left w:val="none" w:sz="0" w:space="0" w:color="auto"/>
        <w:bottom w:val="none" w:sz="0" w:space="0" w:color="auto"/>
        <w:right w:val="none" w:sz="0" w:space="0" w:color="auto"/>
      </w:divBdr>
    </w:div>
    <w:div w:id="1476291586">
      <w:bodyDiv w:val="1"/>
      <w:marLeft w:val="0"/>
      <w:marRight w:val="0"/>
      <w:marTop w:val="0"/>
      <w:marBottom w:val="0"/>
      <w:divBdr>
        <w:top w:val="none" w:sz="0" w:space="0" w:color="auto"/>
        <w:left w:val="none" w:sz="0" w:space="0" w:color="auto"/>
        <w:bottom w:val="none" w:sz="0" w:space="0" w:color="auto"/>
        <w:right w:val="none" w:sz="0" w:space="0" w:color="auto"/>
      </w:divBdr>
    </w:div>
    <w:div w:id="1480808629">
      <w:bodyDiv w:val="1"/>
      <w:marLeft w:val="0"/>
      <w:marRight w:val="0"/>
      <w:marTop w:val="0"/>
      <w:marBottom w:val="0"/>
      <w:divBdr>
        <w:top w:val="none" w:sz="0" w:space="0" w:color="auto"/>
        <w:left w:val="none" w:sz="0" w:space="0" w:color="auto"/>
        <w:bottom w:val="none" w:sz="0" w:space="0" w:color="auto"/>
        <w:right w:val="none" w:sz="0" w:space="0" w:color="auto"/>
      </w:divBdr>
    </w:div>
    <w:div w:id="1494487262">
      <w:bodyDiv w:val="1"/>
      <w:marLeft w:val="0"/>
      <w:marRight w:val="0"/>
      <w:marTop w:val="0"/>
      <w:marBottom w:val="0"/>
      <w:divBdr>
        <w:top w:val="none" w:sz="0" w:space="0" w:color="auto"/>
        <w:left w:val="none" w:sz="0" w:space="0" w:color="auto"/>
        <w:bottom w:val="none" w:sz="0" w:space="0" w:color="auto"/>
        <w:right w:val="none" w:sz="0" w:space="0" w:color="auto"/>
      </w:divBdr>
    </w:div>
    <w:div w:id="1498034627">
      <w:bodyDiv w:val="1"/>
      <w:marLeft w:val="0"/>
      <w:marRight w:val="0"/>
      <w:marTop w:val="0"/>
      <w:marBottom w:val="0"/>
      <w:divBdr>
        <w:top w:val="none" w:sz="0" w:space="0" w:color="auto"/>
        <w:left w:val="none" w:sz="0" w:space="0" w:color="auto"/>
        <w:bottom w:val="none" w:sz="0" w:space="0" w:color="auto"/>
        <w:right w:val="none" w:sz="0" w:space="0" w:color="auto"/>
      </w:divBdr>
    </w:div>
    <w:div w:id="1510485734">
      <w:bodyDiv w:val="1"/>
      <w:marLeft w:val="0"/>
      <w:marRight w:val="0"/>
      <w:marTop w:val="0"/>
      <w:marBottom w:val="0"/>
      <w:divBdr>
        <w:top w:val="none" w:sz="0" w:space="0" w:color="auto"/>
        <w:left w:val="none" w:sz="0" w:space="0" w:color="auto"/>
        <w:bottom w:val="none" w:sz="0" w:space="0" w:color="auto"/>
        <w:right w:val="none" w:sz="0" w:space="0" w:color="auto"/>
      </w:divBdr>
    </w:div>
    <w:div w:id="1517772964">
      <w:bodyDiv w:val="1"/>
      <w:marLeft w:val="0"/>
      <w:marRight w:val="0"/>
      <w:marTop w:val="0"/>
      <w:marBottom w:val="0"/>
      <w:divBdr>
        <w:top w:val="none" w:sz="0" w:space="0" w:color="auto"/>
        <w:left w:val="none" w:sz="0" w:space="0" w:color="auto"/>
        <w:bottom w:val="none" w:sz="0" w:space="0" w:color="auto"/>
        <w:right w:val="none" w:sz="0" w:space="0" w:color="auto"/>
      </w:divBdr>
    </w:div>
    <w:div w:id="1529491031">
      <w:bodyDiv w:val="1"/>
      <w:marLeft w:val="0"/>
      <w:marRight w:val="0"/>
      <w:marTop w:val="0"/>
      <w:marBottom w:val="0"/>
      <w:divBdr>
        <w:top w:val="none" w:sz="0" w:space="0" w:color="auto"/>
        <w:left w:val="none" w:sz="0" w:space="0" w:color="auto"/>
        <w:bottom w:val="none" w:sz="0" w:space="0" w:color="auto"/>
        <w:right w:val="none" w:sz="0" w:space="0" w:color="auto"/>
      </w:divBdr>
    </w:div>
    <w:div w:id="1531146160">
      <w:bodyDiv w:val="1"/>
      <w:marLeft w:val="0"/>
      <w:marRight w:val="0"/>
      <w:marTop w:val="0"/>
      <w:marBottom w:val="0"/>
      <w:divBdr>
        <w:top w:val="none" w:sz="0" w:space="0" w:color="auto"/>
        <w:left w:val="none" w:sz="0" w:space="0" w:color="auto"/>
        <w:bottom w:val="none" w:sz="0" w:space="0" w:color="auto"/>
        <w:right w:val="none" w:sz="0" w:space="0" w:color="auto"/>
      </w:divBdr>
    </w:div>
    <w:div w:id="1534659926">
      <w:bodyDiv w:val="1"/>
      <w:marLeft w:val="0"/>
      <w:marRight w:val="0"/>
      <w:marTop w:val="0"/>
      <w:marBottom w:val="0"/>
      <w:divBdr>
        <w:top w:val="none" w:sz="0" w:space="0" w:color="auto"/>
        <w:left w:val="none" w:sz="0" w:space="0" w:color="auto"/>
        <w:bottom w:val="none" w:sz="0" w:space="0" w:color="auto"/>
        <w:right w:val="none" w:sz="0" w:space="0" w:color="auto"/>
      </w:divBdr>
    </w:div>
    <w:div w:id="1540629733">
      <w:bodyDiv w:val="1"/>
      <w:marLeft w:val="0"/>
      <w:marRight w:val="0"/>
      <w:marTop w:val="0"/>
      <w:marBottom w:val="0"/>
      <w:divBdr>
        <w:top w:val="none" w:sz="0" w:space="0" w:color="auto"/>
        <w:left w:val="none" w:sz="0" w:space="0" w:color="auto"/>
        <w:bottom w:val="none" w:sz="0" w:space="0" w:color="auto"/>
        <w:right w:val="none" w:sz="0" w:space="0" w:color="auto"/>
      </w:divBdr>
    </w:div>
    <w:div w:id="1554926510">
      <w:bodyDiv w:val="1"/>
      <w:marLeft w:val="0"/>
      <w:marRight w:val="0"/>
      <w:marTop w:val="0"/>
      <w:marBottom w:val="0"/>
      <w:divBdr>
        <w:top w:val="none" w:sz="0" w:space="0" w:color="auto"/>
        <w:left w:val="none" w:sz="0" w:space="0" w:color="auto"/>
        <w:bottom w:val="none" w:sz="0" w:space="0" w:color="auto"/>
        <w:right w:val="none" w:sz="0" w:space="0" w:color="auto"/>
      </w:divBdr>
    </w:div>
    <w:div w:id="1588802177">
      <w:bodyDiv w:val="1"/>
      <w:marLeft w:val="0"/>
      <w:marRight w:val="0"/>
      <w:marTop w:val="0"/>
      <w:marBottom w:val="0"/>
      <w:divBdr>
        <w:top w:val="none" w:sz="0" w:space="0" w:color="auto"/>
        <w:left w:val="none" w:sz="0" w:space="0" w:color="auto"/>
        <w:bottom w:val="none" w:sz="0" w:space="0" w:color="auto"/>
        <w:right w:val="none" w:sz="0" w:space="0" w:color="auto"/>
      </w:divBdr>
    </w:div>
    <w:div w:id="1595089240">
      <w:bodyDiv w:val="1"/>
      <w:marLeft w:val="0"/>
      <w:marRight w:val="0"/>
      <w:marTop w:val="0"/>
      <w:marBottom w:val="0"/>
      <w:divBdr>
        <w:top w:val="none" w:sz="0" w:space="0" w:color="auto"/>
        <w:left w:val="none" w:sz="0" w:space="0" w:color="auto"/>
        <w:bottom w:val="none" w:sz="0" w:space="0" w:color="auto"/>
        <w:right w:val="none" w:sz="0" w:space="0" w:color="auto"/>
      </w:divBdr>
    </w:div>
    <w:div w:id="1596547937">
      <w:bodyDiv w:val="1"/>
      <w:marLeft w:val="0"/>
      <w:marRight w:val="0"/>
      <w:marTop w:val="0"/>
      <w:marBottom w:val="0"/>
      <w:divBdr>
        <w:top w:val="none" w:sz="0" w:space="0" w:color="auto"/>
        <w:left w:val="none" w:sz="0" w:space="0" w:color="auto"/>
        <w:bottom w:val="none" w:sz="0" w:space="0" w:color="auto"/>
        <w:right w:val="none" w:sz="0" w:space="0" w:color="auto"/>
      </w:divBdr>
    </w:div>
    <w:div w:id="1597245893">
      <w:bodyDiv w:val="1"/>
      <w:marLeft w:val="0"/>
      <w:marRight w:val="0"/>
      <w:marTop w:val="0"/>
      <w:marBottom w:val="0"/>
      <w:divBdr>
        <w:top w:val="none" w:sz="0" w:space="0" w:color="auto"/>
        <w:left w:val="none" w:sz="0" w:space="0" w:color="auto"/>
        <w:bottom w:val="none" w:sz="0" w:space="0" w:color="auto"/>
        <w:right w:val="none" w:sz="0" w:space="0" w:color="auto"/>
      </w:divBdr>
    </w:div>
    <w:div w:id="1601062877">
      <w:bodyDiv w:val="1"/>
      <w:marLeft w:val="0"/>
      <w:marRight w:val="0"/>
      <w:marTop w:val="0"/>
      <w:marBottom w:val="0"/>
      <w:divBdr>
        <w:top w:val="none" w:sz="0" w:space="0" w:color="auto"/>
        <w:left w:val="none" w:sz="0" w:space="0" w:color="auto"/>
        <w:bottom w:val="none" w:sz="0" w:space="0" w:color="auto"/>
        <w:right w:val="none" w:sz="0" w:space="0" w:color="auto"/>
      </w:divBdr>
    </w:div>
    <w:div w:id="1606495526">
      <w:bodyDiv w:val="1"/>
      <w:marLeft w:val="0"/>
      <w:marRight w:val="0"/>
      <w:marTop w:val="0"/>
      <w:marBottom w:val="0"/>
      <w:divBdr>
        <w:top w:val="none" w:sz="0" w:space="0" w:color="auto"/>
        <w:left w:val="none" w:sz="0" w:space="0" w:color="auto"/>
        <w:bottom w:val="none" w:sz="0" w:space="0" w:color="auto"/>
        <w:right w:val="none" w:sz="0" w:space="0" w:color="auto"/>
      </w:divBdr>
    </w:div>
    <w:div w:id="1632134000">
      <w:bodyDiv w:val="1"/>
      <w:marLeft w:val="0"/>
      <w:marRight w:val="0"/>
      <w:marTop w:val="0"/>
      <w:marBottom w:val="0"/>
      <w:divBdr>
        <w:top w:val="none" w:sz="0" w:space="0" w:color="auto"/>
        <w:left w:val="none" w:sz="0" w:space="0" w:color="auto"/>
        <w:bottom w:val="none" w:sz="0" w:space="0" w:color="auto"/>
        <w:right w:val="none" w:sz="0" w:space="0" w:color="auto"/>
      </w:divBdr>
    </w:div>
    <w:div w:id="1633170152">
      <w:bodyDiv w:val="1"/>
      <w:marLeft w:val="0"/>
      <w:marRight w:val="0"/>
      <w:marTop w:val="0"/>
      <w:marBottom w:val="0"/>
      <w:divBdr>
        <w:top w:val="none" w:sz="0" w:space="0" w:color="auto"/>
        <w:left w:val="none" w:sz="0" w:space="0" w:color="auto"/>
        <w:bottom w:val="none" w:sz="0" w:space="0" w:color="auto"/>
        <w:right w:val="none" w:sz="0" w:space="0" w:color="auto"/>
      </w:divBdr>
    </w:div>
    <w:div w:id="1633249231">
      <w:bodyDiv w:val="1"/>
      <w:marLeft w:val="0"/>
      <w:marRight w:val="0"/>
      <w:marTop w:val="0"/>
      <w:marBottom w:val="0"/>
      <w:divBdr>
        <w:top w:val="none" w:sz="0" w:space="0" w:color="auto"/>
        <w:left w:val="none" w:sz="0" w:space="0" w:color="auto"/>
        <w:bottom w:val="none" w:sz="0" w:space="0" w:color="auto"/>
        <w:right w:val="none" w:sz="0" w:space="0" w:color="auto"/>
      </w:divBdr>
    </w:div>
    <w:div w:id="1636372228">
      <w:bodyDiv w:val="1"/>
      <w:marLeft w:val="0"/>
      <w:marRight w:val="0"/>
      <w:marTop w:val="0"/>
      <w:marBottom w:val="0"/>
      <w:divBdr>
        <w:top w:val="none" w:sz="0" w:space="0" w:color="auto"/>
        <w:left w:val="none" w:sz="0" w:space="0" w:color="auto"/>
        <w:bottom w:val="none" w:sz="0" w:space="0" w:color="auto"/>
        <w:right w:val="none" w:sz="0" w:space="0" w:color="auto"/>
      </w:divBdr>
    </w:div>
    <w:div w:id="1639263720">
      <w:bodyDiv w:val="1"/>
      <w:marLeft w:val="0"/>
      <w:marRight w:val="0"/>
      <w:marTop w:val="0"/>
      <w:marBottom w:val="0"/>
      <w:divBdr>
        <w:top w:val="none" w:sz="0" w:space="0" w:color="auto"/>
        <w:left w:val="none" w:sz="0" w:space="0" w:color="auto"/>
        <w:bottom w:val="none" w:sz="0" w:space="0" w:color="auto"/>
        <w:right w:val="none" w:sz="0" w:space="0" w:color="auto"/>
      </w:divBdr>
    </w:div>
    <w:div w:id="1639650755">
      <w:bodyDiv w:val="1"/>
      <w:marLeft w:val="0"/>
      <w:marRight w:val="0"/>
      <w:marTop w:val="0"/>
      <w:marBottom w:val="0"/>
      <w:divBdr>
        <w:top w:val="none" w:sz="0" w:space="0" w:color="auto"/>
        <w:left w:val="none" w:sz="0" w:space="0" w:color="auto"/>
        <w:bottom w:val="none" w:sz="0" w:space="0" w:color="auto"/>
        <w:right w:val="none" w:sz="0" w:space="0" w:color="auto"/>
      </w:divBdr>
    </w:div>
    <w:div w:id="1640918236">
      <w:bodyDiv w:val="1"/>
      <w:marLeft w:val="0"/>
      <w:marRight w:val="0"/>
      <w:marTop w:val="0"/>
      <w:marBottom w:val="0"/>
      <w:divBdr>
        <w:top w:val="none" w:sz="0" w:space="0" w:color="auto"/>
        <w:left w:val="none" w:sz="0" w:space="0" w:color="auto"/>
        <w:bottom w:val="none" w:sz="0" w:space="0" w:color="auto"/>
        <w:right w:val="none" w:sz="0" w:space="0" w:color="auto"/>
      </w:divBdr>
    </w:div>
    <w:div w:id="1648048017">
      <w:bodyDiv w:val="1"/>
      <w:marLeft w:val="0"/>
      <w:marRight w:val="0"/>
      <w:marTop w:val="0"/>
      <w:marBottom w:val="0"/>
      <w:divBdr>
        <w:top w:val="none" w:sz="0" w:space="0" w:color="auto"/>
        <w:left w:val="none" w:sz="0" w:space="0" w:color="auto"/>
        <w:bottom w:val="none" w:sz="0" w:space="0" w:color="auto"/>
        <w:right w:val="none" w:sz="0" w:space="0" w:color="auto"/>
      </w:divBdr>
    </w:div>
    <w:div w:id="1650667157">
      <w:bodyDiv w:val="1"/>
      <w:marLeft w:val="0"/>
      <w:marRight w:val="0"/>
      <w:marTop w:val="0"/>
      <w:marBottom w:val="0"/>
      <w:divBdr>
        <w:top w:val="none" w:sz="0" w:space="0" w:color="auto"/>
        <w:left w:val="none" w:sz="0" w:space="0" w:color="auto"/>
        <w:bottom w:val="none" w:sz="0" w:space="0" w:color="auto"/>
        <w:right w:val="none" w:sz="0" w:space="0" w:color="auto"/>
      </w:divBdr>
    </w:div>
    <w:div w:id="1655913459">
      <w:bodyDiv w:val="1"/>
      <w:marLeft w:val="0"/>
      <w:marRight w:val="0"/>
      <w:marTop w:val="0"/>
      <w:marBottom w:val="0"/>
      <w:divBdr>
        <w:top w:val="none" w:sz="0" w:space="0" w:color="auto"/>
        <w:left w:val="none" w:sz="0" w:space="0" w:color="auto"/>
        <w:bottom w:val="none" w:sz="0" w:space="0" w:color="auto"/>
        <w:right w:val="none" w:sz="0" w:space="0" w:color="auto"/>
      </w:divBdr>
    </w:div>
    <w:div w:id="1656061510">
      <w:bodyDiv w:val="1"/>
      <w:marLeft w:val="0"/>
      <w:marRight w:val="0"/>
      <w:marTop w:val="0"/>
      <w:marBottom w:val="0"/>
      <w:divBdr>
        <w:top w:val="none" w:sz="0" w:space="0" w:color="auto"/>
        <w:left w:val="none" w:sz="0" w:space="0" w:color="auto"/>
        <w:bottom w:val="none" w:sz="0" w:space="0" w:color="auto"/>
        <w:right w:val="none" w:sz="0" w:space="0" w:color="auto"/>
      </w:divBdr>
    </w:div>
    <w:div w:id="1670985210">
      <w:bodyDiv w:val="1"/>
      <w:marLeft w:val="0"/>
      <w:marRight w:val="0"/>
      <w:marTop w:val="0"/>
      <w:marBottom w:val="0"/>
      <w:divBdr>
        <w:top w:val="none" w:sz="0" w:space="0" w:color="auto"/>
        <w:left w:val="none" w:sz="0" w:space="0" w:color="auto"/>
        <w:bottom w:val="none" w:sz="0" w:space="0" w:color="auto"/>
        <w:right w:val="none" w:sz="0" w:space="0" w:color="auto"/>
      </w:divBdr>
    </w:div>
    <w:div w:id="1677343488">
      <w:bodyDiv w:val="1"/>
      <w:marLeft w:val="0"/>
      <w:marRight w:val="0"/>
      <w:marTop w:val="0"/>
      <w:marBottom w:val="0"/>
      <w:divBdr>
        <w:top w:val="none" w:sz="0" w:space="0" w:color="auto"/>
        <w:left w:val="none" w:sz="0" w:space="0" w:color="auto"/>
        <w:bottom w:val="none" w:sz="0" w:space="0" w:color="auto"/>
        <w:right w:val="none" w:sz="0" w:space="0" w:color="auto"/>
      </w:divBdr>
    </w:div>
    <w:div w:id="1681272127">
      <w:bodyDiv w:val="1"/>
      <w:marLeft w:val="0"/>
      <w:marRight w:val="0"/>
      <w:marTop w:val="0"/>
      <w:marBottom w:val="0"/>
      <w:divBdr>
        <w:top w:val="none" w:sz="0" w:space="0" w:color="auto"/>
        <w:left w:val="none" w:sz="0" w:space="0" w:color="auto"/>
        <w:bottom w:val="none" w:sz="0" w:space="0" w:color="auto"/>
        <w:right w:val="none" w:sz="0" w:space="0" w:color="auto"/>
      </w:divBdr>
    </w:div>
    <w:div w:id="1682777130">
      <w:bodyDiv w:val="1"/>
      <w:marLeft w:val="0"/>
      <w:marRight w:val="0"/>
      <w:marTop w:val="0"/>
      <w:marBottom w:val="0"/>
      <w:divBdr>
        <w:top w:val="none" w:sz="0" w:space="0" w:color="auto"/>
        <w:left w:val="none" w:sz="0" w:space="0" w:color="auto"/>
        <w:bottom w:val="none" w:sz="0" w:space="0" w:color="auto"/>
        <w:right w:val="none" w:sz="0" w:space="0" w:color="auto"/>
      </w:divBdr>
    </w:div>
    <w:div w:id="1695306101">
      <w:bodyDiv w:val="1"/>
      <w:marLeft w:val="0"/>
      <w:marRight w:val="0"/>
      <w:marTop w:val="0"/>
      <w:marBottom w:val="0"/>
      <w:divBdr>
        <w:top w:val="none" w:sz="0" w:space="0" w:color="auto"/>
        <w:left w:val="none" w:sz="0" w:space="0" w:color="auto"/>
        <w:bottom w:val="none" w:sz="0" w:space="0" w:color="auto"/>
        <w:right w:val="none" w:sz="0" w:space="0" w:color="auto"/>
      </w:divBdr>
    </w:div>
    <w:div w:id="1695570885">
      <w:bodyDiv w:val="1"/>
      <w:marLeft w:val="0"/>
      <w:marRight w:val="0"/>
      <w:marTop w:val="0"/>
      <w:marBottom w:val="0"/>
      <w:divBdr>
        <w:top w:val="none" w:sz="0" w:space="0" w:color="auto"/>
        <w:left w:val="none" w:sz="0" w:space="0" w:color="auto"/>
        <w:bottom w:val="none" w:sz="0" w:space="0" w:color="auto"/>
        <w:right w:val="none" w:sz="0" w:space="0" w:color="auto"/>
      </w:divBdr>
    </w:div>
    <w:div w:id="1698508964">
      <w:bodyDiv w:val="1"/>
      <w:marLeft w:val="0"/>
      <w:marRight w:val="0"/>
      <w:marTop w:val="0"/>
      <w:marBottom w:val="0"/>
      <w:divBdr>
        <w:top w:val="none" w:sz="0" w:space="0" w:color="auto"/>
        <w:left w:val="none" w:sz="0" w:space="0" w:color="auto"/>
        <w:bottom w:val="none" w:sz="0" w:space="0" w:color="auto"/>
        <w:right w:val="none" w:sz="0" w:space="0" w:color="auto"/>
      </w:divBdr>
    </w:div>
    <w:div w:id="1700936561">
      <w:bodyDiv w:val="1"/>
      <w:marLeft w:val="0"/>
      <w:marRight w:val="0"/>
      <w:marTop w:val="0"/>
      <w:marBottom w:val="0"/>
      <w:divBdr>
        <w:top w:val="none" w:sz="0" w:space="0" w:color="auto"/>
        <w:left w:val="none" w:sz="0" w:space="0" w:color="auto"/>
        <w:bottom w:val="none" w:sz="0" w:space="0" w:color="auto"/>
        <w:right w:val="none" w:sz="0" w:space="0" w:color="auto"/>
      </w:divBdr>
    </w:div>
    <w:div w:id="1707873282">
      <w:bodyDiv w:val="1"/>
      <w:marLeft w:val="0"/>
      <w:marRight w:val="0"/>
      <w:marTop w:val="0"/>
      <w:marBottom w:val="0"/>
      <w:divBdr>
        <w:top w:val="none" w:sz="0" w:space="0" w:color="auto"/>
        <w:left w:val="none" w:sz="0" w:space="0" w:color="auto"/>
        <w:bottom w:val="none" w:sz="0" w:space="0" w:color="auto"/>
        <w:right w:val="none" w:sz="0" w:space="0" w:color="auto"/>
      </w:divBdr>
    </w:div>
    <w:div w:id="1711110077">
      <w:bodyDiv w:val="1"/>
      <w:marLeft w:val="0"/>
      <w:marRight w:val="0"/>
      <w:marTop w:val="0"/>
      <w:marBottom w:val="0"/>
      <w:divBdr>
        <w:top w:val="none" w:sz="0" w:space="0" w:color="auto"/>
        <w:left w:val="none" w:sz="0" w:space="0" w:color="auto"/>
        <w:bottom w:val="none" w:sz="0" w:space="0" w:color="auto"/>
        <w:right w:val="none" w:sz="0" w:space="0" w:color="auto"/>
      </w:divBdr>
    </w:div>
    <w:div w:id="1719285202">
      <w:bodyDiv w:val="1"/>
      <w:marLeft w:val="0"/>
      <w:marRight w:val="0"/>
      <w:marTop w:val="0"/>
      <w:marBottom w:val="0"/>
      <w:divBdr>
        <w:top w:val="none" w:sz="0" w:space="0" w:color="auto"/>
        <w:left w:val="none" w:sz="0" w:space="0" w:color="auto"/>
        <w:bottom w:val="none" w:sz="0" w:space="0" w:color="auto"/>
        <w:right w:val="none" w:sz="0" w:space="0" w:color="auto"/>
      </w:divBdr>
    </w:div>
    <w:div w:id="1721631532">
      <w:bodyDiv w:val="1"/>
      <w:marLeft w:val="0"/>
      <w:marRight w:val="0"/>
      <w:marTop w:val="0"/>
      <w:marBottom w:val="0"/>
      <w:divBdr>
        <w:top w:val="none" w:sz="0" w:space="0" w:color="auto"/>
        <w:left w:val="none" w:sz="0" w:space="0" w:color="auto"/>
        <w:bottom w:val="none" w:sz="0" w:space="0" w:color="auto"/>
        <w:right w:val="none" w:sz="0" w:space="0" w:color="auto"/>
      </w:divBdr>
    </w:div>
    <w:div w:id="1724055994">
      <w:bodyDiv w:val="1"/>
      <w:marLeft w:val="0"/>
      <w:marRight w:val="0"/>
      <w:marTop w:val="0"/>
      <w:marBottom w:val="0"/>
      <w:divBdr>
        <w:top w:val="none" w:sz="0" w:space="0" w:color="auto"/>
        <w:left w:val="none" w:sz="0" w:space="0" w:color="auto"/>
        <w:bottom w:val="none" w:sz="0" w:space="0" w:color="auto"/>
        <w:right w:val="none" w:sz="0" w:space="0" w:color="auto"/>
      </w:divBdr>
    </w:div>
    <w:div w:id="1727950385">
      <w:bodyDiv w:val="1"/>
      <w:marLeft w:val="0"/>
      <w:marRight w:val="0"/>
      <w:marTop w:val="0"/>
      <w:marBottom w:val="0"/>
      <w:divBdr>
        <w:top w:val="none" w:sz="0" w:space="0" w:color="auto"/>
        <w:left w:val="none" w:sz="0" w:space="0" w:color="auto"/>
        <w:bottom w:val="none" w:sz="0" w:space="0" w:color="auto"/>
        <w:right w:val="none" w:sz="0" w:space="0" w:color="auto"/>
      </w:divBdr>
    </w:div>
    <w:div w:id="1735809991">
      <w:bodyDiv w:val="1"/>
      <w:marLeft w:val="0"/>
      <w:marRight w:val="0"/>
      <w:marTop w:val="0"/>
      <w:marBottom w:val="0"/>
      <w:divBdr>
        <w:top w:val="none" w:sz="0" w:space="0" w:color="auto"/>
        <w:left w:val="none" w:sz="0" w:space="0" w:color="auto"/>
        <w:bottom w:val="none" w:sz="0" w:space="0" w:color="auto"/>
        <w:right w:val="none" w:sz="0" w:space="0" w:color="auto"/>
      </w:divBdr>
    </w:div>
    <w:div w:id="1741949591">
      <w:bodyDiv w:val="1"/>
      <w:marLeft w:val="0"/>
      <w:marRight w:val="0"/>
      <w:marTop w:val="0"/>
      <w:marBottom w:val="0"/>
      <w:divBdr>
        <w:top w:val="none" w:sz="0" w:space="0" w:color="auto"/>
        <w:left w:val="none" w:sz="0" w:space="0" w:color="auto"/>
        <w:bottom w:val="none" w:sz="0" w:space="0" w:color="auto"/>
        <w:right w:val="none" w:sz="0" w:space="0" w:color="auto"/>
      </w:divBdr>
    </w:div>
    <w:div w:id="1744916047">
      <w:bodyDiv w:val="1"/>
      <w:marLeft w:val="0"/>
      <w:marRight w:val="0"/>
      <w:marTop w:val="0"/>
      <w:marBottom w:val="0"/>
      <w:divBdr>
        <w:top w:val="none" w:sz="0" w:space="0" w:color="auto"/>
        <w:left w:val="none" w:sz="0" w:space="0" w:color="auto"/>
        <w:bottom w:val="none" w:sz="0" w:space="0" w:color="auto"/>
        <w:right w:val="none" w:sz="0" w:space="0" w:color="auto"/>
      </w:divBdr>
    </w:div>
    <w:div w:id="1756434670">
      <w:bodyDiv w:val="1"/>
      <w:marLeft w:val="0"/>
      <w:marRight w:val="0"/>
      <w:marTop w:val="0"/>
      <w:marBottom w:val="0"/>
      <w:divBdr>
        <w:top w:val="none" w:sz="0" w:space="0" w:color="auto"/>
        <w:left w:val="none" w:sz="0" w:space="0" w:color="auto"/>
        <w:bottom w:val="none" w:sz="0" w:space="0" w:color="auto"/>
        <w:right w:val="none" w:sz="0" w:space="0" w:color="auto"/>
      </w:divBdr>
    </w:div>
    <w:div w:id="1759867656">
      <w:bodyDiv w:val="1"/>
      <w:marLeft w:val="0"/>
      <w:marRight w:val="0"/>
      <w:marTop w:val="0"/>
      <w:marBottom w:val="0"/>
      <w:divBdr>
        <w:top w:val="none" w:sz="0" w:space="0" w:color="auto"/>
        <w:left w:val="none" w:sz="0" w:space="0" w:color="auto"/>
        <w:bottom w:val="none" w:sz="0" w:space="0" w:color="auto"/>
        <w:right w:val="none" w:sz="0" w:space="0" w:color="auto"/>
      </w:divBdr>
    </w:div>
    <w:div w:id="1762406854">
      <w:bodyDiv w:val="1"/>
      <w:marLeft w:val="0"/>
      <w:marRight w:val="0"/>
      <w:marTop w:val="0"/>
      <w:marBottom w:val="0"/>
      <w:divBdr>
        <w:top w:val="none" w:sz="0" w:space="0" w:color="auto"/>
        <w:left w:val="none" w:sz="0" w:space="0" w:color="auto"/>
        <w:bottom w:val="none" w:sz="0" w:space="0" w:color="auto"/>
        <w:right w:val="none" w:sz="0" w:space="0" w:color="auto"/>
      </w:divBdr>
    </w:div>
    <w:div w:id="1764185764">
      <w:bodyDiv w:val="1"/>
      <w:marLeft w:val="0"/>
      <w:marRight w:val="0"/>
      <w:marTop w:val="0"/>
      <w:marBottom w:val="0"/>
      <w:divBdr>
        <w:top w:val="none" w:sz="0" w:space="0" w:color="auto"/>
        <w:left w:val="none" w:sz="0" w:space="0" w:color="auto"/>
        <w:bottom w:val="none" w:sz="0" w:space="0" w:color="auto"/>
        <w:right w:val="none" w:sz="0" w:space="0" w:color="auto"/>
      </w:divBdr>
    </w:div>
    <w:div w:id="1770664931">
      <w:bodyDiv w:val="1"/>
      <w:marLeft w:val="0"/>
      <w:marRight w:val="0"/>
      <w:marTop w:val="0"/>
      <w:marBottom w:val="0"/>
      <w:divBdr>
        <w:top w:val="none" w:sz="0" w:space="0" w:color="auto"/>
        <w:left w:val="none" w:sz="0" w:space="0" w:color="auto"/>
        <w:bottom w:val="none" w:sz="0" w:space="0" w:color="auto"/>
        <w:right w:val="none" w:sz="0" w:space="0" w:color="auto"/>
      </w:divBdr>
    </w:div>
    <w:div w:id="1771001878">
      <w:bodyDiv w:val="1"/>
      <w:marLeft w:val="0"/>
      <w:marRight w:val="0"/>
      <w:marTop w:val="0"/>
      <w:marBottom w:val="0"/>
      <w:divBdr>
        <w:top w:val="none" w:sz="0" w:space="0" w:color="auto"/>
        <w:left w:val="none" w:sz="0" w:space="0" w:color="auto"/>
        <w:bottom w:val="none" w:sz="0" w:space="0" w:color="auto"/>
        <w:right w:val="none" w:sz="0" w:space="0" w:color="auto"/>
      </w:divBdr>
    </w:div>
    <w:div w:id="1780374883">
      <w:bodyDiv w:val="1"/>
      <w:marLeft w:val="0"/>
      <w:marRight w:val="0"/>
      <w:marTop w:val="0"/>
      <w:marBottom w:val="0"/>
      <w:divBdr>
        <w:top w:val="none" w:sz="0" w:space="0" w:color="auto"/>
        <w:left w:val="none" w:sz="0" w:space="0" w:color="auto"/>
        <w:bottom w:val="none" w:sz="0" w:space="0" w:color="auto"/>
        <w:right w:val="none" w:sz="0" w:space="0" w:color="auto"/>
      </w:divBdr>
    </w:div>
    <w:div w:id="1790782408">
      <w:bodyDiv w:val="1"/>
      <w:marLeft w:val="0"/>
      <w:marRight w:val="0"/>
      <w:marTop w:val="0"/>
      <w:marBottom w:val="0"/>
      <w:divBdr>
        <w:top w:val="none" w:sz="0" w:space="0" w:color="auto"/>
        <w:left w:val="none" w:sz="0" w:space="0" w:color="auto"/>
        <w:bottom w:val="none" w:sz="0" w:space="0" w:color="auto"/>
        <w:right w:val="none" w:sz="0" w:space="0" w:color="auto"/>
      </w:divBdr>
    </w:div>
    <w:div w:id="1800224744">
      <w:bodyDiv w:val="1"/>
      <w:marLeft w:val="0"/>
      <w:marRight w:val="0"/>
      <w:marTop w:val="0"/>
      <w:marBottom w:val="0"/>
      <w:divBdr>
        <w:top w:val="none" w:sz="0" w:space="0" w:color="auto"/>
        <w:left w:val="none" w:sz="0" w:space="0" w:color="auto"/>
        <w:bottom w:val="none" w:sz="0" w:space="0" w:color="auto"/>
        <w:right w:val="none" w:sz="0" w:space="0" w:color="auto"/>
      </w:divBdr>
    </w:div>
    <w:div w:id="1801067919">
      <w:bodyDiv w:val="1"/>
      <w:marLeft w:val="0"/>
      <w:marRight w:val="0"/>
      <w:marTop w:val="0"/>
      <w:marBottom w:val="0"/>
      <w:divBdr>
        <w:top w:val="none" w:sz="0" w:space="0" w:color="auto"/>
        <w:left w:val="none" w:sz="0" w:space="0" w:color="auto"/>
        <w:bottom w:val="none" w:sz="0" w:space="0" w:color="auto"/>
        <w:right w:val="none" w:sz="0" w:space="0" w:color="auto"/>
      </w:divBdr>
    </w:div>
    <w:div w:id="1808816507">
      <w:bodyDiv w:val="1"/>
      <w:marLeft w:val="0"/>
      <w:marRight w:val="0"/>
      <w:marTop w:val="0"/>
      <w:marBottom w:val="0"/>
      <w:divBdr>
        <w:top w:val="none" w:sz="0" w:space="0" w:color="auto"/>
        <w:left w:val="none" w:sz="0" w:space="0" w:color="auto"/>
        <w:bottom w:val="none" w:sz="0" w:space="0" w:color="auto"/>
        <w:right w:val="none" w:sz="0" w:space="0" w:color="auto"/>
      </w:divBdr>
    </w:div>
    <w:div w:id="1819414679">
      <w:bodyDiv w:val="1"/>
      <w:marLeft w:val="0"/>
      <w:marRight w:val="0"/>
      <w:marTop w:val="0"/>
      <w:marBottom w:val="0"/>
      <w:divBdr>
        <w:top w:val="none" w:sz="0" w:space="0" w:color="auto"/>
        <w:left w:val="none" w:sz="0" w:space="0" w:color="auto"/>
        <w:bottom w:val="none" w:sz="0" w:space="0" w:color="auto"/>
        <w:right w:val="none" w:sz="0" w:space="0" w:color="auto"/>
      </w:divBdr>
    </w:div>
    <w:div w:id="1826890481">
      <w:bodyDiv w:val="1"/>
      <w:marLeft w:val="0"/>
      <w:marRight w:val="0"/>
      <w:marTop w:val="0"/>
      <w:marBottom w:val="0"/>
      <w:divBdr>
        <w:top w:val="none" w:sz="0" w:space="0" w:color="auto"/>
        <w:left w:val="none" w:sz="0" w:space="0" w:color="auto"/>
        <w:bottom w:val="none" w:sz="0" w:space="0" w:color="auto"/>
        <w:right w:val="none" w:sz="0" w:space="0" w:color="auto"/>
      </w:divBdr>
    </w:div>
    <w:div w:id="1838880435">
      <w:bodyDiv w:val="1"/>
      <w:marLeft w:val="0"/>
      <w:marRight w:val="0"/>
      <w:marTop w:val="0"/>
      <w:marBottom w:val="0"/>
      <w:divBdr>
        <w:top w:val="none" w:sz="0" w:space="0" w:color="auto"/>
        <w:left w:val="none" w:sz="0" w:space="0" w:color="auto"/>
        <w:bottom w:val="none" w:sz="0" w:space="0" w:color="auto"/>
        <w:right w:val="none" w:sz="0" w:space="0" w:color="auto"/>
      </w:divBdr>
    </w:div>
    <w:div w:id="1845588424">
      <w:bodyDiv w:val="1"/>
      <w:marLeft w:val="0"/>
      <w:marRight w:val="0"/>
      <w:marTop w:val="0"/>
      <w:marBottom w:val="0"/>
      <w:divBdr>
        <w:top w:val="none" w:sz="0" w:space="0" w:color="auto"/>
        <w:left w:val="none" w:sz="0" w:space="0" w:color="auto"/>
        <w:bottom w:val="none" w:sz="0" w:space="0" w:color="auto"/>
        <w:right w:val="none" w:sz="0" w:space="0" w:color="auto"/>
      </w:divBdr>
    </w:div>
    <w:div w:id="1851674255">
      <w:bodyDiv w:val="1"/>
      <w:marLeft w:val="0"/>
      <w:marRight w:val="0"/>
      <w:marTop w:val="0"/>
      <w:marBottom w:val="0"/>
      <w:divBdr>
        <w:top w:val="none" w:sz="0" w:space="0" w:color="auto"/>
        <w:left w:val="none" w:sz="0" w:space="0" w:color="auto"/>
        <w:bottom w:val="none" w:sz="0" w:space="0" w:color="auto"/>
        <w:right w:val="none" w:sz="0" w:space="0" w:color="auto"/>
      </w:divBdr>
    </w:div>
    <w:div w:id="1854104514">
      <w:bodyDiv w:val="1"/>
      <w:marLeft w:val="0"/>
      <w:marRight w:val="0"/>
      <w:marTop w:val="0"/>
      <w:marBottom w:val="0"/>
      <w:divBdr>
        <w:top w:val="none" w:sz="0" w:space="0" w:color="auto"/>
        <w:left w:val="none" w:sz="0" w:space="0" w:color="auto"/>
        <w:bottom w:val="none" w:sz="0" w:space="0" w:color="auto"/>
        <w:right w:val="none" w:sz="0" w:space="0" w:color="auto"/>
      </w:divBdr>
    </w:div>
    <w:div w:id="1857772773">
      <w:bodyDiv w:val="1"/>
      <w:marLeft w:val="0"/>
      <w:marRight w:val="0"/>
      <w:marTop w:val="0"/>
      <w:marBottom w:val="0"/>
      <w:divBdr>
        <w:top w:val="none" w:sz="0" w:space="0" w:color="auto"/>
        <w:left w:val="none" w:sz="0" w:space="0" w:color="auto"/>
        <w:bottom w:val="none" w:sz="0" w:space="0" w:color="auto"/>
        <w:right w:val="none" w:sz="0" w:space="0" w:color="auto"/>
      </w:divBdr>
    </w:div>
    <w:div w:id="1858233209">
      <w:bodyDiv w:val="1"/>
      <w:marLeft w:val="0"/>
      <w:marRight w:val="0"/>
      <w:marTop w:val="0"/>
      <w:marBottom w:val="0"/>
      <w:divBdr>
        <w:top w:val="none" w:sz="0" w:space="0" w:color="auto"/>
        <w:left w:val="none" w:sz="0" w:space="0" w:color="auto"/>
        <w:bottom w:val="none" w:sz="0" w:space="0" w:color="auto"/>
        <w:right w:val="none" w:sz="0" w:space="0" w:color="auto"/>
      </w:divBdr>
    </w:div>
    <w:div w:id="1869104165">
      <w:bodyDiv w:val="1"/>
      <w:marLeft w:val="0"/>
      <w:marRight w:val="0"/>
      <w:marTop w:val="0"/>
      <w:marBottom w:val="0"/>
      <w:divBdr>
        <w:top w:val="none" w:sz="0" w:space="0" w:color="auto"/>
        <w:left w:val="none" w:sz="0" w:space="0" w:color="auto"/>
        <w:bottom w:val="none" w:sz="0" w:space="0" w:color="auto"/>
        <w:right w:val="none" w:sz="0" w:space="0" w:color="auto"/>
      </w:divBdr>
    </w:div>
    <w:div w:id="1875994022">
      <w:bodyDiv w:val="1"/>
      <w:marLeft w:val="0"/>
      <w:marRight w:val="0"/>
      <w:marTop w:val="0"/>
      <w:marBottom w:val="0"/>
      <w:divBdr>
        <w:top w:val="none" w:sz="0" w:space="0" w:color="auto"/>
        <w:left w:val="none" w:sz="0" w:space="0" w:color="auto"/>
        <w:bottom w:val="none" w:sz="0" w:space="0" w:color="auto"/>
        <w:right w:val="none" w:sz="0" w:space="0" w:color="auto"/>
      </w:divBdr>
    </w:div>
    <w:div w:id="1878010740">
      <w:bodyDiv w:val="1"/>
      <w:marLeft w:val="0"/>
      <w:marRight w:val="0"/>
      <w:marTop w:val="0"/>
      <w:marBottom w:val="0"/>
      <w:divBdr>
        <w:top w:val="none" w:sz="0" w:space="0" w:color="auto"/>
        <w:left w:val="none" w:sz="0" w:space="0" w:color="auto"/>
        <w:bottom w:val="none" w:sz="0" w:space="0" w:color="auto"/>
        <w:right w:val="none" w:sz="0" w:space="0" w:color="auto"/>
      </w:divBdr>
    </w:div>
    <w:div w:id="1882597728">
      <w:bodyDiv w:val="1"/>
      <w:marLeft w:val="0"/>
      <w:marRight w:val="0"/>
      <w:marTop w:val="0"/>
      <w:marBottom w:val="0"/>
      <w:divBdr>
        <w:top w:val="none" w:sz="0" w:space="0" w:color="auto"/>
        <w:left w:val="none" w:sz="0" w:space="0" w:color="auto"/>
        <w:bottom w:val="none" w:sz="0" w:space="0" w:color="auto"/>
        <w:right w:val="none" w:sz="0" w:space="0" w:color="auto"/>
      </w:divBdr>
    </w:div>
    <w:div w:id="1884438669">
      <w:bodyDiv w:val="1"/>
      <w:marLeft w:val="0"/>
      <w:marRight w:val="0"/>
      <w:marTop w:val="0"/>
      <w:marBottom w:val="0"/>
      <w:divBdr>
        <w:top w:val="none" w:sz="0" w:space="0" w:color="auto"/>
        <w:left w:val="none" w:sz="0" w:space="0" w:color="auto"/>
        <w:bottom w:val="none" w:sz="0" w:space="0" w:color="auto"/>
        <w:right w:val="none" w:sz="0" w:space="0" w:color="auto"/>
      </w:divBdr>
    </w:div>
    <w:div w:id="1889104777">
      <w:bodyDiv w:val="1"/>
      <w:marLeft w:val="0"/>
      <w:marRight w:val="0"/>
      <w:marTop w:val="0"/>
      <w:marBottom w:val="0"/>
      <w:divBdr>
        <w:top w:val="none" w:sz="0" w:space="0" w:color="auto"/>
        <w:left w:val="none" w:sz="0" w:space="0" w:color="auto"/>
        <w:bottom w:val="none" w:sz="0" w:space="0" w:color="auto"/>
        <w:right w:val="none" w:sz="0" w:space="0" w:color="auto"/>
      </w:divBdr>
    </w:div>
    <w:div w:id="1890801781">
      <w:bodyDiv w:val="1"/>
      <w:marLeft w:val="0"/>
      <w:marRight w:val="0"/>
      <w:marTop w:val="0"/>
      <w:marBottom w:val="0"/>
      <w:divBdr>
        <w:top w:val="none" w:sz="0" w:space="0" w:color="auto"/>
        <w:left w:val="none" w:sz="0" w:space="0" w:color="auto"/>
        <w:bottom w:val="none" w:sz="0" w:space="0" w:color="auto"/>
        <w:right w:val="none" w:sz="0" w:space="0" w:color="auto"/>
      </w:divBdr>
    </w:div>
    <w:div w:id="1909801315">
      <w:bodyDiv w:val="1"/>
      <w:marLeft w:val="0"/>
      <w:marRight w:val="0"/>
      <w:marTop w:val="0"/>
      <w:marBottom w:val="0"/>
      <w:divBdr>
        <w:top w:val="none" w:sz="0" w:space="0" w:color="auto"/>
        <w:left w:val="none" w:sz="0" w:space="0" w:color="auto"/>
        <w:bottom w:val="none" w:sz="0" w:space="0" w:color="auto"/>
        <w:right w:val="none" w:sz="0" w:space="0" w:color="auto"/>
      </w:divBdr>
    </w:div>
    <w:div w:id="1930772585">
      <w:bodyDiv w:val="1"/>
      <w:marLeft w:val="0"/>
      <w:marRight w:val="0"/>
      <w:marTop w:val="0"/>
      <w:marBottom w:val="0"/>
      <w:divBdr>
        <w:top w:val="none" w:sz="0" w:space="0" w:color="auto"/>
        <w:left w:val="none" w:sz="0" w:space="0" w:color="auto"/>
        <w:bottom w:val="none" w:sz="0" w:space="0" w:color="auto"/>
        <w:right w:val="none" w:sz="0" w:space="0" w:color="auto"/>
      </w:divBdr>
    </w:div>
    <w:div w:id="1935479241">
      <w:bodyDiv w:val="1"/>
      <w:marLeft w:val="0"/>
      <w:marRight w:val="0"/>
      <w:marTop w:val="0"/>
      <w:marBottom w:val="0"/>
      <w:divBdr>
        <w:top w:val="none" w:sz="0" w:space="0" w:color="auto"/>
        <w:left w:val="none" w:sz="0" w:space="0" w:color="auto"/>
        <w:bottom w:val="none" w:sz="0" w:space="0" w:color="auto"/>
        <w:right w:val="none" w:sz="0" w:space="0" w:color="auto"/>
      </w:divBdr>
    </w:div>
    <w:div w:id="1945991049">
      <w:bodyDiv w:val="1"/>
      <w:marLeft w:val="0"/>
      <w:marRight w:val="0"/>
      <w:marTop w:val="0"/>
      <w:marBottom w:val="0"/>
      <w:divBdr>
        <w:top w:val="none" w:sz="0" w:space="0" w:color="auto"/>
        <w:left w:val="none" w:sz="0" w:space="0" w:color="auto"/>
        <w:bottom w:val="none" w:sz="0" w:space="0" w:color="auto"/>
        <w:right w:val="none" w:sz="0" w:space="0" w:color="auto"/>
      </w:divBdr>
    </w:div>
    <w:div w:id="1953629106">
      <w:bodyDiv w:val="1"/>
      <w:marLeft w:val="0"/>
      <w:marRight w:val="0"/>
      <w:marTop w:val="0"/>
      <w:marBottom w:val="0"/>
      <w:divBdr>
        <w:top w:val="none" w:sz="0" w:space="0" w:color="auto"/>
        <w:left w:val="none" w:sz="0" w:space="0" w:color="auto"/>
        <w:bottom w:val="none" w:sz="0" w:space="0" w:color="auto"/>
        <w:right w:val="none" w:sz="0" w:space="0" w:color="auto"/>
      </w:divBdr>
    </w:div>
    <w:div w:id="1963150261">
      <w:bodyDiv w:val="1"/>
      <w:marLeft w:val="0"/>
      <w:marRight w:val="0"/>
      <w:marTop w:val="0"/>
      <w:marBottom w:val="0"/>
      <w:divBdr>
        <w:top w:val="none" w:sz="0" w:space="0" w:color="auto"/>
        <w:left w:val="none" w:sz="0" w:space="0" w:color="auto"/>
        <w:bottom w:val="none" w:sz="0" w:space="0" w:color="auto"/>
        <w:right w:val="none" w:sz="0" w:space="0" w:color="auto"/>
      </w:divBdr>
    </w:div>
    <w:div w:id="1973318398">
      <w:bodyDiv w:val="1"/>
      <w:marLeft w:val="0"/>
      <w:marRight w:val="0"/>
      <w:marTop w:val="0"/>
      <w:marBottom w:val="0"/>
      <w:divBdr>
        <w:top w:val="none" w:sz="0" w:space="0" w:color="auto"/>
        <w:left w:val="none" w:sz="0" w:space="0" w:color="auto"/>
        <w:bottom w:val="none" w:sz="0" w:space="0" w:color="auto"/>
        <w:right w:val="none" w:sz="0" w:space="0" w:color="auto"/>
      </w:divBdr>
    </w:div>
    <w:div w:id="1973975593">
      <w:bodyDiv w:val="1"/>
      <w:marLeft w:val="0"/>
      <w:marRight w:val="0"/>
      <w:marTop w:val="0"/>
      <w:marBottom w:val="0"/>
      <w:divBdr>
        <w:top w:val="none" w:sz="0" w:space="0" w:color="auto"/>
        <w:left w:val="none" w:sz="0" w:space="0" w:color="auto"/>
        <w:bottom w:val="none" w:sz="0" w:space="0" w:color="auto"/>
        <w:right w:val="none" w:sz="0" w:space="0" w:color="auto"/>
      </w:divBdr>
    </w:div>
    <w:div w:id="1975286602">
      <w:bodyDiv w:val="1"/>
      <w:marLeft w:val="0"/>
      <w:marRight w:val="0"/>
      <w:marTop w:val="0"/>
      <w:marBottom w:val="0"/>
      <w:divBdr>
        <w:top w:val="none" w:sz="0" w:space="0" w:color="auto"/>
        <w:left w:val="none" w:sz="0" w:space="0" w:color="auto"/>
        <w:bottom w:val="none" w:sz="0" w:space="0" w:color="auto"/>
        <w:right w:val="none" w:sz="0" w:space="0" w:color="auto"/>
      </w:divBdr>
    </w:div>
    <w:div w:id="1984433164">
      <w:bodyDiv w:val="1"/>
      <w:marLeft w:val="0"/>
      <w:marRight w:val="0"/>
      <w:marTop w:val="0"/>
      <w:marBottom w:val="0"/>
      <w:divBdr>
        <w:top w:val="none" w:sz="0" w:space="0" w:color="auto"/>
        <w:left w:val="none" w:sz="0" w:space="0" w:color="auto"/>
        <w:bottom w:val="none" w:sz="0" w:space="0" w:color="auto"/>
        <w:right w:val="none" w:sz="0" w:space="0" w:color="auto"/>
      </w:divBdr>
    </w:div>
    <w:div w:id="1987273476">
      <w:bodyDiv w:val="1"/>
      <w:marLeft w:val="0"/>
      <w:marRight w:val="0"/>
      <w:marTop w:val="0"/>
      <w:marBottom w:val="0"/>
      <w:divBdr>
        <w:top w:val="none" w:sz="0" w:space="0" w:color="auto"/>
        <w:left w:val="none" w:sz="0" w:space="0" w:color="auto"/>
        <w:bottom w:val="none" w:sz="0" w:space="0" w:color="auto"/>
        <w:right w:val="none" w:sz="0" w:space="0" w:color="auto"/>
      </w:divBdr>
    </w:div>
    <w:div w:id="2003046446">
      <w:bodyDiv w:val="1"/>
      <w:marLeft w:val="0"/>
      <w:marRight w:val="0"/>
      <w:marTop w:val="0"/>
      <w:marBottom w:val="0"/>
      <w:divBdr>
        <w:top w:val="none" w:sz="0" w:space="0" w:color="auto"/>
        <w:left w:val="none" w:sz="0" w:space="0" w:color="auto"/>
        <w:bottom w:val="none" w:sz="0" w:space="0" w:color="auto"/>
        <w:right w:val="none" w:sz="0" w:space="0" w:color="auto"/>
      </w:divBdr>
    </w:div>
    <w:div w:id="2003435828">
      <w:bodyDiv w:val="1"/>
      <w:marLeft w:val="0"/>
      <w:marRight w:val="0"/>
      <w:marTop w:val="0"/>
      <w:marBottom w:val="0"/>
      <w:divBdr>
        <w:top w:val="none" w:sz="0" w:space="0" w:color="auto"/>
        <w:left w:val="none" w:sz="0" w:space="0" w:color="auto"/>
        <w:bottom w:val="none" w:sz="0" w:space="0" w:color="auto"/>
        <w:right w:val="none" w:sz="0" w:space="0" w:color="auto"/>
      </w:divBdr>
    </w:div>
    <w:div w:id="2004359984">
      <w:bodyDiv w:val="1"/>
      <w:marLeft w:val="0"/>
      <w:marRight w:val="0"/>
      <w:marTop w:val="0"/>
      <w:marBottom w:val="0"/>
      <w:divBdr>
        <w:top w:val="none" w:sz="0" w:space="0" w:color="auto"/>
        <w:left w:val="none" w:sz="0" w:space="0" w:color="auto"/>
        <w:bottom w:val="none" w:sz="0" w:space="0" w:color="auto"/>
        <w:right w:val="none" w:sz="0" w:space="0" w:color="auto"/>
      </w:divBdr>
    </w:div>
    <w:div w:id="2004774801">
      <w:bodyDiv w:val="1"/>
      <w:marLeft w:val="0"/>
      <w:marRight w:val="0"/>
      <w:marTop w:val="0"/>
      <w:marBottom w:val="0"/>
      <w:divBdr>
        <w:top w:val="none" w:sz="0" w:space="0" w:color="auto"/>
        <w:left w:val="none" w:sz="0" w:space="0" w:color="auto"/>
        <w:bottom w:val="none" w:sz="0" w:space="0" w:color="auto"/>
        <w:right w:val="none" w:sz="0" w:space="0" w:color="auto"/>
      </w:divBdr>
    </w:div>
    <w:div w:id="2022391636">
      <w:bodyDiv w:val="1"/>
      <w:marLeft w:val="0"/>
      <w:marRight w:val="0"/>
      <w:marTop w:val="0"/>
      <w:marBottom w:val="0"/>
      <w:divBdr>
        <w:top w:val="none" w:sz="0" w:space="0" w:color="auto"/>
        <w:left w:val="none" w:sz="0" w:space="0" w:color="auto"/>
        <w:bottom w:val="none" w:sz="0" w:space="0" w:color="auto"/>
        <w:right w:val="none" w:sz="0" w:space="0" w:color="auto"/>
      </w:divBdr>
    </w:div>
    <w:div w:id="2024624075">
      <w:bodyDiv w:val="1"/>
      <w:marLeft w:val="0"/>
      <w:marRight w:val="0"/>
      <w:marTop w:val="0"/>
      <w:marBottom w:val="0"/>
      <w:divBdr>
        <w:top w:val="none" w:sz="0" w:space="0" w:color="auto"/>
        <w:left w:val="none" w:sz="0" w:space="0" w:color="auto"/>
        <w:bottom w:val="none" w:sz="0" w:space="0" w:color="auto"/>
        <w:right w:val="none" w:sz="0" w:space="0" w:color="auto"/>
      </w:divBdr>
    </w:div>
    <w:div w:id="2029796756">
      <w:bodyDiv w:val="1"/>
      <w:marLeft w:val="0"/>
      <w:marRight w:val="0"/>
      <w:marTop w:val="0"/>
      <w:marBottom w:val="0"/>
      <w:divBdr>
        <w:top w:val="none" w:sz="0" w:space="0" w:color="auto"/>
        <w:left w:val="none" w:sz="0" w:space="0" w:color="auto"/>
        <w:bottom w:val="none" w:sz="0" w:space="0" w:color="auto"/>
        <w:right w:val="none" w:sz="0" w:space="0" w:color="auto"/>
      </w:divBdr>
    </w:div>
    <w:div w:id="2042628454">
      <w:bodyDiv w:val="1"/>
      <w:marLeft w:val="0"/>
      <w:marRight w:val="0"/>
      <w:marTop w:val="0"/>
      <w:marBottom w:val="0"/>
      <w:divBdr>
        <w:top w:val="none" w:sz="0" w:space="0" w:color="auto"/>
        <w:left w:val="none" w:sz="0" w:space="0" w:color="auto"/>
        <w:bottom w:val="none" w:sz="0" w:space="0" w:color="auto"/>
        <w:right w:val="none" w:sz="0" w:space="0" w:color="auto"/>
      </w:divBdr>
    </w:div>
    <w:div w:id="2055158563">
      <w:bodyDiv w:val="1"/>
      <w:marLeft w:val="0"/>
      <w:marRight w:val="0"/>
      <w:marTop w:val="0"/>
      <w:marBottom w:val="0"/>
      <w:divBdr>
        <w:top w:val="none" w:sz="0" w:space="0" w:color="auto"/>
        <w:left w:val="none" w:sz="0" w:space="0" w:color="auto"/>
        <w:bottom w:val="none" w:sz="0" w:space="0" w:color="auto"/>
        <w:right w:val="none" w:sz="0" w:space="0" w:color="auto"/>
      </w:divBdr>
    </w:div>
    <w:div w:id="2058190513">
      <w:bodyDiv w:val="1"/>
      <w:marLeft w:val="0"/>
      <w:marRight w:val="0"/>
      <w:marTop w:val="0"/>
      <w:marBottom w:val="0"/>
      <w:divBdr>
        <w:top w:val="none" w:sz="0" w:space="0" w:color="auto"/>
        <w:left w:val="none" w:sz="0" w:space="0" w:color="auto"/>
        <w:bottom w:val="none" w:sz="0" w:space="0" w:color="auto"/>
        <w:right w:val="none" w:sz="0" w:space="0" w:color="auto"/>
      </w:divBdr>
    </w:div>
    <w:div w:id="2063602679">
      <w:bodyDiv w:val="1"/>
      <w:marLeft w:val="0"/>
      <w:marRight w:val="0"/>
      <w:marTop w:val="0"/>
      <w:marBottom w:val="0"/>
      <w:divBdr>
        <w:top w:val="none" w:sz="0" w:space="0" w:color="auto"/>
        <w:left w:val="none" w:sz="0" w:space="0" w:color="auto"/>
        <w:bottom w:val="none" w:sz="0" w:space="0" w:color="auto"/>
        <w:right w:val="none" w:sz="0" w:space="0" w:color="auto"/>
      </w:divBdr>
    </w:div>
    <w:div w:id="2070959456">
      <w:bodyDiv w:val="1"/>
      <w:marLeft w:val="0"/>
      <w:marRight w:val="0"/>
      <w:marTop w:val="0"/>
      <w:marBottom w:val="0"/>
      <w:divBdr>
        <w:top w:val="none" w:sz="0" w:space="0" w:color="auto"/>
        <w:left w:val="none" w:sz="0" w:space="0" w:color="auto"/>
        <w:bottom w:val="none" w:sz="0" w:space="0" w:color="auto"/>
        <w:right w:val="none" w:sz="0" w:space="0" w:color="auto"/>
      </w:divBdr>
    </w:div>
    <w:div w:id="2074421874">
      <w:bodyDiv w:val="1"/>
      <w:marLeft w:val="0"/>
      <w:marRight w:val="0"/>
      <w:marTop w:val="0"/>
      <w:marBottom w:val="0"/>
      <w:divBdr>
        <w:top w:val="none" w:sz="0" w:space="0" w:color="auto"/>
        <w:left w:val="none" w:sz="0" w:space="0" w:color="auto"/>
        <w:bottom w:val="none" w:sz="0" w:space="0" w:color="auto"/>
        <w:right w:val="none" w:sz="0" w:space="0" w:color="auto"/>
      </w:divBdr>
    </w:div>
    <w:div w:id="2075814201">
      <w:bodyDiv w:val="1"/>
      <w:marLeft w:val="0"/>
      <w:marRight w:val="0"/>
      <w:marTop w:val="0"/>
      <w:marBottom w:val="0"/>
      <w:divBdr>
        <w:top w:val="none" w:sz="0" w:space="0" w:color="auto"/>
        <w:left w:val="none" w:sz="0" w:space="0" w:color="auto"/>
        <w:bottom w:val="none" w:sz="0" w:space="0" w:color="auto"/>
        <w:right w:val="none" w:sz="0" w:space="0" w:color="auto"/>
      </w:divBdr>
    </w:div>
    <w:div w:id="2095742890">
      <w:bodyDiv w:val="1"/>
      <w:marLeft w:val="0"/>
      <w:marRight w:val="0"/>
      <w:marTop w:val="0"/>
      <w:marBottom w:val="0"/>
      <w:divBdr>
        <w:top w:val="none" w:sz="0" w:space="0" w:color="auto"/>
        <w:left w:val="none" w:sz="0" w:space="0" w:color="auto"/>
        <w:bottom w:val="none" w:sz="0" w:space="0" w:color="auto"/>
        <w:right w:val="none" w:sz="0" w:space="0" w:color="auto"/>
      </w:divBdr>
    </w:div>
    <w:div w:id="2102215068">
      <w:bodyDiv w:val="1"/>
      <w:marLeft w:val="0"/>
      <w:marRight w:val="0"/>
      <w:marTop w:val="0"/>
      <w:marBottom w:val="0"/>
      <w:divBdr>
        <w:top w:val="none" w:sz="0" w:space="0" w:color="auto"/>
        <w:left w:val="none" w:sz="0" w:space="0" w:color="auto"/>
        <w:bottom w:val="none" w:sz="0" w:space="0" w:color="auto"/>
        <w:right w:val="none" w:sz="0" w:space="0" w:color="auto"/>
      </w:divBdr>
    </w:div>
    <w:div w:id="2107993845">
      <w:bodyDiv w:val="1"/>
      <w:marLeft w:val="0"/>
      <w:marRight w:val="0"/>
      <w:marTop w:val="0"/>
      <w:marBottom w:val="0"/>
      <w:divBdr>
        <w:top w:val="none" w:sz="0" w:space="0" w:color="auto"/>
        <w:left w:val="none" w:sz="0" w:space="0" w:color="auto"/>
        <w:bottom w:val="none" w:sz="0" w:space="0" w:color="auto"/>
        <w:right w:val="none" w:sz="0" w:space="0" w:color="auto"/>
      </w:divBdr>
    </w:div>
    <w:div w:id="2120370522">
      <w:bodyDiv w:val="1"/>
      <w:marLeft w:val="0"/>
      <w:marRight w:val="0"/>
      <w:marTop w:val="0"/>
      <w:marBottom w:val="0"/>
      <w:divBdr>
        <w:top w:val="none" w:sz="0" w:space="0" w:color="auto"/>
        <w:left w:val="none" w:sz="0" w:space="0" w:color="auto"/>
        <w:bottom w:val="none" w:sz="0" w:space="0" w:color="auto"/>
        <w:right w:val="none" w:sz="0" w:space="0" w:color="auto"/>
      </w:divBdr>
    </w:div>
    <w:div w:id="2121337815">
      <w:bodyDiv w:val="1"/>
      <w:marLeft w:val="0"/>
      <w:marRight w:val="0"/>
      <w:marTop w:val="0"/>
      <w:marBottom w:val="0"/>
      <w:divBdr>
        <w:top w:val="none" w:sz="0" w:space="0" w:color="auto"/>
        <w:left w:val="none" w:sz="0" w:space="0" w:color="auto"/>
        <w:bottom w:val="none" w:sz="0" w:space="0" w:color="auto"/>
        <w:right w:val="none" w:sz="0" w:space="0" w:color="auto"/>
      </w:divBdr>
    </w:div>
    <w:div w:id="2124500378">
      <w:bodyDiv w:val="1"/>
      <w:marLeft w:val="0"/>
      <w:marRight w:val="0"/>
      <w:marTop w:val="0"/>
      <w:marBottom w:val="0"/>
      <w:divBdr>
        <w:top w:val="none" w:sz="0" w:space="0" w:color="auto"/>
        <w:left w:val="none" w:sz="0" w:space="0" w:color="auto"/>
        <w:bottom w:val="none" w:sz="0" w:space="0" w:color="auto"/>
        <w:right w:val="none" w:sz="0" w:space="0" w:color="auto"/>
      </w:divBdr>
    </w:div>
    <w:div w:id="213537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szpital.wloclawek" TargetMode="External"/><Relationship Id="rId18" Type="http://schemas.openxmlformats.org/officeDocument/2006/relationships/hyperlink" Target="http://www.platformazakupowa.p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17" Type="http://schemas.openxmlformats.org/officeDocument/2006/relationships/hyperlink" Target="http://www.platformazakupowa.pl" TargetMode="Externa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tformazakupowa.pl" TargetMode="External"/><Relationship Id="rId5" Type="http://schemas.openxmlformats.org/officeDocument/2006/relationships/settings" Target="settings.xml"/><Relationship Id="rId15" Type="http://schemas.openxmlformats.org/officeDocument/2006/relationships/hyperlink" Target="mailto:Natalia.Gorska2@arimr.gov.pl" TargetMode="External"/><Relationship Id="rId10" Type="http://schemas.openxmlformats.org/officeDocument/2006/relationships/hyperlink" Target="https://platformazakupowa.pl" TargetMode="External"/><Relationship Id="rId19" Type="http://schemas.openxmlformats.org/officeDocument/2006/relationships/hyperlink" Target="http://www.platformazakupowa.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katarzyna.bezeg@arim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ACE53-8722-4959-A4C1-5C4A0E7E427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C38C372-D64E-4ABE-A758-5D85C3975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49</Pages>
  <Words>14626</Words>
  <Characters>95210</Characters>
  <Application>Microsoft Office Word</Application>
  <DocSecurity>0</DocSecurity>
  <Lines>793</Lines>
  <Paragraphs>219</Paragraphs>
  <ScaleCrop>false</ScaleCrop>
  <HeadingPairs>
    <vt:vector size="2" baseType="variant">
      <vt:variant>
        <vt:lpstr>Tytuł</vt:lpstr>
      </vt:variant>
      <vt:variant>
        <vt:i4>1</vt:i4>
      </vt:variant>
    </vt:vector>
  </HeadingPairs>
  <TitlesOfParts>
    <vt:vector size="1" baseType="lpstr">
      <vt:lpstr>    </vt:lpstr>
    </vt:vector>
  </TitlesOfParts>
  <Company>SP ZOZ Stacja Pogotowia Ratunkowego</Company>
  <LinksUpToDate>false</LinksUpToDate>
  <CharactersWithSpaces>109617</CharactersWithSpaces>
  <SharedDoc>false</SharedDoc>
  <HLinks>
    <vt:vector size="48" baseType="variant">
      <vt:variant>
        <vt:i4>655390</vt:i4>
      </vt:variant>
      <vt:variant>
        <vt:i4>24</vt:i4>
      </vt:variant>
      <vt:variant>
        <vt:i4>0</vt:i4>
      </vt:variant>
      <vt:variant>
        <vt:i4>5</vt:i4>
      </vt:variant>
      <vt:variant>
        <vt:lpwstr>http://www.platformazakupowa.pl/</vt:lpwstr>
      </vt:variant>
      <vt:variant>
        <vt:lpwstr/>
      </vt:variant>
      <vt:variant>
        <vt:i4>655390</vt:i4>
      </vt:variant>
      <vt:variant>
        <vt:i4>21</vt:i4>
      </vt:variant>
      <vt:variant>
        <vt:i4>0</vt:i4>
      </vt:variant>
      <vt:variant>
        <vt:i4>5</vt:i4>
      </vt:variant>
      <vt:variant>
        <vt:lpwstr>http://www.platformazakupowa.pl/</vt:lpwstr>
      </vt:variant>
      <vt:variant>
        <vt:lpwstr/>
      </vt:variant>
      <vt:variant>
        <vt:i4>655390</vt:i4>
      </vt:variant>
      <vt:variant>
        <vt:i4>18</vt:i4>
      </vt:variant>
      <vt:variant>
        <vt:i4>0</vt:i4>
      </vt:variant>
      <vt:variant>
        <vt:i4>5</vt:i4>
      </vt:variant>
      <vt:variant>
        <vt:lpwstr>http://www.platformazakupowa.pl/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5701655</vt:i4>
      </vt:variant>
      <vt:variant>
        <vt:i4>12</vt:i4>
      </vt:variant>
      <vt:variant>
        <vt:i4>0</vt:i4>
      </vt:variant>
      <vt:variant>
        <vt:i4>5</vt:i4>
      </vt:variant>
      <vt:variant>
        <vt:lpwstr>https://platformazakupowa.pl/pn/szpital.wloclawek</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655390</vt:i4>
      </vt:variant>
      <vt:variant>
        <vt:i4>6</vt:i4>
      </vt:variant>
      <vt:variant>
        <vt:i4>0</vt:i4>
      </vt:variant>
      <vt:variant>
        <vt:i4>5</vt:i4>
      </vt:variant>
      <vt:variant>
        <vt:lpwstr>http://www.platformazakupowa.pl/</vt:lpwstr>
      </vt:variant>
      <vt:variant>
        <vt:lpwstr/>
      </vt:variant>
      <vt:variant>
        <vt:i4>6225998</vt:i4>
      </vt:variant>
      <vt:variant>
        <vt:i4>3</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Pogotowie</dc:creator>
  <cp:keywords/>
  <cp:lastModifiedBy>KUBA MARKIEWICZ</cp:lastModifiedBy>
  <cp:revision>20</cp:revision>
  <cp:lastPrinted>2023-07-18T12:07:00Z</cp:lastPrinted>
  <dcterms:created xsi:type="dcterms:W3CDTF">2025-04-24T16:19:00Z</dcterms:created>
  <dcterms:modified xsi:type="dcterms:W3CDTF">2025-05-08T15:17:00Z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e37e0473-d7cf-4e5b-894b-e784612e7a5f</vt:lpwstr>
  </property>
  <property fmtid="{D5CDD505-2E9C-101B-9397-08002B2CF9AE}" pid="3" name="bjSaver">
    <vt:lpwstr>h6KyUYpT+G91DALg/yWiF3DQBjZJYgKp</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uid="707fbe96-ba50-4b06-9f7d-a4363831fe5f" value="" /&gt;&lt;/sisl&gt;</vt:lpwstr>
  </property>
  <property fmtid="{D5CDD505-2E9C-101B-9397-08002B2CF9AE}" pid="6" name="bjDocumentSecurityLabel">
    <vt:lpwstr>Klasyfikacja: WEWNĘTRZNA</vt:lpwstr>
  </property>
  <property fmtid="{D5CDD505-2E9C-101B-9397-08002B2CF9AE}" pid="7" name="bjClsUserRVM">
    <vt:lpwstr>[]</vt:lpwstr>
  </property>
</Properties>
</file>