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48E7" w14:textId="77777777"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14:paraId="3CE98A41" w14:textId="77777777"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14:paraId="6669AC43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7F027F92" w14:textId="77777777"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1DE50033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75455740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00313155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7A3E3FC0" w14:textId="77777777"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41209998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1AB13337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1B06740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18FC0655" w14:textId="77777777" w:rsidR="00AA7726" w:rsidRDefault="00AA7726" w:rsidP="00AA7726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Sprzedaż i dostawa materiałów eksploatacyjnych (tonerów i tuszy) do różnego rodzaju drukarek laserowych i atramentowych, kserokopiarek oraz urządzeń wielofunkcyjnych – współfinansowana ze środków Funduszu Pracy (Rynek Pracy).</w:t>
      </w:r>
    </w:p>
    <w:p w14:paraId="12E81A31" w14:textId="77777777"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D4181EB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0522167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07C3F9D8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04549290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3B874F8A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510347EF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05EB7DC2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14:paraId="36443E77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14:paraId="731D1D8A" w14:textId="77777777"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14:paraId="3F032DD2" w14:textId="77777777"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01A056" w14:textId="77777777"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14:paraId="7170F548" w14:textId="481F2300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A7726">
        <w:rPr>
          <w:rFonts w:ascii="Calibri" w:hAnsi="Calibri" w:cs="Calibri"/>
          <w:i/>
          <w:iCs/>
          <w:color w:val="222222"/>
          <w:sz w:val="22"/>
          <w:szCs w:val="22"/>
        </w:rPr>
        <w:t xml:space="preserve">narodowego </w:t>
      </w:r>
      <w:r w:rsidR="00AA7726" w:rsidRPr="00AA7726">
        <w:rPr>
          <w:rFonts w:ascii="Calibri" w:hAnsi="Calibri" w:cs="Calibri"/>
          <w:sz w:val="22"/>
          <w:szCs w:val="22"/>
        </w:rPr>
        <w:t>(tj. Dz. U. z 2024 r., poz. 507)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57EB6AE" w14:textId="77777777"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14:paraId="3932FDDD" w14:textId="77777777"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14:paraId="7441DA27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1D5B0654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480E773E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6E015E3C" w14:textId="77777777"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45892666" w14:textId="77777777"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14:paraId="3992E19C" w14:textId="7777777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14:paraId="52E5ED3F" w14:textId="77777777"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0BD83179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FFA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DEEB5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2B7D60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418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567F40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C8E9F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3B4DBE13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BE9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E0393E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C9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47D7177A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CFB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D5D6FF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F39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AC7EE3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18C7C97" w14:textId="77777777"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35949A8D" w14:textId="77777777"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14:paraId="20F9EA11" w14:textId="77777777"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14:paraId="2E9555A9" w14:textId="77777777"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14:paraId="3203F2D0" w14:textId="77777777"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5C86D4CD" w14:textId="77777777"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3B9EA200" w14:textId="77777777"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4FB9B88F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2EA28A2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0C258ACC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174A7394" w14:textId="77777777"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1E40A279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0A5CE28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63E291F8" w14:textId="77777777"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0606D534" w14:textId="77777777"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14:paraId="4F2DD3E7" w14:textId="77777777"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14:paraId="2C271E9C" w14:textId="77777777"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0674" w14:textId="77777777" w:rsidR="005040C6" w:rsidRDefault="005040C6" w:rsidP="002A528F">
      <w:r>
        <w:separator/>
      </w:r>
    </w:p>
  </w:endnote>
  <w:endnote w:type="continuationSeparator" w:id="0">
    <w:p w14:paraId="11CCF884" w14:textId="77777777" w:rsidR="005040C6" w:rsidRDefault="005040C6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4F66" w14:textId="77777777" w:rsidR="005040C6" w:rsidRDefault="005040C6" w:rsidP="002A528F">
      <w:r>
        <w:separator/>
      </w:r>
    </w:p>
  </w:footnote>
  <w:footnote w:type="continuationSeparator" w:id="0">
    <w:p w14:paraId="2819B375" w14:textId="77777777" w:rsidR="005040C6" w:rsidRDefault="005040C6" w:rsidP="002A528F">
      <w:r>
        <w:continuationSeparator/>
      </w:r>
    </w:p>
  </w:footnote>
  <w:footnote w:id="1">
    <w:p w14:paraId="40940235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257177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7E9D45" w14:textId="5B87934B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AA7726">
        <w:rPr>
          <w:rFonts w:ascii="Arial" w:hAnsi="Arial" w:cs="Arial"/>
          <w:color w:val="222222"/>
          <w:sz w:val="16"/>
          <w:szCs w:val="16"/>
        </w:rPr>
        <w:t>ze zmianami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64655E" w14:textId="6BB2B6A0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A7726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A7726">
        <w:rPr>
          <w:rFonts w:ascii="Arial" w:hAnsi="Arial" w:cs="Arial"/>
          <w:color w:val="222222"/>
          <w:sz w:val="16"/>
          <w:szCs w:val="16"/>
        </w:rPr>
        <w:t>120, 295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9342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28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420043">
    <w:abstractNumId w:val="13"/>
    <w:lvlOverride w:ilvl="0">
      <w:startOverride w:val="2"/>
    </w:lvlOverride>
  </w:num>
  <w:num w:numId="4" w16cid:durableId="1729449732">
    <w:abstractNumId w:val="3"/>
  </w:num>
  <w:num w:numId="5" w16cid:durableId="1007053757">
    <w:abstractNumId w:val="2"/>
  </w:num>
  <w:num w:numId="6" w16cid:durableId="796488547">
    <w:abstractNumId w:val="6"/>
  </w:num>
  <w:num w:numId="7" w16cid:durableId="588194400">
    <w:abstractNumId w:val="14"/>
  </w:num>
  <w:num w:numId="8" w16cid:durableId="503060045">
    <w:abstractNumId w:val="1"/>
  </w:num>
  <w:num w:numId="9" w16cid:durableId="691689475">
    <w:abstractNumId w:val="8"/>
  </w:num>
  <w:num w:numId="10" w16cid:durableId="1398745876">
    <w:abstractNumId w:val="4"/>
  </w:num>
  <w:num w:numId="11" w16cid:durableId="1951549326">
    <w:abstractNumId w:val="7"/>
  </w:num>
  <w:num w:numId="12" w16cid:durableId="1858495587">
    <w:abstractNumId w:val="11"/>
  </w:num>
  <w:num w:numId="13" w16cid:durableId="216672546">
    <w:abstractNumId w:val="0"/>
  </w:num>
  <w:num w:numId="14" w16cid:durableId="1019090385">
    <w:abstractNumId w:val="9"/>
  </w:num>
  <w:num w:numId="15" w16cid:durableId="839657822">
    <w:abstractNumId w:val="13"/>
  </w:num>
  <w:num w:numId="16" w16cid:durableId="132645839">
    <w:abstractNumId w:val="15"/>
  </w:num>
  <w:num w:numId="17" w16cid:durableId="1599289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B09C6"/>
    <w:rsid w:val="000C0452"/>
    <w:rsid w:val="001A664B"/>
    <w:rsid w:val="001D28D6"/>
    <w:rsid w:val="001D7EBD"/>
    <w:rsid w:val="00214E64"/>
    <w:rsid w:val="00224A6A"/>
    <w:rsid w:val="00260CFA"/>
    <w:rsid w:val="00287FC2"/>
    <w:rsid w:val="002A528F"/>
    <w:rsid w:val="002D48C0"/>
    <w:rsid w:val="00351283"/>
    <w:rsid w:val="004041A0"/>
    <w:rsid w:val="004A17CF"/>
    <w:rsid w:val="004A4952"/>
    <w:rsid w:val="004B4156"/>
    <w:rsid w:val="004D1D89"/>
    <w:rsid w:val="004E4465"/>
    <w:rsid w:val="004F148C"/>
    <w:rsid w:val="005040C6"/>
    <w:rsid w:val="00522066"/>
    <w:rsid w:val="00545521"/>
    <w:rsid w:val="005608BC"/>
    <w:rsid w:val="005A1C27"/>
    <w:rsid w:val="005E1B77"/>
    <w:rsid w:val="006B3CD5"/>
    <w:rsid w:val="00800E46"/>
    <w:rsid w:val="00816DC5"/>
    <w:rsid w:val="008617C1"/>
    <w:rsid w:val="0086475F"/>
    <w:rsid w:val="00922884"/>
    <w:rsid w:val="009B4428"/>
    <w:rsid w:val="009F7AD5"/>
    <w:rsid w:val="00A21EDA"/>
    <w:rsid w:val="00A721BC"/>
    <w:rsid w:val="00AA7726"/>
    <w:rsid w:val="00AC324B"/>
    <w:rsid w:val="00B161B2"/>
    <w:rsid w:val="00B27F8B"/>
    <w:rsid w:val="00C142EF"/>
    <w:rsid w:val="00C91C46"/>
    <w:rsid w:val="00CA7C23"/>
    <w:rsid w:val="00CE0418"/>
    <w:rsid w:val="00CE1F2C"/>
    <w:rsid w:val="00D27FBE"/>
    <w:rsid w:val="00D70B3E"/>
    <w:rsid w:val="00D7275D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CA0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20</cp:revision>
  <cp:lastPrinted>2020-02-19T09:40:00Z</cp:lastPrinted>
  <dcterms:created xsi:type="dcterms:W3CDTF">2022-01-17T11:01:00Z</dcterms:created>
  <dcterms:modified xsi:type="dcterms:W3CDTF">2025-05-08T08:40:00Z</dcterms:modified>
</cp:coreProperties>
</file>