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6ECC" w14:textId="1B298481" w:rsidR="009C5A22" w:rsidRDefault="009C5A22" w:rsidP="009C5A22">
      <w:pPr>
        <w:ind w:left="142" w:hanging="142"/>
        <w:jc w:val="both"/>
      </w:pPr>
      <w:r w:rsidRPr="001E31E7">
        <w:rPr>
          <w:b/>
        </w:rPr>
        <w:t>1</w:t>
      </w:r>
      <w:r w:rsidR="009A10C3">
        <w:rPr>
          <w:b/>
        </w:rPr>
        <w:t>3</w:t>
      </w:r>
      <w:r w:rsidRPr="001E31E7">
        <w:rPr>
          <w:b/>
        </w:rPr>
        <w:t>.</w:t>
      </w:r>
      <w:r>
        <w:rPr>
          <w:b/>
        </w:rPr>
        <w:t>1</w:t>
      </w:r>
      <w:r w:rsidR="003B1533">
        <w:rPr>
          <w:b/>
        </w:rPr>
        <w:t>3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316D79DA" w14:textId="2C9A8B8C" w:rsidR="009C5A22" w:rsidRDefault="009C5A22" w:rsidP="009C5A22">
      <w:pPr>
        <w:ind w:left="142" w:hanging="142"/>
        <w:jc w:val="both"/>
      </w:pPr>
      <w:r w:rsidRPr="00E97D7B">
        <w:rPr>
          <w:b/>
        </w:rPr>
        <w:t>1</w:t>
      </w:r>
      <w:r w:rsidR="009A10C3">
        <w:rPr>
          <w:b/>
        </w:rPr>
        <w:t>3</w:t>
      </w:r>
      <w:r w:rsidRPr="00E97D7B">
        <w:rPr>
          <w:b/>
        </w:rPr>
        <w:t>.</w:t>
      </w:r>
      <w:r>
        <w:rPr>
          <w:b/>
        </w:rPr>
        <w:t>1</w:t>
      </w:r>
      <w:r w:rsidR="003B1533">
        <w:rPr>
          <w:b/>
        </w:rPr>
        <w:t>4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4FE86FD8" w14:textId="089FC365" w:rsidR="009C5A22" w:rsidRPr="007F73C1" w:rsidRDefault="009C5A22" w:rsidP="009C5A22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</w:t>
      </w:r>
      <w:r w:rsidR="003B1533"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</w:t>
      </w:r>
      <w:r w:rsidR="00352FDA">
        <w:rPr>
          <w:bCs/>
        </w:rPr>
        <w:t xml:space="preserve"> projektowanymi</w:t>
      </w:r>
      <w:r w:rsidRPr="007F73C1">
        <w:rPr>
          <w:bCs/>
        </w:rPr>
        <w:t xml:space="preserve"> warunkami umowy.</w:t>
      </w:r>
    </w:p>
    <w:p w14:paraId="23178E88" w14:textId="6364D5A2" w:rsidR="009C5A22" w:rsidRPr="00C958B7" w:rsidRDefault="009C5A22" w:rsidP="009C5A22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.1</w:t>
      </w:r>
      <w:r w:rsidR="003B1533">
        <w:rPr>
          <w:b/>
          <w:bCs/>
        </w:rPr>
        <w:t>6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59C3C1CF" w14:textId="4A0F6B3D" w:rsidR="009C5A22" w:rsidRPr="007F73C1" w:rsidRDefault="009C5A22" w:rsidP="009C5A22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26135">
        <w:rPr>
          <w:bCs/>
        </w:rPr>
        <w:t xml:space="preserve"> </w:t>
      </w:r>
      <w:r w:rsidR="00726135" w:rsidRPr="00726135">
        <w:rPr>
          <w:bCs/>
        </w:rPr>
        <w:t>oraz wskazując stawkę podatku od towarów i usług, która zgodnie z wiedzą wykonawcy, będzie miała zastosowanie.</w:t>
      </w:r>
    </w:p>
    <w:p w14:paraId="3B51A75D" w14:textId="77777777" w:rsidR="00214763" w:rsidRDefault="00214763" w:rsidP="004A643A">
      <w:pPr>
        <w:ind w:left="142" w:hanging="142"/>
        <w:jc w:val="both"/>
        <w:rPr>
          <w:bCs/>
        </w:rPr>
      </w:pPr>
    </w:p>
    <w:p w14:paraId="468E7141" w14:textId="6359BE98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5B2A9DDA" w:rsidR="008B469F" w:rsidRPr="00E32485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proofErr w:type="spellStart"/>
      <w:r w:rsidR="007B4D8F">
        <w:t>SWZ</w:t>
      </w:r>
      <w:proofErr w:type="spellEnd"/>
      <w:r w:rsidRPr="00E32485">
        <w:t xml:space="preserve">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20879969" w:rsidR="008B469F" w:rsidRPr="00E32485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do dnia </w:t>
      </w:r>
      <w:r w:rsidR="00FD1EC9">
        <w:rPr>
          <w:b/>
          <w:bCs/>
        </w:rPr>
        <w:t>1</w:t>
      </w:r>
      <w:r w:rsidR="00F26876">
        <w:rPr>
          <w:b/>
          <w:bCs/>
        </w:rPr>
        <w:t>5</w:t>
      </w:r>
      <w:r w:rsidR="003F11A5">
        <w:rPr>
          <w:b/>
          <w:bCs/>
        </w:rPr>
        <w:t>.0</w:t>
      </w:r>
      <w:r w:rsidR="00FD1EC9">
        <w:rPr>
          <w:b/>
          <w:bCs/>
        </w:rPr>
        <w:t>9</w:t>
      </w:r>
      <w:r w:rsidR="00A50888" w:rsidRPr="003F11A5">
        <w:rPr>
          <w:b/>
          <w:bCs/>
        </w:rPr>
        <w:t>.2021 r.</w:t>
      </w:r>
      <w:r w:rsidR="00A50888">
        <w:t xml:space="preserve"> (włącznie)</w:t>
      </w:r>
      <w:r w:rsidRPr="00E32485">
        <w:t>.</w:t>
      </w:r>
    </w:p>
    <w:p w14:paraId="77A9AA56" w14:textId="77777777" w:rsidR="00BE2BA5" w:rsidRPr="00E32485" w:rsidRDefault="00BE2BA5" w:rsidP="008B469F">
      <w:pPr>
        <w:jc w:val="both"/>
      </w:pPr>
    </w:p>
    <w:p w14:paraId="2354B826" w14:textId="20BB1837" w:rsidR="00523AE3" w:rsidRPr="00D8633D" w:rsidRDefault="00523AE3" w:rsidP="00523AE3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 w:rsidR="00C460DF">
        <w:rPr>
          <w:b/>
        </w:rPr>
        <w:t>6</w:t>
      </w:r>
      <w:r w:rsidRPr="00DC00FF">
        <w:rPr>
          <w:b/>
        </w:rPr>
        <w:t>. WADIUM.</w:t>
      </w:r>
    </w:p>
    <w:p w14:paraId="07ADB979" w14:textId="702A8FB2" w:rsidR="00FD1EC9" w:rsidRPr="00FD1EC9" w:rsidRDefault="00523AE3" w:rsidP="00523AE3">
      <w:pPr>
        <w:ind w:left="142" w:hanging="142"/>
        <w:jc w:val="both"/>
        <w:rPr>
          <w:bCs/>
        </w:rPr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FD1EC9">
        <w:rPr>
          <w:b/>
        </w:rPr>
        <w:t>11</w:t>
      </w:r>
      <w:r w:rsidRPr="00D8633D">
        <w:rPr>
          <w:b/>
        </w:rPr>
        <w:t>.000,00 PLN</w:t>
      </w:r>
      <w:r w:rsidR="00FD1EC9">
        <w:rPr>
          <w:bCs/>
        </w:rPr>
        <w:t>, w tym:</w:t>
      </w:r>
    </w:p>
    <w:p w14:paraId="59239369" w14:textId="5F4A4ACD" w:rsidR="00FD1EC9" w:rsidRDefault="00FD1EC9" w:rsidP="00FD1EC9">
      <w:pPr>
        <w:ind w:left="284" w:hanging="142"/>
        <w:jc w:val="both"/>
      </w:pPr>
      <w:r>
        <w:t xml:space="preserve">a) </w:t>
      </w:r>
      <w:r w:rsidRPr="00FD1EC9">
        <w:rPr>
          <w:u w:val="single"/>
        </w:rPr>
        <w:t>zadanie nr 1</w:t>
      </w:r>
      <w:r>
        <w:t xml:space="preserve"> – </w:t>
      </w:r>
      <w:r w:rsidRPr="00FD1EC9">
        <w:rPr>
          <w:b/>
          <w:bCs/>
        </w:rPr>
        <w:t>10.000,00 PLN</w:t>
      </w:r>
      <w:r>
        <w:t>,</w:t>
      </w:r>
    </w:p>
    <w:p w14:paraId="402487A5" w14:textId="244B696A" w:rsidR="00FD1EC9" w:rsidRDefault="00FD1EC9" w:rsidP="00FD1EC9">
      <w:pPr>
        <w:ind w:left="284" w:hanging="142"/>
        <w:jc w:val="both"/>
      </w:pPr>
      <w:r>
        <w:t xml:space="preserve">b) </w:t>
      </w:r>
      <w:r w:rsidRPr="00FD1EC9">
        <w:rPr>
          <w:u w:val="single"/>
        </w:rPr>
        <w:t>zadanie nr 2</w:t>
      </w:r>
      <w:r>
        <w:t xml:space="preserve"> – </w:t>
      </w:r>
      <w:r w:rsidRPr="00FD1EC9">
        <w:rPr>
          <w:b/>
          <w:bCs/>
        </w:rPr>
        <w:t>1.000,00 PLN</w:t>
      </w:r>
    </w:p>
    <w:p w14:paraId="04295569" w14:textId="2EB10BEF" w:rsidR="00523AE3" w:rsidRPr="00D8633D" w:rsidRDefault="001576FE" w:rsidP="00FD1EC9">
      <w:pPr>
        <w:ind w:left="142"/>
        <w:jc w:val="both"/>
      </w:pPr>
      <w:r>
        <w:t xml:space="preserve"> i wadium musi być utrzymane nieprzerwanie do dnia upływu terminu związania ofertą, z wyjątkiem przypadków, o których mowa w art. 98 ust. 1 pkt</w:t>
      </w:r>
      <w:r w:rsidR="00DC00FF">
        <w:t>.</w:t>
      </w:r>
      <w:r>
        <w:t xml:space="preserve"> 2 i 3 oraz ust. 2</w:t>
      </w:r>
      <w:r w:rsidR="00DC00FF">
        <w:t xml:space="preserve"> ustawy Prawo zamówień publicznych</w:t>
      </w:r>
      <w:r>
        <w:t>.</w:t>
      </w:r>
    </w:p>
    <w:p w14:paraId="40BE5B2F" w14:textId="1511473D" w:rsidR="00523AE3" w:rsidRPr="00D8633D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61BD0332" w14:textId="77777777" w:rsidR="00523AE3" w:rsidRPr="00D8633D" w:rsidRDefault="00523AE3" w:rsidP="00523AE3">
      <w:pPr>
        <w:ind w:left="284" w:hanging="142"/>
        <w:jc w:val="both"/>
      </w:pPr>
      <w:r w:rsidRPr="00D8633D">
        <w:t>– pieniądzu,</w:t>
      </w:r>
    </w:p>
    <w:p w14:paraId="2B308F4C" w14:textId="77777777" w:rsidR="00523AE3" w:rsidRPr="00D8633D" w:rsidRDefault="00523AE3" w:rsidP="00523AE3">
      <w:pPr>
        <w:ind w:left="284" w:hanging="142"/>
        <w:jc w:val="both"/>
      </w:pPr>
      <w:r w:rsidRPr="00D8633D">
        <w:t>– gwarancjach bankowych,</w:t>
      </w:r>
    </w:p>
    <w:p w14:paraId="00F6334D" w14:textId="77777777" w:rsidR="00523AE3" w:rsidRPr="00D8633D" w:rsidRDefault="00523AE3" w:rsidP="00523AE3">
      <w:pPr>
        <w:ind w:left="284" w:hanging="142"/>
        <w:jc w:val="both"/>
      </w:pPr>
      <w:r w:rsidRPr="00D8633D">
        <w:t>– gwarancjach ubezpieczeniowych,</w:t>
      </w:r>
    </w:p>
    <w:p w14:paraId="001AB88A" w14:textId="77777777" w:rsidR="00523AE3" w:rsidRPr="00D8633D" w:rsidRDefault="00523AE3" w:rsidP="00523AE3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</w:t>
      </w:r>
      <w:r w:rsidR="00844330" w:rsidRPr="001576FE">
        <w:t xml:space="preserve"> (</w:t>
      </w:r>
      <w:r w:rsidR="003E49BC">
        <w:t xml:space="preserve">tekst jednolity </w:t>
      </w:r>
      <w:r w:rsidR="00844330" w:rsidRPr="001576FE">
        <w:t>Dz. U. z 20</w:t>
      </w:r>
      <w:r w:rsidR="003E49BC">
        <w:t>20</w:t>
      </w:r>
      <w:r w:rsidR="00844330" w:rsidRPr="001576FE">
        <w:t xml:space="preserve"> r. poz. </w:t>
      </w:r>
      <w:r w:rsidR="003E49BC">
        <w:t>299</w:t>
      </w:r>
      <w:r w:rsidR="001576FE" w:rsidRPr="001576FE">
        <w:t xml:space="preserve"> z </w:t>
      </w:r>
      <w:proofErr w:type="spellStart"/>
      <w:r w:rsidR="001576FE" w:rsidRPr="001576FE">
        <w:t>późn</w:t>
      </w:r>
      <w:proofErr w:type="spellEnd"/>
      <w:r w:rsidR="001576FE" w:rsidRPr="001576FE">
        <w:t>. zm.</w:t>
      </w:r>
      <w:r w:rsidR="00844330" w:rsidRPr="001576FE">
        <w:t>).</w:t>
      </w:r>
    </w:p>
    <w:p w14:paraId="1C263604" w14:textId="77897B66" w:rsidR="00523AE3" w:rsidRPr="00D8633D" w:rsidRDefault="00523AE3" w:rsidP="00523AE3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0F2F90E" w14:textId="77777777" w:rsidR="00523AE3" w:rsidRPr="00D8633D" w:rsidRDefault="00523AE3" w:rsidP="00523AE3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044941A4" w14:textId="77777777" w:rsidR="00523AE3" w:rsidRPr="00D8633D" w:rsidRDefault="00523AE3" w:rsidP="00523AE3">
      <w:pPr>
        <w:ind w:left="284" w:hanging="142"/>
        <w:jc w:val="both"/>
      </w:pPr>
      <w:r w:rsidRPr="00D8633D">
        <w:rPr>
          <w:b/>
        </w:rPr>
        <w:t xml:space="preserve">b) rozliczeń zagranicznych nr PL73 1160 2202 0000 0002 5573 0581 kod SWIFT </w:t>
      </w:r>
      <w:proofErr w:type="spellStart"/>
      <w:r w:rsidRPr="00D8633D">
        <w:rPr>
          <w:b/>
        </w:rPr>
        <w:t>BIGBPLPW</w:t>
      </w:r>
      <w:proofErr w:type="spellEnd"/>
      <w:r w:rsidRPr="00D8633D">
        <w:rPr>
          <w:b/>
        </w:rPr>
        <w:t>.</w:t>
      </w:r>
    </w:p>
    <w:p w14:paraId="0967E2DC" w14:textId="77777777" w:rsidR="00523AE3" w:rsidRPr="00D8633D" w:rsidRDefault="00523AE3" w:rsidP="00523AE3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7176CC52" w14:textId="77777777" w:rsidR="00523AE3" w:rsidRPr="003E49BC" w:rsidRDefault="00523AE3" w:rsidP="00523AE3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="001576FE" w:rsidRPr="003E49BC">
        <w:t>.</w:t>
      </w:r>
    </w:p>
    <w:p w14:paraId="353A44B8" w14:textId="4ED03CF8" w:rsidR="005C6CE8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="00C65645"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 w:rsidR="00C460DF">
        <w:rPr>
          <w:b/>
        </w:rPr>
        <w:t>6</w:t>
      </w:r>
      <w:r w:rsidRPr="005C6CE8">
        <w:rPr>
          <w:b/>
        </w:rPr>
        <w:t>.</w:t>
      </w:r>
      <w:r w:rsidR="003E49BC" w:rsidRPr="005C6CE8">
        <w:rPr>
          <w:b/>
        </w:rPr>
        <w:t>9</w:t>
      </w:r>
      <w:r w:rsidR="00C460DF">
        <w:t xml:space="preserve"> poniżej:</w:t>
      </w:r>
    </w:p>
    <w:sectPr w:rsidR="005C6CE8" w:rsidSect="00F26876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491F" w14:textId="77777777" w:rsidR="0081275C" w:rsidRDefault="0081275C">
      <w:r>
        <w:separator/>
      </w:r>
    </w:p>
  </w:endnote>
  <w:endnote w:type="continuationSeparator" w:id="0">
    <w:p w14:paraId="592D651C" w14:textId="77777777" w:rsidR="0081275C" w:rsidRDefault="0081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0022" w14:textId="77777777" w:rsidR="0081275C" w:rsidRDefault="0081275C">
      <w:r>
        <w:separator/>
      </w:r>
    </w:p>
  </w:footnote>
  <w:footnote w:type="continuationSeparator" w:id="0">
    <w:p w14:paraId="07D3A289" w14:textId="77777777" w:rsidR="0081275C" w:rsidRDefault="0081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626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255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220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3A9F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B79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533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64AE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C5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0A4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C0B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75C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3E1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3BB7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9A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BE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76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2D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2845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2021-07-29T08:43:00Z</cp:lastPrinted>
  <dcterms:created xsi:type="dcterms:W3CDTF">2021-08-11T05:35:00Z</dcterms:created>
  <dcterms:modified xsi:type="dcterms:W3CDTF">2021-08-11T05:43:00Z</dcterms:modified>
</cp:coreProperties>
</file>