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C" w:rsidRDefault="007A0CAD" w:rsidP="00A91F8C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Magnetoterapia, laseroterapia, d</w:t>
      </w:r>
      <w:r w:rsidR="006F33C8">
        <w:rPr>
          <w:sz w:val="28"/>
          <w:szCs w:val="28"/>
        </w:rPr>
        <w:t>iatermia</w:t>
      </w:r>
    </w:p>
    <w:p w:rsidR="00A91F8C" w:rsidRPr="00A91F8C" w:rsidRDefault="00A91F8C" w:rsidP="00A91F8C"/>
    <w:p w:rsidR="00A91F8C" w:rsidRPr="00C20392" w:rsidRDefault="00A91F8C" w:rsidP="00A91F8C">
      <w:pPr>
        <w:pStyle w:val="Nagwek1"/>
        <w:jc w:val="center"/>
        <w:rPr>
          <w:sz w:val="28"/>
          <w:szCs w:val="28"/>
        </w:rPr>
      </w:pPr>
      <w:r w:rsidRPr="00C20392">
        <w:rPr>
          <w:sz w:val="28"/>
          <w:szCs w:val="28"/>
        </w:rPr>
        <w:t>OPIS PRZEDMIOTU ZAMÓWIENIA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6520"/>
        <w:gridCol w:w="851"/>
      </w:tblGrid>
      <w:tr w:rsidR="00A91F8C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  <w:color w:val="000000"/>
              </w:rPr>
            </w:pPr>
            <w:r w:rsidRPr="00EA1B8E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2268" w:type="dxa"/>
            <w:vAlign w:val="center"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Przedmiot zamówienia</w:t>
            </w:r>
          </w:p>
        </w:tc>
        <w:tc>
          <w:tcPr>
            <w:tcW w:w="6520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Opis przedmiotu zamówienia</w:t>
            </w:r>
          </w:p>
        </w:tc>
        <w:tc>
          <w:tcPr>
            <w:tcW w:w="851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Ilość</w:t>
            </w:r>
          </w:p>
        </w:tc>
      </w:tr>
      <w:tr w:rsidR="006063D2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1.4.1</w:t>
            </w:r>
          </w:p>
        </w:tc>
        <w:tc>
          <w:tcPr>
            <w:tcW w:w="2268" w:type="dxa"/>
          </w:tcPr>
          <w:p w:rsidR="006063D2" w:rsidRPr="00606773" w:rsidRDefault="006063D2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 Aparat do terapii polem magnetycznym niskiej częstotliwości.</w:t>
            </w:r>
          </w:p>
        </w:tc>
        <w:tc>
          <w:tcPr>
            <w:tcW w:w="6520" w:type="dxa"/>
            <w:vAlign w:val="center"/>
            <w:hideMark/>
          </w:tcPr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sterownik do magnetoterapii z dwoma niezależnymi kanałami zabiegowymi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kształt pola: prostokątny zmodyfikowany, trójkątny, sinusoidalny, impulsowy, </w:t>
            </w:r>
            <w:proofErr w:type="spellStart"/>
            <w:r w:rsidRPr="00606773">
              <w:rPr>
                <w:rFonts w:ascii="Times New Roman" w:hAnsi="Times New Roman" w:cs="Times New Roman"/>
              </w:rPr>
              <w:t>półprostokątny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zmodyfikowany, </w:t>
            </w:r>
            <w:proofErr w:type="spellStart"/>
            <w:r w:rsidRPr="00606773">
              <w:rPr>
                <w:rFonts w:ascii="Times New Roman" w:hAnsi="Times New Roman" w:cs="Times New Roman"/>
              </w:rPr>
              <w:t>półtrójkątny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773">
              <w:rPr>
                <w:rFonts w:ascii="Times New Roman" w:hAnsi="Times New Roman" w:cs="Times New Roman"/>
              </w:rPr>
              <w:t>półsinusoidalny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6773">
              <w:rPr>
                <w:rFonts w:ascii="Times New Roman" w:hAnsi="Times New Roman" w:cs="Times New Roman"/>
              </w:rPr>
              <w:t>półimpulsowy</w:t>
            </w:r>
            <w:proofErr w:type="spellEnd"/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współpraca z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aplikatorem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szpulowym min. 75 cm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współpraca z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aplikatorem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szpulowym min. 35 cm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ilość gniazd do podłączenia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aplikatorów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– 4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minimum 7” kolorowy wyświetlacz z panelem dotykowym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automatyczne rozpoznawanie typu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aplikatora</w:t>
            </w:r>
            <w:proofErr w:type="spellEnd"/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tryb pracy: programowy i manualny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co najmniej 28 wbudowanych programów zabiegowych dla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aplikatora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</w:t>
            </w:r>
            <w:r w:rsidR="004327C8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="004327C8">
              <w:rPr>
                <w:rFonts w:ascii="Times New Roman" w:hAnsi="Times New Roman" w:cs="Times New Roman"/>
              </w:rPr>
              <w:t>śr</w:t>
            </w:r>
            <w:proofErr w:type="spellEnd"/>
            <w:r w:rsidR="004327C8">
              <w:rPr>
                <w:rFonts w:ascii="Times New Roman" w:hAnsi="Times New Roman" w:cs="Times New Roman"/>
              </w:rPr>
              <w:t xml:space="preserve">. </w:t>
            </w:r>
            <w:r w:rsidRPr="00606773">
              <w:rPr>
                <w:rFonts w:ascii="Times New Roman" w:hAnsi="Times New Roman" w:cs="Times New Roman"/>
              </w:rPr>
              <w:t>35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co najmniej 50 wbudowanych programów zabiegowych dla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aplikatora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</w:t>
            </w:r>
            <w:r w:rsidR="004327C8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="004327C8">
              <w:rPr>
                <w:rFonts w:ascii="Times New Roman" w:hAnsi="Times New Roman" w:cs="Times New Roman"/>
              </w:rPr>
              <w:t>śr</w:t>
            </w:r>
            <w:proofErr w:type="spellEnd"/>
            <w:r w:rsidR="004327C8">
              <w:rPr>
                <w:rFonts w:ascii="Times New Roman" w:hAnsi="Times New Roman" w:cs="Times New Roman"/>
              </w:rPr>
              <w:t xml:space="preserve">. </w:t>
            </w:r>
            <w:r w:rsidRPr="00606773">
              <w:rPr>
                <w:rFonts w:ascii="Times New Roman" w:hAnsi="Times New Roman" w:cs="Times New Roman"/>
              </w:rPr>
              <w:t>75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co najmniej 45 wbudowanych programów zabiegowych dla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aplikatora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</w:t>
            </w:r>
            <w:r w:rsidR="004327C8">
              <w:rPr>
                <w:rFonts w:ascii="Times New Roman" w:hAnsi="Times New Roman" w:cs="Times New Roman"/>
              </w:rPr>
              <w:t>płaskiego lokalnego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jednostki chorobowe wybierane po nazwie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wizualny wskaźnik obecności pola w postaci oświetlacza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sensoryczny wskaźnik aktywności pola w postaci pasów magnetycznych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proofErr w:type="spellStart"/>
            <w:r w:rsidRPr="00606773">
              <w:rPr>
                <w:rFonts w:ascii="Times New Roman" w:hAnsi="Times New Roman" w:cs="Times New Roman"/>
              </w:rPr>
              <w:t>autotest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- bieżąca kontrola sprawności aparatu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maksymalna indukcja: 12,0 </w:t>
            </w:r>
            <w:proofErr w:type="spellStart"/>
            <w:r w:rsidRPr="00606773">
              <w:rPr>
                <w:rFonts w:ascii="Times New Roman" w:hAnsi="Times New Roman" w:cs="Times New Roman"/>
              </w:rPr>
              <w:t>mT</w:t>
            </w:r>
            <w:proofErr w:type="spellEnd"/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częstotliwość pracy 2 – 140 Hz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spektrum częstotliwości: 0-50 Hz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tryb impulsowy (impuls/przerwa) 1 s/0,5-8 s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zegar zabiegowy 1-60 min</w:t>
            </w:r>
          </w:p>
          <w:p w:rsidR="006063D2" w:rsidRPr="00606773" w:rsidRDefault="006063D2" w:rsidP="00606773">
            <w:pPr>
              <w:numPr>
                <w:ilvl w:val="0"/>
                <w:numId w:val="6"/>
              </w:numPr>
              <w:spacing w:after="0" w:line="240" w:lineRule="auto"/>
              <w:ind w:left="348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zasilanie 230V/450W</w:t>
            </w:r>
          </w:p>
          <w:p w:rsidR="006063D2" w:rsidRPr="00606773" w:rsidRDefault="006063D2" w:rsidP="00606773">
            <w:pPr>
              <w:spacing w:after="0" w:line="240" w:lineRule="auto"/>
              <w:ind w:left="3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  <w:hideMark/>
          </w:tcPr>
          <w:p w:rsidR="006063D2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63D2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1.4.2</w:t>
            </w:r>
          </w:p>
        </w:tc>
        <w:tc>
          <w:tcPr>
            <w:tcW w:w="2268" w:type="dxa"/>
          </w:tcPr>
          <w:p w:rsidR="006063D2" w:rsidRPr="00606773" w:rsidRDefault="006063D2" w:rsidP="00635AE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6773">
              <w:rPr>
                <w:rFonts w:ascii="Times New Roman" w:hAnsi="Times New Roman" w:cs="Times New Roman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płaski ze statywem</w:t>
            </w:r>
          </w:p>
        </w:tc>
        <w:tc>
          <w:tcPr>
            <w:tcW w:w="6520" w:type="dxa"/>
            <w:vAlign w:val="center"/>
            <w:hideMark/>
          </w:tcPr>
          <w:p w:rsidR="006063D2" w:rsidRPr="00606773" w:rsidRDefault="006063D2" w:rsidP="00606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773">
              <w:rPr>
                <w:rFonts w:ascii="Times New Roman" w:hAnsi="Times New Roman" w:cs="Times New Roman"/>
                <w:color w:val="000000" w:themeColor="text1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  <w:color w:val="000000" w:themeColor="text1"/>
              </w:rPr>
              <w:t xml:space="preserve"> płaski ze statywem</w:t>
            </w:r>
          </w:p>
          <w:p w:rsidR="006063D2" w:rsidRPr="00606773" w:rsidRDefault="006063D2" w:rsidP="00606773">
            <w:pPr>
              <w:spacing w:after="0" w:line="240" w:lineRule="auto"/>
              <w:ind w:left="34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  <w:hideMark/>
          </w:tcPr>
          <w:p w:rsidR="006063D2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63D2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1.4.3</w:t>
            </w:r>
          </w:p>
        </w:tc>
        <w:tc>
          <w:tcPr>
            <w:tcW w:w="2268" w:type="dxa"/>
          </w:tcPr>
          <w:p w:rsidR="006063D2" w:rsidRPr="00606773" w:rsidRDefault="006063D2" w:rsidP="00635AE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6773">
              <w:rPr>
                <w:rFonts w:ascii="Times New Roman" w:hAnsi="Times New Roman" w:cs="Times New Roman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szpulowy </w:t>
            </w:r>
            <w:r w:rsidR="00635AE0">
              <w:rPr>
                <w:rFonts w:ascii="Times New Roman" w:hAnsi="Times New Roman" w:cs="Times New Roman"/>
              </w:rPr>
              <w:t>o  średnicy</w:t>
            </w:r>
            <w:r w:rsidRPr="00606773">
              <w:rPr>
                <w:rFonts w:ascii="Times New Roman" w:hAnsi="Times New Roman" w:cs="Times New Roman"/>
              </w:rPr>
              <w:t xml:space="preserve">  35 </w:t>
            </w:r>
          </w:p>
        </w:tc>
        <w:tc>
          <w:tcPr>
            <w:tcW w:w="6520" w:type="dxa"/>
            <w:vAlign w:val="center"/>
            <w:hideMark/>
          </w:tcPr>
          <w:p w:rsidR="006063D2" w:rsidRPr="00606773" w:rsidRDefault="006063D2" w:rsidP="00606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773">
              <w:rPr>
                <w:rFonts w:ascii="Times New Roman" w:hAnsi="Times New Roman" w:cs="Times New Roman"/>
                <w:color w:val="000000" w:themeColor="text1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  <w:color w:val="000000" w:themeColor="text1"/>
              </w:rPr>
              <w:t xml:space="preserve"> szpulowy – średnica wew.  35 cm</w:t>
            </w:r>
          </w:p>
          <w:p w:rsidR="006063D2" w:rsidRPr="00606773" w:rsidRDefault="006063D2" w:rsidP="00606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  <w:hideMark/>
          </w:tcPr>
          <w:p w:rsidR="006063D2" w:rsidRPr="00EA1B8E" w:rsidRDefault="006063D2" w:rsidP="006067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947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1</w:t>
            </w:r>
          </w:p>
        </w:tc>
      </w:tr>
      <w:tr w:rsidR="006063D2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1.4.4</w:t>
            </w:r>
          </w:p>
        </w:tc>
        <w:tc>
          <w:tcPr>
            <w:tcW w:w="2268" w:type="dxa"/>
          </w:tcPr>
          <w:p w:rsidR="006063D2" w:rsidRPr="00606773" w:rsidRDefault="006063D2" w:rsidP="00635AE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6773">
              <w:rPr>
                <w:rFonts w:ascii="Times New Roman" w:hAnsi="Times New Roman" w:cs="Times New Roman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szpulowy </w:t>
            </w:r>
            <w:r w:rsidR="00635AE0">
              <w:rPr>
                <w:rFonts w:ascii="Times New Roman" w:hAnsi="Times New Roman" w:cs="Times New Roman"/>
              </w:rPr>
              <w:t>o średnicy</w:t>
            </w:r>
            <w:r w:rsidRPr="00606773">
              <w:rPr>
                <w:rFonts w:ascii="Times New Roman" w:hAnsi="Times New Roman" w:cs="Times New Roman"/>
              </w:rPr>
              <w:t>75 cm</w:t>
            </w:r>
          </w:p>
        </w:tc>
        <w:tc>
          <w:tcPr>
            <w:tcW w:w="6520" w:type="dxa"/>
            <w:vAlign w:val="center"/>
            <w:hideMark/>
          </w:tcPr>
          <w:p w:rsidR="006063D2" w:rsidRPr="00606773" w:rsidRDefault="006063D2" w:rsidP="00606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773">
              <w:rPr>
                <w:rFonts w:ascii="Times New Roman" w:hAnsi="Times New Roman" w:cs="Times New Roman"/>
                <w:color w:val="000000" w:themeColor="text1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  <w:color w:val="000000" w:themeColor="text1"/>
              </w:rPr>
              <w:t xml:space="preserve"> szpulowy – średnica wew. 75 cm</w:t>
            </w:r>
          </w:p>
        </w:tc>
        <w:tc>
          <w:tcPr>
            <w:tcW w:w="851" w:type="dxa"/>
            <w:vAlign w:val="center"/>
            <w:hideMark/>
          </w:tcPr>
          <w:p w:rsidR="006063D2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63D2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1.4.5</w:t>
            </w:r>
          </w:p>
        </w:tc>
        <w:tc>
          <w:tcPr>
            <w:tcW w:w="2268" w:type="dxa"/>
          </w:tcPr>
          <w:p w:rsidR="006063D2" w:rsidRPr="00606773" w:rsidRDefault="00635AE0" w:rsidP="00635AE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–</w:t>
            </w:r>
            <w:r w:rsidR="006063D2" w:rsidRPr="00606773">
              <w:rPr>
                <w:rFonts w:ascii="Times New Roman" w:hAnsi="Times New Roman" w:cs="Times New Roman"/>
              </w:rPr>
              <w:t xml:space="preserve">płaski, przeznaczony do lokalnej </w:t>
            </w:r>
            <w:r w:rsidRPr="00606773">
              <w:rPr>
                <w:rFonts w:ascii="Times New Roman" w:hAnsi="Times New Roman" w:cs="Times New Roman"/>
              </w:rPr>
              <w:t>aplikacj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0" w:type="dxa"/>
            <w:vAlign w:val="center"/>
            <w:hideMark/>
          </w:tcPr>
          <w:p w:rsidR="006063D2" w:rsidRPr="00606773" w:rsidRDefault="00635AE0" w:rsidP="00606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063D2" w:rsidRPr="00606773">
              <w:rPr>
                <w:rFonts w:ascii="Times New Roman" w:hAnsi="Times New Roman" w:cs="Times New Roman"/>
                <w:color w:val="000000" w:themeColor="text1"/>
              </w:rPr>
              <w:t>przeznaczony do lokalnej aplikacji</w:t>
            </w:r>
          </w:p>
          <w:p w:rsidR="006063D2" w:rsidRPr="00606773" w:rsidRDefault="006063D2" w:rsidP="0060677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  <w:hideMark/>
          </w:tcPr>
          <w:p w:rsidR="006063D2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63D2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1.4.6</w:t>
            </w:r>
          </w:p>
        </w:tc>
        <w:tc>
          <w:tcPr>
            <w:tcW w:w="2268" w:type="dxa"/>
          </w:tcPr>
          <w:p w:rsidR="006063D2" w:rsidRPr="00606773" w:rsidRDefault="006063D2" w:rsidP="00635AE0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Leżanka pola magnetycznego </w:t>
            </w:r>
            <w:r w:rsidR="00635AE0">
              <w:rPr>
                <w:rFonts w:ascii="Times New Roman" w:hAnsi="Times New Roman" w:cs="Times New Roman"/>
              </w:rPr>
              <w:t xml:space="preserve">do aplikatura o </w:t>
            </w:r>
            <w:proofErr w:type="spellStart"/>
            <w:r w:rsidR="00635AE0">
              <w:rPr>
                <w:rFonts w:ascii="Times New Roman" w:hAnsi="Times New Roman" w:cs="Times New Roman"/>
              </w:rPr>
              <w:t>śr</w:t>
            </w:r>
            <w:proofErr w:type="spellEnd"/>
            <w:r w:rsidR="00635AE0">
              <w:rPr>
                <w:rFonts w:ascii="Times New Roman" w:hAnsi="Times New Roman" w:cs="Times New Roman"/>
              </w:rPr>
              <w:t>. 75 cm</w:t>
            </w:r>
          </w:p>
        </w:tc>
        <w:tc>
          <w:tcPr>
            <w:tcW w:w="6520" w:type="dxa"/>
            <w:vAlign w:val="center"/>
            <w:hideMark/>
          </w:tcPr>
          <w:p w:rsidR="006063D2" w:rsidRPr="00606773" w:rsidRDefault="006063D2" w:rsidP="00635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6773">
              <w:rPr>
                <w:rFonts w:ascii="Times New Roman" w:hAnsi="Times New Roman" w:cs="Times New Roman"/>
                <w:color w:val="000000" w:themeColor="text1"/>
              </w:rPr>
              <w:t xml:space="preserve">Leżanka pola magnetycznego </w:t>
            </w:r>
            <w:r w:rsidR="00635AE0" w:rsidRPr="00606773">
              <w:rPr>
                <w:rFonts w:ascii="Times New Roman" w:hAnsi="Times New Roman" w:cs="Times New Roman"/>
              </w:rPr>
              <w:t xml:space="preserve"> </w:t>
            </w:r>
            <w:r w:rsidR="00635AE0">
              <w:rPr>
                <w:rFonts w:ascii="Times New Roman" w:hAnsi="Times New Roman" w:cs="Times New Roman"/>
              </w:rPr>
              <w:t xml:space="preserve">do aplikatura o </w:t>
            </w:r>
            <w:proofErr w:type="spellStart"/>
            <w:r w:rsidR="00635AE0">
              <w:rPr>
                <w:rFonts w:ascii="Times New Roman" w:hAnsi="Times New Roman" w:cs="Times New Roman"/>
              </w:rPr>
              <w:t>śr</w:t>
            </w:r>
            <w:proofErr w:type="spellEnd"/>
            <w:r w:rsidR="00635AE0">
              <w:rPr>
                <w:rFonts w:ascii="Times New Roman" w:hAnsi="Times New Roman" w:cs="Times New Roman"/>
              </w:rPr>
              <w:t>. 75 cm</w:t>
            </w:r>
          </w:p>
        </w:tc>
        <w:tc>
          <w:tcPr>
            <w:tcW w:w="851" w:type="dxa"/>
            <w:vAlign w:val="center"/>
            <w:hideMark/>
          </w:tcPr>
          <w:p w:rsidR="006063D2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63D2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1.4.7</w:t>
            </w:r>
          </w:p>
        </w:tc>
        <w:tc>
          <w:tcPr>
            <w:tcW w:w="2268" w:type="dxa"/>
          </w:tcPr>
          <w:p w:rsidR="006063D2" w:rsidRPr="00606773" w:rsidRDefault="006063D2" w:rsidP="00601676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Stolik pod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pola magnetycznego </w:t>
            </w:r>
          </w:p>
        </w:tc>
        <w:tc>
          <w:tcPr>
            <w:tcW w:w="6520" w:type="dxa"/>
            <w:vAlign w:val="center"/>
            <w:hideMark/>
          </w:tcPr>
          <w:p w:rsidR="006063D2" w:rsidRPr="00606773" w:rsidRDefault="006063D2" w:rsidP="00606773">
            <w:pPr>
              <w:spacing w:after="0" w:line="240" w:lineRule="auto"/>
              <w:ind w:left="34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63D2" w:rsidRPr="00606773" w:rsidRDefault="006063D2" w:rsidP="0060677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06773">
              <w:rPr>
                <w:rFonts w:ascii="Times New Roman" w:hAnsi="Times New Roman" w:cs="Times New Roman"/>
                <w:color w:val="000000" w:themeColor="text1"/>
              </w:rPr>
              <w:t xml:space="preserve">Stolik pod </w:t>
            </w:r>
            <w:proofErr w:type="spellStart"/>
            <w:r w:rsidRPr="00606773">
              <w:rPr>
                <w:rFonts w:ascii="Times New Roman" w:hAnsi="Times New Roman" w:cs="Times New Roman"/>
                <w:color w:val="000000" w:themeColor="text1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  <w:color w:val="000000" w:themeColor="text1"/>
              </w:rPr>
              <w:t xml:space="preserve"> pola magnetycznego 35 cm </w:t>
            </w:r>
          </w:p>
        </w:tc>
        <w:tc>
          <w:tcPr>
            <w:tcW w:w="851" w:type="dxa"/>
            <w:vAlign w:val="center"/>
            <w:hideMark/>
          </w:tcPr>
          <w:p w:rsidR="006063D2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63D2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lastRenderedPageBreak/>
              <w:t>1.4.8</w:t>
            </w:r>
          </w:p>
        </w:tc>
        <w:tc>
          <w:tcPr>
            <w:tcW w:w="2268" w:type="dxa"/>
            <w:vAlign w:val="center"/>
          </w:tcPr>
          <w:p w:rsidR="006063D2" w:rsidRPr="00606773" w:rsidRDefault="00627840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 xml:space="preserve"> Sterownik do laseroterapii z dwoma modułami laserowymi wysokoenergetycznymi 808/980 </w:t>
            </w: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nm</w:t>
            </w:r>
            <w:proofErr w:type="spellEnd"/>
          </w:p>
        </w:tc>
        <w:tc>
          <w:tcPr>
            <w:tcW w:w="6520" w:type="dxa"/>
            <w:vAlign w:val="center"/>
            <w:hideMark/>
          </w:tcPr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1.</w:t>
            </w:r>
            <w:r w:rsidRPr="00606773">
              <w:rPr>
                <w:rFonts w:ascii="Times New Roman" w:hAnsi="Times New Roman" w:cs="Times New Roman"/>
              </w:rPr>
              <w:tab/>
              <w:t xml:space="preserve">Sterownik do laseroterapii wysokoenergetycznej i biostymulacyjnej z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aplikatorem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skanującym, tryb manualny i programowy, stabilizacja i regulacja mocy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aplikatorów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, licznik czasu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aplikatorów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laserowych, statystyki przeprowadzonych zabiegów, duży 7" kolorowy wyświetlacz dotykowy, przycisk bezpieczeństwa przerywający emisję laserową.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</w:t>
            </w:r>
            <w:r w:rsidRPr="00606773">
              <w:rPr>
                <w:rFonts w:ascii="Times New Roman" w:hAnsi="Times New Roman" w:cs="Times New Roman"/>
              </w:rPr>
              <w:tab/>
            </w:r>
            <w:proofErr w:type="spellStart"/>
            <w:r w:rsidRPr="00606773">
              <w:rPr>
                <w:rFonts w:ascii="Times New Roman" w:hAnsi="Times New Roman" w:cs="Times New Roman"/>
              </w:rPr>
              <w:t>Mozliwość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podłączenia sond laserowych:                                          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ab/>
              <w:t xml:space="preserve">1. o mocy 200/400 </w:t>
            </w:r>
            <w:proofErr w:type="spellStart"/>
            <w:r w:rsidRPr="00606773">
              <w:rPr>
                <w:rFonts w:ascii="Times New Roman" w:hAnsi="Times New Roman" w:cs="Times New Roman"/>
              </w:rPr>
              <w:t>mW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i długości fali 808nm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ab/>
              <w:t>2. o mocy40/80mW i długości fali 660nm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ab/>
              <w:t xml:space="preserve"> - regulacja mocy sond i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aplikatorów</w:t>
            </w:r>
            <w:proofErr w:type="spellEnd"/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ab/>
              <w:t xml:space="preserve"> - tryb emisji: ciągły i impulsowy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3</w:t>
            </w:r>
            <w:r w:rsidRPr="00606773">
              <w:rPr>
                <w:rFonts w:ascii="Times New Roman" w:hAnsi="Times New Roman" w:cs="Times New Roman"/>
              </w:rPr>
              <w:tab/>
              <w:t xml:space="preserve">Możliwość podłączenia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aplikatora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skanującego 100/450mW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4.</w:t>
            </w:r>
            <w:r w:rsidRPr="00606773">
              <w:rPr>
                <w:rFonts w:ascii="Times New Roman" w:hAnsi="Times New Roman" w:cs="Times New Roman"/>
              </w:rPr>
              <w:tab/>
              <w:t xml:space="preserve">Możliwość podłączenia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aplikatora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prysznicowego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5.</w:t>
            </w:r>
            <w:r w:rsidRPr="00606773">
              <w:rPr>
                <w:rFonts w:ascii="Times New Roman" w:hAnsi="Times New Roman" w:cs="Times New Roman"/>
              </w:rPr>
              <w:tab/>
              <w:t>Wbudowane modułu wysokoenergetyczne 808nm/8W i 980nm/10W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6.</w:t>
            </w:r>
            <w:r w:rsidRPr="00606773">
              <w:rPr>
                <w:rFonts w:ascii="Times New Roman" w:hAnsi="Times New Roman" w:cs="Times New Roman"/>
              </w:rPr>
              <w:tab/>
              <w:t>2 nasadki aplikacyjne: 1cm2 i 5cm2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7.</w:t>
            </w:r>
            <w:r w:rsidRPr="00606773">
              <w:rPr>
                <w:rFonts w:ascii="Times New Roman" w:hAnsi="Times New Roman" w:cs="Times New Roman"/>
              </w:rPr>
              <w:tab/>
              <w:t xml:space="preserve">Dedykowane tryby do współpracy z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aplikatorami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światłowodowymi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8.</w:t>
            </w:r>
            <w:r w:rsidRPr="00606773">
              <w:rPr>
                <w:rFonts w:ascii="Times New Roman" w:hAnsi="Times New Roman" w:cs="Times New Roman"/>
              </w:rPr>
              <w:tab/>
              <w:t>Szczytowa moc wyjściowa 18W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9.</w:t>
            </w:r>
            <w:r w:rsidRPr="00606773">
              <w:rPr>
                <w:rFonts w:ascii="Times New Roman" w:hAnsi="Times New Roman" w:cs="Times New Roman"/>
              </w:rPr>
              <w:tab/>
              <w:t>Tryby pracy źródeł promieniowania: ciągły i impulsowy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10.</w:t>
            </w:r>
            <w:r w:rsidRPr="00606773">
              <w:rPr>
                <w:rFonts w:ascii="Times New Roman" w:hAnsi="Times New Roman" w:cs="Times New Roman"/>
              </w:rPr>
              <w:tab/>
              <w:t>Impulsy trybu impulsowego: prostokątny, trójkątny (</w:t>
            </w:r>
            <w:proofErr w:type="spellStart"/>
            <w:r w:rsidRPr="00606773">
              <w:rPr>
                <w:rFonts w:ascii="Times New Roman" w:hAnsi="Times New Roman" w:cs="Times New Roman"/>
              </w:rPr>
              <w:t>superpuls</w:t>
            </w:r>
            <w:proofErr w:type="spellEnd"/>
            <w:r w:rsidRPr="00606773">
              <w:rPr>
                <w:rFonts w:ascii="Times New Roman" w:hAnsi="Times New Roman" w:cs="Times New Roman"/>
              </w:rPr>
              <w:t>)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11.</w:t>
            </w:r>
            <w:r w:rsidRPr="00606773">
              <w:rPr>
                <w:rFonts w:ascii="Times New Roman" w:hAnsi="Times New Roman" w:cs="Times New Roman"/>
              </w:rPr>
              <w:tab/>
              <w:t>Wypełnienie trybu impulsowego: 1-90%, impuls 50us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12.</w:t>
            </w:r>
            <w:r w:rsidRPr="00606773">
              <w:rPr>
                <w:rFonts w:ascii="Times New Roman" w:hAnsi="Times New Roman" w:cs="Times New Roman"/>
              </w:rPr>
              <w:tab/>
              <w:t>Częstotliwość trybu impulsowego 1-10000 Hz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13.</w:t>
            </w:r>
            <w:r w:rsidRPr="00606773">
              <w:rPr>
                <w:rFonts w:ascii="Times New Roman" w:hAnsi="Times New Roman" w:cs="Times New Roman"/>
              </w:rPr>
              <w:tab/>
              <w:t>Ilustrowana encyklopedia procedur terapeutycznych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14.</w:t>
            </w:r>
            <w:r w:rsidRPr="00606773">
              <w:rPr>
                <w:rFonts w:ascii="Times New Roman" w:hAnsi="Times New Roman" w:cs="Times New Roman"/>
              </w:rPr>
              <w:tab/>
            </w:r>
            <w:proofErr w:type="spellStart"/>
            <w:r w:rsidRPr="00606773">
              <w:rPr>
                <w:rFonts w:ascii="Times New Roman" w:hAnsi="Times New Roman" w:cs="Times New Roman"/>
              </w:rPr>
              <w:t>Ilośc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gniazd do podłączenia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aplikatorów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- 3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15.</w:t>
            </w:r>
            <w:r w:rsidRPr="00606773">
              <w:rPr>
                <w:rFonts w:ascii="Times New Roman" w:hAnsi="Times New Roman" w:cs="Times New Roman"/>
              </w:rPr>
              <w:tab/>
              <w:t>Tryb manualny i programowy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16.</w:t>
            </w:r>
            <w:r w:rsidRPr="00606773">
              <w:rPr>
                <w:rFonts w:ascii="Times New Roman" w:hAnsi="Times New Roman" w:cs="Times New Roman"/>
              </w:rPr>
              <w:tab/>
              <w:t>Kontrola nad parametrami zabiegowymi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17.</w:t>
            </w:r>
            <w:r w:rsidRPr="00606773">
              <w:rPr>
                <w:rFonts w:ascii="Times New Roman" w:hAnsi="Times New Roman" w:cs="Times New Roman"/>
              </w:rPr>
              <w:tab/>
              <w:t>Jednostki chorobowe w trybie programowym wybierane po nazwie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18.</w:t>
            </w:r>
            <w:r w:rsidRPr="00606773">
              <w:rPr>
                <w:rFonts w:ascii="Times New Roman" w:hAnsi="Times New Roman" w:cs="Times New Roman"/>
              </w:rPr>
              <w:tab/>
              <w:t>Ilość programów zabiegowych dla sond punktowych 58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19.</w:t>
            </w:r>
            <w:r w:rsidRPr="00606773">
              <w:rPr>
                <w:rFonts w:ascii="Times New Roman" w:hAnsi="Times New Roman" w:cs="Times New Roman"/>
              </w:rPr>
              <w:tab/>
              <w:t>Ilość sekwencji zabiegowych dla skanera 26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20.</w:t>
            </w:r>
            <w:r w:rsidRPr="00606773">
              <w:rPr>
                <w:rFonts w:ascii="Times New Roman" w:hAnsi="Times New Roman" w:cs="Times New Roman"/>
              </w:rPr>
              <w:tab/>
              <w:t>Ilość programów użytkownika 250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21.</w:t>
            </w:r>
            <w:r w:rsidRPr="00606773">
              <w:rPr>
                <w:rFonts w:ascii="Times New Roman" w:hAnsi="Times New Roman" w:cs="Times New Roman"/>
              </w:rPr>
              <w:tab/>
              <w:t xml:space="preserve">Gotowe programy z częstotliwościami </w:t>
            </w:r>
            <w:proofErr w:type="spellStart"/>
            <w:r w:rsidRPr="00606773">
              <w:rPr>
                <w:rFonts w:ascii="Times New Roman" w:hAnsi="Times New Roman" w:cs="Times New Roman"/>
              </w:rPr>
              <w:t>Nogiera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min8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22.</w:t>
            </w:r>
            <w:r w:rsidRPr="00606773">
              <w:rPr>
                <w:rFonts w:ascii="Times New Roman" w:hAnsi="Times New Roman" w:cs="Times New Roman"/>
              </w:rPr>
              <w:tab/>
              <w:t xml:space="preserve">Gotowe programy z częstotliwościami </w:t>
            </w:r>
            <w:proofErr w:type="spellStart"/>
            <w:r w:rsidRPr="00606773">
              <w:rPr>
                <w:rFonts w:ascii="Times New Roman" w:hAnsi="Times New Roman" w:cs="Times New Roman"/>
              </w:rPr>
              <w:t>Volla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min30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23.</w:t>
            </w:r>
            <w:r w:rsidRPr="00606773">
              <w:rPr>
                <w:rFonts w:ascii="Times New Roman" w:hAnsi="Times New Roman" w:cs="Times New Roman"/>
              </w:rPr>
              <w:tab/>
              <w:t>Edycja nazw programów użytkownika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24.</w:t>
            </w:r>
            <w:r w:rsidRPr="00606773">
              <w:rPr>
                <w:rFonts w:ascii="Times New Roman" w:hAnsi="Times New Roman" w:cs="Times New Roman"/>
              </w:rPr>
              <w:tab/>
            </w:r>
            <w:proofErr w:type="spellStart"/>
            <w:r w:rsidRPr="00606773">
              <w:rPr>
                <w:rFonts w:ascii="Times New Roman" w:hAnsi="Times New Roman" w:cs="Times New Roman"/>
              </w:rPr>
              <w:t>Możliwośc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automatycznego powtórzenia zabiegu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25.</w:t>
            </w:r>
            <w:r w:rsidRPr="00606773">
              <w:rPr>
                <w:rFonts w:ascii="Times New Roman" w:hAnsi="Times New Roman" w:cs="Times New Roman"/>
              </w:rPr>
              <w:tab/>
              <w:t>Zegar zabiegowy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26.</w:t>
            </w:r>
            <w:r w:rsidRPr="00606773">
              <w:rPr>
                <w:rFonts w:ascii="Times New Roman" w:hAnsi="Times New Roman" w:cs="Times New Roman"/>
              </w:rPr>
              <w:tab/>
              <w:t>Wtyk blokady drzwi DOOR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27.</w:t>
            </w:r>
            <w:r w:rsidRPr="00606773">
              <w:rPr>
                <w:rFonts w:ascii="Times New Roman" w:hAnsi="Times New Roman" w:cs="Times New Roman"/>
              </w:rPr>
              <w:tab/>
              <w:t>Zasilanie 230V, 50Hz, 40W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28.</w:t>
            </w:r>
            <w:r w:rsidRPr="00606773">
              <w:rPr>
                <w:rFonts w:ascii="Times New Roman" w:hAnsi="Times New Roman" w:cs="Times New Roman"/>
              </w:rPr>
              <w:tab/>
              <w:t>Okulary ochronne do laseroterapii 2szt. Dla pacjenta i terapeuty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29.</w:t>
            </w:r>
            <w:r w:rsidRPr="00606773">
              <w:rPr>
                <w:rFonts w:ascii="Times New Roman" w:hAnsi="Times New Roman" w:cs="Times New Roman"/>
              </w:rPr>
              <w:tab/>
              <w:t>Klasa bezpieczeństwa wymagana prawem</w:t>
            </w:r>
          </w:p>
          <w:p w:rsidR="003A5F8F" w:rsidRPr="00606773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30.</w:t>
            </w:r>
            <w:r w:rsidRPr="00606773">
              <w:rPr>
                <w:rFonts w:ascii="Times New Roman" w:hAnsi="Times New Roman" w:cs="Times New Roman"/>
              </w:rPr>
              <w:tab/>
              <w:t>Wymagane prawem RP certyfikaty/dopuszczenia</w:t>
            </w:r>
          </w:p>
          <w:p w:rsidR="006063D2" w:rsidRPr="006D0DE8" w:rsidRDefault="003A5F8F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31.</w:t>
            </w:r>
            <w:r w:rsidRPr="00606773">
              <w:rPr>
                <w:rFonts w:ascii="Times New Roman" w:hAnsi="Times New Roman" w:cs="Times New Roman"/>
              </w:rPr>
              <w:tab/>
              <w:t>Instrukcja w języku polskim</w:t>
            </w:r>
          </w:p>
        </w:tc>
        <w:tc>
          <w:tcPr>
            <w:tcW w:w="851" w:type="dxa"/>
            <w:vAlign w:val="center"/>
            <w:hideMark/>
          </w:tcPr>
          <w:p w:rsidR="006063D2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63D2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1.4.9</w:t>
            </w:r>
          </w:p>
        </w:tc>
        <w:tc>
          <w:tcPr>
            <w:tcW w:w="2268" w:type="dxa"/>
            <w:vAlign w:val="center"/>
          </w:tcPr>
          <w:p w:rsidR="006063D2" w:rsidRPr="00606773" w:rsidRDefault="00CF3BB6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F3BB6">
              <w:rPr>
                <w:rFonts w:ascii="Times New Roman" w:hAnsi="Times New Roman" w:cs="Times New Roman"/>
                <w:color w:val="000000"/>
              </w:rPr>
              <w:t>Stolik pod aparaturę</w:t>
            </w:r>
          </w:p>
        </w:tc>
        <w:tc>
          <w:tcPr>
            <w:tcW w:w="6520" w:type="dxa"/>
            <w:vAlign w:val="center"/>
            <w:hideMark/>
          </w:tcPr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 półki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 uchwyty na akcesoria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element mocujący do zasilacza 1 szt.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element mocujący pojemnik z żelem 2 szt.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lastRenderedPageBreak/>
              <w:t>szuflada na akcesoria 1 szt.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co najmniej jeden uchwyt na ręczniki papierowe 1 szt.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wymiary stolika max (</w:t>
            </w:r>
            <w:proofErr w:type="spellStart"/>
            <w:r w:rsidRPr="00606773">
              <w:rPr>
                <w:rFonts w:ascii="Times New Roman" w:hAnsi="Times New Roman" w:cs="Times New Roman"/>
              </w:rPr>
              <w:t>SxGxW</w:t>
            </w:r>
            <w:proofErr w:type="spellEnd"/>
            <w:r w:rsidRPr="00606773">
              <w:rPr>
                <w:rFonts w:ascii="Times New Roman" w:hAnsi="Times New Roman" w:cs="Times New Roman"/>
              </w:rPr>
              <w:t>) 58,0 x 49,0 x 89,0 cm (+/- 5 cm)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waga min. 23 kg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zakres regulacji półki dolnej - 50 cm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nośność jednej półki dolnej min. 7 kg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nośność jednej półki górnej min. 10 kg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wymiar zewnętrzny półki dolnej (</w:t>
            </w:r>
            <w:proofErr w:type="spellStart"/>
            <w:r w:rsidRPr="00606773">
              <w:rPr>
                <w:rFonts w:ascii="Times New Roman" w:hAnsi="Times New Roman" w:cs="Times New Roman"/>
              </w:rPr>
              <w:t>SxG</w:t>
            </w:r>
            <w:proofErr w:type="spellEnd"/>
            <w:r w:rsidRPr="00606773">
              <w:rPr>
                <w:rFonts w:ascii="Times New Roman" w:hAnsi="Times New Roman" w:cs="Times New Roman"/>
              </w:rPr>
              <w:t>) min. 40,0 x 26,0 cm</w:t>
            </w:r>
          </w:p>
          <w:p w:rsidR="006063D2" w:rsidRPr="00606773" w:rsidRDefault="006063D2" w:rsidP="00606773">
            <w:pPr>
              <w:numPr>
                <w:ilvl w:val="0"/>
                <w:numId w:val="9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wymiar zewnętrzny półki górnej (</w:t>
            </w:r>
            <w:proofErr w:type="spellStart"/>
            <w:r w:rsidRPr="00606773">
              <w:rPr>
                <w:rFonts w:ascii="Times New Roman" w:hAnsi="Times New Roman" w:cs="Times New Roman"/>
              </w:rPr>
              <w:t>SxG</w:t>
            </w:r>
            <w:proofErr w:type="spellEnd"/>
            <w:r w:rsidRPr="00606773">
              <w:rPr>
                <w:rFonts w:ascii="Times New Roman" w:hAnsi="Times New Roman" w:cs="Times New Roman"/>
              </w:rPr>
              <w:t>) min. 58,0 x 39,0 cm</w:t>
            </w:r>
          </w:p>
        </w:tc>
        <w:tc>
          <w:tcPr>
            <w:tcW w:w="851" w:type="dxa"/>
            <w:vAlign w:val="center"/>
            <w:hideMark/>
          </w:tcPr>
          <w:p w:rsidR="006063D2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  <w:tr w:rsidR="00601676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601676" w:rsidRPr="009D0C16" w:rsidRDefault="00601676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lastRenderedPageBreak/>
              <w:t>1.4.10</w:t>
            </w:r>
          </w:p>
        </w:tc>
        <w:tc>
          <w:tcPr>
            <w:tcW w:w="2268" w:type="dxa"/>
            <w:vAlign w:val="center"/>
          </w:tcPr>
          <w:p w:rsidR="00601676" w:rsidRDefault="00601676">
            <w:pPr>
              <w:pStyle w:val="NormalnyWeb"/>
            </w:pPr>
            <w:r>
              <w:t xml:space="preserve">Nakładka </w:t>
            </w:r>
          </w:p>
        </w:tc>
        <w:tc>
          <w:tcPr>
            <w:tcW w:w="6520" w:type="dxa"/>
            <w:vAlign w:val="center"/>
            <w:hideMark/>
          </w:tcPr>
          <w:p w:rsidR="00601676" w:rsidRDefault="00601676">
            <w:pPr>
              <w:pStyle w:val="NormalnyWeb"/>
            </w:pPr>
            <w:r>
              <w:t>Układ optyczny, pozwalający na uformowanie wiązki laserowej tak, aby kompensować straty mocy w tkankach powierzchniowych, powodując ograniczenie efektu termicznego w skórze i tkance podskórnej.</w:t>
            </w:r>
          </w:p>
        </w:tc>
        <w:tc>
          <w:tcPr>
            <w:tcW w:w="851" w:type="dxa"/>
            <w:vAlign w:val="center"/>
            <w:hideMark/>
          </w:tcPr>
          <w:p w:rsidR="00601676" w:rsidRPr="00EA1B8E" w:rsidRDefault="00601676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D0C16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9D0C16" w:rsidRPr="009D0C16" w:rsidRDefault="009D0C16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1.4.11</w:t>
            </w:r>
          </w:p>
        </w:tc>
        <w:tc>
          <w:tcPr>
            <w:tcW w:w="2268" w:type="dxa"/>
            <w:vAlign w:val="center"/>
          </w:tcPr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 xml:space="preserve">Sonda do laseroterapii o mocy 400 </w:t>
            </w: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mW</w:t>
            </w:r>
            <w:proofErr w:type="spellEnd"/>
            <w:r w:rsidRPr="00606773">
              <w:rPr>
                <w:rFonts w:ascii="Times New Roman" w:hAnsi="Times New Roman" w:cs="Times New Roman"/>
                <w:color w:val="000000"/>
              </w:rPr>
              <w:t xml:space="preserve"> i długości fali 808 </w:t>
            </w: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nm</w:t>
            </w:r>
            <w:proofErr w:type="spellEnd"/>
          </w:p>
        </w:tc>
        <w:tc>
          <w:tcPr>
            <w:tcW w:w="6520" w:type="dxa"/>
            <w:vAlign w:val="center"/>
            <w:hideMark/>
          </w:tcPr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 xml:space="preserve">Sonda do laseroterapii o mocy 400 </w:t>
            </w: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mW</w:t>
            </w:r>
            <w:proofErr w:type="spellEnd"/>
            <w:r w:rsidRPr="00606773">
              <w:rPr>
                <w:rFonts w:ascii="Times New Roman" w:hAnsi="Times New Roman" w:cs="Times New Roman"/>
                <w:color w:val="000000"/>
              </w:rPr>
              <w:t xml:space="preserve"> i długości fali 808 </w:t>
            </w: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nm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9D0C16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D0C16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9D0C16" w:rsidRPr="009D0C16" w:rsidRDefault="009D0C16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1.4.12</w:t>
            </w:r>
          </w:p>
        </w:tc>
        <w:tc>
          <w:tcPr>
            <w:tcW w:w="2268" w:type="dxa"/>
            <w:vAlign w:val="center"/>
          </w:tcPr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  <w:color w:val="000000"/>
              </w:rPr>
              <w:t xml:space="preserve"> skanujący do laseroterapii</w:t>
            </w:r>
          </w:p>
        </w:tc>
        <w:tc>
          <w:tcPr>
            <w:tcW w:w="6520" w:type="dxa"/>
            <w:vAlign w:val="center"/>
            <w:hideMark/>
          </w:tcPr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Aplikator</w:t>
            </w:r>
            <w:proofErr w:type="spellEnd"/>
            <w:r w:rsidRPr="00606773">
              <w:rPr>
                <w:rFonts w:ascii="Times New Roman" w:hAnsi="Times New Roman" w:cs="Times New Roman"/>
                <w:color w:val="000000"/>
              </w:rPr>
              <w:t xml:space="preserve"> skanujący do laseroterapii :</w:t>
            </w:r>
            <w:r w:rsidR="00765F0C" w:rsidRPr="006067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773">
              <w:rPr>
                <w:rFonts w:ascii="Times New Roman" w:eastAsia="Times New Roman" w:hAnsi="Times New Roman" w:cs="Times New Roman"/>
                <w:lang w:eastAsia="pl-PL"/>
              </w:rPr>
              <w:t xml:space="preserve">wyposażony jest w dwa źródła światła  IR (podczerwone) – 450 </w:t>
            </w:r>
            <w:proofErr w:type="spellStart"/>
            <w:r w:rsidRPr="00606773">
              <w:rPr>
                <w:rFonts w:ascii="Times New Roman" w:eastAsia="Times New Roman" w:hAnsi="Times New Roman" w:cs="Times New Roman"/>
                <w:lang w:eastAsia="pl-PL"/>
              </w:rPr>
              <w:t>mW</w:t>
            </w:r>
            <w:proofErr w:type="spellEnd"/>
            <w:r w:rsidRPr="00606773">
              <w:rPr>
                <w:rFonts w:ascii="Times New Roman" w:eastAsia="Times New Roman" w:hAnsi="Times New Roman" w:cs="Times New Roman"/>
                <w:lang w:eastAsia="pl-PL"/>
              </w:rPr>
              <w:t xml:space="preserve"> i R (czerwone) – 100 </w:t>
            </w:r>
            <w:proofErr w:type="spellStart"/>
            <w:r w:rsidRPr="00606773">
              <w:rPr>
                <w:rFonts w:ascii="Times New Roman" w:eastAsia="Times New Roman" w:hAnsi="Times New Roman" w:cs="Times New Roman"/>
                <w:lang w:eastAsia="pl-PL"/>
              </w:rPr>
              <w:t>mW</w:t>
            </w:r>
            <w:proofErr w:type="spellEnd"/>
          </w:p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 xml:space="preserve">długość fali </w:t>
            </w:r>
            <w:r w:rsidR="00765F0C" w:rsidRPr="00606773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606773">
              <w:rPr>
                <w:rFonts w:ascii="Times New Roman" w:hAnsi="Times New Roman" w:cs="Times New Roman"/>
                <w:color w:val="000000"/>
              </w:rPr>
              <w:t xml:space="preserve">808 </w:t>
            </w: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nm</w:t>
            </w:r>
            <w:proofErr w:type="spellEnd"/>
            <w:r w:rsidRPr="00606773">
              <w:rPr>
                <w:rFonts w:ascii="Times New Roman" w:hAnsi="Times New Roman" w:cs="Times New Roman"/>
                <w:color w:val="000000"/>
              </w:rPr>
              <w:t xml:space="preserve"> i 660 </w:t>
            </w: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nm</w:t>
            </w:r>
            <w:proofErr w:type="spellEnd"/>
          </w:p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>maksymalna moc</w:t>
            </w:r>
            <w:r w:rsidR="00765F0C" w:rsidRPr="00606773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6067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C" w:rsidRPr="006067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773">
              <w:rPr>
                <w:rFonts w:ascii="Times New Roman" w:hAnsi="Times New Roman" w:cs="Times New Roman"/>
                <w:color w:val="000000"/>
              </w:rPr>
              <w:t xml:space="preserve">450 </w:t>
            </w: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mW</w:t>
            </w:r>
            <w:proofErr w:type="spellEnd"/>
            <w:r w:rsidRPr="00606773">
              <w:rPr>
                <w:rFonts w:ascii="Times New Roman" w:hAnsi="Times New Roman" w:cs="Times New Roman"/>
                <w:color w:val="000000"/>
              </w:rPr>
              <w:t xml:space="preserve"> i 100 </w:t>
            </w:r>
            <w:proofErr w:type="spellStart"/>
            <w:r w:rsidRPr="00606773">
              <w:rPr>
                <w:rFonts w:ascii="Times New Roman" w:hAnsi="Times New Roman" w:cs="Times New Roman"/>
                <w:color w:val="000000"/>
              </w:rPr>
              <w:t>mW</w:t>
            </w:r>
            <w:proofErr w:type="spellEnd"/>
          </w:p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 xml:space="preserve">wymiary akcesorium bez kabla przyłączeniowego </w:t>
            </w:r>
            <w:r w:rsidR="00765F0C" w:rsidRPr="006067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773">
              <w:rPr>
                <w:rFonts w:ascii="Times New Roman" w:hAnsi="Times New Roman" w:cs="Times New Roman"/>
                <w:color w:val="000000"/>
              </w:rPr>
              <w:t>15,0 x 7,0 x 12,2 cm</w:t>
            </w:r>
          </w:p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 xml:space="preserve">powierzchnia zajmowana przez podstawę statywu </w:t>
            </w:r>
            <w:r w:rsidR="00765F0C" w:rsidRPr="00606773">
              <w:rPr>
                <w:rFonts w:ascii="Times New Roman" w:hAnsi="Times New Roman" w:cs="Times New Roman"/>
                <w:color w:val="000000"/>
              </w:rPr>
              <w:t xml:space="preserve">:  </w:t>
            </w:r>
            <w:r w:rsidRPr="00606773">
              <w:rPr>
                <w:rFonts w:ascii="Times New Roman" w:hAnsi="Times New Roman" w:cs="Times New Roman"/>
                <w:color w:val="000000"/>
              </w:rPr>
              <w:t>69,0 x 69,0 cm</w:t>
            </w:r>
          </w:p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>regulacja wysokości ramienia</w:t>
            </w:r>
            <w:r w:rsidR="00765F0C" w:rsidRPr="00606773">
              <w:rPr>
                <w:rFonts w:ascii="Times New Roman" w:hAnsi="Times New Roman" w:cs="Times New Roman"/>
                <w:color w:val="000000"/>
              </w:rPr>
              <w:t>:</w:t>
            </w:r>
            <w:r w:rsidRPr="00606773">
              <w:rPr>
                <w:rFonts w:ascii="Times New Roman" w:hAnsi="Times New Roman" w:cs="Times New Roman"/>
                <w:color w:val="000000"/>
              </w:rPr>
              <w:t xml:space="preserve">  60,0 - 140,0 cm</w:t>
            </w:r>
          </w:p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 xml:space="preserve">kąt regulacji obrotu skanera </w:t>
            </w:r>
            <w:r w:rsidRPr="00606773">
              <w:rPr>
                <w:rFonts w:ascii="Times New Roman" w:hAnsi="Times New Roman" w:cs="Times New Roman"/>
                <w:color w:val="000000"/>
              </w:rPr>
              <w:tab/>
              <w:t>-90⁰ – +90⁰ w dwóch osiach</w:t>
            </w:r>
          </w:p>
          <w:p w:rsidR="009D0C16" w:rsidRPr="00606773" w:rsidRDefault="00765F0C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 xml:space="preserve">masa:  </w:t>
            </w:r>
            <w:r w:rsidR="009D0C16" w:rsidRPr="00606773">
              <w:rPr>
                <w:rFonts w:ascii="Times New Roman" w:hAnsi="Times New Roman" w:cs="Times New Roman"/>
                <w:color w:val="000000"/>
              </w:rPr>
              <w:t>1 kg</w:t>
            </w:r>
          </w:p>
          <w:p w:rsidR="009D0C16" w:rsidRPr="00606773" w:rsidRDefault="00765F0C" w:rsidP="006067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773">
              <w:rPr>
                <w:rFonts w:ascii="Times New Roman" w:hAnsi="Times New Roman" w:cs="Times New Roman"/>
                <w:color w:val="000000"/>
              </w:rPr>
              <w:t xml:space="preserve">masa ze statywem  </w:t>
            </w:r>
            <w:r w:rsidR="009D0C16" w:rsidRPr="00606773">
              <w:rPr>
                <w:rFonts w:ascii="Times New Roman" w:hAnsi="Times New Roman" w:cs="Times New Roman"/>
                <w:color w:val="000000"/>
              </w:rPr>
              <w:t>max 13  kg</w:t>
            </w:r>
          </w:p>
        </w:tc>
        <w:tc>
          <w:tcPr>
            <w:tcW w:w="851" w:type="dxa"/>
            <w:vAlign w:val="center"/>
            <w:hideMark/>
          </w:tcPr>
          <w:p w:rsidR="009D0C16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D0C16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9D0C16" w:rsidRDefault="009D0C16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1.4.13</w:t>
            </w:r>
          </w:p>
          <w:p w:rsidR="006063D2" w:rsidRDefault="006063D2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1.4.14</w:t>
            </w:r>
          </w:p>
          <w:p w:rsidR="006063D2" w:rsidRPr="009D0C16" w:rsidRDefault="006063D2" w:rsidP="0060677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6063D2" w:rsidRPr="00606773" w:rsidRDefault="006063D2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Leżanka drewniana z regulacją wysokości i kąta nachylenia zagłówka</w:t>
            </w:r>
          </w:p>
          <w:p w:rsidR="006063D2" w:rsidRPr="00606773" w:rsidRDefault="006063D2" w:rsidP="00606773">
            <w:pPr>
              <w:spacing w:after="0"/>
              <w:rPr>
                <w:rFonts w:ascii="Times New Roman" w:hAnsi="Times New Roman" w:cs="Times New Roman"/>
              </w:rPr>
            </w:pPr>
          </w:p>
          <w:p w:rsidR="006063D2" w:rsidRPr="00606773" w:rsidRDefault="006063D2" w:rsidP="00606773">
            <w:pPr>
              <w:spacing w:after="0"/>
              <w:rPr>
                <w:rFonts w:ascii="Times New Roman" w:hAnsi="Times New Roman" w:cs="Times New Roman"/>
              </w:rPr>
            </w:pPr>
          </w:p>
          <w:p w:rsidR="009D0C16" w:rsidRPr="00606773" w:rsidRDefault="006063D2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Wieszak na ręcznik do leżanki drewnianej</w:t>
            </w:r>
          </w:p>
        </w:tc>
        <w:tc>
          <w:tcPr>
            <w:tcW w:w="6520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1"/>
              <w:gridCol w:w="1282"/>
            </w:tblGrid>
            <w:tr w:rsidR="006063D2" w:rsidRPr="00606773" w:rsidTr="006063D2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Długość leżanki: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194 cm</w:t>
                  </w:r>
                </w:p>
              </w:tc>
            </w:tr>
            <w:tr w:rsidR="006063D2" w:rsidRPr="00606773" w:rsidTr="006063D2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Długości segmentów blatu (od lewej):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67 / 127 cm</w:t>
                  </w:r>
                </w:p>
              </w:tc>
            </w:tr>
            <w:tr w:rsidR="006063D2" w:rsidRPr="00606773" w:rsidTr="006063D2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Szerokość leżanki: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70 cm</w:t>
                  </w:r>
                </w:p>
              </w:tc>
            </w:tr>
            <w:tr w:rsidR="006063D2" w:rsidRPr="00606773" w:rsidTr="006063D2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Wysokość leżanki: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58 - 83 cm</w:t>
                  </w:r>
                </w:p>
              </w:tc>
            </w:tr>
            <w:tr w:rsidR="006063D2" w:rsidRPr="00606773" w:rsidTr="006063D2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Regulacja kąta odchylenia zagłówka: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0 - 55 stopni</w:t>
                  </w:r>
                </w:p>
              </w:tc>
            </w:tr>
            <w:tr w:rsidR="006063D2" w:rsidRPr="00606773" w:rsidTr="006063D2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Waga: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32 kg</w:t>
                  </w:r>
                </w:p>
              </w:tc>
            </w:tr>
            <w:tr w:rsidR="006063D2" w:rsidRPr="00606773" w:rsidTr="006063D2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Wytrzymałość dynamiczna: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350 kg</w:t>
                  </w:r>
                </w:p>
              </w:tc>
            </w:tr>
            <w:tr w:rsidR="006063D2" w:rsidRPr="00606773" w:rsidTr="006063D2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Wytrzymałość statyczna: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1400 kg</w:t>
                  </w:r>
                </w:p>
              </w:tc>
            </w:tr>
            <w:tr w:rsidR="006063D2" w:rsidRPr="00606773" w:rsidTr="006063D2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Grubość pianki: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6063D2" w:rsidRPr="00606773" w:rsidRDefault="006063D2" w:rsidP="00606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06773">
                    <w:rPr>
                      <w:rFonts w:ascii="Times New Roman" w:eastAsia="Times New Roman" w:hAnsi="Times New Roman" w:cs="Times New Roman"/>
                      <w:lang w:eastAsia="pl-PL"/>
                    </w:rPr>
                    <w:t>5 cm</w:t>
                  </w:r>
                </w:p>
              </w:tc>
            </w:tr>
          </w:tbl>
          <w:p w:rsidR="006063D2" w:rsidRPr="00606773" w:rsidRDefault="006063D2" w:rsidP="0060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773">
              <w:rPr>
                <w:rFonts w:ascii="Times New Roman" w:eastAsia="Times New Roman" w:hAnsi="Times New Roman" w:cs="Times New Roman"/>
                <w:lang w:eastAsia="pl-PL"/>
              </w:rPr>
              <w:t>Drewno bukowe</w:t>
            </w:r>
          </w:p>
          <w:p w:rsidR="006063D2" w:rsidRPr="00606773" w:rsidRDefault="006063D2" w:rsidP="0060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773">
              <w:rPr>
                <w:rFonts w:ascii="Times New Roman" w:eastAsia="Times New Roman" w:hAnsi="Times New Roman" w:cs="Times New Roman"/>
                <w:lang w:eastAsia="pl-PL"/>
              </w:rPr>
              <w:t>Ergonomicznie zaokrąglone naroża blatu</w:t>
            </w:r>
          </w:p>
          <w:p w:rsidR="006063D2" w:rsidRPr="00606773" w:rsidRDefault="006063D2" w:rsidP="0060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773">
              <w:rPr>
                <w:rFonts w:ascii="Times New Roman" w:eastAsia="Times New Roman" w:hAnsi="Times New Roman" w:cs="Times New Roman"/>
                <w:lang w:eastAsia="pl-PL"/>
              </w:rPr>
              <w:t>Pólka na akcesoria i kosmetyki</w:t>
            </w:r>
          </w:p>
          <w:p w:rsidR="006063D2" w:rsidRPr="00606773" w:rsidRDefault="006063D2" w:rsidP="0060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773">
              <w:rPr>
                <w:rFonts w:ascii="Times New Roman" w:eastAsia="Times New Roman" w:hAnsi="Times New Roman" w:cs="Times New Roman"/>
                <w:lang w:eastAsia="pl-PL"/>
              </w:rPr>
              <w:t>Możliwość pozycjonowania segmentu blatu</w:t>
            </w:r>
          </w:p>
          <w:p w:rsidR="006063D2" w:rsidRPr="00606773" w:rsidRDefault="006063D2" w:rsidP="00606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6773">
              <w:rPr>
                <w:rFonts w:ascii="Times New Roman" w:eastAsia="Times New Roman" w:hAnsi="Times New Roman" w:cs="Times New Roman"/>
                <w:lang w:eastAsia="pl-PL"/>
              </w:rPr>
              <w:t>Certyfikacja Wyrobów Medycznych, CE</w:t>
            </w:r>
          </w:p>
          <w:p w:rsidR="006063D2" w:rsidRPr="00606773" w:rsidRDefault="006063D2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Leżanka wyposażona w wieszak na ręcznik </w:t>
            </w:r>
          </w:p>
        </w:tc>
        <w:tc>
          <w:tcPr>
            <w:tcW w:w="851" w:type="dxa"/>
            <w:vAlign w:val="center"/>
            <w:hideMark/>
          </w:tcPr>
          <w:p w:rsidR="009D0C16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D0C16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9D0C16" w:rsidRPr="009D0C16" w:rsidRDefault="009D0C16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t>1.4.15</w:t>
            </w:r>
          </w:p>
        </w:tc>
        <w:tc>
          <w:tcPr>
            <w:tcW w:w="2268" w:type="dxa"/>
            <w:vAlign w:val="center"/>
          </w:tcPr>
          <w:p w:rsidR="009D0C16" w:rsidRPr="00606773" w:rsidRDefault="007A0CAD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Diatermia krótkofalowa</w:t>
            </w:r>
          </w:p>
        </w:tc>
        <w:tc>
          <w:tcPr>
            <w:tcW w:w="6520" w:type="dxa"/>
            <w:vAlign w:val="center"/>
            <w:hideMark/>
          </w:tcPr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  <w:color w:val="000000"/>
              </w:rPr>
            </w:pPr>
            <w:r w:rsidRPr="00606773">
              <w:rPr>
                <w:rStyle w:val="markedcontent"/>
                <w:rFonts w:ascii="Times New Roman" w:hAnsi="Times New Roman" w:cs="Times New Roman"/>
                <w:color w:val="000000"/>
              </w:rPr>
              <w:t>minimum 5,7" kolorowy ekran dotykowy</w:t>
            </w:r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  <w:color w:val="000000"/>
              </w:rPr>
            </w:pPr>
            <w:r w:rsidRPr="00606773">
              <w:rPr>
                <w:rStyle w:val="markedcontent"/>
                <w:rFonts w:ascii="Times New Roman" w:hAnsi="Times New Roman" w:cs="Times New Roman"/>
                <w:color w:val="000000"/>
              </w:rPr>
              <w:t>gotowe programy i encyklopedia terapeutyczna</w:t>
            </w:r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</w:rPr>
            </w:pPr>
            <w:r w:rsidRPr="00606773">
              <w:rPr>
                <w:rStyle w:val="markedcontent"/>
                <w:rFonts w:ascii="Times New Roman" w:hAnsi="Times New Roman" w:cs="Times New Roman"/>
              </w:rPr>
              <w:t>tryb pracy ciągły, impulsowy</w:t>
            </w:r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</w:rPr>
            </w:pPr>
            <w:r w:rsidRPr="00606773">
              <w:rPr>
                <w:rStyle w:val="markedcontent"/>
                <w:rFonts w:ascii="Times New Roman" w:hAnsi="Times New Roman" w:cs="Times New Roman"/>
                <w:color w:val="000000"/>
              </w:rPr>
              <w:t xml:space="preserve">moc: </w:t>
            </w:r>
            <w:r w:rsidRPr="00606773">
              <w:rPr>
                <w:rStyle w:val="markedcontent"/>
                <w:rFonts w:ascii="Times New Roman" w:hAnsi="Times New Roman" w:cs="Times New Roman"/>
              </w:rPr>
              <w:t>400W w trybie impulsowym,</w:t>
            </w:r>
            <w:r w:rsidRPr="00606773">
              <w:rPr>
                <w:rFonts w:ascii="Times New Roman" w:hAnsi="Times New Roman" w:cs="Times New Roman"/>
              </w:rPr>
              <w:t xml:space="preserve"> </w:t>
            </w:r>
            <w:r w:rsidRPr="00606773">
              <w:rPr>
                <w:rStyle w:val="markedcontent"/>
                <w:rFonts w:ascii="Times New Roman" w:hAnsi="Times New Roman" w:cs="Times New Roman"/>
              </w:rPr>
              <w:t>200W w trybie ciągłym</w:t>
            </w:r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</w:rPr>
            </w:pPr>
            <w:r w:rsidRPr="00606773">
              <w:rPr>
                <w:rStyle w:val="markedcontent"/>
                <w:rFonts w:ascii="Times New Roman" w:hAnsi="Times New Roman" w:cs="Times New Roman"/>
              </w:rPr>
              <w:t xml:space="preserve">częstotliwość pracy: 27,12 </w:t>
            </w:r>
            <w:proofErr w:type="spellStart"/>
            <w:r w:rsidRPr="00606773">
              <w:rPr>
                <w:rStyle w:val="markedcontent"/>
                <w:rFonts w:ascii="Times New Roman" w:hAnsi="Times New Roman" w:cs="Times New Roman"/>
              </w:rPr>
              <w:t>MHz</w:t>
            </w:r>
            <w:proofErr w:type="spellEnd"/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</w:rPr>
            </w:pPr>
            <w:r w:rsidRPr="00606773">
              <w:rPr>
                <w:rStyle w:val="markedcontent"/>
                <w:rFonts w:ascii="Times New Roman" w:hAnsi="Times New Roman" w:cs="Times New Roman"/>
              </w:rPr>
              <w:t>częstotliwość impulsu: 50–1500 Hz</w:t>
            </w:r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</w:rPr>
            </w:pPr>
            <w:r w:rsidRPr="00606773">
              <w:rPr>
                <w:rStyle w:val="markedcontent"/>
                <w:rFonts w:ascii="Times New Roman" w:hAnsi="Times New Roman" w:cs="Times New Roman"/>
              </w:rPr>
              <w:t xml:space="preserve">długość impulsu: 50–2000 </w:t>
            </w:r>
            <w:proofErr w:type="spellStart"/>
            <w:r w:rsidRPr="00606773">
              <w:rPr>
                <w:rStyle w:val="markedcontent"/>
                <w:rFonts w:ascii="Times New Roman" w:hAnsi="Times New Roman" w:cs="Times New Roman"/>
              </w:rPr>
              <w:t>μs</w:t>
            </w:r>
            <w:proofErr w:type="spellEnd"/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</w:rPr>
            </w:pPr>
            <w:r w:rsidRPr="00606773">
              <w:rPr>
                <w:rStyle w:val="markedcontent"/>
                <w:rFonts w:ascii="Times New Roman" w:hAnsi="Times New Roman" w:cs="Times New Roman"/>
              </w:rPr>
              <w:lastRenderedPageBreak/>
              <w:t>waga: 38 kg (+/- 2 kg)</w:t>
            </w:r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</w:rPr>
            </w:pPr>
            <w:r w:rsidRPr="00606773">
              <w:rPr>
                <w:rStyle w:val="markedcontent"/>
                <w:rFonts w:ascii="Times New Roman" w:hAnsi="Times New Roman" w:cs="Times New Roman"/>
                <w:color w:val="000000"/>
              </w:rPr>
              <w:t xml:space="preserve">wymiary: </w:t>
            </w:r>
            <w:r w:rsidRPr="00606773">
              <w:rPr>
                <w:rStyle w:val="markedcontent"/>
                <w:rFonts w:ascii="Times New Roman" w:hAnsi="Times New Roman" w:cs="Times New Roman"/>
              </w:rPr>
              <w:t>560×980×560 mm (+/- 20mm)</w:t>
            </w:r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</w:rPr>
            </w:pPr>
            <w:r w:rsidRPr="00606773">
              <w:rPr>
                <w:rStyle w:val="markedcontent"/>
                <w:rFonts w:ascii="Times New Roman" w:hAnsi="Times New Roman" w:cs="Times New Roman"/>
                <w:color w:val="000000"/>
              </w:rPr>
              <w:t xml:space="preserve">zasilanie: </w:t>
            </w:r>
            <w:r w:rsidRPr="00606773">
              <w:rPr>
                <w:rStyle w:val="markedcontent"/>
                <w:rFonts w:ascii="Times New Roman" w:hAnsi="Times New Roman" w:cs="Times New Roman"/>
              </w:rPr>
              <w:t>230 V AC, 50–60 Hz / 115 V AC, 50–60 Hz</w:t>
            </w:r>
          </w:p>
          <w:p w:rsidR="006063D2" w:rsidRPr="00606773" w:rsidRDefault="006063D2" w:rsidP="00606773">
            <w:pPr>
              <w:numPr>
                <w:ilvl w:val="0"/>
                <w:numId w:val="10"/>
              </w:num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</w:rPr>
            </w:pPr>
            <w:r w:rsidRPr="00606773">
              <w:rPr>
                <w:rStyle w:val="markedcontent"/>
                <w:rFonts w:ascii="Times New Roman" w:hAnsi="Times New Roman" w:cs="Times New Roman"/>
              </w:rPr>
              <w:t>akcesoria: Min. 6-przegubowe ramię</w:t>
            </w:r>
          </w:p>
          <w:p w:rsidR="009D0C16" w:rsidRPr="00606773" w:rsidRDefault="009D0C16" w:rsidP="006067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9D0C16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  <w:tr w:rsidR="009D0C16" w:rsidRPr="00EA1B8E" w:rsidTr="006063D2">
        <w:trPr>
          <w:trHeight w:val="525"/>
        </w:trPr>
        <w:tc>
          <w:tcPr>
            <w:tcW w:w="852" w:type="dxa"/>
            <w:vAlign w:val="center"/>
            <w:hideMark/>
          </w:tcPr>
          <w:p w:rsidR="009D0C16" w:rsidRPr="009D0C16" w:rsidRDefault="009D0C16" w:rsidP="00606773">
            <w:pPr>
              <w:spacing w:after="0"/>
              <w:jc w:val="center"/>
              <w:rPr>
                <w:color w:val="000000"/>
              </w:rPr>
            </w:pPr>
            <w:r w:rsidRPr="009D0C16">
              <w:rPr>
                <w:color w:val="000000"/>
              </w:rPr>
              <w:lastRenderedPageBreak/>
              <w:t>1.4.16</w:t>
            </w:r>
          </w:p>
        </w:tc>
        <w:tc>
          <w:tcPr>
            <w:tcW w:w="2268" w:type="dxa"/>
            <w:vAlign w:val="center"/>
          </w:tcPr>
          <w:p w:rsidR="009D0C16" w:rsidRPr="00606773" w:rsidRDefault="007A0CAD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Zestaw akcesoriów do aplikacji kondensatorowych do diatermii krótkofalowej</w:t>
            </w:r>
          </w:p>
        </w:tc>
        <w:tc>
          <w:tcPr>
            <w:tcW w:w="6520" w:type="dxa"/>
            <w:vAlign w:val="center"/>
            <w:hideMark/>
          </w:tcPr>
          <w:p w:rsidR="009D0C16" w:rsidRPr="00606773" w:rsidRDefault="006063D2" w:rsidP="00606773">
            <w:pPr>
              <w:spacing w:after="0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 Zestaw akcesoriów do aplikacji kondensatorowych: 2 ramiona, 2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aplikatory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kondensatorowe Ø13 cm, 2 kable do </w:t>
            </w:r>
            <w:proofErr w:type="spellStart"/>
            <w:r w:rsidRPr="00606773">
              <w:rPr>
                <w:rFonts w:ascii="Times New Roman" w:hAnsi="Times New Roman" w:cs="Times New Roman"/>
              </w:rPr>
              <w:t>aplikatorów</w:t>
            </w:r>
            <w:proofErr w:type="spellEnd"/>
            <w:r w:rsidRPr="00606773">
              <w:rPr>
                <w:rFonts w:ascii="Times New Roman" w:hAnsi="Times New Roman" w:cs="Times New Roman"/>
              </w:rPr>
              <w:t xml:space="preserve"> kondensatorowych</w:t>
            </w:r>
          </w:p>
        </w:tc>
        <w:tc>
          <w:tcPr>
            <w:tcW w:w="851" w:type="dxa"/>
            <w:vAlign w:val="center"/>
            <w:hideMark/>
          </w:tcPr>
          <w:p w:rsidR="009D0C16" w:rsidRPr="00EA1B8E" w:rsidRDefault="006063D2" w:rsidP="006067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91F8C" w:rsidRDefault="00A91F8C" w:rsidP="00606773">
      <w:pPr>
        <w:spacing w:after="0"/>
      </w:pPr>
    </w:p>
    <w:sectPr w:rsidR="00A91F8C" w:rsidSect="00D9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556"/>
    <w:multiLevelType w:val="hybridMultilevel"/>
    <w:tmpl w:val="E2A2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62F"/>
    <w:multiLevelType w:val="hybridMultilevel"/>
    <w:tmpl w:val="3FF615F6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7AD9"/>
    <w:multiLevelType w:val="hybridMultilevel"/>
    <w:tmpl w:val="3466B7B0"/>
    <w:lvl w:ilvl="0" w:tplc="F5A679E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B7270BD"/>
    <w:multiLevelType w:val="hybridMultilevel"/>
    <w:tmpl w:val="E30AA114"/>
    <w:lvl w:ilvl="0" w:tplc="F8849D48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0F8"/>
    <w:multiLevelType w:val="hybridMultilevel"/>
    <w:tmpl w:val="9D6C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1DF2"/>
    <w:multiLevelType w:val="hybridMultilevel"/>
    <w:tmpl w:val="24425B10"/>
    <w:lvl w:ilvl="0" w:tplc="F5A679E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10B3051"/>
    <w:multiLevelType w:val="multilevel"/>
    <w:tmpl w:val="38B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C2358"/>
    <w:multiLevelType w:val="hybridMultilevel"/>
    <w:tmpl w:val="51CC804A"/>
    <w:lvl w:ilvl="0" w:tplc="F5A6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20B7"/>
    <w:multiLevelType w:val="multilevel"/>
    <w:tmpl w:val="D00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A678E"/>
    <w:multiLevelType w:val="multilevel"/>
    <w:tmpl w:val="38B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F8C"/>
    <w:rsid w:val="00084628"/>
    <w:rsid w:val="000D4A52"/>
    <w:rsid w:val="00111502"/>
    <w:rsid w:val="0028453A"/>
    <w:rsid w:val="002C5A9A"/>
    <w:rsid w:val="003011BF"/>
    <w:rsid w:val="003A5F8F"/>
    <w:rsid w:val="003C5629"/>
    <w:rsid w:val="004327C8"/>
    <w:rsid w:val="00601676"/>
    <w:rsid w:val="006063D2"/>
    <w:rsid w:val="00606773"/>
    <w:rsid w:val="00627840"/>
    <w:rsid w:val="00635AE0"/>
    <w:rsid w:val="0064171F"/>
    <w:rsid w:val="0069476D"/>
    <w:rsid w:val="006D0DE8"/>
    <w:rsid w:val="006F33C8"/>
    <w:rsid w:val="0074399C"/>
    <w:rsid w:val="00765F0C"/>
    <w:rsid w:val="007A0CAD"/>
    <w:rsid w:val="00892619"/>
    <w:rsid w:val="009273E4"/>
    <w:rsid w:val="009C6A6B"/>
    <w:rsid w:val="009D0C16"/>
    <w:rsid w:val="009D0FA0"/>
    <w:rsid w:val="00A91F8C"/>
    <w:rsid w:val="00C754D2"/>
    <w:rsid w:val="00CF3BB6"/>
    <w:rsid w:val="00D94B05"/>
    <w:rsid w:val="00DC1D49"/>
    <w:rsid w:val="00F13414"/>
    <w:rsid w:val="00F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05"/>
  </w:style>
  <w:style w:type="paragraph" w:styleId="Nagwek1">
    <w:name w:val="heading 1"/>
    <w:basedOn w:val="Normalny"/>
    <w:next w:val="Normalny"/>
    <w:link w:val="Nagwek1Znak"/>
    <w:qFormat/>
    <w:rsid w:val="00A91F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96BA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D0FA0"/>
    <w:rPr>
      <w:b/>
      <w:bCs/>
    </w:rPr>
  </w:style>
  <w:style w:type="paragraph" w:styleId="Akapitzlist">
    <w:name w:val="List Paragraph"/>
    <w:basedOn w:val="Normalny"/>
    <w:uiPriority w:val="34"/>
    <w:qFormat/>
    <w:rsid w:val="009D0F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67256colon">
    <w:name w:val="n67256colon"/>
    <w:basedOn w:val="Domylnaczcionkaakapitu"/>
    <w:rsid w:val="006063D2"/>
  </w:style>
  <w:style w:type="paragraph" w:styleId="NormalnyWeb">
    <w:name w:val="Normal (Web)"/>
    <w:basedOn w:val="Normalny"/>
    <w:uiPriority w:val="99"/>
    <w:unhideWhenUsed/>
    <w:rsid w:val="0060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D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0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dcterms:created xsi:type="dcterms:W3CDTF">2023-10-19T12:01:00Z</dcterms:created>
  <dcterms:modified xsi:type="dcterms:W3CDTF">2023-10-20T12:29:00Z</dcterms:modified>
</cp:coreProperties>
</file>