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1D998" w14:textId="4234438B" w:rsidR="000C3890" w:rsidRPr="000C3890" w:rsidRDefault="000C3890" w:rsidP="000C38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 do SWZ</w:t>
      </w:r>
    </w:p>
    <w:p w14:paraId="28B44E1D" w14:textId="76E51349" w:rsidR="000C3890" w:rsidRPr="000C3890" w:rsidRDefault="000C3890" w:rsidP="000C3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890">
        <w:rPr>
          <w:rFonts w:ascii="Times New Roman" w:hAnsi="Times New Roman" w:cs="Times New Roman"/>
          <w:b/>
          <w:bCs/>
          <w:sz w:val="24"/>
          <w:szCs w:val="24"/>
        </w:rPr>
        <w:t>KAR</w:t>
      </w:r>
      <w:bookmarkStart w:id="0" w:name="_GoBack"/>
      <w:bookmarkEnd w:id="0"/>
      <w:r w:rsidRPr="000C3890">
        <w:rPr>
          <w:rFonts w:ascii="Times New Roman" w:hAnsi="Times New Roman" w:cs="Times New Roman"/>
          <w:b/>
          <w:bCs/>
          <w:sz w:val="24"/>
          <w:szCs w:val="24"/>
        </w:rPr>
        <w:t>TA GWARANCYJNA</w:t>
      </w:r>
    </w:p>
    <w:p w14:paraId="4246E40C" w14:textId="77777777" w:rsidR="000C3890" w:rsidRPr="000C3890" w:rsidRDefault="000C3890" w:rsidP="000C3890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890">
        <w:rPr>
          <w:rFonts w:ascii="Times New Roman" w:hAnsi="Times New Roman" w:cs="Times New Roman"/>
          <w:b/>
          <w:bCs/>
          <w:sz w:val="24"/>
          <w:szCs w:val="24"/>
        </w:rPr>
        <w:t>OKREŚLAJĄCA UPRAWNIENIA ZAMAWIAJĄCEGO Z TYTUŁU GWARANCJI ZA WADY FIZYCZNE</w:t>
      </w:r>
    </w:p>
    <w:p w14:paraId="0298C364" w14:textId="288E1C6A" w:rsidR="000C3890" w:rsidRPr="000C3890" w:rsidRDefault="000C3890" w:rsidP="000C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0C3890">
        <w:rPr>
          <w:rFonts w:ascii="Times New Roman" w:hAnsi="Times New Roman" w:cs="Times New Roman"/>
          <w:sz w:val="24"/>
          <w:szCs w:val="24"/>
        </w:rPr>
        <w:t xml:space="preserve">Przedmiot karty gwarancyjnej: </w:t>
      </w:r>
    </w:p>
    <w:p w14:paraId="50CA6701" w14:textId="77777777" w:rsidR="00822237" w:rsidRPr="00EE1359" w:rsidRDefault="00822237" w:rsidP="00822237">
      <w:pPr>
        <w:spacing w:line="254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EE1359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Dostawa i montaż lamp solarnych w ramach zadania „Rozbudowa oświetlenia drogowego na terenie Gminy Jasło”</w:t>
      </w:r>
    </w:p>
    <w:p w14:paraId="6732E39E" w14:textId="77777777" w:rsidR="000C3890" w:rsidRDefault="000C3890" w:rsidP="000C389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II. Data odbioru końcowego: ……………………………………2024 r. </w:t>
      </w:r>
    </w:p>
    <w:p w14:paraId="30D25987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III. Ogólne warunki gwarancji: </w:t>
      </w:r>
    </w:p>
    <w:p w14:paraId="64FF8C2E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1) Wykonawca oświadcza, że objęty gwarancją przedmiot zamówienia został wykonany zgodnie z umową, obowiązującymi normami państwowymi i branżowymi, zasadami wiedzy i sztuki budowlanej oraz przepisami prawa obowiązującymi w tym zakresie. </w:t>
      </w:r>
    </w:p>
    <w:p w14:paraId="4CFE2850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2) Wykonawca zobowiązuje się do usunięcia zgłoszonych wad i usterek w terminie określonym przez Zamawiającego, chyba że strony postanowią inaczej. Usterki awaryjne Wykonawca jest zobowiązany usunąć w terminie określonym przez Zamawiającego, licząc od dnia otrzymania powiadomienia od Zamawiającego. </w:t>
      </w:r>
    </w:p>
    <w:p w14:paraId="137BA52B" w14:textId="26CE0DB9" w:rsidR="000C3890" w:rsidRDefault="00822237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Usunięcie</w:t>
      </w:r>
      <w:r w:rsidR="000C3890" w:rsidRPr="000C3890">
        <w:rPr>
          <w:rFonts w:ascii="Times New Roman" w:hAnsi="Times New Roman" w:cs="Times New Roman"/>
          <w:sz w:val="24"/>
          <w:szCs w:val="24"/>
        </w:rPr>
        <w:t xml:space="preserve"> wad nie może</w:t>
      </w:r>
      <w:r>
        <w:rPr>
          <w:rFonts w:ascii="Times New Roman" w:hAnsi="Times New Roman" w:cs="Times New Roman"/>
          <w:sz w:val="24"/>
          <w:szCs w:val="24"/>
        </w:rPr>
        <w:t xml:space="preserve"> nastąpić później niż w ciągu 3</w:t>
      </w:r>
      <w:r w:rsidR="000C3890" w:rsidRPr="000C3890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 xml:space="preserve">roboczych </w:t>
      </w:r>
      <w:r w:rsidR="000C3890" w:rsidRPr="000C3890">
        <w:rPr>
          <w:rFonts w:ascii="Times New Roman" w:hAnsi="Times New Roman" w:cs="Times New Roman"/>
          <w:sz w:val="24"/>
          <w:szCs w:val="24"/>
        </w:rPr>
        <w:t xml:space="preserve">od daty zawiadomienia </w:t>
      </w:r>
      <w:r>
        <w:rPr>
          <w:rFonts w:ascii="Times New Roman" w:hAnsi="Times New Roman" w:cs="Times New Roman"/>
          <w:sz w:val="24"/>
          <w:szCs w:val="24"/>
        </w:rPr>
        <w:t xml:space="preserve">Wykonawcy przez </w:t>
      </w:r>
      <w:r w:rsidR="000C3890" w:rsidRPr="000C3890">
        <w:rPr>
          <w:rFonts w:ascii="Times New Roman" w:hAnsi="Times New Roman" w:cs="Times New Roman"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sz w:val="24"/>
          <w:szCs w:val="24"/>
        </w:rPr>
        <w:t>o wystąpieniu wady.</w:t>
      </w:r>
      <w:r w:rsidR="000C3890" w:rsidRPr="000C3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B2B21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4) Nie podlegają uprawnieniom z tytułu gwarancji wady powstałe w wyniku: </w:t>
      </w:r>
    </w:p>
    <w:p w14:paraId="10272106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a) siły wyższej, </w:t>
      </w:r>
    </w:p>
    <w:p w14:paraId="7A6557DC" w14:textId="6A927889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b) szkód wynikłych z winy Zamawiającego, a w szczególności konserwacji lub użytkowania przedmiotu zamówienia w sposób niezgodny z przeznaczeniem. </w:t>
      </w:r>
    </w:p>
    <w:p w14:paraId="213BA621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5) Czas trwania gwarancji za wady fizyczne licząc od daty odbioru robót, wynika z okresu niezbędnego do ujawnienia się lub wykrycia wady, nie określa natomiast trwałości obiektu i wmontowanych urządzeń. </w:t>
      </w:r>
    </w:p>
    <w:p w14:paraId="0EB5DC60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6) Po wykryciu wady Zamawiający obowiązany jest zawiadomić o tym niezwłocznie Wykonawcę, nie później jednak niż w ciągu 30 dni. </w:t>
      </w:r>
    </w:p>
    <w:p w14:paraId="457F4DC6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7) Jeżeli Zamawiający nie wywiąże się z obowiązków określonych powyżej, a zwłoka spowodowała zwiększenie uszkodzenia obiektu, koszty związane z usunięciem zwiększonego uszkodzenia obciążają Zamawiającego. </w:t>
      </w:r>
    </w:p>
    <w:p w14:paraId="4BCA9ED9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8) W celu umożliwienia kwalifikacji zgłaszanych wad, przyczyn ich powstawania i sposobów ich usunięcia Zamawiający zobowiązuje się do przechowania otrzymanych w dniu odbioru powykonawczej dokumentacji technicznej oraz protokołów odbioru poszczególnych elementów zamówienia objętych gwarancją. </w:t>
      </w:r>
    </w:p>
    <w:p w14:paraId="2FD93D19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9) W przypadku nie usunięcia przez Wykonawcę wad i usterek w uzgodnionym terminie, Zamawiający zastrzega sobie możliwość usunięcia tych usterek we własnym zakresie na koszt i ryzyko Wykonawcy, bez utraty prawa gwarancji. </w:t>
      </w:r>
    </w:p>
    <w:p w14:paraId="5DBA6865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lastRenderedPageBreak/>
        <w:t xml:space="preserve">10) Zamawiający zastrzega sobie prawo scedowania praw i obowiązków wynikających z niniejszej gwarancji na poszczególnych użytkowników. </w:t>
      </w:r>
    </w:p>
    <w:p w14:paraId="6DA01B7E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11) W sprawach nieuregulowanych niniejszą kartą zastosowanie mają przepisy Kodeksu Cywilnego obowiązujące na dzień podpisania protokołu odbioru końcowego robót. </w:t>
      </w:r>
    </w:p>
    <w:p w14:paraId="1B97E6BE" w14:textId="7DDE1501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12) Czas gwarancji: </w:t>
      </w:r>
      <w:r w:rsidR="002E491D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Pr="00C60C74">
        <w:rPr>
          <w:rFonts w:ascii="Times New Roman" w:hAnsi="Times New Roman" w:cs="Times New Roman"/>
          <w:sz w:val="24"/>
          <w:szCs w:val="24"/>
        </w:rPr>
        <w:t xml:space="preserve"> od</w:t>
      </w:r>
      <w:r w:rsidRPr="000C3890">
        <w:rPr>
          <w:rFonts w:ascii="Times New Roman" w:hAnsi="Times New Roman" w:cs="Times New Roman"/>
          <w:sz w:val="24"/>
          <w:szCs w:val="24"/>
        </w:rPr>
        <w:t xml:space="preserve"> daty odbioru końcowego. </w:t>
      </w:r>
    </w:p>
    <w:p w14:paraId="26C846D9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C3890">
        <w:rPr>
          <w:rFonts w:ascii="Times New Roman" w:hAnsi="Times New Roman" w:cs="Times New Roman"/>
          <w:sz w:val="24"/>
          <w:szCs w:val="24"/>
        </w:rPr>
        <w:t xml:space="preserve">13) Wykonawca w każdym czasie trwania gwarancji wyraża zgodę na scedowanie przedmiotowej karty gwarancyjnej wraz z wniesionym zabezpieczeniem gwarancyjnym na administratora obiektu. </w:t>
      </w:r>
    </w:p>
    <w:p w14:paraId="3E8E5F26" w14:textId="77777777" w:rsidR="000C3890" w:rsidRDefault="000C3890" w:rsidP="000C389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1BEB310C" w14:textId="6C52C64D" w:rsidR="0053454B" w:rsidRPr="000C3890" w:rsidRDefault="000C3890" w:rsidP="000C3890">
      <w:pPr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890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53454B" w:rsidRPr="000C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5BE"/>
    <w:multiLevelType w:val="hybridMultilevel"/>
    <w:tmpl w:val="043CEEE6"/>
    <w:lvl w:ilvl="0" w:tplc="E53CBF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0"/>
    <w:rsid w:val="000C3890"/>
    <w:rsid w:val="000C7E26"/>
    <w:rsid w:val="00241A94"/>
    <w:rsid w:val="002A273B"/>
    <w:rsid w:val="002E491D"/>
    <w:rsid w:val="0053454B"/>
    <w:rsid w:val="006E795F"/>
    <w:rsid w:val="00822237"/>
    <w:rsid w:val="00995FDA"/>
    <w:rsid w:val="00C53820"/>
    <w:rsid w:val="00C60C74"/>
    <w:rsid w:val="00DA1392"/>
    <w:rsid w:val="00E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2BA2"/>
  <w15:chartTrackingRefBased/>
  <w15:docId w15:val="{F8D4F42B-A433-41F7-9054-EF52F3E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8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Kozłęcka</dc:creator>
  <cp:keywords/>
  <dc:description/>
  <cp:lastModifiedBy>Joanna Kozłecka</cp:lastModifiedBy>
  <cp:revision>10</cp:revision>
  <cp:lastPrinted>2024-06-19T04:52:00Z</cp:lastPrinted>
  <dcterms:created xsi:type="dcterms:W3CDTF">2024-06-11T17:17:00Z</dcterms:created>
  <dcterms:modified xsi:type="dcterms:W3CDTF">2024-06-19T12:49:00Z</dcterms:modified>
</cp:coreProperties>
</file>