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1A1B" w14:textId="77777777" w:rsidR="00EA0EA4" w:rsidRPr="00751592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</w:t>
      </w:r>
      <w:r w:rsidRPr="00751592">
        <w:rPr>
          <w:rFonts w:ascii="Cambria" w:hAnsi="Cambria"/>
          <w:b/>
          <w:bCs/>
        </w:rPr>
        <w:t xml:space="preserve">do </w:t>
      </w:r>
      <w:r w:rsidR="002D7DB7" w:rsidRPr="00751592">
        <w:rPr>
          <w:rFonts w:ascii="Cambria" w:hAnsi="Cambria"/>
          <w:b/>
          <w:bCs/>
        </w:rPr>
        <w:t>S</w:t>
      </w:r>
      <w:r w:rsidR="002D27E7" w:rsidRPr="00751592">
        <w:rPr>
          <w:rFonts w:ascii="Cambria" w:hAnsi="Cambria"/>
          <w:b/>
          <w:bCs/>
        </w:rPr>
        <w:t>WZ</w:t>
      </w:r>
    </w:p>
    <w:p w14:paraId="120E57BA" w14:textId="77777777" w:rsidR="00EA0EA4" w:rsidRPr="00751592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751592">
        <w:rPr>
          <w:rFonts w:ascii="Cambria" w:hAnsi="Cambria"/>
          <w:b/>
          <w:bCs/>
        </w:rPr>
        <w:t>Wzór oświadczenia o braku podstaw do wykluczenia</w:t>
      </w:r>
    </w:p>
    <w:p w14:paraId="4B482CD9" w14:textId="23DB4110" w:rsidR="002A4BA3" w:rsidRPr="00751592" w:rsidRDefault="002A4BA3" w:rsidP="002A4BA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751592">
        <w:rPr>
          <w:rFonts w:ascii="Cambria" w:hAnsi="Cambria"/>
          <w:b/>
          <w:sz w:val="24"/>
          <w:szCs w:val="24"/>
        </w:rPr>
        <w:t>(Znak postępowania:</w:t>
      </w:r>
      <w:r w:rsidR="00487155">
        <w:rPr>
          <w:rFonts w:ascii="Cambria" w:hAnsi="Cambria"/>
          <w:b/>
          <w:sz w:val="24"/>
          <w:szCs w:val="24"/>
        </w:rPr>
        <w:t xml:space="preserve"> </w:t>
      </w:r>
      <w:r w:rsidR="00487155">
        <w:rPr>
          <w:rFonts w:ascii="Cambria" w:hAnsi="Cambria"/>
          <w:b/>
        </w:rPr>
        <w:t>I</w:t>
      </w:r>
      <w:r w:rsidR="00A42F25">
        <w:rPr>
          <w:rFonts w:ascii="Cambria" w:hAnsi="Cambria"/>
          <w:b/>
        </w:rPr>
        <w:t>R</w:t>
      </w:r>
      <w:r w:rsidR="00487155">
        <w:rPr>
          <w:rFonts w:ascii="Cambria" w:hAnsi="Cambria"/>
          <w:b/>
        </w:rPr>
        <w:t>.271.</w:t>
      </w:r>
      <w:r w:rsidR="005338D3">
        <w:rPr>
          <w:rFonts w:ascii="Cambria" w:hAnsi="Cambria"/>
          <w:b/>
        </w:rPr>
        <w:t>7</w:t>
      </w:r>
      <w:r w:rsidR="00034A05" w:rsidRPr="00CC027D">
        <w:rPr>
          <w:rFonts w:ascii="Cambria" w:hAnsi="Cambria"/>
          <w:b/>
        </w:rPr>
        <w:t>.202</w:t>
      </w:r>
      <w:r w:rsidR="005F2D5C">
        <w:rPr>
          <w:rFonts w:ascii="Cambria" w:hAnsi="Cambria"/>
          <w:b/>
        </w:rPr>
        <w:t>3</w:t>
      </w:r>
      <w:r w:rsidR="00487155">
        <w:rPr>
          <w:rFonts w:ascii="Cambria" w:hAnsi="Cambria"/>
          <w:b/>
        </w:rPr>
        <w:t>.</w:t>
      </w:r>
      <w:r w:rsidR="00A42F25">
        <w:rPr>
          <w:rFonts w:ascii="Cambria" w:hAnsi="Cambria"/>
          <w:b/>
        </w:rPr>
        <w:t>AG</w:t>
      </w:r>
      <w:r w:rsidR="00A56F65" w:rsidRPr="00751592">
        <w:rPr>
          <w:rFonts w:ascii="Cambria" w:hAnsi="Cambria"/>
          <w:b/>
          <w:sz w:val="24"/>
          <w:szCs w:val="24"/>
        </w:rPr>
        <w:t>)</w:t>
      </w:r>
    </w:p>
    <w:p w14:paraId="2AED561A" w14:textId="77777777" w:rsidR="002A4BA3" w:rsidRPr="00C052CD" w:rsidRDefault="002A4BA3" w:rsidP="002A4BA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052CD">
        <w:rPr>
          <w:rFonts w:ascii="Cambria" w:hAnsi="Cambria"/>
          <w:b/>
          <w:szCs w:val="24"/>
          <w:u w:val="single"/>
        </w:rPr>
        <w:t>ZAMAWIAJĄCY:</w:t>
      </w:r>
    </w:p>
    <w:p w14:paraId="612C328F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Gmina Miasto Terespol zwana dalej łącznie „Zamawiającym”</w:t>
      </w:r>
    </w:p>
    <w:p w14:paraId="779C73A9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 xml:space="preserve">ul. Czerwonego Krzyża 26, 21-550 Terespol, </w:t>
      </w:r>
    </w:p>
    <w:p w14:paraId="480E00D2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NIP: 5372627028, REGON: 030237463,</w:t>
      </w:r>
    </w:p>
    <w:p w14:paraId="5C425DD1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tel.: +48 (83) 375 20 36</w:t>
      </w:r>
    </w:p>
    <w:p w14:paraId="7915F97B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Adres poczty elektronicznej: um@terespol.pl</w:t>
      </w:r>
    </w:p>
    <w:p w14:paraId="5B10ECBA" w14:textId="6CD95C2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Adres strony internetowej Zamawiającego: https://platformazakupowa.pl/pn/terespol</w:t>
      </w:r>
    </w:p>
    <w:p w14:paraId="33567DF4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Strona internetowa prowadzonego postępowania, na której udostępniane będą zmiany i wyjaśnienia treści SWZ oraz inne dokumenty zamówienia bezpośrednio związane z postępowaniem o udzielenie zamówienia [URL]: https://platformazakupowa.pl/pn/terespol</w:t>
      </w:r>
    </w:p>
    <w:p w14:paraId="182AC013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Godziny pracy: poniedziałek od 7:30 do 16:00, wtorek-czwartek od 7:30 do 15:30,</w:t>
      </w:r>
    </w:p>
    <w:p w14:paraId="3B1768DA" w14:textId="77777777" w:rsidR="00487155" w:rsidRPr="00487155" w:rsidRDefault="00487155" w:rsidP="00487155">
      <w:pPr>
        <w:spacing w:line="276" w:lineRule="auto"/>
        <w:rPr>
          <w:rFonts w:ascii="Cambria" w:hAnsi="Cambria" w:cs="Arial"/>
          <w:color w:val="000000" w:themeColor="text1"/>
        </w:rPr>
      </w:pPr>
      <w:r w:rsidRPr="00487155">
        <w:rPr>
          <w:rFonts w:ascii="Cambria" w:hAnsi="Cambria" w:cs="Arial"/>
          <w:color w:val="000000" w:themeColor="text1"/>
        </w:rPr>
        <w:t>piątek od 7:30 do 15:00 z wyłączeniem dni ustawowo wolnych od pracy.</w:t>
      </w:r>
    </w:p>
    <w:p w14:paraId="2374C69D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1F43240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038AA74" w14:textId="72406875" w:rsidR="00FD20BF" w:rsidRPr="007D38D4" w:rsidRDefault="00A74568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C3872E" wp14:editId="505F4755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350" r="9525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DF960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38EFD884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4521884" w14:textId="2C5293A8" w:rsidR="00FD20BF" w:rsidRDefault="00A74568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25E678" wp14:editId="67C5DA3F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255" r="9525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DC46F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3C83749E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A1DA41F" w14:textId="77777777" w:rsidR="00FD20BF" w:rsidRPr="001A1359" w:rsidRDefault="00FD20BF" w:rsidP="00EA0EA4">
      <w:pPr>
        <w:spacing w:line="276" w:lineRule="auto"/>
        <w:rPr>
          <w:rFonts w:ascii="Cambria" w:hAnsi="Cambria"/>
          <w:b/>
          <w:u w:val="single"/>
        </w:rPr>
      </w:pPr>
    </w:p>
    <w:bookmarkEnd w:id="0"/>
    <w:p w14:paraId="7E2E011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EDBD2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C7E78A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AE87A30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3A44826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070A2EF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C278F74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B72CC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3EC89C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DA2C01F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42EFCA47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7B128A0" w14:textId="4E5CD70D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BB735C">
              <w:rPr>
                <w:rFonts w:ascii="Cambria" w:hAnsi="Cambria"/>
                <w:b/>
              </w:rPr>
              <w:t>202</w:t>
            </w:r>
            <w:r w:rsidR="005338D3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BB735C">
              <w:rPr>
                <w:rFonts w:ascii="Cambria" w:hAnsi="Cambria"/>
                <w:b/>
              </w:rPr>
              <w:t>1</w:t>
            </w:r>
            <w:r w:rsidR="005338D3">
              <w:rPr>
                <w:rFonts w:ascii="Cambria" w:hAnsi="Cambria"/>
                <w:b/>
              </w:rPr>
              <w:t>605</w:t>
            </w:r>
            <w:r w:rsidR="00660B5E">
              <w:rPr>
                <w:rFonts w:ascii="Cambria" w:hAnsi="Cambria"/>
                <w:b/>
              </w:rPr>
              <w:t xml:space="preserve"> ze zm.</w:t>
            </w:r>
            <w:r w:rsidRPr="001A1359">
              <w:rPr>
                <w:rFonts w:ascii="Cambria" w:hAnsi="Cambria"/>
                <w:b/>
              </w:rPr>
              <w:t>) - dalej: ustawa Pzp</w:t>
            </w:r>
          </w:p>
          <w:p w14:paraId="227040EB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7773317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42FE63B" w14:textId="77777777" w:rsidR="0021685A" w:rsidRPr="00C64FF7" w:rsidRDefault="0021685A" w:rsidP="00C64FF7">
      <w:pPr>
        <w:spacing w:line="276" w:lineRule="auto"/>
        <w:jc w:val="both"/>
        <w:rPr>
          <w:rFonts w:ascii="Cambria" w:hAnsi="Cambria"/>
          <w:b/>
        </w:rPr>
      </w:pPr>
    </w:p>
    <w:p w14:paraId="1AC0E421" w14:textId="77777777" w:rsidR="005338D3" w:rsidRPr="005338D3" w:rsidRDefault="00D0793C" w:rsidP="005338D3">
      <w:pPr>
        <w:tabs>
          <w:tab w:val="left" w:pos="567"/>
        </w:tabs>
        <w:spacing w:line="276" w:lineRule="auto"/>
        <w:contextualSpacing/>
        <w:rPr>
          <w:rFonts w:ascii="Cambria" w:hAnsi="Cambria" w:cs="Calibri"/>
          <w:b/>
          <w:bCs/>
          <w:color w:val="000000" w:themeColor="text1"/>
          <w:lang w:eastAsia="ar-SA"/>
        </w:rPr>
      </w:pPr>
      <w:r w:rsidRPr="00BA2339">
        <w:rPr>
          <w:rFonts w:ascii="Cambria" w:hAnsi="Cambria"/>
        </w:rPr>
        <w:lastRenderedPageBreak/>
        <w:t xml:space="preserve">Na potrzeby </w:t>
      </w:r>
      <w:r w:rsidRPr="00751592">
        <w:rPr>
          <w:rFonts w:ascii="Cambria" w:hAnsi="Cambria"/>
        </w:rPr>
        <w:t xml:space="preserve">postępowania o udzielenie zamówienia </w:t>
      </w:r>
      <w:r w:rsidR="00751592" w:rsidRPr="00751592">
        <w:rPr>
          <w:rFonts w:ascii="Cambria" w:hAnsi="Cambria"/>
        </w:rPr>
        <w:t>publicznego, którego</w:t>
      </w:r>
      <w:r w:rsidRPr="00751592">
        <w:rPr>
          <w:rFonts w:ascii="Cambria" w:hAnsi="Cambria"/>
        </w:rPr>
        <w:t xml:space="preserve"> przedmiotem jest</w:t>
      </w:r>
      <w:r w:rsidR="0060464E" w:rsidRPr="00751592">
        <w:rPr>
          <w:rFonts w:ascii="Cambria" w:hAnsi="Cambria"/>
        </w:rPr>
        <w:t xml:space="preserve"> </w:t>
      </w:r>
      <w:r w:rsidR="00AE034E" w:rsidRPr="00751592">
        <w:rPr>
          <w:rFonts w:ascii="Cambria" w:hAnsi="Cambria"/>
        </w:rPr>
        <w:t>zadanie pn.:</w:t>
      </w:r>
      <w:bookmarkStart w:id="1" w:name="_Hlk70678214"/>
      <w:r w:rsidR="00BA2339" w:rsidRPr="00751592">
        <w:rPr>
          <w:rFonts w:ascii="Cambria" w:hAnsi="Cambria" w:cs="Arial"/>
        </w:rPr>
        <w:t xml:space="preserve"> </w:t>
      </w:r>
      <w:r w:rsidR="00313D57">
        <w:rPr>
          <w:rFonts w:ascii="Cambria" w:hAnsi="Cambria" w:cs="Calibri"/>
          <w:b/>
          <w:bCs/>
          <w:color w:val="000000" w:themeColor="text1"/>
          <w:lang w:eastAsia="ar-SA"/>
        </w:rPr>
        <w:t>„</w:t>
      </w:r>
      <w:r w:rsidR="005338D3" w:rsidRPr="005338D3">
        <w:rPr>
          <w:rFonts w:ascii="Cambria" w:hAnsi="Cambria" w:cs="Calibri"/>
          <w:b/>
          <w:bCs/>
          <w:color w:val="000000" w:themeColor="text1"/>
          <w:lang w:eastAsia="ar-SA"/>
        </w:rPr>
        <w:t>Budowa oświetlenia w Terespolu z podziałem na części:</w:t>
      </w:r>
    </w:p>
    <w:p w14:paraId="74FC751E" w14:textId="77777777" w:rsidR="005338D3" w:rsidRPr="005338D3" w:rsidRDefault="005338D3" w:rsidP="005338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="Calibri"/>
          <w:b/>
          <w:bCs/>
          <w:color w:val="000000" w:themeColor="text1"/>
          <w:lang w:eastAsia="ar-SA"/>
        </w:rPr>
      </w:pPr>
      <w:r w:rsidRPr="005338D3">
        <w:rPr>
          <w:rFonts w:ascii="Cambria" w:hAnsi="Cambria" w:cs="Calibri"/>
          <w:b/>
          <w:bCs/>
          <w:color w:val="000000" w:themeColor="text1"/>
          <w:lang w:eastAsia="ar-SA"/>
        </w:rPr>
        <w:t>1. Budowa napowietrznego nN oświetlenia drogowego przy ul. Gruntowej</w:t>
      </w:r>
    </w:p>
    <w:p w14:paraId="537CEBE6" w14:textId="1E8A0FB1" w:rsidR="00313D57" w:rsidRPr="002C4AF8" w:rsidRDefault="005338D3" w:rsidP="00B2072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="Calibri"/>
          <w:b/>
          <w:bCs/>
          <w:color w:val="000000" w:themeColor="text1"/>
          <w:lang w:eastAsia="ar-SA"/>
        </w:rPr>
      </w:pPr>
      <w:r w:rsidRPr="005338D3">
        <w:rPr>
          <w:rFonts w:ascii="Cambria" w:hAnsi="Cambria" w:cs="Calibri"/>
          <w:b/>
          <w:bCs/>
          <w:color w:val="000000" w:themeColor="text1"/>
          <w:lang w:eastAsia="ar-SA"/>
        </w:rPr>
        <w:t>2. Dobudowa nN oświetlenia Stadionu Miejskiego</w:t>
      </w:r>
      <w:r w:rsidR="00313D57">
        <w:rPr>
          <w:rFonts w:ascii="Cambria" w:hAnsi="Cambria" w:cs="Calibri"/>
          <w:b/>
          <w:bCs/>
          <w:color w:val="000000" w:themeColor="text1"/>
          <w:lang w:eastAsia="ar-SA"/>
        </w:rPr>
        <w:t>”</w:t>
      </w:r>
    </w:p>
    <w:p w14:paraId="63982372" w14:textId="1FE5A4EE" w:rsidR="00FD20BF" w:rsidRPr="00B96D65" w:rsidRDefault="002A4BA3" w:rsidP="00B96D65">
      <w:pPr>
        <w:jc w:val="both"/>
        <w:rPr>
          <w:rFonts w:ascii="Cambria" w:hAnsi="Cambria"/>
          <w:b/>
          <w:bCs/>
          <w:i/>
          <w:iCs/>
        </w:rPr>
      </w:pPr>
      <w:r w:rsidRPr="00751592">
        <w:rPr>
          <w:rFonts w:ascii="Cambria" w:hAnsi="Cambria"/>
          <w:snapToGrid w:val="0"/>
        </w:rPr>
        <w:t>p</w:t>
      </w:r>
      <w:r w:rsidRPr="00751592">
        <w:rPr>
          <w:rFonts w:ascii="Cambria" w:hAnsi="Cambria"/>
        </w:rPr>
        <w:t xml:space="preserve">rowadzonego przez </w:t>
      </w:r>
      <w:r w:rsidR="00C052CD" w:rsidRPr="00751592">
        <w:rPr>
          <w:rFonts w:ascii="Cambria" w:hAnsi="Cambria"/>
          <w:b/>
          <w:bCs/>
        </w:rPr>
        <w:t>Gminę</w:t>
      </w:r>
      <w:r w:rsidR="000D4CB2" w:rsidRPr="00751592">
        <w:rPr>
          <w:rFonts w:ascii="Cambria" w:hAnsi="Cambria"/>
          <w:b/>
          <w:bCs/>
        </w:rPr>
        <w:t xml:space="preserve"> </w:t>
      </w:r>
      <w:bookmarkEnd w:id="1"/>
      <w:r w:rsidR="00487155">
        <w:rPr>
          <w:rFonts w:ascii="Cambria" w:hAnsi="Cambria"/>
          <w:b/>
          <w:bCs/>
        </w:rPr>
        <w:t>Miasto Terespol</w:t>
      </w:r>
      <w:r w:rsidR="00D0793C" w:rsidRPr="00751592">
        <w:rPr>
          <w:rFonts w:ascii="Cambria" w:hAnsi="Cambria"/>
          <w:b/>
        </w:rPr>
        <w:t>,</w:t>
      </w:r>
      <w:r w:rsidRPr="00751592">
        <w:rPr>
          <w:rFonts w:ascii="Cambria" w:hAnsi="Cambria"/>
          <w:b/>
        </w:rPr>
        <w:t xml:space="preserve"> </w:t>
      </w:r>
      <w:r w:rsidR="00FD20BF" w:rsidRPr="00751592">
        <w:rPr>
          <w:rFonts w:ascii="Cambria" w:hAnsi="Cambria"/>
          <w:b/>
          <w:u w:val="single"/>
        </w:rPr>
        <w:t>oświadczam, co następuje:</w:t>
      </w:r>
      <w:r w:rsidR="00B96D65">
        <w:rPr>
          <w:rFonts w:ascii="Cambria" w:hAnsi="Cambria"/>
          <w:b/>
          <w:bCs/>
          <w:i/>
          <w:iCs/>
        </w:rPr>
        <w:t xml:space="preserve"> </w:t>
      </w:r>
    </w:p>
    <w:p w14:paraId="5E94BB9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AEE186E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B2BF5BF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107F8CA9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0843F502" w14:textId="77777777" w:rsidR="00863280" w:rsidRPr="00A94921" w:rsidRDefault="00863280" w:rsidP="00863280">
      <w:pPr>
        <w:pStyle w:val="Standard"/>
        <w:spacing w:line="276" w:lineRule="auto"/>
        <w:ind w:left="708" w:hanging="660"/>
        <w:rPr>
          <w:lang w:val="pl-PL"/>
        </w:rPr>
      </w:pPr>
      <w:r>
        <w:rPr>
          <w:rFonts w:ascii="MS Gothic" w:eastAsia="MS Gothic" w:hAnsi="MS Gothic"/>
          <w:b/>
          <w:lang w:val="pl-PL"/>
        </w:rPr>
        <w:t>☐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sz w:val="22"/>
          <w:szCs w:val="22"/>
          <w:lang w:val="pl-PL"/>
        </w:rPr>
        <w:t>NIE</w:t>
      </w:r>
      <w:r>
        <w:rPr>
          <w:rFonts w:ascii="Cambria" w:hAnsi="Cambria"/>
          <w:bCs/>
          <w:sz w:val="22"/>
          <w:szCs w:val="22"/>
          <w:lang w:val="pl-PL"/>
        </w:rPr>
        <w:t xml:space="preserve"> </w:t>
      </w:r>
      <w:r>
        <w:rPr>
          <w:rFonts w:ascii="Cambria" w:hAnsi="Cambria"/>
          <w:sz w:val="22"/>
          <w:szCs w:val="22"/>
          <w:lang w:val="pl-PL"/>
        </w:rPr>
        <w:t>podlega wykluczeniu z postępowania na podstawie podstaw wykluczenia wskazanych w rozdziale 7 SWZ;</w:t>
      </w:r>
    </w:p>
    <w:p w14:paraId="321AF763" w14:textId="77777777" w:rsidR="00863280" w:rsidRDefault="00863280" w:rsidP="00863280">
      <w:pPr>
        <w:pStyle w:val="Standard"/>
        <w:spacing w:line="276" w:lineRule="auto"/>
        <w:rPr>
          <w:rFonts w:ascii="Cambria" w:hAnsi="Cambria"/>
          <w:b/>
          <w:sz w:val="22"/>
          <w:szCs w:val="22"/>
          <w:u w:val="single"/>
          <w:lang w:val="pl-PL"/>
        </w:rPr>
      </w:pPr>
    </w:p>
    <w:p w14:paraId="4F916A81" w14:textId="77777777" w:rsidR="00863280" w:rsidRPr="00A94921" w:rsidRDefault="00863280" w:rsidP="00863280">
      <w:pPr>
        <w:pStyle w:val="Standard"/>
        <w:spacing w:line="276" w:lineRule="auto"/>
        <w:ind w:left="708" w:hanging="660"/>
        <w:rPr>
          <w:lang w:val="pl-PL"/>
        </w:rPr>
      </w:pPr>
      <w:r>
        <w:rPr>
          <w:rFonts w:ascii="Cambria" w:hAnsi="Cambria"/>
          <w:b/>
          <w:sz w:val="22"/>
          <w:szCs w:val="22"/>
          <w:lang w:val="pl-PL"/>
        </w:rPr>
        <w:t xml:space="preserve"> </w:t>
      </w:r>
      <w:r>
        <w:rPr>
          <w:rFonts w:ascii="MS Gothic" w:eastAsia="MS Gothic" w:hAnsi="MS Gothic"/>
          <w:b/>
          <w:sz w:val="22"/>
          <w:szCs w:val="22"/>
          <w:lang w:val="pl-PL"/>
        </w:rPr>
        <w:t>☐</w:t>
      </w:r>
      <w:r>
        <w:rPr>
          <w:rFonts w:ascii="Cambria" w:hAnsi="Cambria"/>
          <w:b/>
          <w:sz w:val="22"/>
          <w:szCs w:val="22"/>
          <w:lang w:val="pl-PL"/>
        </w:rPr>
        <w:tab/>
        <w:t xml:space="preserve">TAK </w:t>
      </w:r>
      <w:r>
        <w:rPr>
          <w:rFonts w:ascii="Cambria" w:hAnsi="Cambria"/>
          <w:sz w:val="22"/>
          <w:szCs w:val="22"/>
          <w:lang w:val="pl-PL"/>
        </w:rPr>
        <w:t>podlega wykluczeniu z postępowania na podstawie podstaw wykluczenia wskazanych w rozdziale 7 SWZ;</w:t>
      </w:r>
    </w:p>
    <w:p w14:paraId="18AFB307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2773D70E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20E00D1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E420568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15D61218" w14:textId="77777777" w:rsidR="00863280" w:rsidRPr="00A94921" w:rsidRDefault="00863280" w:rsidP="00863280">
      <w:pPr>
        <w:pStyle w:val="Akapitzlist"/>
        <w:spacing w:line="276" w:lineRule="auto"/>
        <w:ind w:left="284"/>
        <w:jc w:val="both"/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/>
        </w:rPr>
        <w:t xml:space="preserve">art. …………………… </w:t>
      </w:r>
      <w:r>
        <w:rPr>
          <w:rFonts w:ascii="Cambria" w:hAnsi="Cambria"/>
        </w:rPr>
        <w:t xml:space="preserve">ustawy Pzp/pkt SWZ </w:t>
      </w:r>
      <w:r>
        <w:rPr>
          <w:rFonts w:ascii="Cambria" w:hAnsi="Cambria"/>
          <w:i/>
        </w:rPr>
        <w:t>(podać mającą zastosowanie podstawę wykluczenia wskazaną w ustawie Pzp lub SWZ).</w:t>
      </w:r>
    </w:p>
    <w:p w14:paraId="5080D5BF" w14:textId="77777777" w:rsidR="00863280" w:rsidRDefault="00863280" w:rsidP="00863280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994CE9C" w14:textId="77777777" w:rsidR="00863280" w:rsidRDefault="00863280" w:rsidP="00863280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Pzp podmiot, </w:t>
      </w:r>
      <w:r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 (dotyczy jedynie podstaw wykluczenia wskazanych w art. 110 ust. 2 ustawy Pzp).</w:t>
      </w:r>
    </w:p>
    <w:p w14:paraId="5CC728C9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5F74996F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172F1F2D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05CBD1C0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73A6267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15DDF757" w14:textId="77777777" w:rsidR="00FD20BF" w:rsidRPr="001A1359" w:rsidRDefault="00FD20BF" w:rsidP="00FD20BF">
      <w:pPr>
        <w:shd w:val="clear" w:color="auto" w:fill="D9D9D9" w:themeFill="background1" w:themeFillShade="D9"/>
        <w:spacing w:line="276" w:lineRule="auto"/>
        <w:rPr>
          <w:rFonts w:ascii="Cambria" w:hAnsi="Cambria"/>
        </w:rPr>
      </w:pPr>
    </w:p>
    <w:p w14:paraId="6DDDEC6A" w14:textId="77777777" w:rsidR="007C3BDC" w:rsidRPr="001A1359" w:rsidRDefault="007C3BDC" w:rsidP="00D0793C">
      <w:pPr>
        <w:spacing w:line="276" w:lineRule="auto"/>
        <w:jc w:val="both"/>
        <w:rPr>
          <w:rFonts w:ascii="Cambria" w:hAnsi="Cambria"/>
        </w:rPr>
      </w:pPr>
    </w:p>
    <w:sectPr w:rsidR="007C3BDC" w:rsidRPr="001A1359" w:rsidSect="008205D6">
      <w:footerReference w:type="default" r:id="rId8"/>
      <w:pgSz w:w="11900" w:h="16840"/>
      <w:pgMar w:top="2455" w:right="1417" w:bottom="1417" w:left="1417" w:header="993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8BF84" w14:textId="77777777" w:rsidR="00DB58C3" w:rsidRDefault="00DB58C3" w:rsidP="00AF0EDA">
      <w:r>
        <w:separator/>
      </w:r>
    </w:p>
  </w:endnote>
  <w:endnote w:type="continuationSeparator" w:id="0">
    <w:p w14:paraId="1D0BC937" w14:textId="77777777" w:rsidR="00DB58C3" w:rsidRDefault="00DB58C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D11B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1BC43" w14:textId="77777777" w:rsidR="00DB58C3" w:rsidRDefault="00DB58C3" w:rsidP="00AF0EDA">
      <w:r>
        <w:separator/>
      </w:r>
    </w:p>
  </w:footnote>
  <w:footnote w:type="continuationSeparator" w:id="0">
    <w:p w14:paraId="620C191E" w14:textId="77777777" w:rsidR="00DB58C3" w:rsidRDefault="00DB58C3" w:rsidP="00AF0EDA">
      <w:r>
        <w:continuationSeparator/>
      </w:r>
    </w:p>
  </w:footnote>
  <w:footnote w:id="1">
    <w:p w14:paraId="7A91258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322662">
    <w:abstractNumId w:val="0"/>
  </w:num>
  <w:num w:numId="2" w16cid:durableId="1845513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4A05"/>
    <w:rsid w:val="00035ACD"/>
    <w:rsid w:val="000467FA"/>
    <w:rsid w:val="000530C2"/>
    <w:rsid w:val="00085347"/>
    <w:rsid w:val="000911FB"/>
    <w:rsid w:val="000A7E2F"/>
    <w:rsid w:val="000D4CB2"/>
    <w:rsid w:val="000F2406"/>
    <w:rsid w:val="000F3DCA"/>
    <w:rsid w:val="000F5117"/>
    <w:rsid w:val="000F5F25"/>
    <w:rsid w:val="000F7B34"/>
    <w:rsid w:val="00101489"/>
    <w:rsid w:val="001027C1"/>
    <w:rsid w:val="001053DA"/>
    <w:rsid w:val="001074F2"/>
    <w:rsid w:val="00124A59"/>
    <w:rsid w:val="00133040"/>
    <w:rsid w:val="00141C70"/>
    <w:rsid w:val="00144955"/>
    <w:rsid w:val="001500F7"/>
    <w:rsid w:val="00172434"/>
    <w:rsid w:val="00176CA3"/>
    <w:rsid w:val="00177440"/>
    <w:rsid w:val="00181FC6"/>
    <w:rsid w:val="00186BFF"/>
    <w:rsid w:val="00196C6D"/>
    <w:rsid w:val="001A1359"/>
    <w:rsid w:val="001A5CFC"/>
    <w:rsid w:val="001B19ED"/>
    <w:rsid w:val="001C70A2"/>
    <w:rsid w:val="001D479F"/>
    <w:rsid w:val="001E474E"/>
    <w:rsid w:val="001E6488"/>
    <w:rsid w:val="001E787E"/>
    <w:rsid w:val="001F3DF1"/>
    <w:rsid w:val="001F40F3"/>
    <w:rsid w:val="002016C5"/>
    <w:rsid w:val="00205D49"/>
    <w:rsid w:val="00213FE8"/>
    <w:rsid w:val="002152B1"/>
    <w:rsid w:val="0021685A"/>
    <w:rsid w:val="0023534F"/>
    <w:rsid w:val="0026182D"/>
    <w:rsid w:val="00266DCF"/>
    <w:rsid w:val="00267CA3"/>
    <w:rsid w:val="00277E92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4219"/>
    <w:rsid w:val="00305AD3"/>
    <w:rsid w:val="0031108D"/>
    <w:rsid w:val="0031236B"/>
    <w:rsid w:val="00313D57"/>
    <w:rsid w:val="00315BA2"/>
    <w:rsid w:val="0032364D"/>
    <w:rsid w:val="00334ADF"/>
    <w:rsid w:val="00347E7D"/>
    <w:rsid w:val="00347FBB"/>
    <w:rsid w:val="003653E4"/>
    <w:rsid w:val="00376AFE"/>
    <w:rsid w:val="00376D29"/>
    <w:rsid w:val="003775E9"/>
    <w:rsid w:val="00380CF5"/>
    <w:rsid w:val="003876F2"/>
    <w:rsid w:val="003A6A43"/>
    <w:rsid w:val="003B6DC2"/>
    <w:rsid w:val="0040051B"/>
    <w:rsid w:val="00406C28"/>
    <w:rsid w:val="004070A4"/>
    <w:rsid w:val="00411F35"/>
    <w:rsid w:val="004130BE"/>
    <w:rsid w:val="00487155"/>
    <w:rsid w:val="004918EB"/>
    <w:rsid w:val="0049521B"/>
    <w:rsid w:val="00496694"/>
    <w:rsid w:val="004A5C5B"/>
    <w:rsid w:val="004A6BAA"/>
    <w:rsid w:val="004F11D7"/>
    <w:rsid w:val="00514B9F"/>
    <w:rsid w:val="00515919"/>
    <w:rsid w:val="005169A6"/>
    <w:rsid w:val="00521EEC"/>
    <w:rsid w:val="005338D3"/>
    <w:rsid w:val="005426E0"/>
    <w:rsid w:val="00544035"/>
    <w:rsid w:val="005534D8"/>
    <w:rsid w:val="00576FE9"/>
    <w:rsid w:val="005A04FC"/>
    <w:rsid w:val="005B4257"/>
    <w:rsid w:val="005B49C6"/>
    <w:rsid w:val="005B5725"/>
    <w:rsid w:val="005D368E"/>
    <w:rsid w:val="005F2D5C"/>
    <w:rsid w:val="00604598"/>
    <w:rsid w:val="0060464E"/>
    <w:rsid w:val="00615CB9"/>
    <w:rsid w:val="00620FB2"/>
    <w:rsid w:val="006320EE"/>
    <w:rsid w:val="00633834"/>
    <w:rsid w:val="00642D1F"/>
    <w:rsid w:val="00647853"/>
    <w:rsid w:val="0065252F"/>
    <w:rsid w:val="00656078"/>
    <w:rsid w:val="00660B5E"/>
    <w:rsid w:val="006832CE"/>
    <w:rsid w:val="00691D50"/>
    <w:rsid w:val="00697B8A"/>
    <w:rsid w:val="006B2308"/>
    <w:rsid w:val="006C310F"/>
    <w:rsid w:val="006C71C7"/>
    <w:rsid w:val="006D0312"/>
    <w:rsid w:val="006D3A17"/>
    <w:rsid w:val="006E6851"/>
    <w:rsid w:val="006F3832"/>
    <w:rsid w:val="00751592"/>
    <w:rsid w:val="00777E4E"/>
    <w:rsid w:val="00784F4E"/>
    <w:rsid w:val="00792ABE"/>
    <w:rsid w:val="007A4415"/>
    <w:rsid w:val="007B556F"/>
    <w:rsid w:val="007C3BDC"/>
    <w:rsid w:val="007C60F3"/>
    <w:rsid w:val="007D5D8F"/>
    <w:rsid w:val="007F0372"/>
    <w:rsid w:val="007F70C2"/>
    <w:rsid w:val="0081110A"/>
    <w:rsid w:val="008205D6"/>
    <w:rsid w:val="00830ACF"/>
    <w:rsid w:val="00834B09"/>
    <w:rsid w:val="00853C5E"/>
    <w:rsid w:val="00863280"/>
    <w:rsid w:val="00871EA8"/>
    <w:rsid w:val="00882B04"/>
    <w:rsid w:val="00892110"/>
    <w:rsid w:val="008B22C5"/>
    <w:rsid w:val="008E4EDD"/>
    <w:rsid w:val="008E7FF1"/>
    <w:rsid w:val="009006ED"/>
    <w:rsid w:val="00917EAE"/>
    <w:rsid w:val="009306F3"/>
    <w:rsid w:val="0093107A"/>
    <w:rsid w:val="009373D9"/>
    <w:rsid w:val="00965801"/>
    <w:rsid w:val="009709D6"/>
    <w:rsid w:val="009749D8"/>
    <w:rsid w:val="00994E62"/>
    <w:rsid w:val="009962C2"/>
    <w:rsid w:val="009A5268"/>
    <w:rsid w:val="009C2275"/>
    <w:rsid w:val="009F013A"/>
    <w:rsid w:val="009F6198"/>
    <w:rsid w:val="00A26F50"/>
    <w:rsid w:val="00A31A12"/>
    <w:rsid w:val="00A3548C"/>
    <w:rsid w:val="00A42F25"/>
    <w:rsid w:val="00A45701"/>
    <w:rsid w:val="00A56A6A"/>
    <w:rsid w:val="00A56F65"/>
    <w:rsid w:val="00A65C6F"/>
    <w:rsid w:val="00A74568"/>
    <w:rsid w:val="00A82FDA"/>
    <w:rsid w:val="00A83660"/>
    <w:rsid w:val="00A865E3"/>
    <w:rsid w:val="00AA46BB"/>
    <w:rsid w:val="00AB0654"/>
    <w:rsid w:val="00AC2650"/>
    <w:rsid w:val="00AC5A3F"/>
    <w:rsid w:val="00AE034E"/>
    <w:rsid w:val="00AF0128"/>
    <w:rsid w:val="00AF0EDA"/>
    <w:rsid w:val="00B170DD"/>
    <w:rsid w:val="00B2072D"/>
    <w:rsid w:val="00B31F97"/>
    <w:rsid w:val="00B36366"/>
    <w:rsid w:val="00B4647D"/>
    <w:rsid w:val="00B52199"/>
    <w:rsid w:val="00B54D88"/>
    <w:rsid w:val="00B6198A"/>
    <w:rsid w:val="00B64CCD"/>
    <w:rsid w:val="00B74916"/>
    <w:rsid w:val="00B96D65"/>
    <w:rsid w:val="00BA2339"/>
    <w:rsid w:val="00BA46F4"/>
    <w:rsid w:val="00BB43CB"/>
    <w:rsid w:val="00BB735C"/>
    <w:rsid w:val="00BB7855"/>
    <w:rsid w:val="00BF0647"/>
    <w:rsid w:val="00C022CB"/>
    <w:rsid w:val="00C052CD"/>
    <w:rsid w:val="00C1047C"/>
    <w:rsid w:val="00C1064D"/>
    <w:rsid w:val="00C31E8B"/>
    <w:rsid w:val="00C51014"/>
    <w:rsid w:val="00C64FF7"/>
    <w:rsid w:val="00C72711"/>
    <w:rsid w:val="00C93073"/>
    <w:rsid w:val="00C93A83"/>
    <w:rsid w:val="00C946CB"/>
    <w:rsid w:val="00CB6728"/>
    <w:rsid w:val="00CE4497"/>
    <w:rsid w:val="00D0793C"/>
    <w:rsid w:val="00D102A1"/>
    <w:rsid w:val="00D15C03"/>
    <w:rsid w:val="00D15D49"/>
    <w:rsid w:val="00D271B2"/>
    <w:rsid w:val="00D41E45"/>
    <w:rsid w:val="00D5164C"/>
    <w:rsid w:val="00D55525"/>
    <w:rsid w:val="00D63B4C"/>
    <w:rsid w:val="00D72759"/>
    <w:rsid w:val="00D8128D"/>
    <w:rsid w:val="00D81F76"/>
    <w:rsid w:val="00D85F54"/>
    <w:rsid w:val="00DB58C3"/>
    <w:rsid w:val="00DC4FC0"/>
    <w:rsid w:val="00DE4517"/>
    <w:rsid w:val="00DF4191"/>
    <w:rsid w:val="00DF7E3F"/>
    <w:rsid w:val="00E07C01"/>
    <w:rsid w:val="00E10D54"/>
    <w:rsid w:val="00E34FD9"/>
    <w:rsid w:val="00E35647"/>
    <w:rsid w:val="00E47C0E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66503"/>
    <w:rsid w:val="00F73452"/>
    <w:rsid w:val="00F87885"/>
    <w:rsid w:val="00F926BB"/>
    <w:rsid w:val="00F92D59"/>
    <w:rsid w:val="00FA75EB"/>
    <w:rsid w:val="00FB1855"/>
    <w:rsid w:val="00FB32C3"/>
    <w:rsid w:val="00FC072E"/>
    <w:rsid w:val="00FD20BF"/>
    <w:rsid w:val="00FD43EF"/>
    <w:rsid w:val="00FD67EC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3A4FC"/>
  <w15:docId w15:val="{890ED0DE-5B2D-4414-98BE-40613F64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BB735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71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71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DB93A-6422-4F20-AB1E-310F6A6F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4</cp:revision>
  <dcterms:created xsi:type="dcterms:W3CDTF">2023-02-14T08:07:00Z</dcterms:created>
  <dcterms:modified xsi:type="dcterms:W3CDTF">2023-10-27T10:18:00Z</dcterms:modified>
</cp:coreProperties>
</file>