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42982CA0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</w:t>
      </w:r>
      <w:r w:rsidR="00532731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N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532731" w:rsidRDefault="006D0DB4" w:rsidP="006D0DB4">
      <w:pPr>
        <w:jc w:val="both"/>
        <w:rPr>
          <w:rFonts w:ascii="Arial" w:hAnsi="Arial" w:cs="Arial"/>
          <w:color w:val="FF0000"/>
          <w:spacing w:val="-6"/>
          <w:sz w:val="18"/>
          <w:szCs w:val="18"/>
        </w:rPr>
      </w:pPr>
      <w:r w:rsidRPr="00532731">
        <w:rPr>
          <w:rFonts w:ascii="Arial" w:hAnsi="Arial" w:cs="Arial"/>
          <w:b/>
          <w:color w:val="FF0000"/>
          <w:spacing w:val="-6"/>
          <w:sz w:val="18"/>
          <w:szCs w:val="18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1A389098" w:rsidR="005140C0" w:rsidRPr="006D0DB4" w:rsidRDefault="005140C0" w:rsidP="00532731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CC38F8">
        <w:rPr>
          <w:rFonts w:ascii="Arial" w:hAnsi="Arial" w:cs="Arial"/>
          <w:b/>
          <w:spacing w:val="4"/>
        </w:rPr>
        <w:t>„</w:t>
      </w:r>
      <w:r w:rsidR="00CC38F8" w:rsidRPr="00CC38F8">
        <w:rPr>
          <w:rFonts w:ascii="Arial" w:hAnsi="Arial" w:cs="Arial"/>
          <w:b/>
        </w:rPr>
        <w:t>WYKONANIE REMONTU WĘZŁA SANITARNEGO WRAZ Z DOSTOSOWANIEM DO POTRZEB OSÓB NIEPEŁNOSPRAWNYCH W BUDYNKU REGIONALNEGO OŚRODKA POLITYKI SPOŁECZNEJ W RZESZOWIE</w:t>
      </w:r>
      <w:r w:rsidR="002D76A9" w:rsidRPr="00CC38F8">
        <w:rPr>
          <w:rFonts w:ascii="Arial" w:hAnsi="Arial" w:cs="Arial"/>
          <w:b/>
          <w:spacing w:val="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</w:t>
      </w:r>
      <w:r w:rsidR="00CC38F8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>r. o</w:t>
      </w:r>
      <w:r w:rsidR="00CC38F8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>zwalczaniu nieuczciwej konkurencji (</w:t>
      </w:r>
      <w:r w:rsidR="00532731" w:rsidRPr="00532731">
        <w:rPr>
          <w:rFonts w:ascii="Arial" w:hAnsi="Arial" w:cs="Arial"/>
          <w:spacing w:val="4"/>
          <w:sz w:val="24"/>
          <w:szCs w:val="24"/>
        </w:rPr>
        <w:t>Dz.U.2022</w:t>
      </w:r>
      <w:r w:rsidR="00CC38F8">
        <w:rPr>
          <w:rFonts w:ascii="Arial" w:hAnsi="Arial" w:cs="Arial"/>
          <w:spacing w:val="4"/>
          <w:sz w:val="24"/>
          <w:szCs w:val="24"/>
        </w:rPr>
        <w:t xml:space="preserve"> r</w:t>
      </w:r>
      <w:r w:rsidR="00532731" w:rsidRPr="00532731">
        <w:rPr>
          <w:rFonts w:ascii="Arial" w:hAnsi="Arial" w:cs="Arial"/>
          <w:spacing w:val="4"/>
          <w:sz w:val="24"/>
          <w:szCs w:val="24"/>
        </w:rPr>
        <w:t>.</w:t>
      </w:r>
      <w:r w:rsidR="00CC38F8">
        <w:rPr>
          <w:rFonts w:ascii="Arial" w:hAnsi="Arial" w:cs="Arial"/>
          <w:spacing w:val="4"/>
          <w:sz w:val="24"/>
          <w:szCs w:val="24"/>
        </w:rPr>
        <w:t xml:space="preserve"> poz. </w:t>
      </w:r>
      <w:r w:rsidR="00532731" w:rsidRPr="00532731">
        <w:rPr>
          <w:rFonts w:ascii="Arial" w:hAnsi="Arial" w:cs="Arial"/>
          <w:spacing w:val="4"/>
          <w:sz w:val="24"/>
          <w:szCs w:val="24"/>
        </w:rPr>
        <w:t xml:space="preserve">1233 </w:t>
      </w:r>
      <w:proofErr w:type="spellStart"/>
      <w:r w:rsidR="00532731" w:rsidRPr="00532731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3575" w14:textId="77777777" w:rsidR="001146BD" w:rsidRDefault="001146BD" w:rsidP="00EA7BD9">
      <w:pPr>
        <w:spacing w:after="0" w:line="240" w:lineRule="auto"/>
      </w:pPr>
      <w:r>
        <w:separator/>
      </w:r>
    </w:p>
  </w:endnote>
  <w:endnote w:type="continuationSeparator" w:id="0">
    <w:p w14:paraId="1D8BD544" w14:textId="77777777" w:rsidR="001146BD" w:rsidRDefault="001146BD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2017" w14:textId="77777777" w:rsidR="001146BD" w:rsidRDefault="001146BD" w:rsidP="00EA7BD9">
      <w:pPr>
        <w:spacing w:after="0" w:line="240" w:lineRule="auto"/>
      </w:pPr>
      <w:r>
        <w:separator/>
      </w:r>
    </w:p>
  </w:footnote>
  <w:footnote w:type="continuationSeparator" w:id="0">
    <w:p w14:paraId="3F4796A5" w14:textId="77777777" w:rsidR="001146BD" w:rsidRDefault="001146BD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76A3B4F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</w:p>
  <w:p w14:paraId="102E1277" w14:textId="42C259A0" w:rsidR="007B0E03" w:rsidRPr="00532731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  <w:sz w:val="20"/>
        <w:szCs w:val="20"/>
      </w:rPr>
    </w:pPr>
    <w:r w:rsidRPr="00532731">
      <w:rPr>
        <w:rFonts w:ascii="Arial Narrow" w:hAnsi="Arial Narrow"/>
        <w:sz w:val="20"/>
        <w:szCs w:val="20"/>
      </w:rPr>
      <w:t xml:space="preserve">Znak sprawy: </w:t>
    </w:r>
    <w:r w:rsidR="00555122" w:rsidRPr="00532731">
      <w:rPr>
        <w:rFonts w:ascii="Arial Narrow" w:hAnsi="Arial Narrow"/>
        <w:sz w:val="20"/>
        <w:szCs w:val="20"/>
      </w:rPr>
      <w:t>OZP.261.</w:t>
    </w:r>
    <w:r w:rsidR="00CC38F8">
      <w:rPr>
        <w:rFonts w:ascii="Arial Narrow" w:hAnsi="Arial Narrow"/>
        <w:sz w:val="20"/>
        <w:szCs w:val="20"/>
      </w:rPr>
      <w:t>26</w:t>
    </w:r>
    <w:r w:rsidR="00555122" w:rsidRPr="00532731">
      <w:rPr>
        <w:rFonts w:ascii="Arial Narrow" w:hAnsi="Arial Narrow"/>
        <w:sz w:val="20"/>
        <w:szCs w:val="20"/>
      </w:rPr>
      <w:t>.202</w:t>
    </w:r>
    <w:r w:rsidR="00532731" w:rsidRPr="00532731">
      <w:rPr>
        <w:rFonts w:ascii="Arial Narrow" w:hAnsi="Arial Narrow"/>
        <w:sz w:val="20"/>
        <w:szCs w:val="20"/>
      </w:rPr>
      <w:t>3</w:t>
    </w:r>
    <w:r w:rsidR="00555122" w:rsidRPr="00532731">
      <w:rPr>
        <w:rFonts w:ascii="Arial Narrow" w:hAnsi="Arial Narrow"/>
        <w:sz w:val="20"/>
        <w:szCs w:val="20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46BD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32731"/>
    <w:rsid w:val="00555122"/>
    <w:rsid w:val="005765AA"/>
    <w:rsid w:val="00583D59"/>
    <w:rsid w:val="005878E4"/>
    <w:rsid w:val="005917CE"/>
    <w:rsid w:val="006012C7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CC38F8"/>
    <w:rsid w:val="00CC4988"/>
    <w:rsid w:val="00D001C8"/>
    <w:rsid w:val="00D37D38"/>
    <w:rsid w:val="00D63973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20</cp:revision>
  <cp:lastPrinted>2018-04-25T06:11:00Z</cp:lastPrinted>
  <dcterms:created xsi:type="dcterms:W3CDTF">2021-03-03T11:35:00Z</dcterms:created>
  <dcterms:modified xsi:type="dcterms:W3CDTF">2023-10-12T11:12:00Z</dcterms:modified>
</cp:coreProperties>
</file>