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7B84BA7D" w:rsidR="00454182" w:rsidRDefault="009C096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0C3CEE">
              <w:rPr>
                <w:rFonts w:ascii="Verdana" w:eastAsia="Times New Roman" w:hAnsi="Verdana" w:cs="Tahoma"/>
                <w:bCs/>
                <w:color w:val="auto"/>
                <w:szCs w:val="20"/>
              </w:rPr>
              <w:t>10.2025</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04882383"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0C3CEE">
        <w:rPr>
          <w:rFonts w:ascii="Verdana" w:eastAsia="Times New Roman" w:hAnsi="Verdana" w:cs="Tahoma"/>
          <w:b/>
          <w:color w:val="auto"/>
          <w:szCs w:val="20"/>
          <w:lang w:eastAsia="x-none"/>
        </w:rPr>
        <w:t>5</w:t>
      </w:r>
      <w:r w:rsidRPr="00883E61">
        <w:rPr>
          <w:rFonts w:ascii="Verdana" w:eastAsia="Times New Roman" w:hAnsi="Verdana" w:cs="Tahoma"/>
          <w:b/>
          <w:color w:val="auto"/>
          <w:szCs w:val="20"/>
          <w:lang w:eastAsia="x-none"/>
        </w:rPr>
        <w:t>/UZ</w:t>
      </w:r>
    </w:p>
    <w:p w14:paraId="4F4EB679" w14:textId="1AC5E8FD" w:rsidR="00454182" w:rsidRPr="000C3CEE" w:rsidRDefault="009C0963" w:rsidP="000C3CEE">
      <w:pPr>
        <w:tabs>
          <w:tab w:val="left" w:pos="567"/>
          <w:tab w:val="left" w:pos="1134"/>
        </w:tabs>
        <w:spacing w:line="240" w:lineRule="auto"/>
        <w:rPr>
          <w:rFonts w:ascii="Verdana" w:hAnsi="Verdana" w:cs="Tahoma"/>
          <w:b/>
          <w:bCs/>
          <w:color w:val="auto"/>
          <w:szCs w:val="20"/>
        </w:rPr>
      </w:pPr>
      <w:r w:rsidRPr="00883E61">
        <w:rPr>
          <w:rFonts w:ascii="Verdana" w:hAnsi="Verdana" w:cs="Tahoma"/>
          <w:b/>
          <w:bCs/>
          <w:color w:val="auto"/>
          <w:szCs w:val="20"/>
        </w:rPr>
        <w:t>N</w:t>
      </w:r>
      <w:r w:rsidR="00454182" w:rsidRPr="00883E61">
        <w:rPr>
          <w:rFonts w:ascii="Verdana" w:hAnsi="Verdana" w:cs="Tahoma"/>
          <w:b/>
          <w:bCs/>
          <w:color w:val="auto"/>
          <w:szCs w:val="20"/>
        </w:rPr>
        <w:t>a</w:t>
      </w:r>
      <w:r>
        <w:rPr>
          <w:rFonts w:ascii="Verdana" w:hAnsi="Verdana" w:cs="Tahoma"/>
          <w:b/>
          <w:bCs/>
          <w:color w:val="auto"/>
          <w:szCs w:val="20"/>
        </w:rPr>
        <w:t xml:space="preserve"> </w:t>
      </w:r>
      <w:r w:rsidR="00A71DC5">
        <w:rPr>
          <w:rFonts w:ascii="Verdana" w:hAnsi="Verdana" w:cs="Tahoma"/>
          <w:b/>
          <w:bCs/>
          <w:color w:val="auto"/>
          <w:szCs w:val="20"/>
        </w:rPr>
        <w:t xml:space="preserve">dostawę </w:t>
      </w:r>
      <w:r w:rsidR="000C3CEE" w:rsidRPr="000C3CEE">
        <w:rPr>
          <w:rFonts w:ascii="Verdana" w:hAnsi="Verdana" w:cs="Tahoma"/>
          <w:b/>
          <w:bCs/>
          <w:color w:val="auto"/>
          <w:szCs w:val="20"/>
        </w:rPr>
        <w:t xml:space="preserve">podstawowych związków chemicznych do zastosowań laboratoryjnych dla Grupy Badawczej Bioinżynierii </w:t>
      </w:r>
      <w:r w:rsidR="000C3CEE">
        <w:rPr>
          <w:rFonts w:ascii="Verdana" w:hAnsi="Verdana" w:cs="Tahoma"/>
          <w:b/>
          <w:bCs/>
          <w:color w:val="auto"/>
          <w:szCs w:val="20"/>
        </w:rPr>
        <w:br/>
      </w:r>
      <w:r w:rsidR="000C3CEE" w:rsidRPr="000C3CEE">
        <w:rPr>
          <w:rFonts w:ascii="Verdana" w:hAnsi="Verdana" w:cs="Tahoma"/>
          <w:b/>
          <w:bCs/>
          <w:color w:val="auto"/>
          <w:szCs w:val="20"/>
        </w:rPr>
        <w:t>na podstawie umowy ramowej</w:t>
      </w:r>
    </w:p>
    <w:p w14:paraId="7766CCD9" w14:textId="77777777" w:rsidR="00EC54A0" w:rsidRPr="00D1084B" w:rsidRDefault="00EC54A0" w:rsidP="00EC54A0">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zawarta we Wrocławiu w dniu …………………. r.</w:t>
      </w:r>
      <w:r>
        <w:rPr>
          <w:rFonts w:ascii="Verdana" w:hAnsi="Verdana" w:cs="Tahoma"/>
          <w:color w:val="auto"/>
          <w:szCs w:val="20"/>
        </w:rPr>
        <w:t xml:space="preserve">/ (datą zawarcia umowy jest dzień </w:t>
      </w:r>
      <w:r>
        <w:rPr>
          <w:rFonts w:ascii="Verdana" w:hAnsi="Verdana" w:cs="Tahoma"/>
          <w:color w:val="auto"/>
          <w:szCs w:val="20"/>
        </w:rPr>
        <w:br/>
        <w:t>złożenia podpisu przez ostatnią ze Stron)</w:t>
      </w:r>
    </w:p>
    <w:p w14:paraId="1734C793" w14:textId="659E3734" w:rsidR="00EC54A0" w:rsidRPr="00883E61" w:rsidRDefault="00EC54A0" w:rsidP="00454182">
      <w:pPr>
        <w:spacing w:after="0" w:line="225" w:lineRule="auto"/>
        <w:ind w:left="7"/>
        <w:rPr>
          <w:rFonts w:ascii="Verdana" w:hAnsi="Verdana" w:cs="Tahoma"/>
          <w:color w:val="auto"/>
          <w:szCs w:val="20"/>
        </w:rPr>
      </w:pPr>
      <w:r>
        <w:rPr>
          <w:rFonts w:ascii="Verdana" w:hAnsi="Verdana" w:cs="Tahoma"/>
          <w:color w:val="auto"/>
          <w:szCs w:val="20"/>
        </w:rPr>
        <w:t>pomiędzy:</w:t>
      </w:r>
    </w:p>
    <w:p w14:paraId="19BB1BE6" w14:textId="77777777" w:rsidR="00454182" w:rsidRPr="00883E61" w:rsidRDefault="00454182" w:rsidP="00454182">
      <w:pPr>
        <w:spacing w:after="0"/>
        <w:rPr>
          <w:rFonts w:ascii="Verdana" w:hAnsi="Verdana" w:cs="Tahoma"/>
          <w:color w:val="auto"/>
          <w:szCs w:val="20"/>
        </w:rPr>
      </w:pPr>
    </w:p>
    <w:p w14:paraId="3A29F529" w14:textId="6B424B92" w:rsidR="00454182" w:rsidRPr="00883E61" w:rsidRDefault="004C72B6" w:rsidP="39548CC5">
      <w:pPr>
        <w:spacing w:after="0"/>
        <w:rPr>
          <w:rFonts w:ascii="Verdana" w:hAnsi="Verdana" w:cs="Tahoma"/>
          <w:color w:val="auto"/>
        </w:rPr>
      </w:pPr>
      <w:r w:rsidRPr="39548CC5">
        <w:rPr>
          <w:rFonts w:ascii="Verdana" w:hAnsi="Verdana" w:cs="Tahoma"/>
          <w:b/>
          <w:bCs/>
          <w:color w:val="auto"/>
        </w:rPr>
        <w:t>Sie</w:t>
      </w:r>
      <w:r>
        <w:rPr>
          <w:rFonts w:ascii="Verdana" w:hAnsi="Verdana" w:cs="Tahoma"/>
          <w:b/>
          <w:bCs/>
          <w:color w:val="auto"/>
        </w:rPr>
        <w:t>ć</w:t>
      </w:r>
      <w:r w:rsidRPr="39548CC5">
        <w:rPr>
          <w:rFonts w:ascii="Verdana" w:hAnsi="Verdana" w:cs="Tahoma"/>
          <w:b/>
          <w:bCs/>
          <w:color w:val="auto"/>
        </w:rPr>
        <w:t xml:space="preserve"> </w:t>
      </w:r>
      <w:r w:rsidR="00454182" w:rsidRPr="39548CC5">
        <w:rPr>
          <w:rFonts w:ascii="Verdana" w:hAnsi="Verdana" w:cs="Tahoma"/>
          <w:b/>
          <w:bCs/>
          <w:color w:val="auto"/>
        </w:rPr>
        <w:t>Badawcz</w:t>
      </w:r>
      <w:r>
        <w:rPr>
          <w:rFonts w:ascii="Verdana" w:hAnsi="Verdana" w:cs="Tahoma"/>
          <w:b/>
          <w:bCs/>
          <w:color w:val="auto"/>
        </w:rPr>
        <w:t>a</w:t>
      </w:r>
      <w:r w:rsidR="00454182" w:rsidRPr="39548CC5">
        <w:rPr>
          <w:rFonts w:ascii="Verdana" w:hAnsi="Verdana" w:cs="Tahoma"/>
          <w:b/>
          <w:bCs/>
          <w:color w:val="auto"/>
        </w:rPr>
        <w:t xml:space="preserve"> Łukasiewicz – PORT Polskim Ośrodkiem Rozwoju Technologii, </w:t>
      </w:r>
      <w:r w:rsidR="00454182" w:rsidRPr="39548CC5">
        <w:rPr>
          <w:rFonts w:ascii="Verdana" w:hAnsi="Verdana" w:cs="Tahoma"/>
          <w:color w:val="auto"/>
        </w:rPr>
        <w:t xml:space="preserve">ul. </w:t>
      </w:r>
      <w:proofErr w:type="spellStart"/>
      <w:r w:rsidR="00454182" w:rsidRPr="39548CC5">
        <w:rPr>
          <w:rFonts w:ascii="Verdana" w:hAnsi="Verdana" w:cs="Tahoma"/>
          <w:color w:val="auto"/>
        </w:rPr>
        <w:t>Stabłowicka</w:t>
      </w:r>
      <w:proofErr w:type="spellEnd"/>
      <w:r w:rsidR="00454182"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w:t>
      </w:r>
      <w:r>
        <w:rPr>
          <w:rFonts w:ascii="Verdana" w:eastAsia="Verdana" w:hAnsi="Verdana" w:cs="Verdana"/>
          <w:szCs w:val="20"/>
        </w:rPr>
        <w:t>ą</w:t>
      </w:r>
      <w:r w:rsidR="30AB59BA" w:rsidRPr="39548CC5">
        <w:rPr>
          <w:rFonts w:ascii="Verdana" w:eastAsia="Verdana" w:hAnsi="Verdana" w:cs="Verdana"/>
          <w:szCs w:val="20"/>
        </w:rPr>
        <w:t xml:space="preserve"> działającą w formie instytutu wchodzącego w skład Sieci Badawczej Łukasiewicz, na podstawie ustawy z dnia 21 lutego 2019 r. o Sieci Badawczej Łukasiewicz, posiadającą osobowość prawną, </w:t>
      </w:r>
      <w:r w:rsidR="00454182" w:rsidRPr="39548CC5">
        <w:rPr>
          <w:rFonts w:ascii="Verdana" w:hAnsi="Verdana" w:cs="Tahoma"/>
          <w:color w:val="auto"/>
        </w:rPr>
        <w:t>wpisan</w:t>
      </w:r>
      <w:r w:rsidR="1618DC94" w:rsidRPr="39548CC5">
        <w:rPr>
          <w:rFonts w:ascii="Verdana" w:hAnsi="Verdana" w:cs="Tahoma"/>
          <w:color w:val="auto"/>
        </w:rPr>
        <w:t>ą</w:t>
      </w:r>
      <w:r w:rsidR="00454182"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00454182" w:rsidRPr="39548CC5">
        <w:rPr>
          <w:rFonts w:ascii="Verdana" w:hAnsi="Verdana" w:cs="Tahoma"/>
          <w:color w:val="auto"/>
        </w:rPr>
        <w:t xml:space="preserve">  NIP 894-314-05-23</w:t>
      </w:r>
      <w:r w:rsidR="3A840DC1" w:rsidRPr="39548CC5">
        <w:rPr>
          <w:rFonts w:ascii="Verdana" w:hAnsi="Verdana" w:cs="Tahoma"/>
          <w:color w:val="auto"/>
        </w:rPr>
        <w:t xml:space="preserve">, </w:t>
      </w:r>
      <w:r w:rsidR="00454182" w:rsidRPr="39548CC5">
        <w:rPr>
          <w:rFonts w:ascii="Verdana" w:hAnsi="Verdana" w:cs="Tahoma"/>
          <w:color w:val="auto"/>
        </w:rPr>
        <w:t xml:space="preserve"> REGON 386585168, reprezentowan</w:t>
      </w:r>
      <w:r w:rsidR="3095D7E9" w:rsidRPr="39548CC5">
        <w:rPr>
          <w:rFonts w:ascii="Verdana" w:hAnsi="Verdana" w:cs="Tahoma"/>
          <w:color w:val="auto"/>
        </w:rPr>
        <w:t>ą</w:t>
      </w:r>
      <w:r w:rsidR="00454182"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695A14B3"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1E2803AF"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0C3CEE" w:rsidRPr="000C3CEE">
        <w:rPr>
          <w:rFonts w:ascii="Verdana" w:hAnsi="Verdana" w:cs="Tahoma"/>
          <w:color w:val="auto"/>
        </w:rPr>
        <w:t>podstawowych związków chemicznych do zastosowań laboratoryjnych dla Grupy Badawczej Bioinżynieri</w:t>
      </w:r>
      <w:r w:rsidRPr="39548CC5">
        <w:rPr>
          <w:rFonts w:ascii="Verdana" w:hAnsi="Verdana" w:cs="Tahoma"/>
          <w:color w:val="auto"/>
        </w:rPr>
        <w:t xml:space="preserve">i </w:t>
      </w:r>
      <w:r w:rsidR="000C3CEE">
        <w:rPr>
          <w:rFonts w:ascii="Verdana" w:hAnsi="Verdana" w:cs="Tahoma"/>
          <w:color w:val="auto"/>
        </w:rPr>
        <w:t xml:space="preserve">i </w:t>
      </w:r>
      <w:r w:rsidRPr="39548CC5">
        <w:rPr>
          <w:rFonts w:ascii="Verdana" w:hAnsi="Verdana" w:cs="Tahoma"/>
          <w:color w:val="auto"/>
        </w:rPr>
        <w:t xml:space="preserve">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w:t>
      </w:r>
      <w:r w:rsidRPr="005D184B">
        <w:rPr>
          <w:rFonts w:ascii="Verdana" w:hAnsi="Verdana" w:cs="Tahoma"/>
          <w:color w:val="auto"/>
        </w:rPr>
        <w:t xml:space="preserve">okresie </w:t>
      </w:r>
      <w:r w:rsidR="00E47EE0" w:rsidRPr="005D184B">
        <w:rPr>
          <w:rFonts w:ascii="Verdana" w:hAnsi="Verdana" w:cs="Tahoma"/>
          <w:color w:val="auto"/>
        </w:rPr>
        <w:t xml:space="preserve">12 miesięcy </w:t>
      </w:r>
      <w:r w:rsidRPr="005D184B">
        <w:rPr>
          <w:rFonts w:ascii="Verdana" w:hAnsi="Verdana" w:cs="Tahoma"/>
          <w:color w:val="auto"/>
        </w:rPr>
        <w:t>od</w:t>
      </w:r>
      <w:r w:rsidRPr="009C0963">
        <w:rPr>
          <w:rFonts w:ascii="Verdana" w:hAnsi="Verdana" w:cs="Tahoma"/>
          <w:color w:val="auto"/>
        </w:rPr>
        <w:t xml:space="preserve"> dnia zawarcia Umowy</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3AA6F381"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1B2F68">
        <w:rPr>
          <w:rFonts w:ascii="Verdana" w:hAnsi="Verdana" w:cs="Tahoma"/>
          <w:color w:val="auto"/>
          <w:szCs w:val="20"/>
        </w:rPr>
        <w:t xml:space="preserve">materiałów i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7DC558A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w:t>
      </w:r>
      <w:r w:rsidRPr="005D184B">
        <w:rPr>
          <w:rFonts w:ascii="Verdana" w:hAnsi="Verdana" w:cs="Tahoma"/>
          <w:color w:val="auto"/>
        </w:rPr>
        <w:t>zostaje zawarta na okres 12 miesięcy od dnia</w:t>
      </w:r>
      <w:r w:rsidRPr="39548CC5">
        <w:rPr>
          <w:rFonts w:ascii="Verdana" w:hAnsi="Verdana" w:cs="Tahoma"/>
          <w:color w:val="auto"/>
        </w:rPr>
        <w:t xml:space="preserve">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38BBB812"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Termin dostawy dla każdego Zamówienia w zakresie </w:t>
      </w:r>
      <w:r w:rsidR="000C3CEE">
        <w:rPr>
          <w:rFonts w:ascii="Verdana" w:hAnsi="Verdana" w:cs="Tahoma"/>
          <w:color w:val="auto"/>
          <w:sz w:val="20"/>
          <w:szCs w:val="20"/>
        </w:rPr>
        <w:t>przedmiotu zamówienia</w:t>
      </w:r>
      <w:r w:rsidRPr="005D184B">
        <w:rPr>
          <w:rFonts w:ascii="Verdana" w:hAnsi="Verdana" w:cs="Tahoma"/>
          <w:color w:val="auto"/>
          <w:sz w:val="20"/>
          <w:szCs w:val="20"/>
        </w:rPr>
        <w:t xml:space="preserve"> wynosi ____</w:t>
      </w:r>
      <w:r w:rsidRPr="00883E61">
        <w:rPr>
          <w:rFonts w:ascii="Verdana" w:hAnsi="Verdana" w:cs="Tahoma"/>
          <w:color w:val="auto"/>
          <w:sz w:val="20"/>
          <w:szCs w:val="20"/>
        </w:rPr>
        <w:t xml:space="preserve">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232E7FC5"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Wykonawca ma obowiązek monitorowania i pisemnego zawiadamiania Zamawiającego o wszelkich ryzykach związanych z realizacją Umowy, ze szczególnym uwzględnieniem ryzyka związanego z produkcją i dystrybucją oraz </w:t>
      </w:r>
      <w:r w:rsidRPr="00883E61">
        <w:rPr>
          <w:rFonts w:ascii="Verdana" w:hAnsi="Verdana" w:cs="Tahoma"/>
          <w:color w:val="auto"/>
          <w:sz w:val="20"/>
          <w:szCs w:val="20"/>
        </w:rPr>
        <w:lastRenderedPageBreak/>
        <w:t>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1"/>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w:t>
      </w:r>
      <w:r w:rsidRPr="00883E61">
        <w:rPr>
          <w:rFonts w:ascii="Verdana" w:eastAsia="Cambria" w:hAnsi="Verdana" w:cs="Tahoma"/>
          <w:color w:val="auto"/>
          <w:szCs w:val="20"/>
          <w:lang w:eastAsia="ar-SA"/>
        </w:rPr>
        <w:lastRenderedPageBreak/>
        <w:t xml:space="preserve">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3"/>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4"/>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1DE64B4E" w14:textId="22762577" w:rsidR="004A57EC" w:rsidRPr="004A57EC" w:rsidRDefault="004A57EC" w:rsidP="004A57EC">
      <w:pPr>
        <w:numPr>
          <w:ilvl w:val="0"/>
          <w:numId w:val="7"/>
        </w:numPr>
        <w:tabs>
          <w:tab w:val="clear" w:pos="644"/>
          <w:tab w:val="num" w:pos="426"/>
        </w:tabs>
        <w:suppressAutoHyphens/>
        <w:spacing w:after="0" w:line="276" w:lineRule="auto"/>
        <w:ind w:left="426" w:hanging="426"/>
        <w:rPr>
          <w:rFonts w:ascii="Verdana" w:hAnsi="Verdana" w:cs="Roboto Lt"/>
          <w:color w:val="auto"/>
          <w:szCs w:val="20"/>
        </w:rPr>
      </w:pPr>
      <w:r w:rsidRPr="004A57EC">
        <w:rPr>
          <w:rFonts w:ascii="Verdana" w:hAnsi="Verdana" w:cs="Roboto Lt"/>
          <w:color w:val="auto"/>
          <w:szCs w:val="20"/>
        </w:rPr>
        <w:t xml:space="preserve">Wykonawca jest zobowiązany do wystawiania faktur wyłącznie w formie elektronicznej, na co Zamawiający jako odbiorca wyraża zgodę. Faktury należy przesyłać na adres Zamawiającego: e-faktury@port.lukasiewicz.gov.pl pod rygorem nierozpoczęcia biegu terminu o którym mowa w ust. </w:t>
      </w:r>
      <w:r w:rsidR="00B11717">
        <w:rPr>
          <w:rFonts w:ascii="Verdana" w:hAnsi="Verdana" w:cs="Roboto Lt"/>
          <w:color w:val="auto"/>
          <w:szCs w:val="20"/>
        </w:rPr>
        <w:t>1</w:t>
      </w:r>
      <w:r w:rsidRPr="004A57EC">
        <w:rPr>
          <w:rFonts w:ascii="Verdana" w:hAnsi="Verdana" w:cs="Roboto Lt"/>
          <w:color w:val="auto"/>
          <w:szCs w:val="20"/>
        </w:rPr>
        <w:t xml:space="preserve"> niniejszego paragrafu. Przesłanie faktury na inny adres e-mail niż wskazany powyżej lub w innej formie niż przewidziana powyżej będzie bezskuteczne.</w:t>
      </w:r>
      <w:r w:rsidRPr="004A57EC" w:rsidDel="003419C7">
        <w:rPr>
          <w:rFonts w:ascii="Verdana" w:hAnsi="Verdana" w:cs="Roboto Lt"/>
          <w:color w:val="auto"/>
          <w:szCs w:val="20"/>
        </w:rPr>
        <w:t xml:space="preserve"> </w:t>
      </w:r>
    </w:p>
    <w:p w14:paraId="26E3AF40" w14:textId="77777777" w:rsidR="004A57EC" w:rsidRPr="004E13CD" w:rsidRDefault="004A57EC" w:rsidP="004A57EC">
      <w:pPr>
        <w:numPr>
          <w:ilvl w:val="0"/>
          <w:numId w:val="7"/>
        </w:numPr>
        <w:tabs>
          <w:tab w:val="clear" w:pos="644"/>
          <w:tab w:val="num" w:pos="426"/>
        </w:tabs>
        <w:suppressAutoHyphens/>
        <w:spacing w:after="0" w:line="276" w:lineRule="auto"/>
        <w:ind w:left="426" w:hanging="426"/>
        <w:rPr>
          <w:rFonts w:eastAsia="Calibri" w:cs="Tahoma"/>
          <w:color w:val="auto"/>
          <w:szCs w:val="20"/>
        </w:rPr>
      </w:pPr>
      <w:r w:rsidRPr="004A57EC">
        <w:rPr>
          <w:rFonts w:ascii="Verdana" w:hAnsi="Verdana" w:cs="Roboto Lt"/>
          <w:color w:val="auto"/>
          <w:szCs w:val="20"/>
        </w:rPr>
        <w:t>Do składania ustrukturyzowanych faktur elektronicznych stosuje się przepisy</w:t>
      </w:r>
      <w:r w:rsidRPr="004E13CD">
        <w:rPr>
          <w:rFonts w:eastAsia="Calibri" w:cs="Tahoma"/>
          <w:color w:val="auto"/>
          <w:szCs w:val="20"/>
        </w:rPr>
        <w:t xml:space="preserve"> ustawy z dnia 09.11.2018 r. o elektronicznym fakturowaniu </w:t>
      </w:r>
      <w:r>
        <w:rPr>
          <w:rFonts w:eastAsia="Calibri" w:cs="Tahoma"/>
          <w:color w:val="auto"/>
          <w:szCs w:val="20"/>
        </w:rPr>
        <w:br/>
      </w:r>
      <w:r w:rsidRPr="004E13CD">
        <w:rPr>
          <w:rFonts w:eastAsia="Calibri" w:cs="Tahoma"/>
          <w:color w:val="auto"/>
          <w:szCs w:val="20"/>
        </w:rPr>
        <w:t>w zamówieniach publicznych, koncesjach</w:t>
      </w:r>
      <w:r>
        <w:rPr>
          <w:rFonts w:eastAsia="Calibri" w:cs="Tahoma"/>
          <w:color w:val="auto"/>
          <w:szCs w:val="20"/>
        </w:rPr>
        <w:t xml:space="preserve"> </w:t>
      </w:r>
      <w:r w:rsidRPr="004E13CD">
        <w:rPr>
          <w:rFonts w:eastAsia="Calibri" w:cs="Tahoma"/>
          <w:color w:val="auto"/>
          <w:szCs w:val="20"/>
        </w:rPr>
        <w:t>na roboty budowlane lub usługi oraz partnerstwie publiczno-prywatnym.</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5"/>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w:t>
      </w:r>
      <w:r w:rsidRPr="00883E61">
        <w:rPr>
          <w:rFonts w:ascii="Verdana" w:hAnsi="Verdana" w:cs="Tahoma"/>
          <w:color w:val="auto"/>
          <w:szCs w:val="20"/>
        </w:rPr>
        <w:lastRenderedPageBreak/>
        <w:t xml:space="preserve">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Strony podejmą wszelkie starania celem zapewnienia, że członkowie ich zarządu, kadra kierownicza, pracownicy, podwykonawcy, wykonawcy i spółki zależne oraz </w:t>
      </w:r>
      <w:r w:rsidRPr="00883E61">
        <w:rPr>
          <w:rFonts w:ascii="Verdana" w:hAnsi="Verdana" w:cs="Tahoma"/>
          <w:color w:val="auto"/>
          <w:szCs w:val="20"/>
        </w:rPr>
        <w:lastRenderedPageBreak/>
        <w:t>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lastRenderedPageBreak/>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DC159B7" w14:textId="09CFCF66" w:rsidR="009C0963" w:rsidRPr="009C0963" w:rsidRDefault="009C0963" w:rsidP="009C0963">
      <w:pPr>
        <w:spacing w:after="0"/>
        <w:ind w:left="426" w:hanging="426"/>
        <w:rPr>
          <w:rFonts w:ascii="Verdana" w:hAnsi="Verdana" w:cs="Tahoma"/>
          <w:color w:val="auto"/>
          <w:szCs w:val="20"/>
        </w:rPr>
      </w:pPr>
      <w:r w:rsidRPr="009C0963">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sidR="00373F61">
        <w:rPr>
          <w:rFonts w:ascii="Verdana" w:hAnsi="Verdana" w:cs="Tahoma"/>
          <w:color w:val="auto"/>
          <w:szCs w:val="20"/>
        </w:rPr>
        <w:t>.</w:t>
      </w:r>
    </w:p>
    <w:p w14:paraId="4A234FF2" w14:textId="77777777" w:rsidR="009C0963" w:rsidRPr="009C0963" w:rsidRDefault="009C0963" w:rsidP="009C0963">
      <w:pPr>
        <w:spacing w:after="0"/>
        <w:ind w:left="426"/>
        <w:rPr>
          <w:rFonts w:ascii="Verdana" w:hAnsi="Verdana" w:cs="Tahoma"/>
          <w:color w:val="auto"/>
          <w:szCs w:val="20"/>
        </w:rPr>
      </w:pP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lastRenderedPageBreak/>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CA6FFA"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199DFD8" w14:textId="492ADB44" w:rsidR="00CA6FFA" w:rsidRPr="00CA6FFA" w:rsidRDefault="00CA6FFA" w:rsidP="00CA6FFA">
      <w:pPr>
        <w:numPr>
          <w:ilvl w:val="0"/>
          <w:numId w:val="18"/>
        </w:numPr>
        <w:spacing w:after="0" w:line="276" w:lineRule="auto"/>
        <w:ind w:left="851" w:hanging="567"/>
        <w:contextualSpacing/>
        <w:rPr>
          <w:rFonts w:ascii="Verdana" w:eastAsia="Times New Roman" w:hAnsi="Verdana" w:cs="Tahoma"/>
          <w:color w:val="auto"/>
          <w:lang w:eastAsia="pl-PL"/>
        </w:rPr>
      </w:pPr>
      <w:r>
        <w:rPr>
          <w:rFonts w:ascii="Verdana" w:eastAsia="Times New Roman" w:hAnsi="Verdana" w:cs="Tahoma"/>
          <w:color w:val="auto"/>
          <w:szCs w:val="20"/>
          <w:lang w:eastAsia="pl-PL"/>
        </w:rPr>
        <w:t xml:space="preserve">Załącznik nr 5: </w:t>
      </w:r>
      <w:r w:rsidRPr="05C9251F">
        <w:rPr>
          <w:rFonts w:ascii="Verdana" w:eastAsia="Times New Roman" w:hAnsi="Verdana" w:cs="Tahoma"/>
          <w:color w:val="auto"/>
          <w:lang w:eastAsia="pl-PL"/>
        </w:rPr>
        <w:t>Źródła finansowania,</w:t>
      </w:r>
    </w:p>
    <w:p w14:paraId="6F32D775" w14:textId="607C5283"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w:t>
      </w:r>
      <w:r w:rsidR="00CA6FFA">
        <w:rPr>
          <w:rFonts w:ascii="Verdana" w:eastAsia="Times New Roman" w:hAnsi="Verdana" w:cs="Tahoma"/>
          <w:color w:val="auto"/>
          <w:lang w:eastAsia="pl-PL"/>
        </w:rPr>
        <w:t>6</w:t>
      </w:r>
      <w:r w:rsidRPr="05C9251F">
        <w:rPr>
          <w:rFonts w:ascii="Verdana" w:eastAsia="Times New Roman" w:hAnsi="Verdana" w:cs="Tahoma"/>
          <w:color w:val="auto"/>
          <w:lang w:eastAsia="pl-PL"/>
        </w:rPr>
        <w:t>: Formularz informacyjny dot. przetwarzania danych osobowych.</w:t>
      </w:r>
    </w:p>
    <w:p w14:paraId="1B4B381D" w14:textId="77777777" w:rsidR="00EC54A0" w:rsidRPr="00CA6FFA" w:rsidRDefault="00EC54A0" w:rsidP="00CA6FFA">
      <w:pPr>
        <w:numPr>
          <w:ilvl w:val="0"/>
          <w:numId w:val="17"/>
        </w:numPr>
        <w:spacing w:after="0" w:line="276" w:lineRule="auto"/>
        <w:ind w:left="284" w:hanging="284"/>
        <w:contextualSpacing/>
        <w:rPr>
          <w:rFonts w:eastAsia="Times New Roman" w:cs="Tahoma"/>
          <w:color w:val="auto"/>
          <w:szCs w:val="20"/>
        </w:rPr>
      </w:pPr>
      <w:r w:rsidRPr="00CA6FFA">
        <w:rPr>
          <w:rFonts w:eastAsia="Times New Roman" w:cs="Tahoma"/>
          <w:color w:val="auto"/>
          <w:szCs w:val="20"/>
        </w:rPr>
        <w:t>Umowę sporządzono w 2 (dwóch) jednobrzmiących egzemplarzach:</w:t>
      </w:r>
      <w:r w:rsidRPr="00CA6FFA">
        <w:rPr>
          <w:rFonts w:eastAsia="Times New Roman" w:cs="Tahoma"/>
          <w:color w:val="auto"/>
          <w:szCs w:val="20"/>
        </w:rPr>
        <w:br/>
        <w:t xml:space="preserve"> 1 (jeden) dla Zamawiającego i 1 (jeden) dla Wykonawcy/ Umowę sporządzono w jednym egzemplarzu w formie elektronicznej.</w:t>
      </w:r>
    </w:p>
    <w:p w14:paraId="5154EC47" w14:textId="77777777" w:rsidR="00EC54A0" w:rsidRPr="000A2D30" w:rsidRDefault="00EC54A0" w:rsidP="00CA6FFA">
      <w:pPr>
        <w:spacing w:after="0" w:line="276" w:lineRule="auto"/>
        <w:ind w:left="284"/>
        <w:contextualSpacing/>
        <w:rPr>
          <w:rFonts w:ascii="Verdana" w:eastAsia="Times New Roman" w:hAnsi="Verdana" w:cs="Tahoma"/>
          <w:color w:val="auto"/>
          <w:szCs w:val="20"/>
          <w:lang w:eastAsia="pl-PL"/>
        </w:rPr>
      </w:pP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014F5117" w14:textId="7ACFA1B0" w:rsidR="00454182" w:rsidRPr="00883E61" w:rsidRDefault="00454182" w:rsidP="0074664E">
      <w:pPr>
        <w:tabs>
          <w:tab w:val="center" w:pos="9639"/>
        </w:tabs>
        <w:spacing w:after="0" w:line="240" w:lineRule="auto"/>
        <w:jc w:val="center"/>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ZAMÓWIENIE</w:t>
      </w: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19ABE310" w14:textId="0A7AE6CF" w:rsidR="00454182" w:rsidRPr="00883E61" w:rsidRDefault="00454182" w:rsidP="0074664E">
      <w:pPr>
        <w:spacing w:after="120" w:line="240" w:lineRule="auto"/>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2861" w:type="dxa"/>
        <w:tblCellMar>
          <w:left w:w="70" w:type="dxa"/>
          <w:right w:w="70" w:type="dxa"/>
        </w:tblCellMar>
        <w:tblLook w:val="04A0" w:firstRow="1" w:lastRow="0" w:firstColumn="1" w:lastColumn="0" w:noHBand="0" w:noVBand="1"/>
      </w:tblPr>
      <w:tblGrid>
        <w:gridCol w:w="356"/>
        <w:gridCol w:w="1168"/>
        <w:gridCol w:w="1373"/>
        <w:gridCol w:w="3901"/>
        <w:gridCol w:w="1129"/>
        <w:gridCol w:w="576"/>
        <w:gridCol w:w="953"/>
        <w:gridCol w:w="526"/>
        <w:gridCol w:w="625"/>
        <w:gridCol w:w="794"/>
        <w:gridCol w:w="666"/>
        <w:gridCol w:w="794"/>
      </w:tblGrid>
      <w:tr w:rsidR="00583628" w:rsidRPr="00583628" w14:paraId="5A24B2A8" w14:textId="77777777" w:rsidTr="0074664E">
        <w:trPr>
          <w:trHeight w:val="824"/>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68"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68"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74664E">
        <w:trPr>
          <w:trHeight w:val="255"/>
        </w:trPr>
        <w:tc>
          <w:tcPr>
            <w:tcW w:w="1060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794" w:type="dxa"/>
            <w:tcBorders>
              <w:top w:val="nil"/>
              <w:left w:val="nil"/>
              <w:bottom w:val="single" w:sz="8" w:space="0" w:color="auto"/>
              <w:right w:val="single" w:sz="8" w:space="0" w:color="auto"/>
            </w:tcBorders>
            <w:shd w:val="clear" w:color="auto" w:fill="auto"/>
            <w:noWrap/>
            <w:vAlign w:val="center"/>
            <w:hideMark/>
          </w:tcPr>
          <w:p w14:paraId="5CACC8B6" w14:textId="7CF5C2C5"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94" w:type="dxa"/>
            <w:tcBorders>
              <w:top w:val="nil"/>
              <w:left w:val="nil"/>
              <w:bottom w:val="single" w:sz="8" w:space="0" w:color="auto"/>
              <w:right w:val="single" w:sz="8" w:space="0" w:color="auto"/>
            </w:tcBorders>
            <w:shd w:val="clear" w:color="auto" w:fill="auto"/>
            <w:noWrap/>
            <w:vAlign w:val="center"/>
            <w:hideMark/>
          </w:tcPr>
          <w:p w14:paraId="7964EB86" w14:textId="113160DB"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6"/>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7"/>
      </w:r>
      <w:r w:rsidRPr="4DBD4C7F">
        <w:rPr>
          <w:rFonts w:ascii="Verdana" w:hAnsi="Verdana" w:cs="Tahoma"/>
          <w:color w:val="auto"/>
        </w:rPr>
        <w:t>:</w:t>
      </w:r>
    </w:p>
    <w:p w14:paraId="447C977C" w14:textId="26673A38" w:rsidR="00454182" w:rsidRPr="00883E61" w:rsidRDefault="00454182" w:rsidP="00F06D2A">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8"/>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45A04327" w14:textId="3A0F2191"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769472B2" w14:textId="77777777" w:rsidR="00CA6FFA" w:rsidRDefault="00CA6FFA" w:rsidP="00126D6F">
      <w:pPr>
        <w:spacing w:after="0" w:line="240" w:lineRule="auto"/>
        <w:jc w:val="right"/>
        <w:rPr>
          <w:rFonts w:ascii="Verdana" w:hAnsi="Verdana" w:cs="Tahoma"/>
          <w:b/>
          <w:bCs/>
          <w:color w:val="auto"/>
        </w:rPr>
      </w:pPr>
    </w:p>
    <w:p w14:paraId="1BC320D0" w14:textId="77777777" w:rsidR="00CA6FFA" w:rsidRDefault="00CA6FFA" w:rsidP="00126D6F">
      <w:pPr>
        <w:spacing w:after="0" w:line="240" w:lineRule="auto"/>
        <w:jc w:val="right"/>
        <w:rPr>
          <w:rFonts w:ascii="Verdana" w:hAnsi="Verdana" w:cs="Tahoma"/>
          <w:b/>
          <w:bCs/>
          <w:color w:val="auto"/>
        </w:rPr>
      </w:pPr>
    </w:p>
    <w:p w14:paraId="3AB2745D" w14:textId="77777777" w:rsidR="00CA6FFA" w:rsidRDefault="00CA6FFA" w:rsidP="00126D6F">
      <w:pPr>
        <w:spacing w:after="0" w:line="240" w:lineRule="auto"/>
        <w:jc w:val="right"/>
        <w:rPr>
          <w:rFonts w:ascii="Verdana" w:hAnsi="Verdana" w:cs="Tahoma"/>
          <w:b/>
          <w:bCs/>
          <w:color w:val="auto"/>
        </w:rPr>
      </w:pPr>
    </w:p>
    <w:p w14:paraId="4C54E8E1" w14:textId="77777777" w:rsidR="00CA6FFA" w:rsidRDefault="00CA6FFA" w:rsidP="00126D6F">
      <w:pPr>
        <w:spacing w:after="0" w:line="240" w:lineRule="auto"/>
        <w:jc w:val="right"/>
        <w:rPr>
          <w:rFonts w:ascii="Verdana" w:hAnsi="Verdana" w:cs="Tahoma"/>
          <w:b/>
          <w:bCs/>
          <w:color w:val="auto"/>
        </w:rPr>
      </w:pPr>
    </w:p>
    <w:p w14:paraId="1A4C5707" w14:textId="77777777" w:rsidR="00CA6FFA" w:rsidRDefault="00CA6FFA" w:rsidP="00126D6F">
      <w:pPr>
        <w:spacing w:after="0" w:line="240" w:lineRule="auto"/>
        <w:jc w:val="right"/>
        <w:rPr>
          <w:rFonts w:ascii="Verdana" w:hAnsi="Verdana" w:cs="Tahoma"/>
          <w:b/>
          <w:bCs/>
          <w:color w:val="auto"/>
        </w:rPr>
      </w:pPr>
    </w:p>
    <w:p w14:paraId="6586972D" w14:textId="77777777" w:rsidR="00CA6FFA" w:rsidRDefault="00CA6FFA" w:rsidP="00126D6F">
      <w:pPr>
        <w:spacing w:after="0" w:line="240" w:lineRule="auto"/>
        <w:jc w:val="right"/>
        <w:rPr>
          <w:rFonts w:ascii="Verdana" w:hAnsi="Verdana" w:cs="Tahoma"/>
          <w:b/>
          <w:bCs/>
          <w:color w:val="auto"/>
        </w:rPr>
      </w:pPr>
    </w:p>
    <w:p w14:paraId="1865390B" w14:textId="77777777" w:rsidR="00CA6FFA" w:rsidRDefault="00CA6FFA" w:rsidP="00126D6F">
      <w:pPr>
        <w:spacing w:after="0" w:line="240" w:lineRule="auto"/>
        <w:jc w:val="right"/>
        <w:rPr>
          <w:rFonts w:ascii="Verdana" w:hAnsi="Verdana" w:cs="Tahoma"/>
          <w:b/>
          <w:bCs/>
          <w:color w:val="auto"/>
        </w:rPr>
      </w:pPr>
    </w:p>
    <w:p w14:paraId="7906160A" w14:textId="77777777" w:rsidR="00CA6FFA" w:rsidRDefault="00CA6FFA" w:rsidP="00126D6F">
      <w:pPr>
        <w:spacing w:after="0" w:line="240" w:lineRule="auto"/>
        <w:jc w:val="right"/>
        <w:rPr>
          <w:rFonts w:ascii="Verdana" w:hAnsi="Verdana" w:cs="Tahoma"/>
          <w:b/>
          <w:bCs/>
          <w:color w:val="auto"/>
        </w:rPr>
      </w:pPr>
    </w:p>
    <w:p w14:paraId="79888985" w14:textId="77777777" w:rsidR="00CA6FFA" w:rsidRDefault="00CA6FFA" w:rsidP="00CA6FFA">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0610B851" w14:textId="77777777" w:rsidR="00CA6FFA" w:rsidRDefault="00CA6FFA" w:rsidP="00CA6FFA">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5819BD8E" w14:textId="77777777" w:rsidR="00CA6FFA" w:rsidRDefault="00CA6FFA" w:rsidP="00126D6F">
      <w:pPr>
        <w:spacing w:after="0" w:line="240" w:lineRule="auto"/>
        <w:jc w:val="right"/>
        <w:rPr>
          <w:rFonts w:ascii="Verdana" w:hAnsi="Verdana" w:cs="Tahoma"/>
          <w:b/>
          <w:bCs/>
          <w:color w:val="auto"/>
        </w:rPr>
      </w:pPr>
    </w:p>
    <w:p w14:paraId="7CF0FEA4" w14:textId="77777777" w:rsidR="00CA6FFA" w:rsidRDefault="00CA6FFA" w:rsidP="00CA6FFA">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0E9FF7C9" w14:textId="77777777" w:rsidR="00CA6FFA" w:rsidRDefault="00CA6FFA" w:rsidP="00126D6F">
      <w:pPr>
        <w:spacing w:after="0" w:line="240" w:lineRule="auto"/>
        <w:jc w:val="right"/>
        <w:rPr>
          <w:rFonts w:ascii="Verdana" w:hAnsi="Verdana" w:cs="Tahoma"/>
          <w:b/>
          <w:bCs/>
          <w:color w:val="auto"/>
        </w:rPr>
      </w:pPr>
    </w:p>
    <w:p w14:paraId="36F3CB99" w14:textId="77777777" w:rsidR="00CA6FFA" w:rsidRDefault="00CA6FFA" w:rsidP="00CA6FFA">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3" w:name="_Hlk168574175"/>
      <w:r w:rsidRPr="007C1084">
        <w:rPr>
          <w:rFonts w:ascii="Verdana" w:eastAsia="Calibri" w:hAnsi="Verdana" w:cs="Calibri"/>
          <w:color w:val="auto"/>
          <w:spacing w:val="0"/>
          <w:kern w:val="2"/>
          <w:szCs w:val="20"/>
          <w:lang w:bidi="en-US"/>
        </w:rPr>
        <w:t xml:space="preserve">Wydatki związane z postępowaniem o udzielnie zamówienia publicznego będą ponoszone między innymi </w:t>
      </w:r>
      <w:r>
        <w:rPr>
          <w:rFonts w:ascii="Verdana" w:eastAsia="Calibri" w:hAnsi="Verdana" w:cs="Calibri"/>
          <w:color w:val="auto"/>
          <w:spacing w:val="0"/>
          <w:kern w:val="2"/>
          <w:szCs w:val="20"/>
          <w:lang w:bidi="en-US"/>
        </w:rPr>
        <w:t xml:space="preserve">z </w:t>
      </w:r>
      <w:r w:rsidRPr="007C1084">
        <w:rPr>
          <w:rFonts w:ascii="Verdana" w:eastAsia="Calibri" w:hAnsi="Verdana" w:cs="Calibri"/>
          <w:color w:val="auto"/>
          <w:spacing w:val="0"/>
          <w:kern w:val="2"/>
          <w:szCs w:val="20"/>
          <w:lang w:bidi="en-US"/>
        </w:rPr>
        <w:t>przyszłych projektów, o które ubiega się Zamawiający, a które będą mogły brać udział w finansowaniu wydatków objętych Umową oraz w ramach kosztów własnych Zamawiającego.</w:t>
      </w:r>
    </w:p>
    <w:bookmarkEnd w:id="3"/>
    <w:p w14:paraId="55812EF7" w14:textId="06AA8E17" w:rsidR="3DA47EFC" w:rsidRDefault="00454182" w:rsidP="00126D6F">
      <w:pPr>
        <w:spacing w:after="0" w:line="240" w:lineRule="auto"/>
        <w:jc w:val="right"/>
        <w:rPr>
          <w:rFonts w:ascii="Verdana" w:eastAsia="Verdana" w:hAnsi="Verdana" w:cs="Verdana"/>
          <w:color w:val="000000" w:themeColor="background2"/>
          <w:szCs w:val="20"/>
        </w:rPr>
      </w:pPr>
      <w:r w:rsidRPr="05C9251F">
        <w:rPr>
          <w:rFonts w:ascii="Verdana" w:hAnsi="Verdana" w:cs="Tahoma"/>
          <w:b/>
          <w:bCs/>
          <w:color w:val="auto"/>
        </w:rPr>
        <w:br w:type="page"/>
      </w: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0BCC4569"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w:t>
      </w:r>
      <w:r w:rsidR="00CA6FFA">
        <w:rPr>
          <w:rFonts w:eastAsia="Calibri" w:cs="Tahoma"/>
          <w:bCs/>
          <w:color w:val="auto"/>
          <w:szCs w:val="20"/>
        </w:rPr>
        <w:t>6</w:t>
      </w:r>
      <w:r w:rsidRPr="006C5337">
        <w:rPr>
          <w:rFonts w:eastAsia="Calibri" w:cs="Tahoma"/>
          <w:bCs/>
          <w:color w:val="auto"/>
          <w:szCs w:val="20"/>
        </w:rPr>
        <w:t xml:space="preserve">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 </w:t>
      </w:r>
      <w:sdt>
        <w:sdtPr>
          <w:rPr>
            <w:rFonts w:ascii="Verdana" w:hAnsi="Verdana" w:cs="Tahoma"/>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Content>
          <w:r w:rsidR="00D94136">
            <w:rPr>
              <w:rFonts w:ascii="Verdana" w:hAnsi="Verdana" w:cs="Tahoma"/>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2489E474" w:rsidR="008B4B19" w:rsidRPr="00126D6F" w:rsidRDefault="00D94136" w:rsidP="00126D6F">
      <w:pPr>
        <w:tabs>
          <w:tab w:val="left" w:pos="567"/>
          <w:tab w:val="left" w:pos="1134"/>
        </w:tabs>
        <w:spacing w:line="240" w:lineRule="auto"/>
        <w:jc w:val="center"/>
        <w:rPr>
          <w:rFonts w:ascii="Verdana" w:eastAsia="Times New Roman" w:hAnsi="Verdana" w:cs="Tahoma"/>
          <w:b/>
          <w:bCs/>
          <w:color w:val="000000"/>
          <w:szCs w:val="20"/>
        </w:rPr>
      </w:pPr>
      <w:r>
        <w:rPr>
          <w:rFonts w:ascii="Verdana" w:hAnsi="Verdana" w:cs="Tahoma"/>
          <w:b/>
          <w:bCs/>
          <w:color w:val="auto"/>
          <w:szCs w:val="20"/>
        </w:rPr>
        <w:t>„</w:t>
      </w:r>
      <w:r w:rsidR="00126D6F">
        <w:rPr>
          <w:rFonts w:ascii="Verdana" w:hAnsi="Verdana" w:cs="Tahoma"/>
          <w:b/>
          <w:bCs/>
          <w:color w:val="auto"/>
          <w:szCs w:val="20"/>
        </w:rPr>
        <w:t>Dostawa materiałów i odczynników dla Grupy Badawczej Bio</w:t>
      </w:r>
      <w:r w:rsidR="00186C2C">
        <w:rPr>
          <w:rFonts w:ascii="Verdana" w:hAnsi="Verdana" w:cs="Tahoma"/>
          <w:b/>
          <w:bCs/>
          <w:color w:val="auto"/>
          <w:szCs w:val="20"/>
        </w:rPr>
        <w:t xml:space="preserve">inżynierii </w:t>
      </w:r>
      <w:r w:rsidR="00126D6F">
        <w:rPr>
          <w:rFonts w:ascii="Verdana" w:hAnsi="Verdana" w:cs="Tahoma"/>
          <w:b/>
          <w:bCs/>
          <w:color w:val="auto"/>
          <w:szCs w:val="20"/>
        </w:rPr>
        <w:t xml:space="preserve">podziale na </w:t>
      </w:r>
      <w:r w:rsidR="00186C2C">
        <w:rPr>
          <w:rFonts w:ascii="Verdana" w:hAnsi="Verdana" w:cs="Tahoma"/>
          <w:b/>
          <w:bCs/>
          <w:color w:val="auto"/>
          <w:szCs w:val="20"/>
        </w:rPr>
        <w:t>7</w:t>
      </w:r>
      <w:r w:rsidR="00126D6F">
        <w:rPr>
          <w:rFonts w:ascii="Verdana" w:hAnsi="Verdana" w:cs="Tahoma"/>
          <w:b/>
          <w:bCs/>
          <w:color w:val="auto"/>
          <w:szCs w:val="20"/>
        </w:rPr>
        <w:t xml:space="preserve"> części </w:t>
      </w:r>
      <w:r w:rsidR="00126D6F" w:rsidRPr="007F0C23">
        <w:rPr>
          <w:rFonts w:ascii="Verdana" w:hAnsi="Verdana" w:cs="Tahoma"/>
          <w:b/>
          <w:bCs/>
          <w:color w:val="auto"/>
          <w:szCs w:val="20"/>
        </w:rPr>
        <w:t xml:space="preserve">na podstawie </w:t>
      </w:r>
      <w:r w:rsidR="00126D6F">
        <w:rPr>
          <w:rFonts w:ascii="Verdana" w:hAnsi="Verdana" w:cs="Tahoma"/>
          <w:b/>
          <w:bCs/>
          <w:color w:val="auto"/>
          <w:szCs w:val="20"/>
        </w:rPr>
        <w:t>umów ramowych</w:t>
      </w:r>
      <w:r w:rsidR="00126D6F" w:rsidRPr="00F014EF">
        <w:rPr>
          <w:rFonts w:ascii="Verdana" w:eastAsia="Times New Roman" w:hAnsi="Verdana" w:cs="Tahoma"/>
          <w:b/>
          <w:bCs/>
          <w:color w:val="000000"/>
          <w:szCs w:val="20"/>
        </w:rPr>
        <w:t>”</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9C0963">
        <w:rPr>
          <w:rFonts w:asciiTheme="majorHAnsi" w:eastAsia="Verdana" w:hAnsiTheme="majorHAnsi" w:cs="Times New Roman"/>
          <w:bCs/>
          <w:color w:val="000000"/>
          <w:sz w:val="16"/>
          <w:szCs w:val="16"/>
        </w:rPr>
        <w:t>SPZP.271.</w:t>
      </w:r>
      <w:r w:rsidR="00126D6F">
        <w:rPr>
          <w:rFonts w:asciiTheme="majorHAnsi" w:eastAsia="Verdana" w:hAnsiTheme="majorHAnsi" w:cs="Times New Roman"/>
          <w:bCs/>
          <w:color w:val="000000"/>
          <w:sz w:val="16"/>
          <w:szCs w:val="16"/>
        </w:rPr>
        <w:t>1</w:t>
      </w:r>
      <w:r w:rsidR="00186C2C">
        <w:rPr>
          <w:rFonts w:asciiTheme="majorHAnsi" w:eastAsia="Verdana" w:hAnsiTheme="majorHAnsi" w:cs="Times New Roman"/>
          <w:bCs/>
          <w:color w:val="000000"/>
          <w:sz w:val="16"/>
          <w:szCs w:val="16"/>
        </w:rPr>
        <w:t>44</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1185D9B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w:t>
        </w:r>
        <w:r w:rsidRPr="008B4B19">
          <w:rPr>
            <w:rFonts w:asciiTheme="majorHAnsi" w:hAnsiTheme="majorHAnsi"/>
            <w:color w:val="0000FF" w:themeColor="hyperlink"/>
            <w:sz w:val="16"/>
            <w:szCs w:val="16"/>
            <w:u w:val="single"/>
          </w:rPr>
          <w:lastRenderedPageBreak/>
          <w:t>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9C0963">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39AB" w14:textId="77777777" w:rsidR="00C43CE4" w:rsidRDefault="00C43CE4" w:rsidP="006747BD">
      <w:pPr>
        <w:spacing w:after="0" w:line="240" w:lineRule="auto"/>
      </w:pPr>
      <w:r>
        <w:separator/>
      </w:r>
    </w:p>
  </w:endnote>
  <w:endnote w:type="continuationSeparator" w:id="0">
    <w:p w14:paraId="3EE0D80D" w14:textId="77777777" w:rsidR="00C43CE4" w:rsidRDefault="00C43CE4"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45"/>
      <w:docPartObj>
        <w:docPartGallery w:val="Page Numbers (Top of Page)"/>
        <w:docPartUnique/>
      </w:docPartObj>
    </w:sdtPr>
    <w:sdtContent>
      <w:sdt>
        <w:sdtPr>
          <w:id w:val="-2017535072"/>
          <w:docPartObj>
            <w:docPartGallery w:val="Page Numbers (Bottom of Page)"/>
            <w:docPartUnique/>
          </w:docPartObj>
        </w:sdtPr>
        <w:sdtContent>
          <w:p w14:paraId="373F618F" w14:textId="114DFABB" w:rsidR="00F06D2A" w:rsidRPr="008C75F3" w:rsidRDefault="00F06D2A" w:rsidP="00A71DC5">
            <w:pPr>
              <w:pStyle w:val="Stopka"/>
              <w:rPr>
                <w:sz w:val="16"/>
                <w:szCs w:val="16"/>
                <w:lang w:val="en-GB"/>
              </w:rPr>
            </w:pPr>
          </w:p>
          <w:p w14:paraId="26C307F0" w14:textId="2CEC0A5E" w:rsidR="00706814" w:rsidRPr="00F06D2A" w:rsidRDefault="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3</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20</w:t>
            </w:r>
            <w:r w:rsidRPr="008C75F3">
              <w:rPr>
                <w:sz w:val="16"/>
                <w:szCs w:val="16"/>
              </w:rPr>
              <w:fldChar w:fldCharType="end"/>
            </w:r>
          </w:p>
        </w:sdtContent>
      </w:sdt>
    </w:sdtContent>
  </w:sdt>
  <w:p w14:paraId="4F6D97AD" w14:textId="1B58E635" w:rsidR="009C0963" w:rsidRPr="009C0963" w:rsidRDefault="009C0963" w:rsidP="009C0963">
    <w:pPr>
      <w:pStyle w:val="Stopka"/>
      <w:rPr>
        <w:sz w:val="16"/>
        <w:szCs w:val="18"/>
      </w:rPr>
    </w:pPr>
  </w:p>
  <w:p w14:paraId="3A60B6E4"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59264" behindDoc="1" locked="1" layoutInCell="1" allowOverlap="1" wp14:anchorId="2B552A03" wp14:editId="7D397F1E">
          <wp:simplePos x="0" y="0"/>
          <wp:positionH relativeFrom="column">
            <wp:posOffset>4594627</wp:posOffset>
          </wp:positionH>
          <wp:positionV relativeFrom="page">
            <wp:posOffset>9846945</wp:posOffset>
          </wp:positionV>
          <wp:extent cx="1231200" cy="849600"/>
          <wp:effectExtent l="0" t="0" r="0" b="0"/>
          <wp:wrapNone/>
          <wp:docPr id="21" name="Obraz 21"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0288" behindDoc="1" locked="1" layoutInCell="1" allowOverlap="1" wp14:anchorId="21CE8D6C" wp14:editId="0C1434E4">
              <wp:simplePos x="0" y="0"/>
              <wp:positionH relativeFrom="margin">
                <wp:align>left</wp:align>
              </wp:positionH>
              <wp:positionV relativeFrom="page">
                <wp:posOffset>9841230</wp:posOffset>
              </wp:positionV>
              <wp:extent cx="7913370" cy="570230"/>
              <wp:effectExtent l="0" t="0" r="11430" b="1270"/>
              <wp:wrapNone/>
              <wp:docPr id="154532546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E8D6C"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F4FBE05" w14:textId="748BB6F0" w:rsidR="00454182" w:rsidRDefault="00454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BAA" w14:textId="58DF1D72" w:rsidR="00F06D2A" w:rsidRPr="00F06D2A" w:rsidRDefault="004D25F3" w:rsidP="00F06D2A">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168"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144"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sz w:val="18"/>
        <w:szCs w:val="18"/>
        <w:lang w:eastAsia="pl-PL"/>
      </w:rPr>
      <w:drawing>
        <wp:anchor distT="0" distB="0" distL="114300" distR="114300" simplePos="0" relativeHeight="251653120"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57216"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192"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sdt>
    <w:sdtPr>
      <w:id w:val="1148791282"/>
      <w:docPartObj>
        <w:docPartGallery w:val="Page Numbers (Bottom of Page)"/>
        <w:docPartUnique/>
      </w:docPartObj>
    </w:sdtPr>
    <w:sdtContent>
      <w:p w14:paraId="0EEA3B25" w14:textId="5FF42D0D" w:rsidR="00F06D2A" w:rsidRPr="008C75F3" w:rsidRDefault="00F06D2A" w:rsidP="00126D6F">
        <w:pPr>
          <w:pStyle w:val="Stopka"/>
          <w:rPr>
            <w:sz w:val="16"/>
            <w:szCs w:val="16"/>
            <w:lang w:val="en-GB"/>
          </w:rPr>
        </w:pPr>
      </w:p>
      <w:p w14:paraId="4AEBA2D4"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0F9114B" w14:textId="4CD2752F" w:rsidR="004D25F3" w:rsidRPr="00F06D2A" w:rsidRDefault="004D25F3">
    <w:pPr>
      <w:pStyle w:val="Stopka"/>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335280"/>
      <w:docPartObj>
        <w:docPartGallery w:val="Page Numbers (Bottom of Page)"/>
        <w:docPartUnique/>
      </w:docPartObj>
    </w:sdtPr>
    <w:sdtContent>
      <w:p w14:paraId="4487C988" w14:textId="77777777" w:rsidR="00F06D2A" w:rsidRDefault="00F06D2A" w:rsidP="00F06D2A">
        <w:pPr>
          <w:pStyle w:val="Stopka"/>
          <w:rPr>
            <w:noProof/>
          </w:rPr>
        </w:pPr>
      </w:p>
      <w:p w14:paraId="053F3386"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D9E27B9" w14:textId="72250C20" w:rsidR="009C0963" w:rsidRPr="00D40690" w:rsidRDefault="009C0963" w:rsidP="009C0963">
    <w:pPr>
      <w:pStyle w:val="Stopka"/>
    </w:pPr>
  </w:p>
  <w:p w14:paraId="44A2673C" w14:textId="5721C8DD" w:rsidR="00D40690" w:rsidRPr="009C0963" w:rsidRDefault="009C0963" w:rsidP="009C0963">
    <w:pPr>
      <w:pStyle w:val="LukStopka-adres"/>
      <w:rPr>
        <w:spacing w:val="2"/>
      </w:rPr>
    </w:pPr>
    <w:r>
      <w:rPr>
        <w:spacing w:val="2"/>
        <w:lang w:eastAsia="pl-PL"/>
      </w:rPr>
      <w:drawing>
        <wp:anchor distT="0" distB="0" distL="114300" distR="114300" simplePos="0" relativeHeight="251661312" behindDoc="1" locked="1" layoutInCell="1" allowOverlap="1" wp14:anchorId="19C9B8BA" wp14:editId="6AC071CA">
          <wp:simplePos x="0" y="0"/>
          <wp:positionH relativeFrom="column">
            <wp:posOffset>4594627</wp:posOffset>
          </wp:positionH>
          <wp:positionV relativeFrom="page">
            <wp:posOffset>9846945</wp:posOffset>
          </wp:positionV>
          <wp:extent cx="1231200" cy="849600"/>
          <wp:effectExtent l="0" t="0" r="0" b="0"/>
          <wp:wrapNone/>
          <wp:docPr id="105816945" name="Obraz 105816945"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945" name="Obraz 105816945"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73DA3164" wp14:editId="14A5AF75">
              <wp:simplePos x="0" y="0"/>
              <wp:positionH relativeFrom="margin">
                <wp:align>left</wp:align>
              </wp:positionH>
              <wp:positionV relativeFrom="page">
                <wp:posOffset>9841230</wp:posOffset>
              </wp:positionV>
              <wp:extent cx="7913370" cy="570230"/>
              <wp:effectExtent l="0" t="0" r="11430" b="1270"/>
              <wp:wrapNone/>
              <wp:docPr id="142544664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A3164" id="_x0000_t202" coordsize="21600,21600" o:spt="202" path="m,l,21600r21600,l21600,xe">
              <v:stroke joinstyle="miter"/>
              <v:path gradientshapeok="t" o:connecttype="rect"/>
            </v:shapetype>
            <v:shape id="_x0000_s1028" type="#_x0000_t202" style="position:absolute;margin-left:0;margin-top:774.9pt;width:623.1pt;height:44.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AgIAAOMDAAAOAAAAZHJzL2Uyb0RvYy54bWysU9tu2zAMfR+wfxD0vtjJkKY1ohRduw4D&#10;ugvQ7QNkWY6FyaJGKbGzrx8l51Jsb8P8INCiechzeLy+HXvL9hqDASf4fFZypp2Cxrit4N+/Pb65&#10;5ixE6RppwWnBDzrw283rV+vBV3oBHdhGIyMQF6rBC97F6KuiCKrTvQwz8NpRsgXsZaRX3BYNyoHQ&#10;e1ssyvKqGAAbj6B0CHT7MCX5JuO3rVbxS9sGHZkVnGaL+cR81uksNmtZbVH6zqjjGPIfpuilcdT0&#10;DPUgo2Q7NH9B9UYhBGjjTEFfQNsapTMHYjMv/2Dz3EmvMxcSJ/izTOH/warP+2f/FVkc38FIC8wk&#10;gn8C9SMwB/eddFt9FzwJmbKXK0QYOi0bmmWeVCwGH6ojWlI/VCHh1sMnaGjvchchY48t9kkoos6o&#10;Ie3kcN6DHiNTdLm6mb9dLck5inLLVbm8vsotZHWq9hjiBw09S4HgSONldLl/CjFNI6vTJ6mZg0dj&#10;bd61dWwQ/Ga5WOaCF5neRLKiNb3g12V6JnMkku9dk4ujNHaKqYF1R9aJ6EQ5jvXITCP4ItUmEWpo&#10;DiQDwuQ8+lMo6AB/cTaQ6wQPP3cSNWf2oyMpk0VPAZ6C+hRIp6hU8JqzKbyPk5V3Hs22I+Rpfw7u&#10;SO7WZCUuUxzHJSdlgY6uT1Z9+Z6/uvybm98A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D/iJ5/AgIAAOMDAAAOAAAA&#10;AAAAAAAAAAAAAC4CAABkcnMvZTJvRG9jLnhtbFBLAQItABQABgAIAAAAIQApyggJ4AAAAAsBAAAP&#10;AAAAAAAAAAAAAAAAAFwEAABkcnMvZG93bnJldi54bWxQSwUGAAAAAAQABADzAAAAaQUAAAAA&#10;" filled="f" stroked="f">
              <o:lock v:ext="edit" aspectratio="t"/>
              <v:textbox inset="0,0,0,0">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800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902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14B7"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24</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30</w:t>
    </w:r>
    <w:r w:rsidRPr="008C75F3">
      <w:rPr>
        <w:sz w:val="16"/>
        <w:szCs w:val="16"/>
      </w:rPr>
      <w:fldChar w:fldCharType="end"/>
    </w:r>
  </w:p>
  <w:p w14:paraId="11628A88" w14:textId="1616769E" w:rsidR="009C0963" w:rsidRPr="00D40690" w:rsidRDefault="009C0963" w:rsidP="00F06D2A">
    <w:pPr>
      <w:pStyle w:val="Stopka"/>
    </w:pPr>
  </w:p>
  <w:p w14:paraId="5A3F0D58" w14:textId="26D8471A" w:rsidR="006C5337" w:rsidRPr="009C0963" w:rsidRDefault="009C0963" w:rsidP="009C0963">
    <w:pPr>
      <w:pStyle w:val="LukStopka-adres"/>
      <w:rPr>
        <w:spacing w:val="2"/>
      </w:rPr>
    </w:pPr>
    <w:r>
      <w:rPr>
        <w:spacing w:val="2"/>
        <w:lang w:eastAsia="pl-PL"/>
      </w:rPr>
      <w:drawing>
        <wp:anchor distT="0" distB="0" distL="114300" distR="114300" simplePos="0" relativeHeight="251665408" behindDoc="1" locked="1" layoutInCell="1" allowOverlap="1" wp14:anchorId="3EF4C509" wp14:editId="4F37C9E1">
          <wp:simplePos x="0" y="0"/>
          <wp:positionH relativeFrom="column">
            <wp:posOffset>4594627</wp:posOffset>
          </wp:positionH>
          <wp:positionV relativeFrom="page">
            <wp:posOffset>9846945</wp:posOffset>
          </wp:positionV>
          <wp:extent cx="1231200" cy="849600"/>
          <wp:effectExtent l="0" t="0" r="0" b="0"/>
          <wp:wrapNone/>
          <wp:docPr id="1228893077" name="Obraz 122889307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3077" name="Obraz 1228893077" descr="Obraz zawierający zrzut ekranu, Grafika, zieleń, Wielobarwność&#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6432" behindDoc="1" locked="1" layoutInCell="1" allowOverlap="1" wp14:anchorId="2A488DE3" wp14:editId="3C780C71">
              <wp:simplePos x="0" y="0"/>
              <wp:positionH relativeFrom="margin">
                <wp:align>left</wp:align>
              </wp:positionH>
              <wp:positionV relativeFrom="page">
                <wp:posOffset>9841230</wp:posOffset>
              </wp:positionV>
              <wp:extent cx="7913370" cy="570230"/>
              <wp:effectExtent l="0" t="0" r="11430" b="1270"/>
              <wp:wrapNone/>
              <wp:docPr id="99343067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88DE3" id="_x0000_t202" coordsize="21600,21600" o:spt="202" path="m,l,21600r21600,l21600,xe">
              <v:stroke joinstyle="miter"/>
              <v:path gradientshapeok="t" o:connecttype="rect"/>
            </v:shapetype>
            <v:shape id="_x0000_s1030" type="#_x0000_t202" style="position:absolute;margin-left:0;margin-top:774.9pt;width:623.1pt;height:44.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FZAwIAAOMDAAAOAAAAZHJzL2Uyb0RvYy54bWysU8tu2zAQvBfoPxC815LdOnYE00GaNEWB&#10;9AGk/QCKoiyiJJclaUvu12dJyXbQ3orqQKy42tmd2dHmZjCaHKQPCiyj81lJibQCGmV3jP74/vBm&#10;TUmI3DZcg5WMHmWgN9vXrza9q+QCOtCN9ARBbKh6x2gXo6uKIohOGh5m4KTFZAve8Iivflc0nveI&#10;bnSxKMurogffOA9ChoC392OSbjN+20oRv7ZtkJFoRnG2mE+fzzqdxXbDq53nrlNiGoP/wxSGK4tN&#10;z1D3PHKy9+ovKKOEhwBtnAkwBbStEjJzQDbz8g82Tx13MnNBcYI7yxT+H6z4cnhy3zyJw3sYcIGZ&#10;RHCPIH4GYuGu43Ynb4NDIVP2cuU99J3kDc4yTyoWvQvVhJbUD1VIuHX/GRrcO99HyNhD600SCqkT&#10;bIg7OZ73IIdIBF6urudvV0t0jsDcclUu11e5Ba9O1c6H+FGCISlg1ON4GZ0fHkNM0/Dq9ElqZuFB&#10;aZ13rS3pGb1eLpa54EXGqIhW1Mowui7TM5ojkfxgm1wcudJjjA20nVgnoiPlONQDUQ2j71JtEqGG&#10;5ogyeBidh38KBh3435T06DpGw68995IS/cmilMmip8CfgvoUcCuwlNGakjG8i6OV986rXYfI4/4s&#10;3KLcrcpKXKaYxkUnZYEm1yervnzPX13+ze0zAAAA//8DAFBLAwQUAAYACAAAACEAKcoICeAAAAAL&#10;AQAADwAAAGRycy9kb3ducmV2LnhtbEyPwU7DMBBE70j8g7VI3KiDU9ImxKkiJA6oFETKB7jxkkTE&#10;dhQ7afh7tie47e6MZt/ku8X0bMbRd85KuF9FwNDWTne2kfB5fL7bAvNBWa16Z1HCD3rYFddXucq0&#10;O9sPnKvQMAqxPlMS2hCGjHNft2iUX7kBLWlfbjQq0Do2XI/qTOGm5yKKEm5UZ+lDqwZ8arH+riYj&#10;YT4YUb7UbymvXkW82cT793LaS3l7s5SPwAIu4c8MF3xCh4KYTm6y2rNeAhUJdH1Yp9Tgoot1IoCd&#10;aEriNAFe5Px/h+IXAAD//wMAUEsBAi0AFAAGAAgAAAAhALaDOJL+AAAA4QEAABMAAAAAAAAAAAAA&#10;AAAAAAAAAFtDb250ZW50X1R5cGVzXS54bWxQSwECLQAUAAYACAAAACEAOP0h/9YAAACUAQAACwAA&#10;AAAAAAAAAAAAAAAvAQAAX3JlbHMvLnJlbHNQSwECLQAUAAYACAAAACEAFKERWQMCAADjAwAADgAA&#10;AAAAAAAAAAAAAAAuAgAAZHJzL2Uyb0RvYy54bWxQSwECLQAUAAYACAAAACEAKcoICeAAAAALAQAA&#10;DwAAAAAAAAAAAAAAAABdBAAAZHJzL2Rvd25yZXYueG1sUEsFBgAAAAAEAAQA8wAAAGoFAAAAAA==&#10;" filled="f" stroked="f">
              <o:lock v:ext="edit" aspectratio="t"/>
              <v:textbox inset="0,0,0,0">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Content>
      <w:sdt>
        <w:sdtPr>
          <w:id w:val="-1705238520"/>
          <w:docPartObj>
            <w:docPartGallery w:val="Page Numbers (Top of Page)"/>
            <w:docPartUnique/>
          </w:docPartObj>
        </w:sdt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387F254B"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3360" behindDoc="1" locked="1" layoutInCell="1" allowOverlap="1" wp14:anchorId="00C67EE0" wp14:editId="59FDF592">
          <wp:simplePos x="0" y="0"/>
          <wp:positionH relativeFrom="column">
            <wp:posOffset>4594627</wp:posOffset>
          </wp:positionH>
          <wp:positionV relativeFrom="page">
            <wp:posOffset>9846945</wp:posOffset>
          </wp:positionV>
          <wp:extent cx="1231200" cy="849600"/>
          <wp:effectExtent l="0" t="0" r="0" b="0"/>
          <wp:wrapNone/>
          <wp:docPr id="1090676076" name="Obraz 109067607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76076" name="Obraz 109067607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384" behindDoc="1" locked="1" layoutInCell="1" allowOverlap="1" wp14:anchorId="7EC2C398" wp14:editId="10D6968F">
              <wp:simplePos x="0" y="0"/>
              <wp:positionH relativeFrom="margin">
                <wp:align>left</wp:align>
              </wp:positionH>
              <wp:positionV relativeFrom="page">
                <wp:posOffset>9841230</wp:posOffset>
              </wp:positionV>
              <wp:extent cx="7913370" cy="570230"/>
              <wp:effectExtent l="0" t="0" r="11430" b="1270"/>
              <wp:wrapNone/>
              <wp:docPr id="18119619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C398" id="_x0000_t202" coordsize="21600,21600" o:spt="202" path="m,l,21600r21600,l21600,xe">
              <v:stroke joinstyle="miter"/>
              <v:path gradientshapeok="t" o:connecttype="rect"/>
            </v:shapetype>
            <v:shape id="_x0000_s1031" type="#_x0000_t202" style="position:absolute;margin-left:0;margin-top:774.9pt;width:623.1pt;height:44.9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6E6E073" w14:textId="76C4A28D" w:rsidR="006C5337" w:rsidRPr="00D06D36" w:rsidRDefault="006C5337"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B07E" w14:textId="77777777" w:rsidR="00C43CE4" w:rsidRDefault="00C43CE4" w:rsidP="006747BD">
      <w:pPr>
        <w:spacing w:after="0" w:line="240" w:lineRule="auto"/>
      </w:pPr>
      <w:r>
        <w:separator/>
      </w:r>
    </w:p>
  </w:footnote>
  <w:footnote w:type="continuationSeparator" w:id="0">
    <w:p w14:paraId="4A8E3BA5" w14:textId="77777777" w:rsidR="00C43CE4" w:rsidRDefault="00C43CE4" w:rsidP="006747BD">
      <w:pPr>
        <w:spacing w:after="0" w:line="240" w:lineRule="auto"/>
      </w:pPr>
      <w:r>
        <w:continuationSeparator/>
      </w:r>
    </w:p>
  </w:footnote>
  <w:footnote w:id="1">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2">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3">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4">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00000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902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209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072"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22" name="Obraz 22"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048"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824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5"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8"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5"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1"/>
  </w:num>
  <w:num w:numId="4" w16cid:durableId="1175803267">
    <w:abstractNumId w:val="24"/>
  </w:num>
  <w:num w:numId="5" w16cid:durableId="1003973244">
    <w:abstractNumId w:val="7"/>
  </w:num>
  <w:num w:numId="6" w16cid:durableId="603079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9"/>
  </w:num>
  <w:num w:numId="8" w16cid:durableId="1897742393">
    <w:abstractNumId w:val="10"/>
  </w:num>
  <w:num w:numId="9" w16cid:durableId="153623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8"/>
  </w:num>
  <w:num w:numId="15" w16cid:durableId="1533230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2"/>
  </w:num>
  <w:num w:numId="20" w16cid:durableId="242187134">
    <w:abstractNumId w:val="2"/>
  </w:num>
  <w:num w:numId="21" w16cid:durableId="2063556553">
    <w:abstractNumId w:val="11"/>
  </w:num>
  <w:num w:numId="22" w16cid:durableId="154424152">
    <w:abstractNumId w:val="9"/>
  </w:num>
  <w:num w:numId="23" w16cid:durableId="1223104949">
    <w:abstractNumId w:val="30"/>
  </w:num>
  <w:num w:numId="24" w16cid:durableId="20130832">
    <w:abstractNumId w:val="15"/>
  </w:num>
  <w:num w:numId="25" w16cid:durableId="1065102825">
    <w:abstractNumId w:val="13"/>
  </w:num>
  <w:num w:numId="26" w16cid:durableId="1752581828">
    <w:abstractNumId w:val="23"/>
  </w:num>
  <w:num w:numId="27" w16cid:durableId="742722906">
    <w:abstractNumId w:val="3"/>
  </w:num>
  <w:num w:numId="28" w16cid:durableId="1279676517">
    <w:abstractNumId w:val="25"/>
  </w:num>
  <w:num w:numId="29" w16cid:durableId="2014144710">
    <w:abstractNumId w:val="26"/>
  </w:num>
  <w:num w:numId="30" w16cid:durableId="874384917">
    <w:abstractNumId w:val="6"/>
  </w:num>
  <w:num w:numId="31" w16cid:durableId="681514444">
    <w:abstractNumId w:val="31"/>
  </w:num>
  <w:num w:numId="32" w16cid:durableId="10824105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A2D30"/>
    <w:rsid w:val="000B0139"/>
    <w:rsid w:val="000C3CEE"/>
    <w:rsid w:val="000D57ED"/>
    <w:rsid w:val="000E595C"/>
    <w:rsid w:val="0010183B"/>
    <w:rsid w:val="00126D6F"/>
    <w:rsid w:val="00134929"/>
    <w:rsid w:val="00161ECE"/>
    <w:rsid w:val="00170C56"/>
    <w:rsid w:val="00186C2C"/>
    <w:rsid w:val="001A0BD2"/>
    <w:rsid w:val="001B02E2"/>
    <w:rsid w:val="001B2F68"/>
    <w:rsid w:val="0021691E"/>
    <w:rsid w:val="00231524"/>
    <w:rsid w:val="002630B3"/>
    <w:rsid w:val="00274A7A"/>
    <w:rsid w:val="00293C08"/>
    <w:rsid w:val="002A2DD2"/>
    <w:rsid w:val="002A48E3"/>
    <w:rsid w:val="002B3206"/>
    <w:rsid w:val="002D48BE"/>
    <w:rsid w:val="002E6EDE"/>
    <w:rsid w:val="002F4540"/>
    <w:rsid w:val="0031309B"/>
    <w:rsid w:val="00316E01"/>
    <w:rsid w:val="00322D0E"/>
    <w:rsid w:val="00323B4E"/>
    <w:rsid w:val="003333A6"/>
    <w:rsid w:val="00335F9F"/>
    <w:rsid w:val="00346C00"/>
    <w:rsid w:val="00354204"/>
    <w:rsid w:val="00354A18"/>
    <w:rsid w:val="0035631A"/>
    <w:rsid w:val="00373F61"/>
    <w:rsid w:val="0039324B"/>
    <w:rsid w:val="003B309B"/>
    <w:rsid w:val="003D3BBF"/>
    <w:rsid w:val="003F4BA3"/>
    <w:rsid w:val="00436794"/>
    <w:rsid w:val="00454182"/>
    <w:rsid w:val="00492FC3"/>
    <w:rsid w:val="0049582E"/>
    <w:rsid w:val="004A57EC"/>
    <w:rsid w:val="004A6DB4"/>
    <w:rsid w:val="004A736B"/>
    <w:rsid w:val="004C72B6"/>
    <w:rsid w:val="004C7A2F"/>
    <w:rsid w:val="004D25F3"/>
    <w:rsid w:val="004F5805"/>
    <w:rsid w:val="0051125E"/>
    <w:rsid w:val="005170C4"/>
    <w:rsid w:val="00526CDD"/>
    <w:rsid w:val="00583628"/>
    <w:rsid w:val="005D102F"/>
    <w:rsid w:val="005D1495"/>
    <w:rsid w:val="005D184B"/>
    <w:rsid w:val="005F25C1"/>
    <w:rsid w:val="0064009F"/>
    <w:rsid w:val="00642AA7"/>
    <w:rsid w:val="006747BD"/>
    <w:rsid w:val="006919BD"/>
    <w:rsid w:val="006B3129"/>
    <w:rsid w:val="006B6591"/>
    <w:rsid w:val="006B70F7"/>
    <w:rsid w:val="006C5337"/>
    <w:rsid w:val="006D6DE5"/>
    <w:rsid w:val="006E5990"/>
    <w:rsid w:val="006F645A"/>
    <w:rsid w:val="00706814"/>
    <w:rsid w:val="0073413F"/>
    <w:rsid w:val="007345D0"/>
    <w:rsid w:val="0074622B"/>
    <w:rsid w:val="0074664E"/>
    <w:rsid w:val="007659E5"/>
    <w:rsid w:val="0080442F"/>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C0963"/>
    <w:rsid w:val="009D26DF"/>
    <w:rsid w:val="009D4C4D"/>
    <w:rsid w:val="009E0B39"/>
    <w:rsid w:val="00A10897"/>
    <w:rsid w:val="00A17094"/>
    <w:rsid w:val="00A36F46"/>
    <w:rsid w:val="00A40C20"/>
    <w:rsid w:val="00A4666C"/>
    <w:rsid w:val="00A52C29"/>
    <w:rsid w:val="00A71DC5"/>
    <w:rsid w:val="00A739D6"/>
    <w:rsid w:val="00AA59E7"/>
    <w:rsid w:val="00B11717"/>
    <w:rsid w:val="00B61F8A"/>
    <w:rsid w:val="00B734A1"/>
    <w:rsid w:val="00B846DB"/>
    <w:rsid w:val="00B86E8F"/>
    <w:rsid w:val="00BB0176"/>
    <w:rsid w:val="00BC1FCE"/>
    <w:rsid w:val="00BD4FC1"/>
    <w:rsid w:val="00BE2024"/>
    <w:rsid w:val="00C16E39"/>
    <w:rsid w:val="00C22015"/>
    <w:rsid w:val="00C43CE4"/>
    <w:rsid w:val="00C536C0"/>
    <w:rsid w:val="00C736D5"/>
    <w:rsid w:val="00C74519"/>
    <w:rsid w:val="00C906A1"/>
    <w:rsid w:val="00C97E75"/>
    <w:rsid w:val="00CA6FFA"/>
    <w:rsid w:val="00CD4424"/>
    <w:rsid w:val="00D005B3"/>
    <w:rsid w:val="00D046E4"/>
    <w:rsid w:val="00D06D36"/>
    <w:rsid w:val="00D25E3D"/>
    <w:rsid w:val="00D40690"/>
    <w:rsid w:val="00D927C7"/>
    <w:rsid w:val="00D94136"/>
    <w:rsid w:val="00DA52A1"/>
    <w:rsid w:val="00DA6873"/>
    <w:rsid w:val="00DC3524"/>
    <w:rsid w:val="00E47EE0"/>
    <w:rsid w:val="00E915F1"/>
    <w:rsid w:val="00EC54A0"/>
    <w:rsid w:val="00ED7972"/>
    <w:rsid w:val="00EE493C"/>
    <w:rsid w:val="00F06D2A"/>
    <w:rsid w:val="00F67C8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7" ma:contentTypeDescription="Utwórz nowy dokument." ma:contentTypeScope="" ma:versionID="86129f38d7ae4a272a278648896d6f43">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c2e2a0e305c5eb95ab0687febc46490"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Nr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Nrsprawy" ma:index="33" nillable="true" ma:displayName="Nr sprawy" ma:format="Dropdown" ma:internalName="Nrspraw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2024-10-13T17:38:40+00:00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Nrsprawy xmlns="84141fab-40ef-492f-9a5e-7c422361107c" xsi:nil="true"/>
  </documentManagement>
</p:properties>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2.xml><?xml version="1.0" encoding="utf-8"?>
<ds:datastoreItem xmlns:ds="http://schemas.openxmlformats.org/officeDocument/2006/customXml" ds:itemID="{2545E61A-F99C-409A-8C9D-D855182F3325}"/>
</file>

<file path=customXml/itemProps3.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4.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8535</Words>
  <Characters>51210</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3</cp:revision>
  <cp:lastPrinted>2020-02-07T19:43:00Z</cp:lastPrinted>
  <dcterms:created xsi:type="dcterms:W3CDTF">2024-12-02T11:21:00Z</dcterms:created>
  <dcterms:modified xsi:type="dcterms:W3CDTF">2025-02-03T13:21:00Z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10372200</vt:r8>
  </property>
  <property fmtid="{D5CDD505-2E9C-101B-9397-08002B2CF9AE}" pid="4" name="MediaServiceImageTags">
    <vt:lpwstr/>
  </property>
</Properties>
</file>