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3C617" w14:textId="77777777" w:rsidR="001675E2" w:rsidRPr="00443E1F" w:rsidRDefault="001675E2" w:rsidP="001675E2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1B6324B1" w14:textId="3E7FF97D" w:rsidR="001675E2" w:rsidRPr="00443E1F" w:rsidRDefault="00C24E96" w:rsidP="00C24E96">
      <w:pPr>
        <w:spacing w:after="0" w:line="259" w:lineRule="auto"/>
        <w:ind w:left="4395" w:firstLine="425"/>
        <w:rPr>
          <w:rFonts w:eastAsia="Calibri" w:cs="Tahoma"/>
          <w:b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 xml:space="preserve"> </w:t>
      </w:r>
      <w:r w:rsidR="001675E2" w:rsidRPr="00443E1F">
        <w:rPr>
          <w:rFonts w:eastAsia="Calibri" w:cs="Arial"/>
          <w:color w:val="auto"/>
          <w:spacing w:val="0"/>
          <w:szCs w:val="20"/>
        </w:rPr>
        <w:t>Nr sprawy:</w:t>
      </w:r>
      <w:r w:rsidR="00136875">
        <w:rPr>
          <w:rFonts w:eastAsia="Calibri" w:cs="Arial"/>
          <w:color w:val="auto"/>
          <w:spacing w:val="0"/>
          <w:szCs w:val="20"/>
        </w:rPr>
        <w:t xml:space="preserve"> </w:t>
      </w:r>
      <w:r>
        <w:rPr>
          <w:rFonts w:eastAsia="Calibri" w:cs="Tahoma"/>
          <w:b/>
          <w:color w:val="auto"/>
          <w:spacing w:val="0"/>
          <w:szCs w:val="20"/>
        </w:rPr>
        <w:t>SPZP</w:t>
      </w:r>
      <w:r w:rsidR="00136875">
        <w:rPr>
          <w:rFonts w:eastAsia="Calibri" w:cs="Tahoma"/>
          <w:b/>
          <w:color w:val="auto"/>
          <w:spacing w:val="0"/>
          <w:szCs w:val="20"/>
        </w:rPr>
        <w:t>.271.6</w:t>
      </w:r>
      <w:r w:rsidR="00DE5C5F">
        <w:rPr>
          <w:rFonts w:eastAsia="Calibri" w:cs="Tahoma"/>
          <w:b/>
          <w:color w:val="auto"/>
          <w:spacing w:val="0"/>
          <w:szCs w:val="20"/>
        </w:rPr>
        <w:t>3</w:t>
      </w:r>
      <w:r w:rsidR="001675E2" w:rsidRPr="00443E1F">
        <w:rPr>
          <w:rFonts w:eastAsia="Calibri" w:cs="Tahoma"/>
          <w:b/>
          <w:color w:val="auto"/>
          <w:spacing w:val="0"/>
          <w:szCs w:val="20"/>
        </w:rPr>
        <w:t>.202</w:t>
      </w:r>
      <w:r w:rsidR="00793996">
        <w:rPr>
          <w:rFonts w:eastAsia="Calibri" w:cs="Tahoma"/>
          <w:b/>
          <w:color w:val="auto"/>
          <w:spacing w:val="0"/>
          <w:szCs w:val="20"/>
        </w:rPr>
        <w:t>4</w:t>
      </w:r>
    </w:p>
    <w:p w14:paraId="458366F4" w14:textId="77777777" w:rsidR="001675E2" w:rsidRPr="00443E1F" w:rsidRDefault="001675E2" w:rsidP="001675E2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5D117183" w14:textId="77777777" w:rsidR="001675E2" w:rsidRPr="00443E1F" w:rsidRDefault="001675E2" w:rsidP="001675E2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>
        <w:rPr>
          <w:rFonts w:eastAsia="Calibri" w:cs="Arial"/>
          <w:b/>
          <w:color w:val="auto"/>
          <w:spacing w:val="0"/>
          <w:szCs w:val="20"/>
        </w:rPr>
        <w:t>125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>
        <w:rPr>
          <w:rFonts w:eastAsia="Calibri" w:cs="Arial"/>
          <w:b/>
          <w:color w:val="auto"/>
          <w:spacing w:val="0"/>
          <w:szCs w:val="20"/>
        </w:rPr>
        <w:t>PZP</w:t>
      </w:r>
      <w:r>
        <w:rPr>
          <w:rFonts w:eastAsia="Calibri" w:cs="Arial"/>
          <w:b/>
          <w:color w:val="auto"/>
          <w:spacing w:val="0"/>
          <w:szCs w:val="20"/>
        </w:rPr>
        <w:br/>
      </w:r>
    </w:p>
    <w:p w14:paraId="013C8463" w14:textId="01B16310" w:rsidR="001675E2" w:rsidRPr="00443E1F" w:rsidRDefault="001675E2" w:rsidP="001675E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09AF7C9F" w14:textId="4775A2B5" w:rsidR="001675E2" w:rsidRPr="00C035DC" w:rsidRDefault="00DE5C5F" w:rsidP="00DE5C5F">
      <w:pPr>
        <w:spacing w:before="120" w:after="120" w:line="240" w:lineRule="auto"/>
        <w:jc w:val="center"/>
        <w:rPr>
          <w:b/>
        </w:rPr>
      </w:pPr>
      <w:r>
        <w:rPr>
          <w:rFonts w:asciiTheme="majorHAnsi" w:eastAsia="Calibri" w:hAnsiTheme="majorHAnsi" w:cs="Roboto Lt"/>
          <w:color w:val="auto"/>
          <w:spacing w:val="0"/>
          <w:szCs w:val="20"/>
          <w:lang w:eastAsia="pl-PL"/>
        </w:rPr>
        <w:t>„</w:t>
      </w:r>
      <w:r w:rsidRPr="00DE5C5F">
        <w:rPr>
          <w:rFonts w:asciiTheme="majorHAnsi" w:eastAsia="Calibri" w:hAnsiTheme="majorHAnsi" w:cs="Roboto Lt"/>
          <w:color w:val="auto"/>
          <w:spacing w:val="0"/>
          <w:szCs w:val="20"/>
          <w:lang w:eastAsia="pl-PL"/>
        </w:rPr>
        <w:t>Sukcesywna usługa syntezy spulowanych oligonukle</w:t>
      </w:r>
      <w:r w:rsidR="00014ACC">
        <w:rPr>
          <w:rFonts w:asciiTheme="majorHAnsi" w:eastAsia="Calibri" w:hAnsiTheme="majorHAnsi" w:cs="Roboto Lt"/>
          <w:color w:val="auto"/>
          <w:spacing w:val="0"/>
          <w:szCs w:val="20"/>
          <w:lang w:eastAsia="pl-PL"/>
        </w:rPr>
        <w:t>o</w:t>
      </w:r>
      <w:r w:rsidRPr="00DE5C5F">
        <w:rPr>
          <w:rFonts w:asciiTheme="majorHAnsi" w:eastAsia="Calibri" w:hAnsiTheme="majorHAnsi" w:cs="Roboto Lt"/>
          <w:color w:val="auto"/>
          <w:spacing w:val="0"/>
          <w:szCs w:val="20"/>
          <w:lang w:eastAsia="pl-PL"/>
        </w:rPr>
        <w:t>tydów i sond TaqMan na potrzeby realizacji projektu przez Grupę Badawczą Wirusologii Ilościowej</w:t>
      </w:r>
      <w:r>
        <w:rPr>
          <w:rFonts w:asciiTheme="majorHAnsi" w:eastAsia="Calibri" w:hAnsiTheme="majorHAnsi" w:cs="Roboto Lt"/>
          <w:color w:val="auto"/>
          <w:spacing w:val="0"/>
          <w:szCs w:val="20"/>
          <w:lang w:eastAsia="pl-PL"/>
        </w:rPr>
        <w:t>”</w:t>
      </w:r>
    </w:p>
    <w:p w14:paraId="2C4C8B26" w14:textId="77777777" w:rsidR="001675E2" w:rsidRPr="00443E1F" w:rsidRDefault="001675E2" w:rsidP="001675E2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0F82F64E" w14:textId="77777777" w:rsidR="001675E2" w:rsidRPr="0074462E" w:rsidRDefault="001675E2" w:rsidP="001675E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2E2FC0BA" w14:textId="77777777" w:rsidR="001675E2" w:rsidRPr="0074462E" w:rsidRDefault="001675E2" w:rsidP="001675E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9016C1B" w14:textId="77777777" w:rsidR="001675E2" w:rsidRPr="0074462E" w:rsidRDefault="001675E2" w:rsidP="001675E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działając w imieniu i na rzecz: .................................................................</w:t>
      </w:r>
    </w:p>
    <w:p w14:paraId="469D49C6" w14:textId="77777777" w:rsidR="001675E2" w:rsidRPr="0074462E" w:rsidRDefault="001675E2" w:rsidP="001675E2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(pełna nazwa Wykonawcy/Wykonawców wspólnie ubiegających się)</w:t>
      </w:r>
    </w:p>
    <w:p w14:paraId="1B23F9D6" w14:textId="77777777" w:rsidR="001675E2" w:rsidRPr="0074462E" w:rsidRDefault="001675E2" w:rsidP="001675E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4E345677" w14:textId="77777777" w:rsidR="001675E2" w:rsidRPr="0074462E" w:rsidRDefault="001675E2" w:rsidP="001675E2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(adres siedziby Wykonawcy/Wykonawców wspólnie ubiegających się)</w:t>
      </w:r>
    </w:p>
    <w:p w14:paraId="48E5F742" w14:textId="77777777" w:rsidR="001675E2" w:rsidRPr="00443E1F" w:rsidRDefault="001675E2" w:rsidP="001675E2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394B8BA0" w14:textId="77777777" w:rsidR="001675E2" w:rsidRDefault="001675E2" w:rsidP="001675E2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>
        <w:rPr>
          <w:rFonts w:eastAsia="Calibri" w:cs="Arial"/>
          <w:color w:val="auto"/>
          <w:spacing w:val="0"/>
          <w:szCs w:val="20"/>
        </w:rPr>
        <w:t>108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ustawy Pzp.</w:t>
      </w:r>
    </w:p>
    <w:p w14:paraId="22383B24" w14:textId="77777777" w:rsidR="001675E2" w:rsidRPr="00443E1F" w:rsidRDefault="001675E2" w:rsidP="001675E2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62418887" w14:textId="77777777" w:rsidR="001675E2" w:rsidRDefault="001675E2" w:rsidP="001675E2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Oświadczam, że zachodzą w stosunku do mnie (nas) podstawy wykluczenia z postępowania na podstawie art. ………………………………………………………………….……………. Ustawy PZP (</w:t>
      </w:r>
      <w:r w:rsidRPr="0074462E">
        <w:rPr>
          <w:i/>
          <w:iCs/>
        </w:rPr>
        <w:t>należy podać mającą zastosowanie podstawę wykluczenia spośród przesłanek określonych w pkt. 6.1 SWZ)</w:t>
      </w:r>
    </w:p>
    <w:p w14:paraId="071F8295" w14:textId="77777777" w:rsidR="001675E2" w:rsidRDefault="001675E2" w:rsidP="001675E2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oświadczam, że w związku z ww. okolicznością, na podstawie art. 110 ust. 2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</w:p>
    <w:p w14:paraId="5EE131F1" w14:textId="77777777" w:rsidR="001675E2" w:rsidRDefault="001675E2" w:rsidP="001675E2">
      <w:pPr>
        <w:spacing w:after="0" w:line="276" w:lineRule="auto"/>
        <w:jc w:val="right"/>
      </w:pPr>
      <w:r w:rsidRPr="00CF7B08">
        <w:rPr>
          <w:i/>
          <w:iCs/>
        </w:rPr>
        <w:t>(opisać wyczerpująco okoliczności, o których mowa w art. 110 ust. 2 Pzp</w:t>
      </w:r>
      <w:r>
        <w:t>)</w:t>
      </w:r>
    </w:p>
    <w:p w14:paraId="0045E404" w14:textId="77777777" w:rsidR="001675E2" w:rsidRDefault="001675E2" w:rsidP="001675E2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14490B6D" w14:textId="55E53AFC" w:rsidR="001675E2" w:rsidRPr="00F22FE8" w:rsidRDefault="001675E2" w:rsidP="001675E2">
      <w:pPr>
        <w:spacing w:after="0" w:line="240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 xml:space="preserve">2. </w:t>
      </w:r>
      <w:r w:rsidRPr="00F22FE8">
        <w:rPr>
          <w:rFonts w:eastAsia="Calibri" w:cs="Arial"/>
          <w:color w:val="auto"/>
          <w:spacing w:val="0"/>
          <w:szCs w:val="2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</w:t>
      </w:r>
      <w:r w:rsidR="009209C2" w:rsidRPr="009209C2">
        <w:rPr>
          <w:rFonts w:eastAsia="Calibri" w:cs="Arial"/>
          <w:color w:val="auto"/>
          <w:spacing w:val="0"/>
          <w:szCs w:val="20"/>
        </w:rPr>
        <w:t>t.j. Dz.U. 2023 poz. 1497</w:t>
      </w:r>
      <w:r w:rsidRPr="00F22FE8">
        <w:rPr>
          <w:rFonts w:eastAsia="Calibri" w:cs="Arial"/>
          <w:color w:val="auto"/>
          <w:spacing w:val="0"/>
          <w:szCs w:val="20"/>
        </w:rPr>
        <w:t>):</w:t>
      </w:r>
    </w:p>
    <w:p w14:paraId="51482140" w14:textId="6454AEF5" w:rsidR="001675E2" w:rsidRPr="00F22FE8" w:rsidRDefault="001675E2" w:rsidP="001675E2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oświadczam, że nie podlegam wykluczeniu z postępowania na podstawie art. 7 ust. 1 pkt 1-3 ustawy z dnia 13 kwietnia 2022 r. o szczególnych rozwiązaniach w zakresie przeciwdziałania wspieraniu agresji na Ukrainę oraz służących ochronie bezpieczeństwa narodowego (</w:t>
      </w:r>
      <w:r w:rsidR="009209C2" w:rsidRPr="009209C2">
        <w:rPr>
          <w:rFonts w:eastAsia="Calibri" w:cs="Arial"/>
          <w:color w:val="auto"/>
          <w:spacing w:val="0"/>
          <w:szCs w:val="20"/>
        </w:rPr>
        <w:t>t.j. Dz.U. 2023 poz. 1497</w:t>
      </w:r>
      <w:r w:rsidRPr="00F22FE8">
        <w:rPr>
          <w:rFonts w:eastAsia="Calibri" w:cs="Arial"/>
          <w:color w:val="auto"/>
          <w:spacing w:val="0"/>
          <w:szCs w:val="20"/>
        </w:rPr>
        <w:t>).</w:t>
      </w:r>
    </w:p>
    <w:p w14:paraId="5730757D" w14:textId="77777777" w:rsidR="001675E2" w:rsidRDefault="001675E2" w:rsidP="001675E2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9181546" w14:textId="77777777" w:rsidR="001675E2" w:rsidRPr="00F1260C" w:rsidRDefault="001675E2" w:rsidP="001675E2">
      <w:pPr>
        <w:spacing w:after="0" w:line="276" w:lineRule="auto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lastRenderedPageBreak/>
        <w:t>3.</w:t>
      </w:r>
      <w:r w:rsidRPr="00F1260C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Wskazuję, że Zamawiający może uzyskać za pomocą bezpłatnych i ogólnodostępnych baz danych (</w:t>
      </w:r>
      <w:hyperlink r:id="rId8" w:history="1">
        <w:r w:rsidRPr="00F1260C">
          <w:rPr>
            <w:rStyle w:val="Hipercze"/>
            <w:rFonts w:ascii="Verdana" w:eastAsia="Times New Roman" w:hAnsi="Verdana" w:cs="Times New Roman"/>
            <w:spacing w:val="0"/>
            <w:szCs w:val="20"/>
            <w:lang w:eastAsia="pl-PL"/>
          </w:rPr>
          <w:t>https://ekrs.ms.gov.pl/</w:t>
        </w:r>
      </w:hyperlink>
      <w:r w:rsidRPr="00F1260C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lub </w:t>
      </w:r>
      <w:hyperlink r:id="rId9" w:history="1">
        <w:r w:rsidRPr="00BF7B14">
          <w:rPr>
            <w:rStyle w:val="Hipercze"/>
          </w:rPr>
          <w:t>https://prod.ceidg.gov.pl/CEIDG/CEIDG.Public.UI/Search.aspx</w:t>
        </w:r>
      </w:hyperlink>
      <w:r w:rsidRPr="00F1260C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) </w:t>
      </w:r>
      <w:r w:rsidRPr="00F1260C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>odpis lub informację z Krajowego Rejestru Sądowego / Centralnej Ewidencji i Informacji o Działalności Gospodarczej</w:t>
      </w:r>
      <w:r w:rsidRPr="00F1260C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* lub innego właściwego rejestru pod adresem: http//: ……………………………………………………..……………….………. </w:t>
      </w:r>
      <w:r w:rsidRPr="00F1260C">
        <w:rPr>
          <w:rFonts w:ascii="Verdana" w:eastAsia="Times New Roman" w:hAnsi="Verdana" w:cs="Times New Roman"/>
          <w:i/>
          <w:iCs/>
          <w:color w:val="auto"/>
          <w:spacing w:val="0"/>
          <w:szCs w:val="20"/>
          <w:lang w:eastAsia="pl-PL"/>
        </w:rPr>
        <w:t>(wskazać adres strony internetowej).</w:t>
      </w:r>
      <w:r w:rsidRPr="00F1260C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</w:t>
      </w:r>
    </w:p>
    <w:p w14:paraId="2BF5089B" w14:textId="77777777" w:rsidR="001675E2" w:rsidRPr="00362D43" w:rsidRDefault="001675E2" w:rsidP="001675E2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7257E49E" w14:textId="77777777" w:rsidR="001675E2" w:rsidRPr="00362D43" w:rsidRDefault="001675E2" w:rsidP="001675E2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30EA7816" w14:textId="77777777" w:rsidR="001675E2" w:rsidRDefault="001675E2" w:rsidP="001675E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E0DB30B" w14:textId="77777777" w:rsidR="001675E2" w:rsidRPr="000705AB" w:rsidRDefault="001675E2" w:rsidP="001675E2">
      <w:pPr>
        <w:rPr>
          <w:i/>
          <w:iCs/>
          <w:color w:val="FF0000"/>
          <w:u w:val="single"/>
        </w:rPr>
      </w:pPr>
      <w:r w:rsidRPr="00211C81">
        <w:rPr>
          <w:i/>
          <w:iCs/>
          <w:color w:val="FF0000"/>
          <w:u w:val="single"/>
        </w:rPr>
        <w:t>O</w:t>
      </w:r>
      <w:r>
        <w:rPr>
          <w:i/>
          <w:iCs/>
          <w:color w:val="FF0000"/>
          <w:u w:val="single"/>
        </w:rPr>
        <w:t>świadczenie</w:t>
      </w:r>
      <w:r w:rsidRPr="00211C81">
        <w:rPr>
          <w:i/>
          <w:iCs/>
          <w:color w:val="FF0000"/>
          <w:u w:val="single"/>
        </w:rPr>
        <w:t xml:space="preserve"> winn</w:t>
      </w:r>
      <w:r>
        <w:rPr>
          <w:i/>
          <w:iCs/>
          <w:color w:val="FF0000"/>
          <w:u w:val="single"/>
        </w:rPr>
        <w:t>o</w:t>
      </w:r>
      <w:r w:rsidRPr="00211C81">
        <w:rPr>
          <w:i/>
          <w:iCs/>
          <w:color w:val="FF0000"/>
          <w:u w:val="single"/>
        </w:rPr>
        <w:t xml:space="preserve"> zostać sporządzon</w:t>
      </w:r>
      <w:r>
        <w:rPr>
          <w:i/>
          <w:iCs/>
          <w:color w:val="FF0000"/>
          <w:u w:val="single"/>
        </w:rPr>
        <w:t>o</w:t>
      </w:r>
      <w:r w:rsidRPr="00211C81">
        <w:rPr>
          <w:i/>
          <w:iCs/>
          <w:color w:val="FF0000"/>
          <w:u w:val="single"/>
        </w:rPr>
        <w:t>, pod rygorem nieważności w formie elektronicznej lub w postaci elektronicznej opatrzonej podpisem zaufanym lub podpisem osobistym.</w:t>
      </w:r>
    </w:p>
    <w:p w14:paraId="0E8395B3" w14:textId="3669D316" w:rsidR="00A357A3" w:rsidRPr="001675E2" w:rsidRDefault="00A357A3" w:rsidP="001675E2"/>
    <w:sectPr w:rsidR="00A357A3" w:rsidRPr="001675E2" w:rsidSect="0099379C">
      <w:headerReference w:type="default" r:id="rId10"/>
      <w:footerReference w:type="defaul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5B10F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2924E636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420B02A" w14:textId="0BE808D1" w:rsidR="002C5CFA" w:rsidRPr="00C459EF" w:rsidRDefault="00793996">
            <w:pPr>
              <w:pStyle w:val="Stopka"/>
              <w:rPr>
                <w:b w:val="0"/>
                <w:bCs/>
                <w:sz w:val="16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FA6F771" wp14:editId="236F88C3">
                  <wp:extent cx="4572000" cy="400050"/>
                  <wp:effectExtent l="0" t="0" r="0" b="0"/>
                  <wp:docPr id="3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F1C2689-D078-98EF-5A16-43A03CBB647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8F1C2689-D078-98EF-5A16-43A03CBB64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132535" w14:textId="77777777" w:rsidR="002C5CFA" w:rsidRDefault="002C5CFA">
            <w:pPr>
              <w:pStyle w:val="Stopka"/>
            </w:pPr>
          </w:p>
          <w:p w14:paraId="3A8735F3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430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430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2D80F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9438A4B" wp14:editId="7F1D12C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966F4C1" wp14:editId="1DC83F1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0AF9C9" w14:textId="77777777" w:rsidR="00DE5C5F" w:rsidRDefault="00DE5C5F" w:rsidP="00DE5C5F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81D6FF6" w14:textId="77777777" w:rsidR="00DE5C5F" w:rsidRDefault="00DE5C5F" w:rsidP="00DE5C5F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3C5CDEF9" w14:textId="77777777" w:rsidR="00DE5C5F" w:rsidRDefault="00DE5C5F" w:rsidP="00DE5C5F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510FBD69" w14:textId="51E2CF8C" w:rsidR="00DA52A1" w:rsidRPr="00ED7972" w:rsidRDefault="00DE5C5F" w:rsidP="00DE5C5F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6F4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380AF9C9" w14:textId="77777777" w:rsidR="00DE5C5F" w:rsidRDefault="00DE5C5F" w:rsidP="00DE5C5F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81D6FF6" w14:textId="77777777" w:rsidR="00DE5C5F" w:rsidRDefault="00DE5C5F" w:rsidP="00DE5C5F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3C5CDEF9" w14:textId="77777777" w:rsidR="00DE5C5F" w:rsidRDefault="00DE5C5F" w:rsidP="00DE5C5F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510FBD69" w14:textId="51E2CF8C" w:rsidR="00DA52A1" w:rsidRPr="00ED7972" w:rsidRDefault="00DE5C5F" w:rsidP="00DE5C5F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A7785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64EA5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74A26B21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B5ADE" w14:textId="38808C62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32FA2A21" wp14:editId="3B683EBE">
          <wp:simplePos x="0" y="0"/>
          <wp:positionH relativeFrom="column">
            <wp:posOffset>-1080135</wp:posOffset>
          </wp:positionH>
          <wp:positionV relativeFrom="page">
            <wp:posOffset>799465</wp:posOffset>
          </wp:positionV>
          <wp:extent cx="791845" cy="160909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750198302">
    <w:abstractNumId w:val="9"/>
  </w:num>
  <w:num w:numId="2" w16cid:durableId="50926650">
    <w:abstractNumId w:val="8"/>
  </w:num>
  <w:num w:numId="3" w16cid:durableId="290282199">
    <w:abstractNumId w:val="3"/>
  </w:num>
  <w:num w:numId="4" w16cid:durableId="105202059">
    <w:abstractNumId w:val="2"/>
  </w:num>
  <w:num w:numId="5" w16cid:durableId="1404061699">
    <w:abstractNumId w:val="1"/>
  </w:num>
  <w:num w:numId="6" w16cid:durableId="1055396534">
    <w:abstractNumId w:val="0"/>
  </w:num>
  <w:num w:numId="7" w16cid:durableId="1179198480">
    <w:abstractNumId w:val="7"/>
  </w:num>
  <w:num w:numId="8" w16cid:durableId="557015427">
    <w:abstractNumId w:val="6"/>
  </w:num>
  <w:num w:numId="9" w16cid:durableId="385376570">
    <w:abstractNumId w:val="5"/>
  </w:num>
  <w:num w:numId="10" w16cid:durableId="943419836">
    <w:abstractNumId w:val="4"/>
  </w:num>
  <w:num w:numId="11" w16cid:durableId="19811054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14ACC"/>
    <w:rsid w:val="00070438"/>
    <w:rsid w:val="00077647"/>
    <w:rsid w:val="000D2F0F"/>
    <w:rsid w:val="00132380"/>
    <w:rsid w:val="00134929"/>
    <w:rsid w:val="00136875"/>
    <w:rsid w:val="001675E2"/>
    <w:rsid w:val="00184FC2"/>
    <w:rsid w:val="001A0BD2"/>
    <w:rsid w:val="00231524"/>
    <w:rsid w:val="00256BDE"/>
    <w:rsid w:val="002C5CFA"/>
    <w:rsid w:val="002D48BE"/>
    <w:rsid w:val="002F4540"/>
    <w:rsid w:val="0031106E"/>
    <w:rsid w:val="003317CA"/>
    <w:rsid w:val="00335F9F"/>
    <w:rsid w:val="00346C00"/>
    <w:rsid w:val="00354A18"/>
    <w:rsid w:val="003F4BA3"/>
    <w:rsid w:val="004820DB"/>
    <w:rsid w:val="004F5805"/>
    <w:rsid w:val="00526CDD"/>
    <w:rsid w:val="005D102F"/>
    <w:rsid w:val="005D1495"/>
    <w:rsid w:val="005E65BB"/>
    <w:rsid w:val="006747BD"/>
    <w:rsid w:val="006919BD"/>
    <w:rsid w:val="006D6DE5"/>
    <w:rsid w:val="006E5990"/>
    <w:rsid w:val="006F645A"/>
    <w:rsid w:val="00764305"/>
    <w:rsid w:val="00793996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209C2"/>
    <w:rsid w:val="0099379C"/>
    <w:rsid w:val="009D4C4D"/>
    <w:rsid w:val="00A357A3"/>
    <w:rsid w:val="00A36F46"/>
    <w:rsid w:val="00A4666C"/>
    <w:rsid w:val="00A52C29"/>
    <w:rsid w:val="00AC4E53"/>
    <w:rsid w:val="00AE66EF"/>
    <w:rsid w:val="00B61F8A"/>
    <w:rsid w:val="00B80C1F"/>
    <w:rsid w:val="00C137EA"/>
    <w:rsid w:val="00C24E96"/>
    <w:rsid w:val="00C459EF"/>
    <w:rsid w:val="00C736D5"/>
    <w:rsid w:val="00D005B3"/>
    <w:rsid w:val="00D06D36"/>
    <w:rsid w:val="00D40690"/>
    <w:rsid w:val="00DA52A1"/>
    <w:rsid w:val="00DE5C5F"/>
    <w:rsid w:val="00ED7972"/>
    <w:rsid w:val="00EE493C"/>
    <w:rsid w:val="00FA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14210F4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rsid w:val="001675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7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47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154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32CD-F155-4FEC-921A-BA76EF29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Małgorzata Sopańska | Łukasiewicz – PORT</cp:lastModifiedBy>
  <cp:revision>10</cp:revision>
  <cp:lastPrinted>2020-02-10T12:13:00Z</cp:lastPrinted>
  <dcterms:created xsi:type="dcterms:W3CDTF">2023-10-02T05:43:00Z</dcterms:created>
  <dcterms:modified xsi:type="dcterms:W3CDTF">2024-05-21T11:22:00Z</dcterms:modified>
</cp:coreProperties>
</file>