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  <w:shd w:fill="auto" w:val="clear"/>
        </w:rPr>
      </w:pPr>
      <w:bookmarkStart w:id="0" w:name="__RefHeading___Toc116297_2980749000"/>
      <w:bookmarkEnd w:id="0"/>
      <w:r>
        <w:rPr>
          <w:rFonts w:ascii="Arial" w:hAnsi="Arial"/>
          <w:sz w:val="22"/>
          <w:szCs w:val="22"/>
          <w:shd w:fill="auto" w:val="clear"/>
        </w:rPr>
        <w:t>załącznik nr 1.</w:t>
      </w:r>
      <w:r>
        <w:rPr>
          <w:rFonts w:ascii="Arial" w:hAnsi="Arial"/>
          <w:sz w:val="22"/>
          <w:szCs w:val="22"/>
          <w:shd w:fill="auto" w:val="clear"/>
        </w:rPr>
        <w:t>1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>znak: Rz.271.</w:t>
      </w:r>
      <w:r>
        <w:rPr>
          <w:sz w:val="22"/>
          <w:szCs w:val="22"/>
          <w:shd w:fill="auto" w:val="clear"/>
        </w:rPr>
        <w:t>10.2024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shd w:fill="auto" w:val="clear"/>
        </w:rPr>
        <w:t>e</w:t>
      </w:r>
      <w:r>
        <w:rPr>
          <w:b w:val="false"/>
          <w:bCs w:val="false"/>
          <w:sz w:val="22"/>
          <w:szCs w:val="22"/>
          <w:shd w:fill="auto" w:val="clear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hanging="0" w:start="0" w:end="4819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b w:val="false"/>
          <w:bCs w:val="false"/>
          <w:sz w:val="22"/>
          <w:szCs w:val="22"/>
          <w:shd w:fill="auto" w:val="clear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center"/>
        <w:rPr>
          <w:rFonts w:ascii="Arial" w:hAnsi="Arial"/>
          <w:sz w:val="22"/>
          <w:szCs w:val="22"/>
          <w:shd w:fill="auto" w:val="clear"/>
        </w:rPr>
      </w:pPr>
      <w:r>
        <w:rPr>
          <w:b/>
          <w:bCs/>
          <w:spacing w:val="40"/>
          <w:sz w:val="22"/>
          <w:szCs w:val="22"/>
          <w:shd w:fill="auto" w:val="clear"/>
          <w:lang w:val="pl-PL"/>
        </w:rPr>
        <w:t>F</w:t>
      </w:r>
      <w:r>
        <w:rPr>
          <w:b/>
          <w:bCs/>
          <w:spacing w:val="40"/>
          <w:sz w:val="22"/>
          <w:szCs w:val="22"/>
          <w:shd w:fill="auto" w:val="clear"/>
          <w:lang w:val="pl-PL"/>
        </w:rPr>
        <w:t>ormularz</w:t>
      </w:r>
      <w:r>
        <w:rPr>
          <w:b/>
          <w:bCs/>
          <w:spacing w:val="100"/>
          <w:sz w:val="22"/>
          <w:szCs w:val="22"/>
          <w:shd w:fill="auto" w:val="clear"/>
          <w:lang w:val="pl-PL"/>
        </w:rPr>
        <w:t xml:space="preserve"> </w:t>
      </w:r>
      <w:r>
        <w:rPr>
          <w:b/>
          <w:bCs/>
          <w:spacing w:val="40"/>
          <w:sz w:val="22"/>
          <w:szCs w:val="22"/>
          <w:shd w:fill="auto" w:val="clear"/>
          <w:lang w:val="pl-PL"/>
        </w:rPr>
        <w:t>oferty</w:t>
        <w:br/>
      </w:r>
      <w:r>
        <w:rPr>
          <w:b/>
          <w:bCs/>
          <w:spacing w:val="0"/>
          <w:sz w:val="22"/>
          <w:szCs w:val="22"/>
          <w:shd w:fill="auto" w:val="clear"/>
          <w:lang w:val="pl-PL"/>
        </w:rPr>
        <w:t>Zadanie 1 - Opracowanie dokumentacji projektowo-kosztorysowej przebudowy drogi gminnej nr 180258W ul. Langiewicza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Przedmiot zamówienia:</w:t>
      </w:r>
    </w:p>
    <w:p>
      <w:pPr>
        <w:pStyle w:val="BodyText"/>
        <w:bidi w:val="0"/>
        <w:spacing w:lineRule="auto" w:line="276" w:before="113" w:after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Zadanie 1 - Opracowanie dokumentacji projektowo-kosztorysowej przebudowy drogi gminnej nr 180258W ul. Langiewicza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Zamawiający: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Gmina Miejska Legionowo – Urząd Miasta Legionowo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BodyText"/>
        <w:tabs>
          <w:tab w:val="clear" w:pos="709"/>
        </w:tabs>
        <w:bidi w:val="0"/>
        <w:spacing w:before="11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Cena ofertowa brutto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za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o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>pracowanie dokumentacji projektowo-kosztorysowej przebudowy drogi gminnej nr 180258W ul. Langiewicza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: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BodyText"/>
        <w:bidi w:val="0"/>
        <w:spacing w:before="57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unnamed42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W kryterium „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d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oświadczenie zawodowe projektanta o którym mowa w §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8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 ust.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 pkt 1 SWZ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”</w:t>
      </w:r>
    </w:p>
    <w:p>
      <w:pPr>
        <w:pStyle w:val="BodyText"/>
        <w:bidi w:val="0"/>
        <w:spacing w:lineRule="auto" w:line="276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Wykonawca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deklaruje doświadczenie zawodowe projektanta o którym mowa w § 8 ust. 2 pkt 1 SWZ: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br/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object>
          <v:shape id="control_shape_7" o:allowincell="t" style="width:481.85pt;height:16.95pt" type="#_x0000_t75"/>
          <w:control r:id="rId9" w:name="unnamed3" w:shapeid="control_shape_7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NewRomanPS-BoldMT" w:cs="TimesNewRomanPS-BoldMT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</w:pP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object>
          <v:shape id="control_shape_8" o:allowincell="t" style="width:481.85pt;height:16.95pt" type="#_x0000_t75"/>
          <w:control r:id="rId10" w:name="unnamed3" w:shapeid="control_shape_8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object>
          <v:shape id="control_shape_9" o:allowincell="t" style="width:481.85pt;height:16.95pt" type="#_x0000_t75"/>
          <w:control r:id="rId11" w:name="unnamed3" w:shapeid="control_shape_9"/>
        </w:object>
      </w: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object>
          <v:shape id="control_shape_10" o:allowincell="t" style="width:481.85pt;height:16.95pt" type="#_x0000_t75"/>
          <w:control r:id="rId12" w:name="unnamed3" w:shapeid="control_shape_10"/>
        </w:object>
      </w: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object>
          <v:shape id="control_shape_11" o:allowincell="t" style="width:481.85pt;height:26.9pt" type="#_x0000_t75"/>
          <w:control r:id="rId13" w:name="unnamed3" w:shapeid="control_shape_11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(należy wybrać jedną z pięciu opcji i w miejsce </w:t>
      </w:r>
      <w:r>
        <w:rPr>
          <w:rFonts w:eastAsia="Arial" w:cs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>□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wstawić znak „x”)</w:t>
      </w:r>
    </w:p>
    <w:p>
      <w:pPr>
        <w:pStyle w:val="Opisypl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W przypadku niewybrania jednej z pięciu opcji lub wybrania kilku opcji zamawiający przyjmie, że wykonawca dysponuje projektantem który wykonał jeden projekt budowlany budowy, rozbudowy lub przebudowy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>drogi/ulicy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Wykonawca zrealizuje zamówienie w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terminie: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Zadanie 1: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120 dni kalendarzowych od dnia podpisania umowy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20 kwietnia 2024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oku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Przystępując do udziału w postępowaniu o zamówienie publiczne oświadczamy, że:</w:t>
      </w:r>
    </w:p>
    <w:p>
      <w:pPr>
        <w:pStyle w:val="BodyText"/>
        <w:widowControl/>
        <w:numPr>
          <w:ilvl w:val="2"/>
          <w:numId w:val="4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color w:val="000000"/>
          <w:sz w:val="22"/>
          <w:szCs w:val="22"/>
          <w:shd w:fill="auto" w:val="clear"/>
          <w:lang w:val="pl-PL"/>
        </w:rPr>
        <w:t>Zadanie 1 - Opracowanie dokumentacji projektowo-kosztorysowej przebudowy drogi gminnej nr 180258W ul. Langiewicza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 xml:space="preserve"> i nie wnosimy do niej zastrzeżeń oraz przyjmujemy warunki w niej zawarte;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uważamy się za związanych niniejszą ofertą na czas wskazany w SWZ;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pozyskaliśmy wszystkie informacje pozwalające na sporządzenie oferty oraz wykonanie w/w zamówienia;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  <w:shd w:fill="auto" w:val="clear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  <w:shd w:fill="auto" w:val="clear"/>
        </w:rPr>
        <w:t xml:space="preserve"> </w:t>
      </w:r>
      <w:hyperlink r:id="rId14">
        <w:r>
          <w:rPr>
            <w:rStyle w:val="Hyperlink"/>
            <w:rFonts w:ascii="Arial" w:hAnsi="Arial"/>
            <w:color w:val="000000"/>
            <w:sz w:val="22"/>
            <w:szCs w:val="22"/>
            <w:u w:val="single"/>
            <w:shd w:fill="auto" w:val="clear"/>
          </w:rPr>
          <w:t>https://platformazakupowa.pl/pn/legionowo</w:t>
        </w:r>
      </w:hyperlink>
      <w:r>
        <w:rPr>
          <w:rFonts w:ascii="Arial" w:hAnsi="Arial"/>
          <w:sz w:val="22"/>
          <w:szCs w:val="22"/>
          <w:shd w:fill="auto" w:val="clear"/>
        </w:rPr>
        <w:t>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  <w:shd w:fill="auto" w:val="clear"/>
        </w:rPr>
        <w:t>poczty elektronicznej</w: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: </w:t>
      </w:r>
      <w:r>
        <w:rPr>
          <w:rFonts w:ascii="Arial" w:hAnsi="Arial"/>
          <w:b/>
          <w:bCs/>
          <w:sz w:val="22"/>
          <w:szCs w:val="22"/>
          <w:shd w:fill="auto" w:val="clear"/>
        </w:rPr>
        <w:object>
          <v:shape id="control_shape_12" o:allowincell="t" style="width:213.55pt;height:19.8pt" type="#_x0000_t75"/>
          <w:control r:id="rId15" w:name="unnamed21" w:shapeid="control_shape_12"/>
        </w:objec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 tel. </w:t>
      </w:r>
      <w:r>
        <w:rPr>
          <w:rFonts w:ascii="Arial" w:hAnsi="Arial"/>
          <w:b/>
          <w:bCs/>
          <w:sz w:val="22"/>
          <w:szCs w:val="22"/>
          <w:shd w:fill="auto" w:val="clear"/>
        </w:rPr>
        <w:object>
          <v:shape id="control_shape_13" o:allowincell="t" style="width:90.8pt;height:19.8pt" type="#_x0000_t75"/>
          <w:control r:id="rId16" w:name="unnamed32" w:shapeid="control_shape_13"/>
        </w:objec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1.</w:t>
      </w:r>
      <w:r>
        <w:rPr>
          <w:rFonts w:ascii="Arial" w:hAnsi="Arial"/>
          <w:sz w:val="22"/>
          <w:szCs w:val="22"/>
          <w:shd w:fill="auto" w:val="clear"/>
        </w:rPr>
        <w:t>1</w:t>
      </w:r>
      <w:r>
        <w:rPr>
          <w:rFonts w:ascii="Arial" w:hAnsi="Arial"/>
          <w:sz w:val="22"/>
          <w:szCs w:val="22"/>
          <w:shd w:fill="auto" w:val="clear"/>
        </w:rPr>
        <w:t xml:space="preserve"> do SWZ);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shd w:fill="auto" w:val="clear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shd w:fill="auto" w:val="clear"/>
          <w:lang w:eastAsia="pl-PL" w:bidi="pl-PL"/>
        </w:rPr>
        <w:t>wykonawcy sk</w:t>
      </w:r>
      <w:r>
        <w:rPr>
          <w:rFonts w:ascii="Arial" w:hAnsi="Arial"/>
          <w:sz w:val="22"/>
          <w:szCs w:val="22"/>
          <w:shd w:fill="auto" w:val="clear"/>
        </w:rPr>
        <w:t>ładane na podstawie art. 125 ust. 1 ustawy Pzp, dotyczące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spełniania warunków udziału w postępowaniu oraz braku podstaw wykluczenia z postępowania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(załącznik nr 2 do SWZ);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  <w:shd w:fill="auto" w:val="clear"/>
        </w:rPr>
        <w:t>órego zasoby wykonawca się powołuje dotyczące spełniania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warunków udziału w postępowaniu oraz braku podstaw wykluczenia z postępowania składane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na podstawie art. 125 ust. 1 ustawy Pzp, dotyczące przesłanek wykluczenia z postępowania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(załącznik nr 3 do SWZ) – jeżeli dotyczy,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z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(załącznik nr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4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 do SWZ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) /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o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świadczenie Wykonawców wspólnie ubiegających się o udzielenie zamówienia składane na podstawie art. 117 ust. 4 ustawy Pzp dotyczące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robót budowlanych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, które wykonają poszczególni Wykonawcy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(załącznik nr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5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 do SWZ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) /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>
      <w:pPr>
        <w:pStyle w:val="Owiadczenieinformacyjne"/>
        <w:bidi w:val="0"/>
        <w:rPr>
          <w:rFonts w:ascii="Arial" w:hAnsi="Arial"/>
          <w:sz w:val="22"/>
          <w:szCs w:val="22"/>
          <w:shd w:fill="auto" w:val="clear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hyperlink" Target="https://platformazakupowa.pl/pn/legionowo" TargetMode="External"/><Relationship Id="rId15" Type="http://schemas.openxmlformats.org/officeDocument/2006/relationships/control" Target="activeX/activeX13.xml"/><Relationship Id="rId16" Type="http://schemas.openxmlformats.org/officeDocument/2006/relationships/control" Target="activeX/activeX14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LibreOffice/24.2.1.2$Windows_X86_64 LibreOffice_project/db4def46b0453cc22e2d0305797cf981b68ef5ac</Application>
  <AppVersion>15.0000</AppVersion>
  <Pages>3</Pages>
  <Words>623</Words>
  <Characters>4159</Characters>
  <CharactersWithSpaces>4731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2024-03-14T10:14:37Z</dcterms:created>
  <dc:creator/>
  <dc:description/>
  <dc:language>pl-PL</dc:language>
  <cp:lastModifiedBy/>
  <dcterms:modified xsi:type="dcterms:W3CDTF">2024-03-14T10:40:50Z</dcterms:modified>
  <cp:revision>4</cp:revision>
  <dc:subject/>
  <dc:title>Formularz oferty</dc:title>
</cp:coreProperties>
</file>