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2038C6">
        <w:rPr>
          <w:b/>
          <w:sz w:val="22"/>
        </w:rPr>
        <w:t>87</w:t>
      </w:r>
      <w:r w:rsidR="00C458AF">
        <w:rPr>
          <w:b/>
          <w:sz w:val="22"/>
        </w:rPr>
        <w:t>/PN/22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</w:t>
            </w:r>
            <w:r w:rsidR="002B2275">
              <w:rPr>
                <w:rFonts w:eastAsia="Calibri"/>
                <w:b/>
                <w:lang w:eastAsia="en-GB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Wykonawca oświadcza, że wszystkie podane informacje są aktualne i zgodne ze stanem faktycznym i prawnym.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8C78EB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C610C5">
        <w:rPr>
          <w:b/>
          <w:color w:val="000000" w:themeColor="text1"/>
          <w:sz w:val="22"/>
          <w:szCs w:val="22"/>
        </w:rPr>
        <w:t xml:space="preserve"> </w:t>
      </w:r>
      <w:r w:rsidR="002038C6">
        <w:rPr>
          <w:b/>
          <w:bCs/>
          <w:iCs/>
          <w:sz w:val="22"/>
          <w:szCs w:val="22"/>
        </w:rPr>
        <w:t>dostawy stymulatorów, protez, implantów na Oddział Neurochirurgii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AF" w:rsidRPr="00E15279" w:rsidRDefault="000B0A70" w:rsidP="00E9456B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1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A316E6" w:rsidRPr="00E15279" w:rsidRDefault="002038C6" w:rsidP="00E9456B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 w:rsidRPr="002038C6">
              <w:rPr>
                <w:sz w:val="22"/>
                <w:szCs w:val="22"/>
              </w:rPr>
              <w:t xml:space="preserve">Dostawy stymulatorów rdzeniowych, przeciwbólowych, </w:t>
            </w:r>
            <w:proofErr w:type="spellStart"/>
            <w:r w:rsidRPr="002038C6">
              <w:rPr>
                <w:sz w:val="22"/>
                <w:szCs w:val="22"/>
              </w:rPr>
              <w:t>stałonatężeniowych</w:t>
            </w:r>
            <w:proofErr w:type="spellEnd"/>
            <w:r w:rsidRPr="002038C6">
              <w:rPr>
                <w:sz w:val="22"/>
                <w:szCs w:val="22"/>
              </w:rPr>
              <w:t xml:space="preserve"> z funkcją BURSTDR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9954F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AF" w:rsidRPr="00E15279" w:rsidRDefault="000B0A70" w:rsidP="00E9456B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2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9954F7" w:rsidRPr="00537F89" w:rsidRDefault="002038C6" w:rsidP="00E9456B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2038C6">
              <w:rPr>
                <w:sz w:val="22"/>
                <w:szCs w:val="22"/>
              </w:rPr>
              <w:t xml:space="preserve">Dostawy zestawów do stabilizacji </w:t>
            </w:r>
            <w:proofErr w:type="spellStart"/>
            <w:r w:rsidRPr="002038C6">
              <w:rPr>
                <w:sz w:val="22"/>
                <w:szCs w:val="22"/>
              </w:rPr>
              <w:t>transpedikularnej</w:t>
            </w:r>
            <w:proofErr w:type="spellEnd"/>
            <w:r w:rsidRPr="002038C6">
              <w:rPr>
                <w:sz w:val="22"/>
                <w:szCs w:val="22"/>
              </w:rPr>
              <w:t xml:space="preserve"> wieloodcinkowej z możliwością podania cementu do trzonów </w:t>
            </w:r>
            <w:proofErr w:type="spellStart"/>
            <w:r w:rsidRPr="002038C6">
              <w:rPr>
                <w:sz w:val="22"/>
                <w:szCs w:val="22"/>
              </w:rPr>
              <w:t>osteoroporotycznych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  <w:tr w:rsidR="00034C91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E15279" w:rsidRDefault="00034C91" w:rsidP="00034C91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3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2038C6" w:rsidRPr="002038C6" w:rsidRDefault="002038C6" w:rsidP="002038C6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2038C6">
              <w:rPr>
                <w:sz w:val="22"/>
                <w:szCs w:val="22"/>
              </w:rPr>
              <w:t xml:space="preserve">Dostawy protez trzonu w odcinku szyjnym kręgosłupa, rozkręcanych, zintegrowanych </w:t>
            </w:r>
          </w:p>
          <w:p w:rsidR="00034C91" w:rsidRPr="00034C91" w:rsidRDefault="002038C6" w:rsidP="002038C6">
            <w:pPr>
              <w:spacing w:line="276" w:lineRule="auto"/>
              <w:ind w:left="72"/>
              <w:rPr>
                <w:sz w:val="22"/>
                <w:szCs w:val="22"/>
                <w:u w:val="single"/>
              </w:rPr>
            </w:pPr>
            <w:r w:rsidRPr="002038C6">
              <w:rPr>
                <w:sz w:val="22"/>
                <w:szCs w:val="22"/>
              </w:rPr>
              <w:t>z płytką stabilizującą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</w:tr>
      <w:tr w:rsidR="00034C91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E15279" w:rsidRDefault="00034C91" w:rsidP="00034C91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4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:rsidR="00034C91" w:rsidRPr="00034C91" w:rsidRDefault="002038C6" w:rsidP="00E9456B">
            <w:pPr>
              <w:spacing w:line="276" w:lineRule="auto"/>
              <w:ind w:left="72"/>
              <w:rPr>
                <w:sz w:val="22"/>
                <w:szCs w:val="22"/>
                <w:u w:val="single"/>
              </w:rPr>
            </w:pPr>
            <w:r w:rsidRPr="002038C6">
              <w:rPr>
                <w:sz w:val="22"/>
                <w:szCs w:val="22"/>
              </w:rPr>
              <w:t>Dostawy implantów do stabilizacji odcinka szyjnego kręgosłupa bez wypełnienia z dostępu przedniego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170E54"/>
    <w:rsid w:val="001911C5"/>
    <w:rsid w:val="001D4C8D"/>
    <w:rsid w:val="001D5D25"/>
    <w:rsid w:val="001F793B"/>
    <w:rsid w:val="002038C6"/>
    <w:rsid w:val="002745C5"/>
    <w:rsid w:val="00277583"/>
    <w:rsid w:val="00293049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66C8"/>
    <w:rsid w:val="00787CEB"/>
    <w:rsid w:val="007D3994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2022-01-04T06:48:00Z</cp:lastPrinted>
  <dcterms:created xsi:type="dcterms:W3CDTF">2022-11-08T10:25:00Z</dcterms:created>
  <dcterms:modified xsi:type="dcterms:W3CDTF">2022-11-08T10:25:00Z</dcterms:modified>
</cp:coreProperties>
</file>