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w:t>
      </w:r>
      <w:r w:rsidR="005C46D4">
        <w:rPr>
          <w:rFonts w:eastAsia="Times New Roman"/>
          <w:b/>
          <w:sz w:val="22"/>
          <w:lang w:eastAsia="pl-PL"/>
        </w:rPr>
        <w:t>2</w:t>
      </w:r>
      <w:r w:rsidR="002B7DF2">
        <w:rPr>
          <w:rFonts w:eastAsia="Times New Roman"/>
          <w:b/>
          <w:sz w:val="22"/>
          <w:lang w:eastAsia="pl-PL"/>
        </w:rPr>
        <w:t>/L</w:t>
      </w:r>
      <w:r w:rsidR="002A21C1">
        <w:rPr>
          <w:rFonts w:eastAsia="Times New Roman"/>
          <w:b/>
          <w:sz w:val="22"/>
          <w:lang w:eastAsia="pl-PL"/>
        </w:rPr>
        <w:t>/24</w:t>
      </w:r>
    </w:p>
    <w:p w:rsidR="002B7DF2" w:rsidRDefault="00C41F34" w:rsidP="002B7DF2">
      <w:pPr>
        <w:jc w:val="center"/>
        <w:rPr>
          <w:b/>
          <w:sz w:val="22"/>
        </w:rPr>
      </w:pPr>
      <w:r>
        <w:rPr>
          <w:rFonts w:eastAsia="Times New Roman"/>
          <w:b/>
          <w:sz w:val="22"/>
          <w:lang w:eastAsia="pl-PL"/>
        </w:rPr>
        <w:t xml:space="preserve">NA: </w:t>
      </w:r>
      <w:r w:rsidR="002B7DF2">
        <w:rPr>
          <w:b/>
          <w:sz w:val="22"/>
        </w:rPr>
        <w:t>ZAKUP AKTUALIZ</w:t>
      </w:r>
      <w:r w:rsidR="00462A40">
        <w:rPr>
          <w:b/>
          <w:sz w:val="22"/>
        </w:rPr>
        <w:t xml:space="preserve">ACJ/SUBSKRYBCJI OPROGRAMOWANIA </w:t>
      </w:r>
      <w:r w:rsidR="002B7DF2">
        <w:rPr>
          <w:b/>
          <w:sz w:val="22"/>
        </w:rPr>
        <w:t>Z ZAKRESU INFORMATYKI ŚLEDCZEJ</w:t>
      </w:r>
      <w:r w:rsidR="00462A40">
        <w:rPr>
          <w:b/>
          <w:sz w:val="22"/>
        </w:rPr>
        <w:t xml:space="preserve">, REKONSTRUKCJI WYPADKÓW DROGOWYCH ORAZ </w:t>
      </w:r>
      <w:r w:rsidR="003B4AFD">
        <w:rPr>
          <w:b/>
          <w:sz w:val="22"/>
        </w:rPr>
        <w:t xml:space="preserve">DO </w:t>
      </w:r>
      <w:r w:rsidR="00C22778">
        <w:rPr>
          <w:b/>
          <w:sz w:val="22"/>
        </w:rPr>
        <w:t>NAR</w:t>
      </w:r>
      <w:r w:rsidR="00462A40">
        <w:rPr>
          <w:b/>
          <w:sz w:val="22"/>
        </w:rPr>
        <w:t>ZĘDZIA DIAGNOSTYCZNEGO POJAZDÓW</w:t>
      </w:r>
      <w:r w:rsidR="002B7DF2">
        <w:rPr>
          <w:b/>
          <w:sz w:val="22"/>
        </w:rPr>
        <w:t>.</w:t>
      </w:r>
    </w:p>
    <w:p w:rsidR="00E459A7" w:rsidRPr="00C90167" w:rsidRDefault="00E459A7" w:rsidP="00D40A76">
      <w:pPr>
        <w:tabs>
          <w:tab w:val="center" w:pos="4535"/>
          <w:tab w:val="right" w:pos="9071"/>
        </w:tabs>
        <w:suppressAutoHyphens/>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r w:rsidRPr="00C90167">
        <w:rPr>
          <w:sz w:val="22"/>
          <w:lang w:val="en-US"/>
        </w:rPr>
        <w:t>nr tel. 47 711 3137, faks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8"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SWZ oraz inne dokumenty zamówienia bezpośrednio związane z postępowaniem o udzielenie zamówienia: </w:t>
      </w:r>
      <w:hyperlink r:id="rId9"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0"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1" w:history="1">
        <w:r w:rsidR="000A1EFC" w:rsidRPr="005560FA">
          <w:rPr>
            <w:rStyle w:val="Hipercze"/>
            <w:sz w:val="22"/>
          </w:rPr>
          <w:t>www.podlaska.policja.gov.pl</w:t>
        </w:r>
      </w:hyperlink>
      <w:r w:rsidR="000A1EFC">
        <w:rPr>
          <w:sz w:val="22"/>
        </w:rPr>
        <w:t xml:space="preserve"> </w:t>
      </w:r>
      <w:r w:rsidR="000A1EFC">
        <w:rPr>
          <w:rStyle w:val="Hipercze"/>
          <w:color w:val="auto"/>
          <w:sz w:val="22"/>
        </w:rPr>
        <w:t xml:space="preserve"> </w:t>
      </w:r>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w:t>
      </w:r>
      <w:r w:rsidR="00E23614">
        <w:rPr>
          <w:rFonts w:ascii="Times New Roman" w:hAnsi="Times New Roman" w:cs="Times New Roman"/>
          <w:color w:val="auto"/>
          <w:sz w:val="22"/>
          <w:szCs w:val="22"/>
        </w:rPr>
        <w:t xml:space="preserve">tawowym, na podstawie art. 275 </w:t>
      </w:r>
      <w:r w:rsidRPr="004B1E7B">
        <w:rPr>
          <w:rFonts w:ascii="Times New Roman" w:hAnsi="Times New Roman" w:cs="Times New Roman"/>
          <w:color w:val="auto"/>
          <w:sz w:val="22"/>
          <w:szCs w:val="22"/>
        </w:rPr>
        <w:t>pkt 1 ustawy z dnia 11 września 2019 r. Prawo zamówień publicznych</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t.</w:t>
      </w:r>
      <w:r w:rsidR="00E23614">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j. </w:t>
      </w:r>
      <w:r w:rsidRPr="004B1E7B">
        <w:rPr>
          <w:rFonts w:ascii="Times New Roman" w:hAnsi="Times New Roman" w:cs="Times New Roman"/>
          <w:i/>
          <w:color w:val="auto"/>
          <w:sz w:val="22"/>
          <w:szCs w:val="22"/>
        </w:rPr>
        <w:t xml:space="preserve">Dz. U. z </w:t>
      </w:r>
      <w:r w:rsidR="00DB4225">
        <w:rPr>
          <w:rFonts w:ascii="Times New Roman" w:hAnsi="Times New Roman" w:cs="Times New Roman"/>
          <w:i/>
          <w:color w:val="auto"/>
          <w:sz w:val="22"/>
          <w:szCs w:val="22"/>
        </w:rPr>
        <w:t>2023</w:t>
      </w:r>
      <w:r w:rsidRPr="004B1E7B">
        <w:rPr>
          <w:rFonts w:ascii="Times New Roman" w:hAnsi="Times New Roman" w:cs="Times New Roman"/>
          <w:i/>
          <w:color w:val="auto"/>
          <w:sz w:val="22"/>
          <w:szCs w:val="22"/>
        </w:rPr>
        <w:t xml:space="preserve">, poz. </w:t>
      </w:r>
      <w:r w:rsidR="00DB4225">
        <w:rPr>
          <w:rFonts w:ascii="Times New Roman" w:hAnsi="Times New Roman" w:cs="Times New Roman"/>
          <w:i/>
          <w:color w:val="auto"/>
          <w:sz w:val="22"/>
          <w:szCs w:val="22"/>
        </w:rPr>
        <w:t xml:space="preserve">1605 </w:t>
      </w:r>
      <w:r w:rsidR="00CF3133">
        <w:rPr>
          <w:rFonts w:ascii="Times New Roman" w:hAnsi="Times New Roman" w:cs="Times New Roman"/>
          <w:i/>
          <w:color w:val="auto"/>
          <w:sz w:val="22"/>
          <w:szCs w:val="22"/>
        </w:rPr>
        <w:t>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„Pzp”.</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W zakresie nieuregulowanym niniejszą Specyfikacją Warunków Zamówienia, zwaną dalej „SWZ”, zastosowanie mają przepisy ustawy Pzp.</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Pzp.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7A4341" w:rsidRPr="007A4341" w:rsidRDefault="00D4157E" w:rsidP="004F1513">
      <w:pPr>
        <w:numPr>
          <w:ilvl w:val="0"/>
          <w:numId w:val="102"/>
        </w:numPr>
        <w:tabs>
          <w:tab w:val="left" w:pos="284"/>
        </w:tabs>
        <w:spacing w:line="276" w:lineRule="auto"/>
        <w:ind w:left="284" w:hanging="284"/>
        <w:contextualSpacing/>
        <w:jc w:val="both"/>
        <w:rPr>
          <w:rFonts w:ascii="Verdana" w:hAnsi="Verdana"/>
          <w:color w:val="FF0000"/>
          <w:sz w:val="18"/>
          <w:szCs w:val="18"/>
        </w:rPr>
      </w:pPr>
      <w:r w:rsidRPr="00D4157E">
        <w:rPr>
          <w:b/>
          <w:sz w:val="22"/>
        </w:rPr>
        <w:t xml:space="preserve">Przedmiotem zamówienia </w:t>
      </w:r>
      <w:r w:rsidR="00E23614" w:rsidRPr="00D4157E">
        <w:rPr>
          <w:b/>
          <w:sz w:val="22"/>
        </w:rPr>
        <w:t xml:space="preserve">jest </w:t>
      </w:r>
      <w:r w:rsidR="00462A40">
        <w:rPr>
          <w:b/>
          <w:sz w:val="22"/>
        </w:rPr>
        <w:t xml:space="preserve">ZAKUP AKTUALIZACJ/SUBSKRYBCJI OPROGRAMOWANIA Z ZAKRESU INFORMATYKI ŚLEDCZEJ, REKONSTRUKCJI WYPADKÓW DROGOWYCH ORAZ </w:t>
      </w:r>
      <w:r w:rsidR="00CD0248">
        <w:rPr>
          <w:b/>
          <w:sz w:val="22"/>
        </w:rPr>
        <w:t xml:space="preserve">DO </w:t>
      </w:r>
      <w:r w:rsidR="00462A40">
        <w:rPr>
          <w:b/>
          <w:sz w:val="22"/>
        </w:rPr>
        <w:t>NADZĘDZIA DIAGNOSTYCZNEGO POJAZDÓW</w:t>
      </w:r>
    </w:p>
    <w:p w:rsidR="00702CF9" w:rsidRPr="00AD42A5" w:rsidRDefault="00702CF9" w:rsidP="007A4341">
      <w:pPr>
        <w:tabs>
          <w:tab w:val="left" w:pos="284"/>
        </w:tabs>
        <w:spacing w:line="276" w:lineRule="auto"/>
        <w:ind w:left="284"/>
        <w:contextualSpacing/>
        <w:jc w:val="both"/>
        <w:rPr>
          <w:rFonts w:ascii="Verdana" w:hAnsi="Verdana"/>
          <w:color w:val="FF0000"/>
          <w:sz w:val="18"/>
          <w:szCs w:val="18"/>
        </w:rPr>
      </w:pPr>
      <w:r w:rsidRPr="00AD42A5">
        <w:rPr>
          <w:sz w:val="22"/>
        </w:rPr>
        <w:t>Szczegółowy opis przedmiotu zamówienia</w:t>
      </w:r>
      <w:r w:rsidR="00D4668E" w:rsidRPr="00AD42A5">
        <w:rPr>
          <w:sz w:val="22"/>
        </w:rPr>
        <w:t xml:space="preserve"> </w:t>
      </w:r>
      <w:r w:rsidR="00E41AF2" w:rsidRPr="00AD42A5">
        <w:rPr>
          <w:sz w:val="22"/>
        </w:rPr>
        <w:t xml:space="preserve">określa załącznik </w:t>
      </w:r>
      <w:r w:rsidR="00E41AF2" w:rsidRPr="00AD42A5">
        <w:rPr>
          <w:b/>
          <w:sz w:val="22"/>
        </w:rPr>
        <w:t xml:space="preserve">nr </w:t>
      </w:r>
      <w:r w:rsidR="002538E7" w:rsidRPr="00AD42A5">
        <w:rPr>
          <w:b/>
          <w:sz w:val="22"/>
        </w:rPr>
        <w:t>3</w:t>
      </w:r>
      <w:r w:rsidR="00A73BB5" w:rsidRPr="00AD42A5">
        <w:rPr>
          <w:b/>
          <w:sz w:val="22"/>
        </w:rPr>
        <w:t xml:space="preserve"> </w:t>
      </w:r>
      <w:r w:rsidR="00E41AF2" w:rsidRPr="00AD42A5">
        <w:rPr>
          <w:b/>
          <w:sz w:val="22"/>
        </w:rPr>
        <w:t>SWZ.</w:t>
      </w:r>
    </w:p>
    <w:p w:rsidR="00702CF9" w:rsidRPr="000E4A44" w:rsidRDefault="00702CF9" w:rsidP="00C85CAA">
      <w:pPr>
        <w:rPr>
          <w:sz w:val="12"/>
          <w:szCs w:val="12"/>
        </w:rPr>
      </w:pPr>
    </w:p>
    <w:p w:rsidR="00702CF9" w:rsidRDefault="00702CF9" w:rsidP="004E5565">
      <w:pPr>
        <w:pStyle w:val="Akapitzlist"/>
        <w:numPr>
          <w:ilvl w:val="0"/>
          <w:numId w:val="77"/>
        </w:numPr>
        <w:spacing w:line="240" w:lineRule="auto"/>
        <w:ind w:left="426" w:hanging="426"/>
        <w:rPr>
          <w:color w:val="000000" w:themeColor="text1"/>
          <w:sz w:val="22"/>
        </w:rPr>
      </w:pPr>
      <w:r w:rsidRPr="004E5565">
        <w:rPr>
          <w:color w:val="000000" w:themeColor="text1"/>
          <w:sz w:val="22"/>
        </w:rPr>
        <w:t>Zamawiający</w:t>
      </w:r>
      <w:r w:rsidRPr="004E5565">
        <w:rPr>
          <w:b/>
          <w:color w:val="000000" w:themeColor="text1"/>
          <w:sz w:val="22"/>
        </w:rPr>
        <w:t xml:space="preserve"> dopuszcza</w:t>
      </w:r>
      <w:r w:rsidR="00234122">
        <w:rPr>
          <w:color w:val="000000" w:themeColor="text1"/>
          <w:sz w:val="22"/>
        </w:rPr>
        <w:t xml:space="preserve"> możliwość</w:t>
      </w:r>
      <w:r w:rsidRPr="004E5565">
        <w:rPr>
          <w:color w:val="000000" w:themeColor="text1"/>
          <w:sz w:val="22"/>
        </w:rPr>
        <w:t xml:space="preserve"> składania</w:t>
      </w:r>
      <w:r w:rsidRPr="004E5565">
        <w:rPr>
          <w:b/>
          <w:color w:val="000000" w:themeColor="text1"/>
          <w:sz w:val="22"/>
        </w:rPr>
        <w:t xml:space="preserve"> ofert częściowych</w:t>
      </w:r>
      <w:r w:rsidR="004E5565" w:rsidRPr="004E5565">
        <w:rPr>
          <w:color w:val="000000" w:themeColor="text1"/>
          <w:sz w:val="22"/>
        </w:rPr>
        <w:t>.</w:t>
      </w:r>
    </w:p>
    <w:p w:rsidR="00E960B9" w:rsidRPr="00E960B9" w:rsidRDefault="00E960B9" w:rsidP="009E3D8C">
      <w:pPr>
        <w:ind w:left="426"/>
        <w:rPr>
          <w:sz w:val="22"/>
        </w:rPr>
      </w:pPr>
      <w:r w:rsidRPr="00E960B9">
        <w:rPr>
          <w:sz w:val="22"/>
        </w:rPr>
        <w:t xml:space="preserve">Zamówienie obejmuje </w:t>
      </w:r>
      <w:r w:rsidR="00BE4B01">
        <w:rPr>
          <w:b/>
          <w:sz w:val="22"/>
        </w:rPr>
        <w:t>3</w:t>
      </w:r>
      <w:r w:rsidRPr="009E3D8C">
        <w:rPr>
          <w:b/>
          <w:sz w:val="22"/>
        </w:rPr>
        <w:t xml:space="preserve"> zadania częściowe</w:t>
      </w:r>
      <w:r>
        <w:rPr>
          <w:sz w:val="22"/>
        </w:rPr>
        <w:t>,</w:t>
      </w:r>
      <w:r w:rsidRPr="00E960B9">
        <w:rPr>
          <w:sz w:val="22"/>
        </w:rPr>
        <w:t xml:space="preserve"> zgodnie z załącznikiem nr </w:t>
      </w:r>
      <w:r w:rsidRPr="0061594D">
        <w:rPr>
          <w:b/>
          <w:sz w:val="22"/>
        </w:rPr>
        <w:t>1A</w:t>
      </w:r>
      <w:r w:rsidR="002A21C1">
        <w:rPr>
          <w:b/>
          <w:sz w:val="22"/>
        </w:rPr>
        <w:t>,</w:t>
      </w:r>
      <w:r w:rsidRPr="0061594D">
        <w:rPr>
          <w:b/>
          <w:sz w:val="22"/>
        </w:rPr>
        <w:t xml:space="preserve"> 1B</w:t>
      </w:r>
      <w:r w:rsidR="002A21C1">
        <w:rPr>
          <w:b/>
          <w:sz w:val="22"/>
        </w:rPr>
        <w:t>, 1C</w:t>
      </w:r>
      <w:r w:rsidRPr="00E960B9">
        <w:rPr>
          <w:sz w:val="22"/>
        </w:rPr>
        <w:t xml:space="preserve"> do SWZ. Zamawiający dopuszcza możliwość składania ofert częściowych </w:t>
      </w:r>
      <w:r>
        <w:rPr>
          <w:sz w:val="22"/>
        </w:rPr>
        <w:t>w odniesieniu do wszystkich części zamówienia. Zamawiający nie ogranicza liczby części zamówienia, którą można udzielić jednemu Wykonawcy.</w:t>
      </w:r>
    </w:p>
    <w:p w:rsidR="00E960B9" w:rsidRPr="00E960B9" w:rsidRDefault="00E960B9" w:rsidP="009E3D8C">
      <w:pPr>
        <w:pStyle w:val="Akapitzlist"/>
        <w:spacing w:line="240" w:lineRule="auto"/>
        <w:ind w:left="426"/>
        <w:rPr>
          <w:sz w:val="22"/>
          <w:szCs w:val="22"/>
        </w:rPr>
      </w:pPr>
      <w:r w:rsidRPr="00E960B9">
        <w:rPr>
          <w:sz w:val="22"/>
          <w:szCs w:val="22"/>
        </w:rPr>
        <w:t xml:space="preserve">zadanie nr 1 – </w:t>
      </w:r>
      <w:r w:rsidR="0005757E">
        <w:rPr>
          <w:sz w:val="22"/>
          <w:szCs w:val="22"/>
        </w:rPr>
        <w:t xml:space="preserve">szczegółowy opis części zamówienia określa załącznik nr 1A </w:t>
      </w:r>
      <w:r w:rsidR="009E3D8C">
        <w:rPr>
          <w:sz w:val="22"/>
          <w:szCs w:val="22"/>
        </w:rPr>
        <w:t xml:space="preserve"> oraz 3 </w:t>
      </w:r>
      <w:r w:rsidR="0005757E">
        <w:rPr>
          <w:sz w:val="22"/>
          <w:szCs w:val="22"/>
        </w:rPr>
        <w:t>SWZ</w:t>
      </w:r>
    </w:p>
    <w:p w:rsidR="007A4341" w:rsidRDefault="00E960B9" w:rsidP="009E3D8C">
      <w:pPr>
        <w:pStyle w:val="Akapitzlist"/>
        <w:spacing w:line="240" w:lineRule="auto"/>
        <w:ind w:left="426"/>
        <w:rPr>
          <w:sz w:val="22"/>
          <w:szCs w:val="22"/>
        </w:rPr>
      </w:pPr>
      <w:r w:rsidRPr="00E960B9">
        <w:rPr>
          <w:sz w:val="22"/>
          <w:szCs w:val="22"/>
        </w:rPr>
        <w:t xml:space="preserve">zadanie nr 2 – </w:t>
      </w:r>
      <w:r w:rsidR="0005757E" w:rsidRPr="0005757E">
        <w:rPr>
          <w:sz w:val="22"/>
          <w:szCs w:val="22"/>
        </w:rPr>
        <w:t>szczegółowy opis części zamówienia określa załącznik nr 1</w:t>
      </w:r>
      <w:r w:rsidR="0005757E">
        <w:rPr>
          <w:sz w:val="22"/>
          <w:szCs w:val="22"/>
        </w:rPr>
        <w:t>B</w:t>
      </w:r>
      <w:r w:rsidR="0005757E" w:rsidRPr="0005757E">
        <w:rPr>
          <w:sz w:val="22"/>
          <w:szCs w:val="22"/>
        </w:rPr>
        <w:t xml:space="preserve"> </w:t>
      </w:r>
      <w:r w:rsidR="009E3D8C">
        <w:rPr>
          <w:sz w:val="22"/>
          <w:szCs w:val="22"/>
        </w:rPr>
        <w:t xml:space="preserve">oraz 3 </w:t>
      </w:r>
      <w:r w:rsidR="0005757E" w:rsidRPr="0005757E">
        <w:rPr>
          <w:sz w:val="22"/>
          <w:szCs w:val="22"/>
        </w:rPr>
        <w:t>SWZ</w:t>
      </w:r>
    </w:p>
    <w:p w:rsidR="002A21C1" w:rsidRDefault="002A21C1" w:rsidP="002A21C1">
      <w:pPr>
        <w:pStyle w:val="Akapitzlist"/>
        <w:spacing w:line="240" w:lineRule="auto"/>
        <w:ind w:left="426"/>
        <w:rPr>
          <w:sz w:val="22"/>
          <w:szCs w:val="22"/>
        </w:rPr>
      </w:pPr>
      <w:r>
        <w:rPr>
          <w:sz w:val="22"/>
          <w:szCs w:val="22"/>
        </w:rPr>
        <w:t>zadanie nr 3</w:t>
      </w:r>
      <w:r w:rsidRPr="00E960B9">
        <w:rPr>
          <w:sz w:val="22"/>
          <w:szCs w:val="22"/>
        </w:rPr>
        <w:t xml:space="preserve"> – </w:t>
      </w:r>
      <w:r w:rsidRPr="0005757E">
        <w:rPr>
          <w:sz w:val="22"/>
          <w:szCs w:val="22"/>
        </w:rPr>
        <w:t>szczegółowy opis części zamówienia określa załącznik nr 1</w:t>
      </w:r>
      <w:r>
        <w:rPr>
          <w:sz w:val="22"/>
          <w:szCs w:val="22"/>
        </w:rPr>
        <w:t>C</w:t>
      </w:r>
      <w:r w:rsidRPr="0005757E">
        <w:rPr>
          <w:sz w:val="22"/>
          <w:szCs w:val="22"/>
        </w:rPr>
        <w:t xml:space="preserve"> </w:t>
      </w:r>
      <w:r>
        <w:rPr>
          <w:sz w:val="22"/>
          <w:szCs w:val="22"/>
        </w:rPr>
        <w:t xml:space="preserve">oraz 3 </w:t>
      </w:r>
      <w:r w:rsidRPr="0005757E">
        <w:rPr>
          <w:sz w:val="22"/>
          <w:szCs w:val="22"/>
        </w:rPr>
        <w:t>SWZ</w:t>
      </w:r>
    </w:p>
    <w:p w:rsidR="00C9750B" w:rsidRPr="000E4A44" w:rsidRDefault="00C9750B" w:rsidP="00C85CAA">
      <w:pPr>
        <w:rPr>
          <w:sz w:val="12"/>
          <w:szCs w:val="12"/>
        </w:rPr>
      </w:pPr>
    </w:p>
    <w:p w:rsidR="009E3D8C" w:rsidRDefault="00702CF9" w:rsidP="00B8700C">
      <w:pPr>
        <w:numPr>
          <w:ilvl w:val="0"/>
          <w:numId w:val="77"/>
        </w:numPr>
        <w:suppressAutoHyphens/>
        <w:ind w:left="426" w:hanging="426"/>
        <w:jc w:val="both"/>
        <w:rPr>
          <w:sz w:val="22"/>
        </w:rPr>
      </w:pPr>
      <w:r w:rsidRPr="00267389">
        <w:rPr>
          <w:sz w:val="22"/>
        </w:rPr>
        <w:t xml:space="preserve">Wspólny Słownik Zamówień CPV: </w:t>
      </w:r>
    </w:p>
    <w:p w:rsidR="00702CF9" w:rsidRDefault="009E3D8C" w:rsidP="009E3D8C">
      <w:pPr>
        <w:suppressAutoHyphens/>
        <w:ind w:left="426"/>
        <w:jc w:val="both"/>
        <w:rPr>
          <w:sz w:val="22"/>
        </w:rPr>
      </w:pPr>
      <w:r>
        <w:rPr>
          <w:sz w:val="22"/>
        </w:rPr>
        <w:t>48000000-8 pakiety oprogramowania i systemy informatyczne</w:t>
      </w:r>
    </w:p>
    <w:p w:rsidR="009E3D8C" w:rsidRDefault="009E3D8C" w:rsidP="009E3D8C">
      <w:pPr>
        <w:suppressAutoHyphens/>
        <w:ind w:left="426"/>
        <w:jc w:val="both"/>
        <w:rPr>
          <w:sz w:val="22"/>
        </w:rPr>
      </w:pPr>
      <w:r>
        <w:rPr>
          <w:sz w:val="22"/>
        </w:rPr>
        <w:t>48990000-4 pakiety oprogramowania arkuszy kalkulacyjnych i rozszerzeń</w:t>
      </w:r>
    </w:p>
    <w:p w:rsidR="00402054" w:rsidRPr="000E4A44" w:rsidRDefault="00D64EE6" w:rsidP="00C85CAA">
      <w:pPr>
        <w:tabs>
          <w:tab w:val="num" w:pos="426"/>
        </w:tabs>
        <w:ind w:left="426"/>
        <w:jc w:val="both"/>
        <w:rPr>
          <w:sz w:val="12"/>
          <w:szCs w:val="12"/>
        </w:rPr>
      </w:pPr>
      <w:r w:rsidRPr="00402054">
        <w:rPr>
          <w:sz w:val="22"/>
        </w:rPr>
        <w:t xml:space="preserve"> </w:t>
      </w:r>
    </w:p>
    <w:p w:rsidR="00C85CAA" w:rsidRDefault="00702CF9" w:rsidP="00B8700C">
      <w:pPr>
        <w:numPr>
          <w:ilvl w:val="0"/>
          <w:numId w:val="77"/>
        </w:numPr>
        <w:ind w:left="426" w:hanging="426"/>
        <w:jc w:val="both"/>
        <w:rPr>
          <w:b/>
          <w:sz w:val="22"/>
        </w:rPr>
      </w:pPr>
      <w:r w:rsidRPr="002C615C">
        <w:rPr>
          <w:sz w:val="22"/>
        </w:rPr>
        <w:t xml:space="preserve">Zamawiający </w:t>
      </w:r>
      <w:r w:rsidRPr="002C615C">
        <w:rPr>
          <w:b/>
          <w:sz w:val="22"/>
        </w:rPr>
        <w:t>nie dopuszcza</w:t>
      </w:r>
      <w:r w:rsidR="00C85CAA">
        <w:rPr>
          <w:b/>
          <w:sz w:val="22"/>
        </w:rPr>
        <w:t xml:space="preserve"> oraz nie wymaga</w:t>
      </w:r>
      <w:r w:rsidRPr="002C615C">
        <w:rPr>
          <w:b/>
          <w:sz w:val="22"/>
        </w:rPr>
        <w:t xml:space="preserve"> </w:t>
      </w:r>
      <w:r w:rsidRPr="002C615C">
        <w:rPr>
          <w:sz w:val="22"/>
        </w:rPr>
        <w:t>składania</w:t>
      </w:r>
      <w:r w:rsidRPr="002C615C">
        <w:rPr>
          <w:b/>
          <w:sz w:val="22"/>
        </w:rPr>
        <w:t xml:space="preserve"> ofert wariantowych</w:t>
      </w:r>
      <w:r w:rsidR="00C85CAA">
        <w:rPr>
          <w:b/>
          <w:sz w:val="22"/>
        </w:rPr>
        <w:t>.</w:t>
      </w:r>
    </w:p>
    <w:p w:rsidR="00C85CAA" w:rsidRPr="000E4A44" w:rsidRDefault="00C85CAA" w:rsidP="00C85CAA">
      <w:pPr>
        <w:rPr>
          <w:b/>
          <w:sz w:val="12"/>
          <w:szCs w:val="12"/>
        </w:rPr>
      </w:pPr>
    </w:p>
    <w:p w:rsidR="00702CF9" w:rsidRPr="002C615C" w:rsidRDefault="00C85CAA" w:rsidP="00B8700C">
      <w:pPr>
        <w:numPr>
          <w:ilvl w:val="0"/>
          <w:numId w:val="77"/>
        </w:numPr>
        <w:ind w:left="426" w:hanging="426"/>
        <w:jc w:val="both"/>
        <w:rPr>
          <w:b/>
          <w:sz w:val="22"/>
        </w:rPr>
      </w:pPr>
      <w:r>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0E4A44" w:rsidRDefault="00702CF9" w:rsidP="00C85CAA">
      <w:pPr>
        <w:ind w:left="426" w:hanging="426"/>
        <w:jc w:val="both"/>
        <w:rPr>
          <w:b/>
          <w:sz w:val="12"/>
          <w:szCs w:val="12"/>
        </w:rPr>
      </w:pPr>
    </w:p>
    <w:p w:rsidR="00702CF9" w:rsidRPr="002C615C" w:rsidRDefault="00702CF9" w:rsidP="00B8700C">
      <w:pPr>
        <w:numPr>
          <w:ilvl w:val="0"/>
          <w:numId w:val="77"/>
        </w:numPr>
        <w:ind w:left="426" w:hanging="426"/>
        <w:jc w:val="both"/>
        <w:rPr>
          <w:b/>
          <w:sz w:val="22"/>
        </w:rPr>
      </w:pPr>
      <w:r w:rsidRPr="002C615C">
        <w:rPr>
          <w:sz w:val="22"/>
        </w:rPr>
        <w:t xml:space="preserve">Zamawiający </w:t>
      </w:r>
      <w:r w:rsidRPr="002C615C">
        <w:rPr>
          <w:b/>
          <w:sz w:val="22"/>
        </w:rPr>
        <w:t xml:space="preserve">nie przewiduje </w:t>
      </w:r>
      <w:r w:rsidRPr="002C615C">
        <w:rPr>
          <w:sz w:val="22"/>
        </w:rPr>
        <w:t xml:space="preserve"> możliwości udzielenia zamówień, o których mowa w art. </w:t>
      </w:r>
      <w:r w:rsidR="00B64F15" w:rsidRPr="002C615C">
        <w:rPr>
          <w:sz w:val="22"/>
        </w:rPr>
        <w:t>214</w:t>
      </w:r>
      <w:r w:rsidRPr="002C615C">
        <w:rPr>
          <w:sz w:val="22"/>
        </w:rPr>
        <w:t xml:space="preserve"> ust. 1 pkt </w:t>
      </w:r>
      <w:r w:rsidR="00B64F15" w:rsidRPr="002C615C">
        <w:rPr>
          <w:sz w:val="22"/>
        </w:rPr>
        <w:t>8</w:t>
      </w:r>
      <w:r w:rsidR="00955D43" w:rsidRPr="002C615C">
        <w:rPr>
          <w:sz w:val="22"/>
        </w:rPr>
        <w:t xml:space="preserve"> </w:t>
      </w:r>
      <w:r w:rsidRPr="002C615C">
        <w:rPr>
          <w:sz w:val="22"/>
        </w:rPr>
        <w:t>ustawy PZP.</w:t>
      </w:r>
    </w:p>
    <w:p w:rsidR="00702CF9" w:rsidRPr="000E4A44" w:rsidRDefault="00702CF9" w:rsidP="00C85CAA">
      <w:pPr>
        <w:ind w:left="284"/>
        <w:jc w:val="both"/>
        <w:rPr>
          <w:b/>
          <w:sz w:val="12"/>
          <w:szCs w:val="12"/>
        </w:rPr>
      </w:pPr>
    </w:p>
    <w:p w:rsidR="002C7AAF" w:rsidRPr="002C7AAF" w:rsidRDefault="002C7AAF" w:rsidP="00B8700C">
      <w:pPr>
        <w:pStyle w:val="Akapitzlist"/>
        <w:numPr>
          <w:ilvl w:val="0"/>
          <w:numId w:val="77"/>
        </w:numPr>
        <w:spacing w:line="240" w:lineRule="auto"/>
        <w:ind w:left="425" w:hanging="425"/>
        <w:rPr>
          <w:sz w:val="22"/>
        </w:rPr>
      </w:pPr>
      <w:r>
        <w:rPr>
          <w:sz w:val="22"/>
        </w:rPr>
        <w:t>Z</w:t>
      </w:r>
      <w:r w:rsidR="001420A2">
        <w:rPr>
          <w:sz w:val="22"/>
        </w:rPr>
        <w:t>a</w:t>
      </w:r>
      <w:r>
        <w:rPr>
          <w:sz w:val="22"/>
        </w:rPr>
        <w:t>mawiający nie przewiduje obowiązku osobistego wykonania przez Wykonawcę kluczowych zadań.</w:t>
      </w:r>
    </w:p>
    <w:p w:rsidR="00702CF9" w:rsidRPr="000E4A44" w:rsidRDefault="00702CF9" w:rsidP="002C7AAF">
      <w:pPr>
        <w:jc w:val="both"/>
        <w:rPr>
          <w:color w:val="00B050"/>
          <w:sz w:val="12"/>
          <w:szCs w:val="12"/>
        </w:rPr>
      </w:pPr>
    </w:p>
    <w:p w:rsidR="00702CF9" w:rsidRDefault="00702CF9" w:rsidP="00B8700C">
      <w:pPr>
        <w:numPr>
          <w:ilvl w:val="0"/>
          <w:numId w:val="77"/>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D45A70" w:rsidRPr="000E4A44" w:rsidRDefault="00D45A70" w:rsidP="00C85CAA">
      <w:pPr>
        <w:jc w:val="both"/>
        <w:rPr>
          <w:sz w:val="12"/>
          <w:szCs w:val="12"/>
        </w:rPr>
      </w:pPr>
    </w:p>
    <w:p w:rsidR="00702CF9" w:rsidRPr="00C85CAA" w:rsidRDefault="00702CF9" w:rsidP="00B8700C">
      <w:pPr>
        <w:numPr>
          <w:ilvl w:val="0"/>
          <w:numId w:val="77"/>
        </w:numPr>
        <w:ind w:left="426" w:hanging="426"/>
        <w:jc w:val="both"/>
        <w:rPr>
          <w:sz w:val="22"/>
        </w:rPr>
      </w:pPr>
      <w:r w:rsidRPr="00301870">
        <w:rPr>
          <w:sz w:val="22"/>
        </w:rPr>
        <w:t xml:space="preserve">Aukcja elektroniczna </w:t>
      </w:r>
      <w:r w:rsidRPr="00301870">
        <w:rPr>
          <w:b/>
          <w:sz w:val="22"/>
        </w:rPr>
        <w:t>nie jest przewidziana.</w:t>
      </w:r>
    </w:p>
    <w:p w:rsidR="00C85CAA" w:rsidRPr="000E4A44" w:rsidRDefault="00C85CAA" w:rsidP="00C85CAA">
      <w:pPr>
        <w:jc w:val="both"/>
        <w:rPr>
          <w:sz w:val="12"/>
          <w:szCs w:val="12"/>
        </w:rPr>
      </w:pPr>
    </w:p>
    <w:p w:rsidR="00364A40" w:rsidRPr="002C615C" w:rsidRDefault="00364A40" w:rsidP="00B8700C">
      <w:pPr>
        <w:pStyle w:val="Akapitzlist"/>
        <w:numPr>
          <w:ilvl w:val="0"/>
          <w:numId w:val="77"/>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Pzp. </w:t>
      </w:r>
    </w:p>
    <w:p w:rsidR="002C615C" w:rsidRPr="000E4A44" w:rsidRDefault="002C615C" w:rsidP="00FA67F7">
      <w:pPr>
        <w:jc w:val="both"/>
        <w:rPr>
          <w:sz w:val="12"/>
          <w:szCs w:val="12"/>
        </w:rPr>
      </w:pPr>
    </w:p>
    <w:p w:rsidR="00141823" w:rsidRDefault="00F842C0" w:rsidP="000E4A44">
      <w:pPr>
        <w:pStyle w:val="Akapitzlist"/>
        <w:numPr>
          <w:ilvl w:val="0"/>
          <w:numId w:val="77"/>
        </w:numPr>
        <w:spacing w:line="240" w:lineRule="auto"/>
        <w:ind w:left="426" w:hanging="426"/>
        <w:rPr>
          <w:sz w:val="22"/>
        </w:rPr>
      </w:pPr>
      <w:r w:rsidRPr="002C615C">
        <w:rPr>
          <w:sz w:val="22"/>
        </w:rPr>
        <w:lastRenderedPageBreak/>
        <w:t xml:space="preserve">Zamawiający nie określa dodatkowych wymagań związanych z zatrudnieniem osób, o których mowa w art. </w:t>
      </w:r>
      <w:r w:rsidR="00AD1133">
        <w:rPr>
          <w:sz w:val="22"/>
        </w:rPr>
        <w:t xml:space="preserve">95 oraz </w:t>
      </w:r>
      <w:r w:rsidRPr="002C615C">
        <w:rPr>
          <w:sz w:val="22"/>
        </w:rPr>
        <w:t>96 ust. 2 pkt 2 ustawy Pzp.</w:t>
      </w:r>
    </w:p>
    <w:p w:rsidR="000E4A44" w:rsidRPr="000E4A44" w:rsidRDefault="000E4A44" w:rsidP="000E4A44">
      <w:pPr>
        <w:pStyle w:val="Akapitzlist"/>
        <w:spacing w:line="240" w:lineRule="auto"/>
        <w:ind w:left="426"/>
        <w:rPr>
          <w:sz w:val="12"/>
          <w:szCs w:val="12"/>
        </w:rPr>
      </w:pPr>
    </w:p>
    <w:p w:rsidR="00141823" w:rsidRPr="00E403AA" w:rsidRDefault="00141823" w:rsidP="004173BB">
      <w:pPr>
        <w:pStyle w:val="Akapitzlist"/>
        <w:numPr>
          <w:ilvl w:val="0"/>
          <w:numId w:val="77"/>
        </w:numPr>
        <w:spacing w:line="240" w:lineRule="auto"/>
        <w:ind w:left="426" w:hanging="426"/>
        <w:rPr>
          <w:sz w:val="22"/>
        </w:rPr>
      </w:pPr>
      <w:r w:rsidRPr="00E403AA">
        <w:rPr>
          <w:sz w:val="22"/>
        </w:rPr>
        <w:t xml:space="preserve">W nawiązaniu do art. 101 ust. 4 ustawy, jeżeli Zamawiający opisał przedmiot zamówienia przez odniesienie do norm, europejskich ocen technicznych, specyfikacji technicznych </w:t>
      </w:r>
      <w:r w:rsidR="004173BB">
        <w:rPr>
          <w:sz w:val="22"/>
        </w:rPr>
        <w:t xml:space="preserve">                         </w:t>
      </w:r>
      <w:r w:rsidRPr="00E403AA">
        <w:rPr>
          <w:sz w:val="22"/>
        </w:rPr>
        <w:t>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w:t>
      </w:r>
      <w:r w:rsidR="00B051A6">
        <w:rPr>
          <w:sz w:val="22"/>
        </w:rPr>
        <w:t>zania  równoważne  opisywanym</w:t>
      </w:r>
      <w:r w:rsidRPr="00E403AA">
        <w:rPr>
          <w:sz w:val="22"/>
        </w:rPr>
        <w:t xml:space="preserve"> przez Zamawiającego, jest obowiązany wykazać wraz z ofertą, że oferowane przez niego </w:t>
      </w:r>
      <w:r w:rsidRPr="00E403AA">
        <w:rPr>
          <w:sz w:val="22"/>
          <w:u w:val="single"/>
        </w:rPr>
        <w:t xml:space="preserve">dostawy </w:t>
      </w:r>
      <w:r w:rsidRPr="00E403AA">
        <w:rPr>
          <w:sz w:val="22"/>
        </w:rPr>
        <w:t>spełniają wymagania określone przez Zamawiającego.</w:t>
      </w:r>
    </w:p>
    <w:p w:rsidR="00141823" w:rsidRPr="004173BB" w:rsidRDefault="00141823" w:rsidP="004173BB">
      <w:pPr>
        <w:pStyle w:val="Akapitzlist"/>
        <w:spacing w:line="240" w:lineRule="auto"/>
        <w:ind w:left="0"/>
        <w:rPr>
          <w:sz w:val="16"/>
          <w:szCs w:val="16"/>
        </w:rPr>
      </w:pPr>
    </w:p>
    <w:p w:rsidR="00141823" w:rsidRPr="009D27DA" w:rsidRDefault="00141823" w:rsidP="000E4A44">
      <w:pPr>
        <w:pStyle w:val="Akapitzlist"/>
        <w:numPr>
          <w:ilvl w:val="0"/>
          <w:numId w:val="77"/>
        </w:numPr>
        <w:spacing w:line="240" w:lineRule="auto"/>
        <w:ind w:left="426" w:hanging="426"/>
        <w:rPr>
          <w:sz w:val="22"/>
        </w:rPr>
      </w:pPr>
      <w:r w:rsidRPr="009D27DA">
        <w:rPr>
          <w:sz w:val="22"/>
        </w:rPr>
        <w:t>W  przypadku</w:t>
      </w:r>
      <w:r w:rsidR="00F1271E" w:rsidRPr="009D27DA">
        <w:rPr>
          <w:sz w:val="22"/>
        </w:rPr>
        <w:t>,</w:t>
      </w:r>
      <w:r w:rsidRPr="009D27DA">
        <w:rPr>
          <w:sz w:val="22"/>
        </w:rPr>
        <w:t xml:space="preserve">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w:t>
      </w:r>
      <w:r w:rsidR="000E4A44">
        <w:rPr>
          <w:sz w:val="22"/>
        </w:rPr>
        <w:t>Z</w:t>
      </w:r>
      <w:r w:rsidRPr="009D27DA">
        <w:rPr>
          <w:sz w:val="22"/>
        </w:rPr>
        <w:t xml:space="preserve">amawiający wskazuje w opisie przedmiotu zamówienia </w:t>
      </w:r>
      <w:r w:rsidR="00221802">
        <w:rPr>
          <w:sz w:val="22"/>
        </w:rPr>
        <w:t>parametry i funkcjonalności</w:t>
      </w:r>
      <w:r w:rsidRPr="009D27DA">
        <w:rPr>
          <w:sz w:val="22"/>
        </w:rPr>
        <w:t xml:space="preserve"> w celu oceny równoważności (załącznik nr </w:t>
      </w:r>
      <w:r w:rsidR="0081263A">
        <w:rPr>
          <w:sz w:val="22"/>
        </w:rPr>
        <w:t>3</w:t>
      </w:r>
      <w:r w:rsidRPr="009D27DA">
        <w:rPr>
          <w:sz w:val="22"/>
        </w:rPr>
        <w:t xml:space="preserve"> do SWZ). Wykonawca, który powołuje się na rozwiązania równoważne opisywanym przez Zamawiającego, jest obowiązany wykazać wraz z ofertą, że oferowane przez niego dostawy spełniają wymagani</w:t>
      </w:r>
      <w:r w:rsidR="00221802">
        <w:rPr>
          <w:sz w:val="22"/>
        </w:rPr>
        <w:t xml:space="preserve">a określone przez Zamawiającego (do oferty należy dołączyć opis oprogramowania równoważnego ze wskazaniem parametrów i funkcjonalności). Szczegółowy sposób oceny oferty równoważnej znajduje się w załączniku nr 3 SWZ. </w:t>
      </w:r>
    </w:p>
    <w:p w:rsidR="005C614E" w:rsidRPr="000E4A44" w:rsidRDefault="005C614E" w:rsidP="00C85CAA">
      <w:pPr>
        <w:ind w:left="425"/>
        <w:jc w:val="both"/>
        <w:rPr>
          <w:sz w:val="12"/>
          <w:szCs w:val="12"/>
        </w:rPr>
      </w:pPr>
    </w:p>
    <w:p w:rsidR="00BF6703" w:rsidRPr="00181957" w:rsidRDefault="00BF6703" w:rsidP="00B8700C">
      <w:pPr>
        <w:pStyle w:val="Akapitzlist"/>
        <w:numPr>
          <w:ilvl w:val="0"/>
          <w:numId w:val="77"/>
        </w:numPr>
        <w:spacing w:line="240" w:lineRule="auto"/>
        <w:ind w:left="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0E4A44" w:rsidRDefault="00181957" w:rsidP="00C85CAA">
      <w:pPr>
        <w:rPr>
          <w:sz w:val="12"/>
          <w:szCs w:val="12"/>
        </w:rPr>
      </w:pPr>
    </w:p>
    <w:p w:rsidR="00C2363C" w:rsidRDefault="00C2363C" w:rsidP="000E4A44">
      <w:pPr>
        <w:pStyle w:val="Akapitzlist"/>
        <w:numPr>
          <w:ilvl w:val="0"/>
          <w:numId w:val="77"/>
        </w:numPr>
        <w:spacing w:line="240" w:lineRule="auto"/>
        <w:ind w:left="426" w:hanging="426"/>
        <w:rPr>
          <w:sz w:val="22"/>
          <w:szCs w:val="22"/>
        </w:rPr>
      </w:pPr>
      <w:r>
        <w:rPr>
          <w:sz w:val="22"/>
          <w:szCs w:val="22"/>
        </w:rPr>
        <w:t>Zamawiający nie przewiduje rozliczenia w walutach obcych.</w:t>
      </w:r>
    </w:p>
    <w:p w:rsidR="00C2363C" w:rsidRPr="000E4A44" w:rsidRDefault="00C2363C" w:rsidP="000E4A44">
      <w:pPr>
        <w:pStyle w:val="Akapitzlist"/>
        <w:spacing w:line="240" w:lineRule="auto"/>
        <w:ind w:left="426" w:hanging="426"/>
        <w:rPr>
          <w:sz w:val="12"/>
          <w:szCs w:val="12"/>
        </w:rPr>
      </w:pPr>
    </w:p>
    <w:p w:rsidR="000E4A44" w:rsidRPr="000E4A44" w:rsidRDefault="00C2363C" w:rsidP="000E4A44">
      <w:pPr>
        <w:numPr>
          <w:ilvl w:val="0"/>
          <w:numId w:val="77"/>
        </w:numPr>
        <w:ind w:left="426" w:hanging="426"/>
        <w:jc w:val="both"/>
        <w:rPr>
          <w:sz w:val="22"/>
        </w:rPr>
      </w:pPr>
      <w:r w:rsidRPr="00C2363C">
        <w:rPr>
          <w:sz w:val="22"/>
        </w:rPr>
        <w:t>Koszty związane z przygotowaniem i złożeniem oferty ponosi Wykonawca. Zamawiający nie przewiduje zwrotu kosztów udziału w postępowaniu.</w:t>
      </w:r>
    </w:p>
    <w:p w:rsidR="00C97FB6" w:rsidRPr="00221802" w:rsidRDefault="00AE5A49" w:rsidP="00221802">
      <w:pPr>
        <w:pStyle w:val="Akapitzlist"/>
        <w:numPr>
          <w:ilvl w:val="0"/>
          <w:numId w:val="77"/>
        </w:numPr>
        <w:tabs>
          <w:tab w:val="left" w:pos="1134"/>
          <w:tab w:val="left" w:pos="9214"/>
        </w:tabs>
        <w:spacing w:before="120" w:after="120" w:line="240" w:lineRule="auto"/>
        <w:ind w:left="426" w:hanging="426"/>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3D4BCF" w:rsidRPr="002C615C" w:rsidRDefault="003D4BCF" w:rsidP="000E4A44">
      <w:pPr>
        <w:numPr>
          <w:ilvl w:val="0"/>
          <w:numId w:val="77"/>
        </w:numPr>
        <w:ind w:left="426" w:hanging="426"/>
        <w:jc w:val="both"/>
        <w:rPr>
          <w:sz w:val="22"/>
        </w:rPr>
      </w:pPr>
      <w:r>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897F4C">
        <w:rPr>
          <w:b/>
          <w:sz w:val="22"/>
        </w:rPr>
        <w:t xml:space="preserve">do </w:t>
      </w:r>
      <w:r w:rsidR="00727621">
        <w:rPr>
          <w:b/>
          <w:sz w:val="22"/>
        </w:rPr>
        <w:t>5</w:t>
      </w:r>
      <w:r w:rsidR="009737BF">
        <w:rPr>
          <w:b/>
          <w:sz w:val="22"/>
        </w:rPr>
        <w:t xml:space="preserve"> </w:t>
      </w:r>
      <w:r w:rsidR="00727621">
        <w:rPr>
          <w:b/>
          <w:sz w:val="22"/>
        </w:rPr>
        <w:t>dni</w:t>
      </w:r>
      <w:r w:rsidR="00AD42A2">
        <w:rPr>
          <w:b/>
          <w:sz w:val="22"/>
        </w:rPr>
        <w:t xml:space="preserve"> od dnia </w:t>
      </w:r>
      <w:r w:rsidR="00DE1256">
        <w:rPr>
          <w:b/>
          <w:sz w:val="22"/>
        </w:rPr>
        <w:t>zawarcia umowy</w:t>
      </w:r>
      <w:r w:rsidR="00AD42A2">
        <w:rPr>
          <w:b/>
          <w:sz w:val="22"/>
        </w:rPr>
        <w:t>.</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B21787" w:rsidRPr="002C615C" w:rsidRDefault="00B21787" w:rsidP="00B8700C">
      <w:pPr>
        <w:pStyle w:val="Akapitzlist"/>
        <w:numPr>
          <w:ilvl w:val="3"/>
          <w:numId w:val="79"/>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245DE6">
      <w:pPr>
        <w:numPr>
          <w:ilvl w:val="0"/>
          <w:numId w:val="87"/>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2C615C" w:rsidRDefault="002C615C" w:rsidP="003E66CA">
      <w:pPr>
        <w:pStyle w:val="Akapitzlist"/>
        <w:numPr>
          <w:ilvl w:val="3"/>
          <w:numId w:val="5"/>
        </w:numPr>
        <w:autoSpaceDE w:val="0"/>
        <w:autoSpaceDN w:val="0"/>
        <w:adjustRightInd w:val="0"/>
        <w:spacing w:line="240" w:lineRule="auto"/>
        <w:ind w:left="284" w:hanging="284"/>
        <w:rPr>
          <w:color w:val="000000"/>
          <w:sz w:val="22"/>
          <w:lang w:eastAsia="pl-PL"/>
        </w:rPr>
      </w:pPr>
      <w:r>
        <w:rPr>
          <w:color w:val="000000"/>
          <w:sz w:val="22"/>
          <w:lang w:eastAsia="pl-PL"/>
        </w:rPr>
        <w:t>Wykluczenie Wykonawców:</w:t>
      </w:r>
    </w:p>
    <w:p w:rsidR="002A22B4" w:rsidRPr="002A22B4" w:rsidRDefault="002A22B4" w:rsidP="004F1513">
      <w:pPr>
        <w:numPr>
          <w:ilvl w:val="1"/>
          <w:numId w:val="97"/>
        </w:numPr>
        <w:autoSpaceDE w:val="0"/>
        <w:autoSpaceDN w:val="0"/>
        <w:adjustRightInd w:val="0"/>
        <w:ind w:left="709" w:hanging="425"/>
        <w:contextualSpacing/>
        <w:jc w:val="both"/>
        <w:rPr>
          <w:color w:val="000000"/>
          <w:sz w:val="22"/>
          <w:szCs w:val="24"/>
          <w:lang w:eastAsia="pl-PL"/>
        </w:rPr>
      </w:pPr>
      <w:r w:rsidRPr="002A22B4">
        <w:rPr>
          <w:color w:val="000000"/>
          <w:sz w:val="22"/>
          <w:szCs w:val="24"/>
          <w:lang w:eastAsia="pl-PL"/>
        </w:rPr>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w stosunku do którego zachodzi którakolwiek z okoliczności, o których mowa w art. 108   ust. 1 pkt. 1-6 Pzp, z zastrzeżeniem art. 110 ust. 2 Pzp, tj. wyklucza się Wykonawcę:</w:t>
      </w:r>
    </w:p>
    <w:p w:rsidR="002A22B4" w:rsidRPr="002A22B4" w:rsidRDefault="002A22B4" w:rsidP="004F1513">
      <w:pPr>
        <w:numPr>
          <w:ilvl w:val="0"/>
          <w:numId w:val="98"/>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udziału w zorganizowanej grupie przestępczej albo związku mającym na celu popełnienie przestępstwa lub przestępstwa skarbowego, o którym mowa w art. 258 Kodeksu karnego,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lastRenderedPageBreak/>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o charakterze terrorystycznym, o którym mowa w art. 115 § 20 Kodeksu karnego, lub mające na celu popełnienie tego przestępstwa,</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 xml:space="preserve">przeciwko obrotowi gospodarczemu, o których mowa w </w:t>
      </w:r>
      <w:hyperlink r:id="rId12" w:anchor="/document/16798683?unitId=art(296)&amp;cm=DOCUMENT" w:history="1">
        <w:r w:rsidRPr="002A22B4">
          <w:rPr>
            <w:rFonts w:eastAsiaTheme="minorHAnsi" w:cstheme="minorBidi"/>
            <w:color w:val="0000FF"/>
            <w:sz w:val="22"/>
            <w:u w:val="single"/>
          </w:rPr>
          <w:t>art. 296-307</w:t>
        </w:r>
      </w:hyperlink>
      <w:r w:rsidRPr="002A22B4">
        <w:rPr>
          <w:rFonts w:eastAsia="Times New Roman"/>
          <w:sz w:val="22"/>
        </w:rPr>
        <w:t xml:space="preserve"> Kodeksu karnego, przestępstwo oszustwa, o którym mowa w art. 286 Kodeksu karnego, przestępstwo przeciwko wiarygodności dokumentów, o których mowa w art. 270-277d Kodeksu karnego, lub przestępstwo skarbowe,</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9 ust. 1 i 3 lub art. 10 ustawy z dnia 15 czerwca 2012 r. 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8D176E"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jeżeli, w przypadkach, o kt</w:t>
      </w:r>
      <w:r w:rsidR="003D6758">
        <w:rPr>
          <w:rFonts w:eastAsia="Times New Roman"/>
          <w:sz w:val="22"/>
        </w:rPr>
        <w:t>órych mowa w art. 85 ust. 1 Pzp</w:t>
      </w:r>
      <w:r w:rsidRPr="002A22B4">
        <w:rPr>
          <w:rFonts w:eastAsia="Times New Roman"/>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Pzp.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Pzp,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4F1513">
      <w:pPr>
        <w:numPr>
          <w:ilvl w:val="3"/>
          <w:numId w:val="101"/>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4F1513">
      <w:pPr>
        <w:numPr>
          <w:ilvl w:val="3"/>
          <w:numId w:val="101"/>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4F1513">
      <w:pPr>
        <w:numPr>
          <w:ilvl w:val="3"/>
          <w:numId w:val="101"/>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lastRenderedPageBreak/>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ności, o których mowa w ust. 2.4</w:t>
      </w:r>
      <w:r w:rsidR="002A22B4" w:rsidRPr="002A22B4">
        <w:rPr>
          <w:rFonts w:eastAsiaTheme="minorHAnsi"/>
          <w:sz w:val="22"/>
        </w:rPr>
        <w:t xml:space="preserve">, nie są wystarczające do wykazania jego rzetelności, Zamawiający wyklucza Wykonawcę. </w:t>
      </w:r>
    </w:p>
    <w:p w:rsidR="002A22B4" w:rsidRPr="002A22B4" w:rsidRDefault="00CC00C3" w:rsidP="004A442D">
      <w:pPr>
        <w:tabs>
          <w:tab w:val="left" w:pos="9214"/>
        </w:tabs>
        <w:autoSpaceDN w:val="0"/>
        <w:ind w:left="709" w:right="-2" w:hanging="425"/>
        <w:jc w:val="both"/>
        <w:rPr>
          <w:sz w:val="22"/>
        </w:rPr>
      </w:pPr>
      <w:r>
        <w:rPr>
          <w:sz w:val="22"/>
        </w:rPr>
        <w:t>2.6</w:t>
      </w:r>
      <w:r w:rsidR="002A22B4" w:rsidRPr="002A22B4">
        <w:rPr>
          <w:b/>
          <w:sz w:val="22"/>
        </w:rPr>
        <w:tab/>
      </w:r>
      <w:r w:rsidR="002A22B4" w:rsidRPr="002A22B4">
        <w:rPr>
          <w:sz w:val="22"/>
        </w:rPr>
        <w:t xml:space="preserve">Zgodnie z art. 1 pkt 3 ustawy z dnia 13 kwietnia 2022 r. o szczególnych rozwiązaniach </w:t>
      </w:r>
      <w:r w:rsidR="002A22B4" w:rsidRPr="002A22B4">
        <w:rPr>
          <w:sz w:val="22"/>
        </w:rPr>
        <w:br/>
        <w:t>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w:t>
      </w:r>
      <w:r w:rsidR="00BC0F1F">
        <w:rPr>
          <w:sz w:val="22"/>
        </w:rPr>
        <w:t xml:space="preserve">olegające m.in. na wykluczeniu </w:t>
      </w:r>
      <w:r w:rsidR="002A22B4" w:rsidRPr="002A22B4">
        <w:rPr>
          <w:sz w:val="22"/>
        </w:rPr>
        <w:t>z postępowania o udzielenie zamówienia publicznego pr</w:t>
      </w:r>
      <w:r w:rsidR="00BC0F1F">
        <w:rPr>
          <w:sz w:val="22"/>
        </w:rPr>
        <w:t xml:space="preserve">owadzonego na podstawie ustawy </w:t>
      </w:r>
      <w:r w:rsidR="002A22B4" w:rsidRPr="002A22B4">
        <w:rPr>
          <w:sz w:val="22"/>
        </w:rPr>
        <w:t>z dnia 11 września 2019 r. – Prawo zamówień publicznych.</w:t>
      </w:r>
      <w:r w:rsidR="002A22B4" w:rsidRPr="002A22B4">
        <w:rPr>
          <w:sz w:val="22"/>
        </w:rPr>
        <w:br/>
        <w:t>Na podstawie art. 7 ust. 1 w/w ustawy z postępowania o udzielenie zamówienia publicznego lub konkursu prowadzonego na podstawie ustawy Pzp wyklucza się:</w:t>
      </w:r>
    </w:p>
    <w:p w:rsidR="002A22B4" w:rsidRPr="002A22B4" w:rsidRDefault="002A22B4" w:rsidP="004A442D">
      <w:pPr>
        <w:tabs>
          <w:tab w:val="left" w:pos="9214"/>
        </w:tabs>
        <w:autoSpaceDN w:val="0"/>
        <w:ind w:left="1134" w:right="-2" w:hanging="425"/>
        <w:jc w:val="both"/>
        <w:rPr>
          <w:sz w:val="22"/>
        </w:rPr>
      </w:pPr>
      <w:r w:rsidRPr="002A22B4">
        <w:rPr>
          <w:sz w:val="22"/>
        </w:rPr>
        <w:t>1)</w:t>
      </w:r>
      <w:r w:rsidRPr="002A22B4">
        <w:rPr>
          <w:sz w:val="22"/>
        </w:rPr>
        <w:tab/>
      </w:r>
      <w:r w:rsidR="003D6758">
        <w:rPr>
          <w:sz w:val="22"/>
        </w:rPr>
        <w:t>W</w:t>
      </w:r>
      <w:r w:rsidRPr="002A22B4">
        <w:rPr>
          <w:sz w:val="22"/>
        </w:rPr>
        <w:t xml:space="preserve">ykonawcę oraz uczestnika konkursu wymienionego w wykazach określonych </w:t>
      </w:r>
      <w:r w:rsidRPr="002A22B4">
        <w:rPr>
          <w:sz w:val="22"/>
        </w:rPr>
        <w:br/>
        <w:t xml:space="preserve">w rozporządzeniu 765/2006 i rozporządzeniu 269/2014 albo wpisanego na listę na podstawie decyzji w sprawie wpisu na listę rozstrzygającej o zastosowaniu środka, </w:t>
      </w:r>
      <w:r w:rsidRPr="002A22B4">
        <w:rPr>
          <w:sz w:val="22"/>
        </w:rPr>
        <w:br/>
        <w:t>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2)</w:t>
      </w:r>
      <w:r w:rsidRPr="002A22B4">
        <w:rPr>
          <w:sz w:val="22"/>
        </w:rPr>
        <w:tab/>
      </w:r>
      <w:r w:rsidR="003D6758">
        <w:rPr>
          <w:sz w:val="22"/>
        </w:rPr>
        <w:t>W</w:t>
      </w:r>
      <w:r w:rsidRPr="002A22B4">
        <w:rPr>
          <w:sz w:val="22"/>
        </w:rPr>
        <w:t xml:space="preserve">ykonawcę oraz uczestnika konkursu, którego beneficjentem rzeczywistym </w:t>
      </w:r>
      <w:r w:rsidR="003D6758">
        <w:rPr>
          <w:sz w:val="22"/>
        </w:rPr>
        <w:br/>
      </w:r>
      <w:r w:rsidRPr="002A22B4">
        <w:rPr>
          <w:sz w:val="22"/>
        </w:rPr>
        <w:t xml:space="preserve">w rozumieniu ustawy z dnia 1 marca 2018 r. o przeciwdziałaniu praniu pieniędzy oraz finansowaniu terroryzmu (Dz. U. z 2022 r. poz. 593 i 655) jest osoba wymieniona </w:t>
      </w:r>
      <w:r w:rsidR="003D6758">
        <w:rPr>
          <w:sz w:val="22"/>
        </w:rPr>
        <w:br/>
      </w:r>
      <w:r w:rsidRPr="002A22B4">
        <w:rPr>
          <w:sz w:val="22"/>
        </w:rPr>
        <w:t xml:space="preserve">w wykazach określonych w rozporządzeniu 765/2006 i rozporządzeniu 269/2014 albo wpisana na listę lub będąca takim beneficjentem rzeczywistym od dnia 24 lutego </w:t>
      </w:r>
      <w:r w:rsidRPr="002A22B4">
        <w:rPr>
          <w:sz w:val="22"/>
        </w:rPr>
        <w:br/>
        <w:t>2022 r., o ile została wpisana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3)</w:t>
      </w:r>
      <w:r w:rsidRPr="002A22B4">
        <w:rPr>
          <w:sz w:val="22"/>
        </w:rPr>
        <w:tab/>
      </w:r>
      <w:r w:rsidR="003D6758">
        <w:rPr>
          <w:sz w:val="22"/>
        </w:rPr>
        <w:t>W</w:t>
      </w:r>
      <w:r w:rsidRPr="002A22B4">
        <w:rPr>
          <w:sz w:val="22"/>
        </w:rPr>
        <w:t xml:space="preserve">ykonawcę oraz uczestnika konkursu, którego jednostką dominującą w rozumieniu art. 3 ust. 1 pkt 37 ustawy z dnia 29 września 1994 r. o rachunkowości (Dz. U. </w:t>
      </w:r>
      <w:r w:rsidRPr="002A22B4">
        <w:rPr>
          <w:sz w:val="22"/>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2A22B4" w:rsidRDefault="002A22B4" w:rsidP="003D6758">
      <w:pPr>
        <w:tabs>
          <w:tab w:val="left" w:pos="9214"/>
        </w:tabs>
        <w:autoSpaceDN w:val="0"/>
        <w:ind w:left="1134" w:right="-2" w:hanging="425"/>
        <w:jc w:val="both"/>
        <w:rPr>
          <w:sz w:val="22"/>
        </w:rPr>
      </w:pPr>
      <w:r w:rsidRPr="002A22B4">
        <w:rPr>
          <w:sz w:val="22"/>
        </w:rPr>
        <w:tab/>
        <w:t xml:space="preserve">Powyższe wykluczenie następować będzie na okres trwania ww. okoliczności. </w:t>
      </w:r>
      <w:r w:rsidRPr="002A22B4">
        <w:rPr>
          <w:sz w:val="22"/>
        </w:rPr>
        <w:br/>
        <w:t xml:space="preserve">W przypadku </w:t>
      </w:r>
      <w:r w:rsidR="003D6758">
        <w:rPr>
          <w:sz w:val="22"/>
        </w:rPr>
        <w:t>W</w:t>
      </w:r>
      <w:r w:rsidRPr="002A22B4">
        <w:rPr>
          <w:sz w:val="22"/>
        </w:rPr>
        <w:t xml:space="preserve">ykonawcy wykluczonego na podstawie art. 7 ust. 1 ustawy, </w:t>
      </w:r>
      <w:r w:rsidR="003D6758">
        <w:rPr>
          <w:sz w:val="22"/>
        </w:rPr>
        <w:t>Z</w:t>
      </w:r>
      <w:r w:rsidRPr="002A22B4">
        <w:rPr>
          <w:sz w:val="22"/>
        </w:rPr>
        <w:t xml:space="preserve">amawiający odrzuca ofertę takiego </w:t>
      </w:r>
      <w:r w:rsidR="003D6758">
        <w:rPr>
          <w:sz w:val="22"/>
        </w:rPr>
        <w:t>W</w:t>
      </w:r>
      <w:r w:rsidRPr="002A22B4">
        <w:rPr>
          <w:sz w:val="22"/>
        </w:rPr>
        <w:t>ykonawcy.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7B564C" w:rsidRDefault="002B7DAD" w:rsidP="00B8700C">
      <w:pPr>
        <w:numPr>
          <w:ilvl w:val="0"/>
          <w:numId w:val="9"/>
        </w:numPr>
        <w:suppressAutoHyphens/>
        <w:jc w:val="both"/>
        <w:rPr>
          <w:rFonts w:eastAsia="Times New Roman"/>
          <w:color w:val="000000" w:themeColor="text1"/>
          <w:sz w:val="22"/>
          <w:lang w:eastAsia="ar-SA"/>
        </w:rPr>
      </w:pPr>
      <w:r w:rsidRPr="0003294B">
        <w:rPr>
          <w:rFonts w:eastAsia="Times New Roman"/>
          <w:sz w:val="22"/>
          <w:lang w:eastAsia="ar-SA"/>
        </w:rPr>
        <w:t xml:space="preserve">wypełniony i podpisany formularz ofertowy – </w:t>
      </w:r>
      <w:r w:rsidRPr="007B564C">
        <w:rPr>
          <w:rFonts w:eastAsia="Times New Roman"/>
          <w:b/>
          <w:color w:val="000000" w:themeColor="text1"/>
          <w:sz w:val="22"/>
          <w:lang w:eastAsia="ar-SA"/>
        </w:rPr>
        <w:t>załącznik nr</w:t>
      </w:r>
      <w:r w:rsidRPr="007B564C">
        <w:rPr>
          <w:rFonts w:eastAsia="Times New Roman"/>
          <w:color w:val="000000" w:themeColor="text1"/>
          <w:sz w:val="22"/>
          <w:lang w:eastAsia="ar-SA"/>
        </w:rPr>
        <w:t xml:space="preserve"> </w:t>
      </w:r>
      <w:r w:rsidRPr="007B564C">
        <w:rPr>
          <w:rFonts w:eastAsia="Times New Roman"/>
          <w:b/>
          <w:color w:val="000000" w:themeColor="text1"/>
          <w:sz w:val="22"/>
          <w:lang w:eastAsia="ar-SA"/>
        </w:rPr>
        <w:t>1</w:t>
      </w:r>
      <w:r w:rsidR="009737BF">
        <w:rPr>
          <w:rFonts w:eastAsia="Times New Roman"/>
          <w:b/>
          <w:color w:val="000000" w:themeColor="text1"/>
          <w:sz w:val="22"/>
          <w:lang w:eastAsia="ar-SA"/>
        </w:rPr>
        <w:t>A</w:t>
      </w:r>
      <w:r w:rsidR="00BC0F1F">
        <w:rPr>
          <w:rFonts w:eastAsia="Times New Roman"/>
          <w:b/>
          <w:color w:val="000000" w:themeColor="text1"/>
          <w:sz w:val="22"/>
          <w:lang w:eastAsia="ar-SA"/>
        </w:rPr>
        <w:t>,</w:t>
      </w:r>
      <w:r w:rsidR="009737BF">
        <w:rPr>
          <w:rFonts w:eastAsia="Times New Roman"/>
          <w:b/>
          <w:color w:val="000000" w:themeColor="text1"/>
          <w:sz w:val="22"/>
          <w:lang w:eastAsia="ar-SA"/>
        </w:rPr>
        <w:t xml:space="preserve"> 1B</w:t>
      </w:r>
      <w:r w:rsidR="00BC0F1F">
        <w:rPr>
          <w:rFonts w:eastAsia="Times New Roman"/>
          <w:b/>
          <w:color w:val="000000" w:themeColor="text1"/>
          <w:sz w:val="22"/>
          <w:lang w:eastAsia="ar-SA"/>
        </w:rPr>
        <w:t xml:space="preserve"> i 1C</w:t>
      </w:r>
      <w:r w:rsidR="007B564C" w:rsidRPr="007B564C">
        <w:rPr>
          <w:rFonts w:eastAsia="Times New Roman"/>
          <w:b/>
          <w:color w:val="000000" w:themeColor="text1"/>
          <w:sz w:val="22"/>
          <w:lang w:eastAsia="ar-SA"/>
        </w:rPr>
        <w:t xml:space="preserve"> </w:t>
      </w:r>
      <w:r w:rsidRPr="007B564C">
        <w:rPr>
          <w:rFonts w:eastAsia="Times New Roman"/>
          <w:b/>
          <w:color w:val="000000" w:themeColor="text1"/>
          <w:sz w:val="22"/>
          <w:lang w:eastAsia="ar-SA"/>
        </w:rPr>
        <w:t>SWZ</w:t>
      </w:r>
      <w:r w:rsidRPr="007B564C">
        <w:rPr>
          <w:rFonts w:eastAsia="Times New Roman"/>
          <w:color w:val="000000" w:themeColor="text1"/>
          <w:sz w:val="22"/>
          <w:lang w:eastAsia="ar-SA"/>
        </w:rPr>
        <w:t>.</w:t>
      </w:r>
    </w:p>
    <w:p w:rsidR="00C47F62" w:rsidRPr="00C47F62" w:rsidRDefault="00C47F62" w:rsidP="00C47F62">
      <w:pPr>
        <w:suppressAutoHyphens/>
        <w:ind w:left="720"/>
        <w:jc w:val="both"/>
        <w:rPr>
          <w:rFonts w:eastAsia="Times New Roman"/>
          <w:sz w:val="12"/>
          <w:szCs w:val="12"/>
          <w:lang w:eastAsia="ar-SA"/>
        </w:rPr>
      </w:pP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47F62" w:rsidRDefault="0024208F" w:rsidP="00245DE6">
      <w:pPr>
        <w:pStyle w:val="Akapitzlist"/>
        <w:numPr>
          <w:ilvl w:val="0"/>
          <w:numId w:val="94"/>
        </w:numPr>
        <w:suppressAutoHyphens/>
        <w:spacing w:line="240" w:lineRule="auto"/>
        <w:ind w:hanging="357"/>
        <w:rPr>
          <w:rFonts w:eastAsia="Times New Roman"/>
          <w:b/>
          <w:sz w:val="22"/>
          <w:szCs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00C47F62">
        <w:rPr>
          <w:rFonts w:eastAsia="Times New Roman"/>
          <w:b/>
          <w:sz w:val="22"/>
          <w:lang w:eastAsia="ar-SA"/>
        </w:rPr>
        <w:t>–</w:t>
      </w:r>
      <w:r w:rsidRPr="0024208F">
        <w:rPr>
          <w:rFonts w:eastAsia="Times New Roman"/>
          <w:sz w:val="22"/>
          <w:lang w:eastAsia="ar-SA"/>
        </w:rPr>
        <w:t xml:space="preserve">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w:t>
      </w:r>
      <w:r w:rsidR="00335553" w:rsidRPr="00C47F62">
        <w:rPr>
          <w:rFonts w:eastAsia="Times New Roman"/>
          <w:sz w:val="22"/>
          <w:szCs w:val="22"/>
          <w:lang w:eastAsia="ar-SA"/>
        </w:rPr>
        <w:t>dowodowe,</w:t>
      </w:r>
      <w:r w:rsidR="00C95E0F" w:rsidRPr="00C47F62">
        <w:rPr>
          <w:rFonts w:eastAsia="Times New Roman"/>
          <w:sz w:val="22"/>
          <w:szCs w:val="22"/>
          <w:lang w:eastAsia="ar-SA"/>
        </w:rPr>
        <w:t xml:space="preserve"> oraz w</w:t>
      </w:r>
      <w:r w:rsidR="00B24190" w:rsidRPr="00C47F62">
        <w:rPr>
          <w:rFonts w:eastAsia="Times New Roman"/>
          <w:sz w:val="22"/>
          <w:szCs w:val="22"/>
          <w:lang w:eastAsia="ar-SA"/>
        </w:rPr>
        <w:t xml:space="preserve"> przypadku:</w:t>
      </w:r>
    </w:p>
    <w:p w:rsidR="00F00EBF" w:rsidRPr="00C47F62" w:rsidRDefault="00B24190" w:rsidP="00BD2C5C">
      <w:pPr>
        <w:pStyle w:val="Akapitzlist"/>
        <w:suppressAutoHyphens/>
        <w:spacing w:line="240" w:lineRule="auto"/>
        <w:ind w:left="786"/>
        <w:rPr>
          <w:rFonts w:eastAsia="Times New Roman"/>
          <w:b/>
          <w:sz w:val="22"/>
          <w:szCs w:val="22"/>
          <w:lang w:eastAsia="ar-SA"/>
        </w:rPr>
      </w:pPr>
      <w:r w:rsidRPr="00C47F62">
        <w:rPr>
          <w:rFonts w:eastAsia="Times New Roman"/>
          <w:b/>
          <w:sz w:val="22"/>
          <w:szCs w:val="22"/>
          <w:lang w:eastAsia="ar-SA"/>
        </w:rPr>
        <w:t>- wspólnego ubiegania się o zamówienie przez Wykonawców (konsorcja, s.c.)</w:t>
      </w:r>
      <w:r w:rsidR="00F00EBF" w:rsidRPr="00C47F62">
        <w:rPr>
          <w:rFonts w:eastAsia="Times New Roman"/>
          <w:b/>
          <w:sz w:val="22"/>
          <w:szCs w:val="22"/>
          <w:lang w:eastAsia="ar-SA"/>
        </w:rPr>
        <w:t>,</w:t>
      </w:r>
      <w:r w:rsidRPr="00C47F62">
        <w:rPr>
          <w:rFonts w:eastAsia="Times New Roman"/>
          <w:b/>
          <w:sz w:val="22"/>
          <w:szCs w:val="22"/>
          <w:lang w:eastAsia="ar-SA"/>
        </w:rPr>
        <w:t xml:space="preserve"> </w:t>
      </w:r>
      <w:r w:rsidR="00C95E0F" w:rsidRPr="00C47F62">
        <w:rPr>
          <w:rFonts w:eastAsia="Times New Roman"/>
          <w:b/>
          <w:sz w:val="22"/>
          <w:szCs w:val="22"/>
          <w:lang w:eastAsia="ar-SA"/>
        </w:rPr>
        <w:t xml:space="preserve">Wykonawca składa także </w:t>
      </w:r>
      <w:r w:rsidR="00013ABE" w:rsidRPr="00C47F62">
        <w:rPr>
          <w:rFonts w:eastAsia="Times New Roman"/>
          <w:b/>
          <w:sz w:val="22"/>
          <w:szCs w:val="22"/>
          <w:lang w:eastAsia="ar-SA"/>
        </w:rPr>
        <w:t xml:space="preserve">oświadczenie </w:t>
      </w:r>
      <w:r w:rsidR="00C95E0F" w:rsidRPr="00C47F62">
        <w:rPr>
          <w:rFonts w:eastAsia="Times New Roman"/>
          <w:b/>
          <w:sz w:val="22"/>
          <w:szCs w:val="22"/>
          <w:lang w:eastAsia="ar-SA"/>
        </w:rPr>
        <w:t xml:space="preserve">każdego z </w:t>
      </w:r>
      <w:r w:rsidR="00013ABE" w:rsidRPr="00C47F62">
        <w:rPr>
          <w:rFonts w:eastAsia="Times New Roman"/>
          <w:b/>
          <w:sz w:val="22"/>
          <w:szCs w:val="22"/>
          <w:lang w:eastAsia="ar-SA"/>
        </w:rPr>
        <w:t>Wykonawców wspólnie ubiegający</w:t>
      </w:r>
      <w:r w:rsidR="00C95E0F" w:rsidRPr="00C47F62">
        <w:rPr>
          <w:rFonts w:eastAsia="Times New Roman"/>
          <w:b/>
          <w:sz w:val="22"/>
          <w:szCs w:val="22"/>
          <w:lang w:eastAsia="ar-SA"/>
        </w:rPr>
        <w:t xml:space="preserve">ch się o zamówienie </w:t>
      </w:r>
      <w:r w:rsidR="00BD2C5C" w:rsidRPr="00C47F62">
        <w:rPr>
          <w:rFonts w:eastAsia="Times New Roman"/>
          <w:b/>
          <w:sz w:val="22"/>
          <w:szCs w:val="22"/>
          <w:lang w:eastAsia="ar-SA"/>
        </w:rPr>
        <w:t>(każdego wspólnika konsorcjum i s.c.) potwierdzające brak podstaw wykluczenia</w:t>
      </w:r>
      <w:r w:rsidR="00C47F62">
        <w:rPr>
          <w:rFonts w:eastAsia="Times New Roman"/>
          <w:b/>
          <w:sz w:val="22"/>
          <w:szCs w:val="22"/>
          <w:lang w:eastAsia="ar-SA"/>
        </w:rPr>
        <w:t>;</w:t>
      </w:r>
      <w:r w:rsidR="00BD2C5C" w:rsidRPr="00C47F62">
        <w:rPr>
          <w:rFonts w:eastAsia="Times New Roman"/>
          <w:b/>
          <w:sz w:val="22"/>
          <w:szCs w:val="22"/>
          <w:lang w:eastAsia="ar-SA"/>
        </w:rPr>
        <w:t xml:space="preserve"> </w:t>
      </w:r>
    </w:p>
    <w:p w:rsidR="002B7DAD" w:rsidRPr="002B7DAD" w:rsidRDefault="00E02180" w:rsidP="00245DE6">
      <w:pPr>
        <w:pStyle w:val="Akapitzlist"/>
        <w:numPr>
          <w:ilvl w:val="0"/>
          <w:numId w:val="94"/>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lastRenderedPageBreak/>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informacji z Krajowego Rejestru Sądowego, Centralnej Ewidencji i Informacji o Działalności Gospodarczej lub innego właściwego rejestru, </w:t>
      </w:r>
    </w:p>
    <w:p w:rsidR="00C47F62" w:rsidRPr="007B564C" w:rsidRDefault="002B7DAD" w:rsidP="007B564C">
      <w:pPr>
        <w:pStyle w:val="Akapitzlist"/>
        <w:autoSpaceDE w:val="0"/>
        <w:autoSpaceDN w:val="0"/>
        <w:adjustRightInd w:val="0"/>
        <w:spacing w:line="240" w:lineRule="auto"/>
        <w:rPr>
          <w:rFonts w:eastAsiaTheme="minorHAnsi"/>
          <w:b/>
          <w:bCs/>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245DE6">
      <w:pPr>
        <w:numPr>
          <w:ilvl w:val="0"/>
          <w:numId w:val="94"/>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r w:rsidRPr="00E25C0A">
        <w:rPr>
          <w:rFonts w:eastAsia="Times New Roman"/>
          <w:sz w:val="22"/>
          <w:lang w:eastAsia="ar-SA"/>
        </w:rPr>
        <w:t>SWZ,</w:t>
      </w:r>
    </w:p>
    <w:p w:rsidR="009737BF" w:rsidRPr="009737BF" w:rsidRDefault="006C42C7" w:rsidP="009737BF">
      <w:pPr>
        <w:numPr>
          <w:ilvl w:val="0"/>
          <w:numId w:val="10"/>
        </w:numPr>
        <w:suppressAutoHyphens/>
        <w:jc w:val="both"/>
        <w:rPr>
          <w:bCs/>
          <w:sz w:val="22"/>
        </w:rPr>
      </w:pPr>
      <w:r w:rsidRPr="00FD4FEF">
        <w:rPr>
          <w:rFonts w:eastAsiaTheme="minorHAnsi"/>
          <w:b/>
          <w:color w:val="000000"/>
          <w:sz w:val="22"/>
        </w:rPr>
        <w:t xml:space="preserve">przedmiotowe środki dowodowe: </w:t>
      </w:r>
      <w:r w:rsidRPr="00FD4FEF">
        <w:rPr>
          <w:rFonts w:eastAsiaTheme="minorHAnsi"/>
          <w:color w:val="000000"/>
          <w:sz w:val="22"/>
        </w:rPr>
        <w:t xml:space="preserve">Zamawiający </w:t>
      </w:r>
      <w:r w:rsidR="009737BF">
        <w:rPr>
          <w:rFonts w:eastAsiaTheme="minorHAnsi"/>
          <w:color w:val="000000"/>
          <w:sz w:val="22"/>
        </w:rPr>
        <w:t xml:space="preserve">nie </w:t>
      </w:r>
      <w:r w:rsidRPr="00FD4FEF">
        <w:rPr>
          <w:rFonts w:eastAsiaTheme="minorHAnsi"/>
          <w:sz w:val="22"/>
        </w:rPr>
        <w:t xml:space="preserve">wymaga </w:t>
      </w:r>
      <w:r w:rsidRPr="00FD4FEF">
        <w:rPr>
          <w:rFonts w:eastAsiaTheme="minorHAnsi"/>
          <w:color w:val="000000"/>
          <w:sz w:val="22"/>
        </w:rPr>
        <w:t xml:space="preserve">złożenia przedmiotowych środków dowodowych na potwierdzenie, że oferowane dostawy spełniają określone przez </w:t>
      </w:r>
      <w:r w:rsidR="00C47F62">
        <w:rPr>
          <w:rFonts w:eastAsiaTheme="minorHAnsi"/>
          <w:color w:val="000000"/>
          <w:sz w:val="22"/>
        </w:rPr>
        <w:t>Z</w:t>
      </w:r>
      <w:r w:rsidRPr="00FD4FEF">
        <w:rPr>
          <w:rFonts w:eastAsiaTheme="minorHAnsi"/>
          <w:color w:val="000000"/>
          <w:sz w:val="22"/>
        </w:rPr>
        <w:t>amawiającego</w:t>
      </w:r>
      <w:r w:rsidR="00BC0F1F">
        <w:rPr>
          <w:rFonts w:eastAsiaTheme="minorHAnsi"/>
          <w:color w:val="000000"/>
          <w:sz w:val="22"/>
        </w:rPr>
        <w:t xml:space="preserve"> wymagania, cechy lub kryteria.</w:t>
      </w:r>
    </w:p>
    <w:p w:rsidR="000069AA" w:rsidRPr="00C47F62" w:rsidRDefault="000069AA" w:rsidP="000069AA">
      <w:pPr>
        <w:pStyle w:val="Akapitzlist"/>
        <w:autoSpaceDE w:val="0"/>
        <w:autoSpaceDN w:val="0"/>
        <w:adjustRightInd w:val="0"/>
        <w:spacing w:line="240" w:lineRule="auto"/>
        <w:ind w:left="714"/>
        <w:rPr>
          <w:rFonts w:eastAsiaTheme="minorHAnsi"/>
          <w:b/>
          <w:color w:val="000000"/>
          <w:sz w:val="12"/>
          <w:szCs w:val="12"/>
        </w:rPr>
      </w:pPr>
    </w:p>
    <w:p w:rsidR="00406395" w:rsidRPr="004A442D" w:rsidRDefault="000069AA" w:rsidP="004A442D">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w:t>
      </w:r>
      <w:r w:rsidR="000E1316">
        <w:rPr>
          <w:rFonts w:eastAsiaTheme="minorHAnsi"/>
          <w:bCs/>
          <w:color w:val="000000"/>
          <w:sz w:val="22"/>
          <w:szCs w:val="22"/>
        </w:rPr>
        <w:t>ych się o udzielenie zamówienia</w:t>
      </w:r>
      <w:r w:rsidRPr="00852CE9">
        <w:rPr>
          <w:rFonts w:eastAsiaTheme="minorHAnsi"/>
          <w:bCs/>
          <w:color w:val="000000"/>
          <w:sz w:val="22"/>
          <w:szCs w:val="22"/>
        </w:rPr>
        <w:t>/ podmiotów udostępniających zasoby na zasadach określonych w art. 118 ustawy:</w:t>
      </w:r>
      <w:r w:rsidRPr="00F13AE4">
        <w:rPr>
          <w:rFonts w:eastAsiaTheme="minorHAnsi"/>
          <w:b/>
          <w:bCs/>
          <w:color w:val="000000"/>
          <w:sz w:val="22"/>
          <w:szCs w:val="22"/>
        </w:rPr>
        <w:t xml:space="preserve"> </w:t>
      </w:r>
    </w:p>
    <w:p w:rsidR="00F13AE4" w:rsidRPr="00887824" w:rsidRDefault="000E1316" w:rsidP="00887824">
      <w:pPr>
        <w:pStyle w:val="Akapitzlist"/>
        <w:autoSpaceDE w:val="0"/>
        <w:autoSpaceDN w:val="0"/>
        <w:adjustRightInd w:val="0"/>
        <w:spacing w:line="240" w:lineRule="auto"/>
        <w:ind w:left="426"/>
        <w:rPr>
          <w:rFonts w:eastAsiaTheme="minorHAnsi"/>
          <w:b/>
          <w:bCs/>
          <w:i/>
          <w:sz w:val="22"/>
          <w:szCs w:val="22"/>
        </w:rPr>
      </w:pPr>
      <w:r>
        <w:rPr>
          <w:rFonts w:eastAsiaTheme="minorHAnsi"/>
          <w:b/>
          <w:bCs/>
          <w:i/>
          <w:color w:val="000000"/>
          <w:sz w:val="22"/>
          <w:szCs w:val="22"/>
        </w:rPr>
        <w:t>nie dotyczy.</w:t>
      </w:r>
      <w:r w:rsidR="00887824" w:rsidRPr="00887824">
        <w:rPr>
          <w:rFonts w:eastAsiaTheme="minorHAnsi"/>
          <w:b/>
          <w:bCs/>
          <w:i/>
          <w:color w:val="000000"/>
          <w:sz w:val="22"/>
          <w:szCs w:val="22"/>
        </w:rPr>
        <w:t xml:space="preserve">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0E1316" w:rsidRDefault="00887824" w:rsidP="00887824">
      <w:pPr>
        <w:pStyle w:val="Akapitzlist"/>
        <w:autoSpaceDE w:val="0"/>
        <w:autoSpaceDN w:val="0"/>
        <w:adjustRightInd w:val="0"/>
        <w:spacing w:line="240" w:lineRule="auto"/>
        <w:ind w:left="426"/>
        <w:rPr>
          <w:rFonts w:eastAsiaTheme="minorHAnsi"/>
          <w:sz w:val="8"/>
          <w:szCs w:val="8"/>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0E1316" w:rsidRDefault="00EF5951" w:rsidP="00852CE9">
      <w:pPr>
        <w:autoSpaceDE w:val="0"/>
        <w:autoSpaceDN w:val="0"/>
        <w:adjustRightInd w:val="0"/>
        <w:jc w:val="both"/>
        <w:rPr>
          <w:rFonts w:eastAsiaTheme="minorHAnsi"/>
          <w:sz w:val="12"/>
          <w:szCs w:val="12"/>
        </w:rPr>
      </w:pPr>
    </w:p>
    <w:p w:rsidR="005B2C57" w:rsidRDefault="00852CE9" w:rsidP="00852CE9">
      <w:pPr>
        <w:autoSpaceDE w:val="0"/>
        <w:autoSpaceDN w:val="0"/>
        <w:adjustRightInd w:val="0"/>
        <w:ind w:left="426" w:hanging="426"/>
        <w:jc w:val="both"/>
        <w:rPr>
          <w:rFonts w:eastAsiaTheme="minorHAnsi"/>
          <w:sz w:val="22"/>
        </w:rPr>
      </w:pPr>
      <w:r w:rsidRPr="000E1316">
        <w:rPr>
          <w:rFonts w:eastAsiaTheme="minorHAnsi"/>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E459A7" w:rsidRDefault="00E459A7" w:rsidP="00D60582">
      <w:pPr>
        <w:pStyle w:val="Default"/>
        <w:jc w:val="both"/>
        <w:rPr>
          <w:rFonts w:ascii="Times New Roman" w:hAnsi="Times New Roman" w:cs="Times New Roman"/>
          <w:b/>
          <w:color w:val="auto"/>
          <w:sz w:val="22"/>
          <w:szCs w:val="22"/>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000E1316">
        <w:rPr>
          <w:rFonts w:eastAsia="Times New Roman"/>
          <w:sz w:val="22"/>
          <w:lang w:eastAsia="pl-PL"/>
        </w:rPr>
        <w:t xml:space="preserve"> </w:t>
      </w:r>
      <w:r w:rsidRPr="00A01D16">
        <w:rPr>
          <w:rFonts w:eastAsia="Times New Roman"/>
          <w:sz w:val="22"/>
          <w:lang w:eastAsia="pl-PL"/>
        </w:rPr>
        <w:t>(konsorcja, spółki cywilne)</w:t>
      </w:r>
      <w:r w:rsidRPr="00A01D16">
        <w:rPr>
          <w:rFonts w:eastAsia="Times New Roman"/>
          <w:sz w:val="22"/>
          <w:lang w:val="x-none" w:eastAsia="pl-PL"/>
        </w:rPr>
        <w:t xml:space="preserve">. W takim przypadku, Wykonawcy ustanawiają pełnomocnika do reprezentowania ich </w:t>
      </w:r>
      <w:r w:rsidR="000E1316">
        <w:rPr>
          <w:rFonts w:eastAsia="Times New Roman"/>
          <w:sz w:val="22"/>
          <w:lang w:eastAsia="pl-PL"/>
        </w:rPr>
        <w:br/>
      </w:r>
      <w:r w:rsidRPr="00A01D16">
        <w:rPr>
          <w:rFonts w:eastAsia="Times New Roman"/>
          <w:sz w:val="22"/>
          <w:lang w:val="x-none" w:eastAsia="pl-PL"/>
        </w:rPr>
        <w:t>w postępowaniu o udzielenie zamówienia albo do reprezentowania w postępowaniu i zawarcia umowy w sprawie zamówienia publicznego.</w:t>
      </w:r>
    </w:p>
    <w:p w:rsidR="00A01D16" w:rsidRPr="00685A09"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245DE6">
      <w:pPr>
        <w:widowControl w:val="0"/>
        <w:numPr>
          <w:ilvl w:val="1"/>
          <w:numId w:val="90"/>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dowodowych </w:t>
      </w:r>
      <w:r w:rsidRPr="00685A09">
        <w:rPr>
          <w:rFonts w:eastAsia="Times New Roman"/>
          <w:i/>
          <w:sz w:val="22"/>
          <w:lang w:eastAsia="pl-PL"/>
        </w:rPr>
        <w:t>(jeżeli dotyczy w niniejszym postępowaniu).</w:t>
      </w:r>
    </w:p>
    <w:p w:rsidR="00B83CE6" w:rsidRPr="00ED2CD4" w:rsidRDefault="00A01D16" w:rsidP="00245DE6">
      <w:pPr>
        <w:widowControl w:val="0"/>
        <w:numPr>
          <w:ilvl w:val="1"/>
          <w:numId w:val="90"/>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lastRenderedPageBreak/>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245DE6">
      <w:pPr>
        <w:widowControl w:val="0"/>
        <w:numPr>
          <w:ilvl w:val="1"/>
          <w:numId w:val="90"/>
        </w:numPr>
        <w:ind w:left="426" w:hanging="426"/>
        <w:contextualSpacing/>
        <w:jc w:val="both"/>
        <w:outlineLvl w:val="3"/>
        <w:rPr>
          <w:rFonts w:eastAsia="Times New Roman"/>
          <w:bCs/>
          <w:sz w:val="22"/>
          <w:lang w:val="x-none" w:eastAsia="pl-PL"/>
        </w:rPr>
      </w:pPr>
      <w:r w:rsidRPr="00ED2CD4">
        <w:rPr>
          <w:rFonts w:eastAsiaTheme="minorHAnsi"/>
          <w:color w:val="000000"/>
          <w:sz w:val="22"/>
        </w:rPr>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854EDC">
      <w:pPr>
        <w:widowControl w:val="0"/>
        <w:numPr>
          <w:ilvl w:val="1"/>
          <w:numId w:val="90"/>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1874FD" w:rsidRPr="001874FD" w:rsidRDefault="001874FD" w:rsidP="001874FD">
      <w:pPr>
        <w:widowControl w:val="0"/>
        <w:ind w:left="426"/>
        <w:contextualSpacing/>
        <w:jc w:val="both"/>
        <w:outlineLvl w:val="3"/>
        <w:rPr>
          <w:rFonts w:eastAsia="Times New Roman"/>
          <w:bCs/>
          <w:sz w:val="22"/>
          <w:lang w:val="x-none"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393378" w:rsidRPr="00050512" w:rsidRDefault="00393378"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245DE6">
      <w:pPr>
        <w:pStyle w:val="Akapitzlist"/>
        <w:numPr>
          <w:ilvl w:val="0"/>
          <w:numId w:val="89"/>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245DE6">
      <w:pPr>
        <w:pStyle w:val="Default"/>
        <w:numPr>
          <w:ilvl w:val="0"/>
          <w:numId w:val="89"/>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Na podstawie art. 462 ust. 2 Pzp Z</w:t>
      </w:r>
      <w:r w:rsidR="000E1316">
        <w:rPr>
          <w:rFonts w:ascii="Times New Roman" w:hAnsi="Times New Roman" w:cs="Times New Roman"/>
          <w:color w:val="auto"/>
          <w:sz w:val="22"/>
          <w:szCs w:val="22"/>
        </w:rPr>
        <w:t>a</w:t>
      </w:r>
      <w:r>
        <w:rPr>
          <w:rFonts w:ascii="Times New Roman" w:hAnsi="Times New Roman" w:cs="Times New Roman"/>
          <w:color w:val="auto"/>
          <w:sz w:val="22"/>
          <w:szCs w:val="22"/>
        </w:rPr>
        <w:t>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w:t>
      </w:r>
      <w:r w:rsidR="000E1316">
        <w:rPr>
          <w:sz w:val="22"/>
        </w:rPr>
        <w:br/>
      </w:r>
      <w:r w:rsidRPr="002C615C">
        <w:rPr>
          <w:sz w:val="22"/>
        </w:rPr>
        <w:t>z podwykonawstwa przy realizacji zamówienia. Powierzenie wykonania części zamówienia podwykonawcom nie zwalnia Wykonawcy z odpowiedzialności za należyte wykonanie zamówienia.</w:t>
      </w:r>
    </w:p>
    <w:p w:rsidR="007E4F57" w:rsidRPr="000E1316" w:rsidRDefault="007E4F57" w:rsidP="00050512">
      <w:pPr>
        <w:tabs>
          <w:tab w:val="left" w:pos="284"/>
        </w:tabs>
        <w:autoSpaceDE w:val="0"/>
        <w:autoSpaceDN w:val="0"/>
        <w:adjustRightInd w:val="0"/>
        <w:contextualSpacing/>
        <w:jc w:val="both"/>
        <w:rPr>
          <w:sz w:val="2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245DE6">
      <w:pPr>
        <w:numPr>
          <w:ilvl w:val="0"/>
          <w:numId w:val="81"/>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3">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4" w:history="1">
        <w:r w:rsidR="003E44FA" w:rsidRPr="006E2B52">
          <w:rPr>
            <w:rStyle w:val="Hipercze"/>
            <w:rFonts w:eastAsia="Arial"/>
            <w:sz w:val="22"/>
            <w:lang w:val="pl" w:eastAsia="pl-PL"/>
          </w:rPr>
          <w:t>https://platformazakupowa.pl/pn/kwp_bialystok</w:t>
        </w:r>
      </w:hyperlink>
    </w:p>
    <w:p w:rsidR="003E44FA" w:rsidRPr="00050512" w:rsidRDefault="003E44FA" w:rsidP="00245DE6">
      <w:pPr>
        <w:numPr>
          <w:ilvl w:val="0"/>
          <w:numId w:val="81"/>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do Rozporządzenia Rady Ministrów z dnia 12.04.2012</w:t>
      </w:r>
      <w:r w:rsidR="000E1316">
        <w:rPr>
          <w:rFonts w:eastAsiaTheme="minorHAnsi"/>
          <w:color w:val="000000"/>
          <w:sz w:val="23"/>
          <w:szCs w:val="23"/>
        </w:rPr>
        <w:t xml:space="preserve"> </w:t>
      </w:r>
      <w:r w:rsidRPr="003E44FA">
        <w:rPr>
          <w:rFonts w:eastAsiaTheme="minorHAnsi"/>
          <w:color w:val="000000"/>
          <w:sz w:val="23"/>
          <w:szCs w:val="23"/>
        </w:rPr>
        <w:t xml:space="preserve">r. w sprawie Krajowych Ram Interoperacyjności, minimalnych wymagań dla rejestrów publicznych </w:t>
      </w:r>
      <w:r w:rsidR="000E1316">
        <w:rPr>
          <w:rFonts w:eastAsiaTheme="minorHAnsi"/>
          <w:color w:val="000000"/>
          <w:sz w:val="23"/>
          <w:szCs w:val="23"/>
        </w:rPr>
        <w:br/>
      </w:r>
      <w:r w:rsidRPr="003E44FA">
        <w:rPr>
          <w:rFonts w:eastAsiaTheme="minorHAnsi"/>
          <w:color w:val="000000"/>
          <w:sz w:val="23"/>
          <w:szCs w:val="23"/>
        </w:rPr>
        <w:t xml:space="preserve">i wymiany informacji w postaci elektronicznej oraz minimalnych wymagań dla systemów teleinformatycznych. </w:t>
      </w:r>
    </w:p>
    <w:p w:rsidR="003E44FA" w:rsidRPr="008A25D4"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r w:rsidRPr="003E44FA">
        <w:rPr>
          <w:b/>
          <w:sz w:val="22"/>
        </w:rPr>
        <w:t xml:space="preserve">doc, </w:t>
      </w:r>
      <w:r w:rsidR="00FD6ADF">
        <w:rPr>
          <w:b/>
          <w:sz w:val="22"/>
        </w:rPr>
        <w:t>.</w:t>
      </w:r>
      <w:r w:rsidRPr="003E44FA">
        <w:rPr>
          <w:b/>
          <w:sz w:val="22"/>
        </w:rPr>
        <w:t>docx</w:t>
      </w:r>
      <w:r w:rsidR="008A25D4">
        <w:rPr>
          <w:b/>
          <w:sz w:val="22"/>
        </w:rPr>
        <w:t>, ze szczególnym wskazaniem na pdf.</w:t>
      </w:r>
    </w:p>
    <w:p w:rsidR="008A25D4" w:rsidRDefault="008A25D4" w:rsidP="00245DE6">
      <w:pPr>
        <w:numPr>
          <w:ilvl w:val="0"/>
          <w:numId w:val="81"/>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245DE6">
      <w:pPr>
        <w:numPr>
          <w:ilvl w:val="0"/>
          <w:numId w:val="81"/>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XAdES. Wykonawca powinien pamiętać, aby plik z podpisem przekazywać łącznie z dokumentem podpisywanym. </w:t>
      </w:r>
      <w:r w:rsidR="009D35F3" w:rsidRPr="009D35F3">
        <w:rPr>
          <w:sz w:val="22"/>
        </w:rPr>
        <w:t>W przypadku wykorzystania formatu podpisu XAdES zewnętrzny Zamawiający wymaga dołączenia odpowiedniej ilości plików tj. podpisywanych plików z danymi oraz plików XAdES.</w:t>
      </w:r>
    </w:p>
    <w:p w:rsidR="00623C57" w:rsidRPr="00623C57" w:rsidRDefault="00623C57" w:rsidP="00245DE6">
      <w:pPr>
        <w:numPr>
          <w:ilvl w:val="0"/>
          <w:numId w:val="81"/>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245DE6">
      <w:pPr>
        <w:numPr>
          <w:ilvl w:val="0"/>
          <w:numId w:val="81"/>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245DE6">
      <w:pPr>
        <w:pStyle w:val="Akapitzlist"/>
        <w:numPr>
          <w:ilvl w:val="0"/>
          <w:numId w:val="81"/>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256BA" w:rsidRDefault="00B83B73" w:rsidP="00245DE6">
      <w:pPr>
        <w:numPr>
          <w:ilvl w:val="0"/>
          <w:numId w:val="81"/>
        </w:numPr>
        <w:pBdr>
          <w:top w:val="nil"/>
          <w:left w:val="nil"/>
          <w:bottom w:val="nil"/>
          <w:right w:val="nil"/>
          <w:between w:val="nil"/>
        </w:pBdr>
        <w:jc w:val="both"/>
        <w:rPr>
          <w:rFonts w:eastAsia="Arial"/>
          <w:sz w:val="22"/>
          <w:lang w:val="pl" w:eastAsia="pl-PL"/>
        </w:rPr>
      </w:pPr>
      <w:r w:rsidRPr="00B83B73">
        <w:rPr>
          <w:rFonts w:eastAsia="Arial"/>
          <w:sz w:val="22"/>
          <w:lang w:val="pl" w:eastAsia="pl-PL"/>
        </w:rPr>
        <w:lastRenderedPageBreak/>
        <w:t>Szyfrowanie na Platformie odbywa się za pomocą protokołu TLS 1.3. Możliwość otworzenia pliku oferty dostępna jest dopiero po odszyfrowaniu przez Zamawiającego po upływie terminu składania ofert.</w:t>
      </w:r>
    </w:p>
    <w:p w:rsidR="007E0272" w:rsidRDefault="00685A09" w:rsidP="00245DE6">
      <w:pPr>
        <w:numPr>
          <w:ilvl w:val="0"/>
          <w:numId w:val="81"/>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245DE6">
      <w:pPr>
        <w:numPr>
          <w:ilvl w:val="0"/>
          <w:numId w:val="81"/>
        </w:numPr>
        <w:pBdr>
          <w:top w:val="nil"/>
          <w:left w:val="nil"/>
          <w:bottom w:val="nil"/>
          <w:right w:val="nil"/>
          <w:between w:val="nil"/>
        </w:pBdr>
        <w:jc w:val="both"/>
        <w:rPr>
          <w:sz w:val="22"/>
        </w:rPr>
      </w:pPr>
      <w:r w:rsidRPr="00227F35">
        <w:rPr>
          <w:rFonts w:eastAsiaTheme="minorHAnsi"/>
          <w:sz w:val="22"/>
        </w:rPr>
        <w:t xml:space="preserve">Maksymalny rozmiar plików przesyłanych za pośrednictwem poczty elektronicznej zamawiającego wynosi 26 MB. </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5">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stały dostęp do sieci Internet o gwarantowanej przepustowości nie mniejszej niż </w:t>
      </w:r>
      <w:r w:rsidR="00685A09">
        <w:rPr>
          <w:rFonts w:eastAsia="Arial"/>
          <w:sz w:val="22"/>
          <w:lang w:val="pl" w:eastAsia="pl-PL"/>
        </w:rPr>
        <w:t>256</w:t>
      </w:r>
      <w:r w:rsidRPr="002B5319">
        <w:rPr>
          <w:rFonts w:eastAsia="Arial"/>
          <w:sz w:val="22"/>
          <w:lang w:val="pl" w:eastAsia="pl-PL"/>
        </w:rPr>
        <w:t xml:space="preserve"> kb</w:t>
      </w:r>
      <w:r w:rsidR="00685A09">
        <w:rPr>
          <w:rFonts w:eastAsia="Arial"/>
          <w:sz w:val="22"/>
          <w:lang w:val="pl" w:eastAsia="pl-PL"/>
        </w:rPr>
        <w:t>it</w:t>
      </w:r>
      <w:r w:rsidRPr="002B5319">
        <w:rPr>
          <w:rFonts w:eastAsia="Arial"/>
          <w:sz w:val="22"/>
          <w:lang w:val="pl" w:eastAsia="pl-PL"/>
        </w:rPr>
        <w:t>/s,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zainstalowana dowolna przeglądarka internetowa</w:t>
      </w:r>
      <w:r w:rsidR="00685A09">
        <w:rPr>
          <w:rFonts w:eastAsia="Arial"/>
          <w:sz w:val="22"/>
          <w:lang w:val="pl" w:eastAsia="pl-PL"/>
        </w:rPr>
        <w:t xml:space="preserve"> EDGE</w:t>
      </w:r>
      <w:r w:rsidRPr="002B5319">
        <w:rPr>
          <w:rFonts w:eastAsia="Arial"/>
          <w:sz w:val="22"/>
          <w:lang w:val="pl" w:eastAsia="pl-PL"/>
        </w:rPr>
        <w:t>,</w:t>
      </w:r>
      <w:r w:rsidR="00685A09">
        <w:rPr>
          <w:rFonts w:eastAsia="Arial"/>
          <w:sz w:val="22"/>
          <w:lang w:val="pl" w:eastAsia="pl-PL"/>
        </w:rPr>
        <w:t xml:space="preserve"> Chrome lub FireFox</w:t>
      </w:r>
      <w:r w:rsidRPr="002B5319">
        <w:rPr>
          <w:rFonts w:eastAsia="Arial"/>
          <w:sz w:val="22"/>
          <w:lang w:val="pl" w:eastAsia="pl-PL"/>
        </w:rPr>
        <w:t xml:space="preserve"> </w:t>
      </w:r>
      <w:r w:rsidR="00685A09">
        <w:rPr>
          <w:rFonts w:eastAsia="Arial"/>
          <w:sz w:val="22"/>
          <w:lang w:val="pl" w:eastAsia="pl-PL"/>
        </w:rPr>
        <w:t>w najnowszej wersji, akceptująca pliki typu „cookies”,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zainstalowany program Adobe Acrobat Reader lub inny obsługujący format plików .pdf,</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245DE6">
      <w:pPr>
        <w:numPr>
          <w:ilvl w:val="1"/>
          <w:numId w:val="80"/>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(hh:mm:ss) generowany wg. czasu lokalnego serwera synchronizowanego z zegarem Głównego Urzędu Miar.</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 xml:space="preserve">akceptuje warunki korzystania z </w:t>
      </w:r>
      <w:hyperlink r:id="rId16">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7">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245DE6">
      <w:pPr>
        <w:numPr>
          <w:ilvl w:val="0"/>
          <w:numId w:val="81"/>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8">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Pzp</w:t>
      </w:r>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19">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1">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245DE6">
      <w:pPr>
        <w:pStyle w:val="Akapitzlist"/>
        <w:numPr>
          <w:ilvl w:val="0"/>
          <w:numId w:val="81"/>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Pzp komunikacja ustna dopuszczalna jest jedynie w toku negocjacji lub dialogu oraz w odniesieniu do informacji, które nie są istotne. </w:t>
      </w:r>
      <w:r w:rsidR="00CC029F">
        <w:rPr>
          <w:rFonts w:eastAsia="Arial"/>
          <w:color w:val="000000" w:themeColor="text1"/>
          <w:sz w:val="22"/>
          <w:lang w:val="pl" w:eastAsia="pl-PL"/>
        </w:rPr>
        <w:br/>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CC029F">
      <w:pPr>
        <w:numPr>
          <w:ilvl w:val="0"/>
          <w:numId w:val="81"/>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C7572F" w:rsidP="00C7572F">
      <w:pPr>
        <w:tabs>
          <w:tab w:val="num" w:pos="426"/>
        </w:tabs>
        <w:ind w:left="360"/>
        <w:jc w:val="both"/>
        <w:rPr>
          <w:rFonts w:eastAsia="Times New Roman"/>
          <w:color w:val="000000" w:themeColor="text1"/>
          <w:sz w:val="22"/>
          <w:lang w:eastAsia="pl-PL"/>
        </w:rPr>
      </w:pPr>
      <w:r>
        <w:rPr>
          <w:rFonts w:eastAsia="Times New Roman"/>
          <w:color w:val="000000" w:themeColor="text1"/>
          <w:sz w:val="22"/>
          <w:lang w:eastAsia="pl-PL"/>
        </w:rPr>
        <w:t>Anna Gołko</w:t>
      </w:r>
      <w:r w:rsidR="00AD17C8" w:rsidRPr="00AD17C8">
        <w:rPr>
          <w:rFonts w:eastAsia="Times New Roman"/>
          <w:color w:val="000000" w:themeColor="text1"/>
          <w:sz w:val="22"/>
          <w:lang w:eastAsia="pl-PL"/>
        </w:rPr>
        <w:t xml:space="preserve"> </w:t>
      </w:r>
      <w:r w:rsidR="00CC029F">
        <w:rPr>
          <w:rFonts w:eastAsia="Times New Roman"/>
          <w:color w:val="000000" w:themeColor="text1"/>
          <w:sz w:val="22"/>
          <w:lang w:eastAsia="pl-PL"/>
        </w:rPr>
        <w:t xml:space="preserve">- </w:t>
      </w:r>
      <w:r w:rsidR="00AD17C8" w:rsidRPr="00AD17C8">
        <w:rPr>
          <w:rFonts w:eastAsia="Times New Roman"/>
          <w:color w:val="000000" w:themeColor="text1"/>
          <w:sz w:val="22"/>
          <w:lang w:eastAsia="pl-PL"/>
        </w:rPr>
        <w:t xml:space="preserve">tel. 47 711 </w:t>
      </w:r>
      <w:r>
        <w:rPr>
          <w:rFonts w:eastAsia="Times New Roman"/>
          <w:color w:val="000000" w:themeColor="text1"/>
          <w:sz w:val="22"/>
          <w:lang w:eastAsia="pl-PL"/>
        </w:rPr>
        <w:t>31 37</w:t>
      </w:r>
      <w:r w:rsidR="00CC029F">
        <w:rPr>
          <w:rFonts w:eastAsia="Times New Roman"/>
          <w:color w:val="000000" w:themeColor="text1"/>
          <w:sz w:val="22"/>
          <w:lang w:eastAsia="pl-PL"/>
        </w:rPr>
        <w:t xml:space="preserve">, </w:t>
      </w:r>
      <w:r w:rsidR="00557205">
        <w:rPr>
          <w:rFonts w:eastAsia="Times New Roman"/>
          <w:color w:val="000000" w:themeColor="text1"/>
          <w:sz w:val="22"/>
          <w:lang w:eastAsia="pl-PL"/>
        </w:rPr>
        <w:t>Urszula Stepaniuk</w:t>
      </w:r>
      <w:r w:rsidR="00CC029F">
        <w:rPr>
          <w:rFonts w:eastAsia="Times New Roman"/>
          <w:color w:val="000000" w:themeColor="text1"/>
          <w:sz w:val="22"/>
          <w:lang w:eastAsia="pl-PL"/>
        </w:rPr>
        <w:t xml:space="preserve"> - </w:t>
      </w:r>
      <w:r w:rsidR="00CC029F" w:rsidRPr="00AD17C8">
        <w:rPr>
          <w:rFonts w:eastAsia="Times New Roman"/>
          <w:color w:val="000000" w:themeColor="text1"/>
          <w:sz w:val="22"/>
          <w:lang w:eastAsia="pl-PL"/>
        </w:rPr>
        <w:t xml:space="preserve">tel. 47 711 </w:t>
      </w:r>
      <w:r w:rsidR="00557205">
        <w:rPr>
          <w:rFonts w:eastAsia="Times New Roman"/>
          <w:color w:val="000000" w:themeColor="text1"/>
          <w:sz w:val="22"/>
          <w:lang w:eastAsia="pl-PL"/>
        </w:rPr>
        <w:t>31 47</w:t>
      </w:r>
      <w:r w:rsidR="00AD17C8" w:rsidRPr="00AD17C8">
        <w:rPr>
          <w:rFonts w:eastAsia="Times New Roman"/>
          <w:color w:val="000000" w:themeColor="text1"/>
          <w:sz w:val="22"/>
          <w:lang w:eastAsia="pl-PL"/>
        </w:rPr>
        <w:t xml:space="preserve"> - </w:t>
      </w:r>
      <w:r w:rsidR="00352C92" w:rsidRPr="00AD17C8">
        <w:rPr>
          <w:rFonts w:eastAsia="Times New Roman"/>
          <w:color w:val="000000" w:themeColor="text1"/>
          <w:sz w:val="22"/>
          <w:lang w:eastAsia="pl-PL"/>
        </w:rPr>
        <w:t>w godz. 8.00 do 15.00.</w:t>
      </w:r>
    </w:p>
    <w:p w:rsidR="00B83B73" w:rsidRPr="00B83B73" w:rsidRDefault="00C6628D" w:rsidP="00245DE6">
      <w:pPr>
        <w:pStyle w:val="Akapitzlist"/>
        <w:numPr>
          <w:ilvl w:val="0"/>
          <w:numId w:val="81"/>
        </w:numPr>
        <w:spacing w:line="240" w:lineRule="auto"/>
        <w:ind w:left="357"/>
        <w:rPr>
          <w:rFonts w:eastAsia="Arial"/>
          <w:sz w:val="22"/>
          <w:szCs w:val="22"/>
          <w:lang w:val="pl" w:eastAsia="pl-PL"/>
        </w:rPr>
      </w:pPr>
      <w:r>
        <w:rPr>
          <w:rFonts w:eastAsia="Arial"/>
          <w:sz w:val="22"/>
          <w:szCs w:val="22"/>
          <w:lang w:val="pl" w:eastAsia="pl-PL"/>
        </w:rPr>
        <w:t>K</w:t>
      </w:r>
      <w:r w:rsidR="00B83B73" w:rsidRPr="00B83B73">
        <w:rPr>
          <w:rFonts w:eastAsia="Arial"/>
          <w:sz w:val="22"/>
          <w:szCs w:val="22"/>
          <w:lang w:val="pl" w:eastAsia="pl-PL"/>
        </w:rPr>
        <w:t xml:space="preserve">omunikacja między Zamawiającym a Wykonawcami, w tym wszelkie oświadczenia, wnioski, zawiadomienia oraz informacje, przekazywane </w:t>
      </w:r>
      <w:r>
        <w:rPr>
          <w:rFonts w:eastAsia="Arial"/>
          <w:sz w:val="22"/>
          <w:szCs w:val="22"/>
          <w:lang w:val="pl" w:eastAsia="pl-PL"/>
        </w:rPr>
        <w:t>są</w:t>
      </w:r>
      <w:r w:rsidR="00B83B73" w:rsidRPr="00B83B73">
        <w:rPr>
          <w:rFonts w:eastAsia="Arial"/>
          <w:sz w:val="22"/>
          <w:szCs w:val="22"/>
          <w:lang w:val="pl" w:eastAsia="pl-PL"/>
        </w:rPr>
        <w:t xml:space="preserve"> za pośrednictwem platformazakupowa.pl i formularza „Wyślij wiadomość do zamawiającego”. </w:t>
      </w:r>
    </w:p>
    <w:p w:rsidR="00B83B73" w:rsidRPr="00C213D2"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00C6628D">
        <w:rPr>
          <w:rFonts w:eastAsia="Arial"/>
          <w:b/>
          <w:sz w:val="22"/>
          <w:szCs w:val="22"/>
          <w:lang w:val="pl" w:eastAsia="pl-PL"/>
        </w:rPr>
        <w:t xml:space="preserve">W przypadku awarii platformy zakupowej </w:t>
      </w:r>
      <w:r w:rsidR="00C6628D" w:rsidRPr="00C213D2">
        <w:rPr>
          <w:rFonts w:eastAsia="Arial"/>
          <w:sz w:val="22"/>
          <w:szCs w:val="22"/>
          <w:lang w:val="pl" w:eastAsia="pl-PL"/>
        </w:rPr>
        <w:t>Zamawiający dopuszcza</w:t>
      </w:r>
      <w:r w:rsidRPr="00C213D2">
        <w:rPr>
          <w:rFonts w:eastAsia="Arial"/>
          <w:sz w:val="22"/>
          <w:szCs w:val="22"/>
          <w:lang w:val="pl" w:eastAsia="pl-PL"/>
        </w:rPr>
        <w:t xml:space="preserve"> komunikację  za pośrednictwem poczty elektronicznej. Adres poczty elektronicznej do kontaktu z Wykonawcami: zamowienia.</w:t>
      </w:r>
      <w:r w:rsidR="00AC1B42" w:rsidRPr="00C213D2">
        <w:rPr>
          <w:rFonts w:eastAsia="Arial"/>
          <w:sz w:val="22"/>
          <w:szCs w:val="22"/>
          <w:lang w:val="pl" w:eastAsia="pl-PL"/>
        </w:rPr>
        <w:t>kwp</w:t>
      </w:r>
      <w:r w:rsidRPr="00C213D2">
        <w:rPr>
          <w:rFonts w:eastAsia="Arial"/>
          <w:sz w:val="22"/>
          <w:szCs w:val="22"/>
          <w:lang w:val="pl" w:eastAsia="pl-PL"/>
        </w:rPr>
        <w:t>@bk.policja.gov.pl</w:t>
      </w:r>
      <w:r w:rsidR="00636324" w:rsidRPr="00C213D2">
        <w:rPr>
          <w:rFonts w:eastAsia="Arial"/>
          <w:sz w:val="22"/>
          <w:szCs w:val="22"/>
          <w:lang w:val="pl" w:eastAsia="pl-PL"/>
        </w:rPr>
        <w:t>.</w:t>
      </w:r>
      <w:r w:rsidRPr="00C213D2">
        <w:rPr>
          <w:rFonts w:eastAsia="Arial"/>
          <w:sz w:val="22"/>
          <w:szCs w:val="22"/>
          <w:lang w:val="pl" w:eastAsia="pl-PL"/>
        </w:rPr>
        <w:t xml:space="preserve">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lastRenderedPageBreak/>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o którym mowa w art. 125 ust. 1 Pz</w:t>
      </w:r>
      <w:r w:rsidR="00CC029F">
        <w:rPr>
          <w:rFonts w:eastAsiaTheme="minorHAnsi"/>
          <w:color w:val="000000"/>
          <w:sz w:val="22"/>
          <w:szCs w:val="22"/>
        </w:rPr>
        <w:t>p</w:t>
      </w:r>
      <w:r w:rsidRPr="002A22B4">
        <w:rPr>
          <w:rFonts w:eastAsiaTheme="minorHAnsi"/>
          <w:color w:val="000000"/>
          <w:sz w:val="22"/>
          <w:szCs w:val="22"/>
        </w:rPr>
        <w:t xml:space="preserve"> - rozdz. VI ust. 2 lit. a) SWZ składa się, pod rygorem nieważności, </w:t>
      </w:r>
      <w:r w:rsidRPr="00CC029F">
        <w:rPr>
          <w:rFonts w:eastAsiaTheme="minorHAnsi"/>
          <w:color w:val="000000"/>
          <w:sz w:val="22"/>
          <w:szCs w:val="22"/>
          <w:u w:val="single"/>
        </w:rPr>
        <w:t>w formie elektronicznej</w:t>
      </w:r>
      <w:r w:rsidRPr="002A22B4">
        <w:rPr>
          <w:rFonts w:eastAsiaTheme="minorHAnsi"/>
          <w:color w:val="000000"/>
          <w:sz w:val="22"/>
          <w:szCs w:val="22"/>
        </w:rPr>
        <w:t xml:space="preserve"> (tj. opatrzonej kwalifikowanym podpisem elektronicznym) </w:t>
      </w:r>
      <w:r w:rsidRPr="00CC029F">
        <w:rPr>
          <w:rFonts w:eastAsiaTheme="minorHAnsi"/>
          <w:color w:val="000000"/>
          <w:sz w:val="22"/>
          <w:szCs w:val="22"/>
          <w:u w:val="single"/>
        </w:rPr>
        <w:t>lub w postaci elektronicznej</w:t>
      </w:r>
      <w:r w:rsidRPr="002A22B4">
        <w:rPr>
          <w:rFonts w:eastAsiaTheme="minorHAnsi"/>
          <w:color w:val="000000"/>
          <w:sz w:val="22"/>
          <w:szCs w:val="22"/>
        </w:rPr>
        <w:t xml:space="preserve">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określoną w rozporządzeniu Prezesa Rady Ministrów z dnia 30 grudnia 2020</w:t>
      </w:r>
      <w:r w:rsidR="00CC029F">
        <w:rPr>
          <w:sz w:val="22"/>
          <w:szCs w:val="22"/>
        </w:rPr>
        <w:t xml:space="preserve"> </w:t>
      </w:r>
      <w:r w:rsidR="00075A0A">
        <w:rPr>
          <w:sz w:val="22"/>
          <w:szCs w:val="22"/>
        </w:rPr>
        <w:t xml:space="preserve">r. </w:t>
      </w:r>
      <w:r w:rsidR="00075A0A" w:rsidRPr="009B0F82">
        <w:rPr>
          <w:i/>
          <w:sz w:val="22"/>
          <w:szCs w:val="22"/>
        </w:rPr>
        <w:t xml:space="preserve">w sprawie sposobu sporządzania i przekazywania informacji oraz wymagań technicznych dla dokumentów elektronicznych oraz środków komunikacji elektronicznej w postępowaniu </w:t>
      </w:r>
      <w:r w:rsidR="00CC029F">
        <w:rPr>
          <w:i/>
          <w:sz w:val="22"/>
          <w:szCs w:val="22"/>
        </w:rPr>
        <w:br/>
      </w:r>
      <w:r w:rsidR="00075A0A" w:rsidRPr="009B0F82">
        <w:rPr>
          <w:i/>
          <w:sz w:val="22"/>
          <w:szCs w:val="22"/>
        </w:rPr>
        <w:t>o udzielenie zamówienia publicznego lub konkursie</w:t>
      </w:r>
      <w:r w:rsidR="009B0F82">
        <w:rPr>
          <w:sz w:val="22"/>
          <w:szCs w:val="22"/>
        </w:rPr>
        <w:t>, zgodnie z którym:</w:t>
      </w:r>
    </w:p>
    <w:p w:rsidR="00E877BE" w:rsidRPr="00561A01" w:rsidRDefault="00E877BE" w:rsidP="00245DE6">
      <w:pPr>
        <w:pStyle w:val="Akapitzlist"/>
        <w:numPr>
          <w:ilvl w:val="0"/>
          <w:numId w:val="91"/>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245DE6">
      <w:pPr>
        <w:pStyle w:val="Akapitzlist"/>
        <w:numPr>
          <w:ilvl w:val="5"/>
          <w:numId w:val="88"/>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245DE6">
      <w:pPr>
        <w:pStyle w:val="Akapitzlist"/>
        <w:numPr>
          <w:ilvl w:val="5"/>
          <w:numId w:val="88"/>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zobowiązanie/-nia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lastRenderedPageBreak/>
        <w:t>Przez cyfrowe odwzorowanie należy rozumieć</w:t>
      </w:r>
      <w:r w:rsidRPr="00655085">
        <w:rPr>
          <w:sz w:val="22"/>
        </w:rPr>
        <w:t xml:space="preserve"> dokument elektroniczny będący kopią elektroniczną treści zapisanej w postaci papierowej, umożliwiający zapoznanie się z tą treścią </w:t>
      </w:r>
      <w:r w:rsidR="00CC029F">
        <w:rPr>
          <w:sz w:val="22"/>
        </w:rPr>
        <w:br/>
      </w:r>
      <w:r w:rsidRPr="00655085">
        <w:rPr>
          <w:sz w:val="22"/>
        </w:rPr>
        <w:t xml:space="preserve">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245DE6">
      <w:pPr>
        <w:numPr>
          <w:ilvl w:val="1"/>
          <w:numId w:val="83"/>
        </w:numPr>
        <w:ind w:left="709"/>
        <w:jc w:val="both"/>
        <w:rPr>
          <w:sz w:val="22"/>
        </w:rPr>
      </w:pPr>
      <w:r w:rsidRPr="008F4331">
        <w:rPr>
          <w:sz w:val="22"/>
        </w:rPr>
        <w:t>sporządzona na podstawie załączników niniejszej SWZ w języku polskim,</w:t>
      </w:r>
    </w:p>
    <w:p w:rsidR="00280C09" w:rsidRPr="008F4331" w:rsidRDefault="00280C09" w:rsidP="00245DE6">
      <w:pPr>
        <w:numPr>
          <w:ilvl w:val="1"/>
          <w:numId w:val="83"/>
        </w:numPr>
        <w:ind w:left="709"/>
        <w:jc w:val="both"/>
        <w:rPr>
          <w:sz w:val="22"/>
        </w:rPr>
      </w:pPr>
      <w:r>
        <w:rPr>
          <w:sz w:val="22"/>
        </w:rPr>
        <w:t xml:space="preserve">podmiotowe środki dowodowe, przedmiotowe środki dowodowe oraz inne dokumenty </w:t>
      </w:r>
      <w:r w:rsidR="00CC029F">
        <w:rPr>
          <w:sz w:val="22"/>
        </w:rPr>
        <w:br/>
      </w:r>
      <w:r>
        <w:rPr>
          <w:sz w:val="22"/>
        </w:rPr>
        <w:t xml:space="preserve">i oświadczenia (jeżeli były wymagane) sporządzone w języku obcym przekazuje się wraz </w:t>
      </w:r>
      <w:r w:rsidR="00CC029F">
        <w:rPr>
          <w:sz w:val="22"/>
        </w:rPr>
        <w:br/>
      </w:r>
      <w:r>
        <w:rPr>
          <w:sz w:val="22"/>
        </w:rPr>
        <w:t>z tłumaczeniem na język polski,</w:t>
      </w:r>
    </w:p>
    <w:p w:rsidR="008F4331" w:rsidRPr="008F4331" w:rsidRDefault="008F4331" w:rsidP="00245DE6">
      <w:pPr>
        <w:numPr>
          <w:ilvl w:val="1"/>
          <w:numId w:val="83"/>
        </w:numPr>
        <w:ind w:left="709"/>
        <w:jc w:val="both"/>
        <w:rPr>
          <w:sz w:val="22"/>
        </w:rPr>
      </w:pPr>
      <w:r w:rsidRPr="008F4331">
        <w:rPr>
          <w:sz w:val="22"/>
        </w:rPr>
        <w:t>złożona przy użyciu środków komunikacji elektronicznej</w:t>
      </w:r>
      <w:r w:rsidR="00CC029F">
        <w:rPr>
          <w:sz w:val="22"/>
        </w:rPr>
        <w:t>,</w:t>
      </w:r>
      <w:r w:rsidRPr="008F4331">
        <w:rPr>
          <w:sz w:val="22"/>
        </w:rPr>
        <w:t xml:space="preserve"> tzn. za pośrednictwem </w:t>
      </w:r>
      <w:hyperlink r:id="rId22">
        <w:r w:rsidRPr="008F4331">
          <w:rPr>
            <w:color w:val="1155CC"/>
            <w:sz w:val="22"/>
            <w:u w:val="single"/>
          </w:rPr>
          <w:t>platformazakupowa.pl</w:t>
        </w:r>
      </w:hyperlink>
      <w:r w:rsidR="00CC029F">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r w:rsidR="00CA164F" w:rsidRPr="00CC029F">
        <w:rPr>
          <w:i/>
          <w:sz w:val="22"/>
        </w:rPr>
        <w:t>t.</w:t>
      </w:r>
      <w:r w:rsidR="00CC029F" w:rsidRPr="00CC029F">
        <w:rPr>
          <w:i/>
          <w:sz w:val="22"/>
        </w:rPr>
        <w:t xml:space="preserve"> </w:t>
      </w:r>
      <w:r w:rsidR="00CA164F" w:rsidRPr="00CC029F">
        <w:rPr>
          <w:i/>
          <w:sz w:val="22"/>
        </w:rPr>
        <w:t>j.  Dz.  U.  z  20</w:t>
      </w:r>
      <w:r w:rsidR="00CC029F">
        <w:rPr>
          <w:i/>
          <w:sz w:val="22"/>
        </w:rPr>
        <w:t>22</w:t>
      </w:r>
      <w:r w:rsidR="00CA164F" w:rsidRPr="00CC029F">
        <w:rPr>
          <w:i/>
          <w:sz w:val="22"/>
        </w:rPr>
        <w:t xml:space="preserve">  r.  poz.  </w:t>
      </w:r>
      <w:r w:rsidR="00CC029F">
        <w:rPr>
          <w:i/>
          <w:sz w:val="22"/>
        </w:rPr>
        <w:t>1233</w:t>
      </w:r>
      <w:r w:rsidR="00CA164F" w:rsidRPr="00CA164F">
        <w:rPr>
          <w:sz w:val="22"/>
        </w:rPr>
        <w:t xml:space="preserve">),  które </w:t>
      </w:r>
      <w:r w:rsidR="00CC029F">
        <w:rPr>
          <w:sz w:val="22"/>
        </w:rPr>
        <w:t>W</w:t>
      </w:r>
      <w:r w:rsidR="00CA164F" w:rsidRPr="00CA164F">
        <w:rPr>
          <w:sz w:val="22"/>
        </w:rPr>
        <w:t xml:space="preserve">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3">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4">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t>Oferta oraz pozostałe oświadczenia i dokumenty, dla których Zamawiający określił wzory w formie formularzy zamieszczonych w załącznikach do SWZ,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1542FD" w:rsidRDefault="001542FD"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727621" w:rsidRDefault="00CA164F" w:rsidP="00245DE6">
      <w:pPr>
        <w:pStyle w:val="Default"/>
        <w:numPr>
          <w:ilvl w:val="3"/>
          <w:numId w:val="93"/>
        </w:numPr>
        <w:ind w:left="284" w:hanging="284"/>
        <w:jc w:val="both"/>
        <w:rPr>
          <w:rFonts w:ascii="Times New Roman" w:eastAsiaTheme="minorHAnsi" w:hAnsi="Times New Roman" w:cs="Times New Roman"/>
          <w:b/>
          <w:color w:val="FF0000"/>
          <w:sz w:val="22"/>
        </w:rPr>
      </w:pPr>
      <w:r w:rsidRPr="00C17585">
        <w:rPr>
          <w:rFonts w:ascii="Times New Roman" w:eastAsiaTheme="minorHAnsi" w:hAnsi="Times New Roman" w:cs="Times New Roman"/>
          <w:color w:val="auto"/>
          <w:sz w:val="22"/>
        </w:rPr>
        <w:t xml:space="preserve">Wykonawca jest związany złożoną ofertą od dnia upływu terminu składania ofert </w:t>
      </w:r>
      <w:r w:rsidRPr="002B5F37">
        <w:rPr>
          <w:rFonts w:ascii="Times New Roman" w:eastAsiaTheme="minorHAnsi" w:hAnsi="Times New Roman" w:cs="Times New Roman"/>
          <w:b/>
          <w:color w:val="auto"/>
          <w:sz w:val="22"/>
        </w:rPr>
        <w:t xml:space="preserve">do dnia </w:t>
      </w:r>
      <w:r w:rsidR="002B5F37" w:rsidRPr="002B5F37">
        <w:rPr>
          <w:rFonts w:ascii="Times New Roman" w:eastAsiaTheme="minorHAnsi" w:hAnsi="Times New Roman" w:cs="Times New Roman"/>
          <w:b/>
          <w:color w:val="auto"/>
          <w:sz w:val="22"/>
        </w:rPr>
        <w:t>05</w:t>
      </w:r>
      <w:r w:rsidR="00B243FB" w:rsidRPr="002B5F37">
        <w:rPr>
          <w:rFonts w:ascii="Times New Roman" w:eastAsiaTheme="minorHAnsi" w:hAnsi="Times New Roman" w:cs="Times New Roman"/>
          <w:b/>
          <w:color w:val="auto"/>
          <w:sz w:val="22"/>
        </w:rPr>
        <w:t>.</w:t>
      </w:r>
      <w:r w:rsidR="002B5F37" w:rsidRPr="002B5F37">
        <w:rPr>
          <w:rFonts w:ascii="Times New Roman" w:eastAsiaTheme="minorHAnsi" w:hAnsi="Times New Roman" w:cs="Times New Roman"/>
          <w:b/>
          <w:color w:val="auto"/>
          <w:sz w:val="22"/>
        </w:rPr>
        <w:t>04</w:t>
      </w:r>
      <w:r w:rsidR="00727621" w:rsidRPr="002B5F37">
        <w:rPr>
          <w:rFonts w:ascii="Times New Roman" w:eastAsiaTheme="minorHAnsi" w:hAnsi="Times New Roman" w:cs="Times New Roman"/>
          <w:b/>
          <w:color w:val="auto"/>
          <w:sz w:val="22"/>
        </w:rPr>
        <w:t>.2024</w:t>
      </w:r>
      <w:r w:rsidR="00CC029F" w:rsidRPr="002B5F37">
        <w:rPr>
          <w:rFonts w:ascii="Times New Roman" w:eastAsiaTheme="minorHAnsi" w:hAnsi="Times New Roman" w:cs="Times New Roman"/>
          <w:b/>
          <w:color w:val="auto"/>
          <w:sz w:val="22"/>
        </w:rPr>
        <w:t xml:space="preserve"> </w:t>
      </w:r>
      <w:r w:rsidR="00E9650C" w:rsidRPr="002B5F37">
        <w:rPr>
          <w:rFonts w:ascii="Times New Roman" w:eastAsiaTheme="minorHAnsi" w:hAnsi="Times New Roman" w:cs="Times New Roman"/>
          <w:b/>
          <w:color w:val="auto"/>
          <w:sz w:val="22"/>
        </w:rPr>
        <w:t>r.</w:t>
      </w:r>
    </w:p>
    <w:p w:rsidR="00CA164F" w:rsidRPr="001161A6" w:rsidRDefault="00CA164F" w:rsidP="00245DE6">
      <w:pPr>
        <w:pStyle w:val="Default"/>
        <w:numPr>
          <w:ilvl w:val="3"/>
          <w:numId w:val="93"/>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245DE6">
      <w:pPr>
        <w:pStyle w:val="Default"/>
        <w:numPr>
          <w:ilvl w:val="3"/>
          <w:numId w:val="93"/>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245DE6">
      <w:pPr>
        <w:pStyle w:val="Default"/>
        <w:numPr>
          <w:ilvl w:val="3"/>
          <w:numId w:val="93"/>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2B5F37" w:rsidRDefault="00971DA7" w:rsidP="00245DE6">
      <w:pPr>
        <w:numPr>
          <w:ilvl w:val="0"/>
          <w:numId w:val="84"/>
        </w:numPr>
        <w:jc w:val="both"/>
        <w:rPr>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5"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w:t>
      </w:r>
      <w:r w:rsidRPr="00A31F7A">
        <w:rPr>
          <w:sz w:val="22"/>
        </w:rPr>
        <w:t xml:space="preserve">dnia </w:t>
      </w:r>
      <w:r w:rsidR="002B5F37" w:rsidRPr="002B5F37">
        <w:rPr>
          <w:b/>
          <w:sz w:val="22"/>
        </w:rPr>
        <w:t>07.03.2024</w:t>
      </w:r>
      <w:r w:rsidR="00F23526" w:rsidRPr="002B5F37">
        <w:rPr>
          <w:b/>
          <w:sz w:val="22"/>
        </w:rPr>
        <w:t xml:space="preserve"> </w:t>
      </w:r>
      <w:r w:rsidR="00E9650C" w:rsidRPr="002B5F37">
        <w:rPr>
          <w:b/>
          <w:sz w:val="22"/>
        </w:rPr>
        <w:t xml:space="preserve">r. </w:t>
      </w:r>
      <w:r w:rsidRPr="002B5F37">
        <w:rPr>
          <w:b/>
          <w:sz w:val="22"/>
        </w:rPr>
        <w:t xml:space="preserve">do godziny </w:t>
      </w:r>
      <w:r w:rsidR="007B564C" w:rsidRPr="002B5F37">
        <w:rPr>
          <w:b/>
          <w:sz w:val="22"/>
        </w:rPr>
        <w:t>09.30</w:t>
      </w:r>
      <w:r w:rsidR="00E9650C" w:rsidRPr="002B5F37">
        <w:rPr>
          <w:b/>
          <w:sz w:val="22"/>
        </w:rPr>
        <w:t>.</w:t>
      </w:r>
    </w:p>
    <w:p w:rsidR="00221270" w:rsidRPr="00E9650C" w:rsidRDefault="00221270" w:rsidP="00245DE6">
      <w:pPr>
        <w:numPr>
          <w:ilvl w:val="0"/>
          <w:numId w:val="84"/>
        </w:numPr>
        <w:ind w:left="357" w:hanging="357"/>
        <w:jc w:val="both"/>
        <w:rPr>
          <w:sz w:val="22"/>
        </w:rPr>
      </w:pPr>
      <w:r w:rsidRPr="002B5F37">
        <w:rPr>
          <w:sz w:val="22"/>
        </w:rPr>
        <w:t xml:space="preserve">Otwarcie ofert nastąpi w dniu </w:t>
      </w:r>
      <w:r w:rsidR="002B5F37" w:rsidRPr="002B5F37">
        <w:rPr>
          <w:b/>
          <w:sz w:val="22"/>
        </w:rPr>
        <w:t>07.03.2024</w:t>
      </w:r>
      <w:r w:rsidR="00F23526" w:rsidRPr="002B5F37">
        <w:rPr>
          <w:b/>
          <w:sz w:val="22"/>
        </w:rPr>
        <w:t xml:space="preserve"> </w:t>
      </w:r>
      <w:r w:rsidR="00E9650C" w:rsidRPr="002B5F37">
        <w:rPr>
          <w:b/>
          <w:sz w:val="22"/>
        </w:rPr>
        <w:t>r</w:t>
      </w:r>
      <w:r w:rsidR="00F23526" w:rsidRPr="002B5F37">
        <w:rPr>
          <w:b/>
          <w:sz w:val="22"/>
        </w:rPr>
        <w:t>.</w:t>
      </w:r>
      <w:r w:rsidR="0071487A" w:rsidRPr="002B5F37">
        <w:rPr>
          <w:b/>
          <w:sz w:val="22"/>
        </w:rPr>
        <w:t xml:space="preserve"> o godz. </w:t>
      </w:r>
      <w:r w:rsidR="007B564C" w:rsidRPr="002B5F37">
        <w:rPr>
          <w:b/>
          <w:sz w:val="22"/>
        </w:rPr>
        <w:t>10.00</w:t>
      </w:r>
      <w:r w:rsidR="0071487A" w:rsidRPr="002B5F37">
        <w:rPr>
          <w:sz w:val="22"/>
        </w:rPr>
        <w:t xml:space="preserve"> </w:t>
      </w:r>
      <w:r w:rsidR="0071487A" w:rsidRPr="00E9650C">
        <w:rPr>
          <w:sz w:val="22"/>
        </w:rPr>
        <w:t>za pośrednictwem platformy zakupowej.</w:t>
      </w:r>
    </w:p>
    <w:p w:rsidR="00E75EDF" w:rsidRPr="00513BAB" w:rsidRDefault="00E75EDF" w:rsidP="00245DE6">
      <w:pPr>
        <w:numPr>
          <w:ilvl w:val="0"/>
          <w:numId w:val="84"/>
        </w:numPr>
        <w:jc w:val="both"/>
        <w:rPr>
          <w:sz w:val="22"/>
        </w:rPr>
      </w:pPr>
      <w:r w:rsidRPr="00513BAB">
        <w:rPr>
          <w:sz w:val="22"/>
        </w:rPr>
        <w:t xml:space="preserve">W przypadku awarii platformy zakupowej, która spowoduje brak możliwości otwarcia ofert </w:t>
      </w:r>
      <w:r w:rsidR="00F23526">
        <w:rPr>
          <w:sz w:val="22"/>
        </w:rPr>
        <w:br/>
      </w:r>
      <w:r w:rsidRPr="00513BAB">
        <w:rPr>
          <w:sz w:val="22"/>
        </w:rPr>
        <w:t>w powyż</w:t>
      </w:r>
      <w:r w:rsidR="0071487A" w:rsidRPr="00513BAB">
        <w:rPr>
          <w:sz w:val="22"/>
        </w:rPr>
        <w:t>szym terminie, otwarcie nastąpi niezwłocznie po usunięciu awarii.</w:t>
      </w:r>
    </w:p>
    <w:p w:rsidR="00971DA7" w:rsidRPr="00513BAB" w:rsidRDefault="00971DA7" w:rsidP="00245DE6">
      <w:pPr>
        <w:numPr>
          <w:ilvl w:val="0"/>
          <w:numId w:val="84"/>
        </w:numPr>
        <w:pBdr>
          <w:top w:val="nil"/>
          <w:left w:val="nil"/>
          <w:bottom w:val="nil"/>
          <w:right w:val="nil"/>
          <w:between w:val="nil"/>
        </w:pBdr>
        <w:rPr>
          <w:sz w:val="22"/>
        </w:rPr>
      </w:pPr>
      <w:r w:rsidRPr="00513BAB">
        <w:rPr>
          <w:sz w:val="22"/>
        </w:rPr>
        <w:lastRenderedPageBreak/>
        <w:t>Do oferty należy dołączyć wszystkie wymagane w SWZ dokumenty.</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6">
        <w:r w:rsidRPr="00513BAB">
          <w:rPr>
            <w:color w:val="1155CC"/>
            <w:sz w:val="22"/>
            <w:u w:val="single"/>
          </w:rPr>
          <w:t>platformazakupowa.pl</w:t>
        </w:r>
      </w:hyperlink>
      <w:r w:rsidRPr="00513BAB">
        <w:rPr>
          <w:sz w:val="22"/>
        </w:rPr>
        <w:t xml:space="preserve">, Wykonawca powinien złożyć podpis bezpośrednio na dokumentach przesłanych za pośrednictwem </w:t>
      </w:r>
      <w:hyperlink r:id="rId27">
        <w:r w:rsidRPr="00513BAB">
          <w:rPr>
            <w:color w:val="1155CC"/>
            <w:sz w:val="22"/>
            <w:u w:val="single"/>
          </w:rPr>
          <w:t>platformazakupowa.pl</w:t>
        </w:r>
      </w:hyperlink>
      <w:r w:rsidRPr="00513BAB">
        <w:rPr>
          <w:sz w:val="22"/>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8">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Ofertę złożoną po terminie składania ofert odrzuca się na podstawie art. 226 ust. 1 pkt. 1 Pzp.</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Pzp.</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7B564C">
        <w:rPr>
          <w:rFonts w:ascii="Times New Roman" w:hAnsi="Times New Roman" w:cs="Times New Roman"/>
          <w:b/>
          <w:bCs/>
          <w:color w:val="000000" w:themeColor="text1"/>
          <w:sz w:val="22"/>
          <w:szCs w:val="22"/>
        </w:rPr>
        <w:t>z</w:t>
      </w:r>
      <w:r w:rsidRPr="007B564C">
        <w:rPr>
          <w:rFonts w:ascii="Times New Roman" w:hAnsi="Times New Roman" w:cs="Times New Roman"/>
          <w:b/>
          <w:bCs/>
          <w:color w:val="000000" w:themeColor="text1"/>
          <w:sz w:val="22"/>
          <w:szCs w:val="22"/>
        </w:rPr>
        <w:t>ałącznik nr 1</w:t>
      </w:r>
      <w:r w:rsidR="009737BF">
        <w:rPr>
          <w:rFonts w:ascii="Times New Roman" w:hAnsi="Times New Roman" w:cs="Times New Roman"/>
          <w:b/>
          <w:bCs/>
          <w:color w:val="000000" w:themeColor="text1"/>
          <w:sz w:val="22"/>
          <w:szCs w:val="22"/>
        </w:rPr>
        <w:t>A</w:t>
      </w:r>
      <w:r w:rsidR="00BC0F1F">
        <w:rPr>
          <w:rFonts w:ascii="Times New Roman" w:hAnsi="Times New Roman" w:cs="Times New Roman"/>
          <w:b/>
          <w:bCs/>
          <w:color w:val="000000" w:themeColor="text1"/>
          <w:sz w:val="22"/>
          <w:szCs w:val="22"/>
        </w:rPr>
        <w:t>,</w:t>
      </w:r>
      <w:r w:rsidR="009737BF">
        <w:rPr>
          <w:rFonts w:ascii="Times New Roman" w:hAnsi="Times New Roman" w:cs="Times New Roman"/>
          <w:b/>
          <w:bCs/>
          <w:color w:val="000000" w:themeColor="text1"/>
          <w:sz w:val="22"/>
          <w:szCs w:val="22"/>
        </w:rPr>
        <w:t xml:space="preserve"> 1B</w:t>
      </w:r>
      <w:r w:rsidR="00BC0F1F">
        <w:rPr>
          <w:rFonts w:ascii="Times New Roman" w:hAnsi="Times New Roman" w:cs="Times New Roman"/>
          <w:b/>
          <w:bCs/>
          <w:color w:val="000000" w:themeColor="text1"/>
          <w:sz w:val="22"/>
          <w:szCs w:val="22"/>
        </w:rPr>
        <w:t xml:space="preserve"> i 1C</w:t>
      </w:r>
      <w:r w:rsidR="007B564C" w:rsidRPr="007B564C">
        <w:rPr>
          <w:rFonts w:ascii="Times New Roman" w:hAnsi="Times New Roman" w:cs="Times New Roman"/>
          <w:b/>
          <w:bCs/>
          <w:color w:val="000000" w:themeColor="text1"/>
          <w:sz w:val="22"/>
          <w:szCs w:val="22"/>
        </w:rPr>
        <w:t xml:space="preserve"> </w:t>
      </w:r>
      <w:r w:rsidR="00971DA7" w:rsidRPr="007B564C">
        <w:rPr>
          <w:rFonts w:ascii="Times New Roman" w:hAnsi="Times New Roman" w:cs="Times New Roman"/>
          <w:b/>
          <w:color w:val="000000" w:themeColor="text1"/>
          <w:sz w:val="22"/>
          <w:szCs w:val="22"/>
        </w:rPr>
        <w:t>S</w:t>
      </w:r>
      <w:r w:rsidRPr="007B564C">
        <w:rPr>
          <w:rFonts w:ascii="Times New Roman" w:hAnsi="Times New Roman" w:cs="Times New Roman"/>
          <w:b/>
          <w:color w:val="000000" w:themeColor="text1"/>
          <w:sz w:val="22"/>
          <w:szCs w:val="22"/>
        </w:rPr>
        <w:t>WZ</w:t>
      </w:r>
      <w:r w:rsidRPr="007B564C">
        <w:rPr>
          <w:rFonts w:ascii="Times New Roman" w:hAnsi="Times New Roman" w:cs="Times New Roman"/>
          <w:color w:val="000000" w:themeColor="text1"/>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8795D" w:rsidRDefault="00702CF9" w:rsidP="00FB78D1">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sidR="00F23526">
        <w:rPr>
          <w:rFonts w:ascii="Times New Roman" w:hAnsi="Times New Roman" w:cs="Times New Roman"/>
          <w:sz w:val="22"/>
          <w:szCs w:val="22"/>
        </w:rPr>
        <w:br/>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lub  świadczenie </w:t>
      </w:r>
      <w:r w:rsidRPr="005D674E">
        <w:rPr>
          <w:rFonts w:ascii="Times New Roman" w:hAnsi="Times New Roman" w:cs="Times New Roman"/>
          <w:b/>
          <w:sz w:val="22"/>
          <w:szCs w:val="22"/>
        </w:rPr>
        <w:t>będzie prowadzić do jego powstania, oraz wskazując</w:t>
      </w:r>
      <w:r w:rsidR="005D674E">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5D674E" w:rsidRDefault="005D674E" w:rsidP="00A1721F">
      <w:pPr>
        <w:pStyle w:val="Default"/>
        <w:numPr>
          <w:ilvl w:val="1"/>
          <w:numId w:val="3"/>
        </w:numPr>
        <w:ind w:left="425" w:hanging="425"/>
        <w:jc w:val="both"/>
        <w:rPr>
          <w:rFonts w:ascii="Times New Roman" w:hAnsi="Times New Roman" w:cs="Times New Roman"/>
          <w:sz w:val="22"/>
          <w:szCs w:val="22"/>
        </w:rPr>
      </w:pPr>
      <w:r w:rsidRPr="005D674E">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w:t>
      </w:r>
      <w:r w:rsidR="00F23526">
        <w:rPr>
          <w:rFonts w:ascii="Times New Roman" w:hAnsi="Times New Roman" w:cs="Times New Roman"/>
          <w:sz w:val="22"/>
          <w:szCs w:val="22"/>
        </w:rPr>
        <w:t>AT</w:t>
      </w:r>
      <w:r w:rsidRPr="005D674E">
        <w:rPr>
          <w:rFonts w:ascii="Times New Roman" w:hAnsi="Times New Roman" w:cs="Times New Roman"/>
          <w:sz w:val="22"/>
          <w:szCs w:val="22"/>
        </w:rPr>
        <w:t xml:space="preserve">. W przypadku, gdy Wykonawca zobowiązany jest złożyć oświadczenie o powstaniu </w:t>
      </w:r>
      <w:r w:rsidR="00F23526">
        <w:rPr>
          <w:rFonts w:ascii="Times New Roman" w:hAnsi="Times New Roman" w:cs="Times New Roman"/>
          <w:sz w:val="22"/>
          <w:szCs w:val="22"/>
        </w:rPr>
        <w:br/>
      </w:r>
      <w:r w:rsidRPr="005D674E">
        <w:rPr>
          <w:rFonts w:ascii="Times New Roman" w:hAnsi="Times New Roman" w:cs="Times New Roman"/>
          <w:sz w:val="22"/>
          <w:szCs w:val="22"/>
        </w:rPr>
        <w:t>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r w:rsidR="00EA148B">
        <w:rPr>
          <w:rFonts w:eastAsia="Times New Roman"/>
          <w:b/>
          <w:bCs/>
          <w:sz w:val="22"/>
          <w:lang w:eastAsia="ar-SA"/>
        </w:rPr>
        <w:t xml:space="preserve"> </w:t>
      </w: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w:t>
      </w:r>
      <w:r w:rsidR="002334F0">
        <w:rPr>
          <w:rFonts w:eastAsia="Arial Unicode MS"/>
          <w:sz w:val="22"/>
          <w:lang w:eastAsia="pl-PL"/>
        </w:rPr>
        <w:t>magania formalne, określone w S</w:t>
      </w:r>
      <w:r w:rsidRPr="000A2363">
        <w:rPr>
          <w:rFonts w:eastAsia="Arial Unicode MS"/>
          <w:sz w:val="22"/>
          <w:lang w:eastAsia="pl-PL"/>
        </w:rPr>
        <w:t>WZ, złożone przez Wykonawców będą oceniane według poniższych kryteriów</w:t>
      </w:r>
      <w:r w:rsidR="00BC0F1F">
        <w:rPr>
          <w:rFonts w:eastAsia="Arial Unicode MS"/>
          <w:sz w:val="22"/>
          <w:lang w:eastAsia="pl-PL"/>
        </w:rPr>
        <w:t xml:space="preserve"> (dla każdego zadania częćiowego)</w:t>
      </w:r>
      <w:r w:rsidRPr="000A2363">
        <w:rPr>
          <w:rFonts w:eastAsia="Arial Unicode MS"/>
          <w:sz w:val="22"/>
          <w:lang w:eastAsia="pl-PL"/>
        </w:rPr>
        <w:t>:</w:t>
      </w:r>
    </w:p>
    <w:p w:rsidR="001B46A2" w:rsidRPr="0040267B" w:rsidRDefault="001B46A2" w:rsidP="003C3C85">
      <w:pPr>
        <w:jc w:val="both"/>
        <w:rPr>
          <w:rFonts w:eastAsia="Arial Unicode MS"/>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897F4C" w:rsidRPr="00876328" w:rsidTr="007B4555">
        <w:trPr>
          <w:trHeight w:val="556"/>
        </w:trPr>
        <w:tc>
          <w:tcPr>
            <w:tcW w:w="541" w:type="dxa"/>
          </w:tcPr>
          <w:p w:rsidR="001B46A2" w:rsidRPr="00876328" w:rsidRDefault="001B46A2" w:rsidP="001B46A2">
            <w:pPr>
              <w:spacing w:before="100" w:after="100"/>
              <w:jc w:val="both"/>
              <w:rPr>
                <w:rFonts w:eastAsia="Arial Unicode MS"/>
                <w:b/>
                <w:sz w:val="22"/>
                <w:lang w:eastAsia="pl-PL"/>
              </w:rPr>
            </w:pPr>
            <w:r w:rsidRPr="00876328">
              <w:rPr>
                <w:rFonts w:eastAsia="Arial Unicode MS"/>
                <w:b/>
                <w:sz w:val="22"/>
                <w:lang w:eastAsia="pl-PL"/>
              </w:rPr>
              <w:t>Lp.</w:t>
            </w:r>
          </w:p>
        </w:tc>
        <w:tc>
          <w:tcPr>
            <w:tcW w:w="3266"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Opis kryterium oceny oferty</w:t>
            </w:r>
          </w:p>
        </w:tc>
        <w:tc>
          <w:tcPr>
            <w:tcW w:w="1840"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Znaczenie w %</w:t>
            </w:r>
          </w:p>
        </w:tc>
        <w:tc>
          <w:tcPr>
            <w:tcW w:w="3533"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Sposób oceny</w:t>
            </w:r>
          </w:p>
        </w:tc>
      </w:tr>
      <w:tr w:rsidR="00897F4C" w:rsidRPr="00876328" w:rsidTr="00C7572F">
        <w:trPr>
          <w:trHeight w:val="630"/>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1.</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Cena (wartość całkowita brutto)</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9737BF" w:rsidP="00C7572F">
            <w:pPr>
              <w:spacing w:before="100" w:after="100" w:line="276" w:lineRule="auto"/>
              <w:jc w:val="center"/>
              <w:rPr>
                <w:sz w:val="20"/>
                <w:szCs w:val="20"/>
              </w:rPr>
            </w:pPr>
            <w:r>
              <w:rPr>
                <w:rFonts w:eastAsia="Arial Unicode MS"/>
                <w:sz w:val="20"/>
                <w:szCs w:val="20"/>
              </w:rPr>
              <w:t>100</w:t>
            </w:r>
            <w:r w:rsidR="00C7572F" w:rsidRPr="00876328">
              <w:rPr>
                <w:rFonts w:eastAsia="Arial Unicode MS"/>
                <w:sz w:val="20"/>
                <w:szCs w:val="20"/>
              </w:rPr>
              <w:t xml:space="preserve">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Według wzoru podanego poniżej</w:t>
            </w:r>
          </w:p>
        </w:tc>
      </w:tr>
    </w:tbl>
    <w:p w:rsidR="003E3B22" w:rsidRDefault="003E3B22" w:rsidP="00A1721F">
      <w:pPr>
        <w:jc w:val="both"/>
        <w:rPr>
          <w:rFonts w:eastAsia="Arial Unicode MS"/>
          <w:b/>
          <w:sz w:val="22"/>
          <w:lang w:eastAsia="pl-PL"/>
        </w:rPr>
      </w:pPr>
    </w:p>
    <w:p w:rsidR="001B46A2" w:rsidRPr="001B46A2" w:rsidRDefault="001B46A2" w:rsidP="00A1721F">
      <w:pPr>
        <w:jc w:val="both"/>
        <w:rPr>
          <w:rFonts w:eastAsia="Arial Unicode MS"/>
          <w:b/>
          <w:sz w:val="22"/>
          <w:u w:val="single"/>
          <w:lang w:eastAsia="pl-PL"/>
        </w:rPr>
      </w:pPr>
      <w:r w:rsidRPr="001B46A2">
        <w:rPr>
          <w:rFonts w:eastAsia="Arial Unicode MS"/>
          <w:b/>
          <w:sz w:val="22"/>
          <w:u w:val="single"/>
          <w:lang w:eastAsia="pl-PL"/>
        </w:rPr>
        <w:t>Kryterium: cena</w:t>
      </w:r>
      <w:r w:rsidR="00D922D6">
        <w:rPr>
          <w:rFonts w:eastAsia="Arial Unicode MS"/>
          <w:b/>
          <w:sz w:val="22"/>
          <w:u w:val="single"/>
          <w:lang w:eastAsia="pl-PL"/>
        </w:rPr>
        <w:t xml:space="preserve"> (C) </w:t>
      </w:r>
      <w:r w:rsidRPr="001B46A2">
        <w:rPr>
          <w:rFonts w:eastAsia="Arial Unicode MS"/>
          <w:b/>
          <w:sz w:val="22"/>
          <w:u w:val="single"/>
          <w:lang w:eastAsia="pl-PL"/>
        </w:rPr>
        <w:t xml:space="preserve"> </w:t>
      </w:r>
    </w:p>
    <w:p w:rsidR="001B46A2" w:rsidRPr="001B46A2" w:rsidRDefault="001B46A2" w:rsidP="00A1721F">
      <w:pPr>
        <w:ind w:left="720"/>
        <w:jc w:val="both"/>
        <w:rPr>
          <w:rFonts w:eastAsia="Arial Unicode MS"/>
          <w:b/>
          <w:sz w:val="8"/>
          <w:szCs w:val="8"/>
          <w:lang w:eastAsia="pl-PL"/>
        </w:rPr>
      </w:pPr>
    </w:p>
    <w:p w:rsidR="001B46A2" w:rsidRPr="001B46A2" w:rsidRDefault="001B46A2" w:rsidP="00A1721F">
      <w:pPr>
        <w:jc w:val="both"/>
        <w:rPr>
          <w:rFonts w:eastAsia="Arial Unicode MS"/>
          <w:sz w:val="22"/>
          <w:lang w:eastAsia="pl-PL"/>
        </w:rPr>
      </w:pPr>
      <w:r w:rsidRPr="001B46A2">
        <w:rPr>
          <w:rFonts w:eastAsia="Arial Unicode MS"/>
          <w:sz w:val="22"/>
          <w:lang w:eastAsia="pl-PL"/>
        </w:rPr>
        <w:t xml:space="preserve">W tym kryterium Wykonawca może uzyskać max. </w:t>
      </w:r>
      <w:r w:rsidR="00153E3D">
        <w:rPr>
          <w:rFonts w:eastAsia="Arial Unicode MS"/>
          <w:sz w:val="22"/>
          <w:lang w:eastAsia="pl-PL"/>
        </w:rPr>
        <w:t>100</w:t>
      </w:r>
      <w:r w:rsidRPr="001B46A2">
        <w:rPr>
          <w:rFonts w:eastAsia="Arial Unicode MS"/>
          <w:sz w:val="22"/>
          <w:lang w:eastAsia="pl-PL"/>
        </w:rPr>
        <w:t xml:space="preserve"> pkt.</w:t>
      </w:r>
    </w:p>
    <w:p w:rsidR="001B46A2" w:rsidRPr="001B46A2" w:rsidRDefault="001B46A2" w:rsidP="00A1721F">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A1721F">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A1721F">
      <w:pPr>
        <w:autoSpaceDE w:val="0"/>
        <w:autoSpaceDN w:val="0"/>
        <w:adjustRightInd w:val="0"/>
        <w:jc w:val="center"/>
        <w:rPr>
          <w:b/>
          <w:sz w:val="22"/>
        </w:rPr>
      </w:pPr>
      <w:r w:rsidRPr="001B46A2">
        <w:rPr>
          <w:b/>
          <w:sz w:val="22"/>
        </w:rPr>
        <w:t xml:space="preserve"> C=(C</w:t>
      </w:r>
      <w:r w:rsidRPr="001B46A2">
        <w:rPr>
          <w:b/>
          <w:sz w:val="22"/>
          <w:vertAlign w:val="subscript"/>
        </w:rPr>
        <w:t>min</w:t>
      </w:r>
      <w:r w:rsidRPr="001B46A2">
        <w:rPr>
          <w:b/>
          <w:sz w:val="22"/>
        </w:rPr>
        <w:t>/C</w:t>
      </w:r>
      <w:r w:rsidRPr="001B46A2">
        <w:rPr>
          <w:b/>
          <w:sz w:val="22"/>
          <w:vertAlign w:val="subscript"/>
        </w:rPr>
        <w:t>bad</w:t>
      </w:r>
      <w:r w:rsidRPr="001B46A2">
        <w:rPr>
          <w:b/>
          <w:sz w:val="22"/>
        </w:rPr>
        <w:t xml:space="preserve">) x </w:t>
      </w:r>
      <w:r w:rsidR="00153E3D">
        <w:rPr>
          <w:b/>
          <w:sz w:val="22"/>
        </w:rPr>
        <w:t>100</w:t>
      </w:r>
      <w:r w:rsidRPr="001B46A2">
        <w:rPr>
          <w:b/>
          <w:sz w:val="22"/>
        </w:rPr>
        <w:t xml:space="preserve"> pkt</w:t>
      </w:r>
    </w:p>
    <w:p w:rsidR="001B46A2" w:rsidRPr="001B46A2" w:rsidRDefault="001B46A2" w:rsidP="00A1721F">
      <w:pPr>
        <w:autoSpaceDE w:val="0"/>
        <w:autoSpaceDN w:val="0"/>
        <w:adjustRightInd w:val="0"/>
        <w:rPr>
          <w:sz w:val="22"/>
        </w:rPr>
      </w:pPr>
      <w:r w:rsidRPr="001B46A2">
        <w:rPr>
          <w:sz w:val="22"/>
        </w:rPr>
        <w:t>gdzie:</w:t>
      </w:r>
    </w:p>
    <w:p w:rsidR="001B46A2" w:rsidRPr="001B46A2" w:rsidRDefault="001B46A2" w:rsidP="00A1721F">
      <w:pPr>
        <w:autoSpaceDE w:val="0"/>
        <w:autoSpaceDN w:val="0"/>
        <w:adjustRightInd w:val="0"/>
        <w:rPr>
          <w:sz w:val="22"/>
        </w:rPr>
      </w:pPr>
      <w:r w:rsidRPr="001B46A2">
        <w:rPr>
          <w:b/>
          <w:sz w:val="22"/>
        </w:rPr>
        <w:t>C</w:t>
      </w:r>
      <w:r w:rsidRPr="001B46A2">
        <w:rPr>
          <w:b/>
          <w:sz w:val="22"/>
          <w:vertAlign w:val="subscript"/>
        </w:rPr>
        <w:t>min</w:t>
      </w:r>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Pr="001B46A2" w:rsidRDefault="001B46A2" w:rsidP="00A1721F">
      <w:pPr>
        <w:autoSpaceDE w:val="0"/>
        <w:autoSpaceDN w:val="0"/>
        <w:adjustRightInd w:val="0"/>
        <w:rPr>
          <w:sz w:val="22"/>
        </w:rPr>
      </w:pPr>
      <w:r w:rsidRPr="001B46A2">
        <w:rPr>
          <w:b/>
          <w:sz w:val="22"/>
        </w:rPr>
        <w:t>C</w:t>
      </w:r>
      <w:r w:rsidRPr="001B46A2">
        <w:rPr>
          <w:b/>
          <w:sz w:val="22"/>
          <w:vertAlign w:val="subscript"/>
        </w:rPr>
        <w:t>bad</w:t>
      </w:r>
      <w:r w:rsidRPr="001B46A2">
        <w:rPr>
          <w:sz w:val="22"/>
        </w:rPr>
        <w:t xml:space="preserve"> – cena oferty ocenianej</w:t>
      </w:r>
    </w:p>
    <w:p w:rsidR="001B46A2" w:rsidRPr="0040267B" w:rsidRDefault="001B46A2" w:rsidP="00A1721F">
      <w:pPr>
        <w:autoSpaceDE w:val="0"/>
        <w:autoSpaceDN w:val="0"/>
        <w:adjustRightInd w:val="0"/>
        <w:rPr>
          <w:rFonts w:eastAsia="Times New Roman"/>
          <w:color w:val="FF0000"/>
          <w:sz w:val="16"/>
          <w:szCs w:val="16"/>
          <w:lang w:eastAsia="pl-PL"/>
        </w:rPr>
      </w:pP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Zamawiający udzieli zamówienia Wykonawcy, którego oferta odpowiadać będzie wszystkim wymaganiom przedstawionym w ustawie P</w:t>
      </w:r>
      <w:r w:rsidR="00A824A7">
        <w:rPr>
          <w:sz w:val="22"/>
          <w:lang w:eastAsia="pl-PL"/>
        </w:rPr>
        <w:t>zp</w:t>
      </w:r>
      <w:r w:rsidRPr="00A81B5C">
        <w:rPr>
          <w:sz w:val="22"/>
          <w:lang w:eastAsia="pl-PL"/>
        </w:rPr>
        <w:t>, oraz w SWZ i zostanie oceniona jako najkorzystnie</w:t>
      </w:r>
      <w:r w:rsidR="009737BF">
        <w:rPr>
          <w:sz w:val="22"/>
          <w:lang w:eastAsia="pl-PL"/>
        </w:rPr>
        <w:t>jsza w oparciu o podane kryterium</w:t>
      </w:r>
      <w:r w:rsidRPr="00A81B5C">
        <w:rPr>
          <w:sz w:val="22"/>
          <w:lang w:eastAsia="pl-PL"/>
        </w:rPr>
        <w:t xml:space="preserve"> wyboru. </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Z wybranym w drodze postępowania o udzielenie zamówienia publicznego Wykonawcą, który złoży ofertę najkorzystniejszą, zostanie zawarta umowa  zgodnie z postanowieniami Pzp,</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237775" w:rsidRPr="00237775">
        <w:rPr>
          <w:rFonts w:eastAsia="Arial Unicode MS"/>
          <w:b/>
          <w:bCs/>
          <w:sz w:val="22"/>
          <w:lang w:eastAsia="pl-PL"/>
        </w:rPr>
        <w:t xml:space="preserve">4 </w:t>
      </w:r>
      <w:r w:rsidR="00971DA7" w:rsidRPr="00237775">
        <w:rPr>
          <w:rFonts w:eastAsia="Arial Unicode MS"/>
          <w:b/>
          <w:bCs/>
          <w:sz w:val="22"/>
          <w:lang w:eastAsia="pl-PL"/>
        </w:rPr>
        <w:t>S</w:t>
      </w:r>
      <w:r w:rsidRPr="00237775">
        <w:rPr>
          <w:rFonts w:eastAsia="Arial Unicode MS"/>
          <w:b/>
          <w:bCs/>
          <w:sz w:val="22"/>
          <w:lang w:eastAsia="pl-PL"/>
        </w:rPr>
        <w:t>WZ</w:t>
      </w:r>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F40CF6" w:rsidRPr="00A44F5E" w:rsidRDefault="00702CF9" w:rsidP="00702CF9">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 xml:space="preserve">W przypadku wyboru oferty złożonej przez Wykonawców wspólnie ubiegających się </w:t>
      </w:r>
      <w:r w:rsidR="00BE7515">
        <w:rPr>
          <w:rFonts w:ascii="Times New Roman" w:hAnsi="Times New Roman" w:cs="Times New Roman"/>
          <w:color w:val="auto"/>
          <w:sz w:val="22"/>
          <w:szCs w:val="22"/>
        </w:rPr>
        <w:br/>
      </w:r>
      <w:r w:rsidRPr="004669DE">
        <w:rPr>
          <w:rFonts w:ascii="Times New Roman" w:hAnsi="Times New Roman" w:cs="Times New Roman"/>
          <w:color w:val="auto"/>
          <w:sz w:val="22"/>
          <w:szCs w:val="22"/>
        </w:rPr>
        <w:t>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E459A7" w:rsidRDefault="00E459A7" w:rsidP="0050692C">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6F2536" w:rsidRDefault="006F2536"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245DE6">
      <w:pPr>
        <w:pStyle w:val="Akapitzlist"/>
        <w:numPr>
          <w:ilvl w:val="6"/>
          <w:numId w:val="85"/>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oraz poniósł lub może ponieść szkodę w wyniku naruszenia przez zamawiającego przepisów ustawy P</w:t>
      </w:r>
      <w:r w:rsidR="0097442E">
        <w:rPr>
          <w:rFonts w:eastAsiaTheme="minorHAnsi"/>
          <w:sz w:val="22"/>
        </w:rPr>
        <w:t>zp</w:t>
      </w:r>
      <w:r w:rsidR="001B2E0B">
        <w:rPr>
          <w:rFonts w:eastAsiaTheme="minorHAnsi"/>
          <w:sz w:val="22"/>
        </w:rPr>
        <w:t xml:space="preserve"> – zgodnie z zasadami określonymi w Dziale IX ustawy Pzp.</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Środki ochrony prawnej wobec ogłoszenia wszczynającego postępowanie o udzielenie zamówienia oraz dokumentów zamówienia przysługują również organizacjom wpisanym na listę, o której mowa w art. 469 pkt 15 P</w:t>
      </w:r>
      <w:r w:rsidR="0097442E">
        <w:rPr>
          <w:rFonts w:eastAsiaTheme="minorHAnsi"/>
          <w:sz w:val="22"/>
        </w:rPr>
        <w:t>zp</w:t>
      </w:r>
      <w:r w:rsidRPr="00BC6AFF">
        <w:rPr>
          <w:rFonts w:eastAsiaTheme="minorHAnsi"/>
          <w:sz w:val="22"/>
        </w:rPr>
        <w:t xml:space="preserve"> oraz Rzecznikowi Małych i Średnich Przedsiębiorców. </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lastRenderedPageBreak/>
        <w:t xml:space="preserve">zaniechanie przeprowadzenia postępowania o udzielenie zamówienia lub zorganizowania konkursu na podstawie ustawy, mimo że zamawiający był do tego obowiązany. </w:t>
      </w:r>
    </w:p>
    <w:p w:rsidR="00F63BE9" w:rsidRPr="00BC6AFF" w:rsidRDefault="00F63BE9" w:rsidP="00245DE6">
      <w:pPr>
        <w:pStyle w:val="Akapitzlist"/>
        <w:numPr>
          <w:ilvl w:val="0"/>
          <w:numId w:val="85"/>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245DE6">
      <w:pPr>
        <w:pStyle w:val="Akapitzlist"/>
        <w:numPr>
          <w:ilvl w:val="0"/>
          <w:numId w:val="86"/>
        </w:numPr>
        <w:autoSpaceDE w:val="0"/>
        <w:autoSpaceDN w:val="0"/>
        <w:adjustRightInd w:val="0"/>
        <w:spacing w:line="240" w:lineRule="auto"/>
        <w:ind w:left="851" w:hanging="425"/>
        <w:rPr>
          <w:rFonts w:eastAsiaTheme="minorHAnsi"/>
          <w:sz w:val="22"/>
        </w:rPr>
      </w:pPr>
      <w:r w:rsidRPr="00A25235">
        <w:rPr>
          <w:rFonts w:eastAsiaTheme="minorHAnsi"/>
          <w:sz w:val="22"/>
        </w:rPr>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 xml:space="preserve">10 dni od dnia przekazania informacji o czynności zamawiającego stanowiącej podstawę jego wniesienia, jeżeli informacja została przekazana w sposób inny niż określony w pkt 1). </w:t>
      </w:r>
    </w:p>
    <w:p w:rsidR="003C6E58"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r w:rsidR="00BC6AFF" w:rsidRPr="00BC6AFF">
        <w:rPr>
          <w:rFonts w:eastAsiaTheme="minorHAnsi"/>
          <w:sz w:val="22"/>
        </w:rPr>
        <w:t>P</w:t>
      </w:r>
      <w:r w:rsidR="0097442E">
        <w:rPr>
          <w:rFonts w:eastAsiaTheme="minorHAnsi"/>
          <w:sz w:val="22"/>
        </w:rPr>
        <w:t>zp</w:t>
      </w:r>
      <w:r w:rsidRPr="00BC6AFF">
        <w:rPr>
          <w:rFonts w:eastAsiaTheme="minorHAnsi"/>
          <w:sz w:val="22"/>
        </w:rPr>
        <w:t xml:space="preserve"> nie stanowią inaczej.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ustawy P</w:t>
      </w:r>
      <w:r w:rsidR="0097442E">
        <w:rPr>
          <w:sz w:val="22"/>
        </w:rPr>
        <w:t>zp</w:t>
      </w:r>
      <w:r w:rsidRPr="00BC6AFF">
        <w:rPr>
          <w:sz w:val="22"/>
        </w:rPr>
        <w:t>.</w:t>
      </w:r>
    </w:p>
    <w:p w:rsidR="00237775" w:rsidRDefault="00237775"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BIP KWP w Białymstoku, adres e-mail inspektora danych osobowych: </w:t>
      </w:r>
      <w:hyperlink r:id="rId29"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lastRenderedPageBreak/>
        <w:t>2) zamiar zawarcia i realizacji umowy z Wykonawcą będącym osobą fizyczną (art. 6 ust. 1 lit b RODO),</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3) podane przy zawieraniu i w trakcie realizacji umów – przez okres realizacji umowy, </w:t>
      </w:r>
      <w:r w:rsidR="00EB1F60">
        <w:rPr>
          <w:rFonts w:eastAsia="Times New Roman"/>
          <w:sz w:val="22"/>
          <w:lang w:eastAsia="pl-PL"/>
        </w:rPr>
        <w:t xml:space="preserve">                 </w:t>
      </w:r>
      <w:r w:rsidRPr="00F573D2">
        <w:rPr>
          <w:rFonts w:eastAsia="Times New Roman"/>
          <w:sz w:val="22"/>
          <w:lang w:eastAsia="pl-PL"/>
        </w:rPr>
        <w:t>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lastRenderedPageBreak/>
        <w:t>prawo do wniesienia skargi do Prezesa Urzędu Ochrony Danych Osobowych, gdy uzna Pani/Pan, że przetwarzanie danych osobowych Pani/Pana dotyczących narusza przepisy RODO;</w:t>
      </w:r>
    </w:p>
    <w:p w:rsidR="00DE23F4" w:rsidRPr="009F0F42"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t>na podstawie art. 21 RODO prawo sprzeciwu, wobec przetwarzania danych osobowych, gdyż podstawą prawną przetwarzania Pani/Pana danych osobowych jest art. 6 ust. 1 lit. c RODO.</w:t>
      </w:r>
    </w:p>
    <w:p w:rsidR="006920B3" w:rsidRPr="006920B3" w:rsidRDefault="006920B3" w:rsidP="00B8700C">
      <w:pPr>
        <w:pStyle w:val="Akapitzlist"/>
        <w:numPr>
          <w:ilvl w:val="0"/>
          <w:numId w:val="72"/>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9663B" w:rsidRDefault="0069663B" w:rsidP="000E48C4">
      <w:pPr>
        <w:spacing w:before="120" w:after="120" w:line="276" w:lineRule="auto"/>
        <w:contextualSpacing/>
        <w:jc w:val="both"/>
        <w:rPr>
          <w:rFonts w:ascii="Arial" w:hAnsi="Arial" w:cs="Arial"/>
          <w:sz w:val="22"/>
        </w:rPr>
      </w:pPr>
    </w:p>
    <w:p w:rsidR="006C7E6D" w:rsidRPr="000E48C4" w:rsidRDefault="00D40A76" w:rsidP="000E48C4">
      <w:pPr>
        <w:spacing w:before="120" w:after="120" w:line="276" w:lineRule="auto"/>
        <w:contextualSpacing/>
        <w:jc w:val="both"/>
        <w:rPr>
          <w:rFonts w:ascii="Arial" w:hAnsi="Arial" w:cs="Arial"/>
          <w:sz w:val="22"/>
        </w:rPr>
      </w:pPr>
      <w:r>
        <w:rPr>
          <w:rFonts w:ascii="Arial" w:hAnsi="Arial" w:cs="Arial"/>
          <w:sz w:val="22"/>
        </w:rPr>
        <w:t>_</w:t>
      </w:r>
      <w:r w:rsidR="006C7E6D" w:rsidRPr="000E48C4">
        <w:rPr>
          <w:rFonts w:ascii="Arial" w:hAnsi="Arial" w:cs="Arial"/>
          <w:sz w:val="22"/>
        </w:rPr>
        <w:t>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akresie niezgodnym z ustawą Pzp.</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66ED" w:rsidRDefault="00F566ED" w:rsidP="00F5329D">
      <w:pPr>
        <w:suppressAutoHyphens/>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BE7515" w:rsidRDefault="00BE7515"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C17585" w:rsidRDefault="00C17585" w:rsidP="00087AEA">
      <w:pPr>
        <w:suppressAutoHyphens/>
        <w:rPr>
          <w:rFonts w:eastAsia="Times New Roman"/>
          <w:b/>
          <w:sz w:val="22"/>
          <w:u w:val="single"/>
          <w:lang w:eastAsia="ar-SA"/>
        </w:rPr>
      </w:pPr>
    </w:p>
    <w:p w:rsidR="00CA7F72" w:rsidRDefault="00CA7F72"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462A40" w:rsidRDefault="00462A40" w:rsidP="00087AEA">
      <w:pPr>
        <w:suppressAutoHyphens/>
        <w:rPr>
          <w:rFonts w:eastAsia="Times New Roman"/>
          <w:b/>
          <w:sz w:val="22"/>
          <w:u w:val="single"/>
          <w:lang w:eastAsia="ar-SA"/>
        </w:rPr>
      </w:pPr>
    </w:p>
    <w:p w:rsidR="008D23A2" w:rsidRDefault="008D23A2" w:rsidP="00087AEA">
      <w:pPr>
        <w:suppressAutoHyphens/>
        <w:rPr>
          <w:rFonts w:eastAsia="Times New Roman"/>
          <w:b/>
          <w:sz w:val="22"/>
          <w:u w:val="single"/>
          <w:lang w:eastAsia="ar-SA"/>
        </w:rPr>
      </w:pPr>
    </w:p>
    <w:p w:rsidR="007860AC" w:rsidRDefault="00245223" w:rsidP="00887824">
      <w:pPr>
        <w:suppressAutoHyphens/>
        <w:jc w:val="right"/>
        <w:rPr>
          <w:rFonts w:eastAsia="Times New Roman"/>
          <w:b/>
          <w:sz w:val="22"/>
          <w:u w:val="single"/>
          <w:lang w:eastAsia="ar-SA"/>
        </w:rPr>
      </w:pPr>
      <w:r>
        <w:rPr>
          <w:rFonts w:eastAsia="Times New Roman"/>
          <w:b/>
          <w:sz w:val="22"/>
          <w:u w:val="single"/>
          <w:lang w:eastAsia="ar-SA"/>
        </w:rPr>
        <w:lastRenderedPageBreak/>
        <w:t>Załącznik nr 1</w:t>
      </w:r>
      <w:r w:rsidR="003A69E3">
        <w:rPr>
          <w:rFonts w:eastAsia="Times New Roman"/>
          <w:b/>
          <w:sz w:val="22"/>
          <w:u w:val="single"/>
          <w:lang w:eastAsia="ar-SA"/>
        </w:rPr>
        <w:t>A</w:t>
      </w:r>
      <w:r>
        <w:rPr>
          <w:rFonts w:eastAsia="Times New Roman"/>
          <w:b/>
          <w:sz w:val="22"/>
          <w:u w:val="single"/>
          <w:lang w:eastAsia="ar-SA"/>
        </w:rPr>
        <w:t xml:space="preserve"> S</w:t>
      </w:r>
      <w:r w:rsidR="007860AC" w:rsidRPr="007860AC">
        <w:rPr>
          <w:rFonts w:eastAsia="Times New Roman"/>
          <w:b/>
          <w:sz w:val="22"/>
          <w:u w:val="single"/>
          <w:lang w:eastAsia="ar-SA"/>
        </w:rPr>
        <w:t>WZ</w:t>
      </w:r>
    </w:p>
    <w:p w:rsidR="003A69E3" w:rsidRPr="003A69E3" w:rsidRDefault="003A69E3" w:rsidP="00887824">
      <w:pPr>
        <w:suppressAutoHyphens/>
        <w:jc w:val="right"/>
        <w:rPr>
          <w:rFonts w:eastAsia="Times New Roman"/>
          <w:sz w:val="22"/>
          <w:lang w:eastAsia="ar-SA"/>
        </w:rPr>
      </w:pPr>
      <w:r w:rsidRPr="003A69E3">
        <w:rPr>
          <w:rFonts w:eastAsia="Times New Roman"/>
          <w:sz w:val="22"/>
          <w:lang w:eastAsia="ar-SA"/>
        </w:rPr>
        <w:t xml:space="preserve">Zadanie nr 1 </w:t>
      </w:r>
    </w:p>
    <w:p w:rsidR="00F31F22" w:rsidRDefault="00F31F22" w:rsidP="007860AC">
      <w:pPr>
        <w:suppressAutoHyphens/>
        <w:jc w:val="center"/>
        <w:rPr>
          <w:rFonts w:eastAsia="Times New Roman"/>
          <w:b/>
          <w:sz w:val="22"/>
          <w:u w:val="single"/>
          <w:lang w:eastAsia="ar-SA"/>
        </w:rPr>
      </w:pPr>
    </w:p>
    <w:p w:rsidR="007860AC" w:rsidRDefault="007860AC" w:rsidP="007860AC">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211AFD" w:rsidRDefault="00211AFD" w:rsidP="007860AC">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211AFD" w:rsidRPr="007860AC" w:rsidTr="009D79F5">
        <w:trPr>
          <w:trHeight w:val="339"/>
        </w:trPr>
        <w:tc>
          <w:tcPr>
            <w:tcW w:w="9003" w:type="dxa"/>
            <w:gridSpan w:val="7"/>
            <w:shd w:val="clear" w:color="auto" w:fill="FFF2CC"/>
            <w:vAlign w:val="center"/>
          </w:tcPr>
          <w:p w:rsidR="00211AFD" w:rsidRPr="007860AC" w:rsidRDefault="00211AFD" w:rsidP="009D79F5">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211AFD" w:rsidRPr="007860AC" w:rsidTr="009D79F5">
        <w:trPr>
          <w:trHeight w:val="687"/>
        </w:trPr>
        <w:tc>
          <w:tcPr>
            <w:tcW w:w="9003" w:type="dxa"/>
            <w:gridSpan w:val="7"/>
            <w:shd w:val="clear" w:color="auto" w:fill="auto"/>
            <w:vAlign w:val="center"/>
          </w:tcPr>
          <w:p w:rsidR="00211AFD" w:rsidRDefault="00211AFD" w:rsidP="009D79F5">
            <w:pPr>
              <w:rPr>
                <w:sz w:val="22"/>
                <w:lang w:eastAsia="pl-PL"/>
              </w:rPr>
            </w:pPr>
          </w:p>
          <w:p w:rsidR="00211AFD" w:rsidRDefault="00211AFD" w:rsidP="009D79F5">
            <w:pPr>
              <w:rPr>
                <w:sz w:val="22"/>
                <w:lang w:eastAsia="pl-PL"/>
              </w:rPr>
            </w:pPr>
          </w:p>
          <w:p w:rsidR="003F47B9" w:rsidRDefault="003F47B9" w:rsidP="009D79F5">
            <w:pPr>
              <w:rPr>
                <w:sz w:val="22"/>
                <w:lang w:eastAsia="pl-PL"/>
              </w:rPr>
            </w:pPr>
          </w:p>
          <w:p w:rsidR="00211AFD" w:rsidRPr="007860AC" w:rsidRDefault="00211AFD" w:rsidP="009D79F5">
            <w:pPr>
              <w:rPr>
                <w:sz w:val="22"/>
                <w:lang w:eastAsia="pl-PL"/>
              </w:rPr>
            </w:pPr>
          </w:p>
        </w:tc>
      </w:tr>
      <w:tr w:rsidR="00211AFD" w:rsidRPr="007860AC" w:rsidTr="009D79F5">
        <w:trPr>
          <w:trHeight w:val="241"/>
        </w:trPr>
        <w:tc>
          <w:tcPr>
            <w:tcW w:w="9003" w:type="dxa"/>
            <w:gridSpan w:val="7"/>
            <w:shd w:val="clear" w:color="auto" w:fill="FFF2CC"/>
            <w:vAlign w:val="center"/>
          </w:tcPr>
          <w:p w:rsidR="00211AFD" w:rsidRPr="00E61B0E" w:rsidRDefault="00211AFD" w:rsidP="009D79F5">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211AFD" w:rsidRPr="007860AC" w:rsidTr="009D79F5">
        <w:trPr>
          <w:trHeight w:val="449"/>
        </w:trPr>
        <w:tc>
          <w:tcPr>
            <w:tcW w:w="2735" w:type="dxa"/>
            <w:shd w:val="clear" w:color="auto" w:fill="auto"/>
            <w:vAlign w:val="center"/>
          </w:tcPr>
          <w:p w:rsidR="00211AFD" w:rsidRDefault="00211AFD" w:rsidP="009D79F5">
            <w:pPr>
              <w:rPr>
                <w:sz w:val="22"/>
                <w:lang w:eastAsia="pl-PL"/>
              </w:rPr>
            </w:pPr>
            <w:r w:rsidRPr="007860AC">
              <w:rPr>
                <w:sz w:val="22"/>
                <w:lang w:eastAsia="pl-PL"/>
              </w:rPr>
              <w:t>Miasto: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Default="00211AFD" w:rsidP="009D79F5">
            <w:pPr>
              <w:rPr>
                <w:sz w:val="22"/>
                <w:lang w:eastAsia="pl-PL"/>
              </w:rPr>
            </w:pPr>
            <w:r w:rsidRPr="007860AC">
              <w:rPr>
                <w:sz w:val="22"/>
                <w:lang w:eastAsia="pl-PL"/>
              </w:rPr>
              <w:t>Województwo: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8"/>
        </w:trPr>
        <w:tc>
          <w:tcPr>
            <w:tcW w:w="2735" w:type="dxa"/>
            <w:shd w:val="clear" w:color="auto" w:fill="auto"/>
            <w:vAlign w:val="center"/>
          </w:tcPr>
          <w:p w:rsidR="00211AFD" w:rsidRDefault="00211AFD" w:rsidP="009D79F5">
            <w:pPr>
              <w:rPr>
                <w:sz w:val="22"/>
                <w:lang w:eastAsia="pl-PL"/>
              </w:rPr>
            </w:pPr>
            <w:r w:rsidRPr="007860AC">
              <w:rPr>
                <w:sz w:val="22"/>
                <w:lang w:eastAsia="pl-PL"/>
              </w:rPr>
              <w:t>Kod pocztowy:</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397"/>
        </w:trPr>
        <w:tc>
          <w:tcPr>
            <w:tcW w:w="2735" w:type="dxa"/>
            <w:shd w:val="clear" w:color="auto" w:fill="auto"/>
            <w:vAlign w:val="center"/>
          </w:tcPr>
          <w:p w:rsidR="00211AFD" w:rsidRDefault="00211AFD" w:rsidP="009D79F5">
            <w:pPr>
              <w:rPr>
                <w:sz w:val="22"/>
                <w:lang w:eastAsia="pl-PL"/>
              </w:rPr>
            </w:pPr>
            <w:r w:rsidRPr="007860AC">
              <w:rPr>
                <w:sz w:val="22"/>
                <w:lang w:eastAsia="pl-PL"/>
              </w:rPr>
              <w:t>Ulica, nr domu/nr lokalu</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REGON: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NIP:</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5"/>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Telefon: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 xml:space="preserve">Faks: </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Adres e-mail:</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503"/>
        </w:trPr>
        <w:tc>
          <w:tcPr>
            <w:tcW w:w="9003" w:type="dxa"/>
            <w:gridSpan w:val="7"/>
            <w:shd w:val="clear" w:color="auto" w:fill="DDD9C3"/>
            <w:vAlign w:val="center"/>
          </w:tcPr>
          <w:p w:rsidR="00211AFD" w:rsidRDefault="00211AFD" w:rsidP="009D79F5">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211AFD" w:rsidRPr="00FB572D" w:rsidRDefault="00211AFD" w:rsidP="009D79F5">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211AFD" w:rsidRPr="007860AC" w:rsidTr="000B1893">
        <w:trPr>
          <w:trHeight w:val="1691"/>
        </w:trPr>
        <w:tc>
          <w:tcPr>
            <w:tcW w:w="9003" w:type="dxa"/>
            <w:gridSpan w:val="7"/>
            <w:shd w:val="clear" w:color="auto" w:fill="auto"/>
            <w:vAlign w:val="center"/>
          </w:tcPr>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00D51A46">
              <w:rPr>
                <w:i/>
                <w:sz w:val="16"/>
                <w:szCs w:val="16"/>
              </w:rPr>
              <w:t>przekracza</w:t>
            </w:r>
            <w:r w:rsidRPr="00FB572D">
              <w:rPr>
                <w:i/>
                <w:sz w:val="16"/>
                <w:szCs w:val="16"/>
              </w:rPr>
              <w:t xml:space="preserve">  2  milionów euro</w:t>
            </w:r>
            <w:r w:rsidRPr="00FB572D">
              <w:rPr>
                <w:i/>
                <w:sz w:val="16"/>
                <w:szCs w:val="16"/>
                <w:lang w:eastAsia="pl-PL"/>
              </w:rPr>
              <w:t xml:space="preserve"> )   </w:t>
            </w:r>
          </w:p>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sidR="00D51A46">
              <w:rPr>
                <w:i/>
                <w:sz w:val="16"/>
                <w:szCs w:val="16"/>
              </w:rPr>
              <w:t xml:space="preserve">o roczny obrót nie przekracza  </w:t>
            </w:r>
            <w:r w:rsidRPr="00FB572D">
              <w:rPr>
                <w:i/>
                <w:sz w:val="16"/>
                <w:szCs w:val="16"/>
              </w:rPr>
              <w:t>10  milionów euro)</w:t>
            </w:r>
          </w:p>
          <w:p w:rsidR="00211AFD" w:rsidRDefault="00211AFD" w:rsidP="009D79F5">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211AFD" w:rsidRPr="00FB572D" w:rsidRDefault="00211AFD" w:rsidP="009D79F5">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211AFD" w:rsidRPr="00FB572D" w:rsidRDefault="00211AFD" w:rsidP="009D79F5">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211AFD" w:rsidRPr="007860AC" w:rsidTr="009D79F5">
        <w:trPr>
          <w:trHeight w:val="381"/>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211AFD" w:rsidRPr="007860AC" w:rsidTr="009D79F5">
        <w:trPr>
          <w:trHeight w:val="423"/>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211AFD" w:rsidRPr="007860AC" w:rsidRDefault="00211AFD" w:rsidP="009D79F5">
            <w:pPr>
              <w:spacing w:line="360" w:lineRule="auto"/>
              <w:contextualSpacing/>
              <w:rPr>
                <w:sz w:val="22"/>
                <w:lang w:eastAsia="pl-PL"/>
              </w:rPr>
            </w:pPr>
          </w:p>
        </w:tc>
        <w:tc>
          <w:tcPr>
            <w:tcW w:w="140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457"/>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389"/>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211AFD" w:rsidRPr="007860AC" w:rsidTr="00F31F22">
        <w:trPr>
          <w:trHeight w:val="785"/>
        </w:trPr>
        <w:tc>
          <w:tcPr>
            <w:tcW w:w="9003" w:type="dxa"/>
            <w:gridSpan w:val="7"/>
            <w:shd w:val="clear" w:color="auto" w:fill="FFFFFF"/>
          </w:tcPr>
          <w:p w:rsidR="00211AFD" w:rsidRPr="007860AC" w:rsidRDefault="00211AFD" w:rsidP="009D79F5">
            <w:pPr>
              <w:spacing w:line="360" w:lineRule="auto"/>
              <w:contextualSpacing/>
              <w:jc w:val="both"/>
              <w:rPr>
                <w:sz w:val="20"/>
                <w:szCs w:val="20"/>
                <w:lang w:eastAsia="pl-PL"/>
              </w:rPr>
            </w:pPr>
          </w:p>
        </w:tc>
      </w:tr>
      <w:tr w:rsidR="00211AFD" w:rsidRPr="007860AC" w:rsidTr="00F31F22">
        <w:trPr>
          <w:trHeight w:val="2714"/>
        </w:trPr>
        <w:tc>
          <w:tcPr>
            <w:tcW w:w="9003" w:type="dxa"/>
            <w:gridSpan w:val="7"/>
            <w:shd w:val="clear" w:color="auto" w:fill="FFF2CC"/>
          </w:tcPr>
          <w:p w:rsidR="00211AFD" w:rsidRPr="004B79C4" w:rsidRDefault="00211AFD" w:rsidP="009D79F5">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211AFD" w:rsidRPr="0085601E" w:rsidRDefault="00211AFD" w:rsidP="009D79F5">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211AFD" w:rsidRDefault="00211AFD" w:rsidP="009D79F5">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211AFD" w:rsidRDefault="00211AFD" w:rsidP="009D79F5">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211AFD" w:rsidRDefault="00211AFD" w:rsidP="009D79F5">
            <w:pPr>
              <w:widowControl w:val="0"/>
              <w:tabs>
                <w:tab w:val="left" w:pos="708"/>
              </w:tabs>
              <w:spacing w:line="276" w:lineRule="auto"/>
              <w:rPr>
                <w:sz w:val="20"/>
                <w:szCs w:val="20"/>
                <w:lang w:eastAsia="pl-PL"/>
              </w:rPr>
            </w:pPr>
            <w:r>
              <w:rPr>
                <w:sz w:val="20"/>
                <w:szCs w:val="20"/>
                <w:lang w:eastAsia="pl-PL"/>
              </w:rPr>
              <w:t>…………………………………………………………………………………………………………………...</w:t>
            </w:r>
          </w:p>
          <w:p w:rsidR="00211AFD" w:rsidRPr="0085601E" w:rsidRDefault="00211AFD" w:rsidP="009D79F5">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31F22" w:rsidRDefault="00F31F22" w:rsidP="003C3C85">
      <w:pPr>
        <w:jc w:val="both"/>
        <w:rPr>
          <w:rFonts w:eastAsia="Times New Roman"/>
          <w:sz w:val="22"/>
          <w:lang w:eastAsia="pl-PL"/>
        </w:rPr>
      </w:pPr>
    </w:p>
    <w:p w:rsidR="00E459A7" w:rsidRPr="00F5329D" w:rsidRDefault="00E459A7" w:rsidP="003C3C85">
      <w:pPr>
        <w:jc w:val="both"/>
        <w:rPr>
          <w:rFonts w:eastAsia="Times New Roman"/>
          <w:sz w:val="22"/>
          <w:lang w:eastAsia="pl-PL"/>
        </w:rPr>
      </w:pPr>
    </w:p>
    <w:p w:rsidR="00DA7D45" w:rsidRDefault="00DA7D45" w:rsidP="00897F4C">
      <w:pPr>
        <w:jc w:val="center"/>
        <w:rPr>
          <w:rFonts w:eastAsia="Times New Roman"/>
          <w:sz w:val="22"/>
          <w:lang w:eastAsia="pl-PL"/>
        </w:rPr>
      </w:pPr>
    </w:p>
    <w:p w:rsidR="00DA7D45" w:rsidRDefault="00DA7D45" w:rsidP="00897F4C">
      <w:pPr>
        <w:jc w:val="center"/>
        <w:rPr>
          <w:rFonts w:eastAsia="Times New Roman"/>
          <w:sz w:val="22"/>
          <w:lang w:eastAsia="pl-PL"/>
        </w:rPr>
      </w:pPr>
    </w:p>
    <w:p w:rsidR="00462A40" w:rsidRDefault="00D16895" w:rsidP="00897F4C">
      <w:pPr>
        <w:jc w:val="center"/>
        <w:rPr>
          <w:rFonts w:eastAsia="Times New Roman"/>
          <w:b/>
          <w:sz w:val="22"/>
          <w:lang w:eastAsia="pl-PL"/>
        </w:rPr>
      </w:pPr>
      <w:r w:rsidRPr="00F5329D">
        <w:rPr>
          <w:rFonts w:eastAsia="Times New Roman"/>
          <w:sz w:val="22"/>
          <w:lang w:eastAsia="pl-PL"/>
        </w:rPr>
        <w:t>dotyczy</w:t>
      </w:r>
      <w:r w:rsidR="007860AC" w:rsidRPr="00F5329D">
        <w:rPr>
          <w:rFonts w:eastAsia="Times New Roman"/>
          <w:bCs/>
          <w:sz w:val="22"/>
          <w:lang w:eastAsia="pl-PL"/>
        </w:rPr>
        <w:t xml:space="preserve"> </w:t>
      </w:r>
      <w:r w:rsidRPr="00F5329D">
        <w:rPr>
          <w:rFonts w:eastAsia="Times New Roman"/>
          <w:bCs/>
          <w:sz w:val="22"/>
          <w:lang w:eastAsia="pl-PL"/>
        </w:rPr>
        <w:t>postępowania</w:t>
      </w:r>
      <w:r w:rsidR="007860AC" w:rsidRPr="00F5329D">
        <w:rPr>
          <w:rFonts w:eastAsia="Times New Roman"/>
          <w:bCs/>
          <w:sz w:val="22"/>
          <w:lang w:eastAsia="pl-PL"/>
        </w:rPr>
        <w:t xml:space="preserve"> </w:t>
      </w:r>
      <w:r w:rsidR="007860AC" w:rsidRPr="00F5329D">
        <w:rPr>
          <w:rFonts w:eastAsia="Times New Roman"/>
          <w:sz w:val="22"/>
          <w:lang w:eastAsia="pl-PL"/>
        </w:rPr>
        <w:t>na:</w:t>
      </w:r>
      <w:r w:rsidR="007860AC" w:rsidRPr="00F5329D">
        <w:rPr>
          <w:rFonts w:eastAsia="Times New Roman"/>
          <w:b/>
          <w:sz w:val="22"/>
          <w:lang w:eastAsia="pl-PL"/>
        </w:rPr>
        <w:t xml:space="preserve"> </w:t>
      </w:r>
      <w:r w:rsidR="00462A40">
        <w:rPr>
          <w:b/>
          <w:sz w:val="22"/>
        </w:rPr>
        <w:t xml:space="preserve">ZAKUP AKTUALIZACJ/SUBSKRYBCJI OPROGRAMOWANIA Z ZAKRESU INFORMATYKI ŚLEDCZEJ, REKONSTRUKCJI WYPADKÓW DROGOWYCH ORAZ </w:t>
      </w:r>
      <w:r w:rsidR="00CD0248">
        <w:rPr>
          <w:b/>
          <w:sz w:val="22"/>
        </w:rPr>
        <w:t xml:space="preserve">DO </w:t>
      </w:r>
      <w:r w:rsidR="006A2054">
        <w:rPr>
          <w:b/>
          <w:sz w:val="22"/>
        </w:rPr>
        <w:t>NAR</w:t>
      </w:r>
      <w:r w:rsidR="00462A40">
        <w:rPr>
          <w:b/>
          <w:sz w:val="22"/>
        </w:rPr>
        <w:t>ZĘDZIA DIAGNOSTYCZNEGO POJAZDÓW</w:t>
      </w:r>
      <w:r w:rsidR="00462A40" w:rsidRPr="00F5329D">
        <w:rPr>
          <w:rFonts w:eastAsia="Times New Roman"/>
          <w:b/>
          <w:sz w:val="22"/>
          <w:lang w:eastAsia="pl-PL"/>
        </w:rPr>
        <w:t xml:space="preserve"> </w:t>
      </w:r>
    </w:p>
    <w:p w:rsidR="007860AC" w:rsidRDefault="001939F1" w:rsidP="00897F4C">
      <w:pPr>
        <w:jc w:val="center"/>
        <w:rPr>
          <w:rFonts w:eastAsia="Times New Roman"/>
          <w:b/>
          <w:sz w:val="22"/>
          <w:lang w:eastAsia="pl-PL"/>
        </w:rPr>
      </w:pPr>
      <w:r w:rsidRPr="00F5329D">
        <w:rPr>
          <w:rFonts w:eastAsia="Times New Roman"/>
          <w:b/>
          <w:sz w:val="22"/>
          <w:lang w:eastAsia="pl-PL"/>
        </w:rPr>
        <w:t>(postępowanie nr</w:t>
      </w:r>
      <w:r w:rsidR="00780257" w:rsidRPr="00F5329D">
        <w:rPr>
          <w:rFonts w:eastAsia="Times New Roman"/>
          <w:b/>
          <w:sz w:val="22"/>
          <w:lang w:eastAsia="pl-PL"/>
        </w:rPr>
        <w:t xml:space="preserve"> </w:t>
      </w:r>
      <w:r w:rsidR="005C46D4">
        <w:rPr>
          <w:rFonts w:eastAsia="Times New Roman"/>
          <w:b/>
          <w:sz w:val="22"/>
          <w:lang w:eastAsia="pl-PL"/>
        </w:rPr>
        <w:t>2</w:t>
      </w:r>
      <w:r w:rsidR="00C60DCB">
        <w:rPr>
          <w:rFonts w:eastAsia="Times New Roman"/>
          <w:b/>
          <w:sz w:val="22"/>
          <w:lang w:eastAsia="pl-PL"/>
        </w:rPr>
        <w:t>/L/24</w:t>
      </w:r>
      <w:r w:rsidR="00317CCC" w:rsidRPr="00F5329D">
        <w:rPr>
          <w:rFonts w:eastAsia="Times New Roman"/>
          <w:b/>
          <w:sz w:val="22"/>
          <w:lang w:eastAsia="pl-PL"/>
        </w:rPr>
        <w:t>)</w:t>
      </w:r>
    </w:p>
    <w:p w:rsidR="00F07E71" w:rsidRPr="007B3820" w:rsidRDefault="00F07E71" w:rsidP="00897F4C">
      <w:pPr>
        <w:jc w:val="center"/>
        <w:rPr>
          <w:b/>
          <w:sz w:val="22"/>
        </w:rPr>
      </w:pPr>
    </w:p>
    <w:tbl>
      <w:tblPr>
        <w:tblW w:w="9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263"/>
        <w:gridCol w:w="821"/>
        <w:gridCol w:w="1510"/>
        <w:gridCol w:w="1259"/>
      </w:tblGrid>
      <w:tr w:rsidR="00F07E71" w:rsidRPr="00C871A4" w:rsidTr="00F07E71">
        <w:tc>
          <w:tcPr>
            <w:tcW w:w="549" w:type="dxa"/>
            <w:vAlign w:val="center"/>
          </w:tcPr>
          <w:p w:rsidR="00F07E71" w:rsidRPr="00C871A4" w:rsidRDefault="00F07E71" w:rsidP="009A2736">
            <w:pPr>
              <w:ind w:right="-81"/>
              <w:rPr>
                <w:b/>
                <w:sz w:val="18"/>
                <w:szCs w:val="18"/>
              </w:rPr>
            </w:pPr>
            <w:r w:rsidRPr="00C871A4">
              <w:rPr>
                <w:b/>
                <w:sz w:val="18"/>
                <w:szCs w:val="18"/>
              </w:rPr>
              <w:t>L.p.</w:t>
            </w:r>
          </w:p>
        </w:tc>
        <w:tc>
          <w:tcPr>
            <w:tcW w:w="5263" w:type="dxa"/>
            <w:vAlign w:val="center"/>
          </w:tcPr>
          <w:p w:rsidR="00F07E71" w:rsidRPr="00C871A4" w:rsidRDefault="00F07E71" w:rsidP="009A2736">
            <w:pPr>
              <w:jc w:val="center"/>
              <w:rPr>
                <w:b/>
                <w:sz w:val="18"/>
                <w:szCs w:val="18"/>
              </w:rPr>
            </w:pPr>
            <w:r w:rsidRPr="00C871A4">
              <w:rPr>
                <w:b/>
                <w:sz w:val="18"/>
                <w:szCs w:val="18"/>
              </w:rPr>
              <w:t>Nazwa przedmiotu zamówienia</w:t>
            </w:r>
          </w:p>
        </w:tc>
        <w:tc>
          <w:tcPr>
            <w:tcW w:w="821" w:type="dxa"/>
            <w:vAlign w:val="center"/>
          </w:tcPr>
          <w:p w:rsidR="00F07E71" w:rsidRPr="00C871A4" w:rsidRDefault="00F07E71" w:rsidP="009A2736">
            <w:pPr>
              <w:jc w:val="center"/>
              <w:rPr>
                <w:b/>
                <w:sz w:val="18"/>
                <w:szCs w:val="18"/>
              </w:rPr>
            </w:pPr>
            <w:r w:rsidRPr="00C871A4">
              <w:rPr>
                <w:b/>
                <w:sz w:val="18"/>
                <w:szCs w:val="18"/>
              </w:rPr>
              <w:t xml:space="preserve">Ilość </w:t>
            </w:r>
          </w:p>
          <w:p w:rsidR="00F07E71" w:rsidRPr="00C871A4" w:rsidRDefault="00F07E71" w:rsidP="009A2736">
            <w:pPr>
              <w:jc w:val="center"/>
              <w:rPr>
                <w:b/>
                <w:sz w:val="18"/>
                <w:szCs w:val="18"/>
              </w:rPr>
            </w:pPr>
            <w:r w:rsidRPr="00C871A4">
              <w:rPr>
                <w:b/>
                <w:sz w:val="18"/>
                <w:szCs w:val="18"/>
              </w:rPr>
              <w:t>(w szt.)</w:t>
            </w:r>
          </w:p>
        </w:tc>
        <w:tc>
          <w:tcPr>
            <w:tcW w:w="1510" w:type="dxa"/>
            <w:vAlign w:val="center"/>
          </w:tcPr>
          <w:p w:rsidR="00F07E71" w:rsidRPr="00C871A4" w:rsidRDefault="00F07E71" w:rsidP="009A2736">
            <w:pPr>
              <w:jc w:val="center"/>
              <w:rPr>
                <w:b/>
                <w:sz w:val="18"/>
                <w:szCs w:val="18"/>
              </w:rPr>
            </w:pPr>
            <w:r w:rsidRPr="00C871A4">
              <w:rPr>
                <w:b/>
                <w:sz w:val="18"/>
                <w:szCs w:val="18"/>
              </w:rPr>
              <w:t>Cena jednostkowa brutto (w zł)</w:t>
            </w:r>
          </w:p>
        </w:tc>
        <w:tc>
          <w:tcPr>
            <w:tcW w:w="1259" w:type="dxa"/>
            <w:vAlign w:val="center"/>
          </w:tcPr>
          <w:p w:rsidR="00F07E71" w:rsidRPr="00C871A4" w:rsidRDefault="00F07E71" w:rsidP="009A2736">
            <w:pPr>
              <w:jc w:val="center"/>
              <w:rPr>
                <w:b/>
                <w:sz w:val="18"/>
                <w:szCs w:val="18"/>
              </w:rPr>
            </w:pPr>
            <w:r w:rsidRPr="00C871A4">
              <w:rPr>
                <w:b/>
                <w:sz w:val="18"/>
                <w:szCs w:val="18"/>
              </w:rPr>
              <w:t xml:space="preserve">Stawka podatku VAT </w:t>
            </w:r>
          </w:p>
          <w:p w:rsidR="00F07E71" w:rsidRPr="00C871A4" w:rsidRDefault="00F07E71" w:rsidP="009A2736">
            <w:pPr>
              <w:jc w:val="center"/>
              <w:rPr>
                <w:b/>
                <w:sz w:val="18"/>
                <w:szCs w:val="18"/>
              </w:rPr>
            </w:pPr>
            <w:r w:rsidRPr="00C871A4">
              <w:rPr>
                <w:b/>
                <w:sz w:val="18"/>
                <w:szCs w:val="18"/>
              </w:rPr>
              <w:t>(w %)</w:t>
            </w:r>
          </w:p>
        </w:tc>
      </w:tr>
      <w:tr w:rsidR="00F07E71" w:rsidRPr="00C871A4" w:rsidTr="00F07E71">
        <w:tc>
          <w:tcPr>
            <w:tcW w:w="549" w:type="dxa"/>
          </w:tcPr>
          <w:p w:rsidR="00F07E71" w:rsidRPr="00C871A4" w:rsidRDefault="00F07E71" w:rsidP="009A2736">
            <w:pPr>
              <w:ind w:left="-108"/>
              <w:jc w:val="center"/>
              <w:rPr>
                <w:i/>
                <w:sz w:val="18"/>
                <w:szCs w:val="18"/>
              </w:rPr>
            </w:pPr>
            <w:r w:rsidRPr="00C871A4">
              <w:rPr>
                <w:i/>
                <w:sz w:val="18"/>
                <w:szCs w:val="18"/>
              </w:rPr>
              <w:t>1</w:t>
            </w:r>
          </w:p>
        </w:tc>
        <w:tc>
          <w:tcPr>
            <w:tcW w:w="5263" w:type="dxa"/>
          </w:tcPr>
          <w:p w:rsidR="00F07E71" w:rsidRPr="00C871A4" w:rsidRDefault="00F07E71" w:rsidP="009A2736">
            <w:pPr>
              <w:jc w:val="center"/>
              <w:rPr>
                <w:i/>
                <w:sz w:val="18"/>
                <w:szCs w:val="18"/>
              </w:rPr>
            </w:pPr>
            <w:r w:rsidRPr="00C871A4">
              <w:rPr>
                <w:i/>
                <w:sz w:val="18"/>
                <w:szCs w:val="18"/>
              </w:rPr>
              <w:t>2</w:t>
            </w:r>
          </w:p>
        </w:tc>
        <w:tc>
          <w:tcPr>
            <w:tcW w:w="821" w:type="dxa"/>
          </w:tcPr>
          <w:p w:rsidR="00F07E71" w:rsidRPr="00C871A4" w:rsidRDefault="00F07E71" w:rsidP="009A2736">
            <w:pPr>
              <w:jc w:val="center"/>
              <w:rPr>
                <w:i/>
                <w:sz w:val="18"/>
                <w:szCs w:val="18"/>
              </w:rPr>
            </w:pPr>
            <w:r w:rsidRPr="00C871A4">
              <w:rPr>
                <w:i/>
                <w:sz w:val="18"/>
                <w:szCs w:val="18"/>
              </w:rPr>
              <w:t>3</w:t>
            </w:r>
          </w:p>
        </w:tc>
        <w:tc>
          <w:tcPr>
            <w:tcW w:w="1510" w:type="dxa"/>
          </w:tcPr>
          <w:p w:rsidR="00F07E71" w:rsidRPr="00C871A4" w:rsidRDefault="00F07E71" w:rsidP="009A2736">
            <w:pPr>
              <w:jc w:val="center"/>
              <w:rPr>
                <w:i/>
                <w:sz w:val="18"/>
                <w:szCs w:val="18"/>
              </w:rPr>
            </w:pPr>
            <w:r w:rsidRPr="00C871A4">
              <w:rPr>
                <w:i/>
                <w:sz w:val="18"/>
                <w:szCs w:val="18"/>
              </w:rPr>
              <w:t>4</w:t>
            </w:r>
          </w:p>
        </w:tc>
        <w:tc>
          <w:tcPr>
            <w:tcW w:w="1259" w:type="dxa"/>
          </w:tcPr>
          <w:p w:rsidR="00F07E71" w:rsidRPr="00C871A4" w:rsidRDefault="00F07E71" w:rsidP="009A2736">
            <w:pPr>
              <w:jc w:val="center"/>
              <w:rPr>
                <w:i/>
                <w:sz w:val="18"/>
                <w:szCs w:val="18"/>
              </w:rPr>
            </w:pPr>
            <w:r w:rsidRPr="00C871A4">
              <w:rPr>
                <w:i/>
                <w:sz w:val="18"/>
                <w:szCs w:val="18"/>
              </w:rPr>
              <w:t>5</w:t>
            </w:r>
          </w:p>
        </w:tc>
      </w:tr>
      <w:tr w:rsidR="00F07E71" w:rsidRPr="00C871A4" w:rsidTr="00F07E71">
        <w:trPr>
          <w:trHeight w:val="369"/>
        </w:trPr>
        <w:tc>
          <w:tcPr>
            <w:tcW w:w="549" w:type="dxa"/>
            <w:vAlign w:val="center"/>
          </w:tcPr>
          <w:p w:rsidR="00F07E71" w:rsidRPr="00C871A4" w:rsidRDefault="00F07E71" w:rsidP="009A2736">
            <w:pPr>
              <w:ind w:left="-108"/>
              <w:jc w:val="center"/>
            </w:pPr>
            <w:r w:rsidRPr="00C871A4">
              <w:t>1.</w:t>
            </w:r>
          </w:p>
        </w:tc>
        <w:tc>
          <w:tcPr>
            <w:tcW w:w="5263" w:type="dxa"/>
            <w:shd w:val="clear" w:color="auto" w:fill="auto"/>
            <w:vAlign w:val="center"/>
          </w:tcPr>
          <w:p w:rsidR="00F07E71" w:rsidRPr="00C871A4" w:rsidRDefault="00F07E71" w:rsidP="009A2736">
            <w:pPr>
              <w:rPr>
                <w:sz w:val="20"/>
                <w:szCs w:val="20"/>
              </w:rPr>
            </w:pPr>
            <w:r w:rsidRPr="00C85276">
              <w:rPr>
                <w:b/>
                <w:sz w:val="20"/>
                <w:szCs w:val="20"/>
              </w:rPr>
              <w:t>X-Ways Forensics</w:t>
            </w:r>
            <w:r w:rsidRPr="00B42F3E">
              <w:rPr>
                <w:sz w:val="20"/>
                <w:szCs w:val="20"/>
              </w:rPr>
              <w:t xml:space="preserve"> </w:t>
            </w:r>
            <w:r>
              <w:rPr>
                <w:sz w:val="20"/>
                <w:szCs w:val="20"/>
              </w:rPr>
              <w:t>a</w:t>
            </w:r>
            <w:r w:rsidRPr="00C85276">
              <w:rPr>
                <w:sz w:val="20"/>
                <w:szCs w:val="20"/>
              </w:rPr>
              <w:t xml:space="preserve">ktualizacja roczna </w:t>
            </w:r>
            <w:r w:rsidRPr="00C871A4">
              <w:rPr>
                <w:sz w:val="20"/>
                <w:szCs w:val="20"/>
              </w:rPr>
              <w:t>lub oferowane rozwiązanie równoważne</w:t>
            </w:r>
            <w:r>
              <w:rPr>
                <w:sz w:val="20"/>
                <w:szCs w:val="20"/>
              </w:rPr>
              <w:t>*</w:t>
            </w:r>
          </w:p>
          <w:p w:rsidR="00F07E71" w:rsidRPr="00C871A4" w:rsidRDefault="00F07E71" w:rsidP="009A2736">
            <w:pPr>
              <w:rPr>
                <w:sz w:val="20"/>
                <w:szCs w:val="20"/>
              </w:rPr>
            </w:pPr>
            <w:r w:rsidRPr="00C871A4">
              <w:rPr>
                <w:sz w:val="20"/>
                <w:szCs w:val="20"/>
              </w:rPr>
              <w:t>Nazwa………………………………………….</w:t>
            </w:r>
          </w:p>
          <w:p w:rsidR="00F07E71" w:rsidRPr="00C871A4" w:rsidRDefault="00F07E71" w:rsidP="009A2736">
            <w:pPr>
              <w:rPr>
                <w:sz w:val="20"/>
                <w:szCs w:val="20"/>
              </w:rPr>
            </w:pPr>
            <w:r w:rsidRPr="00C871A4">
              <w:rPr>
                <w:sz w:val="20"/>
                <w:szCs w:val="20"/>
              </w:rPr>
              <w:t>Producent: ……………………………………..</w:t>
            </w:r>
          </w:p>
          <w:p w:rsidR="00F07E71" w:rsidRPr="00C871A4" w:rsidRDefault="00F07E71" w:rsidP="009A2736">
            <w:pPr>
              <w:rPr>
                <w:sz w:val="20"/>
                <w:szCs w:val="20"/>
              </w:rPr>
            </w:pPr>
            <w:r>
              <w:rPr>
                <w:sz w:val="20"/>
                <w:szCs w:val="20"/>
              </w:rPr>
              <w:t>Wersja</w:t>
            </w:r>
            <w:r w:rsidRPr="00C871A4">
              <w:rPr>
                <w:sz w:val="20"/>
                <w:szCs w:val="20"/>
              </w:rPr>
              <w:t>: ………………………………………..</w:t>
            </w:r>
          </w:p>
        </w:tc>
        <w:tc>
          <w:tcPr>
            <w:tcW w:w="821" w:type="dxa"/>
            <w:tcBorders>
              <w:top w:val="nil"/>
              <w:left w:val="nil"/>
              <w:bottom w:val="single" w:sz="4" w:space="0" w:color="auto"/>
              <w:right w:val="single" w:sz="4" w:space="0" w:color="auto"/>
            </w:tcBorders>
            <w:shd w:val="clear" w:color="000000" w:fill="FFFFFF"/>
            <w:vAlign w:val="center"/>
          </w:tcPr>
          <w:p w:rsidR="00F07E71" w:rsidRPr="00C871A4" w:rsidRDefault="00F07E71" w:rsidP="009A2736">
            <w:pPr>
              <w:jc w:val="center"/>
              <w:rPr>
                <w:color w:val="000000"/>
                <w:sz w:val="22"/>
              </w:rPr>
            </w:pPr>
            <w:r>
              <w:rPr>
                <w:color w:val="000000"/>
                <w:sz w:val="22"/>
              </w:rPr>
              <w:t>4</w:t>
            </w:r>
          </w:p>
        </w:tc>
        <w:tc>
          <w:tcPr>
            <w:tcW w:w="1510" w:type="dxa"/>
          </w:tcPr>
          <w:p w:rsidR="00F07E71" w:rsidRPr="00C871A4" w:rsidRDefault="00F07E71" w:rsidP="009A2736">
            <w:pPr>
              <w:jc w:val="center"/>
              <w:rPr>
                <w:sz w:val="22"/>
              </w:rPr>
            </w:pPr>
          </w:p>
        </w:tc>
        <w:tc>
          <w:tcPr>
            <w:tcW w:w="1259" w:type="dxa"/>
          </w:tcPr>
          <w:p w:rsidR="00F07E71" w:rsidRPr="00C871A4" w:rsidRDefault="00F07E71" w:rsidP="009A2736">
            <w:pPr>
              <w:jc w:val="center"/>
              <w:rPr>
                <w:sz w:val="22"/>
              </w:rPr>
            </w:pPr>
          </w:p>
        </w:tc>
      </w:tr>
      <w:tr w:rsidR="00F07E71" w:rsidRPr="00C871A4" w:rsidTr="00F07E71">
        <w:trPr>
          <w:trHeight w:val="369"/>
        </w:trPr>
        <w:tc>
          <w:tcPr>
            <w:tcW w:w="549" w:type="dxa"/>
            <w:vAlign w:val="center"/>
          </w:tcPr>
          <w:p w:rsidR="00F07E71" w:rsidRPr="00C871A4" w:rsidRDefault="00F07E71" w:rsidP="009A2736">
            <w:pPr>
              <w:ind w:left="-108"/>
              <w:jc w:val="center"/>
            </w:pPr>
            <w:r>
              <w:t>2.</w:t>
            </w:r>
          </w:p>
        </w:tc>
        <w:tc>
          <w:tcPr>
            <w:tcW w:w="5263" w:type="dxa"/>
            <w:shd w:val="clear" w:color="auto" w:fill="auto"/>
            <w:vAlign w:val="center"/>
          </w:tcPr>
          <w:p w:rsidR="00F07E71" w:rsidRPr="00444F19" w:rsidRDefault="00F07E71" w:rsidP="009A2736">
            <w:pPr>
              <w:rPr>
                <w:sz w:val="20"/>
                <w:szCs w:val="20"/>
              </w:rPr>
            </w:pPr>
            <w:r w:rsidRPr="00C85276">
              <w:rPr>
                <w:b/>
                <w:sz w:val="20"/>
                <w:szCs w:val="20"/>
              </w:rPr>
              <w:t>Virtual Forensic Computing</w:t>
            </w:r>
            <w:r>
              <w:rPr>
                <w:sz w:val="20"/>
                <w:szCs w:val="20"/>
              </w:rPr>
              <w:t xml:space="preserve"> s</w:t>
            </w:r>
            <w:r w:rsidRPr="00C85276">
              <w:rPr>
                <w:sz w:val="20"/>
                <w:szCs w:val="20"/>
              </w:rPr>
              <w:t xml:space="preserve">ubskrypcja roczna </w:t>
            </w:r>
            <w:r w:rsidRPr="00444F19">
              <w:rPr>
                <w:sz w:val="20"/>
                <w:szCs w:val="20"/>
              </w:rPr>
              <w:t>lub oferowane rozwiązanie równoważne*</w:t>
            </w:r>
          </w:p>
          <w:p w:rsidR="00F07E71" w:rsidRPr="00444F19" w:rsidRDefault="00F07E71" w:rsidP="009A2736">
            <w:pPr>
              <w:rPr>
                <w:sz w:val="20"/>
                <w:szCs w:val="20"/>
              </w:rPr>
            </w:pPr>
            <w:r w:rsidRPr="00444F19">
              <w:rPr>
                <w:sz w:val="20"/>
                <w:szCs w:val="20"/>
              </w:rPr>
              <w:t>Nazwa………………………………………….</w:t>
            </w:r>
          </w:p>
          <w:p w:rsidR="00F07E71" w:rsidRPr="00444F19" w:rsidRDefault="00F07E71" w:rsidP="009A2736">
            <w:pPr>
              <w:rPr>
                <w:sz w:val="20"/>
                <w:szCs w:val="20"/>
              </w:rPr>
            </w:pPr>
            <w:r w:rsidRPr="00444F19">
              <w:rPr>
                <w:sz w:val="20"/>
                <w:szCs w:val="20"/>
              </w:rPr>
              <w:t>Producent: ……………………………………..</w:t>
            </w:r>
          </w:p>
          <w:p w:rsidR="00F07E71" w:rsidRPr="00C871A4" w:rsidRDefault="00F07E71" w:rsidP="009A2736">
            <w:pPr>
              <w:rPr>
                <w:sz w:val="20"/>
                <w:szCs w:val="20"/>
              </w:rPr>
            </w:pPr>
            <w:r w:rsidRPr="00444F19">
              <w:rPr>
                <w:sz w:val="20"/>
                <w:szCs w:val="20"/>
              </w:rPr>
              <w:t>Wersja: ………………………………………..</w:t>
            </w:r>
          </w:p>
        </w:tc>
        <w:tc>
          <w:tcPr>
            <w:tcW w:w="821" w:type="dxa"/>
            <w:tcBorders>
              <w:top w:val="nil"/>
              <w:left w:val="nil"/>
              <w:bottom w:val="single" w:sz="4" w:space="0" w:color="auto"/>
              <w:right w:val="single" w:sz="4" w:space="0" w:color="auto"/>
            </w:tcBorders>
            <w:shd w:val="clear" w:color="000000" w:fill="FFFFFF"/>
            <w:vAlign w:val="center"/>
          </w:tcPr>
          <w:p w:rsidR="00F07E71" w:rsidRPr="00C871A4" w:rsidRDefault="00F07E71" w:rsidP="009A2736">
            <w:pPr>
              <w:jc w:val="center"/>
              <w:rPr>
                <w:color w:val="000000"/>
                <w:sz w:val="22"/>
              </w:rPr>
            </w:pPr>
            <w:r>
              <w:rPr>
                <w:color w:val="000000"/>
                <w:sz w:val="22"/>
              </w:rPr>
              <w:t>1</w:t>
            </w:r>
          </w:p>
        </w:tc>
        <w:tc>
          <w:tcPr>
            <w:tcW w:w="1510" w:type="dxa"/>
          </w:tcPr>
          <w:p w:rsidR="00F07E71" w:rsidRPr="00C871A4" w:rsidRDefault="00F07E71" w:rsidP="009A2736">
            <w:pPr>
              <w:jc w:val="center"/>
              <w:rPr>
                <w:sz w:val="22"/>
              </w:rPr>
            </w:pPr>
          </w:p>
        </w:tc>
        <w:tc>
          <w:tcPr>
            <w:tcW w:w="1259" w:type="dxa"/>
          </w:tcPr>
          <w:p w:rsidR="00F07E71" w:rsidRPr="00C871A4" w:rsidRDefault="00F07E71" w:rsidP="009A2736">
            <w:pPr>
              <w:jc w:val="center"/>
              <w:rPr>
                <w:sz w:val="22"/>
              </w:rPr>
            </w:pPr>
          </w:p>
        </w:tc>
      </w:tr>
      <w:tr w:rsidR="00F07E71" w:rsidRPr="00C871A4" w:rsidTr="00F07E71">
        <w:trPr>
          <w:trHeight w:val="369"/>
        </w:trPr>
        <w:tc>
          <w:tcPr>
            <w:tcW w:w="6633" w:type="dxa"/>
            <w:gridSpan w:val="3"/>
            <w:tcBorders>
              <w:right w:val="single" w:sz="4" w:space="0" w:color="auto"/>
            </w:tcBorders>
            <w:vAlign w:val="center"/>
          </w:tcPr>
          <w:p w:rsidR="00F07E71" w:rsidRPr="00C871A4" w:rsidRDefault="00F07E71" w:rsidP="009A2736">
            <w:pPr>
              <w:jc w:val="right"/>
              <w:rPr>
                <w:color w:val="000000"/>
                <w:sz w:val="22"/>
              </w:rPr>
            </w:pPr>
            <w:r>
              <w:rPr>
                <w:color w:val="000000"/>
                <w:sz w:val="22"/>
              </w:rPr>
              <w:t>RAZEM:</w:t>
            </w:r>
          </w:p>
        </w:tc>
        <w:tc>
          <w:tcPr>
            <w:tcW w:w="1510" w:type="dxa"/>
          </w:tcPr>
          <w:p w:rsidR="00F07E71" w:rsidRPr="00C871A4" w:rsidRDefault="00F07E71" w:rsidP="009A2736">
            <w:pPr>
              <w:jc w:val="center"/>
              <w:rPr>
                <w:sz w:val="22"/>
              </w:rPr>
            </w:pPr>
          </w:p>
        </w:tc>
        <w:tc>
          <w:tcPr>
            <w:tcW w:w="1259" w:type="dxa"/>
          </w:tcPr>
          <w:p w:rsidR="00F07E71" w:rsidRPr="00C871A4" w:rsidRDefault="00F07E71" w:rsidP="009A2736">
            <w:pPr>
              <w:jc w:val="center"/>
              <w:rPr>
                <w:sz w:val="22"/>
              </w:rPr>
            </w:pPr>
            <w:r>
              <w:rPr>
                <w:sz w:val="22"/>
              </w:rPr>
              <w:t>x</w:t>
            </w:r>
          </w:p>
        </w:tc>
      </w:tr>
    </w:tbl>
    <w:p w:rsidR="006C464F" w:rsidRDefault="006C464F" w:rsidP="00E459A7">
      <w:pPr>
        <w:tabs>
          <w:tab w:val="num" w:pos="2160"/>
        </w:tabs>
        <w:jc w:val="both"/>
        <w:rPr>
          <w:rFonts w:eastAsia="Times New Roman"/>
          <w:sz w:val="22"/>
          <w:lang w:eastAsia="pl-PL"/>
        </w:rPr>
      </w:pPr>
    </w:p>
    <w:p w:rsidR="006C464F" w:rsidRDefault="00A261DD" w:rsidP="006C464F">
      <w:pPr>
        <w:tabs>
          <w:tab w:val="num" w:pos="2160"/>
        </w:tabs>
        <w:rPr>
          <w:rFonts w:eastAsia="Times New Roman"/>
          <w:i/>
          <w:sz w:val="22"/>
          <w:lang w:eastAsia="pl-PL"/>
        </w:rPr>
      </w:pPr>
      <w:r>
        <w:rPr>
          <w:rFonts w:eastAsia="Times New Roman"/>
          <w:i/>
          <w:sz w:val="22"/>
          <w:lang w:eastAsia="pl-PL"/>
        </w:rPr>
        <w:t>* podać rozwiązanie równoważne wypełniając nazwę, producenta i wersję</w:t>
      </w:r>
    </w:p>
    <w:p w:rsidR="00231E4D" w:rsidRPr="00231E4D" w:rsidRDefault="00A261DD" w:rsidP="00231E4D">
      <w:pPr>
        <w:jc w:val="both"/>
        <w:rPr>
          <w:i/>
          <w:sz w:val="22"/>
        </w:rPr>
      </w:pPr>
      <w:r w:rsidRPr="00231E4D">
        <w:rPr>
          <w:rFonts w:eastAsia="Times New Roman"/>
          <w:b/>
          <w:i/>
          <w:sz w:val="22"/>
          <w:lang w:eastAsia="pl-PL"/>
        </w:rPr>
        <w:t>UWAGA!!!</w:t>
      </w:r>
      <w:r w:rsidRPr="00231E4D">
        <w:rPr>
          <w:rFonts w:eastAsia="Times New Roman"/>
          <w:i/>
          <w:sz w:val="22"/>
          <w:lang w:eastAsia="pl-PL"/>
        </w:rPr>
        <w:t xml:space="preserve"> W przypadku zaoferowania rozwiązania równoważnego do oferty należy dołączyć </w:t>
      </w:r>
      <w:r w:rsidR="00231E4D" w:rsidRPr="00231E4D">
        <w:rPr>
          <w:i/>
          <w:sz w:val="22"/>
        </w:rPr>
        <w:t xml:space="preserve">opis oprogramowania równoważnego ze wskazaniem parametrów i funkcjonalności. Szczegółowy sposób oceny oferty równoważnej znajduje się w załączniku nr 3 SWZ. </w:t>
      </w:r>
    </w:p>
    <w:p w:rsidR="001773F1" w:rsidRPr="001773F1" w:rsidRDefault="001773F1" w:rsidP="00841296">
      <w:pPr>
        <w:jc w:val="both"/>
        <w:rPr>
          <w:color w:val="FF0000"/>
          <w:sz w:val="22"/>
        </w:rPr>
      </w:pPr>
    </w:p>
    <w:p w:rsidR="002C458D" w:rsidRDefault="006628C8" w:rsidP="00C62F7F">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sidR="00FA1828">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6628C8" w:rsidRPr="006628C8" w:rsidTr="00006BEB">
        <w:trPr>
          <w:trHeight w:val="486"/>
        </w:trPr>
        <w:tc>
          <w:tcPr>
            <w:tcW w:w="541"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6628C8" w:rsidRDefault="006628C8" w:rsidP="0009572B">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9572B" w:rsidRPr="0009572B" w:rsidRDefault="0009572B" w:rsidP="0009572B">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6628C8" w:rsidRPr="006628C8" w:rsidTr="00006BEB">
        <w:trPr>
          <w:trHeight w:val="746"/>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r w:rsidR="006628C8" w:rsidRPr="006628C8" w:rsidTr="00006BEB">
        <w:trPr>
          <w:trHeight w:val="804"/>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bl>
    <w:p w:rsidR="00E459A7" w:rsidRDefault="00E459A7" w:rsidP="006628C8">
      <w:pPr>
        <w:tabs>
          <w:tab w:val="left" w:pos="-1701"/>
        </w:tabs>
        <w:jc w:val="both"/>
        <w:rPr>
          <w:sz w:val="22"/>
        </w:rPr>
      </w:pPr>
    </w:p>
    <w:p w:rsidR="00564957" w:rsidRDefault="00564957" w:rsidP="006628C8">
      <w:pPr>
        <w:tabs>
          <w:tab w:val="left" w:pos="-1701"/>
        </w:tabs>
        <w:jc w:val="both"/>
        <w:rPr>
          <w:sz w:val="22"/>
        </w:rPr>
      </w:pPr>
    </w:p>
    <w:p w:rsidR="006628C8" w:rsidRPr="006628C8" w:rsidRDefault="006628C8" w:rsidP="006628C8">
      <w:pPr>
        <w:tabs>
          <w:tab w:val="left" w:pos="-1701"/>
        </w:tabs>
        <w:jc w:val="both"/>
        <w:rPr>
          <w:sz w:val="22"/>
        </w:rPr>
      </w:pPr>
      <w:r w:rsidRPr="006628C8">
        <w:rPr>
          <w:sz w:val="22"/>
        </w:rPr>
        <w:t>Ponadto:</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sidR="00CB7C96">
        <w:rPr>
          <w:rFonts w:eastAsia="Times New Roman"/>
          <w:sz w:val="22"/>
          <w:lang w:eastAsia="pl-PL"/>
        </w:rPr>
        <w:br/>
      </w:r>
      <w:r w:rsidRPr="006628C8">
        <w:rPr>
          <w:rFonts w:eastAsia="Times New Roman"/>
          <w:sz w:val="22"/>
          <w:lang w:eastAsia="pl-PL"/>
        </w:rPr>
        <w:t>z wykonaniem zamówienia.</w:t>
      </w:r>
    </w:p>
    <w:p w:rsidR="001939F1" w:rsidRPr="00CD370C"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Oświadczam, że wykonam przedmiotowe zamów</w:t>
      </w:r>
      <w:r w:rsidR="00245223">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sidR="00245223">
        <w:rPr>
          <w:rFonts w:eastAsia="Times New Roman"/>
          <w:sz w:val="22"/>
          <w:lang w:eastAsia="pl-PL"/>
        </w:rPr>
        <w:t>mowy stanowiącym załącznik do S</w:t>
      </w:r>
      <w:r w:rsidRPr="006628C8">
        <w:rPr>
          <w:rFonts w:eastAsia="Times New Roman"/>
          <w:sz w:val="22"/>
          <w:lang w:eastAsia="pl-PL"/>
        </w:rPr>
        <w:t>WZ.</w:t>
      </w:r>
    </w:p>
    <w:p w:rsidR="007F33DD" w:rsidRDefault="006628C8" w:rsidP="00B8700C">
      <w:pPr>
        <w:numPr>
          <w:ilvl w:val="0"/>
          <w:numId w:val="13"/>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641766" w:rsidRDefault="00641766" w:rsidP="00B8700C">
      <w:pPr>
        <w:numPr>
          <w:ilvl w:val="0"/>
          <w:numId w:val="1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641766" w:rsidRPr="00F624FB" w:rsidRDefault="00641766" w:rsidP="00B8700C">
      <w:pPr>
        <w:numPr>
          <w:ilvl w:val="0"/>
          <w:numId w:val="13"/>
        </w:numPr>
        <w:jc w:val="both"/>
        <w:rPr>
          <w:rFonts w:eastAsia="Times New Roman"/>
          <w:sz w:val="22"/>
          <w:lang w:eastAsia="pl-PL"/>
        </w:rPr>
      </w:pPr>
      <w:r w:rsidRPr="00F624FB">
        <w:rPr>
          <w:rFonts w:eastAsia="Times New Roman"/>
          <w:sz w:val="22"/>
          <w:lang w:eastAsia="pl-PL"/>
        </w:rPr>
        <w:t>Zapoznaliśmy się z klauzulą informacyjną RODO</w:t>
      </w:r>
      <w:r w:rsidR="00F624FB" w:rsidRPr="00F624FB">
        <w:rPr>
          <w:rFonts w:eastAsia="Times New Roman"/>
          <w:sz w:val="22"/>
          <w:lang w:eastAsia="pl-PL"/>
        </w:rPr>
        <w:t xml:space="preserve"> zamieszczoną w SWZ.</w:t>
      </w:r>
    </w:p>
    <w:p w:rsidR="00641766" w:rsidRPr="00F566ED" w:rsidRDefault="00641766" w:rsidP="00B8700C">
      <w:pPr>
        <w:numPr>
          <w:ilvl w:val="0"/>
          <w:numId w:val="13"/>
        </w:numPr>
        <w:jc w:val="both"/>
        <w:rPr>
          <w:rFonts w:eastAsia="Times New Roman"/>
          <w:color w:val="FF0000"/>
          <w:sz w:val="22"/>
          <w:lang w:eastAsia="pl-PL"/>
        </w:rPr>
      </w:pPr>
      <w:r w:rsidRPr="00641766">
        <w:rPr>
          <w:color w:val="000000"/>
          <w:sz w:val="22"/>
        </w:rPr>
        <w:t xml:space="preserve">Wypełniliśmy obowiązki informacyjne przewidziane w art. 13 lub art. </w:t>
      </w:r>
      <w:r w:rsidR="00EA2935">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F566ED" w:rsidRPr="00F566ED" w:rsidRDefault="00F566ED" w:rsidP="00F566ED">
      <w:pPr>
        <w:numPr>
          <w:ilvl w:val="0"/>
          <w:numId w:val="13"/>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004029B6">
        <w:rPr>
          <w:rFonts w:eastAsia="Times New Roman"/>
          <w:b/>
          <w:i/>
          <w:sz w:val="22"/>
          <w:lang w:eastAsia="pl-PL"/>
        </w:rPr>
        <w:t>t. j. Dz. U. z 2023</w:t>
      </w:r>
      <w:r w:rsidRPr="00F566ED">
        <w:rPr>
          <w:rFonts w:eastAsia="Times New Roman"/>
          <w:b/>
          <w:i/>
          <w:sz w:val="22"/>
          <w:lang w:eastAsia="pl-PL"/>
        </w:rPr>
        <w:t xml:space="preserve"> r. poz. </w:t>
      </w:r>
      <w:r w:rsidR="004029B6">
        <w:rPr>
          <w:rFonts w:eastAsia="Times New Roman"/>
          <w:b/>
          <w:i/>
          <w:sz w:val="22"/>
          <w:lang w:eastAsia="pl-PL"/>
        </w:rPr>
        <w:t>1497</w:t>
      </w:r>
      <w:r w:rsidRPr="00F566ED">
        <w:rPr>
          <w:rFonts w:eastAsia="Times New Roman"/>
          <w:b/>
          <w:sz w:val="22"/>
          <w:lang w:eastAsia="pl-PL"/>
        </w:rPr>
        <w:t>)****</w:t>
      </w:r>
    </w:p>
    <w:p w:rsidR="00641766" w:rsidRPr="00641766" w:rsidRDefault="00641766" w:rsidP="00F624FB">
      <w:pPr>
        <w:ind w:left="360"/>
        <w:jc w:val="both"/>
        <w:rPr>
          <w:rFonts w:eastAsia="Times New Roman"/>
          <w:color w:val="FF0000"/>
          <w:sz w:val="22"/>
          <w:lang w:eastAsia="pl-PL"/>
        </w:rPr>
      </w:pPr>
    </w:p>
    <w:p w:rsidR="00D24FE1" w:rsidRDefault="00D24FE1" w:rsidP="0040267B">
      <w:pPr>
        <w:tabs>
          <w:tab w:val="left" w:pos="708"/>
        </w:tabs>
        <w:spacing w:after="120"/>
        <w:rPr>
          <w:rFonts w:eastAsia="Times New Roman"/>
          <w:sz w:val="22"/>
          <w:lang w:eastAsia="pl-PL"/>
        </w:rPr>
      </w:pPr>
    </w:p>
    <w:p w:rsidR="0054063A" w:rsidRDefault="0054063A" w:rsidP="0040267B">
      <w:pPr>
        <w:tabs>
          <w:tab w:val="left" w:pos="708"/>
        </w:tabs>
        <w:spacing w:after="120"/>
        <w:rPr>
          <w:rFonts w:eastAsia="Times New Roman"/>
          <w:sz w:val="22"/>
          <w:lang w:eastAsia="pl-PL"/>
        </w:rPr>
      </w:pPr>
    </w:p>
    <w:p w:rsidR="007860AC" w:rsidRPr="007860AC" w:rsidRDefault="007860AC" w:rsidP="007860AC">
      <w:pPr>
        <w:tabs>
          <w:tab w:val="left" w:pos="708"/>
        </w:tabs>
        <w:spacing w:after="120"/>
        <w:jc w:val="right"/>
        <w:rPr>
          <w:rFonts w:eastAsia="Times New Roman"/>
          <w:sz w:val="22"/>
          <w:lang w:eastAsia="pl-PL"/>
        </w:rPr>
      </w:pPr>
      <w:r w:rsidRPr="007860AC">
        <w:rPr>
          <w:rFonts w:eastAsia="Times New Roman"/>
          <w:sz w:val="22"/>
          <w:lang w:eastAsia="pl-PL"/>
        </w:rPr>
        <w:t>.................................., dn. ...................................................................................</w:t>
      </w:r>
    </w:p>
    <w:p w:rsidR="007860AC" w:rsidRDefault="007860AC" w:rsidP="00BA4D9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D24FE1" w:rsidRDefault="00D24FE1" w:rsidP="002F533D">
      <w:pPr>
        <w:rPr>
          <w:rFonts w:eastAsia="Times New Roman"/>
          <w:b/>
          <w:sz w:val="22"/>
          <w:lang w:eastAsia="pl-PL"/>
        </w:rPr>
      </w:pPr>
    </w:p>
    <w:p w:rsidR="00D24FE1" w:rsidRDefault="00D24FE1" w:rsidP="002F533D">
      <w:pPr>
        <w:rPr>
          <w:rFonts w:eastAsia="Times New Roman"/>
          <w:b/>
          <w:sz w:val="22"/>
          <w:lang w:eastAsia="pl-PL"/>
        </w:rPr>
      </w:pPr>
    </w:p>
    <w:p w:rsidR="0054063A" w:rsidRPr="00BA4D99" w:rsidRDefault="0054063A" w:rsidP="002F533D">
      <w:pPr>
        <w:rPr>
          <w:rFonts w:eastAsia="Times New Roman"/>
          <w:b/>
          <w:sz w:val="22"/>
          <w:lang w:eastAsia="pl-PL"/>
        </w:rPr>
      </w:pPr>
    </w:p>
    <w:p w:rsidR="007860AC" w:rsidRPr="00F9004C" w:rsidRDefault="007860AC" w:rsidP="009C23FC">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2F533D" w:rsidRDefault="007860AC" w:rsidP="00C15FD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2F533D" w:rsidRPr="002F533D" w:rsidRDefault="002F533D" w:rsidP="002F533D">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F533D" w:rsidRDefault="002F533D" w:rsidP="002F533D">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sidR="00A60629">
        <w:rPr>
          <w:rFonts w:eastAsia="Times New Roman"/>
          <w:color w:val="000000"/>
          <w:sz w:val="20"/>
          <w:szCs w:val="20"/>
          <w:lang w:eastAsia="pl-PL"/>
        </w:rPr>
        <w:t>,</w:t>
      </w:r>
      <w:r w:rsidRPr="002F533D">
        <w:rPr>
          <w:rFonts w:eastAsia="Times New Roman"/>
          <w:color w:val="000000"/>
          <w:sz w:val="20"/>
          <w:szCs w:val="20"/>
          <w:lang w:eastAsia="pl-PL"/>
        </w:rPr>
        <w:t xml:space="preserve"> gdy </w:t>
      </w:r>
      <w:r w:rsidR="00A60629">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F566ED" w:rsidRPr="002F533D" w:rsidRDefault="00F566ED" w:rsidP="00F566ED">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A30511" w:rsidRDefault="007860AC" w:rsidP="0040267B">
      <w:pPr>
        <w:ind w:left="426"/>
        <w:jc w:val="both"/>
        <w:rPr>
          <w:sz w:val="20"/>
          <w:szCs w:val="20"/>
        </w:rPr>
      </w:pPr>
      <w:r w:rsidRPr="00F9004C">
        <w:rPr>
          <w:sz w:val="20"/>
          <w:szCs w:val="20"/>
        </w:rPr>
        <w:t xml:space="preserve">             </w:t>
      </w:r>
      <w:r w:rsidR="00C15FD0">
        <w:rPr>
          <w:sz w:val="20"/>
          <w:szCs w:val="20"/>
        </w:rPr>
        <w:t xml:space="preserve">        </w:t>
      </w:r>
    </w:p>
    <w:p w:rsidR="0054063A" w:rsidRDefault="0054063A" w:rsidP="0040267B">
      <w:pPr>
        <w:ind w:left="426"/>
        <w:jc w:val="both"/>
        <w:rPr>
          <w:sz w:val="20"/>
          <w:szCs w:val="20"/>
        </w:rPr>
      </w:pPr>
    </w:p>
    <w:p w:rsidR="0054063A" w:rsidRDefault="0054063A" w:rsidP="0040267B">
      <w:pPr>
        <w:ind w:left="426"/>
        <w:jc w:val="both"/>
        <w:rPr>
          <w:sz w:val="20"/>
          <w:szCs w:val="20"/>
        </w:rPr>
      </w:pPr>
    </w:p>
    <w:p w:rsidR="0054063A" w:rsidRDefault="0054063A"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E13D94" w:rsidRDefault="00E13D94" w:rsidP="007B3820">
      <w:pPr>
        <w:suppressAutoHyphens/>
        <w:rPr>
          <w:rFonts w:eastAsia="Times New Roman"/>
          <w:b/>
          <w:sz w:val="22"/>
          <w:u w:val="single"/>
          <w:lang w:eastAsia="ar-SA"/>
        </w:rPr>
      </w:pPr>
    </w:p>
    <w:p w:rsidR="00564957" w:rsidRDefault="00564957"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753AD6" w:rsidRDefault="00753AD6" w:rsidP="007B3820">
      <w:pPr>
        <w:suppressAutoHyphens/>
        <w:rPr>
          <w:rFonts w:eastAsia="Times New Roman"/>
          <w:b/>
          <w:sz w:val="22"/>
          <w:u w:val="single"/>
          <w:lang w:eastAsia="ar-SA"/>
        </w:rPr>
      </w:pPr>
    </w:p>
    <w:p w:rsidR="00F07E71" w:rsidRDefault="00F07E71" w:rsidP="007B3820">
      <w:pPr>
        <w:suppressAutoHyphens/>
        <w:rPr>
          <w:rFonts w:eastAsia="Times New Roman"/>
          <w:b/>
          <w:sz w:val="22"/>
          <w:u w:val="single"/>
          <w:lang w:eastAsia="ar-SA"/>
        </w:rPr>
      </w:pPr>
    </w:p>
    <w:p w:rsidR="00564957" w:rsidRDefault="00564957" w:rsidP="007B3820">
      <w:pPr>
        <w:suppressAutoHyphens/>
        <w:rPr>
          <w:rFonts w:eastAsia="Times New Roman"/>
          <w:b/>
          <w:sz w:val="22"/>
          <w:u w:val="single"/>
          <w:lang w:eastAsia="ar-SA"/>
        </w:rPr>
      </w:pPr>
    </w:p>
    <w:p w:rsidR="003A69E3" w:rsidRDefault="003A69E3" w:rsidP="003A69E3">
      <w:pPr>
        <w:suppressAutoHyphens/>
        <w:jc w:val="right"/>
        <w:rPr>
          <w:rFonts w:eastAsia="Times New Roman"/>
          <w:b/>
          <w:sz w:val="22"/>
          <w:u w:val="single"/>
          <w:lang w:eastAsia="ar-SA"/>
        </w:rPr>
      </w:pPr>
      <w:r>
        <w:rPr>
          <w:rFonts w:eastAsia="Times New Roman"/>
          <w:b/>
          <w:sz w:val="22"/>
          <w:u w:val="single"/>
          <w:lang w:eastAsia="ar-SA"/>
        </w:rPr>
        <w:lastRenderedPageBreak/>
        <w:t>Załącznik nr 1B S</w:t>
      </w:r>
      <w:r w:rsidRPr="007860AC">
        <w:rPr>
          <w:rFonts w:eastAsia="Times New Roman"/>
          <w:b/>
          <w:sz w:val="22"/>
          <w:u w:val="single"/>
          <w:lang w:eastAsia="ar-SA"/>
        </w:rPr>
        <w:t>WZ</w:t>
      </w:r>
    </w:p>
    <w:p w:rsidR="003A69E3" w:rsidRPr="003A69E3" w:rsidRDefault="003A69E3" w:rsidP="003A69E3">
      <w:pPr>
        <w:suppressAutoHyphens/>
        <w:jc w:val="right"/>
        <w:rPr>
          <w:rFonts w:eastAsia="Times New Roman"/>
          <w:sz w:val="22"/>
          <w:lang w:eastAsia="ar-SA"/>
        </w:rPr>
      </w:pPr>
      <w:r w:rsidRPr="003A69E3">
        <w:rPr>
          <w:rFonts w:eastAsia="Times New Roman"/>
          <w:sz w:val="22"/>
          <w:lang w:eastAsia="ar-SA"/>
        </w:rPr>
        <w:t xml:space="preserve">Zadanie </w:t>
      </w:r>
      <w:r>
        <w:rPr>
          <w:rFonts w:eastAsia="Times New Roman"/>
          <w:sz w:val="22"/>
          <w:lang w:eastAsia="ar-SA"/>
        </w:rPr>
        <w:t>nr 2</w:t>
      </w:r>
      <w:r w:rsidRPr="003A69E3">
        <w:rPr>
          <w:rFonts w:eastAsia="Times New Roman"/>
          <w:sz w:val="22"/>
          <w:lang w:eastAsia="ar-SA"/>
        </w:rPr>
        <w:t xml:space="preserve"> </w:t>
      </w:r>
    </w:p>
    <w:p w:rsidR="003A69E3" w:rsidRDefault="003A69E3" w:rsidP="003A69E3">
      <w:pPr>
        <w:suppressAutoHyphens/>
        <w:jc w:val="center"/>
        <w:rPr>
          <w:rFonts w:eastAsia="Times New Roman"/>
          <w:b/>
          <w:sz w:val="22"/>
          <w:u w:val="single"/>
          <w:lang w:eastAsia="ar-SA"/>
        </w:rPr>
      </w:pPr>
    </w:p>
    <w:p w:rsidR="003A69E3" w:rsidRDefault="003A69E3" w:rsidP="003A69E3">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3A69E3" w:rsidRDefault="003A69E3" w:rsidP="003A69E3">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3A69E3" w:rsidRPr="007860AC" w:rsidTr="002A21C1">
        <w:trPr>
          <w:trHeight w:val="339"/>
        </w:trPr>
        <w:tc>
          <w:tcPr>
            <w:tcW w:w="9003" w:type="dxa"/>
            <w:gridSpan w:val="7"/>
            <w:shd w:val="clear" w:color="auto" w:fill="FFF2CC"/>
            <w:vAlign w:val="center"/>
          </w:tcPr>
          <w:p w:rsidR="003A69E3" w:rsidRPr="007860AC" w:rsidRDefault="003A69E3" w:rsidP="002A21C1">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3A69E3" w:rsidRPr="007860AC" w:rsidTr="002A21C1">
        <w:trPr>
          <w:trHeight w:val="687"/>
        </w:trPr>
        <w:tc>
          <w:tcPr>
            <w:tcW w:w="9003" w:type="dxa"/>
            <w:gridSpan w:val="7"/>
            <w:shd w:val="clear" w:color="auto" w:fill="auto"/>
            <w:vAlign w:val="center"/>
          </w:tcPr>
          <w:p w:rsidR="003A69E3" w:rsidRDefault="003A69E3" w:rsidP="002A21C1">
            <w:pPr>
              <w:rPr>
                <w:sz w:val="22"/>
                <w:lang w:eastAsia="pl-PL"/>
              </w:rPr>
            </w:pPr>
          </w:p>
          <w:p w:rsidR="003A69E3" w:rsidRDefault="003A69E3" w:rsidP="002A21C1">
            <w:pPr>
              <w:rPr>
                <w:sz w:val="22"/>
                <w:lang w:eastAsia="pl-PL"/>
              </w:rPr>
            </w:pPr>
          </w:p>
          <w:p w:rsidR="003A69E3" w:rsidRDefault="003A69E3" w:rsidP="002A21C1">
            <w:pPr>
              <w:rPr>
                <w:sz w:val="22"/>
                <w:lang w:eastAsia="pl-PL"/>
              </w:rPr>
            </w:pPr>
          </w:p>
          <w:p w:rsidR="003A69E3" w:rsidRPr="007860AC" w:rsidRDefault="003A69E3" w:rsidP="002A21C1">
            <w:pPr>
              <w:rPr>
                <w:sz w:val="22"/>
                <w:lang w:eastAsia="pl-PL"/>
              </w:rPr>
            </w:pPr>
          </w:p>
        </w:tc>
      </w:tr>
      <w:tr w:rsidR="003A69E3" w:rsidRPr="007860AC" w:rsidTr="002A21C1">
        <w:trPr>
          <w:trHeight w:val="241"/>
        </w:trPr>
        <w:tc>
          <w:tcPr>
            <w:tcW w:w="9003" w:type="dxa"/>
            <w:gridSpan w:val="7"/>
            <w:shd w:val="clear" w:color="auto" w:fill="FFF2CC"/>
            <w:vAlign w:val="center"/>
          </w:tcPr>
          <w:p w:rsidR="003A69E3" w:rsidRPr="00E61B0E" w:rsidRDefault="003A69E3" w:rsidP="002A21C1">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3A69E3" w:rsidRPr="007860AC" w:rsidTr="002A21C1">
        <w:trPr>
          <w:trHeight w:val="449"/>
        </w:trPr>
        <w:tc>
          <w:tcPr>
            <w:tcW w:w="2735" w:type="dxa"/>
            <w:shd w:val="clear" w:color="auto" w:fill="auto"/>
            <w:vAlign w:val="center"/>
          </w:tcPr>
          <w:p w:rsidR="003A69E3" w:rsidRDefault="003A69E3" w:rsidP="002A21C1">
            <w:pPr>
              <w:rPr>
                <w:sz w:val="22"/>
                <w:lang w:eastAsia="pl-PL"/>
              </w:rPr>
            </w:pPr>
            <w:r w:rsidRPr="007860AC">
              <w:rPr>
                <w:sz w:val="22"/>
                <w:lang w:eastAsia="pl-PL"/>
              </w:rPr>
              <w:t>Miasto:</w:t>
            </w:r>
          </w:p>
          <w:p w:rsidR="003A69E3" w:rsidRPr="007860AC" w:rsidRDefault="003A69E3" w:rsidP="002A21C1">
            <w:pPr>
              <w:rPr>
                <w:sz w:val="22"/>
                <w:lang w:eastAsia="pl-PL"/>
              </w:rPr>
            </w:pP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427"/>
        </w:trPr>
        <w:tc>
          <w:tcPr>
            <w:tcW w:w="2735" w:type="dxa"/>
            <w:shd w:val="clear" w:color="auto" w:fill="auto"/>
            <w:vAlign w:val="center"/>
          </w:tcPr>
          <w:p w:rsidR="003A69E3" w:rsidRDefault="003A69E3" w:rsidP="002A21C1">
            <w:pPr>
              <w:rPr>
                <w:sz w:val="22"/>
                <w:lang w:eastAsia="pl-PL"/>
              </w:rPr>
            </w:pPr>
            <w:r w:rsidRPr="007860AC">
              <w:rPr>
                <w:sz w:val="22"/>
                <w:lang w:eastAsia="pl-PL"/>
              </w:rPr>
              <w:t>Województwo:</w:t>
            </w:r>
          </w:p>
          <w:p w:rsidR="003A69E3" w:rsidRPr="007860AC" w:rsidRDefault="003A69E3" w:rsidP="002A21C1">
            <w:pPr>
              <w:rPr>
                <w:sz w:val="22"/>
                <w:lang w:eastAsia="pl-PL"/>
              </w:rPr>
            </w:pP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418"/>
        </w:trPr>
        <w:tc>
          <w:tcPr>
            <w:tcW w:w="2735" w:type="dxa"/>
            <w:shd w:val="clear" w:color="auto" w:fill="auto"/>
            <w:vAlign w:val="center"/>
          </w:tcPr>
          <w:p w:rsidR="003A69E3" w:rsidRDefault="003A69E3" w:rsidP="002A21C1">
            <w:pPr>
              <w:rPr>
                <w:sz w:val="22"/>
                <w:lang w:eastAsia="pl-PL"/>
              </w:rPr>
            </w:pPr>
            <w:r w:rsidRPr="007860AC">
              <w:rPr>
                <w:sz w:val="22"/>
                <w:lang w:eastAsia="pl-PL"/>
              </w:rPr>
              <w:t>Kod pocztowy:</w:t>
            </w:r>
          </w:p>
          <w:p w:rsidR="003A69E3" w:rsidRPr="007860AC" w:rsidRDefault="003A69E3" w:rsidP="002A21C1">
            <w:pPr>
              <w:rPr>
                <w:sz w:val="22"/>
                <w:lang w:eastAsia="pl-PL"/>
              </w:rPr>
            </w:pP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397"/>
        </w:trPr>
        <w:tc>
          <w:tcPr>
            <w:tcW w:w="2735" w:type="dxa"/>
            <w:shd w:val="clear" w:color="auto" w:fill="auto"/>
            <w:vAlign w:val="center"/>
          </w:tcPr>
          <w:p w:rsidR="003A69E3" w:rsidRDefault="003A69E3" w:rsidP="002A21C1">
            <w:pPr>
              <w:rPr>
                <w:sz w:val="22"/>
                <w:lang w:eastAsia="pl-PL"/>
              </w:rPr>
            </w:pPr>
            <w:r w:rsidRPr="007860AC">
              <w:rPr>
                <w:sz w:val="22"/>
                <w:lang w:eastAsia="pl-PL"/>
              </w:rPr>
              <w:t>Ulica, nr domu/nr lokalu</w:t>
            </w:r>
          </w:p>
          <w:p w:rsidR="003A69E3" w:rsidRPr="007860AC" w:rsidRDefault="003A69E3" w:rsidP="002A21C1">
            <w:pPr>
              <w:rPr>
                <w:sz w:val="22"/>
                <w:lang w:eastAsia="pl-PL"/>
              </w:rPr>
            </w:pP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417"/>
        </w:trPr>
        <w:tc>
          <w:tcPr>
            <w:tcW w:w="2735" w:type="dxa"/>
            <w:shd w:val="clear" w:color="auto" w:fill="auto"/>
            <w:vAlign w:val="center"/>
          </w:tcPr>
          <w:p w:rsidR="003A69E3" w:rsidRPr="007860AC" w:rsidRDefault="003A69E3" w:rsidP="002A21C1">
            <w:pPr>
              <w:rPr>
                <w:sz w:val="22"/>
                <w:lang w:eastAsia="pl-PL"/>
              </w:rPr>
            </w:pPr>
            <w:r w:rsidRPr="007860AC">
              <w:rPr>
                <w:sz w:val="22"/>
                <w:lang w:eastAsia="pl-PL"/>
              </w:rPr>
              <w:t>REGON:</w:t>
            </w:r>
          </w:p>
        </w:tc>
        <w:tc>
          <w:tcPr>
            <w:tcW w:w="2351" w:type="dxa"/>
            <w:gridSpan w:val="2"/>
            <w:shd w:val="clear" w:color="auto" w:fill="auto"/>
            <w:vAlign w:val="center"/>
          </w:tcPr>
          <w:p w:rsidR="003A69E3" w:rsidRPr="007860AC" w:rsidRDefault="003A69E3" w:rsidP="002A21C1">
            <w:pPr>
              <w:rPr>
                <w:sz w:val="22"/>
                <w:lang w:eastAsia="pl-PL"/>
              </w:rPr>
            </w:pPr>
          </w:p>
        </w:tc>
        <w:tc>
          <w:tcPr>
            <w:tcW w:w="1366" w:type="dxa"/>
            <w:gridSpan w:val="2"/>
            <w:shd w:val="clear" w:color="auto" w:fill="auto"/>
            <w:vAlign w:val="center"/>
          </w:tcPr>
          <w:p w:rsidR="003A69E3" w:rsidRPr="007860AC" w:rsidRDefault="003A69E3" w:rsidP="002A21C1">
            <w:pPr>
              <w:rPr>
                <w:sz w:val="22"/>
                <w:lang w:eastAsia="pl-PL"/>
              </w:rPr>
            </w:pPr>
            <w:r w:rsidRPr="007860AC">
              <w:rPr>
                <w:sz w:val="22"/>
                <w:lang w:eastAsia="pl-PL"/>
              </w:rPr>
              <w:t>NIP:</w:t>
            </w:r>
          </w:p>
        </w:tc>
        <w:tc>
          <w:tcPr>
            <w:tcW w:w="2551" w:type="dxa"/>
            <w:gridSpan w:val="2"/>
            <w:shd w:val="clear" w:color="auto" w:fill="auto"/>
            <w:vAlign w:val="center"/>
          </w:tcPr>
          <w:p w:rsidR="003A69E3" w:rsidRPr="007860AC" w:rsidRDefault="003A69E3" w:rsidP="002A21C1">
            <w:pPr>
              <w:rPr>
                <w:sz w:val="22"/>
                <w:lang w:eastAsia="pl-PL"/>
              </w:rPr>
            </w:pPr>
          </w:p>
        </w:tc>
      </w:tr>
      <w:tr w:rsidR="003A69E3" w:rsidRPr="007860AC" w:rsidTr="002A21C1">
        <w:trPr>
          <w:trHeight w:val="417"/>
        </w:trPr>
        <w:tc>
          <w:tcPr>
            <w:tcW w:w="2735" w:type="dxa"/>
            <w:shd w:val="clear" w:color="auto" w:fill="auto"/>
            <w:vAlign w:val="center"/>
          </w:tcPr>
          <w:p w:rsidR="003A69E3" w:rsidRPr="007860AC" w:rsidRDefault="003A69E3" w:rsidP="002A21C1">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415"/>
        </w:trPr>
        <w:tc>
          <w:tcPr>
            <w:tcW w:w="2735" w:type="dxa"/>
            <w:shd w:val="clear" w:color="auto" w:fill="auto"/>
            <w:vAlign w:val="center"/>
          </w:tcPr>
          <w:p w:rsidR="003A69E3" w:rsidRPr="007860AC" w:rsidRDefault="003A69E3" w:rsidP="002A21C1">
            <w:pPr>
              <w:rPr>
                <w:sz w:val="22"/>
                <w:lang w:eastAsia="pl-PL"/>
              </w:rPr>
            </w:pPr>
            <w:r w:rsidRPr="007860AC">
              <w:rPr>
                <w:sz w:val="22"/>
                <w:lang w:eastAsia="pl-PL"/>
              </w:rPr>
              <w:t>Telefon:</w:t>
            </w:r>
          </w:p>
        </w:tc>
        <w:tc>
          <w:tcPr>
            <w:tcW w:w="2351" w:type="dxa"/>
            <w:gridSpan w:val="2"/>
            <w:shd w:val="clear" w:color="auto" w:fill="auto"/>
            <w:vAlign w:val="center"/>
          </w:tcPr>
          <w:p w:rsidR="003A69E3" w:rsidRPr="007860AC" w:rsidRDefault="003A69E3" w:rsidP="002A21C1">
            <w:pPr>
              <w:rPr>
                <w:sz w:val="22"/>
                <w:lang w:eastAsia="pl-PL"/>
              </w:rPr>
            </w:pPr>
          </w:p>
        </w:tc>
        <w:tc>
          <w:tcPr>
            <w:tcW w:w="1366" w:type="dxa"/>
            <w:gridSpan w:val="2"/>
            <w:shd w:val="clear" w:color="auto" w:fill="auto"/>
            <w:vAlign w:val="center"/>
          </w:tcPr>
          <w:p w:rsidR="003A69E3" w:rsidRPr="007860AC" w:rsidRDefault="003A69E3" w:rsidP="002A21C1">
            <w:pPr>
              <w:rPr>
                <w:sz w:val="22"/>
                <w:lang w:eastAsia="pl-PL"/>
              </w:rPr>
            </w:pPr>
            <w:r w:rsidRPr="007860AC">
              <w:rPr>
                <w:sz w:val="22"/>
                <w:lang w:eastAsia="pl-PL"/>
              </w:rPr>
              <w:t xml:space="preserve">Faks: </w:t>
            </w:r>
          </w:p>
        </w:tc>
        <w:tc>
          <w:tcPr>
            <w:tcW w:w="2551" w:type="dxa"/>
            <w:gridSpan w:val="2"/>
            <w:shd w:val="clear" w:color="auto" w:fill="auto"/>
            <w:vAlign w:val="center"/>
          </w:tcPr>
          <w:p w:rsidR="003A69E3" w:rsidRPr="007860AC" w:rsidRDefault="003A69E3" w:rsidP="002A21C1">
            <w:pPr>
              <w:rPr>
                <w:sz w:val="22"/>
                <w:lang w:eastAsia="pl-PL"/>
              </w:rPr>
            </w:pPr>
          </w:p>
        </w:tc>
      </w:tr>
      <w:tr w:rsidR="003A69E3" w:rsidRPr="007860AC" w:rsidTr="002A21C1">
        <w:trPr>
          <w:trHeight w:val="427"/>
        </w:trPr>
        <w:tc>
          <w:tcPr>
            <w:tcW w:w="2735" w:type="dxa"/>
            <w:shd w:val="clear" w:color="auto" w:fill="auto"/>
            <w:vAlign w:val="center"/>
          </w:tcPr>
          <w:p w:rsidR="003A69E3" w:rsidRPr="007860AC" w:rsidRDefault="003A69E3" w:rsidP="002A21C1">
            <w:pPr>
              <w:rPr>
                <w:sz w:val="22"/>
                <w:lang w:eastAsia="pl-PL"/>
              </w:rPr>
            </w:pPr>
            <w:r w:rsidRPr="007860AC">
              <w:rPr>
                <w:sz w:val="22"/>
                <w:lang w:eastAsia="pl-PL"/>
              </w:rPr>
              <w:t>Adres e-mail:</w:t>
            </w: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503"/>
        </w:trPr>
        <w:tc>
          <w:tcPr>
            <w:tcW w:w="9003" w:type="dxa"/>
            <w:gridSpan w:val="7"/>
            <w:shd w:val="clear" w:color="auto" w:fill="DDD9C3"/>
            <w:vAlign w:val="center"/>
          </w:tcPr>
          <w:p w:rsidR="003A69E3" w:rsidRDefault="003A69E3" w:rsidP="002A21C1">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3A69E3" w:rsidRPr="00FB572D" w:rsidRDefault="003A69E3" w:rsidP="002A21C1">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3A69E3" w:rsidRPr="007860AC" w:rsidTr="002A21C1">
        <w:trPr>
          <w:trHeight w:val="1691"/>
        </w:trPr>
        <w:tc>
          <w:tcPr>
            <w:tcW w:w="9003" w:type="dxa"/>
            <w:gridSpan w:val="7"/>
            <w:shd w:val="clear" w:color="auto" w:fill="auto"/>
            <w:vAlign w:val="center"/>
          </w:tcPr>
          <w:p w:rsidR="003A69E3" w:rsidRPr="00FB572D" w:rsidRDefault="003A69E3" w:rsidP="002A21C1">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3A69E3" w:rsidRPr="00FB572D" w:rsidRDefault="003A69E3" w:rsidP="002A21C1">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3A69E3" w:rsidRDefault="003A69E3" w:rsidP="002A21C1">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3A69E3" w:rsidRPr="00FB572D" w:rsidRDefault="003A69E3" w:rsidP="002A21C1">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3A69E3" w:rsidRDefault="003A69E3" w:rsidP="002A21C1">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3A69E3" w:rsidRDefault="003A69E3" w:rsidP="002A21C1">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3A69E3" w:rsidRPr="00FB572D" w:rsidRDefault="003A69E3" w:rsidP="002A21C1">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3A69E3" w:rsidRPr="007860AC" w:rsidTr="002A21C1">
        <w:trPr>
          <w:trHeight w:val="381"/>
        </w:trPr>
        <w:tc>
          <w:tcPr>
            <w:tcW w:w="9003" w:type="dxa"/>
            <w:gridSpan w:val="7"/>
            <w:shd w:val="clear" w:color="auto" w:fill="FFF2CC"/>
            <w:vAlign w:val="center"/>
          </w:tcPr>
          <w:p w:rsidR="003A69E3" w:rsidRPr="007860AC" w:rsidRDefault="003A69E3" w:rsidP="002A21C1">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3A69E3" w:rsidRPr="007860AC" w:rsidTr="002A21C1">
        <w:trPr>
          <w:trHeight w:val="423"/>
        </w:trPr>
        <w:tc>
          <w:tcPr>
            <w:tcW w:w="2870" w:type="dxa"/>
            <w:gridSpan w:val="2"/>
            <w:shd w:val="clear" w:color="auto" w:fill="auto"/>
            <w:vAlign w:val="center"/>
          </w:tcPr>
          <w:p w:rsidR="003A69E3" w:rsidRPr="007860AC" w:rsidRDefault="003A69E3" w:rsidP="002A21C1">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3A69E3" w:rsidRPr="007860AC" w:rsidRDefault="003A69E3" w:rsidP="002A21C1">
            <w:pPr>
              <w:spacing w:line="360" w:lineRule="auto"/>
              <w:contextualSpacing/>
              <w:rPr>
                <w:sz w:val="22"/>
                <w:lang w:eastAsia="pl-PL"/>
              </w:rPr>
            </w:pPr>
          </w:p>
        </w:tc>
        <w:tc>
          <w:tcPr>
            <w:tcW w:w="1400" w:type="dxa"/>
            <w:gridSpan w:val="2"/>
            <w:shd w:val="clear" w:color="auto" w:fill="auto"/>
            <w:vAlign w:val="center"/>
          </w:tcPr>
          <w:p w:rsidR="003A69E3" w:rsidRPr="007860AC" w:rsidRDefault="003A69E3" w:rsidP="002A21C1">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3A69E3" w:rsidRPr="007860AC" w:rsidRDefault="003A69E3" w:rsidP="002A21C1">
            <w:pPr>
              <w:spacing w:line="360" w:lineRule="auto"/>
              <w:contextualSpacing/>
              <w:rPr>
                <w:sz w:val="22"/>
                <w:lang w:eastAsia="pl-PL"/>
              </w:rPr>
            </w:pPr>
          </w:p>
        </w:tc>
      </w:tr>
      <w:tr w:rsidR="003A69E3" w:rsidRPr="007860AC" w:rsidTr="002A21C1">
        <w:trPr>
          <w:trHeight w:val="457"/>
        </w:trPr>
        <w:tc>
          <w:tcPr>
            <w:tcW w:w="2870" w:type="dxa"/>
            <w:gridSpan w:val="2"/>
            <w:shd w:val="clear" w:color="auto" w:fill="auto"/>
            <w:vAlign w:val="center"/>
          </w:tcPr>
          <w:p w:rsidR="003A69E3" w:rsidRPr="007860AC" w:rsidRDefault="003A69E3" w:rsidP="002A21C1">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3A69E3" w:rsidRPr="007860AC" w:rsidRDefault="003A69E3" w:rsidP="002A21C1">
            <w:pPr>
              <w:spacing w:line="360" w:lineRule="auto"/>
              <w:contextualSpacing/>
              <w:rPr>
                <w:sz w:val="22"/>
                <w:lang w:eastAsia="pl-PL"/>
              </w:rPr>
            </w:pPr>
          </w:p>
        </w:tc>
      </w:tr>
      <w:tr w:rsidR="003A69E3" w:rsidRPr="007860AC" w:rsidTr="002A21C1">
        <w:trPr>
          <w:trHeight w:val="389"/>
        </w:trPr>
        <w:tc>
          <w:tcPr>
            <w:tcW w:w="9003" w:type="dxa"/>
            <w:gridSpan w:val="7"/>
            <w:shd w:val="clear" w:color="auto" w:fill="FFF2CC"/>
            <w:vAlign w:val="center"/>
          </w:tcPr>
          <w:p w:rsidR="003A69E3" w:rsidRPr="007860AC" w:rsidRDefault="003A69E3" w:rsidP="002A21C1">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3A69E3" w:rsidRPr="007860AC" w:rsidTr="002A21C1">
        <w:trPr>
          <w:trHeight w:val="785"/>
        </w:trPr>
        <w:tc>
          <w:tcPr>
            <w:tcW w:w="9003" w:type="dxa"/>
            <w:gridSpan w:val="7"/>
            <w:shd w:val="clear" w:color="auto" w:fill="FFFFFF"/>
          </w:tcPr>
          <w:p w:rsidR="003A69E3" w:rsidRPr="007860AC" w:rsidRDefault="003A69E3" w:rsidP="002A21C1">
            <w:pPr>
              <w:spacing w:line="360" w:lineRule="auto"/>
              <w:contextualSpacing/>
              <w:jc w:val="both"/>
              <w:rPr>
                <w:sz w:val="20"/>
                <w:szCs w:val="20"/>
                <w:lang w:eastAsia="pl-PL"/>
              </w:rPr>
            </w:pPr>
          </w:p>
        </w:tc>
      </w:tr>
      <w:tr w:rsidR="003A69E3" w:rsidRPr="007860AC" w:rsidTr="002A21C1">
        <w:trPr>
          <w:trHeight w:val="2714"/>
        </w:trPr>
        <w:tc>
          <w:tcPr>
            <w:tcW w:w="9003" w:type="dxa"/>
            <w:gridSpan w:val="7"/>
            <w:shd w:val="clear" w:color="auto" w:fill="FFF2CC"/>
          </w:tcPr>
          <w:p w:rsidR="003A69E3" w:rsidRPr="004B79C4" w:rsidRDefault="003A69E3" w:rsidP="002A21C1">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3A69E3" w:rsidRPr="0085601E" w:rsidRDefault="003A69E3" w:rsidP="002A21C1">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3A69E3" w:rsidRDefault="003A69E3" w:rsidP="002A21C1">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3A69E3" w:rsidRDefault="003A69E3" w:rsidP="002A21C1">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3A69E3" w:rsidRDefault="003A69E3" w:rsidP="002A21C1">
            <w:pPr>
              <w:widowControl w:val="0"/>
              <w:tabs>
                <w:tab w:val="left" w:pos="708"/>
              </w:tabs>
              <w:spacing w:line="276" w:lineRule="auto"/>
              <w:rPr>
                <w:sz w:val="20"/>
                <w:szCs w:val="20"/>
                <w:lang w:eastAsia="pl-PL"/>
              </w:rPr>
            </w:pPr>
            <w:r>
              <w:rPr>
                <w:sz w:val="20"/>
                <w:szCs w:val="20"/>
                <w:lang w:eastAsia="pl-PL"/>
              </w:rPr>
              <w:t>…………………………………………………………………………………………………………………...</w:t>
            </w:r>
          </w:p>
          <w:p w:rsidR="003A69E3" w:rsidRPr="0085601E" w:rsidRDefault="003A69E3" w:rsidP="002A21C1">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3A69E3" w:rsidRDefault="003A69E3" w:rsidP="003A69E3">
      <w:pPr>
        <w:jc w:val="both"/>
        <w:rPr>
          <w:rFonts w:eastAsia="Times New Roman"/>
          <w:sz w:val="22"/>
          <w:lang w:eastAsia="pl-PL"/>
        </w:rPr>
      </w:pPr>
    </w:p>
    <w:p w:rsidR="003A69E3" w:rsidRPr="00F5329D" w:rsidRDefault="003A69E3" w:rsidP="003A69E3">
      <w:pPr>
        <w:jc w:val="both"/>
        <w:rPr>
          <w:rFonts w:eastAsia="Times New Roman"/>
          <w:sz w:val="22"/>
          <w:lang w:eastAsia="pl-PL"/>
        </w:rPr>
      </w:pPr>
    </w:p>
    <w:p w:rsidR="003A69E3" w:rsidRDefault="003A69E3" w:rsidP="003A69E3">
      <w:pPr>
        <w:jc w:val="center"/>
        <w:rPr>
          <w:rFonts w:eastAsia="Times New Roman"/>
          <w:sz w:val="22"/>
          <w:lang w:eastAsia="pl-PL"/>
        </w:rPr>
      </w:pPr>
    </w:p>
    <w:p w:rsidR="00C8536B" w:rsidRDefault="003A69E3" w:rsidP="007A1001">
      <w:pPr>
        <w:jc w:val="center"/>
        <w:rPr>
          <w:rFonts w:eastAsia="Times New Roman"/>
          <w:b/>
          <w:sz w:val="22"/>
          <w:lang w:eastAsia="pl-PL"/>
        </w:rPr>
      </w:pPr>
      <w:r w:rsidRPr="00F5329D">
        <w:rPr>
          <w:rFonts w:eastAsia="Times New Roman"/>
          <w:sz w:val="22"/>
          <w:lang w:eastAsia="pl-PL"/>
        </w:rPr>
        <w:lastRenderedPageBreak/>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00C8536B">
        <w:rPr>
          <w:b/>
          <w:sz w:val="22"/>
        </w:rPr>
        <w:t xml:space="preserve">ZAKUP AKTUALIZACJ/SUBSKRYBCJI OPROGRAMOWANIA Z ZAKRESU INFORMATYKI ŚLEDCZEJ, REKONSTRUKCJI WYPADKÓW DROGOWYCH ORAZ </w:t>
      </w:r>
      <w:r w:rsidR="00CD0248">
        <w:rPr>
          <w:b/>
          <w:sz w:val="22"/>
        </w:rPr>
        <w:t xml:space="preserve">DO </w:t>
      </w:r>
      <w:r w:rsidR="006A2054">
        <w:rPr>
          <w:b/>
          <w:sz w:val="22"/>
        </w:rPr>
        <w:t>NAR</w:t>
      </w:r>
      <w:r w:rsidR="00C8536B">
        <w:rPr>
          <w:b/>
          <w:sz w:val="22"/>
        </w:rPr>
        <w:t>ZĘDZIA DIAGNOSTYCZNEGO POJAZDÓW</w:t>
      </w:r>
      <w:r w:rsidR="00C8536B" w:rsidRPr="00F5329D">
        <w:rPr>
          <w:rFonts w:eastAsia="Times New Roman"/>
          <w:b/>
          <w:sz w:val="22"/>
          <w:lang w:eastAsia="pl-PL"/>
        </w:rPr>
        <w:t xml:space="preserve"> </w:t>
      </w:r>
    </w:p>
    <w:p w:rsidR="003A69E3" w:rsidRDefault="003A69E3" w:rsidP="007A1001">
      <w:pPr>
        <w:jc w:val="center"/>
        <w:rPr>
          <w:rFonts w:eastAsia="Times New Roman"/>
          <w:b/>
          <w:sz w:val="22"/>
          <w:lang w:eastAsia="pl-PL"/>
        </w:rPr>
      </w:pPr>
      <w:r w:rsidRPr="00F5329D">
        <w:rPr>
          <w:rFonts w:eastAsia="Times New Roman"/>
          <w:b/>
          <w:sz w:val="22"/>
          <w:lang w:eastAsia="pl-PL"/>
        </w:rPr>
        <w:t xml:space="preserve">(postępowanie nr </w:t>
      </w:r>
      <w:r w:rsidR="005C46D4">
        <w:rPr>
          <w:rFonts w:eastAsia="Times New Roman"/>
          <w:b/>
          <w:sz w:val="22"/>
          <w:lang w:eastAsia="pl-PL"/>
        </w:rPr>
        <w:t>2</w:t>
      </w:r>
      <w:r w:rsidR="00C60DCB">
        <w:rPr>
          <w:rFonts w:eastAsia="Times New Roman"/>
          <w:b/>
          <w:sz w:val="22"/>
          <w:lang w:eastAsia="pl-PL"/>
        </w:rPr>
        <w:t>/L/24</w:t>
      </w:r>
      <w:r w:rsidRPr="00F5329D">
        <w:rPr>
          <w:rFonts w:eastAsia="Times New Roman"/>
          <w:b/>
          <w:sz w:val="22"/>
          <w:lang w:eastAsia="pl-PL"/>
        </w:rPr>
        <w:t>)</w:t>
      </w:r>
    </w:p>
    <w:p w:rsidR="00F07E71" w:rsidRDefault="00F07E71" w:rsidP="007A1001">
      <w:pPr>
        <w:jc w:val="center"/>
        <w:rPr>
          <w:rFonts w:eastAsia="Times New Roman"/>
          <w:b/>
          <w:sz w:val="22"/>
          <w:lang w:eastAsia="pl-PL"/>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263"/>
        <w:gridCol w:w="821"/>
        <w:gridCol w:w="1510"/>
        <w:gridCol w:w="930"/>
      </w:tblGrid>
      <w:tr w:rsidR="00F07E71" w:rsidRPr="00C871A4" w:rsidTr="00F07E71">
        <w:tc>
          <w:tcPr>
            <w:tcW w:w="549" w:type="dxa"/>
            <w:vAlign w:val="center"/>
          </w:tcPr>
          <w:p w:rsidR="00F07E71" w:rsidRPr="00C871A4" w:rsidRDefault="00F07E71" w:rsidP="009A2736">
            <w:pPr>
              <w:ind w:right="-81"/>
              <w:rPr>
                <w:b/>
                <w:sz w:val="18"/>
                <w:szCs w:val="18"/>
              </w:rPr>
            </w:pPr>
            <w:r w:rsidRPr="00C871A4">
              <w:rPr>
                <w:b/>
                <w:sz w:val="18"/>
                <w:szCs w:val="18"/>
              </w:rPr>
              <w:t>L.p.</w:t>
            </w:r>
          </w:p>
        </w:tc>
        <w:tc>
          <w:tcPr>
            <w:tcW w:w="5263" w:type="dxa"/>
            <w:vAlign w:val="center"/>
          </w:tcPr>
          <w:p w:rsidR="00F07E71" w:rsidRPr="00C871A4" w:rsidRDefault="00F07E71" w:rsidP="009A2736">
            <w:pPr>
              <w:jc w:val="center"/>
              <w:rPr>
                <w:b/>
                <w:sz w:val="18"/>
                <w:szCs w:val="18"/>
              </w:rPr>
            </w:pPr>
            <w:r w:rsidRPr="00C871A4">
              <w:rPr>
                <w:b/>
                <w:sz w:val="18"/>
                <w:szCs w:val="18"/>
              </w:rPr>
              <w:t>Nazwa przedmiotu zamówienia</w:t>
            </w:r>
          </w:p>
        </w:tc>
        <w:tc>
          <w:tcPr>
            <w:tcW w:w="821" w:type="dxa"/>
            <w:vAlign w:val="center"/>
          </w:tcPr>
          <w:p w:rsidR="00F07E71" w:rsidRPr="00C871A4" w:rsidRDefault="00F07E71" w:rsidP="009A2736">
            <w:pPr>
              <w:jc w:val="center"/>
              <w:rPr>
                <w:b/>
                <w:sz w:val="18"/>
                <w:szCs w:val="18"/>
              </w:rPr>
            </w:pPr>
            <w:r w:rsidRPr="00C871A4">
              <w:rPr>
                <w:b/>
                <w:sz w:val="18"/>
                <w:szCs w:val="18"/>
              </w:rPr>
              <w:t xml:space="preserve">Ilość </w:t>
            </w:r>
          </w:p>
          <w:p w:rsidR="00F07E71" w:rsidRPr="00C871A4" w:rsidRDefault="00F07E71" w:rsidP="009A2736">
            <w:pPr>
              <w:jc w:val="center"/>
              <w:rPr>
                <w:b/>
                <w:sz w:val="18"/>
                <w:szCs w:val="18"/>
              </w:rPr>
            </w:pPr>
            <w:r w:rsidRPr="00C871A4">
              <w:rPr>
                <w:b/>
                <w:sz w:val="18"/>
                <w:szCs w:val="18"/>
              </w:rPr>
              <w:t>(w szt.)</w:t>
            </w:r>
          </w:p>
        </w:tc>
        <w:tc>
          <w:tcPr>
            <w:tcW w:w="1510" w:type="dxa"/>
            <w:vAlign w:val="center"/>
          </w:tcPr>
          <w:p w:rsidR="00F07E71" w:rsidRPr="00C871A4" w:rsidRDefault="00F07E71" w:rsidP="009A2736">
            <w:pPr>
              <w:jc w:val="center"/>
              <w:rPr>
                <w:b/>
                <w:sz w:val="18"/>
                <w:szCs w:val="18"/>
              </w:rPr>
            </w:pPr>
            <w:r w:rsidRPr="00C871A4">
              <w:rPr>
                <w:b/>
                <w:sz w:val="18"/>
                <w:szCs w:val="18"/>
              </w:rPr>
              <w:t>Cena jednostkowa brutto (w zł)</w:t>
            </w:r>
          </w:p>
        </w:tc>
        <w:tc>
          <w:tcPr>
            <w:tcW w:w="930" w:type="dxa"/>
            <w:vAlign w:val="center"/>
          </w:tcPr>
          <w:p w:rsidR="00F07E71" w:rsidRPr="00C871A4" w:rsidRDefault="00F07E71" w:rsidP="009A2736">
            <w:pPr>
              <w:jc w:val="center"/>
              <w:rPr>
                <w:b/>
                <w:sz w:val="18"/>
                <w:szCs w:val="18"/>
              </w:rPr>
            </w:pPr>
            <w:r w:rsidRPr="00C871A4">
              <w:rPr>
                <w:b/>
                <w:sz w:val="18"/>
                <w:szCs w:val="18"/>
              </w:rPr>
              <w:t xml:space="preserve">Stawka podatku VAT </w:t>
            </w:r>
          </w:p>
          <w:p w:rsidR="00F07E71" w:rsidRPr="00C871A4" w:rsidRDefault="00F07E71" w:rsidP="009A2736">
            <w:pPr>
              <w:jc w:val="center"/>
              <w:rPr>
                <w:b/>
                <w:sz w:val="18"/>
                <w:szCs w:val="18"/>
              </w:rPr>
            </w:pPr>
            <w:r w:rsidRPr="00C871A4">
              <w:rPr>
                <w:b/>
                <w:sz w:val="18"/>
                <w:szCs w:val="18"/>
              </w:rPr>
              <w:t>(w %)</w:t>
            </w:r>
          </w:p>
        </w:tc>
      </w:tr>
      <w:tr w:rsidR="00F07E71" w:rsidRPr="00C871A4" w:rsidTr="00F07E71">
        <w:tc>
          <w:tcPr>
            <w:tcW w:w="549" w:type="dxa"/>
          </w:tcPr>
          <w:p w:rsidR="00F07E71" w:rsidRPr="00C871A4" w:rsidRDefault="00F07E71" w:rsidP="009A2736">
            <w:pPr>
              <w:ind w:left="-108"/>
              <w:jc w:val="center"/>
              <w:rPr>
                <w:i/>
                <w:sz w:val="18"/>
                <w:szCs w:val="18"/>
              </w:rPr>
            </w:pPr>
            <w:r w:rsidRPr="00C871A4">
              <w:rPr>
                <w:i/>
                <w:sz w:val="18"/>
                <w:szCs w:val="18"/>
              </w:rPr>
              <w:t>1</w:t>
            </w:r>
          </w:p>
        </w:tc>
        <w:tc>
          <w:tcPr>
            <w:tcW w:w="5263" w:type="dxa"/>
          </w:tcPr>
          <w:p w:rsidR="00F07E71" w:rsidRPr="00C871A4" w:rsidRDefault="00F07E71" w:rsidP="009A2736">
            <w:pPr>
              <w:jc w:val="center"/>
              <w:rPr>
                <w:i/>
                <w:sz w:val="18"/>
                <w:szCs w:val="18"/>
              </w:rPr>
            </w:pPr>
            <w:r w:rsidRPr="00C871A4">
              <w:rPr>
                <w:i/>
                <w:sz w:val="18"/>
                <w:szCs w:val="18"/>
              </w:rPr>
              <w:t>2</w:t>
            </w:r>
          </w:p>
        </w:tc>
        <w:tc>
          <w:tcPr>
            <w:tcW w:w="821" w:type="dxa"/>
          </w:tcPr>
          <w:p w:rsidR="00F07E71" w:rsidRPr="00C871A4" w:rsidRDefault="00F07E71" w:rsidP="009A2736">
            <w:pPr>
              <w:jc w:val="center"/>
              <w:rPr>
                <w:i/>
                <w:sz w:val="18"/>
                <w:szCs w:val="18"/>
              </w:rPr>
            </w:pPr>
            <w:r w:rsidRPr="00C871A4">
              <w:rPr>
                <w:i/>
                <w:sz w:val="18"/>
                <w:szCs w:val="18"/>
              </w:rPr>
              <w:t>3</w:t>
            </w:r>
          </w:p>
        </w:tc>
        <w:tc>
          <w:tcPr>
            <w:tcW w:w="1510" w:type="dxa"/>
          </w:tcPr>
          <w:p w:rsidR="00F07E71" w:rsidRPr="00C871A4" w:rsidRDefault="00F07E71" w:rsidP="009A2736">
            <w:pPr>
              <w:jc w:val="center"/>
              <w:rPr>
                <w:i/>
                <w:sz w:val="18"/>
                <w:szCs w:val="18"/>
              </w:rPr>
            </w:pPr>
            <w:r w:rsidRPr="00C871A4">
              <w:rPr>
                <w:i/>
                <w:sz w:val="18"/>
                <w:szCs w:val="18"/>
              </w:rPr>
              <w:t>4</w:t>
            </w:r>
          </w:p>
        </w:tc>
        <w:tc>
          <w:tcPr>
            <w:tcW w:w="930" w:type="dxa"/>
          </w:tcPr>
          <w:p w:rsidR="00F07E71" w:rsidRPr="00C871A4" w:rsidRDefault="00F07E71" w:rsidP="009A2736">
            <w:pPr>
              <w:jc w:val="center"/>
              <w:rPr>
                <w:i/>
                <w:sz w:val="18"/>
                <w:szCs w:val="18"/>
              </w:rPr>
            </w:pPr>
            <w:r w:rsidRPr="00C871A4">
              <w:rPr>
                <w:i/>
                <w:sz w:val="18"/>
                <w:szCs w:val="18"/>
              </w:rPr>
              <w:t>5</w:t>
            </w:r>
          </w:p>
        </w:tc>
      </w:tr>
      <w:tr w:rsidR="00F07E71" w:rsidRPr="00C871A4" w:rsidTr="00F07E71">
        <w:trPr>
          <w:trHeight w:val="369"/>
        </w:trPr>
        <w:tc>
          <w:tcPr>
            <w:tcW w:w="549" w:type="dxa"/>
            <w:vAlign w:val="center"/>
          </w:tcPr>
          <w:p w:rsidR="00F07E71" w:rsidRPr="00C871A4" w:rsidRDefault="00F07E71" w:rsidP="009A2736">
            <w:pPr>
              <w:ind w:left="-108"/>
              <w:jc w:val="center"/>
            </w:pPr>
            <w:r w:rsidRPr="00C871A4">
              <w:t>1.</w:t>
            </w:r>
          </w:p>
        </w:tc>
        <w:tc>
          <w:tcPr>
            <w:tcW w:w="5263" w:type="dxa"/>
            <w:shd w:val="clear" w:color="auto" w:fill="auto"/>
            <w:vAlign w:val="center"/>
          </w:tcPr>
          <w:p w:rsidR="00F07E71" w:rsidRPr="00C871A4" w:rsidRDefault="00F07E71" w:rsidP="009A2736">
            <w:pPr>
              <w:rPr>
                <w:sz w:val="20"/>
                <w:szCs w:val="20"/>
              </w:rPr>
            </w:pPr>
            <w:r w:rsidRPr="00B16208">
              <w:rPr>
                <w:rFonts w:eastAsia="NSimSun"/>
                <w:b/>
                <w:bCs/>
                <w:kern w:val="2"/>
                <w:sz w:val="20"/>
                <w:szCs w:val="20"/>
                <w:u w:val="single"/>
                <w:lang w:val="en-US" w:eastAsia="ar-SA" w:bidi="hi-IN"/>
              </w:rPr>
              <w:t>V-SIM</w:t>
            </w:r>
            <w:r w:rsidRPr="00C85276">
              <w:rPr>
                <w:b/>
                <w:i/>
                <w:sz w:val="20"/>
                <w:szCs w:val="20"/>
              </w:rPr>
              <w:t xml:space="preserve"> </w:t>
            </w:r>
            <w:r w:rsidRPr="00C871A4">
              <w:rPr>
                <w:sz w:val="20"/>
                <w:szCs w:val="20"/>
              </w:rPr>
              <w:t>aktualizacja roczna lub oferowane rozwiązanie równoważne</w:t>
            </w:r>
            <w:r>
              <w:rPr>
                <w:sz w:val="20"/>
                <w:szCs w:val="20"/>
              </w:rPr>
              <w:t>*</w:t>
            </w:r>
          </w:p>
          <w:p w:rsidR="00F07E71" w:rsidRPr="00C871A4" w:rsidRDefault="00F07E71" w:rsidP="009A2736">
            <w:pPr>
              <w:rPr>
                <w:sz w:val="20"/>
                <w:szCs w:val="20"/>
              </w:rPr>
            </w:pPr>
            <w:r w:rsidRPr="00C871A4">
              <w:rPr>
                <w:sz w:val="20"/>
                <w:szCs w:val="20"/>
              </w:rPr>
              <w:t>Nazwa………………………………………….</w:t>
            </w:r>
          </w:p>
          <w:p w:rsidR="00F07E71" w:rsidRPr="00C871A4" w:rsidRDefault="00F07E71" w:rsidP="009A2736">
            <w:pPr>
              <w:rPr>
                <w:sz w:val="20"/>
                <w:szCs w:val="20"/>
              </w:rPr>
            </w:pPr>
            <w:r w:rsidRPr="00C871A4">
              <w:rPr>
                <w:sz w:val="20"/>
                <w:szCs w:val="20"/>
              </w:rPr>
              <w:t>Producent: ……………………………………..</w:t>
            </w:r>
          </w:p>
          <w:p w:rsidR="00F07E71" w:rsidRPr="00C871A4" w:rsidRDefault="00F07E71" w:rsidP="009A2736">
            <w:pPr>
              <w:rPr>
                <w:sz w:val="20"/>
                <w:szCs w:val="20"/>
              </w:rPr>
            </w:pPr>
            <w:r>
              <w:rPr>
                <w:sz w:val="20"/>
                <w:szCs w:val="20"/>
              </w:rPr>
              <w:t>Wersja</w:t>
            </w:r>
            <w:r w:rsidRPr="00C871A4">
              <w:rPr>
                <w:sz w:val="20"/>
                <w:szCs w:val="20"/>
              </w:rPr>
              <w:t>: ………………………………………..</w:t>
            </w:r>
          </w:p>
        </w:tc>
        <w:tc>
          <w:tcPr>
            <w:tcW w:w="821" w:type="dxa"/>
            <w:tcBorders>
              <w:top w:val="nil"/>
              <w:left w:val="nil"/>
              <w:bottom w:val="single" w:sz="4" w:space="0" w:color="auto"/>
              <w:right w:val="single" w:sz="4" w:space="0" w:color="auto"/>
            </w:tcBorders>
            <w:shd w:val="clear" w:color="000000" w:fill="FFFFFF"/>
            <w:vAlign w:val="center"/>
          </w:tcPr>
          <w:p w:rsidR="00F07E71" w:rsidRPr="00C871A4" w:rsidRDefault="00F07E71" w:rsidP="009A2736">
            <w:pPr>
              <w:jc w:val="center"/>
              <w:rPr>
                <w:color w:val="000000"/>
                <w:sz w:val="22"/>
              </w:rPr>
            </w:pPr>
            <w:r>
              <w:rPr>
                <w:color w:val="000000"/>
                <w:sz w:val="22"/>
              </w:rPr>
              <w:t>4</w:t>
            </w:r>
          </w:p>
        </w:tc>
        <w:tc>
          <w:tcPr>
            <w:tcW w:w="1510" w:type="dxa"/>
          </w:tcPr>
          <w:p w:rsidR="00F07E71" w:rsidRPr="00C871A4" w:rsidRDefault="00F07E71" w:rsidP="009A2736">
            <w:pPr>
              <w:jc w:val="center"/>
              <w:rPr>
                <w:sz w:val="22"/>
              </w:rPr>
            </w:pPr>
          </w:p>
        </w:tc>
        <w:tc>
          <w:tcPr>
            <w:tcW w:w="930" w:type="dxa"/>
          </w:tcPr>
          <w:p w:rsidR="00F07E71" w:rsidRPr="00C871A4" w:rsidRDefault="00F07E71" w:rsidP="009A2736">
            <w:pPr>
              <w:jc w:val="center"/>
              <w:rPr>
                <w:sz w:val="22"/>
              </w:rPr>
            </w:pPr>
          </w:p>
        </w:tc>
      </w:tr>
      <w:tr w:rsidR="00F07E71" w:rsidRPr="00C871A4" w:rsidTr="00F07E71">
        <w:trPr>
          <w:trHeight w:val="369"/>
        </w:trPr>
        <w:tc>
          <w:tcPr>
            <w:tcW w:w="6633" w:type="dxa"/>
            <w:gridSpan w:val="3"/>
            <w:tcBorders>
              <w:right w:val="single" w:sz="4" w:space="0" w:color="auto"/>
            </w:tcBorders>
            <w:vAlign w:val="center"/>
          </w:tcPr>
          <w:p w:rsidR="00F07E71" w:rsidRPr="00C871A4" w:rsidRDefault="00F07E71" w:rsidP="009A2736">
            <w:pPr>
              <w:jc w:val="right"/>
              <w:rPr>
                <w:color w:val="000000"/>
                <w:sz w:val="22"/>
              </w:rPr>
            </w:pPr>
            <w:r>
              <w:rPr>
                <w:color w:val="000000"/>
                <w:sz w:val="22"/>
              </w:rPr>
              <w:t>RAZEM:</w:t>
            </w:r>
          </w:p>
        </w:tc>
        <w:tc>
          <w:tcPr>
            <w:tcW w:w="1510" w:type="dxa"/>
          </w:tcPr>
          <w:p w:rsidR="00F07E71" w:rsidRPr="00C871A4" w:rsidRDefault="00F07E71" w:rsidP="009A2736">
            <w:pPr>
              <w:jc w:val="center"/>
              <w:rPr>
                <w:sz w:val="22"/>
              </w:rPr>
            </w:pPr>
          </w:p>
        </w:tc>
        <w:tc>
          <w:tcPr>
            <w:tcW w:w="930" w:type="dxa"/>
          </w:tcPr>
          <w:p w:rsidR="00F07E71" w:rsidRPr="00C871A4" w:rsidRDefault="00F07E71" w:rsidP="009A2736">
            <w:pPr>
              <w:jc w:val="center"/>
              <w:rPr>
                <w:sz w:val="22"/>
              </w:rPr>
            </w:pPr>
            <w:r>
              <w:rPr>
                <w:sz w:val="22"/>
              </w:rPr>
              <w:t>x</w:t>
            </w:r>
          </w:p>
        </w:tc>
      </w:tr>
    </w:tbl>
    <w:p w:rsidR="003A69E3" w:rsidRDefault="003A69E3" w:rsidP="003A69E3">
      <w:pPr>
        <w:tabs>
          <w:tab w:val="num" w:pos="2160"/>
        </w:tabs>
        <w:jc w:val="both"/>
        <w:rPr>
          <w:rFonts w:eastAsia="Times New Roman"/>
          <w:sz w:val="22"/>
          <w:lang w:eastAsia="pl-PL"/>
        </w:rPr>
      </w:pPr>
    </w:p>
    <w:p w:rsidR="003A69E3" w:rsidRDefault="003A69E3" w:rsidP="003A69E3">
      <w:pPr>
        <w:tabs>
          <w:tab w:val="num" w:pos="2160"/>
        </w:tabs>
        <w:rPr>
          <w:rFonts w:eastAsia="Times New Roman"/>
          <w:i/>
          <w:sz w:val="22"/>
          <w:lang w:eastAsia="pl-PL"/>
        </w:rPr>
      </w:pPr>
      <w:r>
        <w:rPr>
          <w:rFonts w:eastAsia="Times New Roman"/>
          <w:i/>
          <w:sz w:val="22"/>
          <w:lang w:eastAsia="pl-PL"/>
        </w:rPr>
        <w:t>* podać rozwiązanie równoważne wypełniając nazwę, producenta i wersję</w:t>
      </w:r>
    </w:p>
    <w:p w:rsidR="003A69E3" w:rsidRPr="00231E4D" w:rsidRDefault="003A69E3" w:rsidP="003A69E3">
      <w:pPr>
        <w:jc w:val="both"/>
        <w:rPr>
          <w:i/>
          <w:sz w:val="22"/>
        </w:rPr>
      </w:pPr>
      <w:r w:rsidRPr="00231E4D">
        <w:rPr>
          <w:rFonts w:eastAsia="Times New Roman"/>
          <w:b/>
          <w:i/>
          <w:sz w:val="22"/>
          <w:lang w:eastAsia="pl-PL"/>
        </w:rPr>
        <w:t>UWAGA!!!</w:t>
      </w:r>
      <w:r w:rsidRPr="00231E4D">
        <w:rPr>
          <w:rFonts w:eastAsia="Times New Roman"/>
          <w:i/>
          <w:sz w:val="22"/>
          <w:lang w:eastAsia="pl-PL"/>
        </w:rPr>
        <w:t xml:space="preserve"> W przypadku zaoferowania rozwiązania równoważnego do oferty należy dołączyć </w:t>
      </w:r>
      <w:r w:rsidRPr="00231E4D">
        <w:rPr>
          <w:i/>
          <w:sz w:val="22"/>
        </w:rPr>
        <w:t xml:space="preserve">opis oprogramowania równoważnego ze wskazaniem parametrów i funkcjonalności. Szczegółowy sposób oceny oferty równoważnej znajduje się w załączniku nr 3 SWZ. </w:t>
      </w:r>
    </w:p>
    <w:p w:rsidR="003A69E3" w:rsidRPr="001773F1" w:rsidRDefault="003A69E3" w:rsidP="003A69E3">
      <w:pPr>
        <w:jc w:val="both"/>
        <w:rPr>
          <w:color w:val="FF0000"/>
          <w:sz w:val="22"/>
        </w:rPr>
      </w:pPr>
    </w:p>
    <w:p w:rsidR="003A69E3" w:rsidRDefault="003A69E3" w:rsidP="003A69E3">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813"/>
      </w:tblGrid>
      <w:tr w:rsidR="003A69E3" w:rsidRPr="006628C8" w:rsidTr="007A1001">
        <w:trPr>
          <w:trHeight w:val="486"/>
        </w:trPr>
        <w:tc>
          <w:tcPr>
            <w:tcW w:w="541" w:type="dxa"/>
            <w:shd w:val="clear" w:color="auto" w:fill="auto"/>
          </w:tcPr>
          <w:p w:rsidR="003A69E3" w:rsidRPr="006628C8" w:rsidRDefault="003A69E3" w:rsidP="002A21C1">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3A69E3" w:rsidRDefault="003A69E3" w:rsidP="002A21C1">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3A69E3" w:rsidRPr="0009572B" w:rsidRDefault="003A69E3" w:rsidP="002A21C1">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4813" w:type="dxa"/>
            <w:shd w:val="clear" w:color="auto" w:fill="auto"/>
          </w:tcPr>
          <w:p w:rsidR="003A69E3" w:rsidRPr="006628C8" w:rsidRDefault="003A69E3" w:rsidP="002A21C1">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3A69E3" w:rsidRPr="006628C8" w:rsidTr="007A1001">
        <w:trPr>
          <w:trHeight w:val="746"/>
        </w:trPr>
        <w:tc>
          <w:tcPr>
            <w:tcW w:w="541" w:type="dxa"/>
            <w:shd w:val="clear" w:color="auto" w:fill="auto"/>
          </w:tcPr>
          <w:p w:rsidR="003A69E3" w:rsidRPr="006628C8" w:rsidRDefault="003A69E3" w:rsidP="002A21C1">
            <w:pPr>
              <w:tabs>
                <w:tab w:val="left" w:pos="708"/>
              </w:tabs>
              <w:spacing w:after="120"/>
              <w:rPr>
                <w:rFonts w:eastAsia="Times New Roman"/>
                <w:sz w:val="22"/>
                <w:lang w:eastAsia="pl-PL"/>
              </w:rPr>
            </w:pPr>
          </w:p>
        </w:tc>
        <w:tc>
          <w:tcPr>
            <w:tcW w:w="3685" w:type="dxa"/>
            <w:shd w:val="clear" w:color="auto" w:fill="auto"/>
          </w:tcPr>
          <w:p w:rsidR="003A69E3" w:rsidRPr="006628C8" w:rsidRDefault="003A69E3" w:rsidP="002A21C1">
            <w:pPr>
              <w:tabs>
                <w:tab w:val="left" w:pos="708"/>
              </w:tabs>
              <w:spacing w:after="120"/>
              <w:rPr>
                <w:rFonts w:eastAsia="Times New Roman"/>
                <w:sz w:val="22"/>
                <w:lang w:eastAsia="pl-PL"/>
              </w:rPr>
            </w:pPr>
          </w:p>
        </w:tc>
        <w:tc>
          <w:tcPr>
            <w:tcW w:w="4813" w:type="dxa"/>
            <w:shd w:val="clear" w:color="auto" w:fill="auto"/>
          </w:tcPr>
          <w:p w:rsidR="003A69E3" w:rsidRPr="006628C8" w:rsidRDefault="003A69E3" w:rsidP="002A21C1">
            <w:pPr>
              <w:tabs>
                <w:tab w:val="left" w:pos="708"/>
              </w:tabs>
              <w:spacing w:after="120"/>
              <w:rPr>
                <w:rFonts w:eastAsia="Times New Roman"/>
                <w:sz w:val="22"/>
                <w:lang w:eastAsia="pl-PL"/>
              </w:rPr>
            </w:pPr>
          </w:p>
        </w:tc>
      </w:tr>
      <w:tr w:rsidR="003A69E3" w:rsidRPr="006628C8" w:rsidTr="007A1001">
        <w:trPr>
          <w:trHeight w:val="804"/>
        </w:trPr>
        <w:tc>
          <w:tcPr>
            <w:tcW w:w="541" w:type="dxa"/>
            <w:shd w:val="clear" w:color="auto" w:fill="auto"/>
          </w:tcPr>
          <w:p w:rsidR="003A69E3" w:rsidRPr="006628C8" w:rsidRDefault="003A69E3" w:rsidP="002A21C1">
            <w:pPr>
              <w:tabs>
                <w:tab w:val="left" w:pos="708"/>
              </w:tabs>
              <w:spacing w:after="120"/>
              <w:rPr>
                <w:rFonts w:eastAsia="Times New Roman"/>
                <w:sz w:val="22"/>
                <w:lang w:eastAsia="pl-PL"/>
              </w:rPr>
            </w:pPr>
          </w:p>
        </w:tc>
        <w:tc>
          <w:tcPr>
            <w:tcW w:w="3685" w:type="dxa"/>
            <w:shd w:val="clear" w:color="auto" w:fill="auto"/>
          </w:tcPr>
          <w:p w:rsidR="003A69E3" w:rsidRPr="006628C8" w:rsidRDefault="003A69E3" w:rsidP="002A21C1">
            <w:pPr>
              <w:tabs>
                <w:tab w:val="left" w:pos="708"/>
              </w:tabs>
              <w:spacing w:after="120"/>
              <w:rPr>
                <w:rFonts w:eastAsia="Times New Roman"/>
                <w:sz w:val="22"/>
                <w:lang w:eastAsia="pl-PL"/>
              </w:rPr>
            </w:pPr>
          </w:p>
        </w:tc>
        <w:tc>
          <w:tcPr>
            <w:tcW w:w="4813" w:type="dxa"/>
            <w:shd w:val="clear" w:color="auto" w:fill="auto"/>
          </w:tcPr>
          <w:p w:rsidR="003A69E3" w:rsidRPr="006628C8" w:rsidRDefault="003A69E3" w:rsidP="002A21C1">
            <w:pPr>
              <w:tabs>
                <w:tab w:val="left" w:pos="708"/>
              </w:tabs>
              <w:spacing w:after="120"/>
              <w:rPr>
                <w:rFonts w:eastAsia="Times New Roman"/>
                <w:sz w:val="22"/>
                <w:lang w:eastAsia="pl-PL"/>
              </w:rPr>
            </w:pPr>
          </w:p>
        </w:tc>
      </w:tr>
    </w:tbl>
    <w:p w:rsidR="003A69E3" w:rsidRDefault="003A69E3" w:rsidP="003A69E3">
      <w:pPr>
        <w:tabs>
          <w:tab w:val="left" w:pos="-1701"/>
        </w:tabs>
        <w:jc w:val="both"/>
        <w:rPr>
          <w:sz w:val="22"/>
        </w:rPr>
      </w:pPr>
    </w:p>
    <w:p w:rsidR="003A69E3" w:rsidRPr="006628C8" w:rsidRDefault="003A69E3" w:rsidP="003A69E3">
      <w:pPr>
        <w:tabs>
          <w:tab w:val="left" w:pos="-1701"/>
        </w:tabs>
        <w:jc w:val="both"/>
        <w:rPr>
          <w:sz w:val="22"/>
        </w:rPr>
      </w:pPr>
      <w:r w:rsidRPr="006628C8">
        <w:rPr>
          <w:sz w:val="22"/>
        </w:rPr>
        <w:t>Ponadto:</w:t>
      </w:r>
    </w:p>
    <w:p w:rsidR="003A69E3" w:rsidRPr="006628C8" w:rsidRDefault="003A69E3" w:rsidP="004F1513">
      <w:pPr>
        <w:numPr>
          <w:ilvl w:val="0"/>
          <w:numId w:val="103"/>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Pr>
          <w:rFonts w:eastAsia="Times New Roman"/>
          <w:sz w:val="22"/>
          <w:lang w:eastAsia="pl-PL"/>
        </w:rPr>
        <w:br/>
      </w:r>
      <w:r w:rsidRPr="006628C8">
        <w:rPr>
          <w:rFonts w:eastAsia="Times New Roman"/>
          <w:sz w:val="22"/>
          <w:lang w:eastAsia="pl-PL"/>
        </w:rPr>
        <w:t>z wykonaniem zamówienia.</w:t>
      </w:r>
    </w:p>
    <w:p w:rsidR="003A69E3" w:rsidRPr="00CD370C" w:rsidRDefault="003A69E3" w:rsidP="004F1513">
      <w:pPr>
        <w:numPr>
          <w:ilvl w:val="0"/>
          <w:numId w:val="10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3A69E3" w:rsidRPr="006628C8" w:rsidRDefault="003A69E3" w:rsidP="004F1513">
      <w:pPr>
        <w:numPr>
          <w:ilvl w:val="0"/>
          <w:numId w:val="103"/>
        </w:numPr>
        <w:jc w:val="both"/>
        <w:rPr>
          <w:rFonts w:eastAsia="Times New Roman"/>
          <w:sz w:val="22"/>
          <w:lang w:eastAsia="pl-PL"/>
        </w:rPr>
      </w:pPr>
      <w:r w:rsidRPr="006628C8">
        <w:rPr>
          <w:rFonts w:eastAsia="Times New Roman"/>
          <w:sz w:val="22"/>
          <w:lang w:eastAsia="pl-PL"/>
        </w:rPr>
        <w:t>Oświadczam, że wykonam przedmiotowe zamów</w:t>
      </w:r>
      <w:r>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Pr>
          <w:rFonts w:eastAsia="Times New Roman"/>
          <w:sz w:val="22"/>
          <w:lang w:eastAsia="pl-PL"/>
        </w:rPr>
        <w:t>mowy stanowiącym załącznik do S</w:t>
      </w:r>
      <w:r w:rsidRPr="006628C8">
        <w:rPr>
          <w:rFonts w:eastAsia="Times New Roman"/>
          <w:sz w:val="22"/>
          <w:lang w:eastAsia="pl-PL"/>
        </w:rPr>
        <w:t>WZ.</w:t>
      </w:r>
    </w:p>
    <w:p w:rsidR="003A69E3" w:rsidRDefault="003A69E3" w:rsidP="004F1513">
      <w:pPr>
        <w:numPr>
          <w:ilvl w:val="0"/>
          <w:numId w:val="103"/>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3A69E3" w:rsidRDefault="003A69E3" w:rsidP="004F1513">
      <w:pPr>
        <w:numPr>
          <w:ilvl w:val="0"/>
          <w:numId w:val="10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3A69E3" w:rsidRPr="00F624FB" w:rsidRDefault="003A69E3" w:rsidP="004F1513">
      <w:pPr>
        <w:numPr>
          <w:ilvl w:val="0"/>
          <w:numId w:val="103"/>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3A69E3" w:rsidRPr="00F566ED" w:rsidRDefault="003A69E3" w:rsidP="004F1513">
      <w:pPr>
        <w:numPr>
          <w:ilvl w:val="0"/>
          <w:numId w:val="103"/>
        </w:numPr>
        <w:jc w:val="both"/>
        <w:rPr>
          <w:rFonts w:eastAsia="Times New Roman"/>
          <w:color w:val="FF0000"/>
          <w:sz w:val="22"/>
          <w:lang w:eastAsia="pl-PL"/>
        </w:rPr>
      </w:pPr>
      <w:r w:rsidRPr="00641766">
        <w:rPr>
          <w:color w:val="000000"/>
          <w:sz w:val="22"/>
        </w:rPr>
        <w:t xml:space="preserve">Wypełniliśmy obowiązki informacyjne przewidziane w art. 13 lub art. </w:t>
      </w:r>
      <w:r>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3A69E3" w:rsidRPr="00F566ED" w:rsidRDefault="003A69E3" w:rsidP="004F1513">
      <w:pPr>
        <w:numPr>
          <w:ilvl w:val="0"/>
          <w:numId w:val="103"/>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00F530F6">
        <w:rPr>
          <w:rFonts w:eastAsia="Times New Roman"/>
          <w:b/>
          <w:i/>
          <w:sz w:val="22"/>
          <w:lang w:eastAsia="pl-PL"/>
        </w:rPr>
        <w:t>t. j. Dz. U. z 2023</w:t>
      </w:r>
      <w:r w:rsidR="00F530F6" w:rsidRPr="00F566ED">
        <w:rPr>
          <w:rFonts w:eastAsia="Times New Roman"/>
          <w:b/>
          <w:i/>
          <w:sz w:val="22"/>
          <w:lang w:eastAsia="pl-PL"/>
        </w:rPr>
        <w:t xml:space="preserve"> r. poz. </w:t>
      </w:r>
      <w:r w:rsidR="00F530F6">
        <w:rPr>
          <w:rFonts w:eastAsia="Times New Roman"/>
          <w:b/>
          <w:i/>
          <w:sz w:val="22"/>
          <w:lang w:eastAsia="pl-PL"/>
        </w:rPr>
        <w:t>1497</w:t>
      </w:r>
      <w:r w:rsidRPr="00F566ED">
        <w:rPr>
          <w:rFonts w:eastAsia="Times New Roman"/>
          <w:b/>
          <w:sz w:val="22"/>
          <w:lang w:eastAsia="pl-PL"/>
        </w:rPr>
        <w:t>)****</w:t>
      </w:r>
    </w:p>
    <w:p w:rsidR="003A69E3" w:rsidRPr="00641766" w:rsidRDefault="003A69E3" w:rsidP="003A69E3">
      <w:pPr>
        <w:ind w:left="360"/>
        <w:jc w:val="both"/>
        <w:rPr>
          <w:rFonts w:eastAsia="Times New Roman"/>
          <w:color w:val="FF0000"/>
          <w:sz w:val="22"/>
          <w:lang w:eastAsia="pl-PL"/>
        </w:rPr>
      </w:pPr>
    </w:p>
    <w:p w:rsidR="003A69E3" w:rsidRDefault="003A69E3" w:rsidP="003A69E3">
      <w:pPr>
        <w:tabs>
          <w:tab w:val="left" w:pos="708"/>
        </w:tabs>
        <w:spacing w:after="120"/>
        <w:rPr>
          <w:rFonts w:eastAsia="Times New Roman"/>
          <w:sz w:val="22"/>
          <w:lang w:eastAsia="pl-PL"/>
        </w:rPr>
      </w:pPr>
    </w:p>
    <w:p w:rsidR="003A69E3" w:rsidRPr="007860AC" w:rsidRDefault="003A69E3" w:rsidP="003A69E3">
      <w:pPr>
        <w:tabs>
          <w:tab w:val="left" w:pos="708"/>
        </w:tabs>
        <w:spacing w:after="120"/>
        <w:jc w:val="right"/>
        <w:rPr>
          <w:rFonts w:eastAsia="Times New Roman"/>
          <w:sz w:val="22"/>
          <w:lang w:eastAsia="pl-PL"/>
        </w:rPr>
      </w:pPr>
      <w:r w:rsidRPr="007860AC">
        <w:rPr>
          <w:rFonts w:eastAsia="Times New Roman"/>
          <w:sz w:val="22"/>
          <w:lang w:eastAsia="pl-PL"/>
        </w:rPr>
        <w:t>.................................., dn. ...................................................................................</w:t>
      </w:r>
    </w:p>
    <w:p w:rsidR="003A69E3" w:rsidRPr="007A1001" w:rsidRDefault="003A69E3" w:rsidP="003A69E3">
      <w:pPr>
        <w:jc w:val="right"/>
        <w:rPr>
          <w:rFonts w:eastAsia="Times New Roman"/>
          <w:sz w:val="20"/>
          <w:szCs w:val="20"/>
          <w:lang w:eastAsia="pl-PL"/>
        </w:rPr>
      </w:pPr>
      <w:r w:rsidRPr="007A1001">
        <w:rPr>
          <w:rFonts w:eastAsia="Times New Roman"/>
          <w:sz w:val="20"/>
          <w:szCs w:val="20"/>
          <w:lang w:eastAsia="pl-PL"/>
        </w:rPr>
        <w:t xml:space="preserve">                          (podpis Wykonawcy lub osoby upełnomocnionej</w:t>
      </w:r>
      <w:r w:rsidRPr="007A1001">
        <w:rPr>
          <w:rFonts w:eastAsia="Times New Roman"/>
          <w:b/>
          <w:sz w:val="20"/>
          <w:szCs w:val="20"/>
          <w:lang w:eastAsia="pl-PL"/>
        </w:rPr>
        <w:t>*</w:t>
      </w:r>
      <w:r w:rsidRPr="007A1001">
        <w:rPr>
          <w:rFonts w:eastAsia="Times New Roman"/>
          <w:sz w:val="20"/>
          <w:szCs w:val="20"/>
          <w:lang w:eastAsia="pl-PL"/>
        </w:rPr>
        <w:t>)</w:t>
      </w:r>
    </w:p>
    <w:p w:rsidR="003A69E3" w:rsidRDefault="003A69E3" w:rsidP="003A69E3">
      <w:pPr>
        <w:rPr>
          <w:rFonts w:eastAsia="Times New Roman"/>
          <w:b/>
          <w:sz w:val="22"/>
          <w:lang w:eastAsia="pl-PL"/>
        </w:rPr>
      </w:pPr>
    </w:p>
    <w:p w:rsidR="003A69E3" w:rsidRDefault="003A69E3" w:rsidP="003A69E3">
      <w:pPr>
        <w:rPr>
          <w:rFonts w:eastAsia="Times New Roman"/>
          <w:b/>
          <w:sz w:val="22"/>
          <w:lang w:eastAsia="pl-PL"/>
        </w:rPr>
      </w:pPr>
    </w:p>
    <w:p w:rsidR="003A69E3" w:rsidRPr="00BA4D99" w:rsidRDefault="003A69E3" w:rsidP="003A69E3">
      <w:pPr>
        <w:rPr>
          <w:rFonts w:eastAsia="Times New Roman"/>
          <w:b/>
          <w:sz w:val="22"/>
          <w:lang w:eastAsia="pl-PL"/>
        </w:rPr>
      </w:pPr>
    </w:p>
    <w:p w:rsidR="003A69E3" w:rsidRPr="00F9004C" w:rsidRDefault="003A69E3" w:rsidP="003A69E3">
      <w:pPr>
        <w:ind w:left="426" w:hanging="426"/>
        <w:jc w:val="both"/>
        <w:rPr>
          <w:spacing w:val="-6"/>
          <w:sz w:val="20"/>
          <w:szCs w:val="20"/>
        </w:rPr>
      </w:pPr>
      <w:r w:rsidRPr="00F9004C">
        <w:rPr>
          <w:spacing w:val="-6"/>
          <w:sz w:val="20"/>
          <w:szCs w:val="20"/>
        </w:rPr>
        <w:lastRenderedPageBreak/>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3A69E3" w:rsidRDefault="003A69E3" w:rsidP="003A69E3">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3A69E3" w:rsidRPr="002F533D" w:rsidRDefault="003A69E3" w:rsidP="003A69E3">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69E3" w:rsidRDefault="003A69E3" w:rsidP="003A69E3">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3A69E3" w:rsidRPr="002F533D" w:rsidRDefault="003A69E3" w:rsidP="003A69E3">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3A69E3" w:rsidRDefault="003A69E3" w:rsidP="003A69E3">
      <w:pPr>
        <w:ind w:left="426"/>
        <w:jc w:val="both"/>
        <w:rPr>
          <w:sz w:val="20"/>
          <w:szCs w:val="20"/>
        </w:rPr>
      </w:pPr>
      <w:r w:rsidRPr="00F9004C">
        <w:rPr>
          <w:sz w:val="20"/>
          <w:szCs w:val="20"/>
        </w:rPr>
        <w:t xml:space="preserve">             </w:t>
      </w:r>
      <w:r>
        <w:rPr>
          <w:sz w:val="20"/>
          <w:szCs w:val="20"/>
        </w:rPr>
        <w:t xml:space="preserve">        </w:t>
      </w:r>
    </w:p>
    <w:p w:rsidR="003A69E3" w:rsidRDefault="003A69E3" w:rsidP="003A69E3">
      <w:pPr>
        <w:ind w:left="426"/>
        <w:jc w:val="both"/>
        <w:rPr>
          <w:sz w:val="20"/>
          <w:szCs w:val="20"/>
        </w:rPr>
      </w:pPr>
    </w:p>
    <w:p w:rsidR="003A69E3" w:rsidRDefault="003A69E3" w:rsidP="003A69E3">
      <w:pPr>
        <w:ind w:left="426"/>
        <w:jc w:val="both"/>
        <w:rPr>
          <w:sz w:val="20"/>
          <w:szCs w:val="20"/>
        </w:rPr>
      </w:pPr>
    </w:p>
    <w:p w:rsidR="006C464F" w:rsidRDefault="006C464F" w:rsidP="007B3820">
      <w:pPr>
        <w:suppressAutoHyphens/>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4C394C" w:rsidRDefault="004C394C" w:rsidP="00C15FD0">
      <w:pPr>
        <w:suppressAutoHyphens/>
        <w:jc w:val="right"/>
        <w:rPr>
          <w:rFonts w:eastAsia="Times New Roman"/>
          <w:b/>
          <w:sz w:val="22"/>
          <w:u w:val="single"/>
          <w:lang w:eastAsia="ar-SA"/>
        </w:rPr>
      </w:pPr>
    </w:p>
    <w:p w:rsidR="004C394C" w:rsidRDefault="004C394C"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F07E71" w:rsidRDefault="00F07E71" w:rsidP="00C15FD0">
      <w:pPr>
        <w:suppressAutoHyphens/>
        <w:jc w:val="right"/>
        <w:rPr>
          <w:rFonts w:eastAsia="Times New Roman"/>
          <w:b/>
          <w:sz w:val="22"/>
          <w:u w:val="single"/>
          <w:lang w:eastAsia="ar-SA"/>
        </w:rPr>
      </w:pPr>
    </w:p>
    <w:p w:rsidR="00F07E71" w:rsidRDefault="00F07E71" w:rsidP="00C15FD0">
      <w:pPr>
        <w:suppressAutoHyphens/>
        <w:jc w:val="right"/>
        <w:rPr>
          <w:rFonts w:eastAsia="Times New Roman"/>
          <w:b/>
          <w:sz w:val="22"/>
          <w:u w:val="single"/>
          <w:lang w:eastAsia="ar-SA"/>
        </w:rPr>
      </w:pPr>
    </w:p>
    <w:p w:rsidR="00C8536B" w:rsidRDefault="00C8536B" w:rsidP="00C15FD0">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r>
        <w:rPr>
          <w:rFonts w:eastAsia="Times New Roman"/>
          <w:b/>
          <w:sz w:val="22"/>
          <w:u w:val="single"/>
          <w:lang w:eastAsia="ar-SA"/>
        </w:rPr>
        <w:lastRenderedPageBreak/>
        <w:t>Załącznik nr 1C S</w:t>
      </w:r>
      <w:r w:rsidRPr="007860AC">
        <w:rPr>
          <w:rFonts w:eastAsia="Times New Roman"/>
          <w:b/>
          <w:sz w:val="22"/>
          <w:u w:val="single"/>
          <w:lang w:eastAsia="ar-SA"/>
        </w:rPr>
        <w:t>WZ</w:t>
      </w:r>
    </w:p>
    <w:p w:rsidR="00F07E71" w:rsidRPr="003A69E3" w:rsidRDefault="00F07E71" w:rsidP="00F07E71">
      <w:pPr>
        <w:suppressAutoHyphens/>
        <w:jc w:val="right"/>
        <w:rPr>
          <w:rFonts w:eastAsia="Times New Roman"/>
          <w:sz w:val="22"/>
          <w:lang w:eastAsia="ar-SA"/>
        </w:rPr>
      </w:pPr>
      <w:r w:rsidRPr="003A69E3">
        <w:rPr>
          <w:rFonts w:eastAsia="Times New Roman"/>
          <w:sz w:val="22"/>
          <w:lang w:eastAsia="ar-SA"/>
        </w:rPr>
        <w:t xml:space="preserve">Zadanie </w:t>
      </w:r>
      <w:r>
        <w:rPr>
          <w:rFonts w:eastAsia="Times New Roman"/>
          <w:sz w:val="22"/>
          <w:lang w:eastAsia="ar-SA"/>
        </w:rPr>
        <w:t>nr 3</w:t>
      </w:r>
      <w:r w:rsidRPr="003A69E3">
        <w:rPr>
          <w:rFonts w:eastAsia="Times New Roman"/>
          <w:sz w:val="22"/>
          <w:lang w:eastAsia="ar-SA"/>
        </w:rPr>
        <w:t xml:space="preserve"> </w:t>
      </w:r>
    </w:p>
    <w:p w:rsidR="00F07E71" w:rsidRDefault="00F07E71" w:rsidP="00F07E71">
      <w:pPr>
        <w:suppressAutoHyphens/>
        <w:jc w:val="center"/>
        <w:rPr>
          <w:rFonts w:eastAsia="Times New Roman"/>
          <w:b/>
          <w:sz w:val="22"/>
          <w:u w:val="single"/>
          <w:lang w:eastAsia="ar-SA"/>
        </w:rPr>
      </w:pPr>
    </w:p>
    <w:p w:rsidR="00F07E71" w:rsidRDefault="00F07E71" w:rsidP="00F07E71">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F07E71" w:rsidRDefault="00F07E71" w:rsidP="00F07E71">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07E71" w:rsidRPr="007860AC" w:rsidTr="009A2736">
        <w:trPr>
          <w:trHeight w:val="339"/>
        </w:trPr>
        <w:tc>
          <w:tcPr>
            <w:tcW w:w="9003" w:type="dxa"/>
            <w:gridSpan w:val="7"/>
            <w:shd w:val="clear" w:color="auto" w:fill="FFF2CC"/>
            <w:vAlign w:val="center"/>
          </w:tcPr>
          <w:p w:rsidR="00F07E71" w:rsidRPr="007860AC" w:rsidRDefault="00F07E71" w:rsidP="009A2736">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07E71" w:rsidRPr="007860AC" w:rsidTr="009A2736">
        <w:trPr>
          <w:trHeight w:val="687"/>
        </w:trPr>
        <w:tc>
          <w:tcPr>
            <w:tcW w:w="9003" w:type="dxa"/>
            <w:gridSpan w:val="7"/>
            <w:shd w:val="clear" w:color="auto" w:fill="auto"/>
            <w:vAlign w:val="center"/>
          </w:tcPr>
          <w:p w:rsidR="00F07E71" w:rsidRDefault="00F07E71" w:rsidP="009A2736">
            <w:pPr>
              <w:rPr>
                <w:sz w:val="22"/>
                <w:lang w:eastAsia="pl-PL"/>
              </w:rPr>
            </w:pPr>
          </w:p>
          <w:p w:rsidR="00F07E71" w:rsidRDefault="00F07E71" w:rsidP="009A2736">
            <w:pPr>
              <w:rPr>
                <w:sz w:val="22"/>
                <w:lang w:eastAsia="pl-PL"/>
              </w:rPr>
            </w:pPr>
          </w:p>
          <w:p w:rsidR="00F07E71" w:rsidRDefault="00F07E71" w:rsidP="009A2736">
            <w:pPr>
              <w:rPr>
                <w:sz w:val="22"/>
                <w:lang w:eastAsia="pl-PL"/>
              </w:rPr>
            </w:pPr>
          </w:p>
          <w:p w:rsidR="00F07E71" w:rsidRPr="007860AC" w:rsidRDefault="00F07E71" w:rsidP="009A2736">
            <w:pPr>
              <w:rPr>
                <w:sz w:val="22"/>
                <w:lang w:eastAsia="pl-PL"/>
              </w:rPr>
            </w:pPr>
          </w:p>
        </w:tc>
      </w:tr>
      <w:tr w:rsidR="00F07E71" w:rsidRPr="007860AC" w:rsidTr="009A2736">
        <w:trPr>
          <w:trHeight w:val="241"/>
        </w:trPr>
        <w:tc>
          <w:tcPr>
            <w:tcW w:w="9003" w:type="dxa"/>
            <w:gridSpan w:val="7"/>
            <w:shd w:val="clear" w:color="auto" w:fill="FFF2CC"/>
            <w:vAlign w:val="center"/>
          </w:tcPr>
          <w:p w:rsidR="00F07E71" w:rsidRPr="00E61B0E" w:rsidRDefault="00F07E71" w:rsidP="009A2736">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F07E71" w:rsidRPr="007860AC" w:rsidTr="009A2736">
        <w:trPr>
          <w:trHeight w:val="449"/>
        </w:trPr>
        <w:tc>
          <w:tcPr>
            <w:tcW w:w="2735" w:type="dxa"/>
            <w:shd w:val="clear" w:color="auto" w:fill="auto"/>
            <w:vAlign w:val="center"/>
          </w:tcPr>
          <w:p w:rsidR="00F07E71" w:rsidRDefault="00F07E71" w:rsidP="009A2736">
            <w:pPr>
              <w:rPr>
                <w:sz w:val="22"/>
                <w:lang w:eastAsia="pl-PL"/>
              </w:rPr>
            </w:pPr>
            <w:r w:rsidRPr="007860AC">
              <w:rPr>
                <w:sz w:val="22"/>
                <w:lang w:eastAsia="pl-PL"/>
              </w:rPr>
              <w:t>Miasto:</w:t>
            </w:r>
          </w:p>
          <w:p w:rsidR="00F07E71" w:rsidRPr="007860AC" w:rsidRDefault="00F07E71" w:rsidP="009A2736">
            <w:pPr>
              <w:rPr>
                <w:sz w:val="22"/>
                <w:lang w:eastAsia="pl-PL"/>
              </w:rPr>
            </w:pPr>
          </w:p>
        </w:tc>
        <w:tc>
          <w:tcPr>
            <w:tcW w:w="6268" w:type="dxa"/>
            <w:gridSpan w:val="6"/>
            <w:shd w:val="clear" w:color="auto" w:fill="auto"/>
            <w:vAlign w:val="center"/>
          </w:tcPr>
          <w:p w:rsidR="00F07E71" w:rsidRPr="007860AC" w:rsidRDefault="00F07E71" w:rsidP="009A2736">
            <w:pPr>
              <w:rPr>
                <w:sz w:val="22"/>
                <w:lang w:eastAsia="pl-PL"/>
              </w:rPr>
            </w:pPr>
          </w:p>
        </w:tc>
      </w:tr>
      <w:tr w:rsidR="00F07E71" w:rsidRPr="007860AC" w:rsidTr="009A2736">
        <w:trPr>
          <w:trHeight w:val="427"/>
        </w:trPr>
        <w:tc>
          <w:tcPr>
            <w:tcW w:w="2735" w:type="dxa"/>
            <w:shd w:val="clear" w:color="auto" w:fill="auto"/>
            <w:vAlign w:val="center"/>
          </w:tcPr>
          <w:p w:rsidR="00F07E71" w:rsidRDefault="00F07E71" w:rsidP="009A2736">
            <w:pPr>
              <w:rPr>
                <w:sz w:val="22"/>
                <w:lang w:eastAsia="pl-PL"/>
              </w:rPr>
            </w:pPr>
            <w:r w:rsidRPr="007860AC">
              <w:rPr>
                <w:sz w:val="22"/>
                <w:lang w:eastAsia="pl-PL"/>
              </w:rPr>
              <w:t>Województwo:</w:t>
            </w:r>
          </w:p>
          <w:p w:rsidR="00F07E71" w:rsidRPr="007860AC" w:rsidRDefault="00F07E71" w:rsidP="009A2736">
            <w:pPr>
              <w:rPr>
                <w:sz w:val="22"/>
                <w:lang w:eastAsia="pl-PL"/>
              </w:rPr>
            </w:pPr>
          </w:p>
        </w:tc>
        <w:tc>
          <w:tcPr>
            <w:tcW w:w="6268" w:type="dxa"/>
            <w:gridSpan w:val="6"/>
            <w:shd w:val="clear" w:color="auto" w:fill="auto"/>
            <w:vAlign w:val="center"/>
          </w:tcPr>
          <w:p w:rsidR="00F07E71" w:rsidRPr="007860AC" w:rsidRDefault="00F07E71" w:rsidP="009A2736">
            <w:pPr>
              <w:rPr>
                <w:sz w:val="22"/>
                <w:lang w:eastAsia="pl-PL"/>
              </w:rPr>
            </w:pPr>
          </w:p>
        </w:tc>
      </w:tr>
      <w:tr w:rsidR="00F07E71" w:rsidRPr="007860AC" w:rsidTr="009A2736">
        <w:trPr>
          <w:trHeight w:val="418"/>
        </w:trPr>
        <w:tc>
          <w:tcPr>
            <w:tcW w:w="2735" w:type="dxa"/>
            <w:shd w:val="clear" w:color="auto" w:fill="auto"/>
            <w:vAlign w:val="center"/>
          </w:tcPr>
          <w:p w:rsidR="00F07E71" w:rsidRDefault="00F07E71" w:rsidP="009A2736">
            <w:pPr>
              <w:rPr>
                <w:sz w:val="22"/>
                <w:lang w:eastAsia="pl-PL"/>
              </w:rPr>
            </w:pPr>
            <w:r w:rsidRPr="007860AC">
              <w:rPr>
                <w:sz w:val="22"/>
                <w:lang w:eastAsia="pl-PL"/>
              </w:rPr>
              <w:t>Kod pocztowy:</w:t>
            </w:r>
          </w:p>
          <w:p w:rsidR="00F07E71" w:rsidRPr="007860AC" w:rsidRDefault="00F07E71" w:rsidP="009A2736">
            <w:pPr>
              <w:rPr>
                <w:sz w:val="22"/>
                <w:lang w:eastAsia="pl-PL"/>
              </w:rPr>
            </w:pPr>
          </w:p>
        </w:tc>
        <w:tc>
          <w:tcPr>
            <w:tcW w:w="6268" w:type="dxa"/>
            <w:gridSpan w:val="6"/>
            <w:shd w:val="clear" w:color="auto" w:fill="auto"/>
            <w:vAlign w:val="center"/>
          </w:tcPr>
          <w:p w:rsidR="00F07E71" w:rsidRPr="007860AC" w:rsidRDefault="00F07E71" w:rsidP="009A2736">
            <w:pPr>
              <w:rPr>
                <w:sz w:val="22"/>
                <w:lang w:eastAsia="pl-PL"/>
              </w:rPr>
            </w:pPr>
          </w:p>
        </w:tc>
      </w:tr>
      <w:tr w:rsidR="00F07E71" w:rsidRPr="007860AC" w:rsidTr="009A2736">
        <w:trPr>
          <w:trHeight w:val="397"/>
        </w:trPr>
        <w:tc>
          <w:tcPr>
            <w:tcW w:w="2735" w:type="dxa"/>
            <w:shd w:val="clear" w:color="auto" w:fill="auto"/>
            <w:vAlign w:val="center"/>
          </w:tcPr>
          <w:p w:rsidR="00F07E71" w:rsidRDefault="00F07E71" w:rsidP="009A2736">
            <w:pPr>
              <w:rPr>
                <w:sz w:val="22"/>
                <w:lang w:eastAsia="pl-PL"/>
              </w:rPr>
            </w:pPr>
            <w:r w:rsidRPr="007860AC">
              <w:rPr>
                <w:sz w:val="22"/>
                <w:lang w:eastAsia="pl-PL"/>
              </w:rPr>
              <w:t>Ulica, nr domu/nr lokalu</w:t>
            </w:r>
          </w:p>
          <w:p w:rsidR="00F07E71" w:rsidRPr="007860AC" w:rsidRDefault="00F07E71" w:rsidP="009A2736">
            <w:pPr>
              <w:rPr>
                <w:sz w:val="22"/>
                <w:lang w:eastAsia="pl-PL"/>
              </w:rPr>
            </w:pPr>
          </w:p>
        </w:tc>
        <w:tc>
          <w:tcPr>
            <w:tcW w:w="6268" w:type="dxa"/>
            <w:gridSpan w:val="6"/>
            <w:shd w:val="clear" w:color="auto" w:fill="auto"/>
            <w:vAlign w:val="center"/>
          </w:tcPr>
          <w:p w:rsidR="00F07E71" w:rsidRPr="007860AC" w:rsidRDefault="00F07E71" w:rsidP="009A2736">
            <w:pPr>
              <w:rPr>
                <w:sz w:val="22"/>
                <w:lang w:eastAsia="pl-PL"/>
              </w:rPr>
            </w:pPr>
          </w:p>
        </w:tc>
      </w:tr>
      <w:tr w:rsidR="00F07E71" w:rsidRPr="007860AC" w:rsidTr="009A2736">
        <w:trPr>
          <w:trHeight w:val="417"/>
        </w:trPr>
        <w:tc>
          <w:tcPr>
            <w:tcW w:w="2735" w:type="dxa"/>
            <w:shd w:val="clear" w:color="auto" w:fill="auto"/>
            <w:vAlign w:val="center"/>
          </w:tcPr>
          <w:p w:rsidR="00F07E71" w:rsidRPr="007860AC" w:rsidRDefault="00F07E71" w:rsidP="009A2736">
            <w:pPr>
              <w:rPr>
                <w:sz w:val="22"/>
                <w:lang w:eastAsia="pl-PL"/>
              </w:rPr>
            </w:pPr>
            <w:r w:rsidRPr="007860AC">
              <w:rPr>
                <w:sz w:val="22"/>
                <w:lang w:eastAsia="pl-PL"/>
              </w:rPr>
              <w:t>REGON:</w:t>
            </w:r>
          </w:p>
        </w:tc>
        <w:tc>
          <w:tcPr>
            <w:tcW w:w="2351" w:type="dxa"/>
            <w:gridSpan w:val="2"/>
            <w:shd w:val="clear" w:color="auto" w:fill="auto"/>
            <w:vAlign w:val="center"/>
          </w:tcPr>
          <w:p w:rsidR="00F07E71" w:rsidRPr="007860AC" w:rsidRDefault="00F07E71" w:rsidP="009A2736">
            <w:pPr>
              <w:rPr>
                <w:sz w:val="22"/>
                <w:lang w:eastAsia="pl-PL"/>
              </w:rPr>
            </w:pPr>
          </w:p>
        </w:tc>
        <w:tc>
          <w:tcPr>
            <w:tcW w:w="1366" w:type="dxa"/>
            <w:gridSpan w:val="2"/>
            <w:shd w:val="clear" w:color="auto" w:fill="auto"/>
            <w:vAlign w:val="center"/>
          </w:tcPr>
          <w:p w:rsidR="00F07E71" w:rsidRPr="007860AC" w:rsidRDefault="00F07E71" w:rsidP="009A2736">
            <w:pPr>
              <w:rPr>
                <w:sz w:val="22"/>
                <w:lang w:eastAsia="pl-PL"/>
              </w:rPr>
            </w:pPr>
            <w:r w:rsidRPr="007860AC">
              <w:rPr>
                <w:sz w:val="22"/>
                <w:lang w:eastAsia="pl-PL"/>
              </w:rPr>
              <w:t>NIP:</w:t>
            </w:r>
          </w:p>
        </w:tc>
        <w:tc>
          <w:tcPr>
            <w:tcW w:w="2551" w:type="dxa"/>
            <w:gridSpan w:val="2"/>
            <w:shd w:val="clear" w:color="auto" w:fill="auto"/>
            <w:vAlign w:val="center"/>
          </w:tcPr>
          <w:p w:rsidR="00F07E71" w:rsidRPr="007860AC" w:rsidRDefault="00F07E71" w:rsidP="009A2736">
            <w:pPr>
              <w:rPr>
                <w:sz w:val="22"/>
                <w:lang w:eastAsia="pl-PL"/>
              </w:rPr>
            </w:pPr>
          </w:p>
        </w:tc>
      </w:tr>
      <w:tr w:rsidR="00F07E71" w:rsidRPr="007860AC" w:rsidTr="009A2736">
        <w:trPr>
          <w:trHeight w:val="417"/>
        </w:trPr>
        <w:tc>
          <w:tcPr>
            <w:tcW w:w="2735" w:type="dxa"/>
            <w:shd w:val="clear" w:color="auto" w:fill="auto"/>
            <w:vAlign w:val="center"/>
          </w:tcPr>
          <w:p w:rsidR="00F07E71" w:rsidRPr="007860AC" w:rsidRDefault="00F07E71" w:rsidP="009A2736">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F07E71" w:rsidRPr="007860AC" w:rsidRDefault="00F07E71" w:rsidP="009A2736">
            <w:pPr>
              <w:rPr>
                <w:sz w:val="22"/>
                <w:lang w:eastAsia="pl-PL"/>
              </w:rPr>
            </w:pPr>
          </w:p>
        </w:tc>
      </w:tr>
      <w:tr w:rsidR="00F07E71" w:rsidRPr="007860AC" w:rsidTr="009A2736">
        <w:trPr>
          <w:trHeight w:val="415"/>
        </w:trPr>
        <w:tc>
          <w:tcPr>
            <w:tcW w:w="2735" w:type="dxa"/>
            <w:shd w:val="clear" w:color="auto" w:fill="auto"/>
            <w:vAlign w:val="center"/>
          </w:tcPr>
          <w:p w:rsidR="00F07E71" w:rsidRPr="007860AC" w:rsidRDefault="00F07E71" w:rsidP="009A2736">
            <w:pPr>
              <w:rPr>
                <w:sz w:val="22"/>
                <w:lang w:eastAsia="pl-PL"/>
              </w:rPr>
            </w:pPr>
            <w:r w:rsidRPr="007860AC">
              <w:rPr>
                <w:sz w:val="22"/>
                <w:lang w:eastAsia="pl-PL"/>
              </w:rPr>
              <w:t>Telefon:</w:t>
            </w:r>
          </w:p>
        </w:tc>
        <w:tc>
          <w:tcPr>
            <w:tcW w:w="2351" w:type="dxa"/>
            <w:gridSpan w:val="2"/>
            <w:shd w:val="clear" w:color="auto" w:fill="auto"/>
            <w:vAlign w:val="center"/>
          </w:tcPr>
          <w:p w:rsidR="00F07E71" w:rsidRPr="007860AC" w:rsidRDefault="00F07E71" w:rsidP="009A2736">
            <w:pPr>
              <w:rPr>
                <w:sz w:val="22"/>
                <w:lang w:eastAsia="pl-PL"/>
              </w:rPr>
            </w:pPr>
          </w:p>
        </w:tc>
        <w:tc>
          <w:tcPr>
            <w:tcW w:w="1366" w:type="dxa"/>
            <w:gridSpan w:val="2"/>
            <w:shd w:val="clear" w:color="auto" w:fill="auto"/>
            <w:vAlign w:val="center"/>
          </w:tcPr>
          <w:p w:rsidR="00F07E71" w:rsidRPr="007860AC" w:rsidRDefault="00F07E71" w:rsidP="009A2736">
            <w:pPr>
              <w:rPr>
                <w:sz w:val="22"/>
                <w:lang w:eastAsia="pl-PL"/>
              </w:rPr>
            </w:pPr>
            <w:r w:rsidRPr="007860AC">
              <w:rPr>
                <w:sz w:val="22"/>
                <w:lang w:eastAsia="pl-PL"/>
              </w:rPr>
              <w:t xml:space="preserve">Faks: </w:t>
            </w:r>
          </w:p>
        </w:tc>
        <w:tc>
          <w:tcPr>
            <w:tcW w:w="2551" w:type="dxa"/>
            <w:gridSpan w:val="2"/>
            <w:shd w:val="clear" w:color="auto" w:fill="auto"/>
            <w:vAlign w:val="center"/>
          </w:tcPr>
          <w:p w:rsidR="00F07E71" w:rsidRPr="007860AC" w:rsidRDefault="00F07E71" w:rsidP="009A2736">
            <w:pPr>
              <w:rPr>
                <w:sz w:val="22"/>
                <w:lang w:eastAsia="pl-PL"/>
              </w:rPr>
            </w:pPr>
          </w:p>
        </w:tc>
      </w:tr>
      <w:tr w:rsidR="00F07E71" w:rsidRPr="007860AC" w:rsidTr="009A2736">
        <w:trPr>
          <w:trHeight w:val="427"/>
        </w:trPr>
        <w:tc>
          <w:tcPr>
            <w:tcW w:w="2735" w:type="dxa"/>
            <w:shd w:val="clear" w:color="auto" w:fill="auto"/>
            <w:vAlign w:val="center"/>
          </w:tcPr>
          <w:p w:rsidR="00F07E71" w:rsidRPr="007860AC" w:rsidRDefault="00F07E71" w:rsidP="009A2736">
            <w:pPr>
              <w:rPr>
                <w:sz w:val="22"/>
                <w:lang w:eastAsia="pl-PL"/>
              </w:rPr>
            </w:pPr>
            <w:r w:rsidRPr="007860AC">
              <w:rPr>
                <w:sz w:val="22"/>
                <w:lang w:eastAsia="pl-PL"/>
              </w:rPr>
              <w:t>Adres e-mail:</w:t>
            </w:r>
          </w:p>
        </w:tc>
        <w:tc>
          <w:tcPr>
            <w:tcW w:w="6268" w:type="dxa"/>
            <w:gridSpan w:val="6"/>
            <w:shd w:val="clear" w:color="auto" w:fill="auto"/>
            <w:vAlign w:val="center"/>
          </w:tcPr>
          <w:p w:rsidR="00F07E71" w:rsidRPr="007860AC" w:rsidRDefault="00F07E71" w:rsidP="009A2736">
            <w:pPr>
              <w:rPr>
                <w:sz w:val="22"/>
                <w:lang w:eastAsia="pl-PL"/>
              </w:rPr>
            </w:pPr>
          </w:p>
        </w:tc>
      </w:tr>
      <w:tr w:rsidR="00F07E71" w:rsidRPr="007860AC" w:rsidTr="009A2736">
        <w:trPr>
          <w:trHeight w:val="503"/>
        </w:trPr>
        <w:tc>
          <w:tcPr>
            <w:tcW w:w="9003" w:type="dxa"/>
            <w:gridSpan w:val="7"/>
            <w:shd w:val="clear" w:color="auto" w:fill="DDD9C3"/>
            <w:vAlign w:val="center"/>
          </w:tcPr>
          <w:p w:rsidR="00F07E71" w:rsidRDefault="00F07E71" w:rsidP="009A2736">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F07E71" w:rsidRPr="00FB572D" w:rsidRDefault="00F07E71" w:rsidP="009A2736">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F07E71" w:rsidRPr="007860AC" w:rsidTr="009A2736">
        <w:trPr>
          <w:trHeight w:val="1691"/>
        </w:trPr>
        <w:tc>
          <w:tcPr>
            <w:tcW w:w="9003" w:type="dxa"/>
            <w:gridSpan w:val="7"/>
            <w:shd w:val="clear" w:color="auto" w:fill="auto"/>
            <w:vAlign w:val="center"/>
          </w:tcPr>
          <w:p w:rsidR="00F07E71" w:rsidRPr="00FB572D" w:rsidRDefault="00F07E71" w:rsidP="009A2736">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F07E71" w:rsidRPr="00FB572D" w:rsidRDefault="00F07E71" w:rsidP="009A2736">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F07E71" w:rsidRDefault="00F07E71" w:rsidP="009A2736">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F07E71" w:rsidRPr="00FB572D" w:rsidRDefault="00F07E71" w:rsidP="009A2736">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F07E71" w:rsidRDefault="00F07E71" w:rsidP="009A2736">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F07E71" w:rsidRDefault="00F07E71" w:rsidP="009A2736">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F07E71" w:rsidRPr="00FB572D" w:rsidRDefault="00F07E71" w:rsidP="009A2736">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F07E71" w:rsidRPr="007860AC" w:rsidTr="009A2736">
        <w:trPr>
          <w:trHeight w:val="381"/>
        </w:trPr>
        <w:tc>
          <w:tcPr>
            <w:tcW w:w="9003" w:type="dxa"/>
            <w:gridSpan w:val="7"/>
            <w:shd w:val="clear" w:color="auto" w:fill="FFF2CC"/>
            <w:vAlign w:val="center"/>
          </w:tcPr>
          <w:p w:rsidR="00F07E71" w:rsidRPr="007860AC" w:rsidRDefault="00F07E71" w:rsidP="009A2736">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F07E71" w:rsidRPr="007860AC" w:rsidTr="009A2736">
        <w:trPr>
          <w:trHeight w:val="423"/>
        </w:trPr>
        <w:tc>
          <w:tcPr>
            <w:tcW w:w="2870" w:type="dxa"/>
            <w:gridSpan w:val="2"/>
            <w:shd w:val="clear" w:color="auto" w:fill="auto"/>
            <w:vAlign w:val="center"/>
          </w:tcPr>
          <w:p w:rsidR="00F07E71" w:rsidRPr="007860AC" w:rsidRDefault="00F07E71" w:rsidP="009A2736">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F07E71" w:rsidRPr="007860AC" w:rsidRDefault="00F07E71" w:rsidP="009A2736">
            <w:pPr>
              <w:spacing w:line="360" w:lineRule="auto"/>
              <w:contextualSpacing/>
              <w:rPr>
                <w:sz w:val="22"/>
                <w:lang w:eastAsia="pl-PL"/>
              </w:rPr>
            </w:pPr>
          </w:p>
        </w:tc>
        <w:tc>
          <w:tcPr>
            <w:tcW w:w="1400" w:type="dxa"/>
            <w:gridSpan w:val="2"/>
            <w:shd w:val="clear" w:color="auto" w:fill="auto"/>
            <w:vAlign w:val="center"/>
          </w:tcPr>
          <w:p w:rsidR="00F07E71" w:rsidRPr="007860AC" w:rsidRDefault="00F07E71" w:rsidP="009A2736">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F07E71" w:rsidRPr="007860AC" w:rsidRDefault="00F07E71" w:rsidP="009A2736">
            <w:pPr>
              <w:spacing w:line="360" w:lineRule="auto"/>
              <w:contextualSpacing/>
              <w:rPr>
                <w:sz w:val="22"/>
                <w:lang w:eastAsia="pl-PL"/>
              </w:rPr>
            </w:pPr>
          </w:p>
        </w:tc>
      </w:tr>
      <w:tr w:rsidR="00F07E71" w:rsidRPr="007860AC" w:rsidTr="009A2736">
        <w:trPr>
          <w:trHeight w:val="457"/>
        </w:trPr>
        <w:tc>
          <w:tcPr>
            <w:tcW w:w="2870" w:type="dxa"/>
            <w:gridSpan w:val="2"/>
            <w:shd w:val="clear" w:color="auto" w:fill="auto"/>
            <w:vAlign w:val="center"/>
          </w:tcPr>
          <w:p w:rsidR="00F07E71" w:rsidRPr="007860AC" w:rsidRDefault="00F07E71" w:rsidP="009A2736">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F07E71" w:rsidRPr="007860AC" w:rsidRDefault="00F07E71" w:rsidP="009A2736">
            <w:pPr>
              <w:spacing w:line="360" w:lineRule="auto"/>
              <w:contextualSpacing/>
              <w:rPr>
                <w:sz w:val="22"/>
                <w:lang w:eastAsia="pl-PL"/>
              </w:rPr>
            </w:pPr>
          </w:p>
        </w:tc>
      </w:tr>
      <w:tr w:rsidR="00F07E71" w:rsidRPr="007860AC" w:rsidTr="009A2736">
        <w:trPr>
          <w:trHeight w:val="389"/>
        </w:trPr>
        <w:tc>
          <w:tcPr>
            <w:tcW w:w="9003" w:type="dxa"/>
            <w:gridSpan w:val="7"/>
            <w:shd w:val="clear" w:color="auto" w:fill="FFF2CC"/>
            <w:vAlign w:val="center"/>
          </w:tcPr>
          <w:p w:rsidR="00F07E71" w:rsidRPr="007860AC" w:rsidRDefault="00F07E71" w:rsidP="009A2736">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F07E71" w:rsidRPr="007860AC" w:rsidTr="009A2736">
        <w:trPr>
          <w:trHeight w:val="785"/>
        </w:trPr>
        <w:tc>
          <w:tcPr>
            <w:tcW w:w="9003" w:type="dxa"/>
            <w:gridSpan w:val="7"/>
            <w:shd w:val="clear" w:color="auto" w:fill="FFFFFF"/>
          </w:tcPr>
          <w:p w:rsidR="00F07E71" w:rsidRPr="007860AC" w:rsidRDefault="00F07E71" w:rsidP="009A2736">
            <w:pPr>
              <w:spacing w:line="360" w:lineRule="auto"/>
              <w:contextualSpacing/>
              <w:jc w:val="both"/>
              <w:rPr>
                <w:sz w:val="20"/>
                <w:szCs w:val="20"/>
                <w:lang w:eastAsia="pl-PL"/>
              </w:rPr>
            </w:pPr>
          </w:p>
        </w:tc>
      </w:tr>
      <w:tr w:rsidR="00F07E71" w:rsidRPr="007860AC" w:rsidTr="009A2736">
        <w:trPr>
          <w:trHeight w:val="2714"/>
        </w:trPr>
        <w:tc>
          <w:tcPr>
            <w:tcW w:w="9003" w:type="dxa"/>
            <w:gridSpan w:val="7"/>
            <w:shd w:val="clear" w:color="auto" w:fill="FFF2CC"/>
          </w:tcPr>
          <w:p w:rsidR="00F07E71" w:rsidRPr="004B79C4" w:rsidRDefault="00F07E71" w:rsidP="009A2736">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07E71" w:rsidRPr="0085601E" w:rsidRDefault="00F07E71" w:rsidP="009A2736">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F07E71" w:rsidRDefault="00F07E71" w:rsidP="009A2736">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F07E71" w:rsidRDefault="00F07E71" w:rsidP="009A2736">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F07E71" w:rsidRDefault="00F07E71" w:rsidP="009A2736">
            <w:pPr>
              <w:widowControl w:val="0"/>
              <w:tabs>
                <w:tab w:val="left" w:pos="708"/>
              </w:tabs>
              <w:spacing w:line="276" w:lineRule="auto"/>
              <w:rPr>
                <w:sz w:val="20"/>
                <w:szCs w:val="20"/>
                <w:lang w:eastAsia="pl-PL"/>
              </w:rPr>
            </w:pPr>
            <w:r>
              <w:rPr>
                <w:sz w:val="20"/>
                <w:szCs w:val="20"/>
                <w:lang w:eastAsia="pl-PL"/>
              </w:rPr>
              <w:t>…………………………………………………………………………………………………………………...</w:t>
            </w:r>
          </w:p>
          <w:p w:rsidR="00F07E71" w:rsidRPr="0085601E" w:rsidRDefault="00F07E71" w:rsidP="009A2736">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07E71" w:rsidRDefault="00F07E71" w:rsidP="00F07E71">
      <w:pPr>
        <w:jc w:val="both"/>
        <w:rPr>
          <w:rFonts w:eastAsia="Times New Roman"/>
          <w:sz w:val="22"/>
          <w:lang w:eastAsia="pl-PL"/>
        </w:rPr>
      </w:pPr>
    </w:p>
    <w:p w:rsidR="00F07E71" w:rsidRPr="00F5329D" w:rsidRDefault="00F07E71" w:rsidP="00F07E71">
      <w:pPr>
        <w:jc w:val="both"/>
        <w:rPr>
          <w:rFonts w:eastAsia="Times New Roman"/>
          <w:sz w:val="22"/>
          <w:lang w:eastAsia="pl-PL"/>
        </w:rPr>
      </w:pPr>
    </w:p>
    <w:p w:rsidR="00F07E71" w:rsidRDefault="00F07E71" w:rsidP="00F07E71">
      <w:pPr>
        <w:jc w:val="center"/>
        <w:rPr>
          <w:rFonts w:eastAsia="Times New Roman"/>
          <w:sz w:val="22"/>
          <w:lang w:eastAsia="pl-PL"/>
        </w:rPr>
      </w:pPr>
    </w:p>
    <w:p w:rsidR="00C8536B" w:rsidRDefault="00F07E71" w:rsidP="00F07E71">
      <w:pPr>
        <w:jc w:val="center"/>
        <w:rPr>
          <w:b/>
          <w:sz w:val="22"/>
        </w:rPr>
      </w:pPr>
      <w:r w:rsidRPr="00F5329D">
        <w:rPr>
          <w:rFonts w:eastAsia="Times New Roman"/>
          <w:sz w:val="22"/>
          <w:lang w:eastAsia="pl-PL"/>
        </w:rPr>
        <w:lastRenderedPageBreak/>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00C8536B">
        <w:rPr>
          <w:b/>
          <w:sz w:val="22"/>
        </w:rPr>
        <w:t xml:space="preserve">ZAKUP AKTUALIZACJ/SUBSKRYBCJI OPROGRAMOWANIA Z ZAKRESU INFORMATYKI ŚLEDCZEJ, REKONSTRUKCJI WYPADKÓW DROGOWYCH ORAZ </w:t>
      </w:r>
      <w:r w:rsidR="00CD0248">
        <w:rPr>
          <w:b/>
          <w:sz w:val="22"/>
        </w:rPr>
        <w:t xml:space="preserve">DO </w:t>
      </w:r>
      <w:r w:rsidR="006A2054">
        <w:rPr>
          <w:b/>
          <w:sz w:val="22"/>
        </w:rPr>
        <w:t>NAR</w:t>
      </w:r>
      <w:r w:rsidR="00C8536B">
        <w:rPr>
          <w:b/>
          <w:sz w:val="22"/>
        </w:rPr>
        <w:t>ZĘDZIA DIAGNOSTYCZNEGO POJAZDÓW</w:t>
      </w:r>
    </w:p>
    <w:p w:rsidR="00F07E71" w:rsidRDefault="00F07E71" w:rsidP="00F07E71">
      <w:pPr>
        <w:jc w:val="center"/>
        <w:rPr>
          <w:rFonts w:eastAsia="Times New Roman"/>
          <w:b/>
          <w:sz w:val="22"/>
          <w:lang w:eastAsia="pl-PL"/>
        </w:rPr>
      </w:pPr>
      <w:r w:rsidRPr="00201840">
        <w:rPr>
          <w:b/>
          <w:sz w:val="22"/>
        </w:rPr>
        <w:t xml:space="preserve"> </w:t>
      </w:r>
      <w:r w:rsidRPr="00F5329D">
        <w:rPr>
          <w:rFonts w:eastAsia="Times New Roman"/>
          <w:b/>
          <w:sz w:val="22"/>
          <w:lang w:eastAsia="pl-PL"/>
        </w:rPr>
        <w:t xml:space="preserve">(postępowanie nr </w:t>
      </w:r>
      <w:r w:rsidR="005C46D4">
        <w:rPr>
          <w:rFonts w:eastAsia="Times New Roman"/>
          <w:b/>
          <w:sz w:val="22"/>
          <w:lang w:eastAsia="pl-PL"/>
        </w:rPr>
        <w:t>2</w:t>
      </w:r>
      <w:r>
        <w:rPr>
          <w:rFonts w:eastAsia="Times New Roman"/>
          <w:b/>
          <w:sz w:val="22"/>
          <w:lang w:eastAsia="pl-PL"/>
        </w:rPr>
        <w:t>/L/24</w:t>
      </w:r>
      <w:r w:rsidRPr="00F5329D">
        <w:rPr>
          <w:rFonts w:eastAsia="Times New Roman"/>
          <w:b/>
          <w:sz w:val="22"/>
          <w:lang w:eastAsia="pl-PL"/>
        </w:rPr>
        <w:t>)</w:t>
      </w:r>
    </w:p>
    <w:p w:rsidR="00F07E71" w:rsidRDefault="00F07E71" w:rsidP="00F07E71">
      <w:pPr>
        <w:jc w:val="center"/>
        <w:rPr>
          <w:rFonts w:eastAsia="Times New Roman"/>
          <w:b/>
          <w:sz w:val="22"/>
          <w:lang w:eastAsia="pl-P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263"/>
        <w:gridCol w:w="821"/>
        <w:gridCol w:w="1510"/>
        <w:gridCol w:w="1071"/>
      </w:tblGrid>
      <w:tr w:rsidR="00F07E71" w:rsidRPr="00C871A4" w:rsidTr="00F07E71">
        <w:tc>
          <w:tcPr>
            <w:tcW w:w="549" w:type="dxa"/>
            <w:vAlign w:val="center"/>
          </w:tcPr>
          <w:p w:rsidR="00F07E71" w:rsidRPr="00C871A4" w:rsidRDefault="00F07E71" w:rsidP="009A2736">
            <w:pPr>
              <w:ind w:right="-81"/>
              <w:rPr>
                <w:b/>
                <w:sz w:val="18"/>
                <w:szCs w:val="18"/>
              </w:rPr>
            </w:pPr>
            <w:r w:rsidRPr="00C871A4">
              <w:rPr>
                <w:b/>
                <w:sz w:val="18"/>
                <w:szCs w:val="18"/>
              </w:rPr>
              <w:t>L.p.</w:t>
            </w:r>
          </w:p>
        </w:tc>
        <w:tc>
          <w:tcPr>
            <w:tcW w:w="5263" w:type="dxa"/>
            <w:vAlign w:val="center"/>
          </w:tcPr>
          <w:p w:rsidR="00F07E71" w:rsidRPr="00C871A4" w:rsidRDefault="00F07E71" w:rsidP="009A2736">
            <w:pPr>
              <w:jc w:val="center"/>
              <w:rPr>
                <w:b/>
                <w:sz w:val="18"/>
                <w:szCs w:val="18"/>
              </w:rPr>
            </w:pPr>
            <w:r w:rsidRPr="00C871A4">
              <w:rPr>
                <w:b/>
                <w:sz w:val="18"/>
                <w:szCs w:val="18"/>
              </w:rPr>
              <w:t>Nazwa przedmiotu zamówienia</w:t>
            </w:r>
          </w:p>
        </w:tc>
        <w:tc>
          <w:tcPr>
            <w:tcW w:w="821" w:type="dxa"/>
            <w:vAlign w:val="center"/>
          </w:tcPr>
          <w:p w:rsidR="00F07E71" w:rsidRPr="00C871A4" w:rsidRDefault="00F07E71" w:rsidP="009A2736">
            <w:pPr>
              <w:jc w:val="center"/>
              <w:rPr>
                <w:b/>
                <w:sz w:val="18"/>
                <w:szCs w:val="18"/>
              </w:rPr>
            </w:pPr>
            <w:r w:rsidRPr="00C871A4">
              <w:rPr>
                <w:b/>
                <w:sz w:val="18"/>
                <w:szCs w:val="18"/>
              </w:rPr>
              <w:t xml:space="preserve">Ilość </w:t>
            </w:r>
          </w:p>
          <w:p w:rsidR="00F07E71" w:rsidRPr="00C871A4" w:rsidRDefault="00F07E71" w:rsidP="009A2736">
            <w:pPr>
              <w:jc w:val="center"/>
              <w:rPr>
                <w:b/>
                <w:sz w:val="18"/>
                <w:szCs w:val="18"/>
              </w:rPr>
            </w:pPr>
            <w:r w:rsidRPr="00C871A4">
              <w:rPr>
                <w:b/>
                <w:sz w:val="18"/>
                <w:szCs w:val="18"/>
              </w:rPr>
              <w:t>(w szt.)</w:t>
            </w:r>
          </w:p>
        </w:tc>
        <w:tc>
          <w:tcPr>
            <w:tcW w:w="1510" w:type="dxa"/>
            <w:vAlign w:val="center"/>
          </w:tcPr>
          <w:p w:rsidR="00F07E71" w:rsidRPr="00C871A4" w:rsidRDefault="00F07E71" w:rsidP="009A2736">
            <w:pPr>
              <w:jc w:val="center"/>
              <w:rPr>
                <w:b/>
                <w:sz w:val="18"/>
                <w:szCs w:val="18"/>
              </w:rPr>
            </w:pPr>
            <w:r w:rsidRPr="00C871A4">
              <w:rPr>
                <w:b/>
                <w:sz w:val="18"/>
                <w:szCs w:val="18"/>
              </w:rPr>
              <w:t>Cena jednostkowa brutto (w zł)</w:t>
            </w:r>
          </w:p>
        </w:tc>
        <w:tc>
          <w:tcPr>
            <w:tcW w:w="1071" w:type="dxa"/>
            <w:vAlign w:val="center"/>
          </w:tcPr>
          <w:p w:rsidR="00F07E71" w:rsidRPr="00C871A4" w:rsidRDefault="00F07E71" w:rsidP="009A2736">
            <w:pPr>
              <w:jc w:val="center"/>
              <w:rPr>
                <w:b/>
                <w:sz w:val="18"/>
                <w:szCs w:val="18"/>
              </w:rPr>
            </w:pPr>
            <w:r w:rsidRPr="00C871A4">
              <w:rPr>
                <w:b/>
                <w:sz w:val="18"/>
                <w:szCs w:val="18"/>
              </w:rPr>
              <w:t xml:space="preserve">Stawka podatku VAT </w:t>
            </w:r>
          </w:p>
          <w:p w:rsidR="00F07E71" w:rsidRPr="00C871A4" w:rsidRDefault="00F07E71" w:rsidP="009A2736">
            <w:pPr>
              <w:jc w:val="center"/>
              <w:rPr>
                <w:b/>
                <w:sz w:val="18"/>
                <w:szCs w:val="18"/>
              </w:rPr>
            </w:pPr>
            <w:r w:rsidRPr="00C871A4">
              <w:rPr>
                <w:b/>
                <w:sz w:val="18"/>
                <w:szCs w:val="18"/>
              </w:rPr>
              <w:t>(w %)</w:t>
            </w:r>
          </w:p>
        </w:tc>
      </w:tr>
      <w:tr w:rsidR="00F07E71" w:rsidRPr="00C871A4" w:rsidTr="00F07E71">
        <w:tc>
          <w:tcPr>
            <w:tcW w:w="549" w:type="dxa"/>
          </w:tcPr>
          <w:p w:rsidR="00F07E71" w:rsidRPr="00C871A4" w:rsidRDefault="00F07E71" w:rsidP="009A2736">
            <w:pPr>
              <w:ind w:left="-108"/>
              <w:jc w:val="center"/>
              <w:rPr>
                <w:i/>
                <w:sz w:val="18"/>
                <w:szCs w:val="18"/>
              </w:rPr>
            </w:pPr>
            <w:r w:rsidRPr="00C871A4">
              <w:rPr>
                <w:i/>
                <w:sz w:val="18"/>
                <w:szCs w:val="18"/>
              </w:rPr>
              <w:t>1</w:t>
            </w:r>
          </w:p>
        </w:tc>
        <w:tc>
          <w:tcPr>
            <w:tcW w:w="5263" w:type="dxa"/>
          </w:tcPr>
          <w:p w:rsidR="00F07E71" w:rsidRPr="00C871A4" w:rsidRDefault="00F07E71" w:rsidP="009A2736">
            <w:pPr>
              <w:jc w:val="center"/>
              <w:rPr>
                <w:i/>
                <w:sz w:val="18"/>
                <w:szCs w:val="18"/>
              </w:rPr>
            </w:pPr>
            <w:r w:rsidRPr="00C871A4">
              <w:rPr>
                <w:i/>
                <w:sz w:val="18"/>
                <w:szCs w:val="18"/>
              </w:rPr>
              <w:t>2</w:t>
            </w:r>
          </w:p>
        </w:tc>
        <w:tc>
          <w:tcPr>
            <w:tcW w:w="821" w:type="dxa"/>
          </w:tcPr>
          <w:p w:rsidR="00F07E71" w:rsidRPr="00C871A4" w:rsidRDefault="00F07E71" w:rsidP="009A2736">
            <w:pPr>
              <w:jc w:val="center"/>
              <w:rPr>
                <w:i/>
                <w:sz w:val="18"/>
                <w:szCs w:val="18"/>
              </w:rPr>
            </w:pPr>
            <w:r w:rsidRPr="00C871A4">
              <w:rPr>
                <w:i/>
                <w:sz w:val="18"/>
                <w:szCs w:val="18"/>
              </w:rPr>
              <w:t>3</w:t>
            </w:r>
          </w:p>
        </w:tc>
        <w:tc>
          <w:tcPr>
            <w:tcW w:w="1510" w:type="dxa"/>
          </w:tcPr>
          <w:p w:rsidR="00F07E71" w:rsidRPr="00C871A4" w:rsidRDefault="00F07E71" w:rsidP="009A2736">
            <w:pPr>
              <w:jc w:val="center"/>
              <w:rPr>
                <w:i/>
                <w:sz w:val="18"/>
                <w:szCs w:val="18"/>
              </w:rPr>
            </w:pPr>
            <w:r w:rsidRPr="00C871A4">
              <w:rPr>
                <w:i/>
                <w:sz w:val="18"/>
                <w:szCs w:val="18"/>
              </w:rPr>
              <w:t>4</w:t>
            </w:r>
          </w:p>
        </w:tc>
        <w:tc>
          <w:tcPr>
            <w:tcW w:w="1071" w:type="dxa"/>
          </w:tcPr>
          <w:p w:rsidR="00F07E71" w:rsidRPr="00C871A4" w:rsidRDefault="00F07E71" w:rsidP="009A2736">
            <w:pPr>
              <w:jc w:val="center"/>
              <w:rPr>
                <w:i/>
                <w:sz w:val="18"/>
                <w:szCs w:val="18"/>
              </w:rPr>
            </w:pPr>
            <w:r w:rsidRPr="00C871A4">
              <w:rPr>
                <w:i/>
                <w:sz w:val="18"/>
                <w:szCs w:val="18"/>
              </w:rPr>
              <w:t>5</w:t>
            </w:r>
          </w:p>
        </w:tc>
      </w:tr>
      <w:tr w:rsidR="00F07E71" w:rsidRPr="00C871A4" w:rsidTr="00F07E71">
        <w:trPr>
          <w:trHeight w:val="369"/>
        </w:trPr>
        <w:tc>
          <w:tcPr>
            <w:tcW w:w="549" w:type="dxa"/>
            <w:vAlign w:val="center"/>
          </w:tcPr>
          <w:p w:rsidR="00F07E71" w:rsidRPr="00C871A4" w:rsidRDefault="00F07E71" w:rsidP="009A2736">
            <w:pPr>
              <w:ind w:left="-108"/>
              <w:jc w:val="center"/>
            </w:pPr>
            <w:r w:rsidRPr="00C871A4">
              <w:t>1.</w:t>
            </w:r>
          </w:p>
        </w:tc>
        <w:tc>
          <w:tcPr>
            <w:tcW w:w="5263" w:type="dxa"/>
            <w:shd w:val="clear" w:color="auto" w:fill="auto"/>
            <w:vAlign w:val="center"/>
          </w:tcPr>
          <w:p w:rsidR="00F07E71" w:rsidRPr="00C871A4" w:rsidRDefault="00F07E71" w:rsidP="009A2736">
            <w:pPr>
              <w:rPr>
                <w:sz w:val="20"/>
                <w:szCs w:val="20"/>
              </w:rPr>
            </w:pPr>
            <w:r w:rsidRPr="00C85276">
              <w:rPr>
                <w:b/>
                <w:i/>
                <w:sz w:val="20"/>
                <w:szCs w:val="20"/>
              </w:rPr>
              <w:t xml:space="preserve">Abrites </w:t>
            </w:r>
            <w:r w:rsidRPr="00C871A4">
              <w:rPr>
                <w:sz w:val="20"/>
                <w:szCs w:val="20"/>
              </w:rPr>
              <w:t>aktualizacja roczna lub oferowane rozwiązanie równoważne</w:t>
            </w:r>
            <w:r>
              <w:rPr>
                <w:sz w:val="20"/>
                <w:szCs w:val="20"/>
              </w:rPr>
              <w:t>*</w:t>
            </w:r>
          </w:p>
          <w:p w:rsidR="00F07E71" w:rsidRPr="00C871A4" w:rsidRDefault="00F07E71" w:rsidP="009A2736">
            <w:pPr>
              <w:rPr>
                <w:sz w:val="20"/>
                <w:szCs w:val="20"/>
              </w:rPr>
            </w:pPr>
            <w:r w:rsidRPr="00C871A4">
              <w:rPr>
                <w:sz w:val="20"/>
                <w:szCs w:val="20"/>
              </w:rPr>
              <w:t>Nazwa………………………………………….</w:t>
            </w:r>
          </w:p>
          <w:p w:rsidR="00F07E71" w:rsidRPr="00C871A4" w:rsidRDefault="00F07E71" w:rsidP="009A2736">
            <w:pPr>
              <w:rPr>
                <w:sz w:val="20"/>
                <w:szCs w:val="20"/>
              </w:rPr>
            </w:pPr>
            <w:r w:rsidRPr="00C871A4">
              <w:rPr>
                <w:sz w:val="20"/>
                <w:szCs w:val="20"/>
              </w:rPr>
              <w:t>Producent: ……………………………………..</w:t>
            </w:r>
          </w:p>
          <w:p w:rsidR="00F07E71" w:rsidRPr="00C871A4" w:rsidRDefault="00F07E71" w:rsidP="009A2736">
            <w:pPr>
              <w:rPr>
                <w:sz w:val="20"/>
                <w:szCs w:val="20"/>
              </w:rPr>
            </w:pPr>
            <w:r>
              <w:rPr>
                <w:sz w:val="20"/>
                <w:szCs w:val="20"/>
              </w:rPr>
              <w:t>Wersja</w:t>
            </w:r>
            <w:r w:rsidRPr="00C871A4">
              <w:rPr>
                <w:sz w:val="20"/>
                <w:szCs w:val="20"/>
              </w:rPr>
              <w:t>: ………………………………………..</w:t>
            </w:r>
          </w:p>
        </w:tc>
        <w:tc>
          <w:tcPr>
            <w:tcW w:w="821" w:type="dxa"/>
            <w:tcBorders>
              <w:top w:val="nil"/>
              <w:left w:val="nil"/>
              <w:bottom w:val="single" w:sz="4" w:space="0" w:color="auto"/>
              <w:right w:val="single" w:sz="4" w:space="0" w:color="auto"/>
            </w:tcBorders>
            <w:shd w:val="clear" w:color="000000" w:fill="FFFFFF"/>
            <w:vAlign w:val="center"/>
          </w:tcPr>
          <w:p w:rsidR="00F07E71" w:rsidRPr="00C871A4" w:rsidRDefault="00F07E71" w:rsidP="009A2736">
            <w:pPr>
              <w:jc w:val="center"/>
              <w:rPr>
                <w:color w:val="000000"/>
                <w:sz w:val="22"/>
              </w:rPr>
            </w:pPr>
            <w:r w:rsidRPr="00C871A4">
              <w:rPr>
                <w:color w:val="000000"/>
                <w:sz w:val="22"/>
              </w:rPr>
              <w:t>1</w:t>
            </w:r>
          </w:p>
        </w:tc>
        <w:tc>
          <w:tcPr>
            <w:tcW w:w="1510" w:type="dxa"/>
          </w:tcPr>
          <w:p w:rsidR="00F07E71" w:rsidRPr="00C871A4" w:rsidRDefault="00F07E71" w:rsidP="009A2736">
            <w:pPr>
              <w:jc w:val="center"/>
              <w:rPr>
                <w:sz w:val="22"/>
              </w:rPr>
            </w:pPr>
          </w:p>
        </w:tc>
        <w:tc>
          <w:tcPr>
            <w:tcW w:w="1071" w:type="dxa"/>
          </w:tcPr>
          <w:p w:rsidR="00F07E71" w:rsidRPr="00C871A4" w:rsidRDefault="00F07E71" w:rsidP="009A2736">
            <w:pPr>
              <w:jc w:val="center"/>
              <w:rPr>
                <w:sz w:val="22"/>
              </w:rPr>
            </w:pPr>
          </w:p>
        </w:tc>
      </w:tr>
      <w:tr w:rsidR="00F07E71" w:rsidRPr="00C871A4" w:rsidTr="00F07E71">
        <w:trPr>
          <w:trHeight w:val="369"/>
        </w:trPr>
        <w:tc>
          <w:tcPr>
            <w:tcW w:w="6633" w:type="dxa"/>
            <w:gridSpan w:val="3"/>
            <w:tcBorders>
              <w:right w:val="single" w:sz="4" w:space="0" w:color="auto"/>
            </w:tcBorders>
            <w:vAlign w:val="center"/>
          </w:tcPr>
          <w:p w:rsidR="00F07E71" w:rsidRPr="00C871A4" w:rsidRDefault="00F07E71" w:rsidP="009A2736">
            <w:pPr>
              <w:jc w:val="right"/>
              <w:rPr>
                <w:color w:val="000000"/>
                <w:sz w:val="22"/>
              </w:rPr>
            </w:pPr>
            <w:r>
              <w:rPr>
                <w:color w:val="000000"/>
                <w:sz w:val="22"/>
              </w:rPr>
              <w:t>RAZEM:</w:t>
            </w:r>
          </w:p>
        </w:tc>
        <w:tc>
          <w:tcPr>
            <w:tcW w:w="1510" w:type="dxa"/>
          </w:tcPr>
          <w:p w:rsidR="00F07E71" w:rsidRPr="00C871A4" w:rsidRDefault="00F07E71" w:rsidP="009A2736">
            <w:pPr>
              <w:jc w:val="center"/>
              <w:rPr>
                <w:sz w:val="22"/>
              </w:rPr>
            </w:pPr>
          </w:p>
        </w:tc>
        <w:tc>
          <w:tcPr>
            <w:tcW w:w="1071" w:type="dxa"/>
          </w:tcPr>
          <w:p w:rsidR="00F07E71" w:rsidRPr="00C871A4" w:rsidRDefault="00F07E71" w:rsidP="009A2736">
            <w:pPr>
              <w:jc w:val="center"/>
              <w:rPr>
                <w:sz w:val="22"/>
              </w:rPr>
            </w:pPr>
            <w:r>
              <w:rPr>
                <w:sz w:val="22"/>
              </w:rPr>
              <w:t>x</w:t>
            </w:r>
          </w:p>
        </w:tc>
      </w:tr>
    </w:tbl>
    <w:p w:rsidR="00F07E71" w:rsidRDefault="00F07E71" w:rsidP="00F07E71">
      <w:pPr>
        <w:tabs>
          <w:tab w:val="num" w:pos="2160"/>
        </w:tabs>
        <w:jc w:val="both"/>
        <w:rPr>
          <w:rFonts w:eastAsia="Times New Roman"/>
          <w:sz w:val="22"/>
          <w:lang w:eastAsia="pl-PL"/>
        </w:rPr>
      </w:pPr>
    </w:p>
    <w:p w:rsidR="00F07E71" w:rsidRDefault="00F07E71" w:rsidP="00F07E71">
      <w:pPr>
        <w:tabs>
          <w:tab w:val="num" w:pos="2160"/>
        </w:tabs>
        <w:rPr>
          <w:rFonts w:eastAsia="Times New Roman"/>
          <w:i/>
          <w:sz w:val="22"/>
          <w:lang w:eastAsia="pl-PL"/>
        </w:rPr>
      </w:pPr>
      <w:r>
        <w:rPr>
          <w:rFonts w:eastAsia="Times New Roman"/>
          <w:i/>
          <w:sz w:val="22"/>
          <w:lang w:eastAsia="pl-PL"/>
        </w:rPr>
        <w:t>* podać rozwiązanie równoważne wypełniając nazwę, producenta i wersję</w:t>
      </w:r>
    </w:p>
    <w:p w:rsidR="00F07E71" w:rsidRPr="00231E4D" w:rsidRDefault="00F07E71" w:rsidP="00F07E71">
      <w:pPr>
        <w:jc w:val="both"/>
        <w:rPr>
          <w:i/>
          <w:sz w:val="22"/>
        </w:rPr>
      </w:pPr>
      <w:r w:rsidRPr="00231E4D">
        <w:rPr>
          <w:rFonts w:eastAsia="Times New Roman"/>
          <w:b/>
          <w:i/>
          <w:sz w:val="22"/>
          <w:lang w:eastAsia="pl-PL"/>
        </w:rPr>
        <w:t>UWAGA!!!</w:t>
      </w:r>
      <w:r w:rsidRPr="00231E4D">
        <w:rPr>
          <w:rFonts w:eastAsia="Times New Roman"/>
          <w:i/>
          <w:sz w:val="22"/>
          <w:lang w:eastAsia="pl-PL"/>
        </w:rPr>
        <w:t xml:space="preserve"> W przypadku zaoferowania rozwiązania równoważnego do oferty należy dołączyć </w:t>
      </w:r>
      <w:r w:rsidRPr="00231E4D">
        <w:rPr>
          <w:i/>
          <w:sz w:val="22"/>
        </w:rPr>
        <w:t xml:space="preserve">opis oprogramowania równoważnego ze wskazaniem parametrów i funkcjonalności. Szczegółowy sposób oceny oferty równoważnej znajduje się w załączniku nr 3 SWZ. </w:t>
      </w:r>
    </w:p>
    <w:p w:rsidR="00F07E71" w:rsidRPr="001773F1" w:rsidRDefault="00F07E71" w:rsidP="00F07E71">
      <w:pPr>
        <w:jc w:val="both"/>
        <w:rPr>
          <w:color w:val="FF0000"/>
          <w:sz w:val="22"/>
        </w:rPr>
      </w:pPr>
    </w:p>
    <w:p w:rsidR="00F07E71" w:rsidRDefault="00F07E71" w:rsidP="00F07E71">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813"/>
      </w:tblGrid>
      <w:tr w:rsidR="00F07E71" w:rsidRPr="006628C8" w:rsidTr="009A2736">
        <w:trPr>
          <w:trHeight w:val="486"/>
        </w:trPr>
        <w:tc>
          <w:tcPr>
            <w:tcW w:w="541" w:type="dxa"/>
            <w:shd w:val="clear" w:color="auto" w:fill="auto"/>
          </w:tcPr>
          <w:p w:rsidR="00F07E71" w:rsidRPr="006628C8" w:rsidRDefault="00F07E71" w:rsidP="009A2736">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F07E71" w:rsidRDefault="00F07E71" w:rsidP="009A2736">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F07E71" w:rsidRPr="0009572B" w:rsidRDefault="00F07E71" w:rsidP="009A2736">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4813" w:type="dxa"/>
            <w:shd w:val="clear" w:color="auto" w:fill="auto"/>
          </w:tcPr>
          <w:p w:rsidR="00F07E71" w:rsidRPr="006628C8" w:rsidRDefault="00F07E71" w:rsidP="009A2736">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F07E71" w:rsidRPr="006628C8" w:rsidTr="009A2736">
        <w:trPr>
          <w:trHeight w:val="746"/>
        </w:trPr>
        <w:tc>
          <w:tcPr>
            <w:tcW w:w="541" w:type="dxa"/>
            <w:shd w:val="clear" w:color="auto" w:fill="auto"/>
          </w:tcPr>
          <w:p w:rsidR="00F07E71" w:rsidRPr="006628C8" w:rsidRDefault="00F07E71" w:rsidP="009A2736">
            <w:pPr>
              <w:tabs>
                <w:tab w:val="left" w:pos="708"/>
              </w:tabs>
              <w:spacing w:after="120"/>
              <w:rPr>
                <w:rFonts w:eastAsia="Times New Roman"/>
                <w:sz w:val="22"/>
                <w:lang w:eastAsia="pl-PL"/>
              </w:rPr>
            </w:pPr>
          </w:p>
        </w:tc>
        <w:tc>
          <w:tcPr>
            <w:tcW w:w="3685" w:type="dxa"/>
            <w:shd w:val="clear" w:color="auto" w:fill="auto"/>
          </w:tcPr>
          <w:p w:rsidR="00F07E71" w:rsidRPr="006628C8" w:rsidRDefault="00F07E71" w:rsidP="009A2736">
            <w:pPr>
              <w:tabs>
                <w:tab w:val="left" w:pos="708"/>
              </w:tabs>
              <w:spacing w:after="120"/>
              <w:rPr>
                <w:rFonts w:eastAsia="Times New Roman"/>
                <w:sz w:val="22"/>
                <w:lang w:eastAsia="pl-PL"/>
              </w:rPr>
            </w:pPr>
          </w:p>
        </w:tc>
        <w:tc>
          <w:tcPr>
            <w:tcW w:w="4813" w:type="dxa"/>
            <w:shd w:val="clear" w:color="auto" w:fill="auto"/>
          </w:tcPr>
          <w:p w:rsidR="00F07E71" w:rsidRPr="006628C8" w:rsidRDefault="00F07E71" w:rsidP="009A2736">
            <w:pPr>
              <w:tabs>
                <w:tab w:val="left" w:pos="708"/>
              </w:tabs>
              <w:spacing w:after="120"/>
              <w:rPr>
                <w:rFonts w:eastAsia="Times New Roman"/>
                <w:sz w:val="22"/>
                <w:lang w:eastAsia="pl-PL"/>
              </w:rPr>
            </w:pPr>
          </w:p>
        </w:tc>
      </w:tr>
      <w:tr w:rsidR="00F07E71" w:rsidRPr="006628C8" w:rsidTr="009A2736">
        <w:trPr>
          <w:trHeight w:val="804"/>
        </w:trPr>
        <w:tc>
          <w:tcPr>
            <w:tcW w:w="541" w:type="dxa"/>
            <w:shd w:val="clear" w:color="auto" w:fill="auto"/>
          </w:tcPr>
          <w:p w:rsidR="00F07E71" w:rsidRPr="006628C8" w:rsidRDefault="00F07E71" w:rsidP="009A2736">
            <w:pPr>
              <w:tabs>
                <w:tab w:val="left" w:pos="708"/>
              </w:tabs>
              <w:spacing w:after="120"/>
              <w:rPr>
                <w:rFonts w:eastAsia="Times New Roman"/>
                <w:sz w:val="22"/>
                <w:lang w:eastAsia="pl-PL"/>
              </w:rPr>
            </w:pPr>
          </w:p>
        </w:tc>
        <w:tc>
          <w:tcPr>
            <w:tcW w:w="3685" w:type="dxa"/>
            <w:shd w:val="clear" w:color="auto" w:fill="auto"/>
          </w:tcPr>
          <w:p w:rsidR="00F07E71" w:rsidRPr="006628C8" w:rsidRDefault="00F07E71" w:rsidP="009A2736">
            <w:pPr>
              <w:tabs>
                <w:tab w:val="left" w:pos="708"/>
              </w:tabs>
              <w:spacing w:after="120"/>
              <w:rPr>
                <w:rFonts w:eastAsia="Times New Roman"/>
                <w:sz w:val="22"/>
                <w:lang w:eastAsia="pl-PL"/>
              </w:rPr>
            </w:pPr>
          </w:p>
        </w:tc>
        <w:tc>
          <w:tcPr>
            <w:tcW w:w="4813" w:type="dxa"/>
            <w:shd w:val="clear" w:color="auto" w:fill="auto"/>
          </w:tcPr>
          <w:p w:rsidR="00F07E71" w:rsidRPr="006628C8" w:rsidRDefault="00F07E71" w:rsidP="009A2736">
            <w:pPr>
              <w:tabs>
                <w:tab w:val="left" w:pos="708"/>
              </w:tabs>
              <w:spacing w:after="120"/>
              <w:rPr>
                <w:rFonts w:eastAsia="Times New Roman"/>
                <w:sz w:val="22"/>
                <w:lang w:eastAsia="pl-PL"/>
              </w:rPr>
            </w:pPr>
          </w:p>
        </w:tc>
      </w:tr>
    </w:tbl>
    <w:p w:rsidR="00F07E71" w:rsidRDefault="00F07E71" w:rsidP="00F07E71">
      <w:pPr>
        <w:tabs>
          <w:tab w:val="left" w:pos="-1701"/>
        </w:tabs>
        <w:jc w:val="both"/>
        <w:rPr>
          <w:sz w:val="22"/>
        </w:rPr>
      </w:pPr>
    </w:p>
    <w:p w:rsidR="00F07E71" w:rsidRPr="006628C8" w:rsidRDefault="00F07E71" w:rsidP="00F07E71">
      <w:pPr>
        <w:tabs>
          <w:tab w:val="left" w:pos="-1701"/>
        </w:tabs>
        <w:jc w:val="both"/>
        <w:rPr>
          <w:sz w:val="22"/>
        </w:rPr>
      </w:pPr>
      <w:r w:rsidRPr="006628C8">
        <w:rPr>
          <w:sz w:val="22"/>
        </w:rPr>
        <w:t>Ponadto:</w:t>
      </w:r>
    </w:p>
    <w:p w:rsidR="00F07E71" w:rsidRPr="006628C8" w:rsidRDefault="00F07E71" w:rsidP="00A740B4">
      <w:pPr>
        <w:numPr>
          <w:ilvl w:val="0"/>
          <w:numId w:val="122"/>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Pr>
          <w:rFonts w:eastAsia="Times New Roman"/>
          <w:sz w:val="22"/>
          <w:lang w:eastAsia="pl-PL"/>
        </w:rPr>
        <w:br/>
      </w:r>
      <w:r w:rsidRPr="006628C8">
        <w:rPr>
          <w:rFonts w:eastAsia="Times New Roman"/>
          <w:sz w:val="22"/>
          <w:lang w:eastAsia="pl-PL"/>
        </w:rPr>
        <w:t>z wykonaniem zamówienia.</w:t>
      </w:r>
    </w:p>
    <w:p w:rsidR="00F07E71" w:rsidRPr="00CD370C" w:rsidRDefault="00F07E71" w:rsidP="00A740B4">
      <w:pPr>
        <w:numPr>
          <w:ilvl w:val="0"/>
          <w:numId w:val="122"/>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F07E71" w:rsidRPr="006628C8" w:rsidRDefault="00F07E71" w:rsidP="00A740B4">
      <w:pPr>
        <w:numPr>
          <w:ilvl w:val="0"/>
          <w:numId w:val="122"/>
        </w:numPr>
        <w:jc w:val="both"/>
        <w:rPr>
          <w:rFonts w:eastAsia="Times New Roman"/>
          <w:sz w:val="22"/>
          <w:lang w:eastAsia="pl-PL"/>
        </w:rPr>
      </w:pPr>
      <w:r w:rsidRPr="006628C8">
        <w:rPr>
          <w:rFonts w:eastAsia="Times New Roman"/>
          <w:sz w:val="22"/>
          <w:lang w:eastAsia="pl-PL"/>
        </w:rPr>
        <w:t>Oświadczam, że wykonam przedmiotowe zamów</w:t>
      </w:r>
      <w:r>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Pr>
          <w:rFonts w:eastAsia="Times New Roman"/>
          <w:sz w:val="22"/>
          <w:lang w:eastAsia="pl-PL"/>
        </w:rPr>
        <w:t>mowy stanowiącym załącznik do S</w:t>
      </w:r>
      <w:r w:rsidRPr="006628C8">
        <w:rPr>
          <w:rFonts w:eastAsia="Times New Roman"/>
          <w:sz w:val="22"/>
          <w:lang w:eastAsia="pl-PL"/>
        </w:rPr>
        <w:t>WZ.</w:t>
      </w:r>
    </w:p>
    <w:p w:rsidR="00F07E71" w:rsidRDefault="00F07E71" w:rsidP="00A740B4">
      <w:pPr>
        <w:numPr>
          <w:ilvl w:val="0"/>
          <w:numId w:val="122"/>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F07E71" w:rsidRDefault="00F07E71" w:rsidP="00A740B4">
      <w:pPr>
        <w:numPr>
          <w:ilvl w:val="0"/>
          <w:numId w:val="122"/>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F07E71" w:rsidRPr="00F624FB" w:rsidRDefault="00F07E71" w:rsidP="00A740B4">
      <w:pPr>
        <w:numPr>
          <w:ilvl w:val="0"/>
          <w:numId w:val="122"/>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F07E71" w:rsidRPr="00F566ED" w:rsidRDefault="00F07E71" w:rsidP="00A740B4">
      <w:pPr>
        <w:numPr>
          <w:ilvl w:val="0"/>
          <w:numId w:val="122"/>
        </w:numPr>
        <w:jc w:val="both"/>
        <w:rPr>
          <w:rFonts w:eastAsia="Times New Roman"/>
          <w:color w:val="FF0000"/>
          <w:sz w:val="22"/>
          <w:lang w:eastAsia="pl-PL"/>
        </w:rPr>
      </w:pPr>
      <w:r w:rsidRPr="00641766">
        <w:rPr>
          <w:color w:val="000000"/>
          <w:sz w:val="22"/>
        </w:rPr>
        <w:t xml:space="preserve">Wypełniliśmy obowiązki informacyjne przewidziane w art. 13 lub art. </w:t>
      </w:r>
      <w:r>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F07E71" w:rsidRPr="00F566ED" w:rsidRDefault="00F07E71" w:rsidP="00A740B4">
      <w:pPr>
        <w:numPr>
          <w:ilvl w:val="0"/>
          <w:numId w:val="122"/>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00D62595">
        <w:rPr>
          <w:rFonts w:eastAsia="Times New Roman"/>
          <w:b/>
          <w:i/>
          <w:sz w:val="22"/>
          <w:lang w:eastAsia="pl-PL"/>
        </w:rPr>
        <w:t>t. j. Dz. U. z 2023</w:t>
      </w:r>
      <w:r w:rsidR="00D62595" w:rsidRPr="00F566ED">
        <w:rPr>
          <w:rFonts w:eastAsia="Times New Roman"/>
          <w:b/>
          <w:i/>
          <w:sz w:val="22"/>
          <w:lang w:eastAsia="pl-PL"/>
        </w:rPr>
        <w:t xml:space="preserve"> r. poz. </w:t>
      </w:r>
      <w:r w:rsidR="00D62595">
        <w:rPr>
          <w:rFonts w:eastAsia="Times New Roman"/>
          <w:b/>
          <w:i/>
          <w:sz w:val="22"/>
          <w:lang w:eastAsia="pl-PL"/>
        </w:rPr>
        <w:t>1497</w:t>
      </w:r>
      <w:bookmarkStart w:id="0" w:name="_GoBack"/>
      <w:bookmarkEnd w:id="0"/>
      <w:r w:rsidRPr="00F566ED">
        <w:rPr>
          <w:rFonts w:eastAsia="Times New Roman"/>
          <w:b/>
          <w:sz w:val="22"/>
          <w:lang w:eastAsia="pl-PL"/>
        </w:rPr>
        <w:t>)****</w:t>
      </w:r>
    </w:p>
    <w:p w:rsidR="00F07E71" w:rsidRPr="00641766" w:rsidRDefault="00F07E71" w:rsidP="00F07E71">
      <w:pPr>
        <w:ind w:left="360"/>
        <w:jc w:val="both"/>
        <w:rPr>
          <w:rFonts w:eastAsia="Times New Roman"/>
          <w:color w:val="FF0000"/>
          <w:sz w:val="22"/>
          <w:lang w:eastAsia="pl-PL"/>
        </w:rPr>
      </w:pPr>
    </w:p>
    <w:p w:rsidR="00F07E71" w:rsidRDefault="00F07E71" w:rsidP="00F07E71">
      <w:pPr>
        <w:tabs>
          <w:tab w:val="left" w:pos="708"/>
        </w:tabs>
        <w:spacing w:after="120"/>
        <w:rPr>
          <w:rFonts w:eastAsia="Times New Roman"/>
          <w:sz w:val="22"/>
          <w:lang w:eastAsia="pl-PL"/>
        </w:rPr>
      </w:pPr>
    </w:p>
    <w:p w:rsidR="00F07E71" w:rsidRPr="007860AC" w:rsidRDefault="00F07E71" w:rsidP="00F07E71">
      <w:pPr>
        <w:tabs>
          <w:tab w:val="left" w:pos="708"/>
        </w:tabs>
        <w:spacing w:after="120"/>
        <w:jc w:val="right"/>
        <w:rPr>
          <w:rFonts w:eastAsia="Times New Roman"/>
          <w:sz w:val="22"/>
          <w:lang w:eastAsia="pl-PL"/>
        </w:rPr>
      </w:pPr>
      <w:r w:rsidRPr="007860AC">
        <w:rPr>
          <w:rFonts w:eastAsia="Times New Roman"/>
          <w:sz w:val="22"/>
          <w:lang w:eastAsia="pl-PL"/>
        </w:rPr>
        <w:t>.................................., dn. ...................................................................................</w:t>
      </w:r>
    </w:p>
    <w:p w:rsidR="00F07E71" w:rsidRPr="007A1001" w:rsidRDefault="00F07E71" w:rsidP="00F07E71">
      <w:pPr>
        <w:jc w:val="right"/>
        <w:rPr>
          <w:rFonts w:eastAsia="Times New Roman"/>
          <w:sz w:val="20"/>
          <w:szCs w:val="20"/>
          <w:lang w:eastAsia="pl-PL"/>
        </w:rPr>
      </w:pPr>
      <w:r w:rsidRPr="007A1001">
        <w:rPr>
          <w:rFonts w:eastAsia="Times New Roman"/>
          <w:sz w:val="20"/>
          <w:szCs w:val="20"/>
          <w:lang w:eastAsia="pl-PL"/>
        </w:rPr>
        <w:t xml:space="preserve">                          (podpis Wykonawcy lub osoby upełnomocnionej</w:t>
      </w:r>
      <w:r w:rsidRPr="007A1001">
        <w:rPr>
          <w:rFonts w:eastAsia="Times New Roman"/>
          <w:b/>
          <w:sz w:val="20"/>
          <w:szCs w:val="20"/>
          <w:lang w:eastAsia="pl-PL"/>
        </w:rPr>
        <w:t>*</w:t>
      </w:r>
      <w:r w:rsidRPr="007A1001">
        <w:rPr>
          <w:rFonts w:eastAsia="Times New Roman"/>
          <w:sz w:val="20"/>
          <w:szCs w:val="20"/>
          <w:lang w:eastAsia="pl-PL"/>
        </w:rPr>
        <w:t>)</w:t>
      </w:r>
    </w:p>
    <w:p w:rsidR="00F07E71" w:rsidRDefault="00F07E71" w:rsidP="00F07E71">
      <w:pPr>
        <w:rPr>
          <w:rFonts w:eastAsia="Times New Roman"/>
          <w:b/>
          <w:sz w:val="22"/>
          <w:lang w:eastAsia="pl-PL"/>
        </w:rPr>
      </w:pPr>
    </w:p>
    <w:p w:rsidR="00F07E71" w:rsidRDefault="00F07E71" w:rsidP="00F07E71">
      <w:pPr>
        <w:rPr>
          <w:rFonts w:eastAsia="Times New Roman"/>
          <w:b/>
          <w:sz w:val="22"/>
          <w:lang w:eastAsia="pl-PL"/>
        </w:rPr>
      </w:pPr>
    </w:p>
    <w:p w:rsidR="00F07E71" w:rsidRPr="00BA4D99" w:rsidRDefault="00F07E71" w:rsidP="00F07E71">
      <w:pPr>
        <w:rPr>
          <w:rFonts w:eastAsia="Times New Roman"/>
          <w:b/>
          <w:sz w:val="22"/>
          <w:lang w:eastAsia="pl-PL"/>
        </w:rPr>
      </w:pPr>
    </w:p>
    <w:p w:rsidR="00F07E71" w:rsidRPr="00F9004C" w:rsidRDefault="00F07E71" w:rsidP="00F07E71">
      <w:pPr>
        <w:ind w:left="426" w:hanging="426"/>
        <w:jc w:val="both"/>
        <w:rPr>
          <w:spacing w:val="-6"/>
          <w:sz w:val="20"/>
          <w:szCs w:val="20"/>
        </w:rPr>
      </w:pPr>
      <w:r w:rsidRPr="00F9004C">
        <w:rPr>
          <w:spacing w:val="-6"/>
          <w:sz w:val="20"/>
          <w:szCs w:val="20"/>
        </w:rPr>
        <w:lastRenderedPageBreak/>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F07E71" w:rsidRDefault="00F07E71" w:rsidP="00F07E71">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F07E71" w:rsidRPr="002F533D" w:rsidRDefault="00F07E71" w:rsidP="00F07E71">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07E71" w:rsidRDefault="00F07E71" w:rsidP="00F07E71">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F07E71" w:rsidRPr="002F533D" w:rsidRDefault="00F07E71" w:rsidP="00F07E71">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F07E71" w:rsidRDefault="00F07E71" w:rsidP="00F07E71">
      <w:pPr>
        <w:ind w:left="426"/>
        <w:jc w:val="both"/>
        <w:rPr>
          <w:sz w:val="20"/>
          <w:szCs w:val="20"/>
        </w:rPr>
      </w:pPr>
      <w:r w:rsidRPr="00F9004C">
        <w:rPr>
          <w:sz w:val="20"/>
          <w:szCs w:val="20"/>
        </w:rPr>
        <w:t xml:space="preserve">             </w:t>
      </w:r>
      <w:r>
        <w:rPr>
          <w:sz w:val="20"/>
          <w:szCs w:val="20"/>
        </w:rPr>
        <w:t xml:space="preserve">        </w:t>
      </w:r>
    </w:p>
    <w:p w:rsidR="00F07E71" w:rsidRDefault="00F07E71" w:rsidP="00F07E71">
      <w:pPr>
        <w:ind w:left="426"/>
        <w:jc w:val="both"/>
        <w:rPr>
          <w:sz w:val="20"/>
          <w:szCs w:val="20"/>
        </w:rPr>
      </w:pPr>
    </w:p>
    <w:p w:rsidR="00F07E71" w:rsidRDefault="00F07E71" w:rsidP="00F07E71">
      <w:pPr>
        <w:ind w:left="426"/>
        <w:jc w:val="both"/>
        <w:rPr>
          <w:sz w:val="20"/>
          <w:szCs w:val="20"/>
        </w:rPr>
      </w:pPr>
    </w:p>
    <w:p w:rsidR="00F07E71" w:rsidRDefault="00F07E71" w:rsidP="00F07E71">
      <w:pPr>
        <w:suppressAutoHyphens/>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C15FD0">
      <w:pPr>
        <w:suppressAutoHyphens/>
        <w:jc w:val="right"/>
        <w:rPr>
          <w:rFonts w:eastAsia="Times New Roman"/>
          <w:b/>
          <w:sz w:val="22"/>
          <w:u w:val="single"/>
          <w:lang w:eastAsia="ar-SA"/>
        </w:rPr>
      </w:pPr>
    </w:p>
    <w:p w:rsidR="00F07E71" w:rsidRDefault="00F07E71" w:rsidP="00C15FD0">
      <w:pPr>
        <w:suppressAutoHyphens/>
        <w:jc w:val="right"/>
        <w:rPr>
          <w:rFonts w:eastAsia="Times New Roman"/>
          <w:b/>
          <w:sz w:val="22"/>
          <w:u w:val="single"/>
          <w:lang w:eastAsia="ar-SA"/>
        </w:rPr>
      </w:pPr>
    </w:p>
    <w:p w:rsidR="00F07E71" w:rsidRDefault="00F07E71" w:rsidP="00C15FD0">
      <w:pPr>
        <w:suppressAutoHyphens/>
        <w:jc w:val="right"/>
        <w:rPr>
          <w:rFonts w:eastAsia="Times New Roman"/>
          <w:b/>
          <w:sz w:val="22"/>
          <w:u w:val="single"/>
          <w:lang w:eastAsia="ar-SA"/>
        </w:rPr>
      </w:pPr>
    </w:p>
    <w:p w:rsidR="00F07E71" w:rsidRDefault="00F07E71" w:rsidP="00C15FD0">
      <w:pPr>
        <w:suppressAutoHyphens/>
        <w:jc w:val="right"/>
        <w:rPr>
          <w:rFonts w:eastAsia="Times New Roman"/>
          <w:b/>
          <w:sz w:val="22"/>
          <w:u w:val="single"/>
          <w:lang w:eastAsia="ar-SA"/>
        </w:rPr>
      </w:pPr>
    </w:p>
    <w:p w:rsidR="00F07E71" w:rsidRDefault="00F07E71" w:rsidP="00C15FD0">
      <w:pPr>
        <w:suppressAutoHyphens/>
        <w:jc w:val="right"/>
        <w:rPr>
          <w:rFonts w:eastAsia="Times New Roman"/>
          <w:b/>
          <w:sz w:val="22"/>
          <w:u w:val="single"/>
          <w:lang w:eastAsia="ar-SA"/>
        </w:rPr>
      </w:pPr>
    </w:p>
    <w:p w:rsidR="00F07E71" w:rsidRDefault="00F07E71" w:rsidP="00C15FD0">
      <w:pPr>
        <w:suppressAutoHyphens/>
        <w:jc w:val="right"/>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lastRenderedPageBreak/>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8F0790" w:rsidRDefault="008F0790" w:rsidP="00C8637A">
      <w:pPr>
        <w:suppressAutoHyphens/>
        <w:ind w:right="-144"/>
        <w:rPr>
          <w:bCs/>
          <w:color w:val="000000"/>
          <w:sz w:val="22"/>
          <w:lang w:eastAsia="pl-PL"/>
        </w:rPr>
      </w:pPr>
    </w:p>
    <w:p w:rsidR="003A69E3" w:rsidRPr="003A69E3" w:rsidRDefault="00C8536B" w:rsidP="003A69E3">
      <w:pPr>
        <w:suppressAutoHyphens/>
        <w:ind w:right="-144"/>
        <w:jc w:val="center"/>
        <w:rPr>
          <w:b/>
          <w:sz w:val="22"/>
        </w:rPr>
      </w:pPr>
      <w:r>
        <w:rPr>
          <w:b/>
          <w:sz w:val="22"/>
        </w:rPr>
        <w:t xml:space="preserve">ZAKUP AKTUALIZACJ/SUBSKRYBCJI OPROGRAMOWANIA Z ZAKRESU INFORMATYKI ŚLEDCZEJ, REKONSTRUKCJI WYPADKÓW DROGOWYCH ORAZ </w:t>
      </w:r>
      <w:r w:rsidR="00CD0248">
        <w:rPr>
          <w:b/>
          <w:sz w:val="22"/>
        </w:rPr>
        <w:t xml:space="preserve">DO </w:t>
      </w:r>
      <w:r w:rsidR="006A2054">
        <w:rPr>
          <w:b/>
          <w:sz w:val="22"/>
        </w:rPr>
        <w:t>NAR</w:t>
      </w:r>
      <w:r>
        <w:rPr>
          <w:b/>
          <w:sz w:val="22"/>
        </w:rPr>
        <w:t>ZĘDZIA DIAGNOSTYCZNEGO POJAZDÓW</w:t>
      </w:r>
      <w:r w:rsidR="003A69E3" w:rsidRPr="003A69E3">
        <w:rPr>
          <w:b/>
          <w:sz w:val="22"/>
        </w:rPr>
        <w:t xml:space="preserve"> (postępowanie nr </w:t>
      </w:r>
      <w:r w:rsidR="005C46D4">
        <w:rPr>
          <w:b/>
          <w:sz w:val="22"/>
        </w:rPr>
        <w:t>2</w:t>
      </w:r>
      <w:r w:rsidR="00463D42">
        <w:rPr>
          <w:b/>
          <w:sz w:val="22"/>
        </w:rPr>
        <w:t>/L/24</w:t>
      </w:r>
      <w:r w:rsidR="003A69E3" w:rsidRPr="003A69E3">
        <w:rPr>
          <w:b/>
          <w:sz w:val="22"/>
        </w:rPr>
        <w:t>)</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Default="00762B81" w:rsidP="00C8637A">
            <w:pPr>
              <w:autoSpaceDE w:val="0"/>
              <w:autoSpaceDN w:val="0"/>
              <w:adjustRightInd w:val="0"/>
              <w:ind w:right="-144"/>
              <w:rPr>
                <w:rFonts w:eastAsiaTheme="minorHAnsi"/>
                <w:color w:val="000000"/>
                <w:sz w:val="22"/>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F5329D">
            <w:pPr>
              <w:suppressAutoHyphens/>
              <w:ind w:right="-144"/>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Pzp </w:t>
            </w:r>
            <w:r w:rsidRPr="00C8637A">
              <w:rPr>
                <w:rFonts w:eastAsiaTheme="minorHAnsi"/>
                <w:i/>
                <w:iCs/>
                <w:color w:val="000000"/>
                <w:sz w:val="18"/>
                <w:szCs w:val="18"/>
              </w:rPr>
              <w:t>(</w:t>
            </w:r>
            <w:r w:rsidR="00271538">
              <w:rPr>
                <w:rFonts w:eastAsiaTheme="minorHAnsi"/>
                <w:i/>
                <w:iCs/>
                <w:color w:val="000000"/>
                <w:sz w:val="18"/>
                <w:szCs w:val="18"/>
              </w:rPr>
              <w:t xml:space="preserve">jeżeli dotyczy: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Jednocześnie oświadczam, że w związku z wystąpieniem okoliczności wymienionych w art. 108 ust. 1 pkt 1, 2 lub 5, na podstawie art. 110 ust. 2 ustawy Pzp podjąłem następujące środki naprawcze</w:t>
            </w:r>
            <w:r w:rsidR="00271538">
              <w:rPr>
                <w:rFonts w:eastAsiaTheme="minorHAnsi"/>
                <w:color w:val="000000"/>
                <w:sz w:val="22"/>
              </w:rPr>
              <w:t xml:space="preserve"> (wymienić jeżeli dotyczy)</w:t>
            </w:r>
            <w:r w:rsidRPr="00C8637A">
              <w:rPr>
                <w:rFonts w:eastAsiaTheme="minorHAnsi"/>
                <w:color w:val="000000"/>
                <w:sz w:val="22"/>
              </w:rPr>
              <w:t>:</w:t>
            </w:r>
            <w:r w:rsidR="008F0790">
              <w:rPr>
                <w:rFonts w:eastAsiaTheme="minorHAnsi"/>
                <w:color w:val="000000"/>
                <w:sz w:val="22"/>
              </w:rPr>
              <w:t xml:space="preserve"> </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E13D94" w:rsidRDefault="00E13D94" w:rsidP="00FB6345">
      <w:pPr>
        <w:ind w:left="40"/>
        <w:jc w:val="right"/>
        <w:rPr>
          <w:b/>
          <w:sz w:val="22"/>
        </w:rPr>
      </w:pPr>
    </w:p>
    <w:p w:rsidR="00A44F5E" w:rsidRDefault="00A44F5E" w:rsidP="003A69E3">
      <w:pPr>
        <w:rPr>
          <w:b/>
          <w:sz w:val="22"/>
        </w:rPr>
      </w:pPr>
    </w:p>
    <w:p w:rsidR="00E459A7" w:rsidRDefault="003237D3" w:rsidP="003A69E3">
      <w:pPr>
        <w:ind w:left="40"/>
        <w:jc w:val="right"/>
        <w:rPr>
          <w:b/>
          <w:sz w:val="22"/>
        </w:rPr>
      </w:pPr>
      <w:r w:rsidRPr="00E35CF5">
        <w:rPr>
          <w:b/>
          <w:sz w:val="22"/>
        </w:rPr>
        <w:lastRenderedPageBreak/>
        <w:t xml:space="preserve">Załącznik nr </w:t>
      </w:r>
      <w:r>
        <w:rPr>
          <w:b/>
          <w:sz w:val="22"/>
        </w:rPr>
        <w:t>3</w:t>
      </w:r>
      <w:r w:rsidR="00FB6345">
        <w:rPr>
          <w:b/>
          <w:sz w:val="22"/>
        </w:rPr>
        <w:t xml:space="preserve"> SWZ</w:t>
      </w:r>
      <w:r w:rsidR="00D50632">
        <w:rPr>
          <w:b/>
          <w:sz w:val="22"/>
        </w:rPr>
        <w:t>/załącznik nr 1 do umowy</w:t>
      </w:r>
    </w:p>
    <w:p w:rsidR="00D50632" w:rsidRDefault="00D50632" w:rsidP="00463D42">
      <w:pPr>
        <w:ind w:left="40"/>
        <w:jc w:val="center"/>
        <w:rPr>
          <w:b/>
          <w:sz w:val="22"/>
        </w:rPr>
      </w:pPr>
    </w:p>
    <w:p w:rsidR="00463D42" w:rsidRDefault="00003338" w:rsidP="00463D42">
      <w:pPr>
        <w:ind w:left="40"/>
        <w:jc w:val="center"/>
        <w:rPr>
          <w:b/>
          <w:sz w:val="22"/>
        </w:rPr>
      </w:pPr>
      <w:r>
        <w:rPr>
          <w:b/>
          <w:sz w:val="22"/>
        </w:rPr>
        <w:t>OPIS PRZEDMIOTU ZAMÓWIENIA</w:t>
      </w:r>
    </w:p>
    <w:p w:rsidR="00463D42" w:rsidRPr="00463D42" w:rsidRDefault="00463D42" w:rsidP="00463D42">
      <w:pPr>
        <w:ind w:left="40"/>
        <w:jc w:val="center"/>
        <w:rPr>
          <w:b/>
          <w:sz w:val="22"/>
        </w:rPr>
      </w:pPr>
    </w:p>
    <w:p w:rsidR="00463D42" w:rsidRPr="00463D42" w:rsidRDefault="00463D42" w:rsidP="00463D42">
      <w:pPr>
        <w:jc w:val="center"/>
        <w:rPr>
          <w:b/>
          <w:bCs/>
          <w:i/>
          <w:iCs/>
          <w:sz w:val="22"/>
        </w:rPr>
      </w:pPr>
      <w:r w:rsidRPr="00463D42">
        <w:rPr>
          <w:b/>
          <w:bCs/>
          <w:i/>
          <w:iCs/>
          <w:sz w:val="22"/>
        </w:rPr>
        <w:t>Zadanie 1</w:t>
      </w:r>
    </w:p>
    <w:p w:rsidR="00463D42" w:rsidRPr="00463D42" w:rsidRDefault="00463D42" w:rsidP="00463D42">
      <w:pPr>
        <w:jc w:val="both"/>
        <w:rPr>
          <w:b/>
          <w:bCs/>
          <w:i/>
          <w:iCs/>
          <w:sz w:val="22"/>
        </w:rPr>
      </w:pPr>
      <w:r w:rsidRPr="00463D42">
        <w:rPr>
          <w:b/>
          <w:i/>
          <w:sz w:val="22"/>
        </w:rPr>
        <w:t>Przedmiotem zamówienia jest zakup aktualizacji/ subskrypcji na okres 12 miesięcy oprogramowania z zakresu informatyki śledczej.</w:t>
      </w:r>
    </w:p>
    <w:p w:rsidR="00463D42" w:rsidRPr="003A69E3" w:rsidRDefault="00463D42" w:rsidP="00463D42">
      <w:pPr>
        <w:jc w:val="both"/>
        <w:rPr>
          <w:sz w:val="22"/>
        </w:rPr>
      </w:pPr>
    </w:p>
    <w:p w:rsidR="00463D42" w:rsidRPr="003A69E3" w:rsidRDefault="00463D42" w:rsidP="00A740B4">
      <w:pPr>
        <w:numPr>
          <w:ilvl w:val="0"/>
          <w:numId w:val="104"/>
        </w:numPr>
        <w:suppressAutoHyphens/>
        <w:ind w:left="567" w:hanging="425"/>
        <w:jc w:val="both"/>
        <w:rPr>
          <w:sz w:val="22"/>
        </w:rPr>
      </w:pPr>
      <w:bookmarkStart w:id="1" w:name="_Hlk156462963"/>
      <w:r w:rsidRPr="003A69E3">
        <w:rPr>
          <w:sz w:val="22"/>
        </w:rPr>
        <w:t xml:space="preserve">Przedmiotem zamówienia jest zakup </w:t>
      </w:r>
      <w:r>
        <w:rPr>
          <w:sz w:val="22"/>
        </w:rPr>
        <w:t>aktualizacji/subskrypcji</w:t>
      </w:r>
      <w:r w:rsidRPr="003A69E3">
        <w:rPr>
          <w:sz w:val="22"/>
        </w:rPr>
        <w:t xml:space="preserve"> </w:t>
      </w:r>
      <w:r w:rsidRPr="003524CC">
        <w:rPr>
          <w:sz w:val="22"/>
        </w:rPr>
        <w:t xml:space="preserve">na okres 12 miesięcy </w:t>
      </w:r>
      <w:r w:rsidRPr="003A69E3">
        <w:rPr>
          <w:sz w:val="22"/>
        </w:rPr>
        <w:t xml:space="preserve">oprogramowania </w:t>
      </w:r>
      <w:r>
        <w:rPr>
          <w:sz w:val="22"/>
        </w:rPr>
        <w:t>z zakresu</w:t>
      </w:r>
      <w:r w:rsidRPr="003A69E3">
        <w:rPr>
          <w:sz w:val="22"/>
        </w:rPr>
        <w:t xml:space="preserve"> informatyki śledczej. Z uwagi na specyfikę przedmiotu zamówienia Zamawiający nie może opisać przedmiotu zamówienia bez odwołania się do nazw własnych użytkowanego oprogramowania. </w:t>
      </w:r>
    </w:p>
    <w:p w:rsidR="00463D42" w:rsidRPr="003A69E3" w:rsidRDefault="00463D42" w:rsidP="00A740B4">
      <w:pPr>
        <w:pStyle w:val="Akapitzlist"/>
        <w:numPr>
          <w:ilvl w:val="0"/>
          <w:numId w:val="104"/>
        </w:numPr>
        <w:shd w:val="clear" w:color="auto" w:fill="FFFFFF"/>
        <w:spacing w:after="160" w:line="240" w:lineRule="auto"/>
        <w:ind w:left="567" w:hanging="425"/>
        <w:rPr>
          <w:rFonts w:eastAsia="Times New Roman"/>
          <w:color w:val="000000"/>
          <w:sz w:val="22"/>
          <w:szCs w:val="22"/>
        </w:rPr>
      </w:pPr>
      <w:bookmarkStart w:id="2" w:name="_Hlk156463773"/>
      <w:r w:rsidRPr="003A69E3">
        <w:rPr>
          <w:rFonts w:eastAsia="Times New Roman"/>
          <w:color w:val="000000"/>
          <w:sz w:val="22"/>
          <w:szCs w:val="22"/>
        </w:rPr>
        <w:t>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zaoferowany produkt równoważny spełnia wymagania określone przez Zamawiającego. W przypadku jakichkolwiek wątpliwości co do spełnienia przez rozwiązania równoważne wymagań postawionych przez Zamawiającego, Zamawiający zastrzega sobie prawo do spra</w:t>
      </w:r>
      <w:r>
        <w:rPr>
          <w:rFonts w:eastAsia="Times New Roman"/>
          <w:color w:val="000000"/>
          <w:sz w:val="22"/>
          <w:szCs w:val="22"/>
        </w:rPr>
        <w:t>wdzenia zgodności rozwiązań z S</w:t>
      </w:r>
      <w:r w:rsidRPr="003A69E3">
        <w:rPr>
          <w:rFonts w:eastAsia="Times New Roman"/>
          <w:color w:val="000000"/>
          <w:sz w:val="22"/>
          <w:szCs w:val="22"/>
        </w:rPr>
        <w:t>WZ. Sprawdzenie polegać będzie na przeprowadzeniu na etapie realizacji Postępowania testów w warunkach produkcyjnych na sprzęcie Zamawiającego, na arkuszach, bazach danych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rsidR="00463D42" w:rsidRPr="003A69E3" w:rsidRDefault="00463D42" w:rsidP="00A740B4">
      <w:pPr>
        <w:numPr>
          <w:ilvl w:val="0"/>
          <w:numId w:val="104"/>
        </w:numPr>
        <w:suppressAutoHyphens/>
        <w:ind w:left="567" w:hanging="425"/>
        <w:jc w:val="both"/>
        <w:rPr>
          <w:sz w:val="22"/>
        </w:rPr>
      </w:pPr>
      <w:r w:rsidRPr="003A69E3">
        <w:rPr>
          <w:sz w:val="22"/>
        </w:rPr>
        <w:t xml:space="preserve">Zastosowanie rozwiązania równoważnego nie będzie wymagało żadnych nakładów po stronie Zamawiającego, celem dostosowania do niego aktualnie posiadanego przez Zamawiającego środowiska sprzętowo-programowego. Wszelkie niezbędne prace adaptacyjne (jeśli wystąpi potrzeba ich wykonania), zostaną zrealizowane przez Wykonawcę. </w:t>
      </w:r>
    </w:p>
    <w:p w:rsidR="00463D42" w:rsidRPr="003A69E3" w:rsidRDefault="00463D42" w:rsidP="00A740B4">
      <w:pPr>
        <w:numPr>
          <w:ilvl w:val="0"/>
          <w:numId w:val="104"/>
        </w:numPr>
        <w:suppressAutoHyphens/>
        <w:ind w:left="567" w:hanging="425"/>
        <w:jc w:val="both"/>
        <w:rPr>
          <w:sz w:val="22"/>
        </w:rPr>
      </w:pPr>
      <w:r w:rsidRPr="003A69E3">
        <w:rPr>
          <w:sz w:val="22"/>
        </w:rPr>
        <w:t>W przypadku zaoferowania rozwiązania równoważnego, zamówienie</w:t>
      </w:r>
      <w:r>
        <w:rPr>
          <w:sz w:val="22"/>
        </w:rPr>
        <w:t xml:space="preserve"> zostanie zrealizowane zgodnie </w:t>
      </w:r>
      <w:r w:rsidRPr="003A69E3">
        <w:rPr>
          <w:sz w:val="22"/>
        </w:rPr>
        <w:t>z poniższymi warunkami:</w:t>
      </w:r>
    </w:p>
    <w:p w:rsidR="00463D42" w:rsidRPr="003A69E3" w:rsidRDefault="00463D42" w:rsidP="00A740B4">
      <w:pPr>
        <w:numPr>
          <w:ilvl w:val="0"/>
          <w:numId w:val="105"/>
        </w:numPr>
        <w:suppressAutoHyphens/>
        <w:ind w:left="851" w:hanging="284"/>
        <w:jc w:val="both"/>
        <w:rPr>
          <w:sz w:val="22"/>
        </w:rPr>
      </w:pPr>
      <w:r w:rsidRPr="003A69E3">
        <w:rPr>
          <w:sz w:val="22"/>
        </w:rPr>
        <w:t>Wykonawca w terminie do 21 dni od złożenia zamówienia dostarczy zaoferowane rozwiązanie równoważne oraz przeprowadzi szkolenie.</w:t>
      </w:r>
    </w:p>
    <w:p w:rsidR="00463D42" w:rsidRPr="003A69E3" w:rsidRDefault="00463D42" w:rsidP="00A740B4">
      <w:pPr>
        <w:numPr>
          <w:ilvl w:val="0"/>
          <w:numId w:val="105"/>
        </w:numPr>
        <w:suppressAutoHyphens/>
        <w:ind w:left="851" w:hanging="283"/>
        <w:jc w:val="both"/>
        <w:rPr>
          <w:sz w:val="22"/>
        </w:rPr>
      </w:pPr>
      <w:r w:rsidRPr="003A69E3">
        <w:rPr>
          <w:sz w:val="22"/>
        </w:rPr>
        <w:t xml:space="preserve">Wdrożenie, instalacja i testowanie zaoferowanego rozwiązania w środowisku sprzętowo-programowym Zamawiającego zostaną dokonane w konsultacji z pracownikami Zamawiającego. </w:t>
      </w:r>
    </w:p>
    <w:p w:rsidR="00463D42" w:rsidRPr="003A69E3" w:rsidRDefault="00463D42" w:rsidP="00A740B4">
      <w:pPr>
        <w:numPr>
          <w:ilvl w:val="0"/>
          <w:numId w:val="105"/>
        </w:numPr>
        <w:suppressAutoHyphens/>
        <w:ind w:left="851" w:hanging="283"/>
        <w:jc w:val="both"/>
        <w:rPr>
          <w:sz w:val="22"/>
        </w:rPr>
      </w:pPr>
      <w:r w:rsidRPr="003A69E3">
        <w:rPr>
          <w:sz w:val="22"/>
        </w:rPr>
        <w:t xml:space="preserve">Wykonawca przeprowadzi szkolenie dla </w:t>
      </w:r>
      <w:r>
        <w:rPr>
          <w:sz w:val="22"/>
        </w:rPr>
        <w:t>4</w:t>
      </w:r>
      <w:r w:rsidRPr="003A69E3">
        <w:rPr>
          <w:sz w:val="22"/>
        </w:rPr>
        <w:t xml:space="preserve"> (</w:t>
      </w:r>
      <w:r>
        <w:rPr>
          <w:sz w:val="22"/>
        </w:rPr>
        <w:t>czterech</w:t>
      </w:r>
      <w:r w:rsidRPr="003A69E3">
        <w:rPr>
          <w:sz w:val="22"/>
        </w:rPr>
        <w:t>)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463D42" w:rsidRPr="003A69E3" w:rsidRDefault="00463D42" w:rsidP="00A740B4">
      <w:pPr>
        <w:numPr>
          <w:ilvl w:val="0"/>
          <w:numId w:val="105"/>
        </w:numPr>
        <w:suppressAutoHyphens/>
        <w:ind w:left="851" w:hanging="283"/>
        <w:jc w:val="both"/>
        <w:rPr>
          <w:sz w:val="22"/>
        </w:rPr>
      </w:pPr>
      <w:r w:rsidRPr="003A69E3">
        <w:rPr>
          <w:sz w:val="22"/>
        </w:rPr>
        <w:t xml:space="preserve">Szkolenie w wymiarze 2 dni szkoleniowych po 8 godzin dydaktycznych dziennie ( 1 godz. dydaktyczna = 45 min), odbędzie się w siedzibie Zamawiającego - budynek KMP </w:t>
      </w:r>
      <w:r>
        <w:rPr>
          <w:sz w:val="22"/>
        </w:rPr>
        <w:br/>
      </w:r>
      <w:r w:rsidRPr="003A69E3">
        <w:rPr>
          <w:sz w:val="22"/>
        </w:rPr>
        <w:t xml:space="preserve">w Białymstoku, ul. Bema 4, 15-004 Białystok. </w:t>
      </w:r>
    </w:p>
    <w:p w:rsidR="00463D42" w:rsidRPr="003A69E3" w:rsidRDefault="00463D42" w:rsidP="00A740B4">
      <w:pPr>
        <w:numPr>
          <w:ilvl w:val="0"/>
          <w:numId w:val="105"/>
        </w:numPr>
        <w:suppressAutoHyphens/>
        <w:ind w:left="851" w:hanging="283"/>
        <w:jc w:val="both"/>
        <w:rPr>
          <w:sz w:val="22"/>
        </w:rPr>
      </w:pPr>
      <w:r w:rsidRPr="003A69E3">
        <w:rPr>
          <w:sz w:val="22"/>
        </w:rPr>
        <w:t>Wykonawca na czas trwania szkolenia zapewni każdemu uczestnikowi szkolenia stanowisko komputerowe z zainstalowanym rozwiązaniem równoważnym.</w:t>
      </w:r>
    </w:p>
    <w:p w:rsidR="00463D42" w:rsidRPr="003A69E3" w:rsidRDefault="00463D42" w:rsidP="00A740B4">
      <w:pPr>
        <w:numPr>
          <w:ilvl w:val="0"/>
          <w:numId w:val="105"/>
        </w:numPr>
        <w:suppressAutoHyphens/>
        <w:ind w:left="851" w:hanging="283"/>
        <w:jc w:val="both"/>
        <w:rPr>
          <w:sz w:val="22"/>
        </w:rPr>
      </w:pPr>
      <w:r w:rsidRPr="003A69E3">
        <w:rPr>
          <w:sz w:val="22"/>
        </w:rPr>
        <w:t>Realizacja dostawy, wdrożenia, testów i szkolenia dla personelu Zamawiającego zostaną potwierdzone protokołem odbioru, podpisanym przez przedstawicieli obu Stron.</w:t>
      </w:r>
    </w:p>
    <w:p w:rsidR="00463D42" w:rsidRPr="003A69E3" w:rsidRDefault="00463D42" w:rsidP="00A740B4">
      <w:pPr>
        <w:numPr>
          <w:ilvl w:val="0"/>
          <w:numId w:val="105"/>
        </w:numPr>
        <w:suppressAutoHyphens/>
        <w:ind w:left="851" w:hanging="284"/>
        <w:jc w:val="both"/>
        <w:rPr>
          <w:sz w:val="22"/>
        </w:rPr>
      </w:pPr>
      <w:r w:rsidRPr="003A69E3">
        <w:rPr>
          <w:sz w:val="22"/>
        </w:rPr>
        <w:t xml:space="preserve">W ramach procedury odbioru związanej z wykonaniem umowy o udzielenie zamówienia publicznego, zamawiający zastrzega sobie prawo weryfikacji czy oprogramowanie </w:t>
      </w:r>
      <w:r>
        <w:rPr>
          <w:sz w:val="22"/>
        </w:rPr>
        <w:br/>
      </w:r>
      <w:r w:rsidRPr="003A69E3">
        <w:rPr>
          <w:sz w:val="22"/>
        </w:rPr>
        <w:t xml:space="preserve">i powiązane z nim elementy, takie jak certyfikaty/etykiety producenta oprogramowania dołączone do oprogramowania są oryginalne i licencjonowane zgodnie z prawem. </w:t>
      </w:r>
      <w:r>
        <w:rPr>
          <w:sz w:val="22"/>
        </w:rPr>
        <w:br/>
      </w:r>
      <w:r w:rsidRPr="003A69E3">
        <w:rPr>
          <w:sz w:val="22"/>
        </w:rPr>
        <w:t xml:space="preserve">W powyższym celu zamawiający może zwróci się do przedstawicieli producenta danego oprogramowania z prośbą o weryfikację czy oferowane oprogramowanie i materiały do </w:t>
      </w:r>
      <w:r w:rsidRPr="003A69E3">
        <w:rPr>
          <w:sz w:val="22"/>
        </w:rPr>
        <w:lastRenderedPageBreak/>
        <w:t xml:space="preserve">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10 </w:t>
      </w:r>
      <w:r>
        <w:rPr>
          <w:sz w:val="22"/>
        </w:rPr>
        <w:t>dni</w:t>
      </w:r>
      <w:r w:rsidRPr="003A69E3">
        <w:rPr>
          <w:sz w:val="22"/>
        </w:rPr>
        <w:t xml:space="preserve"> od dnia </w:t>
      </w:r>
      <w:r w:rsidRPr="00E51B5E">
        <w:rPr>
          <w:sz w:val="22"/>
        </w:rPr>
        <w:t>rozpoczęcia procedury odbioru</w:t>
      </w:r>
      <w:r w:rsidRPr="003A69E3">
        <w:rPr>
          <w:sz w:val="22"/>
        </w:rPr>
        <w:t>. Ponadto, powyższe informacje zostaną przekazane właściwym organom w celu wszczęcia stosownych postępowań.</w:t>
      </w:r>
    </w:p>
    <w:p w:rsidR="00463D42" w:rsidRPr="003A69E3" w:rsidRDefault="00463D42" w:rsidP="00A740B4">
      <w:pPr>
        <w:numPr>
          <w:ilvl w:val="0"/>
          <w:numId w:val="105"/>
        </w:numPr>
        <w:suppressAutoHyphens/>
        <w:ind w:left="851" w:hanging="283"/>
        <w:jc w:val="both"/>
        <w:rPr>
          <w:sz w:val="22"/>
        </w:rPr>
      </w:pPr>
      <w:r w:rsidRPr="003A69E3">
        <w:rPr>
          <w:sz w:val="22"/>
        </w:rPr>
        <w:t xml:space="preserve">W przypadku, gdy rozwiązanie równoważne nie będzie współdziałać ze sprzętem </w:t>
      </w:r>
      <w:r w:rsidRPr="003A69E3">
        <w:rPr>
          <w:sz w:val="22"/>
        </w:rPr>
        <w:br/>
        <w:t xml:space="preserve">i oprogramowaniem funkcjonującym u Zamawiającego lub spowoduje zakłócenie </w:t>
      </w:r>
      <w:r w:rsidRPr="003A69E3">
        <w:rPr>
          <w:sz w:val="22"/>
        </w:rPr>
        <w:br/>
        <w:t>w funkcjonowaniu środowiska sprzętowo-programowego Zamawiającego, Wykonawca zobowiązany jest przywrócić sprawne działanie infrastruktury sprzętowo-programowej Zamawiającego, także po odinstalowaniu produktu równoważnego.</w:t>
      </w:r>
    </w:p>
    <w:p w:rsidR="00463D42" w:rsidRPr="008134CA" w:rsidRDefault="00463D42" w:rsidP="00A740B4">
      <w:pPr>
        <w:pStyle w:val="Akapitzlist"/>
        <w:numPr>
          <w:ilvl w:val="0"/>
          <w:numId w:val="104"/>
        </w:numPr>
        <w:suppressAutoHyphens/>
        <w:spacing w:line="240" w:lineRule="auto"/>
        <w:ind w:left="567" w:hanging="425"/>
        <w:rPr>
          <w:sz w:val="22"/>
        </w:rPr>
      </w:pPr>
      <w:r w:rsidRPr="008134CA">
        <w:rPr>
          <w:sz w:val="22"/>
        </w:rPr>
        <w:t xml:space="preserve">Wykonawca dostarczy aktualizację/ subskrypcję oprogramowania na wskazany adres e-mail przez Zamawiającego w terminie do 5 dni roboczych </w:t>
      </w:r>
      <w:r w:rsidRPr="008134CA">
        <w:rPr>
          <w:sz w:val="22"/>
          <w:szCs w:val="22"/>
        </w:rPr>
        <w:t>od daty zawarcia umowy</w:t>
      </w:r>
      <w:r>
        <w:rPr>
          <w:sz w:val="22"/>
          <w:szCs w:val="22"/>
        </w:rPr>
        <w:t>.</w:t>
      </w:r>
      <w:r w:rsidRPr="008134CA">
        <w:rPr>
          <w:sz w:val="22"/>
          <w:szCs w:val="22"/>
        </w:rPr>
        <w:t xml:space="preserve"> </w:t>
      </w:r>
    </w:p>
    <w:p w:rsidR="00463D42" w:rsidRPr="003A69E3" w:rsidRDefault="00463D42" w:rsidP="00A740B4">
      <w:pPr>
        <w:numPr>
          <w:ilvl w:val="0"/>
          <w:numId w:val="104"/>
        </w:numPr>
        <w:suppressAutoHyphens/>
        <w:ind w:left="567" w:hanging="425"/>
        <w:jc w:val="both"/>
        <w:rPr>
          <w:sz w:val="22"/>
        </w:rPr>
      </w:pPr>
      <w:r w:rsidRPr="003A69E3">
        <w:rPr>
          <w:sz w:val="22"/>
        </w:rPr>
        <w:t xml:space="preserve">Miejscem dostawy jest Komenda Wojewódzka Policji w Białymstoku ul. Sienkiewicza 65, </w:t>
      </w:r>
      <w:r w:rsidRPr="003A69E3">
        <w:rPr>
          <w:sz w:val="22"/>
        </w:rPr>
        <w:br/>
        <w:t>15-003 Białystok lub elektronicznie na adres e-mail wskazany przez Zamawiającego.</w:t>
      </w:r>
    </w:p>
    <w:p w:rsidR="00463D42" w:rsidRPr="003A69E3" w:rsidRDefault="00463D42" w:rsidP="00A740B4">
      <w:pPr>
        <w:numPr>
          <w:ilvl w:val="0"/>
          <w:numId w:val="104"/>
        </w:numPr>
        <w:suppressAutoHyphens/>
        <w:ind w:left="567" w:hanging="425"/>
        <w:jc w:val="both"/>
        <w:rPr>
          <w:sz w:val="22"/>
        </w:rPr>
      </w:pPr>
      <w:r w:rsidRPr="003A69E3">
        <w:rPr>
          <w:sz w:val="22"/>
        </w:rPr>
        <w:t>Zamawiający posiada numery seryjne licencji i przekaże je na wniosek Wykonawcy.</w:t>
      </w:r>
    </w:p>
    <w:p w:rsidR="00463D42" w:rsidRPr="003A69E3" w:rsidRDefault="00463D42" w:rsidP="00A740B4">
      <w:pPr>
        <w:numPr>
          <w:ilvl w:val="0"/>
          <w:numId w:val="104"/>
        </w:numPr>
        <w:suppressAutoHyphens/>
        <w:ind w:left="567" w:hanging="425"/>
        <w:jc w:val="both"/>
        <w:rPr>
          <w:sz w:val="22"/>
        </w:rPr>
      </w:pPr>
      <w:r w:rsidRPr="003A69E3">
        <w:rPr>
          <w:sz w:val="22"/>
        </w:rPr>
        <w:t>Zamawiający wymaga</w:t>
      </w:r>
      <w:r>
        <w:rPr>
          <w:sz w:val="22"/>
        </w:rPr>
        <w:t>,</w:t>
      </w:r>
      <w:r w:rsidRPr="003A69E3">
        <w:rPr>
          <w:sz w:val="22"/>
        </w:rPr>
        <w:t xml:space="preserve"> aby okres aktualizacji/ subskrypcji liczony był od daty dostarczenia aktualizacji oprogramowania.</w:t>
      </w:r>
    </w:p>
    <w:p w:rsidR="00463D42" w:rsidRDefault="00463D42" w:rsidP="00A740B4">
      <w:pPr>
        <w:numPr>
          <w:ilvl w:val="0"/>
          <w:numId w:val="104"/>
        </w:numPr>
        <w:suppressAutoHyphens/>
        <w:ind w:left="567" w:hanging="425"/>
        <w:jc w:val="both"/>
        <w:rPr>
          <w:sz w:val="22"/>
        </w:rPr>
      </w:pPr>
      <w:r w:rsidRPr="003A69E3">
        <w:rPr>
          <w:sz w:val="22"/>
        </w:rPr>
        <w:t>Zamawiający dopuszcza wznowienie aktualizacji/ subskrypcji z dniem wygaśnięcia obecnie użytkowanej licencji/subskrypcji oprogramowania w przypadku</w:t>
      </w:r>
      <w:r>
        <w:rPr>
          <w:sz w:val="22"/>
        </w:rPr>
        <w:t>,</w:t>
      </w:r>
      <w:r w:rsidRPr="003A69E3">
        <w:rPr>
          <w:sz w:val="22"/>
        </w:rPr>
        <w:t xml:space="preserve"> gdy producent nie przewiduje wznowienia od daty dostarczenia aktualizacji.</w:t>
      </w:r>
    </w:p>
    <w:p w:rsidR="00463D42" w:rsidRPr="003A69E3" w:rsidRDefault="00463D42" w:rsidP="00463D42">
      <w:pPr>
        <w:suppressAutoHyphens/>
        <w:jc w:val="both"/>
        <w:rPr>
          <w:sz w:val="22"/>
        </w:rPr>
      </w:pPr>
    </w:p>
    <w:bookmarkEnd w:id="1"/>
    <w:bookmarkEnd w:id="2"/>
    <w:p w:rsidR="00463D42" w:rsidRPr="00463D42" w:rsidRDefault="00463D42" w:rsidP="00A740B4">
      <w:pPr>
        <w:pStyle w:val="Akapitzlist"/>
        <w:numPr>
          <w:ilvl w:val="0"/>
          <w:numId w:val="125"/>
        </w:numPr>
        <w:suppressAutoHyphens/>
        <w:ind w:left="0" w:hanging="284"/>
        <w:rPr>
          <w:rFonts w:eastAsia="NSimSun"/>
          <w:b/>
          <w:bCs/>
          <w:kern w:val="2"/>
          <w:sz w:val="22"/>
          <w:szCs w:val="22"/>
          <w:u w:val="single"/>
          <w:lang w:eastAsia="ar-SA" w:bidi="hi-IN"/>
        </w:rPr>
      </w:pPr>
      <w:r w:rsidRPr="00463D42">
        <w:rPr>
          <w:rFonts w:eastAsia="NSimSun"/>
          <w:color w:val="000000"/>
          <w:kern w:val="2"/>
          <w:sz w:val="22"/>
          <w:szCs w:val="22"/>
          <w:u w:val="single"/>
          <w:lang w:eastAsia="ar-SA" w:bidi="hi-IN"/>
        </w:rPr>
        <w:t xml:space="preserve">Aktualizacja oprogramowania </w:t>
      </w:r>
      <w:r w:rsidRPr="00463D42">
        <w:rPr>
          <w:rFonts w:eastAsia="NSimSun"/>
          <w:b/>
          <w:bCs/>
          <w:kern w:val="2"/>
          <w:sz w:val="22"/>
          <w:szCs w:val="22"/>
          <w:u w:val="single"/>
          <w:lang w:eastAsia="ar-SA" w:bidi="hi-IN"/>
        </w:rPr>
        <w:t>X-Ways Forensics – 4 szt.</w:t>
      </w:r>
    </w:p>
    <w:p w:rsidR="00463D42" w:rsidRPr="00463D42" w:rsidRDefault="00463D42" w:rsidP="00463D42">
      <w:pPr>
        <w:suppressAutoHyphens/>
        <w:ind w:left="170" w:hanging="170"/>
        <w:jc w:val="both"/>
        <w:rPr>
          <w:rFonts w:eastAsia="NSimSun"/>
          <w:kern w:val="2"/>
          <w:sz w:val="22"/>
          <w:lang w:eastAsia="zh-CN" w:bidi="hi-IN"/>
        </w:rPr>
      </w:pPr>
      <w:r w:rsidRPr="00463D42">
        <w:rPr>
          <w:rFonts w:eastAsia="NSimSun"/>
          <w:kern w:val="2"/>
          <w:sz w:val="22"/>
          <w:lang w:eastAsia="zh-CN" w:bidi="hi-IN"/>
        </w:rPr>
        <w:t>Typ: aktualizacja licencje ze wsparciem rocznym</w:t>
      </w:r>
    </w:p>
    <w:p w:rsidR="00463D42" w:rsidRPr="00463D42" w:rsidRDefault="00463D42" w:rsidP="00463D42">
      <w:pPr>
        <w:suppressAutoHyphens/>
        <w:ind w:left="170" w:hanging="170"/>
        <w:jc w:val="both"/>
        <w:rPr>
          <w:rFonts w:eastAsia="NSimSun"/>
          <w:kern w:val="2"/>
          <w:sz w:val="22"/>
          <w:lang w:eastAsia="zh-CN" w:bidi="hi-IN"/>
        </w:rPr>
      </w:pPr>
      <w:r w:rsidRPr="00463D42">
        <w:rPr>
          <w:rFonts w:eastAsia="NSimSun"/>
          <w:kern w:val="2"/>
          <w:sz w:val="22"/>
          <w:lang w:eastAsia="zh-CN" w:bidi="hi-IN"/>
        </w:rPr>
        <w:t>Język interfejsu programu: angielski lub polski</w:t>
      </w:r>
    </w:p>
    <w:p w:rsidR="00463D42" w:rsidRPr="00463D42" w:rsidRDefault="00463D42" w:rsidP="00463D42">
      <w:pPr>
        <w:suppressAutoHyphens/>
        <w:ind w:left="170" w:hanging="170"/>
        <w:jc w:val="both"/>
        <w:rPr>
          <w:rFonts w:eastAsia="NSimSun"/>
          <w:kern w:val="2"/>
          <w:sz w:val="22"/>
          <w:lang w:eastAsia="zh-CN" w:bidi="hi-IN"/>
        </w:rPr>
      </w:pPr>
    </w:p>
    <w:p w:rsidR="00463D42" w:rsidRPr="00463D42" w:rsidRDefault="00463D42" w:rsidP="00A740B4">
      <w:pPr>
        <w:pStyle w:val="Akapitzlist"/>
        <w:numPr>
          <w:ilvl w:val="0"/>
          <w:numId w:val="126"/>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Realizowane funkcjonalności:</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Klonowanie i obrazowanie dysków,</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Możliwość odczytu partycjonowania i struktur systemu plików w plikach obrazu raw (.dd), obrazach ISO, VHD, VHDX, VDI i VMDK,</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Pełny dostęp do dysków, macierzy RAID,</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Wbudowana interpretacja JBOD, RAID 0, RAID 5, RAID 5EE i RAID 6, macierze RAID oprogramowania Linux, dyski dynamiczne Windows i LVM2,</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Obsługa systemów plików HFS+ (Apple), ReiserFS oraz Reiser4 (Linux),</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Podgląd zdjęć (obsługuje JPEG, JPEG 2000, GIF, TIFF, Bitmap, PNG, TGA, PCX, WMF, EMF, MNG, oraz JBG),</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Wykrywanie niezgodności nazw i typów plików (np. plik JPEG ukryty jako .exe),</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Automatyczne zapisy kontroli (audit logs),</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Przeglądanie atrybutów oraz uprawnień dotyczących plików,</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Podgląd wszystkich istniejących i usuniętych plików dzięki typowi pliku kategoria (dokumenty, obrazy, Internet),</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Wewnętrzna przeglądarka plików Rejestru Windows (dla wszystkich wersji Windows), automatyczne raporty rejestru,</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Wyszukiwanie logiczne, całościowe lub tylko wybranych plików/katalogów, śledzenie pofragmentowanych łańcuchów, klastrów, automatyczna dekompresja skompresowanych plików NTFS. grup ZIP, RAR, archiwów, opcjonalnie także automatyczne dekodowanie PDF, WPD,</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Automatyczna identyfikacja utraconych/usuniętych partycji,</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Natywna obsługa FAT12, FAT16, FAT32, exFAT, TFAT, NTFS, Ext2, Ext3, Ext4, Next3®, CDFS/ISO9660/Joliet, UDF,</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Nakładanie się sektorów, m.in. z poprawionymi tablicami partycji lub strukturami danych systemu plików, aby całkowicie analizować systemy plików pomimo uszkodzenia danych, bez zmiany oryginalnego dysku lub obrazu,</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Dostęp do pamięci logicznej uruchomionych procesów,</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Różne techniki odzyskiwania danych, błyskawiczne i potężne rzeźbienie plików (Zróżnicowane techniki odzyskiwania danych i wycinania plików (setki sygnatur plików mogą być importowane z FileSig)),</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Dobrze utrzymana baza danych sygnatur nagłówków plików oparta na notacji GREP,</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Interpreter danych, znający 20 typów zmiennych,</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lastRenderedPageBreak/>
        <w:t>Przeglądanie i edytowanie binarnych struktur danych za pomocą szablonów,</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Czyszczenie dysku twardego w celu wytworzenia nośników sterylnych kryminalistycznie,</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 xml:space="preserve">Przeszukiwanie przestrzeni „slack”, przestrzeni między partycjami i ogólnego tekstu </w:t>
      </w:r>
      <w:r w:rsidRPr="00463D42">
        <w:rPr>
          <w:rFonts w:eastAsia="NSimSun"/>
          <w:kern w:val="2"/>
          <w:sz w:val="22"/>
          <w:szCs w:val="22"/>
          <w:lang w:eastAsia="zh-CN" w:bidi="hi-IN"/>
        </w:rPr>
        <w:br/>
        <w:t>z dysków i obrazów,</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Tworzenie katalogów plików i katalogów dla wszystkich nośników komputerowych,</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Obliczanie masowego skrótu dla plików (Adler32, CRC32, MD4, ed2k, MD5, SHA-1, SHA-256, RipeMD-128, RipeMD-160, Tiger-128, Tiger-16, Tiger-192, TigerTree),</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Możliwości wyszukiwania fizycznego i logicznego dla wielu terminów wyszukiwania jednocześnie,</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Rekurencyjny widok wszystkich istniejących i usuniętych plików we wszystkich podkatalogach,</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Automatyczne kolorowanie struktury rekordów FILE w NTFS,</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Zakładki/adnotacje,</w:t>
      </w:r>
    </w:p>
    <w:p w:rsidR="00463D42" w:rsidRPr="00463D42" w:rsidRDefault="00463D42" w:rsidP="00A740B4">
      <w:pPr>
        <w:pStyle w:val="Akapitzlist"/>
        <w:numPr>
          <w:ilvl w:val="0"/>
          <w:numId w:val="127"/>
        </w:numPr>
        <w:suppressAutoHyphens/>
        <w:spacing w:line="240" w:lineRule="auto"/>
        <w:ind w:left="284" w:hanging="284"/>
        <w:rPr>
          <w:rFonts w:eastAsia="NSimSun"/>
          <w:kern w:val="2"/>
          <w:sz w:val="22"/>
          <w:szCs w:val="22"/>
          <w:lang w:eastAsia="zh-CN" w:bidi="hi-IN"/>
        </w:rPr>
      </w:pPr>
      <w:r w:rsidRPr="00463D42">
        <w:rPr>
          <w:rFonts w:eastAsia="NSimSun"/>
          <w:kern w:val="2"/>
          <w:sz w:val="22"/>
          <w:szCs w:val="22"/>
          <w:lang w:eastAsia="zh-CN" w:bidi="hi-IN"/>
        </w:rPr>
        <w:t>Działanie pod Windows FE, kryminalistycznym środowisku rozruchowym Windows, np. do selekcji/podglądu, z ograniczeniami.</w:t>
      </w:r>
    </w:p>
    <w:p w:rsidR="00463D42" w:rsidRPr="00463D42" w:rsidRDefault="00463D42" w:rsidP="00463D42">
      <w:pPr>
        <w:suppressAutoHyphens/>
        <w:rPr>
          <w:rFonts w:eastAsia="NSimSun"/>
          <w:kern w:val="2"/>
          <w:sz w:val="22"/>
          <w:lang w:eastAsia="zh-CN" w:bidi="hi-IN"/>
        </w:rPr>
      </w:pPr>
    </w:p>
    <w:p w:rsidR="00463D42" w:rsidRPr="00463D42" w:rsidRDefault="00463D42" w:rsidP="00A740B4">
      <w:pPr>
        <w:pStyle w:val="Akapitzlist"/>
        <w:numPr>
          <w:ilvl w:val="0"/>
          <w:numId w:val="126"/>
        </w:numPr>
        <w:suppressAutoHyphens/>
        <w:ind w:left="0" w:hanging="284"/>
        <w:rPr>
          <w:rFonts w:eastAsia="NSimSun"/>
          <w:b/>
          <w:bCs/>
          <w:kern w:val="2"/>
          <w:sz w:val="22"/>
          <w:szCs w:val="22"/>
          <w:u w:val="single"/>
          <w:lang w:val="en-US" w:eastAsia="ar-SA" w:bidi="hi-IN"/>
        </w:rPr>
      </w:pPr>
      <w:r w:rsidRPr="00463D42">
        <w:rPr>
          <w:rFonts w:eastAsia="NSimSun"/>
          <w:color w:val="000000"/>
          <w:kern w:val="2"/>
          <w:sz w:val="22"/>
          <w:szCs w:val="22"/>
          <w:u w:val="single"/>
          <w:lang w:eastAsia="ar-SA" w:bidi="hi-IN"/>
        </w:rPr>
        <w:t xml:space="preserve">Subskrypcja roczna oprogramowania </w:t>
      </w:r>
      <w:r w:rsidRPr="00463D42">
        <w:rPr>
          <w:rFonts w:eastAsia="NSimSun"/>
          <w:b/>
          <w:bCs/>
          <w:kern w:val="2"/>
          <w:sz w:val="22"/>
          <w:szCs w:val="22"/>
          <w:u w:val="single"/>
          <w:lang w:val="en-US" w:eastAsia="ar-SA" w:bidi="hi-IN"/>
        </w:rPr>
        <w:t>Virtual Forensic Computing – 1 szt.</w:t>
      </w:r>
    </w:p>
    <w:p w:rsidR="00463D42" w:rsidRPr="00463D42" w:rsidRDefault="00463D42" w:rsidP="00463D42">
      <w:pPr>
        <w:suppressAutoHyphens/>
        <w:jc w:val="both"/>
        <w:rPr>
          <w:rFonts w:eastAsia="NSimSun"/>
          <w:color w:val="000000"/>
          <w:kern w:val="2"/>
          <w:sz w:val="22"/>
          <w:lang w:eastAsia="ar-SA" w:bidi="hi-IN"/>
        </w:rPr>
      </w:pPr>
      <w:r w:rsidRPr="00463D42">
        <w:rPr>
          <w:rFonts w:eastAsia="NSimSun"/>
          <w:kern w:val="2"/>
          <w:sz w:val="22"/>
          <w:lang w:eastAsia="ar-SA" w:bidi="hi-IN"/>
        </w:rPr>
        <w:t xml:space="preserve">Typ: </w:t>
      </w:r>
      <w:r w:rsidRPr="00463D42">
        <w:rPr>
          <w:rFonts w:eastAsia="NSimSun"/>
          <w:bCs/>
          <w:iCs/>
          <w:color w:val="000000"/>
          <w:kern w:val="2"/>
          <w:sz w:val="22"/>
          <w:lang w:eastAsia="ar-SA" w:bidi="hi-IN"/>
        </w:rPr>
        <w:t xml:space="preserve">subskrypcja roczna </w:t>
      </w:r>
    </w:p>
    <w:p w:rsidR="00463D42" w:rsidRPr="00463D42" w:rsidRDefault="00463D42" w:rsidP="00463D42">
      <w:pPr>
        <w:suppressAutoHyphens/>
        <w:ind w:right="142"/>
        <w:jc w:val="both"/>
        <w:rPr>
          <w:rFonts w:eastAsia="NSimSun"/>
          <w:kern w:val="2"/>
          <w:sz w:val="22"/>
          <w:lang w:eastAsia="ar-SA" w:bidi="hi-IN"/>
        </w:rPr>
      </w:pPr>
      <w:r w:rsidRPr="00463D42">
        <w:rPr>
          <w:rFonts w:eastAsia="NSimSun"/>
          <w:kern w:val="2"/>
          <w:sz w:val="22"/>
          <w:lang w:eastAsia="ar-SA" w:bidi="hi-IN"/>
        </w:rPr>
        <w:t>Język interfejsu programu: angielski lub polski</w:t>
      </w:r>
    </w:p>
    <w:p w:rsidR="00463D42" w:rsidRPr="00463D42" w:rsidRDefault="00463D42" w:rsidP="00463D42">
      <w:pPr>
        <w:suppressAutoHyphens/>
        <w:ind w:right="142"/>
        <w:jc w:val="both"/>
        <w:rPr>
          <w:rFonts w:eastAsia="NSimSun"/>
          <w:kern w:val="2"/>
          <w:sz w:val="22"/>
          <w:lang w:eastAsia="ar-SA" w:bidi="hi-IN"/>
        </w:rPr>
      </w:pPr>
    </w:p>
    <w:p w:rsidR="00463D42" w:rsidRPr="00463D42" w:rsidRDefault="00463D42" w:rsidP="00A740B4">
      <w:pPr>
        <w:pStyle w:val="Akapitzlist"/>
        <w:numPr>
          <w:ilvl w:val="0"/>
          <w:numId w:val="128"/>
        </w:numPr>
        <w:suppressAutoHyphens/>
        <w:ind w:left="284" w:right="142" w:hanging="284"/>
        <w:rPr>
          <w:rFonts w:eastAsia="NSimSun"/>
          <w:kern w:val="2"/>
          <w:sz w:val="22"/>
          <w:szCs w:val="22"/>
          <w:lang w:eastAsia="ar-SA" w:bidi="hi-IN"/>
        </w:rPr>
      </w:pPr>
      <w:r w:rsidRPr="00463D42">
        <w:rPr>
          <w:rFonts w:eastAsia="NSimSun"/>
          <w:kern w:val="2"/>
          <w:sz w:val="22"/>
          <w:szCs w:val="22"/>
          <w:lang w:eastAsia="ar-SA" w:bidi="hi-IN"/>
        </w:rPr>
        <w:t>Realizowane funkcjonalności:</w:t>
      </w:r>
    </w:p>
    <w:p w:rsidR="00463D42" w:rsidRPr="00463D42" w:rsidRDefault="00463D42" w:rsidP="00A740B4">
      <w:pPr>
        <w:pStyle w:val="Akapitzlist"/>
        <w:numPr>
          <w:ilvl w:val="0"/>
          <w:numId w:val="129"/>
        </w:numPr>
        <w:suppressAutoHyphens/>
        <w:spacing w:line="240" w:lineRule="auto"/>
        <w:ind w:left="284" w:right="142" w:hanging="284"/>
        <w:rPr>
          <w:rFonts w:eastAsia="NSimSun"/>
          <w:kern w:val="2"/>
          <w:sz w:val="22"/>
          <w:szCs w:val="22"/>
          <w:lang w:eastAsia="ar-SA" w:bidi="hi-IN"/>
        </w:rPr>
      </w:pPr>
      <w:r w:rsidRPr="00463D42">
        <w:rPr>
          <w:rFonts w:eastAsia="NSimSun"/>
          <w:kern w:val="2"/>
          <w:sz w:val="22"/>
          <w:szCs w:val="22"/>
          <w:lang w:eastAsia="ar-SA" w:bidi="hi-IN"/>
        </w:rPr>
        <w:t>Możliwość tworzenia maszyn wirtualnych zarówno z obrazu sprawy, jak i zablokowanych dysków fizycznych,</w:t>
      </w:r>
    </w:p>
    <w:p w:rsidR="00463D42" w:rsidRPr="00463D42" w:rsidRDefault="00463D42" w:rsidP="00A740B4">
      <w:pPr>
        <w:pStyle w:val="Akapitzlist"/>
        <w:numPr>
          <w:ilvl w:val="0"/>
          <w:numId w:val="129"/>
        </w:numPr>
        <w:suppressAutoHyphens/>
        <w:spacing w:line="240" w:lineRule="auto"/>
        <w:ind w:left="284" w:right="142" w:hanging="284"/>
        <w:rPr>
          <w:rFonts w:eastAsia="NSimSun"/>
          <w:kern w:val="2"/>
          <w:sz w:val="22"/>
          <w:szCs w:val="22"/>
          <w:lang w:eastAsia="ar-SA" w:bidi="hi-IN"/>
        </w:rPr>
      </w:pPr>
      <w:r w:rsidRPr="00463D42">
        <w:rPr>
          <w:rFonts w:eastAsia="NSimSun"/>
          <w:kern w:val="2"/>
          <w:sz w:val="22"/>
          <w:szCs w:val="22"/>
          <w:lang w:eastAsia="ar-SA" w:bidi="hi-IN"/>
        </w:rPr>
        <w:t>Obsługa dysków z partycjami MBR i GPT oraz wielu interfejsów pamięci masowej (IDE, SCSI i   SATA),</w:t>
      </w:r>
    </w:p>
    <w:p w:rsidR="00463D42" w:rsidRPr="00463D42" w:rsidRDefault="00463D42" w:rsidP="00A740B4">
      <w:pPr>
        <w:pStyle w:val="Akapitzlist"/>
        <w:numPr>
          <w:ilvl w:val="0"/>
          <w:numId w:val="129"/>
        </w:numPr>
        <w:suppressAutoHyphens/>
        <w:spacing w:line="240" w:lineRule="auto"/>
        <w:ind w:left="284" w:right="142" w:hanging="284"/>
        <w:rPr>
          <w:rFonts w:eastAsia="NSimSun"/>
          <w:kern w:val="2"/>
          <w:sz w:val="22"/>
          <w:szCs w:val="22"/>
          <w:lang w:eastAsia="ar-SA" w:bidi="hi-IN"/>
        </w:rPr>
      </w:pPr>
      <w:r w:rsidRPr="00463D42">
        <w:rPr>
          <w:rFonts w:eastAsia="NSimSun"/>
          <w:kern w:val="2"/>
          <w:sz w:val="22"/>
          <w:szCs w:val="22"/>
          <w:lang w:eastAsia="ar-SA" w:bidi="hi-IN"/>
        </w:rPr>
        <w:t>Wbudowane narzędzie do montażu obrazów „VFC Mount” obsługujące: e01, .ex01, .aff4, .vmdk, .vhd, obraz surowy / łączony, np. Dd, .img, .bin, .raw, .001 itd.,</w:t>
      </w:r>
    </w:p>
    <w:p w:rsidR="00463D42" w:rsidRPr="00463D42" w:rsidRDefault="00463D42" w:rsidP="00A740B4">
      <w:pPr>
        <w:pStyle w:val="Akapitzlist"/>
        <w:numPr>
          <w:ilvl w:val="0"/>
          <w:numId w:val="129"/>
        </w:numPr>
        <w:suppressAutoHyphens/>
        <w:spacing w:line="240" w:lineRule="auto"/>
        <w:ind w:left="284" w:right="142" w:hanging="284"/>
        <w:rPr>
          <w:rFonts w:eastAsia="NSimSun"/>
          <w:kern w:val="2"/>
          <w:sz w:val="22"/>
          <w:szCs w:val="22"/>
          <w:lang w:eastAsia="ar-SA" w:bidi="hi-IN"/>
        </w:rPr>
      </w:pPr>
      <w:r w:rsidRPr="00463D42">
        <w:rPr>
          <w:rFonts w:eastAsia="NSimSun"/>
          <w:kern w:val="2"/>
          <w:sz w:val="22"/>
          <w:szCs w:val="22"/>
          <w:lang w:eastAsia="ar-SA" w:bidi="hi-IN"/>
        </w:rPr>
        <w:t>Wbudowana integracja z popularnymi narzędziami do montażu innych firm, w tym: Mount Image Pro v5 / 6, FTK Imager v4.x, OSF Mount v3.x,</w:t>
      </w:r>
    </w:p>
    <w:p w:rsidR="00463D42" w:rsidRPr="00463D42" w:rsidRDefault="00463D42" w:rsidP="00A740B4">
      <w:pPr>
        <w:pStyle w:val="Akapitzlist"/>
        <w:numPr>
          <w:ilvl w:val="0"/>
          <w:numId w:val="129"/>
        </w:numPr>
        <w:suppressAutoHyphens/>
        <w:spacing w:line="240" w:lineRule="auto"/>
        <w:ind w:left="284" w:right="142" w:hanging="284"/>
        <w:rPr>
          <w:rFonts w:eastAsia="NSimSun"/>
          <w:kern w:val="2"/>
          <w:sz w:val="22"/>
          <w:szCs w:val="22"/>
          <w:lang w:eastAsia="ar-SA" w:bidi="hi-IN"/>
        </w:rPr>
      </w:pPr>
      <w:r w:rsidRPr="00463D42">
        <w:rPr>
          <w:rFonts w:eastAsia="NSimSun"/>
          <w:kern w:val="2"/>
          <w:sz w:val="22"/>
          <w:szCs w:val="22"/>
          <w:lang w:eastAsia="ar-SA" w:bidi="hi-IN"/>
        </w:rPr>
        <w:t xml:space="preserve">Funkcje pozwalające na obejście hasła Windows: pominięcie hasła do kont w systemie Windows NT4 i nowszych (z regularnymi aktualizacjami definicji), omijanie hasła „na żywo” do systemu Windows 8/10, włączenie wyłączonych kont użytkowników </w:t>
      </w:r>
      <w:r w:rsidRPr="00463D42">
        <w:rPr>
          <w:rFonts w:eastAsia="NSimSun"/>
          <w:kern w:val="2"/>
          <w:sz w:val="22"/>
          <w:szCs w:val="22"/>
          <w:lang w:eastAsia="ar-SA" w:bidi="hi-IN"/>
        </w:rPr>
        <w:br/>
        <w:t>i podniesienie ich uprawnień do administratora, wyświetlanie skrótów haseł (do łamania haseł offline), wykorzystanie funkcji logiki rozmytej w celu obejścia haseł nieznanych systemach operacyjnych, wiersz poleceń systemu (root), wyświetlanie skrótów haseł (do łamania haseł offline),</w:t>
      </w:r>
    </w:p>
    <w:p w:rsidR="00463D42" w:rsidRPr="00463D42" w:rsidRDefault="00463D42" w:rsidP="00A740B4">
      <w:pPr>
        <w:pStyle w:val="Akapitzlist"/>
        <w:numPr>
          <w:ilvl w:val="0"/>
          <w:numId w:val="129"/>
        </w:numPr>
        <w:suppressAutoHyphens/>
        <w:spacing w:line="240" w:lineRule="auto"/>
        <w:ind w:left="284" w:right="142" w:hanging="284"/>
        <w:rPr>
          <w:rFonts w:eastAsia="NSimSun"/>
          <w:kern w:val="2"/>
          <w:sz w:val="22"/>
          <w:szCs w:val="22"/>
          <w:lang w:eastAsia="ar-SA" w:bidi="hi-IN"/>
        </w:rPr>
      </w:pPr>
      <w:r w:rsidRPr="00463D42">
        <w:rPr>
          <w:rFonts w:eastAsia="NSimSun"/>
          <w:kern w:val="2"/>
          <w:sz w:val="22"/>
          <w:szCs w:val="22"/>
          <w:lang w:eastAsia="ar-SA" w:bidi="hi-IN"/>
        </w:rPr>
        <w:t>Raportowanie metadanych systemu docelowego, w tym: zainstalowany system operacyjny /edycje, zarejestrowaną nazwę użytkownika / organizację oraz klucz PID systemu Windows, czas instalacji oraz ostatniego włączenia i wyłączenia, nazwę sieci, strefę czasową, lokalne konta użytkowników i ich skróty haseł,</w:t>
      </w:r>
    </w:p>
    <w:p w:rsidR="00463D42" w:rsidRPr="00463D42" w:rsidRDefault="00463D42" w:rsidP="00A740B4">
      <w:pPr>
        <w:pStyle w:val="Akapitzlist"/>
        <w:numPr>
          <w:ilvl w:val="0"/>
          <w:numId w:val="129"/>
        </w:numPr>
        <w:suppressAutoHyphens/>
        <w:spacing w:line="240" w:lineRule="auto"/>
        <w:ind w:left="284" w:right="142" w:hanging="284"/>
        <w:rPr>
          <w:rFonts w:eastAsia="NSimSun"/>
          <w:kern w:val="2"/>
          <w:sz w:val="22"/>
          <w:szCs w:val="22"/>
          <w:lang w:eastAsia="ar-SA" w:bidi="hi-IN"/>
        </w:rPr>
      </w:pPr>
      <w:r w:rsidRPr="00463D42">
        <w:rPr>
          <w:rFonts w:eastAsia="NSimSun"/>
          <w:kern w:val="2"/>
          <w:sz w:val="22"/>
          <w:szCs w:val="22"/>
          <w:lang w:eastAsia="ar-SA" w:bidi="hi-IN"/>
        </w:rPr>
        <w:t>Obsługa skryptów/wierszy poleceń w celu: uruchomienia VFC bezpośrednio z innego oprogramowania informatyki śledczej, montowanie obrazów, przygotowania do procesu utworzenia maszyny wirtualnej, użycia skrótów dla kluczowych funkcji VFC.</w:t>
      </w:r>
    </w:p>
    <w:p w:rsidR="00463D42" w:rsidRPr="00463D42" w:rsidRDefault="00463D42" w:rsidP="00463D42">
      <w:pPr>
        <w:pStyle w:val="Tekstpodstawowy"/>
        <w:spacing w:after="0"/>
        <w:ind w:left="360"/>
        <w:jc w:val="both"/>
        <w:rPr>
          <w:sz w:val="22"/>
          <w:szCs w:val="22"/>
          <w:lang w:eastAsia="pl-PL"/>
        </w:rPr>
      </w:pPr>
    </w:p>
    <w:p w:rsidR="00463D42" w:rsidRPr="00463D42" w:rsidRDefault="00463D42" w:rsidP="00463D42">
      <w:pPr>
        <w:pStyle w:val="Tekstpodstawowy"/>
        <w:ind w:left="360"/>
        <w:jc w:val="both"/>
        <w:rPr>
          <w:b/>
          <w:sz w:val="22"/>
          <w:szCs w:val="22"/>
          <w:lang w:eastAsia="pl-PL"/>
        </w:rPr>
      </w:pPr>
      <w:bookmarkStart w:id="3" w:name="_Hlk151715514"/>
    </w:p>
    <w:p w:rsidR="00463D42" w:rsidRPr="00463D42" w:rsidRDefault="00463D42" w:rsidP="00463D42">
      <w:pPr>
        <w:pStyle w:val="Tekstpodstawowy"/>
        <w:ind w:left="360"/>
        <w:jc w:val="both"/>
        <w:rPr>
          <w:b/>
          <w:sz w:val="22"/>
          <w:szCs w:val="22"/>
          <w:lang w:eastAsia="pl-PL"/>
        </w:rPr>
      </w:pPr>
    </w:p>
    <w:p w:rsidR="00463D42" w:rsidRPr="00463D42" w:rsidRDefault="00463D42" w:rsidP="00463D42">
      <w:pPr>
        <w:pStyle w:val="Tekstpodstawowy"/>
        <w:ind w:left="360"/>
        <w:jc w:val="both"/>
        <w:rPr>
          <w:b/>
          <w:sz w:val="22"/>
          <w:szCs w:val="22"/>
          <w:lang w:eastAsia="pl-PL"/>
        </w:rPr>
      </w:pPr>
    </w:p>
    <w:p w:rsidR="00463D42" w:rsidRPr="00463D42" w:rsidRDefault="00463D42" w:rsidP="00463D42">
      <w:pPr>
        <w:pStyle w:val="Tekstpodstawowy"/>
        <w:ind w:left="360"/>
        <w:jc w:val="both"/>
        <w:rPr>
          <w:b/>
          <w:sz w:val="22"/>
          <w:szCs w:val="22"/>
          <w:lang w:eastAsia="pl-PL"/>
        </w:rPr>
      </w:pPr>
    </w:p>
    <w:p w:rsidR="00463D42" w:rsidRPr="00463D42" w:rsidRDefault="00463D42" w:rsidP="00463D42">
      <w:pPr>
        <w:pStyle w:val="Tekstpodstawowy"/>
        <w:ind w:left="360"/>
        <w:jc w:val="both"/>
        <w:rPr>
          <w:b/>
          <w:sz w:val="22"/>
          <w:szCs w:val="22"/>
          <w:lang w:eastAsia="pl-PL"/>
        </w:rPr>
      </w:pPr>
    </w:p>
    <w:p w:rsidR="00463D42" w:rsidRPr="00463D42" w:rsidRDefault="00463D42" w:rsidP="00463D42">
      <w:pPr>
        <w:pStyle w:val="Tekstpodstawowy"/>
        <w:ind w:left="360"/>
        <w:jc w:val="both"/>
        <w:rPr>
          <w:b/>
          <w:sz w:val="22"/>
          <w:szCs w:val="22"/>
          <w:lang w:eastAsia="pl-PL"/>
        </w:rPr>
      </w:pPr>
    </w:p>
    <w:p w:rsidR="00463D42" w:rsidRPr="00463D42" w:rsidRDefault="00463D42" w:rsidP="00463D42">
      <w:pPr>
        <w:pStyle w:val="Tekstpodstawowy"/>
        <w:ind w:left="360"/>
        <w:jc w:val="both"/>
        <w:rPr>
          <w:b/>
          <w:sz w:val="22"/>
          <w:szCs w:val="22"/>
          <w:lang w:eastAsia="pl-PL"/>
        </w:rPr>
      </w:pPr>
    </w:p>
    <w:p w:rsidR="00463D42" w:rsidRPr="00463D42" w:rsidRDefault="00463D42" w:rsidP="00463D42">
      <w:pPr>
        <w:pStyle w:val="Tekstpodstawowy"/>
        <w:ind w:left="360"/>
        <w:jc w:val="both"/>
        <w:rPr>
          <w:b/>
          <w:sz w:val="22"/>
          <w:szCs w:val="22"/>
          <w:lang w:eastAsia="pl-PL"/>
        </w:rPr>
      </w:pPr>
    </w:p>
    <w:p w:rsidR="00463D42" w:rsidRDefault="00463D42" w:rsidP="00463D42">
      <w:pPr>
        <w:pStyle w:val="Tekstpodstawowy"/>
        <w:ind w:left="360"/>
        <w:jc w:val="both"/>
        <w:rPr>
          <w:b/>
          <w:lang w:eastAsia="pl-PL"/>
        </w:rPr>
      </w:pPr>
    </w:p>
    <w:bookmarkEnd w:id="3"/>
    <w:p w:rsidR="00463D42" w:rsidRDefault="00463D42" w:rsidP="00463D42">
      <w:pPr>
        <w:rPr>
          <w:rFonts w:eastAsia="Times New Roman"/>
          <w:b/>
          <w:szCs w:val="24"/>
          <w:lang w:eastAsia="pl-PL"/>
        </w:rPr>
      </w:pPr>
    </w:p>
    <w:p w:rsidR="00C8536B" w:rsidRDefault="00C8536B" w:rsidP="00463D42">
      <w:pPr>
        <w:rPr>
          <w:b/>
          <w:bCs/>
          <w:i/>
          <w:iCs/>
          <w:sz w:val="28"/>
          <w:szCs w:val="28"/>
        </w:rPr>
      </w:pPr>
    </w:p>
    <w:p w:rsidR="00463D42" w:rsidRPr="00463D42" w:rsidRDefault="00463D42" w:rsidP="00463D42">
      <w:pPr>
        <w:ind w:left="426"/>
        <w:jc w:val="center"/>
        <w:rPr>
          <w:b/>
          <w:bCs/>
          <w:i/>
          <w:iCs/>
          <w:szCs w:val="24"/>
        </w:rPr>
      </w:pPr>
      <w:r w:rsidRPr="00463D42">
        <w:rPr>
          <w:b/>
          <w:bCs/>
          <w:i/>
          <w:iCs/>
          <w:szCs w:val="24"/>
        </w:rPr>
        <w:lastRenderedPageBreak/>
        <w:t>Zadanie 2</w:t>
      </w:r>
    </w:p>
    <w:p w:rsidR="00463D42" w:rsidRPr="00463D42" w:rsidRDefault="00463D42" w:rsidP="00463D42">
      <w:pPr>
        <w:jc w:val="both"/>
        <w:rPr>
          <w:b/>
          <w:bCs/>
          <w:i/>
          <w:iCs/>
          <w:szCs w:val="24"/>
        </w:rPr>
      </w:pPr>
      <w:r w:rsidRPr="00463D42">
        <w:rPr>
          <w:b/>
          <w:i/>
          <w:szCs w:val="24"/>
        </w:rPr>
        <w:t>Przedmiotem zamówienia jest zakup aktualizacji z wsparciem na okres 12 miesięcy oprogramowania służącego do rekonstrukcji zdarzeń drogowych.</w:t>
      </w:r>
    </w:p>
    <w:p w:rsidR="00463D42" w:rsidRPr="003A69E3" w:rsidRDefault="00463D42" w:rsidP="00463D42">
      <w:pPr>
        <w:jc w:val="both"/>
        <w:rPr>
          <w:sz w:val="22"/>
        </w:rPr>
      </w:pPr>
    </w:p>
    <w:p w:rsidR="00463D42" w:rsidRPr="003A69E3" w:rsidRDefault="00463D42" w:rsidP="00A740B4">
      <w:pPr>
        <w:numPr>
          <w:ilvl w:val="0"/>
          <w:numId w:val="136"/>
        </w:numPr>
        <w:suppressAutoHyphens/>
        <w:ind w:left="567" w:hanging="425"/>
        <w:jc w:val="both"/>
        <w:rPr>
          <w:sz w:val="22"/>
        </w:rPr>
      </w:pPr>
      <w:r w:rsidRPr="003A69E3">
        <w:rPr>
          <w:sz w:val="22"/>
        </w:rPr>
        <w:t xml:space="preserve">Przedmiotem zamówienia jest zakup </w:t>
      </w:r>
      <w:r>
        <w:rPr>
          <w:sz w:val="22"/>
        </w:rPr>
        <w:t>aktualizacji z wsparciem</w:t>
      </w:r>
      <w:r w:rsidRPr="003A69E3">
        <w:rPr>
          <w:sz w:val="22"/>
        </w:rPr>
        <w:t xml:space="preserve"> </w:t>
      </w:r>
      <w:r w:rsidRPr="003524CC">
        <w:rPr>
          <w:sz w:val="22"/>
        </w:rPr>
        <w:t xml:space="preserve">na okres 12 miesięcy </w:t>
      </w:r>
      <w:r w:rsidRPr="003A69E3">
        <w:rPr>
          <w:sz w:val="22"/>
        </w:rPr>
        <w:t xml:space="preserve">oprogramowania </w:t>
      </w:r>
      <w:r>
        <w:rPr>
          <w:sz w:val="22"/>
        </w:rPr>
        <w:t>służącego do rekonstrukcji zdarzeń drogowych</w:t>
      </w:r>
      <w:r w:rsidRPr="003A69E3">
        <w:rPr>
          <w:sz w:val="22"/>
        </w:rPr>
        <w:t xml:space="preserve">. Z uwagi na specyfikę przedmiotu zamówienia Zamawiający nie może opisać przedmiotu zamówienia bez odwołania się do nazw własnych użytkowanego oprogramowania. </w:t>
      </w:r>
    </w:p>
    <w:p w:rsidR="00463D42" w:rsidRPr="003A69E3" w:rsidRDefault="00463D42" w:rsidP="00A740B4">
      <w:pPr>
        <w:pStyle w:val="Akapitzlist"/>
        <w:numPr>
          <w:ilvl w:val="0"/>
          <w:numId w:val="137"/>
        </w:numPr>
        <w:shd w:val="clear" w:color="auto" w:fill="FFFFFF"/>
        <w:spacing w:after="160" w:line="240" w:lineRule="auto"/>
        <w:ind w:left="567" w:hanging="425"/>
        <w:rPr>
          <w:rFonts w:eastAsia="Times New Roman"/>
          <w:color w:val="000000"/>
          <w:sz w:val="22"/>
          <w:szCs w:val="22"/>
        </w:rPr>
      </w:pPr>
      <w:r w:rsidRPr="003A69E3">
        <w:rPr>
          <w:rFonts w:eastAsia="Times New Roman"/>
          <w:color w:val="000000"/>
          <w:sz w:val="22"/>
          <w:szCs w:val="22"/>
        </w:rPr>
        <w:t>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zaoferowany produkt równoważny spełnia wymagania określone przez Zamawiającego. W przypadku jakichkolwiek wątpliwości co do spełnienia przez rozwiązania równoważne wymagań postawionych przez Zamawiającego, Zamawiający zastrzega sobie prawo do spra</w:t>
      </w:r>
      <w:r>
        <w:rPr>
          <w:rFonts w:eastAsia="Times New Roman"/>
          <w:color w:val="000000"/>
          <w:sz w:val="22"/>
          <w:szCs w:val="22"/>
        </w:rPr>
        <w:t>wdzenia zgodności rozwiązań z S</w:t>
      </w:r>
      <w:r w:rsidRPr="003A69E3">
        <w:rPr>
          <w:rFonts w:eastAsia="Times New Roman"/>
          <w:color w:val="000000"/>
          <w:sz w:val="22"/>
          <w:szCs w:val="22"/>
        </w:rPr>
        <w:t>WZ. Sprawdzenie polegać będzie na przeprowadzeniu na etapie realizacji Postępowania testów w warunkach produkcyjnych na sprzęcie Zamawiającego, na arkuszach, bazach danych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rsidR="00463D42" w:rsidRPr="003A69E3" w:rsidRDefault="00463D42" w:rsidP="00A740B4">
      <w:pPr>
        <w:numPr>
          <w:ilvl w:val="0"/>
          <w:numId w:val="137"/>
        </w:numPr>
        <w:suppressAutoHyphens/>
        <w:ind w:left="567" w:hanging="425"/>
        <w:jc w:val="both"/>
        <w:rPr>
          <w:sz w:val="22"/>
        </w:rPr>
      </w:pPr>
      <w:r w:rsidRPr="003A69E3">
        <w:rPr>
          <w:sz w:val="22"/>
        </w:rPr>
        <w:t xml:space="preserve">Zastosowanie rozwiązania równoważnego nie będzie wymagało żadnych nakładów po stronie Zamawiającego, celem dostosowania do niego aktualnie posiadanego przez Zamawiającego środowiska sprzętowo-programowego. Wszelkie niezbędne prace adaptacyjne (jeśli wystąpi potrzeba ich wykonania), zostaną zrealizowane przez Wykonawcę. </w:t>
      </w:r>
    </w:p>
    <w:p w:rsidR="00463D42" w:rsidRPr="003A69E3" w:rsidRDefault="00463D42" w:rsidP="00A740B4">
      <w:pPr>
        <w:numPr>
          <w:ilvl w:val="0"/>
          <w:numId w:val="137"/>
        </w:numPr>
        <w:suppressAutoHyphens/>
        <w:ind w:left="567" w:hanging="425"/>
        <w:jc w:val="both"/>
        <w:rPr>
          <w:sz w:val="22"/>
        </w:rPr>
      </w:pPr>
      <w:r w:rsidRPr="003A69E3">
        <w:rPr>
          <w:sz w:val="22"/>
        </w:rPr>
        <w:t>W przypadku zaoferowania rozwiązania równoważnego, zamówienie</w:t>
      </w:r>
      <w:r>
        <w:rPr>
          <w:sz w:val="22"/>
        </w:rPr>
        <w:t xml:space="preserve"> zostanie zrealizowane zgodnie </w:t>
      </w:r>
      <w:r w:rsidRPr="003A69E3">
        <w:rPr>
          <w:sz w:val="22"/>
        </w:rPr>
        <w:t>z poniższymi warunkami:</w:t>
      </w:r>
    </w:p>
    <w:p w:rsidR="00463D42" w:rsidRPr="003A69E3" w:rsidRDefault="00463D42" w:rsidP="00A740B4">
      <w:pPr>
        <w:numPr>
          <w:ilvl w:val="0"/>
          <w:numId w:val="138"/>
        </w:numPr>
        <w:suppressAutoHyphens/>
        <w:ind w:left="851" w:hanging="284"/>
        <w:jc w:val="both"/>
        <w:rPr>
          <w:sz w:val="22"/>
        </w:rPr>
      </w:pPr>
      <w:r w:rsidRPr="003A69E3">
        <w:rPr>
          <w:sz w:val="22"/>
        </w:rPr>
        <w:t>Wykonawca w terminie do 21 dni od złożenia zamówienia dostarczy zaoferowane rozwiązanie równoważne oraz przeprowadzi szkolenie.</w:t>
      </w:r>
    </w:p>
    <w:p w:rsidR="00463D42" w:rsidRPr="003A69E3" w:rsidRDefault="00463D42" w:rsidP="00A740B4">
      <w:pPr>
        <w:numPr>
          <w:ilvl w:val="0"/>
          <w:numId w:val="138"/>
        </w:numPr>
        <w:suppressAutoHyphens/>
        <w:ind w:left="851" w:hanging="284"/>
        <w:jc w:val="both"/>
        <w:rPr>
          <w:sz w:val="22"/>
        </w:rPr>
      </w:pPr>
      <w:r w:rsidRPr="003A69E3">
        <w:rPr>
          <w:sz w:val="22"/>
        </w:rPr>
        <w:t xml:space="preserve">Wdrożenie, instalacja i testowanie zaoferowanego rozwiązania w środowisku sprzętowo-programowym Zamawiającego zostaną dokonane w konsultacji z pracownikami Zamawiającego. </w:t>
      </w:r>
    </w:p>
    <w:p w:rsidR="00463D42" w:rsidRPr="003A69E3" w:rsidRDefault="00463D42" w:rsidP="00A740B4">
      <w:pPr>
        <w:numPr>
          <w:ilvl w:val="0"/>
          <w:numId w:val="138"/>
        </w:numPr>
        <w:suppressAutoHyphens/>
        <w:ind w:left="851" w:hanging="284"/>
        <w:jc w:val="both"/>
        <w:rPr>
          <w:sz w:val="22"/>
        </w:rPr>
      </w:pPr>
      <w:r w:rsidRPr="003A69E3">
        <w:rPr>
          <w:sz w:val="22"/>
        </w:rPr>
        <w:t xml:space="preserve">Wykonawca przeprowadzi szkolenie dla </w:t>
      </w:r>
      <w:r>
        <w:rPr>
          <w:sz w:val="22"/>
        </w:rPr>
        <w:t>4</w:t>
      </w:r>
      <w:r w:rsidRPr="003A69E3">
        <w:rPr>
          <w:sz w:val="22"/>
        </w:rPr>
        <w:t xml:space="preserve"> (</w:t>
      </w:r>
      <w:r>
        <w:rPr>
          <w:sz w:val="22"/>
        </w:rPr>
        <w:t>czterech</w:t>
      </w:r>
      <w:r w:rsidRPr="003A69E3">
        <w:rPr>
          <w:sz w:val="22"/>
        </w:rPr>
        <w:t>)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463D42" w:rsidRPr="003A69E3" w:rsidRDefault="00463D42" w:rsidP="00A740B4">
      <w:pPr>
        <w:numPr>
          <w:ilvl w:val="0"/>
          <w:numId w:val="138"/>
        </w:numPr>
        <w:suppressAutoHyphens/>
        <w:ind w:left="851" w:hanging="284"/>
        <w:jc w:val="both"/>
        <w:rPr>
          <w:sz w:val="22"/>
        </w:rPr>
      </w:pPr>
      <w:r w:rsidRPr="003A69E3">
        <w:rPr>
          <w:sz w:val="22"/>
        </w:rPr>
        <w:t xml:space="preserve">Szkolenie w wymiarze 2 dni szkoleniowych po 8 godzin dydaktycznych dziennie ( 1 godz. dydaktyczna = 45 min), odbędzie się w siedzibie Zamawiającego - budynek KMP </w:t>
      </w:r>
      <w:r>
        <w:rPr>
          <w:sz w:val="22"/>
        </w:rPr>
        <w:br/>
      </w:r>
      <w:r w:rsidRPr="003A69E3">
        <w:rPr>
          <w:sz w:val="22"/>
        </w:rPr>
        <w:t xml:space="preserve">w Białymstoku, ul. Bema 4, 15-004 Białystok. </w:t>
      </w:r>
    </w:p>
    <w:p w:rsidR="00463D42" w:rsidRPr="003A69E3" w:rsidRDefault="00463D42" w:rsidP="00A740B4">
      <w:pPr>
        <w:numPr>
          <w:ilvl w:val="0"/>
          <w:numId w:val="138"/>
        </w:numPr>
        <w:suppressAutoHyphens/>
        <w:ind w:left="851" w:hanging="283"/>
        <w:jc w:val="both"/>
        <w:rPr>
          <w:sz w:val="22"/>
        </w:rPr>
      </w:pPr>
      <w:r w:rsidRPr="003A69E3">
        <w:rPr>
          <w:sz w:val="22"/>
        </w:rPr>
        <w:t>Wykonawca na czas trwania szkolenia zapewni każdemu uczestnikowi szkolenia stanowisko komputerowe z zainstalowanym rozwiązaniem równoważnym.</w:t>
      </w:r>
    </w:p>
    <w:p w:rsidR="00463D42" w:rsidRPr="003A69E3" w:rsidRDefault="00463D42" w:rsidP="00A740B4">
      <w:pPr>
        <w:numPr>
          <w:ilvl w:val="0"/>
          <w:numId w:val="138"/>
        </w:numPr>
        <w:suppressAutoHyphens/>
        <w:ind w:left="851" w:hanging="283"/>
        <w:jc w:val="both"/>
        <w:rPr>
          <w:sz w:val="22"/>
        </w:rPr>
      </w:pPr>
      <w:r w:rsidRPr="003A69E3">
        <w:rPr>
          <w:sz w:val="22"/>
        </w:rPr>
        <w:t>Realizacja dostawy, wdrożenia, testów i szkolenia dla personelu Zamawiającego zostaną potwierdzone protokołem odbioru, podpisanym przez przedstawicieli obu Stron.</w:t>
      </w:r>
    </w:p>
    <w:p w:rsidR="00463D42" w:rsidRPr="003A69E3" w:rsidRDefault="00463D42" w:rsidP="00A740B4">
      <w:pPr>
        <w:numPr>
          <w:ilvl w:val="0"/>
          <w:numId w:val="138"/>
        </w:numPr>
        <w:suppressAutoHyphens/>
        <w:ind w:left="851" w:hanging="284"/>
        <w:jc w:val="both"/>
        <w:rPr>
          <w:sz w:val="22"/>
        </w:rPr>
      </w:pPr>
      <w:r w:rsidRPr="003A69E3">
        <w:rPr>
          <w:sz w:val="22"/>
        </w:rPr>
        <w:t xml:space="preserve">W ramach procedury odbioru związanej z wykonaniem umowy o udzielenie zamówienia publicznego, zamawiający zastrzega sobie prawo weryfikacji czy oprogramowanie </w:t>
      </w:r>
      <w:r>
        <w:rPr>
          <w:sz w:val="22"/>
        </w:rPr>
        <w:br/>
      </w:r>
      <w:r w:rsidRPr="003A69E3">
        <w:rPr>
          <w:sz w:val="22"/>
        </w:rPr>
        <w:t xml:space="preserve">i powiązane z nim elementy, takie jak certyfikaty/etykiety producenta oprogramowania dołączone do oprogramowania są oryginalne i licencjonowane zgodnie z prawem. </w:t>
      </w:r>
      <w:r>
        <w:rPr>
          <w:sz w:val="22"/>
        </w:rPr>
        <w:br/>
      </w:r>
      <w:r w:rsidRPr="003A69E3">
        <w:rPr>
          <w:sz w:val="22"/>
        </w:rPr>
        <w:t xml:space="preserve">W powyższym celu zamawiający może zwróci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t>
      </w:r>
      <w:r w:rsidRPr="003A69E3">
        <w:rPr>
          <w:sz w:val="22"/>
        </w:rPr>
        <w:lastRenderedPageBreak/>
        <w:t xml:space="preserve">wstrzymania płatności do czasu dostarczenia oprogramowania i certyfikatów/etykiet należycie licencjonowanych i oryginalnych oraz do odstąpienia od umowy w terminie 10 </w:t>
      </w:r>
      <w:r>
        <w:rPr>
          <w:sz w:val="22"/>
        </w:rPr>
        <w:t>dni</w:t>
      </w:r>
      <w:r w:rsidRPr="003A69E3">
        <w:rPr>
          <w:sz w:val="22"/>
        </w:rPr>
        <w:t xml:space="preserve"> od dnia </w:t>
      </w:r>
      <w:r w:rsidRPr="00E51B5E">
        <w:rPr>
          <w:sz w:val="22"/>
        </w:rPr>
        <w:t>rozpoczęcia procedury odbioru</w:t>
      </w:r>
      <w:r w:rsidRPr="003A69E3">
        <w:rPr>
          <w:sz w:val="22"/>
        </w:rPr>
        <w:t>. Ponadto, powyższe informacje zostaną przekazane właściwym organom w celu wszczęcia stosownych postępowań.</w:t>
      </w:r>
    </w:p>
    <w:p w:rsidR="00463D42" w:rsidRPr="003A69E3" w:rsidRDefault="00463D42" w:rsidP="00A740B4">
      <w:pPr>
        <w:numPr>
          <w:ilvl w:val="0"/>
          <w:numId w:val="138"/>
        </w:numPr>
        <w:suppressAutoHyphens/>
        <w:ind w:left="851" w:hanging="283"/>
        <w:jc w:val="both"/>
        <w:rPr>
          <w:sz w:val="22"/>
        </w:rPr>
      </w:pPr>
      <w:r w:rsidRPr="003A69E3">
        <w:rPr>
          <w:sz w:val="22"/>
        </w:rPr>
        <w:t xml:space="preserve">W przypadku, gdy rozwiązanie równoważne nie będzie współdziałać ze sprzętem </w:t>
      </w:r>
      <w:r w:rsidRPr="003A69E3">
        <w:rPr>
          <w:sz w:val="22"/>
        </w:rPr>
        <w:br/>
        <w:t xml:space="preserve">i oprogramowaniem funkcjonującym u Zamawiającego lub spowoduje zakłócenie </w:t>
      </w:r>
      <w:r w:rsidRPr="003A69E3">
        <w:rPr>
          <w:sz w:val="22"/>
        </w:rPr>
        <w:br/>
        <w:t>w funkcjonowaniu środowiska sprzętowo-programowego Zamawiającego, Wykonawca zobowiązany jest przywrócić sprawne działanie infrastruktury sprzętowo-programowej Zamawiającego, także po odinstalowaniu produktu równoważnego.</w:t>
      </w:r>
    </w:p>
    <w:p w:rsidR="00463D42" w:rsidRPr="008134CA" w:rsidRDefault="00463D42" w:rsidP="00A740B4">
      <w:pPr>
        <w:pStyle w:val="Akapitzlist"/>
        <w:numPr>
          <w:ilvl w:val="0"/>
          <w:numId w:val="137"/>
        </w:numPr>
        <w:suppressAutoHyphens/>
        <w:spacing w:line="240" w:lineRule="auto"/>
        <w:ind w:left="567" w:hanging="425"/>
        <w:rPr>
          <w:sz w:val="22"/>
        </w:rPr>
      </w:pPr>
      <w:r w:rsidRPr="008134CA">
        <w:rPr>
          <w:sz w:val="22"/>
        </w:rPr>
        <w:t xml:space="preserve">Wykonawca dostarczy aktualizację/ subskrypcję oprogramowania na wskazany adres e-mail przez Zamawiającego w terminie do 5 dni roboczych </w:t>
      </w:r>
      <w:r w:rsidRPr="008134CA">
        <w:rPr>
          <w:sz w:val="22"/>
          <w:szCs w:val="22"/>
        </w:rPr>
        <w:t>od daty zawarcia umowy</w:t>
      </w:r>
      <w:r>
        <w:rPr>
          <w:sz w:val="22"/>
          <w:szCs w:val="22"/>
        </w:rPr>
        <w:t>.</w:t>
      </w:r>
      <w:r w:rsidRPr="008134CA">
        <w:rPr>
          <w:sz w:val="22"/>
          <w:szCs w:val="22"/>
        </w:rPr>
        <w:t xml:space="preserve"> </w:t>
      </w:r>
    </w:p>
    <w:p w:rsidR="00463D42" w:rsidRPr="003A69E3" w:rsidRDefault="00463D42" w:rsidP="00A740B4">
      <w:pPr>
        <w:numPr>
          <w:ilvl w:val="0"/>
          <w:numId w:val="137"/>
        </w:numPr>
        <w:suppressAutoHyphens/>
        <w:ind w:left="567" w:hanging="425"/>
        <w:jc w:val="both"/>
        <w:rPr>
          <w:sz w:val="22"/>
        </w:rPr>
      </w:pPr>
      <w:r w:rsidRPr="003A69E3">
        <w:rPr>
          <w:sz w:val="22"/>
        </w:rPr>
        <w:t xml:space="preserve">Miejscem dostawy jest Komenda Wojewódzka Policji w Białymstoku ul. Sienkiewicza 65, </w:t>
      </w:r>
      <w:r w:rsidRPr="003A69E3">
        <w:rPr>
          <w:sz w:val="22"/>
        </w:rPr>
        <w:br/>
        <w:t>15-003 Białystok lub elektronicznie na adres e-mail wskazany przez Zamawiającego.</w:t>
      </w:r>
    </w:p>
    <w:p w:rsidR="00463D42" w:rsidRPr="003A69E3" w:rsidRDefault="00463D42" w:rsidP="00A740B4">
      <w:pPr>
        <w:numPr>
          <w:ilvl w:val="0"/>
          <w:numId w:val="137"/>
        </w:numPr>
        <w:suppressAutoHyphens/>
        <w:ind w:left="567" w:hanging="425"/>
        <w:jc w:val="both"/>
        <w:rPr>
          <w:sz w:val="22"/>
        </w:rPr>
      </w:pPr>
      <w:r w:rsidRPr="003A69E3">
        <w:rPr>
          <w:sz w:val="22"/>
        </w:rPr>
        <w:t>Zamawiający posiada numery seryjne licencji i przekaże je na wniosek Wykonawcy.</w:t>
      </w:r>
    </w:p>
    <w:p w:rsidR="00463D42" w:rsidRPr="003A69E3" w:rsidRDefault="00463D42" w:rsidP="00A740B4">
      <w:pPr>
        <w:numPr>
          <w:ilvl w:val="0"/>
          <w:numId w:val="137"/>
        </w:numPr>
        <w:suppressAutoHyphens/>
        <w:ind w:left="567" w:hanging="425"/>
        <w:jc w:val="both"/>
        <w:rPr>
          <w:sz w:val="22"/>
        </w:rPr>
      </w:pPr>
      <w:r w:rsidRPr="003A69E3">
        <w:rPr>
          <w:sz w:val="22"/>
        </w:rPr>
        <w:t>Zamawiający wymaga</w:t>
      </w:r>
      <w:r>
        <w:rPr>
          <w:sz w:val="22"/>
        </w:rPr>
        <w:t>,</w:t>
      </w:r>
      <w:r w:rsidRPr="003A69E3">
        <w:rPr>
          <w:sz w:val="22"/>
        </w:rPr>
        <w:t xml:space="preserve"> aby okres aktualizacji/ subskrypcji liczony był od daty dostarczenia aktualizacji oprogramowania.</w:t>
      </w:r>
    </w:p>
    <w:p w:rsidR="00463D42" w:rsidRPr="003A69E3" w:rsidRDefault="00463D42" w:rsidP="00A740B4">
      <w:pPr>
        <w:numPr>
          <w:ilvl w:val="0"/>
          <w:numId w:val="137"/>
        </w:numPr>
        <w:suppressAutoHyphens/>
        <w:ind w:left="567" w:hanging="425"/>
        <w:jc w:val="both"/>
        <w:rPr>
          <w:sz w:val="22"/>
        </w:rPr>
      </w:pPr>
      <w:r w:rsidRPr="003A69E3">
        <w:rPr>
          <w:sz w:val="22"/>
        </w:rPr>
        <w:t>Zamawiający dopuszcza wznowienie aktualizacji/ subskrypcji z dniem wygaśnięcia obecnie użytkowanej licencji/subskrypcji oprogramowania w przypadku</w:t>
      </w:r>
      <w:r>
        <w:rPr>
          <w:sz w:val="22"/>
        </w:rPr>
        <w:t>,</w:t>
      </w:r>
      <w:r w:rsidRPr="003A69E3">
        <w:rPr>
          <w:sz w:val="22"/>
        </w:rPr>
        <w:t xml:space="preserve"> gdy producent nie przewiduje wznowienia od daty dostarczenia aktualizacji.</w:t>
      </w:r>
    </w:p>
    <w:p w:rsidR="00463D42" w:rsidRDefault="00463D42" w:rsidP="00463D42">
      <w:pPr>
        <w:suppressAutoHyphens/>
        <w:spacing w:line="360" w:lineRule="auto"/>
        <w:ind w:hanging="426"/>
        <w:jc w:val="both"/>
        <w:rPr>
          <w:rFonts w:eastAsia="Times New Roman"/>
          <w:sz w:val="22"/>
          <w:lang w:eastAsia="pl-PL"/>
        </w:rPr>
      </w:pPr>
    </w:p>
    <w:p w:rsidR="00463D42" w:rsidRPr="00463D42" w:rsidRDefault="00463D42" w:rsidP="00463D42">
      <w:pPr>
        <w:suppressAutoHyphens/>
        <w:spacing w:line="360" w:lineRule="auto"/>
        <w:ind w:hanging="426"/>
        <w:jc w:val="both"/>
        <w:rPr>
          <w:rFonts w:eastAsia="NSimSun"/>
          <w:color w:val="000000"/>
          <w:kern w:val="2"/>
          <w:sz w:val="22"/>
          <w:u w:val="single"/>
          <w:lang w:eastAsia="ar-SA" w:bidi="hi-IN"/>
        </w:rPr>
      </w:pPr>
      <w:r w:rsidRPr="00463D42">
        <w:rPr>
          <w:rFonts w:eastAsia="NSimSun"/>
          <w:color w:val="000000"/>
          <w:kern w:val="2"/>
          <w:sz w:val="22"/>
          <w:u w:val="single"/>
          <w:lang w:eastAsia="ar-SA" w:bidi="hi-IN"/>
        </w:rPr>
        <w:t xml:space="preserve">Aktualizacja oprogramowania </w:t>
      </w:r>
      <w:r w:rsidRPr="00463D42">
        <w:rPr>
          <w:rFonts w:eastAsia="NSimSun"/>
          <w:b/>
          <w:bCs/>
          <w:kern w:val="2"/>
          <w:sz w:val="22"/>
          <w:u w:val="single"/>
          <w:lang w:val="en-US" w:eastAsia="ar-SA" w:bidi="hi-IN"/>
        </w:rPr>
        <w:t>V-SIM – 4 szt.</w:t>
      </w:r>
    </w:p>
    <w:p w:rsidR="00463D42" w:rsidRPr="00463D42" w:rsidRDefault="00463D42" w:rsidP="00463D42">
      <w:pPr>
        <w:suppressAutoHyphens/>
        <w:jc w:val="both"/>
        <w:rPr>
          <w:rFonts w:eastAsia="NSimSun"/>
          <w:kern w:val="2"/>
          <w:sz w:val="22"/>
          <w:lang w:eastAsia="ar-SA" w:bidi="hi-IN"/>
        </w:rPr>
      </w:pPr>
    </w:p>
    <w:p w:rsidR="00463D42" w:rsidRPr="00463D42" w:rsidRDefault="00463D42" w:rsidP="00463D42">
      <w:pPr>
        <w:suppressAutoHyphens/>
        <w:jc w:val="both"/>
        <w:rPr>
          <w:rFonts w:eastAsia="NSimSun"/>
          <w:color w:val="000000"/>
          <w:kern w:val="2"/>
          <w:sz w:val="22"/>
          <w:lang w:eastAsia="ar-SA" w:bidi="hi-IN"/>
        </w:rPr>
      </w:pPr>
      <w:r w:rsidRPr="00463D42">
        <w:rPr>
          <w:rFonts w:eastAsia="NSimSun"/>
          <w:kern w:val="2"/>
          <w:sz w:val="22"/>
          <w:lang w:eastAsia="ar-SA" w:bidi="hi-IN"/>
        </w:rPr>
        <w:t xml:space="preserve">Typ: </w:t>
      </w:r>
      <w:r w:rsidRPr="00463D42">
        <w:rPr>
          <w:rFonts w:eastAsia="NSimSun"/>
          <w:bCs/>
          <w:iCs/>
          <w:kern w:val="2"/>
          <w:sz w:val="22"/>
          <w:lang w:eastAsia="ar-SA" w:bidi="hi-IN"/>
        </w:rPr>
        <w:t>aktualizacja/rozszerzenie licencji ze wsparciem rocznym</w:t>
      </w:r>
    </w:p>
    <w:p w:rsidR="00463D42" w:rsidRPr="00463D42" w:rsidRDefault="00463D42" w:rsidP="00463D42">
      <w:pPr>
        <w:suppressAutoHyphens/>
        <w:ind w:right="142"/>
        <w:jc w:val="both"/>
        <w:rPr>
          <w:rFonts w:eastAsia="NSimSun"/>
          <w:kern w:val="2"/>
          <w:sz w:val="22"/>
          <w:lang w:eastAsia="ar-SA" w:bidi="hi-IN"/>
        </w:rPr>
      </w:pPr>
      <w:r w:rsidRPr="00463D42">
        <w:rPr>
          <w:rFonts w:eastAsia="NSimSun"/>
          <w:kern w:val="2"/>
          <w:sz w:val="22"/>
          <w:lang w:eastAsia="ar-SA" w:bidi="hi-IN"/>
        </w:rPr>
        <w:t>Język interfejsu programu: angielski lub polski</w:t>
      </w:r>
    </w:p>
    <w:p w:rsidR="00463D42" w:rsidRPr="00463D42" w:rsidRDefault="00463D42" w:rsidP="00463D42">
      <w:pPr>
        <w:suppressAutoHyphens/>
        <w:ind w:right="142"/>
        <w:jc w:val="both"/>
        <w:rPr>
          <w:rFonts w:eastAsia="NSimSun"/>
          <w:kern w:val="2"/>
          <w:sz w:val="22"/>
          <w:lang w:eastAsia="ar-SA" w:bidi="hi-IN"/>
        </w:rPr>
      </w:pPr>
    </w:p>
    <w:p w:rsidR="00463D42" w:rsidRPr="00463D42" w:rsidRDefault="00463D42" w:rsidP="00463D42">
      <w:pPr>
        <w:suppressAutoHyphens/>
        <w:ind w:right="142"/>
        <w:jc w:val="both"/>
        <w:rPr>
          <w:rFonts w:eastAsia="NSimSun"/>
          <w:kern w:val="2"/>
          <w:sz w:val="22"/>
          <w:lang w:eastAsia="ar-SA" w:bidi="hi-IN"/>
        </w:rPr>
      </w:pPr>
      <w:r w:rsidRPr="00463D42">
        <w:rPr>
          <w:rFonts w:eastAsia="NSimSun"/>
          <w:kern w:val="2"/>
          <w:sz w:val="22"/>
          <w:lang w:eastAsia="ar-SA" w:bidi="hi-IN"/>
        </w:rPr>
        <w:t>Realizowane funkcjonalności:</w:t>
      </w:r>
    </w:p>
    <w:p w:rsidR="00463D42" w:rsidRPr="00463D42" w:rsidRDefault="00463D42" w:rsidP="00463D42">
      <w:pPr>
        <w:shd w:val="clear" w:color="auto" w:fill="FFFFFF"/>
        <w:suppressAutoHyphens/>
        <w:jc w:val="both"/>
        <w:outlineLvl w:val="2"/>
        <w:rPr>
          <w:rFonts w:eastAsia="Times New Roman"/>
          <w:bCs/>
          <w:kern w:val="2"/>
          <w:sz w:val="22"/>
          <w:lang w:eastAsia="pl-PL" w:bidi="hi-IN"/>
        </w:rPr>
      </w:pPr>
      <w:r w:rsidRPr="00463D42">
        <w:rPr>
          <w:rFonts w:eastAsia="Times New Roman"/>
          <w:bCs/>
          <w:kern w:val="2"/>
          <w:sz w:val="22"/>
          <w:lang w:eastAsia="pl-PL" w:bidi="hi-IN"/>
        </w:rPr>
        <w:t>Specjalistyczny program komputerowy, umożliwiający zgodną z zasadami dynamiki analizę ruchu i zachowania pojazdów, symulacje zderzeń oraz analizy zachowania pieszego oraz pasażera i kierowcy pojazdu. Powalający na rekonstrukcję różnych scenariuszy przebiegu zdarzenia drogowego przy uwzględnieniu złożonych interakcji w układzie Otoczenie-Człowiek-Pojazd. Posiadający algorytmy obliczeniowe do modelowania skomplikowanych interakcji między  obiektami w środowisku 3D, z uwzględnieniem zaawansowanych modeli pojazdu i modelu wielobryłowego ciała człowieka MULTIBODY.   </w:t>
      </w:r>
    </w:p>
    <w:p w:rsidR="00463D42" w:rsidRPr="00463D42" w:rsidRDefault="00463D42" w:rsidP="00A740B4">
      <w:pPr>
        <w:pStyle w:val="Akapitzlist"/>
        <w:numPr>
          <w:ilvl w:val="0"/>
          <w:numId w:val="151"/>
        </w:numPr>
        <w:shd w:val="clear" w:color="auto" w:fill="FFFFFF"/>
        <w:suppressAutoHyphens/>
        <w:spacing w:after="150" w:line="510" w:lineRule="atLeast"/>
        <w:ind w:left="284" w:hanging="284"/>
        <w:outlineLvl w:val="2"/>
        <w:rPr>
          <w:rFonts w:eastAsia="Times New Roman"/>
          <w:bCs/>
          <w:kern w:val="2"/>
          <w:sz w:val="22"/>
          <w:szCs w:val="22"/>
          <w:lang w:eastAsia="pl-PL" w:bidi="hi-IN"/>
        </w:rPr>
      </w:pPr>
      <w:r w:rsidRPr="00463D42">
        <w:rPr>
          <w:rFonts w:eastAsia="Times New Roman"/>
          <w:bCs/>
          <w:kern w:val="2"/>
          <w:sz w:val="22"/>
          <w:szCs w:val="22"/>
          <w:lang w:eastAsia="pl-PL" w:bidi="hi-IN"/>
        </w:rPr>
        <w:t>Najważniejsze funkcje:</w:t>
      </w:r>
    </w:p>
    <w:p w:rsidR="00463D42" w:rsidRPr="00463D42" w:rsidRDefault="00463D42" w:rsidP="00A740B4">
      <w:pPr>
        <w:numPr>
          <w:ilvl w:val="0"/>
          <w:numId w:val="143"/>
        </w:numPr>
        <w:shd w:val="clear" w:color="auto" w:fill="FFFFFF"/>
        <w:suppressAutoHyphens/>
        <w:spacing w:after="150"/>
        <w:ind w:left="567" w:hanging="283"/>
        <w:contextualSpacing/>
        <w:jc w:val="both"/>
        <w:rPr>
          <w:rFonts w:eastAsia="Times New Roman"/>
          <w:sz w:val="22"/>
          <w:lang w:eastAsia="pl-PL"/>
        </w:rPr>
      </w:pPr>
      <w:r w:rsidRPr="00463D42">
        <w:rPr>
          <w:rFonts w:eastAsia="Times New Roman"/>
          <w:sz w:val="22"/>
          <w:lang w:eastAsia="pl-PL"/>
        </w:rPr>
        <w:t>Funkcjonalności modelu wielobryłowego MULTIBODY, w tym</w:t>
      </w:r>
      <w:r w:rsidRPr="00463D42">
        <w:rPr>
          <w:rFonts w:eastAsia="Times New Roman"/>
          <w:bCs/>
          <w:sz w:val="22"/>
          <w:lang w:eastAsia="pl-PL"/>
        </w:rPr>
        <w:t> Pasażer/Kierowca jako model wielobryłowy MB, zastosowanie pasów bezpieczeństwa oraz wprowadzenie modelu MB dziecka,</w:t>
      </w:r>
    </w:p>
    <w:p w:rsidR="00463D42" w:rsidRPr="00463D42" w:rsidRDefault="00463D42" w:rsidP="00A740B4">
      <w:pPr>
        <w:numPr>
          <w:ilvl w:val="0"/>
          <w:numId w:val="143"/>
        </w:numPr>
        <w:shd w:val="clear" w:color="auto" w:fill="FFFFFF"/>
        <w:suppressAutoHyphens/>
        <w:spacing w:after="150"/>
        <w:ind w:left="567" w:hanging="283"/>
        <w:contextualSpacing/>
        <w:jc w:val="both"/>
        <w:rPr>
          <w:rFonts w:eastAsia="Times New Roman"/>
          <w:sz w:val="22"/>
          <w:lang w:eastAsia="pl-PL"/>
        </w:rPr>
      </w:pPr>
      <w:r w:rsidRPr="00463D42">
        <w:rPr>
          <w:rFonts w:eastAsia="Times New Roman"/>
          <w:sz w:val="22"/>
          <w:lang w:eastAsia="pl-PL"/>
        </w:rPr>
        <w:t>Możliwości zastosowania chmur punktów, w tym </w:t>
      </w:r>
      <w:r w:rsidRPr="00463D42">
        <w:rPr>
          <w:rFonts w:eastAsia="Times New Roman"/>
          <w:bCs/>
          <w:sz w:val="22"/>
          <w:lang w:eastAsia="pl-PL"/>
        </w:rPr>
        <w:t xml:space="preserve">odtwarzanie ruchu pojazdów bezpośrednio po chmurze punktów eSURV, </w:t>
      </w:r>
    </w:p>
    <w:p w:rsidR="00463D42" w:rsidRPr="00463D42" w:rsidRDefault="00463D42" w:rsidP="00A740B4">
      <w:pPr>
        <w:numPr>
          <w:ilvl w:val="0"/>
          <w:numId w:val="143"/>
        </w:numPr>
        <w:shd w:val="clear" w:color="auto" w:fill="FFFFFF"/>
        <w:suppressAutoHyphens/>
        <w:spacing w:after="150"/>
        <w:ind w:left="567" w:hanging="283"/>
        <w:contextualSpacing/>
        <w:jc w:val="both"/>
        <w:rPr>
          <w:rFonts w:eastAsia="Times New Roman"/>
          <w:sz w:val="22"/>
          <w:lang w:eastAsia="pl-PL"/>
        </w:rPr>
      </w:pPr>
      <w:r w:rsidRPr="00463D42">
        <w:rPr>
          <w:rFonts w:eastAsia="Times New Roman"/>
          <w:sz w:val="22"/>
          <w:lang w:eastAsia="pl-PL"/>
        </w:rPr>
        <w:t>Rozbudowany tryb 3D, w tym </w:t>
      </w:r>
      <w:r w:rsidRPr="00463D42">
        <w:rPr>
          <w:rFonts w:eastAsia="Times New Roman"/>
          <w:bCs/>
          <w:sz w:val="22"/>
          <w:lang w:eastAsia="pl-PL"/>
        </w:rPr>
        <w:t>łatwiejsze poruszanie kamerą oraz nowe możliwości wizualizacji pojazdów,</w:t>
      </w:r>
    </w:p>
    <w:p w:rsidR="00463D42" w:rsidRPr="00463D42" w:rsidRDefault="00463D42" w:rsidP="00A740B4">
      <w:pPr>
        <w:numPr>
          <w:ilvl w:val="0"/>
          <w:numId w:val="143"/>
        </w:numPr>
        <w:shd w:val="clear" w:color="auto" w:fill="FFFFFF"/>
        <w:suppressAutoHyphens/>
        <w:spacing w:after="160" w:line="259" w:lineRule="auto"/>
        <w:ind w:left="567" w:hanging="283"/>
        <w:contextualSpacing/>
        <w:jc w:val="both"/>
        <w:rPr>
          <w:rFonts w:eastAsia="Times New Roman"/>
          <w:sz w:val="22"/>
          <w:lang w:eastAsia="pl-PL"/>
        </w:rPr>
      </w:pPr>
      <w:r w:rsidRPr="00463D42">
        <w:rPr>
          <w:rFonts w:eastAsia="Times New Roman"/>
          <w:sz w:val="22"/>
          <w:lang w:eastAsia="pl-PL"/>
        </w:rPr>
        <w:t xml:space="preserve">Import danych cyfrowych zawierających informacje o środowisku, obiektach </w:t>
      </w:r>
      <w:r w:rsidRPr="00463D42">
        <w:rPr>
          <w:rFonts w:eastAsia="Times New Roman"/>
          <w:sz w:val="22"/>
          <w:lang w:eastAsia="pl-PL"/>
        </w:rPr>
        <w:br/>
        <w:t>i parametrach ruchu:</w:t>
      </w:r>
    </w:p>
    <w:p w:rsidR="00463D42" w:rsidRPr="00463D42" w:rsidRDefault="00463D42" w:rsidP="00A740B4">
      <w:pPr>
        <w:numPr>
          <w:ilvl w:val="0"/>
          <w:numId w:val="144"/>
        </w:numPr>
        <w:shd w:val="clear" w:color="auto" w:fill="FFFFFF"/>
        <w:suppressAutoHyphens/>
        <w:spacing w:after="160" w:line="259" w:lineRule="auto"/>
        <w:ind w:left="567" w:hanging="283"/>
        <w:contextualSpacing/>
        <w:jc w:val="both"/>
        <w:rPr>
          <w:rFonts w:eastAsia="Times New Roman"/>
          <w:sz w:val="22"/>
          <w:lang w:eastAsia="pl-PL"/>
        </w:rPr>
      </w:pPr>
      <w:r w:rsidRPr="00463D42">
        <w:rPr>
          <w:rFonts w:eastAsia="Times New Roman"/>
          <w:sz w:val="22"/>
          <w:lang w:eastAsia="pl-PL"/>
        </w:rPr>
        <w:t>chmury punktów pozyskane ze skanerów 3D oraz dronów, dane 3D z systemów eSURV,</w:t>
      </w:r>
    </w:p>
    <w:p w:rsidR="00463D42" w:rsidRPr="00463D42" w:rsidRDefault="00463D42" w:rsidP="00A740B4">
      <w:pPr>
        <w:numPr>
          <w:ilvl w:val="0"/>
          <w:numId w:val="144"/>
        </w:numPr>
        <w:shd w:val="clear" w:color="auto" w:fill="FFFFFF"/>
        <w:suppressAutoHyphens/>
        <w:spacing w:after="160" w:line="259" w:lineRule="auto"/>
        <w:ind w:left="567" w:hanging="283"/>
        <w:contextualSpacing/>
        <w:rPr>
          <w:rFonts w:eastAsia="Times New Roman"/>
          <w:sz w:val="22"/>
          <w:lang w:eastAsia="pl-PL"/>
        </w:rPr>
      </w:pPr>
      <w:r w:rsidRPr="00463D42">
        <w:rPr>
          <w:rFonts w:eastAsia="Times New Roman"/>
          <w:sz w:val="22"/>
          <w:lang w:eastAsia="pl-PL"/>
        </w:rPr>
        <w:t>szkice sytuacyjne sporządzone w programie plan,</w:t>
      </w:r>
    </w:p>
    <w:p w:rsidR="00463D42" w:rsidRPr="00463D42" w:rsidRDefault="00463D42" w:rsidP="00A740B4">
      <w:pPr>
        <w:numPr>
          <w:ilvl w:val="0"/>
          <w:numId w:val="144"/>
        </w:numPr>
        <w:shd w:val="clear" w:color="auto" w:fill="FFFFFF"/>
        <w:suppressAutoHyphens/>
        <w:spacing w:after="160" w:line="259" w:lineRule="auto"/>
        <w:ind w:left="567" w:hanging="283"/>
        <w:contextualSpacing/>
        <w:jc w:val="both"/>
        <w:rPr>
          <w:rFonts w:eastAsia="Times New Roman"/>
          <w:sz w:val="22"/>
          <w:lang w:eastAsia="pl-PL"/>
        </w:rPr>
      </w:pPr>
      <w:r w:rsidRPr="00463D42">
        <w:rPr>
          <w:rFonts w:eastAsia="Times New Roman"/>
          <w:sz w:val="22"/>
          <w:lang w:eastAsia="pl-PL"/>
        </w:rPr>
        <w:t>dane z serwisów Web Map Service (WMS) w postaci aktualnych i archiwalnych fotomap,</w:t>
      </w:r>
    </w:p>
    <w:p w:rsidR="00463D42" w:rsidRPr="00463D42" w:rsidRDefault="00463D42" w:rsidP="00A740B4">
      <w:pPr>
        <w:numPr>
          <w:ilvl w:val="0"/>
          <w:numId w:val="144"/>
        </w:numPr>
        <w:shd w:val="clear" w:color="auto" w:fill="FFFFFF"/>
        <w:suppressAutoHyphens/>
        <w:spacing w:after="160" w:line="259" w:lineRule="auto"/>
        <w:ind w:left="567" w:hanging="283"/>
        <w:contextualSpacing/>
        <w:rPr>
          <w:rFonts w:eastAsia="Times New Roman"/>
          <w:sz w:val="22"/>
          <w:lang w:eastAsia="pl-PL"/>
        </w:rPr>
      </w:pPr>
      <w:r w:rsidRPr="00463D42">
        <w:rPr>
          <w:rFonts w:eastAsia="Times New Roman"/>
          <w:sz w:val="22"/>
          <w:lang w:eastAsia="pl-PL"/>
        </w:rPr>
        <w:t>dane przestrzenne udostępniane przez Google (ortofotomapy, numeryczne modele terenu 3D)</w:t>
      </w:r>
    </w:p>
    <w:p w:rsidR="00463D42" w:rsidRPr="00463D42" w:rsidRDefault="00463D42" w:rsidP="00A740B4">
      <w:pPr>
        <w:numPr>
          <w:ilvl w:val="0"/>
          <w:numId w:val="144"/>
        </w:numPr>
        <w:shd w:val="clear" w:color="auto" w:fill="FFFFFF"/>
        <w:suppressAutoHyphens/>
        <w:spacing w:after="160" w:line="259" w:lineRule="auto"/>
        <w:ind w:left="567" w:hanging="283"/>
        <w:contextualSpacing/>
        <w:rPr>
          <w:rFonts w:eastAsia="Times New Roman"/>
          <w:sz w:val="22"/>
          <w:lang w:eastAsia="pl-PL"/>
        </w:rPr>
      </w:pPr>
      <w:r w:rsidRPr="00463D42">
        <w:rPr>
          <w:rFonts w:eastAsia="Times New Roman"/>
          <w:sz w:val="22"/>
          <w:lang w:eastAsia="pl-PL"/>
        </w:rPr>
        <w:t>ortofotografie – zdjęcia metryczne przekształcone w programie Photorect,</w:t>
      </w:r>
    </w:p>
    <w:p w:rsidR="00463D42" w:rsidRPr="00463D42" w:rsidRDefault="00463D42" w:rsidP="00A740B4">
      <w:pPr>
        <w:numPr>
          <w:ilvl w:val="0"/>
          <w:numId w:val="144"/>
        </w:numPr>
        <w:shd w:val="clear" w:color="auto" w:fill="FFFFFF"/>
        <w:suppressAutoHyphens/>
        <w:spacing w:after="160" w:line="259" w:lineRule="auto"/>
        <w:ind w:left="567" w:hanging="283"/>
        <w:contextualSpacing/>
        <w:rPr>
          <w:rFonts w:eastAsia="Times New Roman"/>
          <w:sz w:val="22"/>
          <w:lang w:eastAsia="pl-PL"/>
        </w:rPr>
      </w:pPr>
      <w:r w:rsidRPr="00463D42">
        <w:rPr>
          <w:rFonts w:eastAsia="Times New Roman"/>
          <w:sz w:val="22"/>
          <w:lang w:eastAsia="pl-PL"/>
        </w:rPr>
        <w:t>modele 3D obiektów, terenu(*.fbx ,*.obj., modele 3D pojazdów *.dxf)</w:t>
      </w:r>
    </w:p>
    <w:p w:rsidR="00463D42" w:rsidRPr="00463D42" w:rsidRDefault="00463D42" w:rsidP="00A740B4">
      <w:pPr>
        <w:numPr>
          <w:ilvl w:val="0"/>
          <w:numId w:val="143"/>
        </w:numPr>
        <w:shd w:val="clear" w:color="auto" w:fill="FFFFFF"/>
        <w:suppressAutoHyphens/>
        <w:spacing w:after="160" w:line="259" w:lineRule="auto"/>
        <w:ind w:left="567" w:hanging="283"/>
        <w:contextualSpacing/>
        <w:rPr>
          <w:rFonts w:eastAsia="Times New Roman"/>
          <w:sz w:val="22"/>
          <w:lang w:eastAsia="pl-PL"/>
        </w:rPr>
      </w:pPr>
      <w:r w:rsidRPr="00463D42">
        <w:rPr>
          <w:rFonts w:eastAsia="Times New Roman"/>
          <w:sz w:val="22"/>
          <w:lang w:eastAsia="pl-PL"/>
        </w:rPr>
        <w:t>Odtworzenie realistycznych elementów otoczenia:</w:t>
      </w:r>
    </w:p>
    <w:p w:rsidR="00463D42" w:rsidRPr="00463D42" w:rsidRDefault="00463D42" w:rsidP="00A740B4">
      <w:pPr>
        <w:numPr>
          <w:ilvl w:val="0"/>
          <w:numId w:val="139"/>
        </w:numPr>
        <w:shd w:val="clear" w:color="auto" w:fill="FFFFFF"/>
        <w:suppressAutoHyphens/>
        <w:ind w:left="567" w:hanging="283"/>
        <w:jc w:val="both"/>
        <w:rPr>
          <w:rFonts w:eastAsia="Times New Roman"/>
          <w:kern w:val="2"/>
          <w:sz w:val="22"/>
          <w:lang w:eastAsia="pl-PL" w:bidi="hi-IN"/>
        </w:rPr>
      </w:pPr>
      <w:r w:rsidRPr="00463D42">
        <w:rPr>
          <w:rFonts w:eastAsia="Times New Roman"/>
          <w:kern w:val="2"/>
          <w:sz w:val="22"/>
          <w:lang w:eastAsia="pl-PL" w:bidi="hi-IN"/>
        </w:rPr>
        <w:t xml:space="preserve">moduł kreślenia odcinków dróg, obszarów nachylonych i skrzyżowań, w tym tych </w:t>
      </w:r>
      <w:r w:rsidRPr="00463D42">
        <w:rPr>
          <w:rFonts w:eastAsia="Times New Roman"/>
          <w:kern w:val="2"/>
          <w:sz w:val="22"/>
          <w:lang w:eastAsia="pl-PL" w:bidi="hi-IN"/>
        </w:rPr>
        <w:br/>
        <w:t>o ruchu okrężnym,</w:t>
      </w:r>
    </w:p>
    <w:p w:rsidR="00463D42" w:rsidRPr="00463D42" w:rsidRDefault="00463D42" w:rsidP="00A740B4">
      <w:pPr>
        <w:numPr>
          <w:ilvl w:val="0"/>
          <w:numId w:val="139"/>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predefiniowane zestawy odcinków dróg, </w:t>
      </w:r>
    </w:p>
    <w:p w:rsidR="00463D42" w:rsidRPr="00463D42" w:rsidRDefault="00463D42" w:rsidP="00A740B4">
      <w:pPr>
        <w:numPr>
          <w:ilvl w:val="0"/>
          <w:numId w:val="139"/>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inteligentne wspomaganie płynnego łączenia odcinków drogi,</w:t>
      </w:r>
    </w:p>
    <w:p w:rsidR="00463D42" w:rsidRPr="00463D42" w:rsidRDefault="00463D42" w:rsidP="00A740B4">
      <w:pPr>
        <w:numPr>
          <w:ilvl w:val="0"/>
          <w:numId w:val="139"/>
        </w:numPr>
        <w:shd w:val="clear" w:color="auto" w:fill="FFFFFF"/>
        <w:suppressAutoHyphens/>
        <w:ind w:left="567" w:hanging="283"/>
        <w:jc w:val="both"/>
        <w:rPr>
          <w:rFonts w:eastAsia="Times New Roman"/>
          <w:kern w:val="2"/>
          <w:sz w:val="22"/>
          <w:lang w:eastAsia="pl-PL" w:bidi="hi-IN"/>
        </w:rPr>
      </w:pPr>
      <w:r w:rsidRPr="00463D42">
        <w:rPr>
          <w:rFonts w:eastAsia="Times New Roman"/>
          <w:kern w:val="2"/>
          <w:sz w:val="22"/>
          <w:lang w:eastAsia="pl-PL" w:bidi="hi-IN"/>
        </w:rPr>
        <w:t>bibliotekę pionowych i poziomych znaków drogowych spotykanych na polskich oraz zagranicznych drogach,</w:t>
      </w:r>
    </w:p>
    <w:p w:rsidR="00463D42" w:rsidRPr="00463D42" w:rsidRDefault="00463D42" w:rsidP="00A740B4">
      <w:pPr>
        <w:numPr>
          <w:ilvl w:val="0"/>
          <w:numId w:val="139"/>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aktywne elementy oznakowania pionowego i poziomego,</w:t>
      </w:r>
    </w:p>
    <w:p w:rsidR="00463D42" w:rsidRPr="00463D42" w:rsidRDefault="00463D42" w:rsidP="00A740B4">
      <w:pPr>
        <w:numPr>
          <w:ilvl w:val="0"/>
          <w:numId w:val="139"/>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lastRenderedPageBreak/>
        <w:t>projektowanie własnych znaków przy pomocy biblioteki szablonów,</w:t>
      </w:r>
    </w:p>
    <w:p w:rsidR="00463D42" w:rsidRPr="00463D42" w:rsidRDefault="00463D42" w:rsidP="00A740B4">
      <w:pPr>
        <w:numPr>
          <w:ilvl w:val="0"/>
          <w:numId w:val="139"/>
        </w:numPr>
        <w:shd w:val="clear" w:color="auto" w:fill="FFFFFF"/>
        <w:suppressAutoHyphens/>
        <w:ind w:left="567" w:hanging="283"/>
        <w:jc w:val="both"/>
        <w:rPr>
          <w:rFonts w:eastAsia="Times New Roman"/>
          <w:kern w:val="2"/>
          <w:sz w:val="22"/>
          <w:lang w:eastAsia="pl-PL" w:bidi="hi-IN"/>
        </w:rPr>
      </w:pPr>
      <w:r w:rsidRPr="00463D42">
        <w:rPr>
          <w:rFonts w:eastAsia="Times New Roman"/>
          <w:kern w:val="2"/>
          <w:sz w:val="22"/>
          <w:lang w:eastAsia="pl-PL" w:bidi="hi-IN"/>
        </w:rPr>
        <w:t>bibliotekę modeli słupków oraz barier energochłonnych zgodnych z krajowymi wytycznymi,</w:t>
      </w:r>
    </w:p>
    <w:p w:rsidR="00463D42" w:rsidRPr="00463D42" w:rsidRDefault="00463D42" w:rsidP="00A740B4">
      <w:pPr>
        <w:numPr>
          <w:ilvl w:val="0"/>
          <w:numId w:val="139"/>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biblioteka ponad 30 wzorów ogrodzeń z możliwością edycji,</w:t>
      </w:r>
    </w:p>
    <w:p w:rsidR="00463D42" w:rsidRPr="00463D42" w:rsidRDefault="00463D42" w:rsidP="00A740B4">
      <w:pPr>
        <w:numPr>
          <w:ilvl w:val="0"/>
          <w:numId w:val="139"/>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obiekt bramownica,</w:t>
      </w:r>
    </w:p>
    <w:p w:rsidR="00463D42" w:rsidRPr="00463D42" w:rsidRDefault="00463D42" w:rsidP="00A740B4">
      <w:pPr>
        <w:numPr>
          <w:ilvl w:val="0"/>
          <w:numId w:val="139"/>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umieszczenie programowalnej sygnalizacji świetlnej, </w:t>
      </w:r>
    </w:p>
    <w:p w:rsidR="00463D42" w:rsidRPr="00463D42" w:rsidRDefault="00463D42" w:rsidP="00A740B4">
      <w:pPr>
        <w:numPr>
          <w:ilvl w:val="0"/>
          <w:numId w:val="139"/>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umieszczenie latarni drogowych realistycznie generujących plamy światła. </w:t>
      </w:r>
    </w:p>
    <w:p w:rsidR="00463D42" w:rsidRPr="00463D42" w:rsidRDefault="00463D42" w:rsidP="00A740B4">
      <w:pPr>
        <w:numPr>
          <w:ilvl w:val="0"/>
          <w:numId w:val="143"/>
        </w:numPr>
        <w:shd w:val="clear" w:color="auto" w:fill="FFFFFF"/>
        <w:suppressAutoHyphens/>
        <w:spacing w:after="160" w:line="259" w:lineRule="auto"/>
        <w:ind w:left="567" w:hanging="283"/>
        <w:contextualSpacing/>
        <w:rPr>
          <w:rFonts w:eastAsia="Times New Roman"/>
          <w:sz w:val="22"/>
          <w:lang w:eastAsia="pl-PL"/>
        </w:rPr>
      </w:pPr>
      <w:r w:rsidRPr="00463D42">
        <w:rPr>
          <w:rFonts w:eastAsia="Times New Roman"/>
          <w:sz w:val="22"/>
          <w:lang w:eastAsia="pl-PL"/>
        </w:rPr>
        <w:t>Możliwość dokonania innych operacji: </w:t>
      </w:r>
    </w:p>
    <w:p w:rsidR="00463D42" w:rsidRPr="00463D42" w:rsidRDefault="00463D42" w:rsidP="00A740B4">
      <w:pPr>
        <w:numPr>
          <w:ilvl w:val="0"/>
          <w:numId w:val="140"/>
        </w:numPr>
        <w:shd w:val="clear" w:color="auto" w:fill="FFFFFF"/>
        <w:suppressAutoHyphens/>
        <w:ind w:left="567" w:hanging="283"/>
        <w:jc w:val="both"/>
        <w:rPr>
          <w:rFonts w:eastAsia="Times New Roman"/>
          <w:kern w:val="2"/>
          <w:sz w:val="22"/>
          <w:lang w:eastAsia="pl-PL" w:bidi="hi-IN"/>
        </w:rPr>
      </w:pPr>
      <w:r w:rsidRPr="00463D42">
        <w:rPr>
          <w:rFonts w:eastAsia="Times New Roman"/>
          <w:kern w:val="2"/>
          <w:sz w:val="22"/>
          <w:lang w:eastAsia="pl-PL" w:bidi="hi-IN"/>
        </w:rPr>
        <w:t xml:space="preserve">rozmieszczenia śladów ujawnionych na miejscu zdarzenia przy użyciu obiektów 2D </w:t>
      </w:r>
      <w:r w:rsidRPr="00463D42">
        <w:rPr>
          <w:rFonts w:eastAsia="Times New Roman"/>
          <w:kern w:val="2"/>
          <w:sz w:val="22"/>
          <w:lang w:eastAsia="pl-PL" w:bidi="hi-IN"/>
        </w:rPr>
        <w:br/>
        <w:t>i 3D z biblioteki – np. obuwia, przedmiotów osobistych, </w:t>
      </w:r>
    </w:p>
    <w:p w:rsidR="00463D42" w:rsidRPr="00463D42" w:rsidRDefault="00463D42" w:rsidP="00A740B4">
      <w:pPr>
        <w:numPr>
          <w:ilvl w:val="0"/>
          <w:numId w:val="140"/>
        </w:numPr>
        <w:shd w:val="clear" w:color="auto" w:fill="FFFFFF"/>
        <w:suppressAutoHyphens/>
        <w:ind w:left="567" w:hanging="283"/>
        <w:jc w:val="both"/>
        <w:rPr>
          <w:rFonts w:eastAsia="Times New Roman"/>
          <w:kern w:val="2"/>
          <w:sz w:val="22"/>
          <w:lang w:eastAsia="pl-PL" w:bidi="hi-IN"/>
        </w:rPr>
      </w:pPr>
      <w:r w:rsidRPr="00463D42">
        <w:rPr>
          <w:rFonts w:eastAsia="Times New Roman"/>
          <w:kern w:val="2"/>
          <w:sz w:val="22"/>
          <w:lang w:eastAsia="pl-PL" w:bidi="hi-IN"/>
        </w:rPr>
        <w:t>dodawania elementów otoczenia – drzwi balkonowych, okien, budynków, sprzętu laboratoryjnego, </w:t>
      </w:r>
    </w:p>
    <w:p w:rsidR="00463D42" w:rsidRPr="00463D42" w:rsidRDefault="00463D42" w:rsidP="00A740B4">
      <w:pPr>
        <w:numPr>
          <w:ilvl w:val="0"/>
          <w:numId w:val="140"/>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dokonania i umieszczenia pomiarów krzywoliniowych lub kątowych, </w:t>
      </w:r>
    </w:p>
    <w:p w:rsidR="00463D42" w:rsidRPr="00463D42" w:rsidRDefault="00463D42" w:rsidP="00A740B4">
      <w:pPr>
        <w:numPr>
          <w:ilvl w:val="0"/>
          <w:numId w:val="140"/>
        </w:numPr>
        <w:shd w:val="clear" w:color="auto" w:fill="FFFFFF"/>
        <w:suppressAutoHyphens/>
        <w:ind w:left="567" w:hanging="283"/>
        <w:jc w:val="both"/>
        <w:rPr>
          <w:rFonts w:eastAsia="Times New Roman"/>
          <w:kern w:val="2"/>
          <w:sz w:val="22"/>
          <w:lang w:eastAsia="pl-PL" w:bidi="hi-IN"/>
        </w:rPr>
      </w:pPr>
      <w:r w:rsidRPr="00463D42">
        <w:rPr>
          <w:rFonts w:eastAsia="Times New Roman"/>
          <w:kern w:val="2"/>
          <w:sz w:val="22"/>
          <w:lang w:eastAsia="pl-PL" w:bidi="hi-IN"/>
        </w:rPr>
        <w:t>modyfikacji globalnego lub wprowadzenia lokalnego układu odniesienia dla swoich pomiarów,</w:t>
      </w:r>
    </w:p>
    <w:p w:rsidR="00463D42" w:rsidRPr="00463D42" w:rsidRDefault="00463D42" w:rsidP="00A740B4">
      <w:pPr>
        <w:numPr>
          <w:ilvl w:val="0"/>
          <w:numId w:val="140"/>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wprowadzenia prostych geometrycznych kształtów: wielokątów, krzywych, </w:t>
      </w:r>
    </w:p>
    <w:p w:rsidR="00463D42" w:rsidRPr="00463D42" w:rsidRDefault="00463D42" w:rsidP="00A740B4">
      <w:pPr>
        <w:numPr>
          <w:ilvl w:val="0"/>
          <w:numId w:val="140"/>
        </w:numPr>
        <w:shd w:val="clear" w:color="auto" w:fill="FFFFFF"/>
        <w:suppressAutoHyphens/>
        <w:ind w:left="567" w:hanging="283"/>
        <w:jc w:val="both"/>
        <w:rPr>
          <w:rFonts w:eastAsia="Times New Roman"/>
          <w:kern w:val="2"/>
          <w:sz w:val="22"/>
          <w:lang w:eastAsia="pl-PL" w:bidi="hi-IN"/>
        </w:rPr>
      </w:pPr>
      <w:r w:rsidRPr="00463D42">
        <w:rPr>
          <w:rFonts w:eastAsia="Times New Roman"/>
          <w:kern w:val="2"/>
          <w:sz w:val="22"/>
          <w:lang w:eastAsia="pl-PL" w:bidi="hi-IN"/>
        </w:rPr>
        <w:t>rozmieszczenia grup obiektów na różnych warstwach oraz sterowania ich widocznością. </w:t>
      </w:r>
    </w:p>
    <w:p w:rsidR="00463D42" w:rsidRPr="00463D42" w:rsidRDefault="00463D42" w:rsidP="00A740B4">
      <w:pPr>
        <w:numPr>
          <w:ilvl w:val="0"/>
          <w:numId w:val="141"/>
        </w:numPr>
        <w:shd w:val="clear" w:color="auto" w:fill="FFFFFF"/>
        <w:suppressAutoHyphens/>
        <w:spacing w:after="160" w:line="259" w:lineRule="auto"/>
        <w:ind w:left="567" w:hanging="283"/>
        <w:contextualSpacing/>
        <w:jc w:val="both"/>
        <w:rPr>
          <w:rFonts w:eastAsia="Times New Roman"/>
          <w:sz w:val="22"/>
          <w:lang w:eastAsia="pl-PL"/>
        </w:rPr>
      </w:pPr>
      <w:r w:rsidRPr="00463D42">
        <w:rPr>
          <w:rFonts w:eastAsia="Times New Roman"/>
          <w:sz w:val="22"/>
          <w:lang w:eastAsia="pl-PL"/>
        </w:rPr>
        <w:t>Umożliwienie przebiegu i rezultatu zdarzenia drogowego o modyfikację, między innymi poprzez: </w:t>
      </w:r>
    </w:p>
    <w:p w:rsidR="00463D42" w:rsidRPr="00463D42" w:rsidRDefault="00463D42" w:rsidP="00A740B4">
      <w:pPr>
        <w:numPr>
          <w:ilvl w:val="0"/>
          <w:numId w:val="145"/>
        </w:numPr>
        <w:shd w:val="clear" w:color="auto" w:fill="FFFFFF"/>
        <w:suppressAutoHyphens/>
        <w:ind w:left="567" w:hanging="283"/>
        <w:jc w:val="both"/>
        <w:rPr>
          <w:rFonts w:eastAsia="Times New Roman"/>
          <w:kern w:val="2"/>
          <w:sz w:val="22"/>
          <w:lang w:eastAsia="pl-PL" w:bidi="hi-IN"/>
        </w:rPr>
      </w:pPr>
      <w:r w:rsidRPr="00463D42">
        <w:rPr>
          <w:rFonts w:eastAsia="Times New Roman"/>
          <w:kern w:val="2"/>
          <w:sz w:val="22"/>
          <w:lang w:eastAsia="pl-PL" w:bidi="hi-IN"/>
        </w:rPr>
        <w:t>wybór współczynników przyczepności różnego typu nawierzchni oraz o różnym typie wilgotności z dostępnej bazy materiałów, </w:t>
      </w:r>
    </w:p>
    <w:p w:rsidR="00463D42" w:rsidRPr="00463D42" w:rsidRDefault="00463D42" w:rsidP="00A740B4">
      <w:pPr>
        <w:numPr>
          <w:ilvl w:val="0"/>
          <w:numId w:val="145"/>
        </w:numPr>
        <w:shd w:val="clear" w:color="auto" w:fill="FFFFFF"/>
        <w:suppressAutoHyphens/>
        <w:ind w:left="567" w:hanging="283"/>
        <w:jc w:val="both"/>
        <w:rPr>
          <w:rFonts w:eastAsia="Times New Roman"/>
          <w:kern w:val="2"/>
          <w:sz w:val="22"/>
          <w:lang w:eastAsia="pl-PL" w:bidi="hi-IN"/>
        </w:rPr>
      </w:pPr>
      <w:r w:rsidRPr="00463D42">
        <w:rPr>
          <w:rFonts w:eastAsia="Times New Roman"/>
          <w:kern w:val="2"/>
          <w:sz w:val="22"/>
          <w:lang w:eastAsia="pl-PL" w:bidi="hi-IN"/>
        </w:rPr>
        <w:t>różnicowanie współczynnika przyczepności różnych odcinków drogi, a także elementów samej drogi (pobocza, chodnika, itp.),</w:t>
      </w:r>
    </w:p>
    <w:p w:rsidR="00463D42" w:rsidRPr="00463D42" w:rsidRDefault="00463D42" w:rsidP="00A740B4">
      <w:pPr>
        <w:numPr>
          <w:ilvl w:val="0"/>
          <w:numId w:val="145"/>
        </w:numPr>
        <w:shd w:val="clear" w:color="auto" w:fill="FFFFFF"/>
        <w:suppressAutoHyphens/>
        <w:ind w:left="567" w:hanging="283"/>
        <w:jc w:val="both"/>
        <w:rPr>
          <w:rFonts w:eastAsia="Times New Roman"/>
          <w:kern w:val="2"/>
          <w:sz w:val="22"/>
          <w:lang w:eastAsia="pl-PL" w:bidi="hi-IN"/>
        </w:rPr>
      </w:pPr>
      <w:r w:rsidRPr="00463D42">
        <w:rPr>
          <w:rFonts w:eastAsia="Times New Roman"/>
          <w:kern w:val="2"/>
          <w:sz w:val="22"/>
          <w:lang w:eastAsia="pl-PL" w:bidi="hi-IN"/>
        </w:rPr>
        <w:t>określenie sztywności zderzeniowej barier energochłonnych i innych elementów otoczenia, </w:t>
      </w:r>
    </w:p>
    <w:p w:rsidR="00463D42" w:rsidRPr="00463D42" w:rsidRDefault="00463D42" w:rsidP="00A740B4">
      <w:pPr>
        <w:numPr>
          <w:ilvl w:val="0"/>
          <w:numId w:val="145"/>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wprowadzenie parametrów wiatru bocznego, </w:t>
      </w:r>
    </w:p>
    <w:p w:rsidR="00463D42" w:rsidRPr="00463D42" w:rsidRDefault="00463D42" w:rsidP="00A740B4">
      <w:pPr>
        <w:numPr>
          <w:ilvl w:val="0"/>
          <w:numId w:val="145"/>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wizualizację położenia Słońca i Księżyca, </w:t>
      </w:r>
    </w:p>
    <w:p w:rsidR="00463D42" w:rsidRPr="00463D42" w:rsidRDefault="00463D42" w:rsidP="00A740B4">
      <w:pPr>
        <w:numPr>
          <w:ilvl w:val="0"/>
          <w:numId w:val="145"/>
        </w:numPr>
        <w:shd w:val="clear" w:color="auto" w:fill="FFFFFF"/>
        <w:suppressAutoHyphens/>
        <w:ind w:left="567" w:hanging="283"/>
        <w:jc w:val="both"/>
        <w:rPr>
          <w:rFonts w:eastAsia="Times New Roman"/>
          <w:kern w:val="2"/>
          <w:sz w:val="22"/>
          <w:lang w:eastAsia="pl-PL" w:bidi="hi-IN"/>
        </w:rPr>
      </w:pPr>
      <w:r w:rsidRPr="00463D42">
        <w:rPr>
          <w:rFonts w:eastAsia="Times New Roman"/>
          <w:kern w:val="2"/>
          <w:sz w:val="22"/>
          <w:lang w:eastAsia="pl-PL" w:bidi="hi-IN"/>
        </w:rPr>
        <w:t>diagram położenia Słońca umożliwiający odczyt jego lokalizacji, kierunku padania promieni słonecznych, wschodów i zachodów dla danych współrzędnych geograficznych,</w:t>
      </w:r>
    </w:p>
    <w:p w:rsidR="00463D42" w:rsidRPr="00463D42" w:rsidRDefault="00463D42" w:rsidP="00A740B4">
      <w:pPr>
        <w:numPr>
          <w:ilvl w:val="0"/>
          <w:numId w:val="145"/>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modyfikację krzywych światłości latarni ulicznych na potrzeby analiz widoczności. </w:t>
      </w:r>
    </w:p>
    <w:p w:rsidR="00463D42" w:rsidRPr="00463D42" w:rsidRDefault="00463D42" w:rsidP="00A740B4">
      <w:pPr>
        <w:numPr>
          <w:ilvl w:val="0"/>
          <w:numId w:val="142"/>
        </w:numPr>
        <w:shd w:val="clear" w:color="auto" w:fill="FFFFFF"/>
        <w:suppressAutoHyphens/>
        <w:spacing w:after="160" w:line="259" w:lineRule="auto"/>
        <w:ind w:left="567" w:hanging="283"/>
        <w:contextualSpacing/>
        <w:rPr>
          <w:rFonts w:eastAsia="Times New Roman"/>
          <w:sz w:val="22"/>
          <w:lang w:eastAsia="pl-PL"/>
        </w:rPr>
      </w:pPr>
      <w:r w:rsidRPr="00463D42">
        <w:rPr>
          <w:rFonts w:eastAsia="Times New Roman"/>
          <w:sz w:val="22"/>
          <w:lang w:eastAsia="pl-PL"/>
        </w:rPr>
        <w:t>Program zaoferuje: </w:t>
      </w:r>
    </w:p>
    <w:p w:rsidR="00463D42" w:rsidRPr="00463D42" w:rsidRDefault="00463D42" w:rsidP="00A740B4">
      <w:pPr>
        <w:numPr>
          <w:ilvl w:val="0"/>
          <w:numId w:val="150"/>
        </w:numPr>
        <w:shd w:val="clear" w:color="auto" w:fill="FFFFFF"/>
        <w:suppressAutoHyphens/>
        <w:ind w:left="709" w:hanging="425"/>
        <w:jc w:val="both"/>
        <w:rPr>
          <w:rFonts w:eastAsia="Times New Roman"/>
          <w:kern w:val="2"/>
          <w:sz w:val="22"/>
          <w:lang w:eastAsia="pl-PL" w:bidi="hi-IN"/>
        </w:rPr>
      </w:pPr>
      <w:r w:rsidRPr="00463D42">
        <w:rPr>
          <w:rFonts w:eastAsia="Times New Roman"/>
          <w:kern w:val="2"/>
          <w:sz w:val="22"/>
          <w:lang w:eastAsia="pl-PL" w:bidi="hi-IN"/>
        </w:rPr>
        <w:t>bazę danych o uwzględnianych w obliczeniach symulacyjnych parametrach ponad 20000 pojazdów, w tym samochodów osobowych, autobusów, naczep i wielu innych, </w:t>
      </w:r>
    </w:p>
    <w:p w:rsidR="00463D42" w:rsidRPr="00463D42" w:rsidRDefault="00463D42" w:rsidP="00A740B4">
      <w:pPr>
        <w:numPr>
          <w:ilvl w:val="0"/>
          <w:numId w:val="150"/>
        </w:numPr>
        <w:shd w:val="clear" w:color="auto" w:fill="FFFFFF"/>
        <w:suppressAutoHyphens/>
        <w:ind w:left="709" w:hanging="425"/>
        <w:rPr>
          <w:rFonts w:eastAsia="Times New Roman"/>
          <w:kern w:val="2"/>
          <w:sz w:val="22"/>
          <w:lang w:eastAsia="pl-PL" w:bidi="hi-IN"/>
        </w:rPr>
      </w:pPr>
      <w:r w:rsidRPr="00463D42">
        <w:rPr>
          <w:rFonts w:eastAsia="Times New Roman"/>
          <w:kern w:val="2"/>
          <w:sz w:val="22"/>
          <w:lang w:eastAsia="pl-PL" w:bidi="hi-IN"/>
        </w:rPr>
        <w:t>stale rozwijaną bibliotekę realistycznych sylwetek 3D wielu modeli pojazdów,  </w:t>
      </w:r>
    </w:p>
    <w:p w:rsidR="00463D42" w:rsidRPr="00463D42" w:rsidRDefault="00463D42" w:rsidP="00A740B4">
      <w:pPr>
        <w:numPr>
          <w:ilvl w:val="0"/>
          <w:numId w:val="146"/>
        </w:numPr>
        <w:shd w:val="clear" w:color="auto" w:fill="FFFFFF"/>
        <w:suppressAutoHyphens/>
        <w:ind w:left="709" w:hanging="425"/>
        <w:jc w:val="both"/>
        <w:rPr>
          <w:rFonts w:eastAsia="Times New Roman"/>
          <w:kern w:val="2"/>
          <w:sz w:val="22"/>
          <w:lang w:eastAsia="pl-PL" w:bidi="hi-IN"/>
        </w:rPr>
      </w:pPr>
      <w:r w:rsidRPr="00463D42">
        <w:rPr>
          <w:rFonts w:eastAsia="Times New Roman"/>
          <w:kern w:val="2"/>
          <w:sz w:val="22"/>
          <w:lang w:eastAsia="pl-PL" w:bidi="hi-IN"/>
        </w:rPr>
        <w:t>możliwość wykorzystania wielu z uniwersalnych sylwetek modeli nadwozi pojazdów, takich jak SUV, sedan, hatchback itp. ,</w:t>
      </w:r>
    </w:p>
    <w:p w:rsidR="00463D42" w:rsidRPr="00463D42" w:rsidRDefault="00463D42" w:rsidP="00A740B4">
      <w:pPr>
        <w:numPr>
          <w:ilvl w:val="0"/>
          <w:numId w:val="146"/>
        </w:numPr>
        <w:shd w:val="clear" w:color="auto" w:fill="FFFFFF"/>
        <w:suppressAutoHyphens/>
        <w:ind w:left="709" w:hanging="425"/>
        <w:jc w:val="both"/>
        <w:rPr>
          <w:rFonts w:eastAsia="Times New Roman"/>
          <w:kern w:val="2"/>
          <w:sz w:val="22"/>
          <w:lang w:eastAsia="pl-PL" w:bidi="hi-IN"/>
        </w:rPr>
      </w:pPr>
      <w:r w:rsidRPr="00463D42">
        <w:rPr>
          <w:rFonts w:eastAsia="Times New Roman"/>
          <w:kern w:val="2"/>
          <w:sz w:val="22"/>
          <w:lang w:eastAsia="pl-PL" w:bidi="hi-IN"/>
        </w:rPr>
        <w:t>bazę danych obejmującą ponad 200 sylwetek motocykli,</w:t>
      </w:r>
    </w:p>
    <w:p w:rsidR="00463D42" w:rsidRPr="00463D42" w:rsidRDefault="00463D42" w:rsidP="00A740B4">
      <w:pPr>
        <w:numPr>
          <w:ilvl w:val="0"/>
          <w:numId w:val="146"/>
        </w:numPr>
        <w:shd w:val="clear" w:color="auto" w:fill="FFFFFF"/>
        <w:suppressAutoHyphens/>
        <w:ind w:left="709" w:hanging="425"/>
        <w:jc w:val="both"/>
        <w:rPr>
          <w:rFonts w:eastAsia="Times New Roman"/>
          <w:kern w:val="2"/>
          <w:sz w:val="22"/>
          <w:lang w:eastAsia="pl-PL" w:bidi="hi-IN"/>
        </w:rPr>
      </w:pPr>
      <w:r w:rsidRPr="00463D42">
        <w:rPr>
          <w:rFonts w:eastAsia="Times New Roman"/>
          <w:kern w:val="2"/>
          <w:sz w:val="22"/>
          <w:lang w:eastAsia="pl-PL" w:bidi="hi-IN"/>
        </w:rPr>
        <w:t>sylwetki transportu osobistego jako obiekty kinematyczne</w:t>
      </w:r>
    </w:p>
    <w:p w:rsidR="00463D42" w:rsidRPr="00463D42" w:rsidRDefault="00463D42" w:rsidP="00463D42">
      <w:pPr>
        <w:shd w:val="clear" w:color="auto" w:fill="FFFFFF"/>
        <w:suppressAutoHyphens/>
        <w:spacing w:after="160" w:line="259" w:lineRule="auto"/>
        <w:ind w:left="709"/>
        <w:contextualSpacing/>
        <w:rPr>
          <w:rFonts w:eastAsia="Times New Roman"/>
          <w:sz w:val="22"/>
          <w:lang w:eastAsia="pl-PL"/>
        </w:rPr>
      </w:pPr>
      <w:r w:rsidRPr="00463D42">
        <w:rPr>
          <w:rFonts w:eastAsia="Times New Roman"/>
          <w:sz w:val="22"/>
          <w:lang w:eastAsia="pl-PL"/>
        </w:rPr>
        <w:t>Baza danych parametrów pojazdów obejmuje: </w:t>
      </w:r>
    </w:p>
    <w:p w:rsidR="00463D42" w:rsidRPr="00463D42" w:rsidRDefault="00463D42" w:rsidP="00A740B4">
      <w:pPr>
        <w:numPr>
          <w:ilvl w:val="0"/>
          <w:numId w:val="147"/>
        </w:numPr>
        <w:shd w:val="clear" w:color="auto" w:fill="FFFFFF"/>
        <w:suppressAutoHyphens/>
        <w:ind w:hanging="436"/>
        <w:rPr>
          <w:rFonts w:eastAsia="Times New Roman"/>
          <w:kern w:val="2"/>
          <w:sz w:val="22"/>
          <w:lang w:eastAsia="pl-PL" w:bidi="hi-IN"/>
        </w:rPr>
      </w:pPr>
      <w:r w:rsidRPr="00463D42">
        <w:rPr>
          <w:rFonts w:eastAsia="Times New Roman"/>
          <w:kern w:val="2"/>
          <w:sz w:val="22"/>
          <w:lang w:eastAsia="pl-PL" w:bidi="hi-IN"/>
        </w:rPr>
        <w:t>model, rocznik pojazdu, </w:t>
      </w:r>
    </w:p>
    <w:p w:rsidR="00463D42" w:rsidRPr="00463D42" w:rsidRDefault="00463D42" w:rsidP="00A740B4">
      <w:pPr>
        <w:numPr>
          <w:ilvl w:val="0"/>
          <w:numId w:val="147"/>
        </w:numPr>
        <w:shd w:val="clear" w:color="auto" w:fill="FFFFFF"/>
        <w:suppressAutoHyphens/>
        <w:ind w:hanging="436"/>
        <w:rPr>
          <w:rFonts w:eastAsia="Times New Roman"/>
          <w:kern w:val="2"/>
          <w:sz w:val="22"/>
          <w:lang w:eastAsia="pl-PL" w:bidi="hi-IN"/>
        </w:rPr>
      </w:pPr>
      <w:r w:rsidRPr="00463D42">
        <w:rPr>
          <w:rFonts w:eastAsia="Times New Roman"/>
          <w:kern w:val="2"/>
          <w:sz w:val="22"/>
          <w:lang w:eastAsia="pl-PL" w:bidi="hi-IN"/>
        </w:rPr>
        <w:t>podstawowe dane geometryczne, takie jak rozstaw osi, zwis przedni itp., </w:t>
      </w:r>
    </w:p>
    <w:p w:rsidR="00463D42" w:rsidRPr="00463D42" w:rsidRDefault="00463D42" w:rsidP="00A740B4">
      <w:pPr>
        <w:numPr>
          <w:ilvl w:val="0"/>
          <w:numId w:val="147"/>
        </w:numPr>
        <w:shd w:val="clear" w:color="auto" w:fill="FFFFFF"/>
        <w:suppressAutoHyphens/>
        <w:ind w:hanging="436"/>
        <w:rPr>
          <w:rFonts w:eastAsia="Times New Roman"/>
          <w:kern w:val="2"/>
          <w:sz w:val="22"/>
          <w:lang w:eastAsia="pl-PL" w:bidi="hi-IN"/>
        </w:rPr>
      </w:pPr>
      <w:r w:rsidRPr="00463D42">
        <w:rPr>
          <w:rFonts w:eastAsia="Times New Roman"/>
          <w:kern w:val="2"/>
          <w:sz w:val="22"/>
          <w:lang w:eastAsia="pl-PL" w:bidi="hi-IN"/>
        </w:rPr>
        <w:t>dane o masie pojazdu,  </w:t>
      </w:r>
    </w:p>
    <w:p w:rsidR="00463D42" w:rsidRPr="00463D42" w:rsidRDefault="00463D42" w:rsidP="00A740B4">
      <w:pPr>
        <w:numPr>
          <w:ilvl w:val="0"/>
          <w:numId w:val="147"/>
        </w:numPr>
        <w:shd w:val="clear" w:color="auto" w:fill="FFFFFF"/>
        <w:suppressAutoHyphens/>
        <w:spacing w:after="160" w:line="259" w:lineRule="auto"/>
        <w:ind w:hanging="436"/>
        <w:contextualSpacing/>
        <w:rPr>
          <w:rFonts w:eastAsia="Times New Roman"/>
          <w:sz w:val="22"/>
          <w:lang w:eastAsia="pl-PL"/>
        </w:rPr>
      </w:pPr>
      <w:r w:rsidRPr="00463D42">
        <w:rPr>
          <w:rFonts w:eastAsia="Times New Roman"/>
          <w:sz w:val="22"/>
          <w:lang w:eastAsia="pl-PL"/>
        </w:rPr>
        <w:t>możliwość współpracy z AUTOVIEW, bazą sylwetek 2D pojazdów.</w:t>
      </w:r>
    </w:p>
    <w:p w:rsidR="00463D42" w:rsidRPr="00463D42" w:rsidRDefault="00463D42" w:rsidP="00A740B4">
      <w:pPr>
        <w:pStyle w:val="Akapitzlist"/>
        <w:numPr>
          <w:ilvl w:val="0"/>
          <w:numId w:val="151"/>
        </w:numPr>
        <w:shd w:val="clear" w:color="auto" w:fill="FFFFFF"/>
        <w:suppressAutoHyphens/>
        <w:spacing w:after="160" w:line="259" w:lineRule="auto"/>
        <w:ind w:left="284" w:hanging="284"/>
        <w:rPr>
          <w:rFonts w:eastAsia="Times New Roman"/>
          <w:sz w:val="22"/>
          <w:szCs w:val="22"/>
          <w:lang w:eastAsia="pl-PL"/>
        </w:rPr>
      </w:pPr>
      <w:r w:rsidRPr="00463D42">
        <w:rPr>
          <w:rFonts w:eastAsia="Times New Roman"/>
          <w:sz w:val="22"/>
          <w:szCs w:val="22"/>
          <w:lang w:eastAsia="pl-PL"/>
        </w:rPr>
        <w:t>Możliwość skorzystania z: </w:t>
      </w:r>
    </w:p>
    <w:p w:rsidR="00463D42" w:rsidRPr="00463D42" w:rsidRDefault="00463D42" w:rsidP="00A740B4">
      <w:pPr>
        <w:numPr>
          <w:ilvl w:val="0"/>
          <w:numId w:val="148"/>
        </w:numPr>
        <w:shd w:val="clear" w:color="auto" w:fill="FFFFFF"/>
        <w:suppressAutoHyphens/>
        <w:ind w:hanging="436"/>
        <w:rPr>
          <w:rFonts w:eastAsia="Times New Roman"/>
          <w:kern w:val="2"/>
          <w:sz w:val="22"/>
          <w:lang w:eastAsia="pl-PL" w:bidi="hi-IN"/>
        </w:rPr>
      </w:pPr>
      <w:r w:rsidRPr="00463D42">
        <w:rPr>
          <w:rFonts w:eastAsia="Times New Roman"/>
          <w:kern w:val="2"/>
          <w:sz w:val="22"/>
          <w:lang w:eastAsia="pl-PL" w:bidi="hi-IN"/>
        </w:rPr>
        <w:t>modelu MULTIBODY – do modelowania zachowania ciała od chwili zderzenia,</w:t>
      </w:r>
    </w:p>
    <w:p w:rsidR="00463D42" w:rsidRPr="00463D42" w:rsidRDefault="00463D42" w:rsidP="00A740B4">
      <w:pPr>
        <w:numPr>
          <w:ilvl w:val="0"/>
          <w:numId w:val="148"/>
        </w:numPr>
        <w:shd w:val="clear" w:color="auto" w:fill="FFFFFF"/>
        <w:suppressAutoHyphens/>
        <w:ind w:hanging="436"/>
        <w:rPr>
          <w:rFonts w:eastAsia="Times New Roman"/>
          <w:kern w:val="2"/>
          <w:sz w:val="22"/>
          <w:lang w:eastAsia="pl-PL" w:bidi="hi-IN"/>
        </w:rPr>
      </w:pPr>
      <w:r w:rsidRPr="00463D42">
        <w:rPr>
          <w:rFonts w:eastAsia="Times New Roman"/>
          <w:kern w:val="2"/>
          <w:sz w:val="22"/>
          <w:lang w:eastAsia="pl-PL" w:bidi="hi-IN"/>
        </w:rPr>
        <w:t>modelu człowieka kinematycznego – do analiz możliwości uniknięcia wypadku, </w:t>
      </w:r>
    </w:p>
    <w:p w:rsidR="00463D42" w:rsidRPr="00463D42" w:rsidRDefault="00463D42" w:rsidP="00A740B4">
      <w:pPr>
        <w:numPr>
          <w:ilvl w:val="0"/>
          <w:numId w:val="148"/>
        </w:numPr>
        <w:shd w:val="clear" w:color="auto" w:fill="FFFFFF"/>
        <w:suppressAutoHyphens/>
        <w:spacing w:after="150" w:line="259" w:lineRule="auto"/>
        <w:ind w:hanging="436"/>
        <w:contextualSpacing/>
        <w:rPr>
          <w:rFonts w:eastAsia="Times New Roman"/>
          <w:sz w:val="22"/>
          <w:lang w:eastAsia="pl-PL"/>
        </w:rPr>
      </w:pPr>
      <w:r w:rsidRPr="00463D42">
        <w:rPr>
          <w:rFonts w:eastAsia="Times New Roman"/>
          <w:sz w:val="22"/>
          <w:lang w:eastAsia="pl-PL"/>
        </w:rPr>
        <w:t>nowe narzędzie – Człowiek MULTIBODY umożliwia automatyczne odtwarzanie przebiegu całego zdarzenia płynnie łącząc pierwszą, kinematyczną fazę z anatomicznym i naturalnym wyglądem ciała i jego ruchu z fazą analizy dynamiki ruchu aktywowaną w wybranej chwili lub w momencie wystąpienia zderzenia.</w:t>
      </w:r>
    </w:p>
    <w:p w:rsidR="00463D42" w:rsidRPr="00463D42" w:rsidRDefault="00463D42" w:rsidP="00A740B4">
      <w:pPr>
        <w:pStyle w:val="Akapitzlist"/>
        <w:numPr>
          <w:ilvl w:val="0"/>
          <w:numId w:val="151"/>
        </w:numPr>
        <w:shd w:val="clear" w:color="auto" w:fill="FFFFFF"/>
        <w:suppressAutoHyphens/>
        <w:spacing w:after="160" w:line="259" w:lineRule="auto"/>
        <w:ind w:left="284" w:hanging="284"/>
        <w:rPr>
          <w:rFonts w:eastAsia="Times New Roman"/>
          <w:sz w:val="22"/>
          <w:szCs w:val="22"/>
          <w:lang w:eastAsia="pl-PL"/>
        </w:rPr>
      </w:pPr>
      <w:r w:rsidRPr="00463D42">
        <w:rPr>
          <w:rFonts w:eastAsia="Times New Roman"/>
          <w:sz w:val="22"/>
          <w:szCs w:val="22"/>
          <w:lang w:eastAsia="pl-PL"/>
        </w:rPr>
        <w:t>Możliwość zamodelowania innych obiektów symulacji: </w:t>
      </w:r>
    </w:p>
    <w:p w:rsidR="00463D42" w:rsidRPr="00463D42" w:rsidRDefault="00463D42" w:rsidP="00A740B4">
      <w:pPr>
        <w:numPr>
          <w:ilvl w:val="0"/>
          <w:numId w:val="149"/>
        </w:numPr>
        <w:shd w:val="clear" w:color="auto" w:fill="FFFFFF"/>
        <w:suppressAutoHyphens/>
        <w:rPr>
          <w:rFonts w:eastAsia="Times New Roman"/>
          <w:kern w:val="2"/>
          <w:sz w:val="22"/>
          <w:lang w:eastAsia="pl-PL" w:bidi="hi-IN"/>
        </w:rPr>
      </w:pPr>
      <w:r w:rsidRPr="00463D42">
        <w:rPr>
          <w:rFonts w:eastAsia="Times New Roman"/>
          <w:kern w:val="2"/>
          <w:sz w:val="22"/>
          <w:lang w:eastAsia="pl-PL" w:bidi="hi-IN"/>
        </w:rPr>
        <w:t>luster drogowych lub lusterek bocznych – do celów analiz widoczności, </w:t>
      </w:r>
    </w:p>
    <w:p w:rsidR="00463D42" w:rsidRPr="00463D42" w:rsidRDefault="00463D42" w:rsidP="00A740B4">
      <w:pPr>
        <w:numPr>
          <w:ilvl w:val="0"/>
          <w:numId w:val="149"/>
        </w:numPr>
        <w:shd w:val="clear" w:color="auto" w:fill="FFFFFF"/>
        <w:suppressAutoHyphens/>
        <w:rPr>
          <w:rFonts w:eastAsia="Times New Roman"/>
          <w:kern w:val="2"/>
          <w:sz w:val="22"/>
          <w:lang w:eastAsia="pl-PL" w:bidi="hi-IN"/>
        </w:rPr>
      </w:pPr>
      <w:r w:rsidRPr="00463D42">
        <w:rPr>
          <w:rFonts w:eastAsia="Times New Roman"/>
          <w:kern w:val="2"/>
          <w:sz w:val="22"/>
          <w:lang w:eastAsia="pl-PL" w:bidi="hi-IN"/>
        </w:rPr>
        <w:t>sygnalizacji drogowej – z możliwością łączenia sygnalizatorów w grupy i zadawania im programu sygnalizacji .</w:t>
      </w:r>
    </w:p>
    <w:p w:rsidR="00463D42" w:rsidRPr="00463D42" w:rsidRDefault="00463D42" w:rsidP="00463D42">
      <w:pPr>
        <w:pStyle w:val="Tekstpodstawowy"/>
        <w:spacing w:after="0"/>
        <w:ind w:left="360"/>
        <w:jc w:val="both"/>
        <w:rPr>
          <w:sz w:val="22"/>
          <w:szCs w:val="22"/>
          <w:lang w:eastAsia="pl-PL"/>
        </w:rPr>
      </w:pPr>
    </w:p>
    <w:p w:rsidR="00463D42" w:rsidRDefault="00463D42" w:rsidP="00463D42">
      <w:pPr>
        <w:pStyle w:val="Tekstpodstawowy"/>
        <w:spacing w:after="0"/>
        <w:ind w:left="360"/>
        <w:jc w:val="both"/>
        <w:rPr>
          <w:sz w:val="22"/>
          <w:szCs w:val="22"/>
          <w:lang w:eastAsia="pl-PL"/>
        </w:rPr>
      </w:pPr>
    </w:p>
    <w:p w:rsidR="00463D42" w:rsidRDefault="00463D42" w:rsidP="00463D42">
      <w:pPr>
        <w:pStyle w:val="Tekstpodstawowy"/>
        <w:spacing w:after="0"/>
        <w:ind w:left="360"/>
        <w:jc w:val="both"/>
        <w:rPr>
          <w:sz w:val="22"/>
          <w:szCs w:val="22"/>
          <w:lang w:eastAsia="pl-PL"/>
        </w:rPr>
      </w:pPr>
    </w:p>
    <w:p w:rsidR="00463D42" w:rsidRDefault="00463D42" w:rsidP="00463D42">
      <w:pPr>
        <w:ind w:left="426"/>
        <w:jc w:val="center"/>
        <w:rPr>
          <w:b/>
          <w:bCs/>
          <w:i/>
          <w:iCs/>
          <w:sz w:val="28"/>
          <w:szCs w:val="28"/>
        </w:rPr>
      </w:pPr>
    </w:p>
    <w:p w:rsidR="00463D42" w:rsidRDefault="00463D42" w:rsidP="00463D42">
      <w:pPr>
        <w:ind w:left="426"/>
        <w:jc w:val="center"/>
        <w:rPr>
          <w:b/>
          <w:bCs/>
          <w:i/>
          <w:iCs/>
          <w:sz w:val="28"/>
          <w:szCs w:val="28"/>
        </w:rPr>
      </w:pPr>
    </w:p>
    <w:p w:rsidR="00463D42" w:rsidRPr="00463D42" w:rsidRDefault="00463D42" w:rsidP="00463D42">
      <w:pPr>
        <w:ind w:left="426"/>
        <w:jc w:val="center"/>
        <w:rPr>
          <w:b/>
          <w:bCs/>
          <w:i/>
          <w:iCs/>
          <w:szCs w:val="24"/>
        </w:rPr>
      </w:pPr>
      <w:r w:rsidRPr="00463D42">
        <w:rPr>
          <w:b/>
          <w:bCs/>
          <w:i/>
          <w:iCs/>
          <w:szCs w:val="24"/>
        </w:rPr>
        <w:lastRenderedPageBreak/>
        <w:t>Zadanie 3</w:t>
      </w:r>
    </w:p>
    <w:p w:rsidR="00463D42" w:rsidRPr="00463D42" w:rsidRDefault="00463D42" w:rsidP="00463D42">
      <w:pPr>
        <w:jc w:val="both"/>
        <w:rPr>
          <w:b/>
          <w:bCs/>
          <w:i/>
          <w:iCs/>
          <w:szCs w:val="24"/>
        </w:rPr>
      </w:pPr>
      <w:r w:rsidRPr="00463D42">
        <w:rPr>
          <w:b/>
          <w:i/>
          <w:szCs w:val="24"/>
        </w:rPr>
        <w:t>Przedmiotem zamówienia jest zakup aktualizacji oprogramowania na okres 12 miesięcy do narzędzia diagnostycznego pojazdów.</w:t>
      </w:r>
    </w:p>
    <w:p w:rsidR="00463D42" w:rsidRPr="003A69E3" w:rsidRDefault="00463D42" w:rsidP="00463D42">
      <w:pPr>
        <w:jc w:val="both"/>
        <w:rPr>
          <w:sz w:val="22"/>
        </w:rPr>
      </w:pPr>
    </w:p>
    <w:p w:rsidR="00463D42" w:rsidRPr="003A69E3" w:rsidRDefault="00463D42" w:rsidP="00A740B4">
      <w:pPr>
        <w:numPr>
          <w:ilvl w:val="0"/>
          <w:numId w:val="130"/>
        </w:numPr>
        <w:suppressAutoHyphens/>
        <w:ind w:left="567" w:hanging="425"/>
        <w:jc w:val="both"/>
        <w:rPr>
          <w:sz w:val="22"/>
        </w:rPr>
      </w:pPr>
      <w:r w:rsidRPr="003A69E3">
        <w:rPr>
          <w:sz w:val="22"/>
        </w:rPr>
        <w:t xml:space="preserve">Przedmiotem zamówienia jest zakup </w:t>
      </w:r>
      <w:r>
        <w:rPr>
          <w:sz w:val="22"/>
        </w:rPr>
        <w:t>aktualizacji/subskrypcji</w:t>
      </w:r>
      <w:r w:rsidRPr="003A69E3">
        <w:rPr>
          <w:sz w:val="22"/>
        </w:rPr>
        <w:t xml:space="preserve"> </w:t>
      </w:r>
      <w:r w:rsidRPr="003524CC">
        <w:rPr>
          <w:sz w:val="22"/>
        </w:rPr>
        <w:t xml:space="preserve">na okres 12 miesięcy </w:t>
      </w:r>
      <w:r w:rsidRPr="003A69E3">
        <w:rPr>
          <w:sz w:val="22"/>
        </w:rPr>
        <w:t xml:space="preserve">oprogramowania </w:t>
      </w:r>
      <w:r>
        <w:rPr>
          <w:sz w:val="22"/>
        </w:rPr>
        <w:t>do narzędzia diagnostycznego pojazdów</w:t>
      </w:r>
      <w:r w:rsidRPr="003A69E3">
        <w:rPr>
          <w:sz w:val="22"/>
        </w:rPr>
        <w:t xml:space="preserve">. Z uwagi na specyfikę przedmiotu zamówienia Zamawiający nie może opisać przedmiotu zamówienia bez odwołania się do nazw własnych użytkowanego oprogramowania. </w:t>
      </w:r>
    </w:p>
    <w:p w:rsidR="00463D42" w:rsidRPr="003A69E3" w:rsidRDefault="00463D42" w:rsidP="00A740B4">
      <w:pPr>
        <w:pStyle w:val="Akapitzlist"/>
        <w:numPr>
          <w:ilvl w:val="0"/>
          <w:numId w:val="134"/>
        </w:numPr>
        <w:shd w:val="clear" w:color="auto" w:fill="FFFFFF"/>
        <w:spacing w:after="160" w:line="240" w:lineRule="auto"/>
        <w:ind w:left="567" w:hanging="425"/>
        <w:rPr>
          <w:rFonts w:eastAsia="Times New Roman"/>
          <w:color w:val="000000"/>
          <w:sz w:val="22"/>
          <w:szCs w:val="22"/>
        </w:rPr>
      </w:pPr>
      <w:r w:rsidRPr="003A69E3">
        <w:rPr>
          <w:rFonts w:eastAsia="Times New Roman"/>
          <w:color w:val="000000"/>
          <w:sz w:val="22"/>
          <w:szCs w:val="22"/>
        </w:rPr>
        <w:t>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zaoferowany produkt równoważny spełnia wymagania określone przez Zamawiającego. W przypadku jakichkolwiek wątpliwości co do spełnienia przez rozwiązania równoważne wymagań postawionych przez Zamawiającego, Zamawiający zastrzega sobie prawo do spra</w:t>
      </w:r>
      <w:r>
        <w:rPr>
          <w:rFonts w:eastAsia="Times New Roman"/>
          <w:color w:val="000000"/>
          <w:sz w:val="22"/>
          <w:szCs w:val="22"/>
        </w:rPr>
        <w:t>wdzenia zgodności rozwiązań z S</w:t>
      </w:r>
      <w:r w:rsidRPr="003A69E3">
        <w:rPr>
          <w:rFonts w:eastAsia="Times New Roman"/>
          <w:color w:val="000000"/>
          <w:sz w:val="22"/>
          <w:szCs w:val="22"/>
        </w:rPr>
        <w:t>WZ. Sprawdzenie polegać będzie na przeprowadzeniu na etapie realizacji Postępowania testów w warunkach produkcyjnych na sprzęcie Zamawiającego, na arkuszach, bazach danych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rsidR="00463D42" w:rsidRPr="003A69E3" w:rsidRDefault="00463D42" w:rsidP="00A740B4">
      <w:pPr>
        <w:numPr>
          <w:ilvl w:val="0"/>
          <w:numId w:val="134"/>
        </w:numPr>
        <w:suppressAutoHyphens/>
        <w:ind w:left="567" w:hanging="425"/>
        <w:jc w:val="both"/>
        <w:rPr>
          <w:sz w:val="22"/>
        </w:rPr>
      </w:pPr>
      <w:r w:rsidRPr="003A69E3">
        <w:rPr>
          <w:sz w:val="22"/>
        </w:rPr>
        <w:t xml:space="preserve">Zastosowanie rozwiązania równoważnego nie będzie wymagało żadnych nakładów po stronie Zamawiającego, celem dostosowania do niego aktualnie posiadanego przez Zamawiającego środowiska sprzętowo-programowego. Wszelkie niezbędne prace adaptacyjne (jeśli wystąpi potrzeba ich wykonania), zostaną zrealizowane przez Wykonawcę. </w:t>
      </w:r>
    </w:p>
    <w:p w:rsidR="00463D42" w:rsidRPr="003A69E3" w:rsidRDefault="00463D42" w:rsidP="00A740B4">
      <w:pPr>
        <w:numPr>
          <w:ilvl w:val="0"/>
          <w:numId w:val="134"/>
        </w:numPr>
        <w:suppressAutoHyphens/>
        <w:ind w:left="567" w:hanging="425"/>
        <w:jc w:val="both"/>
        <w:rPr>
          <w:sz w:val="22"/>
        </w:rPr>
      </w:pPr>
      <w:r w:rsidRPr="003A69E3">
        <w:rPr>
          <w:sz w:val="22"/>
        </w:rPr>
        <w:t>W przypadku zaoferowania rozwiązania równoważnego, zamówienie</w:t>
      </w:r>
      <w:r>
        <w:rPr>
          <w:sz w:val="22"/>
        </w:rPr>
        <w:t xml:space="preserve"> zostanie zrealizowane zgodnie </w:t>
      </w:r>
      <w:r w:rsidRPr="003A69E3">
        <w:rPr>
          <w:sz w:val="22"/>
        </w:rPr>
        <w:t>z poniższymi warunkami:</w:t>
      </w:r>
    </w:p>
    <w:p w:rsidR="00463D42" w:rsidRPr="003A69E3" w:rsidRDefault="00463D42" w:rsidP="00A740B4">
      <w:pPr>
        <w:numPr>
          <w:ilvl w:val="0"/>
          <w:numId w:val="135"/>
        </w:numPr>
        <w:suppressAutoHyphens/>
        <w:ind w:left="851" w:hanging="284"/>
        <w:jc w:val="both"/>
        <w:rPr>
          <w:sz w:val="22"/>
        </w:rPr>
      </w:pPr>
      <w:r w:rsidRPr="003A69E3">
        <w:rPr>
          <w:sz w:val="22"/>
        </w:rPr>
        <w:t>Wykonawca w terminie do 21 dni od złożenia zamówienia dostarczy zaoferowane rozwiązanie równoważne oraz przeprowadzi szkolenie.</w:t>
      </w:r>
    </w:p>
    <w:p w:rsidR="00463D42" w:rsidRPr="003A69E3" w:rsidRDefault="00463D42" w:rsidP="00A740B4">
      <w:pPr>
        <w:numPr>
          <w:ilvl w:val="0"/>
          <w:numId w:val="135"/>
        </w:numPr>
        <w:suppressAutoHyphens/>
        <w:ind w:left="851" w:hanging="283"/>
        <w:jc w:val="both"/>
        <w:rPr>
          <w:sz w:val="22"/>
        </w:rPr>
      </w:pPr>
      <w:r w:rsidRPr="003A69E3">
        <w:rPr>
          <w:sz w:val="22"/>
        </w:rPr>
        <w:t xml:space="preserve">Wdrożenie, instalacja i testowanie zaoferowanego rozwiązania w środowisku sprzętowo-programowym Zamawiającego zostaną dokonane w konsultacji z pracownikami Zamawiającego. </w:t>
      </w:r>
    </w:p>
    <w:p w:rsidR="00463D42" w:rsidRPr="003A69E3" w:rsidRDefault="00463D42" w:rsidP="00A740B4">
      <w:pPr>
        <w:numPr>
          <w:ilvl w:val="0"/>
          <w:numId w:val="135"/>
        </w:numPr>
        <w:suppressAutoHyphens/>
        <w:ind w:left="851" w:hanging="283"/>
        <w:jc w:val="both"/>
        <w:rPr>
          <w:sz w:val="22"/>
        </w:rPr>
      </w:pPr>
      <w:r w:rsidRPr="003A69E3">
        <w:rPr>
          <w:sz w:val="22"/>
        </w:rPr>
        <w:t xml:space="preserve">Wykonawca przeprowadzi szkolenie dla </w:t>
      </w:r>
      <w:r>
        <w:rPr>
          <w:sz w:val="22"/>
        </w:rPr>
        <w:t>4</w:t>
      </w:r>
      <w:r w:rsidRPr="003A69E3">
        <w:rPr>
          <w:sz w:val="22"/>
        </w:rPr>
        <w:t xml:space="preserve"> (</w:t>
      </w:r>
      <w:r>
        <w:rPr>
          <w:sz w:val="22"/>
        </w:rPr>
        <w:t>czterech</w:t>
      </w:r>
      <w:r w:rsidRPr="003A69E3">
        <w:rPr>
          <w:sz w:val="22"/>
        </w:rPr>
        <w:t>)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463D42" w:rsidRPr="003A69E3" w:rsidRDefault="00463D42" w:rsidP="00A740B4">
      <w:pPr>
        <w:numPr>
          <w:ilvl w:val="0"/>
          <w:numId w:val="135"/>
        </w:numPr>
        <w:suppressAutoHyphens/>
        <w:ind w:left="851" w:hanging="283"/>
        <w:jc w:val="both"/>
        <w:rPr>
          <w:sz w:val="22"/>
        </w:rPr>
      </w:pPr>
      <w:r w:rsidRPr="003A69E3">
        <w:rPr>
          <w:sz w:val="22"/>
        </w:rPr>
        <w:t xml:space="preserve">Szkolenie w wymiarze 2 dni szkoleniowych po 8 godzin dydaktycznych dziennie ( 1 godz. dydaktyczna = 45 min), odbędzie się w siedzibie Zamawiającego - budynek KMP </w:t>
      </w:r>
      <w:r>
        <w:rPr>
          <w:sz w:val="22"/>
        </w:rPr>
        <w:br/>
      </w:r>
      <w:r w:rsidRPr="003A69E3">
        <w:rPr>
          <w:sz w:val="22"/>
        </w:rPr>
        <w:t xml:space="preserve">w Białymstoku, ul. Bema 4, 15-004 Białystok. </w:t>
      </w:r>
    </w:p>
    <w:p w:rsidR="00463D42" w:rsidRPr="003A69E3" w:rsidRDefault="00463D42" w:rsidP="00A740B4">
      <w:pPr>
        <w:numPr>
          <w:ilvl w:val="0"/>
          <w:numId w:val="135"/>
        </w:numPr>
        <w:suppressAutoHyphens/>
        <w:ind w:left="851" w:hanging="283"/>
        <w:jc w:val="both"/>
        <w:rPr>
          <w:sz w:val="22"/>
        </w:rPr>
      </w:pPr>
      <w:r w:rsidRPr="003A69E3">
        <w:rPr>
          <w:sz w:val="22"/>
        </w:rPr>
        <w:t>Wykonawca na czas trwania szkolenia zapewni każdemu uczestnikowi szkolenia stanowisko komputerowe z zainstalowanym rozwiązaniem równoważnym.</w:t>
      </w:r>
    </w:p>
    <w:p w:rsidR="00463D42" w:rsidRPr="003A69E3" w:rsidRDefault="00463D42" w:rsidP="00A740B4">
      <w:pPr>
        <w:numPr>
          <w:ilvl w:val="0"/>
          <w:numId w:val="135"/>
        </w:numPr>
        <w:suppressAutoHyphens/>
        <w:ind w:left="851" w:hanging="283"/>
        <w:jc w:val="both"/>
        <w:rPr>
          <w:sz w:val="22"/>
        </w:rPr>
      </w:pPr>
      <w:r w:rsidRPr="003A69E3">
        <w:rPr>
          <w:sz w:val="22"/>
        </w:rPr>
        <w:t>Realizacja dostawy, wdrożenia, testów i szkolenia dla personelu Zamawiającego zostaną potwierdzone protokołem odbioru, podpisanym przez przedstawicieli obu Stron.</w:t>
      </w:r>
    </w:p>
    <w:p w:rsidR="00463D42" w:rsidRPr="003A69E3" w:rsidRDefault="00463D42" w:rsidP="00A740B4">
      <w:pPr>
        <w:numPr>
          <w:ilvl w:val="0"/>
          <w:numId w:val="135"/>
        </w:numPr>
        <w:suppressAutoHyphens/>
        <w:ind w:left="851" w:hanging="284"/>
        <w:jc w:val="both"/>
        <w:rPr>
          <w:sz w:val="22"/>
        </w:rPr>
      </w:pPr>
      <w:r w:rsidRPr="003A69E3">
        <w:rPr>
          <w:sz w:val="22"/>
        </w:rPr>
        <w:t xml:space="preserve">W ramach procedury odbioru związanej z wykonaniem umowy o udzielenie zamówienia publicznego, zamawiający zastrzega sobie prawo weryfikacji czy oprogramowanie </w:t>
      </w:r>
      <w:r>
        <w:rPr>
          <w:sz w:val="22"/>
        </w:rPr>
        <w:br/>
      </w:r>
      <w:r w:rsidRPr="003A69E3">
        <w:rPr>
          <w:sz w:val="22"/>
        </w:rPr>
        <w:t xml:space="preserve">i powiązane z nim elementy, takie jak certyfikaty/etykiety producenta oprogramowania dołączone do oprogramowania są oryginalne i licencjonowane zgodnie z prawem. </w:t>
      </w:r>
      <w:r>
        <w:rPr>
          <w:sz w:val="22"/>
        </w:rPr>
        <w:br/>
      </w:r>
      <w:r w:rsidRPr="003A69E3">
        <w:rPr>
          <w:sz w:val="22"/>
        </w:rPr>
        <w:t xml:space="preserve">W powyższym celu zamawiający może zwróci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t>
      </w:r>
      <w:r w:rsidRPr="003A69E3">
        <w:rPr>
          <w:sz w:val="22"/>
        </w:rPr>
        <w:lastRenderedPageBreak/>
        <w:t xml:space="preserve">wstrzymania płatności do czasu dostarczenia oprogramowania i certyfikatów/etykiet należycie licencjonowanych i oryginalnych oraz do odstąpienia od umowy w terminie 10 </w:t>
      </w:r>
      <w:r>
        <w:rPr>
          <w:sz w:val="22"/>
        </w:rPr>
        <w:t>dni</w:t>
      </w:r>
      <w:r w:rsidRPr="003A69E3">
        <w:rPr>
          <w:sz w:val="22"/>
        </w:rPr>
        <w:t xml:space="preserve"> od dnia </w:t>
      </w:r>
      <w:r w:rsidRPr="00E51B5E">
        <w:rPr>
          <w:sz w:val="22"/>
        </w:rPr>
        <w:t>rozpoczęcia procedury odbioru</w:t>
      </w:r>
      <w:r w:rsidRPr="003A69E3">
        <w:rPr>
          <w:sz w:val="22"/>
        </w:rPr>
        <w:t>. Ponadto, powyższe informacje zostaną przekazane właściwym organom w celu wszczęcia stosownych postępowań.</w:t>
      </w:r>
    </w:p>
    <w:p w:rsidR="00463D42" w:rsidRPr="003A69E3" w:rsidRDefault="00463D42" w:rsidP="00A740B4">
      <w:pPr>
        <w:numPr>
          <w:ilvl w:val="0"/>
          <w:numId w:val="135"/>
        </w:numPr>
        <w:suppressAutoHyphens/>
        <w:ind w:left="851" w:hanging="283"/>
        <w:jc w:val="both"/>
        <w:rPr>
          <w:sz w:val="22"/>
        </w:rPr>
      </w:pPr>
      <w:r w:rsidRPr="003A69E3">
        <w:rPr>
          <w:sz w:val="22"/>
        </w:rPr>
        <w:t xml:space="preserve">W przypadku, gdy rozwiązanie równoważne nie będzie współdziałać ze sprzętem </w:t>
      </w:r>
      <w:r w:rsidRPr="003A69E3">
        <w:rPr>
          <w:sz w:val="22"/>
        </w:rPr>
        <w:br/>
        <w:t xml:space="preserve">i oprogramowaniem funkcjonującym u Zamawiającego lub spowoduje zakłócenie </w:t>
      </w:r>
      <w:r w:rsidRPr="003A69E3">
        <w:rPr>
          <w:sz w:val="22"/>
        </w:rPr>
        <w:br/>
        <w:t>w funkcjonowaniu środowiska sprzętowo-programowego Zamawiającego, Wykonawca zobowiązany jest przywrócić sprawne działanie infrastruktury sprzętowo-programowej Zamawiającego, także po odinstalowaniu produktu równoważnego.</w:t>
      </w:r>
    </w:p>
    <w:p w:rsidR="00463D42" w:rsidRPr="008134CA" w:rsidRDefault="00463D42" w:rsidP="00A740B4">
      <w:pPr>
        <w:pStyle w:val="Akapitzlist"/>
        <w:numPr>
          <w:ilvl w:val="0"/>
          <w:numId w:val="134"/>
        </w:numPr>
        <w:suppressAutoHyphens/>
        <w:spacing w:line="240" w:lineRule="auto"/>
        <w:ind w:left="567" w:hanging="425"/>
        <w:rPr>
          <w:sz w:val="22"/>
        </w:rPr>
      </w:pPr>
      <w:r w:rsidRPr="008134CA">
        <w:rPr>
          <w:sz w:val="22"/>
        </w:rPr>
        <w:t xml:space="preserve">Wykonawca dostarczy aktualizację/ subskrypcję oprogramowania na wskazany adres e-mail przez Zamawiającego w terminie do 5 dni roboczych </w:t>
      </w:r>
      <w:r w:rsidRPr="008134CA">
        <w:rPr>
          <w:sz w:val="22"/>
          <w:szCs w:val="22"/>
        </w:rPr>
        <w:t>od daty zawarcia umowy</w:t>
      </w:r>
      <w:r>
        <w:rPr>
          <w:sz w:val="22"/>
          <w:szCs w:val="22"/>
        </w:rPr>
        <w:t>.</w:t>
      </w:r>
      <w:r w:rsidRPr="008134CA">
        <w:rPr>
          <w:sz w:val="22"/>
          <w:szCs w:val="22"/>
        </w:rPr>
        <w:t xml:space="preserve"> </w:t>
      </w:r>
    </w:p>
    <w:p w:rsidR="00463D42" w:rsidRPr="003A69E3" w:rsidRDefault="00463D42" w:rsidP="00A740B4">
      <w:pPr>
        <w:numPr>
          <w:ilvl w:val="0"/>
          <w:numId w:val="134"/>
        </w:numPr>
        <w:suppressAutoHyphens/>
        <w:ind w:left="567" w:hanging="425"/>
        <w:jc w:val="both"/>
        <w:rPr>
          <w:sz w:val="22"/>
        </w:rPr>
      </w:pPr>
      <w:r w:rsidRPr="003A69E3">
        <w:rPr>
          <w:sz w:val="22"/>
        </w:rPr>
        <w:t xml:space="preserve">Miejscem dostawy jest Komenda Wojewódzka Policji w Białymstoku ul. Sienkiewicza 65, </w:t>
      </w:r>
      <w:r w:rsidRPr="003A69E3">
        <w:rPr>
          <w:sz w:val="22"/>
        </w:rPr>
        <w:br/>
        <w:t>15-003 Białystok lub elektronicznie na adres e-mail wskazany przez Zamawiającego.</w:t>
      </w:r>
    </w:p>
    <w:p w:rsidR="00463D42" w:rsidRPr="003A69E3" w:rsidRDefault="00463D42" w:rsidP="00A740B4">
      <w:pPr>
        <w:numPr>
          <w:ilvl w:val="0"/>
          <w:numId w:val="134"/>
        </w:numPr>
        <w:suppressAutoHyphens/>
        <w:ind w:left="567" w:hanging="425"/>
        <w:jc w:val="both"/>
        <w:rPr>
          <w:sz w:val="22"/>
        </w:rPr>
      </w:pPr>
      <w:r w:rsidRPr="003A69E3">
        <w:rPr>
          <w:sz w:val="22"/>
        </w:rPr>
        <w:t>Zamawiający posiada numery seryjne licencji i przekaże je na wniosek Wykonawcy.</w:t>
      </w:r>
    </w:p>
    <w:p w:rsidR="00463D42" w:rsidRPr="003A69E3" w:rsidRDefault="00463D42" w:rsidP="00A740B4">
      <w:pPr>
        <w:numPr>
          <w:ilvl w:val="0"/>
          <w:numId w:val="134"/>
        </w:numPr>
        <w:suppressAutoHyphens/>
        <w:ind w:left="567" w:hanging="425"/>
        <w:jc w:val="both"/>
        <w:rPr>
          <w:sz w:val="22"/>
        </w:rPr>
      </w:pPr>
      <w:r w:rsidRPr="003A69E3">
        <w:rPr>
          <w:sz w:val="22"/>
        </w:rPr>
        <w:t>Zamawiający wymaga</w:t>
      </w:r>
      <w:r>
        <w:rPr>
          <w:sz w:val="22"/>
        </w:rPr>
        <w:t>,</w:t>
      </w:r>
      <w:r w:rsidRPr="003A69E3">
        <w:rPr>
          <w:sz w:val="22"/>
        </w:rPr>
        <w:t xml:space="preserve"> aby okres aktualizacji/ subskrypcji liczony był od daty dostarczenia aktualizacji oprogramowania.</w:t>
      </w:r>
    </w:p>
    <w:p w:rsidR="00463D42" w:rsidRPr="003A69E3" w:rsidRDefault="00463D42" w:rsidP="00A740B4">
      <w:pPr>
        <w:numPr>
          <w:ilvl w:val="0"/>
          <w:numId w:val="134"/>
        </w:numPr>
        <w:suppressAutoHyphens/>
        <w:ind w:left="567" w:hanging="425"/>
        <w:jc w:val="both"/>
        <w:rPr>
          <w:sz w:val="22"/>
        </w:rPr>
      </w:pPr>
      <w:r w:rsidRPr="003A69E3">
        <w:rPr>
          <w:sz w:val="22"/>
        </w:rPr>
        <w:t>Zamawiający dopuszcza wznowienie aktualizacji/ subskrypcji z dniem wygaśnięcia obecnie użytkowanej licencji/subskrypcji oprogramowania w przypadku</w:t>
      </w:r>
      <w:r>
        <w:rPr>
          <w:sz w:val="22"/>
        </w:rPr>
        <w:t>,</w:t>
      </w:r>
      <w:r w:rsidRPr="003A69E3">
        <w:rPr>
          <w:sz w:val="22"/>
        </w:rPr>
        <w:t xml:space="preserve"> gdy producent nie przewiduje wznowienia od daty dostarczenia aktualizacji.</w:t>
      </w:r>
    </w:p>
    <w:p w:rsidR="00463D42" w:rsidRDefault="00463D42" w:rsidP="00463D42">
      <w:pPr>
        <w:pStyle w:val="Tekstpodstawowy"/>
        <w:spacing w:after="0"/>
        <w:jc w:val="both"/>
        <w:rPr>
          <w:sz w:val="22"/>
          <w:szCs w:val="22"/>
          <w:lang w:eastAsia="pl-PL"/>
        </w:rPr>
      </w:pPr>
    </w:p>
    <w:p w:rsidR="00463D42" w:rsidRPr="00463D42" w:rsidRDefault="00463D42" w:rsidP="00463D42">
      <w:pPr>
        <w:suppressAutoHyphens/>
        <w:spacing w:line="360" w:lineRule="auto"/>
        <w:ind w:hanging="426"/>
        <w:jc w:val="both"/>
        <w:rPr>
          <w:rFonts w:eastAsia="NSimSun"/>
          <w:color w:val="000000"/>
          <w:kern w:val="2"/>
          <w:sz w:val="22"/>
          <w:u w:val="single"/>
          <w:lang w:eastAsia="ar-SA" w:bidi="hi-IN"/>
        </w:rPr>
      </w:pPr>
      <w:r w:rsidRPr="00463D42">
        <w:rPr>
          <w:rFonts w:eastAsia="NSimSun"/>
          <w:color w:val="000000"/>
          <w:kern w:val="2"/>
          <w:sz w:val="22"/>
          <w:u w:val="single"/>
          <w:lang w:eastAsia="ar-SA" w:bidi="hi-IN"/>
        </w:rPr>
        <w:t xml:space="preserve">Aktualizacja oprogramowania </w:t>
      </w:r>
      <w:r w:rsidRPr="00463D42">
        <w:rPr>
          <w:rFonts w:eastAsia="NSimSun"/>
          <w:b/>
          <w:bCs/>
          <w:kern w:val="2"/>
          <w:sz w:val="22"/>
          <w:u w:val="single"/>
          <w:lang w:val="en-US" w:eastAsia="ar-SA" w:bidi="hi-IN"/>
        </w:rPr>
        <w:t>Abrites – 1 szt.</w:t>
      </w:r>
    </w:p>
    <w:p w:rsidR="00463D42" w:rsidRPr="00463D42" w:rsidRDefault="00463D42" w:rsidP="00463D42">
      <w:pPr>
        <w:suppressAutoHyphens/>
        <w:jc w:val="both"/>
        <w:rPr>
          <w:rFonts w:eastAsia="NSimSun"/>
          <w:color w:val="000000"/>
          <w:kern w:val="2"/>
          <w:sz w:val="22"/>
          <w:lang w:eastAsia="ar-SA" w:bidi="hi-IN"/>
        </w:rPr>
      </w:pPr>
      <w:r w:rsidRPr="00463D42">
        <w:rPr>
          <w:rFonts w:eastAsia="NSimSun"/>
          <w:kern w:val="2"/>
          <w:sz w:val="22"/>
          <w:lang w:eastAsia="ar-SA" w:bidi="hi-IN"/>
        </w:rPr>
        <w:t xml:space="preserve">Typ: </w:t>
      </w:r>
      <w:r w:rsidRPr="00463D42">
        <w:rPr>
          <w:rFonts w:eastAsia="NSimSun"/>
          <w:bCs/>
          <w:iCs/>
          <w:kern w:val="2"/>
          <w:sz w:val="22"/>
          <w:lang w:eastAsia="ar-SA" w:bidi="hi-IN"/>
        </w:rPr>
        <w:t xml:space="preserve">aktualizacja </w:t>
      </w:r>
      <w:r w:rsidRPr="00463D42">
        <w:rPr>
          <w:rFonts w:eastAsia="NSimSun"/>
          <w:bCs/>
          <w:iCs/>
          <w:color w:val="000000"/>
          <w:kern w:val="2"/>
          <w:sz w:val="22"/>
          <w:lang w:eastAsia="ar-SA" w:bidi="hi-IN"/>
        </w:rPr>
        <w:t>roczna</w:t>
      </w:r>
    </w:p>
    <w:p w:rsidR="00463D42" w:rsidRPr="00463D42" w:rsidRDefault="00463D42" w:rsidP="00463D42">
      <w:pPr>
        <w:suppressAutoHyphens/>
        <w:ind w:right="142"/>
        <w:jc w:val="both"/>
        <w:rPr>
          <w:rFonts w:eastAsia="NSimSun"/>
          <w:kern w:val="2"/>
          <w:sz w:val="22"/>
          <w:lang w:eastAsia="ar-SA" w:bidi="hi-IN"/>
        </w:rPr>
      </w:pPr>
      <w:r w:rsidRPr="00463D42">
        <w:rPr>
          <w:rFonts w:eastAsia="NSimSun"/>
          <w:kern w:val="2"/>
          <w:sz w:val="22"/>
          <w:lang w:eastAsia="ar-SA" w:bidi="hi-IN"/>
        </w:rPr>
        <w:t>Język interfejsu programu: angielski lub polski</w:t>
      </w:r>
    </w:p>
    <w:p w:rsidR="00463D42" w:rsidRPr="00463D42" w:rsidRDefault="00463D42" w:rsidP="00463D42">
      <w:pPr>
        <w:suppressAutoHyphens/>
        <w:ind w:right="142"/>
        <w:jc w:val="both"/>
        <w:rPr>
          <w:rFonts w:eastAsia="NSimSun"/>
          <w:kern w:val="2"/>
          <w:sz w:val="22"/>
          <w:lang w:eastAsia="ar-SA" w:bidi="hi-IN"/>
        </w:rPr>
      </w:pPr>
    </w:p>
    <w:p w:rsidR="00463D42" w:rsidRPr="00463D42" w:rsidRDefault="00463D42" w:rsidP="00463D42">
      <w:pPr>
        <w:suppressAutoHyphens/>
        <w:ind w:right="142"/>
        <w:jc w:val="both"/>
        <w:rPr>
          <w:rFonts w:eastAsia="NSimSun"/>
          <w:kern w:val="2"/>
          <w:sz w:val="22"/>
          <w:lang w:eastAsia="ar-SA" w:bidi="hi-IN"/>
        </w:rPr>
      </w:pPr>
      <w:r w:rsidRPr="00463D42">
        <w:rPr>
          <w:rFonts w:eastAsia="NSimSun"/>
          <w:kern w:val="2"/>
          <w:sz w:val="22"/>
          <w:lang w:eastAsia="ar-SA" w:bidi="hi-IN"/>
        </w:rPr>
        <w:t>Realizowane funkcjonalności:</w:t>
      </w:r>
    </w:p>
    <w:p w:rsidR="00463D42" w:rsidRPr="00463D42" w:rsidRDefault="00463D42" w:rsidP="00463D42">
      <w:pPr>
        <w:suppressAutoHyphens/>
        <w:jc w:val="both"/>
        <w:rPr>
          <w:rFonts w:eastAsia="NSimSun"/>
          <w:kern w:val="2"/>
          <w:sz w:val="22"/>
          <w:shd w:val="clear" w:color="auto" w:fill="FFFFFF"/>
          <w:lang w:eastAsia="zh-CN" w:bidi="hi-IN"/>
        </w:rPr>
      </w:pPr>
      <w:r w:rsidRPr="00463D42">
        <w:rPr>
          <w:rFonts w:eastAsia="NSimSun"/>
          <w:kern w:val="2"/>
          <w:sz w:val="22"/>
          <w:shd w:val="clear" w:color="auto" w:fill="FFFFFF"/>
          <w:lang w:eastAsia="zh-CN" w:bidi="hi-IN"/>
        </w:rPr>
        <w:t xml:space="preserve">Interfejs diagnostyczny do samochodów osobowych, rowerów, ciężarówek, skuterów wodnych, quadów, pojazdów ciężkich. Oferując wsparcie dla prawie wszystkich marek pojazdów na rynku. </w:t>
      </w:r>
    </w:p>
    <w:p w:rsidR="00463D42" w:rsidRPr="00463D42" w:rsidRDefault="00463D42" w:rsidP="00463D42">
      <w:pPr>
        <w:suppressAutoHyphens/>
        <w:rPr>
          <w:rFonts w:eastAsia="NSimSun"/>
          <w:kern w:val="2"/>
          <w:sz w:val="22"/>
          <w:lang w:eastAsia="zh-CN" w:bidi="hi-IN"/>
        </w:rPr>
      </w:pPr>
    </w:p>
    <w:p w:rsidR="00463D42" w:rsidRPr="00463D42" w:rsidRDefault="00463D42" w:rsidP="00463D42">
      <w:pPr>
        <w:suppressAutoHyphens/>
        <w:rPr>
          <w:rFonts w:eastAsia="NSimSun"/>
          <w:kern w:val="2"/>
          <w:sz w:val="22"/>
          <w:lang w:eastAsia="zh-CN" w:bidi="hi-IN"/>
        </w:rPr>
      </w:pPr>
      <w:r w:rsidRPr="00463D42">
        <w:rPr>
          <w:rFonts w:eastAsia="NSimSun"/>
          <w:kern w:val="2"/>
          <w:sz w:val="22"/>
          <w:lang w:eastAsia="zh-CN" w:bidi="hi-IN"/>
        </w:rPr>
        <w:t>Cechy produktu:</w:t>
      </w:r>
    </w:p>
    <w:p w:rsidR="00463D42" w:rsidRPr="00463D42" w:rsidRDefault="00463D42" w:rsidP="00463D42">
      <w:pPr>
        <w:suppressAutoHyphens/>
        <w:rPr>
          <w:rFonts w:eastAsia="NSimSun"/>
          <w:kern w:val="2"/>
          <w:sz w:val="22"/>
          <w:lang w:eastAsia="zh-CN" w:bidi="hi-IN"/>
        </w:rPr>
      </w:pPr>
      <w:r w:rsidRPr="00463D42">
        <w:rPr>
          <w:rFonts w:eastAsia="NSimSun"/>
          <w:kern w:val="2"/>
          <w:sz w:val="22"/>
          <w:lang w:eastAsia="zh-CN" w:bidi="hi-IN"/>
        </w:rPr>
        <w:t>Podstawowa diagnostyka, którą można wykonać dla wszystkich wymienionych powyżej typów oraz prawie wszystkich marek jest następująca:</w:t>
      </w:r>
    </w:p>
    <w:p w:rsidR="00463D42" w:rsidRPr="00463D42" w:rsidRDefault="00463D42" w:rsidP="00A740B4">
      <w:pPr>
        <w:numPr>
          <w:ilvl w:val="0"/>
          <w:numId w:val="131"/>
        </w:numPr>
        <w:suppressAutoHyphens/>
        <w:spacing w:after="160" w:line="259" w:lineRule="auto"/>
        <w:ind w:left="284" w:hanging="284"/>
        <w:contextualSpacing/>
        <w:rPr>
          <w:rFonts w:eastAsiaTheme="minorHAnsi"/>
          <w:sz w:val="22"/>
        </w:rPr>
      </w:pPr>
      <w:r w:rsidRPr="00463D42">
        <w:rPr>
          <w:rFonts w:eastAsiaTheme="minorHAnsi"/>
          <w:sz w:val="22"/>
        </w:rPr>
        <w:t xml:space="preserve">Pełne skanowanie pojazdu, </w:t>
      </w:r>
    </w:p>
    <w:p w:rsidR="00463D42" w:rsidRPr="00463D42" w:rsidRDefault="00463D42" w:rsidP="00A740B4">
      <w:pPr>
        <w:numPr>
          <w:ilvl w:val="0"/>
          <w:numId w:val="131"/>
        </w:numPr>
        <w:suppressAutoHyphens/>
        <w:spacing w:after="160" w:line="259" w:lineRule="auto"/>
        <w:ind w:left="284" w:hanging="284"/>
        <w:contextualSpacing/>
        <w:jc w:val="both"/>
        <w:rPr>
          <w:rFonts w:eastAsiaTheme="minorHAnsi"/>
          <w:sz w:val="22"/>
        </w:rPr>
      </w:pPr>
      <w:r w:rsidRPr="00463D42">
        <w:rPr>
          <w:rFonts w:eastAsiaTheme="minorHAnsi"/>
          <w:sz w:val="22"/>
        </w:rPr>
        <w:t xml:space="preserve">Identyfikacja modułu – zobacz wszystkie moduły w pojeździe, wraz z numerem VIN </w:t>
      </w:r>
      <w:r w:rsidRPr="00463D42">
        <w:rPr>
          <w:rFonts w:eastAsiaTheme="minorHAnsi"/>
          <w:sz w:val="22"/>
        </w:rPr>
        <w:br/>
        <w:t xml:space="preserve">i numerami części (w stosownych przypadkach), </w:t>
      </w:r>
    </w:p>
    <w:p w:rsidR="00463D42" w:rsidRPr="00463D42" w:rsidRDefault="00463D42" w:rsidP="00A740B4">
      <w:pPr>
        <w:numPr>
          <w:ilvl w:val="0"/>
          <w:numId w:val="131"/>
        </w:numPr>
        <w:suppressAutoHyphens/>
        <w:spacing w:after="160" w:line="259" w:lineRule="auto"/>
        <w:ind w:left="284" w:hanging="284"/>
        <w:contextualSpacing/>
        <w:rPr>
          <w:rFonts w:eastAsiaTheme="minorHAnsi"/>
          <w:sz w:val="22"/>
        </w:rPr>
      </w:pPr>
      <w:r w:rsidRPr="00463D42">
        <w:rPr>
          <w:rFonts w:eastAsiaTheme="minorHAnsi"/>
          <w:sz w:val="22"/>
        </w:rPr>
        <w:t>Odczytywanie i kasowanie diagnostycznych kodów usterek (DTC),</w:t>
      </w:r>
    </w:p>
    <w:p w:rsidR="00463D42" w:rsidRPr="00463D42" w:rsidRDefault="00463D42" w:rsidP="00A740B4">
      <w:pPr>
        <w:numPr>
          <w:ilvl w:val="0"/>
          <w:numId w:val="131"/>
        </w:numPr>
        <w:suppressAutoHyphens/>
        <w:spacing w:after="160" w:line="259" w:lineRule="auto"/>
        <w:ind w:left="284" w:hanging="284"/>
        <w:contextualSpacing/>
        <w:jc w:val="both"/>
        <w:rPr>
          <w:rFonts w:eastAsiaTheme="minorHAnsi"/>
          <w:sz w:val="22"/>
        </w:rPr>
      </w:pPr>
      <w:r w:rsidRPr="00463D42">
        <w:rPr>
          <w:rFonts w:eastAsiaTheme="minorHAnsi"/>
          <w:sz w:val="22"/>
        </w:rPr>
        <w:t xml:space="preserve">Wyświetlanie danych na żywo – przeglądaj dane na żywo z czujników w pojeździe </w:t>
      </w:r>
      <w:r w:rsidRPr="00463D42">
        <w:rPr>
          <w:rFonts w:eastAsiaTheme="minorHAnsi"/>
          <w:sz w:val="22"/>
        </w:rPr>
        <w:br/>
        <w:t>w czasie rzeczywistym,</w:t>
      </w:r>
    </w:p>
    <w:p w:rsidR="00463D42" w:rsidRPr="00463D42" w:rsidRDefault="00463D42" w:rsidP="00A740B4">
      <w:pPr>
        <w:numPr>
          <w:ilvl w:val="0"/>
          <w:numId w:val="131"/>
        </w:numPr>
        <w:suppressAutoHyphens/>
        <w:spacing w:after="160" w:line="259" w:lineRule="auto"/>
        <w:ind w:left="284" w:hanging="284"/>
        <w:contextualSpacing/>
        <w:rPr>
          <w:rFonts w:eastAsiaTheme="minorHAnsi"/>
          <w:sz w:val="22"/>
        </w:rPr>
      </w:pPr>
      <w:r w:rsidRPr="00463D42">
        <w:rPr>
          <w:rFonts w:eastAsiaTheme="minorHAnsi"/>
          <w:sz w:val="22"/>
        </w:rPr>
        <w:t xml:space="preserve">Testowanie siłowników – zidentyfikuj wszelkie możliwe problemy w samochodzie, wykonując testy siłowników, </w:t>
      </w:r>
    </w:p>
    <w:p w:rsidR="00463D42" w:rsidRPr="00463D42" w:rsidRDefault="00463D42" w:rsidP="00A740B4">
      <w:pPr>
        <w:numPr>
          <w:ilvl w:val="0"/>
          <w:numId w:val="132"/>
        </w:numPr>
        <w:suppressAutoHyphens/>
        <w:spacing w:after="160" w:line="259" w:lineRule="auto"/>
        <w:ind w:left="284" w:hanging="284"/>
        <w:contextualSpacing/>
        <w:rPr>
          <w:rFonts w:eastAsiaTheme="minorHAnsi"/>
          <w:sz w:val="22"/>
        </w:rPr>
      </w:pPr>
      <w:r w:rsidRPr="00463D42">
        <w:rPr>
          <w:rFonts w:eastAsiaTheme="minorHAnsi"/>
          <w:sz w:val="22"/>
        </w:rPr>
        <w:t xml:space="preserve">Adaptacja nowych modułów, </w:t>
      </w:r>
    </w:p>
    <w:p w:rsidR="00463D42" w:rsidRPr="00463D42" w:rsidRDefault="00463D42" w:rsidP="00A740B4">
      <w:pPr>
        <w:numPr>
          <w:ilvl w:val="0"/>
          <w:numId w:val="132"/>
        </w:numPr>
        <w:suppressAutoHyphens/>
        <w:spacing w:after="160" w:line="259" w:lineRule="auto"/>
        <w:ind w:left="284" w:hanging="284"/>
        <w:contextualSpacing/>
        <w:rPr>
          <w:rFonts w:eastAsiaTheme="minorHAnsi"/>
          <w:sz w:val="22"/>
        </w:rPr>
      </w:pPr>
      <w:r w:rsidRPr="00463D42">
        <w:rPr>
          <w:rFonts w:eastAsiaTheme="minorHAnsi"/>
          <w:sz w:val="22"/>
        </w:rPr>
        <w:t xml:space="preserve">Reset używanych modułów, </w:t>
      </w:r>
    </w:p>
    <w:p w:rsidR="00463D42" w:rsidRPr="00463D42" w:rsidRDefault="00463D42" w:rsidP="00A740B4">
      <w:pPr>
        <w:numPr>
          <w:ilvl w:val="0"/>
          <w:numId w:val="132"/>
        </w:numPr>
        <w:suppressAutoHyphens/>
        <w:spacing w:after="160" w:line="259" w:lineRule="auto"/>
        <w:ind w:left="284" w:hanging="284"/>
        <w:contextualSpacing/>
        <w:rPr>
          <w:rFonts w:eastAsiaTheme="minorHAnsi"/>
          <w:sz w:val="22"/>
        </w:rPr>
      </w:pPr>
      <w:r w:rsidRPr="00463D42">
        <w:rPr>
          <w:rFonts w:eastAsiaTheme="minorHAnsi"/>
          <w:sz w:val="22"/>
        </w:rPr>
        <w:t xml:space="preserve">Programowanie kluczy, </w:t>
      </w:r>
    </w:p>
    <w:p w:rsidR="00463D42" w:rsidRPr="00463D42" w:rsidRDefault="00463D42" w:rsidP="00A740B4">
      <w:pPr>
        <w:numPr>
          <w:ilvl w:val="0"/>
          <w:numId w:val="132"/>
        </w:numPr>
        <w:suppressAutoHyphens/>
        <w:spacing w:after="160" w:line="259" w:lineRule="auto"/>
        <w:ind w:left="284" w:hanging="284"/>
        <w:contextualSpacing/>
        <w:rPr>
          <w:rFonts w:eastAsiaTheme="minorHAnsi"/>
          <w:sz w:val="22"/>
        </w:rPr>
      </w:pPr>
      <w:r w:rsidRPr="00463D42">
        <w:rPr>
          <w:rFonts w:eastAsiaTheme="minorHAnsi"/>
          <w:sz w:val="22"/>
        </w:rPr>
        <w:t xml:space="preserve">Kalibracja zestawu wskaźników/rekalibracja przebiegu, </w:t>
      </w:r>
    </w:p>
    <w:p w:rsidR="00463D42" w:rsidRPr="00463D42" w:rsidRDefault="00463D42" w:rsidP="00A740B4">
      <w:pPr>
        <w:numPr>
          <w:ilvl w:val="0"/>
          <w:numId w:val="132"/>
        </w:numPr>
        <w:suppressAutoHyphens/>
        <w:spacing w:after="160" w:line="259" w:lineRule="auto"/>
        <w:ind w:left="284" w:hanging="284"/>
        <w:contextualSpacing/>
        <w:rPr>
          <w:rFonts w:eastAsia="Times New Roman"/>
          <w:sz w:val="22"/>
          <w:lang w:eastAsia="pl-PL"/>
        </w:rPr>
      </w:pPr>
      <w:r w:rsidRPr="00463D42">
        <w:rPr>
          <w:rFonts w:eastAsiaTheme="minorHAnsi"/>
          <w:sz w:val="22"/>
        </w:rPr>
        <w:t xml:space="preserve">Odnowa poduszki, </w:t>
      </w:r>
    </w:p>
    <w:p w:rsidR="00463D42" w:rsidRPr="00463D42" w:rsidRDefault="00463D42" w:rsidP="00A740B4">
      <w:pPr>
        <w:numPr>
          <w:ilvl w:val="0"/>
          <w:numId w:val="133"/>
        </w:numPr>
        <w:suppressAutoHyphens/>
        <w:spacing w:after="160" w:line="259" w:lineRule="auto"/>
        <w:ind w:left="284" w:hanging="284"/>
        <w:contextualSpacing/>
        <w:jc w:val="both"/>
        <w:rPr>
          <w:rFonts w:eastAsia="Times New Roman"/>
          <w:sz w:val="22"/>
          <w:lang w:eastAsia="pl-PL"/>
        </w:rPr>
      </w:pPr>
      <w:r w:rsidRPr="00463D42">
        <w:rPr>
          <w:rFonts w:eastAsia="Times New Roman"/>
          <w:sz w:val="22"/>
          <w:lang w:eastAsia="pl-PL"/>
        </w:rPr>
        <w:t>Programowanie kluczy – dodaj klucz zapasowy lub klucze programowe w przypadku utraty wszystkich kluczy,</w:t>
      </w:r>
    </w:p>
    <w:p w:rsidR="00463D42" w:rsidRPr="00463D42" w:rsidRDefault="00463D42" w:rsidP="00A740B4">
      <w:pPr>
        <w:numPr>
          <w:ilvl w:val="0"/>
          <w:numId w:val="133"/>
        </w:numPr>
        <w:suppressAutoHyphens/>
        <w:spacing w:after="160" w:line="259" w:lineRule="auto"/>
        <w:ind w:left="284" w:hanging="284"/>
        <w:contextualSpacing/>
        <w:rPr>
          <w:rFonts w:eastAsia="Times New Roman"/>
          <w:sz w:val="22"/>
          <w:lang w:eastAsia="pl-PL"/>
        </w:rPr>
      </w:pPr>
      <w:r w:rsidRPr="00463D42">
        <w:rPr>
          <w:rFonts w:eastAsia="Times New Roman"/>
          <w:sz w:val="22"/>
          <w:lang w:eastAsia="pl-PL"/>
        </w:rPr>
        <w:t xml:space="preserve">Wymiana modułu – dokonaj wymiany części, odnowienia modułu, adaptacji modułu, </w:t>
      </w:r>
    </w:p>
    <w:p w:rsidR="00463D42" w:rsidRPr="00463D42" w:rsidRDefault="00463D42" w:rsidP="00A740B4">
      <w:pPr>
        <w:numPr>
          <w:ilvl w:val="0"/>
          <w:numId w:val="133"/>
        </w:numPr>
        <w:suppressAutoHyphens/>
        <w:spacing w:after="160" w:line="259" w:lineRule="auto"/>
        <w:ind w:left="284" w:hanging="284"/>
        <w:contextualSpacing/>
        <w:jc w:val="both"/>
        <w:rPr>
          <w:rFonts w:eastAsia="Times New Roman"/>
          <w:sz w:val="22"/>
          <w:lang w:eastAsia="pl-PL"/>
        </w:rPr>
      </w:pPr>
      <w:r w:rsidRPr="00463D42">
        <w:rPr>
          <w:rFonts w:eastAsia="Times New Roman"/>
          <w:sz w:val="22"/>
          <w:lang w:eastAsia="pl-PL"/>
        </w:rPr>
        <w:t xml:space="preserve">Odczyt kodu PIN – uzyskaj informacje niezbędne do zaprogramowania klucza i adaptacji modułu, </w:t>
      </w:r>
    </w:p>
    <w:p w:rsidR="00463D42" w:rsidRPr="00463D42" w:rsidRDefault="00463D42" w:rsidP="00A740B4">
      <w:pPr>
        <w:numPr>
          <w:ilvl w:val="0"/>
          <w:numId w:val="133"/>
        </w:numPr>
        <w:suppressAutoHyphens/>
        <w:spacing w:after="160" w:line="259" w:lineRule="auto"/>
        <w:ind w:left="284" w:hanging="284"/>
        <w:contextualSpacing/>
        <w:jc w:val="both"/>
        <w:rPr>
          <w:rFonts w:eastAsia="Times New Roman"/>
          <w:sz w:val="22"/>
          <w:lang w:eastAsia="pl-PL"/>
        </w:rPr>
      </w:pPr>
      <w:r w:rsidRPr="00463D42">
        <w:rPr>
          <w:rFonts w:eastAsia="Times New Roman"/>
          <w:sz w:val="22"/>
          <w:lang w:eastAsia="pl-PL"/>
        </w:rPr>
        <w:t xml:space="preserve">Odczyt bajtów bezpieczeństwa komponentów – odczytaj bajty w celu dostosowania modułów i poznania kluczy, </w:t>
      </w:r>
    </w:p>
    <w:p w:rsidR="00463D42" w:rsidRPr="00463D42" w:rsidRDefault="00463D42" w:rsidP="00A740B4">
      <w:pPr>
        <w:numPr>
          <w:ilvl w:val="0"/>
          <w:numId w:val="133"/>
        </w:numPr>
        <w:suppressAutoHyphens/>
        <w:spacing w:after="160" w:line="259" w:lineRule="auto"/>
        <w:ind w:left="284" w:hanging="284"/>
        <w:contextualSpacing/>
        <w:rPr>
          <w:rFonts w:eastAsia="Times New Roman"/>
          <w:sz w:val="22"/>
          <w:lang w:eastAsia="pl-PL"/>
        </w:rPr>
      </w:pPr>
      <w:r w:rsidRPr="00463D42">
        <w:rPr>
          <w:rFonts w:eastAsia="Times New Roman"/>
          <w:sz w:val="22"/>
          <w:lang w:eastAsia="pl-PL"/>
        </w:rPr>
        <w:t xml:space="preserve">Kalibracja zestawu wskaźników – dostęp do danych zestawu wskaźników, </w:t>
      </w:r>
    </w:p>
    <w:p w:rsidR="00463D42" w:rsidRPr="00463D42" w:rsidRDefault="00463D42" w:rsidP="00A740B4">
      <w:pPr>
        <w:numPr>
          <w:ilvl w:val="0"/>
          <w:numId w:val="133"/>
        </w:numPr>
        <w:suppressAutoHyphens/>
        <w:spacing w:after="160" w:line="259" w:lineRule="auto"/>
        <w:ind w:left="284" w:hanging="284"/>
        <w:contextualSpacing/>
        <w:jc w:val="both"/>
        <w:rPr>
          <w:rFonts w:eastAsia="Times New Roman"/>
          <w:sz w:val="22"/>
          <w:lang w:eastAsia="pl-PL"/>
        </w:rPr>
      </w:pPr>
      <w:r w:rsidRPr="00463D42">
        <w:rPr>
          <w:rFonts w:eastAsia="Times New Roman"/>
          <w:sz w:val="22"/>
          <w:lang w:eastAsia="pl-PL"/>
        </w:rPr>
        <w:t>Programowanie modułu sterującego silnika (ECU) – zaktualizuj oprogramowanie, aby zastosować ustawienia niestandardowe,</w:t>
      </w:r>
    </w:p>
    <w:p w:rsidR="00463D42" w:rsidRPr="00463D42" w:rsidRDefault="00463D42" w:rsidP="00463D42">
      <w:pPr>
        <w:pStyle w:val="Tekstpodstawowy"/>
        <w:spacing w:after="0"/>
        <w:ind w:left="360"/>
        <w:jc w:val="both"/>
        <w:rPr>
          <w:sz w:val="22"/>
          <w:szCs w:val="22"/>
          <w:lang w:eastAsia="pl-PL"/>
        </w:rPr>
      </w:pPr>
    </w:p>
    <w:p w:rsidR="003E0A59" w:rsidRPr="00FF48D4" w:rsidRDefault="003E0A59" w:rsidP="00FF48D4">
      <w:pPr>
        <w:rPr>
          <w:lang w:eastAsia="pl-PL"/>
        </w:rPr>
      </w:pPr>
    </w:p>
    <w:p w:rsidR="00B7382A" w:rsidRDefault="003237D3" w:rsidP="00D02F92">
      <w:pPr>
        <w:pStyle w:val="Nagwek6"/>
        <w:jc w:val="right"/>
      </w:pPr>
      <w:r>
        <w:lastRenderedPageBreak/>
        <w:t>Załącznik nr 4</w:t>
      </w:r>
      <w:r w:rsidR="00AA1E9A" w:rsidRPr="00694249">
        <w:t xml:space="preserve"> SWZ</w:t>
      </w:r>
    </w:p>
    <w:p w:rsidR="00FF48D4" w:rsidRDefault="00FF48D4" w:rsidP="003766FE">
      <w:pPr>
        <w:rPr>
          <w:b/>
          <w:sz w:val="22"/>
          <w:lang w:eastAsia="pl-PL"/>
        </w:rPr>
      </w:pPr>
    </w:p>
    <w:p w:rsidR="00FF48D4" w:rsidRDefault="00FF48D4" w:rsidP="00FF48D4">
      <w:pPr>
        <w:jc w:val="center"/>
        <w:rPr>
          <w:b/>
          <w:sz w:val="22"/>
          <w:lang w:eastAsia="pl-PL"/>
        </w:rPr>
      </w:pPr>
      <w:r w:rsidRPr="00480EE9">
        <w:rPr>
          <w:b/>
          <w:sz w:val="22"/>
          <w:lang w:eastAsia="pl-PL"/>
        </w:rPr>
        <w:t>UMOWA nr …… (projekt)</w:t>
      </w:r>
    </w:p>
    <w:p w:rsidR="00FF48D4" w:rsidRDefault="00FF48D4" w:rsidP="00FF48D4">
      <w:pPr>
        <w:jc w:val="center"/>
        <w:rPr>
          <w:b/>
          <w:sz w:val="22"/>
          <w:lang w:eastAsia="pl-PL"/>
        </w:rPr>
      </w:pPr>
    </w:p>
    <w:p w:rsidR="002A3CEB" w:rsidRPr="002A3CEB" w:rsidRDefault="002A3CEB" w:rsidP="002A3CEB">
      <w:pPr>
        <w:suppressAutoHyphens/>
        <w:autoSpaceDN w:val="0"/>
        <w:spacing w:line="264" w:lineRule="auto"/>
        <w:jc w:val="both"/>
        <w:rPr>
          <w:sz w:val="22"/>
        </w:rPr>
      </w:pPr>
      <w:r w:rsidRPr="002A3CEB">
        <w:rPr>
          <w:sz w:val="22"/>
        </w:rPr>
        <w:t>Niniejsza umowa jest konsekwencją zamówienia publicznego realizowanego w trybie podstawowym bez negocjacji na podstawie art. 275 pkt 1 ustawy PZP.</w:t>
      </w:r>
    </w:p>
    <w:p w:rsidR="002A3CEB" w:rsidRPr="002A3CEB" w:rsidRDefault="002A3CEB" w:rsidP="002A3CEB">
      <w:pPr>
        <w:suppressAutoHyphens/>
        <w:autoSpaceDN w:val="0"/>
        <w:spacing w:line="264" w:lineRule="auto"/>
        <w:jc w:val="both"/>
        <w:rPr>
          <w:kern w:val="3"/>
          <w:sz w:val="22"/>
          <w:lang w:eastAsia="ar-SA"/>
        </w:rPr>
      </w:pPr>
    </w:p>
    <w:p w:rsidR="002A3CEB" w:rsidRPr="002A3CEB" w:rsidRDefault="002A3CEB" w:rsidP="002A3CEB">
      <w:pPr>
        <w:suppressAutoHyphens/>
        <w:autoSpaceDN w:val="0"/>
        <w:spacing w:line="264" w:lineRule="auto"/>
        <w:jc w:val="both"/>
        <w:rPr>
          <w:kern w:val="3"/>
          <w:sz w:val="22"/>
        </w:rPr>
      </w:pPr>
      <w:r w:rsidRPr="002A3CEB">
        <w:rPr>
          <w:kern w:val="3"/>
          <w:sz w:val="22"/>
          <w:lang w:eastAsia="ar-SA"/>
        </w:rPr>
        <w:t>Dnia _____________________r. w Białymstoku, pomiędzy:</w:t>
      </w:r>
    </w:p>
    <w:p w:rsidR="002A3CEB" w:rsidRPr="002A3CEB" w:rsidRDefault="002A3CEB" w:rsidP="002A3CEB">
      <w:pPr>
        <w:suppressAutoHyphens/>
        <w:autoSpaceDN w:val="0"/>
        <w:spacing w:line="264" w:lineRule="auto"/>
        <w:jc w:val="both"/>
        <w:rPr>
          <w:kern w:val="3"/>
          <w:sz w:val="22"/>
        </w:rPr>
      </w:pPr>
      <w:r w:rsidRPr="002A3CEB">
        <w:rPr>
          <w:b/>
          <w:kern w:val="3"/>
          <w:sz w:val="22"/>
          <w:lang w:eastAsia="ar-SA"/>
        </w:rPr>
        <w:t>Skarbem Państwa – Komendantem Wojewódzkim  Policji w Białymstoku</w:t>
      </w:r>
    </w:p>
    <w:p w:rsidR="002A3CEB" w:rsidRPr="002A3CEB" w:rsidRDefault="002A3CEB" w:rsidP="002A3CEB">
      <w:pPr>
        <w:suppressAutoHyphens/>
        <w:autoSpaceDN w:val="0"/>
        <w:spacing w:line="264" w:lineRule="auto"/>
        <w:jc w:val="both"/>
        <w:rPr>
          <w:kern w:val="3"/>
          <w:sz w:val="22"/>
        </w:rPr>
      </w:pPr>
      <w:r w:rsidRPr="002A3CEB">
        <w:rPr>
          <w:kern w:val="3"/>
          <w:sz w:val="22"/>
          <w:lang w:eastAsia="ar-SA"/>
        </w:rPr>
        <w:t>z siedzibą w Białymstoku: ul. H. Sienkiewicza 65, 15-003 Białystok, NIP: 542-020-78-68</w:t>
      </w:r>
    </w:p>
    <w:p w:rsidR="002A3CEB" w:rsidRPr="002A3CEB" w:rsidRDefault="002A3CEB" w:rsidP="002A3CEB">
      <w:pPr>
        <w:suppressAutoHyphens/>
        <w:autoSpaceDN w:val="0"/>
        <w:spacing w:line="264" w:lineRule="auto"/>
        <w:jc w:val="both"/>
        <w:rPr>
          <w:kern w:val="3"/>
          <w:sz w:val="22"/>
        </w:rPr>
      </w:pPr>
      <w:r w:rsidRPr="002A3CEB">
        <w:rPr>
          <w:kern w:val="3"/>
          <w:sz w:val="22"/>
          <w:lang w:eastAsia="ar-SA"/>
        </w:rPr>
        <w:t>reprezentowanym przez:</w:t>
      </w:r>
    </w:p>
    <w:p w:rsidR="002A3CEB" w:rsidRPr="002A3CEB" w:rsidRDefault="002A3CEB" w:rsidP="002A3CEB">
      <w:pPr>
        <w:suppressAutoHyphens/>
        <w:autoSpaceDN w:val="0"/>
        <w:spacing w:line="264" w:lineRule="auto"/>
        <w:jc w:val="both"/>
        <w:textAlignment w:val="baseline"/>
        <w:rPr>
          <w:rFonts w:eastAsia="SimSun"/>
          <w:kern w:val="3"/>
          <w:sz w:val="22"/>
          <w:lang w:val="en-US" w:eastAsia="zh-CN" w:bidi="hi-IN"/>
        </w:rPr>
      </w:pPr>
      <w:r w:rsidRPr="002A3CEB">
        <w:rPr>
          <w:kern w:val="3"/>
          <w:sz w:val="22"/>
          <w:lang w:val="en-US" w:eastAsia="ar-SA" w:bidi="hi-IN"/>
        </w:rPr>
        <w:t>________________________ – Zastępcę Komendanta Wojewódzkiego Policji w Białymstoku</w:t>
      </w:r>
    </w:p>
    <w:p w:rsidR="002A3CEB" w:rsidRPr="002A3CEB" w:rsidRDefault="002A3CEB" w:rsidP="002A3CEB">
      <w:pPr>
        <w:suppressAutoHyphens/>
        <w:autoSpaceDN w:val="0"/>
        <w:spacing w:line="264" w:lineRule="auto"/>
        <w:jc w:val="both"/>
        <w:textAlignment w:val="baseline"/>
        <w:rPr>
          <w:rFonts w:eastAsia="SimSun"/>
          <w:kern w:val="3"/>
          <w:sz w:val="22"/>
          <w:lang w:val="en-US" w:eastAsia="zh-CN" w:bidi="hi-IN"/>
        </w:rPr>
      </w:pPr>
      <w:r w:rsidRPr="002A3CEB">
        <w:rPr>
          <w:kern w:val="3"/>
          <w:sz w:val="22"/>
          <w:lang w:val="en-US" w:eastAsia="ar-SA" w:bidi="hi-IN"/>
        </w:rPr>
        <w:t>zwanym dalej „</w:t>
      </w:r>
      <w:r w:rsidRPr="002A3CEB">
        <w:rPr>
          <w:b/>
          <w:kern w:val="3"/>
          <w:sz w:val="22"/>
          <w:lang w:val="en-US" w:eastAsia="ar-SA" w:bidi="hi-IN"/>
        </w:rPr>
        <w:t>Zamawiającym</w:t>
      </w:r>
      <w:r w:rsidRPr="002A3CEB">
        <w:rPr>
          <w:kern w:val="3"/>
          <w:sz w:val="22"/>
          <w:lang w:val="en-US" w:eastAsia="ar-SA" w:bidi="hi-IN"/>
        </w:rPr>
        <w:t>”, a:</w:t>
      </w:r>
    </w:p>
    <w:p w:rsidR="002A3CEB" w:rsidRPr="002A3CEB" w:rsidRDefault="002A3CEB" w:rsidP="002A3CEB">
      <w:pPr>
        <w:suppressAutoHyphens/>
        <w:autoSpaceDN w:val="0"/>
        <w:spacing w:line="264" w:lineRule="auto"/>
        <w:textAlignment w:val="baseline"/>
        <w:rPr>
          <w:rFonts w:eastAsia="SimSun"/>
          <w:kern w:val="3"/>
          <w:sz w:val="22"/>
          <w:lang w:val="en-US" w:eastAsia="zh-CN" w:bidi="hi-IN"/>
        </w:rPr>
      </w:pPr>
      <w:r w:rsidRPr="002A3CEB">
        <w:rPr>
          <w:kern w:val="3"/>
          <w:sz w:val="22"/>
          <w:lang w:val="en-US" w:eastAsia="ar-SA" w:bidi="hi-IN"/>
        </w:rPr>
        <w:t>- _________________________________________________, z siedzibą                                                 w ___________________ , _________________________________, wpisaną w dniu __________ r. do rejestru przedsiębiorców prowadzonego przez Sąd Rejonowy w __________________ Wydział Gospodarczy Krajowego Rejestru Sądowego pod numerem KRS _____________________</w:t>
      </w:r>
    </w:p>
    <w:p w:rsidR="002A3CEB" w:rsidRPr="002A3CEB" w:rsidRDefault="002A3CEB" w:rsidP="002A3CEB">
      <w:pPr>
        <w:suppressAutoHyphens/>
        <w:autoSpaceDN w:val="0"/>
        <w:spacing w:line="264" w:lineRule="auto"/>
        <w:jc w:val="both"/>
        <w:textAlignment w:val="baseline"/>
        <w:rPr>
          <w:rFonts w:eastAsia="SimSun"/>
          <w:kern w:val="3"/>
          <w:sz w:val="22"/>
          <w:lang w:val="en-US" w:eastAsia="zh-CN" w:bidi="hi-IN"/>
        </w:rPr>
      </w:pPr>
      <w:r w:rsidRPr="002A3CEB">
        <w:rPr>
          <w:kern w:val="3"/>
          <w:sz w:val="22"/>
          <w:lang w:val="en-US" w:eastAsia="ar-SA" w:bidi="hi-IN"/>
        </w:rPr>
        <w:t>reprezentowaną przez: ____________________________________________________,*</w:t>
      </w:r>
    </w:p>
    <w:p w:rsidR="002A3CEB" w:rsidRPr="002A3CEB" w:rsidRDefault="002A3CEB" w:rsidP="002A3CEB">
      <w:pPr>
        <w:suppressAutoHyphens/>
        <w:autoSpaceDN w:val="0"/>
        <w:spacing w:line="264" w:lineRule="auto"/>
        <w:jc w:val="both"/>
        <w:textAlignment w:val="baseline"/>
        <w:rPr>
          <w:rFonts w:eastAsia="SimSun"/>
          <w:kern w:val="3"/>
          <w:sz w:val="22"/>
          <w:lang w:val="en-US" w:eastAsia="zh-CN" w:bidi="hi-IN"/>
        </w:rPr>
      </w:pPr>
      <w:r w:rsidRPr="002A3CEB">
        <w:rPr>
          <w:kern w:val="3"/>
          <w:sz w:val="22"/>
          <w:lang w:val="en-US" w:eastAsia="ar-SA" w:bidi="hi-IN"/>
        </w:rPr>
        <w:t>- ______________________________________, prowadzącą/ym działalność gospodarczą pod firmą ___________________________ z siedzibą w _______________, ______________________</w:t>
      </w:r>
    </w:p>
    <w:p w:rsidR="002A3CEB" w:rsidRPr="002A3CEB" w:rsidRDefault="002A3CEB" w:rsidP="002A3CEB">
      <w:pPr>
        <w:suppressAutoHyphens/>
        <w:autoSpaceDN w:val="0"/>
        <w:spacing w:line="264" w:lineRule="auto"/>
        <w:jc w:val="both"/>
        <w:textAlignment w:val="baseline"/>
        <w:rPr>
          <w:rFonts w:eastAsia="SimSun"/>
          <w:kern w:val="3"/>
          <w:sz w:val="22"/>
          <w:lang w:val="en-US" w:eastAsia="zh-CN" w:bidi="hi-IN"/>
        </w:rPr>
      </w:pPr>
      <w:r w:rsidRPr="002A3CEB">
        <w:rPr>
          <w:kern w:val="3"/>
          <w:sz w:val="22"/>
          <w:lang w:val="en-US" w:eastAsia="ar-SA" w:bidi="hi-IN"/>
        </w:rPr>
        <w:t>wpisaną/ym do Centralnej Ewidencji i Informacji o Działalności Gospodarczej,</w:t>
      </w:r>
    </w:p>
    <w:p w:rsidR="002A3CEB" w:rsidRPr="002A3CEB" w:rsidRDefault="002A3CEB" w:rsidP="002A3CEB">
      <w:pPr>
        <w:suppressAutoHyphens/>
        <w:autoSpaceDN w:val="0"/>
        <w:spacing w:line="264" w:lineRule="auto"/>
        <w:jc w:val="both"/>
        <w:textAlignment w:val="baseline"/>
        <w:rPr>
          <w:rFonts w:eastAsia="SimSun"/>
          <w:kern w:val="3"/>
          <w:sz w:val="22"/>
          <w:lang w:val="en-US" w:eastAsia="zh-CN" w:bidi="hi-IN"/>
        </w:rPr>
      </w:pPr>
      <w:r w:rsidRPr="002A3CEB">
        <w:rPr>
          <w:kern w:val="3"/>
          <w:sz w:val="22"/>
          <w:lang w:val="en-US" w:eastAsia="ar-SA" w:bidi="hi-IN"/>
        </w:rPr>
        <w:t>NIP: _____________________, REGON: ______________________,*</w:t>
      </w:r>
    </w:p>
    <w:p w:rsidR="002A3CEB" w:rsidRPr="002A3CEB" w:rsidRDefault="002A3CEB" w:rsidP="002A3CEB">
      <w:pPr>
        <w:suppressAutoHyphens/>
        <w:autoSpaceDN w:val="0"/>
        <w:spacing w:line="264" w:lineRule="auto"/>
        <w:jc w:val="both"/>
        <w:textAlignment w:val="baseline"/>
        <w:rPr>
          <w:rFonts w:eastAsia="SimSun"/>
          <w:kern w:val="3"/>
          <w:sz w:val="22"/>
          <w:lang w:val="en-US" w:eastAsia="zh-CN" w:bidi="hi-IN"/>
        </w:rPr>
      </w:pPr>
      <w:r w:rsidRPr="002A3CEB">
        <w:rPr>
          <w:kern w:val="3"/>
          <w:sz w:val="22"/>
          <w:lang w:val="en-US" w:eastAsia="ar-SA" w:bidi="hi-IN"/>
        </w:rPr>
        <w:t>zwaną/ym dalej „</w:t>
      </w:r>
      <w:r w:rsidRPr="002A3CEB">
        <w:rPr>
          <w:b/>
          <w:kern w:val="3"/>
          <w:sz w:val="22"/>
          <w:lang w:val="en-US" w:eastAsia="ar-SA" w:bidi="hi-IN"/>
        </w:rPr>
        <w:t>Wykonawcą</w:t>
      </w:r>
      <w:r w:rsidRPr="002A3CEB">
        <w:rPr>
          <w:kern w:val="3"/>
          <w:sz w:val="22"/>
          <w:lang w:val="en-US" w:eastAsia="ar-SA" w:bidi="hi-IN"/>
        </w:rPr>
        <w:t>”</w:t>
      </w:r>
    </w:p>
    <w:p w:rsidR="002A3CEB" w:rsidRPr="00D50632" w:rsidRDefault="002A3CEB" w:rsidP="00D50632">
      <w:pPr>
        <w:suppressAutoHyphens/>
        <w:autoSpaceDN w:val="0"/>
        <w:spacing w:line="264" w:lineRule="auto"/>
        <w:jc w:val="both"/>
        <w:textAlignment w:val="baseline"/>
        <w:rPr>
          <w:rFonts w:eastAsia="SimSun"/>
          <w:kern w:val="3"/>
          <w:sz w:val="22"/>
          <w:lang w:val="en-US" w:eastAsia="zh-CN" w:bidi="hi-IN"/>
        </w:rPr>
      </w:pPr>
      <w:r w:rsidRPr="002A3CEB">
        <w:rPr>
          <w:kern w:val="3"/>
          <w:sz w:val="22"/>
          <w:lang w:val="en-US" w:eastAsia="ar-SA" w:bidi="hi-IN"/>
        </w:rPr>
        <w:t>została zawarta umowa następującej treści:</w:t>
      </w:r>
    </w:p>
    <w:p w:rsidR="002A3CEB" w:rsidRPr="002A3CEB" w:rsidRDefault="002A3CEB" w:rsidP="002A3CEB">
      <w:pPr>
        <w:jc w:val="center"/>
        <w:rPr>
          <w:b/>
          <w:sz w:val="22"/>
        </w:rPr>
      </w:pPr>
      <w:r w:rsidRPr="002A3CEB">
        <w:rPr>
          <w:b/>
          <w:sz w:val="22"/>
        </w:rPr>
        <w:t xml:space="preserve">§ 1 </w:t>
      </w:r>
    </w:p>
    <w:p w:rsidR="002A3CEB" w:rsidRPr="002A3CEB" w:rsidRDefault="002A3CEB" w:rsidP="00522859">
      <w:pPr>
        <w:jc w:val="both"/>
        <w:rPr>
          <w:sz w:val="22"/>
        </w:rPr>
      </w:pPr>
      <w:r w:rsidRPr="002A3CEB">
        <w:rPr>
          <w:sz w:val="22"/>
        </w:rPr>
        <w:t xml:space="preserve">Przedmiotem umowy jest </w:t>
      </w:r>
      <w:bookmarkStart w:id="4" w:name="_Hlk156469628"/>
      <w:r w:rsidRPr="002A3CEB">
        <w:rPr>
          <w:sz w:val="22"/>
        </w:rPr>
        <w:t>zakup aktualizacji/subskrypcji oprogramowania z zakresu informatyki śledczej/rekonstrukcji wypadków drogowych/do narzędzia diagnostycznego pojazdów</w:t>
      </w:r>
      <w:bookmarkEnd w:id="4"/>
      <w:r w:rsidRPr="002A3CEB">
        <w:rPr>
          <w:sz w:val="22"/>
        </w:rPr>
        <w:t xml:space="preserve"> zgodnie </w:t>
      </w:r>
      <w:r w:rsidRPr="002A3CEB">
        <w:rPr>
          <w:sz w:val="22"/>
        </w:rPr>
        <w:br/>
        <w:t xml:space="preserve">z ofertą oraz wymaganiami Zamawiającego określonymi w załącznikach nr 1 i nr 2, które stanowią integralną część umowy. </w:t>
      </w:r>
    </w:p>
    <w:p w:rsidR="002A3CEB" w:rsidRPr="002A3CEB" w:rsidRDefault="002A3CEB" w:rsidP="002A3CEB">
      <w:pPr>
        <w:jc w:val="center"/>
        <w:rPr>
          <w:b/>
          <w:sz w:val="22"/>
        </w:rPr>
      </w:pPr>
      <w:r w:rsidRPr="002A3CEB">
        <w:rPr>
          <w:b/>
          <w:sz w:val="22"/>
        </w:rPr>
        <w:t>§ 2</w:t>
      </w:r>
    </w:p>
    <w:p w:rsidR="002A3CEB" w:rsidRPr="002A3CEB" w:rsidRDefault="002A3CEB" w:rsidP="00A740B4">
      <w:pPr>
        <w:numPr>
          <w:ilvl w:val="0"/>
          <w:numId w:val="106"/>
        </w:numPr>
        <w:tabs>
          <w:tab w:val="clear" w:pos="360"/>
          <w:tab w:val="num" w:pos="284"/>
        </w:tabs>
        <w:autoSpaceDE w:val="0"/>
        <w:autoSpaceDN w:val="0"/>
        <w:adjustRightInd w:val="0"/>
        <w:ind w:left="284" w:hanging="284"/>
        <w:jc w:val="both"/>
        <w:rPr>
          <w:sz w:val="22"/>
        </w:rPr>
      </w:pPr>
      <w:r w:rsidRPr="002A3CEB">
        <w:rPr>
          <w:sz w:val="22"/>
        </w:rPr>
        <w:t xml:space="preserve">Wynagrodzenie za realizację przedmiotu umowy wynosi </w:t>
      </w:r>
      <w:r w:rsidRPr="002A3CEB">
        <w:rPr>
          <w:b/>
          <w:sz w:val="22"/>
        </w:rPr>
        <w:t>………………</w:t>
      </w:r>
      <w:r w:rsidRPr="002A3CEB">
        <w:rPr>
          <w:sz w:val="22"/>
        </w:rPr>
        <w:t xml:space="preserve"> zł brutto (słownie: …………………………….. zł …./100 brutto) zgodnie z formularzem ofertowym stanowiącym załącznik nr 2 do niniejszej umowy. </w:t>
      </w:r>
    </w:p>
    <w:p w:rsidR="002A3CEB" w:rsidRPr="002A3CEB" w:rsidRDefault="002A3CEB" w:rsidP="00A740B4">
      <w:pPr>
        <w:numPr>
          <w:ilvl w:val="0"/>
          <w:numId w:val="106"/>
        </w:numPr>
        <w:tabs>
          <w:tab w:val="clear" w:pos="360"/>
          <w:tab w:val="num" w:pos="284"/>
        </w:tabs>
        <w:autoSpaceDE w:val="0"/>
        <w:autoSpaceDN w:val="0"/>
        <w:adjustRightInd w:val="0"/>
        <w:ind w:left="284" w:hanging="284"/>
        <w:jc w:val="both"/>
        <w:rPr>
          <w:sz w:val="22"/>
        </w:rPr>
      </w:pPr>
      <w:r w:rsidRPr="002A3CEB">
        <w:rPr>
          <w:sz w:val="22"/>
        </w:rPr>
        <w:t>Wartość umowy, o której mowa w ust. 1 obejmuje wszystkie wydatki i zobowiązania, jakie Wykonawca poczynił i poczyni w celu należytego wykonania umowy, łącznie z kosztem transportu do siedziby Zamawiającego.</w:t>
      </w:r>
    </w:p>
    <w:p w:rsidR="002A3CEB" w:rsidRPr="002A3CEB" w:rsidRDefault="002A3CEB" w:rsidP="00A740B4">
      <w:pPr>
        <w:numPr>
          <w:ilvl w:val="0"/>
          <w:numId w:val="106"/>
        </w:numPr>
        <w:tabs>
          <w:tab w:val="num" w:pos="284"/>
        </w:tabs>
        <w:autoSpaceDE w:val="0"/>
        <w:autoSpaceDN w:val="0"/>
        <w:adjustRightInd w:val="0"/>
        <w:ind w:left="284" w:hanging="284"/>
        <w:jc w:val="both"/>
        <w:rPr>
          <w:sz w:val="22"/>
        </w:rPr>
      </w:pPr>
      <w:r w:rsidRPr="002A3CEB">
        <w:rPr>
          <w:color w:val="000000"/>
          <w:sz w:val="22"/>
        </w:rPr>
        <w:t>Płatność</w:t>
      </w:r>
      <w:r w:rsidRPr="002A3CEB">
        <w:rPr>
          <w:color w:val="FF0000"/>
          <w:sz w:val="22"/>
        </w:rPr>
        <w:t xml:space="preserve"> </w:t>
      </w:r>
      <w:r w:rsidRPr="002A3CEB">
        <w:rPr>
          <w:sz w:val="22"/>
        </w:rPr>
        <w:t xml:space="preserve">zrealizowana będzie przelewem na podstawie prawidłowo wystawionej faktury przez Wykonawcę za wykonanie przedmiotu umowy oraz podpisanego bez uwag </w:t>
      </w:r>
      <w:r w:rsidRPr="002A3CEB">
        <w:rPr>
          <w:color w:val="000000"/>
          <w:sz w:val="22"/>
        </w:rPr>
        <w:t xml:space="preserve">protokołu odbioru ilościowo-jakościowego przedmiotu umowy stanowiącego załącznik nr 3 do  </w:t>
      </w:r>
      <w:r w:rsidRPr="002A3CEB">
        <w:rPr>
          <w:sz w:val="22"/>
        </w:rPr>
        <w:t>umowy w terminie 30 dni od dnia wystawienia faktury.</w:t>
      </w:r>
    </w:p>
    <w:p w:rsidR="002A3CEB" w:rsidRPr="002A3CEB" w:rsidRDefault="002A3CEB" w:rsidP="00A740B4">
      <w:pPr>
        <w:numPr>
          <w:ilvl w:val="0"/>
          <w:numId w:val="106"/>
        </w:numPr>
        <w:tabs>
          <w:tab w:val="num" w:pos="284"/>
        </w:tabs>
        <w:autoSpaceDE w:val="0"/>
        <w:autoSpaceDN w:val="0"/>
        <w:adjustRightInd w:val="0"/>
        <w:ind w:left="284" w:hanging="284"/>
        <w:jc w:val="both"/>
        <w:rPr>
          <w:sz w:val="22"/>
        </w:rPr>
      </w:pPr>
      <w:r w:rsidRPr="002A3CEB">
        <w:rPr>
          <w:sz w:val="22"/>
        </w:rPr>
        <w:t>Płatnikiem będzie:</w:t>
      </w:r>
    </w:p>
    <w:p w:rsidR="002A3CEB" w:rsidRPr="002A3CEB" w:rsidRDefault="002A3CEB" w:rsidP="002A3CEB">
      <w:pPr>
        <w:autoSpaceDE w:val="0"/>
        <w:autoSpaceDN w:val="0"/>
        <w:adjustRightInd w:val="0"/>
        <w:ind w:left="360"/>
        <w:jc w:val="center"/>
        <w:rPr>
          <w:b/>
          <w:i/>
          <w:sz w:val="22"/>
        </w:rPr>
      </w:pPr>
      <w:r w:rsidRPr="002A3CEB">
        <w:rPr>
          <w:b/>
          <w:i/>
          <w:sz w:val="22"/>
        </w:rPr>
        <w:t>Komenda Wojewódzka Policji w Białymstoku</w:t>
      </w:r>
    </w:p>
    <w:p w:rsidR="002A3CEB" w:rsidRPr="002A3CEB" w:rsidRDefault="002A3CEB" w:rsidP="002A3CEB">
      <w:pPr>
        <w:autoSpaceDE w:val="0"/>
        <w:autoSpaceDN w:val="0"/>
        <w:adjustRightInd w:val="0"/>
        <w:ind w:left="360"/>
        <w:jc w:val="center"/>
        <w:rPr>
          <w:b/>
          <w:i/>
          <w:sz w:val="22"/>
        </w:rPr>
      </w:pPr>
      <w:r w:rsidRPr="002A3CEB">
        <w:rPr>
          <w:b/>
          <w:i/>
          <w:sz w:val="22"/>
        </w:rPr>
        <w:t>ul. Sienkiewicza 65, 15-003 Białystok</w:t>
      </w:r>
    </w:p>
    <w:p w:rsidR="002A3CEB" w:rsidRPr="002A3CEB" w:rsidRDefault="002A3CEB" w:rsidP="002A3CEB">
      <w:pPr>
        <w:autoSpaceDE w:val="0"/>
        <w:autoSpaceDN w:val="0"/>
        <w:adjustRightInd w:val="0"/>
        <w:ind w:left="284" w:hanging="284"/>
        <w:jc w:val="center"/>
        <w:rPr>
          <w:sz w:val="22"/>
        </w:rPr>
      </w:pPr>
      <w:r w:rsidRPr="002A3CEB">
        <w:rPr>
          <w:b/>
          <w:i/>
          <w:sz w:val="22"/>
        </w:rPr>
        <w:t>NIP 542-020-78-68</w:t>
      </w:r>
    </w:p>
    <w:p w:rsidR="002A3CEB" w:rsidRPr="002A3CEB" w:rsidRDefault="002A3CEB" w:rsidP="00A740B4">
      <w:pPr>
        <w:numPr>
          <w:ilvl w:val="0"/>
          <w:numId w:val="106"/>
        </w:numPr>
        <w:tabs>
          <w:tab w:val="clear" w:pos="360"/>
          <w:tab w:val="num" w:pos="284"/>
        </w:tabs>
        <w:autoSpaceDE w:val="0"/>
        <w:autoSpaceDN w:val="0"/>
        <w:adjustRightInd w:val="0"/>
        <w:jc w:val="both"/>
        <w:rPr>
          <w:sz w:val="22"/>
        </w:rPr>
      </w:pPr>
      <w:r w:rsidRPr="002A3CEB">
        <w:rPr>
          <w:sz w:val="22"/>
        </w:rPr>
        <w:t>Zapłata dokonana będzie na rachunek bankowy Wykonawcy:</w:t>
      </w:r>
    </w:p>
    <w:p w:rsidR="002A3CEB" w:rsidRPr="002A3CEB" w:rsidRDefault="002A3CEB" w:rsidP="002A3CEB">
      <w:pPr>
        <w:tabs>
          <w:tab w:val="num" w:pos="284"/>
        </w:tabs>
        <w:autoSpaceDE w:val="0"/>
        <w:autoSpaceDN w:val="0"/>
        <w:adjustRightInd w:val="0"/>
        <w:ind w:left="284"/>
        <w:jc w:val="both"/>
        <w:rPr>
          <w:sz w:val="22"/>
        </w:rPr>
      </w:pPr>
      <w:r w:rsidRPr="002A3CEB">
        <w:rPr>
          <w:sz w:val="22"/>
        </w:rPr>
        <w:t xml:space="preserve">……………………………………………………………………………………………………, który musi być zgodny z rachunkiem bankowym wskazanym w elektronicznym wykazie podmiotów zarejestrowanych jako podatnicy VAT, niezarejestrowanych oraz wykreślonych </w:t>
      </w:r>
      <w:r w:rsidRPr="002A3CEB">
        <w:rPr>
          <w:sz w:val="22"/>
        </w:rPr>
        <w:br/>
        <w:t xml:space="preserve">i przywróconych do rejestru VAT, o którym mowa w art. 96 b ustawy z dnia 11 marca 2004 r. </w:t>
      </w:r>
      <w:r w:rsidRPr="002A3CEB">
        <w:rPr>
          <w:sz w:val="22"/>
        </w:rPr>
        <w:br/>
        <w:t>o podatku od towarów i usług (Dz.U. z 2023 r. poz. 1570 z póź.zm.)- zwanym dalej „Wykazem podatników VAT”. W przypadku braku zgodności rachunku bankowego wskazanego w  fakturze rachunku bankowego w „Wykazie podatników VAT”, Zamawiający uprawniony jest do wstrzymania płatności, a bieg terminu zapłaty biegnie na nowo od dnia poinformowania Zamawiającego o umieszczeniu rachunku bankowego w ww. wykazie. Zamawiający poinformuje Wykonawcę o braku wskazania rachunku bankowego w ww. wykazie  oraz o wstrzymaniu zapłaty.</w:t>
      </w:r>
    </w:p>
    <w:p w:rsidR="002A3CEB" w:rsidRPr="002A3CEB" w:rsidRDefault="002A3CEB" w:rsidP="00A740B4">
      <w:pPr>
        <w:numPr>
          <w:ilvl w:val="0"/>
          <w:numId w:val="106"/>
        </w:numPr>
        <w:tabs>
          <w:tab w:val="clear" w:pos="360"/>
          <w:tab w:val="num" w:pos="284"/>
        </w:tabs>
        <w:autoSpaceDE w:val="0"/>
        <w:autoSpaceDN w:val="0"/>
        <w:adjustRightInd w:val="0"/>
        <w:ind w:left="284"/>
        <w:jc w:val="both"/>
        <w:rPr>
          <w:sz w:val="22"/>
        </w:rPr>
      </w:pPr>
      <w:r w:rsidRPr="002A3CEB">
        <w:rPr>
          <w:sz w:val="22"/>
        </w:rPr>
        <w:t>Za termin zapłaty będzie uznany dzień obciążenia przez bank rachunku Płatnika.</w:t>
      </w:r>
    </w:p>
    <w:p w:rsidR="002A3CEB" w:rsidRPr="002A3CEB" w:rsidRDefault="002A3CEB" w:rsidP="00A740B4">
      <w:pPr>
        <w:numPr>
          <w:ilvl w:val="0"/>
          <w:numId w:val="106"/>
        </w:numPr>
        <w:tabs>
          <w:tab w:val="clear" w:pos="360"/>
          <w:tab w:val="num" w:pos="284"/>
        </w:tabs>
        <w:autoSpaceDE w:val="0"/>
        <w:autoSpaceDN w:val="0"/>
        <w:adjustRightInd w:val="0"/>
        <w:ind w:left="284"/>
        <w:jc w:val="both"/>
        <w:rPr>
          <w:sz w:val="22"/>
        </w:rPr>
      </w:pPr>
      <w:r w:rsidRPr="002A3CEB">
        <w:rPr>
          <w:sz w:val="22"/>
        </w:rPr>
        <w:lastRenderedPageBreak/>
        <w:t xml:space="preserve">Zamawiający nie wyraża zgody na przelew wierzytelności wynikających z niniejszej umowy. Wykonawca zobowiązuje się umieścić w fakturze klauzulę o treści „Wierzytelności określone fakturą nie mogą być przedmiotem przelewu wierzytelności” pod rygorem odmowy jej przyjęcia. </w:t>
      </w:r>
    </w:p>
    <w:p w:rsidR="002A3CEB" w:rsidRPr="002A3CEB" w:rsidRDefault="002A3CEB" w:rsidP="002A3CEB">
      <w:pPr>
        <w:jc w:val="center"/>
        <w:rPr>
          <w:b/>
          <w:sz w:val="22"/>
        </w:rPr>
      </w:pPr>
      <w:r w:rsidRPr="002A3CEB">
        <w:rPr>
          <w:b/>
          <w:sz w:val="22"/>
        </w:rPr>
        <w:t xml:space="preserve">§ 3 </w:t>
      </w:r>
    </w:p>
    <w:p w:rsidR="002A3CEB" w:rsidRPr="002A3CEB" w:rsidRDefault="002A3CEB" w:rsidP="00A740B4">
      <w:pPr>
        <w:numPr>
          <w:ilvl w:val="0"/>
          <w:numId w:val="107"/>
        </w:numPr>
        <w:ind w:left="284" w:hanging="284"/>
        <w:jc w:val="both"/>
        <w:rPr>
          <w:color w:val="000000"/>
          <w:sz w:val="22"/>
        </w:rPr>
      </w:pPr>
      <w:bookmarkStart w:id="5" w:name="_Hlk156463374"/>
      <w:r w:rsidRPr="002A3CEB">
        <w:rPr>
          <w:sz w:val="22"/>
        </w:rPr>
        <w:t xml:space="preserve">Przedmiot umowy zostanie zrealizowany w terminie </w:t>
      </w:r>
      <w:r w:rsidRPr="002A3CEB">
        <w:rPr>
          <w:bCs/>
          <w:sz w:val="22"/>
        </w:rPr>
        <w:t>5 dni roboczych</w:t>
      </w:r>
      <w:r w:rsidRPr="002A3CEB">
        <w:rPr>
          <w:sz w:val="22"/>
        </w:rPr>
        <w:t xml:space="preserve"> od daty zawarcia umowy.</w:t>
      </w:r>
    </w:p>
    <w:bookmarkEnd w:id="5"/>
    <w:p w:rsidR="002A3CEB" w:rsidRPr="002A3CEB" w:rsidRDefault="002A3CEB" w:rsidP="00A740B4">
      <w:pPr>
        <w:numPr>
          <w:ilvl w:val="0"/>
          <w:numId w:val="107"/>
        </w:numPr>
        <w:ind w:left="284" w:hanging="284"/>
        <w:jc w:val="both"/>
        <w:rPr>
          <w:sz w:val="22"/>
        </w:rPr>
      </w:pPr>
      <w:r w:rsidRPr="002A3CEB">
        <w:rPr>
          <w:sz w:val="22"/>
        </w:rPr>
        <w:t>W przypadku zaoferowania rozwiązania równoważnego, zamówienie zostanie zrealizowane zgodnie z poniższymi warunkami:</w:t>
      </w:r>
    </w:p>
    <w:p w:rsidR="002A3CEB" w:rsidRPr="002A3CEB" w:rsidRDefault="002A3CEB" w:rsidP="00A740B4">
      <w:pPr>
        <w:numPr>
          <w:ilvl w:val="0"/>
          <w:numId w:val="117"/>
        </w:numPr>
        <w:suppressAutoHyphens/>
        <w:ind w:left="567" w:hanging="283"/>
        <w:jc w:val="both"/>
        <w:rPr>
          <w:sz w:val="22"/>
        </w:rPr>
      </w:pPr>
      <w:r w:rsidRPr="002A3CEB">
        <w:rPr>
          <w:sz w:val="22"/>
        </w:rPr>
        <w:t xml:space="preserve">Wykonawca w terminie </w:t>
      </w:r>
      <w:r w:rsidRPr="002A3CEB">
        <w:rPr>
          <w:color w:val="000000"/>
          <w:sz w:val="22"/>
        </w:rPr>
        <w:t>21</w:t>
      </w:r>
      <w:r w:rsidRPr="002A3CEB">
        <w:rPr>
          <w:sz w:val="22"/>
        </w:rPr>
        <w:t xml:space="preserve"> dni od zawarcia umowy dostarczy zaoferowane rozwiązanie równoważne oraz przeprowadzi szkolenie.</w:t>
      </w:r>
    </w:p>
    <w:p w:rsidR="002A3CEB" w:rsidRPr="002A3CEB" w:rsidRDefault="002A3CEB" w:rsidP="00A740B4">
      <w:pPr>
        <w:numPr>
          <w:ilvl w:val="0"/>
          <w:numId w:val="117"/>
        </w:numPr>
        <w:suppressAutoHyphens/>
        <w:ind w:left="567" w:hanging="283"/>
        <w:jc w:val="both"/>
        <w:rPr>
          <w:sz w:val="22"/>
        </w:rPr>
      </w:pPr>
      <w:r w:rsidRPr="002A3CEB">
        <w:rPr>
          <w:sz w:val="22"/>
        </w:rPr>
        <w:t xml:space="preserve">Wdrożenie, instalacja i testowanie zaoferowanego rozwiązania w środowisku sprzętowo-programowym Zamawiającego zostaną dokonane w konsultacji z pracownikami Zamawiającego. </w:t>
      </w:r>
    </w:p>
    <w:p w:rsidR="002A3CEB" w:rsidRPr="002A3CEB" w:rsidRDefault="002A3CEB" w:rsidP="00A740B4">
      <w:pPr>
        <w:numPr>
          <w:ilvl w:val="0"/>
          <w:numId w:val="117"/>
        </w:numPr>
        <w:suppressAutoHyphens/>
        <w:ind w:left="567" w:hanging="283"/>
        <w:jc w:val="both"/>
        <w:rPr>
          <w:sz w:val="22"/>
        </w:rPr>
      </w:pPr>
      <w:r w:rsidRPr="002A3CEB">
        <w:rPr>
          <w:sz w:val="22"/>
        </w:rPr>
        <w:t>Wykonawca przeprowadzi szkolenie dla 4 (czterech)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2A3CEB" w:rsidRPr="002A3CEB" w:rsidRDefault="002A3CEB" w:rsidP="00A740B4">
      <w:pPr>
        <w:numPr>
          <w:ilvl w:val="0"/>
          <w:numId w:val="117"/>
        </w:numPr>
        <w:suppressAutoHyphens/>
        <w:ind w:left="567" w:hanging="283"/>
        <w:jc w:val="both"/>
        <w:rPr>
          <w:sz w:val="22"/>
        </w:rPr>
      </w:pPr>
      <w:r w:rsidRPr="002A3CEB">
        <w:rPr>
          <w:sz w:val="22"/>
        </w:rPr>
        <w:t xml:space="preserve">Szkolenie w wymiarze 2 dni szkoleniowych po 8 godzin dydaktycznych dziennie ( 1 godz. dydaktyczna = 45 min), odbędzie się w siedzibie Zamawiającego - budynek KMP w Białymstoku, ul. Bema 4, 15-004 Białystok. </w:t>
      </w:r>
    </w:p>
    <w:p w:rsidR="002A3CEB" w:rsidRPr="002A3CEB" w:rsidRDefault="002A3CEB" w:rsidP="00A740B4">
      <w:pPr>
        <w:numPr>
          <w:ilvl w:val="0"/>
          <w:numId w:val="117"/>
        </w:numPr>
        <w:suppressAutoHyphens/>
        <w:ind w:left="567" w:hanging="283"/>
        <w:jc w:val="both"/>
        <w:rPr>
          <w:color w:val="000000"/>
          <w:sz w:val="22"/>
        </w:rPr>
      </w:pPr>
      <w:r w:rsidRPr="002A3CEB">
        <w:rPr>
          <w:color w:val="000000"/>
          <w:sz w:val="22"/>
        </w:rPr>
        <w:t>Wykonawca na czas trwania szkolenia zapewni stanowisko komputerowe z zainstalowanym rozwiązaniem równoważnym oraz projektor multimedialny z ekranem.</w:t>
      </w:r>
    </w:p>
    <w:p w:rsidR="002A3CEB" w:rsidRPr="002A3CEB" w:rsidRDefault="002A3CEB" w:rsidP="00A740B4">
      <w:pPr>
        <w:numPr>
          <w:ilvl w:val="0"/>
          <w:numId w:val="117"/>
        </w:numPr>
        <w:suppressAutoHyphens/>
        <w:ind w:left="567" w:hanging="283"/>
        <w:jc w:val="both"/>
        <w:rPr>
          <w:sz w:val="22"/>
        </w:rPr>
      </w:pPr>
      <w:r w:rsidRPr="002A3CEB">
        <w:rPr>
          <w:sz w:val="22"/>
        </w:rPr>
        <w:t>Realizacja dostawy, wdrożenia, testów i szkolenia dla personelu Zamawiającego zostaną potwierdzone protokołem odbioru, podpisanym przez przedstawicieli obu Stron.</w:t>
      </w:r>
    </w:p>
    <w:p w:rsidR="002A3CEB" w:rsidRPr="002A3CEB" w:rsidRDefault="002A3CEB" w:rsidP="00A740B4">
      <w:pPr>
        <w:numPr>
          <w:ilvl w:val="0"/>
          <w:numId w:val="117"/>
        </w:numPr>
        <w:suppressAutoHyphens/>
        <w:ind w:left="567" w:hanging="283"/>
        <w:jc w:val="both"/>
        <w:rPr>
          <w:sz w:val="22"/>
        </w:rPr>
      </w:pPr>
      <w:r w:rsidRPr="002A3CEB">
        <w:rPr>
          <w:sz w:val="22"/>
        </w:rPr>
        <w:t xml:space="preserve">W ramach procedury odbioru związanej z wykonaniem umowy o udzielenie zamówienia publicznego, zamawiający zastrzega sobie prawo weryfikacji czy oprogramowanie i powiązane </w:t>
      </w:r>
      <w:r w:rsidRPr="002A3CEB">
        <w:rPr>
          <w:sz w:val="22"/>
        </w:rPr>
        <w:br/>
        <w:t xml:space="preserve">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t>
      </w:r>
      <w:r w:rsidRPr="002A3CEB">
        <w:rPr>
          <w:sz w:val="22"/>
        </w:rPr>
        <w:br/>
        <w:t xml:space="preserve">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10 dni od dnia </w:t>
      </w:r>
      <w:bookmarkStart w:id="6" w:name="_Hlk156462399"/>
      <w:r w:rsidRPr="002A3CEB">
        <w:rPr>
          <w:sz w:val="22"/>
        </w:rPr>
        <w:t>rozpoczęcia procedury odbioru</w:t>
      </w:r>
      <w:bookmarkEnd w:id="6"/>
      <w:r w:rsidRPr="002A3CEB">
        <w:rPr>
          <w:sz w:val="22"/>
        </w:rPr>
        <w:t>. Ponadto, powyższe informacje zostaną przekazane właściwym organom w celu wszczęcia stosownych postępowań.</w:t>
      </w:r>
    </w:p>
    <w:p w:rsidR="002A3CEB" w:rsidRPr="002A3CEB" w:rsidRDefault="002A3CEB" w:rsidP="00A740B4">
      <w:pPr>
        <w:numPr>
          <w:ilvl w:val="0"/>
          <w:numId w:val="117"/>
        </w:numPr>
        <w:suppressAutoHyphens/>
        <w:ind w:left="567" w:hanging="283"/>
        <w:jc w:val="both"/>
        <w:rPr>
          <w:sz w:val="22"/>
        </w:rPr>
      </w:pPr>
      <w:r w:rsidRPr="002A3CEB">
        <w:rPr>
          <w:sz w:val="22"/>
        </w:rPr>
        <w:t xml:space="preserve">W przypadku, gdy rozwiązanie równoważne nie będzie współdziałać ze sprzętem </w:t>
      </w:r>
      <w:r w:rsidRPr="002A3CEB">
        <w:rPr>
          <w:sz w:val="22"/>
        </w:rPr>
        <w:br/>
        <w:t xml:space="preserve">i oprogramowaniem funkcjonującym u Zamawiającego lub spowoduje zakłócenie </w:t>
      </w:r>
      <w:r w:rsidRPr="002A3CEB">
        <w:rPr>
          <w:sz w:val="22"/>
        </w:rPr>
        <w:br/>
        <w:t>w funkcjonowaniu środowiska sprzętowo-programowego Zamawiającego, Wykonawca zobowiązany jest przywrócić sprawne działanie infrastruktury sprzętowo-programowej Zamawiającego, także po odinstalowaniu produktu równoważnego.</w:t>
      </w:r>
    </w:p>
    <w:p w:rsidR="002A3CEB" w:rsidRPr="002A3CEB" w:rsidRDefault="002A3CEB" w:rsidP="00A740B4">
      <w:pPr>
        <w:numPr>
          <w:ilvl w:val="0"/>
          <w:numId w:val="107"/>
        </w:numPr>
        <w:ind w:left="284" w:hanging="284"/>
        <w:jc w:val="both"/>
        <w:rPr>
          <w:color w:val="000000"/>
          <w:sz w:val="22"/>
        </w:rPr>
      </w:pPr>
      <w:r w:rsidRPr="002A3CEB">
        <w:rPr>
          <w:color w:val="000000"/>
          <w:sz w:val="22"/>
        </w:rPr>
        <w:t xml:space="preserve">Jeżeli w toku odbioru zostanie stwierdzone, że przedmiot umowy nie jest gotowy do odbioru </w:t>
      </w:r>
      <w:r w:rsidRPr="002A3CEB">
        <w:rPr>
          <w:color w:val="000000"/>
          <w:sz w:val="22"/>
        </w:rPr>
        <w:br/>
        <w:t xml:space="preserve">z powodu wystąpienia istotnych wad, uniemożliwiających korzystanie z przedmiotu Umowy, Zamawiający zastrzega sobie prawo odmowy przyjęcia dostawy niezgodnej ze złożoną </w:t>
      </w:r>
      <w:r w:rsidRPr="002A3CEB">
        <w:rPr>
          <w:color w:val="000000"/>
          <w:sz w:val="22"/>
        </w:rPr>
        <w:br/>
        <w:t xml:space="preserve">ofertą w postępowaniu o udzielenie zamówienia publicznego, a </w:t>
      </w:r>
      <w:r w:rsidRPr="002A3CEB">
        <w:rPr>
          <w:sz w:val="22"/>
        </w:rPr>
        <w:t>Wykonawca jest zobowiązany dostarczyć przedmiot zamówienia zgodny z wymaganiami Zamawiającego w terminie, o którym mowa w ust. 1 lub ust. 2 pkt 1, na swój koszt i ryzyko.</w:t>
      </w:r>
      <w:r w:rsidRPr="002A3CEB">
        <w:rPr>
          <w:color w:val="000000"/>
          <w:sz w:val="22"/>
        </w:rPr>
        <w:t xml:space="preserve"> Zamawiający może również odmówić przyjęcia dostawy i odstąpić od umowy w terminie 10 dni po upływie daty wyznaczonej na odbiór.</w:t>
      </w:r>
    </w:p>
    <w:p w:rsidR="002A3CEB" w:rsidRPr="002A3CEB" w:rsidRDefault="002A3CEB" w:rsidP="00A740B4">
      <w:pPr>
        <w:numPr>
          <w:ilvl w:val="0"/>
          <w:numId w:val="107"/>
        </w:numPr>
        <w:ind w:left="284" w:hanging="284"/>
        <w:jc w:val="both"/>
        <w:rPr>
          <w:sz w:val="22"/>
        </w:rPr>
      </w:pPr>
      <w:r w:rsidRPr="002A3CEB">
        <w:rPr>
          <w:sz w:val="22"/>
        </w:rPr>
        <w:t>Do udziału w czynnościach odbioru oraz do podpisania protokołu odbioru ze strony Zamawiającego upoważniony jest :</w:t>
      </w:r>
    </w:p>
    <w:p w:rsidR="002A3CEB" w:rsidRPr="002A3CEB" w:rsidRDefault="002A3CEB" w:rsidP="002A3CEB">
      <w:pPr>
        <w:ind w:left="284"/>
        <w:rPr>
          <w:sz w:val="22"/>
        </w:rPr>
      </w:pPr>
      <w:r w:rsidRPr="002A3CEB">
        <w:rPr>
          <w:sz w:val="22"/>
        </w:rPr>
        <w:t xml:space="preserve">Pan/ni  …………………… tel. …………………….     </w:t>
      </w:r>
    </w:p>
    <w:p w:rsidR="002A3CEB" w:rsidRPr="002A3CEB" w:rsidRDefault="002A3CEB" w:rsidP="002A3CEB">
      <w:pPr>
        <w:ind w:left="284"/>
        <w:rPr>
          <w:sz w:val="22"/>
        </w:rPr>
      </w:pPr>
      <w:r w:rsidRPr="002A3CEB">
        <w:rPr>
          <w:sz w:val="22"/>
        </w:rPr>
        <w:t>Pan/ni  …………………… tel. …………………….</w:t>
      </w:r>
    </w:p>
    <w:p w:rsidR="00522859" w:rsidRDefault="00522859" w:rsidP="002A3CEB">
      <w:pPr>
        <w:jc w:val="center"/>
        <w:rPr>
          <w:b/>
          <w:sz w:val="22"/>
        </w:rPr>
      </w:pPr>
    </w:p>
    <w:p w:rsidR="00522859" w:rsidRDefault="00522859" w:rsidP="002A3CEB">
      <w:pPr>
        <w:jc w:val="center"/>
        <w:rPr>
          <w:b/>
          <w:sz w:val="22"/>
        </w:rPr>
      </w:pPr>
    </w:p>
    <w:p w:rsidR="00522859" w:rsidRDefault="00522859" w:rsidP="002A3CEB">
      <w:pPr>
        <w:jc w:val="center"/>
        <w:rPr>
          <w:b/>
          <w:sz w:val="22"/>
        </w:rPr>
      </w:pPr>
    </w:p>
    <w:p w:rsidR="002A3CEB" w:rsidRPr="002A3CEB" w:rsidRDefault="002A3CEB" w:rsidP="002A3CEB">
      <w:pPr>
        <w:jc w:val="center"/>
        <w:rPr>
          <w:b/>
          <w:sz w:val="22"/>
        </w:rPr>
      </w:pPr>
      <w:r w:rsidRPr="002A3CEB">
        <w:rPr>
          <w:b/>
          <w:sz w:val="22"/>
        </w:rPr>
        <w:lastRenderedPageBreak/>
        <w:t xml:space="preserve">§ 4 </w:t>
      </w:r>
    </w:p>
    <w:p w:rsidR="002A3CEB" w:rsidRPr="002A3CEB" w:rsidRDefault="002A3CEB" w:rsidP="00A740B4">
      <w:pPr>
        <w:numPr>
          <w:ilvl w:val="0"/>
          <w:numId w:val="108"/>
        </w:numPr>
        <w:ind w:left="284" w:hanging="284"/>
        <w:jc w:val="both"/>
        <w:rPr>
          <w:color w:val="000000"/>
          <w:sz w:val="22"/>
        </w:rPr>
      </w:pPr>
      <w:r w:rsidRPr="002A3CEB">
        <w:rPr>
          <w:sz w:val="22"/>
        </w:rPr>
        <w:t xml:space="preserve">Wykonawca gwarantuje, że dostarczone Zamawiającemu oprogramowanie odpowiada przeznaczeniu i użytkowi wynikającemu z umowy, jest w </w:t>
      </w:r>
      <w:r w:rsidRPr="002A3CEB">
        <w:rPr>
          <w:color w:val="000000"/>
          <w:sz w:val="22"/>
        </w:rPr>
        <w:t>pełni zgodne z opisem przedmiotu zamówienia.</w:t>
      </w:r>
    </w:p>
    <w:p w:rsidR="002A3CEB" w:rsidRPr="002A3CEB" w:rsidRDefault="002A3CEB" w:rsidP="00A740B4">
      <w:pPr>
        <w:numPr>
          <w:ilvl w:val="0"/>
          <w:numId w:val="108"/>
        </w:numPr>
        <w:ind w:left="284" w:hanging="284"/>
        <w:jc w:val="both"/>
        <w:rPr>
          <w:sz w:val="22"/>
        </w:rPr>
      </w:pPr>
      <w:r w:rsidRPr="002A3CEB">
        <w:rPr>
          <w:sz w:val="22"/>
        </w:rPr>
        <w:t xml:space="preserve">Oprogramowanie, jeśli jest to przewidziane przez producenta, dostarczone będzie w oryginalnych opakowaniach producenta, z dołączoną licencją, nośnikami i dokumentacją </w:t>
      </w:r>
      <w:r w:rsidRPr="002A3CEB">
        <w:rPr>
          <w:color w:val="000000"/>
          <w:sz w:val="22"/>
        </w:rPr>
        <w:t>(w przypadku oprogramowania równoważnego) lub w postaci elektronicznej na</w:t>
      </w:r>
      <w:r w:rsidRPr="002A3CEB">
        <w:rPr>
          <w:sz w:val="22"/>
        </w:rPr>
        <w:t xml:space="preserve"> adres e-mail: …………………………………….. .</w:t>
      </w:r>
    </w:p>
    <w:p w:rsidR="002A3CEB" w:rsidRPr="002A3CEB" w:rsidRDefault="002A3CEB" w:rsidP="00A740B4">
      <w:pPr>
        <w:numPr>
          <w:ilvl w:val="0"/>
          <w:numId w:val="108"/>
        </w:numPr>
        <w:ind w:left="284" w:hanging="284"/>
        <w:jc w:val="both"/>
        <w:rPr>
          <w:sz w:val="22"/>
        </w:rPr>
      </w:pPr>
      <w:r w:rsidRPr="002A3CEB">
        <w:rPr>
          <w:sz w:val="22"/>
        </w:rPr>
        <w:t xml:space="preserve">Wykonawca oświadcza, że będzie posiadał prawa autorskie i wszelkie uprawnienia do Oprogramowania konieczne do realizacji niniejszej umowy.  </w:t>
      </w:r>
    </w:p>
    <w:p w:rsidR="002A3CEB" w:rsidRPr="002A3CEB" w:rsidRDefault="002A3CEB" w:rsidP="00A740B4">
      <w:pPr>
        <w:numPr>
          <w:ilvl w:val="0"/>
          <w:numId w:val="108"/>
        </w:numPr>
        <w:ind w:left="284" w:hanging="284"/>
        <w:jc w:val="both"/>
        <w:rPr>
          <w:sz w:val="22"/>
        </w:rPr>
      </w:pPr>
      <w:r w:rsidRPr="002A3CEB">
        <w:rPr>
          <w:sz w:val="22"/>
        </w:rPr>
        <w:t xml:space="preserve">Wykonawca, w ramach wynagrodzenia </w:t>
      </w:r>
      <w:r w:rsidRPr="002A3CEB">
        <w:rPr>
          <w:color w:val="000000"/>
          <w:sz w:val="22"/>
        </w:rPr>
        <w:t>o którym mowa w</w:t>
      </w:r>
      <w:r w:rsidRPr="002A3CEB">
        <w:rPr>
          <w:sz w:val="22"/>
        </w:rPr>
        <w:t xml:space="preserve"> § 2 ust. 1 Umowy, zobowiązuje się zapewnić Zamawiającemu niewyłączną licencję na korzystanie z zainstalowanego oprogramowania. Licencja na oprogramowanie jest udzielana z chwilą instalacji oprogramowania w ramach przedmiotu Umowy. </w:t>
      </w:r>
    </w:p>
    <w:p w:rsidR="002A3CEB" w:rsidRPr="002A3CEB" w:rsidRDefault="002A3CEB" w:rsidP="00A740B4">
      <w:pPr>
        <w:numPr>
          <w:ilvl w:val="0"/>
          <w:numId w:val="108"/>
        </w:numPr>
        <w:ind w:left="284" w:hanging="284"/>
        <w:jc w:val="both"/>
        <w:rPr>
          <w:sz w:val="22"/>
        </w:rPr>
      </w:pPr>
      <w:r w:rsidRPr="002A3CEB">
        <w:rPr>
          <w:sz w:val="22"/>
        </w:rPr>
        <w:t>Licencja na oprogramowanie zostanie udzielona na czas nieokreślony, ma charakter licencji wieczystej i nie może być wypowiedziana.</w:t>
      </w:r>
    </w:p>
    <w:p w:rsidR="002A3CEB" w:rsidRPr="002A3CEB" w:rsidRDefault="002A3CEB" w:rsidP="00A740B4">
      <w:pPr>
        <w:numPr>
          <w:ilvl w:val="0"/>
          <w:numId w:val="108"/>
        </w:numPr>
        <w:ind w:left="284" w:hanging="284"/>
        <w:jc w:val="both"/>
        <w:rPr>
          <w:sz w:val="22"/>
        </w:rPr>
      </w:pPr>
      <w:r w:rsidRPr="002A3CEB">
        <w:rPr>
          <w:sz w:val="22"/>
        </w:rPr>
        <w:t xml:space="preserve">Licencja na oprogramowanie zostanie udzielona na polach eksploatacji umożliwiających:  </w:t>
      </w:r>
    </w:p>
    <w:p w:rsidR="002A3CEB" w:rsidRPr="002A3CEB" w:rsidRDefault="002A3CEB" w:rsidP="00A740B4">
      <w:pPr>
        <w:numPr>
          <w:ilvl w:val="0"/>
          <w:numId w:val="118"/>
        </w:numPr>
        <w:jc w:val="both"/>
        <w:rPr>
          <w:sz w:val="22"/>
        </w:rPr>
      </w:pPr>
      <w:r w:rsidRPr="002A3CEB">
        <w:rPr>
          <w:sz w:val="22"/>
        </w:rPr>
        <w:t xml:space="preserve">użytkowanie oprogramowania w ilości i sposób określony w Umowie, w szczególności </w:t>
      </w:r>
      <w:r w:rsidRPr="002A3CEB">
        <w:rPr>
          <w:sz w:val="22"/>
        </w:rPr>
        <w:br/>
        <w:t>w Szczegółowym opisie przedmiotu zamówienia (stanowiącym Załącznik nr 1 do Umowy),</w:t>
      </w:r>
    </w:p>
    <w:p w:rsidR="002A3CEB" w:rsidRPr="002A3CEB" w:rsidRDefault="002A3CEB" w:rsidP="00A740B4">
      <w:pPr>
        <w:numPr>
          <w:ilvl w:val="0"/>
          <w:numId w:val="118"/>
        </w:numPr>
        <w:jc w:val="both"/>
        <w:rPr>
          <w:sz w:val="22"/>
        </w:rPr>
      </w:pPr>
      <w:r w:rsidRPr="002A3CEB">
        <w:rPr>
          <w:sz w:val="22"/>
        </w:rPr>
        <w:t>tworzenie kopii zapasowych danych zawartych na serwerach, na których oprogramowanie jest zainstalowane,</w:t>
      </w:r>
    </w:p>
    <w:p w:rsidR="002A3CEB" w:rsidRPr="002A3CEB" w:rsidRDefault="002A3CEB" w:rsidP="00A740B4">
      <w:pPr>
        <w:numPr>
          <w:ilvl w:val="0"/>
          <w:numId w:val="118"/>
        </w:numPr>
        <w:jc w:val="both"/>
        <w:rPr>
          <w:sz w:val="22"/>
        </w:rPr>
      </w:pPr>
      <w:r w:rsidRPr="002A3CEB">
        <w:rPr>
          <w:sz w:val="22"/>
        </w:rPr>
        <w:t>utrwalenie, zwielokrotnienie, wytwarzanie dowolną techniką egzemplarzy programów, zapisu magnetycznego oraz techniką cyfrową,</w:t>
      </w:r>
    </w:p>
    <w:p w:rsidR="002A3CEB" w:rsidRPr="002A3CEB" w:rsidRDefault="002A3CEB" w:rsidP="00A740B4">
      <w:pPr>
        <w:numPr>
          <w:ilvl w:val="0"/>
          <w:numId w:val="118"/>
        </w:numPr>
        <w:jc w:val="both"/>
        <w:rPr>
          <w:sz w:val="22"/>
        </w:rPr>
      </w:pPr>
      <w:r w:rsidRPr="002A3CEB">
        <w:rPr>
          <w:sz w:val="22"/>
        </w:rPr>
        <w:t>obrót oryginałem albo kopiami, na których program utrwalono – w wyniku przeniesienia własności Sprzętu, lub poprzez użyczenie lub najem oryginału albo egzemplarzy,</w:t>
      </w:r>
    </w:p>
    <w:p w:rsidR="002A3CEB" w:rsidRPr="002A3CEB" w:rsidRDefault="002A3CEB" w:rsidP="00A740B4">
      <w:pPr>
        <w:numPr>
          <w:ilvl w:val="0"/>
          <w:numId w:val="118"/>
        </w:numPr>
        <w:jc w:val="both"/>
        <w:rPr>
          <w:sz w:val="22"/>
        </w:rPr>
      </w:pPr>
      <w:r w:rsidRPr="002A3CEB">
        <w:rPr>
          <w:sz w:val="22"/>
        </w:rPr>
        <w:t xml:space="preserve">wykonywanie i zezwalanie na wykonywanie autorskich praw zależnych, w tym rozporządzanie utworem zależnym oraz udzielanie licencji oraz licencji z prawem sublicencji na korzystanie </w:t>
      </w:r>
      <w:r w:rsidRPr="002A3CEB">
        <w:rPr>
          <w:sz w:val="22"/>
        </w:rPr>
        <w:br/>
        <w:t>z utworu zależnego w zakresie pól eksploatacji wskazanych w niniejszym paragrafie;</w:t>
      </w:r>
    </w:p>
    <w:p w:rsidR="002A3CEB" w:rsidRPr="002A3CEB" w:rsidRDefault="002A3CEB" w:rsidP="00A740B4">
      <w:pPr>
        <w:numPr>
          <w:ilvl w:val="0"/>
          <w:numId w:val="118"/>
        </w:numPr>
        <w:jc w:val="both"/>
        <w:rPr>
          <w:sz w:val="22"/>
        </w:rPr>
      </w:pPr>
      <w:r w:rsidRPr="002A3CEB">
        <w:rPr>
          <w:sz w:val="22"/>
        </w:rPr>
        <w:t>wprowadzanie do pamięci komputerów,</w:t>
      </w:r>
    </w:p>
    <w:p w:rsidR="002A3CEB" w:rsidRPr="002A3CEB" w:rsidRDefault="002A3CEB" w:rsidP="00A740B4">
      <w:pPr>
        <w:numPr>
          <w:ilvl w:val="0"/>
          <w:numId w:val="118"/>
        </w:numPr>
        <w:jc w:val="both"/>
        <w:rPr>
          <w:sz w:val="22"/>
        </w:rPr>
      </w:pPr>
      <w:r w:rsidRPr="002A3CEB">
        <w:rPr>
          <w:sz w:val="22"/>
        </w:rPr>
        <w:t>wprowadzenie do sieci INTERNET i INTRANET,</w:t>
      </w:r>
    </w:p>
    <w:p w:rsidR="002A3CEB" w:rsidRPr="002A3CEB" w:rsidRDefault="002A3CEB" w:rsidP="00A740B4">
      <w:pPr>
        <w:numPr>
          <w:ilvl w:val="0"/>
          <w:numId w:val="118"/>
        </w:numPr>
        <w:jc w:val="both"/>
        <w:rPr>
          <w:sz w:val="22"/>
        </w:rPr>
      </w:pPr>
      <w:r w:rsidRPr="002A3CEB">
        <w:rPr>
          <w:sz w:val="22"/>
        </w:rPr>
        <w:t xml:space="preserve">trwałe lub czasowe zwielokrotnienie utworu w całości lub w części jakimikolwiek środkami </w:t>
      </w:r>
      <w:r w:rsidRPr="002A3CEB">
        <w:rPr>
          <w:sz w:val="22"/>
        </w:rPr>
        <w:br/>
        <w:t>i w jakiejkolwiek formie, w tym poprzez reprodukcję komputerową,</w:t>
      </w:r>
    </w:p>
    <w:p w:rsidR="002A3CEB" w:rsidRPr="002A3CEB" w:rsidRDefault="002A3CEB" w:rsidP="00A740B4">
      <w:pPr>
        <w:numPr>
          <w:ilvl w:val="0"/>
          <w:numId w:val="118"/>
        </w:numPr>
        <w:jc w:val="both"/>
        <w:rPr>
          <w:sz w:val="22"/>
        </w:rPr>
      </w:pPr>
      <w:r w:rsidRPr="002A3CEB">
        <w:rPr>
          <w:sz w:val="22"/>
        </w:rPr>
        <w:t>wprowadzanie danych, aktualizacje, kasowanie danych, dokonywanie eksportu danych,</w:t>
      </w:r>
    </w:p>
    <w:p w:rsidR="002A3CEB" w:rsidRPr="002A3CEB" w:rsidRDefault="002A3CEB" w:rsidP="00A740B4">
      <w:pPr>
        <w:numPr>
          <w:ilvl w:val="0"/>
          <w:numId w:val="118"/>
        </w:numPr>
        <w:jc w:val="both"/>
        <w:rPr>
          <w:sz w:val="22"/>
        </w:rPr>
      </w:pPr>
      <w:r w:rsidRPr="002A3CEB">
        <w:rPr>
          <w:sz w:val="22"/>
        </w:rPr>
        <w:t>uruchamianie, wyświetlanie, uzyskiwanie dostępu do danych zapisanych, w urządzeniach,  związanych z profilem działalności Zamawiającego.</w:t>
      </w:r>
    </w:p>
    <w:p w:rsidR="002A3CEB" w:rsidRPr="002A3CEB" w:rsidRDefault="002A3CEB" w:rsidP="00A740B4">
      <w:pPr>
        <w:numPr>
          <w:ilvl w:val="0"/>
          <w:numId w:val="108"/>
        </w:numPr>
        <w:ind w:left="284" w:hanging="284"/>
        <w:jc w:val="both"/>
        <w:rPr>
          <w:sz w:val="22"/>
        </w:rPr>
      </w:pPr>
      <w:r w:rsidRPr="002A3CEB">
        <w:rPr>
          <w:sz w:val="22"/>
        </w:rPr>
        <w:t>Wykonawca, w imieniu autorów, nieodwołalnie upoważnia Zmawiającego i osoby przez niego wskazane do dokonywania skrótów, cięć, przemontowań, tłumaczeń, modyfikowania całości lub pojedynczych fragmentów, w tym do korekty, dokonywania przeróbek, zmian i adaptacji, łączenia fragmentów oprogramowania z innymi programami/systemami;</w:t>
      </w:r>
    </w:p>
    <w:p w:rsidR="002A3CEB" w:rsidRPr="002A3CEB" w:rsidRDefault="002A3CEB" w:rsidP="00A740B4">
      <w:pPr>
        <w:numPr>
          <w:ilvl w:val="0"/>
          <w:numId w:val="108"/>
        </w:numPr>
        <w:ind w:left="284" w:hanging="284"/>
        <w:jc w:val="both"/>
        <w:rPr>
          <w:sz w:val="22"/>
        </w:rPr>
      </w:pPr>
      <w:r w:rsidRPr="002A3CEB">
        <w:rPr>
          <w:sz w:val="22"/>
        </w:rPr>
        <w:t xml:space="preserve">Wykonawca oświadcza, że zapoznał się z wykorzystywaną przez Zamawiającego technologią, </w:t>
      </w:r>
      <w:r w:rsidRPr="002A3CEB">
        <w:rPr>
          <w:sz w:val="22"/>
        </w:rPr>
        <w:br/>
        <w:t xml:space="preserve">w tym używanym sprzętem, oprogramowaniem, doprowadzonym zasilaniem, zabezpieczeniami oraz że oprogramowanie będzie działać w zakresie, w jakim jest to konieczne do realizacji przedmiotu Umowy w kooperacji ze sprzętem i oprogramowaniem, przy uwzględnieniu zasilania, mocy </w:t>
      </w:r>
      <w:r w:rsidRPr="002A3CEB">
        <w:rPr>
          <w:sz w:val="22"/>
        </w:rPr>
        <w:br/>
        <w:t xml:space="preserve">i zabezpieczeń wykorzystywanych przez Zamawiającego. </w:t>
      </w:r>
    </w:p>
    <w:p w:rsidR="002A3CEB" w:rsidRPr="002A3CEB" w:rsidRDefault="002A3CEB" w:rsidP="00A740B4">
      <w:pPr>
        <w:numPr>
          <w:ilvl w:val="0"/>
          <w:numId w:val="108"/>
        </w:numPr>
        <w:ind w:left="284" w:hanging="284"/>
        <w:jc w:val="both"/>
        <w:rPr>
          <w:sz w:val="22"/>
        </w:rPr>
      </w:pPr>
      <w:r w:rsidRPr="002A3CEB">
        <w:rPr>
          <w:sz w:val="22"/>
        </w:rPr>
        <w:t>Wykonawca zapewni, że oprogramowanie, na które udzielana zostanie licencja, będzie posiadać kody i numery identyfikacyjne licencjodawcy uprawnionego do udzielenia licencji, jeżeli są wymagane.</w:t>
      </w:r>
    </w:p>
    <w:p w:rsidR="002A3CEB" w:rsidRPr="002A3CEB" w:rsidRDefault="002A3CEB" w:rsidP="00A740B4">
      <w:pPr>
        <w:numPr>
          <w:ilvl w:val="0"/>
          <w:numId w:val="108"/>
        </w:numPr>
        <w:ind w:left="284" w:hanging="284"/>
        <w:jc w:val="both"/>
        <w:rPr>
          <w:sz w:val="22"/>
        </w:rPr>
      </w:pPr>
      <w:r w:rsidRPr="002A3CEB">
        <w:rPr>
          <w:sz w:val="22"/>
        </w:rPr>
        <w:t>Wykonawca przekaże Zamawiającemu certyfikaty licencyjne do oprogramowania (o ile takie będą istniały), stanowiącego przedmiot udzielenia licencji oraz nośniki, na których zapisane będą te oprogramowania wraz z wszelkimi instrumentami, w szczególności kluczami sprzętowymi niezbędnymi do korzystania z tej licencji. W przypadku przekazania przez Wykonawcę oprogramowania na nośnikach elektronicznych, Wykonawca przeniesie na Zamawiającego prawa własności do przekazanych Zamawiającemu egzemplarzy nośników i dokumentacji oprogramowania, co następuje na mocy Umowy z momentem ich wydania Zamawiającemu bez konieczności podpisywania dodatkowych dokumentów lub dokonywania innych czynności.</w:t>
      </w:r>
    </w:p>
    <w:p w:rsidR="002A3CEB" w:rsidRPr="002A3CEB" w:rsidRDefault="002A3CEB" w:rsidP="00A740B4">
      <w:pPr>
        <w:numPr>
          <w:ilvl w:val="0"/>
          <w:numId w:val="108"/>
        </w:numPr>
        <w:ind w:left="284" w:hanging="284"/>
        <w:jc w:val="both"/>
        <w:rPr>
          <w:sz w:val="22"/>
        </w:rPr>
      </w:pPr>
      <w:r w:rsidRPr="002A3CEB">
        <w:rPr>
          <w:sz w:val="22"/>
        </w:rPr>
        <w:lastRenderedPageBreak/>
        <w:t>W przypadku, gdy osoba trzecia wystąpi z roszczeniem wynikającym z winy Wykonawcy przeciwko Zamawiającemu z tytułu naruszenia jego prawa poprzez korzystanie z oprogramowania lub dokumentacji dostarczonego oprogramowania, Wykonawca zobowiązuje się do udzielenia Zamawiającemu wszelkiej pomocy niezbędnej do jego obrony przed roszczeniami osoby trzeciej, jak też zobowiązuje się do pokrycia wszelkich udokumentowanych kosztów Zamawiającego z tym związanych, jak też pokrycia roszczeń zgłaszanych przez osoby trzecie ewentualnie do zwrotu na rzecz Zamawiającego kwot zapłaconych przez niego na rzecz osób trzecich, o ile te roszczenia okażą się zasadne. W szczególności Wykonawca zobowiązuje się do podjęcia na swój koszt i ryzyko wszelkich kroków prawnych zapewniających należytą ochronę Zamawiającego przed roszczeniami osób trzecich, w tym zobowiązuje się wstąpić w miejsce Zamawiającego, a w przypadku braku takiej możliwości, przystąpić po stronie Zamawiającego do prowadzonych przeciwko niemu postępowań.</w:t>
      </w:r>
    </w:p>
    <w:p w:rsidR="002A3CEB" w:rsidRPr="002A3CEB" w:rsidRDefault="002A3CEB" w:rsidP="00A740B4">
      <w:pPr>
        <w:numPr>
          <w:ilvl w:val="0"/>
          <w:numId w:val="108"/>
        </w:numPr>
        <w:ind w:left="284" w:hanging="284"/>
        <w:jc w:val="both"/>
        <w:rPr>
          <w:sz w:val="22"/>
        </w:rPr>
      </w:pPr>
      <w:r w:rsidRPr="002A3CEB">
        <w:rPr>
          <w:sz w:val="22"/>
        </w:rPr>
        <w:t xml:space="preserve">Wynagrodzenie </w:t>
      </w:r>
      <w:r w:rsidRPr="002A3CEB">
        <w:rPr>
          <w:color w:val="000000"/>
          <w:sz w:val="22"/>
        </w:rPr>
        <w:t>wskazane w § 2</w:t>
      </w:r>
      <w:r w:rsidRPr="002A3CEB">
        <w:rPr>
          <w:sz w:val="22"/>
        </w:rPr>
        <w:t xml:space="preserve"> ust. 1 obejmuje każde z pól eksploatacji, umożliwienie korzystania z praw zależnych i wszelkich uprawnień objętych Umową. </w:t>
      </w:r>
    </w:p>
    <w:p w:rsidR="002A3CEB" w:rsidRPr="002A3CEB" w:rsidRDefault="002A3CEB" w:rsidP="00A740B4">
      <w:pPr>
        <w:numPr>
          <w:ilvl w:val="0"/>
          <w:numId w:val="108"/>
        </w:numPr>
        <w:ind w:left="284" w:hanging="284"/>
        <w:jc w:val="both"/>
        <w:rPr>
          <w:sz w:val="22"/>
        </w:rPr>
      </w:pPr>
      <w:r w:rsidRPr="002A3CEB">
        <w:rPr>
          <w:color w:val="000000"/>
          <w:sz w:val="22"/>
        </w:rPr>
        <w:t>Dostarczone o</w:t>
      </w:r>
      <w:r w:rsidRPr="002A3CEB">
        <w:rPr>
          <w:sz w:val="22"/>
        </w:rPr>
        <w:t>programowanie będzie wolne od roszczeń osób trzecich.</w:t>
      </w:r>
    </w:p>
    <w:p w:rsidR="002A3CEB" w:rsidRPr="002A3CEB" w:rsidRDefault="002A3CEB" w:rsidP="002A3CEB">
      <w:pPr>
        <w:jc w:val="center"/>
        <w:rPr>
          <w:b/>
          <w:sz w:val="22"/>
        </w:rPr>
      </w:pPr>
    </w:p>
    <w:p w:rsidR="002A3CEB" w:rsidRPr="002A3CEB" w:rsidRDefault="002A3CEB" w:rsidP="002A3CEB">
      <w:pPr>
        <w:jc w:val="center"/>
        <w:rPr>
          <w:b/>
          <w:sz w:val="22"/>
        </w:rPr>
      </w:pPr>
      <w:r w:rsidRPr="002A3CEB">
        <w:rPr>
          <w:b/>
          <w:sz w:val="22"/>
        </w:rPr>
        <w:t xml:space="preserve">§ 5 </w:t>
      </w:r>
    </w:p>
    <w:p w:rsidR="002A3CEB" w:rsidRPr="002A3CEB" w:rsidRDefault="002A3CEB" w:rsidP="00A740B4">
      <w:pPr>
        <w:numPr>
          <w:ilvl w:val="0"/>
          <w:numId w:val="110"/>
        </w:numPr>
        <w:ind w:left="284" w:hanging="284"/>
        <w:jc w:val="both"/>
        <w:rPr>
          <w:sz w:val="22"/>
        </w:rPr>
      </w:pPr>
      <w:r w:rsidRPr="002A3CEB">
        <w:rPr>
          <w:sz w:val="22"/>
        </w:rPr>
        <w:t>Wykonawca zapłaci Zamawiającemu kary umowne w przypadku:</w:t>
      </w:r>
    </w:p>
    <w:p w:rsidR="002A3CEB" w:rsidRPr="002A3CEB" w:rsidRDefault="002A3CEB" w:rsidP="00A740B4">
      <w:pPr>
        <w:numPr>
          <w:ilvl w:val="0"/>
          <w:numId w:val="109"/>
        </w:numPr>
        <w:ind w:left="426" w:hanging="284"/>
        <w:jc w:val="both"/>
        <w:rPr>
          <w:sz w:val="22"/>
        </w:rPr>
      </w:pPr>
      <w:r w:rsidRPr="002A3CEB">
        <w:rPr>
          <w:sz w:val="22"/>
        </w:rPr>
        <w:t xml:space="preserve">nieterminowej dostawy przedmiotu umowy w wysokości 0,1% kwoty o której mowa w § 2 ust. 1   za każdy rozpoczęty dzień zwłoki w stosunku do terminu określonego w § 3 ust. 1 </w:t>
      </w:r>
      <w:r w:rsidRPr="002A3CEB">
        <w:rPr>
          <w:color w:val="000000"/>
          <w:sz w:val="22"/>
        </w:rPr>
        <w:t>lub</w:t>
      </w:r>
      <w:r w:rsidRPr="002A3CEB">
        <w:rPr>
          <w:sz w:val="22"/>
        </w:rPr>
        <w:t xml:space="preserve"> § 3 ust. 2 pkt. 1, nie więcej jednakże niż 20% kwoty o której mowa w § 2 ust. 1,</w:t>
      </w:r>
    </w:p>
    <w:p w:rsidR="002A3CEB" w:rsidRPr="002A3CEB" w:rsidRDefault="002A3CEB" w:rsidP="00A740B4">
      <w:pPr>
        <w:numPr>
          <w:ilvl w:val="0"/>
          <w:numId w:val="109"/>
        </w:numPr>
        <w:ind w:left="426" w:hanging="284"/>
        <w:jc w:val="both"/>
        <w:rPr>
          <w:sz w:val="22"/>
        </w:rPr>
      </w:pPr>
      <w:r w:rsidRPr="002A3CEB">
        <w:rPr>
          <w:sz w:val="22"/>
        </w:rPr>
        <w:t>odstąpienia od umowy z przyczyn leżących po stronie Wykonawcy, Wykonawca zapłaci Zamawiającemu karę umowną w wysokości 20% wartości całkowitego wynagrodzenia umownego brutto o której mowa w § 2 ust. 1,</w:t>
      </w:r>
    </w:p>
    <w:p w:rsidR="002A3CEB" w:rsidRPr="002A3CEB" w:rsidRDefault="002A3CEB" w:rsidP="00A740B4">
      <w:pPr>
        <w:numPr>
          <w:ilvl w:val="0"/>
          <w:numId w:val="109"/>
        </w:numPr>
        <w:ind w:left="426" w:hanging="284"/>
        <w:jc w:val="both"/>
        <w:rPr>
          <w:sz w:val="22"/>
        </w:rPr>
      </w:pPr>
      <w:r w:rsidRPr="002A3CEB">
        <w:rPr>
          <w:sz w:val="22"/>
        </w:rPr>
        <w:t xml:space="preserve">łączna   wysokość  kar  umownych  nie  może  przekroczyć  20%   kwoty   brutto   określonej </w:t>
      </w:r>
      <w:r w:rsidRPr="002A3CEB">
        <w:rPr>
          <w:sz w:val="22"/>
        </w:rPr>
        <w:br/>
        <w:t>w § 2 ust. 1.</w:t>
      </w:r>
    </w:p>
    <w:p w:rsidR="002A3CEB" w:rsidRPr="00522859" w:rsidRDefault="002A3CEB" w:rsidP="00A740B4">
      <w:pPr>
        <w:pStyle w:val="Akapitzlist"/>
        <w:numPr>
          <w:ilvl w:val="0"/>
          <w:numId w:val="110"/>
        </w:numPr>
        <w:spacing w:line="240" w:lineRule="auto"/>
        <w:ind w:left="284" w:hanging="284"/>
        <w:rPr>
          <w:sz w:val="22"/>
        </w:rPr>
      </w:pPr>
      <w:r w:rsidRPr="00522859">
        <w:rPr>
          <w:sz w:val="22"/>
        </w:rPr>
        <w:t>Zamawiający ma prawo dochodzić odszkodowania przewyższającego zastrzeżone w umowie kary umowne na zasadach ogólnych.</w:t>
      </w:r>
    </w:p>
    <w:p w:rsidR="002A3CEB" w:rsidRPr="002A3CEB" w:rsidRDefault="002A3CEB" w:rsidP="00A740B4">
      <w:pPr>
        <w:numPr>
          <w:ilvl w:val="0"/>
          <w:numId w:val="110"/>
        </w:numPr>
        <w:ind w:left="284" w:hanging="284"/>
        <w:jc w:val="both"/>
        <w:rPr>
          <w:sz w:val="22"/>
        </w:rPr>
      </w:pPr>
      <w:r w:rsidRPr="002A3CEB">
        <w:rPr>
          <w:sz w:val="22"/>
        </w:rPr>
        <w:t>Wykonawca oświadcza, iż wyraża zgodę dla Zamawiającego na potrącenie w rozumieniu art.</w:t>
      </w:r>
      <w:r w:rsidR="00522859">
        <w:rPr>
          <w:sz w:val="22"/>
        </w:rPr>
        <w:t xml:space="preserve"> 498 </w:t>
      </w:r>
      <w:r w:rsidRPr="002A3CEB">
        <w:rPr>
          <w:sz w:val="22"/>
        </w:rPr>
        <w:t>i 499 kodeksu cywilnego kwot naliczonych, w przypadku o którym mowa w ust. 1 z przysługującej mu od Zamawiającego wierzytelności. Jednocześnie Wykonawca oświadcza, że powyższe nie zostało złożone pod wpływem błędu, ani nie jest obarczone jakąkolwiek inną wadą oświadczenia woli skutkującą jego nieważnością.</w:t>
      </w:r>
    </w:p>
    <w:p w:rsidR="002A3CEB" w:rsidRPr="002A3CEB" w:rsidRDefault="002A3CEB" w:rsidP="00A740B4">
      <w:pPr>
        <w:numPr>
          <w:ilvl w:val="0"/>
          <w:numId w:val="110"/>
        </w:numPr>
        <w:ind w:left="284" w:hanging="284"/>
        <w:jc w:val="both"/>
        <w:rPr>
          <w:sz w:val="22"/>
        </w:rPr>
      </w:pPr>
      <w:r w:rsidRPr="002A3CEB">
        <w:rPr>
          <w:sz w:val="22"/>
        </w:rPr>
        <w:t>Zamawiający oświadcza, że wystawi Wykonawcy notę obciążeniową zawierającą szczegółowe naliczenie kwot w przypadku s</w:t>
      </w:r>
      <w:r w:rsidR="00522859">
        <w:rPr>
          <w:sz w:val="22"/>
        </w:rPr>
        <w:t>ytuacji, o której mowa w ust. 1</w:t>
      </w:r>
      <w:r w:rsidRPr="002A3CEB">
        <w:rPr>
          <w:sz w:val="22"/>
        </w:rPr>
        <w:t>.</w:t>
      </w:r>
    </w:p>
    <w:p w:rsidR="002A3CEB" w:rsidRPr="002A3CEB" w:rsidRDefault="002A3CEB" w:rsidP="002A3CEB">
      <w:pPr>
        <w:ind w:left="284"/>
        <w:jc w:val="both"/>
        <w:rPr>
          <w:sz w:val="22"/>
        </w:rPr>
      </w:pPr>
    </w:p>
    <w:p w:rsidR="002A3CEB" w:rsidRPr="002A3CEB" w:rsidRDefault="002A3CEB" w:rsidP="002A3CEB">
      <w:pPr>
        <w:jc w:val="center"/>
        <w:rPr>
          <w:b/>
          <w:sz w:val="22"/>
        </w:rPr>
      </w:pPr>
      <w:r w:rsidRPr="002A3CEB">
        <w:rPr>
          <w:b/>
          <w:sz w:val="22"/>
        </w:rPr>
        <w:t xml:space="preserve">§ 6 </w:t>
      </w:r>
    </w:p>
    <w:p w:rsidR="002A3CEB" w:rsidRPr="002A3CEB" w:rsidRDefault="002A3CEB" w:rsidP="00A740B4">
      <w:pPr>
        <w:numPr>
          <w:ilvl w:val="2"/>
          <w:numId w:val="111"/>
        </w:numPr>
        <w:tabs>
          <w:tab w:val="num" w:pos="284"/>
        </w:tabs>
        <w:ind w:left="284" w:right="-2" w:hanging="284"/>
        <w:contextualSpacing/>
        <w:jc w:val="both"/>
        <w:rPr>
          <w:sz w:val="22"/>
        </w:rPr>
      </w:pPr>
      <w:r w:rsidRPr="002A3CEB">
        <w:rPr>
          <w:sz w:val="22"/>
        </w:rPr>
        <w:t>Zamawiający może odstąpić od umowy 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Odstąpienie od umowy w tym przypadku może nastąpić w terminie 30 dni od dnia powzięcia wiadomości o powyższych okolicznościach. W takim przypadku Wykonawca może żądać jedynie wynagrodzenia należnego mu z tytułu wykonania części umowy.</w:t>
      </w:r>
    </w:p>
    <w:p w:rsidR="002A3CEB" w:rsidRPr="002A3CEB" w:rsidRDefault="002A3CEB" w:rsidP="00A740B4">
      <w:pPr>
        <w:numPr>
          <w:ilvl w:val="2"/>
          <w:numId w:val="111"/>
        </w:numPr>
        <w:tabs>
          <w:tab w:val="num" w:pos="284"/>
          <w:tab w:val="num" w:pos="709"/>
        </w:tabs>
        <w:ind w:left="284" w:hanging="284"/>
        <w:contextualSpacing/>
        <w:jc w:val="both"/>
        <w:rPr>
          <w:sz w:val="22"/>
        </w:rPr>
      </w:pPr>
      <w:r w:rsidRPr="002A3CEB">
        <w:rPr>
          <w:bCs/>
          <w:color w:val="000000"/>
          <w:sz w:val="22"/>
        </w:rPr>
        <w:t>Poza przypadkiem, o którym mowa w ust. 1 i § 3 ust. 3 Zamawiającemu przysługuje prawo odstąpienia od umowy w sytuacji:</w:t>
      </w:r>
    </w:p>
    <w:p w:rsidR="002A3CEB" w:rsidRPr="002A3CEB" w:rsidRDefault="002A3CEB" w:rsidP="00A740B4">
      <w:pPr>
        <w:numPr>
          <w:ilvl w:val="0"/>
          <w:numId w:val="116"/>
        </w:numPr>
        <w:tabs>
          <w:tab w:val="clear" w:pos="720"/>
          <w:tab w:val="num" w:pos="426"/>
        </w:tabs>
        <w:autoSpaceDE w:val="0"/>
        <w:autoSpaceDN w:val="0"/>
        <w:adjustRightInd w:val="0"/>
        <w:ind w:left="426" w:hanging="284"/>
        <w:contextualSpacing/>
        <w:jc w:val="both"/>
        <w:rPr>
          <w:bCs/>
          <w:color w:val="000000"/>
          <w:sz w:val="22"/>
        </w:rPr>
      </w:pPr>
      <w:r w:rsidRPr="002A3CEB">
        <w:rPr>
          <w:bCs/>
          <w:color w:val="000000"/>
          <w:sz w:val="22"/>
        </w:rPr>
        <w:t xml:space="preserve">gdy zwłoka w wykonaniu przedmiotu umowy trwa dłużej niż 10 dni, bez wyznaczenia Wykonawcy dodatkowego terminu na wykonanie przedmiotu umowy. </w:t>
      </w:r>
      <w:r w:rsidRPr="002A3CEB">
        <w:rPr>
          <w:color w:val="000000"/>
          <w:sz w:val="22"/>
        </w:rPr>
        <w:t>Oświadczenie o odstąpieniu powinno być złożone przez Zamawiającego w terminie do 7 dni roboczych od dnia, w którym upłynął 10 dniowy termin zwłoki  w stosunku do terminu realizacji umowy wskazanego w § 3 ust. 1 lub</w:t>
      </w:r>
      <w:r w:rsidRPr="002A3CEB">
        <w:rPr>
          <w:sz w:val="22"/>
        </w:rPr>
        <w:t xml:space="preserve"> ust. 2 pkt 1</w:t>
      </w:r>
      <w:r w:rsidRPr="002A3CEB">
        <w:rPr>
          <w:color w:val="000000"/>
          <w:sz w:val="22"/>
        </w:rPr>
        <w:t xml:space="preserve"> . </w:t>
      </w:r>
    </w:p>
    <w:p w:rsidR="002A3CEB" w:rsidRPr="002A3CEB" w:rsidRDefault="002A3CEB" w:rsidP="00A740B4">
      <w:pPr>
        <w:numPr>
          <w:ilvl w:val="0"/>
          <w:numId w:val="116"/>
        </w:numPr>
        <w:tabs>
          <w:tab w:val="clear" w:pos="720"/>
          <w:tab w:val="num" w:pos="426"/>
          <w:tab w:val="num" w:pos="644"/>
        </w:tabs>
        <w:autoSpaceDE w:val="0"/>
        <w:autoSpaceDN w:val="0"/>
        <w:adjustRightInd w:val="0"/>
        <w:ind w:left="426" w:hanging="284"/>
        <w:contextualSpacing/>
        <w:jc w:val="both"/>
        <w:rPr>
          <w:bCs/>
          <w:color w:val="000000"/>
          <w:sz w:val="22"/>
        </w:rPr>
      </w:pPr>
      <w:r w:rsidRPr="002A3CEB">
        <w:rPr>
          <w:color w:val="000000"/>
          <w:sz w:val="22"/>
        </w:rPr>
        <w:t xml:space="preserve">dostarczenia przedmiotu umowy niespełniającego wymogów określonych w załączniku nr 1 do umowy, Oświadczenie o odstąpieniu, powinno być  złożone przez Zamawiającego w terminie 14 dni po upływie terminu wyznaczonego na dostarczenie przedmiotu umowy przez Wykonawcę. </w:t>
      </w:r>
    </w:p>
    <w:p w:rsidR="002A3CEB" w:rsidRPr="002A3CEB" w:rsidRDefault="002A3CEB" w:rsidP="00A740B4">
      <w:pPr>
        <w:numPr>
          <w:ilvl w:val="0"/>
          <w:numId w:val="116"/>
        </w:numPr>
        <w:tabs>
          <w:tab w:val="clear" w:pos="720"/>
          <w:tab w:val="num" w:pos="426"/>
          <w:tab w:val="num" w:pos="644"/>
        </w:tabs>
        <w:autoSpaceDE w:val="0"/>
        <w:autoSpaceDN w:val="0"/>
        <w:adjustRightInd w:val="0"/>
        <w:ind w:left="426" w:hanging="284"/>
        <w:contextualSpacing/>
        <w:jc w:val="both"/>
        <w:rPr>
          <w:bCs/>
          <w:color w:val="000000"/>
          <w:sz w:val="22"/>
        </w:rPr>
      </w:pPr>
      <w:r w:rsidRPr="002A3CEB">
        <w:rPr>
          <w:bCs/>
          <w:color w:val="000000"/>
          <w:sz w:val="22"/>
        </w:rPr>
        <w:t>gdy suma kar umownych naliczonych Wykonawcy na podstawie umowy przekroczy 20% wartości, określonej w § 2 ust. 1 umowy.  Oświadczenie o odstąpieniu od umowy powinno być złożone przez Zamawiającego w terminie do 7 dni od momentu powstania wyżej wymienionych okoliczności.</w:t>
      </w:r>
    </w:p>
    <w:p w:rsidR="002A3CEB" w:rsidRPr="002A3CEB" w:rsidRDefault="002A3CEB" w:rsidP="00A740B4">
      <w:pPr>
        <w:numPr>
          <w:ilvl w:val="0"/>
          <w:numId w:val="115"/>
        </w:numPr>
        <w:tabs>
          <w:tab w:val="num" w:pos="284"/>
        </w:tabs>
        <w:autoSpaceDE w:val="0"/>
        <w:autoSpaceDN w:val="0"/>
        <w:adjustRightInd w:val="0"/>
        <w:ind w:left="284" w:hanging="284"/>
        <w:contextualSpacing/>
        <w:jc w:val="both"/>
        <w:rPr>
          <w:bCs/>
          <w:color w:val="000000"/>
          <w:sz w:val="22"/>
        </w:rPr>
      </w:pPr>
      <w:r w:rsidRPr="002A3CEB">
        <w:rPr>
          <w:bCs/>
          <w:color w:val="000000"/>
          <w:sz w:val="22"/>
        </w:rPr>
        <w:t xml:space="preserve">Strony zgodnie ustalają, że odstąpienie od umowy następuje przez złożenie oświadczenia woli </w:t>
      </w:r>
      <w:r w:rsidRPr="002A3CEB">
        <w:rPr>
          <w:bCs/>
          <w:color w:val="000000"/>
          <w:sz w:val="22"/>
        </w:rPr>
        <w:br/>
        <w:t xml:space="preserve">w formie pisemnej pod rygorem nieważności z podaniem uzasadnienia. Odstąpienie od umowy </w:t>
      </w:r>
      <w:r w:rsidRPr="002A3CEB">
        <w:rPr>
          <w:bCs/>
          <w:color w:val="000000"/>
          <w:sz w:val="22"/>
        </w:rPr>
        <w:lastRenderedPageBreak/>
        <w:t>wywołuje skutki prawne z chwilą dojścia oświadczenia woli do adresata, przy czym do zachowania terminu na odstąpienie od umowy wystarczy wysłanie oświadczenia przesyłką rejestrowaną na adres jednej ze stron, wskazany w komparycji umowy albo na aktualny adres podany w KRS lub innym rejestrze zgodnie z obowiązującymi przepisami. Prawo odstąpienia od umowy ex nunc przysługuje Zamawiającemu do końca okresu jej realizacji.</w:t>
      </w:r>
    </w:p>
    <w:p w:rsidR="002A3CEB" w:rsidRPr="002A3CEB" w:rsidRDefault="002A3CEB" w:rsidP="00A740B4">
      <w:pPr>
        <w:numPr>
          <w:ilvl w:val="0"/>
          <w:numId w:val="115"/>
        </w:numPr>
        <w:tabs>
          <w:tab w:val="num" w:pos="284"/>
        </w:tabs>
        <w:autoSpaceDE w:val="0"/>
        <w:autoSpaceDN w:val="0"/>
        <w:adjustRightInd w:val="0"/>
        <w:ind w:left="284" w:hanging="284"/>
        <w:contextualSpacing/>
        <w:jc w:val="both"/>
        <w:rPr>
          <w:bCs/>
          <w:color w:val="000000"/>
          <w:sz w:val="22"/>
        </w:rPr>
      </w:pPr>
      <w:r w:rsidRPr="002A3CEB">
        <w:rPr>
          <w:bCs/>
          <w:color w:val="000000"/>
          <w:sz w:val="22"/>
        </w:rPr>
        <w:t>Odstąpienie od umowy nie powoduje wygaśnięcia roszczeń o z</w:t>
      </w:r>
      <w:r w:rsidR="00C0573F">
        <w:rPr>
          <w:bCs/>
          <w:color w:val="000000"/>
          <w:sz w:val="22"/>
        </w:rPr>
        <w:t xml:space="preserve">apłatę kar umownych powstałych </w:t>
      </w:r>
      <w:r w:rsidRPr="002A3CEB">
        <w:rPr>
          <w:bCs/>
          <w:color w:val="000000"/>
          <w:sz w:val="22"/>
        </w:rPr>
        <w:t xml:space="preserve">w czasie obowiązywania umowy, w tym roszczeń o zapłatę kary umownej z powodu odstąpienia od umowy.  </w:t>
      </w:r>
    </w:p>
    <w:p w:rsidR="002A3CEB" w:rsidRPr="002A3CEB" w:rsidRDefault="002A3CEB" w:rsidP="002A3CEB">
      <w:pPr>
        <w:jc w:val="center"/>
        <w:rPr>
          <w:b/>
          <w:color w:val="000000"/>
          <w:sz w:val="22"/>
        </w:rPr>
      </w:pPr>
      <w:r w:rsidRPr="002A3CEB">
        <w:rPr>
          <w:b/>
          <w:color w:val="000000"/>
          <w:sz w:val="22"/>
        </w:rPr>
        <w:t>§ 7</w:t>
      </w:r>
    </w:p>
    <w:p w:rsidR="002A3CEB" w:rsidRPr="002A3CEB" w:rsidRDefault="002A3CEB" w:rsidP="00A740B4">
      <w:pPr>
        <w:widowControl w:val="0"/>
        <w:numPr>
          <w:ilvl w:val="0"/>
          <w:numId w:val="112"/>
        </w:numPr>
        <w:suppressAutoHyphens/>
        <w:autoSpaceDE w:val="0"/>
        <w:autoSpaceDN w:val="0"/>
        <w:adjustRightInd w:val="0"/>
        <w:ind w:left="284" w:hanging="284"/>
        <w:contextualSpacing/>
        <w:jc w:val="both"/>
        <w:rPr>
          <w:sz w:val="22"/>
        </w:rPr>
      </w:pPr>
      <w:r w:rsidRPr="002A3CEB">
        <w:rPr>
          <w:sz w:val="22"/>
        </w:rPr>
        <w:t xml:space="preserve">Zamawiający przewiduje możliwość wprowadzenia do umowy zmian, w postaci zmiany stawki podatku VAT na </w:t>
      </w:r>
      <w:r w:rsidRPr="002A3CEB">
        <w:rPr>
          <w:color w:val="000000"/>
          <w:sz w:val="22"/>
        </w:rPr>
        <w:t>przedmiot umowy</w:t>
      </w:r>
      <w:r w:rsidRPr="002A3CEB">
        <w:rPr>
          <w:color w:val="FF0000"/>
          <w:sz w:val="22"/>
        </w:rPr>
        <w:t xml:space="preserve"> </w:t>
      </w:r>
      <w:r w:rsidRPr="002A3CEB">
        <w:rPr>
          <w:sz w:val="22"/>
        </w:rPr>
        <w:t xml:space="preserve">objęty niniejszą umową. Wartość wynagrodzenia umownego brutto może ulec zwiększeniu lub zmniejszeniu jedynie o wartość różnicy pomiędzy obowiązującą stawką podatku VAT w momencie zawierania niniejszej umowy, a obowiązującą stawką podatku VAT  </w:t>
      </w:r>
      <w:r w:rsidRPr="002A3CEB">
        <w:rPr>
          <w:color w:val="000000"/>
          <w:sz w:val="22"/>
        </w:rPr>
        <w:t>w momencie dostawy</w:t>
      </w:r>
      <w:r w:rsidRPr="002A3CEB">
        <w:rPr>
          <w:color w:val="FF0000"/>
          <w:sz w:val="22"/>
        </w:rPr>
        <w:t>,</w:t>
      </w:r>
      <w:r w:rsidRPr="002A3CEB">
        <w:rPr>
          <w:sz w:val="22"/>
        </w:rPr>
        <w:t xml:space="preserve"> zmiana będzie dotyczyła niezrealizowanej części umowy,</w:t>
      </w:r>
    </w:p>
    <w:p w:rsidR="002A3CEB" w:rsidRPr="002A3CEB" w:rsidRDefault="002A3CEB" w:rsidP="00A740B4">
      <w:pPr>
        <w:numPr>
          <w:ilvl w:val="0"/>
          <w:numId w:val="112"/>
        </w:numPr>
        <w:autoSpaceDE w:val="0"/>
        <w:autoSpaceDN w:val="0"/>
        <w:adjustRightInd w:val="0"/>
        <w:ind w:left="284" w:hanging="284"/>
        <w:contextualSpacing/>
        <w:jc w:val="both"/>
        <w:rPr>
          <w:color w:val="000000"/>
          <w:sz w:val="22"/>
        </w:rPr>
      </w:pPr>
      <w:r w:rsidRPr="002A3CEB">
        <w:rPr>
          <w:bCs/>
          <w:sz w:val="22"/>
        </w:rPr>
        <w:t>Na podstawie art. 455 ustawy Prawo zamówień publicznych Zamawiający przewiduje możliwość dokonania zmian postanowień niniejszej umowy w następujących przypadkach:</w:t>
      </w:r>
    </w:p>
    <w:p w:rsidR="002A3CEB" w:rsidRPr="002A3CEB" w:rsidRDefault="002A3CEB" w:rsidP="00A740B4">
      <w:pPr>
        <w:numPr>
          <w:ilvl w:val="0"/>
          <w:numId w:val="113"/>
        </w:numPr>
        <w:autoSpaceDE w:val="0"/>
        <w:autoSpaceDN w:val="0"/>
        <w:adjustRightInd w:val="0"/>
        <w:ind w:left="426" w:hanging="284"/>
        <w:contextualSpacing/>
        <w:jc w:val="both"/>
        <w:rPr>
          <w:color w:val="000000"/>
          <w:sz w:val="22"/>
        </w:rPr>
      </w:pPr>
      <w:r w:rsidRPr="002A3CEB">
        <w:rPr>
          <w:color w:val="000000"/>
          <w:sz w:val="22"/>
        </w:rPr>
        <w:t xml:space="preserve">zaniechania produkcji </w:t>
      </w:r>
      <w:r w:rsidRPr="002A3CEB">
        <w:rPr>
          <w:bCs/>
          <w:color w:val="000000"/>
          <w:sz w:val="22"/>
        </w:rPr>
        <w:t>lub obrotu na terytorium Rzeczypospolitej Polskiej</w:t>
      </w:r>
      <w:r w:rsidRPr="002A3CEB">
        <w:rPr>
          <w:color w:val="000000"/>
          <w:sz w:val="22"/>
        </w:rPr>
        <w:t xml:space="preserve"> zaoferowanego przedmiotu umowy skutkującego tym, że dostarczenie przedmiotu umowy stało się niemożliwe, </w:t>
      </w:r>
      <w:r w:rsidRPr="002A3CEB">
        <w:rPr>
          <w:bCs/>
          <w:color w:val="000000"/>
          <w:sz w:val="22"/>
        </w:rPr>
        <w:t>Zamawiaj</w:t>
      </w:r>
      <w:r w:rsidRPr="002A3CEB">
        <w:rPr>
          <w:color w:val="000000"/>
          <w:sz w:val="22"/>
        </w:rPr>
        <w:t>ą</w:t>
      </w:r>
      <w:r w:rsidRPr="002A3CEB">
        <w:rPr>
          <w:bCs/>
          <w:color w:val="000000"/>
          <w:sz w:val="22"/>
        </w:rPr>
        <w:t xml:space="preserve">cy </w:t>
      </w:r>
      <w:r w:rsidRPr="002A3CEB">
        <w:rPr>
          <w:color w:val="000000"/>
          <w:sz w:val="22"/>
        </w:rPr>
        <w:t xml:space="preserve">dopuszcza dostarczenie produktu równoważnego - przy czym jego jakość, parametry funkcjonalne oraz techniczne nie mogą być mniejsze (gorsze), niż te określone przez </w:t>
      </w:r>
      <w:r w:rsidRPr="002A3CEB">
        <w:rPr>
          <w:bCs/>
          <w:color w:val="000000"/>
          <w:sz w:val="22"/>
        </w:rPr>
        <w:t>Zamawiaj</w:t>
      </w:r>
      <w:r w:rsidRPr="002A3CEB">
        <w:rPr>
          <w:color w:val="000000"/>
          <w:sz w:val="22"/>
        </w:rPr>
        <w:t>ą</w:t>
      </w:r>
      <w:r w:rsidRPr="002A3CEB">
        <w:rPr>
          <w:bCs/>
          <w:color w:val="000000"/>
          <w:sz w:val="22"/>
        </w:rPr>
        <w:t xml:space="preserve">cego. </w:t>
      </w:r>
      <w:r w:rsidRPr="002A3CEB">
        <w:rPr>
          <w:color w:val="000000"/>
          <w:sz w:val="22"/>
        </w:rPr>
        <w:t xml:space="preserve">W takim przypadku </w:t>
      </w:r>
      <w:r w:rsidRPr="002A3CEB">
        <w:rPr>
          <w:bCs/>
          <w:color w:val="000000"/>
          <w:sz w:val="22"/>
        </w:rPr>
        <w:t xml:space="preserve">Wykonawca </w:t>
      </w:r>
      <w:r w:rsidRPr="002A3CEB">
        <w:rPr>
          <w:color w:val="000000"/>
          <w:sz w:val="22"/>
        </w:rPr>
        <w:t xml:space="preserve">składa pisemny wniosek wraz z uzasadnieniem do </w:t>
      </w:r>
      <w:r w:rsidRPr="002A3CEB">
        <w:rPr>
          <w:bCs/>
          <w:color w:val="000000"/>
          <w:sz w:val="22"/>
        </w:rPr>
        <w:t>Zamawiaj</w:t>
      </w:r>
      <w:r w:rsidRPr="002A3CEB">
        <w:rPr>
          <w:color w:val="000000"/>
          <w:sz w:val="22"/>
        </w:rPr>
        <w:t>ą</w:t>
      </w:r>
      <w:r w:rsidRPr="002A3CEB">
        <w:rPr>
          <w:bCs/>
          <w:color w:val="000000"/>
          <w:sz w:val="22"/>
        </w:rPr>
        <w:t xml:space="preserve">cego </w:t>
      </w:r>
      <w:r w:rsidRPr="002A3CEB">
        <w:rPr>
          <w:color w:val="000000"/>
          <w:sz w:val="22"/>
        </w:rPr>
        <w:t>w celu jego akceptacji. Cena produktu równoważnego nie może być wyższa niż cena zawarta w załączniku nr 1 do niniejszej umowy.</w:t>
      </w:r>
    </w:p>
    <w:p w:rsidR="002A3CEB" w:rsidRPr="002A3CEB" w:rsidRDefault="002A3CEB" w:rsidP="00A740B4">
      <w:pPr>
        <w:numPr>
          <w:ilvl w:val="0"/>
          <w:numId w:val="113"/>
        </w:numPr>
        <w:autoSpaceDE w:val="0"/>
        <w:autoSpaceDN w:val="0"/>
        <w:adjustRightInd w:val="0"/>
        <w:ind w:left="426" w:hanging="284"/>
        <w:contextualSpacing/>
        <w:jc w:val="both"/>
        <w:rPr>
          <w:color w:val="000000"/>
          <w:sz w:val="22"/>
        </w:rPr>
      </w:pPr>
      <w:r w:rsidRPr="002A3CEB">
        <w:rPr>
          <w:color w:val="000000"/>
          <w:sz w:val="22"/>
        </w:rPr>
        <w:t xml:space="preserve">przerwanie łańcucha dostaw niezależnego od Wykonawcy, a w wyniku którego dostarczenie przedmiotu umowy w terminie określonym w § 3 ust. 1 lub ust. 2 pkt 1  umowy okazało się niemożliwe, dopuszcza się możliwość zmiany terminu realizacji zamówienia o czas niezbędny na usunięcie przeszkody w jego realizacji. Zmiana terminu realizacji zamówienia następuje w takim przypadku na uzasadniony, pisemny wniosek </w:t>
      </w:r>
      <w:r w:rsidRPr="002A3CEB">
        <w:rPr>
          <w:bCs/>
          <w:color w:val="000000"/>
          <w:sz w:val="22"/>
        </w:rPr>
        <w:t xml:space="preserve">Wykonawcy </w:t>
      </w:r>
      <w:r w:rsidRPr="002A3CEB">
        <w:rPr>
          <w:color w:val="000000"/>
          <w:sz w:val="22"/>
        </w:rPr>
        <w:t xml:space="preserve">zaakceptowany przez </w:t>
      </w:r>
      <w:r w:rsidRPr="002A3CEB">
        <w:rPr>
          <w:bCs/>
          <w:color w:val="000000"/>
          <w:sz w:val="22"/>
        </w:rPr>
        <w:t>Zamawiaj</w:t>
      </w:r>
      <w:r w:rsidRPr="002A3CEB">
        <w:rPr>
          <w:color w:val="000000"/>
          <w:sz w:val="22"/>
        </w:rPr>
        <w:t>ą</w:t>
      </w:r>
      <w:r w:rsidRPr="002A3CEB">
        <w:rPr>
          <w:bCs/>
          <w:color w:val="000000"/>
          <w:sz w:val="22"/>
        </w:rPr>
        <w:t>cego</w:t>
      </w:r>
      <w:r w:rsidRPr="002A3CEB">
        <w:rPr>
          <w:color w:val="000000"/>
          <w:sz w:val="22"/>
        </w:rPr>
        <w:t xml:space="preserve">. Termin na złożenie  wniosku wynosi 3 dni robocze od powzięcia wiadomości o okolicznościach uniemożliwiających realizację zamówienia w terminie określonym w § 3 ust. 1 lub ust. 2 pkt 1. </w:t>
      </w:r>
    </w:p>
    <w:p w:rsidR="002A3CEB" w:rsidRPr="002A3CEB" w:rsidRDefault="002A3CEB" w:rsidP="002A3CEB">
      <w:pPr>
        <w:jc w:val="center"/>
        <w:rPr>
          <w:b/>
          <w:color w:val="000000"/>
          <w:sz w:val="22"/>
        </w:rPr>
      </w:pPr>
      <w:r w:rsidRPr="002A3CEB">
        <w:rPr>
          <w:b/>
          <w:color w:val="000000"/>
          <w:sz w:val="22"/>
        </w:rPr>
        <w:t>§ 8</w:t>
      </w:r>
    </w:p>
    <w:p w:rsidR="002A3CEB" w:rsidRPr="002A3CEB" w:rsidRDefault="002A3CEB" w:rsidP="00A740B4">
      <w:pPr>
        <w:widowControl w:val="0"/>
        <w:numPr>
          <w:ilvl w:val="0"/>
          <w:numId w:val="114"/>
        </w:numPr>
        <w:ind w:left="284" w:hanging="284"/>
        <w:contextualSpacing/>
        <w:jc w:val="both"/>
        <w:rPr>
          <w:rFonts w:eastAsia="Microsoft Sans Serif"/>
          <w:sz w:val="22"/>
        </w:rPr>
      </w:pPr>
      <w:r w:rsidRPr="002A3CEB">
        <w:rPr>
          <w:sz w:val="22"/>
        </w:rPr>
        <w:t xml:space="preserve">Zamawiający </w:t>
      </w:r>
      <w:r>
        <w:rPr>
          <w:sz w:val="22"/>
        </w:rPr>
        <w:t>udostępnia</w:t>
      </w:r>
      <w:r w:rsidRPr="002A3CEB">
        <w:rPr>
          <w:sz w:val="22"/>
        </w:rPr>
        <w:t xml:space="preserve"> Wykonawcy do przetwarzania dane osobowe tj. </w:t>
      </w:r>
      <w:r w:rsidRPr="002A3CEB">
        <w:rPr>
          <w:rFonts w:eastAsia="Microsoft Sans Serif"/>
          <w:sz w:val="22"/>
        </w:rPr>
        <w:t>imię i nazwisko, adres zatrudnienia, adres poczty elektronicznej, numer telefonu służbowego</w:t>
      </w:r>
      <w:r w:rsidRPr="002A3CEB">
        <w:rPr>
          <w:sz w:val="22"/>
        </w:rPr>
        <w:t xml:space="preserve">, w zakresie niezbędnym do realizacji umowy oraz do kontaktu z Wykonawcą. </w:t>
      </w:r>
    </w:p>
    <w:p w:rsidR="002A3CEB" w:rsidRPr="002A3CEB" w:rsidRDefault="002A3CEB" w:rsidP="00A740B4">
      <w:pPr>
        <w:numPr>
          <w:ilvl w:val="0"/>
          <w:numId w:val="114"/>
        </w:numPr>
        <w:ind w:left="284" w:hanging="284"/>
        <w:contextualSpacing/>
        <w:jc w:val="both"/>
        <w:rPr>
          <w:sz w:val="22"/>
        </w:rPr>
      </w:pPr>
      <w:r>
        <w:rPr>
          <w:sz w:val="22"/>
        </w:rPr>
        <w:t>udostępnione</w:t>
      </w:r>
      <w:r w:rsidRPr="002A3CEB">
        <w:rPr>
          <w:sz w:val="22"/>
        </w:rPr>
        <w:t xml:space="preserve"> przez Zamawiającego na rzecz Wykonawcy dane osobowe mogą być przetwarzane wyłącznie w celu realizacji Umowy, na podstawie zakresu informacji przekazywanych przez Wykonawcę stanowiącego załącznik nr 4 do umowy.</w:t>
      </w:r>
    </w:p>
    <w:p w:rsidR="002A3CEB" w:rsidRPr="002A3CEB" w:rsidRDefault="002A3CEB" w:rsidP="00A740B4">
      <w:pPr>
        <w:widowControl w:val="0"/>
        <w:numPr>
          <w:ilvl w:val="0"/>
          <w:numId w:val="114"/>
        </w:numPr>
        <w:ind w:left="284" w:hanging="284"/>
        <w:contextualSpacing/>
        <w:jc w:val="both"/>
        <w:rPr>
          <w:color w:val="000000"/>
          <w:sz w:val="22"/>
        </w:rPr>
      </w:pPr>
      <w:r w:rsidRPr="002A3CEB">
        <w:rPr>
          <w:rFonts w:eastAsia="Microsoft Sans Serif"/>
          <w:color w:val="000000"/>
          <w:sz w:val="22"/>
        </w:rPr>
        <w:t xml:space="preserve">Strony oświadczają, iż w związku z przetwarzaniem danych osób wskazanych w ust. 1, będą wypełniać wszelkie obowiązki oraz przestrzegać przepisów regulujących ochronę danych osobowych, w szczególności wynikające z Ustawy o ochronie danych osobowych z dnia 10 maja 2018 roku </w:t>
      </w:r>
      <w:bookmarkStart w:id="7" w:name="highlightHit_0"/>
      <w:bookmarkStart w:id="8" w:name="highlightHit_1"/>
      <w:bookmarkStart w:id="9" w:name="highlightHit_2"/>
      <w:bookmarkEnd w:id="7"/>
      <w:bookmarkEnd w:id="8"/>
      <w:bookmarkEnd w:id="9"/>
      <w:r w:rsidRPr="002A3CEB">
        <w:rPr>
          <w:color w:val="000000"/>
          <w:sz w:val="22"/>
        </w:rPr>
        <w:fldChar w:fldCharType="begin"/>
      </w:r>
      <w:r w:rsidRPr="002A3CEB">
        <w:rPr>
          <w:color w:val="000000"/>
          <w:sz w:val="22"/>
        </w:rPr>
        <w:instrText xml:space="preserve"> HYPERLINK "https://sip.legalis.pl/document-view.seam?documentId=mfrxilrtg4ytemzvha3teltcmfzwsyy" </w:instrText>
      </w:r>
      <w:r w:rsidRPr="002A3CEB">
        <w:rPr>
          <w:color w:val="000000"/>
          <w:sz w:val="22"/>
        </w:rPr>
        <w:fldChar w:fldCharType="separate"/>
      </w:r>
      <w:r w:rsidRPr="002A3CEB">
        <w:rPr>
          <w:color w:val="000000"/>
          <w:sz w:val="22"/>
        </w:rPr>
        <w:t>(Dz.U. z 2019 r. poz. 1781)</w:t>
      </w:r>
      <w:r w:rsidRPr="002A3CEB">
        <w:rPr>
          <w:color w:val="000000"/>
          <w:sz w:val="22"/>
        </w:rPr>
        <w:fldChar w:fldCharType="end"/>
      </w:r>
      <w:r w:rsidRPr="002A3CEB">
        <w:rPr>
          <w:color w:val="000000"/>
          <w:sz w:val="22"/>
        </w:rPr>
        <w:t>.</w:t>
      </w:r>
    </w:p>
    <w:p w:rsidR="002A3CEB" w:rsidRPr="002A3CEB" w:rsidRDefault="002A3CEB" w:rsidP="002A3CEB">
      <w:pPr>
        <w:jc w:val="center"/>
        <w:rPr>
          <w:color w:val="000000"/>
          <w:sz w:val="22"/>
        </w:rPr>
      </w:pPr>
    </w:p>
    <w:p w:rsidR="002A3CEB" w:rsidRPr="002A3CEB" w:rsidRDefault="002A3CEB" w:rsidP="002A3CEB">
      <w:pPr>
        <w:jc w:val="center"/>
        <w:rPr>
          <w:b/>
          <w:color w:val="000000"/>
          <w:sz w:val="22"/>
        </w:rPr>
      </w:pPr>
      <w:r w:rsidRPr="002A3CEB">
        <w:rPr>
          <w:b/>
          <w:color w:val="000000"/>
          <w:sz w:val="22"/>
        </w:rPr>
        <w:t>§ 9</w:t>
      </w:r>
    </w:p>
    <w:p w:rsidR="002A3CEB" w:rsidRPr="002A3CEB" w:rsidRDefault="002A3CEB" w:rsidP="002A3CEB">
      <w:pPr>
        <w:jc w:val="both"/>
        <w:rPr>
          <w:color w:val="000000"/>
          <w:sz w:val="22"/>
        </w:rPr>
      </w:pPr>
      <w:r w:rsidRPr="002A3CEB">
        <w:rPr>
          <w:color w:val="000000"/>
          <w:sz w:val="22"/>
        </w:rPr>
        <w:t>Wszelkie zmiany niniejszej umowy wymagają formy pisemnej w formie aneksu do umowy, pod rygorem nieważności z wyjąt</w:t>
      </w:r>
      <w:r>
        <w:rPr>
          <w:color w:val="000000"/>
          <w:sz w:val="22"/>
        </w:rPr>
        <w:t>kiem zmiany, o której mowa w § 7</w:t>
      </w:r>
      <w:r w:rsidRPr="002A3CEB">
        <w:rPr>
          <w:color w:val="000000"/>
          <w:sz w:val="22"/>
        </w:rPr>
        <w:t xml:space="preserve"> ust. 2.</w:t>
      </w:r>
    </w:p>
    <w:p w:rsidR="002A3CEB" w:rsidRPr="002A3CEB" w:rsidRDefault="002A3CEB" w:rsidP="002A3CEB">
      <w:pPr>
        <w:rPr>
          <w:b/>
          <w:color w:val="000000"/>
          <w:sz w:val="22"/>
        </w:rPr>
      </w:pPr>
    </w:p>
    <w:p w:rsidR="002A3CEB" w:rsidRPr="002A3CEB" w:rsidRDefault="002A3CEB" w:rsidP="002A3CEB">
      <w:pPr>
        <w:jc w:val="center"/>
        <w:rPr>
          <w:b/>
          <w:color w:val="000000"/>
          <w:sz w:val="22"/>
        </w:rPr>
      </w:pPr>
      <w:r w:rsidRPr="002A3CEB">
        <w:rPr>
          <w:b/>
          <w:color w:val="000000"/>
          <w:sz w:val="22"/>
        </w:rPr>
        <w:t>§ 10</w:t>
      </w:r>
    </w:p>
    <w:p w:rsidR="002A3CEB" w:rsidRPr="002A3CEB" w:rsidRDefault="002A3CEB" w:rsidP="002A3CEB">
      <w:pPr>
        <w:jc w:val="both"/>
        <w:rPr>
          <w:color w:val="000000"/>
          <w:sz w:val="22"/>
        </w:rPr>
      </w:pPr>
      <w:r w:rsidRPr="002A3CEB">
        <w:rPr>
          <w:color w:val="000000"/>
          <w:sz w:val="22"/>
        </w:rPr>
        <w:t>W sprawach nieuregulowanych niniejszą umową będą miały zastosowanie przepisy Prawa zamówień publicznych, Kodeksu cywilnego oraz właściwych przepisów szczególnych.</w:t>
      </w:r>
    </w:p>
    <w:p w:rsidR="002A3CEB" w:rsidRPr="002A3CEB" w:rsidRDefault="002A3CEB" w:rsidP="002A3CEB">
      <w:pPr>
        <w:jc w:val="center"/>
        <w:rPr>
          <w:b/>
          <w:color w:val="000000"/>
          <w:sz w:val="22"/>
        </w:rPr>
      </w:pPr>
    </w:p>
    <w:p w:rsidR="002A3CEB" w:rsidRPr="002A3CEB" w:rsidRDefault="002A3CEB" w:rsidP="002A3CEB">
      <w:pPr>
        <w:jc w:val="center"/>
        <w:rPr>
          <w:b/>
          <w:color w:val="000000"/>
          <w:sz w:val="22"/>
        </w:rPr>
      </w:pPr>
      <w:r w:rsidRPr="002A3CEB">
        <w:rPr>
          <w:b/>
          <w:color w:val="000000"/>
          <w:sz w:val="22"/>
        </w:rPr>
        <w:t>§ 11</w:t>
      </w:r>
    </w:p>
    <w:p w:rsidR="002A3CEB" w:rsidRPr="002A3CEB" w:rsidRDefault="002A3CEB" w:rsidP="002A3CEB">
      <w:pPr>
        <w:jc w:val="both"/>
        <w:rPr>
          <w:color w:val="000000"/>
          <w:sz w:val="22"/>
        </w:rPr>
      </w:pPr>
      <w:r w:rsidRPr="002A3CEB">
        <w:rPr>
          <w:color w:val="000000"/>
          <w:sz w:val="22"/>
        </w:rPr>
        <w:t>Wykonawca oświadcza, że znany jest mu fakt, iż treść niniejszej umowy, a w szczególności dotyczące go dane identyfikujące, przedmiot umowy i wysokość wynagrodzenia podlegają udostępnieniu w trybie ustawy z dnia 6 września 2001r o dostępie do informacji publicznej Dz.U. z 2022 r. poz. 902 ze zm..</w:t>
      </w:r>
    </w:p>
    <w:p w:rsidR="002A3CEB" w:rsidRDefault="002A3CEB" w:rsidP="002A3CEB">
      <w:pPr>
        <w:jc w:val="center"/>
        <w:rPr>
          <w:b/>
          <w:color w:val="000000"/>
          <w:sz w:val="22"/>
        </w:rPr>
      </w:pPr>
    </w:p>
    <w:p w:rsidR="00522859" w:rsidRDefault="00522859" w:rsidP="002A3CEB">
      <w:pPr>
        <w:jc w:val="center"/>
        <w:rPr>
          <w:b/>
          <w:color w:val="000000"/>
          <w:sz w:val="22"/>
        </w:rPr>
      </w:pPr>
    </w:p>
    <w:p w:rsidR="00522859" w:rsidRDefault="00522859" w:rsidP="002A3CEB">
      <w:pPr>
        <w:jc w:val="center"/>
        <w:rPr>
          <w:b/>
          <w:color w:val="000000"/>
          <w:sz w:val="22"/>
        </w:rPr>
      </w:pPr>
    </w:p>
    <w:p w:rsidR="00C0573F" w:rsidRDefault="00C0573F" w:rsidP="002A3CEB">
      <w:pPr>
        <w:jc w:val="center"/>
        <w:rPr>
          <w:b/>
          <w:color w:val="000000"/>
          <w:sz w:val="22"/>
        </w:rPr>
      </w:pPr>
    </w:p>
    <w:p w:rsidR="00C0573F" w:rsidRDefault="00C0573F" w:rsidP="002A3CEB">
      <w:pPr>
        <w:jc w:val="center"/>
        <w:rPr>
          <w:b/>
          <w:color w:val="000000"/>
          <w:sz w:val="22"/>
        </w:rPr>
      </w:pPr>
    </w:p>
    <w:p w:rsidR="002A3CEB" w:rsidRPr="002A3CEB" w:rsidRDefault="002A3CEB" w:rsidP="002A3CEB">
      <w:pPr>
        <w:jc w:val="center"/>
        <w:rPr>
          <w:b/>
          <w:color w:val="000000"/>
          <w:sz w:val="22"/>
        </w:rPr>
      </w:pPr>
      <w:r w:rsidRPr="002A3CEB">
        <w:rPr>
          <w:b/>
          <w:color w:val="000000"/>
          <w:sz w:val="22"/>
        </w:rPr>
        <w:t>§ 12</w:t>
      </w:r>
    </w:p>
    <w:p w:rsidR="002A3CEB" w:rsidRPr="002A3CEB" w:rsidRDefault="002A3CEB" w:rsidP="002A3CEB">
      <w:pPr>
        <w:jc w:val="both"/>
        <w:rPr>
          <w:color w:val="000000"/>
          <w:sz w:val="22"/>
        </w:rPr>
      </w:pPr>
      <w:r w:rsidRPr="002A3CEB">
        <w:rPr>
          <w:color w:val="000000"/>
          <w:sz w:val="22"/>
        </w:rPr>
        <w:t>Wszelkie spory wynikłe na tle realizacji niniejszej umowy rozstrzygane będą przez sąd powszechny właściwy dla siedziby Zamawiającego.</w:t>
      </w:r>
    </w:p>
    <w:p w:rsidR="002A3CEB" w:rsidRPr="002A3CEB" w:rsidRDefault="002A3CEB" w:rsidP="002A3CEB">
      <w:pPr>
        <w:jc w:val="center"/>
        <w:rPr>
          <w:color w:val="000000"/>
          <w:sz w:val="22"/>
        </w:rPr>
      </w:pPr>
    </w:p>
    <w:p w:rsidR="002A3CEB" w:rsidRPr="002A3CEB" w:rsidRDefault="002A3CEB" w:rsidP="002A3CEB">
      <w:pPr>
        <w:jc w:val="center"/>
        <w:rPr>
          <w:b/>
          <w:color w:val="000000"/>
          <w:sz w:val="22"/>
        </w:rPr>
      </w:pPr>
      <w:r w:rsidRPr="002A3CEB">
        <w:rPr>
          <w:b/>
          <w:color w:val="000000"/>
          <w:sz w:val="22"/>
        </w:rPr>
        <w:t>§ 13</w:t>
      </w:r>
    </w:p>
    <w:p w:rsidR="002A3CEB" w:rsidRPr="002A3CEB" w:rsidRDefault="002A3CEB" w:rsidP="002A3CEB">
      <w:pPr>
        <w:jc w:val="both"/>
        <w:rPr>
          <w:color w:val="000000"/>
          <w:sz w:val="22"/>
        </w:rPr>
      </w:pPr>
      <w:r w:rsidRPr="002A3CEB">
        <w:rPr>
          <w:color w:val="000000"/>
          <w:sz w:val="22"/>
        </w:rPr>
        <w:t>Umowę sporządzono w trzech jednobrzmiących egzemplarzach, dwa egzemplarze dla Zamawiającego, jeden egzemplarz dla Wykonawcy.</w:t>
      </w:r>
    </w:p>
    <w:p w:rsidR="002A3CEB" w:rsidRPr="002A3CEB" w:rsidRDefault="002A3CEB" w:rsidP="002A3CEB">
      <w:pPr>
        <w:rPr>
          <w:color w:val="000000"/>
          <w:sz w:val="22"/>
        </w:rPr>
      </w:pPr>
    </w:p>
    <w:p w:rsidR="002A3CEB" w:rsidRPr="002A3CEB" w:rsidRDefault="002A3CEB" w:rsidP="002A3CEB">
      <w:pPr>
        <w:rPr>
          <w:color w:val="000000"/>
          <w:sz w:val="22"/>
        </w:rPr>
      </w:pPr>
    </w:p>
    <w:p w:rsidR="002A3CEB" w:rsidRPr="002A3CEB" w:rsidRDefault="002A3CEB" w:rsidP="002A3CEB">
      <w:pPr>
        <w:tabs>
          <w:tab w:val="left" w:pos="567"/>
        </w:tabs>
        <w:jc w:val="both"/>
        <w:rPr>
          <w:color w:val="000000"/>
          <w:sz w:val="22"/>
          <w:u w:val="single"/>
          <w:lang w:eastAsia="ar-SA"/>
        </w:rPr>
      </w:pPr>
      <w:r w:rsidRPr="002A3CEB">
        <w:rPr>
          <w:color w:val="000000"/>
          <w:sz w:val="22"/>
          <w:u w:val="single"/>
          <w:lang w:eastAsia="ar-SA"/>
        </w:rPr>
        <w:t>Integralną część umowy stanowi:</w:t>
      </w:r>
    </w:p>
    <w:p w:rsidR="002A3CEB" w:rsidRPr="002A3CEB" w:rsidRDefault="002A3CEB" w:rsidP="002A3CEB">
      <w:pPr>
        <w:tabs>
          <w:tab w:val="left" w:pos="425"/>
          <w:tab w:val="left" w:pos="567"/>
        </w:tabs>
        <w:suppressAutoHyphens/>
        <w:ind w:left="340"/>
        <w:jc w:val="both"/>
        <w:rPr>
          <w:color w:val="000000"/>
          <w:sz w:val="22"/>
          <w:lang w:eastAsia="ar-SA"/>
        </w:rPr>
      </w:pPr>
      <w:r w:rsidRPr="002A3CEB">
        <w:rPr>
          <w:color w:val="000000"/>
          <w:sz w:val="22"/>
          <w:lang w:eastAsia="ar-SA"/>
        </w:rPr>
        <w:t>Załącznik  nr  1  –  Opis Przedmiotu Zamówienia</w:t>
      </w:r>
    </w:p>
    <w:p w:rsidR="002A3CEB" w:rsidRPr="002A3CEB" w:rsidRDefault="002A3CEB" w:rsidP="002A3CEB">
      <w:pPr>
        <w:tabs>
          <w:tab w:val="left" w:pos="425"/>
          <w:tab w:val="left" w:pos="567"/>
        </w:tabs>
        <w:suppressAutoHyphens/>
        <w:ind w:left="340"/>
        <w:jc w:val="both"/>
        <w:rPr>
          <w:color w:val="000000"/>
          <w:sz w:val="22"/>
          <w:lang w:eastAsia="ar-SA"/>
        </w:rPr>
      </w:pPr>
      <w:r w:rsidRPr="002A3CEB">
        <w:rPr>
          <w:color w:val="000000"/>
          <w:sz w:val="22"/>
          <w:lang w:eastAsia="ar-SA"/>
        </w:rPr>
        <w:t>Załącznik  nr  2  –  Formularz ofertowy.</w:t>
      </w:r>
    </w:p>
    <w:p w:rsidR="002A3CEB" w:rsidRPr="002A3CEB" w:rsidRDefault="002A3CEB" w:rsidP="002A3CEB">
      <w:pPr>
        <w:tabs>
          <w:tab w:val="left" w:pos="425"/>
          <w:tab w:val="left" w:pos="567"/>
        </w:tabs>
        <w:suppressAutoHyphens/>
        <w:ind w:left="340"/>
        <w:jc w:val="both"/>
        <w:rPr>
          <w:color w:val="000000"/>
          <w:sz w:val="22"/>
        </w:rPr>
      </w:pPr>
      <w:r w:rsidRPr="002A3CEB">
        <w:rPr>
          <w:color w:val="000000"/>
          <w:sz w:val="22"/>
          <w:lang w:eastAsia="ar-SA"/>
        </w:rPr>
        <w:t xml:space="preserve">Załącznik  nr  3  –  </w:t>
      </w:r>
      <w:r w:rsidRPr="002A3CEB">
        <w:rPr>
          <w:color w:val="000000"/>
          <w:sz w:val="22"/>
        </w:rPr>
        <w:t>Protokół odbioru ilościowo-jakościowego przedmiotu umowy</w:t>
      </w:r>
    </w:p>
    <w:p w:rsidR="002A3CEB" w:rsidRPr="002A3CEB" w:rsidRDefault="002A3CEB" w:rsidP="002A3CEB">
      <w:pPr>
        <w:tabs>
          <w:tab w:val="left" w:pos="425"/>
          <w:tab w:val="left" w:pos="567"/>
        </w:tabs>
        <w:suppressAutoHyphens/>
        <w:ind w:left="340"/>
        <w:jc w:val="both"/>
        <w:rPr>
          <w:color w:val="000000"/>
          <w:sz w:val="22"/>
          <w:lang w:eastAsia="ar-SA"/>
        </w:rPr>
      </w:pPr>
      <w:r w:rsidRPr="002A3CEB">
        <w:rPr>
          <w:color w:val="000000"/>
          <w:sz w:val="22"/>
        </w:rPr>
        <w:t xml:space="preserve">Załącznik nr 4 </w:t>
      </w:r>
      <w:r w:rsidRPr="002A3CEB">
        <w:rPr>
          <w:color w:val="000000"/>
          <w:sz w:val="22"/>
          <w:lang w:eastAsia="ar-SA"/>
        </w:rPr>
        <w:t xml:space="preserve">– </w:t>
      </w:r>
      <w:r w:rsidRPr="002A3CEB">
        <w:rPr>
          <w:color w:val="000000"/>
          <w:sz w:val="22"/>
        </w:rPr>
        <w:t xml:space="preserve">Zakres informacji przekazywanych przez Wykonawcę osobom działającym </w:t>
      </w:r>
      <w:r w:rsidRPr="002A3CEB">
        <w:rPr>
          <w:color w:val="000000"/>
          <w:sz w:val="22"/>
        </w:rPr>
        <w:br/>
        <w:t>w imieniu Zamawiającego</w:t>
      </w:r>
    </w:p>
    <w:p w:rsidR="002A3CEB" w:rsidRPr="002A3CEB" w:rsidRDefault="002A3CEB" w:rsidP="002A3CEB">
      <w:pPr>
        <w:rPr>
          <w:color w:val="000000"/>
          <w:sz w:val="22"/>
        </w:rPr>
      </w:pPr>
    </w:p>
    <w:p w:rsidR="002A3CEB" w:rsidRPr="002A3CEB" w:rsidRDefault="002A3CEB" w:rsidP="002A3CEB">
      <w:pPr>
        <w:ind w:firstLine="708"/>
        <w:rPr>
          <w:color w:val="000000"/>
          <w:sz w:val="22"/>
        </w:rPr>
      </w:pPr>
    </w:p>
    <w:p w:rsidR="002A3CEB" w:rsidRPr="002A3CEB" w:rsidRDefault="002A3CEB" w:rsidP="002A3CEB">
      <w:pPr>
        <w:ind w:firstLine="708"/>
        <w:rPr>
          <w:color w:val="000000"/>
          <w:sz w:val="22"/>
        </w:rPr>
      </w:pPr>
    </w:p>
    <w:p w:rsidR="002A3CEB" w:rsidRPr="002A3CEB" w:rsidRDefault="002A3CEB" w:rsidP="002A3CEB">
      <w:pPr>
        <w:ind w:firstLine="708"/>
        <w:rPr>
          <w:color w:val="000000"/>
          <w:sz w:val="22"/>
        </w:rPr>
      </w:pPr>
      <w:r w:rsidRPr="002A3CEB">
        <w:rPr>
          <w:color w:val="000000"/>
          <w:sz w:val="22"/>
        </w:rPr>
        <w:tab/>
      </w:r>
      <w:r w:rsidRPr="002A3CEB">
        <w:rPr>
          <w:color w:val="000000"/>
          <w:sz w:val="22"/>
        </w:rPr>
        <w:tab/>
      </w:r>
      <w:r w:rsidRPr="002A3CEB">
        <w:rPr>
          <w:color w:val="000000"/>
          <w:sz w:val="22"/>
        </w:rPr>
        <w:tab/>
      </w:r>
      <w:r w:rsidRPr="002A3CEB">
        <w:rPr>
          <w:color w:val="000000"/>
          <w:sz w:val="22"/>
        </w:rPr>
        <w:tab/>
      </w:r>
      <w:r w:rsidRPr="002A3CEB">
        <w:rPr>
          <w:color w:val="000000"/>
          <w:sz w:val="22"/>
        </w:rPr>
        <w:tab/>
      </w:r>
      <w:r w:rsidRPr="002A3CEB">
        <w:rPr>
          <w:color w:val="000000"/>
          <w:sz w:val="22"/>
        </w:rPr>
        <w:tab/>
      </w:r>
      <w:r w:rsidRPr="002A3CEB">
        <w:rPr>
          <w:color w:val="000000"/>
          <w:sz w:val="22"/>
        </w:rPr>
        <w:tab/>
      </w:r>
    </w:p>
    <w:p w:rsidR="002A3CEB" w:rsidRPr="002A3CEB" w:rsidRDefault="002A3CEB" w:rsidP="002A3CEB">
      <w:pPr>
        <w:rPr>
          <w:color w:val="000000"/>
          <w:sz w:val="22"/>
        </w:rPr>
      </w:pPr>
      <w:r w:rsidRPr="002A3CEB">
        <w:rPr>
          <w:color w:val="000000"/>
          <w:sz w:val="22"/>
        </w:rPr>
        <w:t xml:space="preserve">…………………………….……. </w:t>
      </w:r>
      <w:r w:rsidRPr="002A3CEB">
        <w:rPr>
          <w:color w:val="000000"/>
          <w:sz w:val="22"/>
        </w:rPr>
        <w:tab/>
      </w:r>
      <w:r w:rsidRPr="002A3CEB">
        <w:rPr>
          <w:color w:val="000000"/>
          <w:sz w:val="22"/>
        </w:rPr>
        <w:tab/>
      </w:r>
      <w:r w:rsidRPr="002A3CEB">
        <w:rPr>
          <w:color w:val="000000"/>
          <w:sz w:val="22"/>
        </w:rPr>
        <w:tab/>
        <w:t xml:space="preserve">            </w:t>
      </w:r>
      <w:r w:rsidRPr="002A3CEB">
        <w:rPr>
          <w:color w:val="000000"/>
          <w:sz w:val="22"/>
        </w:rPr>
        <w:tab/>
        <w:t>…………………………….…..</w:t>
      </w:r>
    </w:p>
    <w:p w:rsidR="002A3CEB" w:rsidRPr="002A3CEB" w:rsidRDefault="002A3CEB" w:rsidP="002A3CEB">
      <w:pPr>
        <w:ind w:firstLine="708"/>
        <w:rPr>
          <w:color w:val="000000"/>
          <w:sz w:val="22"/>
        </w:rPr>
      </w:pPr>
      <w:r w:rsidRPr="002A3CEB">
        <w:rPr>
          <w:color w:val="000000"/>
          <w:sz w:val="22"/>
        </w:rPr>
        <w:t xml:space="preserve">ZAMAWIAJĄCY </w:t>
      </w:r>
      <w:r w:rsidRPr="002A3CEB">
        <w:rPr>
          <w:color w:val="000000"/>
          <w:sz w:val="22"/>
        </w:rPr>
        <w:tab/>
      </w:r>
      <w:r w:rsidRPr="002A3CEB">
        <w:rPr>
          <w:color w:val="000000"/>
          <w:sz w:val="22"/>
        </w:rPr>
        <w:tab/>
      </w:r>
      <w:r w:rsidRPr="002A3CEB">
        <w:rPr>
          <w:color w:val="000000"/>
          <w:sz w:val="22"/>
        </w:rPr>
        <w:tab/>
      </w:r>
      <w:r w:rsidRPr="002A3CEB">
        <w:rPr>
          <w:color w:val="000000"/>
          <w:sz w:val="22"/>
        </w:rPr>
        <w:tab/>
      </w:r>
      <w:r w:rsidRPr="002A3CEB">
        <w:rPr>
          <w:color w:val="000000"/>
          <w:sz w:val="22"/>
        </w:rPr>
        <w:tab/>
      </w:r>
      <w:r w:rsidRPr="002A3CEB">
        <w:rPr>
          <w:color w:val="000000"/>
          <w:sz w:val="22"/>
        </w:rPr>
        <w:tab/>
        <w:t>WYKONAWCA</w:t>
      </w:r>
    </w:p>
    <w:p w:rsidR="002A3CEB" w:rsidRPr="002A3CEB" w:rsidRDefault="002A3CEB" w:rsidP="002A3CEB">
      <w:pPr>
        <w:jc w:val="both"/>
        <w:rPr>
          <w:b/>
          <w:sz w:val="22"/>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307C3F">
      <w:pPr>
        <w:suppressAutoHyphens/>
        <w:jc w:val="right"/>
        <w:rPr>
          <w:b/>
          <w:bCs/>
        </w:rPr>
      </w:pPr>
      <w:bookmarkStart w:id="10" w:name="_Hlk78878157"/>
    </w:p>
    <w:p w:rsidR="00307C3F" w:rsidRDefault="00307C3F" w:rsidP="00307C3F">
      <w:pPr>
        <w:suppressAutoHyphens/>
        <w:jc w:val="right"/>
        <w:rPr>
          <w:b/>
          <w:bCs/>
        </w:rPr>
      </w:pPr>
    </w:p>
    <w:p w:rsidR="00426F4D" w:rsidRDefault="00426F4D" w:rsidP="00307C3F">
      <w:pPr>
        <w:suppressAutoHyphens/>
        <w:jc w:val="right"/>
        <w:rPr>
          <w:b/>
          <w:bCs/>
        </w:rPr>
      </w:pPr>
    </w:p>
    <w:p w:rsidR="00426F4D" w:rsidRDefault="00426F4D" w:rsidP="00307C3F">
      <w:pPr>
        <w:suppressAutoHyphens/>
        <w:jc w:val="right"/>
        <w:rPr>
          <w:b/>
          <w:bCs/>
        </w:rPr>
      </w:pPr>
    </w:p>
    <w:p w:rsidR="003E0A59" w:rsidRDefault="003E0A59" w:rsidP="00307C3F">
      <w:pPr>
        <w:suppressAutoHyphens/>
        <w:jc w:val="right"/>
        <w:rPr>
          <w:b/>
          <w:bCs/>
        </w:rPr>
      </w:pPr>
    </w:p>
    <w:p w:rsidR="003E0A59" w:rsidRDefault="003E0A59" w:rsidP="00307C3F">
      <w:pPr>
        <w:suppressAutoHyphens/>
        <w:jc w:val="right"/>
        <w:rPr>
          <w:b/>
          <w:bCs/>
        </w:rPr>
      </w:pPr>
    </w:p>
    <w:p w:rsidR="00307C3F" w:rsidRDefault="00307C3F"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307C3F" w:rsidRPr="00711386" w:rsidRDefault="00307C3F" w:rsidP="00307C3F">
      <w:pPr>
        <w:suppressAutoHyphens/>
        <w:jc w:val="right"/>
        <w:rPr>
          <w:sz w:val="22"/>
        </w:rPr>
      </w:pPr>
      <w:r w:rsidRPr="00711386">
        <w:rPr>
          <w:sz w:val="22"/>
        </w:rPr>
        <w:t>Załącznik nr 3 do umowy</w:t>
      </w:r>
    </w:p>
    <w:p w:rsidR="00307C3F" w:rsidRDefault="00307C3F" w:rsidP="00307C3F">
      <w:pPr>
        <w:suppressAutoHyphens/>
        <w:jc w:val="center"/>
        <w:rPr>
          <w:b/>
          <w:szCs w:val="24"/>
        </w:rPr>
      </w:pPr>
    </w:p>
    <w:p w:rsidR="00307C3F" w:rsidRDefault="00307C3F" w:rsidP="00307C3F">
      <w:pPr>
        <w:suppressAutoHyphens/>
        <w:jc w:val="center"/>
        <w:rPr>
          <w:b/>
          <w:szCs w:val="24"/>
        </w:rPr>
      </w:pPr>
      <w:r>
        <w:rPr>
          <w:b/>
          <w:szCs w:val="24"/>
        </w:rPr>
        <w:t xml:space="preserve">PROTOKÓŁ ODBIORU </w:t>
      </w:r>
    </w:p>
    <w:p w:rsidR="00307C3F" w:rsidRDefault="00307C3F" w:rsidP="00307C3F">
      <w:pPr>
        <w:suppressAutoHyphens/>
        <w:jc w:val="center"/>
        <w:rPr>
          <w:sz w:val="20"/>
          <w:szCs w:val="20"/>
        </w:rPr>
      </w:pPr>
    </w:p>
    <w:p w:rsidR="00307C3F" w:rsidRDefault="00307C3F" w:rsidP="00307C3F">
      <w:pPr>
        <w:tabs>
          <w:tab w:val="center" w:pos="4536"/>
          <w:tab w:val="right" w:pos="9072"/>
        </w:tabs>
        <w:suppressAutoHyphens/>
        <w:jc w:val="center"/>
        <w:rPr>
          <w:szCs w:val="24"/>
        </w:rPr>
      </w:pPr>
      <w:r>
        <w:rPr>
          <w:szCs w:val="24"/>
        </w:rPr>
        <w:t>Dotyczy dostawy</w:t>
      </w:r>
      <w:r>
        <w:t xml:space="preserve"> </w:t>
      </w:r>
      <w:r>
        <w:rPr>
          <w:szCs w:val="24"/>
        </w:rPr>
        <w:t xml:space="preserve">aktualizacji oprogramowania z zakresu informatyki śledczej zakupionego w postępowaniu nr </w:t>
      </w:r>
      <w:r w:rsidR="005C46D4">
        <w:rPr>
          <w:szCs w:val="24"/>
        </w:rPr>
        <w:t>2</w:t>
      </w:r>
      <w:r w:rsidR="00522859">
        <w:rPr>
          <w:szCs w:val="24"/>
        </w:rPr>
        <w:t>/L/24</w:t>
      </w:r>
      <w:r>
        <w:rPr>
          <w:szCs w:val="24"/>
        </w:rPr>
        <w:t>.</w:t>
      </w:r>
    </w:p>
    <w:p w:rsidR="00307C3F" w:rsidRDefault="00307C3F" w:rsidP="00307C3F">
      <w:pPr>
        <w:tabs>
          <w:tab w:val="center" w:pos="4536"/>
          <w:tab w:val="right" w:pos="9072"/>
        </w:tabs>
        <w:suppressAutoHyphens/>
        <w:jc w:val="center"/>
        <w:rPr>
          <w:szCs w:val="24"/>
          <w:shd w:val="clear" w:color="auto" w:fill="FFFF00"/>
        </w:rPr>
      </w:pPr>
    </w:p>
    <w:p w:rsidR="00307C3F" w:rsidRDefault="00307C3F" w:rsidP="00307C3F">
      <w:pPr>
        <w:suppressAutoHyphens/>
        <w:spacing w:line="360" w:lineRule="auto"/>
        <w:rPr>
          <w:szCs w:val="24"/>
        </w:rPr>
      </w:pPr>
      <w:r>
        <w:rPr>
          <w:szCs w:val="24"/>
        </w:rPr>
        <w:t>Miejsce i data dokonania odbioru:</w:t>
      </w:r>
    </w:p>
    <w:p w:rsidR="00307C3F" w:rsidRDefault="00307C3F" w:rsidP="00307C3F">
      <w:pPr>
        <w:suppressAutoHyphens/>
        <w:rPr>
          <w:szCs w:val="24"/>
        </w:rPr>
      </w:pPr>
      <w:r>
        <w:rPr>
          <w:szCs w:val="24"/>
        </w:rPr>
        <w:t>…..................................................................................................</w:t>
      </w:r>
    </w:p>
    <w:p w:rsidR="00307C3F" w:rsidRDefault="00307C3F" w:rsidP="00307C3F">
      <w:pPr>
        <w:suppressAutoHyphens/>
        <w:rPr>
          <w:b/>
          <w:szCs w:val="24"/>
        </w:rPr>
      </w:pPr>
    </w:p>
    <w:p w:rsidR="00307C3F" w:rsidRDefault="00307C3F" w:rsidP="00307C3F">
      <w:pPr>
        <w:suppressAutoHyphens/>
        <w:jc w:val="center"/>
        <w:rPr>
          <w:b/>
          <w:szCs w:val="24"/>
        </w:rPr>
      </w:pPr>
      <w:r>
        <w:rPr>
          <w:b/>
          <w:szCs w:val="24"/>
        </w:rPr>
        <w:t>Ze strony Wykonawcy:</w:t>
      </w:r>
    </w:p>
    <w:p w:rsidR="00307C3F" w:rsidRDefault="00307C3F" w:rsidP="00307C3F">
      <w:pPr>
        <w:suppressAutoHyphens/>
        <w:jc w:val="center"/>
        <w:rPr>
          <w:szCs w:val="24"/>
        </w:rPr>
      </w:pPr>
    </w:p>
    <w:p w:rsidR="00307C3F" w:rsidRDefault="00307C3F" w:rsidP="00307C3F">
      <w:pPr>
        <w:suppressAutoHyphens/>
        <w:jc w:val="center"/>
        <w:rPr>
          <w:szCs w:val="24"/>
          <w:vertAlign w:val="superscript"/>
        </w:rPr>
      </w:pPr>
      <w:r>
        <w:rPr>
          <w:szCs w:val="24"/>
        </w:rPr>
        <w:t>…………………………………………………………………</w:t>
      </w:r>
    </w:p>
    <w:p w:rsidR="00307C3F" w:rsidRDefault="00307C3F" w:rsidP="00307C3F">
      <w:pPr>
        <w:suppressAutoHyphens/>
        <w:jc w:val="center"/>
        <w:rPr>
          <w:b/>
          <w:szCs w:val="24"/>
        </w:rPr>
      </w:pPr>
      <w:r>
        <w:rPr>
          <w:szCs w:val="24"/>
          <w:vertAlign w:val="superscript"/>
        </w:rPr>
        <w:t>(nazwa i adres)</w:t>
      </w:r>
    </w:p>
    <w:p w:rsidR="00307C3F" w:rsidRDefault="00307C3F" w:rsidP="00307C3F">
      <w:pPr>
        <w:suppressAutoHyphens/>
        <w:jc w:val="center"/>
        <w:rPr>
          <w:szCs w:val="24"/>
          <w:vertAlign w:val="superscript"/>
        </w:rPr>
      </w:pPr>
      <w:r>
        <w:rPr>
          <w:szCs w:val="24"/>
        </w:rPr>
        <w:t>…………………………………………………………………</w:t>
      </w:r>
    </w:p>
    <w:p w:rsidR="00307C3F" w:rsidRDefault="00307C3F" w:rsidP="00307C3F">
      <w:pPr>
        <w:suppressAutoHyphens/>
        <w:spacing w:line="360" w:lineRule="auto"/>
        <w:jc w:val="center"/>
        <w:rPr>
          <w:b/>
          <w:szCs w:val="24"/>
        </w:rPr>
      </w:pPr>
      <w:r>
        <w:rPr>
          <w:szCs w:val="24"/>
          <w:vertAlign w:val="superscript"/>
        </w:rPr>
        <w:t>(imię i nazwisko osoby upoważnionej)</w:t>
      </w:r>
    </w:p>
    <w:p w:rsidR="00307C3F" w:rsidRDefault="00307C3F" w:rsidP="00307C3F">
      <w:pPr>
        <w:suppressAutoHyphens/>
        <w:spacing w:line="360" w:lineRule="auto"/>
        <w:jc w:val="center"/>
        <w:rPr>
          <w:b/>
          <w:szCs w:val="24"/>
        </w:rPr>
      </w:pPr>
      <w:r>
        <w:rPr>
          <w:b/>
          <w:szCs w:val="24"/>
        </w:rPr>
        <w:t>Ze strony Zamawiającego:</w:t>
      </w:r>
    </w:p>
    <w:p w:rsidR="00307C3F" w:rsidRDefault="00307C3F" w:rsidP="00307C3F">
      <w:pPr>
        <w:suppressAutoHyphens/>
        <w:jc w:val="center"/>
        <w:rPr>
          <w:szCs w:val="24"/>
          <w:vertAlign w:val="superscript"/>
        </w:rPr>
      </w:pPr>
      <w:r>
        <w:rPr>
          <w:b/>
          <w:szCs w:val="24"/>
        </w:rPr>
        <w:t>Komenda Wojewódzka Policji w Białymstoku,</w:t>
      </w:r>
    </w:p>
    <w:p w:rsidR="00307C3F" w:rsidRDefault="00307C3F" w:rsidP="00307C3F">
      <w:pPr>
        <w:suppressAutoHyphens/>
        <w:jc w:val="center"/>
        <w:rPr>
          <w:szCs w:val="24"/>
        </w:rPr>
      </w:pPr>
      <w:r>
        <w:rPr>
          <w:szCs w:val="24"/>
          <w:vertAlign w:val="superscript"/>
        </w:rPr>
        <w:t>(nazwa i adres)</w:t>
      </w:r>
    </w:p>
    <w:p w:rsidR="00307C3F" w:rsidRDefault="00307C3F" w:rsidP="00307C3F">
      <w:pPr>
        <w:suppressAutoHyphens/>
        <w:spacing w:line="360" w:lineRule="auto"/>
        <w:jc w:val="center"/>
        <w:rPr>
          <w:szCs w:val="24"/>
        </w:rPr>
      </w:pPr>
      <w:r>
        <w:rPr>
          <w:szCs w:val="24"/>
        </w:rPr>
        <w:t>Zespół w składzie:</w:t>
      </w:r>
    </w:p>
    <w:p w:rsidR="00307C3F" w:rsidRDefault="00307C3F" w:rsidP="00307C3F">
      <w:pPr>
        <w:suppressAutoHyphens/>
        <w:spacing w:line="360" w:lineRule="auto"/>
        <w:jc w:val="center"/>
        <w:rPr>
          <w:szCs w:val="24"/>
        </w:rPr>
      </w:pPr>
      <w:r>
        <w:rPr>
          <w:szCs w:val="24"/>
        </w:rPr>
        <w:t xml:space="preserve">1. ……….…..………………               3. </w:t>
      </w:r>
      <w:r w:rsidRPr="00884A68">
        <w:rPr>
          <w:szCs w:val="24"/>
        </w:rPr>
        <w:t>……….…..………………</w:t>
      </w:r>
    </w:p>
    <w:p w:rsidR="00307C3F" w:rsidRDefault="00307C3F" w:rsidP="00307C3F">
      <w:pPr>
        <w:suppressAutoHyphens/>
        <w:spacing w:line="360" w:lineRule="auto"/>
        <w:jc w:val="center"/>
        <w:rPr>
          <w:szCs w:val="24"/>
        </w:rPr>
      </w:pPr>
    </w:p>
    <w:p w:rsidR="00307C3F" w:rsidRDefault="00307C3F" w:rsidP="00307C3F">
      <w:pPr>
        <w:suppressAutoHyphens/>
        <w:spacing w:line="360" w:lineRule="auto"/>
        <w:jc w:val="center"/>
        <w:rPr>
          <w:b/>
          <w:szCs w:val="24"/>
        </w:rPr>
      </w:pPr>
      <w:r>
        <w:rPr>
          <w:szCs w:val="24"/>
        </w:rPr>
        <w:t xml:space="preserve">2. </w:t>
      </w:r>
      <w:r w:rsidRPr="00884A68">
        <w:rPr>
          <w:szCs w:val="24"/>
        </w:rPr>
        <w:t>……….…..………………</w:t>
      </w:r>
      <w:r>
        <w:rPr>
          <w:szCs w:val="24"/>
        </w:rPr>
        <w:t xml:space="preserve">               4</w:t>
      </w:r>
      <w:r w:rsidRPr="00884A68">
        <w:rPr>
          <w:szCs w:val="24"/>
        </w:rPr>
        <w:t>……….…..………………</w:t>
      </w:r>
    </w:p>
    <w:p w:rsidR="00307C3F" w:rsidRDefault="00307C3F" w:rsidP="00307C3F">
      <w:pPr>
        <w:suppressAutoHyphens/>
        <w:rPr>
          <w:szCs w:val="24"/>
        </w:rPr>
      </w:pPr>
      <w:r>
        <w:rPr>
          <w:szCs w:val="24"/>
        </w:rPr>
        <w:t>Przedmiotem dostawy i odbioru w ramach Umowy nr ……………..z dnia ………...2023 r. jest:</w:t>
      </w:r>
    </w:p>
    <w:p w:rsidR="00307C3F" w:rsidRDefault="00307C3F" w:rsidP="00307C3F">
      <w:pPr>
        <w:suppressAutoHyphens/>
        <w:rPr>
          <w:szCs w:val="24"/>
        </w:rPr>
      </w:pPr>
    </w:p>
    <w:tbl>
      <w:tblPr>
        <w:tblW w:w="8505" w:type="dxa"/>
        <w:tblInd w:w="108" w:type="dxa"/>
        <w:tblLayout w:type="fixed"/>
        <w:tblLook w:val="0000" w:firstRow="0" w:lastRow="0" w:firstColumn="0" w:lastColumn="0" w:noHBand="0" w:noVBand="0"/>
      </w:tblPr>
      <w:tblGrid>
        <w:gridCol w:w="567"/>
        <w:gridCol w:w="2410"/>
        <w:gridCol w:w="709"/>
        <w:gridCol w:w="708"/>
        <w:gridCol w:w="1276"/>
        <w:gridCol w:w="1701"/>
        <w:gridCol w:w="1134"/>
      </w:tblGrid>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rPr>
                <w:szCs w:val="24"/>
              </w:rPr>
            </w:pPr>
            <w:r>
              <w:rPr>
                <w:szCs w:val="24"/>
              </w:rPr>
              <w:t>Lp.</w:t>
            </w:r>
          </w:p>
        </w:tc>
        <w:tc>
          <w:tcPr>
            <w:tcW w:w="2410"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r>
              <w:t>Nazwa przedmiotu dostawy</w:t>
            </w:r>
          </w:p>
        </w:tc>
        <w:tc>
          <w:tcPr>
            <w:tcW w:w="709"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jc w:val="center"/>
            </w:pPr>
            <w:r>
              <w:t>J.m.</w:t>
            </w:r>
          </w:p>
        </w:tc>
        <w:tc>
          <w:tcPr>
            <w:tcW w:w="708"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pPr>
            <w:r>
              <w:t>Ilość</w:t>
            </w: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pPr>
            <w:r>
              <w:t>Wartość</w:t>
            </w:r>
          </w:p>
          <w:p w:rsidR="00307C3F" w:rsidRDefault="00307C3F" w:rsidP="002A21C1">
            <w:pPr>
              <w:suppressAutoHyphens/>
              <w:jc w:val="center"/>
            </w:pPr>
            <w:r>
              <w:t>(zł.)</w:t>
            </w: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r>
              <w:t>Przekazane wyposażenie</w:t>
            </w: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2A21C1">
            <w:pPr>
              <w:suppressAutoHyphens/>
              <w:jc w:val="center"/>
            </w:pPr>
            <w:r>
              <w:t>Uwagi</w:t>
            </w:r>
          </w:p>
        </w:tc>
      </w:tr>
      <w:tr w:rsidR="00307C3F" w:rsidTr="00307C3F">
        <w:trPr>
          <w:trHeight w:val="238"/>
        </w:trPr>
        <w:tc>
          <w:tcPr>
            <w:tcW w:w="567"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rPr>
                <w:szCs w:val="24"/>
              </w:rPr>
            </w:pPr>
            <w:r>
              <w:rPr>
                <w:szCs w:val="24"/>
              </w:rPr>
              <w:t>1</w:t>
            </w:r>
          </w:p>
        </w:tc>
        <w:tc>
          <w:tcPr>
            <w:tcW w:w="2410" w:type="dxa"/>
            <w:tcBorders>
              <w:top w:val="single" w:sz="4" w:space="0" w:color="000000"/>
              <w:left w:val="single" w:sz="4" w:space="0" w:color="000000"/>
              <w:bottom w:val="single" w:sz="4" w:space="0" w:color="000000"/>
              <w:right w:val="nil"/>
            </w:tcBorders>
          </w:tcPr>
          <w:p w:rsidR="00307C3F" w:rsidRDefault="00307C3F" w:rsidP="002A21C1">
            <w:pPr>
              <w:pStyle w:val="Akapitzlist"/>
              <w:spacing w:line="240" w:lineRule="auto"/>
              <w:ind w:left="507"/>
              <w:rPr>
                <w:b/>
                <w:bCs/>
                <w:lang w:eastAsia="pl-PL"/>
              </w:rPr>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2A21C1">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rPr>
                <w:szCs w:val="24"/>
              </w:rPr>
            </w:pPr>
            <w:r>
              <w:rPr>
                <w:szCs w:val="24"/>
              </w:rPr>
              <w:t>2</w:t>
            </w:r>
          </w:p>
        </w:tc>
        <w:tc>
          <w:tcPr>
            <w:tcW w:w="2410" w:type="dxa"/>
            <w:tcBorders>
              <w:top w:val="single" w:sz="4" w:space="0" w:color="000000"/>
              <w:left w:val="single" w:sz="4" w:space="0" w:color="000000"/>
              <w:bottom w:val="single" w:sz="4" w:space="0" w:color="000000"/>
              <w:right w:val="nil"/>
            </w:tcBorders>
          </w:tcPr>
          <w:p w:rsidR="00307C3F" w:rsidRDefault="00307C3F" w:rsidP="002A21C1">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2A21C1">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rPr>
                <w:szCs w:val="24"/>
              </w:rPr>
            </w:pPr>
            <w:r>
              <w:rPr>
                <w:szCs w:val="24"/>
              </w:rPr>
              <w:t>3</w:t>
            </w:r>
          </w:p>
        </w:tc>
        <w:tc>
          <w:tcPr>
            <w:tcW w:w="2410" w:type="dxa"/>
            <w:tcBorders>
              <w:top w:val="single" w:sz="4" w:space="0" w:color="000000"/>
              <w:left w:val="single" w:sz="4" w:space="0" w:color="000000"/>
              <w:bottom w:val="single" w:sz="4" w:space="0" w:color="000000"/>
              <w:right w:val="nil"/>
            </w:tcBorders>
          </w:tcPr>
          <w:p w:rsidR="00307C3F" w:rsidRDefault="00307C3F" w:rsidP="002A21C1">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2A21C1">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rPr>
                <w:szCs w:val="24"/>
              </w:rPr>
            </w:pPr>
            <w:r>
              <w:rPr>
                <w:szCs w:val="24"/>
              </w:rPr>
              <w:t>4</w:t>
            </w:r>
          </w:p>
        </w:tc>
        <w:tc>
          <w:tcPr>
            <w:tcW w:w="2410" w:type="dxa"/>
            <w:tcBorders>
              <w:top w:val="single" w:sz="4" w:space="0" w:color="000000"/>
              <w:left w:val="single" w:sz="4" w:space="0" w:color="000000"/>
              <w:bottom w:val="single" w:sz="4" w:space="0" w:color="000000"/>
              <w:right w:val="nil"/>
            </w:tcBorders>
          </w:tcPr>
          <w:p w:rsidR="00307C3F" w:rsidRDefault="00307C3F" w:rsidP="002A21C1">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2A21C1">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rPr>
                <w:szCs w:val="24"/>
              </w:rPr>
            </w:pPr>
            <w:r>
              <w:rPr>
                <w:szCs w:val="24"/>
              </w:rPr>
              <w:t>5</w:t>
            </w:r>
          </w:p>
        </w:tc>
        <w:tc>
          <w:tcPr>
            <w:tcW w:w="2410" w:type="dxa"/>
            <w:tcBorders>
              <w:top w:val="single" w:sz="4" w:space="0" w:color="000000"/>
              <w:left w:val="single" w:sz="4" w:space="0" w:color="000000"/>
              <w:bottom w:val="single" w:sz="4" w:space="0" w:color="000000"/>
              <w:right w:val="nil"/>
            </w:tcBorders>
          </w:tcPr>
          <w:p w:rsidR="00307C3F" w:rsidRDefault="00307C3F" w:rsidP="002A21C1">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2A21C1">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rPr>
                <w:szCs w:val="24"/>
              </w:rPr>
            </w:pPr>
            <w:r>
              <w:rPr>
                <w:szCs w:val="24"/>
              </w:rPr>
              <w:t>6</w:t>
            </w:r>
          </w:p>
        </w:tc>
        <w:tc>
          <w:tcPr>
            <w:tcW w:w="2410" w:type="dxa"/>
            <w:tcBorders>
              <w:top w:val="single" w:sz="4" w:space="0" w:color="000000"/>
              <w:left w:val="single" w:sz="4" w:space="0" w:color="000000"/>
              <w:bottom w:val="single" w:sz="4" w:space="0" w:color="000000"/>
              <w:right w:val="nil"/>
            </w:tcBorders>
          </w:tcPr>
          <w:p w:rsidR="00307C3F" w:rsidRDefault="00307C3F" w:rsidP="002A21C1">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2A21C1">
            <w:pPr>
              <w:suppressAutoHyphens/>
              <w:snapToGrid w:val="0"/>
              <w:jc w:val="center"/>
            </w:pPr>
          </w:p>
        </w:tc>
      </w:tr>
    </w:tbl>
    <w:p w:rsidR="00307C3F" w:rsidRDefault="00307C3F" w:rsidP="00307C3F">
      <w:pPr>
        <w:suppressAutoHyphens/>
        <w:rPr>
          <w:szCs w:val="24"/>
        </w:rPr>
      </w:pPr>
    </w:p>
    <w:p w:rsidR="00307C3F" w:rsidRDefault="00307C3F" w:rsidP="00307C3F">
      <w:pPr>
        <w:suppressAutoHyphens/>
        <w:rPr>
          <w:szCs w:val="24"/>
        </w:rPr>
      </w:pPr>
      <w:r>
        <w:rPr>
          <w:szCs w:val="24"/>
        </w:rPr>
        <w:t>Dokumentacja przekazana wraz z dostawą:</w:t>
      </w:r>
    </w:p>
    <w:p w:rsidR="00307C3F" w:rsidRDefault="00307C3F" w:rsidP="00307C3F">
      <w:pPr>
        <w:suppressAutoHyphens/>
        <w:rPr>
          <w:szCs w:val="24"/>
        </w:rPr>
      </w:pPr>
      <w:r>
        <w:rPr>
          <w:szCs w:val="24"/>
        </w:rPr>
        <w:t>1) ………………………………………….</w:t>
      </w:r>
    </w:p>
    <w:p w:rsidR="00307C3F" w:rsidRDefault="00307C3F" w:rsidP="00307C3F">
      <w:pPr>
        <w:suppressAutoHyphens/>
        <w:rPr>
          <w:szCs w:val="24"/>
        </w:rPr>
      </w:pPr>
      <w:r>
        <w:rPr>
          <w:szCs w:val="24"/>
        </w:rPr>
        <w:t>2) ………………………………………….</w:t>
      </w:r>
    </w:p>
    <w:p w:rsidR="00307C3F" w:rsidRDefault="00307C3F" w:rsidP="00307C3F">
      <w:pPr>
        <w:suppressAutoHyphens/>
        <w:rPr>
          <w:szCs w:val="24"/>
        </w:rPr>
      </w:pPr>
      <w:r>
        <w:rPr>
          <w:szCs w:val="24"/>
        </w:rPr>
        <w:t>3) ………………………………………….</w:t>
      </w:r>
    </w:p>
    <w:p w:rsidR="00307C3F" w:rsidRDefault="00307C3F" w:rsidP="00307C3F">
      <w:pPr>
        <w:suppressAutoHyphens/>
        <w:rPr>
          <w:szCs w:val="24"/>
        </w:rPr>
      </w:pPr>
      <w:r>
        <w:rPr>
          <w:szCs w:val="24"/>
        </w:rPr>
        <w:t>…..</w:t>
      </w:r>
    </w:p>
    <w:p w:rsidR="00307C3F" w:rsidRDefault="00307C3F" w:rsidP="00307C3F">
      <w:pPr>
        <w:suppressAutoHyphens/>
        <w:rPr>
          <w:szCs w:val="24"/>
        </w:rPr>
      </w:pPr>
      <w:r>
        <w:rPr>
          <w:szCs w:val="24"/>
        </w:rPr>
        <w:t>Potwierdzenie kompletności dostawy zgodnie z zawartą umową:</w:t>
      </w:r>
    </w:p>
    <w:p w:rsidR="00307C3F" w:rsidRDefault="00307C3F" w:rsidP="00307C3F">
      <w:pPr>
        <w:tabs>
          <w:tab w:val="left" w:pos="0"/>
        </w:tabs>
        <w:suppressAutoHyphens/>
        <w:rPr>
          <w:szCs w:val="24"/>
        </w:rPr>
      </w:pPr>
      <w:r>
        <w:rPr>
          <w:szCs w:val="24"/>
        </w:rPr>
        <w:t xml:space="preserve">Tak </w:t>
      </w:r>
      <w:r>
        <w:rPr>
          <w:szCs w:val="24"/>
          <w:vertAlign w:val="superscript"/>
        </w:rPr>
        <w:t>*</w:t>
      </w:r>
    </w:p>
    <w:p w:rsidR="00307C3F" w:rsidRDefault="00307C3F" w:rsidP="00307C3F">
      <w:pPr>
        <w:tabs>
          <w:tab w:val="left" w:pos="0"/>
        </w:tabs>
        <w:suppressAutoHyphens/>
        <w:rPr>
          <w:szCs w:val="24"/>
        </w:rPr>
      </w:pPr>
      <w:r>
        <w:rPr>
          <w:szCs w:val="24"/>
        </w:rPr>
        <w:t xml:space="preserve">Nie </w:t>
      </w:r>
      <w:r>
        <w:rPr>
          <w:szCs w:val="24"/>
          <w:vertAlign w:val="superscript"/>
        </w:rPr>
        <w:t xml:space="preserve">* </w:t>
      </w:r>
      <w:r>
        <w:rPr>
          <w:szCs w:val="24"/>
        </w:rPr>
        <w:t xml:space="preserve">- zastrzeżenia – </w:t>
      </w:r>
    </w:p>
    <w:p w:rsidR="00307C3F" w:rsidRDefault="00307C3F" w:rsidP="00307C3F">
      <w:pPr>
        <w:tabs>
          <w:tab w:val="left" w:pos="0"/>
        </w:tabs>
        <w:suppressAutoHyphens/>
        <w:rPr>
          <w:szCs w:val="24"/>
        </w:rPr>
      </w:pPr>
    </w:p>
    <w:p w:rsidR="00307C3F" w:rsidRDefault="00307C3F" w:rsidP="00307C3F">
      <w:pPr>
        <w:tabs>
          <w:tab w:val="left" w:pos="0"/>
        </w:tabs>
        <w:suppressAutoHyphens/>
        <w:rPr>
          <w:szCs w:val="24"/>
        </w:rPr>
      </w:pPr>
      <w:r>
        <w:rPr>
          <w:szCs w:val="24"/>
        </w:rPr>
        <w:t>……………………………………………………………………………………………</w:t>
      </w:r>
    </w:p>
    <w:p w:rsidR="00307C3F" w:rsidRDefault="00307C3F" w:rsidP="00307C3F">
      <w:pPr>
        <w:suppressAutoHyphens/>
        <w:rPr>
          <w:szCs w:val="24"/>
        </w:rPr>
      </w:pPr>
    </w:p>
    <w:p w:rsidR="00307C3F" w:rsidRDefault="00307C3F" w:rsidP="00307C3F">
      <w:pPr>
        <w:suppressAutoHyphens/>
        <w:rPr>
          <w:szCs w:val="24"/>
        </w:rPr>
      </w:pPr>
      <w:r>
        <w:rPr>
          <w:szCs w:val="24"/>
        </w:rPr>
        <w:t>Potwierdzenie zgodności jakości przyjmowanej dostawy z parametrami/funkcjonalnością zaoferowaną w ofercie:</w:t>
      </w:r>
    </w:p>
    <w:p w:rsidR="00307C3F" w:rsidRDefault="00307C3F" w:rsidP="00307C3F">
      <w:pPr>
        <w:tabs>
          <w:tab w:val="left" w:pos="0"/>
        </w:tabs>
        <w:suppressAutoHyphens/>
        <w:rPr>
          <w:szCs w:val="24"/>
        </w:rPr>
      </w:pPr>
      <w:r>
        <w:rPr>
          <w:szCs w:val="24"/>
        </w:rPr>
        <w:t xml:space="preserve">Zgodne </w:t>
      </w:r>
      <w:r>
        <w:rPr>
          <w:szCs w:val="24"/>
          <w:vertAlign w:val="superscript"/>
        </w:rPr>
        <w:t>*</w:t>
      </w:r>
    </w:p>
    <w:p w:rsidR="00307C3F" w:rsidRDefault="00307C3F" w:rsidP="00307C3F">
      <w:pPr>
        <w:tabs>
          <w:tab w:val="left" w:pos="0"/>
        </w:tabs>
        <w:suppressAutoHyphens/>
        <w:rPr>
          <w:szCs w:val="24"/>
        </w:rPr>
      </w:pPr>
      <w:r>
        <w:rPr>
          <w:szCs w:val="24"/>
        </w:rPr>
        <w:t xml:space="preserve">Niezgodne </w:t>
      </w:r>
      <w:r>
        <w:rPr>
          <w:szCs w:val="24"/>
          <w:vertAlign w:val="superscript"/>
        </w:rPr>
        <w:t>*</w:t>
      </w:r>
      <w:r>
        <w:rPr>
          <w:szCs w:val="24"/>
        </w:rPr>
        <w:t xml:space="preserve"> - zastrzeżenia </w:t>
      </w:r>
      <w:r>
        <w:rPr>
          <w:b/>
          <w:szCs w:val="24"/>
        </w:rPr>
        <w:t xml:space="preserve">– </w:t>
      </w:r>
    </w:p>
    <w:p w:rsidR="00307C3F" w:rsidRDefault="00307C3F" w:rsidP="00307C3F">
      <w:pPr>
        <w:tabs>
          <w:tab w:val="left" w:pos="0"/>
        </w:tabs>
        <w:suppressAutoHyphens/>
        <w:rPr>
          <w:b/>
          <w:szCs w:val="24"/>
        </w:rPr>
      </w:pPr>
    </w:p>
    <w:p w:rsidR="00307C3F" w:rsidRDefault="00307C3F" w:rsidP="00307C3F">
      <w:pPr>
        <w:tabs>
          <w:tab w:val="left" w:pos="0"/>
        </w:tabs>
        <w:suppressAutoHyphens/>
        <w:rPr>
          <w:szCs w:val="24"/>
        </w:rPr>
      </w:pPr>
      <w:r>
        <w:rPr>
          <w:szCs w:val="24"/>
        </w:rPr>
        <w:t>………………………………………………………………………………..…….……</w:t>
      </w:r>
    </w:p>
    <w:p w:rsidR="00307C3F" w:rsidRDefault="00307C3F" w:rsidP="00307C3F">
      <w:pPr>
        <w:suppressAutoHyphens/>
        <w:rPr>
          <w:szCs w:val="24"/>
        </w:rPr>
      </w:pPr>
    </w:p>
    <w:p w:rsidR="00307C3F" w:rsidRDefault="00307C3F" w:rsidP="00307C3F">
      <w:pPr>
        <w:suppressAutoHyphens/>
        <w:rPr>
          <w:szCs w:val="24"/>
        </w:rPr>
      </w:pPr>
      <w:r>
        <w:rPr>
          <w:szCs w:val="24"/>
        </w:rPr>
        <w:t>Końcowy wynik odbioru:</w:t>
      </w:r>
    </w:p>
    <w:p w:rsidR="00307C3F" w:rsidRDefault="00307C3F" w:rsidP="00307C3F">
      <w:pPr>
        <w:tabs>
          <w:tab w:val="left" w:pos="0"/>
        </w:tabs>
        <w:suppressAutoHyphens/>
        <w:rPr>
          <w:szCs w:val="24"/>
        </w:rPr>
      </w:pPr>
      <w:r>
        <w:rPr>
          <w:szCs w:val="24"/>
        </w:rPr>
        <w:t xml:space="preserve">Pozytywny </w:t>
      </w:r>
      <w:r>
        <w:rPr>
          <w:szCs w:val="24"/>
          <w:vertAlign w:val="superscript"/>
        </w:rPr>
        <w:t xml:space="preserve">*  </w:t>
      </w:r>
    </w:p>
    <w:p w:rsidR="00307C3F" w:rsidRDefault="00307C3F" w:rsidP="00307C3F">
      <w:pPr>
        <w:tabs>
          <w:tab w:val="left" w:pos="0"/>
        </w:tabs>
        <w:suppressAutoHyphens/>
        <w:rPr>
          <w:szCs w:val="24"/>
        </w:rPr>
      </w:pPr>
      <w:r>
        <w:rPr>
          <w:szCs w:val="24"/>
        </w:rPr>
        <w:t xml:space="preserve">Negatywny </w:t>
      </w:r>
      <w:r>
        <w:rPr>
          <w:szCs w:val="24"/>
          <w:vertAlign w:val="superscript"/>
        </w:rPr>
        <w:t>*</w:t>
      </w:r>
      <w:r>
        <w:rPr>
          <w:szCs w:val="24"/>
        </w:rPr>
        <w:t xml:space="preserve"> - zastrzeżenia</w:t>
      </w:r>
    </w:p>
    <w:p w:rsidR="00307C3F" w:rsidRDefault="00307C3F" w:rsidP="00307C3F">
      <w:pPr>
        <w:tabs>
          <w:tab w:val="left" w:pos="0"/>
        </w:tabs>
        <w:suppressAutoHyphens/>
        <w:rPr>
          <w:szCs w:val="24"/>
        </w:rPr>
      </w:pPr>
    </w:p>
    <w:p w:rsidR="00307C3F" w:rsidRDefault="00307C3F" w:rsidP="00307C3F">
      <w:pPr>
        <w:tabs>
          <w:tab w:val="left" w:pos="0"/>
        </w:tabs>
        <w:suppressAutoHyphens/>
        <w:rPr>
          <w:szCs w:val="24"/>
        </w:rPr>
      </w:pPr>
      <w:r>
        <w:rPr>
          <w:szCs w:val="24"/>
        </w:rPr>
        <w:t xml:space="preserve"> ........................................................................................................................</w:t>
      </w:r>
    </w:p>
    <w:p w:rsidR="00307C3F" w:rsidRDefault="00307C3F" w:rsidP="00307C3F">
      <w:pPr>
        <w:suppressAutoHyphens/>
        <w:rPr>
          <w:szCs w:val="24"/>
        </w:rPr>
      </w:pPr>
    </w:p>
    <w:p w:rsidR="00307C3F" w:rsidRDefault="00307C3F" w:rsidP="00307C3F">
      <w:pPr>
        <w:suppressAutoHyphens/>
        <w:rPr>
          <w:szCs w:val="24"/>
        </w:rPr>
      </w:pPr>
    </w:p>
    <w:p w:rsidR="00307C3F" w:rsidRDefault="00307C3F" w:rsidP="00307C3F">
      <w:pPr>
        <w:suppressAutoHyphens/>
        <w:rPr>
          <w:szCs w:val="24"/>
        </w:rPr>
      </w:pPr>
      <w:r>
        <w:rPr>
          <w:szCs w:val="24"/>
        </w:rPr>
        <w:t>Podpisy</w:t>
      </w:r>
    </w:p>
    <w:p w:rsidR="00307C3F" w:rsidRDefault="00307C3F" w:rsidP="00307C3F">
      <w:pPr>
        <w:suppressAutoHyphens/>
        <w:rPr>
          <w:szCs w:val="24"/>
        </w:rPr>
      </w:pPr>
    </w:p>
    <w:p w:rsidR="00307C3F" w:rsidRDefault="00307C3F" w:rsidP="00A740B4">
      <w:pPr>
        <w:numPr>
          <w:ilvl w:val="0"/>
          <w:numId w:val="119"/>
        </w:numPr>
        <w:tabs>
          <w:tab w:val="clear" w:pos="720"/>
          <w:tab w:val="left" w:pos="0"/>
          <w:tab w:val="left" w:pos="360"/>
        </w:tabs>
        <w:suppressAutoHyphens/>
        <w:spacing w:line="360" w:lineRule="auto"/>
        <w:ind w:left="0" w:firstLine="0"/>
        <w:rPr>
          <w:szCs w:val="24"/>
        </w:rPr>
      </w:pPr>
      <w:r>
        <w:rPr>
          <w:szCs w:val="24"/>
        </w:rPr>
        <w:t>.........................................................        a)  ……………………………</w:t>
      </w:r>
    </w:p>
    <w:p w:rsidR="00307C3F" w:rsidRDefault="00307C3F" w:rsidP="00307C3F">
      <w:pPr>
        <w:tabs>
          <w:tab w:val="left" w:pos="0"/>
        </w:tabs>
        <w:suppressAutoHyphens/>
        <w:spacing w:line="360" w:lineRule="auto"/>
        <w:rPr>
          <w:szCs w:val="24"/>
        </w:rPr>
      </w:pPr>
    </w:p>
    <w:p w:rsidR="00307C3F" w:rsidRDefault="00307C3F" w:rsidP="00A740B4">
      <w:pPr>
        <w:numPr>
          <w:ilvl w:val="0"/>
          <w:numId w:val="119"/>
        </w:numPr>
        <w:tabs>
          <w:tab w:val="clear" w:pos="720"/>
          <w:tab w:val="left" w:pos="0"/>
          <w:tab w:val="left" w:pos="360"/>
        </w:tabs>
        <w:suppressAutoHyphens/>
        <w:spacing w:line="360" w:lineRule="auto"/>
        <w:ind w:left="0" w:firstLine="0"/>
        <w:rPr>
          <w:szCs w:val="24"/>
        </w:rPr>
      </w:pPr>
      <w:r>
        <w:rPr>
          <w:szCs w:val="24"/>
        </w:rPr>
        <w:t>…………………………………….        b)   ……………………………</w:t>
      </w:r>
    </w:p>
    <w:p w:rsidR="00307C3F" w:rsidRDefault="00307C3F" w:rsidP="00307C3F">
      <w:pPr>
        <w:tabs>
          <w:tab w:val="left" w:pos="0"/>
        </w:tabs>
        <w:suppressAutoHyphens/>
        <w:spacing w:line="360" w:lineRule="auto"/>
        <w:rPr>
          <w:szCs w:val="24"/>
        </w:rPr>
      </w:pPr>
    </w:p>
    <w:p w:rsidR="00307C3F" w:rsidRDefault="00307C3F" w:rsidP="00A740B4">
      <w:pPr>
        <w:numPr>
          <w:ilvl w:val="0"/>
          <w:numId w:val="119"/>
        </w:numPr>
        <w:tabs>
          <w:tab w:val="clear" w:pos="720"/>
          <w:tab w:val="left" w:pos="0"/>
          <w:tab w:val="left" w:pos="360"/>
        </w:tabs>
        <w:suppressAutoHyphens/>
        <w:spacing w:line="360" w:lineRule="auto"/>
        <w:ind w:left="0" w:firstLine="0"/>
        <w:rPr>
          <w:szCs w:val="24"/>
        </w:rPr>
      </w:pPr>
      <w:r>
        <w:rPr>
          <w:szCs w:val="24"/>
        </w:rPr>
        <w:t>…………………………………….        c)   …………………………..</w:t>
      </w:r>
    </w:p>
    <w:p w:rsidR="00307C3F" w:rsidRDefault="00307C3F" w:rsidP="00307C3F">
      <w:pPr>
        <w:tabs>
          <w:tab w:val="left" w:pos="0"/>
        </w:tabs>
        <w:suppressAutoHyphens/>
        <w:spacing w:line="360" w:lineRule="auto"/>
        <w:rPr>
          <w:szCs w:val="24"/>
        </w:rPr>
      </w:pPr>
    </w:p>
    <w:p w:rsidR="00307C3F" w:rsidRDefault="00307C3F" w:rsidP="00A740B4">
      <w:pPr>
        <w:numPr>
          <w:ilvl w:val="0"/>
          <w:numId w:val="119"/>
        </w:numPr>
        <w:tabs>
          <w:tab w:val="clear" w:pos="720"/>
          <w:tab w:val="left" w:pos="0"/>
          <w:tab w:val="left" w:pos="360"/>
        </w:tabs>
        <w:suppressAutoHyphens/>
        <w:spacing w:line="360" w:lineRule="auto"/>
        <w:ind w:left="0" w:firstLine="0"/>
        <w:rPr>
          <w:szCs w:val="24"/>
        </w:rPr>
      </w:pPr>
      <w:r>
        <w:rPr>
          <w:szCs w:val="24"/>
        </w:rPr>
        <w:t>……………………………………</w:t>
      </w:r>
    </w:p>
    <w:p w:rsidR="00307C3F" w:rsidRDefault="00307C3F" w:rsidP="00307C3F">
      <w:pPr>
        <w:suppressAutoHyphens/>
        <w:rPr>
          <w:szCs w:val="24"/>
          <w:vertAlign w:val="superscript"/>
        </w:rPr>
      </w:pPr>
      <w:r>
        <w:rPr>
          <w:szCs w:val="24"/>
          <w:vertAlign w:val="superscript"/>
        </w:rPr>
        <w:t xml:space="preserve">           </w:t>
      </w:r>
      <w:r>
        <w:rPr>
          <w:szCs w:val="24"/>
          <w:vertAlign w:val="superscript"/>
        </w:rPr>
        <w:tab/>
        <w:t xml:space="preserve">       (członkowie zespołu Zamawiającego)                                    </w:t>
      </w:r>
      <w:r>
        <w:rPr>
          <w:szCs w:val="24"/>
        </w:rPr>
        <w:t xml:space="preserve"> </w:t>
      </w:r>
      <w:r>
        <w:rPr>
          <w:szCs w:val="24"/>
          <w:vertAlign w:val="superscript"/>
        </w:rPr>
        <w:t>(członkowie zespołu Wykonawcy)</w:t>
      </w: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rPr>
      </w:pPr>
      <w:r>
        <w:rPr>
          <w:szCs w:val="24"/>
          <w:vertAlign w:val="superscript"/>
        </w:rPr>
        <w:t>*</w:t>
      </w:r>
      <w:r>
        <w:rPr>
          <w:szCs w:val="24"/>
        </w:rPr>
        <w:t xml:space="preserve"> niewłaściwe skreślić</w:t>
      </w:r>
      <w:bookmarkEnd w:id="10"/>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C0573F" w:rsidRDefault="00C0573F"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Pr="00711386" w:rsidRDefault="00530166" w:rsidP="00530166">
      <w:pPr>
        <w:jc w:val="right"/>
        <w:rPr>
          <w:color w:val="000000"/>
          <w:sz w:val="22"/>
        </w:rPr>
      </w:pPr>
      <w:r w:rsidRPr="00711386">
        <w:rPr>
          <w:color w:val="000000"/>
          <w:sz w:val="22"/>
        </w:rPr>
        <w:lastRenderedPageBreak/>
        <w:t>Załącznik nr 4 do umowy</w:t>
      </w:r>
    </w:p>
    <w:p w:rsidR="00530166" w:rsidRPr="00530166" w:rsidRDefault="00530166" w:rsidP="00530166">
      <w:pPr>
        <w:jc w:val="center"/>
        <w:rPr>
          <w:b/>
          <w:color w:val="000000"/>
          <w:sz w:val="22"/>
        </w:rPr>
      </w:pPr>
    </w:p>
    <w:p w:rsidR="00530166" w:rsidRPr="00530166" w:rsidRDefault="00530166" w:rsidP="00530166">
      <w:pPr>
        <w:jc w:val="center"/>
        <w:rPr>
          <w:b/>
          <w:color w:val="000000"/>
          <w:sz w:val="22"/>
        </w:rPr>
      </w:pPr>
      <w:r w:rsidRPr="00530166">
        <w:rPr>
          <w:b/>
          <w:color w:val="000000"/>
          <w:sz w:val="22"/>
        </w:rPr>
        <w:t xml:space="preserve">ZAKRES INFORMACJI PRZEKAZYWANYCH PRZEZ </w:t>
      </w:r>
      <w:r>
        <w:rPr>
          <w:b/>
          <w:color w:val="000000"/>
          <w:sz w:val="22"/>
        </w:rPr>
        <w:t>ZAMAWIAJĄCEGO</w:t>
      </w:r>
    </w:p>
    <w:p w:rsidR="00530166" w:rsidRDefault="00530166" w:rsidP="00530166">
      <w:pPr>
        <w:jc w:val="center"/>
        <w:rPr>
          <w:b/>
          <w:color w:val="000000"/>
          <w:sz w:val="22"/>
        </w:rPr>
      </w:pPr>
      <w:r w:rsidRPr="00530166">
        <w:rPr>
          <w:b/>
          <w:color w:val="000000"/>
          <w:sz w:val="22"/>
        </w:rPr>
        <w:t xml:space="preserve">OSOBOM DZIAŁAJĄCYM W IMIENIU </w:t>
      </w:r>
      <w:r>
        <w:rPr>
          <w:b/>
          <w:color w:val="000000"/>
          <w:sz w:val="22"/>
        </w:rPr>
        <w:t>WYKONAWCY</w:t>
      </w:r>
    </w:p>
    <w:p w:rsidR="00530166" w:rsidRPr="00530166" w:rsidRDefault="00530166" w:rsidP="00530166">
      <w:pPr>
        <w:jc w:val="center"/>
        <w:rPr>
          <w:b/>
          <w:color w:val="000000"/>
          <w:sz w:val="22"/>
        </w:rPr>
      </w:pPr>
    </w:p>
    <w:p w:rsidR="00530166" w:rsidRPr="00530166" w:rsidRDefault="00530166" w:rsidP="00A740B4">
      <w:pPr>
        <w:numPr>
          <w:ilvl w:val="0"/>
          <w:numId w:val="120"/>
        </w:numPr>
        <w:suppressAutoHyphens/>
        <w:ind w:left="567"/>
        <w:jc w:val="both"/>
        <w:rPr>
          <w:sz w:val="22"/>
        </w:rPr>
      </w:pPr>
      <w:r w:rsidRPr="00530166">
        <w:rPr>
          <w:bCs/>
          <w:color w:val="000000"/>
          <w:sz w:val="22"/>
        </w:rPr>
        <w:t>Kategorie danych osobowych, które zostaną zawarte w treści Umowy albo przekazane Wykonawcy na jej podstawie lub w ramach aktualizacji danych (tj. zmiany lub uzupełnienia) danych zawartych w treści Umowy, są następujące: imię i nazwisko, jednostka organizacyjna Policji, adres e-</w:t>
      </w:r>
      <w:r>
        <w:rPr>
          <w:bCs/>
          <w:color w:val="000000"/>
          <w:sz w:val="22"/>
        </w:rPr>
        <w:t>mail, numery telefonów służbowe.</w:t>
      </w:r>
    </w:p>
    <w:p w:rsidR="00530166" w:rsidRPr="00530166" w:rsidRDefault="00530166" w:rsidP="00530166">
      <w:pPr>
        <w:ind w:left="567"/>
        <w:contextualSpacing/>
        <w:jc w:val="both"/>
        <w:rPr>
          <w:bCs/>
          <w:color w:val="000000"/>
          <w:sz w:val="22"/>
        </w:rPr>
      </w:pPr>
    </w:p>
    <w:p w:rsidR="00530166" w:rsidRPr="00530166" w:rsidRDefault="00530166" w:rsidP="00A740B4">
      <w:pPr>
        <w:numPr>
          <w:ilvl w:val="0"/>
          <w:numId w:val="120"/>
        </w:numPr>
        <w:suppressAutoHyphens/>
        <w:ind w:left="567" w:hanging="357"/>
        <w:jc w:val="both"/>
        <w:rPr>
          <w:sz w:val="22"/>
        </w:rPr>
      </w:pPr>
      <w:r w:rsidRPr="00530166">
        <w:rPr>
          <w:bCs/>
          <w:color w:val="000000"/>
          <w:sz w:val="22"/>
        </w:rPr>
        <w:t xml:space="preserve">Z chwilą udostępnienia Wykonawcy danych osobowych, administratorem tych danych staje się </w:t>
      </w:r>
      <w:r w:rsidRPr="00522859">
        <w:rPr>
          <w:bCs/>
          <w:sz w:val="22"/>
        </w:rPr>
        <w:t>…………………………………………………………………...</w:t>
      </w:r>
    </w:p>
    <w:p w:rsidR="00530166" w:rsidRPr="00530166" w:rsidRDefault="00530166" w:rsidP="00530166">
      <w:pPr>
        <w:ind w:left="567"/>
        <w:jc w:val="both"/>
        <w:rPr>
          <w:bCs/>
          <w:color w:val="000000"/>
          <w:sz w:val="22"/>
        </w:rPr>
      </w:pPr>
    </w:p>
    <w:p w:rsidR="00530166" w:rsidRPr="00530166" w:rsidRDefault="00530166" w:rsidP="00A740B4">
      <w:pPr>
        <w:numPr>
          <w:ilvl w:val="0"/>
          <w:numId w:val="120"/>
        </w:numPr>
        <w:suppressAutoHyphens/>
        <w:ind w:left="567" w:hanging="357"/>
        <w:contextualSpacing/>
        <w:jc w:val="both"/>
        <w:rPr>
          <w:color w:val="000000"/>
          <w:sz w:val="22"/>
        </w:rPr>
      </w:pPr>
      <w:r w:rsidRPr="00530166">
        <w:rPr>
          <w:bCs/>
          <w:color w:val="000000"/>
          <w:sz w:val="22"/>
        </w:rPr>
        <w:t>Z Inspektorem Ochrony Danych u Wykonawcy można skontaktować się telefonicznie pod numerem telefonu: ……………..</w:t>
      </w:r>
      <w:r w:rsidRPr="00530166">
        <w:rPr>
          <w:b/>
          <w:bCs/>
          <w:color w:val="000000"/>
          <w:spacing w:val="-4"/>
          <w:sz w:val="22"/>
          <w:lang w:eastAsia="pl-PL"/>
        </w:rPr>
        <w:t>,</w:t>
      </w:r>
      <w:r w:rsidRPr="00530166">
        <w:rPr>
          <w:bCs/>
          <w:color w:val="000000"/>
          <w:sz w:val="22"/>
        </w:rPr>
        <w:t xml:space="preserve"> za pośrednictwem poczty elektronicznej ………………………..lub drogą pocztową pod adresem administratora danych osobowych. Szczegółowe informacje dotyczące inspektora ochrony danych znajdują się na stronie internetowej ………………………………………..</w:t>
      </w:r>
    </w:p>
    <w:p w:rsidR="00530166" w:rsidRPr="00530166" w:rsidRDefault="00530166" w:rsidP="00530166">
      <w:pPr>
        <w:ind w:left="567"/>
        <w:contextualSpacing/>
        <w:jc w:val="both"/>
        <w:rPr>
          <w:bCs/>
          <w:color w:val="000000"/>
          <w:sz w:val="22"/>
        </w:rPr>
      </w:pPr>
    </w:p>
    <w:p w:rsidR="00530166" w:rsidRPr="00530166" w:rsidRDefault="00530166" w:rsidP="00A740B4">
      <w:pPr>
        <w:numPr>
          <w:ilvl w:val="0"/>
          <w:numId w:val="120"/>
        </w:numPr>
        <w:suppressAutoHyphens/>
        <w:ind w:left="567" w:hanging="357"/>
        <w:jc w:val="both"/>
        <w:rPr>
          <w:sz w:val="22"/>
        </w:rPr>
      </w:pPr>
      <w:r w:rsidRPr="00530166">
        <w:rPr>
          <w:bCs/>
          <w:color w:val="000000"/>
          <w:sz w:val="22"/>
        </w:rPr>
        <w:t>Celem udostępnienia Wykonawcy danych osobowych jest:</w:t>
      </w:r>
    </w:p>
    <w:p w:rsidR="00530166" w:rsidRPr="00530166" w:rsidRDefault="00530166" w:rsidP="00A740B4">
      <w:pPr>
        <w:numPr>
          <w:ilvl w:val="0"/>
          <w:numId w:val="121"/>
        </w:numPr>
        <w:suppressAutoHyphens/>
        <w:ind w:left="993" w:hanging="426"/>
        <w:jc w:val="both"/>
        <w:rPr>
          <w:sz w:val="22"/>
        </w:rPr>
      </w:pPr>
      <w:r w:rsidRPr="00530166">
        <w:rPr>
          <w:bCs/>
          <w:color w:val="000000"/>
          <w:sz w:val="22"/>
        </w:rPr>
        <w:t>ustalenie uprawnień i zobowiązań stron, w celu umożliwienia prawidłowej realizacji Umowy między stronami, w tym komunikacji z osobami nadzorującymi realizację zamówienia,</w:t>
      </w:r>
    </w:p>
    <w:p w:rsidR="00530166" w:rsidRPr="00530166" w:rsidRDefault="00530166" w:rsidP="00A740B4">
      <w:pPr>
        <w:numPr>
          <w:ilvl w:val="0"/>
          <w:numId w:val="121"/>
        </w:numPr>
        <w:suppressAutoHyphens/>
        <w:ind w:left="993" w:hanging="426"/>
        <w:jc w:val="both"/>
        <w:rPr>
          <w:sz w:val="22"/>
        </w:rPr>
      </w:pPr>
      <w:r w:rsidRPr="00530166">
        <w:rPr>
          <w:bCs/>
          <w:color w:val="000000"/>
          <w:sz w:val="22"/>
        </w:rPr>
        <w:t>rozliczenie usług określonych umową,</w:t>
      </w:r>
    </w:p>
    <w:p w:rsidR="00530166" w:rsidRPr="00530166" w:rsidRDefault="00530166" w:rsidP="00A740B4">
      <w:pPr>
        <w:numPr>
          <w:ilvl w:val="0"/>
          <w:numId w:val="121"/>
        </w:numPr>
        <w:suppressAutoHyphens/>
        <w:ind w:left="993" w:hanging="426"/>
        <w:jc w:val="both"/>
        <w:rPr>
          <w:color w:val="000000"/>
          <w:sz w:val="22"/>
        </w:rPr>
      </w:pPr>
      <w:r w:rsidRPr="00530166">
        <w:rPr>
          <w:bCs/>
          <w:color w:val="000000"/>
          <w:sz w:val="22"/>
        </w:rPr>
        <w:t>ewentualnie dochodzenie roszczeń lub obrona przed roszczeniami.</w:t>
      </w:r>
    </w:p>
    <w:p w:rsidR="00530166" w:rsidRPr="00530166" w:rsidRDefault="00530166" w:rsidP="00530166">
      <w:pPr>
        <w:ind w:left="993"/>
        <w:contextualSpacing/>
        <w:jc w:val="both"/>
        <w:rPr>
          <w:bCs/>
          <w:color w:val="000000"/>
          <w:sz w:val="22"/>
        </w:rPr>
      </w:pPr>
    </w:p>
    <w:p w:rsidR="00530166" w:rsidRPr="00530166" w:rsidRDefault="00530166" w:rsidP="00A740B4">
      <w:pPr>
        <w:numPr>
          <w:ilvl w:val="0"/>
          <w:numId w:val="120"/>
        </w:numPr>
        <w:suppressAutoHyphens/>
        <w:ind w:left="567" w:hanging="357"/>
        <w:contextualSpacing/>
        <w:jc w:val="both"/>
        <w:rPr>
          <w:color w:val="000000"/>
          <w:sz w:val="22"/>
        </w:rPr>
      </w:pPr>
      <w:r w:rsidRPr="00530166">
        <w:rPr>
          <w:bCs/>
          <w:color w:val="000000"/>
          <w:sz w:val="22"/>
        </w:rPr>
        <w:t>Podstawą prawną przetwarzania danych osobowych jest niezbędne w celu wykonania umowy ………………………….</w:t>
      </w:r>
      <w:r w:rsidRPr="00530166">
        <w:rPr>
          <w:color w:val="000000"/>
          <w:sz w:val="22"/>
        </w:rPr>
        <w:t>, tj. art. 6 ust. 1 lit. b) i f)</w:t>
      </w:r>
      <w:r w:rsidRPr="00530166">
        <w:rPr>
          <w:bCs/>
          <w:color w:val="000000"/>
          <w:sz w:val="22"/>
        </w:rPr>
        <w:t xml:space="preserve"> RODO. </w:t>
      </w:r>
    </w:p>
    <w:p w:rsidR="00530166" w:rsidRPr="00530166" w:rsidRDefault="00530166" w:rsidP="00530166">
      <w:pPr>
        <w:ind w:left="567"/>
        <w:contextualSpacing/>
        <w:jc w:val="both"/>
        <w:rPr>
          <w:bCs/>
          <w:color w:val="000000"/>
          <w:sz w:val="22"/>
        </w:rPr>
      </w:pPr>
    </w:p>
    <w:p w:rsidR="00530166" w:rsidRPr="00530166" w:rsidRDefault="00530166" w:rsidP="00A740B4">
      <w:pPr>
        <w:numPr>
          <w:ilvl w:val="0"/>
          <w:numId w:val="120"/>
        </w:numPr>
        <w:suppressAutoHyphens/>
        <w:ind w:left="567" w:hanging="357"/>
        <w:jc w:val="both"/>
        <w:rPr>
          <w:sz w:val="22"/>
        </w:rPr>
      </w:pPr>
      <w:r w:rsidRPr="00530166">
        <w:rPr>
          <w:bCs/>
          <w:color w:val="000000"/>
          <w:sz w:val="22"/>
        </w:rPr>
        <w:t>Kategorie danych, określone w ust. 1, dotyczą wyłącznie osób, których dane zawarte są w treści Umowy lub zostaną przekazane Wykonawcy w ramach aktualizacji tych danych (tj. zmiany lub uzupełnienia).</w:t>
      </w:r>
    </w:p>
    <w:p w:rsidR="00530166" w:rsidRPr="00530166" w:rsidRDefault="00530166" w:rsidP="00530166">
      <w:pPr>
        <w:ind w:left="567"/>
        <w:jc w:val="both"/>
        <w:rPr>
          <w:bCs/>
          <w:color w:val="000000"/>
          <w:sz w:val="22"/>
        </w:rPr>
      </w:pPr>
    </w:p>
    <w:p w:rsidR="00530166" w:rsidRPr="00530166" w:rsidRDefault="00530166" w:rsidP="00A740B4">
      <w:pPr>
        <w:numPr>
          <w:ilvl w:val="0"/>
          <w:numId w:val="120"/>
        </w:numPr>
        <w:suppressAutoHyphens/>
        <w:ind w:left="567" w:hanging="357"/>
        <w:jc w:val="both"/>
        <w:rPr>
          <w:sz w:val="22"/>
        </w:rPr>
      </w:pPr>
      <w:r w:rsidRPr="00530166">
        <w:rPr>
          <w:color w:val="000000"/>
          <w:sz w:val="22"/>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530166" w:rsidRPr="00530166" w:rsidRDefault="00530166" w:rsidP="00530166">
      <w:pPr>
        <w:ind w:left="567"/>
        <w:contextualSpacing/>
        <w:jc w:val="both"/>
        <w:rPr>
          <w:bCs/>
          <w:color w:val="000000"/>
          <w:sz w:val="22"/>
        </w:rPr>
      </w:pPr>
    </w:p>
    <w:p w:rsidR="00530166" w:rsidRPr="00530166" w:rsidRDefault="00530166" w:rsidP="00A740B4">
      <w:pPr>
        <w:numPr>
          <w:ilvl w:val="0"/>
          <w:numId w:val="120"/>
        </w:numPr>
        <w:suppressAutoHyphens/>
        <w:ind w:left="567" w:hanging="357"/>
        <w:jc w:val="both"/>
        <w:rPr>
          <w:color w:val="000000"/>
          <w:sz w:val="22"/>
        </w:rPr>
      </w:pPr>
      <w:bookmarkStart w:id="11" w:name="_Hlk507150718"/>
      <w:bookmarkEnd w:id="11"/>
      <w:r w:rsidRPr="00530166">
        <w:rPr>
          <w:bCs/>
          <w:color w:val="000000"/>
          <w:sz w:val="22"/>
        </w:rPr>
        <w:t xml:space="preserve">Dane osobowe będą przechowywane przez Wykonawcę przez okres ….. lat (licząc od początku następnego roku po roku w którym zrealizowano umowę). </w:t>
      </w:r>
    </w:p>
    <w:p w:rsidR="00530166" w:rsidRPr="00530166" w:rsidRDefault="00530166" w:rsidP="00530166">
      <w:pPr>
        <w:jc w:val="both"/>
        <w:rPr>
          <w:bCs/>
          <w:color w:val="000000"/>
          <w:sz w:val="22"/>
        </w:rPr>
      </w:pPr>
    </w:p>
    <w:p w:rsidR="00530166" w:rsidRPr="00530166" w:rsidRDefault="00530166" w:rsidP="00A740B4">
      <w:pPr>
        <w:numPr>
          <w:ilvl w:val="0"/>
          <w:numId w:val="120"/>
        </w:numPr>
        <w:suppressAutoHyphens/>
        <w:spacing w:line="280" w:lineRule="exact"/>
        <w:contextualSpacing/>
        <w:jc w:val="both"/>
        <w:rPr>
          <w:sz w:val="22"/>
        </w:rPr>
      </w:pPr>
      <w:bookmarkStart w:id="12" w:name="_Hlk5071507181"/>
      <w:bookmarkEnd w:id="12"/>
      <w:r w:rsidRPr="00530166">
        <w:rPr>
          <w:bCs/>
          <w:color w:val="000000"/>
          <w:sz w:val="22"/>
        </w:rPr>
        <w:t>Dane osobowe nie będą udostępniane innym odbiorcom, poza przypadkami ich udostępnienia wynikającymi z przepisów prawa, organom administracji publicznej lub innym organom państwowym w związku z określonym postępowaniem.</w:t>
      </w:r>
      <w:r w:rsidRPr="00530166">
        <w:rPr>
          <w:color w:val="000000"/>
          <w:sz w:val="22"/>
        </w:rPr>
        <w:t xml:space="preserve"> </w:t>
      </w:r>
    </w:p>
    <w:p w:rsidR="00530166" w:rsidRPr="00530166" w:rsidRDefault="00530166" w:rsidP="00530166">
      <w:pPr>
        <w:ind w:left="567"/>
        <w:jc w:val="both"/>
        <w:rPr>
          <w:bCs/>
          <w:color w:val="000000"/>
          <w:sz w:val="22"/>
        </w:rPr>
      </w:pPr>
    </w:p>
    <w:p w:rsidR="00530166" w:rsidRPr="00530166" w:rsidRDefault="00530166" w:rsidP="00A740B4">
      <w:pPr>
        <w:numPr>
          <w:ilvl w:val="0"/>
          <w:numId w:val="120"/>
        </w:numPr>
        <w:suppressAutoHyphens/>
        <w:ind w:left="567" w:hanging="357"/>
        <w:jc w:val="both"/>
        <w:rPr>
          <w:sz w:val="22"/>
        </w:rPr>
      </w:pPr>
      <w:r w:rsidRPr="00530166">
        <w:rPr>
          <w:bCs/>
          <w:color w:val="000000"/>
          <w:sz w:val="22"/>
        </w:rPr>
        <w:t xml:space="preserve">Dane osobowe nie będą przekazywane do innego państwa (poza terytorium Rzeczypospolitej Polskiej) lub do organizacji międzynarodowej w rozumieniu art. 4 pkt 26 </w:t>
      </w:r>
      <w:r w:rsidRPr="00530166">
        <w:rPr>
          <w:color w:val="000000"/>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530166">
        <w:rPr>
          <w:bCs/>
          <w:color w:val="000000"/>
          <w:sz w:val="22"/>
        </w:rPr>
        <w:t>RODO”.</w:t>
      </w:r>
    </w:p>
    <w:p w:rsidR="00530166" w:rsidRPr="00530166" w:rsidRDefault="00530166" w:rsidP="00530166">
      <w:pPr>
        <w:ind w:left="567"/>
        <w:contextualSpacing/>
        <w:jc w:val="both"/>
        <w:rPr>
          <w:bCs/>
          <w:color w:val="000000"/>
          <w:sz w:val="22"/>
        </w:rPr>
      </w:pPr>
    </w:p>
    <w:p w:rsidR="00530166" w:rsidRPr="00530166" w:rsidRDefault="00530166" w:rsidP="00A740B4">
      <w:pPr>
        <w:numPr>
          <w:ilvl w:val="0"/>
          <w:numId w:val="120"/>
        </w:numPr>
        <w:suppressAutoHyphens/>
        <w:ind w:left="567" w:hanging="357"/>
        <w:jc w:val="both"/>
        <w:rPr>
          <w:sz w:val="22"/>
        </w:rPr>
      </w:pPr>
      <w:r w:rsidRPr="00530166">
        <w:rPr>
          <w:bCs/>
          <w:color w:val="000000"/>
          <w:sz w:val="22"/>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rsidR="00530166" w:rsidRPr="00530166" w:rsidRDefault="00530166" w:rsidP="00530166">
      <w:pPr>
        <w:ind w:left="567"/>
        <w:contextualSpacing/>
        <w:jc w:val="both"/>
        <w:rPr>
          <w:bCs/>
          <w:color w:val="000000"/>
          <w:sz w:val="22"/>
        </w:rPr>
      </w:pPr>
    </w:p>
    <w:p w:rsidR="00307C3F" w:rsidRPr="00530166" w:rsidRDefault="00530166" w:rsidP="00A740B4">
      <w:pPr>
        <w:numPr>
          <w:ilvl w:val="0"/>
          <w:numId w:val="120"/>
        </w:numPr>
        <w:suppressAutoHyphens/>
        <w:ind w:left="567" w:hanging="357"/>
        <w:jc w:val="both"/>
        <w:rPr>
          <w:sz w:val="22"/>
        </w:rPr>
      </w:pPr>
      <w:bookmarkStart w:id="13" w:name="_Hlk507150622"/>
      <w:r w:rsidRPr="00530166">
        <w:rPr>
          <w:bCs/>
          <w:i/>
          <w:color w:val="000000"/>
          <w:sz w:val="22"/>
        </w:rPr>
        <w:t xml:space="preserve"> </w:t>
      </w:r>
      <w:bookmarkEnd w:id="13"/>
      <w:r w:rsidRPr="00530166">
        <w:rPr>
          <w:bCs/>
          <w:color w:val="000000"/>
          <w:sz w:val="22"/>
        </w:rPr>
        <w:t>Przetwarzane dane osobowe nie będą wykorzystywane przez Wykonawcę do podejmowania zautomatyzowanych decyzji w indywidualnych przypadkach, w tym do profilowania</w:t>
      </w:r>
      <w:r w:rsidRPr="00530166">
        <w:rPr>
          <w:bCs/>
          <w:i/>
          <w:color w:val="000000"/>
          <w:sz w:val="22"/>
        </w:rPr>
        <w:t>.</w:t>
      </w:r>
    </w:p>
    <w:sectPr w:rsidR="00307C3F" w:rsidRPr="00530166" w:rsidSect="00E459A7">
      <w:footerReference w:type="default" r:id="rId30"/>
      <w:pgSz w:w="11906" w:h="16838"/>
      <w:pgMar w:top="568" w:right="1418" w:bottom="284" w:left="1701" w:header="928" w:footer="1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222" w:rsidRDefault="007D2222" w:rsidP="00C60783">
      <w:r>
        <w:separator/>
      </w:r>
    </w:p>
  </w:endnote>
  <w:endnote w:type="continuationSeparator" w:id="0">
    <w:p w:rsidR="007D2222" w:rsidRDefault="007D2222"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00"/>
    <w:family w:val="roman"/>
    <w:notTrueType/>
    <w:pitch w:val="default"/>
  </w:font>
  <w:font w:name="CIDFont+F2">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284865"/>
      <w:docPartObj>
        <w:docPartGallery w:val="Page Numbers (Bottom of Page)"/>
        <w:docPartUnique/>
      </w:docPartObj>
    </w:sdtPr>
    <w:sdtEndPr>
      <w:rPr>
        <w:sz w:val="20"/>
        <w:szCs w:val="20"/>
      </w:rPr>
    </w:sdtEndPr>
    <w:sdtContent>
      <w:p w:rsidR="002A21C1" w:rsidRPr="000E1316" w:rsidRDefault="002A21C1">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D62595">
          <w:rPr>
            <w:noProof/>
            <w:sz w:val="20"/>
            <w:szCs w:val="20"/>
          </w:rPr>
          <w:t>23</w:t>
        </w:r>
        <w:r w:rsidRPr="000E1316">
          <w:rPr>
            <w:sz w:val="20"/>
            <w:szCs w:val="20"/>
          </w:rPr>
          <w:fldChar w:fldCharType="end"/>
        </w:r>
      </w:p>
    </w:sdtContent>
  </w:sdt>
  <w:p w:rsidR="002A21C1" w:rsidRDefault="002A21C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222" w:rsidRDefault="007D2222" w:rsidP="00C60783">
      <w:r>
        <w:separator/>
      </w:r>
    </w:p>
  </w:footnote>
  <w:footnote w:type="continuationSeparator" w:id="0">
    <w:p w:rsidR="007D2222" w:rsidRDefault="007D2222" w:rsidP="00C607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B606A45C"/>
    <w:name w:val="WW8Num2"/>
    <w:lvl w:ilvl="0">
      <w:start w:val="1"/>
      <w:numFmt w:val="decimal"/>
      <w:lvlText w:val="%1)"/>
      <w:lvlJc w:val="left"/>
      <w:pPr>
        <w:tabs>
          <w:tab w:val="num" w:pos="0"/>
        </w:tabs>
        <w:ind w:left="2204" w:hanging="360"/>
      </w:pPr>
      <w:rPr>
        <w:b w:val="0"/>
      </w:r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15:restartNumberingAfterBreak="0">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7" w15:restartNumberingAfterBreak="0">
    <w:nsid w:val="00000008"/>
    <w:multiLevelType w:val="singleLevel"/>
    <w:tmpl w:val="66B47D90"/>
    <w:name w:val="WW8Num8"/>
    <w:lvl w:ilvl="0">
      <w:start w:val="1"/>
      <w:numFmt w:val="decimal"/>
      <w:lvlText w:val="%1)"/>
      <w:lvlJc w:val="left"/>
      <w:pPr>
        <w:tabs>
          <w:tab w:val="num" w:pos="0"/>
        </w:tabs>
        <w:ind w:left="579" w:hanging="360"/>
      </w:pPr>
      <w:rPr>
        <w:rFonts w:ascii="Times New Roman" w:eastAsia="Calibri" w:hAnsi="Times New Roman" w:cs="Times New Roman"/>
        <w:color w:val="000000"/>
        <w:spacing w:val="-2"/>
        <w:kern w:val="2"/>
        <w:sz w:val="22"/>
        <w:szCs w:val="22"/>
        <w:lang w:eastAsia="pl-PL"/>
      </w:rPr>
    </w:lvl>
  </w:abstractNum>
  <w:abstractNum w:abstractNumId="8" w15:restartNumberingAfterBreak="0">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singleLevel"/>
    <w:tmpl w:val="BB8EE492"/>
    <w:styleLink w:val="WWNum521"/>
    <w:lvl w:ilvl="0">
      <w:start w:val="1"/>
      <w:numFmt w:val="decimal"/>
      <w:lvlText w:val="%1."/>
      <w:lvlJc w:val="left"/>
      <w:pPr>
        <w:ind w:left="1440" w:hanging="360"/>
      </w:pPr>
    </w:lvl>
  </w:abstractNum>
  <w:abstractNum w:abstractNumId="12" w15:restartNumberingAfterBreak="0">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3" w15:restartNumberingAfterBreak="0">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4" w15:restartNumberingAfterBreak="0">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3"/>
    <w:multiLevelType w:val="multilevel"/>
    <w:tmpl w:val="2E9EE920"/>
    <w:name w:val="WW8Num19"/>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14"/>
    <w:multiLevelType w:val="multilevel"/>
    <w:tmpl w:val="EB9EB2E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0000016"/>
    <w:multiLevelType w:val="multilevel"/>
    <w:tmpl w:val="19C873F8"/>
    <w:name w:val="WW8Num22"/>
    <w:lvl w:ilvl="0">
      <w:start w:val="1"/>
      <w:numFmt w:val="decimal"/>
      <w:lvlText w:val="%1."/>
      <w:lvlJc w:val="left"/>
      <w:pPr>
        <w:tabs>
          <w:tab w:val="num" w:pos="720"/>
        </w:tabs>
        <w:ind w:left="720" w:hanging="360"/>
      </w:pPr>
      <w:rPr>
        <w:rFonts w:ascii="Times New Roman" w:eastAsia="Calibri"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15:restartNumberingAfterBreak="0">
    <w:nsid w:val="00000017"/>
    <w:multiLevelType w:val="multilevel"/>
    <w:tmpl w:val="887A19B4"/>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decimal"/>
      <w:lvlText w:val="%3."/>
      <w:lvlJc w:val="left"/>
      <w:pPr>
        <w:tabs>
          <w:tab w:val="num" w:pos="0"/>
        </w:tabs>
        <w:ind w:left="2084" w:hanging="180"/>
      </w:pPr>
      <w:rPr>
        <w:rFonts w:ascii="Times New Roman" w:eastAsia="Times New Roman" w:hAnsi="Times New Roman" w:cs="Times New Roman"/>
      </w:rPr>
    </w:lvl>
    <w:lvl w:ilvl="3">
      <w:start w:val="1"/>
      <w:numFmt w:val="lowerLetter"/>
      <w:lvlText w:val="%4)"/>
      <w:lvlJc w:val="left"/>
      <w:pPr>
        <w:tabs>
          <w:tab w:val="num" w:pos="0"/>
        </w:tabs>
        <w:ind w:left="2804" w:hanging="360"/>
      </w:pPr>
      <w:rPr>
        <w:rFonts w:ascii="Times New Roman" w:eastAsia="Times New Roman" w:hAnsi="Times New Roman" w:cs="Times New Roman"/>
      </w:r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2" w15:restartNumberingAfterBreak="0">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3" w15:restartNumberingAfterBreak="0">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4" w15:restartNumberingAfterBreak="0">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5" w15:restartNumberingAfterBreak="0">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8" w15:restartNumberingAfterBreak="0">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9" w15:restartNumberingAfterBreak="0">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15:restartNumberingAfterBreak="0">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15:restartNumberingAfterBreak="0">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1A40C4E"/>
    <w:multiLevelType w:val="hybridMultilevel"/>
    <w:tmpl w:val="7F50A69C"/>
    <w:name w:val="WW8Num114"/>
    <w:lvl w:ilvl="0" w:tplc="F56A7FE6">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0338333A"/>
    <w:multiLevelType w:val="hybridMultilevel"/>
    <w:tmpl w:val="097671A6"/>
    <w:lvl w:ilvl="0" w:tplc="E624B444">
      <w:start w:val="2"/>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8" w15:restartNumberingAfterBreak="0">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1" w15:restartNumberingAfterBreak="0">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2" w15:restartNumberingAfterBreak="0">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098D0B90"/>
    <w:multiLevelType w:val="multilevel"/>
    <w:tmpl w:val="419E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09966CE5"/>
    <w:multiLevelType w:val="hybridMultilevel"/>
    <w:tmpl w:val="B1B2956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0A0A5F43"/>
    <w:multiLevelType w:val="hybridMultilevel"/>
    <w:tmpl w:val="234C7F8C"/>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7" w15:restartNumberingAfterBreak="0">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0" w15:restartNumberingAfterBreak="0">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0D110592"/>
    <w:multiLevelType w:val="hybridMultilevel"/>
    <w:tmpl w:val="ACAE3CB6"/>
    <w:lvl w:ilvl="0" w:tplc="3F809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4" w15:restartNumberingAfterBreak="0">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5" w15:restartNumberingAfterBreak="0">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124F266F"/>
    <w:multiLevelType w:val="hybridMultilevel"/>
    <w:tmpl w:val="6B0AD912"/>
    <w:lvl w:ilvl="0" w:tplc="EECA3936">
      <w:start w:val="1"/>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8" w15:restartNumberingAfterBreak="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70" w15:restartNumberingAfterBreak="0">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1" w15:restartNumberingAfterBreak="0">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2" w15:restartNumberingAfterBreak="0">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15DA75F5"/>
    <w:multiLevelType w:val="hybridMultilevel"/>
    <w:tmpl w:val="FD78AE50"/>
    <w:lvl w:ilvl="0" w:tplc="5DAC1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7" w15:restartNumberingAfterBreak="0">
    <w:nsid w:val="1A1265B0"/>
    <w:multiLevelType w:val="multilevel"/>
    <w:tmpl w:val="925E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0" w15:restartNumberingAfterBreak="0">
    <w:nsid w:val="1CE527D1"/>
    <w:multiLevelType w:val="hybridMultilevel"/>
    <w:tmpl w:val="CD00234C"/>
    <w:lvl w:ilvl="0" w:tplc="9D0C78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2" w15:restartNumberingAfterBreak="0">
    <w:nsid w:val="1D575781"/>
    <w:multiLevelType w:val="hybridMultilevel"/>
    <w:tmpl w:val="5D1443CE"/>
    <w:lvl w:ilvl="0" w:tplc="04150017">
      <w:start w:val="1"/>
      <w:numFmt w:val="lowerLetter"/>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5" w15:restartNumberingAfterBreak="0">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86" w15:restartNumberingAfterBreak="0">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217A0A49"/>
    <w:multiLevelType w:val="multilevel"/>
    <w:tmpl w:val="A1F005CC"/>
    <w:styleLink w:val="Biecalista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247F488F"/>
    <w:multiLevelType w:val="hybridMultilevel"/>
    <w:tmpl w:val="47FAB4CE"/>
    <w:lvl w:ilvl="0" w:tplc="5DAC1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48C38F9"/>
    <w:multiLevelType w:val="multilevel"/>
    <w:tmpl w:val="D332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6" w15:restartNumberingAfterBreak="0">
    <w:nsid w:val="28FD212E"/>
    <w:multiLevelType w:val="hybridMultilevel"/>
    <w:tmpl w:val="C79C25C6"/>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9BE2480"/>
    <w:multiLevelType w:val="multilevel"/>
    <w:tmpl w:val="66AC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2D7F13FB"/>
    <w:multiLevelType w:val="hybridMultilevel"/>
    <w:tmpl w:val="BFDABC6C"/>
    <w:name w:val="WW8Num1562"/>
    <w:lvl w:ilvl="0" w:tplc="04150011">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E0A001D"/>
    <w:multiLevelType w:val="hybridMultilevel"/>
    <w:tmpl w:val="DDAEEEBA"/>
    <w:lvl w:ilvl="0" w:tplc="5DAC1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2" w15:restartNumberingAfterBreak="0">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3" w15:restartNumberingAfterBreak="0">
    <w:nsid w:val="32E66D17"/>
    <w:multiLevelType w:val="hybridMultilevel"/>
    <w:tmpl w:val="9CD89788"/>
    <w:name w:val="WW8Num5322"/>
    <w:lvl w:ilvl="0" w:tplc="3654C576">
      <w:start w:val="1"/>
      <w:numFmt w:val="decimal"/>
      <w:lvlText w:val="%1."/>
      <w:lvlJc w:val="left"/>
      <w:pPr>
        <w:tabs>
          <w:tab w:val="num" w:pos="1965"/>
        </w:tabs>
        <w:ind w:left="19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5" w15:restartNumberingAfterBreak="0">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6" w15:restartNumberingAfterBreak="0">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8"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4CD6A06"/>
    <w:multiLevelType w:val="hybridMultilevel"/>
    <w:tmpl w:val="7E340A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4DB6C15"/>
    <w:multiLevelType w:val="hybridMultilevel"/>
    <w:tmpl w:val="5520FF5E"/>
    <w:lvl w:ilvl="0" w:tplc="7AF0F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37A90FB8"/>
    <w:multiLevelType w:val="hybridMultilevel"/>
    <w:tmpl w:val="C2FCE57E"/>
    <w:lvl w:ilvl="0" w:tplc="6CFC89B8">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15:restartNumberingAfterBreak="0">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7" w15:restartNumberingAfterBreak="0">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15:restartNumberingAfterBreak="0">
    <w:nsid w:val="3C0261B2"/>
    <w:multiLevelType w:val="multilevel"/>
    <w:tmpl w:val="AE16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3ED23558"/>
    <w:multiLevelType w:val="hybridMultilevel"/>
    <w:tmpl w:val="A81A5ECC"/>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EF6212A"/>
    <w:multiLevelType w:val="hybridMultilevel"/>
    <w:tmpl w:val="8BB4E82E"/>
    <w:lvl w:ilvl="0" w:tplc="9258C2F6">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22" w15:restartNumberingAfterBreak="0">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23" w15:restartNumberingAfterBreak="0">
    <w:nsid w:val="402D502C"/>
    <w:multiLevelType w:val="hybridMultilevel"/>
    <w:tmpl w:val="44F0FDD4"/>
    <w:lvl w:ilvl="0" w:tplc="5F0A77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08F7D4E"/>
    <w:multiLevelType w:val="hybridMultilevel"/>
    <w:tmpl w:val="D3529B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38467EA"/>
    <w:multiLevelType w:val="hybridMultilevel"/>
    <w:tmpl w:val="90CE9FFE"/>
    <w:lvl w:ilvl="0" w:tplc="570CD9F0">
      <w:start w:val="1"/>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45336F6A"/>
    <w:multiLevelType w:val="hybridMultilevel"/>
    <w:tmpl w:val="F4DA17C0"/>
    <w:name w:val="WW8Num532"/>
    <w:lvl w:ilvl="0" w:tplc="3654C576">
      <w:start w:val="1"/>
      <w:numFmt w:val="decimal"/>
      <w:lvlText w:val="%1."/>
      <w:lvlJc w:val="left"/>
      <w:pPr>
        <w:tabs>
          <w:tab w:val="num" w:pos="1965"/>
        </w:tabs>
        <w:ind w:left="1965" w:hanging="705"/>
      </w:pPr>
      <w:rPr>
        <w:rFonts w:hint="default"/>
      </w:rPr>
    </w:lvl>
    <w:lvl w:ilvl="1" w:tplc="7A56CB32">
      <w:start w:val="1"/>
      <w:numFmt w:val="decimal"/>
      <w:lvlText w:val="%2."/>
      <w:lvlJc w:val="left"/>
      <w:pPr>
        <w:tabs>
          <w:tab w:val="num" w:pos="1785"/>
        </w:tabs>
        <w:ind w:left="1785" w:hanging="705"/>
      </w:pPr>
      <w:rPr>
        <w:rFonts w:hint="default"/>
        <w:b w:val="0"/>
      </w:rPr>
    </w:lvl>
    <w:lvl w:ilvl="2" w:tplc="836A0AD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9" w15:restartNumberingAfterBreak="0">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1" w15:restartNumberingAfterBreak="0">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33" w15:restartNumberingAfterBreak="0">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4" w15:restartNumberingAfterBreak="0">
    <w:nsid w:val="4C395D88"/>
    <w:multiLevelType w:val="hybridMultilevel"/>
    <w:tmpl w:val="CF32502E"/>
    <w:lvl w:ilvl="0" w:tplc="01AA297C">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6" w15:restartNumberingAfterBreak="0">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8" w15:restartNumberingAfterBreak="0">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0" w15:restartNumberingAfterBreak="0">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4F5115E1"/>
    <w:multiLevelType w:val="hybridMultilevel"/>
    <w:tmpl w:val="356E3AE0"/>
    <w:lvl w:ilvl="0" w:tplc="ED625F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08D745D"/>
    <w:multiLevelType w:val="hybridMultilevel"/>
    <w:tmpl w:val="97C6314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45" w15:restartNumberingAfterBreak="0">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46" w15:restartNumberingAfterBreak="0">
    <w:nsid w:val="53145E5D"/>
    <w:multiLevelType w:val="hybridMultilevel"/>
    <w:tmpl w:val="395253DA"/>
    <w:name w:val="WW8Num522"/>
    <w:lvl w:ilvl="0" w:tplc="7A56CB32">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48" w15:restartNumberingAfterBreak="0">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0" w15:restartNumberingAfterBreak="0">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1" w15:restartNumberingAfterBreak="0">
    <w:nsid w:val="55D93A79"/>
    <w:multiLevelType w:val="hybridMultilevel"/>
    <w:tmpl w:val="D41E42D8"/>
    <w:lvl w:ilvl="0" w:tplc="45F40D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63C0D68"/>
    <w:multiLevelType w:val="hybridMultilevel"/>
    <w:tmpl w:val="0F966DF4"/>
    <w:lvl w:ilvl="0" w:tplc="9E720BF4">
      <w:start w:val="1"/>
      <w:numFmt w:val="decimal"/>
      <w:lvlText w:val="%1."/>
      <w:lvlJc w:val="left"/>
      <w:pPr>
        <w:ind w:left="502" w:hanging="360"/>
      </w:pPr>
      <w:rPr>
        <w:rFonts w:hint="default"/>
        <w:b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4" w15:restartNumberingAfterBreak="0">
    <w:nsid w:val="57E93F28"/>
    <w:multiLevelType w:val="hybridMultilevel"/>
    <w:tmpl w:val="D45EB582"/>
    <w:lvl w:ilvl="0" w:tplc="5DAC136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56" w15:restartNumberingAfterBreak="0">
    <w:nsid w:val="5A5244A0"/>
    <w:multiLevelType w:val="hybridMultilevel"/>
    <w:tmpl w:val="E3D632F6"/>
    <w:lvl w:ilvl="0" w:tplc="DE3C27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CA60C7E"/>
    <w:multiLevelType w:val="multilevel"/>
    <w:tmpl w:val="E2D6CBDA"/>
    <w:lvl w:ilvl="0">
      <w:start w:val="8"/>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0" w15:restartNumberingAfterBreak="0">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1" w15:restartNumberingAfterBreak="0">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12930C6"/>
    <w:multiLevelType w:val="hybridMultilevel"/>
    <w:tmpl w:val="C17C37CC"/>
    <w:lvl w:ilvl="0" w:tplc="49DCDAAC">
      <w:start w:val="1"/>
      <w:numFmt w:val="decimal"/>
      <w:lvlText w:val="%1."/>
      <w:lvlJc w:val="left"/>
      <w:pPr>
        <w:tabs>
          <w:tab w:val="num" w:pos="360"/>
        </w:tabs>
        <w:ind w:left="360" w:hanging="360"/>
      </w:pPr>
      <w:rPr>
        <w:rFonts w:hint="default"/>
        <w:b w:val="0"/>
      </w:rPr>
    </w:lvl>
    <w:lvl w:ilvl="1" w:tplc="434AED64">
      <w:start w:val="2"/>
      <w:numFmt w:val="decimal"/>
      <w:lvlText w:val="%2."/>
      <w:lvlJc w:val="left"/>
      <w:pPr>
        <w:tabs>
          <w:tab w:val="num" w:pos="2160"/>
        </w:tabs>
        <w:ind w:left="2160" w:hanging="360"/>
      </w:pPr>
      <w:rPr>
        <w:rFonts w:hint="default"/>
        <w:b w:val="0"/>
      </w:rPr>
    </w:lvl>
    <w:lvl w:ilvl="2" w:tplc="92A41DF4">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64" w15:restartNumberingAfterBreak="0">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6" w15:restartNumberingAfterBreak="0">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7" w15:restartNumberingAfterBreak="0">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8" w15:restartNumberingAfterBreak="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9" w15:restartNumberingAfterBreak="0">
    <w:nsid w:val="637709FD"/>
    <w:multiLevelType w:val="multilevel"/>
    <w:tmpl w:val="F160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639A646C"/>
    <w:multiLevelType w:val="multilevel"/>
    <w:tmpl w:val="4E12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15:restartNumberingAfterBreak="0">
    <w:nsid w:val="662A1B20"/>
    <w:multiLevelType w:val="hybridMultilevel"/>
    <w:tmpl w:val="C2D86BC6"/>
    <w:name w:val="WW8Num52"/>
    <w:lvl w:ilvl="0" w:tplc="8C04F622">
      <w:start w:val="1"/>
      <w:numFmt w:val="decimal"/>
      <w:lvlText w:val="%1."/>
      <w:lvlJc w:val="left"/>
      <w:pPr>
        <w:tabs>
          <w:tab w:val="num" w:pos="705"/>
        </w:tabs>
        <w:ind w:left="705" w:hanging="705"/>
      </w:pPr>
      <w:rPr>
        <w:rFonts w:hint="default"/>
        <w:b w:val="0"/>
      </w:rPr>
    </w:lvl>
    <w:lvl w:ilvl="1" w:tplc="756C3F04">
      <w:start w:val="1"/>
      <w:numFmt w:val="lowerLetter"/>
      <w:lvlText w:val="%2)"/>
      <w:lvlJc w:val="left"/>
      <w:pPr>
        <w:tabs>
          <w:tab w:val="num" w:pos="180"/>
        </w:tabs>
        <w:ind w:left="180" w:hanging="360"/>
      </w:pPr>
      <w:rPr>
        <w:rFonts w:hint="default"/>
        <w:b w:val="0"/>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73" w15:restartNumberingAfterBreak="0">
    <w:nsid w:val="66534FFD"/>
    <w:multiLevelType w:val="hybridMultilevel"/>
    <w:tmpl w:val="D36446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4" w15:restartNumberingAfterBreak="0">
    <w:nsid w:val="670F704C"/>
    <w:multiLevelType w:val="multilevel"/>
    <w:tmpl w:val="E24E72D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75" w15:restartNumberingAfterBreak="0">
    <w:nsid w:val="676A1366"/>
    <w:multiLevelType w:val="hybridMultilevel"/>
    <w:tmpl w:val="A98C0E02"/>
    <w:lvl w:ilvl="0" w:tplc="5DAC1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67877C2F"/>
    <w:multiLevelType w:val="hybridMultilevel"/>
    <w:tmpl w:val="A7D04FEA"/>
    <w:lvl w:ilvl="0" w:tplc="FBA6B73E">
      <w:start w:val="1"/>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7CE298D"/>
    <w:multiLevelType w:val="hybridMultilevel"/>
    <w:tmpl w:val="C79C25C6"/>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69AE0F47"/>
    <w:multiLevelType w:val="hybridMultilevel"/>
    <w:tmpl w:val="B93808BA"/>
    <w:lvl w:ilvl="0" w:tplc="B642915A">
      <w:start w:val="2"/>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0" w15:restartNumberingAfterBreak="0">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1" w15:restartNumberingAfterBreak="0">
    <w:nsid w:val="6A092D46"/>
    <w:multiLevelType w:val="hybridMultilevel"/>
    <w:tmpl w:val="91FE6AB2"/>
    <w:lvl w:ilvl="0" w:tplc="9CC608E2">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100D21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15:restartNumberingAfterBreak="0">
    <w:nsid w:val="6B00255E"/>
    <w:multiLevelType w:val="hybridMultilevel"/>
    <w:tmpl w:val="59E04E82"/>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4" w15:restartNumberingAfterBreak="0">
    <w:nsid w:val="6CDE5057"/>
    <w:multiLevelType w:val="hybridMultilevel"/>
    <w:tmpl w:val="4A5E54FC"/>
    <w:lvl w:ilvl="0" w:tplc="339AFDB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86" w15:restartNumberingAfterBreak="0">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87" w15:restartNumberingAfterBreak="0">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88" w15:restartNumberingAfterBreak="0">
    <w:nsid w:val="6F986E31"/>
    <w:multiLevelType w:val="hybridMultilevel"/>
    <w:tmpl w:val="76A2A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0122E45"/>
    <w:multiLevelType w:val="multilevel"/>
    <w:tmpl w:val="D892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92" w15:restartNumberingAfterBreak="0">
    <w:nsid w:val="718A0B67"/>
    <w:multiLevelType w:val="hybridMultilevel"/>
    <w:tmpl w:val="54E09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2E764BB"/>
    <w:multiLevelType w:val="hybridMultilevel"/>
    <w:tmpl w:val="66D0BADA"/>
    <w:lvl w:ilvl="0" w:tplc="85489210">
      <w:start w:val="1"/>
      <w:numFmt w:val="lowerLetter"/>
      <w:lvlText w:val="%1)"/>
      <w:lvlJc w:val="left"/>
      <w:pPr>
        <w:tabs>
          <w:tab w:val="num" w:pos="720"/>
        </w:tabs>
        <w:ind w:left="720" w:hanging="360"/>
      </w:pPr>
      <w:rPr>
        <w:rFonts w:hint="default"/>
        <w:b w:val="0"/>
        <w:i w:val="0"/>
        <w:color w:val="000000"/>
        <w:sz w:val="22"/>
        <w:szCs w:val="22"/>
      </w:rPr>
    </w:lvl>
    <w:lvl w:ilvl="1" w:tplc="04150019">
      <w:start w:val="1"/>
      <w:numFmt w:val="lowerLetter"/>
      <w:lvlText w:val="%2."/>
      <w:lvlJc w:val="left"/>
      <w:pPr>
        <w:ind w:left="1440" w:hanging="360"/>
      </w:pPr>
    </w:lvl>
    <w:lvl w:ilvl="2" w:tplc="AE544CE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3ED2BA8"/>
    <w:multiLevelType w:val="multilevel"/>
    <w:tmpl w:val="BD8E91B8"/>
    <w:styleLink w:val="111111"/>
    <w:lvl w:ilvl="0">
      <w:start w:val="1"/>
      <w:numFmt w:val="decimal"/>
      <w:lvlText w:val="%1."/>
      <w:lvlJc w:val="left"/>
      <w:pPr>
        <w:tabs>
          <w:tab w:val="num" w:pos="705"/>
        </w:tabs>
        <w:ind w:left="705" w:hanging="705"/>
      </w:pPr>
      <w:rPr>
        <w:rFonts w:hint="default"/>
        <w:b w:val="0"/>
        <w:i w:val="0"/>
        <w:color w:val="auto"/>
        <w:sz w:val="22"/>
        <w:szCs w:val="22"/>
      </w:rPr>
    </w:lvl>
    <w:lvl w:ilvl="1">
      <w:start w:val="1"/>
      <w:numFmt w:val="upperRoman"/>
      <w:lvlText w:val="%2-"/>
      <w:lvlJc w:val="left"/>
      <w:pPr>
        <w:ind w:left="1800" w:hanging="72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5" w15:restartNumberingAfterBreak="0">
    <w:nsid w:val="752D0AE4"/>
    <w:multiLevelType w:val="multilevel"/>
    <w:tmpl w:val="B0D0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7" w15:restartNumberingAfterBreak="0">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98" w15:restartNumberingAfterBreak="0">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8006155"/>
    <w:multiLevelType w:val="multilevel"/>
    <w:tmpl w:val="7E0AB570"/>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01" w15:restartNumberingAfterBreak="0">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02" w15:restartNumberingAfterBreak="0">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204" w15:restartNumberingAfterBreak="0">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5" w15:restartNumberingAfterBreak="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6" w15:restartNumberingAfterBreak="0">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207" w15:restartNumberingAfterBreak="0">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9" w15:restartNumberingAfterBreak="0">
    <w:nsid w:val="7FDA21A9"/>
    <w:multiLevelType w:val="multilevel"/>
    <w:tmpl w:val="AD3C7244"/>
    <w:lvl w:ilvl="0">
      <w:start w:val="7"/>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85"/>
  </w:num>
  <w:num w:numId="2">
    <w:abstractNumId w:val="198"/>
  </w:num>
  <w:num w:numId="3">
    <w:abstractNumId w:val="56"/>
  </w:num>
  <w:num w:numId="4">
    <w:abstractNumId w:val="202"/>
  </w:num>
  <w:num w:numId="5">
    <w:abstractNumId w:val="164"/>
  </w:num>
  <w:num w:numId="6">
    <w:abstractNumId w:val="51"/>
  </w:num>
  <w:num w:numId="7">
    <w:abstractNumId w:val="199"/>
  </w:num>
  <w:num w:numId="8">
    <w:abstractNumId w:val="57"/>
  </w:num>
  <w:num w:numId="9">
    <w:abstractNumId w:val="207"/>
  </w:num>
  <w:num w:numId="10">
    <w:abstractNumId w:val="136"/>
  </w:num>
  <w:num w:numId="11">
    <w:abstractNumId w:val="73"/>
  </w:num>
  <w:num w:numId="12">
    <w:abstractNumId w:val="115"/>
  </w:num>
  <w:num w:numId="13">
    <w:abstractNumId w:val="182"/>
  </w:num>
  <w:num w:numId="14">
    <w:abstractNumId w:val="89"/>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32"/>
  </w:num>
  <w:num w:numId="16">
    <w:abstractNumId w:val="76"/>
  </w:num>
  <w:num w:numId="17">
    <w:abstractNumId w:val="135"/>
  </w:num>
  <w:num w:numId="18">
    <w:abstractNumId w:val="74"/>
  </w:num>
  <w:num w:numId="19">
    <w:abstractNumId w:val="119"/>
  </w:num>
  <w:num w:numId="20">
    <w:abstractNumId w:val="165"/>
  </w:num>
  <w:num w:numId="21">
    <w:abstractNumId w:val="179"/>
  </w:num>
  <w:num w:numId="22">
    <w:abstractNumId w:val="46"/>
  </w:num>
  <w:num w:numId="23">
    <w:abstractNumId w:val="72"/>
  </w:num>
  <w:num w:numId="24">
    <w:abstractNumId w:val="160"/>
  </w:num>
  <w:num w:numId="25">
    <w:abstractNumId w:val="86"/>
  </w:num>
  <w:num w:numId="26">
    <w:abstractNumId w:val="70"/>
  </w:num>
  <w:num w:numId="27">
    <w:abstractNumId w:val="126"/>
  </w:num>
  <w:num w:numId="28">
    <w:abstractNumId w:val="68"/>
  </w:num>
  <w:num w:numId="29">
    <w:abstractNumId w:val="107"/>
  </w:num>
  <w:num w:numId="30">
    <w:abstractNumId w:val="95"/>
  </w:num>
  <w:num w:numId="31">
    <w:abstractNumId w:val="155"/>
  </w:num>
  <w:num w:numId="32">
    <w:abstractNumId w:val="81"/>
  </w:num>
  <w:num w:numId="33">
    <w:abstractNumId w:val="79"/>
  </w:num>
  <w:num w:numId="34">
    <w:abstractNumId w:val="197"/>
  </w:num>
  <w:num w:numId="35">
    <w:abstractNumId w:val="64"/>
  </w:num>
  <w:num w:numId="36">
    <w:abstractNumId w:val="166"/>
  </w:num>
  <w:num w:numId="37">
    <w:abstractNumId w:val="145"/>
  </w:num>
  <w:num w:numId="38">
    <w:abstractNumId w:val="191"/>
  </w:num>
  <w:num w:numId="39">
    <w:abstractNumId w:val="128"/>
  </w:num>
  <w:num w:numId="40">
    <w:abstractNumId w:val="187"/>
  </w:num>
  <w:num w:numId="41">
    <w:abstractNumId w:val="43"/>
  </w:num>
  <w:num w:numId="42">
    <w:abstractNumId w:val="47"/>
  </w:num>
  <w:num w:numId="43">
    <w:abstractNumId w:val="49"/>
  </w:num>
  <w:num w:numId="44">
    <w:abstractNumId w:val="50"/>
  </w:num>
  <w:num w:numId="45">
    <w:abstractNumId w:val="53"/>
  </w:num>
  <w:num w:numId="46">
    <w:abstractNumId w:val="59"/>
  </w:num>
  <w:num w:numId="47">
    <w:abstractNumId w:val="67"/>
  </w:num>
  <w:num w:numId="48">
    <w:abstractNumId w:val="85"/>
  </w:num>
  <w:num w:numId="49">
    <w:abstractNumId w:val="100"/>
  </w:num>
  <w:num w:numId="50">
    <w:abstractNumId w:val="101"/>
  </w:num>
  <w:num w:numId="51">
    <w:abstractNumId w:val="102"/>
  </w:num>
  <w:num w:numId="52">
    <w:abstractNumId w:val="105"/>
  </w:num>
  <w:num w:numId="53">
    <w:abstractNumId w:val="133"/>
  </w:num>
  <w:num w:numId="54">
    <w:abstractNumId w:val="137"/>
  </w:num>
  <w:num w:numId="55">
    <w:abstractNumId w:val="142"/>
  </w:num>
  <w:num w:numId="56">
    <w:abstractNumId w:val="167"/>
  </w:num>
  <w:num w:numId="57">
    <w:abstractNumId w:val="168"/>
  </w:num>
  <w:num w:numId="58">
    <w:abstractNumId w:val="180"/>
  </w:num>
  <w:num w:numId="59">
    <w:abstractNumId w:val="201"/>
  </w:num>
  <w:num w:numId="60">
    <w:abstractNumId w:val="206"/>
  </w:num>
  <w:num w:numId="61">
    <w:abstractNumId w:val="11"/>
  </w:num>
  <w:num w:numId="62">
    <w:abstractNumId w:val="13"/>
  </w:num>
  <w:num w:numId="63">
    <w:abstractNumId w:val="9"/>
  </w:num>
  <w:num w:numId="64">
    <w:abstractNumId w:val="60"/>
  </w:num>
  <w:num w:numId="65">
    <w:abstractNumId w:val="90"/>
  </w:num>
  <w:num w:numId="66">
    <w:abstractNumId w:val="158"/>
  </w:num>
  <w:num w:numId="67">
    <w:abstractNumId w:val="83"/>
  </w:num>
  <w:num w:numId="68">
    <w:abstractNumId w:val="149"/>
  </w:num>
  <w:num w:numId="69">
    <w:abstractNumId w:val="106"/>
  </w:num>
  <w:num w:numId="70">
    <w:abstractNumId w:val="88"/>
  </w:num>
  <w:num w:numId="71">
    <w:abstractNumId w:val="203"/>
  </w:num>
  <w:num w:numId="72">
    <w:abstractNumId w:val="131"/>
  </w:num>
  <w:num w:numId="73">
    <w:abstractNumId w:val="94"/>
  </w:num>
  <w:num w:numId="74">
    <w:abstractNumId w:val="78"/>
  </w:num>
  <w:num w:numId="75">
    <w:abstractNumId w:val="104"/>
  </w:num>
  <w:num w:numId="76">
    <w:abstractNumId w:val="117"/>
  </w:num>
  <w:num w:numId="77">
    <w:abstractNumId w:val="120"/>
  </w:num>
  <w:num w:numId="78">
    <w:abstractNumId w:val="153"/>
  </w:num>
  <w:num w:numId="79">
    <w:abstractNumId w:val="130"/>
  </w:num>
  <w:num w:numId="80">
    <w:abstractNumId w:val="58"/>
  </w:num>
  <w:num w:numId="81">
    <w:abstractNumId w:val="205"/>
  </w:num>
  <w:num w:numId="82">
    <w:abstractNumId w:val="52"/>
  </w:num>
  <w:num w:numId="83">
    <w:abstractNumId w:val="208"/>
  </w:num>
  <w:num w:numId="84">
    <w:abstractNumId w:val="121"/>
  </w:num>
  <w:num w:numId="85">
    <w:abstractNumId w:val="48"/>
  </w:num>
  <w:num w:numId="86">
    <w:abstractNumId w:val="159"/>
  </w:num>
  <w:num w:numId="87">
    <w:abstractNumId w:val="116"/>
  </w:num>
  <w:num w:numId="88">
    <w:abstractNumId w:val="139"/>
  </w:num>
  <w:num w:numId="89">
    <w:abstractNumId w:val="150"/>
  </w:num>
  <w:num w:numId="90">
    <w:abstractNumId w:val="93"/>
  </w:num>
  <w:num w:numId="91">
    <w:abstractNumId w:val="196"/>
  </w:num>
  <w:num w:numId="92">
    <w:abstractNumId w:val="89"/>
  </w:num>
  <w:num w:numId="93">
    <w:abstractNumId w:val="45"/>
  </w:num>
  <w:num w:numId="94">
    <w:abstractNumId w:val="112"/>
  </w:num>
  <w:num w:numId="95">
    <w:abstractNumId w:val="186"/>
  </w:num>
  <w:num w:numId="96">
    <w:abstractNumId w:val="0"/>
  </w:num>
  <w:num w:numId="97">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2"/>
  </w:num>
  <w:num w:numId="103">
    <w:abstractNumId w:val="96"/>
  </w:num>
  <w:num w:numId="104">
    <w:abstractNumId w:val="176"/>
  </w:num>
  <w:num w:numId="105">
    <w:abstractNumId w:val="55"/>
  </w:num>
  <w:num w:numId="106">
    <w:abstractNumId w:val="1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1"/>
  </w:num>
  <w:num w:numId="108">
    <w:abstractNumId w:val="111"/>
  </w:num>
  <w:num w:numId="109">
    <w:abstractNumId w:val="124"/>
  </w:num>
  <w:num w:numId="110">
    <w:abstractNumId w:val="156"/>
  </w:num>
  <w:num w:numId="111">
    <w:abstractNumId w:val="193"/>
  </w:num>
  <w:num w:numId="112">
    <w:abstractNumId w:val="188"/>
  </w:num>
  <w:num w:numId="113">
    <w:abstractNumId w:val="109"/>
  </w:num>
  <w:num w:numId="114">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4"/>
  </w:num>
  <w:num w:numId="116">
    <w:abstractNumId w:val="82"/>
  </w:num>
  <w:num w:numId="117">
    <w:abstractNumId w:val="173"/>
  </w:num>
  <w:num w:numId="118">
    <w:abstractNumId w:val="123"/>
  </w:num>
  <w:num w:numId="119">
    <w:abstractNumId w:val="4"/>
  </w:num>
  <w:num w:numId="120">
    <w:abstractNumId w:val="174"/>
  </w:num>
  <w:num w:numId="121">
    <w:abstractNumId w:val="200"/>
  </w:num>
  <w:num w:numId="122">
    <w:abstractNumId w:val="177"/>
  </w:num>
  <w:num w:numId="123">
    <w:abstractNumId w:val="87"/>
  </w:num>
  <w:num w:numId="124">
    <w:abstractNumId w:val="194"/>
    <w:lvlOverride w:ilvl="2">
      <w:lvl w:ilvl="2">
        <w:start w:val="1"/>
        <w:numFmt w:val="decimal"/>
        <w:lvlText w:val="%3)"/>
        <w:lvlJc w:val="left"/>
        <w:pPr>
          <w:ind w:left="2340" w:hanging="360"/>
        </w:pPr>
        <w:rPr>
          <w:rFonts w:hint="default"/>
        </w:rPr>
      </w:lvl>
    </w:lvlOverride>
  </w:num>
  <w:num w:numId="125">
    <w:abstractNumId w:val="114"/>
  </w:num>
  <w:num w:numId="126">
    <w:abstractNumId w:val="80"/>
  </w:num>
  <w:num w:numId="127">
    <w:abstractNumId w:val="154"/>
  </w:num>
  <w:num w:numId="128">
    <w:abstractNumId w:val="192"/>
  </w:num>
  <w:num w:numId="129">
    <w:abstractNumId w:val="75"/>
  </w:num>
  <w:num w:numId="130">
    <w:abstractNumId w:val="66"/>
  </w:num>
  <w:num w:numId="131">
    <w:abstractNumId w:val="175"/>
  </w:num>
  <w:num w:numId="132">
    <w:abstractNumId w:val="99"/>
  </w:num>
  <w:num w:numId="133">
    <w:abstractNumId w:val="91"/>
  </w:num>
  <w:num w:numId="134">
    <w:abstractNumId w:val="178"/>
  </w:num>
  <w:num w:numId="135">
    <w:abstractNumId w:val="61"/>
  </w:num>
  <w:num w:numId="136">
    <w:abstractNumId w:val="125"/>
  </w:num>
  <w:num w:numId="137">
    <w:abstractNumId w:val="44"/>
  </w:num>
  <w:num w:numId="138">
    <w:abstractNumId w:val="141"/>
  </w:num>
  <w:num w:numId="139">
    <w:abstractNumId w:val="118"/>
  </w:num>
  <w:num w:numId="140">
    <w:abstractNumId w:val="54"/>
  </w:num>
  <w:num w:numId="141">
    <w:abstractNumId w:val="209"/>
  </w:num>
  <w:num w:numId="142">
    <w:abstractNumId w:val="157"/>
  </w:num>
  <w:num w:numId="143">
    <w:abstractNumId w:val="184"/>
  </w:num>
  <w:num w:numId="144">
    <w:abstractNumId w:val="77"/>
  </w:num>
  <w:num w:numId="145">
    <w:abstractNumId w:val="170"/>
  </w:num>
  <w:num w:numId="146">
    <w:abstractNumId w:val="190"/>
  </w:num>
  <w:num w:numId="147">
    <w:abstractNumId w:val="195"/>
  </w:num>
  <w:num w:numId="148">
    <w:abstractNumId w:val="97"/>
  </w:num>
  <w:num w:numId="149">
    <w:abstractNumId w:val="169"/>
  </w:num>
  <w:num w:numId="150">
    <w:abstractNumId w:val="92"/>
  </w:num>
  <w:num w:numId="151">
    <w:abstractNumId w:val="143"/>
  </w:num>
  <w:num w:numId="152">
    <w:abstractNumId w:val="194"/>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338"/>
    <w:rsid w:val="000038F8"/>
    <w:rsid w:val="00003ADB"/>
    <w:rsid w:val="000069AA"/>
    <w:rsid w:val="00006BEB"/>
    <w:rsid w:val="00013ABE"/>
    <w:rsid w:val="000145D4"/>
    <w:rsid w:val="00015083"/>
    <w:rsid w:val="00015896"/>
    <w:rsid w:val="00016CD2"/>
    <w:rsid w:val="00017653"/>
    <w:rsid w:val="00017EAA"/>
    <w:rsid w:val="000202A6"/>
    <w:rsid w:val="000203C6"/>
    <w:rsid w:val="000205B0"/>
    <w:rsid w:val="00024B37"/>
    <w:rsid w:val="00025EF7"/>
    <w:rsid w:val="00031E67"/>
    <w:rsid w:val="0003294B"/>
    <w:rsid w:val="00033EA6"/>
    <w:rsid w:val="000356AA"/>
    <w:rsid w:val="0003745C"/>
    <w:rsid w:val="000378D9"/>
    <w:rsid w:val="00043D01"/>
    <w:rsid w:val="00046976"/>
    <w:rsid w:val="00047964"/>
    <w:rsid w:val="00050512"/>
    <w:rsid w:val="000524A3"/>
    <w:rsid w:val="0005413D"/>
    <w:rsid w:val="00056929"/>
    <w:rsid w:val="00056F65"/>
    <w:rsid w:val="0005757E"/>
    <w:rsid w:val="00057FEF"/>
    <w:rsid w:val="00060773"/>
    <w:rsid w:val="0006156E"/>
    <w:rsid w:val="00067FBC"/>
    <w:rsid w:val="0007284A"/>
    <w:rsid w:val="00072B84"/>
    <w:rsid w:val="000735ED"/>
    <w:rsid w:val="00075A0A"/>
    <w:rsid w:val="00075EF8"/>
    <w:rsid w:val="00076129"/>
    <w:rsid w:val="0008046E"/>
    <w:rsid w:val="00081786"/>
    <w:rsid w:val="00082D4C"/>
    <w:rsid w:val="00085119"/>
    <w:rsid w:val="00085B3B"/>
    <w:rsid w:val="00086762"/>
    <w:rsid w:val="00087AEA"/>
    <w:rsid w:val="000914D3"/>
    <w:rsid w:val="000927C7"/>
    <w:rsid w:val="00094299"/>
    <w:rsid w:val="0009572B"/>
    <w:rsid w:val="00095CE3"/>
    <w:rsid w:val="00095DDF"/>
    <w:rsid w:val="000965ED"/>
    <w:rsid w:val="00097CED"/>
    <w:rsid w:val="000A104C"/>
    <w:rsid w:val="000A1EFC"/>
    <w:rsid w:val="000A30BB"/>
    <w:rsid w:val="000A346C"/>
    <w:rsid w:val="000A5195"/>
    <w:rsid w:val="000A5485"/>
    <w:rsid w:val="000A6ED0"/>
    <w:rsid w:val="000B0599"/>
    <w:rsid w:val="000B1893"/>
    <w:rsid w:val="000B1BC8"/>
    <w:rsid w:val="000B2B24"/>
    <w:rsid w:val="000B7D2C"/>
    <w:rsid w:val="000C1B00"/>
    <w:rsid w:val="000C2736"/>
    <w:rsid w:val="000C2DE0"/>
    <w:rsid w:val="000C5725"/>
    <w:rsid w:val="000C7C41"/>
    <w:rsid w:val="000D01A0"/>
    <w:rsid w:val="000D0B46"/>
    <w:rsid w:val="000D2F19"/>
    <w:rsid w:val="000D552C"/>
    <w:rsid w:val="000D634C"/>
    <w:rsid w:val="000D7EE5"/>
    <w:rsid w:val="000D7FF5"/>
    <w:rsid w:val="000E0203"/>
    <w:rsid w:val="000E0DEB"/>
    <w:rsid w:val="000E1316"/>
    <w:rsid w:val="000E25C7"/>
    <w:rsid w:val="000E361F"/>
    <w:rsid w:val="000E3F66"/>
    <w:rsid w:val="000E48C4"/>
    <w:rsid w:val="000E4A44"/>
    <w:rsid w:val="000E5090"/>
    <w:rsid w:val="000E50E3"/>
    <w:rsid w:val="000E6D26"/>
    <w:rsid w:val="000E74CA"/>
    <w:rsid w:val="000F097F"/>
    <w:rsid w:val="000F172F"/>
    <w:rsid w:val="000F2939"/>
    <w:rsid w:val="000F442C"/>
    <w:rsid w:val="000F4F12"/>
    <w:rsid w:val="000F5340"/>
    <w:rsid w:val="000F5ADC"/>
    <w:rsid w:val="000F7E95"/>
    <w:rsid w:val="000F7E9C"/>
    <w:rsid w:val="001018F0"/>
    <w:rsid w:val="00104BB7"/>
    <w:rsid w:val="00104D13"/>
    <w:rsid w:val="001112AA"/>
    <w:rsid w:val="00112C7B"/>
    <w:rsid w:val="001161A6"/>
    <w:rsid w:val="00117335"/>
    <w:rsid w:val="0011782C"/>
    <w:rsid w:val="00121D2E"/>
    <w:rsid w:val="00125E4A"/>
    <w:rsid w:val="0012721A"/>
    <w:rsid w:val="00132AB1"/>
    <w:rsid w:val="00133346"/>
    <w:rsid w:val="001349DA"/>
    <w:rsid w:val="00134DC9"/>
    <w:rsid w:val="00136CFD"/>
    <w:rsid w:val="00137221"/>
    <w:rsid w:val="00140B04"/>
    <w:rsid w:val="00141823"/>
    <w:rsid w:val="0014208F"/>
    <w:rsid w:val="001420A2"/>
    <w:rsid w:val="00142BE2"/>
    <w:rsid w:val="001447E6"/>
    <w:rsid w:val="00144AF2"/>
    <w:rsid w:val="001463CB"/>
    <w:rsid w:val="00151058"/>
    <w:rsid w:val="00153E3D"/>
    <w:rsid w:val="001542FD"/>
    <w:rsid w:val="00154613"/>
    <w:rsid w:val="00156AE6"/>
    <w:rsid w:val="00156F74"/>
    <w:rsid w:val="00163335"/>
    <w:rsid w:val="0016354D"/>
    <w:rsid w:val="001668DB"/>
    <w:rsid w:val="00171B74"/>
    <w:rsid w:val="00172D5B"/>
    <w:rsid w:val="00173276"/>
    <w:rsid w:val="001735FD"/>
    <w:rsid w:val="00173B2F"/>
    <w:rsid w:val="00174E87"/>
    <w:rsid w:val="00175216"/>
    <w:rsid w:val="00175246"/>
    <w:rsid w:val="00176A7E"/>
    <w:rsid w:val="00176BE3"/>
    <w:rsid w:val="001773F1"/>
    <w:rsid w:val="00181957"/>
    <w:rsid w:val="00181E1D"/>
    <w:rsid w:val="00181F86"/>
    <w:rsid w:val="0018287E"/>
    <w:rsid w:val="00186650"/>
    <w:rsid w:val="0018673A"/>
    <w:rsid w:val="001874FD"/>
    <w:rsid w:val="0019018C"/>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1753"/>
    <w:rsid w:val="001C3055"/>
    <w:rsid w:val="001C322F"/>
    <w:rsid w:val="001C451A"/>
    <w:rsid w:val="001C632D"/>
    <w:rsid w:val="001D17D2"/>
    <w:rsid w:val="001D2882"/>
    <w:rsid w:val="001D4625"/>
    <w:rsid w:val="001D4825"/>
    <w:rsid w:val="001D659B"/>
    <w:rsid w:val="001D753F"/>
    <w:rsid w:val="001E0240"/>
    <w:rsid w:val="001E036E"/>
    <w:rsid w:val="001E1150"/>
    <w:rsid w:val="001E16B9"/>
    <w:rsid w:val="001E26CA"/>
    <w:rsid w:val="001E2C8C"/>
    <w:rsid w:val="001E5FEA"/>
    <w:rsid w:val="001E616B"/>
    <w:rsid w:val="001E64D7"/>
    <w:rsid w:val="001F1CEE"/>
    <w:rsid w:val="001F2BF3"/>
    <w:rsid w:val="001F324F"/>
    <w:rsid w:val="001F3FB4"/>
    <w:rsid w:val="00200523"/>
    <w:rsid w:val="0020156E"/>
    <w:rsid w:val="00201840"/>
    <w:rsid w:val="00201895"/>
    <w:rsid w:val="00201987"/>
    <w:rsid w:val="00202794"/>
    <w:rsid w:val="00205688"/>
    <w:rsid w:val="002061A8"/>
    <w:rsid w:val="00210AAA"/>
    <w:rsid w:val="0021159C"/>
    <w:rsid w:val="00211AFD"/>
    <w:rsid w:val="00214786"/>
    <w:rsid w:val="0021592F"/>
    <w:rsid w:val="002169F1"/>
    <w:rsid w:val="00216F80"/>
    <w:rsid w:val="00221103"/>
    <w:rsid w:val="00221270"/>
    <w:rsid w:val="00221802"/>
    <w:rsid w:val="002221DE"/>
    <w:rsid w:val="0022297F"/>
    <w:rsid w:val="002247C8"/>
    <w:rsid w:val="00224AD3"/>
    <w:rsid w:val="002269B6"/>
    <w:rsid w:val="00227F35"/>
    <w:rsid w:val="00230919"/>
    <w:rsid w:val="00230E61"/>
    <w:rsid w:val="00231E4D"/>
    <w:rsid w:val="00231EE7"/>
    <w:rsid w:val="002334F0"/>
    <w:rsid w:val="00234122"/>
    <w:rsid w:val="00234F8D"/>
    <w:rsid w:val="002359E4"/>
    <w:rsid w:val="00237775"/>
    <w:rsid w:val="0024077E"/>
    <w:rsid w:val="00241D4C"/>
    <w:rsid w:val="0024208F"/>
    <w:rsid w:val="002425C6"/>
    <w:rsid w:val="00243377"/>
    <w:rsid w:val="00245223"/>
    <w:rsid w:val="002457CE"/>
    <w:rsid w:val="00245DE6"/>
    <w:rsid w:val="00251844"/>
    <w:rsid w:val="00251E6B"/>
    <w:rsid w:val="002538E7"/>
    <w:rsid w:val="0025531B"/>
    <w:rsid w:val="002564F5"/>
    <w:rsid w:val="0025681D"/>
    <w:rsid w:val="002576FC"/>
    <w:rsid w:val="00261970"/>
    <w:rsid w:val="00262C14"/>
    <w:rsid w:val="00265A45"/>
    <w:rsid w:val="00267BA0"/>
    <w:rsid w:val="002711ED"/>
    <w:rsid w:val="00271538"/>
    <w:rsid w:val="0027177B"/>
    <w:rsid w:val="00273994"/>
    <w:rsid w:val="00277765"/>
    <w:rsid w:val="0028070D"/>
    <w:rsid w:val="00280C09"/>
    <w:rsid w:val="00282E93"/>
    <w:rsid w:val="002848E7"/>
    <w:rsid w:val="00286ECC"/>
    <w:rsid w:val="0029477D"/>
    <w:rsid w:val="00294F30"/>
    <w:rsid w:val="00295FE3"/>
    <w:rsid w:val="00296801"/>
    <w:rsid w:val="002A1D07"/>
    <w:rsid w:val="002A21C1"/>
    <w:rsid w:val="002A22B4"/>
    <w:rsid w:val="002A28EE"/>
    <w:rsid w:val="002A3CE5"/>
    <w:rsid w:val="002A3CEB"/>
    <w:rsid w:val="002A438F"/>
    <w:rsid w:val="002A4A8D"/>
    <w:rsid w:val="002B235F"/>
    <w:rsid w:val="002B5319"/>
    <w:rsid w:val="002B5F37"/>
    <w:rsid w:val="002B6526"/>
    <w:rsid w:val="002B6B06"/>
    <w:rsid w:val="002B7DAD"/>
    <w:rsid w:val="002B7DF2"/>
    <w:rsid w:val="002C12CE"/>
    <w:rsid w:val="002C2EAC"/>
    <w:rsid w:val="002C458D"/>
    <w:rsid w:val="002C4A93"/>
    <w:rsid w:val="002C615C"/>
    <w:rsid w:val="002C6E2B"/>
    <w:rsid w:val="002C7AAF"/>
    <w:rsid w:val="002C7D46"/>
    <w:rsid w:val="002C7D79"/>
    <w:rsid w:val="002D3853"/>
    <w:rsid w:val="002D56BE"/>
    <w:rsid w:val="002D6ABE"/>
    <w:rsid w:val="002D7C47"/>
    <w:rsid w:val="002E24D5"/>
    <w:rsid w:val="002E6733"/>
    <w:rsid w:val="002E7DA5"/>
    <w:rsid w:val="002F2A74"/>
    <w:rsid w:val="002F3016"/>
    <w:rsid w:val="002F3552"/>
    <w:rsid w:val="002F4E16"/>
    <w:rsid w:val="002F533D"/>
    <w:rsid w:val="00301DDA"/>
    <w:rsid w:val="003023EC"/>
    <w:rsid w:val="00306D79"/>
    <w:rsid w:val="00307291"/>
    <w:rsid w:val="00307C3F"/>
    <w:rsid w:val="003100C7"/>
    <w:rsid w:val="00310179"/>
    <w:rsid w:val="00312592"/>
    <w:rsid w:val="00314C28"/>
    <w:rsid w:val="00316CCD"/>
    <w:rsid w:val="00317CCC"/>
    <w:rsid w:val="00320535"/>
    <w:rsid w:val="003237D3"/>
    <w:rsid w:val="00324301"/>
    <w:rsid w:val="00325196"/>
    <w:rsid w:val="00325C63"/>
    <w:rsid w:val="00326BB3"/>
    <w:rsid w:val="0032724F"/>
    <w:rsid w:val="0032774C"/>
    <w:rsid w:val="003309C7"/>
    <w:rsid w:val="0033142C"/>
    <w:rsid w:val="00331BFA"/>
    <w:rsid w:val="00332B4E"/>
    <w:rsid w:val="00332FAB"/>
    <w:rsid w:val="003331FB"/>
    <w:rsid w:val="00333A13"/>
    <w:rsid w:val="00334F16"/>
    <w:rsid w:val="00335553"/>
    <w:rsid w:val="00335690"/>
    <w:rsid w:val="00337A4C"/>
    <w:rsid w:val="00337F19"/>
    <w:rsid w:val="00341086"/>
    <w:rsid w:val="00341701"/>
    <w:rsid w:val="00343141"/>
    <w:rsid w:val="00343785"/>
    <w:rsid w:val="00343D7B"/>
    <w:rsid w:val="00345BD1"/>
    <w:rsid w:val="0034703E"/>
    <w:rsid w:val="003479ED"/>
    <w:rsid w:val="00347DCF"/>
    <w:rsid w:val="00347EF2"/>
    <w:rsid w:val="00350F6F"/>
    <w:rsid w:val="003519EB"/>
    <w:rsid w:val="00352135"/>
    <w:rsid w:val="00352289"/>
    <w:rsid w:val="00352C92"/>
    <w:rsid w:val="00353482"/>
    <w:rsid w:val="00355ED9"/>
    <w:rsid w:val="003564D1"/>
    <w:rsid w:val="00356500"/>
    <w:rsid w:val="00356F1F"/>
    <w:rsid w:val="0036037D"/>
    <w:rsid w:val="003608DC"/>
    <w:rsid w:val="00360DC7"/>
    <w:rsid w:val="00363135"/>
    <w:rsid w:val="003647EA"/>
    <w:rsid w:val="00364A40"/>
    <w:rsid w:val="00364E3E"/>
    <w:rsid w:val="003659F7"/>
    <w:rsid w:val="0036603E"/>
    <w:rsid w:val="00366261"/>
    <w:rsid w:val="003711A5"/>
    <w:rsid w:val="00372611"/>
    <w:rsid w:val="003746AB"/>
    <w:rsid w:val="00374B2B"/>
    <w:rsid w:val="003766FE"/>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166"/>
    <w:rsid w:val="003A154F"/>
    <w:rsid w:val="003A3B90"/>
    <w:rsid w:val="003A4519"/>
    <w:rsid w:val="003A5569"/>
    <w:rsid w:val="003A6554"/>
    <w:rsid w:val="003A69E3"/>
    <w:rsid w:val="003A7205"/>
    <w:rsid w:val="003A791C"/>
    <w:rsid w:val="003A7C12"/>
    <w:rsid w:val="003B1CAE"/>
    <w:rsid w:val="003B4884"/>
    <w:rsid w:val="003B4AFD"/>
    <w:rsid w:val="003B5C4C"/>
    <w:rsid w:val="003B7CB2"/>
    <w:rsid w:val="003C3C85"/>
    <w:rsid w:val="003C434F"/>
    <w:rsid w:val="003C53F5"/>
    <w:rsid w:val="003C55DE"/>
    <w:rsid w:val="003C59AE"/>
    <w:rsid w:val="003C6E58"/>
    <w:rsid w:val="003D048D"/>
    <w:rsid w:val="003D28B1"/>
    <w:rsid w:val="003D2EB5"/>
    <w:rsid w:val="003D2ECA"/>
    <w:rsid w:val="003D40EA"/>
    <w:rsid w:val="003D4BCF"/>
    <w:rsid w:val="003D5239"/>
    <w:rsid w:val="003D6758"/>
    <w:rsid w:val="003D7D20"/>
    <w:rsid w:val="003E0A59"/>
    <w:rsid w:val="003E1960"/>
    <w:rsid w:val="003E1AD7"/>
    <w:rsid w:val="003E1DC2"/>
    <w:rsid w:val="003E2012"/>
    <w:rsid w:val="003E3A4B"/>
    <w:rsid w:val="003E3B22"/>
    <w:rsid w:val="003E44FA"/>
    <w:rsid w:val="003E5C1B"/>
    <w:rsid w:val="003E6389"/>
    <w:rsid w:val="003E66CA"/>
    <w:rsid w:val="003E7357"/>
    <w:rsid w:val="003F03EF"/>
    <w:rsid w:val="003F1CAD"/>
    <w:rsid w:val="003F47B9"/>
    <w:rsid w:val="00401541"/>
    <w:rsid w:val="00402054"/>
    <w:rsid w:val="0040267B"/>
    <w:rsid w:val="004029B6"/>
    <w:rsid w:val="00405352"/>
    <w:rsid w:val="00406395"/>
    <w:rsid w:val="00406F1C"/>
    <w:rsid w:val="0040791E"/>
    <w:rsid w:val="00407F2C"/>
    <w:rsid w:val="00410DF0"/>
    <w:rsid w:val="00411A2D"/>
    <w:rsid w:val="004139D7"/>
    <w:rsid w:val="00415E20"/>
    <w:rsid w:val="00415E4A"/>
    <w:rsid w:val="004173BB"/>
    <w:rsid w:val="00420C88"/>
    <w:rsid w:val="00423677"/>
    <w:rsid w:val="004239D9"/>
    <w:rsid w:val="004250A3"/>
    <w:rsid w:val="004268C3"/>
    <w:rsid w:val="00426F4D"/>
    <w:rsid w:val="00430180"/>
    <w:rsid w:val="004322A5"/>
    <w:rsid w:val="00432A73"/>
    <w:rsid w:val="004335FB"/>
    <w:rsid w:val="004358F6"/>
    <w:rsid w:val="00436A15"/>
    <w:rsid w:val="00437DA2"/>
    <w:rsid w:val="00440341"/>
    <w:rsid w:val="00440351"/>
    <w:rsid w:val="004415AD"/>
    <w:rsid w:val="00444838"/>
    <w:rsid w:val="00445E72"/>
    <w:rsid w:val="0045040F"/>
    <w:rsid w:val="00450835"/>
    <w:rsid w:val="004531D6"/>
    <w:rsid w:val="0045460B"/>
    <w:rsid w:val="00457936"/>
    <w:rsid w:val="00457B8C"/>
    <w:rsid w:val="00461C85"/>
    <w:rsid w:val="00461F13"/>
    <w:rsid w:val="00462A40"/>
    <w:rsid w:val="00463D42"/>
    <w:rsid w:val="00464F9E"/>
    <w:rsid w:val="004669DE"/>
    <w:rsid w:val="00467B0C"/>
    <w:rsid w:val="00467FDC"/>
    <w:rsid w:val="004714D4"/>
    <w:rsid w:val="00472058"/>
    <w:rsid w:val="004724FF"/>
    <w:rsid w:val="004728D4"/>
    <w:rsid w:val="00473802"/>
    <w:rsid w:val="00474A28"/>
    <w:rsid w:val="00474BF8"/>
    <w:rsid w:val="0047520B"/>
    <w:rsid w:val="00475FDA"/>
    <w:rsid w:val="00476304"/>
    <w:rsid w:val="00476F80"/>
    <w:rsid w:val="00485542"/>
    <w:rsid w:val="00486169"/>
    <w:rsid w:val="004865FA"/>
    <w:rsid w:val="004915E8"/>
    <w:rsid w:val="004926CF"/>
    <w:rsid w:val="004939DF"/>
    <w:rsid w:val="00494AAC"/>
    <w:rsid w:val="00496155"/>
    <w:rsid w:val="0049651A"/>
    <w:rsid w:val="004968A2"/>
    <w:rsid w:val="004A0FCF"/>
    <w:rsid w:val="004A1E5D"/>
    <w:rsid w:val="004A274B"/>
    <w:rsid w:val="004A31AC"/>
    <w:rsid w:val="004A442D"/>
    <w:rsid w:val="004A4E03"/>
    <w:rsid w:val="004A6DE7"/>
    <w:rsid w:val="004B1B84"/>
    <w:rsid w:val="004B1E7B"/>
    <w:rsid w:val="004B23A8"/>
    <w:rsid w:val="004B46B0"/>
    <w:rsid w:val="004B4D72"/>
    <w:rsid w:val="004B5C8C"/>
    <w:rsid w:val="004B6650"/>
    <w:rsid w:val="004B669D"/>
    <w:rsid w:val="004B74E2"/>
    <w:rsid w:val="004B7ED4"/>
    <w:rsid w:val="004C093A"/>
    <w:rsid w:val="004C19DA"/>
    <w:rsid w:val="004C1C13"/>
    <w:rsid w:val="004C394C"/>
    <w:rsid w:val="004C66B9"/>
    <w:rsid w:val="004C6967"/>
    <w:rsid w:val="004C6DE4"/>
    <w:rsid w:val="004C7CD0"/>
    <w:rsid w:val="004D20B4"/>
    <w:rsid w:val="004D3A6E"/>
    <w:rsid w:val="004D3C81"/>
    <w:rsid w:val="004D400A"/>
    <w:rsid w:val="004D531E"/>
    <w:rsid w:val="004D5ACD"/>
    <w:rsid w:val="004D648D"/>
    <w:rsid w:val="004D6BC5"/>
    <w:rsid w:val="004D6C4E"/>
    <w:rsid w:val="004E5565"/>
    <w:rsid w:val="004E6D25"/>
    <w:rsid w:val="004E7F17"/>
    <w:rsid w:val="004F03DF"/>
    <w:rsid w:val="004F1473"/>
    <w:rsid w:val="004F1513"/>
    <w:rsid w:val="004F20AB"/>
    <w:rsid w:val="004F21AD"/>
    <w:rsid w:val="004F492B"/>
    <w:rsid w:val="004F5170"/>
    <w:rsid w:val="004F5E48"/>
    <w:rsid w:val="004F6EEA"/>
    <w:rsid w:val="004F6FDD"/>
    <w:rsid w:val="00501115"/>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559A"/>
    <w:rsid w:val="005162ED"/>
    <w:rsid w:val="005200B7"/>
    <w:rsid w:val="00522859"/>
    <w:rsid w:val="00525458"/>
    <w:rsid w:val="005256BA"/>
    <w:rsid w:val="00530166"/>
    <w:rsid w:val="00531AD3"/>
    <w:rsid w:val="00532510"/>
    <w:rsid w:val="005358C7"/>
    <w:rsid w:val="00537392"/>
    <w:rsid w:val="005378E0"/>
    <w:rsid w:val="0054063A"/>
    <w:rsid w:val="005412BC"/>
    <w:rsid w:val="005472CC"/>
    <w:rsid w:val="00553F9C"/>
    <w:rsid w:val="005542E6"/>
    <w:rsid w:val="005567D3"/>
    <w:rsid w:val="00556858"/>
    <w:rsid w:val="00557205"/>
    <w:rsid w:val="00560359"/>
    <w:rsid w:val="00561A01"/>
    <w:rsid w:val="00562844"/>
    <w:rsid w:val="00564957"/>
    <w:rsid w:val="00565766"/>
    <w:rsid w:val="0056763B"/>
    <w:rsid w:val="0057261B"/>
    <w:rsid w:val="00572C4D"/>
    <w:rsid w:val="00572D04"/>
    <w:rsid w:val="00574065"/>
    <w:rsid w:val="00574220"/>
    <w:rsid w:val="00574EE0"/>
    <w:rsid w:val="0057608F"/>
    <w:rsid w:val="005761CD"/>
    <w:rsid w:val="00576F6B"/>
    <w:rsid w:val="00577EB0"/>
    <w:rsid w:val="0058047D"/>
    <w:rsid w:val="00584342"/>
    <w:rsid w:val="005847F6"/>
    <w:rsid w:val="005860BE"/>
    <w:rsid w:val="005866CB"/>
    <w:rsid w:val="00590176"/>
    <w:rsid w:val="0059118E"/>
    <w:rsid w:val="005940DD"/>
    <w:rsid w:val="005A02BB"/>
    <w:rsid w:val="005A1008"/>
    <w:rsid w:val="005A1B67"/>
    <w:rsid w:val="005A2CD7"/>
    <w:rsid w:val="005A3840"/>
    <w:rsid w:val="005A48DE"/>
    <w:rsid w:val="005A4C82"/>
    <w:rsid w:val="005A5348"/>
    <w:rsid w:val="005A5A1A"/>
    <w:rsid w:val="005B01EC"/>
    <w:rsid w:val="005B2277"/>
    <w:rsid w:val="005B2837"/>
    <w:rsid w:val="005B2C57"/>
    <w:rsid w:val="005B7276"/>
    <w:rsid w:val="005C46D4"/>
    <w:rsid w:val="005C4F51"/>
    <w:rsid w:val="005C5330"/>
    <w:rsid w:val="005C614E"/>
    <w:rsid w:val="005C699F"/>
    <w:rsid w:val="005D252F"/>
    <w:rsid w:val="005D3DF0"/>
    <w:rsid w:val="005D6501"/>
    <w:rsid w:val="005D674E"/>
    <w:rsid w:val="005D7A8B"/>
    <w:rsid w:val="005E0A79"/>
    <w:rsid w:val="005E0E50"/>
    <w:rsid w:val="005E1F3F"/>
    <w:rsid w:val="005E53FF"/>
    <w:rsid w:val="005E580A"/>
    <w:rsid w:val="005E6F05"/>
    <w:rsid w:val="005E6F82"/>
    <w:rsid w:val="005E79AA"/>
    <w:rsid w:val="005E7E15"/>
    <w:rsid w:val="005F2EDA"/>
    <w:rsid w:val="005F3254"/>
    <w:rsid w:val="005F346D"/>
    <w:rsid w:val="005F363C"/>
    <w:rsid w:val="0060230D"/>
    <w:rsid w:val="00603C81"/>
    <w:rsid w:val="006042E5"/>
    <w:rsid w:val="00604E0F"/>
    <w:rsid w:val="006052C5"/>
    <w:rsid w:val="00605955"/>
    <w:rsid w:val="00607F72"/>
    <w:rsid w:val="0061594D"/>
    <w:rsid w:val="00620754"/>
    <w:rsid w:val="0062173C"/>
    <w:rsid w:val="00623988"/>
    <w:rsid w:val="00623C57"/>
    <w:rsid w:val="006272EE"/>
    <w:rsid w:val="00630191"/>
    <w:rsid w:val="00632BD1"/>
    <w:rsid w:val="00632F54"/>
    <w:rsid w:val="0063309C"/>
    <w:rsid w:val="00633E70"/>
    <w:rsid w:val="006354F3"/>
    <w:rsid w:val="0063617A"/>
    <w:rsid w:val="00636324"/>
    <w:rsid w:val="00636F9E"/>
    <w:rsid w:val="0063721F"/>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28C8"/>
    <w:rsid w:val="00662E72"/>
    <w:rsid w:val="00662EA6"/>
    <w:rsid w:val="00664943"/>
    <w:rsid w:val="00666518"/>
    <w:rsid w:val="0067256B"/>
    <w:rsid w:val="00673387"/>
    <w:rsid w:val="00674BDA"/>
    <w:rsid w:val="00676A4F"/>
    <w:rsid w:val="00676FD5"/>
    <w:rsid w:val="006807CB"/>
    <w:rsid w:val="00684068"/>
    <w:rsid w:val="00685A09"/>
    <w:rsid w:val="006877AA"/>
    <w:rsid w:val="00690736"/>
    <w:rsid w:val="00691B6F"/>
    <w:rsid w:val="006920B3"/>
    <w:rsid w:val="006924F4"/>
    <w:rsid w:val="00694249"/>
    <w:rsid w:val="006953EA"/>
    <w:rsid w:val="00695EF6"/>
    <w:rsid w:val="0069663B"/>
    <w:rsid w:val="00696BFE"/>
    <w:rsid w:val="006A1DFF"/>
    <w:rsid w:val="006A1F1E"/>
    <w:rsid w:val="006A2054"/>
    <w:rsid w:val="006A585D"/>
    <w:rsid w:val="006A7A0F"/>
    <w:rsid w:val="006A7E55"/>
    <w:rsid w:val="006B0996"/>
    <w:rsid w:val="006B18FF"/>
    <w:rsid w:val="006B5570"/>
    <w:rsid w:val="006B5B05"/>
    <w:rsid w:val="006C0211"/>
    <w:rsid w:val="006C42C7"/>
    <w:rsid w:val="006C464F"/>
    <w:rsid w:val="006C4660"/>
    <w:rsid w:val="006C7E6D"/>
    <w:rsid w:val="006D0D1F"/>
    <w:rsid w:val="006D0EBF"/>
    <w:rsid w:val="006D2036"/>
    <w:rsid w:val="006D3599"/>
    <w:rsid w:val="006D4139"/>
    <w:rsid w:val="006D4C49"/>
    <w:rsid w:val="006D775E"/>
    <w:rsid w:val="006E021F"/>
    <w:rsid w:val="006E0DA2"/>
    <w:rsid w:val="006E2F65"/>
    <w:rsid w:val="006E3208"/>
    <w:rsid w:val="006E3640"/>
    <w:rsid w:val="006E37C3"/>
    <w:rsid w:val="006E3AF1"/>
    <w:rsid w:val="006E4206"/>
    <w:rsid w:val="006E56A5"/>
    <w:rsid w:val="006F069C"/>
    <w:rsid w:val="006F0ABE"/>
    <w:rsid w:val="006F2297"/>
    <w:rsid w:val="006F2536"/>
    <w:rsid w:val="006F2B8E"/>
    <w:rsid w:val="006F63B4"/>
    <w:rsid w:val="006F7187"/>
    <w:rsid w:val="007020F9"/>
    <w:rsid w:val="00702465"/>
    <w:rsid w:val="00702CF9"/>
    <w:rsid w:val="00703332"/>
    <w:rsid w:val="007055B5"/>
    <w:rsid w:val="00705A14"/>
    <w:rsid w:val="00706E97"/>
    <w:rsid w:val="00710154"/>
    <w:rsid w:val="00711386"/>
    <w:rsid w:val="007115E1"/>
    <w:rsid w:val="0071487A"/>
    <w:rsid w:val="00715007"/>
    <w:rsid w:val="007167F6"/>
    <w:rsid w:val="0071701D"/>
    <w:rsid w:val="007232B4"/>
    <w:rsid w:val="00723D17"/>
    <w:rsid w:val="00724DFD"/>
    <w:rsid w:val="00725634"/>
    <w:rsid w:val="00725E8B"/>
    <w:rsid w:val="00727621"/>
    <w:rsid w:val="00733443"/>
    <w:rsid w:val="00733755"/>
    <w:rsid w:val="00736BB1"/>
    <w:rsid w:val="00737502"/>
    <w:rsid w:val="00737925"/>
    <w:rsid w:val="00737DAE"/>
    <w:rsid w:val="00740C8D"/>
    <w:rsid w:val="00743558"/>
    <w:rsid w:val="00743C6E"/>
    <w:rsid w:val="007449B2"/>
    <w:rsid w:val="00744F6C"/>
    <w:rsid w:val="00753AD6"/>
    <w:rsid w:val="00754362"/>
    <w:rsid w:val="00754CBA"/>
    <w:rsid w:val="0075704F"/>
    <w:rsid w:val="00757721"/>
    <w:rsid w:val="00757BC1"/>
    <w:rsid w:val="00757F11"/>
    <w:rsid w:val="00762B81"/>
    <w:rsid w:val="00767A9A"/>
    <w:rsid w:val="00767CAF"/>
    <w:rsid w:val="0077069A"/>
    <w:rsid w:val="007721AB"/>
    <w:rsid w:val="007753A4"/>
    <w:rsid w:val="00776D05"/>
    <w:rsid w:val="00780257"/>
    <w:rsid w:val="00781056"/>
    <w:rsid w:val="007822A5"/>
    <w:rsid w:val="007826A7"/>
    <w:rsid w:val="00783075"/>
    <w:rsid w:val="007834E9"/>
    <w:rsid w:val="0078487A"/>
    <w:rsid w:val="007860AC"/>
    <w:rsid w:val="007862F0"/>
    <w:rsid w:val="007865D1"/>
    <w:rsid w:val="0078795D"/>
    <w:rsid w:val="00790CB4"/>
    <w:rsid w:val="00790FE1"/>
    <w:rsid w:val="00791070"/>
    <w:rsid w:val="00792C2E"/>
    <w:rsid w:val="00793BD2"/>
    <w:rsid w:val="00794D8C"/>
    <w:rsid w:val="00796AC4"/>
    <w:rsid w:val="00797524"/>
    <w:rsid w:val="007A1001"/>
    <w:rsid w:val="007A1118"/>
    <w:rsid w:val="007A4341"/>
    <w:rsid w:val="007A5303"/>
    <w:rsid w:val="007B154C"/>
    <w:rsid w:val="007B192E"/>
    <w:rsid w:val="007B365F"/>
    <w:rsid w:val="007B3820"/>
    <w:rsid w:val="007B3BA8"/>
    <w:rsid w:val="007B3FCC"/>
    <w:rsid w:val="007B4555"/>
    <w:rsid w:val="007B469E"/>
    <w:rsid w:val="007B478A"/>
    <w:rsid w:val="007B5343"/>
    <w:rsid w:val="007B564C"/>
    <w:rsid w:val="007B5CB9"/>
    <w:rsid w:val="007B6F86"/>
    <w:rsid w:val="007B7027"/>
    <w:rsid w:val="007B7180"/>
    <w:rsid w:val="007C23FD"/>
    <w:rsid w:val="007C3CD1"/>
    <w:rsid w:val="007C42DE"/>
    <w:rsid w:val="007C4DD3"/>
    <w:rsid w:val="007D0B62"/>
    <w:rsid w:val="007D1159"/>
    <w:rsid w:val="007D1744"/>
    <w:rsid w:val="007D1B4B"/>
    <w:rsid w:val="007D2222"/>
    <w:rsid w:val="007D300E"/>
    <w:rsid w:val="007D3C0C"/>
    <w:rsid w:val="007D5143"/>
    <w:rsid w:val="007D54B9"/>
    <w:rsid w:val="007D596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391B"/>
    <w:rsid w:val="007F5BFC"/>
    <w:rsid w:val="007F7B8A"/>
    <w:rsid w:val="008000D8"/>
    <w:rsid w:val="00801495"/>
    <w:rsid w:val="008022A9"/>
    <w:rsid w:val="00803FE3"/>
    <w:rsid w:val="008055DC"/>
    <w:rsid w:val="008076EC"/>
    <w:rsid w:val="00807E89"/>
    <w:rsid w:val="00811359"/>
    <w:rsid w:val="008114B1"/>
    <w:rsid w:val="00811A9C"/>
    <w:rsid w:val="0081263A"/>
    <w:rsid w:val="008135B3"/>
    <w:rsid w:val="00813933"/>
    <w:rsid w:val="008150FD"/>
    <w:rsid w:val="00816501"/>
    <w:rsid w:val="008208C3"/>
    <w:rsid w:val="00820F1C"/>
    <w:rsid w:val="0082162C"/>
    <w:rsid w:val="00824575"/>
    <w:rsid w:val="00826460"/>
    <w:rsid w:val="00826690"/>
    <w:rsid w:val="00827A4F"/>
    <w:rsid w:val="008311DF"/>
    <w:rsid w:val="008359A0"/>
    <w:rsid w:val="008406B6"/>
    <w:rsid w:val="00841296"/>
    <w:rsid w:val="00841F4B"/>
    <w:rsid w:val="008420E5"/>
    <w:rsid w:val="008429FE"/>
    <w:rsid w:val="008434FF"/>
    <w:rsid w:val="00843CF2"/>
    <w:rsid w:val="00843FF5"/>
    <w:rsid w:val="00846B2E"/>
    <w:rsid w:val="00847D38"/>
    <w:rsid w:val="008504DA"/>
    <w:rsid w:val="008521E8"/>
    <w:rsid w:val="00852A0D"/>
    <w:rsid w:val="00852CE9"/>
    <w:rsid w:val="00854EDC"/>
    <w:rsid w:val="00861ACA"/>
    <w:rsid w:val="00865353"/>
    <w:rsid w:val="00866E63"/>
    <w:rsid w:val="00872049"/>
    <w:rsid w:val="0087298E"/>
    <w:rsid w:val="008754B0"/>
    <w:rsid w:val="008758A3"/>
    <w:rsid w:val="00876318"/>
    <w:rsid w:val="00876328"/>
    <w:rsid w:val="00880D3B"/>
    <w:rsid w:val="00880DDA"/>
    <w:rsid w:val="00881BCE"/>
    <w:rsid w:val="008824E4"/>
    <w:rsid w:val="0088541C"/>
    <w:rsid w:val="00886704"/>
    <w:rsid w:val="00887824"/>
    <w:rsid w:val="008911C3"/>
    <w:rsid w:val="00891599"/>
    <w:rsid w:val="008924C1"/>
    <w:rsid w:val="00892B05"/>
    <w:rsid w:val="00893013"/>
    <w:rsid w:val="0089327F"/>
    <w:rsid w:val="00893D81"/>
    <w:rsid w:val="00895738"/>
    <w:rsid w:val="00895AF1"/>
    <w:rsid w:val="00896A15"/>
    <w:rsid w:val="00896C62"/>
    <w:rsid w:val="00897DB6"/>
    <w:rsid w:val="00897F4C"/>
    <w:rsid w:val="008A00DC"/>
    <w:rsid w:val="008A177E"/>
    <w:rsid w:val="008A25D4"/>
    <w:rsid w:val="008A287C"/>
    <w:rsid w:val="008A5802"/>
    <w:rsid w:val="008B0864"/>
    <w:rsid w:val="008B257A"/>
    <w:rsid w:val="008B37A0"/>
    <w:rsid w:val="008B56CD"/>
    <w:rsid w:val="008C08ED"/>
    <w:rsid w:val="008C1304"/>
    <w:rsid w:val="008C227A"/>
    <w:rsid w:val="008D176E"/>
    <w:rsid w:val="008D23A2"/>
    <w:rsid w:val="008D3F30"/>
    <w:rsid w:val="008D4E97"/>
    <w:rsid w:val="008D79B6"/>
    <w:rsid w:val="008E00F2"/>
    <w:rsid w:val="008E267A"/>
    <w:rsid w:val="008E5396"/>
    <w:rsid w:val="008E606B"/>
    <w:rsid w:val="008E7D1B"/>
    <w:rsid w:val="008F0790"/>
    <w:rsid w:val="008F0E4D"/>
    <w:rsid w:val="008F0F57"/>
    <w:rsid w:val="008F2257"/>
    <w:rsid w:val="008F236D"/>
    <w:rsid w:val="008F2F97"/>
    <w:rsid w:val="008F4331"/>
    <w:rsid w:val="008F4F43"/>
    <w:rsid w:val="008F5DE9"/>
    <w:rsid w:val="008F615E"/>
    <w:rsid w:val="008F78CD"/>
    <w:rsid w:val="00901574"/>
    <w:rsid w:val="00902C31"/>
    <w:rsid w:val="00903B20"/>
    <w:rsid w:val="00903E83"/>
    <w:rsid w:val="009074A7"/>
    <w:rsid w:val="009116D0"/>
    <w:rsid w:val="00911707"/>
    <w:rsid w:val="00913041"/>
    <w:rsid w:val="00913635"/>
    <w:rsid w:val="0091744D"/>
    <w:rsid w:val="009214CE"/>
    <w:rsid w:val="0092230C"/>
    <w:rsid w:val="009231F0"/>
    <w:rsid w:val="00925ABE"/>
    <w:rsid w:val="00926C43"/>
    <w:rsid w:val="0092732D"/>
    <w:rsid w:val="00927DD7"/>
    <w:rsid w:val="00930003"/>
    <w:rsid w:val="00930D10"/>
    <w:rsid w:val="00931B32"/>
    <w:rsid w:val="009330F3"/>
    <w:rsid w:val="00934897"/>
    <w:rsid w:val="00934A1D"/>
    <w:rsid w:val="00946496"/>
    <w:rsid w:val="00951152"/>
    <w:rsid w:val="0095257C"/>
    <w:rsid w:val="0095287A"/>
    <w:rsid w:val="00954D5C"/>
    <w:rsid w:val="00955500"/>
    <w:rsid w:val="00955D43"/>
    <w:rsid w:val="009572F8"/>
    <w:rsid w:val="009573C4"/>
    <w:rsid w:val="0095750A"/>
    <w:rsid w:val="00962E34"/>
    <w:rsid w:val="00963E9B"/>
    <w:rsid w:val="00964CC2"/>
    <w:rsid w:val="00970831"/>
    <w:rsid w:val="00971DA7"/>
    <w:rsid w:val="009737BF"/>
    <w:rsid w:val="0097442E"/>
    <w:rsid w:val="009758D5"/>
    <w:rsid w:val="00976D72"/>
    <w:rsid w:val="00977B0A"/>
    <w:rsid w:val="00977BF0"/>
    <w:rsid w:val="00980D41"/>
    <w:rsid w:val="00980F5E"/>
    <w:rsid w:val="00983B4C"/>
    <w:rsid w:val="0098421E"/>
    <w:rsid w:val="0098532F"/>
    <w:rsid w:val="009856E9"/>
    <w:rsid w:val="00986451"/>
    <w:rsid w:val="00991885"/>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982"/>
    <w:rsid w:val="009C1D61"/>
    <w:rsid w:val="009C23FC"/>
    <w:rsid w:val="009D0046"/>
    <w:rsid w:val="009D19D9"/>
    <w:rsid w:val="009D1F6F"/>
    <w:rsid w:val="009D27DA"/>
    <w:rsid w:val="009D322E"/>
    <w:rsid w:val="009D35F3"/>
    <w:rsid w:val="009D4A6D"/>
    <w:rsid w:val="009D4A98"/>
    <w:rsid w:val="009D549D"/>
    <w:rsid w:val="009D55CC"/>
    <w:rsid w:val="009D5724"/>
    <w:rsid w:val="009D7209"/>
    <w:rsid w:val="009D7484"/>
    <w:rsid w:val="009D79F5"/>
    <w:rsid w:val="009D7B9F"/>
    <w:rsid w:val="009E065A"/>
    <w:rsid w:val="009E1267"/>
    <w:rsid w:val="009E2B0A"/>
    <w:rsid w:val="009E3D8C"/>
    <w:rsid w:val="009E4EA2"/>
    <w:rsid w:val="009E5FD5"/>
    <w:rsid w:val="009E77B6"/>
    <w:rsid w:val="009E7F23"/>
    <w:rsid w:val="009F1DAA"/>
    <w:rsid w:val="009F3F9D"/>
    <w:rsid w:val="009F4D3F"/>
    <w:rsid w:val="00A01D16"/>
    <w:rsid w:val="00A03C27"/>
    <w:rsid w:val="00A03C96"/>
    <w:rsid w:val="00A05110"/>
    <w:rsid w:val="00A11855"/>
    <w:rsid w:val="00A12215"/>
    <w:rsid w:val="00A12F2B"/>
    <w:rsid w:val="00A130C2"/>
    <w:rsid w:val="00A153F8"/>
    <w:rsid w:val="00A1721F"/>
    <w:rsid w:val="00A173E3"/>
    <w:rsid w:val="00A17511"/>
    <w:rsid w:val="00A2194E"/>
    <w:rsid w:val="00A2420E"/>
    <w:rsid w:val="00A2505B"/>
    <w:rsid w:val="00A25235"/>
    <w:rsid w:val="00A261DD"/>
    <w:rsid w:val="00A26A6E"/>
    <w:rsid w:val="00A26EFA"/>
    <w:rsid w:val="00A30511"/>
    <w:rsid w:val="00A30846"/>
    <w:rsid w:val="00A30BE2"/>
    <w:rsid w:val="00A315BA"/>
    <w:rsid w:val="00A31F7A"/>
    <w:rsid w:val="00A32B65"/>
    <w:rsid w:val="00A33EDB"/>
    <w:rsid w:val="00A34035"/>
    <w:rsid w:val="00A34564"/>
    <w:rsid w:val="00A358FE"/>
    <w:rsid w:val="00A4005B"/>
    <w:rsid w:val="00A41B08"/>
    <w:rsid w:val="00A4381A"/>
    <w:rsid w:val="00A4418F"/>
    <w:rsid w:val="00A44F5E"/>
    <w:rsid w:val="00A46B55"/>
    <w:rsid w:val="00A46CC7"/>
    <w:rsid w:val="00A528A2"/>
    <w:rsid w:val="00A52EC6"/>
    <w:rsid w:val="00A56089"/>
    <w:rsid w:val="00A561FD"/>
    <w:rsid w:val="00A60629"/>
    <w:rsid w:val="00A619FD"/>
    <w:rsid w:val="00A67725"/>
    <w:rsid w:val="00A701A6"/>
    <w:rsid w:val="00A7194C"/>
    <w:rsid w:val="00A725BC"/>
    <w:rsid w:val="00A73B8F"/>
    <w:rsid w:val="00A73BB5"/>
    <w:rsid w:val="00A740B4"/>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27A9"/>
    <w:rsid w:val="00AB55D6"/>
    <w:rsid w:val="00AB5684"/>
    <w:rsid w:val="00AB5E5E"/>
    <w:rsid w:val="00AB69DE"/>
    <w:rsid w:val="00AC1B42"/>
    <w:rsid w:val="00AC23ED"/>
    <w:rsid w:val="00AC305A"/>
    <w:rsid w:val="00AC3296"/>
    <w:rsid w:val="00AC3AF4"/>
    <w:rsid w:val="00AC3B73"/>
    <w:rsid w:val="00AC3F6C"/>
    <w:rsid w:val="00AC49E7"/>
    <w:rsid w:val="00AC4F2E"/>
    <w:rsid w:val="00AD1133"/>
    <w:rsid w:val="00AD118E"/>
    <w:rsid w:val="00AD17C8"/>
    <w:rsid w:val="00AD1A4D"/>
    <w:rsid w:val="00AD254F"/>
    <w:rsid w:val="00AD42A2"/>
    <w:rsid w:val="00AD42A5"/>
    <w:rsid w:val="00AD4550"/>
    <w:rsid w:val="00AD6484"/>
    <w:rsid w:val="00AE3201"/>
    <w:rsid w:val="00AE47E4"/>
    <w:rsid w:val="00AE5A49"/>
    <w:rsid w:val="00AF0ED7"/>
    <w:rsid w:val="00AF24C8"/>
    <w:rsid w:val="00AF375F"/>
    <w:rsid w:val="00AF4EB6"/>
    <w:rsid w:val="00AF5491"/>
    <w:rsid w:val="00AF575B"/>
    <w:rsid w:val="00AF58D3"/>
    <w:rsid w:val="00AF6E3E"/>
    <w:rsid w:val="00B029C5"/>
    <w:rsid w:val="00B02C9C"/>
    <w:rsid w:val="00B051A6"/>
    <w:rsid w:val="00B05CCE"/>
    <w:rsid w:val="00B067C1"/>
    <w:rsid w:val="00B11538"/>
    <w:rsid w:val="00B13350"/>
    <w:rsid w:val="00B13AA4"/>
    <w:rsid w:val="00B13E91"/>
    <w:rsid w:val="00B14E60"/>
    <w:rsid w:val="00B16B30"/>
    <w:rsid w:val="00B16F51"/>
    <w:rsid w:val="00B20E1B"/>
    <w:rsid w:val="00B21270"/>
    <w:rsid w:val="00B21787"/>
    <w:rsid w:val="00B23768"/>
    <w:rsid w:val="00B24190"/>
    <w:rsid w:val="00B243FB"/>
    <w:rsid w:val="00B25213"/>
    <w:rsid w:val="00B257D1"/>
    <w:rsid w:val="00B2700A"/>
    <w:rsid w:val="00B30ED8"/>
    <w:rsid w:val="00B31CBD"/>
    <w:rsid w:val="00B33394"/>
    <w:rsid w:val="00B338EC"/>
    <w:rsid w:val="00B36C9E"/>
    <w:rsid w:val="00B40C15"/>
    <w:rsid w:val="00B40CA9"/>
    <w:rsid w:val="00B41510"/>
    <w:rsid w:val="00B42444"/>
    <w:rsid w:val="00B459D1"/>
    <w:rsid w:val="00B51353"/>
    <w:rsid w:val="00B51ACE"/>
    <w:rsid w:val="00B51F9F"/>
    <w:rsid w:val="00B54D4C"/>
    <w:rsid w:val="00B55654"/>
    <w:rsid w:val="00B56578"/>
    <w:rsid w:val="00B56970"/>
    <w:rsid w:val="00B5749E"/>
    <w:rsid w:val="00B62E56"/>
    <w:rsid w:val="00B63029"/>
    <w:rsid w:val="00B64F15"/>
    <w:rsid w:val="00B6593C"/>
    <w:rsid w:val="00B673F1"/>
    <w:rsid w:val="00B7020A"/>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2AA3"/>
    <w:rsid w:val="00B93152"/>
    <w:rsid w:val="00B9487B"/>
    <w:rsid w:val="00B95680"/>
    <w:rsid w:val="00BA198E"/>
    <w:rsid w:val="00BA325A"/>
    <w:rsid w:val="00BA368C"/>
    <w:rsid w:val="00BA388B"/>
    <w:rsid w:val="00BA410E"/>
    <w:rsid w:val="00BA439F"/>
    <w:rsid w:val="00BA4D99"/>
    <w:rsid w:val="00BB061D"/>
    <w:rsid w:val="00BB1497"/>
    <w:rsid w:val="00BB2837"/>
    <w:rsid w:val="00BB2FB1"/>
    <w:rsid w:val="00BB3682"/>
    <w:rsid w:val="00BB407E"/>
    <w:rsid w:val="00BB5067"/>
    <w:rsid w:val="00BB6435"/>
    <w:rsid w:val="00BB69C2"/>
    <w:rsid w:val="00BC0F1F"/>
    <w:rsid w:val="00BC2294"/>
    <w:rsid w:val="00BC26C8"/>
    <w:rsid w:val="00BC31E1"/>
    <w:rsid w:val="00BC4D1A"/>
    <w:rsid w:val="00BC63E3"/>
    <w:rsid w:val="00BC6AB2"/>
    <w:rsid w:val="00BC6AFF"/>
    <w:rsid w:val="00BD2C5C"/>
    <w:rsid w:val="00BD306B"/>
    <w:rsid w:val="00BD748A"/>
    <w:rsid w:val="00BD7773"/>
    <w:rsid w:val="00BD7C0E"/>
    <w:rsid w:val="00BE0FF0"/>
    <w:rsid w:val="00BE2406"/>
    <w:rsid w:val="00BE4B01"/>
    <w:rsid w:val="00BE4CA9"/>
    <w:rsid w:val="00BE6B5F"/>
    <w:rsid w:val="00BE7515"/>
    <w:rsid w:val="00BF0E75"/>
    <w:rsid w:val="00BF3087"/>
    <w:rsid w:val="00BF3F5C"/>
    <w:rsid w:val="00BF456A"/>
    <w:rsid w:val="00BF6703"/>
    <w:rsid w:val="00BF6E0F"/>
    <w:rsid w:val="00BF7011"/>
    <w:rsid w:val="00BF73DA"/>
    <w:rsid w:val="00C00F4F"/>
    <w:rsid w:val="00C02960"/>
    <w:rsid w:val="00C02F70"/>
    <w:rsid w:val="00C03CD0"/>
    <w:rsid w:val="00C04F7B"/>
    <w:rsid w:val="00C0573F"/>
    <w:rsid w:val="00C077BF"/>
    <w:rsid w:val="00C11457"/>
    <w:rsid w:val="00C14208"/>
    <w:rsid w:val="00C1432A"/>
    <w:rsid w:val="00C14396"/>
    <w:rsid w:val="00C14777"/>
    <w:rsid w:val="00C151D3"/>
    <w:rsid w:val="00C15C91"/>
    <w:rsid w:val="00C15FD0"/>
    <w:rsid w:val="00C17585"/>
    <w:rsid w:val="00C213D2"/>
    <w:rsid w:val="00C22307"/>
    <w:rsid w:val="00C22778"/>
    <w:rsid w:val="00C2363C"/>
    <w:rsid w:val="00C25CEE"/>
    <w:rsid w:val="00C27130"/>
    <w:rsid w:val="00C36E60"/>
    <w:rsid w:val="00C37C75"/>
    <w:rsid w:val="00C40376"/>
    <w:rsid w:val="00C41F34"/>
    <w:rsid w:val="00C426A9"/>
    <w:rsid w:val="00C42A96"/>
    <w:rsid w:val="00C437C9"/>
    <w:rsid w:val="00C43C8E"/>
    <w:rsid w:val="00C43E66"/>
    <w:rsid w:val="00C44026"/>
    <w:rsid w:val="00C44301"/>
    <w:rsid w:val="00C459CB"/>
    <w:rsid w:val="00C4603F"/>
    <w:rsid w:val="00C47F62"/>
    <w:rsid w:val="00C5051A"/>
    <w:rsid w:val="00C51D85"/>
    <w:rsid w:val="00C524F1"/>
    <w:rsid w:val="00C5306E"/>
    <w:rsid w:val="00C5311E"/>
    <w:rsid w:val="00C53EC9"/>
    <w:rsid w:val="00C5453A"/>
    <w:rsid w:val="00C54CDE"/>
    <w:rsid w:val="00C57E00"/>
    <w:rsid w:val="00C60783"/>
    <w:rsid w:val="00C60DCB"/>
    <w:rsid w:val="00C60E19"/>
    <w:rsid w:val="00C628AC"/>
    <w:rsid w:val="00C62F7F"/>
    <w:rsid w:val="00C64425"/>
    <w:rsid w:val="00C646A4"/>
    <w:rsid w:val="00C65842"/>
    <w:rsid w:val="00C6628D"/>
    <w:rsid w:val="00C669EA"/>
    <w:rsid w:val="00C7531E"/>
    <w:rsid w:val="00C7572F"/>
    <w:rsid w:val="00C75DB2"/>
    <w:rsid w:val="00C76E1D"/>
    <w:rsid w:val="00C81062"/>
    <w:rsid w:val="00C8133A"/>
    <w:rsid w:val="00C82EB1"/>
    <w:rsid w:val="00C852E0"/>
    <w:rsid w:val="00C8536B"/>
    <w:rsid w:val="00C85660"/>
    <w:rsid w:val="00C85CAA"/>
    <w:rsid w:val="00C8637A"/>
    <w:rsid w:val="00C868BD"/>
    <w:rsid w:val="00C87712"/>
    <w:rsid w:val="00C90F65"/>
    <w:rsid w:val="00C91EEF"/>
    <w:rsid w:val="00C92049"/>
    <w:rsid w:val="00C934B0"/>
    <w:rsid w:val="00C93523"/>
    <w:rsid w:val="00C9453B"/>
    <w:rsid w:val="00C95E0F"/>
    <w:rsid w:val="00C96242"/>
    <w:rsid w:val="00C96363"/>
    <w:rsid w:val="00C968BC"/>
    <w:rsid w:val="00C9750B"/>
    <w:rsid w:val="00C97FB6"/>
    <w:rsid w:val="00CA0699"/>
    <w:rsid w:val="00CA164F"/>
    <w:rsid w:val="00CA1F99"/>
    <w:rsid w:val="00CA3348"/>
    <w:rsid w:val="00CA7F72"/>
    <w:rsid w:val="00CB0D54"/>
    <w:rsid w:val="00CB2525"/>
    <w:rsid w:val="00CB558D"/>
    <w:rsid w:val="00CB7C96"/>
    <w:rsid w:val="00CC00C3"/>
    <w:rsid w:val="00CC029F"/>
    <w:rsid w:val="00CC0D50"/>
    <w:rsid w:val="00CC1097"/>
    <w:rsid w:val="00CC14E1"/>
    <w:rsid w:val="00CC230D"/>
    <w:rsid w:val="00CC50BB"/>
    <w:rsid w:val="00CC7859"/>
    <w:rsid w:val="00CD0248"/>
    <w:rsid w:val="00CD0A2F"/>
    <w:rsid w:val="00CD295C"/>
    <w:rsid w:val="00CD2CB0"/>
    <w:rsid w:val="00CD356B"/>
    <w:rsid w:val="00CD370C"/>
    <w:rsid w:val="00CD4472"/>
    <w:rsid w:val="00CD700A"/>
    <w:rsid w:val="00CD7450"/>
    <w:rsid w:val="00CE2B7F"/>
    <w:rsid w:val="00CE7C29"/>
    <w:rsid w:val="00CF12DB"/>
    <w:rsid w:val="00CF3133"/>
    <w:rsid w:val="00CF576A"/>
    <w:rsid w:val="00D016F5"/>
    <w:rsid w:val="00D01A2A"/>
    <w:rsid w:val="00D02F92"/>
    <w:rsid w:val="00D03385"/>
    <w:rsid w:val="00D03D87"/>
    <w:rsid w:val="00D03DBA"/>
    <w:rsid w:val="00D0587A"/>
    <w:rsid w:val="00D073CA"/>
    <w:rsid w:val="00D108ED"/>
    <w:rsid w:val="00D14596"/>
    <w:rsid w:val="00D14D47"/>
    <w:rsid w:val="00D15A11"/>
    <w:rsid w:val="00D16895"/>
    <w:rsid w:val="00D17AFD"/>
    <w:rsid w:val="00D209C0"/>
    <w:rsid w:val="00D20DF4"/>
    <w:rsid w:val="00D23F77"/>
    <w:rsid w:val="00D24FE1"/>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0632"/>
    <w:rsid w:val="00D51A46"/>
    <w:rsid w:val="00D521E0"/>
    <w:rsid w:val="00D53868"/>
    <w:rsid w:val="00D55EFC"/>
    <w:rsid w:val="00D60561"/>
    <w:rsid w:val="00D60582"/>
    <w:rsid w:val="00D62595"/>
    <w:rsid w:val="00D63DB0"/>
    <w:rsid w:val="00D64EE6"/>
    <w:rsid w:val="00D6542F"/>
    <w:rsid w:val="00D65AC8"/>
    <w:rsid w:val="00D65C45"/>
    <w:rsid w:val="00D65EC8"/>
    <w:rsid w:val="00D67D3B"/>
    <w:rsid w:val="00D73124"/>
    <w:rsid w:val="00D74723"/>
    <w:rsid w:val="00D76327"/>
    <w:rsid w:val="00D76813"/>
    <w:rsid w:val="00D77652"/>
    <w:rsid w:val="00D81532"/>
    <w:rsid w:val="00D821B2"/>
    <w:rsid w:val="00D828F2"/>
    <w:rsid w:val="00D8296A"/>
    <w:rsid w:val="00D83430"/>
    <w:rsid w:val="00D839CE"/>
    <w:rsid w:val="00D8406B"/>
    <w:rsid w:val="00D85E64"/>
    <w:rsid w:val="00D90D66"/>
    <w:rsid w:val="00D922D6"/>
    <w:rsid w:val="00D94705"/>
    <w:rsid w:val="00D95402"/>
    <w:rsid w:val="00D955B5"/>
    <w:rsid w:val="00D96F01"/>
    <w:rsid w:val="00DA01D8"/>
    <w:rsid w:val="00DA3B38"/>
    <w:rsid w:val="00DA40D4"/>
    <w:rsid w:val="00DA4953"/>
    <w:rsid w:val="00DA7D45"/>
    <w:rsid w:val="00DB111D"/>
    <w:rsid w:val="00DB182D"/>
    <w:rsid w:val="00DB3382"/>
    <w:rsid w:val="00DB4225"/>
    <w:rsid w:val="00DB4646"/>
    <w:rsid w:val="00DB7E9C"/>
    <w:rsid w:val="00DC1095"/>
    <w:rsid w:val="00DC1574"/>
    <w:rsid w:val="00DC3FA2"/>
    <w:rsid w:val="00DD096D"/>
    <w:rsid w:val="00DD67A3"/>
    <w:rsid w:val="00DE1256"/>
    <w:rsid w:val="00DE23F4"/>
    <w:rsid w:val="00DE2B02"/>
    <w:rsid w:val="00DE3AD9"/>
    <w:rsid w:val="00DE473E"/>
    <w:rsid w:val="00DE56FE"/>
    <w:rsid w:val="00DE5D37"/>
    <w:rsid w:val="00DE6208"/>
    <w:rsid w:val="00DE78C8"/>
    <w:rsid w:val="00DF00C3"/>
    <w:rsid w:val="00DF0C5E"/>
    <w:rsid w:val="00DF37FF"/>
    <w:rsid w:val="00DF52A6"/>
    <w:rsid w:val="00DF75AB"/>
    <w:rsid w:val="00E02180"/>
    <w:rsid w:val="00E033F0"/>
    <w:rsid w:val="00E079AC"/>
    <w:rsid w:val="00E129A7"/>
    <w:rsid w:val="00E13D94"/>
    <w:rsid w:val="00E20D64"/>
    <w:rsid w:val="00E20E7B"/>
    <w:rsid w:val="00E22637"/>
    <w:rsid w:val="00E23614"/>
    <w:rsid w:val="00E25C0A"/>
    <w:rsid w:val="00E262B9"/>
    <w:rsid w:val="00E26D26"/>
    <w:rsid w:val="00E2760F"/>
    <w:rsid w:val="00E32DB6"/>
    <w:rsid w:val="00E33C1B"/>
    <w:rsid w:val="00E3477B"/>
    <w:rsid w:val="00E34B4B"/>
    <w:rsid w:val="00E35CF5"/>
    <w:rsid w:val="00E362BE"/>
    <w:rsid w:val="00E37BA6"/>
    <w:rsid w:val="00E403AA"/>
    <w:rsid w:val="00E40ADA"/>
    <w:rsid w:val="00E41AF2"/>
    <w:rsid w:val="00E44724"/>
    <w:rsid w:val="00E4528D"/>
    <w:rsid w:val="00E459A7"/>
    <w:rsid w:val="00E45FFC"/>
    <w:rsid w:val="00E473E6"/>
    <w:rsid w:val="00E507D9"/>
    <w:rsid w:val="00E51161"/>
    <w:rsid w:val="00E53A82"/>
    <w:rsid w:val="00E54144"/>
    <w:rsid w:val="00E57407"/>
    <w:rsid w:val="00E6102A"/>
    <w:rsid w:val="00E61478"/>
    <w:rsid w:val="00E61B0E"/>
    <w:rsid w:val="00E61B4B"/>
    <w:rsid w:val="00E6203D"/>
    <w:rsid w:val="00E6216A"/>
    <w:rsid w:val="00E64EB7"/>
    <w:rsid w:val="00E65356"/>
    <w:rsid w:val="00E669D6"/>
    <w:rsid w:val="00E66AFB"/>
    <w:rsid w:val="00E67258"/>
    <w:rsid w:val="00E70662"/>
    <w:rsid w:val="00E744FE"/>
    <w:rsid w:val="00E75EDF"/>
    <w:rsid w:val="00E8127D"/>
    <w:rsid w:val="00E81F0D"/>
    <w:rsid w:val="00E82DAB"/>
    <w:rsid w:val="00E844F7"/>
    <w:rsid w:val="00E877BE"/>
    <w:rsid w:val="00E913AE"/>
    <w:rsid w:val="00E94A4E"/>
    <w:rsid w:val="00E95A0E"/>
    <w:rsid w:val="00E960B9"/>
    <w:rsid w:val="00E9650C"/>
    <w:rsid w:val="00E973A1"/>
    <w:rsid w:val="00EA0C9C"/>
    <w:rsid w:val="00EA148B"/>
    <w:rsid w:val="00EA1706"/>
    <w:rsid w:val="00EA186B"/>
    <w:rsid w:val="00EA2935"/>
    <w:rsid w:val="00EA4100"/>
    <w:rsid w:val="00EA4E8D"/>
    <w:rsid w:val="00EA599E"/>
    <w:rsid w:val="00EB00F2"/>
    <w:rsid w:val="00EB1F60"/>
    <w:rsid w:val="00EB239A"/>
    <w:rsid w:val="00EB299E"/>
    <w:rsid w:val="00EB3373"/>
    <w:rsid w:val="00EB4138"/>
    <w:rsid w:val="00EB5D69"/>
    <w:rsid w:val="00EC2727"/>
    <w:rsid w:val="00EC2B97"/>
    <w:rsid w:val="00EC325F"/>
    <w:rsid w:val="00EC4E22"/>
    <w:rsid w:val="00EC63D2"/>
    <w:rsid w:val="00ED0214"/>
    <w:rsid w:val="00ED0CC6"/>
    <w:rsid w:val="00ED13E3"/>
    <w:rsid w:val="00ED1EC8"/>
    <w:rsid w:val="00ED2CD4"/>
    <w:rsid w:val="00ED4668"/>
    <w:rsid w:val="00ED78A5"/>
    <w:rsid w:val="00EE0DEC"/>
    <w:rsid w:val="00EE3874"/>
    <w:rsid w:val="00EE42BD"/>
    <w:rsid w:val="00EE704A"/>
    <w:rsid w:val="00EF0471"/>
    <w:rsid w:val="00EF1D6B"/>
    <w:rsid w:val="00EF2BDB"/>
    <w:rsid w:val="00EF50C9"/>
    <w:rsid w:val="00EF5951"/>
    <w:rsid w:val="00F00EBF"/>
    <w:rsid w:val="00F014C3"/>
    <w:rsid w:val="00F022D9"/>
    <w:rsid w:val="00F0341A"/>
    <w:rsid w:val="00F054B2"/>
    <w:rsid w:val="00F05C19"/>
    <w:rsid w:val="00F065DE"/>
    <w:rsid w:val="00F07282"/>
    <w:rsid w:val="00F07972"/>
    <w:rsid w:val="00F07E71"/>
    <w:rsid w:val="00F10209"/>
    <w:rsid w:val="00F10D7F"/>
    <w:rsid w:val="00F122D1"/>
    <w:rsid w:val="00F1271E"/>
    <w:rsid w:val="00F13AE4"/>
    <w:rsid w:val="00F13E8D"/>
    <w:rsid w:val="00F13F63"/>
    <w:rsid w:val="00F14A36"/>
    <w:rsid w:val="00F16B43"/>
    <w:rsid w:val="00F16BC5"/>
    <w:rsid w:val="00F175E0"/>
    <w:rsid w:val="00F21744"/>
    <w:rsid w:val="00F217ED"/>
    <w:rsid w:val="00F231AE"/>
    <w:rsid w:val="00F23526"/>
    <w:rsid w:val="00F241FE"/>
    <w:rsid w:val="00F24FA2"/>
    <w:rsid w:val="00F26661"/>
    <w:rsid w:val="00F3042C"/>
    <w:rsid w:val="00F310AA"/>
    <w:rsid w:val="00F31F22"/>
    <w:rsid w:val="00F32254"/>
    <w:rsid w:val="00F3321C"/>
    <w:rsid w:val="00F33986"/>
    <w:rsid w:val="00F35AFF"/>
    <w:rsid w:val="00F3677E"/>
    <w:rsid w:val="00F37128"/>
    <w:rsid w:val="00F40CF6"/>
    <w:rsid w:val="00F42053"/>
    <w:rsid w:val="00F440BF"/>
    <w:rsid w:val="00F44C9A"/>
    <w:rsid w:val="00F44CE8"/>
    <w:rsid w:val="00F45415"/>
    <w:rsid w:val="00F45EEA"/>
    <w:rsid w:val="00F500F8"/>
    <w:rsid w:val="00F50C33"/>
    <w:rsid w:val="00F5129D"/>
    <w:rsid w:val="00F51DDC"/>
    <w:rsid w:val="00F530F6"/>
    <w:rsid w:val="00F5329D"/>
    <w:rsid w:val="00F53A62"/>
    <w:rsid w:val="00F5532B"/>
    <w:rsid w:val="00F55F94"/>
    <w:rsid w:val="00F566ED"/>
    <w:rsid w:val="00F573D2"/>
    <w:rsid w:val="00F6158C"/>
    <w:rsid w:val="00F624FB"/>
    <w:rsid w:val="00F62CC8"/>
    <w:rsid w:val="00F62E38"/>
    <w:rsid w:val="00F633C9"/>
    <w:rsid w:val="00F63BE9"/>
    <w:rsid w:val="00F6537E"/>
    <w:rsid w:val="00F7241E"/>
    <w:rsid w:val="00F72D5D"/>
    <w:rsid w:val="00F72F53"/>
    <w:rsid w:val="00F72FDD"/>
    <w:rsid w:val="00F75166"/>
    <w:rsid w:val="00F7629C"/>
    <w:rsid w:val="00F80AFC"/>
    <w:rsid w:val="00F80C53"/>
    <w:rsid w:val="00F80E77"/>
    <w:rsid w:val="00F83DE6"/>
    <w:rsid w:val="00F842C0"/>
    <w:rsid w:val="00F844C3"/>
    <w:rsid w:val="00F84DBB"/>
    <w:rsid w:val="00F869F6"/>
    <w:rsid w:val="00F87673"/>
    <w:rsid w:val="00F90004"/>
    <w:rsid w:val="00F9004C"/>
    <w:rsid w:val="00F93028"/>
    <w:rsid w:val="00F93869"/>
    <w:rsid w:val="00F940ED"/>
    <w:rsid w:val="00F94AAF"/>
    <w:rsid w:val="00F96631"/>
    <w:rsid w:val="00F97876"/>
    <w:rsid w:val="00FA0777"/>
    <w:rsid w:val="00FA1828"/>
    <w:rsid w:val="00FA2C2B"/>
    <w:rsid w:val="00FA5450"/>
    <w:rsid w:val="00FA5A75"/>
    <w:rsid w:val="00FA67F7"/>
    <w:rsid w:val="00FB0188"/>
    <w:rsid w:val="00FB174F"/>
    <w:rsid w:val="00FB3467"/>
    <w:rsid w:val="00FB3637"/>
    <w:rsid w:val="00FB5836"/>
    <w:rsid w:val="00FB6345"/>
    <w:rsid w:val="00FB72C1"/>
    <w:rsid w:val="00FB78D1"/>
    <w:rsid w:val="00FB7E98"/>
    <w:rsid w:val="00FC3500"/>
    <w:rsid w:val="00FC3909"/>
    <w:rsid w:val="00FC4358"/>
    <w:rsid w:val="00FC4A51"/>
    <w:rsid w:val="00FC5F41"/>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599"/>
    <w:rsid w:val="00FE46F1"/>
    <w:rsid w:val="00FE4764"/>
    <w:rsid w:val="00FE5095"/>
    <w:rsid w:val="00FE7E69"/>
    <w:rsid w:val="00FF003F"/>
    <w:rsid w:val="00FF26C0"/>
    <w:rsid w:val="00FF2BA9"/>
    <w:rsid w:val="00FF3B03"/>
    <w:rsid w:val="00FF469E"/>
    <w:rsid w:val="00FF48D4"/>
    <w:rsid w:val="00FF679C"/>
    <w:rsid w:val="00FF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13561"/>
  <w15:docId w15:val="{28A94CDB-6B97-4F1D-A1AB-B8222615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7E71"/>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Preambuła,Numerowanie,Akapit z listą BS,Numeracja 1 poziom"/>
    <w:basedOn w:val="Normalny"/>
    <w:link w:val="AkapitzlistZnak"/>
    <w:uiPriority w:val="34"/>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iPriority w:val="99"/>
    <w:unhideWhenUsed/>
    <w:rsid w:val="00C60783"/>
    <w:pPr>
      <w:tabs>
        <w:tab w:val="center" w:pos="4536"/>
        <w:tab w:val="right" w:pos="9072"/>
      </w:tabs>
    </w:pPr>
  </w:style>
  <w:style w:type="character" w:customStyle="1" w:styleId="NagwekZnak">
    <w:name w:val="Nagłówek Znak"/>
    <w:basedOn w:val="Domylnaczcionkaakapitu"/>
    <w:link w:val="Nagwek"/>
    <w:uiPriority w:val="99"/>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uiPriority w:val="99"/>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5"/>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6"/>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Preambuła Znak,Numerowanie Znak,Akapit z listą BS Znak,Numeracja 1 poziom Znak"/>
    <w:link w:val="Akapitzlist"/>
    <w:uiPriority w:val="34"/>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 w:type="paragraph" w:customStyle="1" w:styleId="Ekspertyza">
    <w:name w:val="Ekspertyza"/>
    <w:rsid w:val="003A69E3"/>
    <w:pPr>
      <w:suppressAutoHyphens/>
      <w:spacing w:after="0" w:line="360" w:lineRule="auto"/>
      <w:ind w:right="142" w:firstLine="709"/>
      <w:jc w:val="both"/>
    </w:pPr>
    <w:rPr>
      <w:rFonts w:ascii="Liberation Serif" w:eastAsia="NSimSun" w:hAnsi="Liberation Serif" w:cs="Arial"/>
      <w:kern w:val="2"/>
      <w:sz w:val="24"/>
      <w:szCs w:val="20"/>
      <w:lang w:eastAsia="ar-SA" w:bidi="hi-IN"/>
    </w:rPr>
  </w:style>
  <w:style w:type="character" w:customStyle="1" w:styleId="y2iqfc">
    <w:name w:val="y2iqfc"/>
    <w:rsid w:val="003A69E3"/>
  </w:style>
  <w:style w:type="numbering" w:customStyle="1" w:styleId="Biecalista1">
    <w:name w:val="Bieżąca lista1"/>
    <w:uiPriority w:val="99"/>
    <w:rsid w:val="00463D42"/>
    <w:pPr>
      <w:numPr>
        <w:numId w:val="123"/>
      </w:numPr>
    </w:pPr>
  </w:style>
  <w:style w:type="numbering" w:customStyle="1" w:styleId="111111121">
    <w:name w:val="1 / 1.1 / 1.1.1121"/>
    <w:basedOn w:val="Bezlisty"/>
    <w:next w:val="111111"/>
    <w:rsid w:val="00463D42"/>
  </w:style>
  <w:style w:type="numbering" w:styleId="111111">
    <w:name w:val="Outline List 2"/>
    <w:basedOn w:val="Bezlisty"/>
    <w:uiPriority w:val="99"/>
    <w:semiHidden/>
    <w:unhideWhenUsed/>
    <w:rsid w:val="00463D42"/>
    <w:pPr>
      <w:numPr>
        <w:numId w:val="1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494954939">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32123332">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kwp_bialystok"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iod.kwp@bk.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laska.policja.gov.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bk.policja.gov.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kwp_bialystok"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45C9C-8BE9-4724-BADE-73D9DF1B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41</Pages>
  <Words>18160</Words>
  <Characters>108966</Characters>
  <Application>Microsoft Office Word</Application>
  <DocSecurity>0</DocSecurity>
  <Lines>908</Lines>
  <Paragraphs>253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AnnaGołko</cp:lastModifiedBy>
  <cp:revision>125</cp:revision>
  <cp:lastPrinted>2024-02-28T08:19:00Z</cp:lastPrinted>
  <dcterms:created xsi:type="dcterms:W3CDTF">2022-10-24T07:18:00Z</dcterms:created>
  <dcterms:modified xsi:type="dcterms:W3CDTF">2024-02-28T08:20:00Z</dcterms:modified>
</cp:coreProperties>
</file>