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287A7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 w:rsidRPr="00251FB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Data wygenerowania dokumentu</w:t>
      </w:r>
      <w:r w:rsidRPr="00251FB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  <w:t>2024-06-26 12:37:29</w:t>
      </w:r>
    </w:p>
    <w:p w14:paraId="26EB6E6F" w14:textId="35E0A8B9" w:rsidR="00251FB4" w:rsidRDefault="00251FB4" w:rsidP="00251FB4">
      <w:pPr>
        <w:spacing w:after="0" w:line="240" w:lineRule="auto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  <w:r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t>ZP-381-33/2024</w:t>
      </w:r>
    </w:p>
    <w:p w14:paraId="4E4F4C6E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0E370FF6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</w:pPr>
    </w:p>
    <w:p w14:paraId="5A630A0A" w14:textId="77777777" w:rsidR="00251FB4" w:rsidRDefault="00251FB4" w:rsidP="00251FB4">
      <w:pPr>
        <w:spacing w:after="0" w:line="240" w:lineRule="auto"/>
        <w:jc w:val="center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  <w:r w:rsidRPr="00251FB4">
        <w:rPr>
          <w:rFonts w:ascii="DejaVuSerifCondensed" w:eastAsia="Times New Roman" w:hAnsi="DejaVuSerifCondensed" w:cs="Times New Roman"/>
          <w:color w:val="000000"/>
          <w:sz w:val="18"/>
          <w:szCs w:val="18"/>
          <w:lang w:eastAsia="pl-PL"/>
        </w:rPr>
        <w:br/>
      </w:r>
      <w:r w:rsidRPr="00251FB4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t>Zestawienie ofert</w:t>
      </w:r>
    </w:p>
    <w:p w14:paraId="5F4C8ABE" w14:textId="716C14B3" w:rsidR="00251FB4" w:rsidRDefault="00251FB4" w:rsidP="00251FB4">
      <w:pPr>
        <w:spacing w:after="0" w:line="240" w:lineRule="auto"/>
        <w:jc w:val="center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  <w:r w:rsidRPr="00251FB4"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  <w:br/>
      </w:r>
      <w:r w:rsidRPr="00251FB4">
        <w:rPr>
          <w:rFonts w:ascii="DejaVuSerifCondensed-Bold" w:eastAsia="Times New Roman" w:hAnsi="DejaVuSerifCondensed-Bold" w:cs="Times New Roman"/>
          <w:b/>
          <w:bCs/>
          <w:color w:val="000000"/>
          <w:sz w:val="28"/>
          <w:szCs w:val="28"/>
          <w:lang w:eastAsia="pl-PL"/>
        </w:rPr>
        <w:t xml:space="preserve">Postępowanie: </w:t>
      </w:r>
      <w:r w:rsidRPr="00251FB4"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  <w:t>Sukcesywna dostawa materiałów opatrunkowych (ID 941966)</w:t>
      </w:r>
    </w:p>
    <w:p w14:paraId="21676C50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4B2B4220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422964BB" w14:textId="77777777" w:rsidR="00251FB4" w:rsidRDefault="00251FB4" w:rsidP="00251FB4">
      <w:pPr>
        <w:spacing w:after="0" w:line="240" w:lineRule="auto"/>
        <w:jc w:val="right"/>
        <w:rPr>
          <w:rFonts w:ascii="DejaVuSerifCondensed" w:eastAsia="Times New Roman" w:hAnsi="DejaVuSerifCondensed" w:cs="Times New Roman"/>
          <w:color w:val="000000"/>
          <w:sz w:val="28"/>
          <w:szCs w:val="28"/>
          <w:lang w:eastAsia="pl-PL"/>
        </w:rPr>
      </w:pPr>
    </w:p>
    <w:p w14:paraId="25AAD909" w14:textId="77777777" w:rsidR="00251FB4" w:rsidRPr="00251FB4" w:rsidRDefault="00251FB4" w:rsidP="0025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730"/>
        <w:gridCol w:w="2329"/>
        <w:gridCol w:w="2115"/>
        <w:gridCol w:w="1620"/>
      </w:tblGrid>
      <w:tr w:rsidR="00251FB4" w:rsidRPr="00251FB4" w14:paraId="5249019D" w14:textId="77777777" w:rsidTr="00251FB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89C0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FB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  <w:r w:rsidRPr="00251FB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7ED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C62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Użytkownik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1AE9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złożenia oferty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848" w14:textId="27DF752E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-Bold" w:eastAsia="Times New Roman" w:hAnsi="DejaVuSerifCondensed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oferty brutto</w:t>
            </w:r>
          </w:p>
        </w:tc>
      </w:tr>
      <w:tr w:rsidR="00251FB4" w:rsidRPr="00251FB4" w14:paraId="30421FBC" w14:textId="77777777" w:rsidTr="00251FB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CD9C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B0E4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ICONIC Magdalena Górna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60-185 Skórzewo, Wrzosowa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28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7831433484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ECB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biuro@iconic.pl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608332018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BB8F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2024-06-20 10:11:18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B88" w14:textId="77777777" w:rsidR="00251FB4" w:rsidRDefault="00251FB4" w:rsidP="00251FB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12.260,00</w:t>
            </w:r>
          </w:p>
          <w:p w14:paraId="60441E0F" w14:textId="553D7F6E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Część nr 5</w:t>
            </w:r>
          </w:p>
        </w:tc>
      </w:tr>
      <w:tr w:rsidR="00251FB4" w:rsidRPr="00251FB4" w14:paraId="4FD4B9C2" w14:textId="77777777" w:rsidTr="00251FB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338E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BAA1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Smith-Nephew</w:t>
            </w:r>
            <w:proofErr w:type="spellEnd"/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02-823 Warszawa,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Osmańska 12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5262825537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AFFE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przetargi.pl@smith-nephew.com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223604120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86A1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2024-06-24 16:15:02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A861" w14:textId="77777777" w:rsidR="00251FB4" w:rsidRDefault="00251FB4" w:rsidP="00251FB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2.171,12</w:t>
            </w:r>
          </w:p>
          <w:p w14:paraId="21BFA2C9" w14:textId="743D1F95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Część nr 3</w:t>
            </w:r>
          </w:p>
        </w:tc>
      </w:tr>
      <w:tr w:rsidR="00251FB4" w:rsidRPr="00251FB4" w14:paraId="1D5C35C0" w14:textId="77777777" w:rsidTr="00251FB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EEB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F63C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BOXMET MEDICAL Sp. z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o.o.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58-250 Pieszyce, Piskorzów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51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8822038205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45F8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przetargi1@boxmet.com.pl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691303994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23C5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2024-06-21 11:20:07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525" w14:textId="77777777" w:rsidR="00251FB4" w:rsidRDefault="00251FB4" w:rsidP="00251FB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9.590,40</w:t>
            </w:r>
          </w:p>
          <w:p w14:paraId="7FF60CF6" w14:textId="0DBA5DE2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Część nr 1</w:t>
            </w:r>
          </w:p>
        </w:tc>
      </w:tr>
      <w:tr w:rsidR="00251FB4" w:rsidRPr="00251FB4" w14:paraId="3AEBA008" w14:textId="77777777" w:rsidTr="00251FB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CE4E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7215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Skamex</w:t>
            </w:r>
            <w:proofErr w:type="spellEnd"/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 Spółka akcyjna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93-121 Łódź, ul.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Częstochowska 38/52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>NIP 554-298-08-36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143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dzp.or@skamex.com.pl</w:t>
            </w: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br/>
              <w:t xml:space="preserve">426771434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4D2" w14:textId="77777777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FB4"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 xml:space="preserve">2024-06-25 12:08:32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FCC2" w14:textId="77777777" w:rsidR="00251FB4" w:rsidRDefault="00251FB4" w:rsidP="00251FB4">
            <w:pPr>
              <w:spacing w:after="0" w:line="240" w:lineRule="auto"/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29.820,96</w:t>
            </w:r>
          </w:p>
          <w:p w14:paraId="696DF8B8" w14:textId="012C3C6A" w:rsidR="00251FB4" w:rsidRPr="00251FB4" w:rsidRDefault="00251FB4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DejaVuSerifCondensed" w:eastAsia="Times New Roman" w:hAnsi="DejaVuSerifCondensed" w:cs="Times New Roman"/>
                <w:color w:val="000000"/>
                <w:sz w:val="18"/>
                <w:szCs w:val="18"/>
                <w:lang w:eastAsia="pl-PL"/>
              </w:rPr>
              <w:t>Część nr 2</w:t>
            </w:r>
          </w:p>
        </w:tc>
      </w:tr>
    </w:tbl>
    <w:p w14:paraId="3805FB99" w14:textId="7C67300A" w:rsidR="005C0DBF" w:rsidRDefault="00251FB4">
      <w:r w:rsidRPr="00251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F01FCA" w14:textId="77777777" w:rsidR="00251FB4" w:rsidRDefault="00251FB4"/>
    <w:p w14:paraId="77A5834F" w14:textId="7083210D" w:rsidR="00251FB4" w:rsidRDefault="00251FB4">
      <w:r>
        <w:t>Sporządził:</w:t>
      </w:r>
    </w:p>
    <w:p w14:paraId="6A35C75D" w14:textId="0A3D15AC" w:rsidR="00251FB4" w:rsidRDefault="00251FB4">
      <w:r>
        <w:t>26.06.2024 r. Maria Stróżyk</w:t>
      </w:r>
    </w:p>
    <w:sectPr w:rsidR="0025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DejaVuSerifCondensed-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B4"/>
    <w:rsid w:val="00251FB4"/>
    <w:rsid w:val="00436125"/>
    <w:rsid w:val="005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32"/>
  <w15:chartTrackingRefBased/>
  <w15:docId w15:val="{1F7B0657-8955-4329-9647-95E0CFD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F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F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F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F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F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F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F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F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1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F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1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1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1F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1F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1F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1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1F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1F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2024-06-26T10:49:00Z</dcterms:created>
  <dcterms:modified xsi:type="dcterms:W3CDTF">2024-06-26T10:53:00Z</dcterms:modified>
</cp:coreProperties>
</file>