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79AD" w14:textId="6A188DE3" w:rsidR="00EC655D" w:rsidRDefault="0075334B" w:rsidP="00EC655D">
      <w:pPr>
        <w:rPr>
          <w:b/>
          <w:sz w:val="24"/>
          <w:szCs w:val="24"/>
        </w:rPr>
      </w:pPr>
      <w:r w:rsidRPr="0075334B">
        <w:rPr>
          <w:b/>
          <w:sz w:val="24"/>
          <w:szCs w:val="24"/>
        </w:rPr>
        <w:t>Szczegółowy o</w:t>
      </w:r>
      <w:r w:rsidR="00B17E35" w:rsidRPr="0075334B">
        <w:rPr>
          <w:b/>
          <w:sz w:val="24"/>
          <w:szCs w:val="24"/>
        </w:rPr>
        <w:t>pis przedmiotu zamówienia</w:t>
      </w:r>
      <w:r w:rsidR="001F00E5" w:rsidRPr="0075334B">
        <w:rPr>
          <w:b/>
          <w:sz w:val="24"/>
          <w:szCs w:val="24"/>
        </w:rPr>
        <w:t xml:space="preserve"> Sarnia 2</w:t>
      </w:r>
    </w:p>
    <w:p w14:paraId="4B082850" w14:textId="12FC5864" w:rsidR="0075334B" w:rsidRPr="0075334B" w:rsidRDefault="0075334B" w:rsidP="00EC655D">
      <w:pPr>
        <w:rPr>
          <w:b/>
          <w:sz w:val="20"/>
          <w:szCs w:val="20"/>
        </w:rPr>
      </w:pPr>
      <w:r w:rsidRPr="0075334B">
        <w:rPr>
          <w:b/>
          <w:sz w:val="20"/>
          <w:szCs w:val="20"/>
          <w:highlight w:val="yellow"/>
        </w:rPr>
        <w:t>(Uwaga: opis tożsamy dla modernizowanej windy w klatce nr 1 i klatce nr 2)</w:t>
      </w:r>
    </w:p>
    <w:p w14:paraId="342EA283" w14:textId="77777777" w:rsidR="001F00E5" w:rsidRPr="00DC2CAA" w:rsidRDefault="00EC655D" w:rsidP="00EC655D">
      <w:pPr>
        <w:rPr>
          <w:b/>
          <w:sz w:val="20"/>
          <w:szCs w:val="20"/>
        </w:rPr>
      </w:pPr>
      <w:r w:rsidRPr="00DC2CAA">
        <w:rPr>
          <w:b/>
          <w:sz w:val="20"/>
          <w:szCs w:val="20"/>
        </w:rPr>
        <w:t>D</w:t>
      </w:r>
      <w:r w:rsidR="001F00E5" w:rsidRPr="00DC2CAA">
        <w:rPr>
          <w:b/>
          <w:sz w:val="20"/>
          <w:szCs w:val="20"/>
        </w:rPr>
        <w:t>otyczy windy</w:t>
      </w:r>
      <w:r w:rsidR="00070237" w:rsidRPr="00DC2CAA">
        <w:rPr>
          <w:b/>
          <w:sz w:val="20"/>
          <w:szCs w:val="20"/>
        </w:rPr>
        <w:t xml:space="preserve"> osobowej, napęd elektryczny</w:t>
      </w:r>
    </w:p>
    <w:p w14:paraId="7C1D4C0F" w14:textId="77777777" w:rsidR="002D4E1E" w:rsidRPr="002D4E1E" w:rsidRDefault="002D4E1E" w:rsidP="00EC655D">
      <w:pPr>
        <w:spacing w:after="0" w:line="240" w:lineRule="auto"/>
        <w:rPr>
          <w:b/>
          <w:sz w:val="20"/>
          <w:szCs w:val="20"/>
        </w:rPr>
      </w:pPr>
      <w:r w:rsidRPr="002D4E1E">
        <w:rPr>
          <w:b/>
          <w:sz w:val="20"/>
          <w:szCs w:val="20"/>
        </w:rPr>
        <w:t>STAN ISTNIEJĄCY:</w:t>
      </w:r>
    </w:p>
    <w:p w14:paraId="0AFBDECD" w14:textId="77777777" w:rsidR="001F00E5" w:rsidRPr="00DC2CAA" w:rsidRDefault="001F00E5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Wytwórca ZUD Warszawa</w:t>
      </w:r>
    </w:p>
    <w:p w14:paraId="7B9F21FB" w14:textId="77777777" w:rsidR="001F00E5" w:rsidRPr="00DC2CAA" w:rsidRDefault="001F00E5" w:rsidP="001421D2">
      <w:pPr>
        <w:tabs>
          <w:tab w:val="left" w:pos="1560"/>
        </w:tabs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 xml:space="preserve">Nr ewidencyjny </w:t>
      </w:r>
      <w:r w:rsidR="001421D2" w:rsidRPr="00DC2CAA">
        <w:rPr>
          <w:sz w:val="20"/>
          <w:szCs w:val="20"/>
        </w:rPr>
        <w:tab/>
      </w:r>
      <w:r w:rsidR="0018733B" w:rsidRPr="00DC2CAA">
        <w:rPr>
          <w:sz w:val="20"/>
          <w:szCs w:val="20"/>
        </w:rPr>
        <w:t>Klatka A 3114061645</w:t>
      </w:r>
    </w:p>
    <w:p w14:paraId="22E78D47" w14:textId="77777777" w:rsidR="0018733B" w:rsidRPr="00DC2CAA" w:rsidRDefault="0018733B" w:rsidP="00EC655D">
      <w:pPr>
        <w:tabs>
          <w:tab w:val="left" w:pos="1560"/>
        </w:tabs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ab/>
        <w:t>Klatka B 3114061646</w:t>
      </w:r>
    </w:p>
    <w:p w14:paraId="28239045" w14:textId="77777777" w:rsidR="001F00E5" w:rsidRPr="00DC2CAA" w:rsidRDefault="001421D2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Numer fabryczny 37222</w:t>
      </w:r>
      <w:r w:rsidR="0018733B" w:rsidRPr="00DC2CAA">
        <w:rPr>
          <w:sz w:val="20"/>
          <w:szCs w:val="20"/>
        </w:rPr>
        <w:t xml:space="preserve"> i </w:t>
      </w:r>
      <w:r w:rsidRPr="00DC2CAA">
        <w:rPr>
          <w:sz w:val="20"/>
          <w:szCs w:val="20"/>
        </w:rPr>
        <w:t>37223</w:t>
      </w:r>
    </w:p>
    <w:p w14:paraId="776278BC" w14:textId="77777777" w:rsidR="001F00E5" w:rsidRPr="00DC2CAA" w:rsidRDefault="001F00E5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Rok budowy 1976</w:t>
      </w:r>
    </w:p>
    <w:p w14:paraId="17BEC40D" w14:textId="77777777" w:rsidR="001F00E5" w:rsidRPr="00DC2CAA" w:rsidRDefault="001F00E5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Udźwig 500 kg</w:t>
      </w:r>
    </w:p>
    <w:p w14:paraId="0C73F507" w14:textId="77777777" w:rsidR="001F00E5" w:rsidRPr="00DC2CAA" w:rsidRDefault="0018733B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Ilość</w:t>
      </w:r>
      <w:r w:rsidR="001F00E5" w:rsidRPr="00DC2CAA">
        <w:rPr>
          <w:sz w:val="20"/>
          <w:szCs w:val="20"/>
        </w:rPr>
        <w:t xml:space="preserve"> przystanków 11</w:t>
      </w:r>
    </w:p>
    <w:p w14:paraId="578BB9E6" w14:textId="77777777" w:rsidR="00070237" w:rsidRPr="00DC2CAA" w:rsidRDefault="00070237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Prędkość 0,7 m/s</w:t>
      </w:r>
    </w:p>
    <w:p w14:paraId="26679AC7" w14:textId="77777777" w:rsidR="00070237" w:rsidRPr="00DC2CAA" w:rsidRDefault="00070237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Sterowanie zbiorcze w dół</w:t>
      </w:r>
    </w:p>
    <w:p w14:paraId="6FA97F2F" w14:textId="77777777" w:rsidR="001F00E5" w:rsidRPr="00DC2CAA" w:rsidRDefault="001F00E5" w:rsidP="00EC655D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Da</w:t>
      </w:r>
      <w:r w:rsidR="00D00524">
        <w:rPr>
          <w:sz w:val="20"/>
          <w:szCs w:val="20"/>
        </w:rPr>
        <w:t>ta ostatniego badania 10.2022</w:t>
      </w:r>
      <w:r w:rsidRPr="00DC2CAA">
        <w:rPr>
          <w:sz w:val="20"/>
          <w:szCs w:val="20"/>
        </w:rPr>
        <w:t>.</w:t>
      </w:r>
    </w:p>
    <w:p w14:paraId="5481256F" w14:textId="77777777" w:rsidR="00EC655D" w:rsidRPr="00DC2CAA" w:rsidRDefault="00EC655D" w:rsidP="00EC655D">
      <w:pPr>
        <w:spacing w:after="0" w:line="240" w:lineRule="auto"/>
        <w:rPr>
          <w:sz w:val="20"/>
          <w:szCs w:val="20"/>
        </w:rPr>
      </w:pPr>
    </w:p>
    <w:p w14:paraId="7985FACC" w14:textId="77777777" w:rsidR="001F00E5" w:rsidRPr="00DC2CAA" w:rsidRDefault="001F00E5" w:rsidP="001F00E5">
      <w:pPr>
        <w:spacing w:after="0" w:line="240" w:lineRule="auto"/>
        <w:rPr>
          <w:b/>
          <w:sz w:val="20"/>
          <w:szCs w:val="20"/>
        </w:rPr>
      </w:pPr>
      <w:r w:rsidRPr="00DC2CAA">
        <w:rPr>
          <w:b/>
          <w:sz w:val="20"/>
          <w:szCs w:val="20"/>
        </w:rPr>
        <w:t>Roboty do wykonania:</w:t>
      </w:r>
    </w:p>
    <w:tbl>
      <w:tblPr>
        <w:tblW w:w="89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D00524" w:rsidRPr="00D00524" w14:paraId="4A790CF3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5E65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Tablica sterowa mikroprocesorowa z płynną regulacją prędkości N=5,5kW</w:t>
            </w:r>
          </w:p>
        </w:tc>
      </w:tr>
      <w:tr w:rsidR="00D00524" w:rsidRPr="00D00524" w14:paraId="19AFF126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B253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Wyłącznik główny z oświetl. szybu i automat. wentylacji</w:t>
            </w:r>
          </w:p>
        </w:tc>
      </w:tr>
      <w:tr w:rsidR="00D00524" w:rsidRPr="00D00524" w14:paraId="0A2BED76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EDDD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Panel dyspozycji 11p. z </w:t>
            </w:r>
            <w:proofErr w:type="spellStart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piętrowskazywaczem</w:t>
            </w:r>
            <w:proofErr w:type="spellEnd"/>
          </w:p>
        </w:tc>
      </w:tr>
      <w:tr w:rsidR="00D00524" w:rsidRPr="00D00524" w14:paraId="3705BB0B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7DB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Kasety wezwań </w:t>
            </w:r>
            <w:proofErr w:type="spellStart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antywandalowe</w:t>
            </w:r>
            <w:proofErr w:type="spellEnd"/>
          </w:p>
        </w:tc>
      </w:tr>
      <w:tr w:rsidR="00D00524" w:rsidRPr="00D00524" w14:paraId="0A21B62F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70B5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Osprzęt elektryczny oraz instalacja prefabrykowana z odwzorowaniem </w:t>
            </w:r>
          </w:p>
        </w:tc>
      </w:tr>
      <w:tr w:rsidR="00D00524" w:rsidRPr="00D00524" w14:paraId="03184AB9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E83D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Łączność dwukierunkowa kabiny z serwisem GSM</w:t>
            </w:r>
          </w:p>
        </w:tc>
      </w:tr>
      <w:tr w:rsidR="00D00524" w:rsidRPr="00D00524" w14:paraId="0CE591FE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5786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Zespół napędowy reduktorowy z posadowieniem</w:t>
            </w:r>
          </w:p>
        </w:tc>
      </w:tr>
      <w:tr w:rsidR="00D00524" w:rsidRPr="00D00524" w14:paraId="5056ED3E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6D60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Awaryjny dojazd do najbliższego przystanku </w:t>
            </w:r>
            <w:r w:rsidR="002D4E1E">
              <w:rPr>
                <w:rFonts w:eastAsia="Times New Roman" w:cstheme="minorHAnsi"/>
                <w:sz w:val="20"/>
                <w:szCs w:val="20"/>
                <w:lang w:eastAsia="pl-PL"/>
              </w:rPr>
              <w:t>[</w:t>
            </w: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UPS</w:t>
            </w:r>
            <w:r w:rsidR="002D4E1E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</w:tr>
      <w:tr w:rsidR="00D00524" w:rsidRPr="00D00524" w14:paraId="4EB1563A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368C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Drzwi kabinowe 3-panelowe teleskop. 750x2000 - stal </w:t>
            </w:r>
            <w:proofErr w:type="spellStart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nierdz</w:t>
            </w:r>
            <w:proofErr w:type="spellEnd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D00524" w:rsidRPr="00D00524" w14:paraId="02DD93F8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BFD9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Kabina metalowa 940 * 1200 z </w:t>
            </w:r>
            <w:proofErr w:type="spellStart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bl.</w:t>
            </w:r>
            <w:proofErr w:type="spellEnd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nierdzewnej  </w:t>
            </w:r>
          </w:p>
        </w:tc>
      </w:tr>
      <w:tr w:rsidR="00D00524" w:rsidRPr="00D00524" w14:paraId="6579479E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440C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Ogranicznik prędkości z </w:t>
            </w:r>
            <w:proofErr w:type="spellStart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obciążką</w:t>
            </w:r>
            <w:proofErr w:type="spellEnd"/>
          </w:p>
        </w:tc>
      </w:tr>
      <w:tr w:rsidR="00D00524" w:rsidRPr="00D00524" w14:paraId="13FC8D52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5F43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Rama kabinowa Q =500 kg z chwytaczami 2 - kierunkowymi</w:t>
            </w:r>
          </w:p>
        </w:tc>
      </w:tr>
      <w:tr w:rsidR="00D00524" w:rsidRPr="00D00524" w14:paraId="02811058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F8E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Rama przeciwwagi z zawieszeniem i osłoną</w:t>
            </w:r>
          </w:p>
        </w:tc>
      </w:tr>
      <w:tr w:rsidR="00D00524" w:rsidRPr="00D00524" w14:paraId="79744412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A6B5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Rygle AV-20 + materiały pomocnicze</w:t>
            </w:r>
          </w:p>
        </w:tc>
      </w:tr>
      <w:tr w:rsidR="00D00524" w:rsidRPr="00D00524" w14:paraId="31E902CE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60F8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Liny nośne i ogranicznika prędkości    </w:t>
            </w:r>
          </w:p>
        </w:tc>
      </w:tr>
      <w:tr w:rsidR="00D00524" w:rsidRPr="00D00524" w14:paraId="299D415A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644A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Słupki pod kabinę i </w:t>
            </w:r>
            <w:proofErr w:type="spellStart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pwagę</w:t>
            </w:r>
            <w:proofErr w:type="spellEnd"/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+ elastomery</w:t>
            </w:r>
          </w:p>
        </w:tc>
      </w:tr>
      <w:tr w:rsidR="00D00524" w:rsidRPr="00D00524" w14:paraId="5730AD7C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E4B4" w14:textId="77777777" w:rsid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0524">
              <w:rPr>
                <w:rFonts w:eastAsia="Times New Roman" w:cstheme="minorHAnsi"/>
                <w:sz w:val="20"/>
                <w:szCs w:val="20"/>
                <w:lang w:eastAsia="pl-PL"/>
              </w:rPr>
              <w:t>Materiały pomocnicze</w:t>
            </w:r>
          </w:p>
          <w:p w14:paraId="1EB27A0D" w14:textId="77777777" w:rsidR="002D4E1E" w:rsidRDefault="002D4E1E" w:rsidP="002D4E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Demontaż elementów do wymiany i innych zbędnych</w:t>
            </w:r>
          </w:p>
          <w:p w14:paraId="40010217" w14:textId="77777777" w:rsidR="002D4E1E" w:rsidRDefault="002D4E1E" w:rsidP="002D4E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Transport zdemontowanych elementów metalowych do kontenera podstawionego pod budynek przez UŁ</w:t>
            </w:r>
          </w:p>
          <w:p w14:paraId="01B9FD22" w14:textId="77777777" w:rsidR="002D4E1E" w:rsidRPr="00D00524" w:rsidRDefault="002D4E1E" w:rsidP="002D4E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Utylizacja na koszt wykonawcy pozostałych elementów</w:t>
            </w:r>
          </w:p>
        </w:tc>
      </w:tr>
      <w:tr w:rsidR="00D00524" w:rsidRPr="00D00524" w14:paraId="17CA990C" w14:textId="77777777" w:rsidTr="00D00524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475E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D00524">
              <w:rPr>
                <w:rFonts w:cstheme="minorHAnsi"/>
                <w:sz w:val="20"/>
                <w:szCs w:val="20"/>
              </w:rPr>
              <w:t>sunięcie starych farb, malowanie ram i drzwi szybowych na kolor z palety RAL</w:t>
            </w:r>
          </w:p>
        </w:tc>
      </w:tr>
      <w:tr w:rsidR="00D00524" w:rsidRPr="00D00524" w14:paraId="0137D18E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82B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D00524">
              <w:rPr>
                <w:rFonts w:cstheme="minorHAnsi"/>
                <w:sz w:val="20"/>
                <w:szCs w:val="20"/>
              </w:rPr>
              <w:t>ymiana uszkodzonych, porysowanych szyb drzwi szybowych</w:t>
            </w:r>
            <w:r w:rsidR="002D4E1E">
              <w:rPr>
                <w:rFonts w:cstheme="minorHAnsi"/>
                <w:sz w:val="20"/>
                <w:szCs w:val="20"/>
              </w:rPr>
              <w:t xml:space="preserve"> [szkło bezpieczne]</w:t>
            </w:r>
          </w:p>
        </w:tc>
      </w:tr>
      <w:tr w:rsidR="00D00524" w:rsidRPr="00D00524" w14:paraId="18CCB661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DACC" w14:textId="77777777" w:rsidR="00D00524" w:rsidRPr="00D00524" w:rsidRDefault="00D00524" w:rsidP="00D00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00524">
              <w:rPr>
                <w:rFonts w:cstheme="minorHAnsi"/>
                <w:sz w:val="20"/>
                <w:szCs w:val="20"/>
              </w:rPr>
              <w:t>nne roboty powiązane z powyższymi czynnościami</w:t>
            </w:r>
          </w:p>
        </w:tc>
      </w:tr>
      <w:tr w:rsidR="00D00524" w:rsidRPr="00D00524" w14:paraId="65C89C3C" w14:textId="77777777" w:rsidTr="00D00524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6642" w14:textId="77777777" w:rsidR="00D00524" w:rsidRPr="00D00524" w:rsidRDefault="00D00524" w:rsidP="00D005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14:paraId="5C1E94B8" w14:textId="77777777" w:rsidR="0018733B" w:rsidRPr="00D00524" w:rsidRDefault="00D00524" w:rsidP="001F00E5">
      <w:pPr>
        <w:spacing w:after="0" w:line="240" w:lineRule="auto"/>
        <w:rPr>
          <w:b/>
          <w:sz w:val="20"/>
          <w:szCs w:val="20"/>
        </w:rPr>
      </w:pPr>
      <w:r w:rsidRPr="00D00524">
        <w:rPr>
          <w:b/>
          <w:sz w:val="20"/>
          <w:szCs w:val="20"/>
        </w:rPr>
        <w:t xml:space="preserve">Technicznie zakres robót określa </w:t>
      </w:r>
      <w:r>
        <w:rPr>
          <w:b/>
          <w:sz w:val="20"/>
          <w:szCs w:val="20"/>
        </w:rPr>
        <w:t>DOKUMENTACJA TECHNICZNA</w:t>
      </w:r>
      <w:r w:rsidR="002D4E1E">
        <w:rPr>
          <w:b/>
          <w:sz w:val="20"/>
          <w:szCs w:val="20"/>
        </w:rPr>
        <w:t xml:space="preserve"> zał. nr …………..</w:t>
      </w:r>
    </w:p>
    <w:p w14:paraId="1C3C43DE" w14:textId="77777777" w:rsidR="00D00524" w:rsidRPr="00DC2CAA" w:rsidRDefault="00D00524" w:rsidP="001F00E5">
      <w:pPr>
        <w:spacing w:after="0" w:line="240" w:lineRule="auto"/>
        <w:rPr>
          <w:sz w:val="20"/>
          <w:szCs w:val="20"/>
        </w:rPr>
      </w:pPr>
    </w:p>
    <w:p w14:paraId="4F045A23" w14:textId="77777777" w:rsidR="00DC2CAA" w:rsidRPr="00DC2CAA" w:rsidRDefault="00DC2CAA" w:rsidP="001F00E5">
      <w:pPr>
        <w:spacing w:after="0" w:line="240" w:lineRule="auto"/>
        <w:rPr>
          <w:b/>
          <w:sz w:val="20"/>
          <w:szCs w:val="20"/>
        </w:rPr>
      </w:pPr>
      <w:r w:rsidRPr="00DC2CAA">
        <w:rPr>
          <w:b/>
          <w:sz w:val="20"/>
          <w:szCs w:val="20"/>
        </w:rPr>
        <w:t>Standard wykonania kabiny:</w:t>
      </w:r>
    </w:p>
    <w:p w14:paraId="7502DD48" w14:textId="77777777" w:rsidR="00DC2CAA" w:rsidRPr="00DC2CAA" w:rsidRDefault="00DC2CAA" w:rsidP="001F00E5">
      <w:pPr>
        <w:spacing w:after="0" w:line="240" w:lineRule="auto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Ściany, sufit: </w:t>
      </w:r>
      <w:r w:rsidRPr="00DC2C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stal nierdzewna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satyna, podłoga: </w:t>
      </w:r>
      <w:r w:rsidRPr="00DC2C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płyta granitowa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jednolita,</w:t>
      </w:r>
      <w:r w:rsidRPr="00DC2C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</w:t>
      </w:r>
      <w:r w:rsidRPr="00DC2C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ustro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½ na tylnej ścianie, ½ wysokości p</w:t>
      </w:r>
      <w:r w:rsidRPr="00DC2C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oręcz – na tylnej ścianie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Oświetlenie LED punktowe. </w:t>
      </w:r>
      <w:r w:rsidRPr="00DC2C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Na przyciskach wytłoczone cyfry oraz opisane w alfabecie Braille'a</w:t>
      </w:r>
    </w:p>
    <w:p w14:paraId="09F01AEE" w14:textId="77777777" w:rsidR="00DC2CAA" w:rsidRPr="00DC2CAA" w:rsidRDefault="00DC2CAA" w:rsidP="001F00E5">
      <w:pPr>
        <w:spacing w:after="0" w:line="240" w:lineRule="auto"/>
        <w:rPr>
          <w:sz w:val="20"/>
          <w:szCs w:val="20"/>
        </w:rPr>
      </w:pPr>
    </w:p>
    <w:p w14:paraId="5B45D508" w14:textId="77777777" w:rsidR="00EC655D" w:rsidRPr="00DC2CAA" w:rsidRDefault="00EC655D" w:rsidP="001F00E5">
      <w:pPr>
        <w:spacing w:after="0" w:line="240" w:lineRule="auto"/>
        <w:rPr>
          <w:b/>
          <w:sz w:val="20"/>
          <w:szCs w:val="20"/>
        </w:rPr>
      </w:pPr>
      <w:r w:rsidRPr="00DC2CAA">
        <w:rPr>
          <w:b/>
          <w:sz w:val="20"/>
          <w:szCs w:val="20"/>
        </w:rPr>
        <w:t xml:space="preserve">Pozostałe czynności: </w:t>
      </w:r>
    </w:p>
    <w:p w14:paraId="210A7311" w14:textId="77777777" w:rsidR="00EC655D" w:rsidRPr="00DC2CAA" w:rsidRDefault="00EC655D" w:rsidP="001F00E5">
      <w:pPr>
        <w:spacing w:after="0" w:line="240" w:lineRule="auto"/>
        <w:rPr>
          <w:sz w:val="20"/>
          <w:szCs w:val="20"/>
        </w:rPr>
      </w:pPr>
      <w:r w:rsidRPr="00DC2CAA">
        <w:rPr>
          <w:sz w:val="20"/>
          <w:szCs w:val="20"/>
        </w:rPr>
        <w:t>dokumentacja techniczna</w:t>
      </w:r>
      <w:r w:rsidR="00D00524">
        <w:rPr>
          <w:sz w:val="20"/>
          <w:szCs w:val="20"/>
        </w:rPr>
        <w:t xml:space="preserve"> powykonawcza</w:t>
      </w:r>
      <w:r w:rsidRPr="00DC2CAA">
        <w:rPr>
          <w:sz w:val="20"/>
          <w:szCs w:val="20"/>
        </w:rPr>
        <w:t xml:space="preserve">, wykonanie resursów, pomiary, badanie UDT oraz wszelkie </w:t>
      </w:r>
      <w:r w:rsidR="00D00524">
        <w:rPr>
          <w:sz w:val="20"/>
          <w:szCs w:val="20"/>
        </w:rPr>
        <w:t xml:space="preserve">inne </w:t>
      </w:r>
      <w:r w:rsidRPr="00DC2CAA">
        <w:rPr>
          <w:sz w:val="20"/>
          <w:szCs w:val="20"/>
        </w:rPr>
        <w:t xml:space="preserve">niezbędne </w:t>
      </w:r>
      <w:r w:rsidR="00D00524">
        <w:rPr>
          <w:sz w:val="20"/>
          <w:szCs w:val="20"/>
        </w:rPr>
        <w:t xml:space="preserve">czynności </w:t>
      </w:r>
      <w:r w:rsidRPr="00DC2CAA">
        <w:rPr>
          <w:sz w:val="20"/>
          <w:szCs w:val="20"/>
        </w:rPr>
        <w:t>w celu uzyskania dopuszczenia do eksploatacji po modernizacji.</w:t>
      </w:r>
    </w:p>
    <w:p w14:paraId="28ED20E1" w14:textId="77777777" w:rsidR="00EC655D" w:rsidRPr="00DC2CAA" w:rsidRDefault="00EC655D" w:rsidP="001F00E5">
      <w:pPr>
        <w:spacing w:after="0" w:line="240" w:lineRule="auto"/>
        <w:rPr>
          <w:sz w:val="20"/>
          <w:szCs w:val="20"/>
        </w:rPr>
      </w:pPr>
    </w:p>
    <w:p w14:paraId="2C131914" w14:textId="77777777" w:rsidR="001F00E5" w:rsidRPr="00DC2CAA" w:rsidRDefault="0018733B" w:rsidP="001F00E5">
      <w:pPr>
        <w:spacing w:after="0" w:line="240" w:lineRule="auto"/>
        <w:rPr>
          <w:rFonts w:cstheme="minorHAnsi"/>
          <w:b/>
          <w:sz w:val="20"/>
          <w:szCs w:val="20"/>
        </w:rPr>
      </w:pPr>
      <w:r w:rsidRPr="00DC2CAA">
        <w:rPr>
          <w:rFonts w:cstheme="minorHAnsi"/>
          <w:b/>
          <w:sz w:val="20"/>
          <w:szCs w:val="20"/>
        </w:rPr>
        <w:t xml:space="preserve">Wymagane wartości resursów: </w:t>
      </w:r>
    </w:p>
    <w:p w14:paraId="73B5D6B9" w14:textId="77777777" w:rsidR="0018733B" w:rsidRPr="00DC2CAA" w:rsidRDefault="0018733B" w:rsidP="001F00E5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DC2CAA">
        <w:rPr>
          <w:rFonts w:cstheme="minorHAnsi"/>
          <w:sz w:val="20"/>
          <w:szCs w:val="20"/>
          <w:shd w:val="clear" w:color="auto" w:fill="FFFFFF"/>
        </w:rPr>
        <w:t xml:space="preserve">- </w:t>
      </w:r>
      <w:r w:rsidR="00EC655D" w:rsidRPr="00DC2CAA">
        <w:rPr>
          <w:rFonts w:cstheme="minorHAnsi"/>
          <w:sz w:val="20"/>
          <w:szCs w:val="20"/>
          <w:shd w:val="clear" w:color="auto" w:fill="FFFFFF"/>
        </w:rPr>
        <w:t>kabina</w:t>
      </w:r>
      <w:r w:rsidRPr="00DC2CAA">
        <w:rPr>
          <w:rFonts w:cstheme="minorHAnsi"/>
          <w:sz w:val="20"/>
          <w:szCs w:val="20"/>
          <w:shd w:val="clear" w:color="auto" w:fill="FFFFFF"/>
        </w:rPr>
        <w:t xml:space="preserve"> 25 lat</w:t>
      </w:r>
    </w:p>
    <w:p w14:paraId="21FB7BD5" w14:textId="77777777" w:rsidR="0018733B" w:rsidRPr="00DC2CAA" w:rsidRDefault="00EC655D" w:rsidP="001F00E5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DC2CAA">
        <w:rPr>
          <w:rFonts w:cstheme="minorHAnsi"/>
          <w:sz w:val="20"/>
          <w:szCs w:val="20"/>
          <w:shd w:val="clear" w:color="auto" w:fill="FFFFFF"/>
        </w:rPr>
        <w:t>- rama kabinowa</w:t>
      </w:r>
      <w:r w:rsidR="0018733B" w:rsidRPr="00DC2CAA">
        <w:rPr>
          <w:rFonts w:cstheme="minorHAnsi"/>
          <w:sz w:val="20"/>
          <w:szCs w:val="20"/>
          <w:shd w:val="clear" w:color="auto" w:fill="FFFFFF"/>
        </w:rPr>
        <w:t xml:space="preserve"> 25 lat (nie dotyczy chwytacza, wkładek prowadników)</w:t>
      </w:r>
    </w:p>
    <w:p w14:paraId="47CA6156" w14:textId="77777777" w:rsidR="0018733B" w:rsidRPr="00DC2CAA" w:rsidRDefault="00EC655D" w:rsidP="001F00E5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DC2CAA">
        <w:rPr>
          <w:rFonts w:cstheme="minorHAnsi"/>
          <w:sz w:val="20"/>
          <w:szCs w:val="20"/>
          <w:shd w:val="clear" w:color="auto" w:fill="FFFFFF"/>
        </w:rPr>
        <w:t>- rama przeciwwagi</w:t>
      </w:r>
      <w:r w:rsidR="0018733B" w:rsidRPr="00DC2CAA">
        <w:rPr>
          <w:rFonts w:cstheme="minorHAnsi"/>
          <w:sz w:val="20"/>
          <w:szCs w:val="20"/>
          <w:shd w:val="clear" w:color="auto" w:fill="FFFFFF"/>
        </w:rPr>
        <w:t xml:space="preserve"> 25 lat ( nie dotyczy wkładek prowadników)</w:t>
      </w:r>
    </w:p>
    <w:p w14:paraId="3A04FA9B" w14:textId="77777777" w:rsidR="0018733B" w:rsidRPr="00DC2CAA" w:rsidRDefault="0018733B" w:rsidP="001F00E5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DC2CAA">
        <w:rPr>
          <w:rFonts w:cstheme="minorHAnsi"/>
          <w:sz w:val="20"/>
          <w:szCs w:val="20"/>
          <w:shd w:val="clear" w:color="auto" w:fill="FFFFFF"/>
        </w:rPr>
        <w:t>- tablica sterowa - 2 miliony cykli roboczych</w:t>
      </w:r>
    </w:p>
    <w:p w14:paraId="12F64D9A" w14:textId="7F5D5B8B" w:rsidR="00EC655D" w:rsidRPr="00DC2CAA" w:rsidRDefault="00EC655D" w:rsidP="001F00E5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DC2CAA">
        <w:rPr>
          <w:rFonts w:cstheme="minorHAnsi"/>
          <w:sz w:val="20"/>
          <w:szCs w:val="20"/>
          <w:shd w:val="clear" w:color="auto" w:fill="FFFFFF"/>
        </w:rPr>
        <w:t>- zespół wciągarki kompletny 10 lat</w:t>
      </w:r>
    </w:p>
    <w:sectPr w:rsidR="00EC655D" w:rsidRPr="00DC2CAA" w:rsidSect="00DC2CAA">
      <w:headerReference w:type="default" r:id="rId6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E8E8" w14:textId="77777777" w:rsidR="00C5511B" w:rsidRDefault="00C5511B" w:rsidP="00C5511B">
      <w:pPr>
        <w:spacing w:after="0" w:line="240" w:lineRule="auto"/>
      </w:pPr>
      <w:r>
        <w:separator/>
      </w:r>
    </w:p>
  </w:endnote>
  <w:endnote w:type="continuationSeparator" w:id="0">
    <w:p w14:paraId="27E488CE" w14:textId="77777777" w:rsidR="00C5511B" w:rsidRDefault="00C5511B" w:rsidP="00C5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46A9" w14:textId="77777777" w:rsidR="00C5511B" w:rsidRDefault="00C5511B" w:rsidP="00C5511B">
      <w:pPr>
        <w:spacing w:after="0" w:line="240" w:lineRule="auto"/>
      </w:pPr>
      <w:r>
        <w:separator/>
      </w:r>
    </w:p>
  </w:footnote>
  <w:footnote w:type="continuationSeparator" w:id="0">
    <w:p w14:paraId="38BE161D" w14:textId="77777777" w:rsidR="00C5511B" w:rsidRDefault="00C5511B" w:rsidP="00C5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18DB" w14:textId="1C490F8F" w:rsidR="00C5511B" w:rsidRPr="00C5511B" w:rsidRDefault="00C5511B" w:rsidP="00C5511B">
    <w:pPr>
      <w:pStyle w:val="Nagwek"/>
      <w:jc w:val="right"/>
      <w:rPr>
        <w:b/>
        <w:bCs/>
      </w:rPr>
    </w:pPr>
    <w:r w:rsidRPr="00C5511B">
      <w:rPr>
        <w:b/>
        <w:bCs/>
      </w:rPr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35"/>
    <w:rsid w:val="00070237"/>
    <w:rsid w:val="001421D2"/>
    <w:rsid w:val="0018733B"/>
    <w:rsid w:val="001F00E5"/>
    <w:rsid w:val="002850B5"/>
    <w:rsid w:val="002D4E1E"/>
    <w:rsid w:val="00406E7A"/>
    <w:rsid w:val="00462DFA"/>
    <w:rsid w:val="004C7E6D"/>
    <w:rsid w:val="00671614"/>
    <w:rsid w:val="0075334B"/>
    <w:rsid w:val="008C1A7A"/>
    <w:rsid w:val="00AC67BE"/>
    <w:rsid w:val="00B17E35"/>
    <w:rsid w:val="00C5511B"/>
    <w:rsid w:val="00CA2FB0"/>
    <w:rsid w:val="00CE189A"/>
    <w:rsid w:val="00D00524"/>
    <w:rsid w:val="00D10AD9"/>
    <w:rsid w:val="00DC2CAA"/>
    <w:rsid w:val="00E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D06C"/>
  <w15:docId w15:val="{003151B2-95BE-451B-8ABF-82053003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11B"/>
  </w:style>
  <w:style w:type="paragraph" w:styleId="Stopka">
    <w:name w:val="footer"/>
    <w:basedOn w:val="Normalny"/>
    <w:link w:val="StopkaZnak"/>
    <w:uiPriority w:val="99"/>
    <w:unhideWhenUsed/>
    <w:rsid w:val="00C5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5</cp:revision>
  <cp:lastPrinted>2022-08-12T10:29:00Z</cp:lastPrinted>
  <dcterms:created xsi:type="dcterms:W3CDTF">2022-11-04T13:07:00Z</dcterms:created>
  <dcterms:modified xsi:type="dcterms:W3CDTF">2022-11-04T13:50:00Z</dcterms:modified>
</cp:coreProperties>
</file>