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5ED7761F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przetargowe: </w:t>
      </w:r>
      <w:r w:rsidR="009D1C70" w:rsidRPr="00DE4986">
        <w:rPr>
          <w:rFonts w:ascii="Arial" w:eastAsia="Times New Roman" w:hAnsi="Arial" w:cs="Arial"/>
          <w:i/>
          <w:color w:val="auto"/>
          <w:szCs w:val="20"/>
        </w:rPr>
        <w:t>ZP-</w:t>
      </w:r>
      <w:r w:rsidR="00570667">
        <w:rPr>
          <w:rFonts w:ascii="Arial" w:eastAsia="Times New Roman" w:hAnsi="Arial" w:cs="Arial"/>
          <w:i/>
          <w:color w:val="auto"/>
          <w:szCs w:val="20"/>
        </w:rPr>
        <w:t>3</w:t>
      </w:r>
      <w:r w:rsidR="000E4F4E">
        <w:rPr>
          <w:rFonts w:ascii="Arial" w:eastAsia="Times New Roman" w:hAnsi="Arial" w:cs="Arial"/>
          <w:i/>
          <w:color w:val="auto"/>
          <w:szCs w:val="20"/>
        </w:rPr>
        <w:t>8</w:t>
      </w:r>
      <w:r w:rsidR="00DE4986" w:rsidRPr="00DE4986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164E42B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F27944" w:rsidRPr="00DE4986">
        <w:rPr>
          <w:rFonts w:ascii="Arial" w:eastAsia="Times New Roman" w:hAnsi="Arial" w:cs="Arial"/>
          <w:i/>
          <w:color w:val="auto"/>
          <w:szCs w:val="20"/>
        </w:rPr>
        <w:t>4</w:t>
      </w: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50FDF410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(wzór</w:t>
      </w:r>
      <w:r w:rsidR="000E4F4E">
        <w:rPr>
          <w:rFonts w:ascii="Arial" w:hAnsi="Arial" w:cs="Arial"/>
          <w:b/>
          <w:color w:val="auto"/>
          <w:szCs w:val="20"/>
        </w:rPr>
        <w:t>)</w:t>
      </w:r>
    </w:p>
    <w:p w14:paraId="4EBACB36" w14:textId="77777777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7777777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52ABEB0C" w:rsidR="002C1E25" w:rsidRPr="00F27944" w:rsidRDefault="002C1E2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F27944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F27944">
        <w:rPr>
          <w:rFonts w:ascii="Arial" w:hAnsi="Arial" w:cs="Arial"/>
          <w:color w:val="auto"/>
          <w:szCs w:val="20"/>
        </w:rPr>
        <w:t xml:space="preserve">zadania </w:t>
      </w:r>
      <w:r w:rsidR="000C59B8" w:rsidRPr="00F27944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DE4986">
        <w:rPr>
          <w:rFonts w:ascii="Arial" w:hAnsi="Arial" w:cs="Arial"/>
          <w:color w:val="auto"/>
          <w:szCs w:val="20"/>
        </w:rPr>
        <w:t>dostaw</w:t>
      </w:r>
      <w:r w:rsidR="00DE4986">
        <w:rPr>
          <w:rFonts w:ascii="Arial" w:hAnsi="Arial" w:cs="Arial"/>
          <w:color w:val="auto"/>
          <w:szCs w:val="20"/>
        </w:rPr>
        <w:t>ie</w:t>
      </w:r>
      <w:r w:rsidR="00DE4986" w:rsidRPr="00DE4986">
        <w:rPr>
          <w:rFonts w:ascii="Arial" w:hAnsi="Arial" w:cs="Arial"/>
          <w:color w:val="auto"/>
          <w:szCs w:val="20"/>
        </w:rPr>
        <w:t xml:space="preserve"> wyposażenia inwestycyjnego do pomieszczeń </w:t>
      </w:r>
      <w:r w:rsidR="000E4F4E" w:rsidRPr="000E4F4E">
        <w:rPr>
          <w:rFonts w:ascii="Arial" w:hAnsi="Arial" w:cs="Arial"/>
          <w:color w:val="auto"/>
          <w:szCs w:val="20"/>
        </w:rPr>
        <w:t>budynku szpitalnego nr 7B</w:t>
      </w:r>
      <w:r w:rsidR="00DE4986" w:rsidRPr="00DE4986">
        <w:rPr>
          <w:rFonts w:ascii="Arial" w:hAnsi="Arial" w:cs="Arial"/>
          <w:color w:val="auto"/>
          <w:szCs w:val="20"/>
        </w:rPr>
        <w:t xml:space="preserve"> Szpitala Klinicznego im. dr. J. Babińskiego SP ZOZ w Krakowie</w:t>
      </w:r>
      <w:r w:rsidR="000A7510">
        <w:rPr>
          <w:rFonts w:ascii="Arial" w:hAnsi="Arial" w:cs="Arial"/>
          <w:color w:val="auto"/>
          <w:szCs w:val="20"/>
        </w:rPr>
        <w:t>, ul. dr. J. Babińskiego 29, 30-393 Kraków,</w:t>
      </w:r>
      <w:r w:rsidR="00DE4986" w:rsidRPr="00DE4986">
        <w:rPr>
          <w:rFonts w:ascii="Arial" w:hAnsi="Arial" w:cs="Arial"/>
          <w:color w:val="auto"/>
          <w:szCs w:val="20"/>
        </w:rPr>
        <w:t xml:space="preserve"> w zakresie mebli (w tym mebli na wymiar)</w:t>
      </w:r>
      <w:r w:rsidR="00DE4986">
        <w:rPr>
          <w:rFonts w:ascii="Arial" w:hAnsi="Arial" w:cs="Arial"/>
          <w:color w:val="auto"/>
          <w:szCs w:val="20"/>
        </w:rPr>
        <w:t xml:space="preserve"> i </w:t>
      </w:r>
      <w:r w:rsidR="00DE4986" w:rsidRPr="00DE4986">
        <w:rPr>
          <w:rFonts w:ascii="Arial" w:hAnsi="Arial" w:cs="Arial"/>
          <w:color w:val="auto"/>
          <w:szCs w:val="20"/>
        </w:rPr>
        <w:t>sprzętu AGD</w:t>
      </w:r>
      <w:r w:rsidR="00DE4986">
        <w:rPr>
          <w:rFonts w:ascii="Arial" w:hAnsi="Arial" w:cs="Arial"/>
          <w:color w:val="auto"/>
          <w:szCs w:val="20"/>
        </w:rPr>
        <w:t xml:space="preserve">. Przedmiot umowy </w:t>
      </w:r>
      <w:r w:rsidR="00DE4986" w:rsidRPr="00DE4986">
        <w:rPr>
          <w:rFonts w:ascii="Arial" w:hAnsi="Arial" w:cs="Arial"/>
          <w:color w:val="auto"/>
          <w:szCs w:val="20"/>
        </w:rPr>
        <w:t xml:space="preserve">obejmuje wykonanie, dostawę i montaż przedmiotu </w:t>
      </w:r>
      <w:r w:rsidR="00DE4986">
        <w:rPr>
          <w:rFonts w:ascii="Arial" w:hAnsi="Arial" w:cs="Arial"/>
          <w:color w:val="auto"/>
          <w:szCs w:val="20"/>
        </w:rPr>
        <w:t>umowy</w:t>
      </w:r>
      <w:r w:rsidR="00DE4986" w:rsidRPr="00DE4986">
        <w:rPr>
          <w:rFonts w:ascii="Arial" w:hAnsi="Arial" w:cs="Arial"/>
          <w:color w:val="auto"/>
          <w:szCs w:val="20"/>
        </w:rPr>
        <w:t xml:space="preserve"> </w:t>
      </w:r>
      <w:r w:rsidR="00DE4986">
        <w:rPr>
          <w:rFonts w:ascii="Arial" w:hAnsi="Arial" w:cs="Arial"/>
          <w:color w:val="auto"/>
          <w:szCs w:val="20"/>
        </w:rPr>
        <w:t xml:space="preserve">w </w:t>
      </w:r>
      <w:r w:rsidR="00543DBC" w:rsidRPr="00A24BD1">
        <w:rPr>
          <w:rFonts w:ascii="Arial" w:hAnsi="Arial" w:cs="Arial"/>
          <w:color w:val="auto"/>
          <w:szCs w:val="20"/>
        </w:rPr>
        <w:t>zakresie,</w:t>
      </w:r>
      <w:r w:rsidR="00F14908" w:rsidRPr="00A24BD1">
        <w:rPr>
          <w:rFonts w:ascii="Arial" w:hAnsi="Arial" w:cs="Arial"/>
          <w:color w:val="auto"/>
          <w:szCs w:val="20"/>
        </w:rPr>
        <w:t xml:space="preserve"> </w:t>
      </w:r>
      <w:r w:rsidR="00C307B9" w:rsidRPr="00A24BD1">
        <w:rPr>
          <w:rFonts w:ascii="Arial" w:hAnsi="Arial" w:cs="Arial"/>
          <w:color w:val="auto"/>
          <w:szCs w:val="20"/>
        </w:rPr>
        <w:t>któr</w:t>
      </w:r>
      <w:r w:rsidR="000E4F4E">
        <w:rPr>
          <w:rFonts w:ascii="Arial" w:hAnsi="Arial" w:cs="Arial"/>
          <w:color w:val="auto"/>
          <w:szCs w:val="20"/>
        </w:rPr>
        <w:t>y</w:t>
      </w:r>
      <w:r w:rsidR="00C307B9" w:rsidRPr="00A24BD1">
        <w:rPr>
          <w:rFonts w:ascii="Arial" w:hAnsi="Arial" w:cs="Arial"/>
          <w:color w:val="auto"/>
          <w:szCs w:val="20"/>
        </w:rPr>
        <w:t xml:space="preserve"> </w:t>
      </w:r>
      <w:r w:rsidR="006D7671" w:rsidRPr="00A24BD1">
        <w:rPr>
          <w:rFonts w:ascii="Arial" w:hAnsi="Arial" w:cs="Arial"/>
          <w:color w:val="auto"/>
          <w:szCs w:val="20"/>
        </w:rPr>
        <w:t xml:space="preserve">został </w:t>
      </w:r>
      <w:r w:rsidR="00F27944" w:rsidRPr="00A24BD1">
        <w:rPr>
          <w:rFonts w:ascii="Arial" w:hAnsi="Arial" w:cs="Arial"/>
          <w:color w:val="auto"/>
          <w:szCs w:val="20"/>
        </w:rPr>
        <w:t xml:space="preserve">szczegółowo </w:t>
      </w:r>
      <w:r w:rsidR="00DE4986">
        <w:rPr>
          <w:rFonts w:ascii="Arial" w:hAnsi="Arial" w:cs="Arial"/>
          <w:color w:val="auto"/>
          <w:szCs w:val="20"/>
        </w:rPr>
        <w:t>wskazan</w:t>
      </w:r>
      <w:r w:rsidR="000E4F4E">
        <w:rPr>
          <w:rFonts w:ascii="Arial" w:hAnsi="Arial" w:cs="Arial"/>
          <w:color w:val="auto"/>
          <w:szCs w:val="20"/>
        </w:rPr>
        <w:t>y</w:t>
      </w:r>
      <w:r w:rsidR="00DE4986">
        <w:rPr>
          <w:rFonts w:ascii="Arial" w:hAnsi="Arial" w:cs="Arial"/>
          <w:color w:val="auto"/>
          <w:szCs w:val="20"/>
        </w:rPr>
        <w:t xml:space="preserve"> </w:t>
      </w:r>
      <w:r w:rsidR="00C307B9" w:rsidRPr="00A24BD1">
        <w:rPr>
          <w:rFonts w:ascii="Arial" w:hAnsi="Arial" w:cs="Arial"/>
          <w:color w:val="auto"/>
          <w:szCs w:val="20"/>
        </w:rPr>
        <w:t xml:space="preserve">w </w:t>
      </w:r>
      <w:r w:rsidR="008B14D4" w:rsidRPr="00A24BD1">
        <w:rPr>
          <w:rFonts w:ascii="Arial" w:hAnsi="Arial" w:cs="Arial"/>
          <w:color w:val="auto"/>
          <w:szCs w:val="20"/>
        </w:rPr>
        <w:t>Formularzu cenowy</w:t>
      </w:r>
      <w:r w:rsidR="00FB4A67" w:rsidRPr="00A24BD1">
        <w:rPr>
          <w:rFonts w:ascii="Arial" w:hAnsi="Arial" w:cs="Arial"/>
          <w:color w:val="auto"/>
          <w:szCs w:val="20"/>
        </w:rPr>
        <w:t>m</w:t>
      </w:r>
      <w:r w:rsidR="00DE4986">
        <w:rPr>
          <w:rFonts w:ascii="Arial" w:hAnsi="Arial" w:cs="Arial"/>
          <w:color w:val="auto"/>
          <w:szCs w:val="20"/>
        </w:rPr>
        <w:t xml:space="preserve"> (załącznik nr 1.1 do SWZ)</w:t>
      </w:r>
      <w:r w:rsidR="00277DB2" w:rsidRPr="00A24BD1">
        <w:rPr>
          <w:rFonts w:ascii="Arial" w:hAnsi="Arial" w:cs="Arial"/>
          <w:color w:val="auto"/>
          <w:szCs w:val="20"/>
        </w:rPr>
        <w:t xml:space="preserve">, stanowiącym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 xml:space="preserve">załącznik </w:t>
      </w:r>
      <w:r w:rsidR="00DE4986" w:rsidRPr="00217252">
        <w:rPr>
          <w:rFonts w:ascii="Arial" w:hAnsi="Arial" w:cs="Arial"/>
          <w:i/>
          <w:iCs/>
          <w:color w:val="auto"/>
          <w:szCs w:val="20"/>
        </w:rPr>
        <w:t xml:space="preserve">nr 1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>do umowy</w:t>
      </w:r>
      <w:r w:rsidR="000B26B1" w:rsidRPr="00F27944">
        <w:rPr>
          <w:rFonts w:ascii="Arial" w:hAnsi="Arial" w:cs="Arial"/>
          <w:color w:val="auto"/>
          <w:szCs w:val="20"/>
        </w:rPr>
        <w:t>, zwanego dalej „Wyposażeniem”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5C4BD5CB" w14:textId="7446AB8B" w:rsidR="002C1E25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F27944">
        <w:rPr>
          <w:rFonts w:ascii="Arial" w:hAnsi="Arial" w:cs="Arial"/>
          <w:color w:val="auto"/>
          <w:szCs w:val="20"/>
        </w:rPr>
        <w:t xml:space="preserve">pn.: </w:t>
      </w:r>
      <w:r w:rsidR="00570667">
        <w:rPr>
          <w:rFonts w:ascii="Arial" w:hAnsi="Arial" w:cs="Arial"/>
          <w:bCs/>
          <w:lang w:eastAsia="ar-SA"/>
        </w:rPr>
        <w:t xml:space="preserve">„Szczegółowy opis wyposażenia, Szpital Kliniczny im. dr. J. Babińskiego SPZOZ w Krakowie, budynek nr </w:t>
      </w:r>
      <w:r w:rsidR="000E4F4E">
        <w:rPr>
          <w:rFonts w:ascii="Arial" w:hAnsi="Arial" w:cs="Arial"/>
          <w:bCs/>
          <w:lang w:eastAsia="ar-SA"/>
        </w:rPr>
        <w:t>7B</w:t>
      </w:r>
      <w:r w:rsidR="00570667">
        <w:rPr>
          <w:rFonts w:ascii="Arial" w:hAnsi="Arial" w:cs="Arial"/>
          <w:bCs/>
          <w:lang w:eastAsia="ar-SA"/>
        </w:rPr>
        <w:t>”</w:t>
      </w:r>
      <w:r w:rsidR="00DE4986" w:rsidRPr="00DE4986">
        <w:rPr>
          <w:rFonts w:ascii="Arial" w:hAnsi="Arial" w:cs="Arial"/>
          <w:color w:val="auto"/>
          <w:szCs w:val="20"/>
        </w:rPr>
        <w:t xml:space="preserve">,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299944F0" w14:textId="038AED56" w:rsidR="00407351" w:rsidRPr="00F27944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390DCB68" w14:textId="30C42958" w:rsidR="00F27944" w:rsidRDefault="00AE497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7. Ilekroć w niniejszej umowie jest mowa od dniach roboczych należy przyjąć, że przez d</w:t>
      </w:r>
      <w:r w:rsidR="00326D2A" w:rsidRPr="00F27944">
        <w:rPr>
          <w:rFonts w:ascii="Arial" w:hAnsi="Arial" w:cs="Arial"/>
          <w:color w:val="auto"/>
          <w:szCs w:val="20"/>
        </w:rPr>
        <w:t>ni robocze Strony rozumieją dni</w:t>
      </w:r>
      <w:r w:rsidRPr="00F27944">
        <w:rPr>
          <w:rFonts w:ascii="Arial" w:hAnsi="Arial" w:cs="Arial"/>
          <w:color w:val="auto"/>
          <w:szCs w:val="20"/>
        </w:rPr>
        <w:t xml:space="preserve"> od poniedziałku do piątku, z wyjątkiem dni ustawowo uznanych za wolne od pracy.</w:t>
      </w:r>
    </w:p>
    <w:p w14:paraId="38F22F4A" w14:textId="7C3E7D47" w:rsidR="00DF4C97" w:rsidRPr="00DE4986" w:rsidRDefault="00DF4C97" w:rsidP="00DF4C97">
      <w:pPr>
        <w:spacing w:after="12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8. </w:t>
      </w:r>
      <w:r>
        <w:rPr>
          <w:rFonts w:ascii="Arial" w:eastAsia="Times New Roman" w:hAnsi="Arial" w:cs="Arial"/>
          <w:szCs w:val="20"/>
          <w:u w:val="single"/>
        </w:rPr>
        <w:t xml:space="preserve">Przedmiot umowy realizowany będzie w czynnym budynku, w którym udzielane są świadczenia opieki zdrowotnej w rodzaju opieka psychiatryczna (stacjonarna). </w:t>
      </w:r>
    </w:p>
    <w:p w14:paraId="451B4914" w14:textId="0941B6C8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§1a </w:t>
      </w:r>
    </w:p>
    <w:p w14:paraId="42CF7063" w14:textId="77777777" w:rsidR="00407351" w:rsidRPr="00F27944" w:rsidRDefault="00C6383F" w:rsidP="00DE4986">
      <w:pPr>
        <w:spacing w:after="120" w:line="240" w:lineRule="auto"/>
        <w:ind w:left="0" w:right="82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Wymagania Zamawiającego </w:t>
      </w:r>
    </w:p>
    <w:p w14:paraId="4C86B187" w14:textId="626EE747" w:rsid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przed rozpoczęciem realizacji przedmiotu umowy zobowiązany jest do</w:t>
      </w:r>
      <w:r w:rsid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uzgodnienia z</w:t>
      </w:r>
      <w:r w:rsidR="00A367EE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Zamawiającym i przedstawienia mu do </w:t>
      </w:r>
      <w:r w:rsidRPr="00A24BD1">
        <w:rPr>
          <w:rFonts w:ascii="Arial" w:hAnsi="Arial" w:cs="Arial"/>
          <w:color w:val="auto"/>
          <w:szCs w:val="20"/>
        </w:rPr>
        <w:t xml:space="preserve">akceptacji </w:t>
      </w:r>
      <w:r w:rsidR="004628CF" w:rsidRPr="00A24BD1">
        <w:rPr>
          <w:rFonts w:ascii="Arial" w:hAnsi="Arial" w:cs="Arial"/>
          <w:color w:val="auto"/>
          <w:szCs w:val="20"/>
        </w:rPr>
        <w:t xml:space="preserve">elementów Wyposażenia </w:t>
      </w:r>
      <w:r w:rsidR="008C1143" w:rsidRPr="00A24BD1">
        <w:rPr>
          <w:rFonts w:ascii="Arial" w:hAnsi="Arial" w:cs="Arial"/>
          <w:color w:val="auto"/>
          <w:szCs w:val="20"/>
        </w:rPr>
        <w:t>wymienio</w:t>
      </w:r>
      <w:r w:rsidR="004628CF" w:rsidRPr="00A24BD1">
        <w:rPr>
          <w:rFonts w:ascii="Arial" w:hAnsi="Arial" w:cs="Arial"/>
          <w:color w:val="auto"/>
          <w:szCs w:val="20"/>
        </w:rPr>
        <w:t>n</w:t>
      </w:r>
      <w:r w:rsidR="004B2577">
        <w:rPr>
          <w:rFonts w:ascii="Arial" w:hAnsi="Arial" w:cs="Arial"/>
          <w:color w:val="auto"/>
          <w:szCs w:val="20"/>
        </w:rPr>
        <w:t>ego</w:t>
      </w:r>
      <w:r w:rsidR="004628CF" w:rsidRPr="00A24BD1">
        <w:rPr>
          <w:rFonts w:ascii="Arial" w:hAnsi="Arial" w:cs="Arial"/>
          <w:color w:val="auto"/>
          <w:szCs w:val="20"/>
        </w:rPr>
        <w:t xml:space="preserve"> w</w:t>
      </w:r>
      <w:r w:rsidR="00A367EE">
        <w:rPr>
          <w:rFonts w:ascii="Arial" w:hAnsi="Arial" w:cs="Arial"/>
          <w:color w:val="auto"/>
          <w:szCs w:val="20"/>
        </w:rPr>
        <w:t> </w:t>
      </w:r>
      <w:r w:rsidR="008B14D4" w:rsidRPr="00A24BD1">
        <w:rPr>
          <w:rFonts w:ascii="Arial" w:hAnsi="Arial" w:cs="Arial"/>
          <w:color w:val="auto"/>
          <w:szCs w:val="20"/>
        </w:rPr>
        <w:t>Formularzu cenowym</w:t>
      </w:r>
      <w:r w:rsidR="004628CF" w:rsidRPr="00A24BD1">
        <w:rPr>
          <w:rFonts w:ascii="Arial" w:hAnsi="Arial" w:cs="Arial"/>
          <w:color w:val="auto"/>
          <w:szCs w:val="20"/>
        </w:rPr>
        <w:t xml:space="preserve"> (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 xml:space="preserve">załącznik nr </w:t>
      </w:r>
      <w:r w:rsidR="00A24BD1" w:rsidRPr="00217252">
        <w:rPr>
          <w:rFonts w:ascii="Arial" w:hAnsi="Arial" w:cs="Arial"/>
          <w:i/>
          <w:iCs/>
          <w:color w:val="auto"/>
          <w:szCs w:val="20"/>
        </w:rPr>
        <w:t>1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 xml:space="preserve"> </w:t>
      </w:r>
      <w:r w:rsidR="004D107D" w:rsidRPr="00217252">
        <w:rPr>
          <w:rFonts w:ascii="Arial" w:hAnsi="Arial" w:cs="Arial"/>
          <w:i/>
          <w:iCs/>
          <w:color w:val="auto"/>
          <w:szCs w:val="20"/>
        </w:rPr>
        <w:t>d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>o umowy</w:t>
      </w:r>
      <w:r w:rsidR="004D107D" w:rsidRPr="00A24BD1">
        <w:rPr>
          <w:rFonts w:ascii="Arial" w:hAnsi="Arial" w:cs="Arial"/>
          <w:color w:val="auto"/>
          <w:szCs w:val="20"/>
        </w:rPr>
        <w:t>)</w:t>
      </w:r>
      <w:r w:rsidR="004628CF" w:rsidRPr="00A24BD1">
        <w:rPr>
          <w:rFonts w:ascii="Arial" w:hAnsi="Arial" w:cs="Arial"/>
          <w:color w:val="auto"/>
          <w:szCs w:val="20"/>
        </w:rPr>
        <w:t xml:space="preserve">, w szczególności </w:t>
      </w:r>
      <w:r w:rsidRPr="00A24BD1">
        <w:rPr>
          <w:rFonts w:ascii="Arial" w:hAnsi="Arial" w:cs="Arial"/>
          <w:color w:val="auto"/>
          <w:szCs w:val="20"/>
        </w:rPr>
        <w:t xml:space="preserve">próbek </w:t>
      </w:r>
      <w:r w:rsidR="000B26B1" w:rsidRPr="00A24BD1">
        <w:rPr>
          <w:rFonts w:ascii="Arial" w:hAnsi="Arial" w:cs="Arial"/>
          <w:color w:val="auto"/>
          <w:szCs w:val="20"/>
        </w:rPr>
        <w:t>materiałów, któ</w:t>
      </w:r>
      <w:r w:rsidR="00053C53" w:rsidRPr="00A24BD1">
        <w:rPr>
          <w:rFonts w:ascii="Arial" w:hAnsi="Arial" w:cs="Arial"/>
          <w:color w:val="auto"/>
          <w:szCs w:val="20"/>
        </w:rPr>
        <w:t>r</w:t>
      </w:r>
      <w:r w:rsidR="00FB4A67" w:rsidRPr="00A24BD1">
        <w:rPr>
          <w:rFonts w:ascii="Arial" w:hAnsi="Arial" w:cs="Arial"/>
          <w:color w:val="auto"/>
          <w:szCs w:val="20"/>
        </w:rPr>
        <w:t>e</w:t>
      </w:r>
      <w:r w:rsidR="004628CF" w:rsidRPr="00A24BD1">
        <w:rPr>
          <w:rFonts w:ascii="Arial" w:hAnsi="Arial" w:cs="Arial"/>
          <w:color w:val="auto"/>
          <w:szCs w:val="20"/>
        </w:rPr>
        <w:t xml:space="preserve"> Wykonawca zamierza </w:t>
      </w:r>
      <w:r w:rsidR="00053C53" w:rsidRPr="00A24BD1">
        <w:rPr>
          <w:rFonts w:ascii="Arial" w:hAnsi="Arial" w:cs="Arial"/>
          <w:color w:val="auto"/>
          <w:szCs w:val="20"/>
        </w:rPr>
        <w:t xml:space="preserve">zastosować do </w:t>
      </w:r>
      <w:r w:rsidR="00D9324A" w:rsidRPr="00A24BD1">
        <w:rPr>
          <w:rFonts w:ascii="Arial" w:hAnsi="Arial" w:cs="Arial"/>
          <w:color w:val="auto"/>
          <w:szCs w:val="20"/>
        </w:rPr>
        <w:t>wykonania Wyposażenia</w:t>
      </w:r>
      <w:r w:rsidRPr="00A24BD1">
        <w:rPr>
          <w:rFonts w:ascii="Arial" w:hAnsi="Arial" w:cs="Arial"/>
          <w:color w:val="auto"/>
          <w:szCs w:val="20"/>
        </w:rPr>
        <w:t>, kolorystyki</w:t>
      </w:r>
      <w:r w:rsidR="00D9324A" w:rsidRPr="00A24BD1">
        <w:rPr>
          <w:rFonts w:ascii="Arial" w:hAnsi="Arial" w:cs="Arial"/>
          <w:color w:val="auto"/>
          <w:szCs w:val="20"/>
        </w:rPr>
        <w:t xml:space="preserve"> Wyposażenia</w:t>
      </w:r>
      <w:r w:rsidRPr="00A24BD1">
        <w:rPr>
          <w:rFonts w:ascii="Arial" w:hAnsi="Arial" w:cs="Arial"/>
          <w:color w:val="auto"/>
          <w:szCs w:val="20"/>
        </w:rPr>
        <w:t xml:space="preserve">, rodzaju okuć, </w:t>
      </w:r>
      <w:r w:rsidR="004B2577">
        <w:rPr>
          <w:rFonts w:ascii="Arial" w:hAnsi="Arial" w:cs="Arial"/>
          <w:color w:val="auto"/>
          <w:szCs w:val="20"/>
        </w:rPr>
        <w:t xml:space="preserve">rodzaju </w:t>
      </w:r>
      <w:r w:rsidRPr="00A24BD1">
        <w:rPr>
          <w:rFonts w:ascii="Arial" w:hAnsi="Arial" w:cs="Arial"/>
          <w:color w:val="auto"/>
          <w:szCs w:val="20"/>
        </w:rPr>
        <w:t>prowadnic, elementów wykończenia (</w:t>
      </w:r>
      <w:r w:rsidR="00D07A7A" w:rsidRPr="00A24BD1">
        <w:rPr>
          <w:rFonts w:ascii="Arial" w:hAnsi="Arial" w:cs="Arial"/>
          <w:color w:val="auto"/>
          <w:szCs w:val="20"/>
        </w:rPr>
        <w:t>np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  <w:r w:rsidRPr="00F27944">
        <w:rPr>
          <w:rFonts w:ascii="Arial" w:hAnsi="Arial" w:cs="Arial"/>
          <w:color w:val="auto"/>
          <w:szCs w:val="20"/>
        </w:rPr>
        <w:t>uchwyty, zamki, listwy wykończeniowe</w:t>
      </w:r>
      <w:r w:rsidR="004B2577">
        <w:rPr>
          <w:rFonts w:ascii="Arial" w:hAnsi="Arial" w:cs="Arial"/>
          <w:color w:val="auto"/>
          <w:szCs w:val="20"/>
        </w:rPr>
        <w:t>,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itp.), w terminie umożliwiającym prawidłową realizację </w:t>
      </w:r>
      <w:r w:rsidR="004628CF" w:rsidRPr="00F27944">
        <w:rPr>
          <w:rFonts w:ascii="Arial" w:hAnsi="Arial" w:cs="Arial"/>
          <w:color w:val="auto"/>
          <w:szCs w:val="20"/>
        </w:rPr>
        <w:t xml:space="preserve">przedmiotu umowy </w:t>
      </w:r>
      <w:r w:rsidRPr="00F27944">
        <w:rPr>
          <w:rFonts w:ascii="Arial" w:hAnsi="Arial" w:cs="Arial"/>
          <w:color w:val="auto"/>
          <w:szCs w:val="20"/>
        </w:rPr>
        <w:t xml:space="preserve">przez Wykonawcę. </w:t>
      </w:r>
    </w:p>
    <w:p w14:paraId="5D87E2C3" w14:textId="77777777" w:rsidR="004B2577" w:rsidRDefault="008C1143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Uzgodnienia, o których mowa w zdaniu poprzednim</w:t>
      </w:r>
      <w:r w:rsidR="002B282C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będą dokonywane </w:t>
      </w:r>
      <w:r w:rsidR="00F55355" w:rsidRPr="00F27944">
        <w:rPr>
          <w:rFonts w:ascii="Arial" w:hAnsi="Arial" w:cs="Arial"/>
          <w:color w:val="auto"/>
          <w:szCs w:val="20"/>
        </w:rPr>
        <w:t>w formie spotkań, z których będą sporządzane protokoły podpisywane przez przedstawicieli Stron.</w:t>
      </w:r>
      <w:r w:rsidR="00BC24FF" w:rsidRPr="00F27944">
        <w:rPr>
          <w:rFonts w:ascii="Arial" w:hAnsi="Arial" w:cs="Arial"/>
          <w:color w:val="auto"/>
          <w:szCs w:val="20"/>
        </w:rPr>
        <w:t xml:space="preserve"> Za zgodą Zamawiającego uzgodnienia mogą być dokonywane w formie korespondencji elektronicznej na następujące adresy Stron: </w:t>
      </w:r>
    </w:p>
    <w:p w14:paraId="6F315D4D" w14:textId="7B3508F1" w:rsidR="004B2577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="00BC24FF" w:rsidRPr="00F27944">
        <w:rPr>
          <w:rFonts w:ascii="Arial" w:hAnsi="Arial" w:cs="Arial"/>
          <w:color w:val="auto"/>
          <w:szCs w:val="20"/>
        </w:rPr>
        <w:t xml:space="preserve"> </w:t>
      </w:r>
    </w:p>
    <w:p w14:paraId="1EBC9B9B" w14:textId="39469E22" w:rsidR="00407351" w:rsidRPr="00F27944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>Wykonawca: ………………</w:t>
      </w:r>
      <w:r w:rsidR="008F6D3E" w:rsidRPr="00F27944">
        <w:rPr>
          <w:rFonts w:ascii="Arial" w:hAnsi="Arial" w:cs="Arial"/>
          <w:color w:val="auto"/>
          <w:szCs w:val="20"/>
        </w:rPr>
        <w:t>……………………..</w:t>
      </w:r>
    </w:p>
    <w:p w14:paraId="44AA45C7" w14:textId="2F93A231" w:rsidR="00407351" w:rsidRPr="00F27944" w:rsidRDefault="00277DB2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F27944">
        <w:rPr>
          <w:rFonts w:ascii="Arial" w:hAnsi="Arial" w:cs="Arial"/>
          <w:color w:val="auto"/>
          <w:szCs w:val="20"/>
        </w:rPr>
        <w:t>zastosowanych materiałów.</w:t>
      </w:r>
    </w:p>
    <w:p w14:paraId="5343AD2C" w14:textId="602C0B50" w:rsidR="00407351" w:rsidRPr="00F27944" w:rsidRDefault="00CF6C8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Dostarczon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315221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(nieużywan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0B4516" w:rsidRPr="00F27944">
        <w:rPr>
          <w:rFonts w:ascii="Arial" w:hAnsi="Arial" w:cs="Arial"/>
          <w:color w:val="auto"/>
          <w:szCs w:val="20"/>
        </w:rPr>
        <w:t>),</w:t>
      </w:r>
      <w:r w:rsidR="00C6383F" w:rsidRPr="00F27944">
        <w:rPr>
          <w:rFonts w:ascii="Arial" w:hAnsi="Arial" w:cs="Arial"/>
          <w:color w:val="auto"/>
          <w:szCs w:val="20"/>
        </w:rPr>
        <w:t xml:space="preserve"> woln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od wad</w:t>
      </w:r>
      <w:r w:rsidR="00C251C9" w:rsidRPr="00F27944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F27944">
        <w:rPr>
          <w:rFonts w:ascii="Arial" w:hAnsi="Arial" w:cs="Arial"/>
          <w:color w:val="auto"/>
          <w:szCs w:val="20"/>
        </w:rPr>
        <w:t>, dobrej jakości i dopuszczon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do obrotu</w:t>
      </w:r>
      <w:r w:rsidR="003431DB" w:rsidRPr="00F27944">
        <w:rPr>
          <w:rFonts w:ascii="Arial" w:hAnsi="Arial" w:cs="Arial"/>
          <w:color w:val="auto"/>
          <w:szCs w:val="20"/>
        </w:rPr>
        <w:t>. Ponadto Wykonawca oświadcza, że żaden element Wyposażenia, ani żadna jego część składowa</w:t>
      </w:r>
      <w:r w:rsidR="00BC24FF" w:rsidRPr="00F27944">
        <w:rPr>
          <w:rFonts w:ascii="Arial" w:hAnsi="Arial" w:cs="Arial"/>
          <w:color w:val="auto"/>
          <w:szCs w:val="20"/>
        </w:rPr>
        <w:t>,</w:t>
      </w:r>
      <w:r w:rsidR="003431DB" w:rsidRPr="00F27944">
        <w:rPr>
          <w:rFonts w:ascii="Arial" w:hAnsi="Arial" w:cs="Arial"/>
          <w:color w:val="auto"/>
          <w:szCs w:val="20"/>
        </w:rPr>
        <w:t xml:space="preserve"> nie </w:t>
      </w:r>
      <w:r w:rsidR="00FB4A67" w:rsidRPr="00F27944">
        <w:rPr>
          <w:rFonts w:ascii="Arial" w:hAnsi="Arial" w:cs="Arial"/>
          <w:color w:val="auto"/>
          <w:szCs w:val="20"/>
        </w:rPr>
        <w:t>są</w:t>
      </w:r>
      <w:r w:rsidR="003431DB" w:rsidRPr="00F27944">
        <w:rPr>
          <w:rFonts w:ascii="Arial" w:hAnsi="Arial" w:cs="Arial"/>
          <w:color w:val="auto"/>
          <w:szCs w:val="20"/>
        </w:rPr>
        <w:t xml:space="preserve"> rekondycjonowan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>, powystawow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i nie był</w:t>
      </w:r>
      <w:r w:rsidR="00FB4A67" w:rsidRPr="00F27944">
        <w:rPr>
          <w:rFonts w:ascii="Arial" w:hAnsi="Arial" w:cs="Arial"/>
          <w:color w:val="auto"/>
          <w:szCs w:val="20"/>
        </w:rPr>
        <w:t>y</w:t>
      </w:r>
      <w:r w:rsidR="003431DB" w:rsidRPr="00F27944">
        <w:rPr>
          <w:rFonts w:ascii="Arial" w:hAnsi="Arial" w:cs="Arial"/>
          <w:color w:val="auto"/>
          <w:szCs w:val="20"/>
        </w:rPr>
        <w:t xml:space="preserve"> wykorzystywan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F27944">
        <w:rPr>
          <w:rFonts w:ascii="Arial" w:hAnsi="Arial" w:cs="Arial"/>
          <w:color w:val="auto"/>
          <w:szCs w:val="20"/>
        </w:rPr>
        <w:t>.</w:t>
      </w:r>
      <w:r w:rsidR="003F0550" w:rsidRPr="00F27944">
        <w:rPr>
          <w:rFonts w:ascii="Arial" w:hAnsi="Arial" w:cs="Arial"/>
          <w:color w:val="auto"/>
          <w:szCs w:val="20"/>
        </w:rPr>
        <w:t xml:space="preserve"> </w:t>
      </w:r>
      <w:r w:rsidR="00A541ED" w:rsidRPr="00F27944">
        <w:rPr>
          <w:rFonts w:ascii="Arial" w:hAnsi="Arial" w:cs="Arial"/>
          <w:color w:val="auto"/>
          <w:szCs w:val="20"/>
        </w:rPr>
        <w:t xml:space="preserve">Wyposażenie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osiadać będzie wymagane przepisami atesty, certyfikaty w zakresie materiałów, z których będzie wykonan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yposażenie zgodnie z</w:t>
      </w:r>
      <w:r w:rsidR="00A367EE">
        <w:rPr>
          <w:rFonts w:ascii="Arial" w:hAnsi="Arial" w:cs="Arial"/>
          <w:color w:val="auto"/>
          <w:szCs w:val="20"/>
        </w:rPr>
        <w:t> </w:t>
      </w:r>
      <w:r w:rsidR="00C6383F" w:rsidRPr="00F27944">
        <w:rPr>
          <w:rFonts w:ascii="Arial" w:hAnsi="Arial" w:cs="Arial"/>
          <w:color w:val="auto"/>
          <w:szCs w:val="20"/>
        </w:rPr>
        <w:t>obowiązującymi przepisami</w:t>
      </w:r>
      <w:r w:rsidR="00F066C4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będ</w:t>
      </w:r>
      <w:r w:rsidR="00FB4A67" w:rsidRPr="00F27944">
        <w:rPr>
          <w:rFonts w:ascii="Arial" w:hAnsi="Arial" w:cs="Arial"/>
          <w:color w:val="auto"/>
          <w:szCs w:val="20"/>
        </w:rPr>
        <w:t>zie</w:t>
      </w:r>
      <w:r w:rsidR="00C6383F" w:rsidRPr="00F27944">
        <w:rPr>
          <w:rFonts w:ascii="Arial" w:hAnsi="Arial" w:cs="Arial"/>
          <w:color w:val="auto"/>
          <w:szCs w:val="20"/>
        </w:rPr>
        <w:t xml:space="preserve"> posiadać odpowiednie at</w:t>
      </w:r>
      <w:r w:rsidR="008F6D3E" w:rsidRPr="00F27944">
        <w:rPr>
          <w:rFonts w:ascii="Arial" w:hAnsi="Arial" w:cs="Arial"/>
          <w:color w:val="auto"/>
          <w:szCs w:val="20"/>
        </w:rPr>
        <w:t>esty dotyczące gotowego wyrobu.</w:t>
      </w:r>
    </w:p>
    <w:p w14:paraId="66574E91" w14:textId="369A2EE7" w:rsidR="00CF6C8E" w:rsidRPr="00F27944" w:rsidRDefault="003F0550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CF6C8E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spełniał</w:t>
      </w:r>
      <w:r w:rsidR="00936E89" w:rsidRPr="00F27944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 opisane </w:t>
      </w:r>
      <w:r w:rsidR="008F6D3E" w:rsidRPr="00F27944">
        <w:rPr>
          <w:rFonts w:ascii="Arial" w:hAnsi="Arial" w:cs="Arial"/>
          <w:color w:val="auto"/>
          <w:szCs w:val="20"/>
        </w:rPr>
        <w:t>w dokumentacji</w:t>
      </w:r>
      <w:r w:rsidR="00CF6C8E" w:rsidRPr="00F27944">
        <w:rPr>
          <w:rFonts w:ascii="Arial" w:hAnsi="Arial" w:cs="Arial"/>
          <w:color w:val="auto"/>
          <w:szCs w:val="20"/>
        </w:rPr>
        <w:t>, o której mowa w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1 ust. 2</w:t>
      </w:r>
      <w:r w:rsidR="00683CCA" w:rsidRPr="00F27944">
        <w:rPr>
          <w:rFonts w:ascii="Arial" w:hAnsi="Arial" w:cs="Arial"/>
          <w:color w:val="auto"/>
          <w:szCs w:val="20"/>
        </w:rPr>
        <w:t>,</w:t>
      </w:r>
      <w:r w:rsidR="00CF6C8E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standardy w zakresie jakości</w:t>
      </w:r>
      <w:r w:rsidR="00CF6C8E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estetyki</w:t>
      </w:r>
      <w:r w:rsidR="00CF6C8E" w:rsidRPr="00F27944">
        <w:rPr>
          <w:rFonts w:ascii="Arial" w:hAnsi="Arial" w:cs="Arial"/>
          <w:color w:val="auto"/>
          <w:szCs w:val="20"/>
        </w:rPr>
        <w:t xml:space="preserve"> i funkcjonalności.</w:t>
      </w:r>
    </w:p>
    <w:p w14:paraId="3E6E0BDC" w14:textId="50786A3A" w:rsidR="00407351" w:rsidRPr="00F27944" w:rsidRDefault="003F0550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1EC9C214" w14:textId="77777777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§2 </w:t>
      </w:r>
    </w:p>
    <w:p w14:paraId="3D2733DC" w14:textId="77777777" w:rsidR="00F066C4" w:rsidRPr="00F27944" w:rsidRDefault="00F066C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Oświadczenia Wykonawcy</w:t>
      </w:r>
    </w:p>
    <w:p w14:paraId="23FD5A69" w14:textId="4323C9D5" w:rsidR="00407351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Wykonawca oświadcza, że posiada odpowiednią wiedzę, doświadczenie i dysponuje stosowną bazą</w:t>
      </w:r>
      <w:r w:rsidR="005F6457" w:rsidRPr="00F27944">
        <w:rPr>
          <w:rFonts w:ascii="Arial" w:hAnsi="Arial" w:cs="Arial"/>
          <w:color w:val="auto"/>
          <w:szCs w:val="20"/>
        </w:rPr>
        <w:t xml:space="preserve"> do wykonania przedmiotu umowy.</w:t>
      </w:r>
    </w:p>
    <w:p w14:paraId="0D94AAA9" w14:textId="4026B11D" w:rsidR="008B0998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8B0998" w:rsidRPr="00F27944">
        <w:rPr>
          <w:rFonts w:ascii="Arial" w:hAnsi="Arial" w:cs="Arial"/>
          <w:color w:val="auto"/>
          <w:szCs w:val="20"/>
        </w:rPr>
        <w:t>Wykonawca oświadcza, że spełni</w:t>
      </w:r>
      <w:r w:rsidR="0071579F" w:rsidRPr="00F27944">
        <w:rPr>
          <w:rFonts w:ascii="Arial" w:hAnsi="Arial" w:cs="Arial"/>
          <w:color w:val="auto"/>
          <w:szCs w:val="20"/>
        </w:rPr>
        <w:t>a</w:t>
      </w:r>
      <w:r w:rsidR="008B0998" w:rsidRPr="00F27944">
        <w:rPr>
          <w:rFonts w:ascii="Arial" w:hAnsi="Arial" w:cs="Arial"/>
          <w:color w:val="auto"/>
          <w:szCs w:val="20"/>
        </w:rPr>
        <w:t xml:space="preserve"> wymagania Zamawiającego</w:t>
      </w:r>
      <w:r w:rsidR="0071579F" w:rsidRPr="00F27944">
        <w:rPr>
          <w:rFonts w:ascii="Arial" w:hAnsi="Arial" w:cs="Arial"/>
          <w:color w:val="auto"/>
          <w:szCs w:val="20"/>
        </w:rPr>
        <w:t xml:space="preserve">, </w:t>
      </w:r>
      <w:r w:rsidR="008B0998" w:rsidRPr="00F27944">
        <w:rPr>
          <w:rFonts w:ascii="Arial" w:hAnsi="Arial" w:cs="Arial"/>
          <w:color w:val="auto"/>
          <w:szCs w:val="20"/>
        </w:rPr>
        <w:t>określone w do</w:t>
      </w:r>
      <w:r w:rsidR="002E3964" w:rsidRPr="00F27944">
        <w:rPr>
          <w:rFonts w:ascii="Arial" w:hAnsi="Arial" w:cs="Arial"/>
          <w:color w:val="auto"/>
          <w:szCs w:val="20"/>
        </w:rPr>
        <w:t>kumentacji, o której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 xml:space="preserve"> 1 </w:t>
      </w:r>
      <w:r w:rsidR="008B0998" w:rsidRPr="00F27944">
        <w:rPr>
          <w:rFonts w:ascii="Arial" w:hAnsi="Arial" w:cs="Arial"/>
          <w:color w:val="auto"/>
          <w:szCs w:val="20"/>
        </w:rPr>
        <w:t>ust. 2.</w:t>
      </w:r>
    </w:p>
    <w:p w14:paraId="49823FAB" w14:textId="4BDFC1AC" w:rsidR="00D07A7A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D07A7A" w:rsidRPr="00F27944">
        <w:rPr>
          <w:rFonts w:ascii="Arial" w:hAnsi="Arial" w:cs="Arial"/>
          <w:color w:val="auto"/>
          <w:szCs w:val="20"/>
        </w:rPr>
        <w:t>Wykonawca oświadcza, że montaż</w:t>
      </w:r>
      <w:r w:rsidR="00335690" w:rsidRPr="00F27944">
        <w:rPr>
          <w:rFonts w:ascii="Arial" w:hAnsi="Arial" w:cs="Arial"/>
          <w:color w:val="auto"/>
          <w:szCs w:val="20"/>
        </w:rPr>
        <w:t xml:space="preserve"> Wyposażenia</w:t>
      </w:r>
      <w:r w:rsidR="00A367EE">
        <w:rPr>
          <w:rFonts w:ascii="Arial" w:hAnsi="Arial" w:cs="Arial"/>
          <w:color w:val="auto"/>
          <w:szCs w:val="20"/>
        </w:rPr>
        <w:t>, w szczególności sprzętu AGD,</w:t>
      </w:r>
      <w:r w:rsidR="00D07A7A" w:rsidRPr="00F27944">
        <w:rPr>
          <w:rFonts w:ascii="Arial" w:hAnsi="Arial" w:cs="Arial"/>
          <w:color w:val="auto"/>
          <w:szCs w:val="20"/>
        </w:rPr>
        <w:t xml:space="preserve"> przeprowadz</w:t>
      </w:r>
      <w:r w:rsidR="008904FD">
        <w:rPr>
          <w:rFonts w:ascii="Arial" w:hAnsi="Arial" w:cs="Arial"/>
          <w:color w:val="auto"/>
          <w:szCs w:val="20"/>
        </w:rPr>
        <w:t>ony</w:t>
      </w:r>
      <w:r w:rsidR="00D07A7A" w:rsidRPr="00F27944">
        <w:rPr>
          <w:rFonts w:ascii="Arial" w:hAnsi="Arial" w:cs="Arial"/>
          <w:color w:val="auto"/>
          <w:szCs w:val="20"/>
        </w:rPr>
        <w:t xml:space="preserve"> zostanie przez osoby posiadające stosowne uprawnienia, umożliwiając tym samym zachowanie gwarancji producenta </w:t>
      </w:r>
      <w:r w:rsidR="00F02551" w:rsidRPr="00F27944">
        <w:rPr>
          <w:rFonts w:ascii="Arial" w:hAnsi="Arial" w:cs="Arial"/>
          <w:color w:val="auto"/>
          <w:szCs w:val="20"/>
        </w:rPr>
        <w:t>elementów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</w:p>
    <w:p w14:paraId="24D14E93" w14:textId="3161FA09" w:rsidR="003F0550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E040F4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F27944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F27944">
        <w:rPr>
          <w:rFonts w:ascii="Arial" w:hAnsi="Arial" w:cs="Arial"/>
          <w:color w:val="auto"/>
          <w:szCs w:val="20"/>
        </w:rPr>
        <w:t>posiada</w:t>
      </w:r>
      <w:r w:rsidR="00DC4BF3" w:rsidRPr="00F27944">
        <w:rPr>
          <w:rFonts w:ascii="Arial" w:hAnsi="Arial" w:cs="Arial"/>
          <w:color w:val="auto"/>
          <w:szCs w:val="20"/>
        </w:rPr>
        <w:t>ł będzie</w:t>
      </w:r>
      <w:r w:rsidR="00C6383F" w:rsidRPr="00F27944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12F725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000349FA" w:rsidR="000835F4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F27944">
        <w:rPr>
          <w:rFonts w:ascii="Arial" w:hAnsi="Arial" w:cs="Arial"/>
          <w:color w:val="auto"/>
          <w:szCs w:val="20"/>
        </w:rPr>
        <w:t xml:space="preserve">przedmiotu </w:t>
      </w:r>
      <w:r w:rsidR="00C6383F" w:rsidRPr="00F27944">
        <w:rPr>
          <w:rFonts w:ascii="Arial" w:hAnsi="Arial" w:cs="Arial"/>
          <w:color w:val="auto"/>
          <w:szCs w:val="20"/>
        </w:rPr>
        <w:t>umowy</w:t>
      </w:r>
      <w:r w:rsidR="00C6383F" w:rsidRPr="00435B31">
        <w:rPr>
          <w:rFonts w:ascii="Arial" w:hAnsi="Arial" w:cs="Arial"/>
          <w:color w:val="auto"/>
          <w:szCs w:val="20"/>
        </w:rPr>
        <w:t xml:space="preserve">: </w:t>
      </w:r>
      <w:r w:rsidR="000E4F4E">
        <w:rPr>
          <w:rFonts w:ascii="Arial" w:hAnsi="Arial" w:cs="Arial"/>
          <w:color w:val="auto"/>
          <w:szCs w:val="20"/>
        </w:rPr>
        <w:t>30</w:t>
      </w:r>
      <w:r w:rsidR="00570667">
        <w:rPr>
          <w:rFonts w:ascii="Arial" w:hAnsi="Arial" w:cs="Arial"/>
          <w:color w:val="auto"/>
          <w:szCs w:val="20"/>
        </w:rPr>
        <w:t xml:space="preserve"> dni licząc od dnia zawarcia umowy</w:t>
      </w:r>
      <w:r w:rsidR="00041AA5" w:rsidRPr="00435B31">
        <w:rPr>
          <w:rFonts w:ascii="Arial" w:hAnsi="Arial" w:cs="Arial"/>
          <w:color w:val="auto"/>
          <w:szCs w:val="20"/>
        </w:rPr>
        <w:t>.</w:t>
      </w:r>
      <w:r w:rsidR="005477E4" w:rsidRPr="00435B31">
        <w:rPr>
          <w:rFonts w:ascii="Arial" w:hAnsi="Arial" w:cs="Arial"/>
          <w:color w:val="auto"/>
          <w:szCs w:val="20"/>
        </w:rPr>
        <w:t xml:space="preserve"> </w:t>
      </w:r>
    </w:p>
    <w:p w14:paraId="1CC6A6B0" w14:textId="72DF1256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7B523D" w:rsidRPr="00F27944">
        <w:rPr>
          <w:rFonts w:ascii="Arial" w:hAnsi="Arial" w:cs="Arial"/>
          <w:color w:val="auto"/>
          <w:szCs w:val="20"/>
        </w:rPr>
        <w:t>odbioru prac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100B065A" w14:textId="77777777" w:rsidR="001F1CF7" w:rsidRPr="00F27944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>opuszczenia do obrotu, atesty i </w:t>
      </w:r>
      <w:r w:rsidR="000835F4" w:rsidRPr="00F27944">
        <w:rPr>
          <w:rFonts w:ascii="Arial" w:hAnsi="Arial" w:cs="Arial"/>
          <w:color w:val="auto"/>
          <w:szCs w:val="20"/>
        </w:rPr>
        <w:t>certyfikaty. Wszystkie wskazane dokumenty sporządzone będą w języku polskim.</w:t>
      </w:r>
    </w:p>
    <w:p w14:paraId="0FC36D84" w14:textId="5A8D14E1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435B31">
        <w:rPr>
          <w:rFonts w:ascii="Arial" w:hAnsi="Arial" w:cs="Arial"/>
          <w:color w:val="auto"/>
          <w:szCs w:val="20"/>
        </w:rPr>
        <w:t>6</w:t>
      </w:r>
      <w:r w:rsidR="000835F4" w:rsidRPr="00435B31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435B31">
        <w:rPr>
          <w:rFonts w:ascii="Arial" w:hAnsi="Arial" w:cs="Arial"/>
          <w:color w:val="auto"/>
          <w:szCs w:val="20"/>
        </w:rPr>
        <w:t>Wyposażenia</w:t>
      </w:r>
      <w:r w:rsidR="000835F4" w:rsidRPr="00435B31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435B31">
        <w:rPr>
          <w:rFonts w:ascii="Arial" w:hAnsi="Arial" w:cs="Arial"/>
          <w:color w:val="auto"/>
          <w:szCs w:val="20"/>
        </w:rPr>
        <w:t>14</w:t>
      </w:r>
      <w:r w:rsidR="000835F4" w:rsidRPr="00435B31">
        <w:rPr>
          <w:rFonts w:ascii="Arial" w:hAnsi="Arial" w:cs="Arial"/>
          <w:color w:val="auto"/>
          <w:szCs w:val="20"/>
        </w:rPr>
        <w:t>.00.</w:t>
      </w:r>
      <w:r w:rsidR="006D31E4" w:rsidRPr="00435B31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435B31">
        <w:rPr>
          <w:rFonts w:ascii="Arial" w:hAnsi="Arial" w:cs="Arial"/>
          <w:color w:val="auto"/>
          <w:szCs w:val="20"/>
        </w:rPr>
        <w:t>,</w:t>
      </w:r>
      <w:r w:rsidR="006D31E4" w:rsidRPr="00435B31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</w:p>
    <w:p w14:paraId="574D2C8E" w14:textId="3FCB0D1C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6AA8C17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wykonania,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4F8D5F6D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77777777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 naruszeniem ww. zasad jest nieważna. </w:t>
      </w:r>
    </w:p>
    <w:p w14:paraId="42A60667" w14:textId="290521C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52CC0D81" w14:textId="77777777" w:rsidR="00CC4B05" w:rsidRDefault="00CC4B05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19AC3CD9" w14:textId="77777777" w:rsidR="00CC4B05" w:rsidRDefault="00CC4B05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459C5987" w14:textId="77777777" w:rsidR="00CC4B05" w:rsidRDefault="00CC4B05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6FD87881" w14:textId="7FA705F4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wykonać 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4B3F566E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 xml:space="preserve">w trakcie realizacji umowy, ale przed przystąpieniem do wykonania </w:t>
      </w:r>
      <w:r w:rsidR="001E2E8D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, do uzgodnienia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 xml:space="preserve">wszelkich elementów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m.in. kolorystyki płyty meblowej, kolorystyki i rodzaju tapicerki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yposażenia, rodzaju okuć</w:t>
      </w:r>
      <w:r w:rsidR="00A367EE">
        <w:rPr>
          <w:rFonts w:ascii="Arial" w:hAnsi="Arial" w:cs="Arial"/>
          <w:color w:val="auto"/>
          <w:szCs w:val="20"/>
        </w:rPr>
        <w:t xml:space="preserve">, </w:t>
      </w:r>
      <w:r w:rsidR="00C6383F" w:rsidRPr="00F27944">
        <w:rPr>
          <w:rFonts w:ascii="Arial" w:hAnsi="Arial" w:cs="Arial"/>
          <w:color w:val="auto"/>
          <w:szCs w:val="20"/>
        </w:rPr>
        <w:t>itp.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1a ust. 1)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5A8964D7" w14:textId="5347B303" w:rsidR="00EC0497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>do dostarczenia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Pr="00F27944">
        <w:rPr>
          <w:rFonts w:ascii="Arial" w:hAnsi="Arial" w:cs="Arial"/>
          <w:color w:val="auto"/>
          <w:szCs w:val="20"/>
        </w:rPr>
        <w:t>prac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odpowiednich atestów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certyfikatów dotyczących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 w:rsidR="001F37C8" w:rsidRPr="00F27944">
        <w:rPr>
          <w:rFonts w:ascii="Arial" w:hAnsi="Arial" w:cs="Arial"/>
          <w:color w:val="auto"/>
          <w:szCs w:val="20"/>
        </w:rPr>
        <w:t>i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63EE61D2" w14:textId="77777777" w:rsidR="005B2F04" w:rsidRPr="00F27944" w:rsidRDefault="008511F6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d) </w:t>
      </w:r>
      <w:r w:rsidR="00C6383F" w:rsidRPr="00F27944">
        <w:rPr>
          <w:rFonts w:ascii="Arial" w:hAnsi="Arial" w:cs="Arial"/>
          <w:color w:val="auto"/>
          <w:szCs w:val="20"/>
        </w:rPr>
        <w:t xml:space="preserve">wykonania </w:t>
      </w:r>
      <w:r w:rsidR="006A13EF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przy użyciu materiałów (np. lakiery, materiał obiciowy) spełniających przepisy sanitarne, przeciwpożarowe i dostarczenia odpowiednich atestów</w:t>
      </w:r>
      <w:r w:rsidR="005B2F04" w:rsidRPr="00F27944">
        <w:rPr>
          <w:rFonts w:ascii="Arial" w:hAnsi="Arial" w:cs="Arial"/>
          <w:color w:val="auto"/>
          <w:szCs w:val="20"/>
        </w:rPr>
        <w:t>,</w:t>
      </w:r>
    </w:p>
    <w:p w14:paraId="4B2BADB3" w14:textId="77777777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e) 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34067B8A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2C5A59AB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6D910147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B5661E" w:rsidRPr="00F27944">
        <w:rPr>
          <w:rFonts w:ascii="Arial" w:hAnsi="Arial" w:cs="Arial"/>
          <w:color w:val="auto"/>
          <w:szCs w:val="20"/>
        </w:rPr>
        <w:t xml:space="preserve"> </w:t>
      </w:r>
      <w:r w:rsidR="00CA2D88" w:rsidRPr="00F27944">
        <w:rPr>
          <w:rFonts w:ascii="Arial" w:hAnsi="Arial" w:cs="Arial"/>
          <w:color w:val="auto"/>
          <w:szCs w:val="20"/>
        </w:rPr>
        <w:t>na podstawie dokumentacji dostarczonego Wyposażenia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jest Wyposażeniem wskazanym w </w:t>
      </w:r>
      <w:r w:rsidR="00B5661E" w:rsidRPr="00A24BD1">
        <w:rPr>
          <w:rFonts w:ascii="Arial" w:hAnsi="Arial" w:cs="Arial"/>
          <w:color w:val="auto"/>
          <w:szCs w:val="20"/>
        </w:rPr>
        <w:t>Formularzu cenowym</w:t>
      </w:r>
      <w:r w:rsidR="00CA2D88" w:rsidRPr="00A24BD1">
        <w:rPr>
          <w:rFonts w:ascii="Arial" w:hAnsi="Arial" w:cs="Arial"/>
          <w:color w:val="auto"/>
          <w:szCs w:val="20"/>
        </w:rPr>
        <w:t xml:space="preserve"> (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>z</w:t>
      </w:r>
      <w:r w:rsidR="000B411E" w:rsidRPr="00055EE7">
        <w:rPr>
          <w:rFonts w:ascii="Arial" w:hAnsi="Arial" w:cs="Arial"/>
          <w:i/>
          <w:iCs/>
          <w:color w:val="auto"/>
          <w:szCs w:val="20"/>
        </w:rPr>
        <w:t>ałącznik</w:t>
      </w:r>
      <w:r w:rsidR="00937A4F" w:rsidRPr="00055EE7">
        <w:rPr>
          <w:rFonts w:ascii="Arial" w:hAnsi="Arial" w:cs="Arial"/>
          <w:i/>
          <w:iCs/>
          <w:color w:val="auto"/>
          <w:szCs w:val="20"/>
        </w:rPr>
        <w:t xml:space="preserve"> nr </w:t>
      </w:r>
      <w:r w:rsidR="00A24BD1" w:rsidRPr="00055EE7">
        <w:rPr>
          <w:rFonts w:ascii="Arial" w:hAnsi="Arial" w:cs="Arial"/>
          <w:i/>
          <w:iCs/>
          <w:color w:val="auto"/>
          <w:szCs w:val="20"/>
        </w:rPr>
        <w:t>1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 xml:space="preserve"> do umowy</w:t>
      </w:r>
      <w:r w:rsidR="00CA2D88" w:rsidRPr="00A24BD1">
        <w:rPr>
          <w:rFonts w:ascii="Arial" w:hAnsi="Arial" w:cs="Arial"/>
          <w:color w:val="auto"/>
          <w:szCs w:val="20"/>
        </w:rPr>
        <w:t xml:space="preserve">),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0C1EDF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>nie sporządzi Protokołu odbioru prac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odbioru prac 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C602BF" w:rsidRPr="00055EE7">
        <w:rPr>
          <w:rFonts w:ascii="Arial" w:hAnsi="Arial" w:cs="Arial"/>
          <w:color w:val="auto"/>
          <w:szCs w:val="20"/>
        </w:rPr>
        <w:t>odbioru prac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>Protokole odbioru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4E1C093" w14:textId="77777777" w:rsidR="008C3D3B" w:rsidRDefault="008C3D3B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</w:p>
    <w:p w14:paraId="4788D245" w14:textId="77777777" w:rsidR="008C3D3B" w:rsidRDefault="008C3D3B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3D361ED8" w14:textId="77777777" w:rsidR="008C3D3B" w:rsidRDefault="008C3D3B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167C6E3F" w14:textId="77777777" w:rsidR="008C3D3B" w:rsidRDefault="008C3D3B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1A177D15" w14:textId="604A1E62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 xml:space="preserve">§6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ECBFF7A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5DBF3DF6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>, do momentu odbioru Wyposażenia przez Zamawiającego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0CAC98E7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43DBC" w:rsidRPr="00F27944">
        <w:rPr>
          <w:rFonts w:ascii="Arial" w:hAnsi="Arial" w:cs="Arial"/>
          <w:szCs w:val="20"/>
        </w:rPr>
        <w:t>,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7421DFAF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dodatkowej gwarancji na wykonane i 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meble oraz prace montażowe,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51B6DB58" w14:textId="77777777" w:rsidR="008C3D3B" w:rsidRDefault="008C3D3B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61544B0C" w14:textId="77777777" w:rsidR="008C3D3B" w:rsidRDefault="008C3D3B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3949DA4D" w14:textId="6F09AD8F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7777777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>Zamawiający może wezwać Wykonawcę do zmiany sposobu wykonania umowy i wyznaczyć mu w tym celu odpowiedni termin. Po bezskutecznym upływie wyznaczonego terminu Zamawiający może wypowiedzieć umowę ze skutkiem natychmiastowym z konsekwencjami wymienionymi w § 7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7 ust.1 lit. d. Zapisy § 7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35D7C988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0CFA7EEE" w:rsidR="007118AF" w:rsidRPr="00A67A6A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</w:t>
      </w:r>
      <w:r w:rsidR="00A67A6A">
        <w:rPr>
          <w:rFonts w:ascii="Arial" w:eastAsia="Palatino Linotype" w:hAnsi="Arial" w:cs="Arial"/>
          <w:color w:val="auto"/>
          <w:szCs w:val="20"/>
        </w:rPr>
        <w:t>,</w:t>
      </w:r>
    </w:p>
    <w:p w14:paraId="2B9A69DA" w14:textId="4779A8DB" w:rsidR="00A67A6A" w:rsidRPr="00A67A6A" w:rsidRDefault="00A67A6A" w:rsidP="00A67A6A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A67A6A">
        <w:rPr>
          <w:rFonts w:ascii="Arial" w:eastAsia="Palatino Linotype" w:hAnsi="Arial" w:cs="Arial"/>
          <w:color w:val="auto"/>
          <w:szCs w:val="20"/>
        </w:rPr>
        <w:t>prowadzeni</w:t>
      </w:r>
      <w:r>
        <w:rPr>
          <w:rFonts w:ascii="Arial" w:eastAsia="Palatino Linotype" w:hAnsi="Arial" w:cs="Arial"/>
          <w:color w:val="auto"/>
          <w:szCs w:val="20"/>
        </w:rPr>
        <w:t>em</w:t>
      </w:r>
      <w:r w:rsidRPr="00A67A6A">
        <w:rPr>
          <w:rFonts w:ascii="Arial" w:eastAsia="Palatino Linotype" w:hAnsi="Arial" w:cs="Arial"/>
          <w:color w:val="auto"/>
          <w:szCs w:val="20"/>
        </w:rPr>
        <w:t xml:space="preserve"> robót budowlanych w budynku nr 7B</w:t>
      </w:r>
      <w:r w:rsidR="00B90904">
        <w:rPr>
          <w:rFonts w:ascii="Arial" w:eastAsia="Palatino Linotype" w:hAnsi="Arial" w:cs="Arial"/>
          <w:color w:val="auto"/>
          <w:szCs w:val="20"/>
        </w:rPr>
        <w:t xml:space="preserve"> -</w:t>
      </w:r>
      <w:r>
        <w:rPr>
          <w:rFonts w:ascii="Arial" w:eastAsia="Palatino Linotype" w:hAnsi="Arial" w:cs="Arial"/>
          <w:color w:val="auto"/>
          <w:szCs w:val="20"/>
        </w:rPr>
        <w:t xml:space="preserve"> gdy</w:t>
      </w:r>
      <w:r w:rsidRPr="00A67A6A">
        <w:rPr>
          <w:rFonts w:ascii="Arial" w:eastAsia="Palatino Linotype" w:hAnsi="Arial" w:cs="Arial"/>
          <w:color w:val="auto"/>
          <w:szCs w:val="20"/>
        </w:rPr>
        <w:t xml:space="preserve"> Wykonawca nie będzie miał możliwości przeprowadzenia czynności niezbędnych do realizacji przedmiotu niniejszej umowy (np. montażu Wyposażenia). W takim przypadku termin realizacji przedmiotu umowy przez Wykonawcę zostanie przedłużony o czas trwania przyczyny wskazanej w zdaniu poprzednim, która uniemożliwiła Wykonawcy terminową realizację niniejszej umowy.</w:t>
      </w:r>
    </w:p>
    <w:p w14:paraId="5B4DFF7D" w14:textId="5DDB98F3" w:rsidR="00A67A6A" w:rsidRPr="00A67A6A" w:rsidRDefault="00A67A6A" w:rsidP="00A67A6A">
      <w:pPr>
        <w:widowControl w:val="0"/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A67A6A">
        <w:rPr>
          <w:rFonts w:ascii="Arial" w:eastAsia="Palatino Linotype" w:hAnsi="Arial" w:cs="Arial"/>
          <w:color w:val="auto"/>
          <w:szCs w:val="20"/>
        </w:rPr>
        <w:t>Niniejszy punkt ma zastosowanie pod warunkiem, że Wykonawca wykaże wpływ opóźnienia na ostateczny termin wykonania przedmiotu umowy.</w:t>
      </w:r>
    </w:p>
    <w:p w14:paraId="43B58A3C" w14:textId="219703F0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b)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ulegnie zmianie 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wskazanych w </w:t>
      </w:r>
      <w:r w:rsidRPr="00913E29">
        <w:rPr>
          <w:rFonts w:ascii="Arial" w:eastAsia="Palatino Linotype" w:hAnsi="Arial" w:cs="Arial"/>
          <w:bCs/>
          <w:i/>
          <w:iCs/>
          <w:color w:val="auto"/>
          <w:szCs w:val="20"/>
        </w:rPr>
        <w:t>załączniku nr 1</w:t>
      </w:r>
      <w:r w:rsidR="00913E29">
        <w:rPr>
          <w:rFonts w:ascii="Arial" w:eastAsia="Palatino Linotype" w:hAnsi="Arial" w:cs="Arial"/>
          <w:bCs/>
          <w:i/>
          <w:iCs/>
          <w:color w:val="auto"/>
          <w:szCs w:val="20"/>
        </w:rPr>
        <w:t xml:space="preserve"> do umowy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przypadku dla swojej ważności wymaga podpisania aneksu do niniejszej umowy</w:t>
      </w:r>
      <w:r w:rsidRPr="00F27944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c)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jakości lub innych parametrów produktów zaoferowanych w ofercie Wykonawcy</w:t>
      </w:r>
      <w:r w:rsidRPr="00F27944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50063ADA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niedostępnością na rynku produktów wskazanych w ofercie Wykonawcy wynikającą z</w:t>
      </w:r>
      <w:r w:rsidR="00913E29">
        <w:rPr>
          <w:rFonts w:ascii="Arial" w:eastAsia="Palatino Linotype" w:hAnsi="Arial" w:cs="Arial"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F27944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8E66481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stanowiącym 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 niż wskazane w ofercie Wykonawcy.</w:t>
      </w:r>
    </w:p>
    <w:p w14:paraId="1FB81FC4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lastRenderedPageBreak/>
        <w:t>d) realizacji przedmiotu umowy po cenach jednostkowych niższych niż wskazane w Formularzu cenowym (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>) i ofercie Wykonawcy, przy czym Wykonawca zobowiązuje się - w przypadku wprowadzenia promocji cenowych - do objęcia nimi także Zamawiającego, a zmiany w tym zakresie nie wymagają sporządzenia aneksu do umowy.</w:t>
      </w:r>
    </w:p>
    <w:p w14:paraId="75A771C6" w14:textId="050D364A" w:rsidR="007118A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Cs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e) zmiany w zakresie przedmiotowym – w przypadku chwilowej niedostępności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umową, Strony dopuszczają zastąpienie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 odpowiednikiem (produktem innego producenta niż wskazany w ofercie Wykonawcy i Formularzu cenowym) na podstawie </w:t>
      </w:r>
      <w:r w:rsidRPr="00570667">
        <w:rPr>
          <w:rFonts w:ascii="Arial" w:eastAsia="Palatino Linotype" w:hAnsi="Arial" w:cs="Arial"/>
          <w:bCs/>
          <w:color w:val="auto"/>
          <w:szCs w:val="20"/>
          <w:u w:val="single"/>
        </w:rPr>
        <w:t>każdorazowej zgody Zamawiającego</w:t>
      </w:r>
      <w:r w:rsidRPr="00F27944">
        <w:rPr>
          <w:rFonts w:ascii="Arial" w:eastAsia="Palatino Linotype" w:hAnsi="Arial" w:cs="Arial"/>
          <w:b/>
          <w:color w:val="auto"/>
          <w:szCs w:val="20"/>
        </w:rPr>
        <w:t xml:space="preserve">,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pod warunkiem, iż odpowiednik będzie równoważny z </w:t>
      </w:r>
      <w:r w:rsidR="00424596">
        <w:rPr>
          <w:rFonts w:ascii="Arial" w:eastAsia="Palatino Linotype" w:hAnsi="Arial" w:cs="Arial"/>
          <w:color w:val="auto"/>
          <w:szCs w:val="20"/>
        </w:rPr>
        <w:t>Wyposażeniem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oferowanym przez Wykonawcę oraz cena odpowiednika nie będzie wyższa niż cena wskazana w ofercie Wykonawcy i</w:t>
      </w:r>
      <w:r w:rsidRPr="00F27944">
        <w:rPr>
          <w:rFonts w:ascii="Arial" w:eastAsia="Times New Roman" w:hAnsi="Arial" w:cs="Arial"/>
          <w:color w:val="auto"/>
          <w:szCs w:val="20"/>
        </w:rPr>
        <w:t> F</w:t>
      </w:r>
      <w:r w:rsidRPr="00F27944">
        <w:rPr>
          <w:rFonts w:ascii="Arial" w:eastAsia="Palatino Linotype" w:hAnsi="Arial" w:cs="Arial"/>
          <w:color w:val="auto"/>
          <w:szCs w:val="20"/>
        </w:rPr>
        <w:t>ormularzu cenowym.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Zmiana, o której mowa w zdaniu poprzednim, może dotyczyć także wielkości opakowania, bądź nazwy produktu.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148ECD4D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</w:p>
    <w:p w14:paraId="7BF4F047" w14:textId="59FCB686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 lit. a) – b)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30180371" w14:textId="77777777" w:rsidR="006474AD" w:rsidRDefault="006474AD" w:rsidP="006474AD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5</w:t>
      </w:r>
    </w:p>
    <w:p w14:paraId="2448D853" w14:textId="77777777" w:rsidR="006474AD" w:rsidRPr="00F27944" w:rsidRDefault="006474AD" w:rsidP="006474AD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Przetwarzanie danych osobowych</w:t>
      </w:r>
    </w:p>
    <w:p w14:paraId="199FAC91" w14:textId="77777777" w:rsidR="006474AD" w:rsidRPr="007444F3" w:rsidRDefault="006474AD" w:rsidP="006474AD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są niezależnymi administratorami danych w rozumieniu art. 4 pkt. 7 Rozporządzenia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Parlamentu Europejskiego i Rady (UE) 2016/679 z dnia 27 kwietnia 2016 r. w sprawie ochrony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osób fizycznych w związku z przetwarzaniem danych osobowych i w sprawie swobodnego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przepływu takich danych oraz uchylenia dyrektywy 95/46/WE (dalej jako „RODO”) w stosunku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do danych osobowych dotyczących osób, z pomocą których wykonują </w:t>
      </w:r>
      <w:r>
        <w:rPr>
          <w:rFonts w:ascii="Arial" w:hAnsi="Arial" w:cs="Arial"/>
          <w:szCs w:val="20"/>
        </w:rPr>
        <w:t>niniejszą u</w:t>
      </w:r>
      <w:r w:rsidRPr="007444F3">
        <w:rPr>
          <w:rFonts w:ascii="Arial" w:hAnsi="Arial" w:cs="Arial"/>
          <w:szCs w:val="20"/>
        </w:rPr>
        <w:t>mowę. Strony udostępnią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sobie dane osobowe osób, o których mowa w zdaniu poprzednim, w zakresie niezbędnym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celów wynikających z prawnie uzasadnionych interesów Stron, jakim jest wykonanie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</w:t>
      </w:r>
    </w:p>
    <w:p w14:paraId="1DABE3EF" w14:textId="77777777" w:rsidR="006474AD" w:rsidRDefault="006474AD" w:rsidP="006474AD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zobowiązane są do zapewnienia skutecznej i należytej ochrony danych osobowych,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których uzyskały dostęp w związku z wykonywaniem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mowy, jak również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niewykorzystywania tych danych do celów innych niż realizacja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 Strony zobowiązują się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do przetwarzania danych osobowych w zakresie i w sposób zgodny z obowiązującymi przepisami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prawa, w tym RODO.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Wykonawca zobowiązuje się zrealizować w imieniu </w:t>
      </w:r>
      <w:r>
        <w:rPr>
          <w:rFonts w:ascii="Arial" w:hAnsi="Arial" w:cs="Arial"/>
          <w:szCs w:val="20"/>
        </w:rPr>
        <w:t>Zamawiającego</w:t>
      </w:r>
      <w:r w:rsidRPr="007444F3">
        <w:rPr>
          <w:rFonts w:ascii="Arial" w:hAnsi="Arial" w:cs="Arial"/>
          <w:szCs w:val="20"/>
        </w:rPr>
        <w:t xml:space="preserve"> obowiązek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informacyjny, wobec osób, których dane udostępnił </w:t>
      </w:r>
      <w:r>
        <w:rPr>
          <w:rFonts w:ascii="Arial" w:hAnsi="Arial" w:cs="Arial"/>
          <w:szCs w:val="20"/>
        </w:rPr>
        <w:t>Zamawiającemu</w:t>
      </w:r>
      <w:r w:rsidRPr="007444F3">
        <w:rPr>
          <w:rFonts w:ascii="Arial" w:hAnsi="Arial" w:cs="Arial"/>
          <w:szCs w:val="20"/>
        </w:rPr>
        <w:t xml:space="preserve"> w związku z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realizacją niniejszej </w:t>
      </w:r>
      <w:r>
        <w:rPr>
          <w:rFonts w:ascii="Arial" w:hAnsi="Arial" w:cs="Arial"/>
          <w:szCs w:val="20"/>
        </w:rPr>
        <w:t>u</w:t>
      </w:r>
      <w:r w:rsidRPr="007444F3">
        <w:rPr>
          <w:rFonts w:ascii="Arial" w:hAnsi="Arial" w:cs="Arial"/>
          <w:szCs w:val="20"/>
        </w:rPr>
        <w:t>mowy, w szczególności wskazując informacje wymagane na podstawie art.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14 RODO.</w:t>
      </w:r>
    </w:p>
    <w:p w14:paraId="66541692" w14:textId="77777777" w:rsidR="006474AD" w:rsidRDefault="006474AD" w:rsidP="006474AD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Klauzula informacyjna Zamawiającego stanowi załącznik nr 2 do niniejszej umowy.</w:t>
      </w:r>
    </w:p>
    <w:p w14:paraId="79DE4587" w14:textId="77777777" w:rsidR="006474AD" w:rsidRPr="00F27944" w:rsidRDefault="006474AD" w:rsidP="006474AD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6</w:t>
      </w:r>
    </w:p>
    <w:p w14:paraId="5F1E55E9" w14:textId="77777777" w:rsidR="006474AD" w:rsidRPr="00F27944" w:rsidRDefault="006474AD" w:rsidP="006474AD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29D2ADE1" w14:textId="39B0AB79" w:rsidR="006474AD" w:rsidRPr="00532092" w:rsidRDefault="006474AD" w:rsidP="002C7696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Niniejsza umowa jest realizowana w ramach zadania pn.: </w:t>
      </w:r>
      <w:r w:rsidRPr="00532092">
        <w:rPr>
          <w:rFonts w:ascii="Arial" w:hAnsi="Arial" w:cs="Arial"/>
          <w:i/>
          <w:iCs/>
          <w:color w:val="auto"/>
          <w:szCs w:val="20"/>
        </w:rPr>
        <w:t>„</w:t>
      </w:r>
      <w:r w:rsidRPr="009B1342">
        <w:rPr>
          <w:rFonts w:ascii="Arial" w:hAnsi="Arial" w:cs="Arial"/>
          <w:i/>
          <w:iCs/>
          <w:color w:val="auto"/>
          <w:szCs w:val="20"/>
        </w:rPr>
        <w:t xml:space="preserve">Modernizacja </w:t>
      </w:r>
      <w:r w:rsidR="002C7696" w:rsidRPr="002C7696">
        <w:rPr>
          <w:rFonts w:ascii="Arial" w:hAnsi="Arial" w:cs="Arial"/>
          <w:i/>
          <w:iCs/>
          <w:color w:val="auto"/>
          <w:szCs w:val="20"/>
        </w:rPr>
        <w:t>obiektów Szpitala Klinicznego im. dr. J. Babińskiego SPZOZ w Krakowie</w:t>
      </w:r>
      <w:r w:rsidRPr="009B1342">
        <w:rPr>
          <w:rFonts w:ascii="Arial" w:hAnsi="Arial" w:cs="Arial"/>
          <w:i/>
          <w:iCs/>
          <w:color w:val="auto"/>
          <w:szCs w:val="20"/>
        </w:rPr>
        <w:t>”.</w:t>
      </w:r>
    </w:p>
    <w:p w14:paraId="1265493D" w14:textId="77777777" w:rsidR="006474AD" w:rsidRPr="00557A56" w:rsidRDefault="006474AD" w:rsidP="006474AD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Pr="00F27944">
        <w:rPr>
          <w:rFonts w:ascii="Arial" w:hAnsi="Arial" w:cs="Arial"/>
          <w:color w:val="auto"/>
          <w:szCs w:val="20"/>
        </w:rPr>
        <w:t xml:space="preserve">. </w:t>
      </w:r>
      <w:r w:rsidRPr="00557A56">
        <w:rPr>
          <w:rFonts w:ascii="Arial" w:hAnsi="Arial" w:cs="Arial"/>
          <w:color w:val="auto"/>
          <w:szCs w:val="20"/>
        </w:rPr>
        <w:t xml:space="preserve">Załączniki do umowy: </w:t>
      </w:r>
    </w:p>
    <w:p w14:paraId="52B75AFD" w14:textId="1DB08989" w:rsidR="006474AD" w:rsidRDefault="006474AD" w:rsidP="006474AD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 w:rsidRPr="00557A56">
        <w:rPr>
          <w:rFonts w:ascii="Arial" w:hAnsi="Arial" w:cs="Arial"/>
          <w:color w:val="auto"/>
          <w:szCs w:val="20"/>
        </w:rPr>
        <w:t>- Załącznik nr 1 – Formularz cenowy</w:t>
      </w:r>
      <w:r>
        <w:rPr>
          <w:rFonts w:ascii="Arial" w:hAnsi="Arial" w:cs="Arial"/>
          <w:color w:val="auto"/>
          <w:szCs w:val="20"/>
        </w:rPr>
        <w:t xml:space="preserve"> stanowiący element oferty Wykonawcy złożonej w postępowaniu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Pr="006C3D1A">
        <w:rPr>
          <w:rFonts w:ascii="Arial" w:hAnsi="Arial" w:cs="Arial"/>
          <w:color w:val="auto"/>
          <w:szCs w:val="20"/>
        </w:rPr>
        <w:t>o udzielenie zamówienia publicznego nr ZP</w:t>
      </w:r>
      <w:r>
        <w:rPr>
          <w:rFonts w:ascii="Arial" w:hAnsi="Arial" w:cs="Arial"/>
          <w:color w:val="auto"/>
          <w:szCs w:val="20"/>
        </w:rPr>
        <w:t>-</w:t>
      </w:r>
      <w:r w:rsidR="002C7696">
        <w:rPr>
          <w:rFonts w:ascii="Arial" w:hAnsi="Arial" w:cs="Arial"/>
          <w:color w:val="auto"/>
          <w:szCs w:val="20"/>
        </w:rPr>
        <w:t>...</w:t>
      </w:r>
      <w:r w:rsidRPr="006C3D1A">
        <w:rPr>
          <w:rFonts w:ascii="Arial" w:hAnsi="Arial" w:cs="Arial"/>
          <w:color w:val="auto"/>
          <w:szCs w:val="20"/>
        </w:rPr>
        <w:t>/23</w:t>
      </w:r>
    </w:p>
    <w:p w14:paraId="5F2A6DBB" w14:textId="77777777" w:rsidR="006474AD" w:rsidRPr="00F27944" w:rsidRDefault="006474AD" w:rsidP="006474AD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załącznik nr 2 - </w:t>
      </w:r>
      <w:r w:rsidRPr="00557A56">
        <w:rPr>
          <w:rFonts w:ascii="Arial" w:hAnsi="Arial" w:cs="Arial"/>
          <w:color w:val="auto"/>
          <w:szCs w:val="20"/>
        </w:rPr>
        <w:t>Klauzula informacyjna Zamawiającego</w:t>
      </w:r>
      <w:r>
        <w:rPr>
          <w:rFonts w:ascii="Arial" w:hAnsi="Arial" w:cs="Arial"/>
          <w:color w:val="auto"/>
          <w:szCs w:val="20"/>
        </w:rPr>
        <w:t>.</w:t>
      </w:r>
    </w:p>
    <w:p w14:paraId="79C08642" w14:textId="77777777" w:rsidR="006474AD" w:rsidRPr="00F27944" w:rsidRDefault="006474AD" w:rsidP="006474AD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Pr="00F27944">
        <w:rPr>
          <w:rFonts w:ascii="Arial" w:hAnsi="Arial" w:cs="Arial"/>
          <w:color w:val="auto"/>
          <w:szCs w:val="20"/>
        </w:rPr>
        <w:t xml:space="preserve">. Umowę sporządzono w dwóch jednobrzmiących egzemplarzach, po jednym egzemplarzu dla każdej </w:t>
      </w:r>
      <w:r>
        <w:rPr>
          <w:rFonts w:ascii="Arial" w:hAnsi="Arial" w:cs="Arial"/>
          <w:color w:val="auto"/>
          <w:szCs w:val="20"/>
        </w:rPr>
        <w:t xml:space="preserve">ze </w:t>
      </w:r>
      <w:r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6471E793" w14:textId="1A33356F" w:rsidR="00AE53FE" w:rsidRPr="00F27944" w:rsidRDefault="00AE53FE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3995A231" w14:textId="77777777" w:rsidR="00B14CAC" w:rsidRPr="00F27944" w:rsidRDefault="00B14CAC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00CDCF64" w14:textId="6143859A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006A" w14:textId="77777777" w:rsidR="00A80364" w:rsidRDefault="00A80364">
      <w:pPr>
        <w:spacing w:after="0" w:line="240" w:lineRule="auto"/>
      </w:pPr>
      <w:r>
        <w:separator/>
      </w:r>
    </w:p>
  </w:endnote>
  <w:endnote w:type="continuationSeparator" w:id="0">
    <w:p w14:paraId="383F4DCC" w14:textId="77777777" w:rsidR="00A80364" w:rsidRDefault="00A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747F" w14:textId="77777777" w:rsidR="00A80364" w:rsidRDefault="00A80364">
      <w:pPr>
        <w:spacing w:after="0" w:line="240" w:lineRule="auto"/>
      </w:pPr>
      <w:r>
        <w:separator/>
      </w:r>
    </w:p>
  </w:footnote>
  <w:footnote w:type="continuationSeparator" w:id="0">
    <w:p w14:paraId="43B48966" w14:textId="77777777" w:rsidR="00A80364" w:rsidRDefault="00A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0854"/>
    <w:rsid w:val="0000227E"/>
    <w:rsid w:val="00006A7B"/>
    <w:rsid w:val="000123D6"/>
    <w:rsid w:val="000220BC"/>
    <w:rsid w:val="00027ACD"/>
    <w:rsid w:val="000344D4"/>
    <w:rsid w:val="00041AA5"/>
    <w:rsid w:val="00053C53"/>
    <w:rsid w:val="000542B9"/>
    <w:rsid w:val="00055EE7"/>
    <w:rsid w:val="00057E10"/>
    <w:rsid w:val="00067D50"/>
    <w:rsid w:val="00073F4C"/>
    <w:rsid w:val="000835F4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4F4E"/>
    <w:rsid w:val="000E5363"/>
    <w:rsid w:val="000E622C"/>
    <w:rsid w:val="000F1B28"/>
    <w:rsid w:val="000F2373"/>
    <w:rsid w:val="00106AD2"/>
    <w:rsid w:val="00121315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733F7"/>
    <w:rsid w:val="00277C1A"/>
    <w:rsid w:val="00277DB2"/>
    <w:rsid w:val="00283E2D"/>
    <w:rsid w:val="0029556C"/>
    <w:rsid w:val="002A6823"/>
    <w:rsid w:val="002B282C"/>
    <w:rsid w:val="002B316F"/>
    <w:rsid w:val="002C07A1"/>
    <w:rsid w:val="002C1E25"/>
    <w:rsid w:val="002C2270"/>
    <w:rsid w:val="002C37A2"/>
    <w:rsid w:val="002C7696"/>
    <w:rsid w:val="002D1210"/>
    <w:rsid w:val="002D3ECE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38EB"/>
    <w:rsid w:val="00435B31"/>
    <w:rsid w:val="004472A9"/>
    <w:rsid w:val="004628CF"/>
    <w:rsid w:val="004708F4"/>
    <w:rsid w:val="004725C2"/>
    <w:rsid w:val="00483C54"/>
    <w:rsid w:val="00486AE2"/>
    <w:rsid w:val="004950FE"/>
    <w:rsid w:val="004B2577"/>
    <w:rsid w:val="004D107D"/>
    <w:rsid w:val="004D29FD"/>
    <w:rsid w:val="004D5826"/>
    <w:rsid w:val="004D5EB9"/>
    <w:rsid w:val="00513175"/>
    <w:rsid w:val="00522532"/>
    <w:rsid w:val="00522FB2"/>
    <w:rsid w:val="00532092"/>
    <w:rsid w:val="00543DBC"/>
    <w:rsid w:val="005477E4"/>
    <w:rsid w:val="00553839"/>
    <w:rsid w:val="005554C4"/>
    <w:rsid w:val="00570667"/>
    <w:rsid w:val="00585241"/>
    <w:rsid w:val="00587663"/>
    <w:rsid w:val="005A12C5"/>
    <w:rsid w:val="005A2C00"/>
    <w:rsid w:val="005B2F04"/>
    <w:rsid w:val="005C6BBF"/>
    <w:rsid w:val="005D740E"/>
    <w:rsid w:val="005F15AD"/>
    <w:rsid w:val="005F6457"/>
    <w:rsid w:val="00605D46"/>
    <w:rsid w:val="006170A1"/>
    <w:rsid w:val="0063429D"/>
    <w:rsid w:val="006474A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D7F"/>
    <w:rsid w:val="0074259E"/>
    <w:rsid w:val="0076033F"/>
    <w:rsid w:val="00762879"/>
    <w:rsid w:val="0076768F"/>
    <w:rsid w:val="00790E03"/>
    <w:rsid w:val="00791947"/>
    <w:rsid w:val="007B2BDD"/>
    <w:rsid w:val="007B523D"/>
    <w:rsid w:val="007C46DA"/>
    <w:rsid w:val="007D14D4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17"/>
    <w:rsid w:val="00895917"/>
    <w:rsid w:val="008B0998"/>
    <w:rsid w:val="008B14D4"/>
    <w:rsid w:val="008B1FB3"/>
    <w:rsid w:val="008C1143"/>
    <w:rsid w:val="008C3D3B"/>
    <w:rsid w:val="008C514D"/>
    <w:rsid w:val="008D12CD"/>
    <w:rsid w:val="008D15FC"/>
    <w:rsid w:val="008E00DB"/>
    <w:rsid w:val="008E3074"/>
    <w:rsid w:val="008E33EA"/>
    <w:rsid w:val="008F22C6"/>
    <w:rsid w:val="008F6D3E"/>
    <w:rsid w:val="0090692E"/>
    <w:rsid w:val="00913E29"/>
    <w:rsid w:val="009167CA"/>
    <w:rsid w:val="00921CA8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76EC"/>
    <w:rsid w:val="00A10367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67A6A"/>
    <w:rsid w:val="00A70BCA"/>
    <w:rsid w:val="00A7275F"/>
    <w:rsid w:val="00A72B52"/>
    <w:rsid w:val="00A80364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904"/>
    <w:rsid w:val="00B90D1B"/>
    <w:rsid w:val="00B96A5E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BF20AC"/>
    <w:rsid w:val="00C207E0"/>
    <w:rsid w:val="00C251C9"/>
    <w:rsid w:val="00C307B9"/>
    <w:rsid w:val="00C33CEA"/>
    <w:rsid w:val="00C37D3A"/>
    <w:rsid w:val="00C42C39"/>
    <w:rsid w:val="00C602BF"/>
    <w:rsid w:val="00C6383F"/>
    <w:rsid w:val="00C64800"/>
    <w:rsid w:val="00C80230"/>
    <w:rsid w:val="00C82006"/>
    <w:rsid w:val="00C84454"/>
    <w:rsid w:val="00CA2D88"/>
    <w:rsid w:val="00CB28B4"/>
    <w:rsid w:val="00CC4B05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7E24"/>
    <w:rsid w:val="00D410A1"/>
    <w:rsid w:val="00D41708"/>
    <w:rsid w:val="00D45ACF"/>
    <w:rsid w:val="00D61975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DE4986"/>
    <w:rsid w:val="00DE7513"/>
    <w:rsid w:val="00DF4C97"/>
    <w:rsid w:val="00E0101E"/>
    <w:rsid w:val="00E040F4"/>
    <w:rsid w:val="00E06921"/>
    <w:rsid w:val="00E211EC"/>
    <w:rsid w:val="00E2661D"/>
    <w:rsid w:val="00E33A40"/>
    <w:rsid w:val="00E358FA"/>
    <w:rsid w:val="00E42146"/>
    <w:rsid w:val="00E733C2"/>
    <w:rsid w:val="00E8611E"/>
    <w:rsid w:val="00E86BC6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25DFC"/>
    <w:rsid w:val="00F27944"/>
    <w:rsid w:val="00F30536"/>
    <w:rsid w:val="00F319B3"/>
    <w:rsid w:val="00F454E5"/>
    <w:rsid w:val="00F50AD1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4086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13</cp:revision>
  <cp:lastPrinted>2022-09-01T06:46:00Z</cp:lastPrinted>
  <dcterms:created xsi:type="dcterms:W3CDTF">2023-06-20T07:46:00Z</dcterms:created>
  <dcterms:modified xsi:type="dcterms:W3CDTF">2023-09-26T05:57:00Z</dcterms:modified>
</cp:coreProperties>
</file>