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5915" w14:textId="77777777" w:rsidR="008315D7" w:rsidRDefault="008315D7" w:rsidP="008315D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OGÓLNA CHARAKTERYSTYKA ROBÓT</w:t>
      </w:r>
    </w:p>
    <w:p w14:paraId="58122FD4" w14:textId="77777777" w:rsidR="008315D7" w:rsidRDefault="008315D7" w:rsidP="008315D7">
      <w:pPr>
        <w:jc w:val="center"/>
        <w:rPr>
          <w:b/>
          <w:bCs/>
          <w:sz w:val="22"/>
          <w:szCs w:val="22"/>
        </w:rPr>
      </w:pPr>
    </w:p>
    <w:p w14:paraId="4CC1B081" w14:textId="77777777" w:rsidR="008315D7" w:rsidRDefault="008315D7" w:rsidP="008315D7">
      <w:pPr>
        <w:pStyle w:val="Standardowytekst"/>
        <w:snapToGrid w:val="0"/>
        <w:rPr>
          <w:sz w:val="24"/>
          <w:szCs w:val="24"/>
        </w:rPr>
      </w:pPr>
      <w:r>
        <w:rPr>
          <w:sz w:val="24"/>
          <w:szCs w:val="24"/>
        </w:rPr>
        <w:t>Przedmiotem o</w:t>
      </w:r>
      <w:r w:rsidRPr="002520F1">
        <w:rPr>
          <w:sz w:val="24"/>
          <w:szCs w:val="24"/>
        </w:rPr>
        <w:t xml:space="preserve">pracowania jest kosztorys dla </w:t>
      </w:r>
      <w:r>
        <w:rPr>
          <w:sz w:val="24"/>
          <w:szCs w:val="24"/>
        </w:rPr>
        <w:t>zamierzenia inwestycyjnego</w:t>
      </w:r>
    </w:p>
    <w:p w14:paraId="251C30C2" w14:textId="0AD5029C" w:rsidR="008315D7" w:rsidRDefault="008315D7" w:rsidP="008315D7">
      <w:pPr>
        <w:jc w:val="both"/>
        <w:rPr>
          <w:b/>
        </w:rPr>
      </w:pPr>
      <w:r>
        <w:rPr>
          <w:b/>
        </w:rPr>
        <w:t xml:space="preserve"> PRZEBUDOWA  DROGI GMINNEJ NR  190517C  JEDWABNA-</w:t>
      </w:r>
      <w:r>
        <w:rPr>
          <w:b/>
        </w:rPr>
        <w:t xml:space="preserve"> </w:t>
      </w:r>
      <w:r>
        <w:rPr>
          <w:b/>
        </w:rPr>
        <w:t xml:space="preserve"> PINCZATA-WARZĄCHEWKA POLSKA dł.1685</w:t>
      </w:r>
      <w:r>
        <w:rPr>
          <w:b/>
        </w:rPr>
        <w:t xml:space="preserve"> </w:t>
      </w:r>
      <w:r>
        <w:rPr>
          <w:b/>
        </w:rPr>
        <w:t>m  WRAZ z  BUDOWĄ  ŚCIEŻKI  PIESZO- ROWEROWEJ , BUDOWĄ  CHODNIKA i  PRZBUDOWĄ ZJAZDÓW na odc. od 0+012 do   1+697 tj. od DROGI KRAJOWEJ NR 91 do CMENTARZA   KOMUNALNEGO W MIEJSCOWOŚCI  PINCZATA GMINA                                   WŁOCŁAWEK”</w:t>
      </w:r>
    </w:p>
    <w:p w14:paraId="45873ECB" w14:textId="77777777" w:rsidR="008315D7" w:rsidRDefault="008315D7" w:rsidP="008315D7">
      <w:pPr>
        <w:rPr>
          <w:b/>
        </w:rPr>
      </w:pPr>
      <w:r>
        <w:rPr>
          <w:b/>
        </w:rPr>
        <w:t xml:space="preserve">       </w:t>
      </w:r>
    </w:p>
    <w:p w14:paraId="7080D40D" w14:textId="77777777" w:rsidR="008315D7" w:rsidRDefault="008315D7" w:rsidP="008315D7">
      <w:pPr>
        <w:pStyle w:val="Standardowytekst"/>
        <w:snapToGrid w:val="0"/>
        <w:rPr>
          <w:sz w:val="24"/>
          <w:szCs w:val="24"/>
        </w:rPr>
      </w:pPr>
    </w:p>
    <w:p w14:paraId="1953DC8E" w14:textId="77777777" w:rsidR="008315D7" w:rsidRDefault="008315D7" w:rsidP="008315D7">
      <w:pPr>
        <w:rPr>
          <w:b/>
        </w:rPr>
      </w:pPr>
      <w:r>
        <w:t xml:space="preserve"> Celem przedsięwzięcia jest przebudowa drogi gminnej </w:t>
      </w:r>
      <w:r>
        <w:rPr>
          <w:b/>
        </w:rPr>
        <w:t>NR  190517C  JEDWABNA-</w:t>
      </w:r>
    </w:p>
    <w:p w14:paraId="4140E15E" w14:textId="77777777" w:rsidR="008315D7" w:rsidRDefault="008315D7" w:rsidP="008315D7">
      <w:pPr>
        <w:jc w:val="both"/>
        <w:rPr>
          <w:b/>
        </w:rPr>
      </w:pPr>
      <w:r>
        <w:rPr>
          <w:b/>
        </w:rPr>
        <w:t xml:space="preserve"> PINCZATA-WARZĄCHEWKA POLSKA dł. 1685m  na odc. od km 0+012 do km </w:t>
      </w:r>
    </w:p>
    <w:p w14:paraId="7112AC4F" w14:textId="77777777" w:rsidR="008315D7" w:rsidRDefault="008315D7" w:rsidP="008315D7">
      <w:r>
        <w:rPr>
          <w:b/>
        </w:rPr>
        <w:t xml:space="preserve">  1+697.</w:t>
      </w:r>
      <w:r w:rsidRPr="00B522E8">
        <w:t xml:space="preserve"> </w:t>
      </w:r>
      <w:r>
        <w:t xml:space="preserve">Droga gminna 190517 C Jedwabna – </w:t>
      </w:r>
      <w:proofErr w:type="spellStart"/>
      <w:r>
        <w:t>Pinczata</w:t>
      </w:r>
      <w:proofErr w:type="spellEnd"/>
      <w:r>
        <w:t xml:space="preserve"> – </w:t>
      </w:r>
      <w:proofErr w:type="spellStart"/>
      <w:r>
        <w:t>Wrząchewka</w:t>
      </w:r>
      <w:proofErr w:type="spellEnd"/>
      <w:r>
        <w:t xml:space="preserve"> Polska jest </w:t>
      </w:r>
    </w:p>
    <w:p w14:paraId="746958BE" w14:textId="77777777" w:rsidR="008315D7" w:rsidRDefault="008315D7" w:rsidP="008315D7">
      <w:r>
        <w:t xml:space="preserve">  ważnym ciągiem komunikacyjnym mającym bezpośredni dostęp z  drogi krajowej </w:t>
      </w:r>
    </w:p>
    <w:p w14:paraId="087E6F95" w14:textId="77777777" w:rsidR="008315D7" w:rsidRDefault="008315D7" w:rsidP="008315D7">
      <w:r>
        <w:t xml:space="preserve">  Nr  91. Obecna droga bitumiczna szer. 7m zostaje zawężona do 6m i wykorzystana </w:t>
      </w:r>
    </w:p>
    <w:p w14:paraId="758B52A9" w14:textId="77777777" w:rsidR="008315D7" w:rsidRDefault="008315D7" w:rsidP="008315D7">
      <w:r>
        <w:t xml:space="preserve">  jako konstrukcja jezdni. Po prawej stronie , odsunięta od jezdni , zlokalizowana jest </w:t>
      </w:r>
    </w:p>
    <w:p w14:paraId="7CEF0BB0" w14:textId="77777777" w:rsidR="008315D7" w:rsidRDefault="008315D7" w:rsidP="008315D7">
      <w:r>
        <w:t xml:space="preserve">  ścieżka pieszo –rowerowa szer. 2,5m o nawierzchni bitumicznej. Na dalszym odcinku</w:t>
      </w:r>
    </w:p>
    <w:p w14:paraId="79A04729" w14:textId="77777777" w:rsidR="008315D7" w:rsidRDefault="008315D7" w:rsidP="008315D7">
      <w:r>
        <w:t xml:space="preserve">  drogi projektuje się chodniki i zjazdy indywidualne i publiczne z kostki. Integralną </w:t>
      </w:r>
    </w:p>
    <w:p w14:paraId="14D6E336" w14:textId="77777777" w:rsidR="008315D7" w:rsidRDefault="008315D7" w:rsidP="008315D7">
      <w:r>
        <w:t xml:space="preserve">  częścią zadania są utwardzone asfaltem dukty leśne i pobocza tłuczniowe oraz </w:t>
      </w:r>
    </w:p>
    <w:p w14:paraId="12D75713" w14:textId="77777777" w:rsidR="008315D7" w:rsidRDefault="008315D7" w:rsidP="008315D7">
      <w:r>
        <w:t xml:space="preserve">  oznakowanie pionowe i poziome drogi.    </w:t>
      </w:r>
    </w:p>
    <w:p w14:paraId="6A34402D" w14:textId="77777777" w:rsidR="008315D7" w:rsidRDefault="008315D7" w:rsidP="008315D7">
      <w:pPr>
        <w:ind w:firstLine="539"/>
        <w:jc w:val="both"/>
        <w:rPr>
          <w:b/>
          <w:sz w:val="22"/>
          <w:szCs w:val="22"/>
        </w:rPr>
      </w:pPr>
    </w:p>
    <w:p w14:paraId="718EFB1A" w14:textId="77777777" w:rsidR="008315D7" w:rsidRPr="00300F34" w:rsidRDefault="008315D7" w:rsidP="008315D7">
      <w:pPr>
        <w:jc w:val="both"/>
        <w:rPr>
          <w:b/>
        </w:rPr>
      </w:pPr>
      <w:r>
        <w:t xml:space="preserve">            </w:t>
      </w:r>
      <w:r w:rsidRPr="00300F34">
        <w:rPr>
          <w:b/>
        </w:rPr>
        <w:t>Bilans  powierzchni do utwardzenia:</w:t>
      </w:r>
    </w:p>
    <w:p w14:paraId="1543FED9" w14:textId="77777777" w:rsidR="008315D7" w:rsidRDefault="008315D7" w:rsidP="008315D7">
      <w:pPr>
        <w:jc w:val="both"/>
      </w:pPr>
    </w:p>
    <w:p w14:paraId="6C947B9C" w14:textId="77777777" w:rsidR="008315D7" w:rsidRDefault="008315D7" w:rsidP="008315D7">
      <w:pPr>
        <w:jc w:val="both"/>
      </w:pPr>
      <w:r>
        <w:t xml:space="preserve">          - jezdnia :                                      10 586,5 m2</w:t>
      </w:r>
    </w:p>
    <w:p w14:paraId="1756F308" w14:textId="77777777" w:rsidR="008315D7" w:rsidRDefault="008315D7" w:rsidP="008315D7">
      <w:pPr>
        <w:jc w:val="both"/>
      </w:pPr>
      <w:r>
        <w:t xml:space="preserve">          - ścieżka pieszo- rowerowa             4 079,0m2</w:t>
      </w:r>
    </w:p>
    <w:p w14:paraId="7DB627FC" w14:textId="77777777" w:rsidR="008315D7" w:rsidRDefault="008315D7" w:rsidP="008315D7">
      <w:pPr>
        <w:jc w:val="both"/>
      </w:pPr>
      <w:r>
        <w:t xml:space="preserve">          - chodniki                                        1 169,0 m2</w:t>
      </w:r>
    </w:p>
    <w:p w14:paraId="5028E396" w14:textId="77777777" w:rsidR="008315D7" w:rsidRDefault="008315D7" w:rsidP="008315D7">
      <w:pPr>
        <w:jc w:val="both"/>
      </w:pPr>
      <w:r>
        <w:t xml:space="preserve">          - zjazdy na dukty leśne                      273,0 m2 </w:t>
      </w:r>
    </w:p>
    <w:p w14:paraId="4BAFC0D7" w14:textId="77777777" w:rsidR="008315D7" w:rsidRDefault="008315D7" w:rsidP="008315D7">
      <w:pPr>
        <w:jc w:val="both"/>
      </w:pPr>
      <w:r>
        <w:t xml:space="preserve">          - zjazdy indywidualne                        847,0 m2</w:t>
      </w:r>
    </w:p>
    <w:p w14:paraId="3085DFA8" w14:textId="77777777" w:rsidR="008315D7" w:rsidRDefault="008315D7" w:rsidP="008315D7">
      <w:pPr>
        <w:jc w:val="both"/>
      </w:pPr>
      <w:r>
        <w:t xml:space="preserve">          - zjazd z kostki w km 1+404                30,8m2</w:t>
      </w:r>
    </w:p>
    <w:p w14:paraId="1AE20AEC" w14:textId="77777777" w:rsidR="008315D7" w:rsidRDefault="008315D7" w:rsidP="008315D7">
      <w:pPr>
        <w:jc w:val="both"/>
      </w:pPr>
      <w:r>
        <w:t xml:space="preserve">          - zjazdy publiczne do zakładów         938,4m2</w:t>
      </w:r>
    </w:p>
    <w:p w14:paraId="6CC9BFDF" w14:textId="77777777" w:rsidR="008315D7" w:rsidRDefault="008315D7" w:rsidP="008315D7">
      <w:pPr>
        <w:jc w:val="both"/>
      </w:pPr>
      <w:r>
        <w:t xml:space="preserve">          - pobocze utwardzone                       1977,0 m2</w:t>
      </w:r>
    </w:p>
    <w:p w14:paraId="12D2BA70" w14:textId="77777777" w:rsidR="008315D7" w:rsidRDefault="008315D7" w:rsidP="008315D7">
      <w:pPr>
        <w:jc w:val="both"/>
        <w:rPr>
          <w:b/>
        </w:rPr>
      </w:pPr>
      <w:r>
        <w:t xml:space="preserve">                                                  </w:t>
      </w:r>
      <w:r w:rsidRPr="00EF47B1">
        <w:rPr>
          <w:b/>
        </w:rPr>
        <w:t>Razem    19</w:t>
      </w:r>
      <w:r>
        <w:rPr>
          <w:b/>
        </w:rPr>
        <w:t xml:space="preserve"> 900,7 </w:t>
      </w:r>
      <w:r w:rsidRPr="00EF47B1">
        <w:rPr>
          <w:b/>
        </w:rPr>
        <w:t>m2</w:t>
      </w:r>
    </w:p>
    <w:p w14:paraId="394707DF" w14:textId="77777777" w:rsidR="008315D7" w:rsidRDefault="008315D7" w:rsidP="008315D7">
      <w:pPr>
        <w:jc w:val="both"/>
        <w:rPr>
          <w:b/>
        </w:rPr>
      </w:pPr>
    </w:p>
    <w:p w14:paraId="7505BDCA" w14:textId="77777777" w:rsidR="008315D7" w:rsidRPr="002554B6" w:rsidRDefault="008315D7" w:rsidP="008315D7">
      <w:pPr>
        <w:jc w:val="both"/>
        <w:rPr>
          <w:b/>
          <w:u w:val="single"/>
        </w:rPr>
      </w:pPr>
      <w:r w:rsidRPr="002554B6">
        <w:rPr>
          <w:b/>
          <w:u w:val="single"/>
        </w:rPr>
        <w:t xml:space="preserve">Zakres przedsięwzięcia obejmuje: </w:t>
      </w:r>
    </w:p>
    <w:p w14:paraId="784EEF08" w14:textId="77777777" w:rsidR="008315D7" w:rsidRDefault="008315D7" w:rsidP="008315D7">
      <w:pPr>
        <w:jc w:val="both"/>
        <w:rPr>
          <w:u w:val="single"/>
        </w:rPr>
      </w:pPr>
    </w:p>
    <w:p w14:paraId="07350178" w14:textId="77777777" w:rsidR="008315D7" w:rsidRPr="00B920B3" w:rsidRDefault="008315D7" w:rsidP="008315D7">
      <w:pPr>
        <w:jc w:val="both"/>
      </w:pPr>
      <w:r w:rsidRPr="00B920B3">
        <w:t xml:space="preserve">              a) </w:t>
      </w:r>
      <w:r>
        <w:t>roboty przygotowawcze</w:t>
      </w:r>
    </w:p>
    <w:p w14:paraId="1785F9F1" w14:textId="77777777" w:rsidR="008315D7" w:rsidRDefault="008315D7" w:rsidP="008315D7">
      <w:pPr>
        <w:jc w:val="both"/>
      </w:pPr>
      <w:r w:rsidRPr="00D86C8E">
        <w:t xml:space="preserve">                   - frezowanie </w:t>
      </w:r>
      <w:r>
        <w:t xml:space="preserve">pasa prawego jezdni szer. 1m </w:t>
      </w:r>
      <w:r w:rsidRPr="00D86C8E">
        <w:t>is</w:t>
      </w:r>
      <w:r>
        <w:t>t</w:t>
      </w:r>
      <w:r w:rsidRPr="00D86C8E">
        <w:t xml:space="preserve">niejącej nawierzchni </w:t>
      </w:r>
      <w:r>
        <w:t xml:space="preserve">              </w:t>
      </w:r>
    </w:p>
    <w:p w14:paraId="09D23F83" w14:textId="77777777" w:rsidR="008315D7" w:rsidRDefault="008315D7" w:rsidP="008315D7">
      <w:pPr>
        <w:jc w:val="both"/>
      </w:pPr>
      <w:r>
        <w:t xml:space="preserve">                     i początkiem jezdni o pow.  1847,0m2 grub. 5cm wraz                       </w:t>
      </w:r>
    </w:p>
    <w:p w14:paraId="61DB3777" w14:textId="77777777" w:rsidR="008315D7" w:rsidRPr="00D86C8E" w:rsidRDefault="008315D7" w:rsidP="008315D7">
      <w:pPr>
        <w:jc w:val="both"/>
      </w:pPr>
      <w:r>
        <w:t xml:space="preserve">                     rozbiórką prawego krawężnik  w ilości 1885m z wywozem              </w:t>
      </w:r>
    </w:p>
    <w:p w14:paraId="31EBB6E2" w14:textId="77777777" w:rsidR="008315D7" w:rsidRDefault="008315D7" w:rsidP="008315D7">
      <w:pPr>
        <w:ind w:left="1140"/>
      </w:pPr>
      <w:r>
        <w:t xml:space="preserve">- wykonanie remontów cząstkowych jezdni </w:t>
      </w:r>
    </w:p>
    <w:p w14:paraId="3AD3D019" w14:textId="77777777" w:rsidR="008315D7" w:rsidRDefault="008315D7" w:rsidP="008315D7">
      <w:pPr>
        <w:ind w:left="1140"/>
      </w:pPr>
      <w:r>
        <w:t xml:space="preserve">- ścięcie drzew i krzewów ,usunięcie karczy na terenie lasów Nadleśnictwa  </w:t>
      </w:r>
    </w:p>
    <w:p w14:paraId="6AE31A4F" w14:textId="77777777" w:rsidR="008315D7" w:rsidRDefault="008315D7" w:rsidP="008315D7">
      <w:pPr>
        <w:ind w:left="1140"/>
      </w:pPr>
      <w:r>
        <w:t xml:space="preserve">  wraz z odtworzeniem nasypów</w:t>
      </w:r>
    </w:p>
    <w:p w14:paraId="257530A0" w14:textId="77777777" w:rsidR="008315D7" w:rsidRDefault="008315D7" w:rsidP="008315D7">
      <w:pPr>
        <w:ind w:left="1140"/>
      </w:pPr>
      <w:r>
        <w:t xml:space="preserve">- przełożenie kostki betonowej na istniejącej ścieżce rowerowej krzyżującej </w:t>
      </w:r>
    </w:p>
    <w:p w14:paraId="1BD74192" w14:textId="77777777" w:rsidR="008315D7" w:rsidRDefault="008315D7" w:rsidP="008315D7">
      <w:pPr>
        <w:ind w:left="1140"/>
      </w:pPr>
      <w:r>
        <w:t xml:space="preserve">   się z   drogą  gminną na początkowym jej odcinku 10m2</w:t>
      </w:r>
    </w:p>
    <w:p w14:paraId="2BFB308B" w14:textId="77777777" w:rsidR="008315D7" w:rsidRDefault="008315D7" w:rsidP="008315D7">
      <w:r>
        <w:t xml:space="preserve">               b) roboty ziemne </w:t>
      </w:r>
    </w:p>
    <w:p w14:paraId="5E82084E" w14:textId="77777777" w:rsidR="008315D7" w:rsidRDefault="008315D7" w:rsidP="008315D7">
      <w:r>
        <w:t xml:space="preserve">                   - usunięcie warstwy ziemi urodzajnej pod potrzeby ścieżki, chodników , </w:t>
      </w:r>
    </w:p>
    <w:p w14:paraId="3D8580F0" w14:textId="77777777" w:rsidR="008315D7" w:rsidRDefault="008315D7" w:rsidP="008315D7">
      <w:r>
        <w:t xml:space="preserve">                     poboczy 1540,6m2</w:t>
      </w:r>
    </w:p>
    <w:p w14:paraId="45B0408B" w14:textId="77777777" w:rsidR="008315D7" w:rsidRDefault="008315D7" w:rsidP="008315D7">
      <w:r>
        <w:t xml:space="preserve">                   - korytowanie pod potrzeby jezdni, duktów leśnych, zjazdów, chodników    </w:t>
      </w:r>
    </w:p>
    <w:p w14:paraId="15A8E7AB" w14:textId="77777777" w:rsidR="008315D7" w:rsidRDefault="008315D7" w:rsidP="008315D7">
      <w:r>
        <w:t xml:space="preserve">                c) odwodnienie </w:t>
      </w:r>
    </w:p>
    <w:p w14:paraId="0BCC566D" w14:textId="77777777" w:rsidR="008315D7" w:rsidRDefault="008315D7" w:rsidP="008315D7">
      <w:r>
        <w:lastRenderedPageBreak/>
        <w:t xml:space="preserve">                   - przebudowa przepustów fi 300 dł. 16m pod potrzeby 2 zjazdów </w:t>
      </w:r>
    </w:p>
    <w:p w14:paraId="391C5C21" w14:textId="77777777" w:rsidR="008315D7" w:rsidRDefault="008315D7" w:rsidP="008315D7">
      <w:r>
        <w:t xml:space="preserve">                     indywidualnych </w:t>
      </w:r>
    </w:p>
    <w:p w14:paraId="1007313D" w14:textId="77777777" w:rsidR="008315D7" w:rsidRDefault="008315D7" w:rsidP="008315D7">
      <w:r>
        <w:t xml:space="preserve">                   - ustawienie ścianek czołowych skrzydłowych przy istniejącym przepuście </w:t>
      </w:r>
    </w:p>
    <w:p w14:paraId="7EF89D11" w14:textId="77777777" w:rsidR="008315D7" w:rsidRDefault="008315D7" w:rsidP="008315D7">
      <w:r>
        <w:t xml:space="preserve">                     800mm i przedłużenie przepustu przy użyciu rur PP fi 400</w:t>
      </w:r>
    </w:p>
    <w:p w14:paraId="22AE7FF3" w14:textId="77777777" w:rsidR="008315D7" w:rsidRDefault="008315D7" w:rsidP="008315D7">
      <w:pPr>
        <w:jc w:val="both"/>
      </w:pPr>
      <w:r>
        <w:t xml:space="preserve">                   - oczyszczenie istniejących rowów z namułu oraz korekcie skarp rowów</w:t>
      </w:r>
    </w:p>
    <w:p w14:paraId="1B6F60FA" w14:textId="77777777" w:rsidR="008315D7" w:rsidRDefault="008315D7" w:rsidP="008315D7">
      <w:r>
        <w:t xml:space="preserve">                d) przebudowa jezdni </w:t>
      </w:r>
    </w:p>
    <w:p w14:paraId="1AE8062D" w14:textId="77777777" w:rsidR="008315D7" w:rsidRDefault="008315D7" w:rsidP="008315D7">
      <w:r>
        <w:t xml:space="preserve">                   - wyrównaniu nawierzchni warstwą profilową na jezdni w ilości 100kg/m2 </w:t>
      </w:r>
    </w:p>
    <w:p w14:paraId="5241BE65" w14:textId="77777777" w:rsidR="008315D7" w:rsidRDefault="008315D7" w:rsidP="008315D7">
      <w:r>
        <w:t xml:space="preserve">                    ( str. lewa jezdni) i  75kg/m2 łącznie ( str. prawa ) 941t</w:t>
      </w:r>
    </w:p>
    <w:p w14:paraId="3F31FE8F" w14:textId="77777777" w:rsidR="008315D7" w:rsidRDefault="008315D7" w:rsidP="008315D7">
      <w:pPr>
        <w:ind w:left="1140"/>
      </w:pPr>
      <w:r>
        <w:t xml:space="preserve">- ułożeniu warstwy ścieralnej z betonu asfaltowego grub. 4cm na szer.6,0m </w:t>
      </w:r>
    </w:p>
    <w:p w14:paraId="7BFF93EE" w14:textId="77777777" w:rsidR="008315D7" w:rsidRDefault="008315D7" w:rsidP="008315D7">
      <w:pPr>
        <w:ind w:left="1140"/>
      </w:pPr>
      <w:r>
        <w:t xml:space="preserve">  z poszerzeniami na łukach i skrzyżowaniach </w:t>
      </w:r>
    </w:p>
    <w:p w14:paraId="16DB0574" w14:textId="77777777" w:rsidR="008315D7" w:rsidRDefault="008315D7" w:rsidP="008315D7">
      <w:r>
        <w:t xml:space="preserve">                 e) ścieżka pieszo- rowerowa szer.2,5m o pow. 4079m2 w obrzeżach 8*30cm </w:t>
      </w:r>
    </w:p>
    <w:p w14:paraId="6B6CED82" w14:textId="77777777" w:rsidR="008315D7" w:rsidRDefault="008315D7" w:rsidP="008315D7">
      <w:r>
        <w:t xml:space="preserve">                     z oporem </w:t>
      </w:r>
    </w:p>
    <w:p w14:paraId="4CE0812C" w14:textId="77777777" w:rsidR="008315D7" w:rsidRDefault="008315D7" w:rsidP="008315D7">
      <w:r>
        <w:t xml:space="preserve">                   - wykonanie  podbudowy tłuczniowej na gruncie stabilizowanym cementem </w:t>
      </w:r>
    </w:p>
    <w:p w14:paraId="5BC85305" w14:textId="77777777" w:rsidR="008315D7" w:rsidRDefault="008315D7" w:rsidP="008315D7">
      <w:r>
        <w:t xml:space="preserve">                     RM=1,5MaPa grub. 10cm  o pow. 4079m2</w:t>
      </w:r>
    </w:p>
    <w:p w14:paraId="2F25BF15" w14:textId="77777777" w:rsidR="008315D7" w:rsidRDefault="008315D7" w:rsidP="008315D7">
      <w:pPr>
        <w:ind w:left="1140"/>
      </w:pPr>
      <w:r>
        <w:t xml:space="preserve">- warstwa  ścieralna z betonu asfaltowego AC 8W grub. 4cm </w:t>
      </w:r>
    </w:p>
    <w:p w14:paraId="5620616B" w14:textId="77777777" w:rsidR="008315D7" w:rsidRDefault="008315D7" w:rsidP="008315D7">
      <w:r>
        <w:t xml:space="preserve">                 f) chodnik</w:t>
      </w:r>
    </w:p>
    <w:p w14:paraId="33462914" w14:textId="77777777" w:rsidR="008315D7" w:rsidRDefault="008315D7" w:rsidP="008315D7">
      <w:r>
        <w:t xml:space="preserve">                   - wykonanie chodników z kostki betonowej czerwonej grub. 6cm w </w:t>
      </w:r>
    </w:p>
    <w:p w14:paraId="25A2AAA0" w14:textId="77777777" w:rsidR="008315D7" w:rsidRDefault="008315D7" w:rsidP="008315D7">
      <w:r>
        <w:t xml:space="preserve">                      obrzeżach wraz z  wykonaniem dwóch peronów autobusowych z kostki </w:t>
      </w:r>
    </w:p>
    <w:p w14:paraId="6C78851A" w14:textId="77777777" w:rsidR="008315D7" w:rsidRDefault="008315D7" w:rsidP="008315D7">
      <w:r>
        <w:t xml:space="preserve">                      betonowej wraz z   lewostronną wiatą  przystankową ( 1169,0m2)</w:t>
      </w:r>
    </w:p>
    <w:p w14:paraId="66973380" w14:textId="77777777" w:rsidR="008315D7" w:rsidRDefault="008315D7" w:rsidP="008315D7">
      <w:r>
        <w:t xml:space="preserve">                g) przebudowa zjazdów </w:t>
      </w:r>
    </w:p>
    <w:p w14:paraId="519F957B" w14:textId="77777777" w:rsidR="008315D7" w:rsidRDefault="008315D7" w:rsidP="008315D7">
      <w:r>
        <w:t xml:space="preserve">                    - indywidualnych z kostki grafitowej na podbudowie betonowej o pow. </w:t>
      </w:r>
    </w:p>
    <w:p w14:paraId="723683AB" w14:textId="77777777" w:rsidR="008315D7" w:rsidRDefault="008315D7" w:rsidP="008315D7">
      <w:r>
        <w:t xml:space="preserve">                      847,0m2</w:t>
      </w:r>
    </w:p>
    <w:p w14:paraId="30663E38" w14:textId="77777777" w:rsidR="008315D7" w:rsidRDefault="008315D7" w:rsidP="008315D7">
      <w:r>
        <w:t xml:space="preserve">                    - publicznych z kostki betonowej szarej na podbudowie betonowej o pow. </w:t>
      </w:r>
    </w:p>
    <w:p w14:paraId="5D6DB100" w14:textId="77777777" w:rsidR="008315D7" w:rsidRDefault="008315D7" w:rsidP="008315D7">
      <w:r>
        <w:t xml:space="preserve">                      938,4m2 z wykorzystaniem istniejących podbudów. Przyjęto do </w:t>
      </w:r>
    </w:p>
    <w:p w14:paraId="542C31DA" w14:textId="77777777" w:rsidR="008315D7" w:rsidRDefault="008315D7" w:rsidP="008315D7">
      <w:r>
        <w:t xml:space="preserve">                       wykonania nowej podbudowy betonowej  560,m2.</w:t>
      </w:r>
    </w:p>
    <w:p w14:paraId="3E8164C4" w14:textId="77777777" w:rsidR="008315D7" w:rsidRDefault="008315D7" w:rsidP="008315D7">
      <w:r>
        <w:t xml:space="preserve">                 h) przebudowa gruntowych duktów leśnych obejmujących  </w:t>
      </w:r>
    </w:p>
    <w:p w14:paraId="0503949D" w14:textId="77777777" w:rsidR="008315D7" w:rsidRDefault="008315D7" w:rsidP="008315D7">
      <w:r>
        <w:t xml:space="preserve">                    - wykonanie podbudowy tłuczniowej o pow. 314m2</w:t>
      </w:r>
    </w:p>
    <w:p w14:paraId="7569039A" w14:textId="77777777" w:rsidR="008315D7" w:rsidRDefault="008315D7" w:rsidP="008315D7">
      <w:r>
        <w:t xml:space="preserve">                    - wykonanie podbudowy asfaltowej grub. 9cm z betonu </w:t>
      </w:r>
      <w:proofErr w:type="spellStart"/>
      <w:r>
        <w:t>asf</w:t>
      </w:r>
      <w:proofErr w:type="spellEnd"/>
      <w:r>
        <w:t xml:space="preserve">. AC22W 50/70 </w:t>
      </w:r>
    </w:p>
    <w:p w14:paraId="58BC3077" w14:textId="77777777" w:rsidR="008315D7" w:rsidRDefault="008315D7" w:rsidP="008315D7">
      <w:r>
        <w:t xml:space="preserve">                       na pow. 283,7m2</w:t>
      </w:r>
    </w:p>
    <w:p w14:paraId="469C3972" w14:textId="77777777" w:rsidR="008315D7" w:rsidRDefault="008315D7" w:rsidP="008315D7">
      <w:r>
        <w:t xml:space="preserve">                    - ułożenie warstwy ścieralnej </w:t>
      </w:r>
      <w:proofErr w:type="spellStart"/>
      <w:r>
        <w:t>bet.asfaltowego</w:t>
      </w:r>
      <w:proofErr w:type="spellEnd"/>
      <w:r>
        <w:t xml:space="preserve">  grub. 4 cm o pow. 273m2</w:t>
      </w:r>
    </w:p>
    <w:p w14:paraId="725499AF" w14:textId="77777777" w:rsidR="008315D7" w:rsidRDefault="008315D7" w:rsidP="008315D7">
      <w:r>
        <w:t xml:space="preserve">                 i) pobocza </w:t>
      </w:r>
    </w:p>
    <w:p w14:paraId="3298D585" w14:textId="77777777" w:rsidR="008315D7" w:rsidRDefault="008315D7" w:rsidP="008315D7">
      <w:pPr>
        <w:ind w:left="1140"/>
      </w:pPr>
      <w:r>
        <w:t>- profilowanie wraz z zagęszczeniem podłoża</w:t>
      </w:r>
    </w:p>
    <w:p w14:paraId="2C442E67" w14:textId="77777777" w:rsidR="008315D7" w:rsidRDefault="008315D7" w:rsidP="008315D7">
      <w:pPr>
        <w:ind w:left="1140"/>
      </w:pPr>
      <w:r>
        <w:t xml:space="preserve">- utwardzenie  poboczy z tłucznia kamiennego na szer. 0,5, i 0,75cm przy </w:t>
      </w:r>
    </w:p>
    <w:p w14:paraId="4EB4EC26" w14:textId="77777777" w:rsidR="008315D7" w:rsidRDefault="008315D7" w:rsidP="008315D7">
      <w:pPr>
        <w:ind w:left="1140"/>
      </w:pPr>
      <w:r>
        <w:t xml:space="preserve">  różnych grubościach : 10cm , 12cm i 15cm  o łącznej pow. 1977,0m2  </w:t>
      </w:r>
    </w:p>
    <w:p w14:paraId="0DD459A1" w14:textId="77777777" w:rsidR="008315D7" w:rsidRDefault="008315D7" w:rsidP="008315D7">
      <w:r>
        <w:t xml:space="preserve">                  j) oznakowanie pionowe i poziome                     </w:t>
      </w:r>
    </w:p>
    <w:p w14:paraId="267F3794" w14:textId="77777777" w:rsidR="008315D7" w:rsidRDefault="008315D7" w:rsidP="008315D7">
      <w:r>
        <w:t xml:space="preserve">                     - ustawienie barier ochronnych przy ścieżce rowerowej i przepuście fi 800</w:t>
      </w:r>
    </w:p>
    <w:p w14:paraId="7983E42E" w14:textId="77777777" w:rsidR="008315D7" w:rsidRDefault="008315D7" w:rsidP="008315D7">
      <w:r>
        <w:t xml:space="preserve">                     - ustawienie znaków pionowych  w tym na dwóch przejściach dla pieszych </w:t>
      </w:r>
    </w:p>
    <w:p w14:paraId="53D5BA7C" w14:textId="77777777" w:rsidR="008315D7" w:rsidRDefault="008315D7" w:rsidP="008315D7">
      <w:r>
        <w:t xml:space="preserve">                       D6 aktywne (4szt) </w:t>
      </w:r>
    </w:p>
    <w:p w14:paraId="496017F7" w14:textId="77777777" w:rsidR="008315D7" w:rsidRDefault="008315D7" w:rsidP="008315D7">
      <w:r>
        <w:t xml:space="preserve">                     - oznakowanie poziome jezdni, przystanków autobusowych, przejść dla </w:t>
      </w:r>
    </w:p>
    <w:p w14:paraId="06842E4F" w14:textId="77777777" w:rsidR="008315D7" w:rsidRDefault="008315D7" w:rsidP="008315D7">
      <w:r>
        <w:t xml:space="preserve">                        pieszych </w:t>
      </w:r>
    </w:p>
    <w:p w14:paraId="17F13C6E" w14:textId="77777777" w:rsidR="008315D7" w:rsidRDefault="008315D7" w:rsidP="008315D7">
      <w:r>
        <w:t xml:space="preserve">                  j) roboty wykończeniowe</w:t>
      </w:r>
    </w:p>
    <w:p w14:paraId="1CA8167D" w14:textId="77777777" w:rsidR="008315D7" w:rsidRDefault="008315D7" w:rsidP="008315D7">
      <w:r>
        <w:t xml:space="preserve">                      trawniki  1213 m2</w:t>
      </w:r>
    </w:p>
    <w:p w14:paraId="77737AAB" w14:textId="77777777" w:rsidR="008315D7" w:rsidRDefault="008315D7" w:rsidP="008315D7">
      <w:pPr>
        <w:ind w:left="1140"/>
      </w:pPr>
      <w:r>
        <w:t xml:space="preserve"> - montaż wiaty autobusowej 1 szt.</w:t>
      </w:r>
    </w:p>
    <w:p w14:paraId="2435FA58" w14:textId="77777777" w:rsidR="008315D7" w:rsidRDefault="008315D7" w:rsidP="008315D7">
      <w:pPr>
        <w:ind w:left="1140"/>
      </w:pPr>
      <w:r>
        <w:t xml:space="preserve"> - regulacja wysokościowa </w:t>
      </w:r>
      <w:proofErr w:type="spellStart"/>
      <w:r>
        <w:t>zasów</w:t>
      </w:r>
      <w:proofErr w:type="spellEnd"/>
      <w:r>
        <w:t xml:space="preserve"> wodociągowych</w:t>
      </w:r>
    </w:p>
    <w:p w14:paraId="45D1BE23" w14:textId="77777777" w:rsidR="008315D7" w:rsidRDefault="008315D7" w:rsidP="008315D7">
      <w:pPr>
        <w:ind w:left="1140"/>
      </w:pPr>
      <w:r>
        <w:t xml:space="preserve">  - plantowanie terenu5102,2m2</w:t>
      </w:r>
    </w:p>
    <w:p w14:paraId="1A781916" w14:textId="77777777" w:rsidR="008315D7" w:rsidRDefault="008315D7" w:rsidP="008315D7">
      <w:pPr>
        <w:ind w:left="1140"/>
      </w:pPr>
      <w:r>
        <w:t xml:space="preserve"> - inwentaryzacja</w:t>
      </w:r>
    </w:p>
    <w:p w14:paraId="0C6728B4" w14:textId="77777777" w:rsidR="008315D7" w:rsidRPr="007025CB" w:rsidRDefault="008315D7" w:rsidP="008315D7">
      <w:pPr>
        <w:ind w:left="1140"/>
      </w:pPr>
      <w:r>
        <w:t xml:space="preserve"> </w:t>
      </w:r>
    </w:p>
    <w:p w14:paraId="6C912E58" w14:textId="77777777" w:rsidR="008315D7" w:rsidRPr="00DF3EDF" w:rsidRDefault="008315D7" w:rsidP="008315D7">
      <w:pPr>
        <w:jc w:val="both"/>
      </w:pPr>
    </w:p>
    <w:p w14:paraId="18ABE593" w14:textId="77777777" w:rsidR="008315D7" w:rsidRDefault="008315D7" w:rsidP="008315D7">
      <w:pPr>
        <w:ind w:firstLine="539"/>
        <w:jc w:val="both"/>
        <w:rPr>
          <w:b/>
          <w:sz w:val="22"/>
          <w:szCs w:val="22"/>
        </w:rPr>
      </w:pPr>
    </w:p>
    <w:p w14:paraId="1592F8C5" w14:textId="77777777" w:rsidR="008315D7" w:rsidRDefault="008315D7" w:rsidP="008315D7">
      <w:pPr>
        <w:rPr>
          <w:b/>
          <w:bCs/>
          <w:sz w:val="22"/>
          <w:szCs w:val="22"/>
        </w:rPr>
      </w:pPr>
    </w:p>
    <w:p w14:paraId="425E522B" w14:textId="77777777" w:rsidR="008315D7" w:rsidRDefault="008315D7" w:rsidP="008315D7">
      <w:pPr>
        <w:rPr>
          <w:b/>
          <w:bCs/>
          <w:sz w:val="22"/>
          <w:szCs w:val="22"/>
        </w:rPr>
      </w:pPr>
    </w:p>
    <w:p w14:paraId="378302BB" w14:textId="77777777" w:rsidR="008315D7" w:rsidRDefault="008315D7" w:rsidP="008315D7">
      <w:pPr>
        <w:jc w:val="center"/>
        <w:rPr>
          <w:b/>
          <w:bCs/>
          <w:sz w:val="22"/>
          <w:szCs w:val="22"/>
        </w:rPr>
      </w:pPr>
    </w:p>
    <w:p w14:paraId="380C81DF" w14:textId="77777777" w:rsidR="008315D7" w:rsidRDefault="008315D7" w:rsidP="008315D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ZAŁOŻENIA WYJŚCIOWE DO KOSZTORYSOWANIA</w:t>
      </w:r>
    </w:p>
    <w:p w14:paraId="52DF1BDB" w14:textId="77777777" w:rsidR="008315D7" w:rsidRDefault="008315D7" w:rsidP="008315D7">
      <w:pPr>
        <w:rPr>
          <w:b/>
          <w:bCs/>
          <w:sz w:val="22"/>
          <w:szCs w:val="22"/>
        </w:rPr>
      </w:pPr>
    </w:p>
    <w:p w14:paraId="543C8436" w14:textId="77777777" w:rsidR="008315D7" w:rsidRDefault="008315D7" w:rsidP="008315D7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Podstawę sporządzenia niniejszego kosztorysu inwestorskiego stanowią: </w:t>
      </w:r>
    </w:p>
    <w:p w14:paraId="30A8FBC9" w14:textId="77777777" w:rsidR="008315D7" w:rsidRDefault="008315D7" w:rsidP="008315D7">
      <w:pPr>
        <w:ind w:left="5" w:right="567"/>
        <w:jc w:val="both"/>
        <w:rPr>
          <w:sz w:val="22"/>
          <w:szCs w:val="22"/>
        </w:rPr>
      </w:pPr>
      <w:r>
        <w:rPr>
          <w:sz w:val="22"/>
          <w:szCs w:val="22"/>
        </w:rPr>
        <w:t>– projekt budowlany wykonawczy branży drogowej,</w:t>
      </w:r>
    </w:p>
    <w:p w14:paraId="5DD024A3" w14:textId="77777777" w:rsidR="008315D7" w:rsidRDefault="008315D7" w:rsidP="008315D7">
      <w:pPr>
        <w:ind w:left="5" w:right="567"/>
        <w:jc w:val="both"/>
        <w:rPr>
          <w:sz w:val="22"/>
          <w:szCs w:val="22"/>
        </w:rPr>
      </w:pPr>
      <w:r>
        <w:rPr>
          <w:sz w:val="22"/>
          <w:szCs w:val="22"/>
        </w:rPr>
        <w:t>– uzgodnienia z Inwestorem.</w:t>
      </w:r>
    </w:p>
    <w:p w14:paraId="151A5A28" w14:textId="77777777" w:rsidR="008315D7" w:rsidRDefault="008315D7" w:rsidP="008315D7">
      <w:pPr>
        <w:ind w:left="5" w:right="567"/>
        <w:jc w:val="both"/>
        <w:rPr>
          <w:sz w:val="22"/>
          <w:szCs w:val="22"/>
        </w:rPr>
      </w:pPr>
    </w:p>
    <w:p w14:paraId="2F017B50" w14:textId="77777777" w:rsidR="008315D7" w:rsidRDefault="008315D7" w:rsidP="008315D7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Kosztorys sporządzono w oparciu o Rozporządzenie Ministra Infrastruktury z dnia 18 maja 2004 r. w sprawie określenia metod i podstaw sporządzania kosztorysu inwestorskiego, obliczania planowanych kosztów prac projektowych oraz planowanych kosztów robót </w:t>
      </w:r>
      <w:proofErr w:type="spellStart"/>
      <w:r>
        <w:rPr>
          <w:sz w:val="22"/>
          <w:szCs w:val="22"/>
        </w:rPr>
        <w:t>robót</w:t>
      </w:r>
      <w:proofErr w:type="spellEnd"/>
      <w:r>
        <w:rPr>
          <w:sz w:val="22"/>
          <w:szCs w:val="22"/>
        </w:rPr>
        <w:t xml:space="preserve"> budowlanych określonych w programie funkcjonalno-użytkowym (Dz. U. z dnia 8 czerwca 2004 r. Nr 130, poz. 1389).</w:t>
      </w:r>
    </w:p>
    <w:p w14:paraId="66E46A2D" w14:textId="77777777" w:rsidR="008315D7" w:rsidRDefault="008315D7" w:rsidP="008315D7">
      <w:pPr>
        <w:ind w:firstLine="539"/>
        <w:jc w:val="both"/>
        <w:rPr>
          <w:sz w:val="22"/>
          <w:szCs w:val="22"/>
        </w:rPr>
      </w:pPr>
    </w:p>
    <w:p w14:paraId="63CA3070" w14:textId="77777777" w:rsidR="008315D7" w:rsidRPr="00B810CB" w:rsidRDefault="008315D7" w:rsidP="008315D7">
      <w:pPr>
        <w:ind w:firstLine="539"/>
        <w:jc w:val="both"/>
        <w:rPr>
          <w:sz w:val="22"/>
          <w:szCs w:val="22"/>
        </w:rPr>
      </w:pPr>
      <w:r w:rsidRPr="00B810CB">
        <w:rPr>
          <w:sz w:val="22"/>
          <w:szCs w:val="22"/>
        </w:rPr>
        <w:t>Ceny jednostkowe robót drogowych przyjęto wg Biuletynów:</w:t>
      </w:r>
    </w:p>
    <w:p w14:paraId="5EB12EB3" w14:textId="77777777" w:rsidR="008315D7" w:rsidRPr="00B810CB" w:rsidRDefault="008315D7" w:rsidP="008315D7">
      <w:pPr>
        <w:ind w:firstLine="539"/>
        <w:jc w:val="both"/>
        <w:rPr>
          <w:sz w:val="22"/>
          <w:szCs w:val="22"/>
        </w:rPr>
      </w:pPr>
      <w:r w:rsidRPr="00B810CB">
        <w:rPr>
          <w:sz w:val="22"/>
          <w:szCs w:val="22"/>
        </w:rPr>
        <w:t>– Cen Robót Przygotowawczych</w:t>
      </w:r>
      <w:r>
        <w:rPr>
          <w:sz w:val="22"/>
          <w:szCs w:val="22"/>
        </w:rPr>
        <w:t xml:space="preserve"> </w:t>
      </w:r>
      <w:r w:rsidRPr="00B810CB">
        <w:rPr>
          <w:sz w:val="22"/>
          <w:szCs w:val="22"/>
        </w:rPr>
        <w:t>(BCP)</w:t>
      </w:r>
    </w:p>
    <w:p w14:paraId="4E596616" w14:textId="77777777" w:rsidR="008315D7" w:rsidRPr="00B810CB" w:rsidRDefault="008315D7" w:rsidP="008315D7">
      <w:pPr>
        <w:ind w:firstLine="539"/>
        <w:jc w:val="both"/>
        <w:rPr>
          <w:sz w:val="22"/>
          <w:szCs w:val="22"/>
        </w:rPr>
      </w:pPr>
      <w:r w:rsidRPr="00B810CB">
        <w:rPr>
          <w:sz w:val="22"/>
          <w:szCs w:val="22"/>
        </w:rPr>
        <w:t>– Cen Robót Drogowych i Mostowych (BCD)</w:t>
      </w:r>
    </w:p>
    <w:p w14:paraId="56AE4AC2" w14:textId="77777777" w:rsidR="008315D7" w:rsidRPr="00B810CB" w:rsidRDefault="008315D7" w:rsidP="008315D7">
      <w:pPr>
        <w:ind w:firstLine="539"/>
        <w:jc w:val="both"/>
        <w:rPr>
          <w:sz w:val="22"/>
          <w:szCs w:val="22"/>
        </w:rPr>
      </w:pPr>
      <w:r w:rsidRPr="00B810CB">
        <w:rPr>
          <w:sz w:val="22"/>
          <w:szCs w:val="22"/>
        </w:rPr>
        <w:t>– Cen Robót Ziemnych i Inżynieryjnych (BRZ)</w:t>
      </w:r>
    </w:p>
    <w:p w14:paraId="7776DC79" w14:textId="77777777" w:rsidR="008315D7" w:rsidRDefault="008315D7" w:rsidP="008315D7">
      <w:pPr>
        <w:jc w:val="both"/>
        <w:rPr>
          <w:sz w:val="22"/>
          <w:szCs w:val="22"/>
        </w:rPr>
      </w:pPr>
      <w:r w:rsidRPr="00B810CB">
        <w:rPr>
          <w:sz w:val="22"/>
          <w:szCs w:val="22"/>
        </w:rPr>
        <w:t xml:space="preserve">(wydawnictwa „SEKOCENBUD”) na </w:t>
      </w:r>
      <w:r>
        <w:rPr>
          <w:sz w:val="22"/>
          <w:szCs w:val="22"/>
        </w:rPr>
        <w:t>II</w:t>
      </w:r>
      <w:r w:rsidRPr="00B810CB">
        <w:rPr>
          <w:sz w:val="22"/>
          <w:szCs w:val="22"/>
        </w:rPr>
        <w:t xml:space="preserve"> kwartał 20</w:t>
      </w:r>
      <w:r>
        <w:rPr>
          <w:sz w:val="22"/>
          <w:szCs w:val="22"/>
        </w:rPr>
        <w:t>21</w:t>
      </w:r>
      <w:r w:rsidRPr="00B810CB">
        <w:rPr>
          <w:sz w:val="22"/>
          <w:szCs w:val="22"/>
        </w:rPr>
        <w:t xml:space="preserve"> r.</w:t>
      </w:r>
    </w:p>
    <w:p w14:paraId="25F512A8" w14:textId="77777777" w:rsidR="008315D7" w:rsidRDefault="008315D7" w:rsidP="008315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9B7453D" w14:textId="77777777" w:rsidR="0005401C" w:rsidRDefault="0005401C" w:rsidP="0005401C">
      <w:pPr>
        <w:rPr>
          <w:b/>
          <w:sz w:val="22"/>
          <w:szCs w:val="22"/>
        </w:rPr>
      </w:pPr>
      <w:r>
        <w:rPr>
          <w:b/>
          <w:sz w:val="22"/>
          <w:szCs w:val="22"/>
        </w:rPr>
        <w:t>Opracowała Urszula Kędzierska</w:t>
      </w:r>
    </w:p>
    <w:p w14:paraId="1796BB60" w14:textId="77777777" w:rsidR="000833C0" w:rsidRDefault="000833C0"/>
    <w:sectPr w:rsidR="000833C0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D7"/>
    <w:rsid w:val="0005401C"/>
    <w:rsid w:val="000833C0"/>
    <w:rsid w:val="0083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1D4C"/>
  <w15:chartTrackingRefBased/>
  <w15:docId w15:val="{67D31FD1-1103-4387-A32B-2F974C9A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tekst">
    <w:name w:val="Standardowy.tekst"/>
    <w:rsid w:val="008315D7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931</Words>
  <Characters>5590</Characters>
  <Application>Microsoft Office Word</Application>
  <DocSecurity>0</DocSecurity>
  <Lines>46</Lines>
  <Paragraphs>13</Paragraphs>
  <ScaleCrop>false</ScaleCrop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Baranowska</dc:creator>
  <cp:keywords/>
  <dc:description/>
  <cp:lastModifiedBy>Zofia Baranowska</cp:lastModifiedBy>
  <cp:revision>2</cp:revision>
  <dcterms:created xsi:type="dcterms:W3CDTF">2021-11-10T12:27:00Z</dcterms:created>
  <dcterms:modified xsi:type="dcterms:W3CDTF">2021-11-10T12:30:00Z</dcterms:modified>
</cp:coreProperties>
</file>