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2924C3" w:rsidRDefault="001A2775" w:rsidP="002924C3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>
        <w:rPr>
          <w:rFonts w:ascii="Tahoma" w:hAnsi="Tahoma" w:cs="Tahoma"/>
          <w:sz w:val="20"/>
          <w:szCs w:val="20"/>
          <w:lang w:eastAsia="en-US"/>
        </w:rPr>
        <w:t>zadania: O</w:t>
      </w:r>
      <w:r w:rsidR="002924C3" w:rsidRPr="002924C3">
        <w:rPr>
          <w:rFonts w:ascii="Tahoma" w:hAnsi="Tahoma" w:cs="Tahoma"/>
          <w:sz w:val="20"/>
          <w:szCs w:val="20"/>
        </w:rPr>
        <w:t xml:space="preserve">pracowanie </w:t>
      </w:r>
      <w:r w:rsidR="002924C3" w:rsidRPr="002924C3">
        <w:rPr>
          <w:rFonts w:ascii="Tahoma" w:eastAsia="Times New Roman" w:hAnsi="Tahoma" w:cs="Tahoma"/>
          <w:bCs/>
          <w:sz w:val="20"/>
          <w:szCs w:val="20"/>
        </w:rPr>
        <w:t xml:space="preserve">kompletnej dokumentacji </w:t>
      </w:r>
      <w:r w:rsidR="002924C3">
        <w:rPr>
          <w:rFonts w:ascii="Tahoma" w:eastAsia="Times New Roman" w:hAnsi="Tahoma" w:cs="Tahoma"/>
          <w:bCs/>
          <w:sz w:val="20"/>
          <w:szCs w:val="20"/>
        </w:rPr>
        <w:t>projektowej wraz z</w:t>
      </w:r>
      <w:r w:rsidR="002924C3" w:rsidRPr="002924C3">
        <w:rPr>
          <w:rFonts w:ascii="Tahoma" w:eastAsia="Times New Roman" w:hAnsi="Tahoma" w:cs="Tahoma"/>
          <w:bCs/>
          <w:sz w:val="20"/>
          <w:szCs w:val="20"/>
        </w:rPr>
        <w:t xml:space="preserve"> STWiOR</w:t>
      </w:r>
      <w:r w:rsidR="002924C3" w:rsidRPr="002924C3">
        <w:rPr>
          <w:rFonts w:ascii="Tahoma" w:hAnsi="Tahoma" w:cs="Tahoma"/>
          <w:sz w:val="20"/>
          <w:szCs w:val="20"/>
        </w:rPr>
        <w:t xml:space="preserve"> dla</w:t>
      </w:r>
      <w:r w:rsidR="002924C3" w:rsidRPr="002924C3">
        <w:rPr>
          <w:rFonts w:ascii="Tahoma" w:hAnsi="Tahoma" w:cs="Tahoma"/>
          <w:color w:val="000000"/>
          <w:sz w:val="20"/>
          <w:szCs w:val="20"/>
        </w:rPr>
        <w:t xml:space="preserve"> wymiany wodociągu przy Trasie Średnicowej Północnej</w:t>
      </w:r>
      <w:r w:rsidR="002924C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2924C3" w:rsidRPr="002924C3">
        <w:rPr>
          <w:rFonts w:ascii="Tahoma" w:hAnsi="Tahoma" w:cs="Tahoma"/>
          <w:color w:val="000000"/>
          <w:sz w:val="20"/>
          <w:szCs w:val="20"/>
        </w:rPr>
        <w:t xml:space="preserve">budowy wodociągu w ul. Łódzkiej 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usług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315AD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315AD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315AD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315AD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1315AD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68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2924C3">
              <w:rPr>
                <w:rFonts w:ascii="Tahoma" w:hAnsi="Tahoma" w:cs="Tahoma"/>
                <w:sz w:val="20"/>
                <w:szCs w:val="20"/>
              </w:rPr>
              <w:t>, inne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1315AD">
    <w:pPr>
      <w:pStyle w:val="Nagwek"/>
      <w:jc w:val="right"/>
    </w:pPr>
    <w:fldSimple w:instr=" PAGE   \* MERGEFORMAT ">
      <w:r w:rsidR="002924C3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315AD"/>
    <w:rsid w:val="00141A76"/>
    <w:rsid w:val="00176881"/>
    <w:rsid w:val="001A2775"/>
    <w:rsid w:val="002464FD"/>
    <w:rsid w:val="00273404"/>
    <w:rsid w:val="002924C3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6</cp:revision>
  <dcterms:created xsi:type="dcterms:W3CDTF">2023-06-09T10:13:00Z</dcterms:created>
  <dcterms:modified xsi:type="dcterms:W3CDTF">2023-07-04T08:34:00Z</dcterms:modified>
</cp:coreProperties>
</file>