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A1D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92916B5" w14:textId="77777777" w:rsidR="00B67309" w:rsidRPr="00B67309" w:rsidRDefault="00B67309" w:rsidP="00B673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09">
              <w:rPr>
                <w:rFonts w:ascii="Arial" w:hAnsi="Arial" w:cs="Arial"/>
                <w:b/>
                <w:sz w:val="20"/>
                <w:szCs w:val="20"/>
              </w:rPr>
              <w:t>Modernizacja oddziałów detoksykacji i leczenia uzależnień</w:t>
            </w:r>
          </w:p>
          <w:p w14:paraId="0A25607C" w14:textId="4F023B86" w:rsidR="00EC3052" w:rsidRPr="00B67309" w:rsidRDefault="00B67309" w:rsidP="00B673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09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SPZOZ w Krakowie - II etap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EB4157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3C668E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3C668E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3C668E" w:rsidRPr="00710A06" w14:paraId="0E7DA391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3AEEB534" w14:textId="77777777" w:rsidR="003C668E" w:rsidRPr="00710A06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A68A6" w14:textId="77777777" w:rsidR="003C668E" w:rsidRPr="00710A06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gwarancja:</w:t>
            </w:r>
          </w:p>
        </w:tc>
      </w:tr>
      <w:tr w:rsidR="003C668E" w:rsidRPr="00710A06" w14:paraId="761004E6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04F89D83" w14:textId="77777777" w:rsidR="003C668E" w:rsidRPr="00710A06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F6808" w14:textId="61B09D45" w:rsidR="003C668E" w:rsidRPr="00710A06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(*)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1F27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miesięczny okres rękojmi.</w:t>
            </w:r>
          </w:p>
          <w:p w14:paraId="5A06D2A5" w14:textId="77777777" w:rsidR="003C668E" w:rsidRPr="00710A06" w:rsidRDefault="003C668E" w:rsidP="0022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BF8AE" w14:textId="1ECBE565" w:rsidR="003C668E" w:rsidRPr="00710A06" w:rsidRDefault="003C668E" w:rsidP="001F27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(Czytelnie wpisać ilość miesięcy, jeżeli Wykonawca oferuje dodatkową gwarancję. Wykonawca może zaoferować Zamawiającemu 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lastRenderedPageBreak/>
              <w:t>dodatkowy okres gwarancji na wykonane roboty budowlan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i wbudowane materiały, wynoszący 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t>minimum 1 miesiąc do maksymalnie 36 miesięcy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liczony od dnia następnego, w którym upłynie obowiązkowy </w:t>
            </w:r>
            <w:r w:rsidR="001F2701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>6 miesięczny okres rękojmi.)</w:t>
            </w:r>
          </w:p>
        </w:tc>
      </w:tr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293B15DA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1F2701">
        <w:rPr>
          <w:rFonts w:ascii="Arial" w:hAnsi="Arial" w:cs="Arial"/>
          <w:sz w:val="20"/>
          <w:szCs w:val="20"/>
        </w:rPr>
        <w:t>9</w:t>
      </w:r>
      <w:r w:rsidR="00EB66C1">
        <w:rPr>
          <w:rFonts w:ascii="Arial" w:hAnsi="Arial" w:cs="Arial"/>
          <w:sz w:val="20"/>
          <w:szCs w:val="20"/>
        </w:rPr>
        <w:t>0</w:t>
      </w:r>
      <w:r w:rsidR="009C67EF" w:rsidRPr="008F1DB1">
        <w:rPr>
          <w:rFonts w:ascii="Arial" w:hAnsi="Arial" w:cs="Arial"/>
          <w:sz w:val="20"/>
          <w:szCs w:val="20"/>
        </w:rPr>
        <w:t xml:space="preserve"> dni roboczych</w:t>
      </w:r>
      <w:r w:rsidR="00086678" w:rsidRPr="008F1DB1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FC4030" w14:textId="77777777" w:rsidR="004A0C28" w:rsidRPr="008F1DB1" w:rsidRDefault="004A0C28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0FCBA993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5B93B85" w14:textId="3978E703" w:rsidR="004A0C28" w:rsidRPr="004A0C28" w:rsidRDefault="004A0C28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Zamawiający dokona zapłaty wynagrodzenia należnego Wykonawcy </w:t>
      </w:r>
      <w:r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przelewe</w:t>
      </w: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m na rachunek bankowy Wykonawcy w terminie 30 dni po otrzymaniu prawidłowo wystawionej faktury i stwierdzeniu wykonania przedmiotu umowy na podstawie podpisanego przez Strony protokołu końcowego odbioru robót.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1BD06E9" w14:textId="1DAF6CE6" w:rsidR="00FE1064" w:rsidRPr="00727559" w:rsidRDefault="00FE1064" w:rsidP="00FE1064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2BBF1613" w14:textId="77777777" w:rsidR="00FE1064" w:rsidRDefault="00FE1064" w:rsidP="00FE1064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5CBEB34A" w14:textId="77777777" w:rsidR="00FE1064" w:rsidRPr="00727559" w:rsidRDefault="00FE1064" w:rsidP="00FE1064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13344661" w14:textId="77777777" w:rsidTr="00164583">
        <w:tc>
          <w:tcPr>
            <w:tcW w:w="5812" w:type="dxa"/>
          </w:tcPr>
          <w:p w14:paraId="1AF0F64D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2925A856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4B7C635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93BA65D" w14:textId="77777777" w:rsidR="00FE1064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4069FFB9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3D84300D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603FF4F9" w14:textId="77777777" w:rsidTr="00164583">
        <w:tc>
          <w:tcPr>
            <w:tcW w:w="5812" w:type="dxa"/>
          </w:tcPr>
          <w:p w14:paraId="577CC10B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06999C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2F90468B" w14:textId="77777777" w:rsidTr="00164583">
        <w:tc>
          <w:tcPr>
            <w:tcW w:w="5812" w:type="dxa"/>
          </w:tcPr>
          <w:p w14:paraId="10A5E59A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660310" w14:textId="77777777" w:rsidR="00FE1064" w:rsidRPr="00727559" w:rsidRDefault="00FE1064" w:rsidP="00164583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EF1225" w14:textId="66CFABAE" w:rsidR="00FE1064" w:rsidRDefault="00FE106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F174E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26E55FD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3C668E">
        <w:rPr>
          <w:rFonts w:ascii="Arial" w:hAnsi="Arial" w:cs="Arial"/>
          <w:iCs/>
          <w:sz w:val="16"/>
          <w:szCs w:val="16"/>
        </w:rPr>
        <w:t>Kosztorysu ofertowego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3B797FA1" w:rsidR="008A4951" w:rsidRPr="00727559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</w:t>
      </w:r>
      <w:r w:rsidR="003C668E">
        <w:rPr>
          <w:rFonts w:ascii="Arial" w:hAnsi="Arial" w:cs="Arial"/>
          <w:iCs/>
          <w:sz w:val="16"/>
          <w:szCs w:val="16"/>
        </w:rPr>
        <w:t>j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eżeli Wykonawca nie wpisze ilości miesięcy dodatkowej gwarancji w niniejszym formularzu </w:t>
      </w:r>
      <w:r w:rsidR="001F2701">
        <w:rPr>
          <w:rFonts w:ascii="Arial" w:hAnsi="Arial" w:cs="Arial"/>
          <w:iCs/>
          <w:sz w:val="16"/>
          <w:szCs w:val="16"/>
        </w:rPr>
        <w:t xml:space="preserve">Zamawiający uzna, </w:t>
      </w:r>
      <w:r w:rsidR="008A4951" w:rsidRPr="00727559">
        <w:rPr>
          <w:rFonts w:ascii="Arial" w:hAnsi="Arial" w:cs="Arial"/>
          <w:iCs/>
          <w:sz w:val="16"/>
          <w:szCs w:val="16"/>
        </w:rPr>
        <w:t>że jej nie zaoferował.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42235424" w14:textId="07B2442A" w:rsidR="00FE1064" w:rsidRPr="00727559" w:rsidRDefault="001F2701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(***) Niepotrzebne skreślić lub </w:t>
      </w:r>
      <w:r w:rsidR="00FE1064">
        <w:rPr>
          <w:rFonts w:ascii="Arial" w:hAnsi="Arial" w:cs="Arial"/>
          <w:iCs/>
          <w:sz w:val="16"/>
          <w:szCs w:val="16"/>
        </w:rPr>
        <w:t>ewentualnie uzupełnić.</w:t>
      </w:r>
    </w:p>
    <w:p w14:paraId="0A250C65" w14:textId="631E37A7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E1C3" w14:textId="77777777" w:rsidR="00B5343A" w:rsidRDefault="00B5343A" w:rsidP="00193B78">
      <w:pPr>
        <w:spacing w:after="0" w:line="240" w:lineRule="auto"/>
      </w:pPr>
      <w:r>
        <w:separator/>
      </w:r>
    </w:p>
  </w:endnote>
  <w:endnote w:type="continuationSeparator" w:id="0">
    <w:p w14:paraId="62623F32" w14:textId="77777777" w:rsidR="00B5343A" w:rsidRDefault="00B5343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F0B1" w14:textId="77777777" w:rsidR="00B5343A" w:rsidRDefault="00B5343A" w:rsidP="00193B78">
      <w:pPr>
        <w:spacing w:after="0" w:line="240" w:lineRule="auto"/>
      </w:pPr>
      <w:r>
        <w:separator/>
      </w:r>
    </w:p>
  </w:footnote>
  <w:footnote w:type="continuationSeparator" w:id="0">
    <w:p w14:paraId="24C50D7A" w14:textId="77777777" w:rsidR="00B5343A" w:rsidRDefault="00B5343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462453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F2701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2701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343A"/>
    <w:rsid w:val="00B562DE"/>
    <w:rsid w:val="00B601E6"/>
    <w:rsid w:val="00B67309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43EC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465388D7-A7D5-4B69-9218-ED6CD54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48A9-A7D8-4356-A183-6FCC3D5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101</cp:revision>
  <cp:lastPrinted>2021-04-14T09:45:00Z</cp:lastPrinted>
  <dcterms:created xsi:type="dcterms:W3CDTF">2018-12-26T21:56:00Z</dcterms:created>
  <dcterms:modified xsi:type="dcterms:W3CDTF">2021-04-14T09:45:00Z</dcterms:modified>
</cp:coreProperties>
</file>