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0" w:type="auto"/>
        <w:tblLook w:val="04A0" w:firstRow="1" w:lastRow="0" w:firstColumn="1" w:lastColumn="0" w:noHBand="0" w:noVBand="1"/>
      </w:tblPr>
      <w:tblGrid>
        <w:gridCol w:w="7223"/>
        <w:gridCol w:w="1837"/>
      </w:tblGrid>
      <w:tr w:rsidR="00004DFD" w:rsidRPr="00364807" w14:paraId="6F804968" w14:textId="77777777">
        <w:trPr>
          <w:trHeight w:hRule="exact" w:val="1840"/>
        </w:trPr>
        <w:tc>
          <w:tcPr>
            <w:tcW w:w="7225" w:type="dxa"/>
            <w:vAlign w:val="center"/>
          </w:tcPr>
          <w:p w14:paraId="09FD06CC" w14:textId="77777777" w:rsidR="0048405A" w:rsidRPr="00E26BFB" w:rsidRDefault="0048405A" w:rsidP="0048405A">
            <w:pPr>
              <w:tabs>
                <w:tab w:val="center" w:pos="4536"/>
                <w:tab w:val="right" w:pos="9072"/>
              </w:tabs>
              <w:rPr>
                <w:rFonts w:ascii="Garamond" w:hAnsi="Garamond" w:cs="Garamond"/>
                <w:b/>
                <w:bCs/>
                <w:sz w:val="20"/>
                <w:szCs w:val="20"/>
              </w:rPr>
            </w:pPr>
            <w:r w:rsidRPr="00E26BFB">
              <w:rPr>
                <w:rFonts w:ascii="Garamond" w:hAnsi="Garamond" w:cs="Garamond"/>
                <w:b/>
                <w:bCs/>
                <w:sz w:val="20"/>
                <w:szCs w:val="20"/>
              </w:rPr>
              <w:t>DZIAŁ ZAMÓWIEŃ PUBLICZNYCH</w:t>
            </w:r>
          </w:p>
          <w:p w14:paraId="4AFA78AE" w14:textId="77777777" w:rsidR="0048405A" w:rsidRPr="00E26BFB" w:rsidRDefault="0048405A" w:rsidP="0048405A">
            <w:pPr>
              <w:tabs>
                <w:tab w:val="center" w:pos="4536"/>
                <w:tab w:val="right" w:pos="9072"/>
              </w:tabs>
              <w:rPr>
                <w:rFonts w:ascii="Garamond" w:hAnsi="Garamond" w:cs="Garamond"/>
                <w:b/>
                <w:bCs/>
                <w:sz w:val="20"/>
                <w:szCs w:val="20"/>
              </w:rPr>
            </w:pPr>
            <w:r w:rsidRPr="00E26BFB">
              <w:rPr>
                <w:rFonts w:ascii="Garamond" w:hAnsi="Garamond" w:cs="Garamond"/>
                <w:b/>
                <w:bCs/>
                <w:sz w:val="20"/>
                <w:szCs w:val="20"/>
              </w:rPr>
              <w:t>UNIWERSYTETU JAGIELLOŃSKIEGO</w:t>
            </w:r>
          </w:p>
          <w:p w14:paraId="05F48A60" w14:textId="77777777" w:rsidR="0048405A" w:rsidRPr="00E26BFB" w:rsidRDefault="0048405A" w:rsidP="0048405A">
            <w:pPr>
              <w:tabs>
                <w:tab w:val="center" w:pos="4536"/>
                <w:tab w:val="right" w:pos="9072"/>
              </w:tabs>
              <w:rPr>
                <w:rFonts w:ascii="Garamond" w:hAnsi="Garamond" w:cs="Garamond"/>
                <w:b/>
                <w:bCs/>
                <w:sz w:val="20"/>
                <w:szCs w:val="20"/>
              </w:rPr>
            </w:pPr>
            <w:r w:rsidRPr="00E26BFB">
              <w:rPr>
                <w:rFonts w:ascii="Garamond" w:hAnsi="Garamond"/>
                <w:sz w:val="20"/>
                <w:szCs w:val="20"/>
              </w:rPr>
              <w:t>ul. Straszewskiego 25/3 i 4, 31-113 Kraków</w:t>
            </w:r>
          </w:p>
          <w:p w14:paraId="116D2C37" w14:textId="77777777" w:rsidR="0048405A" w:rsidRPr="00E26BFB" w:rsidRDefault="0048405A" w:rsidP="0048405A">
            <w:pPr>
              <w:tabs>
                <w:tab w:val="center" w:pos="4536"/>
                <w:tab w:val="right" w:pos="9072"/>
              </w:tabs>
              <w:rPr>
                <w:rFonts w:ascii="Garamond" w:hAnsi="Garamond" w:cs="Garamond"/>
                <w:sz w:val="20"/>
                <w:szCs w:val="20"/>
                <w:lang w:val="pt-BR"/>
              </w:rPr>
            </w:pPr>
            <w:r w:rsidRPr="00E26BFB">
              <w:rPr>
                <w:rFonts w:ascii="Garamond" w:hAnsi="Garamond" w:cs="Garamond"/>
                <w:b/>
                <w:bCs/>
                <w:sz w:val="20"/>
                <w:szCs w:val="20"/>
                <w:lang w:val="pt-BR"/>
              </w:rPr>
              <w:t>tel.</w:t>
            </w:r>
            <w:r w:rsidRPr="00E26BFB">
              <w:rPr>
                <w:rFonts w:ascii="Garamond" w:hAnsi="Garamond" w:cs="Garamond"/>
                <w:sz w:val="20"/>
                <w:szCs w:val="20"/>
                <w:lang w:val="pt-BR"/>
              </w:rPr>
              <w:t xml:space="preserve"> +4812-663-39-03</w:t>
            </w:r>
          </w:p>
          <w:p w14:paraId="2445FB52" w14:textId="77777777" w:rsidR="0048405A" w:rsidRPr="00E26BFB" w:rsidRDefault="0048405A" w:rsidP="0048405A">
            <w:pPr>
              <w:tabs>
                <w:tab w:val="center" w:pos="4536"/>
                <w:tab w:val="right" w:pos="9072"/>
              </w:tabs>
              <w:rPr>
                <w:rFonts w:ascii="Garamond" w:hAnsi="Garamond" w:cs="Garamond"/>
                <w:b/>
                <w:bCs/>
                <w:sz w:val="20"/>
                <w:szCs w:val="20"/>
                <w:lang w:val="pt-BR"/>
              </w:rPr>
            </w:pPr>
            <w:r w:rsidRPr="00E26BFB">
              <w:rPr>
                <w:rFonts w:ascii="Garamond" w:hAnsi="Garamond" w:cs="Garamond"/>
                <w:b/>
                <w:bCs/>
                <w:sz w:val="20"/>
                <w:szCs w:val="20"/>
                <w:lang w:val="pt-BR"/>
              </w:rPr>
              <w:t xml:space="preserve">e-mail: </w:t>
            </w:r>
            <w:r w:rsidR="00000000">
              <w:fldChar w:fldCharType="begin"/>
            </w:r>
            <w:r w:rsidR="00000000" w:rsidRPr="0020660F">
              <w:rPr>
                <w:lang w:val="en-US"/>
              </w:rPr>
              <w:instrText>HYPERLINK "mailto:bzp@uj.edu.pl"</w:instrText>
            </w:r>
            <w:r w:rsidR="00000000">
              <w:fldChar w:fldCharType="separate"/>
            </w:r>
            <w:r w:rsidRPr="00E26BFB">
              <w:rPr>
                <w:rFonts w:ascii="Garamond" w:hAnsi="Garamond" w:cs="Garamond"/>
                <w:b/>
                <w:bCs/>
                <w:color w:val="0000FF"/>
                <w:sz w:val="20"/>
                <w:szCs w:val="20"/>
                <w:u w:val="single"/>
                <w:lang w:val="pt-BR"/>
              </w:rPr>
              <w:t>bzp@uj.edu.pl</w:t>
            </w:r>
            <w:r w:rsidR="00000000">
              <w:rPr>
                <w:rFonts w:ascii="Garamond" w:hAnsi="Garamond" w:cs="Garamond"/>
                <w:b/>
                <w:bCs/>
                <w:color w:val="0000FF"/>
                <w:sz w:val="20"/>
                <w:szCs w:val="20"/>
                <w:u w:val="single"/>
                <w:lang w:val="pt-BR"/>
              </w:rPr>
              <w:fldChar w:fldCharType="end"/>
            </w:r>
          </w:p>
          <w:p w14:paraId="0E475FAB" w14:textId="222780ED" w:rsidR="00004DFD" w:rsidRPr="0048405A" w:rsidRDefault="00000000" w:rsidP="0048405A">
            <w:pPr>
              <w:tabs>
                <w:tab w:val="center" w:pos="4536"/>
                <w:tab w:val="right" w:pos="9072"/>
              </w:tabs>
              <w:rPr>
                <w:rFonts w:ascii="Garamond" w:hAnsi="Garamond" w:cs="Garamond"/>
                <w:b/>
                <w:bCs/>
                <w:sz w:val="20"/>
                <w:szCs w:val="20"/>
                <w:lang w:val="pt-BR"/>
              </w:rPr>
            </w:pPr>
            <w:hyperlink r:id="rId11" w:history="1">
              <w:r w:rsidR="0048405A" w:rsidRPr="00E26BFB">
                <w:rPr>
                  <w:rFonts w:ascii="Garamond" w:hAnsi="Garamond" w:cs="Garamond"/>
                  <w:b/>
                  <w:bCs/>
                  <w:color w:val="0000FF"/>
                  <w:sz w:val="20"/>
                  <w:szCs w:val="20"/>
                  <w:u w:val="single"/>
                  <w:lang w:val="pt-BR"/>
                </w:rPr>
                <w:t>https://www.uj.edu.pl</w:t>
              </w:r>
            </w:hyperlink>
            <w:r w:rsidR="0048405A" w:rsidRPr="00E26BFB">
              <w:rPr>
                <w:rFonts w:ascii="Garamond" w:hAnsi="Garamond" w:cs="Garamond"/>
                <w:b/>
                <w:bCs/>
                <w:sz w:val="20"/>
                <w:szCs w:val="20"/>
                <w:lang w:val="pt-BR"/>
              </w:rPr>
              <w:t xml:space="preserve"> ; </w:t>
            </w:r>
            <w:r w:rsidR="00B63F68">
              <w:rPr>
                <w:rFonts w:ascii="Garamond" w:hAnsi="Garamond" w:cs="Garamond"/>
                <w:b/>
                <w:bCs/>
                <w:sz w:val="20"/>
                <w:szCs w:val="20"/>
                <w:lang w:val="pt-BR"/>
              </w:rPr>
              <w:t xml:space="preserve"> </w:t>
            </w:r>
            <w:hyperlink r:id="rId12" w:history="1">
              <w:r w:rsidR="00B63F68" w:rsidRPr="00A225E1">
                <w:rPr>
                  <w:rStyle w:val="Hipercze"/>
                  <w:rFonts w:ascii="Garamond" w:hAnsi="Garamond" w:cs="Garamond"/>
                  <w:b/>
                  <w:bCs/>
                  <w:sz w:val="20"/>
                  <w:szCs w:val="20"/>
                  <w:lang w:val="pt-BR"/>
                </w:rPr>
                <w:t>https://przetargi.uj.edu.pl</w:t>
              </w:r>
            </w:hyperlink>
          </w:p>
        </w:tc>
        <w:tc>
          <w:tcPr>
            <w:tcW w:w="1837" w:type="dxa"/>
            <w:vAlign w:val="center"/>
          </w:tcPr>
          <w:p w14:paraId="632DCF8D" w14:textId="77777777" w:rsidR="00004DFD" w:rsidRPr="00364807" w:rsidRDefault="00004DFD">
            <w:pPr>
              <w:spacing w:line="22" w:lineRule="atLeast"/>
              <w:outlineLvl w:val="0"/>
              <w:rPr>
                <w:sz w:val="22"/>
                <w:szCs w:val="22"/>
              </w:rPr>
            </w:pPr>
            <w:r w:rsidRPr="00364807">
              <w:rPr>
                <w:noProof/>
                <w:sz w:val="22"/>
                <w:szCs w:val="22"/>
              </w:rPr>
              <w:drawing>
                <wp:inline distT="0" distB="0" distL="0" distR="0" wp14:anchorId="278D1E48" wp14:editId="6BCF819A">
                  <wp:extent cx="562053" cy="895475"/>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2053" cy="895475"/>
                          </a:xfrm>
                          <a:prstGeom prst="rect">
                            <a:avLst/>
                          </a:prstGeom>
                        </pic:spPr>
                      </pic:pic>
                    </a:graphicData>
                  </a:graphic>
                </wp:inline>
              </w:drawing>
            </w:r>
          </w:p>
        </w:tc>
      </w:tr>
    </w:tbl>
    <w:p w14:paraId="04E44A31" w14:textId="445C01A5" w:rsidR="00021006" w:rsidRPr="00CF4E26" w:rsidRDefault="5CD32AA8" w:rsidP="00004DFD">
      <w:pPr>
        <w:widowControl/>
        <w:shd w:val="clear" w:color="auto" w:fill="FFFFFF" w:themeFill="background1"/>
        <w:suppressAutoHyphens w:val="0"/>
        <w:spacing w:before="60"/>
        <w:ind w:left="357"/>
        <w:jc w:val="right"/>
        <w:outlineLvl w:val="0"/>
        <w:rPr>
          <w:sz w:val="22"/>
          <w:szCs w:val="22"/>
        </w:rPr>
      </w:pPr>
      <w:r w:rsidRPr="0020660F">
        <w:rPr>
          <w:sz w:val="22"/>
          <w:szCs w:val="22"/>
        </w:rPr>
        <w:t xml:space="preserve">Kraków, dnia </w:t>
      </w:r>
      <w:r w:rsidR="00A558A7" w:rsidRPr="0020660F">
        <w:rPr>
          <w:sz w:val="22"/>
          <w:szCs w:val="22"/>
        </w:rPr>
        <w:t>27</w:t>
      </w:r>
      <w:r w:rsidR="00571AB2" w:rsidRPr="0020660F">
        <w:rPr>
          <w:sz w:val="22"/>
          <w:szCs w:val="22"/>
        </w:rPr>
        <w:t>.08.</w:t>
      </w:r>
      <w:r w:rsidR="00833806" w:rsidRPr="0020660F">
        <w:rPr>
          <w:sz w:val="22"/>
          <w:szCs w:val="22"/>
        </w:rPr>
        <w:t>202</w:t>
      </w:r>
      <w:r w:rsidR="00981C1C" w:rsidRPr="0020660F">
        <w:rPr>
          <w:sz w:val="22"/>
          <w:szCs w:val="22"/>
        </w:rPr>
        <w:t>4</w:t>
      </w:r>
      <w:r w:rsidR="0062288F" w:rsidRPr="0020660F">
        <w:rPr>
          <w:sz w:val="22"/>
          <w:szCs w:val="22"/>
        </w:rPr>
        <w:t xml:space="preserve"> </w:t>
      </w:r>
      <w:r w:rsidRPr="0020660F">
        <w:rPr>
          <w:sz w:val="22"/>
          <w:szCs w:val="22"/>
        </w:rPr>
        <w:t>r.</w:t>
      </w:r>
    </w:p>
    <w:p w14:paraId="7327A2E9" w14:textId="67EFD212" w:rsidR="008B1225" w:rsidRPr="00CF4E26" w:rsidRDefault="008B1225">
      <w:pPr>
        <w:widowControl/>
        <w:suppressAutoHyphens w:val="0"/>
        <w:ind w:left="360"/>
        <w:outlineLvl w:val="0"/>
        <w:rPr>
          <w:b/>
          <w:bCs/>
          <w:sz w:val="22"/>
          <w:szCs w:val="22"/>
          <w:u w:val="single"/>
        </w:rPr>
      </w:pPr>
    </w:p>
    <w:p w14:paraId="765ADACC" w14:textId="77777777" w:rsidR="00F63ADA" w:rsidRPr="00CF4E26" w:rsidRDefault="00F63ADA">
      <w:pPr>
        <w:widowControl/>
        <w:suppressAutoHyphens w:val="0"/>
        <w:ind w:left="360"/>
        <w:outlineLvl w:val="0"/>
        <w:rPr>
          <w:b/>
          <w:bCs/>
          <w:sz w:val="22"/>
          <w:szCs w:val="22"/>
          <w:u w:val="single"/>
        </w:rPr>
      </w:pPr>
    </w:p>
    <w:p w14:paraId="52A1A7C6" w14:textId="1F8CF52A" w:rsidR="00021006" w:rsidRPr="00CF4E26" w:rsidRDefault="5CD32AA8" w:rsidP="5CD32AA8">
      <w:pPr>
        <w:widowControl/>
        <w:suppressAutoHyphens w:val="0"/>
        <w:ind w:left="360"/>
        <w:outlineLvl w:val="0"/>
        <w:rPr>
          <w:b/>
          <w:bCs/>
          <w:sz w:val="22"/>
          <w:szCs w:val="22"/>
          <w:u w:val="single"/>
        </w:rPr>
      </w:pPr>
      <w:r w:rsidRPr="00CF4E26">
        <w:rPr>
          <w:b/>
          <w:bCs/>
          <w:sz w:val="22"/>
          <w:szCs w:val="22"/>
          <w:u w:val="single"/>
        </w:rPr>
        <w:t xml:space="preserve">SPECYFIKACJA WARUNKÓW ZAMÓWIENIA  </w:t>
      </w:r>
    </w:p>
    <w:p w14:paraId="1EAE484C" w14:textId="3CEDC8E0" w:rsidR="00021006" w:rsidRPr="00CF4E26" w:rsidRDefault="5CD32AA8" w:rsidP="5CD32AA8">
      <w:pPr>
        <w:widowControl/>
        <w:suppressAutoHyphens w:val="0"/>
        <w:ind w:left="360"/>
        <w:rPr>
          <w:b/>
          <w:bCs/>
          <w:sz w:val="22"/>
          <w:szCs w:val="22"/>
          <w:u w:val="single"/>
        </w:rPr>
      </w:pPr>
      <w:r w:rsidRPr="00CF4E26">
        <w:rPr>
          <w:b/>
          <w:bCs/>
          <w:sz w:val="22"/>
          <w:szCs w:val="22"/>
          <w:u w:val="single"/>
        </w:rPr>
        <w:t xml:space="preserve">zwana dalej w skrócie </w:t>
      </w:r>
      <w:r w:rsidR="00D26321" w:rsidRPr="00CF4E26">
        <w:rPr>
          <w:b/>
          <w:bCs/>
          <w:sz w:val="22"/>
          <w:szCs w:val="22"/>
          <w:u w:val="single"/>
        </w:rPr>
        <w:t>SWZ</w:t>
      </w:r>
    </w:p>
    <w:p w14:paraId="0940188A" w14:textId="7AFA0D78" w:rsidR="00F63ADA" w:rsidRPr="00CF4E26" w:rsidRDefault="00F63ADA" w:rsidP="5CD32AA8">
      <w:pPr>
        <w:widowControl/>
        <w:suppressAutoHyphens w:val="0"/>
        <w:ind w:left="360"/>
        <w:rPr>
          <w:b/>
          <w:bCs/>
          <w:sz w:val="22"/>
          <w:szCs w:val="22"/>
          <w:u w:val="single"/>
        </w:rPr>
      </w:pPr>
    </w:p>
    <w:p w14:paraId="1F185EA2" w14:textId="77777777" w:rsidR="00021006" w:rsidRPr="00CF4E26" w:rsidRDefault="00021006">
      <w:pPr>
        <w:widowControl/>
        <w:suppressAutoHyphens w:val="0"/>
        <w:ind w:left="360"/>
        <w:rPr>
          <w:b/>
          <w:bCs/>
          <w:sz w:val="22"/>
          <w:szCs w:val="22"/>
          <w:u w:val="single"/>
        </w:rPr>
      </w:pPr>
    </w:p>
    <w:p w14:paraId="4189C2B6" w14:textId="77777777" w:rsidR="008828B2" w:rsidRPr="00CF4E26" w:rsidRDefault="008828B2" w:rsidP="008828B2">
      <w:pPr>
        <w:widowControl/>
        <w:jc w:val="both"/>
        <w:rPr>
          <w:b/>
          <w:bCs/>
          <w:sz w:val="22"/>
          <w:szCs w:val="22"/>
        </w:rPr>
      </w:pPr>
      <w:r w:rsidRPr="00CF4E26">
        <w:rPr>
          <w:b/>
          <w:bCs/>
          <w:sz w:val="22"/>
          <w:szCs w:val="22"/>
        </w:rPr>
        <w:t>Rozdział I - Nazwa (firma) oraz adres zamawiającego.</w:t>
      </w:r>
    </w:p>
    <w:p w14:paraId="5CFF8D24" w14:textId="77777777" w:rsidR="008828B2" w:rsidRPr="00CF4E26" w:rsidRDefault="008828B2" w:rsidP="008E4FE0">
      <w:pPr>
        <w:widowControl/>
        <w:numPr>
          <w:ilvl w:val="1"/>
          <w:numId w:val="13"/>
        </w:numPr>
        <w:tabs>
          <w:tab w:val="clear" w:pos="0"/>
        </w:tabs>
        <w:ind w:left="426" w:hanging="426"/>
        <w:jc w:val="both"/>
        <w:rPr>
          <w:sz w:val="22"/>
          <w:szCs w:val="22"/>
        </w:rPr>
      </w:pPr>
      <w:r w:rsidRPr="00CF4E26">
        <w:rPr>
          <w:sz w:val="22"/>
          <w:szCs w:val="22"/>
        </w:rPr>
        <w:t>Uniwersytet Jagielloński, ul. Gołębia 24, 31-007 Kraków.</w:t>
      </w:r>
    </w:p>
    <w:p w14:paraId="52D693CA" w14:textId="77777777" w:rsidR="008828B2" w:rsidRPr="00F66B33" w:rsidRDefault="008828B2" w:rsidP="008E4FE0">
      <w:pPr>
        <w:widowControl/>
        <w:numPr>
          <w:ilvl w:val="1"/>
          <w:numId w:val="13"/>
        </w:numPr>
        <w:tabs>
          <w:tab w:val="clear" w:pos="0"/>
        </w:tabs>
        <w:ind w:left="426" w:hanging="426"/>
        <w:jc w:val="both"/>
        <w:rPr>
          <w:sz w:val="22"/>
          <w:szCs w:val="22"/>
        </w:rPr>
      </w:pPr>
      <w:r w:rsidRPr="00CF4E26">
        <w:rPr>
          <w:bCs/>
          <w:sz w:val="22"/>
          <w:szCs w:val="22"/>
          <w:u w:val="single"/>
        </w:rPr>
        <w:t xml:space="preserve">Jednostka </w:t>
      </w:r>
      <w:r w:rsidRPr="00F66B33">
        <w:rPr>
          <w:bCs/>
          <w:sz w:val="22"/>
          <w:szCs w:val="22"/>
          <w:u w:val="single"/>
        </w:rPr>
        <w:t>prowadząca sprawę:</w:t>
      </w:r>
    </w:p>
    <w:p w14:paraId="0CF093F0" w14:textId="34ABCEBB" w:rsidR="008828B2" w:rsidRPr="00F66B33" w:rsidRDefault="008828B2" w:rsidP="008E4FE0">
      <w:pPr>
        <w:widowControl/>
        <w:numPr>
          <w:ilvl w:val="1"/>
          <w:numId w:val="12"/>
        </w:numPr>
        <w:tabs>
          <w:tab w:val="clear" w:pos="720"/>
        </w:tabs>
        <w:ind w:left="851" w:hanging="425"/>
        <w:jc w:val="both"/>
        <w:rPr>
          <w:rStyle w:val="czeinternetowe"/>
          <w:sz w:val="22"/>
          <w:szCs w:val="22"/>
        </w:rPr>
      </w:pPr>
      <w:r w:rsidRPr="00F66B33">
        <w:rPr>
          <w:bCs/>
          <w:sz w:val="22"/>
          <w:szCs w:val="22"/>
        </w:rPr>
        <w:t>Dział Zamówień Publicznych, ul. Straszewskiego 25/3 i 4, 31-113 Kraków;</w:t>
      </w:r>
      <w:r w:rsidRPr="00F66B33">
        <w:rPr>
          <w:bCs/>
          <w:sz w:val="22"/>
          <w:szCs w:val="22"/>
        </w:rPr>
        <w:br/>
      </w:r>
      <w:r w:rsidRPr="00F66B33">
        <w:rPr>
          <w:bCs/>
          <w:sz w:val="22"/>
          <w:szCs w:val="22"/>
          <w:lang w:val="fr-FR"/>
        </w:rPr>
        <w:t>tel.: +4812 663-39-</w:t>
      </w:r>
      <w:r w:rsidR="00476CDB" w:rsidRPr="00F66B33">
        <w:rPr>
          <w:bCs/>
          <w:sz w:val="22"/>
          <w:szCs w:val="22"/>
          <w:lang w:val="fr-FR"/>
        </w:rPr>
        <w:t>52</w:t>
      </w:r>
      <w:r w:rsidRPr="00F66B33">
        <w:rPr>
          <w:bCs/>
          <w:sz w:val="22"/>
          <w:szCs w:val="22"/>
          <w:lang w:val="fr-FR"/>
        </w:rPr>
        <w:t xml:space="preserve">; e-mail.: </w:t>
      </w:r>
      <w:r w:rsidR="00000000">
        <w:fldChar w:fldCharType="begin"/>
      </w:r>
      <w:r w:rsidR="00000000">
        <w:instrText>HYPERLINK "mailto:bzp@uj.edu.pl" \h</w:instrText>
      </w:r>
      <w:r w:rsidR="00000000">
        <w:fldChar w:fldCharType="separate"/>
      </w:r>
      <w:r w:rsidRPr="00F66B33">
        <w:rPr>
          <w:rStyle w:val="czeinternetowe"/>
          <w:bCs/>
          <w:sz w:val="22"/>
          <w:szCs w:val="22"/>
          <w:lang w:val="fr-FR"/>
        </w:rPr>
        <w:t>bzp@uj.edu.pl</w:t>
      </w:r>
      <w:r w:rsidR="00000000">
        <w:rPr>
          <w:rStyle w:val="czeinternetowe"/>
          <w:bCs/>
          <w:sz w:val="22"/>
          <w:szCs w:val="22"/>
          <w:lang w:val="fr-FR"/>
        </w:rPr>
        <w:fldChar w:fldCharType="end"/>
      </w:r>
      <w:r w:rsidRPr="00F66B33">
        <w:rPr>
          <w:bCs/>
          <w:sz w:val="22"/>
          <w:szCs w:val="22"/>
          <w:lang w:val="fr-FR"/>
        </w:rPr>
        <w:t>;</w:t>
      </w:r>
    </w:p>
    <w:p w14:paraId="046812B7" w14:textId="77777777" w:rsidR="008828B2" w:rsidRPr="00F66B33" w:rsidRDefault="008828B2" w:rsidP="00610F62">
      <w:pPr>
        <w:widowControl/>
        <w:ind w:left="851"/>
        <w:jc w:val="both"/>
        <w:rPr>
          <w:sz w:val="22"/>
          <w:szCs w:val="22"/>
        </w:rPr>
      </w:pPr>
      <w:r w:rsidRPr="00F66B33">
        <w:rPr>
          <w:bCs/>
          <w:sz w:val="22"/>
          <w:szCs w:val="22"/>
        </w:rPr>
        <w:t>godziny urzędowania: od poniedziałku do piątku; od 7:30 do 15:30, z wyłączeniem dni ustawowo wolnych od pracy;</w:t>
      </w:r>
    </w:p>
    <w:p w14:paraId="27A2B69F" w14:textId="77777777" w:rsidR="008828B2" w:rsidRPr="00F66B33" w:rsidRDefault="008828B2" w:rsidP="008E4FE0">
      <w:pPr>
        <w:widowControl/>
        <w:numPr>
          <w:ilvl w:val="1"/>
          <w:numId w:val="12"/>
        </w:numPr>
        <w:tabs>
          <w:tab w:val="clear" w:pos="720"/>
        </w:tabs>
        <w:ind w:left="851" w:hanging="425"/>
        <w:jc w:val="both"/>
        <w:rPr>
          <w:rStyle w:val="czeinternetowe"/>
          <w:sz w:val="22"/>
          <w:szCs w:val="22"/>
        </w:rPr>
      </w:pPr>
      <w:r w:rsidRPr="00F66B33">
        <w:rPr>
          <w:bCs/>
          <w:sz w:val="22"/>
          <w:szCs w:val="22"/>
        </w:rPr>
        <w:t xml:space="preserve">strona internetowa (adres </w:t>
      </w:r>
      <w:proofErr w:type="spellStart"/>
      <w:r w:rsidRPr="00F66B33">
        <w:rPr>
          <w:bCs/>
          <w:sz w:val="22"/>
          <w:szCs w:val="22"/>
        </w:rPr>
        <w:t>url</w:t>
      </w:r>
      <w:proofErr w:type="spellEnd"/>
      <w:r w:rsidRPr="00F66B33">
        <w:rPr>
          <w:bCs/>
          <w:sz w:val="22"/>
          <w:szCs w:val="22"/>
        </w:rPr>
        <w:t>):</w:t>
      </w:r>
      <w:r w:rsidRPr="00F66B33">
        <w:rPr>
          <w:sz w:val="22"/>
          <w:szCs w:val="22"/>
        </w:rPr>
        <w:t xml:space="preserve"> </w:t>
      </w:r>
      <w:hyperlink r:id="rId14">
        <w:r w:rsidRPr="00F66B33">
          <w:rPr>
            <w:rStyle w:val="czeinternetowe"/>
            <w:sz w:val="22"/>
            <w:szCs w:val="22"/>
          </w:rPr>
          <w:t>https://www.uj.edu.pl/</w:t>
        </w:r>
      </w:hyperlink>
    </w:p>
    <w:p w14:paraId="2844B7D2" w14:textId="77777777" w:rsidR="008828B2" w:rsidRPr="00F66B33" w:rsidRDefault="008828B2" w:rsidP="008E4FE0">
      <w:pPr>
        <w:widowControl/>
        <w:numPr>
          <w:ilvl w:val="1"/>
          <w:numId w:val="12"/>
        </w:numPr>
        <w:tabs>
          <w:tab w:val="clear" w:pos="720"/>
        </w:tabs>
        <w:ind w:left="851" w:hanging="425"/>
        <w:jc w:val="both"/>
        <w:rPr>
          <w:sz w:val="22"/>
          <w:szCs w:val="22"/>
        </w:rPr>
      </w:pPr>
      <w:r w:rsidRPr="00F66B33">
        <w:rPr>
          <w:bCs/>
          <w:sz w:val="22"/>
          <w:szCs w:val="22"/>
        </w:rPr>
        <w:t xml:space="preserve">narzędzie komercyjne do prowadzenia postępowania: </w:t>
      </w:r>
      <w:hyperlink r:id="rId15">
        <w:r w:rsidRPr="00F66B33">
          <w:rPr>
            <w:rStyle w:val="czeinternetowe"/>
            <w:bCs/>
            <w:sz w:val="22"/>
            <w:szCs w:val="22"/>
          </w:rPr>
          <w:t>https://platformazakupowa.pl</w:t>
        </w:r>
      </w:hyperlink>
      <w:bookmarkStart w:id="0" w:name="_Hlk92882941"/>
      <w:bookmarkEnd w:id="0"/>
    </w:p>
    <w:p w14:paraId="6F4CC6C2" w14:textId="25E03BC2" w:rsidR="008828B2" w:rsidRPr="00F66B33" w:rsidRDefault="008828B2" w:rsidP="008E4FE0">
      <w:pPr>
        <w:widowControl/>
        <w:numPr>
          <w:ilvl w:val="1"/>
          <w:numId w:val="12"/>
        </w:numPr>
        <w:tabs>
          <w:tab w:val="clear" w:pos="720"/>
        </w:tabs>
        <w:ind w:left="851" w:hanging="425"/>
        <w:jc w:val="both"/>
        <w:rPr>
          <w:sz w:val="22"/>
          <w:szCs w:val="22"/>
        </w:rPr>
      </w:pPr>
      <w:r w:rsidRPr="00F66B33">
        <w:rPr>
          <w:bCs/>
          <w:sz w:val="22"/>
          <w:szCs w:val="22"/>
        </w:rPr>
        <w:t>adres strony internetowej prowadzonego postępowania, na której udostępniane będą</w:t>
      </w:r>
      <w:r w:rsidR="006C4E26" w:rsidRPr="00F66B33">
        <w:rPr>
          <w:bCs/>
          <w:sz w:val="22"/>
          <w:szCs w:val="22"/>
        </w:rPr>
        <w:t xml:space="preserve"> </w:t>
      </w:r>
      <w:r w:rsidRPr="00F66B33">
        <w:rPr>
          <w:bCs/>
          <w:sz w:val="22"/>
          <w:szCs w:val="22"/>
        </w:rPr>
        <w:t xml:space="preserve">zmiany </w:t>
      </w:r>
      <w:r w:rsidR="006C4E26" w:rsidRPr="00F66B33">
        <w:rPr>
          <w:bCs/>
          <w:sz w:val="22"/>
          <w:szCs w:val="22"/>
        </w:rPr>
        <w:br/>
      </w:r>
      <w:r w:rsidRPr="00F66B33">
        <w:rPr>
          <w:bCs/>
          <w:sz w:val="22"/>
          <w:szCs w:val="22"/>
        </w:rPr>
        <w:t xml:space="preserve">i wyjaśnienia treści SWZ oraz inne dokumenty zamówienia bezpośrednio związane </w:t>
      </w:r>
      <w:r w:rsidRPr="00F66B33">
        <w:rPr>
          <w:bCs/>
          <w:sz w:val="22"/>
          <w:szCs w:val="22"/>
        </w:rPr>
        <w:br/>
        <w:t xml:space="preserve">z postępowaniem (adres profilu nabywcy): </w:t>
      </w:r>
      <w:hyperlink r:id="rId16" w:history="1">
        <w:r w:rsidR="00571AB2" w:rsidRPr="00F66B33">
          <w:rPr>
            <w:rStyle w:val="Hipercze"/>
            <w:sz w:val="22"/>
            <w:szCs w:val="22"/>
          </w:rPr>
          <w:t>https://platformazakupowa.pl/transakcja/968697</w:t>
        </w:r>
      </w:hyperlink>
      <w:r w:rsidR="00571AB2" w:rsidRPr="00F66B33">
        <w:t xml:space="preserve"> </w:t>
      </w:r>
    </w:p>
    <w:p w14:paraId="46597CCE" w14:textId="77777777" w:rsidR="00B9420F" w:rsidRPr="00F66B33" w:rsidRDefault="00B9420F" w:rsidP="008B040F">
      <w:pPr>
        <w:widowControl/>
        <w:tabs>
          <w:tab w:val="num" w:pos="709"/>
        </w:tabs>
        <w:suppressAutoHyphens w:val="0"/>
        <w:ind w:left="426"/>
        <w:jc w:val="both"/>
        <w:rPr>
          <w:b/>
          <w:bCs/>
          <w:sz w:val="22"/>
          <w:szCs w:val="22"/>
        </w:rPr>
      </w:pPr>
    </w:p>
    <w:p w14:paraId="3686C6BA" w14:textId="77777777" w:rsidR="00D26321" w:rsidRPr="00F66B33" w:rsidRDefault="00D26321" w:rsidP="00D26321">
      <w:pPr>
        <w:widowControl/>
        <w:suppressAutoHyphens w:val="0"/>
        <w:jc w:val="both"/>
        <w:rPr>
          <w:b/>
          <w:bCs/>
          <w:sz w:val="22"/>
          <w:szCs w:val="22"/>
        </w:rPr>
      </w:pPr>
      <w:r w:rsidRPr="00F66B33">
        <w:rPr>
          <w:b/>
          <w:bCs/>
          <w:sz w:val="22"/>
          <w:szCs w:val="22"/>
        </w:rPr>
        <w:t>Rozdział II - Tryb udzielenia zamówienia.</w:t>
      </w:r>
    </w:p>
    <w:p w14:paraId="19B46363" w14:textId="6DF45636" w:rsidR="00D26321" w:rsidRPr="00F66B33" w:rsidRDefault="5CD32AA8" w:rsidP="008E4FE0">
      <w:pPr>
        <w:widowControl/>
        <w:numPr>
          <w:ilvl w:val="0"/>
          <w:numId w:val="14"/>
        </w:numPr>
        <w:suppressAutoHyphens w:val="0"/>
        <w:jc w:val="both"/>
        <w:rPr>
          <w:sz w:val="22"/>
          <w:szCs w:val="22"/>
        </w:rPr>
      </w:pPr>
      <w:r w:rsidRPr="00F66B33">
        <w:rPr>
          <w:sz w:val="22"/>
          <w:szCs w:val="22"/>
        </w:rPr>
        <w:t xml:space="preserve">Postępowanie prowadzone jest </w:t>
      </w:r>
      <w:r w:rsidRPr="00F66B33">
        <w:rPr>
          <w:b/>
          <w:bCs/>
          <w:sz w:val="22"/>
          <w:szCs w:val="22"/>
        </w:rPr>
        <w:t xml:space="preserve">w </w:t>
      </w:r>
      <w:r w:rsidR="00D26321" w:rsidRPr="00F66B33">
        <w:rPr>
          <w:b/>
          <w:bCs/>
          <w:sz w:val="22"/>
          <w:szCs w:val="22"/>
        </w:rPr>
        <w:t>trybie przetargu nieograniczonego</w:t>
      </w:r>
      <w:r w:rsidRPr="00F66B33">
        <w:rPr>
          <w:b/>
          <w:bCs/>
          <w:sz w:val="22"/>
          <w:szCs w:val="22"/>
        </w:rPr>
        <w:t xml:space="preserve"> </w:t>
      </w:r>
      <w:r w:rsidR="00D26321" w:rsidRPr="00F66B33">
        <w:rPr>
          <w:b/>
          <w:bCs/>
          <w:sz w:val="22"/>
          <w:szCs w:val="22"/>
        </w:rPr>
        <w:t xml:space="preserve">na podstawie art. </w:t>
      </w:r>
      <w:r w:rsidR="00104220" w:rsidRPr="00F66B33">
        <w:rPr>
          <w:b/>
          <w:bCs/>
          <w:sz w:val="22"/>
          <w:szCs w:val="22"/>
        </w:rPr>
        <w:t>132</w:t>
      </w:r>
      <w:r w:rsidR="008828B2" w:rsidRPr="00F66B33">
        <w:rPr>
          <w:sz w:val="22"/>
          <w:szCs w:val="22"/>
        </w:rPr>
        <w:t xml:space="preserve"> </w:t>
      </w:r>
      <w:r w:rsidR="00D26321" w:rsidRPr="00F66B33">
        <w:rPr>
          <w:sz w:val="22"/>
          <w:szCs w:val="22"/>
        </w:rPr>
        <w:t>ustawy z dnia 11</w:t>
      </w:r>
      <w:r w:rsidR="00D26321" w:rsidRPr="00F66B33">
        <w:rPr>
          <w:spacing w:val="-13"/>
          <w:sz w:val="22"/>
          <w:szCs w:val="22"/>
        </w:rPr>
        <w:t xml:space="preserve"> </w:t>
      </w:r>
      <w:r w:rsidR="00D26321" w:rsidRPr="00F66B33">
        <w:rPr>
          <w:sz w:val="22"/>
          <w:szCs w:val="22"/>
        </w:rPr>
        <w:t>września</w:t>
      </w:r>
      <w:r w:rsidR="00D26321" w:rsidRPr="00F66B33">
        <w:rPr>
          <w:spacing w:val="47"/>
          <w:sz w:val="22"/>
          <w:szCs w:val="22"/>
        </w:rPr>
        <w:t xml:space="preserve"> </w:t>
      </w:r>
      <w:r w:rsidR="00D26321" w:rsidRPr="00F66B33">
        <w:rPr>
          <w:sz w:val="22"/>
          <w:szCs w:val="22"/>
        </w:rPr>
        <w:t xml:space="preserve">2019 r. Prawo zamówień publicznych </w:t>
      </w:r>
      <w:r w:rsidR="008828B2" w:rsidRPr="00F66B33">
        <w:rPr>
          <w:sz w:val="22"/>
          <w:szCs w:val="22"/>
        </w:rPr>
        <w:t>(t. j. Dz. U. 202</w:t>
      </w:r>
      <w:r w:rsidR="00981C1C" w:rsidRPr="00F66B33">
        <w:rPr>
          <w:sz w:val="22"/>
          <w:szCs w:val="22"/>
        </w:rPr>
        <w:t>3</w:t>
      </w:r>
      <w:r w:rsidR="008828B2" w:rsidRPr="00F66B33">
        <w:rPr>
          <w:sz w:val="22"/>
          <w:szCs w:val="22"/>
        </w:rPr>
        <w:t xml:space="preserve"> poz. </w:t>
      </w:r>
      <w:r w:rsidR="00981C1C" w:rsidRPr="00F66B33">
        <w:rPr>
          <w:sz w:val="22"/>
          <w:szCs w:val="22"/>
        </w:rPr>
        <w:t>1605</w:t>
      </w:r>
      <w:r w:rsidR="008828B2" w:rsidRPr="00F66B33">
        <w:rPr>
          <w:sz w:val="22"/>
          <w:szCs w:val="22"/>
        </w:rPr>
        <w:t xml:space="preserve"> </w:t>
      </w:r>
      <w:r w:rsidR="00BE23F8" w:rsidRPr="00F66B33">
        <w:rPr>
          <w:sz w:val="22"/>
          <w:szCs w:val="22"/>
        </w:rPr>
        <w:br/>
      </w:r>
      <w:r w:rsidR="008828B2" w:rsidRPr="00F66B33">
        <w:rPr>
          <w:sz w:val="22"/>
          <w:szCs w:val="22"/>
        </w:rPr>
        <w:t>ze zm.)</w:t>
      </w:r>
      <w:r w:rsidR="00D26321" w:rsidRPr="00F66B33">
        <w:rPr>
          <w:sz w:val="22"/>
          <w:szCs w:val="22"/>
        </w:rPr>
        <w:t xml:space="preserve">, zwanej dalej ustawą </w:t>
      </w:r>
      <w:r w:rsidR="0010691C" w:rsidRPr="00F66B33">
        <w:rPr>
          <w:sz w:val="22"/>
          <w:szCs w:val="22"/>
        </w:rPr>
        <w:t>„</w:t>
      </w:r>
      <w:r w:rsidR="00D26321" w:rsidRPr="00F66B33">
        <w:rPr>
          <w:sz w:val="22"/>
          <w:szCs w:val="22"/>
        </w:rPr>
        <w:t>PZP</w:t>
      </w:r>
      <w:r w:rsidR="0010691C" w:rsidRPr="00F66B33">
        <w:rPr>
          <w:sz w:val="22"/>
          <w:szCs w:val="22"/>
        </w:rPr>
        <w:t>”</w:t>
      </w:r>
      <w:r w:rsidR="00D26321" w:rsidRPr="00F66B33">
        <w:rPr>
          <w:sz w:val="22"/>
          <w:szCs w:val="22"/>
        </w:rPr>
        <w:t xml:space="preserve">, oraz zgodnie z wymogami określonymi </w:t>
      </w:r>
      <w:r w:rsidR="00AE7363" w:rsidRPr="00F66B33">
        <w:rPr>
          <w:sz w:val="22"/>
          <w:szCs w:val="22"/>
        </w:rPr>
        <w:br/>
      </w:r>
      <w:r w:rsidR="00D26321" w:rsidRPr="00F66B33">
        <w:rPr>
          <w:sz w:val="22"/>
          <w:szCs w:val="22"/>
        </w:rPr>
        <w:t>w niniejszej Specyfikacji Warunków Zamówienia, zwanej dalej</w:t>
      </w:r>
      <w:r w:rsidR="00D26321" w:rsidRPr="00F66B33">
        <w:rPr>
          <w:spacing w:val="-15"/>
          <w:sz w:val="22"/>
          <w:szCs w:val="22"/>
        </w:rPr>
        <w:t xml:space="preserve"> </w:t>
      </w:r>
      <w:r w:rsidR="00D26321" w:rsidRPr="00F66B33">
        <w:rPr>
          <w:sz w:val="22"/>
          <w:szCs w:val="22"/>
        </w:rPr>
        <w:t>„SWZ”.</w:t>
      </w:r>
    </w:p>
    <w:p w14:paraId="0BB078B5" w14:textId="67D289C3" w:rsidR="00D26321" w:rsidRPr="00F66B33" w:rsidRDefault="00D26321" w:rsidP="008E4FE0">
      <w:pPr>
        <w:widowControl/>
        <w:numPr>
          <w:ilvl w:val="0"/>
          <w:numId w:val="14"/>
        </w:numPr>
        <w:suppressAutoHyphens w:val="0"/>
        <w:jc w:val="both"/>
        <w:rPr>
          <w:sz w:val="22"/>
          <w:szCs w:val="22"/>
        </w:rPr>
      </w:pPr>
      <w:r w:rsidRPr="00F66B33">
        <w:rPr>
          <w:sz w:val="22"/>
          <w:szCs w:val="22"/>
        </w:rPr>
        <w:t xml:space="preserve">Do czynności podejmowanych przez </w:t>
      </w:r>
      <w:r w:rsidR="0032714C" w:rsidRPr="00F66B33">
        <w:rPr>
          <w:sz w:val="22"/>
          <w:szCs w:val="22"/>
        </w:rPr>
        <w:t>z</w:t>
      </w:r>
      <w:r w:rsidRPr="00F66B33">
        <w:rPr>
          <w:sz w:val="22"/>
          <w:szCs w:val="22"/>
        </w:rPr>
        <w:t xml:space="preserve">amawiającego i </w:t>
      </w:r>
      <w:r w:rsidR="0032714C" w:rsidRPr="00F66B33">
        <w:rPr>
          <w:sz w:val="22"/>
          <w:szCs w:val="22"/>
        </w:rPr>
        <w:t>w</w:t>
      </w:r>
      <w:r w:rsidRPr="00F66B33">
        <w:rPr>
          <w:sz w:val="22"/>
          <w:szCs w:val="22"/>
        </w:rPr>
        <w:t xml:space="preserve">ykonawców w postępowaniu </w:t>
      </w:r>
      <w:r w:rsidRPr="00F66B33">
        <w:rPr>
          <w:sz w:val="22"/>
          <w:szCs w:val="22"/>
        </w:rPr>
        <w:br/>
        <w:t xml:space="preserve">o udzielenie </w:t>
      </w:r>
      <w:r w:rsidR="00415345" w:rsidRPr="00F66B33">
        <w:rPr>
          <w:sz w:val="22"/>
          <w:szCs w:val="22"/>
        </w:rPr>
        <w:t xml:space="preserve">przedmiotowego </w:t>
      </w:r>
      <w:r w:rsidRPr="00F66B33">
        <w:rPr>
          <w:sz w:val="22"/>
          <w:szCs w:val="22"/>
        </w:rPr>
        <w:t xml:space="preserve">zamówienia stosuje się przepisy powołanej ustawy PZP </w:t>
      </w:r>
      <w:r w:rsidR="00415345" w:rsidRPr="00F66B33">
        <w:rPr>
          <w:sz w:val="22"/>
          <w:szCs w:val="22"/>
        </w:rPr>
        <w:br/>
      </w:r>
      <w:r w:rsidRPr="00F66B33">
        <w:rPr>
          <w:sz w:val="22"/>
          <w:szCs w:val="22"/>
        </w:rPr>
        <w:t>oraz aktów wykonawczych wydanych na jej podstawie, a w sprawach nieuregulowanych przepisy ustawy z dnia 23 kwietnia 1964 r. - Kodeks cywilny (</w:t>
      </w:r>
      <w:r w:rsidR="008E3EED" w:rsidRPr="00F66B33">
        <w:rPr>
          <w:sz w:val="22"/>
          <w:szCs w:val="22"/>
        </w:rPr>
        <w:t xml:space="preserve">t. j. </w:t>
      </w:r>
      <w:r w:rsidRPr="00F66B33">
        <w:rPr>
          <w:sz w:val="22"/>
          <w:szCs w:val="22"/>
        </w:rPr>
        <w:t>Dz. U. 202</w:t>
      </w:r>
      <w:r w:rsidR="00A022BA" w:rsidRPr="00F66B33">
        <w:rPr>
          <w:sz w:val="22"/>
          <w:szCs w:val="22"/>
        </w:rPr>
        <w:t>4</w:t>
      </w:r>
      <w:r w:rsidRPr="00F66B33">
        <w:rPr>
          <w:sz w:val="22"/>
          <w:szCs w:val="22"/>
        </w:rPr>
        <w:t xml:space="preserve"> poz. </w:t>
      </w:r>
      <w:r w:rsidR="00A022BA" w:rsidRPr="00F66B33">
        <w:rPr>
          <w:sz w:val="22"/>
          <w:szCs w:val="22"/>
        </w:rPr>
        <w:t xml:space="preserve">1061 </w:t>
      </w:r>
      <w:r w:rsidR="00232A8D" w:rsidRPr="00F66B33">
        <w:rPr>
          <w:sz w:val="22"/>
          <w:szCs w:val="22"/>
        </w:rPr>
        <w:t>ze</w:t>
      </w:r>
      <w:r w:rsidR="00415345" w:rsidRPr="00F66B33">
        <w:rPr>
          <w:sz w:val="22"/>
          <w:szCs w:val="22"/>
        </w:rPr>
        <w:t xml:space="preserve"> </w:t>
      </w:r>
      <w:r w:rsidRPr="00F66B33">
        <w:rPr>
          <w:sz w:val="22"/>
          <w:szCs w:val="22"/>
        </w:rPr>
        <w:t>zm.).</w:t>
      </w:r>
    </w:p>
    <w:p w14:paraId="7E15C488" w14:textId="37A4FF3C" w:rsidR="00021006" w:rsidRPr="00F66B33" w:rsidRDefault="5CD32AA8" w:rsidP="008E4FE0">
      <w:pPr>
        <w:widowControl/>
        <w:numPr>
          <w:ilvl w:val="0"/>
          <w:numId w:val="14"/>
        </w:numPr>
        <w:suppressAutoHyphens w:val="0"/>
        <w:jc w:val="both"/>
        <w:rPr>
          <w:sz w:val="22"/>
          <w:szCs w:val="22"/>
        </w:rPr>
      </w:pPr>
      <w:r w:rsidRPr="00F66B33">
        <w:rPr>
          <w:sz w:val="22"/>
          <w:szCs w:val="22"/>
        </w:rPr>
        <w:t>Postępowanie prowadzone jest przez komisję przetargową powołaną do przeprowadzenia niniejszego postępowania o udzielenie zamówienia publicznego.</w:t>
      </w:r>
    </w:p>
    <w:p w14:paraId="3F264F90" w14:textId="77777777" w:rsidR="00F06CE6" w:rsidRPr="00F66B33" w:rsidRDefault="00F06CE6" w:rsidP="001E7533">
      <w:pPr>
        <w:widowControl/>
        <w:suppressAutoHyphens w:val="0"/>
        <w:jc w:val="both"/>
        <w:rPr>
          <w:sz w:val="22"/>
          <w:szCs w:val="22"/>
        </w:rPr>
      </w:pPr>
    </w:p>
    <w:p w14:paraId="3BC70E1F" w14:textId="0F8CDA5B" w:rsidR="00021006" w:rsidRPr="00F66B33" w:rsidRDefault="00D26321" w:rsidP="00D26321">
      <w:pPr>
        <w:widowControl/>
        <w:suppressAutoHyphens w:val="0"/>
        <w:jc w:val="both"/>
        <w:rPr>
          <w:b/>
          <w:bCs/>
          <w:sz w:val="22"/>
          <w:szCs w:val="22"/>
        </w:rPr>
      </w:pPr>
      <w:r w:rsidRPr="00F66B33">
        <w:rPr>
          <w:b/>
          <w:bCs/>
          <w:sz w:val="22"/>
          <w:szCs w:val="22"/>
        </w:rPr>
        <w:t xml:space="preserve">Rozdział III - </w:t>
      </w:r>
      <w:r w:rsidR="5CD32AA8" w:rsidRPr="00F66B33">
        <w:rPr>
          <w:b/>
          <w:bCs/>
          <w:sz w:val="22"/>
          <w:szCs w:val="22"/>
        </w:rPr>
        <w:t>Opis przedmiotu zamówienia.</w:t>
      </w:r>
    </w:p>
    <w:p w14:paraId="332F8843" w14:textId="77777777" w:rsidR="00D13BAC" w:rsidRPr="00AC1FA0" w:rsidRDefault="0039710C" w:rsidP="00D13BAC">
      <w:pPr>
        <w:widowControl/>
        <w:numPr>
          <w:ilvl w:val="0"/>
          <w:numId w:val="15"/>
        </w:numPr>
        <w:suppressAutoHyphens w:val="0"/>
        <w:jc w:val="both"/>
        <w:rPr>
          <w:color w:val="000000" w:themeColor="text1"/>
          <w:sz w:val="22"/>
          <w:szCs w:val="22"/>
        </w:rPr>
      </w:pPr>
      <w:r w:rsidRPr="00AC1FA0">
        <w:rPr>
          <w:color w:val="000000" w:themeColor="text1"/>
          <w:sz w:val="22"/>
          <w:szCs w:val="22"/>
        </w:rPr>
        <w:t xml:space="preserve">Przedmiotem postępowania i zamówienia jest </w:t>
      </w:r>
      <w:r w:rsidR="002C04CD" w:rsidRPr="00AC1FA0">
        <w:rPr>
          <w:color w:val="000000" w:themeColor="text1"/>
          <w:sz w:val="22"/>
          <w:szCs w:val="22"/>
        </w:rPr>
        <w:t>wyłonienie wykonawcy na dostawę sprzętu komputerowego na potrzeby dydaktycznej infrastruktury informatycznej Wydziału Biochemii, Biofizyki i Biotechnologii Uniwersytetu Jagiellońskiego</w:t>
      </w:r>
      <w:r w:rsidR="008828B2" w:rsidRPr="00AC1FA0">
        <w:rPr>
          <w:color w:val="000000" w:themeColor="text1"/>
          <w:sz w:val="22"/>
          <w:szCs w:val="22"/>
        </w:rPr>
        <w:t>.</w:t>
      </w:r>
    </w:p>
    <w:p w14:paraId="2A7FBCD8" w14:textId="1177922D" w:rsidR="00390FDB" w:rsidRPr="00AC1FA0" w:rsidRDefault="4F8B2AC3" w:rsidP="00D13BAC">
      <w:pPr>
        <w:widowControl/>
        <w:numPr>
          <w:ilvl w:val="0"/>
          <w:numId w:val="15"/>
        </w:numPr>
        <w:suppressAutoHyphens w:val="0"/>
        <w:jc w:val="both"/>
        <w:rPr>
          <w:color w:val="000000" w:themeColor="text1"/>
          <w:sz w:val="22"/>
          <w:szCs w:val="22"/>
        </w:rPr>
      </w:pPr>
      <w:r w:rsidRPr="00AC1FA0">
        <w:rPr>
          <w:i/>
          <w:iCs/>
          <w:color w:val="000000" w:themeColor="text1"/>
          <w:sz w:val="22"/>
          <w:szCs w:val="22"/>
        </w:rPr>
        <w:t xml:space="preserve">Zamówienie finansowane ze środków </w:t>
      </w:r>
      <w:proofErr w:type="spellStart"/>
      <w:r w:rsidR="00EF4AC0" w:rsidRPr="00AC1FA0">
        <w:rPr>
          <w:i/>
          <w:iCs/>
          <w:color w:val="000000" w:themeColor="text1"/>
          <w:sz w:val="22"/>
          <w:szCs w:val="22"/>
        </w:rPr>
        <w:t>MNiSW</w:t>
      </w:r>
      <w:proofErr w:type="spellEnd"/>
      <w:r w:rsidRPr="00AC1FA0">
        <w:rPr>
          <w:i/>
          <w:iCs/>
          <w:color w:val="000000" w:themeColor="text1"/>
          <w:sz w:val="22"/>
          <w:szCs w:val="22"/>
        </w:rPr>
        <w:t xml:space="preserve"> przyznanych na podstawie umowy </w:t>
      </w:r>
      <w:r w:rsidR="00EF4AC0" w:rsidRPr="00AC1FA0">
        <w:rPr>
          <w:i/>
          <w:iCs/>
          <w:color w:val="000000" w:themeColor="text1"/>
          <w:sz w:val="22"/>
          <w:szCs w:val="22"/>
        </w:rPr>
        <w:t>dotacyjnej</w:t>
      </w:r>
      <w:r w:rsidR="00BE23F8" w:rsidRPr="00AC1FA0">
        <w:rPr>
          <w:i/>
          <w:iCs/>
          <w:color w:val="000000" w:themeColor="text1"/>
          <w:sz w:val="22"/>
          <w:szCs w:val="22"/>
        </w:rPr>
        <w:br/>
      </w:r>
      <w:r w:rsidRPr="00AC1FA0">
        <w:rPr>
          <w:i/>
          <w:iCs/>
          <w:color w:val="000000" w:themeColor="text1"/>
          <w:sz w:val="22"/>
          <w:szCs w:val="22"/>
        </w:rPr>
        <w:t xml:space="preserve">nr </w:t>
      </w:r>
      <w:r w:rsidR="00EF4AC0" w:rsidRPr="00AC1FA0">
        <w:rPr>
          <w:i/>
          <w:iCs/>
          <w:color w:val="000000" w:themeColor="text1"/>
          <w:sz w:val="22"/>
          <w:szCs w:val="22"/>
        </w:rPr>
        <w:t>2490</w:t>
      </w:r>
      <w:r w:rsidRPr="00AC1FA0">
        <w:rPr>
          <w:i/>
          <w:iCs/>
          <w:color w:val="000000" w:themeColor="text1"/>
          <w:sz w:val="22"/>
          <w:szCs w:val="22"/>
        </w:rPr>
        <w:t xml:space="preserve"> z dnia </w:t>
      </w:r>
      <w:r w:rsidR="00EF4AC0" w:rsidRPr="00AC1FA0">
        <w:rPr>
          <w:i/>
          <w:iCs/>
          <w:color w:val="000000" w:themeColor="text1"/>
          <w:sz w:val="22"/>
          <w:szCs w:val="22"/>
        </w:rPr>
        <w:t>29 lipca</w:t>
      </w:r>
      <w:r w:rsidRPr="00AC1FA0">
        <w:rPr>
          <w:i/>
          <w:iCs/>
          <w:color w:val="000000" w:themeColor="text1"/>
          <w:sz w:val="22"/>
          <w:szCs w:val="22"/>
        </w:rPr>
        <w:t xml:space="preserve"> 202</w:t>
      </w:r>
      <w:r w:rsidR="00EF4AC0" w:rsidRPr="00AC1FA0">
        <w:rPr>
          <w:i/>
          <w:iCs/>
          <w:color w:val="000000" w:themeColor="text1"/>
          <w:sz w:val="22"/>
          <w:szCs w:val="22"/>
        </w:rPr>
        <w:t>4</w:t>
      </w:r>
      <w:r w:rsidRPr="00AC1FA0">
        <w:rPr>
          <w:i/>
          <w:iCs/>
          <w:color w:val="000000" w:themeColor="text1"/>
          <w:sz w:val="22"/>
          <w:szCs w:val="22"/>
        </w:rPr>
        <w:t xml:space="preserve"> r., zawartej ze Skarbem Państwa - Ministrem </w:t>
      </w:r>
      <w:r w:rsidR="00EF4AC0" w:rsidRPr="00AC1FA0">
        <w:rPr>
          <w:i/>
          <w:iCs/>
          <w:color w:val="000000" w:themeColor="text1"/>
          <w:sz w:val="22"/>
          <w:szCs w:val="22"/>
        </w:rPr>
        <w:t>Nauki</w:t>
      </w:r>
      <w:r w:rsidR="00390FDB" w:rsidRPr="00AC1FA0">
        <w:rPr>
          <w:i/>
          <w:iCs/>
          <w:color w:val="000000" w:themeColor="text1"/>
          <w:sz w:val="22"/>
        </w:rPr>
        <w:t xml:space="preserve"> </w:t>
      </w:r>
      <w:r w:rsidR="00390FDB" w:rsidRPr="00AC1FA0">
        <w:rPr>
          <w:i/>
          <w:iCs/>
          <w:color w:val="000000" w:themeColor="text1"/>
          <w:sz w:val="22"/>
          <w:szCs w:val="22"/>
          <w:lang w:eastAsia="en-US"/>
        </w:rPr>
        <w:t>na „Zakup dydaktycznej infrastruktury informatycznej WBBiB UJ”.</w:t>
      </w:r>
    </w:p>
    <w:p w14:paraId="7E08551A" w14:textId="6378628F" w:rsidR="006301BF" w:rsidRPr="00AC1FA0" w:rsidRDefault="006301BF" w:rsidP="006301BF">
      <w:pPr>
        <w:pStyle w:val="Akapitzlist"/>
        <w:numPr>
          <w:ilvl w:val="1"/>
          <w:numId w:val="15"/>
        </w:numPr>
        <w:rPr>
          <w:i/>
          <w:iCs/>
          <w:color w:val="000000" w:themeColor="text1"/>
          <w:sz w:val="22"/>
        </w:rPr>
      </w:pPr>
      <w:r w:rsidRPr="00AC1FA0">
        <w:rPr>
          <w:i/>
          <w:iCs/>
          <w:color w:val="000000" w:themeColor="text1"/>
          <w:sz w:val="22"/>
        </w:rPr>
        <w:t xml:space="preserve">Zamawiający  zastrzega, że wykonawcy składając ofertę w przedmiotowym postępowaniu zobligowani </w:t>
      </w:r>
      <w:r w:rsidR="00390FDB" w:rsidRPr="00AC1FA0">
        <w:rPr>
          <w:i/>
          <w:iCs/>
          <w:color w:val="000000" w:themeColor="text1"/>
          <w:sz w:val="22"/>
        </w:rPr>
        <w:t>są</w:t>
      </w:r>
      <w:r w:rsidRPr="00AC1FA0">
        <w:rPr>
          <w:i/>
          <w:iCs/>
          <w:color w:val="000000" w:themeColor="text1"/>
          <w:sz w:val="22"/>
        </w:rPr>
        <w:t xml:space="preserve"> do zapoznania się z:</w:t>
      </w:r>
    </w:p>
    <w:p w14:paraId="0ED39FD7" w14:textId="18C214D1" w:rsidR="00631148" w:rsidRPr="00AC1FA0" w:rsidRDefault="006301BF" w:rsidP="00725843">
      <w:pPr>
        <w:pStyle w:val="Akapitzlist"/>
        <w:numPr>
          <w:ilvl w:val="3"/>
          <w:numId w:val="15"/>
        </w:numPr>
        <w:tabs>
          <w:tab w:val="clear" w:pos="1644"/>
        </w:tabs>
        <w:ind w:left="1276"/>
        <w:jc w:val="both"/>
        <w:rPr>
          <w:i/>
          <w:iCs/>
          <w:color w:val="000000" w:themeColor="text1"/>
          <w:sz w:val="22"/>
        </w:rPr>
      </w:pPr>
      <w:r w:rsidRPr="00AC1FA0">
        <w:rPr>
          <w:i/>
          <w:iCs/>
          <w:color w:val="000000" w:themeColor="text1"/>
          <w:sz w:val="22"/>
        </w:rPr>
        <w:t xml:space="preserve">Rozporządzeniem Ministra Nauki i Szkolnictwa Wyższego  z dnia 14 marca 2019 r. </w:t>
      </w:r>
      <w:r w:rsidR="0020660F">
        <w:rPr>
          <w:i/>
          <w:iCs/>
          <w:color w:val="000000" w:themeColor="text1"/>
          <w:sz w:val="22"/>
        </w:rPr>
        <w:br/>
      </w:r>
      <w:r w:rsidRPr="00AC1FA0">
        <w:rPr>
          <w:i/>
          <w:iCs/>
          <w:color w:val="000000" w:themeColor="text1"/>
          <w:sz w:val="22"/>
        </w:rPr>
        <w:t xml:space="preserve">w prawie przyznawania, rozliczania i przekazywania środków finansowych na realizację inwestycji związanych z kształceniem oraz działalnością naukową (Dz. U. </w:t>
      </w:r>
      <w:r w:rsidR="00631148" w:rsidRPr="00AC1FA0">
        <w:rPr>
          <w:i/>
          <w:iCs/>
          <w:color w:val="000000" w:themeColor="text1"/>
          <w:sz w:val="22"/>
        </w:rPr>
        <w:t xml:space="preserve">2020  poz. 1956 z </w:t>
      </w:r>
      <w:proofErr w:type="spellStart"/>
      <w:r w:rsidR="00631148" w:rsidRPr="00AC1FA0">
        <w:rPr>
          <w:i/>
          <w:iCs/>
          <w:color w:val="000000" w:themeColor="text1"/>
          <w:sz w:val="22"/>
        </w:rPr>
        <w:t>póżn</w:t>
      </w:r>
      <w:proofErr w:type="spellEnd"/>
      <w:r w:rsidR="00631148" w:rsidRPr="00AC1FA0">
        <w:rPr>
          <w:i/>
          <w:iCs/>
          <w:color w:val="000000" w:themeColor="text1"/>
          <w:sz w:val="22"/>
        </w:rPr>
        <w:t>. zm.),</w:t>
      </w:r>
    </w:p>
    <w:p w14:paraId="33F7AD54" w14:textId="272BEF88" w:rsidR="006301BF" w:rsidRPr="00AC1FA0" w:rsidRDefault="00631148" w:rsidP="00725843">
      <w:pPr>
        <w:pStyle w:val="Akapitzlist"/>
        <w:numPr>
          <w:ilvl w:val="3"/>
          <w:numId w:val="15"/>
        </w:numPr>
        <w:ind w:left="1276"/>
        <w:jc w:val="both"/>
        <w:rPr>
          <w:i/>
          <w:iCs/>
          <w:color w:val="000000" w:themeColor="text1"/>
          <w:sz w:val="22"/>
        </w:rPr>
      </w:pPr>
      <w:r w:rsidRPr="00AC1FA0">
        <w:rPr>
          <w:i/>
          <w:iCs/>
          <w:color w:val="000000" w:themeColor="text1"/>
          <w:sz w:val="22"/>
        </w:rPr>
        <w:lastRenderedPageBreak/>
        <w:t xml:space="preserve">komunikatem Prorektora Uniwersytetu Jagiellońskiego ds. Badań Naukowych </w:t>
      </w:r>
      <w:r w:rsidR="0020660F">
        <w:rPr>
          <w:i/>
          <w:iCs/>
          <w:color w:val="000000" w:themeColor="text1"/>
          <w:sz w:val="22"/>
        </w:rPr>
        <w:br/>
      </w:r>
      <w:r w:rsidRPr="00AC1FA0">
        <w:rPr>
          <w:i/>
          <w:iCs/>
          <w:color w:val="000000" w:themeColor="text1"/>
          <w:sz w:val="22"/>
        </w:rPr>
        <w:t>z 27 marca 2024 w sprawie</w:t>
      </w:r>
      <w:r w:rsidRPr="00AC1FA0">
        <w:rPr>
          <w:color w:val="000000" w:themeColor="text1"/>
        </w:rPr>
        <w:t xml:space="preserve"> </w:t>
      </w:r>
      <w:r w:rsidRPr="00AC1FA0">
        <w:rPr>
          <w:i/>
          <w:iCs/>
          <w:color w:val="000000" w:themeColor="text1"/>
          <w:sz w:val="22"/>
        </w:rPr>
        <w:t xml:space="preserve">składania wniosków dotyczących inwestycji związanych </w:t>
      </w:r>
      <w:r w:rsidR="0020660F">
        <w:rPr>
          <w:i/>
          <w:iCs/>
          <w:color w:val="000000" w:themeColor="text1"/>
          <w:sz w:val="22"/>
        </w:rPr>
        <w:br/>
      </w:r>
      <w:r w:rsidRPr="00AC1FA0">
        <w:rPr>
          <w:i/>
          <w:iCs/>
          <w:color w:val="000000" w:themeColor="text1"/>
          <w:sz w:val="22"/>
        </w:rPr>
        <w:t>z kształceniem na 2025 rok,</w:t>
      </w:r>
    </w:p>
    <w:p w14:paraId="79893097" w14:textId="25145554" w:rsidR="00631148" w:rsidRPr="00AC1FA0" w:rsidRDefault="00631148" w:rsidP="00725843">
      <w:pPr>
        <w:pStyle w:val="Akapitzlist"/>
        <w:numPr>
          <w:ilvl w:val="3"/>
          <w:numId w:val="15"/>
        </w:numPr>
        <w:ind w:left="1276"/>
        <w:jc w:val="both"/>
        <w:rPr>
          <w:i/>
          <w:iCs/>
          <w:color w:val="000000" w:themeColor="text1"/>
          <w:sz w:val="22"/>
        </w:rPr>
      </w:pPr>
      <w:r w:rsidRPr="00AC1FA0">
        <w:rPr>
          <w:i/>
          <w:iCs/>
          <w:color w:val="000000" w:themeColor="text1"/>
          <w:sz w:val="22"/>
        </w:rPr>
        <w:t xml:space="preserve">regulacjami konkursu inwestycji związanych ze kształceniem </w:t>
      </w:r>
      <w:proofErr w:type="spellStart"/>
      <w:r w:rsidRPr="00AC1FA0">
        <w:rPr>
          <w:i/>
          <w:iCs/>
          <w:color w:val="000000" w:themeColor="text1"/>
          <w:sz w:val="22"/>
        </w:rPr>
        <w:t>MNiSW</w:t>
      </w:r>
      <w:proofErr w:type="spellEnd"/>
      <w:r w:rsidRPr="00AC1FA0">
        <w:rPr>
          <w:i/>
          <w:iCs/>
          <w:color w:val="000000" w:themeColor="text1"/>
          <w:sz w:val="22"/>
        </w:rPr>
        <w:t xml:space="preserve"> dostępnego na stronie Centrum Wsparcia Nauki UJ:</w:t>
      </w:r>
      <w:r w:rsidRPr="00AC1FA0">
        <w:rPr>
          <w:color w:val="000000" w:themeColor="text1"/>
        </w:rPr>
        <w:t xml:space="preserve"> </w:t>
      </w:r>
      <w:hyperlink r:id="rId17" w:history="1">
        <w:r w:rsidRPr="00AC1FA0">
          <w:rPr>
            <w:rStyle w:val="czeinternetowe"/>
            <w:i/>
            <w:iCs/>
            <w:sz w:val="22"/>
            <w:lang w:eastAsia="pl-PL"/>
          </w:rPr>
          <w:t>https://cwn.uj.edu.pl/kalendarz/-/journal_content/56_INSTANCE_WArEDAddN1RI/102715934/155722067</w:t>
        </w:r>
      </w:hyperlink>
      <w:r w:rsidR="00EB2875">
        <w:rPr>
          <w:rStyle w:val="Hipercze"/>
          <w:i/>
          <w:iCs/>
          <w:color w:val="000000" w:themeColor="text1"/>
          <w:sz w:val="22"/>
        </w:rPr>
        <w:t xml:space="preserve">  </w:t>
      </w:r>
      <w:r w:rsidRPr="00AC1FA0">
        <w:rPr>
          <w:i/>
          <w:iCs/>
          <w:color w:val="000000" w:themeColor="text1"/>
          <w:sz w:val="22"/>
        </w:rPr>
        <w:t xml:space="preserve"> </w:t>
      </w:r>
    </w:p>
    <w:p w14:paraId="42B11254" w14:textId="630A7B9F" w:rsidR="006301BF" w:rsidRPr="00AC1FA0" w:rsidRDefault="006301BF" w:rsidP="00631148">
      <w:pPr>
        <w:ind w:left="425"/>
        <w:jc w:val="both"/>
        <w:rPr>
          <w:i/>
          <w:iCs/>
          <w:color w:val="000000" w:themeColor="text1"/>
          <w:sz w:val="22"/>
        </w:rPr>
      </w:pPr>
      <w:r w:rsidRPr="00AC1FA0">
        <w:rPr>
          <w:i/>
          <w:iCs/>
          <w:color w:val="000000" w:themeColor="text1"/>
          <w:sz w:val="22"/>
        </w:rPr>
        <w:t>i przestrzeganiem jego zasad</w:t>
      </w:r>
      <w:r w:rsidR="00631148" w:rsidRPr="00AC1FA0">
        <w:rPr>
          <w:i/>
          <w:iCs/>
          <w:color w:val="000000" w:themeColor="text1"/>
          <w:sz w:val="22"/>
        </w:rPr>
        <w:t>.</w:t>
      </w:r>
    </w:p>
    <w:p w14:paraId="6294BB7F" w14:textId="69C09040" w:rsidR="0039710C" w:rsidRPr="00F66B33" w:rsidRDefault="0039710C" w:rsidP="00D13BAC">
      <w:pPr>
        <w:pStyle w:val="Akapitzlist"/>
        <w:numPr>
          <w:ilvl w:val="0"/>
          <w:numId w:val="15"/>
        </w:numPr>
        <w:jc w:val="both"/>
        <w:rPr>
          <w:sz w:val="22"/>
        </w:rPr>
      </w:pPr>
      <w:r w:rsidRPr="00F66B33">
        <w:rPr>
          <w:sz w:val="22"/>
        </w:rPr>
        <w:t xml:space="preserve">Szczegółowy opis przedmiotu zamówienia wraz z opisem minimalnych parametrów i wymagań technicznych </w:t>
      </w:r>
      <w:r w:rsidR="002B3900" w:rsidRPr="00F66B33">
        <w:rPr>
          <w:sz w:val="22"/>
        </w:rPr>
        <w:t>i</w:t>
      </w:r>
      <w:r w:rsidRPr="00F66B33">
        <w:rPr>
          <w:sz w:val="22"/>
        </w:rPr>
        <w:t xml:space="preserve"> funkcjonalnych zawiera </w:t>
      </w:r>
      <w:r w:rsidRPr="00F66B33">
        <w:rPr>
          <w:b/>
          <w:bCs/>
          <w:sz w:val="22"/>
        </w:rPr>
        <w:t xml:space="preserve">załącznik A do </w:t>
      </w:r>
      <w:r w:rsidR="004448C1" w:rsidRPr="00F66B33">
        <w:rPr>
          <w:b/>
          <w:bCs/>
          <w:sz w:val="22"/>
        </w:rPr>
        <w:t>SWZ</w:t>
      </w:r>
      <w:r w:rsidRPr="00F66B33">
        <w:rPr>
          <w:sz w:val="22"/>
        </w:rPr>
        <w:t>.</w:t>
      </w:r>
    </w:p>
    <w:p w14:paraId="7EE9DD09" w14:textId="67B24249" w:rsidR="0039710C" w:rsidRPr="00F66B33" w:rsidRDefault="0039710C" w:rsidP="006301BF">
      <w:pPr>
        <w:widowControl/>
        <w:numPr>
          <w:ilvl w:val="0"/>
          <w:numId w:val="15"/>
        </w:numPr>
        <w:suppressAutoHyphens w:val="0"/>
        <w:jc w:val="both"/>
        <w:rPr>
          <w:sz w:val="22"/>
          <w:szCs w:val="22"/>
        </w:rPr>
      </w:pPr>
      <w:r w:rsidRPr="00F66B33">
        <w:rPr>
          <w:sz w:val="22"/>
          <w:szCs w:val="22"/>
          <w:u w:val="single"/>
        </w:rPr>
        <w:t>Wymagania ogólne dla całości zamówienia</w:t>
      </w:r>
      <w:r w:rsidRPr="00F66B33">
        <w:rPr>
          <w:sz w:val="22"/>
          <w:szCs w:val="22"/>
        </w:rPr>
        <w:t>:</w:t>
      </w:r>
    </w:p>
    <w:p w14:paraId="6CD1A3AB" w14:textId="271CA6EA" w:rsidR="0039710C" w:rsidRPr="00F66B33" w:rsidRDefault="0032714C" w:rsidP="006301BF">
      <w:pPr>
        <w:widowControl/>
        <w:numPr>
          <w:ilvl w:val="1"/>
          <w:numId w:val="15"/>
        </w:numPr>
        <w:suppressAutoHyphens w:val="0"/>
        <w:jc w:val="both"/>
        <w:rPr>
          <w:sz w:val="22"/>
          <w:szCs w:val="22"/>
        </w:rPr>
      </w:pPr>
      <w:r w:rsidRPr="00F66B33">
        <w:rPr>
          <w:sz w:val="22"/>
          <w:szCs w:val="22"/>
        </w:rPr>
        <w:t>u</w:t>
      </w:r>
      <w:r w:rsidR="0039710C" w:rsidRPr="00F66B33">
        <w:rPr>
          <w:sz w:val="22"/>
          <w:szCs w:val="22"/>
        </w:rPr>
        <w:t>rządzenia mają być fabrycznie nowe (nieużywane) oraz dostarczone w odpowiednich opakowaniach</w:t>
      </w:r>
      <w:r w:rsidRPr="00F66B33">
        <w:rPr>
          <w:sz w:val="22"/>
          <w:szCs w:val="22"/>
        </w:rPr>
        <w:t>,</w:t>
      </w:r>
    </w:p>
    <w:p w14:paraId="3936E611" w14:textId="65E243CF" w:rsidR="004D1EEF" w:rsidRPr="00F66B33" w:rsidRDefault="004D1EEF" w:rsidP="004D1EEF">
      <w:pPr>
        <w:pStyle w:val="Akapitzlist"/>
        <w:numPr>
          <w:ilvl w:val="1"/>
          <w:numId w:val="15"/>
        </w:numPr>
        <w:jc w:val="both"/>
        <w:rPr>
          <w:sz w:val="22"/>
          <w:lang w:eastAsia="pl-PL"/>
        </w:rPr>
      </w:pPr>
      <w:r w:rsidRPr="00F66B33">
        <w:rPr>
          <w:sz w:val="22"/>
          <w:lang w:eastAsia="pl-PL"/>
        </w:rPr>
        <w:t xml:space="preserve">Wykonawca musi zaoferować przedmiot zamówienia zgodny z wymogami Zamawiającego określonymi w SWZ, przy czym zobowiązany jest do wskazania w załączniku nr 2 do formularza oferty typ, rodzaj, model, producenta oferowanego sprzętu oraz dołączyć do oferty przedmiotowe środki dowodowe określone w Rozdziale IV SWZ służące potwierdzeniu zgodności oferowanych urządzeń z wymaganiami określonymi w opisie przedmiotu zamówienia. Ocena zgodności zostanie dokonana na podstawie informacji zawartych </w:t>
      </w:r>
      <w:r w:rsidR="0020660F">
        <w:rPr>
          <w:sz w:val="22"/>
          <w:lang w:eastAsia="pl-PL"/>
        </w:rPr>
        <w:br/>
      </w:r>
      <w:r w:rsidRPr="00F66B33">
        <w:rPr>
          <w:sz w:val="22"/>
          <w:lang w:eastAsia="pl-PL"/>
        </w:rPr>
        <w:t xml:space="preserve">w ofercie, </w:t>
      </w:r>
      <w:proofErr w:type="spellStart"/>
      <w:r w:rsidRPr="00F66B33">
        <w:rPr>
          <w:sz w:val="22"/>
          <w:lang w:eastAsia="pl-PL"/>
        </w:rPr>
        <w:t>tj</w:t>
      </w:r>
      <w:proofErr w:type="spellEnd"/>
      <w:r w:rsidRPr="00F66B33">
        <w:rPr>
          <w:sz w:val="22"/>
          <w:lang w:eastAsia="pl-PL"/>
        </w:rPr>
        <w:t xml:space="preserve">, kalkulacji ceny oferty sporządzonej według wzoru wskazanego w Załączniku nr 2 do formularza ofertowego, w tym w szczególności w oparciu o typ, rodzaj, model, producenta oferowanego sprzętu, oraz przedmiotowe środki dowodowe określone </w:t>
      </w:r>
      <w:r w:rsidR="0020660F">
        <w:rPr>
          <w:sz w:val="22"/>
          <w:lang w:eastAsia="pl-PL"/>
        </w:rPr>
        <w:br/>
      </w:r>
      <w:r w:rsidRPr="00F66B33">
        <w:rPr>
          <w:sz w:val="22"/>
          <w:lang w:eastAsia="pl-PL"/>
        </w:rPr>
        <w:t>w Rozdziale IV SWZ.</w:t>
      </w:r>
    </w:p>
    <w:p w14:paraId="549B5127" w14:textId="41A98F73" w:rsidR="004D1EEF" w:rsidRPr="00F66B33" w:rsidRDefault="004D1EEF" w:rsidP="006301BF">
      <w:pPr>
        <w:widowControl/>
        <w:numPr>
          <w:ilvl w:val="1"/>
          <w:numId w:val="15"/>
        </w:numPr>
        <w:suppressAutoHyphens w:val="0"/>
        <w:jc w:val="both"/>
        <w:rPr>
          <w:sz w:val="22"/>
          <w:szCs w:val="22"/>
        </w:rPr>
      </w:pPr>
      <w:r w:rsidRPr="00F66B33">
        <w:t>Wykonawca musi skalkulować w cenie oferty również koszty transportu i dostawy do Zamawiajacego.</w:t>
      </w:r>
    </w:p>
    <w:p w14:paraId="0A8EDD7B" w14:textId="75C1AC59" w:rsidR="004D1EEF" w:rsidRPr="00F66B33" w:rsidRDefault="004D1EEF" w:rsidP="004D1EEF">
      <w:pPr>
        <w:pStyle w:val="Akapitzlist"/>
        <w:numPr>
          <w:ilvl w:val="1"/>
          <w:numId w:val="15"/>
        </w:numPr>
        <w:autoSpaceDE w:val="0"/>
        <w:autoSpaceDN w:val="0"/>
        <w:adjustRightInd w:val="0"/>
        <w:jc w:val="both"/>
        <w:rPr>
          <w:szCs w:val="24"/>
        </w:rPr>
      </w:pPr>
      <w:r w:rsidRPr="00F66B33">
        <w:rPr>
          <w:szCs w:val="24"/>
        </w:rPr>
        <w:t xml:space="preserve">Wykonawca musi zapewnić termin, sposób i zasady płatności, o których mowa </w:t>
      </w:r>
      <w:r w:rsidRPr="00F66B33">
        <w:rPr>
          <w:szCs w:val="24"/>
        </w:rPr>
        <w:br/>
        <w:t>w projektowanych postanowieniach umownych - załączniku nr 2 do SWZ.</w:t>
      </w:r>
    </w:p>
    <w:p w14:paraId="215A4E2D" w14:textId="77777777" w:rsidR="004D1EEF" w:rsidRPr="00F66B33" w:rsidRDefault="004D1EEF" w:rsidP="004D1EEF">
      <w:pPr>
        <w:pStyle w:val="Akapitzlist"/>
        <w:numPr>
          <w:ilvl w:val="1"/>
          <w:numId w:val="15"/>
        </w:numPr>
        <w:jc w:val="both"/>
        <w:rPr>
          <w:sz w:val="22"/>
          <w:lang w:eastAsia="pl-PL"/>
        </w:rPr>
      </w:pPr>
      <w:r w:rsidRPr="00F66B33">
        <w:rPr>
          <w:sz w:val="22"/>
          <w:lang w:eastAsia="pl-PL"/>
        </w:rPr>
        <w:t>Składanie ofert równoważnych – przedmiot zamówienia został opisany w sposób precyzyjny i zrozumiały. W przypadku wskazania w zapisach SWZ, nazw własnych, typów, modeli, symboli, itp., należy zapisy te rozumieć jako zapis o produkcie wzorcowym.</w:t>
      </w:r>
    </w:p>
    <w:p w14:paraId="4B7BE230" w14:textId="77777777" w:rsidR="004D1EEF" w:rsidRPr="00F66B33" w:rsidRDefault="004D1EEF" w:rsidP="00D13BAC">
      <w:pPr>
        <w:pStyle w:val="Akapitzlist"/>
        <w:numPr>
          <w:ilvl w:val="1"/>
          <w:numId w:val="15"/>
        </w:numPr>
        <w:jc w:val="both"/>
        <w:rPr>
          <w:sz w:val="22"/>
          <w:lang w:eastAsia="pl-PL"/>
        </w:rPr>
      </w:pPr>
      <w:r w:rsidRPr="00F66B33">
        <w:rPr>
          <w:sz w:val="22"/>
          <w:lang w:eastAsia="pl-PL"/>
        </w:rPr>
        <w:t xml:space="preserve">Zamawiający wymaga, aby wsparcie techniczne dla zaoferowanych komputerów można uzyskać na dedykowanej stronie internetowej producenta, poprzez podanie numeru seryjnego urządzenia.  </w:t>
      </w:r>
    </w:p>
    <w:p w14:paraId="5EDFE6BC" w14:textId="28D15366" w:rsidR="009212CC" w:rsidRPr="00F66B33" w:rsidRDefault="0022542E" w:rsidP="006301BF">
      <w:pPr>
        <w:widowControl/>
        <w:numPr>
          <w:ilvl w:val="1"/>
          <w:numId w:val="15"/>
        </w:numPr>
        <w:suppressAutoHyphens w:val="0"/>
        <w:jc w:val="both"/>
        <w:rPr>
          <w:sz w:val="22"/>
          <w:szCs w:val="22"/>
        </w:rPr>
      </w:pPr>
      <w:r w:rsidRPr="00F66B33">
        <w:rPr>
          <w:sz w:val="22"/>
          <w:szCs w:val="22"/>
        </w:rPr>
        <w:t>w</w:t>
      </w:r>
      <w:r w:rsidR="0039710C" w:rsidRPr="00F66B33">
        <w:rPr>
          <w:sz w:val="22"/>
          <w:szCs w:val="22"/>
        </w:rPr>
        <w:t xml:space="preserve">ykonawca musi zaoferować </w:t>
      </w:r>
      <w:r w:rsidR="0080116F" w:rsidRPr="00F66B33">
        <w:rPr>
          <w:sz w:val="22"/>
          <w:szCs w:val="22"/>
        </w:rPr>
        <w:t xml:space="preserve">okres gwarancji producenta wynoszący co najmniej </w:t>
      </w:r>
      <w:r w:rsidR="00BD7211" w:rsidRPr="00F66B33">
        <w:rPr>
          <w:sz w:val="22"/>
          <w:szCs w:val="22"/>
        </w:rPr>
        <w:t>okres wskazany w załączniku A do SWZ.</w:t>
      </w:r>
      <w:r w:rsidR="0039710C" w:rsidRPr="00F66B33">
        <w:rPr>
          <w:sz w:val="22"/>
          <w:szCs w:val="22"/>
        </w:rPr>
        <w:t xml:space="preserve"> Gwarancja obejmuje między innymi, poza ujętymi prawnie, nieodpłatną (wliczoną w cenę oferty), naprawę oraz ewentualną konserwację </w:t>
      </w:r>
      <w:r w:rsidRPr="00F66B33">
        <w:br/>
      </w:r>
      <w:r w:rsidR="0039710C" w:rsidRPr="00F66B33">
        <w:rPr>
          <w:sz w:val="22"/>
          <w:szCs w:val="22"/>
        </w:rPr>
        <w:t>i przeglądy wynikające z warunków gwarancji producenta/ów w okresie gwarancyjnym realizowaną w miejscu użytkowania, przez osoby lub podmioty posiadające stosowną autoryzację producenta/ów</w:t>
      </w:r>
      <w:r w:rsidR="004D1EEF" w:rsidRPr="00F66B33">
        <w:rPr>
          <w:sz w:val="22"/>
          <w:szCs w:val="22"/>
        </w:rPr>
        <w:t xml:space="preserve"> (jeżeli takie czynności są konieczne do zachowania gwarancji producenta/ów i wynikają z zapisów gwarancyjnych).</w:t>
      </w:r>
    </w:p>
    <w:p w14:paraId="656F8916" w14:textId="77777777" w:rsidR="004D1EEF" w:rsidRPr="00F66B33" w:rsidRDefault="004D1EEF" w:rsidP="004D1EEF">
      <w:pPr>
        <w:numPr>
          <w:ilvl w:val="0"/>
          <w:numId w:val="15"/>
        </w:numPr>
        <w:autoSpaceDE w:val="0"/>
        <w:autoSpaceDN w:val="0"/>
        <w:adjustRightInd w:val="0"/>
        <w:jc w:val="both"/>
        <w:rPr>
          <w:sz w:val="22"/>
          <w:szCs w:val="22"/>
        </w:rPr>
      </w:pPr>
      <w:r w:rsidRPr="00F66B33">
        <w:rPr>
          <w:sz w:val="22"/>
          <w:szCs w:val="22"/>
        </w:rPr>
        <w:t xml:space="preserve">W przypadku, gdy Wykonawca zapowiada zatrudnienie podwykonawców do oferty musi być załączony wykaz z zakresem powierzonych im zadań (części zamówienia), przy czym niedopuszczalnym jest podzlecanie prac przez podwykonawców dla kolejnych podwykonawców. </w:t>
      </w:r>
    </w:p>
    <w:p w14:paraId="37F6032E" w14:textId="607631E5" w:rsidR="00EC77C6" w:rsidRPr="00F66B33" w:rsidRDefault="0039710C" w:rsidP="006301BF">
      <w:pPr>
        <w:widowControl/>
        <w:numPr>
          <w:ilvl w:val="0"/>
          <w:numId w:val="15"/>
        </w:numPr>
        <w:suppressAutoHyphens w:val="0"/>
        <w:jc w:val="both"/>
        <w:rPr>
          <w:sz w:val="22"/>
          <w:szCs w:val="22"/>
        </w:rPr>
      </w:pPr>
      <w:r w:rsidRPr="00F66B33">
        <w:rPr>
          <w:sz w:val="22"/>
          <w:szCs w:val="22"/>
        </w:rPr>
        <w:t>Opis przedmiotu zamówienia zgodny z nomenklaturą Wspólnego Słownika Zamówień CPV:</w:t>
      </w:r>
    </w:p>
    <w:p w14:paraId="73E4BF38" w14:textId="74484A28" w:rsidR="00EC77C6" w:rsidRPr="00F66B33" w:rsidRDefault="00EC77C6" w:rsidP="006301BF">
      <w:pPr>
        <w:widowControl/>
        <w:numPr>
          <w:ilvl w:val="4"/>
          <w:numId w:val="15"/>
        </w:numPr>
        <w:suppressAutoHyphens w:val="0"/>
        <w:ind w:left="993" w:hanging="425"/>
        <w:jc w:val="both"/>
        <w:rPr>
          <w:i/>
          <w:iCs/>
          <w:sz w:val="22"/>
          <w:szCs w:val="22"/>
        </w:rPr>
      </w:pPr>
      <w:r w:rsidRPr="00F66B33">
        <w:rPr>
          <w:i/>
          <w:iCs/>
          <w:color w:val="000000" w:themeColor="text1"/>
          <w:sz w:val="22"/>
          <w:szCs w:val="22"/>
        </w:rPr>
        <w:t>30213100-6 komputery przenośne,</w:t>
      </w:r>
    </w:p>
    <w:p w14:paraId="2988BA6F" w14:textId="2819F0EB" w:rsidR="00EC77C6" w:rsidRPr="00F66B33" w:rsidRDefault="00EC77C6" w:rsidP="006301BF">
      <w:pPr>
        <w:widowControl/>
        <w:numPr>
          <w:ilvl w:val="4"/>
          <w:numId w:val="15"/>
        </w:numPr>
        <w:suppressAutoHyphens w:val="0"/>
        <w:ind w:left="993" w:hanging="425"/>
        <w:jc w:val="both"/>
        <w:rPr>
          <w:i/>
          <w:iCs/>
          <w:sz w:val="22"/>
          <w:szCs w:val="22"/>
        </w:rPr>
      </w:pPr>
      <w:r w:rsidRPr="00F66B33">
        <w:rPr>
          <w:i/>
          <w:iCs/>
          <w:sz w:val="22"/>
          <w:szCs w:val="22"/>
        </w:rPr>
        <w:t>30213300-8 komputer biurkowy,</w:t>
      </w:r>
    </w:p>
    <w:p w14:paraId="7D650E29" w14:textId="77777777" w:rsidR="00EC77C6" w:rsidRPr="00F66B33" w:rsidRDefault="00EC77C6" w:rsidP="006301BF">
      <w:pPr>
        <w:widowControl/>
        <w:numPr>
          <w:ilvl w:val="4"/>
          <w:numId w:val="15"/>
        </w:numPr>
        <w:suppressAutoHyphens w:val="0"/>
        <w:ind w:left="993" w:hanging="425"/>
        <w:jc w:val="both"/>
        <w:rPr>
          <w:i/>
          <w:iCs/>
          <w:sz w:val="22"/>
          <w:szCs w:val="22"/>
        </w:rPr>
      </w:pPr>
      <w:r w:rsidRPr="00F66B33">
        <w:rPr>
          <w:i/>
          <w:iCs/>
          <w:sz w:val="22"/>
          <w:szCs w:val="22"/>
        </w:rPr>
        <w:t xml:space="preserve">30211000-1 komputery wysokowydajne, </w:t>
      </w:r>
    </w:p>
    <w:p w14:paraId="67254CBD" w14:textId="77777777" w:rsidR="004B1B1A" w:rsidRPr="00F66B33" w:rsidRDefault="00EC77C6" w:rsidP="004B1B1A">
      <w:pPr>
        <w:widowControl/>
        <w:numPr>
          <w:ilvl w:val="4"/>
          <w:numId w:val="15"/>
        </w:numPr>
        <w:suppressAutoHyphens w:val="0"/>
        <w:ind w:left="993" w:hanging="425"/>
        <w:jc w:val="both"/>
        <w:rPr>
          <w:i/>
          <w:iCs/>
          <w:sz w:val="22"/>
          <w:szCs w:val="22"/>
        </w:rPr>
      </w:pPr>
      <w:r w:rsidRPr="00F66B33">
        <w:rPr>
          <w:i/>
          <w:iCs/>
          <w:sz w:val="22"/>
          <w:szCs w:val="22"/>
        </w:rPr>
        <w:t>30237200-1 akcesoria komputerowe</w:t>
      </w:r>
      <w:r w:rsidR="004B1B1A" w:rsidRPr="00F66B33">
        <w:rPr>
          <w:i/>
          <w:iCs/>
          <w:sz w:val="22"/>
          <w:szCs w:val="22"/>
        </w:rPr>
        <w:t xml:space="preserve">, </w:t>
      </w:r>
    </w:p>
    <w:p w14:paraId="24977CAB" w14:textId="325CC2B8" w:rsidR="004B1B1A" w:rsidRPr="00F66B33" w:rsidRDefault="004B1B1A" w:rsidP="004B1B1A">
      <w:pPr>
        <w:widowControl/>
        <w:numPr>
          <w:ilvl w:val="4"/>
          <w:numId w:val="15"/>
        </w:numPr>
        <w:suppressAutoHyphens w:val="0"/>
        <w:ind w:left="993" w:hanging="425"/>
        <w:jc w:val="both"/>
        <w:rPr>
          <w:i/>
          <w:iCs/>
          <w:sz w:val="22"/>
          <w:szCs w:val="22"/>
        </w:rPr>
      </w:pPr>
      <w:r w:rsidRPr="00F66B33">
        <w:rPr>
          <w:i/>
          <w:iCs/>
          <w:sz w:val="22"/>
        </w:rPr>
        <w:t>30231300-0 monitory ekranowe,</w:t>
      </w:r>
    </w:p>
    <w:p w14:paraId="692A48F0" w14:textId="77777777" w:rsidR="004B1B1A" w:rsidRPr="00F66B33" w:rsidRDefault="004B1B1A" w:rsidP="004B1B1A">
      <w:pPr>
        <w:widowControl/>
        <w:numPr>
          <w:ilvl w:val="4"/>
          <w:numId w:val="15"/>
        </w:numPr>
        <w:suppressAutoHyphens w:val="0"/>
        <w:ind w:left="993" w:hanging="425"/>
        <w:jc w:val="both"/>
        <w:rPr>
          <w:i/>
          <w:iCs/>
          <w:sz w:val="22"/>
          <w:szCs w:val="22"/>
        </w:rPr>
      </w:pPr>
      <w:r w:rsidRPr="00F66B33">
        <w:rPr>
          <w:i/>
          <w:iCs/>
          <w:sz w:val="22"/>
          <w:szCs w:val="22"/>
        </w:rPr>
        <w:t>48820000-2 serwery,</w:t>
      </w:r>
    </w:p>
    <w:p w14:paraId="373CF063" w14:textId="37CA5BA3" w:rsidR="004B1B1A" w:rsidRPr="00F66B33" w:rsidRDefault="004B1B1A" w:rsidP="004B1B1A">
      <w:pPr>
        <w:widowControl/>
        <w:numPr>
          <w:ilvl w:val="4"/>
          <w:numId w:val="15"/>
        </w:numPr>
        <w:suppressAutoHyphens w:val="0"/>
        <w:ind w:left="993" w:hanging="425"/>
        <w:jc w:val="both"/>
        <w:rPr>
          <w:i/>
          <w:iCs/>
          <w:sz w:val="22"/>
          <w:szCs w:val="22"/>
        </w:rPr>
      </w:pPr>
      <w:r w:rsidRPr="00F66B33">
        <w:rPr>
          <w:i/>
          <w:iCs/>
          <w:sz w:val="22"/>
          <w:szCs w:val="22"/>
        </w:rPr>
        <w:t>48000000-8 pakiety oprogramowania i systemy informatyczne.</w:t>
      </w:r>
    </w:p>
    <w:p w14:paraId="6A32270C" w14:textId="77777777" w:rsidR="00695D3C" w:rsidRPr="00F66B33" w:rsidRDefault="00695D3C" w:rsidP="00653260">
      <w:pPr>
        <w:widowControl/>
        <w:suppressAutoHyphens w:val="0"/>
        <w:jc w:val="both"/>
        <w:rPr>
          <w:b/>
          <w:bCs/>
          <w:sz w:val="22"/>
          <w:szCs w:val="22"/>
        </w:rPr>
      </w:pPr>
    </w:p>
    <w:p w14:paraId="5A3B7E0B" w14:textId="21207871" w:rsidR="00653260" w:rsidRPr="00F66B33" w:rsidRDefault="00653260" w:rsidP="00653260">
      <w:pPr>
        <w:widowControl/>
        <w:suppressAutoHyphens w:val="0"/>
        <w:jc w:val="both"/>
        <w:rPr>
          <w:b/>
          <w:bCs/>
          <w:sz w:val="22"/>
          <w:szCs w:val="22"/>
        </w:rPr>
      </w:pPr>
      <w:r w:rsidRPr="00F66B33">
        <w:rPr>
          <w:b/>
          <w:bCs/>
          <w:sz w:val="22"/>
          <w:szCs w:val="22"/>
        </w:rPr>
        <w:t>Rozdział IV – Przedmiotowe środki dowodowe</w:t>
      </w:r>
    </w:p>
    <w:p w14:paraId="1EAFA4B0" w14:textId="77777777" w:rsidR="00066F4F" w:rsidRPr="00F66B33" w:rsidRDefault="00A13F86" w:rsidP="009157AF">
      <w:pPr>
        <w:pStyle w:val="Akapitzlist"/>
        <w:numPr>
          <w:ilvl w:val="0"/>
          <w:numId w:val="16"/>
        </w:numPr>
        <w:jc w:val="both"/>
        <w:rPr>
          <w:sz w:val="22"/>
        </w:rPr>
      </w:pPr>
      <w:r w:rsidRPr="00F66B33">
        <w:rPr>
          <w:bCs/>
          <w:sz w:val="22"/>
        </w:rPr>
        <w:t>Zamawiający wymaga złożenia następujących przedmiotowych środków dowodowych:</w:t>
      </w:r>
      <w:r w:rsidR="009157AF" w:rsidRPr="00F66B33">
        <w:rPr>
          <w:bCs/>
          <w:sz w:val="22"/>
        </w:rPr>
        <w:t xml:space="preserve"> </w:t>
      </w:r>
    </w:p>
    <w:p w14:paraId="5D0AA371" w14:textId="4D331807" w:rsidR="004D1EEF" w:rsidRPr="00F66B33" w:rsidRDefault="00066F4F" w:rsidP="004D1EEF">
      <w:pPr>
        <w:pStyle w:val="Akapitzlist"/>
        <w:ind w:left="851" w:hanging="426"/>
        <w:jc w:val="both"/>
        <w:rPr>
          <w:sz w:val="22"/>
        </w:rPr>
      </w:pPr>
      <w:r w:rsidRPr="00F66B33">
        <w:rPr>
          <w:bCs/>
          <w:sz w:val="22"/>
        </w:rPr>
        <w:lastRenderedPageBreak/>
        <w:t xml:space="preserve">1.1 </w:t>
      </w:r>
      <w:r w:rsidR="004D1EEF" w:rsidRPr="00F66B33">
        <w:rPr>
          <w:sz w:val="22"/>
        </w:rPr>
        <w:t xml:space="preserve">opisów technicznych sporządzonych przez producenta i/lub wydruków ze stron internetowych producenta, katalogów producenta bądź oświadczeń producenta pozwalających na ocenę zgodności oferowanych urządzeń oraz ich parametrów z wymaganiami SWZ. Zamawiający wymaga, aby w sytuacji załączenia do oferty ww. dokumentów producenta zawierających informacje o różnych modelach, typach, konfiguracjach i rodzajach urządzeń czy też gwarancji, Wykonawca w przedmiotowych środkach dowodowych obowiązkowo </w:t>
      </w:r>
      <w:r w:rsidR="0020660F">
        <w:rPr>
          <w:sz w:val="22"/>
        </w:rPr>
        <w:br/>
      </w:r>
      <w:r w:rsidR="004D1EEF" w:rsidRPr="00F66B33">
        <w:rPr>
          <w:sz w:val="22"/>
        </w:rPr>
        <w:t>i jednoznacznie wskazał której pozycji dotyczą materiały i/lub którą konkretną konfigurację urządzeń oferuje. Przedmiotowe środki dowodowe nie muszą potwierdzać wyników oferowanego procesora w teście CPU Benchmark</w:t>
      </w:r>
      <w:r w:rsidR="00FE5221" w:rsidRPr="00F66B33">
        <w:rPr>
          <w:sz w:val="22"/>
        </w:rPr>
        <w:t xml:space="preserve"> ani GPU Benchmark</w:t>
      </w:r>
      <w:r w:rsidR="004D1EEF" w:rsidRPr="00F66B33">
        <w:rPr>
          <w:sz w:val="22"/>
        </w:rPr>
        <w:t xml:space="preserve">, zgodność </w:t>
      </w:r>
      <w:r w:rsidR="0020660F">
        <w:rPr>
          <w:sz w:val="22"/>
        </w:rPr>
        <w:br/>
      </w:r>
      <w:r w:rsidR="004D1EEF" w:rsidRPr="00F66B33">
        <w:rPr>
          <w:sz w:val="22"/>
        </w:rPr>
        <w:t xml:space="preserve">z wymaganiami Zamawiającego będzie weryfikowana na podstawie modelu procesora </w:t>
      </w:r>
      <w:r w:rsidR="0020660F">
        <w:rPr>
          <w:sz w:val="22"/>
        </w:rPr>
        <w:br/>
      </w:r>
      <w:r w:rsidR="00FE5221" w:rsidRPr="00F66B33">
        <w:rPr>
          <w:sz w:val="22"/>
        </w:rPr>
        <w:t xml:space="preserve">i modelu karty graficznej </w:t>
      </w:r>
      <w:r w:rsidR="004D1EEF" w:rsidRPr="00F66B33">
        <w:rPr>
          <w:sz w:val="22"/>
        </w:rPr>
        <w:t xml:space="preserve">wskazanego przez Wykonawcę w załączniku nr 2 do formularza oferty i załącznika </w:t>
      </w:r>
      <w:r w:rsidR="00FE5221" w:rsidRPr="00F66B33">
        <w:rPr>
          <w:sz w:val="22"/>
        </w:rPr>
        <w:t>Bi C</w:t>
      </w:r>
      <w:r w:rsidR="004D1EEF" w:rsidRPr="00F66B33">
        <w:rPr>
          <w:sz w:val="22"/>
        </w:rPr>
        <w:t xml:space="preserve"> do SWZ. </w:t>
      </w:r>
    </w:p>
    <w:p w14:paraId="24BA94A3" w14:textId="744FE02C" w:rsidR="00A13F86" w:rsidRPr="00F66B33" w:rsidRDefault="004D1EEF" w:rsidP="004D1EEF">
      <w:pPr>
        <w:pStyle w:val="Akapitzlist"/>
        <w:ind w:left="851" w:hanging="426"/>
        <w:jc w:val="both"/>
        <w:rPr>
          <w:sz w:val="22"/>
        </w:rPr>
      </w:pPr>
      <w:r w:rsidRPr="00F66B33">
        <w:rPr>
          <w:sz w:val="22"/>
        </w:rPr>
        <w:t>1.2 oświadczeń i certyfikatów (jeżeli są wskazane w załączniku A do SWZ).</w:t>
      </w:r>
    </w:p>
    <w:p w14:paraId="7FB2831A" w14:textId="039E8B3A" w:rsidR="00A13F86" w:rsidRPr="00F66B33" w:rsidRDefault="00066F4F" w:rsidP="00066F4F">
      <w:pPr>
        <w:pStyle w:val="Akapitzlist"/>
        <w:ind w:left="851" w:hanging="426"/>
        <w:jc w:val="both"/>
        <w:rPr>
          <w:bCs/>
          <w:sz w:val="22"/>
        </w:rPr>
      </w:pPr>
      <w:r w:rsidRPr="00F66B33">
        <w:rPr>
          <w:bCs/>
          <w:sz w:val="22"/>
        </w:rPr>
        <w:t>1.</w:t>
      </w:r>
      <w:r w:rsidR="004D1EEF" w:rsidRPr="00F66B33">
        <w:rPr>
          <w:bCs/>
          <w:sz w:val="22"/>
        </w:rPr>
        <w:t xml:space="preserve">3 </w:t>
      </w:r>
      <w:r w:rsidR="00A13F86" w:rsidRPr="00F66B33">
        <w:rPr>
          <w:bCs/>
          <w:sz w:val="22"/>
        </w:rPr>
        <w:t xml:space="preserve">Zamawiający dopuszcza złożenie wyżej wskazanych przedmiotowych środków dowodowych </w:t>
      </w:r>
      <w:r w:rsidRPr="00F66B33">
        <w:rPr>
          <w:bCs/>
          <w:sz w:val="22"/>
        </w:rPr>
        <w:br/>
      </w:r>
      <w:r w:rsidR="00A13F86" w:rsidRPr="00F66B33">
        <w:rPr>
          <w:bCs/>
          <w:sz w:val="22"/>
        </w:rPr>
        <w:t>w języku angielskim.</w:t>
      </w:r>
    </w:p>
    <w:p w14:paraId="7E5C7E4B" w14:textId="7110A5A6" w:rsidR="00A13F86" w:rsidRPr="00F66B33" w:rsidRDefault="00A13F86" w:rsidP="00A13F86">
      <w:pPr>
        <w:pStyle w:val="Akapitzlist"/>
        <w:numPr>
          <w:ilvl w:val="0"/>
          <w:numId w:val="16"/>
        </w:numPr>
        <w:jc w:val="both"/>
        <w:rPr>
          <w:bCs/>
          <w:sz w:val="22"/>
        </w:rPr>
      </w:pPr>
      <w:r w:rsidRPr="00F66B33">
        <w:rPr>
          <w:bCs/>
          <w:sz w:val="22"/>
        </w:rPr>
        <w:t>Wyżej wymienione przedmiotowe środki dowodowe muszą zostać opatrzone podpisem kwalifikowanym, zgodnie z zasadami niniejszej SWZ.</w:t>
      </w:r>
    </w:p>
    <w:p w14:paraId="3D65FB35" w14:textId="38D509CC" w:rsidR="00A13F86" w:rsidRPr="00F66B33" w:rsidRDefault="00A13F86" w:rsidP="00A13F86">
      <w:pPr>
        <w:pStyle w:val="Akapitzlist"/>
        <w:numPr>
          <w:ilvl w:val="0"/>
          <w:numId w:val="16"/>
        </w:numPr>
        <w:jc w:val="both"/>
        <w:rPr>
          <w:bCs/>
          <w:sz w:val="22"/>
        </w:rPr>
      </w:pPr>
      <w:r w:rsidRPr="00F66B33">
        <w:rPr>
          <w:bCs/>
          <w:sz w:val="22"/>
        </w:rPr>
        <w:t xml:space="preserve">Jeżeli wykonawca nie złożył przedmiotowych środków dowodowych lub złożone przedmiotowe środki dowodowe są niekompletne, zamawiający wzywa do ich złożenia lub uzupełnienia </w:t>
      </w:r>
      <w:r w:rsidR="00066F4F" w:rsidRPr="00F66B33">
        <w:rPr>
          <w:bCs/>
          <w:sz w:val="22"/>
        </w:rPr>
        <w:br/>
      </w:r>
      <w:r w:rsidRPr="00F66B33">
        <w:rPr>
          <w:bCs/>
          <w:sz w:val="22"/>
        </w:rPr>
        <w:t>w wyznaczonym terminie, nie krótszym niż 2 dni robocze.</w:t>
      </w:r>
    </w:p>
    <w:p w14:paraId="0C62F2C1" w14:textId="77777777" w:rsidR="00A13F86" w:rsidRPr="00F66B33" w:rsidRDefault="00A13F86" w:rsidP="00A13F86">
      <w:pPr>
        <w:pStyle w:val="Akapitzlist"/>
        <w:numPr>
          <w:ilvl w:val="0"/>
          <w:numId w:val="16"/>
        </w:numPr>
        <w:jc w:val="both"/>
        <w:rPr>
          <w:bCs/>
          <w:sz w:val="22"/>
        </w:rPr>
      </w:pPr>
      <w:r w:rsidRPr="00F66B33">
        <w:rPr>
          <w:bCs/>
          <w:sz w:val="22"/>
        </w:rPr>
        <w:t>Przepisu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B22186E" w14:textId="77777777" w:rsidR="00A13F86" w:rsidRPr="00F66B33" w:rsidRDefault="00A13F86" w:rsidP="00A13F86">
      <w:pPr>
        <w:pStyle w:val="Akapitzlist"/>
        <w:numPr>
          <w:ilvl w:val="0"/>
          <w:numId w:val="16"/>
        </w:numPr>
        <w:jc w:val="both"/>
        <w:rPr>
          <w:bCs/>
          <w:sz w:val="22"/>
        </w:rPr>
      </w:pPr>
      <w:r w:rsidRPr="00F66B33">
        <w:rPr>
          <w:bCs/>
          <w:sz w:val="22"/>
        </w:rPr>
        <w:t>Zamawiający może żądać od Wykonawców wyjaśnień dotyczących treści przedmiotowych środków dowodowych.</w:t>
      </w:r>
    </w:p>
    <w:p w14:paraId="364A44BB" w14:textId="5B9CD513" w:rsidR="00653260" w:rsidRPr="00F66B33" w:rsidRDefault="00653260" w:rsidP="006C40B7">
      <w:pPr>
        <w:pStyle w:val="Akapitzlist"/>
        <w:rPr>
          <w:b/>
          <w:bCs/>
          <w:sz w:val="22"/>
        </w:rPr>
      </w:pPr>
    </w:p>
    <w:p w14:paraId="4727EBD3" w14:textId="77777777" w:rsidR="00E6370E" w:rsidRPr="00F66B33" w:rsidRDefault="00D76A6B" w:rsidP="00653260">
      <w:pPr>
        <w:widowControl/>
        <w:suppressAutoHyphens w:val="0"/>
        <w:jc w:val="both"/>
        <w:rPr>
          <w:b/>
          <w:bCs/>
          <w:sz w:val="22"/>
          <w:szCs w:val="22"/>
        </w:rPr>
      </w:pPr>
      <w:r w:rsidRPr="00F66B33">
        <w:rPr>
          <w:b/>
          <w:bCs/>
          <w:sz w:val="22"/>
          <w:szCs w:val="22"/>
        </w:rPr>
        <w:t xml:space="preserve">Rozdział V - </w:t>
      </w:r>
      <w:r w:rsidR="5CD32AA8" w:rsidRPr="00F66B33">
        <w:rPr>
          <w:b/>
          <w:bCs/>
          <w:sz w:val="22"/>
          <w:szCs w:val="22"/>
        </w:rPr>
        <w:t>Termin wykonania zamówienia</w:t>
      </w:r>
    </w:p>
    <w:p w14:paraId="618ED59E" w14:textId="72522455" w:rsidR="00E6370E" w:rsidRPr="00F66B33" w:rsidRDefault="00E6370E" w:rsidP="008E4FE0">
      <w:pPr>
        <w:pStyle w:val="Akapitzlist"/>
        <w:numPr>
          <w:ilvl w:val="0"/>
          <w:numId w:val="17"/>
        </w:numPr>
        <w:suppressAutoHyphens/>
        <w:ind w:left="426" w:hanging="426"/>
        <w:jc w:val="both"/>
        <w:rPr>
          <w:sz w:val="22"/>
        </w:rPr>
      </w:pPr>
      <w:r w:rsidRPr="00F66B33">
        <w:rPr>
          <w:sz w:val="22"/>
        </w:rPr>
        <w:t xml:space="preserve">Przedmiot zamówienia w zakresie dostawy zaoferowanych urządzeń, musi zostać wykonany </w:t>
      </w:r>
      <w:r w:rsidRPr="00F66B33">
        <w:rPr>
          <w:sz w:val="22"/>
        </w:rPr>
        <w:br/>
        <w:t xml:space="preserve">w terminie </w:t>
      </w:r>
      <w:r w:rsidRPr="00F66B33">
        <w:rPr>
          <w:b/>
          <w:i/>
          <w:iCs/>
          <w:sz w:val="22"/>
        </w:rPr>
        <w:t xml:space="preserve">do </w:t>
      </w:r>
      <w:r w:rsidR="00EC6DD5" w:rsidRPr="00F66B33">
        <w:rPr>
          <w:b/>
          <w:bCs/>
          <w:i/>
          <w:iCs/>
          <w:sz w:val="22"/>
        </w:rPr>
        <w:t>30 dni</w:t>
      </w:r>
      <w:r w:rsidR="00DD5931" w:rsidRPr="00F66B33">
        <w:rPr>
          <w:sz w:val="22"/>
        </w:rPr>
        <w:t xml:space="preserve"> </w:t>
      </w:r>
      <w:r w:rsidRPr="00F66B33">
        <w:rPr>
          <w:sz w:val="22"/>
        </w:rPr>
        <w:t>licząc od dnia udzielenia zamówienia, tj. dnia zawarcia umowy</w:t>
      </w:r>
      <w:r w:rsidR="00EC6DD5" w:rsidRPr="00F66B33">
        <w:rPr>
          <w:sz w:val="22"/>
        </w:rPr>
        <w:t xml:space="preserve"> jednakże nie później niż do </w:t>
      </w:r>
      <w:r w:rsidR="005B65F8" w:rsidRPr="00F66B33">
        <w:rPr>
          <w:b/>
          <w:bCs/>
          <w:i/>
          <w:iCs/>
          <w:sz w:val="22"/>
        </w:rPr>
        <w:t>20</w:t>
      </w:r>
      <w:r w:rsidR="00EC6DD5" w:rsidRPr="00F66B33">
        <w:rPr>
          <w:b/>
          <w:bCs/>
          <w:i/>
          <w:iCs/>
          <w:sz w:val="22"/>
        </w:rPr>
        <w:t xml:space="preserve"> grudnia 2024</w:t>
      </w:r>
      <w:r w:rsidR="001F4A38">
        <w:rPr>
          <w:b/>
          <w:bCs/>
          <w:i/>
          <w:iCs/>
          <w:sz w:val="22"/>
        </w:rPr>
        <w:t xml:space="preserve"> r.</w:t>
      </w:r>
      <w:r w:rsidR="005B65F8" w:rsidRPr="00F66B33">
        <w:rPr>
          <w:b/>
          <w:bCs/>
          <w:i/>
          <w:iCs/>
          <w:sz w:val="22"/>
        </w:rPr>
        <w:t xml:space="preserve">, z uwagi na konieczność rozliczenia z Ministerstwem Nauki </w:t>
      </w:r>
      <w:r w:rsidR="005B65F8" w:rsidRPr="00F66B33">
        <w:rPr>
          <w:b/>
          <w:bCs/>
          <w:i/>
          <w:iCs/>
          <w:sz w:val="22"/>
        </w:rPr>
        <w:br/>
        <w:t>i Szkolnictwa Wyższego umowy nr 2490 o dotacje inwestycyjna na przedmiot zamówienia.</w:t>
      </w:r>
    </w:p>
    <w:p w14:paraId="5D78F3C4" w14:textId="77777777" w:rsidR="00610F62" w:rsidRPr="00F66B33" w:rsidRDefault="00610F62" w:rsidP="00610F62">
      <w:pPr>
        <w:numPr>
          <w:ilvl w:val="0"/>
          <w:numId w:val="17"/>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contextualSpacing/>
        <w:jc w:val="both"/>
        <w:rPr>
          <w:rFonts w:eastAsia="Tahoma"/>
          <w:sz w:val="22"/>
          <w:szCs w:val="22"/>
          <w:lang w:val="pl"/>
        </w:rPr>
      </w:pPr>
      <w:r w:rsidRPr="00F66B33">
        <w:rPr>
          <w:sz w:val="22"/>
          <w:szCs w:val="22"/>
        </w:rPr>
        <w:t>Wykonawca zapewnia gotowość do realizacji zamówienia w dniu zawarcia umowy.</w:t>
      </w:r>
    </w:p>
    <w:p w14:paraId="2CB95830" w14:textId="042C873D" w:rsidR="00610F62" w:rsidRPr="00F66B33" w:rsidRDefault="00610F62" w:rsidP="00610F62">
      <w:pPr>
        <w:pStyle w:val="Akapitzlist"/>
        <w:numPr>
          <w:ilvl w:val="0"/>
          <w:numId w:val="17"/>
        </w:numPr>
        <w:suppressAutoHyphens/>
        <w:jc w:val="both"/>
        <w:rPr>
          <w:sz w:val="22"/>
        </w:rPr>
      </w:pPr>
      <w:r w:rsidRPr="00F66B33">
        <w:rPr>
          <w:sz w:val="22"/>
        </w:rPr>
        <w:t>Zamawiający dopuszcza możliwość wcześniejszej realizacji.</w:t>
      </w:r>
    </w:p>
    <w:p w14:paraId="11A0481B" w14:textId="3E3B9741" w:rsidR="00AE4044" w:rsidRPr="00F66B33" w:rsidRDefault="5CD32AA8" w:rsidP="00E6370E">
      <w:pPr>
        <w:widowControl/>
        <w:suppressAutoHyphens w:val="0"/>
        <w:jc w:val="both"/>
        <w:rPr>
          <w:b/>
          <w:bCs/>
          <w:sz w:val="22"/>
          <w:szCs w:val="22"/>
        </w:rPr>
      </w:pPr>
      <w:r w:rsidRPr="00F66B33">
        <w:rPr>
          <w:b/>
          <w:bCs/>
          <w:sz w:val="22"/>
          <w:szCs w:val="22"/>
        </w:rPr>
        <w:t xml:space="preserve"> </w:t>
      </w:r>
    </w:p>
    <w:p w14:paraId="52810FA1" w14:textId="7BEC3D05" w:rsidR="00691618" w:rsidRPr="00F66B33" w:rsidRDefault="00D76A6B" w:rsidP="00D76A6B">
      <w:pPr>
        <w:widowControl/>
        <w:suppressAutoHyphens w:val="0"/>
        <w:jc w:val="both"/>
        <w:rPr>
          <w:b/>
          <w:bCs/>
          <w:sz w:val="22"/>
          <w:szCs w:val="22"/>
        </w:rPr>
      </w:pPr>
      <w:r w:rsidRPr="00F66B33">
        <w:rPr>
          <w:b/>
          <w:bCs/>
          <w:sz w:val="22"/>
          <w:szCs w:val="22"/>
        </w:rPr>
        <w:t xml:space="preserve">Rozdział VI - </w:t>
      </w:r>
      <w:r w:rsidR="5CD32AA8" w:rsidRPr="00F66B33">
        <w:rPr>
          <w:b/>
          <w:bCs/>
          <w:sz w:val="22"/>
          <w:szCs w:val="22"/>
        </w:rPr>
        <w:t>Opis warunków podmiotowych udziału w postępowaniu</w:t>
      </w:r>
    </w:p>
    <w:p w14:paraId="16E9E242" w14:textId="6A93AC19" w:rsidR="00A00FC8" w:rsidRPr="00F66B33" w:rsidRDefault="00D76A6B" w:rsidP="008E4FE0">
      <w:pPr>
        <w:numPr>
          <w:ilvl w:val="0"/>
          <w:numId w:val="18"/>
        </w:numPr>
        <w:suppressAutoHyphens w:val="0"/>
        <w:adjustRightInd w:val="0"/>
        <w:jc w:val="both"/>
        <w:textAlignment w:val="baseline"/>
        <w:rPr>
          <w:sz w:val="22"/>
          <w:szCs w:val="22"/>
        </w:rPr>
      </w:pPr>
      <w:r w:rsidRPr="00F66B33">
        <w:rPr>
          <w:rFonts w:eastAsia="Calibri" w:cs="Calibri"/>
          <w:sz w:val="22"/>
          <w:szCs w:val="22"/>
          <w:lang w:eastAsia="en-US"/>
        </w:rPr>
        <w:t xml:space="preserve">Zdolność do występowania w obrocie gospodarczym </w:t>
      </w:r>
      <w:r w:rsidR="5CD32AA8" w:rsidRPr="00F66B33">
        <w:rPr>
          <w:sz w:val="22"/>
          <w:szCs w:val="22"/>
        </w:rPr>
        <w:t xml:space="preserve">– </w:t>
      </w:r>
      <w:r w:rsidR="00C1593B" w:rsidRPr="00F66B33">
        <w:rPr>
          <w:sz w:val="22"/>
          <w:szCs w:val="22"/>
        </w:rPr>
        <w:t>z</w:t>
      </w:r>
      <w:r w:rsidR="5CD32AA8" w:rsidRPr="00F66B33">
        <w:rPr>
          <w:sz w:val="22"/>
          <w:szCs w:val="22"/>
        </w:rPr>
        <w:t>amawiający nie wyznacza warunku w tym zakresie</w:t>
      </w:r>
      <w:r w:rsidR="000D49C6" w:rsidRPr="00F66B33">
        <w:rPr>
          <w:sz w:val="22"/>
          <w:szCs w:val="22"/>
        </w:rPr>
        <w:t>.</w:t>
      </w:r>
    </w:p>
    <w:p w14:paraId="3C416F33" w14:textId="3C2DAC78" w:rsidR="00691618" w:rsidRPr="00F66B33" w:rsidRDefault="00A00FC8" w:rsidP="008E4FE0">
      <w:pPr>
        <w:pStyle w:val="Akapitzlist"/>
        <w:numPr>
          <w:ilvl w:val="0"/>
          <w:numId w:val="18"/>
        </w:numPr>
        <w:jc w:val="both"/>
        <w:rPr>
          <w:sz w:val="22"/>
          <w:lang w:eastAsia="pl-PL"/>
        </w:rPr>
      </w:pPr>
      <w:r w:rsidRPr="00F66B33">
        <w:rPr>
          <w:sz w:val="22"/>
          <w:lang w:eastAsia="pl-PL"/>
        </w:rPr>
        <w:t xml:space="preserve">Uprawnienia do prowadzenia określonej działalności gospodarczej lub zawodowej, o ile </w:t>
      </w:r>
      <w:r w:rsidR="004D1F78" w:rsidRPr="00F66B33">
        <w:rPr>
          <w:sz w:val="22"/>
          <w:lang w:eastAsia="pl-PL"/>
        </w:rPr>
        <w:t>w</w:t>
      </w:r>
      <w:r w:rsidRPr="00F66B33">
        <w:rPr>
          <w:sz w:val="22"/>
          <w:lang w:eastAsia="pl-PL"/>
        </w:rPr>
        <w:t>ynika to z odrębnych przepisów – zamawiający nie wyznacza warunku w tym zakresie</w:t>
      </w:r>
      <w:r w:rsidR="000D49C6" w:rsidRPr="00F66B33">
        <w:rPr>
          <w:sz w:val="22"/>
          <w:lang w:eastAsia="pl-PL"/>
        </w:rPr>
        <w:t>.</w:t>
      </w:r>
    </w:p>
    <w:p w14:paraId="0ADA9229" w14:textId="78006E13" w:rsidR="00777B51" w:rsidRPr="00F66B33" w:rsidRDefault="5CD32AA8" w:rsidP="008E4FE0">
      <w:pPr>
        <w:numPr>
          <w:ilvl w:val="0"/>
          <w:numId w:val="18"/>
        </w:numPr>
        <w:suppressAutoHyphens w:val="0"/>
        <w:adjustRightInd w:val="0"/>
        <w:jc w:val="both"/>
        <w:textAlignment w:val="baseline"/>
        <w:rPr>
          <w:sz w:val="22"/>
          <w:szCs w:val="22"/>
        </w:rPr>
      </w:pPr>
      <w:r w:rsidRPr="00F66B33">
        <w:rPr>
          <w:sz w:val="22"/>
          <w:szCs w:val="22"/>
        </w:rPr>
        <w:t xml:space="preserve">Sytuacja ekonomiczna lub finansowa </w:t>
      </w:r>
      <w:r w:rsidR="00C1593B" w:rsidRPr="00F66B33">
        <w:rPr>
          <w:sz w:val="22"/>
          <w:szCs w:val="22"/>
        </w:rPr>
        <w:t>– z</w:t>
      </w:r>
      <w:r w:rsidR="006360F8" w:rsidRPr="00F66B33">
        <w:rPr>
          <w:sz w:val="22"/>
          <w:szCs w:val="22"/>
        </w:rPr>
        <w:t>amawiający nie wyznacza warunku w tym zakresie</w:t>
      </w:r>
      <w:r w:rsidR="000D49C6" w:rsidRPr="00F66B33">
        <w:rPr>
          <w:sz w:val="22"/>
          <w:szCs w:val="22"/>
        </w:rPr>
        <w:t>.</w:t>
      </w:r>
    </w:p>
    <w:p w14:paraId="5FE61578" w14:textId="6275F482" w:rsidR="004E2FF9" w:rsidRPr="00F66B33" w:rsidRDefault="5CD32AA8" w:rsidP="008E4FE0">
      <w:pPr>
        <w:numPr>
          <w:ilvl w:val="0"/>
          <w:numId w:val="18"/>
        </w:numPr>
        <w:suppressAutoHyphens w:val="0"/>
        <w:adjustRightInd w:val="0"/>
        <w:jc w:val="both"/>
        <w:textAlignment w:val="baseline"/>
        <w:rPr>
          <w:sz w:val="22"/>
          <w:szCs w:val="22"/>
        </w:rPr>
      </w:pPr>
      <w:r w:rsidRPr="00F66B33">
        <w:rPr>
          <w:sz w:val="22"/>
          <w:szCs w:val="22"/>
        </w:rPr>
        <w:t xml:space="preserve">Zdolność techniczna lub zawodowa </w:t>
      </w:r>
      <w:r w:rsidR="00777B51" w:rsidRPr="00F66B33">
        <w:rPr>
          <w:sz w:val="22"/>
          <w:szCs w:val="22"/>
        </w:rPr>
        <w:t xml:space="preserve">– </w:t>
      </w:r>
      <w:r w:rsidR="00C1593B" w:rsidRPr="00F66B33">
        <w:rPr>
          <w:sz w:val="22"/>
          <w:szCs w:val="22"/>
        </w:rPr>
        <w:t>z</w:t>
      </w:r>
      <w:r w:rsidR="00104220" w:rsidRPr="00F66B33">
        <w:rPr>
          <w:sz w:val="22"/>
          <w:szCs w:val="22"/>
        </w:rPr>
        <w:t>amawiający nie wyznacza warunku w tym zakresie</w:t>
      </w:r>
      <w:r w:rsidR="000D49C6" w:rsidRPr="00F66B33">
        <w:rPr>
          <w:sz w:val="22"/>
          <w:szCs w:val="22"/>
        </w:rPr>
        <w:t>.</w:t>
      </w:r>
    </w:p>
    <w:p w14:paraId="78247E95" w14:textId="77777777" w:rsidR="00460219" w:rsidRPr="00F66B33" w:rsidRDefault="00460219" w:rsidP="002179DB">
      <w:pPr>
        <w:widowControl/>
        <w:suppressAutoHyphens w:val="0"/>
        <w:jc w:val="both"/>
        <w:rPr>
          <w:b/>
          <w:bCs/>
          <w:color w:val="000000" w:themeColor="text1"/>
          <w:sz w:val="22"/>
          <w:szCs w:val="22"/>
        </w:rPr>
      </w:pPr>
    </w:p>
    <w:p w14:paraId="423F69E0" w14:textId="27A4CBA0" w:rsidR="0071266D" w:rsidRPr="00F66B33" w:rsidRDefault="002179DB" w:rsidP="002179DB">
      <w:pPr>
        <w:widowControl/>
        <w:suppressAutoHyphens w:val="0"/>
        <w:jc w:val="both"/>
        <w:rPr>
          <w:b/>
          <w:bCs/>
          <w:color w:val="000000" w:themeColor="text1"/>
          <w:sz w:val="22"/>
          <w:szCs w:val="22"/>
        </w:rPr>
      </w:pPr>
      <w:r w:rsidRPr="00F66B33">
        <w:rPr>
          <w:b/>
          <w:bCs/>
          <w:color w:val="000000" w:themeColor="text1"/>
          <w:sz w:val="22"/>
          <w:szCs w:val="22"/>
        </w:rPr>
        <w:t xml:space="preserve">Rozdział VII - </w:t>
      </w:r>
      <w:r w:rsidR="5CD32AA8" w:rsidRPr="00F66B33">
        <w:rPr>
          <w:b/>
          <w:bCs/>
          <w:color w:val="000000" w:themeColor="text1"/>
          <w:sz w:val="22"/>
          <w:szCs w:val="22"/>
        </w:rPr>
        <w:t>Podstawy wykluczenia wykonawców</w:t>
      </w:r>
    </w:p>
    <w:p w14:paraId="4DC154C9" w14:textId="77777777" w:rsidR="00E06877" w:rsidRPr="00F66B33" w:rsidRDefault="00E06877" w:rsidP="00B41039">
      <w:pPr>
        <w:numPr>
          <w:ilvl w:val="0"/>
          <w:numId w:val="32"/>
        </w:numPr>
        <w:ind w:left="426" w:hanging="426"/>
        <w:contextualSpacing/>
        <w:jc w:val="both"/>
        <w:rPr>
          <w:bCs/>
          <w:sz w:val="22"/>
          <w:szCs w:val="22"/>
        </w:rPr>
      </w:pPr>
      <w:r w:rsidRPr="00F66B33">
        <w:rPr>
          <w:bCs/>
          <w:sz w:val="22"/>
          <w:szCs w:val="22"/>
        </w:rPr>
        <w:t>Zamawiający wykluczy wykonawcę w przypadku zaistnienia okoliczności przewidzianych postanowieniami:</w:t>
      </w:r>
    </w:p>
    <w:p w14:paraId="0CDE92F7" w14:textId="77777777" w:rsidR="00E06877" w:rsidRPr="00F66B33" w:rsidRDefault="00E06877" w:rsidP="00B41039">
      <w:pPr>
        <w:pStyle w:val="Akapitzlist"/>
        <w:widowControl w:val="0"/>
        <w:numPr>
          <w:ilvl w:val="1"/>
          <w:numId w:val="32"/>
        </w:numPr>
        <w:suppressAutoHyphens/>
        <w:ind w:left="1134"/>
        <w:jc w:val="both"/>
        <w:rPr>
          <w:bCs/>
          <w:sz w:val="22"/>
          <w:lang w:eastAsia="pl-PL"/>
        </w:rPr>
      </w:pPr>
      <w:r w:rsidRPr="00F66B33">
        <w:rPr>
          <w:bCs/>
          <w:sz w:val="22"/>
          <w:lang w:eastAsia="pl-PL"/>
        </w:rPr>
        <w:t>art. 108 ust. 1 PZP, z zastrzeżeniem art. 110 ust. 2, tj.:</w:t>
      </w:r>
    </w:p>
    <w:p w14:paraId="51B8CF71" w14:textId="77777777" w:rsidR="00E06877" w:rsidRPr="00F66B33" w:rsidRDefault="00E06877" w:rsidP="00B41039">
      <w:pPr>
        <w:pStyle w:val="Akapitzlist"/>
        <w:widowControl w:val="0"/>
        <w:numPr>
          <w:ilvl w:val="2"/>
          <w:numId w:val="32"/>
        </w:numPr>
        <w:suppressAutoHyphens/>
        <w:ind w:left="1843"/>
        <w:jc w:val="both"/>
        <w:rPr>
          <w:bCs/>
          <w:sz w:val="22"/>
        </w:rPr>
      </w:pPr>
      <w:r w:rsidRPr="00F66B33">
        <w:rPr>
          <w:sz w:val="22"/>
        </w:rPr>
        <w:t xml:space="preserve">będącego osobą fizyczną, którego prawomocnie skazano za przestępstwo: </w:t>
      </w:r>
    </w:p>
    <w:p w14:paraId="39FB075B" w14:textId="3F3E4EF6" w:rsidR="00E06877" w:rsidRPr="00F66B33" w:rsidRDefault="00E06877" w:rsidP="00B41039">
      <w:pPr>
        <w:pStyle w:val="Akapitzlist"/>
        <w:widowControl w:val="0"/>
        <w:numPr>
          <w:ilvl w:val="0"/>
          <w:numId w:val="33"/>
        </w:numPr>
        <w:suppressAutoHyphens/>
        <w:ind w:left="2268" w:hanging="425"/>
        <w:jc w:val="both"/>
        <w:rPr>
          <w:sz w:val="22"/>
        </w:rPr>
      </w:pPr>
      <w:r w:rsidRPr="00F66B33">
        <w:rPr>
          <w:sz w:val="22"/>
        </w:rPr>
        <w:t xml:space="preserve">udziału w zorganizowanej grupie przestępczej albo związku mającym na celu popełnienie przestępstwa lub przestępstwa skarbowego, o którym mowa </w:t>
      </w:r>
      <w:r w:rsidR="0020660F">
        <w:rPr>
          <w:sz w:val="22"/>
        </w:rPr>
        <w:br/>
      </w:r>
      <w:r w:rsidRPr="00F66B33">
        <w:rPr>
          <w:sz w:val="22"/>
        </w:rPr>
        <w:t xml:space="preserve">w art. 258 Kodeksu karnego, </w:t>
      </w:r>
    </w:p>
    <w:p w14:paraId="6E55F7B6" w14:textId="77777777" w:rsidR="00E06877" w:rsidRPr="00F66B33" w:rsidRDefault="00E06877" w:rsidP="00B41039">
      <w:pPr>
        <w:pStyle w:val="Akapitzlist"/>
        <w:widowControl w:val="0"/>
        <w:numPr>
          <w:ilvl w:val="0"/>
          <w:numId w:val="33"/>
        </w:numPr>
        <w:suppressAutoHyphens/>
        <w:ind w:left="2268" w:hanging="425"/>
        <w:jc w:val="both"/>
        <w:rPr>
          <w:sz w:val="22"/>
        </w:rPr>
      </w:pPr>
      <w:r w:rsidRPr="00F66B33">
        <w:rPr>
          <w:sz w:val="22"/>
        </w:rPr>
        <w:t xml:space="preserve">handlu ludźmi, o którym mowa w art. 189a Kodeksu karnego, </w:t>
      </w:r>
    </w:p>
    <w:p w14:paraId="730CF028" w14:textId="0FB45D3A" w:rsidR="00E06877" w:rsidRPr="00F66B33" w:rsidRDefault="00E06877" w:rsidP="00B41039">
      <w:pPr>
        <w:pStyle w:val="Akapitzlist"/>
        <w:widowControl w:val="0"/>
        <w:numPr>
          <w:ilvl w:val="0"/>
          <w:numId w:val="33"/>
        </w:numPr>
        <w:suppressAutoHyphens/>
        <w:ind w:left="2268" w:hanging="425"/>
        <w:jc w:val="both"/>
        <w:rPr>
          <w:sz w:val="22"/>
        </w:rPr>
      </w:pPr>
      <w:r w:rsidRPr="00F66B33">
        <w:rPr>
          <w:sz w:val="22"/>
        </w:rPr>
        <w:t xml:space="preserve">o którym mowa w art. 228–230a, art. 250a Kodeksu karnego, w art. 46–48 </w:t>
      </w:r>
      <w:r w:rsidRPr="00F66B33">
        <w:rPr>
          <w:sz w:val="22"/>
        </w:rPr>
        <w:lastRenderedPageBreak/>
        <w:t xml:space="preserve">ustawy z dnia 25 czerwca 2010 r. o sporcie (Dz. U. z 2022 r. poz. 1599 i 2185) lub w art. 54 ust. 1–4 ustawy z dnia 12 maja 2011 r. o refundacji leków, środków spożywczych specjalnego przeznaczenia żywieniowego oraz wyrobów medycznych (Dz. U. z 2023 r. poz. 826), </w:t>
      </w:r>
    </w:p>
    <w:p w14:paraId="5266363A" w14:textId="21839009" w:rsidR="00E06877" w:rsidRPr="00F66B33" w:rsidRDefault="00E06877" w:rsidP="00B41039">
      <w:pPr>
        <w:pStyle w:val="Akapitzlist"/>
        <w:widowControl w:val="0"/>
        <w:numPr>
          <w:ilvl w:val="0"/>
          <w:numId w:val="33"/>
        </w:numPr>
        <w:suppressAutoHyphens/>
        <w:ind w:left="2268" w:hanging="425"/>
        <w:jc w:val="both"/>
        <w:rPr>
          <w:sz w:val="22"/>
        </w:rPr>
      </w:pPr>
      <w:r w:rsidRPr="00F66B33">
        <w:rPr>
          <w:sz w:val="22"/>
        </w:rPr>
        <w:t xml:space="preserve">finansowania przestępstwa o charakterze terrorystycznym, o którym mowa </w:t>
      </w:r>
      <w:r w:rsidR="00CF4E26" w:rsidRPr="00F66B33">
        <w:rPr>
          <w:sz w:val="22"/>
        </w:rPr>
        <w:br/>
      </w:r>
      <w:r w:rsidRPr="00F66B33">
        <w:rPr>
          <w:sz w:val="22"/>
        </w:rPr>
        <w:t xml:space="preserve">w art. 165a Kodeksu karnego, lub przestępstwo udaremniania lub utrudniania stwierdzenia przestępnego pochodzenia pieniędzy lub ukrywania ich pochodzenia, o którym mowa w art. 299 Kodeksu karnego, </w:t>
      </w:r>
    </w:p>
    <w:p w14:paraId="363B271D" w14:textId="77777777" w:rsidR="00E06877" w:rsidRPr="00F66B33" w:rsidRDefault="00E06877" w:rsidP="00B41039">
      <w:pPr>
        <w:pStyle w:val="Akapitzlist"/>
        <w:widowControl w:val="0"/>
        <w:numPr>
          <w:ilvl w:val="0"/>
          <w:numId w:val="33"/>
        </w:numPr>
        <w:suppressAutoHyphens/>
        <w:ind w:left="2268" w:hanging="425"/>
        <w:jc w:val="both"/>
        <w:rPr>
          <w:sz w:val="22"/>
        </w:rPr>
      </w:pPr>
      <w:r w:rsidRPr="00F66B33">
        <w:rPr>
          <w:sz w:val="22"/>
        </w:rPr>
        <w:t xml:space="preserve">o charakterze terrorystycznym, o którym mowa w art. 115 § 20 Kodeksu karnego, lub mające na celu popełnienie tego przestępstwa, </w:t>
      </w:r>
    </w:p>
    <w:p w14:paraId="1658476C" w14:textId="77777777" w:rsidR="00E06877" w:rsidRPr="00F66B33" w:rsidRDefault="00E06877" w:rsidP="00B41039">
      <w:pPr>
        <w:pStyle w:val="Akapitzlist"/>
        <w:widowControl w:val="0"/>
        <w:numPr>
          <w:ilvl w:val="0"/>
          <w:numId w:val="33"/>
        </w:numPr>
        <w:suppressAutoHyphens/>
        <w:ind w:left="2268" w:hanging="425"/>
        <w:jc w:val="both"/>
        <w:rPr>
          <w:sz w:val="22"/>
        </w:rPr>
      </w:pPr>
      <w:r w:rsidRPr="00F66B33">
        <w:rPr>
          <w:sz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53B8C370" w14:textId="77777777" w:rsidR="00E06877" w:rsidRPr="00F66B33" w:rsidRDefault="00E06877" w:rsidP="00B41039">
      <w:pPr>
        <w:pStyle w:val="Akapitzlist"/>
        <w:widowControl w:val="0"/>
        <w:numPr>
          <w:ilvl w:val="0"/>
          <w:numId w:val="33"/>
        </w:numPr>
        <w:suppressAutoHyphens/>
        <w:ind w:left="2268" w:hanging="425"/>
        <w:jc w:val="both"/>
        <w:rPr>
          <w:sz w:val="22"/>
        </w:rPr>
      </w:pPr>
      <w:r w:rsidRPr="00F66B33">
        <w:rPr>
          <w:sz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22E8B48" w14:textId="77777777" w:rsidR="00E06877" w:rsidRPr="00F66B33" w:rsidRDefault="00E06877" w:rsidP="00B41039">
      <w:pPr>
        <w:pStyle w:val="Akapitzlist"/>
        <w:widowControl w:val="0"/>
        <w:numPr>
          <w:ilvl w:val="0"/>
          <w:numId w:val="33"/>
        </w:numPr>
        <w:suppressAutoHyphens/>
        <w:ind w:left="2268" w:hanging="425"/>
        <w:jc w:val="both"/>
        <w:rPr>
          <w:sz w:val="22"/>
        </w:rPr>
      </w:pPr>
      <w:r w:rsidRPr="00F66B33">
        <w:rPr>
          <w:sz w:val="22"/>
        </w:rPr>
        <w:t xml:space="preserve">o którym mowa w art. 9 ust. 1 i 3 lub art. 10 ustawy z dnia 15 czerwca 2012 r. o skutkach powierzania wykonywania pracy cudzoziemcom przebywającym wbrew przepisom na terytorium Rzeczypospolitej Polskiej </w:t>
      </w:r>
    </w:p>
    <w:p w14:paraId="7EA24310" w14:textId="77777777" w:rsidR="00E06877" w:rsidRPr="00F66B33" w:rsidRDefault="00E06877" w:rsidP="006C40B7">
      <w:pPr>
        <w:pStyle w:val="Default"/>
        <w:ind w:left="2268" w:hanging="425"/>
        <w:jc w:val="both"/>
        <w:rPr>
          <w:sz w:val="22"/>
          <w:szCs w:val="22"/>
        </w:rPr>
      </w:pPr>
      <w:r w:rsidRPr="00F66B33">
        <w:rPr>
          <w:sz w:val="22"/>
          <w:szCs w:val="22"/>
        </w:rPr>
        <w:t xml:space="preserve">– lub za odpowiedni czyn zabroniony określony w przepisach prawa obcego; </w:t>
      </w:r>
    </w:p>
    <w:p w14:paraId="31F3AB09" w14:textId="77777777" w:rsidR="00E06877" w:rsidRPr="00F66B33" w:rsidRDefault="00E06877" w:rsidP="00B41039">
      <w:pPr>
        <w:pStyle w:val="Akapitzlist"/>
        <w:widowControl w:val="0"/>
        <w:numPr>
          <w:ilvl w:val="2"/>
          <w:numId w:val="32"/>
        </w:numPr>
        <w:suppressAutoHyphens/>
        <w:ind w:left="1843" w:hanging="709"/>
        <w:jc w:val="both"/>
        <w:rPr>
          <w:bCs/>
          <w:sz w:val="22"/>
        </w:rPr>
      </w:pPr>
      <w:r w:rsidRPr="00F66B33">
        <w:rPr>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BF5333C" w14:textId="77777777" w:rsidR="00E06877" w:rsidRPr="00F66B33" w:rsidRDefault="00E06877" w:rsidP="00B41039">
      <w:pPr>
        <w:pStyle w:val="Akapitzlist"/>
        <w:widowControl w:val="0"/>
        <w:numPr>
          <w:ilvl w:val="2"/>
          <w:numId w:val="32"/>
        </w:numPr>
        <w:suppressAutoHyphens/>
        <w:ind w:left="1843" w:hanging="709"/>
        <w:jc w:val="both"/>
        <w:rPr>
          <w:bCs/>
          <w:sz w:val="22"/>
        </w:rPr>
      </w:pPr>
      <w:r w:rsidRPr="00F66B33">
        <w:rPr>
          <w:sz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8BB8320" w14:textId="77777777" w:rsidR="00E06877" w:rsidRPr="00F66B33" w:rsidRDefault="00E06877" w:rsidP="00B41039">
      <w:pPr>
        <w:pStyle w:val="Akapitzlist"/>
        <w:widowControl w:val="0"/>
        <w:numPr>
          <w:ilvl w:val="2"/>
          <w:numId w:val="32"/>
        </w:numPr>
        <w:suppressAutoHyphens/>
        <w:ind w:left="1843" w:hanging="709"/>
        <w:jc w:val="both"/>
        <w:rPr>
          <w:bCs/>
          <w:sz w:val="22"/>
        </w:rPr>
      </w:pPr>
      <w:r w:rsidRPr="00F66B33">
        <w:rPr>
          <w:sz w:val="22"/>
        </w:rPr>
        <w:t xml:space="preserve">wobec którego prawomocnie orzeczono zakaz ubiegania się o zamówienia publiczne; </w:t>
      </w:r>
    </w:p>
    <w:p w14:paraId="0CA2460F" w14:textId="68376B15" w:rsidR="00E06877" w:rsidRPr="00F66B33" w:rsidRDefault="00E06877" w:rsidP="00B41039">
      <w:pPr>
        <w:pStyle w:val="Akapitzlist"/>
        <w:widowControl w:val="0"/>
        <w:numPr>
          <w:ilvl w:val="2"/>
          <w:numId w:val="32"/>
        </w:numPr>
        <w:suppressAutoHyphens/>
        <w:ind w:left="1843" w:hanging="709"/>
        <w:jc w:val="both"/>
        <w:rPr>
          <w:bCs/>
          <w:sz w:val="22"/>
        </w:rPr>
      </w:pPr>
      <w:r w:rsidRPr="00F66B33">
        <w:rPr>
          <w:sz w:val="22"/>
        </w:rPr>
        <w:t xml:space="preserve">jeżeli zamawiający może stwierdzić, na podstawie wiarygodnych przesłanek, </w:t>
      </w:r>
      <w:r w:rsidR="00CF4E26" w:rsidRPr="00F66B33">
        <w:rPr>
          <w:sz w:val="22"/>
        </w:rPr>
        <w:br/>
      </w:r>
      <w:r w:rsidRPr="00F66B33">
        <w:rPr>
          <w:sz w:val="22"/>
        </w:rP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CF4E26" w:rsidRPr="00F66B33">
        <w:rPr>
          <w:sz w:val="22"/>
        </w:rPr>
        <w:br/>
      </w:r>
      <w:r w:rsidRPr="00F66B33">
        <w:rPr>
          <w:sz w:val="22"/>
        </w:rPr>
        <w:t xml:space="preserve">o dopuszczenie do udziału w postępowaniu, chyba że wykażą, że przygotowali te oferty lub wnioski niezależnie od siebie; </w:t>
      </w:r>
    </w:p>
    <w:p w14:paraId="48666259" w14:textId="77777777" w:rsidR="00E06877" w:rsidRPr="00F66B33" w:rsidRDefault="00E06877" w:rsidP="00B41039">
      <w:pPr>
        <w:pStyle w:val="Akapitzlist"/>
        <w:widowControl w:val="0"/>
        <w:numPr>
          <w:ilvl w:val="2"/>
          <w:numId w:val="32"/>
        </w:numPr>
        <w:suppressAutoHyphens/>
        <w:ind w:left="1843" w:hanging="709"/>
        <w:jc w:val="both"/>
        <w:rPr>
          <w:bCs/>
          <w:sz w:val="22"/>
        </w:rPr>
      </w:pPr>
      <w:r w:rsidRPr="00F66B33">
        <w:rPr>
          <w:sz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AD7D351" w14:textId="77777777" w:rsidR="00E06877" w:rsidRPr="00F66B33" w:rsidRDefault="00E06877" w:rsidP="00E06877">
      <w:pPr>
        <w:pStyle w:val="Default"/>
        <w:ind w:left="1418"/>
        <w:jc w:val="both"/>
        <w:rPr>
          <w:sz w:val="22"/>
          <w:szCs w:val="22"/>
          <w:u w:val="single"/>
        </w:rPr>
      </w:pPr>
      <w:r w:rsidRPr="00F66B33">
        <w:rPr>
          <w:sz w:val="22"/>
          <w:szCs w:val="22"/>
          <w:u w:val="single"/>
        </w:rPr>
        <w:lastRenderedPageBreak/>
        <w:t xml:space="preserve">Wykonawca nie podlega wykluczeniu w okolicznościach określonych w art. 108 ust. 1 pkt 1, 2 i 5 lub art. 109 ust. 1 pkt 2‒5 i 7‒10, jeżeli udowodni zamawiającemu, że spełnił łącznie przesłanki, o których mowa w art. 110 ust. 2 ustawy PZP. </w:t>
      </w:r>
    </w:p>
    <w:p w14:paraId="64D27BE0" w14:textId="77777777" w:rsidR="00E06877" w:rsidRPr="00F66B33" w:rsidRDefault="00E06877" w:rsidP="00B41039">
      <w:pPr>
        <w:pStyle w:val="Akapitzlist"/>
        <w:widowControl w:val="0"/>
        <w:numPr>
          <w:ilvl w:val="1"/>
          <w:numId w:val="32"/>
        </w:numPr>
        <w:suppressAutoHyphens/>
        <w:ind w:left="1134"/>
        <w:jc w:val="both"/>
        <w:rPr>
          <w:bCs/>
          <w:sz w:val="22"/>
          <w:lang w:eastAsia="pl-PL"/>
        </w:rPr>
      </w:pPr>
      <w:r w:rsidRPr="00F66B33">
        <w:rPr>
          <w:bCs/>
          <w:sz w:val="22"/>
          <w:lang w:eastAsia="pl-PL"/>
        </w:rPr>
        <w:t>art. 7 ust. 1 ustawy z dnia 13 kwietnia 2022 r. o szczególnych rozwiązaniach w zakresie przeciwdziałania wspieraniu agresji na Ukrainę oraz służących ochronie bezpieczeństwa narodowego (</w:t>
      </w:r>
      <w:proofErr w:type="spellStart"/>
      <w:r w:rsidRPr="00F66B33">
        <w:rPr>
          <w:bCs/>
          <w:sz w:val="22"/>
          <w:lang w:eastAsia="pl-PL"/>
        </w:rPr>
        <w:t>t.j</w:t>
      </w:r>
      <w:proofErr w:type="spellEnd"/>
      <w:r w:rsidRPr="00F66B33">
        <w:rPr>
          <w:bCs/>
          <w:sz w:val="22"/>
          <w:lang w:eastAsia="pl-PL"/>
        </w:rPr>
        <w:t>.: Dz.U. z 2024 r., poz. 507) – zwanej dalej „Ustawą sankcyjną”;</w:t>
      </w:r>
    </w:p>
    <w:p w14:paraId="79E73C14" w14:textId="77777777" w:rsidR="00E06877" w:rsidRPr="00F66B33" w:rsidRDefault="00E06877" w:rsidP="00B41039">
      <w:pPr>
        <w:pStyle w:val="Akapitzlist"/>
        <w:widowControl w:val="0"/>
        <w:numPr>
          <w:ilvl w:val="1"/>
          <w:numId w:val="32"/>
        </w:numPr>
        <w:suppressAutoHyphens/>
        <w:ind w:left="1134"/>
        <w:jc w:val="both"/>
        <w:rPr>
          <w:bCs/>
          <w:sz w:val="22"/>
          <w:lang w:eastAsia="pl-PL"/>
        </w:rPr>
      </w:pPr>
      <w:r w:rsidRPr="00F66B33">
        <w:rPr>
          <w:bCs/>
          <w:sz w:val="22"/>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36F8C733" w14:textId="77777777" w:rsidR="00E06877" w:rsidRPr="00F66B33" w:rsidRDefault="00E06877" w:rsidP="00B41039">
      <w:pPr>
        <w:pStyle w:val="Akapitzlist"/>
        <w:widowControl w:val="0"/>
        <w:numPr>
          <w:ilvl w:val="1"/>
          <w:numId w:val="32"/>
        </w:numPr>
        <w:suppressAutoHyphens/>
        <w:ind w:left="1134"/>
        <w:jc w:val="both"/>
        <w:rPr>
          <w:iCs/>
          <w:sz w:val="22"/>
          <w:lang w:eastAsia="pl-PL"/>
        </w:rPr>
      </w:pPr>
      <w:r w:rsidRPr="00F66B33">
        <w:rPr>
          <w:iCs/>
          <w:sz w:val="22"/>
        </w:rPr>
        <w:t>w przypadku, gdy na podwykonawcę lub dostawcę przypada ponad 10% wartości zamówienia, zamawiający dokonuje obligatoryjnej weryfikacji tego podmiotu w zakresie braku podstaw do wykluczenia na podstawie art. 5k rozporządzenia, cytowanych powyżej.</w:t>
      </w:r>
    </w:p>
    <w:p w14:paraId="00FEB3CB" w14:textId="31A46460" w:rsidR="00E06877" w:rsidRPr="00F66B33" w:rsidRDefault="00E06877" w:rsidP="00B41039">
      <w:pPr>
        <w:numPr>
          <w:ilvl w:val="0"/>
          <w:numId w:val="32"/>
        </w:numPr>
        <w:ind w:left="426" w:hanging="426"/>
        <w:contextualSpacing/>
        <w:jc w:val="both"/>
        <w:rPr>
          <w:bCs/>
          <w:sz w:val="22"/>
          <w:szCs w:val="22"/>
        </w:rPr>
      </w:pPr>
      <w:r w:rsidRPr="00F66B33">
        <w:rPr>
          <w:bCs/>
          <w:sz w:val="22"/>
          <w:szCs w:val="22"/>
        </w:rPr>
        <w:t xml:space="preserve">Stosownie do treści art. 109 ust. 1 ustawy PZP, zamawiający wykluczy z postępowania </w:t>
      </w:r>
      <w:proofErr w:type="spellStart"/>
      <w:r w:rsidRPr="00F66B33">
        <w:rPr>
          <w:bCs/>
          <w:sz w:val="22"/>
          <w:szCs w:val="22"/>
        </w:rPr>
        <w:t>wykonwcę</w:t>
      </w:r>
      <w:proofErr w:type="spellEnd"/>
      <w:r w:rsidRPr="00F66B33">
        <w:rPr>
          <w:bCs/>
          <w:sz w:val="22"/>
          <w:szCs w:val="22"/>
        </w:rPr>
        <w:t>:</w:t>
      </w:r>
    </w:p>
    <w:p w14:paraId="46441211" w14:textId="77777777" w:rsidR="00E06877" w:rsidRPr="00F66B33" w:rsidRDefault="00E06877" w:rsidP="00B41039">
      <w:pPr>
        <w:numPr>
          <w:ilvl w:val="1"/>
          <w:numId w:val="32"/>
        </w:numPr>
        <w:ind w:left="1134"/>
        <w:contextualSpacing/>
        <w:jc w:val="both"/>
        <w:rPr>
          <w:bCs/>
          <w:sz w:val="22"/>
          <w:szCs w:val="22"/>
        </w:rPr>
      </w:pPr>
      <w:r w:rsidRPr="00F66B33">
        <w:rPr>
          <w:color w:val="000000"/>
          <w:sz w:val="22"/>
          <w:szCs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F66B33">
        <w:rPr>
          <w:bCs/>
          <w:sz w:val="22"/>
          <w:szCs w:val="22"/>
        </w:rPr>
        <w:t>(art. 109 ust. 1 pkt 1);</w:t>
      </w:r>
    </w:p>
    <w:p w14:paraId="3C75ED2B" w14:textId="77777777" w:rsidR="00E06877" w:rsidRPr="00F66B33" w:rsidRDefault="00E06877" w:rsidP="00B41039">
      <w:pPr>
        <w:numPr>
          <w:ilvl w:val="1"/>
          <w:numId w:val="32"/>
        </w:numPr>
        <w:ind w:left="1134"/>
        <w:contextualSpacing/>
        <w:jc w:val="both"/>
        <w:rPr>
          <w:bCs/>
          <w:sz w:val="22"/>
          <w:szCs w:val="22"/>
        </w:rPr>
      </w:pPr>
      <w:r w:rsidRPr="00F66B33">
        <w:rPr>
          <w:bCs/>
          <w:sz w:val="22"/>
          <w:szCs w:val="22"/>
        </w:rPr>
        <w:t xml:space="preserve">w stosunku do którego otwarto likwidację, ogłoszono </w:t>
      </w:r>
      <w:r w:rsidRPr="00F66B33">
        <w:rPr>
          <w:color w:val="000000"/>
          <w:sz w:val="22"/>
          <w:szCs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13186B82" w14:textId="77777777" w:rsidR="00E06877" w:rsidRPr="00F66B33" w:rsidRDefault="00E06877" w:rsidP="00B41039">
      <w:pPr>
        <w:numPr>
          <w:ilvl w:val="1"/>
          <w:numId w:val="32"/>
        </w:numPr>
        <w:ind w:left="1134"/>
        <w:contextualSpacing/>
        <w:jc w:val="both"/>
        <w:rPr>
          <w:bCs/>
          <w:sz w:val="22"/>
          <w:szCs w:val="22"/>
        </w:rPr>
      </w:pPr>
      <w:r w:rsidRPr="00F66B33">
        <w:rPr>
          <w:color w:val="000000"/>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2AE10862" w14:textId="77777777" w:rsidR="00E06877" w:rsidRPr="00F66B33" w:rsidRDefault="00E06877" w:rsidP="00B41039">
      <w:pPr>
        <w:numPr>
          <w:ilvl w:val="1"/>
          <w:numId w:val="32"/>
        </w:numPr>
        <w:ind w:left="1134"/>
        <w:contextualSpacing/>
        <w:jc w:val="both"/>
        <w:rPr>
          <w:bCs/>
          <w:sz w:val="22"/>
          <w:szCs w:val="22"/>
        </w:rPr>
      </w:pPr>
      <w:r w:rsidRPr="00F66B33">
        <w:rPr>
          <w:color w:val="000000"/>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160B6D3F" w14:textId="77777777" w:rsidR="00E06877" w:rsidRPr="00F66B33" w:rsidRDefault="00E06877" w:rsidP="00B41039">
      <w:pPr>
        <w:numPr>
          <w:ilvl w:val="1"/>
          <w:numId w:val="32"/>
        </w:numPr>
        <w:ind w:left="1134"/>
        <w:contextualSpacing/>
        <w:jc w:val="both"/>
        <w:rPr>
          <w:bCs/>
          <w:sz w:val="22"/>
          <w:szCs w:val="22"/>
        </w:rPr>
      </w:pPr>
      <w:r w:rsidRPr="00F66B33">
        <w:rPr>
          <w:color w:val="000000"/>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4F6AD4F7" w14:textId="77777777" w:rsidR="00E06877" w:rsidRPr="00F66B33" w:rsidRDefault="00E06877" w:rsidP="00B41039">
      <w:pPr>
        <w:numPr>
          <w:ilvl w:val="1"/>
          <w:numId w:val="32"/>
        </w:numPr>
        <w:ind w:left="1134"/>
        <w:contextualSpacing/>
        <w:jc w:val="both"/>
        <w:rPr>
          <w:bCs/>
          <w:sz w:val="22"/>
          <w:szCs w:val="22"/>
        </w:rPr>
      </w:pPr>
      <w:r w:rsidRPr="00F66B33">
        <w:rPr>
          <w:color w:val="000000"/>
          <w:sz w:val="22"/>
          <w:szCs w:val="22"/>
        </w:rPr>
        <w:t>który bezprawnie wpływał lub próbował wpływać na czynności zamawiającego lub próbował pozyskać lub pozyskał informacje poufne, mogące dać mu przewagę w postępowaniu o udzielenie zamówienia (art. 109 ust. 1 pkt 9);</w:t>
      </w:r>
    </w:p>
    <w:p w14:paraId="5078E1B8" w14:textId="629DCF83" w:rsidR="00E06877" w:rsidRPr="00F66B33" w:rsidRDefault="00E06877" w:rsidP="00B41039">
      <w:pPr>
        <w:numPr>
          <w:ilvl w:val="1"/>
          <w:numId w:val="32"/>
        </w:numPr>
        <w:ind w:left="1134"/>
        <w:contextualSpacing/>
        <w:jc w:val="both"/>
        <w:rPr>
          <w:bCs/>
          <w:sz w:val="22"/>
          <w:szCs w:val="22"/>
        </w:rPr>
      </w:pPr>
      <w:r w:rsidRPr="00F66B33">
        <w:rPr>
          <w:color w:val="000000"/>
          <w:sz w:val="22"/>
          <w:szCs w:val="22"/>
        </w:rPr>
        <w:t xml:space="preserve">który w wyniku lekkomyślności lub niedbalstwa przedstawił informacje wprowadzające </w:t>
      </w:r>
      <w:r w:rsidR="00CF4E26" w:rsidRPr="00F66B33">
        <w:rPr>
          <w:color w:val="000000"/>
          <w:sz w:val="22"/>
          <w:szCs w:val="22"/>
        </w:rPr>
        <w:br/>
      </w:r>
      <w:r w:rsidRPr="00F66B33">
        <w:rPr>
          <w:color w:val="000000"/>
          <w:sz w:val="22"/>
          <w:szCs w:val="22"/>
        </w:rPr>
        <w:t xml:space="preserve">w błąd, co mogło mieć istotny wpływ na decyzje podejmowane przez zamawiającego </w:t>
      </w:r>
      <w:r w:rsidR="00CF4E26" w:rsidRPr="00F66B33">
        <w:rPr>
          <w:color w:val="000000"/>
          <w:sz w:val="22"/>
          <w:szCs w:val="22"/>
        </w:rPr>
        <w:br/>
      </w:r>
      <w:r w:rsidRPr="00F66B33">
        <w:rPr>
          <w:color w:val="000000"/>
          <w:sz w:val="22"/>
          <w:szCs w:val="22"/>
        </w:rPr>
        <w:t>w postępowaniu o udzielenie zamówienia (art. 109 ust. 1 pkt 10).</w:t>
      </w:r>
    </w:p>
    <w:p w14:paraId="48782F74" w14:textId="77777777" w:rsidR="00E06877" w:rsidRPr="00F66B33" w:rsidRDefault="00E06877" w:rsidP="00B41039">
      <w:pPr>
        <w:numPr>
          <w:ilvl w:val="0"/>
          <w:numId w:val="32"/>
        </w:numPr>
        <w:spacing w:before="26"/>
        <w:ind w:left="426" w:hanging="426"/>
        <w:contextualSpacing/>
        <w:jc w:val="both"/>
        <w:rPr>
          <w:sz w:val="22"/>
          <w:szCs w:val="22"/>
        </w:rPr>
      </w:pPr>
      <w:r w:rsidRPr="00F66B33">
        <w:rPr>
          <w:color w:val="000000"/>
          <w:sz w:val="22"/>
          <w:szCs w:val="22"/>
        </w:rPr>
        <w:t xml:space="preserve">W przypadkach, o których mowa w ust. 2.1 – 2.4 niniejszego rozdziału, zamawiający może nie wykluczać wykonawcy, jeżeli wykluczenie byłoby w sposób oczywisty nieproporcjonalne, </w:t>
      </w:r>
      <w:r w:rsidRPr="00F66B33">
        <w:rPr>
          <w:color w:val="000000"/>
          <w:sz w:val="22"/>
          <w:szCs w:val="22"/>
        </w:rPr>
        <w:lastRenderedPageBreak/>
        <w:t>w szczególności, gdy kwota zaległych podatków lub składek na ubezpieczenie społeczne jest niewielka albo sytuacja ekonomiczna lub finansowa wykonawcy, o którym mowa w ust. 2.2 powyżej, jest wystarczająca do wykonania zamówienia.</w:t>
      </w:r>
    </w:p>
    <w:p w14:paraId="2D070A46" w14:textId="77777777" w:rsidR="0021463D" w:rsidRPr="00F66B33" w:rsidRDefault="0021463D" w:rsidP="0021463D">
      <w:pPr>
        <w:tabs>
          <w:tab w:val="left" w:pos="426"/>
          <w:tab w:val="left" w:pos="709"/>
          <w:tab w:val="left" w:pos="851"/>
        </w:tabs>
        <w:suppressAutoHyphens w:val="0"/>
        <w:adjustRightInd w:val="0"/>
        <w:ind w:left="709"/>
        <w:jc w:val="both"/>
        <w:textAlignment w:val="baseline"/>
        <w:rPr>
          <w:sz w:val="22"/>
          <w:szCs w:val="22"/>
        </w:rPr>
      </w:pPr>
    </w:p>
    <w:p w14:paraId="0221E3B2" w14:textId="584DB86B" w:rsidR="00913EBB" w:rsidRPr="00F66B33" w:rsidRDefault="00380C1F" w:rsidP="00380C1F">
      <w:pPr>
        <w:widowControl/>
        <w:suppressAutoHyphens w:val="0"/>
        <w:jc w:val="both"/>
        <w:rPr>
          <w:b/>
          <w:bCs/>
          <w:color w:val="000000" w:themeColor="text1"/>
          <w:sz w:val="22"/>
          <w:szCs w:val="22"/>
        </w:rPr>
      </w:pPr>
      <w:r w:rsidRPr="00F66B33">
        <w:rPr>
          <w:b/>
          <w:bCs/>
          <w:color w:val="000000" w:themeColor="text1"/>
          <w:sz w:val="22"/>
          <w:szCs w:val="22"/>
        </w:rPr>
        <w:t xml:space="preserve">Rozdział VIII - </w:t>
      </w:r>
      <w:r w:rsidRPr="00F66B33">
        <w:rPr>
          <w:b/>
          <w:bCs/>
          <w:sz w:val="22"/>
          <w:szCs w:val="22"/>
        </w:rPr>
        <w:t xml:space="preserve">Wykaz oświadczeń i dokumentów, jakie mają dostarczyć </w:t>
      </w:r>
      <w:r w:rsidR="00910E33" w:rsidRPr="00F66B33">
        <w:rPr>
          <w:b/>
          <w:bCs/>
          <w:sz w:val="22"/>
          <w:szCs w:val="22"/>
        </w:rPr>
        <w:t>wykonawc</w:t>
      </w:r>
      <w:r w:rsidRPr="00F66B33">
        <w:rPr>
          <w:b/>
          <w:bCs/>
          <w:sz w:val="22"/>
          <w:szCs w:val="22"/>
        </w:rPr>
        <w:t>y w celu potwierdzenia braku podstaw do wykluczenia</w:t>
      </w:r>
      <w:r w:rsidR="5CD32AA8" w:rsidRPr="00F66B33">
        <w:rPr>
          <w:b/>
          <w:bCs/>
          <w:color w:val="000000" w:themeColor="text1"/>
          <w:sz w:val="22"/>
          <w:szCs w:val="22"/>
        </w:rPr>
        <w:t>.</w:t>
      </w:r>
    </w:p>
    <w:p w14:paraId="31CF034E" w14:textId="77777777" w:rsidR="00380C1F" w:rsidRPr="00F66B33" w:rsidRDefault="5CD32AA8" w:rsidP="008E4FE0">
      <w:pPr>
        <w:widowControl/>
        <w:numPr>
          <w:ilvl w:val="0"/>
          <w:numId w:val="19"/>
        </w:numPr>
        <w:suppressAutoHyphens w:val="0"/>
        <w:jc w:val="both"/>
        <w:rPr>
          <w:bCs/>
          <w:sz w:val="22"/>
          <w:szCs w:val="22"/>
        </w:rPr>
      </w:pPr>
      <w:r w:rsidRPr="00F66B33">
        <w:rPr>
          <w:bCs/>
          <w:sz w:val="22"/>
          <w:szCs w:val="22"/>
        </w:rPr>
        <w:t>Oświadczenia składane obligatoryjnie wraz z ofertą:</w:t>
      </w:r>
    </w:p>
    <w:p w14:paraId="318E5DF0" w14:textId="241BE97A" w:rsidR="00D3552E" w:rsidRPr="00F66B33" w:rsidRDefault="00D3552E" w:rsidP="008E4FE0">
      <w:pPr>
        <w:numPr>
          <w:ilvl w:val="1"/>
          <w:numId w:val="19"/>
        </w:numPr>
        <w:contextualSpacing/>
        <w:jc w:val="both"/>
        <w:rPr>
          <w:bCs/>
          <w:sz w:val="22"/>
          <w:szCs w:val="22"/>
        </w:rPr>
      </w:pPr>
      <w:r w:rsidRPr="00F66B33">
        <w:rPr>
          <w:bCs/>
          <w:sz w:val="22"/>
          <w:szCs w:val="22"/>
        </w:rPr>
        <w:t xml:space="preserve">w celu potwierdzenia braku podstaw do wykluczenia, o których mowa w rozdziale VII niniejszej SWZ, wykonawca musi dołączyć do oferty </w:t>
      </w:r>
      <w:r w:rsidRPr="00F66B33">
        <w:rPr>
          <w:color w:val="000000" w:themeColor="text1"/>
          <w:sz w:val="22"/>
          <w:szCs w:val="22"/>
        </w:rPr>
        <w:t xml:space="preserve">jednolity dokument (JEDZ), którego wzór stanowi załącznik nr 1 do formularza ofertowego. </w:t>
      </w:r>
      <w:r w:rsidRPr="00F66B33">
        <w:rPr>
          <w:sz w:val="22"/>
          <w:szCs w:val="22"/>
        </w:rPr>
        <w:t xml:space="preserve">Celem uzupełnienia oświadczenia w formie JEDZ należy go pobrać ze strony </w:t>
      </w:r>
      <w:hyperlink r:id="rId18" w:history="1">
        <w:r w:rsidRPr="00F66B33">
          <w:rPr>
            <w:color w:val="0000FF"/>
            <w:sz w:val="22"/>
            <w:szCs w:val="22"/>
            <w:u w:val="single"/>
            <w:lang w:val="pt-BR"/>
          </w:rPr>
          <w:t>https://platformazakupowa.pl/pn/uj_edu</w:t>
        </w:r>
      </w:hyperlink>
      <w:r w:rsidRPr="00F66B33">
        <w:rPr>
          <w:rStyle w:val="Hipercze"/>
          <w:sz w:val="22"/>
          <w:szCs w:val="22"/>
        </w:rPr>
        <w:t>,</w:t>
      </w:r>
      <w:r w:rsidRPr="00F66B33">
        <w:rPr>
          <w:sz w:val="22"/>
          <w:szCs w:val="22"/>
        </w:rPr>
        <w:t xml:space="preserve"> zapisać na dysku, a następnie zaimportować i uzupełnić poprzez serwis ESPD dostępny pod adresem:</w:t>
      </w:r>
      <w:r w:rsidRPr="00F66B33">
        <w:rPr>
          <w:rStyle w:val="Hipercze"/>
          <w:sz w:val="22"/>
          <w:szCs w:val="22"/>
        </w:rPr>
        <w:t xml:space="preserve"> http://espd.uzp.gov.pl</w:t>
      </w:r>
      <w:r w:rsidRPr="00F66B33">
        <w:rPr>
          <w:sz w:val="22"/>
          <w:szCs w:val="22"/>
        </w:rPr>
        <w:t xml:space="preserve"> Uzupełniony ESPD należy podpisać podpisem kwalifikowanym. Serwis ESPD nie archiwizuje plików. </w:t>
      </w:r>
    </w:p>
    <w:p w14:paraId="1F2088A9" w14:textId="359EC9A3" w:rsidR="00D3552E" w:rsidRPr="00F66B33" w:rsidRDefault="00D3552E" w:rsidP="00D3552E">
      <w:pPr>
        <w:ind w:left="851" w:right="-57"/>
        <w:jc w:val="both"/>
        <w:rPr>
          <w:bCs/>
          <w:sz w:val="22"/>
          <w:szCs w:val="22"/>
        </w:rPr>
      </w:pPr>
      <w:r w:rsidRPr="00F66B33">
        <w:rPr>
          <w:color w:val="000000" w:themeColor="text1"/>
          <w:sz w:val="22"/>
          <w:szCs w:val="22"/>
        </w:rPr>
        <w:t>Zamawiający informuje, iż na stronie Urzędu Zamówień Publiczn</w:t>
      </w:r>
      <w:r w:rsidR="0020660F">
        <w:rPr>
          <w:color w:val="000000" w:themeColor="text1"/>
          <w:sz w:val="22"/>
          <w:szCs w:val="22"/>
        </w:rPr>
        <w:t>yc</w:t>
      </w:r>
      <w:r w:rsidRPr="00F66B33">
        <w:rPr>
          <w:color w:val="000000" w:themeColor="text1"/>
          <w:sz w:val="22"/>
          <w:szCs w:val="22"/>
        </w:rPr>
        <w:t xml:space="preserve">h </w:t>
      </w:r>
      <w:hyperlink r:id="rId19" w:history="1">
        <w:r w:rsidRPr="00F66B33">
          <w:rPr>
            <w:rStyle w:val="Hipercze"/>
            <w:sz w:val="22"/>
            <w:szCs w:val="22"/>
            <w:bdr w:val="none" w:sz="0" w:space="0" w:color="auto" w:frame="1"/>
            <w:shd w:val="clear" w:color="auto" w:fill="FFFFFF"/>
          </w:rPr>
          <w:t>https://www.gov.pl/web/uzp/jednolity-europejski-dokument-zamowienia</w:t>
        </w:r>
      </w:hyperlink>
      <w:r w:rsidRPr="00F66B33">
        <w:rPr>
          <w:sz w:val="22"/>
          <w:szCs w:val="22"/>
        </w:rPr>
        <w:t xml:space="preserve"> </w:t>
      </w:r>
      <w:r w:rsidRPr="00F66B33">
        <w:rPr>
          <w:color w:val="000000" w:themeColor="text1"/>
          <w:sz w:val="22"/>
          <w:szCs w:val="22"/>
        </w:rPr>
        <w:t>dostępna jest Instrukcja Wypełniania Jednolitego Europejskiego Dokumentu Zamówienia (w języku polskim).</w:t>
      </w:r>
    </w:p>
    <w:p w14:paraId="3E277A09" w14:textId="77777777" w:rsidR="00D3552E" w:rsidRPr="00F66B33" w:rsidRDefault="00D3552E" w:rsidP="00D3552E">
      <w:pPr>
        <w:ind w:left="851"/>
        <w:contextualSpacing/>
        <w:jc w:val="both"/>
        <w:rPr>
          <w:b/>
          <w:i/>
          <w:color w:val="000000" w:themeColor="text1"/>
          <w:sz w:val="22"/>
          <w:szCs w:val="22"/>
        </w:rPr>
      </w:pPr>
      <w:r w:rsidRPr="00F66B33">
        <w:rPr>
          <w:b/>
          <w:i/>
          <w:color w:val="000000" w:themeColor="text1"/>
          <w:sz w:val="22"/>
          <w:szCs w:val="22"/>
        </w:rPr>
        <w:t>Zamawiający podkreśla, że Jednolity Europejski Dokument Zamówienia (JEDZ) składa się w formie elektronicznej opatrzonej kwalifikowanym podpisem elektronicznym;</w:t>
      </w:r>
    </w:p>
    <w:p w14:paraId="5AD6A143" w14:textId="1040DB5A" w:rsidR="003614D8" w:rsidRPr="00F66B33" w:rsidRDefault="003614D8" w:rsidP="003614D8">
      <w:pPr>
        <w:pStyle w:val="Akapitzlist"/>
        <w:widowControl w:val="0"/>
        <w:numPr>
          <w:ilvl w:val="1"/>
          <w:numId w:val="19"/>
        </w:numPr>
        <w:suppressAutoHyphens/>
        <w:jc w:val="both"/>
        <w:rPr>
          <w:bCs/>
          <w:iCs/>
          <w:color w:val="000000"/>
          <w:sz w:val="22"/>
        </w:rPr>
      </w:pPr>
      <w:r w:rsidRPr="00F66B33">
        <w:rPr>
          <w:bCs/>
          <w:iCs/>
          <w:color w:val="000000"/>
          <w:sz w:val="22"/>
        </w:rPr>
        <w:t xml:space="preserve">w celu potwierdzenia braku dodatkowych podstaw do wykluczenia wykonawca musi dołączyć do oferty </w:t>
      </w:r>
      <w:r w:rsidRPr="00F66B33">
        <w:rPr>
          <w:bCs/>
          <w:sz w:val="22"/>
          <w:lang w:eastAsia="pl-PL"/>
        </w:rPr>
        <w:t>oświadczenie o niepodleganiu wykluczeniu – art. 7 ust. 1 ustawy z dnia 13 kwietnia 2022  r. o szczególnych rozwiązaniach w zakresie przeciwdziałania wspieraniu agresji na Ukrainę oraz służących ochronie bezpieczeństwa narodowego (</w:t>
      </w:r>
      <w:proofErr w:type="spellStart"/>
      <w:r w:rsidRPr="00F66B33">
        <w:rPr>
          <w:bCs/>
          <w:sz w:val="22"/>
          <w:lang w:eastAsia="pl-PL"/>
        </w:rPr>
        <w:t>t.j</w:t>
      </w:r>
      <w:proofErr w:type="spellEnd"/>
      <w:r w:rsidRPr="00F66B33">
        <w:rPr>
          <w:bCs/>
          <w:sz w:val="22"/>
          <w:lang w:eastAsia="pl-PL"/>
        </w:rPr>
        <w:t>.: Dz.U. z 2024 r., poz. 507) – zwanej dalej „Ustawą sankcyjną”;</w:t>
      </w:r>
    </w:p>
    <w:p w14:paraId="76F55F74" w14:textId="61D5DB32" w:rsidR="003614D8" w:rsidRPr="00F66B33" w:rsidRDefault="003614D8" w:rsidP="000E6898">
      <w:pPr>
        <w:pStyle w:val="Akapitzlist"/>
        <w:widowControl w:val="0"/>
        <w:numPr>
          <w:ilvl w:val="1"/>
          <w:numId w:val="19"/>
        </w:numPr>
        <w:suppressAutoHyphens/>
        <w:jc w:val="both"/>
        <w:rPr>
          <w:bCs/>
          <w:iCs/>
          <w:sz w:val="22"/>
          <w:lang w:eastAsia="pl-PL"/>
        </w:rPr>
      </w:pPr>
      <w:r w:rsidRPr="00F66B33">
        <w:rPr>
          <w:bCs/>
          <w:iCs/>
          <w:color w:val="000000"/>
          <w:sz w:val="22"/>
        </w:rPr>
        <w:t xml:space="preserve">w celu potwierdzenia braku dodatkowych podstaw do wykluczenia wykonawca musi dołączyć do oferty </w:t>
      </w:r>
      <w:r w:rsidRPr="00F66B33">
        <w:rPr>
          <w:bCs/>
          <w:sz w:val="22"/>
          <w:lang w:eastAsia="pl-PL"/>
        </w:rPr>
        <w:t xml:space="preserve">oświadczenie o niepodleganiu wykluczeniu – art. </w:t>
      </w:r>
      <w:r w:rsidRPr="00F66B33">
        <w:rPr>
          <w:sz w:val="22"/>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zwanej dalej „Rozporządzeniem sankcyjnym”.</w:t>
      </w:r>
    </w:p>
    <w:p w14:paraId="5E52E488" w14:textId="77777777" w:rsidR="000E6898" w:rsidRPr="00F66B33" w:rsidRDefault="000E6898" w:rsidP="000E6898">
      <w:pPr>
        <w:pStyle w:val="Akapitzlist"/>
        <w:numPr>
          <w:ilvl w:val="1"/>
          <w:numId w:val="19"/>
        </w:numPr>
        <w:jc w:val="both"/>
        <w:rPr>
          <w:bCs/>
          <w:iCs/>
          <w:sz w:val="22"/>
          <w:lang w:eastAsia="pl-PL"/>
        </w:rPr>
      </w:pPr>
      <w:r w:rsidRPr="00F66B33">
        <w:rPr>
          <w:bCs/>
          <w:iCs/>
          <w:sz w:val="22"/>
          <w:lang w:eastAsia="pl-PL"/>
        </w:rPr>
        <w:t>w przypadku, gdy na podwykonawcę lub dostawcę przypada ponad 10% wartości zamówienia, zamawiający dokonuje obligatoryjnej weryfikacji tego podmiotu w zakresie braku podstaw do wykluczenia na podstawie art. 5k rozporządzenia, cytowanych powyżej.</w:t>
      </w:r>
    </w:p>
    <w:p w14:paraId="75ACE891" w14:textId="50CEA6F8" w:rsidR="00EB078B" w:rsidRPr="00F66B33" w:rsidRDefault="00EB078B" w:rsidP="0004329E">
      <w:pPr>
        <w:pStyle w:val="Akapitzlist"/>
        <w:numPr>
          <w:ilvl w:val="0"/>
          <w:numId w:val="19"/>
        </w:numPr>
        <w:jc w:val="both"/>
        <w:rPr>
          <w:bCs/>
          <w:sz w:val="22"/>
        </w:rPr>
      </w:pPr>
      <w:r w:rsidRPr="00F66B33">
        <w:rPr>
          <w:bCs/>
          <w:sz w:val="22"/>
        </w:rPr>
        <w:t xml:space="preserve">Dodatkowe oświadczenia składane obligatoryjnie wraz z ofertą w przypadku składania oferty </w:t>
      </w:r>
      <w:r w:rsidR="00B97DF2" w:rsidRPr="00F66B33">
        <w:rPr>
          <w:bCs/>
          <w:sz w:val="22"/>
        </w:rPr>
        <w:br/>
      </w:r>
      <w:r w:rsidRPr="00F66B33">
        <w:rPr>
          <w:bCs/>
          <w:sz w:val="22"/>
        </w:rPr>
        <w:t xml:space="preserve">przez </w:t>
      </w:r>
      <w:r w:rsidR="00EF7E7C" w:rsidRPr="00F66B33">
        <w:rPr>
          <w:bCs/>
          <w:sz w:val="22"/>
        </w:rPr>
        <w:t>wykonawc</w:t>
      </w:r>
      <w:r w:rsidRPr="00F66B33">
        <w:rPr>
          <w:bCs/>
          <w:sz w:val="22"/>
        </w:rPr>
        <w:t>ów wspólnie ubiegających się o udzielenie zamówienia:</w:t>
      </w:r>
    </w:p>
    <w:p w14:paraId="4241C922" w14:textId="594CDA2C" w:rsidR="002E110D" w:rsidRPr="00F66B33" w:rsidRDefault="002E110D" w:rsidP="008E4FE0">
      <w:pPr>
        <w:numPr>
          <w:ilvl w:val="1"/>
          <w:numId w:val="19"/>
        </w:numPr>
        <w:contextualSpacing/>
        <w:jc w:val="both"/>
        <w:rPr>
          <w:bCs/>
          <w:i/>
          <w:sz w:val="22"/>
          <w:szCs w:val="22"/>
        </w:rPr>
      </w:pPr>
      <w:r w:rsidRPr="00F66B33">
        <w:rPr>
          <w:bCs/>
          <w:sz w:val="22"/>
          <w:szCs w:val="22"/>
        </w:rPr>
        <w:t>w przypadku wspólnego ubiegania się o zamówienie przez wykonawców, jednolity dokument (JEDZ), o którym mowa w ust. 1.1 oraz oświadczenia z ust. 1.2</w:t>
      </w:r>
      <w:r w:rsidR="000B095D" w:rsidRPr="00F66B33">
        <w:rPr>
          <w:bCs/>
          <w:sz w:val="22"/>
          <w:szCs w:val="22"/>
        </w:rPr>
        <w:t xml:space="preserve"> i 1.3</w:t>
      </w:r>
      <w:r w:rsidR="00401146" w:rsidRPr="00F66B33">
        <w:rPr>
          <w:bCs/>
          <w:sz w:val="22"/>
          <w:szCs w:val="22"/>
        </w:rPr>
        <w:t xml:space="preserve"> </w:t>
      </w:r>
      <w:r w:rsidRPr="00F66B33">
        <w:rPr>
          <w:bCs/>
          <w:sz w:val="22"/>
          <w:szCs w:val="22"/>
        </w:rPr>
        <w:t xml:space="preserve">powyżej składa każdy z wykonawców; </w:t>
      </w:r>
      <w:r w:rsidRPr="00F66B33">
        <w:rPr>
          <w:b/>
          <w:i/>
          <w:color w:val="000000"/>
          <w:sz w:val="22"/>
          <w:szCs w:val="22"/>
        </w:rPr>
        <w:t>Jednolity Europejski Dokument Zamówienia (JEDZ) składa się w formie elektronicznej opatrzonej kwalifikowanym podpisem elektronicznym;</w:t>
      </w:r>
    </w:p>
    <w:p w14:paraId="0EFFD24F" w14:textId="78603423" w:rsidR="00EB078B" w:rsidRPr="00F66B33" w:rsidRDefault="00AB1832" w:rsidP="008E4FE0">
      <w:pPr>
        <w:widowControl/>
        <w:numPr>
          <w:ilvl w:val="1"/>
          <w:numId w:val="19"/>
        </w:numPr>
        <w:suppressAutoHyphens w:val="0"/>
        <w:jc w:val="both"/>
        <w:rPr>
          <w:b/>
          <w:bCs/>
          <w:i/>
          <w:iCs/>
          <w:sz w:val="22"/>
          <w:szCs w:val="22"/>
        </w:rPr>
      </w:pPr>
      <w:r w:rsidRPr="00F66B33">
        <w:rPr>
          <w:sz w:val="22"/>
          <w:szCs w:val="22"/>
        </w:rPr>
        <w:t>w</w:t>
      </w:r>
      <w:r w:rsidR="00EB078B" w:rsidRPr="00F66B33">
        <w:rPr>
          <w:sz w:val="22"/>
          <w:szCs w:val="22"/>
        </w:rPr>
        <w:t xml:space="preserve">ykonawcy wspólnie ubiegający się o udzielenie zamówienia dołączają do oferty oświadczenie, z którego wynika, które dostawy lub usługi wykonają poszczególni </w:t>
      </w:r>
      <w:r w:rsidRPr="00F66B33">
        <w:rPr>
          <w:sz w:val="22"/>
          <w:szCs w:val="22"/>
        </w:rPr>
        <w:t>w</w:t>
      </w:r>
      <w:r w:rsidR="00EB078B" w:rsidRPr="00F66B33">
        <w:rPr>
          <w:sz w:val="22"/>
          <w:szCs w:val="22"/>
        </w:rPr>
        <w:t>ykonawcy.</w:t>
      </w:r>
    </w:p>
    <w:p w14:paraId="59D82B70" w14:textId="60BF1B5C" w:rsidR="00C77357" w:rsidRPr="00F66B33" w:rsidRDefault="002E7BF6" w:rsidP="008E4FE0">
      <w:pPr>
        <w:widowControl/>
        <w:numPr>
          <w:ilvl w:val="0"/>
          <w:numId w:val="19"/>
        </w:numPr>
        <w:suppressAutoHyphens w:val="0"/>
        <w:jc w:val="both"/>
        <w:rPr>
          <w:bCs/>
          <w:sz w:val="22"/>
          <w:szCs w:val="22"/>
          <w:u w:val="single"/>
        </w:rPr>
      </w:pPr>
      <w:r w:rsidRPr="00F66B33">
        <w:rPr>
          <w:bCs/>
          <w:sz w:val="22"/>
          <w:szCs w:val="22"/>
        </w:rPr>
        <w:t xml:space="preserve">Dokumenty i oświadczenia składane przez wykonawcę na wezwanie zamawiającego – </w:t>
      </w:r>
      <w:r w:rsidRPr="00F66B33">
        <w:rPr>
          <w:bCs/>
          <w:sz w:val="22"/>
          <w:szCs w:val="22"/>
          <w:u w:val="single"/>
        </w:rPr>
        <w:t>dotyczy wykonawcy najwyżej ocenionego w rankingu punktacji:</w:t>
      </w:r>
    </w:p>
    <w:p w14:paraId="03F4EAF4" w14:textId="77777777" w:rsidR="002E110D" w:rsidRPr="00F66B33" w:rsidRDefault="002E110D" w:rsidP="008E4FE0">
      <w:pPr>
        <w:numPr>
          <w:ilvl w:val="1"/>
          <w:numId w:val="19"/>
        </w:numPr>
        <w:contextualSpacing/>
        <w:jc w:val="both"/>
        <w:rPr>
          <w:color w:val="000000"/>
          <w:sz w:val="22"/>
          <w:szCs w:val="22"/>
        </w:rPr>
      </w:pPr>
      <w:r w:rsidRPr="00F66B33">
        <w:rPr>
          <w:bCs/>
          <w:sz w:val="22"/>
          <w:szCs w:val="22"/>
        </w:rPr>
        <w:t>Stosowanie do zapisów art. 139 ustawy PZP, zamawiający najpierw dokona badania i </w:t>
      </w:r>
      <w:r w:rsidRPr="00F66B33">
        <w:rPr>
          <w:bCs/>
          <w:color w:val="000000"/>
          <w:sz w:val="22"/>
          <w:szCs w:val="22"/>
        </w:rPr>
        <w:t xml:space="preserve">oceny ofert, a następnie dokona kwalifikacji podmiotowej wykonawcy, którego oferta została najwyżej oceniona, w zakresie braku podstaw do wykluczenia oraz spełnienia warunków udziału w postępowaniu. </w:t>
      </w:r>
    </w:p>
    <w:p w14:paraId="65E63255" w14:textId="604B9749" w:rsidR="002E110D" w:rsidRPr="00F66B33" w:rsidRDefault="002E110D" w:rsidP="008E4FE0">
      <w:pPr>
        <w:numPr>
          <w:ilvl w:val="1"/>
          <w:numId w:val="19"/>
        </w:numPr>
        <w:contextualSpacing/>
        <w:jc w:val="both"/>
        <w:rPr>
          <w:color w:val="000000"/>
          <w:sz w:val="22"/>
          <w:szCs w:val="22"/>
        </w:rPr>
      </w:pPr>
      <w:r w:rsidRPr="00F66B33">
        <w:rPr>
          <w:color w:val="000000"/>
          <w:sz w:val="22"/>
          <w:szCs w:val="22"/>
        </w:rPr>
        <w:t xml:space="preserve">Zamawiający wzywa wykonawcę, którego oferta została najwyżej oceniona, do złożenia w wyznaczonym terminie, nie krótszym niż dziesięć (10) dni od dnia wezwania, </w:t>
      </w:r>
      <w:r w:rsidRPr="00F66B33">
        <w:rPr>
          <w:color w:val="000000"/>
          <w:sz w:val="22"/>
          <w:szCs w:val="22"/>
        </w:rPr>
        <w:lastRenderedPageBreak/>
        <w:t>podmiotowych środków dowodowych (aktualnych na dzień złożenia), tj.:</w:t>
      </w:r>
    </w:p>
    <w:p w14:paraId="4B25E0B6" w14:textId="142CC053" w:rsidR="002E110D" w:rsidRPr="00F66B33" w:rsidRDefault="002E110D" w:rsidP="00B41039">
      <w:pPr>
        <w:pStyle w:val="Akapitzlist"/>
        <w:numPr>
          <w:ilvl w:val="2"/>
          <w:numId w:val="42"/>
        </w:numPr>
        <w:spacing w:line="252" w:lineRule="auto"/>
        <w:jc w:val="both"/>
        <w:rPr>
          <w:color w:val="000000"/>
          <w:sz w:val="22"/>
          <w:u w:val="single"/>
        </w:rPr>
      </w:pPr>
      <w:r w:rsidRPr="00F66B33">
        <w:rPr>
          <w:bCs/>
          <w:sz w:val="22"/>
        </w:rPr>
        <w:t xml:space="preserve">informacji z Krajowego Rejestru Karnego w zakresie określonym w art. 108 ust. 1 pkt. 1 i 2 ustawy PZP oraz w art. 108 ust. 1 pkt 4 ustawy PZP, dotyczącej orzeczenia zakazu ubiegania się o zamówienie publiczne tytułem środka karnego – sporządzonej </w:t>
      </w:r>
      <w:r w:rsidRPr="00F66B33">
        <w:rPr>
          <w:bCs/>
          <w:sz w:val="22"/>
          <w:u w:val="single"/>
        </w:rPr>
        <w:t>nie wcześniej niż 6 miesięcy przed jej złożeniem;</w:t>
      </w:r>
    </w:p>
    <w:p w14:paraId="072A8D4C" w14:textId="756C0B8F" w:rsidR="002E110D" w:rsidRPr="00F66B33" w:rsidRDefault="002E110D" w:rsidP="00B41039">
      <w:pPr>
        <w:pStyle w:val="Akapitzlist"/>
        <w:numPr>
          <w:ilvl w:val="2"/>
          <w:numId w:val="42"/>
        </w:numPr>
        <w:spacing w:line="252" w:lineRule="auto"/>
        <w:jc w:val="both"/>
        <w:rPr>
          <w:color w:val="000000"/>
          <w:sz w:val="22"/>
          <w:u w:val="single"/>
        </w:rPr>
      </w:pPr>
      <w:r w:rsidRPr="00F66B33">
        <w:rPr>
          <w:bCs/>
          <w:sz w:val="22"/>
        </w:rPr>
        <w:t xml:space="preserve">oświadczenia wykonawcy, w zakresie art. 108 ust. 1 pkt 5 ustawy, o braku przynależności do tej samej grupy kapitałowej w rozumieniu ustawy z dnia 16 lutego 2007 r. o ochronie konkurencji i konsumentów (Dz. U. z 2020 r. poz. 1076 i 1086), </w:t>
      </w:r>
      <w:r w:rsidR="003E7E9C" w:rsidRPr="00F66B33">
        <w:rPr>
          <w:bCs/>
          <w:sz w:val="22"/>
        </w:rPr>
        <w:br/>
      </w:r>
      <w:r w:rsidRPr="00F66B33">
        <w:rPr>
          <w:bCs/>
          <w:sz w:val="22"/>
        </w:rPr>
        <w:t>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067B54A9" w14:textId="4C137079" w:rsidR="002E110D" w:rsidRPr="00F66B33" w:rsidRDefault="002E110D" w:rsidP="00B41039">
      <w:pPr>
        <w:pStyle w:val="Akapitzlist"/>
        <w:numPr>
          <w:ilvl w:val="2"/>
          <w:numId w:val="42"/>
        </w:numPr>
        <w:spacing w:line="252" w:lineRule="auto"/>
        <w:jc w:val="both"/>
        <w:rPr>
          <w:color w:val="000000"/>
          <w:sz w:val="22"/>
          <w:u w:val="single"/>
        </w:rPr>
      </w:pPr>
      <w:r w:rsidRPr="00F66B33">
        <w:rPr>
          <w:bCs/>
          <w:sz w:val="22"/>
        </w:rPr>
        <w:t xml:space="preserve">zaświadczenia właściwego naczelnika urzędu skarbowego potwierdzającego, że wykonawca nie zalega z opłacaniem podatków i opłat, w zakresie art. 109 ust. 1 pkt 1 ustawy, wystawionego </w:t>
      </w:r>
      <w:r w:rsidRPr="00F66B33">
        <w:rPr>
          <w:bCs/>
          <w:sz w:val="22"/>
          <w:u w:val="single"/>
        </w:rPr>
        <w:t>nie wcześniej niż 3 miesiące przed jego złożeniem</w:t>
      </w:r>
      <w:r w:rsidRPr="00F66B33">
        <w:rPr>
          <w:bCs/>
          <w:sz w:val="22"/>
        </w:rPr>
        <w:t xml:space="preserve">, </w:t>
      </w:r>
      <w:r w:rsidR="009157AF" w:rsidRPr="00F66B33">
        <w:rPr>
          <w:bCs/>
          <w:sz w:val="22"/>
        </w:rPr>
        <w:br/>
      </w:r>
      <w:r w:rsidRPr="00F66B33">
        <w:rPr>
          <w:bCs/>
          <w:sz w:val="22"/>
        </w:rPr>
        <w:t>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446B85C6" w14:textId="601166FD" w:rsidR="002E110D" w:rsidRPr="00F66B33" w:rsidRDefault="002E110D" w:rsidP="00B41039">
      <w:pPr>
        <w:pStyle w:val="Akapitzlist"/>
        <w:numPr>
          <w:ilvl w:val="2"/>
          <w:numId w:val="42"/>
        </w:numPr>
        <w:spacing w:line="252" w:lineRule="auto"/>
        <w:jc w:val="both"/>
        <w:rPr>
          <w:color w:val="000000"/>
          <w:sz w:val="22"/>
          <w:u w:val="single"/>
        </w:rPr>
      </w:pPr>
      <w:r w:rsidRPr="00F66B33">
        <w:rPr>
          <w:bCs/>
          <w:sz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w:t>
      </w:r>
      <w:r w:rsidR="0020660F">
        <w:rPr>
          <w:bCs/>
          <w:sz w:val="22"/>
        </w:rPr>
        <w:br/>
      </w:r>
      <w:r w:rsidRPr="00F66B33">
        <w:rPr>
          <w:bCs/>
          <w:sz w:val="22"/>
          <w:u w:val="single"/>
        </w:rPr>
        <w:t>nie wcześniej niż 3 miesiące przed jego złożeniem</w:t>
      </w:r>
      <w:r w:rsidRPr="00F66B33">
        <w:rPr>
          <w:bCs/>
          <w:sz w:val="22"/>
        </w:rPr>
        <w:t xml:space="preserve">, a w przypadku zalegania </w:t>
      </w:r>
      <w:r w:rsidR="0020660F">
        <w:rPr>
          <w:bCs/>
          <w:sz w:val="22"/>
        </w:rPr>
        <w:br/>
      </w:r>
      <w:r w:rsidRPr="00F66B33">
        <w:rPr>
          <w:bCs/>
          <w:sz w:val="22"/>
        </w:rPr>
        <w:t xml:space="preserve">z opłacaniem składek na ubezpieczenia społeczne lub zdrowotne wraz </w:t>
      </w:r>
      <w:r w:rsidR="0020660F">
        <w:rPr>
          <w:bCs/>
          <w:sz w:val="22"/>
        </w:rPr>
        <w:br/>
      </w:r>
      <w:r w:rsidRPr="00F66B33">
        <w:rPr>
          <w:bCs/>
          <w:sz w:val="22"/>
        </w:rPr>
        <w:t xml:space="preserve">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t>
      </w:r>
      <w:r w:rsidR="0020660F">
        <w:rPr>
          <w:bCs/>
          <w:sz w:val="22"/>
        </w:rPr>
        <w:br/>
      </w:r>
      <w:r w:rsidRPr="00F66B33">
        <w:rPr>
          <w:bCs/>
          <w:sz w:val="22"/>
        </w:rPr>
        <w:t>w sprawie spłat tych należności;</w:t>
      </w:r>
    </w:p>
    <w:p w14:paraId="6BF7E77A" w14:textId="77777777" w:rsidR="002E110D" w:rsidRPr="00F66B33" w:rsidRDefault="002E110D" w:rsidP="00B41039">
      <w:pPr>
        <w:pStyle w:val="Akapitzlist"/>
        <w:numPr>
          <w:ilvl w:val="2"/>
          <w:numId w:val="42"/>
        </w:numPr>
        <w:spacing w:line="252" w:lineRule="auto"/>
        <w:jc w:val="both"/>
        <w:rPr>
          <w:color w:val="000000"/>
          <w:sz w:val="22"/>
          <w:u w:val="single"/>
        </w:rPr>
      </w:pPr>
      <w:r w:rsidRPr="00F66B33">
        <w:rPr>
          <w:bCs/>
          <w:sz w:val="22"/>
        </w:rPr>
        <w:t xml:space="preserve">odpisu lub informacji z Krajowego Rejestru Sądowego lub z Centralnej Ewidencji i Informacji o Działalności Gospodarczej, w zakresie art. 109 ust. 1 pkt 4 ustawy, sporządzonych </w:t>
      </w:r>
      <w:r w:rsidRPr="00F66B33">
        <w:rPr>
          <w:bCs/>
          <w:sz w:val="22"/>
          <w:u w:val="single"/>
        </w:rPr>
        <w:t>nie wcześniej niż 3 miesiące przed jej złożeniem</w:t>
      </w:r>
      <w:r w:rsidRPr="00F66B33">
        <w:rPr>
          <w:bCs/>
          <w:sz w:val="22"/>
        </w:rPr>
        <w:t xml:space="preserve">, jeżeli odrębne przepisy wymagają wpisu do rejestru lub ewidencji, </w:t>
      </w:r>
      <w:r w:rsidRPr="00F66B33">
        <w:rPr>
          <w:bCs/>
          <w:sz w:val="22"/>
          <w:u w:val="single"/>
        </w:rPr>
        <w:t>chyba że wykonawca wskazał w treści JEDZ dane umożliwiające dostęp do bezpłatnych i ogólnodostępnych baz danych, z których zamawiający może je uzyskać</w:t>
      </w:r>
      <w:r w:rsidRPr="00F66B33">
        <w:rPr>
          <w:bCs/>
          <w:sz w:val="22"/>
        </w:rPr>
        <w:t>;</w:t>
      </w:r>
    </w:p>
    <w:p w14:paraId="20781867" w14:textId="77777777" w:rsidR="002E110D" w:rsidRPr="00F66B33" w:rsidRDefault="002E110D" w:rsidP="00B41039">
      <w:pPr>
        <w:pStyle w:val="Akapitzlist"/>
        <w:numPr>
          <w:ilvl w:val="2"/>
          <w:numId w:val="42"/>
        </w:numPr>
        <w:spacing w:line="252" w:lineRule="auto"/>
        <w:jc w:val="both"/>
        <w:rPr>
          <w:color w:val="000000" w:themeColor="text1"/>
          <w:sz w:val="22"/>
          <w:u w:val="single"/>
        </w:rPr>
      </w:pPr>
      <w:r w:rsidRPr="00F66B33">
        <w:rPr>
          <w:sz w:val="22"/>
        </w:rPr>
        <w:t xml:space="preserve">oświadczenia wykonawcy o aktualności informacji zawartych w oświadczeniu JEDZ </w:t>
      </w:r>
      <w:r w:rsidRPr="00F66B33">
        <w:rPr>
          <w:color w:val="000000" w:themeColor="text1"/>
          <w:sz w:val="22"/>
        </w:rPr>
        <w:t>złożonym do oferty, w zakresie podstaw do wykluczenia z postępowania wskazanych przez zamawiającego, o których mowa w art. 108 ust. 1 pkt 3, art. 108 ust. 1 pkt 4, art. 108 ust. 1 pkt 5, art. 108 ust. 1 pkt 6, art. 109 ust. 1 pkt 1, art. 109 ust. 1 pkt 5 i od 7 do 10 ustawy PZP.</w:t>
      </w:r>
    </w:p>
    <w:p w14:paraId="151DC7F3" w14:textId="7B9E8584" w:rsidR="003E7E9C" w:rsidRPr="00F66B33" w:rsidRDefault="003E7E9C" w:rsidP="00610F62">
      <w:pPr>
        <w:pStyle w:val="Akapitzlist"/>
        <w:numPr>
          <w:ilvl w:val="0"/>
          <w:numId w:val="19"/>
        </w:numPr>
        <w:jc w:val="both"/>
        <w:rPr>
          <w:bCs/>
          <w:color w:val="000000" w:themeColor="text1"/>
          <w:sz w:val="22"/>
        </w:rPr>
      </w:pPr>
      <w:r w:rsidRPr="00F66B33">
        <w:rPr>
          <w:bCs/>
          <w:color w:val="000000" w:themeColor="text1"/>
          <w:sz w:val="22"/>
        </w:rPr>
        <w:t>Jeżeli wykonawca ma siedzibę lub miejsce zamieszkania lub miejsce zamieszkania ma osoba, której dotyczy informacja albo dokument poza terytorium Rzeczpospolitej Polskiej, zamiast:</w:t>
      </w:r>
    </w:p>
    <w:p w14:paraId="7D81A681" w14:textId="77B704A9" w:rsidR="00294EB1" w:rsidRPr="00F66B33" w:rsidRDefault="00294EB1" w:rsidP="003E7E9C">
      <w:pPr>
        <w:pStyle w:val="Akapitzlist"/>
        <w:numPr>
          <w:ilvl w:val="1"/>
          <w:numId w:val="19"/>
        </w:numPr>
        <w:spacing w:line="252" w:lineRule="auto"/>
        <w:jc w:val="both"/>
        <w:rPr>
          <w:color w:val="000000" w:themeColor="text1"/>
          <w:sz w:val="22"/>
          <w:u w:val="single"/>
        </w:rPr>
      </w:pPr>
      <w:r w:rsidRPr="00F66B33">
        <w:rPr>
          <w:color w:val="000000" w:themeColor="text1"/>
          <w:sz w:val="22"/>
        </w:rPr>
        <w:t xml:space="preserve">informacji z Krajowego Rejestru Karnego, o której mowa w rozdziale VIII ust. 3.2.1 powyżej – składa informację z odpowiedniego rejestru, takiego jak rejestr sądowy, albo, w przypadku braku takiego rejestru, inny równoważny dokument wydany przez właściwy organ sądowy lub administracyjny kraju, w którym wykonawca ma siedzibę lub miejsce zamieszkania lub </w:t>
      </w:r>
      <w:r w:rsidRPr="00F66B33">
        <w:rPr>
          <w:color w:val="000000" w:themeColor="text1"/>
          <w:sz w:val="22"/>
        </w:rPr>
        <w:lastRenderedPageBreak/>
        <w:t xml:space="preserve">miejsce zamieszkania ma osoba, której dotyczy informacja albo dokument – </w:t>
      </w:r>
      <w:r w:rsidRPr="00F66B33">
        <w:rPr>
          <w:color w:val="000000" w:themeColor="text1"/>
          <w:sz w:val="22"/>
          <w:u w:val="single"/>
        </w:rPr>
        <w:t>wystawione nie wcześniej niż 6 miesięcy przed jego złożeniem;</w:t>
      </w:r>
    </w:p>
    <w:p w14:paraId="71DD92E1" w14:textId="16A8D20D" w:rsidR="00294EB1" w:rsidRPr="00F66B33" w:rsidRDefault="00294EB1" w:rsidP="003E7E9C">
      <w:pPr>
        <w:pStyle w:val="Akapitzlist"/>
        <w:numPr>
          <w:ilvl w:val="1"/>
          <w:numId w:val="19"/>
        </w:numPr>
        <w:spacing w:line="252" w:lineRule="auto"/>
        <w:jc w:val="both"/>
        <w:rPr>
          <w:color w:val="000000" w:themeColor="text1"/>
          <w:sz w:val="22"/>
        </w:rPr>
      </w:pPr>
      <w:r w:rsidRPr="00F66B33">
        <w:rPr>
          <w:color w:val="000000" w:themeColor="text1"/>
          <w:sz w:val="22"/>
        </w:rPr>
        <w:t xml:space="preserve">zaświadczenia, o którym mowa w rozdziale VIII ust. 3.2.3, zaświadczenia albo innego dokumentu potwierdzającego, że wykonawca nie zalega z opłacaniem składek </w:t>
      </w:r>
      <w:r w:rsidR="0020660F">
        <w:rPr>
          <w:color w:val="000000" w:themeColor="text1"/>
          <w:sz w:val="22"/>
        </w:rPr>
        <w:br/>
      </w:r>
      <w:r w:rsidRPr="00F66B33">
        <w:rPr>
          <w:color w:val="000000" w:themeColor="text1"/>
          <w:sz w:val="22"/>
        </w:rPr>
        <w:t xml:space="preserve">na ubezpieczenia społeczne lub zdrowotne, o których mowa w rozdziale VIII ust. 3.2.4 powyżej, lub odpisu albo informacji z Krajowego Rejestru Sądowego lub z Centralnej Ewidencji </w:t>
      </w:r>
      <w:r w:rsidR="003E7E9C" w:rsidRPr="00F66B33">
        <w:rPr>
          <w:color w:val="000000" w:themeColor="text1"/>
          <w:sz w:val="22"/>
        </w:rPr>
        <w:br/>
      </w:r>
      <w:r w:rsidRPr="00F66B33">
        <w:rPr>
          <w:color w:val="000000" w:themeColor="text1"/>
          <w:sz w:val="22"/>
        </w:rPr>
        <w:t xml:space="preserve">i Informacji o Działalności Gospodarczej, o których mowa w ust. 3.2.5 powyżej – składa dokument lub dokumenty wystawione w kraju, w którym wykonawca ma siedzibę lub miejsce zamieszkania, potwierdzające odpowiednio, że: </w:t>
      </w:r>
    </w:p>
    <w:p w14:paraId="5C58B0DB" w14:textId="658F03E7" w:rsidR="00294EB1" w:rsidRPr="00F66B33" w:rsidRDefault="00294EB1" w:rsidP="00B41039">
      <w:pPr>
        <w:pStyle w:val="Akapitzlist"/>
        <w:numPr>
          <w:ilvl w:val="0"/>
          <w:numId w:val="34"/>
        </w:numPr>
        <w:spacing w:line="252" w:lineRule="auto"/>
        <w:ind w:left="1276" w:hanging="426"/>
        <w:jc w:val="both"/>
        <w:rPr>
          <w:color w:val="000000" w:themeColor="text1"/>
          <w:sz w:val="22"/>
        </w:rPr>
      </w:pPr>
      <w:r w:rsidRPr="00F66B33">
        <w:rPr>
          <w:color w:val="000000" w:themeColor="text1"/>
          <w:sz w:val="22"/>
        </w:rPr>
        <w:t xml:space="preserve">nie naruszył obowiązków dotyczących płatności podatków, opłat lub składek </w:t>
      </w:r>
      <w:r w:rsidR="0020660F">
        <w:rPr>
          <w:color w:val="000000" w:themeColor="text1"/>
          <w:sz w:val="22"/>
        </w:rPr>
        <w:br/>
      </w:r>
      <w:r w:rsidRPr="00F66B33">
        <w:rPr>
          <w:color w:val="000000" w:themeColor="text1"/>
          <w:sz w:val="22"/>
        </w:rPr>
        <w:t xml:space="preserve">na ubezpieczenie społeczne lub zdrowotne, </w:t>
      </w:r>
    </w:p>
    <w:p w14:paraId="5185A9C8" w14:textId="081A8FD0" w:rsidR="00294EB1" w:rsidRPr="00F66B33" w:rsidRDefault="00294EB1" w:rsidP="00B41039">
      <w:pPr>
        <w:pStyle w:val="Akapitzlist"/>
        <w:numPr>
          <w:ilvl w:val="0"/>
          <w:numId w:val="34"/>
        </w:numPr>
        <w:spacing w:line="252" w:lineRule="auto"/>
        <w:ind w:left="1276" w:hanging="426"/>
        <w:jc w:val="both"/>
        <w:rPr>
          <w:color w:val="000000" w:themeColor="text1"/>
          <w:sz w:val="22"/>
        </w:rPr>
      </w:pPr>
      <w:r w:rsidRPr="00F66B33">
        <w:rPr>
          <w:color w:val="000000" w:themeColor="text1"/>
          <w:sz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009157AF" w:rsidRPr="00F66B33">
        <w:rPr>
          <w:color w:val="000000" w:themeColor="text1"/>
          <w:sz w:val="22"/>
        </w:rPr>
        <w:br/>
      </w:r>
      <w:r w:rsidRPr="00F66B33">
        <w:rPr>
          <w:color w:val="000000" w:themeColor="text1"/>
          <w:sz w:val="22"/>
        </w:rPr>
        <w:t xml:space="preserve">z podobnej procedury przewidzianej w przepisach miejsca wszczęcia tej procedury – </w:t>
      </w:r>
      <w:r w:rsidRPr="00F66B33">
        <w:rPr>
          <w:color w:val="000000" w:themeColor="text1"/>
          <w:sz w:val="22"/>
          <w:u w:val="single"/>
        </w:rPr>
        <w:t>wystawione nie wcześniej niż 3 miesiące przed ich złożeniem.</w:t>
      </w:r>
    </w:p>
    <w:p w14:paraId="0FCF50E6" w14:textId="77777777" w:rsidR="00294EB1" w:rsidRPr="00F66B33" w:rsidRDefault="00294EB1" w:rsidP="003E7E9C">
      <w:pPr>
        <w:pStyle w:val="Akapitzlist"/>
        <w:numPr>
          <w:ilvl w:val="1"/>
          <w:numId w:val="19"/>
        </w:numPr>
        <w:spacing w:line="252" w:lineRule="auto"/>
        <w:jc w:val="both"/>
        <w:rPr>
          <w:color w:val="000000" w:themeColor="text1"/>
          <w:sz w:val="22"/>
        </w:rPr>
      </w:pPr>
      <w:r w:rsidRPr="00F66B33">
        <w:rPr>
          <w:color w:val="000000" w:themeColor="text1"/>
          <w:sz w:val="22"/>
        </w:rPr>
        <w:t>Jeżeli w kraju, w którym wykonawca ma siedzibę lub miejsce zamieszkania lub miejsce zamieszkania ma osoba, której dokument dotyczy, nie wydaje się dokumentów, o których mowa w rozdziale VIII ust. 4.1-4.2, lub gdy dokumenty te nie odnoszą się do wszystkich przypadków z art. 108 ust. 1 pkt 1, 2 i 4, oraz w art. 109 ust. 1 pkt 1 ustawy, które wskazane są w rozdziale VII ust. 2 SWZ, zastępuje się je odpowiednio w całości lub w części dokumentem zawierającym odpowiednio oświadczenie wykonawcy, ze wskazaniem osoby albo osób uprawnionych do jego reprezentacji, lub oświadczeniem osoby, której dokument miał dotyczyć, złożonym pod przysięgą, lub, jeżeli w kraju, w którym wykonawca ma siedzibę lub miejsce zamieszkania lub miejsce zamieszkania ma osoba, której dokument miał dotyczyć nie ma przepisów o oświadczeniu pod przysięgą, złożonym przed organem sądowym lub administracyjnym, notariuszem, organem samorządu zawodowego lub gospodarczego, właściwym ze względu na siedzibę lub miejsce zamieszkania wykonawcy lub miejsce zamieszkania osoby, której dokument miał dotyczyć. Zapisy dotyczące ważności dokumentów wskazane rozdziale VIII ust. 4.1 i 4.2 stosuje się odpowiednio.</w:t>
      </w:r>
    </w:p>
    <w:p w14:paraId="37AE22F8" w14:textId="166E3424" w:rsidR="00C54DD0" w:rsidRPr="00F66B33" w:rsidRDefault="00C54DD0" w:rsidP="003E7E9C">
      <w:pPr>
        <w:widowControl/>
        <w:numPr>
          <w:ilvl w:val="0"/>
          <w:numId w:val="19"/>
        </w:numPr>
        <w:suppressAutoHyphens w:val="0"/>
        <w:jc w:val="both"/>
        <w:rPr>
          <w:bCs/>
          <w:color w:val="000000" w:themeColor="text1"/>
          <w:sz w:val="22"/>
          <w:szCs w:val="22"/>
        </w:rPr>
      </w:pPr>
      <w:r w:rsidRPr="00F66B33">
        <w:rPr>
          <w:bCs/>
          <w:color w:val="000000" w:themeColor="text1"/>
          <w:sz w:val="22"/>
          <w:szCs w:val="22"/>
        </w:rPr>
        <w:t xml:space="preserve">Jeżeli wykonawca nie złożył JEDZ, podmiotowych środków dowodowych, innych dokumentów lub oświadczeń składanych w postępowaniu lub są one niekompletne lub zawierają błędy, zamawiający wzywa wykonawcę odpowiednio do ich złożenia, poprawienia lub uzupełnienia </w:t>
      </w:r>
      <w:r w:rsidR="000922F3" w:rsidRPr="00F66B33">
        <w:rPr>
          <w:bCs/>
          <w:color w:val="000000" w:themeColor="text1"/>
          <w:sz w:val="22"/>
          <w:szCs w:val="22"/>
        </w:rPr>
        <w:br/>
      </w:r>
      <w:r w:rsidRPr="00F66B33">
        <w:rPr>
          <w:bCs/>
          <w:color w:val="000000" w:themeColor="text1"/>
          <w:sz w:val="22"/>
          <w:szCs w:val="22"/>
        </w:rPr>
        <w:t xml:space="preserve">w wyznaczonym terminie nie krótszym niż </w:t>
      </w:r>
      <w:r w:rsidR="00BC7806" w:rsidRPr="00F66B33">
        <w:rPr>
          <w:bCs/>
          <w:color w:val="000000" w:themeColor="text1"/>
          <w:sz w:val="22"/>
          <w:szCs w:val="22"/>
        </w:rPr>
        <w:t>2 (</w:t>
      </w:r>
      <w:r w:rsidRPr="00F66B33">
        <w:rPr>
          <w:bCs/>
          <w:color w:val="000000" w:themeColor="text1"/>
          <w:sz w:val="22"/>
          <w:szCs w:val="22"/>
        </w:rPr>
        <w:t>dwa</w:t>
      </w:r>
      <w:r w:rsidR="00BC7806" w:rsidRPr="00F66B33">
        <w:rPr>
          <w:bCs/>
          <w:color w:val="000000" w:themeColor="text1"/>
          <w:sz w:val="22"/>
          <w:szCs w:val="22"/>
        </w:rPr>
        <w:t>)</w:t>
      </w:r>
      <w:r w:rsidRPr="00F66B33">
        <w:rPr>
          <w:bCs/>
          <w:color w:val="000000" w:themeColor="text1"/>
          <w:sz w:val="22"/>
          <w:szCs w:val="22"/>
        </w:rPr>
        <w:t xml:space="preserve"> dni robocz</w:t>
      </w:r>
      <w:r w:rsidR="00254089" w:rsidRPr="00F66B33">
        <w:rPr>
          <w:bCs/>
          <w:color w:val="000000" w:themeColor="text1"/>
          <w:sz w:val="22"/>
          <w:szCs w:val="22"/>
        </w:rPr>
        <w:t>e</w:t>
      </w:r>
      <w:r w:rsidRPr="00F66B33">
        <w:rPr>
          <w:bCs/>
          <w:color w:val="000000" w:themeColor="text1"/>
          <w:sz w:val="22"/>
          <w:szCs w:val="22"/>
        </w:rPr>
        <w:t>, chyba że oferta wykonawcy podlega odrzuceniu bez względu na ich złożenie, uzupełnienie lub poprawienie lub zachodzą przesłanki unieważnienia postępowania.</w:t>
      </w:r>
    </w:p>
    <w:p w14:paraId="74435A9B" w14:textId="74426F8A" w:rsidR="00F436E3" w:rsidRPr="00F66B33" w:rsidRDefault="00F436E3" w:rsidP="003E7E9C">
      <w:pPr>
        <w:widowControl/>
        <w:numPr>
          <w:ilvl w:val="0"/>
          <w:numId w:val="19"/>
        </w:numPr>
        <w:suppressAutoHyphens w:val="0"/>
        <w:jc w:val="both"/>
        <w:rPr>
          <w:bCs/>
          <w:color w:val="000000" w:themeColor="text1"/>
          <w:sz w:val="22"/>
          <w:szCs w:val="22"/>
        </w:rPr>
      </w:pPr>
      <w:r w:rsidRPr="00F66B33">
        <w:rPr>
          <w:bCs/>
          <w:color w:val="000000" w:themeColor="text1"/>
          <w:sz w:val="22"/>
          <w:szCs w:val="22"/>
        </w:rPr>
        <w:t xml:space="preserve">Podmiotowe środki dowodowe sporządzone w języku obcym składa się wraz z tłumaczeniem </w:t>
      </w:r>
      <w:r w:rsidR="00ED49F1" w:rsidRPr="00F66B33">
        <w:rPr>
          <w:bCs/>
          <w:color w:val="000000" w:themeColor="text1"/>
          <w:sz w:val="22"/>
          <w:szCs w:val="22"/>
        </w:rPr>
        <w:br/>
      </w:r>
      <w:r w:rsidRPr="00F66B33">
        <w:rPr>
          <w:bCs/>
          <w:color w:val="000000" w:themeColor="text1"/>
          <w:sz w:val="22"/>
          <w:szCs w:val="22"/>
        </w:rPr>
        <w:t>na język polski.</w:t>
      </w:r>
    </w:p>
    <w:p w14:paraId="3A54D8E7" w14:textId="77777777" w:rsidR="007C5DB4" w:rsidRPr="00F66B33" w:rsidRDefault="007C5DB4" w:rsidP="00B36F47">
      <w:pPr>
        <w:widowControl/>
        <w:suppressAutoHyphens w:val="0"/>
        <w:jc w:val="both"/>
        <w:rPr>
          <w:b/>
          <w:bCs/>
          <w:sz w:val="22"/>
          <w:szCs w:val="22"/>
        </w:rPr>
      </w:pPr>
    </w:p>
    <w:p w14:paraId="5AC32D0C" w14:textId="406A4E06" w:rsidR="00913EBB" w:rsidRPr="00F66B33" w:rsidRDefault="00B36F47" w:rsidP="00B36F47">
      <w:pPr>
        <w:widowControl/>
        <w:suppressAutoHyphens w:val="0"/>
        <w:jc w:val="both"/>
        <w:rPr>
          <w:b/>
          <w:bCs/>
          <w:color w:val="000000" w:themeColor="text1"/>
          <w:sz w:val="22"/>
          <w:szCs w:val="22"/>
        </w:rPr>
      </w:pPr>
      <w:r w:rsidRPr="00F66B33">
        <w:rPr>
          <w:b/>
          <w:bCs/>
          <w:sz w:val="22"/>
          <w:szCs w:val="22"/>
        </w:rPr>
        <w:t xml:space="preserve">Rozdział IX - Informacja o sposobie porozumiewania się </w:t>
      </w:r>
      <w:r w:rsidR="00935876" w:rsidRPr="00F66B33">
        <w:rPr>
          <w:b/>
          <w:bCs/>
          <w:sz w:val="22"/>
          <w:szCs w:val="22"/>
        </w:rPr>
        <w:t>zamawiaj</w:t>
      </w:r>
      <w:r w:rsidRPr="00F66B33">
        <w:rPr>
          <w:b/>
          <w:bCs/>
          <w:sz w:val="22"/>
          <w:szCs w:val="22"/>
        </w:rPr>
        <w:t xml:space="preserve">ącego z </w:t>
      </w:r>
      <w:r w:rsidR="00EF7E7C" w:rsidRPr="00F66B33">
        <w:rPr>
          <w:b/>
          <w:bCs/>
          <w:sz w:val="22"/>
          <w:szCs w:val="22"/>
        </w:rPr>
        <w:t>wykonawc</w:t>
      </w:r>
      <w:r w:rsidRPr="00F66B33">
        <w:rPr>
          <w:b/>
          <w:bCs/>
          <w:sz w:val="22"/>
          <w:szCs w:val="22"/>
        </w:rPr>
        <w:t xml:space="preserve">ami </w:t>
      </w:r>
      <w:r w:rsidR="0066766F" w:rsidRPr="00F66B33">
        <w:rPr>
          <w:b/>
          <w:bCs/>
          <w:sz w:val="22"/>
          <w:szCs w:val="22"/>
        </w:rPr>
        <w:br/>
      </w:r>
      <w:r w:rsidRPr="00F66B33">
        <w:rPr>
          <w:b/>
          <w:bCs/>
          <w:sz w:val="22"/>
          <w:szCs w:val="22"/>
        </w:rPr>
        <w:t xml:space="preserve">oraz przekazywania oświadczeń i dokumentów, a także wskazanie osób uprawnionych </w:t>
      </w:r>
      <w:r w:rsidR="00EA37E7" w:rsidRPr="00F66B33">
        <w:rPr>
          <w:b/>
          <w:bCs/>
          <w:sz w:val="22"/>
          <w:szCs w:val="22"/>
        </w:rPr>
        <w:br/>
      </w:r>
      <w:r w:rsidRPr="00F66B33">
        <w:rPr>
          <w:b/>
          <w:bCs/>
          <w:sz w:val="22"/>
          <w:szCs w:val="22"/>
        </w:rPr>
        <w:t xml:space="preserve">do porozumiewania się z </w:t>
      </w:r>
      <w:r w:rsidR="00EF7E7C" w:rsidRPr="00F66B33">
        <w:rPr>
          <w:b/>
          <w:bCs/>
          <w:sz w:val="22"/>
          <w:szCs w:val="22"/>
        </w:rPr>
        <w:t>wykonawc</w:t>
      </w:r>
      <w:r w:rsidRPr="00F66B33">
        <w:rPr>
          <w:b/>
          <w:bCs/>
          <w:sz w:val="22"/>
          <w:szCs w:val="22"/>
        </w:rPr>
        <w:t>ami</w:t>
      </w:r>
      <w:r w:rsidRPr="00F66B33">
        <w:rPr>
          <w:b/>
          <w:sz w:val="22"/>
          <w:szCs w:val="22"/>
        </w:rPr>
        <w:t xml:space="preserve"> </w:t>
      </w:r>
    </w:p>
    <w:p w14:paraId="7C28BCC9" w14:textId="77777777" w:rsidR="000A042E" w:rsidRPr="00F66B33" w:rsidRDefault="000A042E" w:rsidP="00B41039">
      <w:pPr>
        <w:pStyle w:val="Akapitzlist"/>
        <w:numPr>
          <w:ilvl w:val="0"/>
          <w:numId w:val="36"/>
        </w:numPr>
        <w:ind w:left="426" w:hanging="426"/>
        <w:jc w:val="both"/>
        <w:rPr>
          <w:bCs/>
          <w:sz w:val="22"/>
        </w:rPr>
      </w:pPr>
      <w:r w:rsidRPr="00F66B33">
        <w:rPr>
          <w:bCs/>
          <w:sz w:val="22"/>
        </w:rPr>
        <w:t>Informacje ogólne.</w:t>
      </w:r>
    </w:p>
    <w:p w14:paraId="41DF7616" w14:textId="77777777" w:rsidR="000A042E" w:rsidRPr="00F66B33" w:rsidRDefault="000A042E" w:rsidP="00B41039">
      <w:pPr>
        <w:pStyle w:val="Akapitzlist"/>
        <w:numPr>
          <w:ilvl w:val="1"/>
          <w:numId w:val="36"/>
        </w:numPr>
        <w:ind w:left="1134"/>
        <w:jc w:val="both"/>
        <w:rPr>
          <w:sz w:val="22"/>
        </w:rPr>
      </w:pPr>
      <w:r w:rsidRPr="00F66B33">
        <w:rPr>
          <w:sz w:val="22"/>
        </w:rPr>
        <w:t xml:space="preserve">Postępowanie o udzielenie zamówienia publicznego prowadzone jest przy użyciu narzędzia komercyjnego </w:t>
      </w:r>
      <w:hyperlink r:id="rId20" w:history="1">
        <w:r w:rsidRPr="00F66B33">
          <w:rPr>
            <w:rStyle w:val="Hipercze"/>
            <w:sz w:val="22"/>
          </w:rPr>
          <w:t>https://platformazakupowa.pl</w:t>
        </w:r>
      </w:hyperlink>
      <w:r w:rsidRPr="00F66B33">
        <w:rPr>
          <w:sz w:val="22"/>
        </w:rPr>
        <w:t xml:space="preserve"> – adres profilu nabywcy: </w:t>
      </w:r>
      <w:hyperlink r:id="rId21" w:history="1">
        <w:r w:rsidRPr="00F66B33">
          <w:rPr>
            <w:rStyle w:val="Hipercze"/>
            <w:bCs/>
            <w:sz w:val="22"/>
          </w:rPr>
          <w:t>https://platformazakupowa.pl/pn/uj_edu</w:t>
        </w:r>
      </w:hyperlink>
      <w:r w:rsidRPr="00F66B33">
        <w:rPr>
          <w:rStyle w:val="Hipercze"/>
          <w:bCs/>
          <w:sz w:val="22"/>
        </w:rPr>
        <w:t xml:space="preserve"> </w:t>
      </w:r>
      <w:r w:rsidRPr="00F66B33">
        <w:rPr>
          <w:rStyle w:val="Hipercze"/>
          <w:bCs/>
          <w:color w:val="auto"/>
          <w:sz w:val="22"/>
          <w:u w:val="none"/>
        </w:rPr>
        <w:t>(link do transakcji podano w rozdziale I ust. 2.4 niniejszej SWZ).</w:t>
      </w:r>
    </w:p>
    <w:p w14:paraId="34C208A1" w14:textId="77777777" w:rsidR="000A042E" w:rsidRPr="00F66B33" w:rsidRDefault="000A042E" w:rsidP="00B41039">
      <w:pPr>
        <w:pStyle w:val="Akapitzlist"/>
        <w:numPr>
          <w:ilvl w:val="1"/>
          <w:numId w:val="36"/>
        </w:numPr>
        <w:ind w:left="1134"/>
        <w:jc w:val="both"/>
        <w:rPr>
          <w:sz w:val="22"/>
        </w:rPr>
      </w:pPr>
      <w:r w:rsidRPr="00F66B33">
        <w:rPr>
          <w:color w:val="000000"/>
          <w:sz w:val="22"/>
        </w:rPr>
        <w:t>Wykonawca przystępując do niniejszego postępowania o udzielenie zamówienia publicznego:</w:t>
      </w:r>
    </w:p>
    <w:p w14:paraId="12D1CBC7" w14:textId="77777777" w:rsidR="000A042E" w:rsidRPr="00F66B33" w:rsidRDefault="000A042E" w:rsidP="00B41039">
      <w:pPr>
        <w:pStyle w:val="Akapitzlist"/>
        <w:numPr>
          <w:ilvl w:val="2"/>
          <w:numId w:val="36"/>
        </w:numPr>
        <w:ind w:left="1843"/>
        <w:jc w:val="both"/>
        <w:rPr>
          <w:color w:val="000000"/>
          <w:sz w:val="22"/>
        </w:rPr>
      </w:pPr>
      <w:r w:rsidRPr="00F66B33">
        <w:rPr>
          <w:color w:val="000000"/>
          <w:sz w:val="22"/>
        </w:rPr>
        <w:lastRenderedPageBreak/>
        <w:t xml:space="preserve">akceptuje warunki korzystania z </w:t>
      </w:r>
      <w:hyperlink r:id="rId22" w:history="1">
        <w:r w:rsidRPr="00F66B33">
          <w:rPr>
            <w:rStyle w:val="Hipercze"/>
            <w:sz w:val="22"/>
          </w:rPr>
          <w:t>https://platformazakupowa.pl</w:t>
        </w:r>
      </w:hyperlink>
      <w:r w:rsidRPr="00F66B33">
        <w:rPr>
          <w:color w:val="000000"/>
          <w:sz w:val="22"/>
        </w:rPr>
        <w:t xml:space="preserve"> określone w regulaminie zamieszczonym w zakładce „Regulamin” oraz uznaje go za wiążący;</w:t>
      </w:r>
    </w:p>
    <w:p w14:paraId="1583491E" w14:textId="77777777" w:rsidR="000A042E" w:rsidRPr="00F66B33" w:rsidRDefault="000A042E" w:rsidP="00B41039">
      <w:pPr>
        <w:pStyle w:val="Akapitzlist"/>
        <w:numPr>
          <w:ilvl w:val="2"/>
          <w:numId w:val="36"/>
        </w:numPr>
        <w:ind w:left="1843"/>
        <w:jc w:val="both"/>
        <w:rPr>
          <w:color w:val="000000"/>
          <w:sz w:val="22"/>
        </w:rPr>
      </w:pPr>
      <w:r w:rsidRPr="00F66B33">
        <w:rPr>
          <w:color w:val="000000"/>
          <w:sz w:val="22"/>
        </w:rPr>
        <w:t xml:space="preserve">zapozna się z instrukcją korzystania z </w:t>
      </w:r>
      <w:hyperlink r:id="rId23" w:history="1">
        <w:r w:rsidRPr="00F66B33">
          <w:rPr>
            <w:rStyle w:val="Hipercze"/>
            <w:sz w:val="22"/>
          </w:rPr>
          <w:t>https://platformazakupowa.pl</w:t>
        </w:r>
      </w:hyperlink>
      <w:r w:rsidRPr="00F66B33">
        <w:rPr>
          <w:color w:val="000000"/>
          <w:sz w:val="22"/>
        </w:rPr>
        <w:t xml:space="preserve">, a w szczególności z zasadami logowania, składania wniosków o wyjaśnienie treści SWZ, składania ofert oraz dokonywania innych czynności w niniejszym postępowaniu przy użyciu </w:t>
      </w:r>
      <w:hyperlink r:id="rId24" w:history="1">
        <w:r w:rsidRPr="00F66B33">
          <w:rPr>
            <w:rStyle w:val="Hipercze"/>
            <w:sz w:val="22"/>
          </w:rPr>
          <w:t>https://platformazakupowa.pl</w:t>
        </w:r>
      </w:hyperlink>
      <w:r w:rsidRPr="00F66B33">
        <w:rPr>
          <w:color w:val="000000"/>
          <w:sz w:val="22"/>
        </w:rPr>
        <w:t xml:space="preserve"> dostępną na </w:t>
      </w:r>
      <w:hyperlink r:id="rId25" w:history="1">
        <w:r w:rsidRPr="00F66B33">
          <w:rPr>
            <w:rStyle w:val="Hipercze"/>
            <w:sz w:val="22"/>
          </w:rPr>
          <w:t>https://platformazakupowa.pl</w:t>
        </w:r>
      </w:hyperlink>
      <w:r w:rsidRPr="00F66B33">
        <w:rPr>
          <w:color w:val="000000"/>
          <w:sz w:val="22"/>
        </w:rPr>
        <w:t xml:space="preserve"> – link poniżej:</w:t>
      </w:r>
    </w:p>
    <w:p w14:paraId="6898C3BC" w14:textId="77777777" w:rsidR="000A042E" w:rsidRPr="00F66B33" w:rsidRDefault="00000000" w:rsidP="006C40B7">
      <w:pPr>
        <w:pStyle w:val="Akapitzlist"/>
        <w:ind w:left="1843" w:right="-142"/>
        <w:rPr>
          <w:color w:val="000000"/>
          <w:sz w:val="22"/>
        </w:rPr>
      </w:pPr>
      <w:hyperlink r:id="rId26" w:history="1">
        <w:r w:rsidR="000A042E" w:rsidRPr="00F66B33">
          <w:rPr>
            <w:rStyle w:val="Hipercze"/>
            <w:sz w:val="22"/>
          </w:rPr>
          <w:t>https://drive.google.com/file/d/1Kd1DttbBeiNWt4q4slS4t76lZVKPbkyD/view</w:t>
        </w:r>
      </w:hyperlink>
      <w:r w:rsidR="000A042E" w:rsidRPr="00F66B33">
        <w:rPr>
          <w:color w:val="000000"/>
          <w:sz w:val="22"/>
        </w:rPr>
        <w:t xml:space="preserve"> </w:t>
      </w:r>
    </w:p>
    <w:p w14:paraId="4799FA35" w14:textId="77777777" w:rsidR="000A042E" w:rsidRPr="00F66B33" w:rsidRDefault="000A042E" w:rsidP="006C40B7">
      <w:pPr>
        <w:pStyle w:val="Akapitzlist"/>
        <w:ind w:left="1843"/>
        <w:rPr>
          <w:color w:val="000000"/>
          <w:sz w:val="22"/>
        </w:rPr>
      </w:pPr>
      <w:r w:rsidRPr="00F66B33">
        <w:rPr>
          <w:color w:val="000000"/>
          <w:sz w:val="22"/>
        </w:rPr>
        <w:t xml:space="preserve">lub w zakładce: </w:t>
      </w:r>
      <w:hyperlink r:id="rId27" w:history="1">
        <w:r w:rsidRPr="00F66B33">
          <w:rPr>
            <w:rStyle w:val="Hipercze"/>
            <w:sz w:val="22"/>
          </w:rPr>
          <w:t>https://platformazakupowa.pl/strona/45-instrukcje</w:t>
        </w:r>
      </w:hyperlink>
      <w:r w:rsidRPr="00F66B33">
        <w:rPr>
          <w:color w:val="000000"/>
          <w:sz w:val="22"/>
        </w:rPr>
        <w:t xml:space="preserve"> oraz będzie ją stosować.</w:t>
      </w:r>
    </w:p>
    <w:p w14:paraId="7920A735" w14:textId="77777777" w:rsidR="000A042E" w:rsidRPr="00F66B33" w:rsidRDefault="000A042E" w:rsidP="00B41039">
      <w:pPr>
        <w:pStyle w:val="Akapitzlist"/>
        <w:numPr>
          <w:ilvl w:val="1"/>
          <w:numId w:val="36"/>
        </w:numPr>
        <w:ind w:left="1134"/>
        <w:jc w:val="both"/>
        <w:rPr>
          <w:sz w:val="22"/>
        </w:rPr>
      </w:pPr>
      <w:r w:rsidRPr="00F66B33">
        <w:rPr>
          <w:sz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8" w:history="1">
        <w:r w:rsidRPr="00F66B33">
          <w:rPr>
            <w:rStyle w:val="Hipercze"/>
            <w:sz w:val="22"/>
          </w:rPr>
          <w:t>https://platformazakupowa.pl</w:t>
        </w:r>
      </w:hyperlink>
      <w:r w:rsidRPr="00F66B33">
        <w:rPr>
          <w:sz w:val="22"/>
        </w:rPr>
        <w:t xml:space="preserve">, </w:t>
      </w:r>
      <w:r w:rsidRPr="00F66B33">
        <w:rPr>
          <w:color w:val="000000"/>
          <w:sz w:val="22"/>
        </w:rPr>
        <w:t>w regulaminie zamieszczonym w zakładce „Regulamin” oraz instrukcji składania ofert (linki w ust. 1.2.2 powyżej).</w:t>
      </w:r>
    </w:p>
    <w:p w14:paraId="74BB81EE" w14:textId="77777777" w:rsidR="000A042E" w:rsidRPr="00F66B33" w:rsidRDefault="000A042E" w:rsidP="00B41039">
      <w:pPr>
        <w:pStyle w:val="Akapitzlist"/>
        <w:numPr>
          <w:ilvl w:val="1"/>
          <w:numId w:val="36"/>
        </w:numPr>
        <w:ind w:left="1134"/>
        <w:jc w:val="both"/>
        <w:rPr>
          <w:sz w:val="22"/>
        </w:rPr>
      </w:pPr>
      <w:r w:rsidRPr="00F66B33">
        <w:rPr>
          <w:sz w:val="22"/>
        </w:rPr>
        <w:t>Wielkość plików:</w:t>
      </w:r>
    </w:p>
    <w:p w14:paraId="58747408" w14:textId="77777777" w:rsidR="000A042E" w:rsidRPr="00F66B33" w:rsidRDefault="000A042E" w:rsidP="00B41039">
      <w:pPr>
        <w:pStyle w:val="Akapitzlist"/>
        <w:numPr>
          <w:ilvl w:val="2"/>
          <w:numId w:val="36"/>
        </w:numPr>
        <w:ind w:left="1843"/>
        <w:jc w:val="both"/>
        <w:rPr>
          <w:sz w:val="22"/>
        </w:rPr>
      </w:pPr>
      <w:r w:rsidRPr="00F66B33">
        <w:rPr>
          <w:sz w:val="22"/>
        </w:rPr>
        <w:t>w odniesieniu do oferty – maksymalna liczba plików to 10 po 150 MB każdy;</w:t>
      </w:r>
    </w:p>
    <w:p w14:paraId="06943864" w14:textId="77777777" w:rsidR="000A042E" w:rsidRPr="00F66B33" w:rsidRDefault="000A042E" w:rsidP="00B41039">
      <w:pPr>
        <w:pStyle w:val="Akapitzlist"/>
        <w:numPr>
          <w:ilvl w:val="2"/>
          <w:numId w:val="36"/>
        </w:numPr>
        <w:ind w:left="1843"/>
        <w:jc w:val="both"/>
        <w:rPr>
          <w:sz w:val="22"/>
        </w:rPr>
      </w:pPr>
      <w:r w:rsidRPr="00F66B33">
        <w:rPr>
          <w:sz w:val="22"/>
        </w:rPr>
        <w:t>w przypadku komunikacji – wiadomość do zamawiającego max. 500 MB;</w:t>
      </w:r>
    </w:p>
    <w:p w14:paraId="7F4413DD" w14:textId="77777777" w:rsidR="000A042E" w:rsidRPr="00F66B33" w:rsidRDefault="000A042E" w:rsidP="00B41039">
      <w:pPr>
        <w:pStyle w:val="Akapitzlist"/>
        <w:numPr>
          <w:ilvl w:val="1"/>
          <w:numId w:val="36"/>
        </w:numPr>
        <w:ind w:left="1134"/>
        <w:jc w:val="both"/>
        <w:rPr>
          <w:sz w:val="22"/>
        </w:rPr>
      </w:pPr>
      <w:r w:rsidRPr="00F66B33">
        <w:rPr>
          <w:sz w:val="22"/>
        </w:rPr>
        <w:t xml:space="preserve">Komunikacja między zamawiającym i wykonawcami odbywa się </w:t>
      </w:r>
      <w:r w:rsidRPr="00F66B33">
        <w:rPr>
          <w:sz w:val="22"/>
          <w:u w:val="single"/>
        </w:rPr>
        <w:t>wyłącznie</w:t>
      </w:r>
      <w:r w:rsidRPr="00F66B33">
        <w:rPr>
          <w:sz w:val="22"/>
        </w:rPr>
        <w:t xml:space="preserve"> przy użyciu narzędzia komercyjnego </w:t>
      </w:r>
      <w:hyperlink r:id="rId29" w:history="1">
        <w:r w:rsidRPr="00F66B33">
          <w:rPr>
            <w:rStyle w:val="Hipercze"/>
            <w:sz w:val="22"/>
          </w:rPr>
          <w:t>https://platformazakupowa.pl</w:t>
        </w:r>
      </w:hyperlink>
      <w:r w:rsidRPr="00F66B33">
        <w:rPr>
          <w:sz w:val="22"/>
        </w:rPr>
        <w:t xml:space="preserve"> – adres profilu nabywcy: </w:t>
      </w:r>
      <w:hyperlink r:id="rId30" w:history="1">
        <w:r w:rsidRPr="00F66B33">
          <w:rPr>
            <w:rStyle w:val="Hipercze"/>
            <w:bCs/>
            <w:sz w:val="22"/>
          </w:rPr>
          <w:t>https://platformazakupowa.pl/pn/uj_edu</w:t>
        </w:r>
      </w:hyperlink>
    </w:p>
    <w:p w14:paraId="71BB06AF" w14:textId="77777777" w:rsidR="000A042E" w:rsidRPr="00F66B33" w:rsidRDefault="000A042E" w:rsidP="00B41039">
      <w:pPr>
        <w:pStyle w:val="Akapitzlist"/>
        <w:numPr>
          <w:ilvl w:val="2"/>
          <w:numId w:val="36"/>
        </w:numPr>
        <w:ind w:left="1843"/>
        <w:jc w:val="both"/>
        <w:rPr>
          <w:bCs/>
          <w:sz w:val="22"/>
        </w:rPr>
      </w:pPr>
      <w:r w:rsidRPr="00F66B33">
        <w:rPr>
          <w:color w:val="000000"/>
          <w:sz w:val="22"/>
        </w:rPr>
        <w:t>W celu skrócenia czasu udzielenia odpowiedzi na pytania komunikacja między zamawiającym a wykonawcami w zakresie:</w:t>
      </w:r>
    </w:p>
    <w:p w14:paraId="2EFC5C17" w14:textId="77777777" w:rsidR="000A042E" w:rsidRPr="00F66B33" w:rsidRDefault="000A042E" w:rsidP="00B41039">
      <w:pPr>
        <w:pStyle w:val="Akapitzlist"/>
        <w:numPr>
          <w:ilvl w:val="1"/>
          <w:numId w:val="37"/>
        </w:numPr>
        <w:ind w:left="2552" w:hanging="708"/>
        <w:jc w:val="both"/>
        <w:rPr>
          <w:color w:val="000000"/>
          <w:sz w:val="22"/>
        </w:rPr>
      </w:pPr>
      <w:r w:rsidRPr="00F66B33">
        <w:rPr>
          <w:color w:val="000000"/>
          <w:sz w:val="22"/>
        </w:rPr>
        <w:t>przesyłania zamawiającemu pytań do treści SWZ;</w:t>
      </w:r>
    </w:p>
    <w:p w14:paraId="2265A337" w14:textId="77777777" w:rsidR="000A042E" w:rsidRPr="00F66B33" w:rsidRDefault="000A042E" w:rsidP="00B41039">
      <w:pPr>
        <w:pStyle w:val="Akapitzlist"/>
        <w:numPr>
          <w:ilvl w:val="1"/>
          <w:numId w:val="37"/>
        </w:numPr>
        <w:ind w:left="2552" w:hanging="708"/>
        <w:jc w:val="both"/>
        <w:rPr>
          <w:color w:val="000000"/>
          <w:sz w:val="22"/>
        </w:rPr>
      </w:pPr>
      <w:r w:rsidRPr="00F66B33">
        <w:rPr>
          <w:sz w:val="22"/>
        </w:rPr>
        <w:t>przesyłania odpowiedzi na wezwanie zamawiającego do złożenia podmiotowych środków dowodowych;</w:t>
      </w:r>
    </w:p>
    <w:p w14:paraId="30334C0C" w14:textId="77777777" w:rsidR="000A042E" w:rsidRPr="00F66B33" w:rsidRDefault="000A042E" w:rsidP="00B41039">
      <w:pPr>
        <w:pStyle w:val="Akapitzlist"/>
        <w:numPr>
          <w:ilvl w:val="1"/>
          <w:numId w:val="37"/>
        </w:numPr>
        <w:ind w:left="2552" w:hanging="708"/>
        <w:jc w:val="both"/>
        <w:rPr>
          <w:color w:val="000000"/>
          <w:sz w:val="22"/>
        </w:rPr>
      </w:pPr>
      <w:r w:rsidRPr="00F66B33">
        <w:rPr>
          <w:color w:val="000000"/>
          <w:sz w:val="22"/>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3AF944BF" w14:textId="77777777" w:rsidR="000A042E" w:rsidRPr="00F66B33" w:rsidRDefault="000A042E" w:rsidP="00B41039">
      <w:pPr>
        <w:pStyle w:val="Akapitzlist"/>
        <w:numPr>
          <w:ilvl w:val="1"/>
          <w:numId w:val="37"/>
        </w:numPr>
        <w:ind w:left="2552" w:hanging="708"/>
        <w:jc w:val="both"/>
        <w:rPr>
          <w:color w:val="000000"/>
          <w:sz w:val="22"/>
        </w:rPr>
      </w:pPr>
      <w:r w:rsidRPr="00F66B33">
        <w:rPr>
          <w:color w:val="000000"/>
          <w:sz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7CF2BCE" w14:textId="77777777" w:rsidR="000A042E" w:rsidRPr="00F66B33" w:rsidRDefault="000A042E" w:rsidP="00B41039">
      <w:pPr>
        <w:pStyle w:val="Akapitzlist"/>
        <w:numPr>
          <w:ilvl w:val="1"/>
          <w:numId w:val="37"/>
        </w:numPr>
        <w:ind w:left="2552" w:hanging="708"/>
        <w:jc w:val="both"/>
        <w:rPr>
          <w:color w:val="000000"/>
          <w:sz w:val="22"/>
        </w:rPr>
      </w:pPr>
      <w:r w:rsidRPr="00F66B33">
        <w:rPr>
          <w:color w:val="000000"/>
          <w:sz w:val="22"/>
          <w:shd w:val="clear" w:color="auto" w:fill="FFFFFF"/>
        </w:rPr>
        <w:t>przesyłania odpowiedzi na wezwanie zamawiającego do złożenia wyjaśnień dotyczących treści przedmiotowych środków dowodowych;</w:t>
      </w:r>
    </w:p>
    <w:p w14:paraId="31D03E33" w14:textId="77777777" w:rsidR="000A042E" w:rsidRPr="00F66B33" w:rsidRDefault="000A042E" w:rsidP="00B41039">
      <w:pPr>
        <w:pStyle w:val="Akapitzlist"/>
        <w:numPr>
          <w:ilvl w:val="1"/>
          <w:numId w:val="37"/>
        </w:numPr>
        <w:ind w:left="2552" w:hanging="708"/>
        <w:jc w:val="both"/>
        <w:rPr>
          <w:color w:val="000000"/>
          <w:sz w:val="22"/>
        </w:rPr>
      </w:pPr>
      <w:r w:rsidRPr="00F66B33">
        <w:rPr>
          <w:color w:val="000000"/>
          <w:sz w:val="22"/>
          <w:shd w:val="clear" w:color="auto" w:fill="FFFFFF"/>
        </w:rPr>
        <w:t>przesłania odpowiedzi na inne wezwania zamawiającego wynikające z ustawy – Prawo zamówień publicznych;</w:t>
      </w:r>
    </w:p>
    <w:p w14:paraId="1CEF057E" w14:textId="77777777" w:rsidR="000A042E" w:rsidRPr="00F66B33" w:rsidRDefault="000A042E" w:rsidP="00B41039">
      <w:pPr>
        <w:pStyle w:val="Akapitzlist"/>
        <w:numPr>
          <w:ilvl w:val="1"/>
          <w:numId w:val="37"/>
        </w:numPr>
        <w:ind w:left="2552" w:hanging="708"/>
        <w:jc w:val="both"/>
        <w:rPr>
          <w:color w:val="000000"/>
          <w:sz w:val="22"/>
        </w:rPr>
      </w:pPr>
      <w:r w:rsidRPr="00F66B33">
        <w:rPr>
          <w:sz w:val="22"/>
        </w:rPr>
        <w:t>przesyłania wniosków, informacji, oświadczeń wykonawcy;</w:t>
      </w:r>
    </w:p>
    <w:p w14:paraId="18B279E2" w14:textId="77777777" w:rsidR="000A042E" w:rsidRPr="00F66B33" w:rsidRDefault="000A042E" w:rsidP="00B41039">
      <w:pPr>
        <w:pStyle w:val="Akapitzlist"/>
        <w:numPr>
          <w:ilvl w:val="1"/>
          <w:numId w:val="37"/>
        </w:numPr>
        <w:ind w:left="2552" w:hanging="708"/>
        <w:jc w:val="both"/>
        <w:rPr>
          <w:color w:val="000000"/>
          <w:sz w:val="22"/>
        </w:rPr>
      </w:pPr>
      <w:r w:rsidRPr="00F66B33">
        <w:rPr>
          <w:sz w:val="22"/>
        </w:rPr>
        <w:t>przesyłania odwołania/innych</w:t>
      </w:r>
    </w:p>
    <w:p w14:paraId="11FA950B" w14:textId="77777777" w:rsidR="000A042E" w:rsidRPr="00F66B33" w:rsidRDefault="000A042E" w:rsidP="006C40B7">
      <w:pPr>
        <w:pStyle w:val="Akapitzlist"/>
        <w:ind w:left="2552"/>
        <w:rPr>
          <w:sz w:val="22"/>
        </w:rPr>
      </w:pPr>
      <w:r w:rsidRPr="00F66B33">
        <w:rPr>
          <w:sz w:val="22"/>
        </w:rPr>
        <w:t xml:space="preserve">odbywa się za pośrednictwem </w:t>
      </w:r>
      <w:hyperlink r:id="rId31" w:history="1">
        <w:r w:rsidRPr="00F66B33">
          <w:rPr>
            <w:rStyle w:val="Hipercze"/>
            <w:sz w:val="22"/>
          </w:rPr>
          <w:t>https://platformazakupowa.pl</w:t>
        </w:r>
      </w:hyperlink>
      <w:r w:rsidRPr="00F66B33">
        <w:rPr>
          <w:sz w:val="22"/>
        </w:rPr>
        <w:t xml:space="preserve"> i formularza: „Wyślij wiadomość do zamawiającego”.</w:t>
      </w:r>
    </w:p>
    <w:p w14:paraId="5534747A" w14:textId="77777777" w:rsidR="000A042E" w:rsidRPr="00F66B33" w:rsidRDefault="000A042E" w:rsidP="006C40B7">
      <w:pPr>
        <w:pStyle w:val="NormalnyWeb"/>
        <w:spacing w:before="0" w:beforeAutospacing="0" w:after="0" w:afterAutospacing="0"/>
        <w:ind w:left="2552"/>
        <w:rPr>
          <w:sz w:val="22"/>
          <w:szCs w:val="22"/>
        </w:rPr>
      </w:pPr>
      <w:r w:rsidRPr="00F66B33">
        <w:rPr>
          <w:color w:val="000000"/>
          <w:sz w:val="22"/>
          <w:szCs w:val="22"/>
        </w:rPr>
        <w:t xml:space="preserve">Za datę przekazania (wpływu) oświadczeń, wniosków, zawiadomień oraz informacji przyjmuje się datę ich przesłania za pośrednictwem </w:t>
      </w:r>
      <w:hyperlink r:id="rId32" w:history="1">
        <w:r w:rsidRPr="00F66B33">
          <w:rPr>
            <w:rStyle w:val="Hipercze"/>
            <w:sz w:val="22"/>
            <w:szCs w:val="22"/>
          </w:rPr>
          <w:t>https://platformazakupowa.pl</w:t>
        </w:r>
      </w:hyperlink>
      <w:r w:rsidRPr="00F66B33">
        <w:rPr>
          <w:color w:val="000000"/>
          <w:sz w:val="22"/>
          <w:szCs w:val="22"/>
        </w:rPr>
        <w:t xml:space="preserve"> poprzez kliknięcie przycisku: „Wyślij wiadomość do zamawiającego”, po którym pojawi się komunikat, że wiadomość została wysłana do zamawiającego.</w:t>
      </w:r>
    </w:p>
    <w:p w14:paraId="58654FF9" w14:textId="77777777" w:rsidR="000A042E" w:rsidRPr="00F66B33" w:rsidRDefault="000A042E" w:rsidP="00B41039">
      <w:pPr>
        <w:pStyle w:val="Akapitzlist"/>
        <w:numPr>
          <w:ilvl w:val="2"/>
          <w:numId w:val="36"/>
        </w:numPr>
        <w:ind w:left="1843"/>
        <w:jc w:val="both"/>
        <w:rPr>
          <w:sz w:val="22"/>
        </w:rPr>
      </w:pPr>
      <w:r w:rsidRPr="00F66B33">
        <w:rPr>
          <w:sz w:val="22"/>
        </w:rPr>
        <w:t xml:space="preserve">Zamawiający przekazuje wykonawcom informacje za pośrednictwem </w:t>
      </w:r>
      <w:hyperlink r:id="rId33" w:history="1">
        <w:r w:rsidRPr="00F66B33">
          <w:rPr>
            <w:rStyle w:val="Hipercze"/>
            <w:sz w:val="22"/>
          </w:rPr>
          <w:t>https://platformazakupowa.pl</w:t>
        </w:r>
      </w:hyperlink>
      <w:r w:rsidRPr="00F66B33">
        <w:rPr>
          <w:sz w:val="22"/>
        </w:rPr>
        <w:t xml:space="preserve">. </w:t>
      </w:r>
      <w:r w:rsidRPr="00F66B33">
        <w:rPr>
          <w:color w:val="000000"/>
          <w:sz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w:t>
      </w:r>
      <w:r w:rsidRPr="00F66B33">
        <w:rPr>
          <w:color w:val="000000"/>
          <w:sz w:val="22"/>
        </w:rPr>
        <w:lastRenderedPageBreak/>
        <w:t xml:space="preserve">będzie przekazywana za pośrednictwem </w:t>
      </w:r>
      <w:hyperlink r:id="rId34" w:history="1">
        <w:r w:rsidRPr="00F66B33">
          <w:rPr>
            <w:rStyle w:val="Hipercze"/>
            <w:sz w:val="22"/>
          </w:rPr>
          <w:t>https://platformazakupowa.pl</w:t>
        </w:r>
      </w:hyperlink>
      <w:r w:rsidRPr="00F66B33">
        <w:rPr>
          <w:color w:val="000000"/>
          <w:sz w:val="22"/>
        </w:rPr>
        <w:t xml:space="preserve"> do konkretnego wykonawcy.</w:t>
      </w:r>
    </w:p>
    <w:p w14:paraId="41B9F3A0" w14:textId="77777777" w:rsidR="000A042E" w:rsidRPr="00F66B33" w:rsidRDefault="000A042E" w:rsidP="00B41039">
      <w:pPr>
        <w:pStyle w:val="Akapitzlist"/>
        <w:numPr>
          <w:ilvl w:val="2"/>
          <w:numId w:val="36"/>
        </w:numPr>
        <w:ind w:left="1843"/>
        <w:jc w:val="both"/>
        <w:rPr>
          <w:sz w:val="22"/>
        </w:rPr>
      </w:pPr>
      <w:r w:rsidRPr="00F66B33">
        <w:rPr>
          <w:color w:val="000000"/>
          <w:sz w:val="22"/>
        </w:rPr>
        <w:t xml:space="preserve">Wykonawca jako podmiot profesjonalny ma obowiązek sprawdzania komunikatów i wiadomości bezpośrednio na </w:t>
      </w:r>
      <w:hyperlink r:id="rId35" w:history="1">
        <w:r w:rsidRPr="00F66B33">
          <w:rPr>
            <w:rStyle w:val="Hipercze"/>
            <w:sz w:val="22"/>
          </w:rPr>
          <w:t>https://platformazakupowa.pl</w:t>
        </w:r>
      </w:hyperlink>
      <w:r w:rsidRPr="00F66B33">
        <w:rPr>
          <w:color w:val="000000"/>
          <w:sz w:val="22"/>
        </w:rPr>
        <w:t xml:space="preserve"> przesyłanych przez zamawiającego, gdyż system powiadomień może ulec awarii lub powiadomienie może trafić do folderu SPAM.</w:t>
      </w:r>
    </w:p>
    <w:p w14:paraId="15C417BF" w14:textId="5847E35A" w:rsidR="000A042E" w:rsidRPr="00F66B33" w:rsidRDefault="000A042E" w:rsidP="00B41039">
      <w:pPr>
        <w:pStyle w:val="Akapitzlist"/>
        <w:numPr>
          <w:ilvl w:val="2"/>
          <w:numId w:val="36"/>
        </w:numPr>
        <w:ind w:left="1843"/>
        <w:jc w:val="both"/>
        <w:rPr>
          <w:sz w:val="22"/>
        </w:rPr>
      </w:pPr>
      <w:r w:rsidRPr="00F66B33">
        <w:rPr>
          <w:color w:val="000000"/>
          <w:sz w:val="22"/>
        </w:rPr>
        <w:t>Zamawiający, zgodnie z rozporządzeniem Prezesa Rady Ministrów z dnia 30</w:t>
      </w:r>
      <w:r w:rsidR="005E74E5" w:rsidRPr="00F66B33">
        <w:rPr>
          <w:color w:val="000000"/>
          <w:sz w:val="22"/>
        </w:rPr>
        <w:t> </w:t>
      </w:r>
      <w:r w:rsidRPr="00F66B33">
        <w:rPr>
          <w:color w:val="000000"/>
          <w:sz w:val="22"/>
        </w:rPr>
        <w:t xml:space="preserve">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6" w:history="1">
        <w:r w:rsidRPr="00F66B33">
          <w:rPr>
            <w:rStyle w:val="Hipercze"/>
            <w:sz w:val="22"/>
          </w:rPr>
          <w:t>https://platformazakupowa.pl</w:t>
        </w:r>
      </w:hyperlink>
      <w:r w:rsidRPr="00F66B33">
        <w:rPr>
          <w:color w:val="000000"/>
          <w:sz w:val="22"/>
        </w:rPr>
        <w:t>, tj.:</w:t>
      </w:r>
    </w:p>
    <w:p w14:paraId="1ECFACF7" w14:textId="77777777" w:rsidR="000A042E" w:rsidRPr="00F66B33" w:rsidRDefault="000A042E" w:rsidP="00B41039">
      <w:pPr>
        <w:pStyle w:val="Akapitzlist"/>
        <w:numPr>
          <w:ilvl w:val="1"/>
          <w:numId w:val="35"/>
        </w:numPr>
        <w:ind w:left="2552" w:hanging="708"/>
        <w:jc w:val="both"/>
        <w:rPr>
          <w:color w:val="000000"/>
          <w:sz w:val="22"/>
        </w:rPr>
      </w:pPr>
      <w:r w:rsidRPr="00F66B33">
        <w:rPr>
          <w:color w:val="000000"/>
          <w:sz w:val="22"/>
        </w:rPr>
        <w:t xml:space="preserve">stały dostęp do sieci Internet o gwarantowanej przepustowości nie mniejszej niż 512 </w:t>
      </w:r>
      <w:proofErr w:type="spellStart"/>
      <w:r w:rsidRPr="00F66B33">
        <w:rPr>
          <w:color w:val="000000"/>
          <w:sz w:val="22"/>
        </w:rPr>
        <w:t>kb</w:t>
      </w:r>
      <w:proofErr w:type="spellEnd"/>
      <w:r w:rsidRPr="00F66B33">
        <w:rPr>
          <w:color w:val="000000"/>
          <w:sz w:val="22"/>
        </w:rPr>
        <w:t>/s;</w:t>
      </w:r>
    </w:p>
    <w:p w14:paraId="202B4A83" w14:textId="77777777" w:rsidR="000A042E" w:rsidRPr="00F66B33" w:rsidRDefault="000A042E" w:rsidP="00B41039">
      <w:pPr>
        <w:pStyle w:val="Akapitzlist"/>
        <w:numPr>
          <w:ilvl w:val="1"/>
          <w:numId w:val="35"/>
        </w:numPr>
        <w:ind w:left="2552" w:hanging="708"/>
        <w:jc w:val="both"/>
        <w:rPr>
          <w:color w:val="000000"/>
          <w:sz w:val="22"/>
        </w:rPr>
      </w:pPr>
      <w:r w:rsidRPr="00F66B33">
        <w:rPr>
          <w:color w:val="000000"/>
          <w:sz w:val="22"/>
        </w:rPr>
        <w:t>komputer klasy PC lub MAC o następującej konfiguracji: pamięć min. 2 GB Ram, procesor Intel IV 2 GHZ lub jego nowsza wersja, jeden z systemów operacyjnych – MS Windows 7, Mac Os x 10 4, Linux, lub ich nowsze wersje;</w:t>
      </w:r>
    </w:p>
    <w:p w14:paraId="37D641B5" w14:textId="77777777" w:rsidR="000A042E" w:rsidRPr="00F66B33" w:rsidRDefault="000A042E" w:rsidP="00B41039">
      <w:pPr>
        <w:pStyle w:val="Akapitzlist"/>
        <w:numPr>
          <w:ilvl w:val="1"/>
          <w:numId w:val="35"/>
        </w:numPr>
        <w:ind w:left="2552" w:hanging="708"/>
        <w:jc w:val="both"/>
        <w:rPr>
          <w:color w:val="000000"/>
          <w:sz w:val="22"/>
        </w:rPr>
      </w:pPr>
      <w:r w:rsidRPr="00F66B33">
        <w:rPr>
          <w:color w:val="000000"/>
          <w:sz w:val="22"/>
        </w:rPr>
        <w:t>zainstalowana dowolna, inna przeglądarka internetowa niż Internet Explorer;</w:t>
      </w:r>
    </w:p>
    <w:p w14:paraId="31A3867C" w14:textId="77777777" w:rsidR="000A042E" w:rsidRPr="00F66B33" w:rsidRDefault="000A042E" w:rsidP="00B41039">
      <w:pPr>
        <w:pStyle w:val="Akapitzlist"/>
        <w:numPr>
          <w:ilvl w:val="1"/>
          <w:numId w:val="35"/>
        </w:numPr>
        <w:ind w:left="2552" w:hanging="708"/>
        <w:jc w:val="both"/>
        <w:rPr>
          <w:color w:val="000000"/>
          <w:sz w:val="22"/>
        </w:rPr>
      </w:pPr>
      <w:r w:rsidRPr="00F66B33">
        <w:rPr>
          <w:color w:val="000000"/>
          <w:sz w:val="22"/>
        </w:rPr>
        <w:t>włączona obsługa JavaScript,</w:t>
      </w:r>
    </w:p>
    <w:p w14:paraId="696B12B2" w14:textId="77777777" w:rsidR="000A042E" w:rsidRPr="00F66B33" w:rsidRDefault="000A042E" w:rsidP="00B41039">
      <w:pPr>
        <w:pStyle w:val="Akapitzlist"/>
        <w:numPr>
          <w:ilvl w:val="1"/>
          <w:numId w:val="35"/>
        </w:numPr>
        <w:ind w:left="2552" w:hanging="708"/>
        <w:jc w:val="both"/>
        <w:rPr>
          <w:color w:val="000000"/>
          <w:sz w:val="22"/>
        </w:rPr>
      </w:pPr>
      <w:r w:rsidRPr="00F66B33">
        <w:rPr>
          <w:color w:val="000000"/>
          <w:sz w:val="22"/>
        </w:rPr>
        <w:t xml:space="preserve">zainstalowany program Adobe </w:t>
      </w:r>
      <w:proofErr w:type="spellStart"/>
      <w:r w:rsidRPr="00F66B33">
        <w:rPr>
          <w:color w:val="000000"/>
          <w:sz w:val="22"/>
        </w:rPr>
        <w:t>Acrobat</w:t>
      </w:r>
      <w:proofErr w:type="spellEnd"/>
      <w:r w:rsidRPr="00F66B33">
        <w:rPr>
          <w:color w:val="000000"/>
          <w:sz w:val="22"/>
        </w:rPr>
        <w:t xml:space="preserve"> Reader lub inny obsługujący format plików .pdf.</w:t>
      </w:r>
    </w:p>
    <w:p w14:paraId="4BB913BA" w14:textId="77777777" w:rsidR="000A042E" w:rsidRPr="00F66B33" w:rsidRDefault="000A042E" w:rsidP="00B41039">
      <w:pPr>
        <w:pStyle w:val="NormalnyWeb"/>
        <w:numPr>
          <w:ilvl w:val="2"/>
          <w:numId w:val="36"/>
        </w:numPr>
        <w:spacing w:before="0" w:beforeAutospacing="0" w:after="0" w:afterAutospacing="0"/>
        <w:ind w:left="1843" w:hanging="709"/>
        <w:jc w:val="both"/>
        <w:textAlignment w:val="baseline"/>
        <w:rPr>
          <w:color w:val="000000"/>
          <w:sz w:val="22"/>
          <w:szCs w:val="22"/>
        </w:rPr>
      </w:pPr>
      <w:r w:rsidRPr="00F66B33">
        <w:rPr>
          <w:color w:val="000000"/>
          <w:sz w:val="22"/>
          <w:szCs w:val="22"/>
        </w:rPr>
        <w:t xml:space="preserve">Szyfrowanie na </w:t>
      </w:r>
      <w:hyperlink r:id="rId37" w:history="1">
        <w:r w:rsidRPr="00F66B33">
          <w:rPr>
            <w:rStyle w:val="Hipercze"/>
            <w:sz w:val="22"/>
            <w:szCs w:val="22"/>
          </w:rPr>
          <w:t>https://platformazakupowa.pl</w:t>
        </w:r>
      </w:hyperlink>
      <w:r w:rsidRPr="00F66B33">
        <w:rPr>
          <w:color w:val="000000"/>
          <w:sz w:val="22"/>
          <w:szCs w:val="22"/>
        </w:rPr>
        <w:t xml:space="preserve"> odbywa się za pomocą protokołu TLS 1.3.</w:t>
      </w:r>
    </w:p>
    <w:p w14:paraId="163690FA" w14:textId="77777777" w:rsidR="000A042E" w:rsidRPr="00F66B33" w:rsidRDefault="000A042E" w:rsidP="00B41039">
      <w:pPr>
        <w:pStyle w:val="NormalnyWeb"/>
        <w:numPr>
          <w:ilvl w:val="2"/>
          <w:numId w:val="36"/>
        </w:numPr>
        <w:spacing w:before="0" w:beforeAutospacing="0" w:after="0" w:afterAutospacing="0"/>
        <w:ind w:left="1843" w:hanging="709"/>
        <w:jc w:val="both"/>
        <w:textAlignment w:val="baseline"/>
        <w:rPr>
          <w:color w:val="000000"/>
          <w:sz w:val="22"/>
          <w:szCs w:val="22"/>
        </w:rPr>
      </w:pPr>
      <w:r w:rsidRPr="00F66B33">
        <w:rPr>
          <w:color w:val="000000"/>
          <w:sz w:val="22"/>
          <w:szCs w:val="22"/>
        </w:rPr>
        <w:t>Oznaczenie czasu odbioru danych przez platformę zakupową stanowi datę oraz  dokładny czas (</w:t>
      </w:r>
      <w:proofErr w:type="spellStart"/>
      <w:r w:rsidRPr="00F66B33">
        <w:rPr>
          <w:color w:val="000000"/>
          <w:sz w:val="22"/>
          <w:szCs w:val="22"/>
        </w:rPr>
        <w:t>hh:mm:ss</w:t>
      </w:r>
      <w:proofErr w:type="spellEnd"/>
      <w:r w:rsidRPr="00F66B33">
        <w:rPr>
          <w:color w:val="000000"/>
          <w:sz w:val="22"/>
          <w:szCs w:val="22"/>
        </w:rPr>
        <w:t>) generowany według czasu lokalnego serwera synchronizowanego z zegarem Głównego Urzędu Miar.</w:t>
      </w:r>
    </w:p>
    <w:p w14:paraId="46648875" w14:textId="77777777" w:rsidR="000A042E" w:rsidRPr="00F66B33" w:rsidRDefault="000A042E" w:rsidP="00B41039">
      <w:pPr>
        <w:pStyle w:val="Akapitzlist"/>
        <w:numPr>
          <w:ilvl w:val="1"/>
          <w:numId w:val="36"/>
        </w:numPr>
        <w:ind w:left="1134"/>
        <w:jc w:val="both"/>
        <w:rPr>
          <w:bCs/>
          <w:sz w:val="22"/>
        </w:rPr>
      </w:pPr>
      <w:r w:rsidRPr="00F66B33">
        <w:rPr>
          <w:sz w:val="22"/>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F66B33" w:rsidDel="008C4122">
        <w:rPr>
          <w:sz w:val="22"/>
        </w:rPr>
        <w:t xml:space="preserve"> </w:t>
      </w:r>
      <w:r w:rsidRPr="00F66B33">
        <w:rPr>
          <w:sz w:val="22"/>
        </w:rPr>
        <w:t>(</w:t>
      </w:r>
      <w:proofErr w:type="spellStart"/>
      <w:r w:rsidRPr="00F66B33">
        <w:rPr>
          <w:sz w:val="22"/>
        </w:rPr>
        <w:t>t.j</w:t>
      </w:r>
      <w:proofErr w:type="spellEnd"/>
      <w:r w:rsidRPr="00F66B33">
        <w:rPr>
          <w:sz w:val="22"/>
        </w:rPr>
        <w:t xml:space="preserve">.: Dz. U. 2020 r., poz. 2452 z </w:t>
      </w:r>
      <w:proofErr w:type="spellStart"/>
      <w:r w:rsidRPr="00F66B33">
        <w:rPr>
          <w:sz w:val="22"/>
        </w:rPr>
        <w:t>późn</w:t>
      </w:r>
      <w:proofErr w:type="spellEnd"/>
      <w:r w:rsidRPr="00F66B33">
        <w:rPr>
          <w:sz w:val="22"/>
        </w:rPr>
        <w:t xml:space="preserve">. </w:t>
      </w:r>
      <w:proofErr w:type="spellStart"/>
      <w:r w:rsidRPr="00F66B33">
        <w:rPr>
          <w:sz w:val="22"/>
        </w:rPr>
        <w:t>zm</w:t>
      </w:r>
      <w:proofErr w:type="spellEnd"/>
      <w:r w:rsidRPr="00F66B33">
        <w:rPr>
          <w:sz w:val="22"/>
        </w:rPr>
        <w:t>) oraz rozporządzeniu Ministra Rozwoju, Pracy i Technologii z dnia 23 grudnia 2020 r. w sprawie podmiotowych środków dowodowych oraz innych dokumentów lub oświadczeń, jakich może żądać zamawiający od wykonawcy</w:t>
      </w:r>
      <w:r w:rsidRPr="00F66B33" w:rsidDel="008C4122">
        <w:rPr>
          <w:sz w:val="22"/>
        </w:rPr>
        <w:t xml:space="preserve"> </w:t>
      </w:r>
      <w:r w:rsidRPr="00F66B33">
        <w:rPr>
          <w:sz w:val="22"/>
        </w:rPr>
        <w:t xml:space="preserve">(t. j.: Dz. U. 2020 r., poz. 2415 z </w:t>
      </w:r>
      <w:proofErr w:type="spellStart"/>
      <w:r w:rsidRPr="00F66B33">
        <w:rPr>
          <w:sz w:val="22"/>
        </w:rPr>
        <w:t>późn</w:t>
      </w:r>
      <w:proofErr w:type="spellEnd"/>
      <w:r w:rsidRPr="00F66B33">
        <w:rPr>
          <w:sz w:val="22"/>
        </w:rPr>
        <w:t>. zm.), tj.:</w:t>
      </w:r>
    </w:p>
    <w:p w14:paraId="19D3CED7" w14:textId="77777777" w:rsidR="000A042E" w:rsidRPr="00F66B33" w:rsidRDefault="000A042E" w:rsidP="00B41039">
      <w:pPr>
        <w:pStyle w:val="Akapitzlist"/>
        <w:numPr>
          <w:ilvl w:val="1"/>
          <w:numId w:val="38"/>
        </w:numPr>
        <w:ind w:left="1843" w:hanging="709"/>
        <w:jc w:val="both"/>
        <w:rPr>
          <w:bCs/>
          <w:i/>
          <w:iCs/>
          <w:sz w:val="22"/>
          <w:u w:val="single"/>
        </w:rPr>
      </w:pPr>
      <w:r w:rsidRPr="00F66B33">
        <w:rPr>
          <w:sz w:val="22"/>
        </w:rPr>
        <w:t xml:space="preserve">dokumenty lub oświadczenia, w tym oferta, składane są </w:t>
      </w:r>
      <w:r w:rsidRPr="00F66B33">
        <w:rPr>
          <w:sz w:val="22"/>
          <w:u w:val="single"/>
        </w:rPr>
        <w:t>w oryginale w formie elektronicznej przy użyciu kwalifikowanego podpisu elektronicznego.</w:t>
      </w:r>
      <w:r w:rsidRPr="00F66B33">
        <w:rPr>
          <w:sz w:val="22"/>
        </w:rPr>
        <w:t xml:space="preserve"> </w:t>
      </w:r>
      <w:r w:rsidRPr="00F66B33">
        <w:rPr>
          <w:color w:val="000000"/>
          <w:sz w:val="22"/>
        </w:rPr>
        <w:t xml:space="preserve">W przypadku składania podpisu kwalifikowanego i wykorzystania formatu podpisu </w:t>
      </w:r>
      <w:proofErr w:type="spellStart"/>
      <w:r w:rsidRPr="00F66B33">
        <w:rPr>
          <w:color w:val="000000"/>
          <w:sz w:val="22"/>
        </w:rPr>
        <w:t>XAdES</w:t>
      </w:r>
      <w:proofErr w:type="spellEnd"/>
      <w:r w:rsidRPr="00F66B33">
        <w:rPr>
          <w:color w:val="000000"/>
          <w:sz w:val="22"/>
        </w:rPr>
        <w:t xml:space="preserve"> zewnętrzny, zamawiający wymaga dołączenia odpowiedniej ilości plików, tj. podpisywanych plików z danymi oraz plików podpisu w formacie </w:t>
      </w:r>
      <w:proofErr w:type="spellStart"/>
      <w:r w:rsidRPr="00F66B33">
        <w:rPr>
          <w:color w:val="000000"/>
          <w:sz w:val="22"/>
        </w:rPr>
        <w:t>XAdES</w:t>
      </w:r>
      <w:proofErr w:type="spellEnd"/>
      <w:r w:rsidRPr="00F66B33">
        <w:rPr>
          <w:color w:val="000000"/>
          <w:sz w:val="22"/>
        </w:rPr>
        <w:t xml:space="preserve">. </w:t>
      </w:r>
      <w:r w:rsidRPr="00F66B33">
        <w:rPr>
          <w:b/>
          <w:i/>
          <w:iCs/>
          <w:sz w:val="22"/>
          <w:lang w:val="x-none"/>
        </w:rPr>
        <w:t>Oferta</w:t>
      </w:r>
      <w:r w:rsidRPr="00F66B33">
        <w:rPr>
          <w:b/>
          <w:i/>
          <w:iCs/>
          <w:sz w:val="22"/>
        </w:rPr>
        <w:t xml:space="preserve"> </w:t>
      </w:r>
      <w:r w:rsidRPr="00F66B33">
        <w:rPr>
          <w:b/>
          <w:i/>
          <w:iCs/>
          <w:sz w:val="22"/>
          <w:lang w:val="x-none"/>
        </w:rPr>
        <w:t>złożona bez opatrzenia właściwym podpisem elektronicznym podlega odrzuceniu na podstawie art. 226 ust. 1 pkt</w:t>
      </w:r>
      <w:r w:rsidRPr="00F66B33">
        <w:rPr>
          <w:b/>
          <w:i/>
          <w:iCs/>
          <w:sz w:val="22"/>
        </w:rPr>
        <w:t> </w:t>
      </w:r>
      <w:r w:rsidRPr="00F66B33">
        <w:rPr>
          <w:b/>
          <w:i/>
          <w:iCs/>
          <w:sz w:val="22"/>
          <w:lang w:val="x-none"/>
        </w:rPr>
        <w:t>3 ustawy P</w:t>
      </w:r>
      <w:r w:rsidRPr="00F66B33">
        <w:rPr>
          <w:b/>
          <w:i/>
          <w:iCs/>
          <w:sz w:val="22"/>
        </w:rPr>
        <w:t>ZP,</w:t>
      </w:r>
      <w:r w:rsidRPr="00F66B33">
        <w:rPr>
          <w:b/>
          <w:i/>
          <w:iCs/>
          <w:sz w:val="22"/>
          <w:lang w:val="x-none"/>
        </w:rPr>
        <w:t xml:space="preserve"> z uwagi na niezgodność z art. 63 </w:t>
      </w:r>
      <w:r w:rsidRPr="00F66B33">
        <w:rPr>
          <w:b/>
          <w:i/>
          <w:iCs/>
          <w:sz w:val="22"/>
        </w:rPr>
        <w:t>tej ustawy;</w:t>
      </w:r>
    </w:p>
    <w:p w14:paraId="6DB2DBE1" w14:textId="77777777" w:rsidR="000A042E" w:rsidRPr="00F66B33" w:rsidRDefault="000A042E" w:rsidP="00B41039">
      <w:pPr>
        <w:pStyle w:val="Akapitzlist"/>
        <w:numPr>
          <w:ilvl w:val="1"/>
          <w:numId w:val="38"/>
        </w:numPr>
        <w:ind w:left="1843" w:hanging="709"/>
        <w:jc w:val="both"/>
        <w:rPr>
          <w:bCs/>
          <w:sz w:val="22"/>
        </w:rPr>
      </w:pPr>
      <w:r w:rsidRPr="00F66B33">
        <w:rPr>
          <w:bCs/>
          <w:sz w:val="22"/>
        </w:rPr>
        <w:t>dokumenty wystawione w formie elektronicznej przekazuje się jako dokumenty elektroniczne, zapewniając zamawiającemu możliwość weryfikacji podpisów;</w:t>
      </w:r>
    </w:p>
    <w:p w14:paraId="01AA3569" w14:textId="3A95A430" w:rsidR="000A042E" w:rsidRPr="00F66B33" w:rsidRDefault="000A042E" w:rsidP="00B41039">
      <w:pPr>
        <w:pStyle w:val="Akapitzlist"/>
        <w:numPr>
          <w:ilvl w:val="1"/>
          <w:numId w:val="38"/>
        </w:numPr>
        <w:ind w:left="1843" w:hanging="709"/>
        <w:jc w:val="both"/>
        <w:rPr>
          <w:bCs/>
          <w:sz w:val="22"/>
        </w:rPr>
      </w:pPr>
      <w:r w:rsidRPr="00F66B33">
        <w:rPr>
          <w:bCs/>
          <w:sz w:val="22"/>
        </w:rPr>
        <w:t>j</w:t>
      </w:r>
      <w:r w:rsidRPr="00F66B33">
        <w:rPr>
          <w:sz w:val="22"/>
        </w:rPr>
        <w:t>eżeli oryginał dokumentu, oświadczenia lub inne dokumenty składane w postępowaniu o udzielenie zamówienia, nie zostały sporządzone w postaci dokumentu elektronicznego, wykonawca może sporządzić i przekazać cyfrowe odwzorowanie</w:t>
      </w:r>
      <w:r w:rsidRPr="00F66B33">
        <w:rPr>
          <w:color w:val="FF0000"/>
          <w:sz w:val="22"/>
        </w:rPr>
        <w:t xml:space="preserve"> </w:t>
      </w:r>
      <w:r w:rsidRPr="00F66B33">
        <w:rPr>
          <w:color w:val="000000" w:themeColor="text1"/>
          <w:sz w:val="22"/>
        </w:rPr>
        <w:t>z dokumentem lub oświadczeniem w postaci papierowej,</w:t>
      </w:r>
      <w:r w:rsidRPr="00F66B33">
        <w:rPr>
          <w:sz w:val="22"/>
        </w:rPr>
        <w:t xml:space="preserve"> opatrując je kwalifikowanym podpisem elektronicznym, co jest równoznaczne </w:t>
      </w:r>
      <w:r w:rsidR="0020660F">
        <w:rPr>
          <w:sz w:val="22"/>
        </w:rPr>
        <w:br/>
      </w:r>
      <w:r w:rsidRPr="00F66B33">
        <w:rPr>
          <w:sz w:val="22"/>
        </w:rPr>
        <w:lastRenderedPageBreak/>
        <w:t>z poświadczeniem przekazywanych dokumentów lub oświadczeń za zgodność z oryginałem;</w:t>
      </w:r>
    </w:p>
    <w:p w14:paraId="79CFBB8E" w14:textId="77777777" w:rsidR="000A042E" w:rsidRPr="00F66B33" w:rsidRDefault="000A042E" w:rsidP="00B41039">
      <w:pPr>
        <w:pStyle w:val="Akapitzlist"/>
        <w:numPr>
          <w:ilvl w:val="1"/>
          <w:numId w:val="38"/>
        </w:numPr>
        <w:ind w:left="1843" w:hanging="709"/>
        <w:jc w:val="both"/>
        <w:rPr>
          <w:bCs/>
          <w:sz w:val="22"/>
        </w:rPr>
      </w:pPr>
      <w:r w:rsidRPr="00F66B33">
        <w:rPr>
          <w:sz w:val="22"/>
        </w:rPr>
        <w:t>w przypadku przekazywania przez wykonawcę cyfrowego odwzorowania z dokumentem w postaci papierowej, opatrzenie go kwalifikowanym podpisem elektronicznym przez wykonawcę albo odpowiednio przez podmiot, na którego zdolnościach lub sytuacji polega wykonawca na zasadach określonych w art. 118 ustawy PZP, albo przez podwykonawcę jest równoznaczne z poświadczeniem za zgodność z oryginałem.</w:t>
      </w:r>
    </w:p>
    <w:p w14:paraId="315B428E" w14:textId="77777777" w:rsidR="000A042E" w:rsidRPr="00F66B33" w:rsidRDefault="000A042E" w:rsidP="00B41039">
      <w:pPr>
        <w:pStyle w:val="Akapitzlist"/>
        <w:numPr>
          <w:ilvl w:val="1"/>
          <w:numId w:val="38"/>
        </w:numPr>
        <w:ind w:left="1843" w:hanging="709"/>
        <w:jc w:val="both"/>
        <w:rPr>
          <w:bCs/>
          <w:sz w:val="22"/>
        </w:rPr>
      </w:pPr>
      <w:r w:rsidRPr="00F66B33">
        <w:rPr>
          <w:color w:val="000000"/>
          <w:sz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2C6A1B2C" w14:textId="29CD76EB" w:rsidR="003152F7" w:rsidRPr="00F66B33" w:rsidRDefault="003152F7" w:rsidP="00B41039">
      <w:pPr>
        <w:pStyle w:val="Akapitzlist"/>
        <w:numPr>
          <w:ilvl w:val="0"/>
          <w:numId w:val="36"/>
        </w:numPr>
        <w:ind w:left="426" w:hanging="426"/>
        <w:jc w:val="both"/>
        <w:rPr>
          <w:bCs/>
          <w:sz w:val="22"/>
        </w:rPr>
      </w:pPr>
      <w:r w:rsidRPr="00F66B33">
        <w:rPr>
          <w:bCs/>
          <w:sz w:val="22"/>
        </w:rPr>
        <w:t>Sposób porozumiewania się zamawiającego z wykonawcami w zakresie skutecznego złożenia oferty</w:t>
      </w:r>
      <w:r w:rsidR="00814BBC" w:rsidRPr="00F66B33">
        <w:rPr>
          <w:bCs/>
          <w:sz w:val="22"/>
        </w:rPr>
        <w:t>:</w:t>
      </w:r>
    </w:p>
    <w:p w14:paraId="7DA13C40" w14:textId="4F54E9B7" w:rsidR="003152F7" w:rsidRPr="00F66B33" w:rsidRDefault="005E74E5" w:rsidP="00B41039">
      <w:pPr>
        <w:pStyle w:val="Akapitzlist"/>
        <w:numPr>
          <w:ilvl w:val="1"/>
          <w:numId w:val="36"/>
        </w:numPr>
        <w:ind w:left="1134"/>
        <w:jc w:val="both"/>
        <w:rPr>
          <w:bCs/>
          <w:sz w:val="22"/>
        </w:rPr>
      </w:pPr>
      <w:r w:rsidRPr="00F66B33">
        <w:rPr>
          <w:sz w:val="22"/>
        </w:rPr>
        <w:t>O</w:t>
      </w:r>
      <w:r w:rsidR="003152F7" w:rsidRPr="00F66B33">
        <w:rPr>
          <w:sz w:val="22"/>
        </w:rPr>
        <w:t xml:space="preserve">ferta musi być sporządzona z zachowaniem postaci elektronicznej w formacie danych </w:t>
      </w:r>
      <w:r w:rsidR="003152F7" w:rsidRPr="00F66B33">
        <w:rPr>
          <w:bCs/>
          <w:sz w:val="22"/>
        </w:rPr>
        <w:t xml:space="preserve">zgodnym z </w:t>
      </w:r>
      <w:r w:rsidR="003152F7" w:rsidRPr="00F66B33">
        <w:rPr>
          <w:color w:val="000000"/>
          <w:sz w:val="22"/>
        </w:rPr>
        <w:t xml:space="preserve">Obwieszczeniem Prezesa Rady Ministrów z dnia 9 listopada 2017 r. w sprawie ogłoszenia jednolitego tekstu rozporządzenia Rady Ministrów w sprawie Krajowych Ram Interoperacyjności, minimalnych wymagań dla rejestrów publicznych </w:t>
      </w:r>
      <w:r w:rsidR="00E14996" w:rsidRPr="00F66B33">
        <w:rPr>
          <w:color w:val="000000"/>
          <w:sz w:val="22"/>
        </w:rPr>
        <w:br/>
      </w:r>
      <w:r w:rsidR="003152F7" w:rsidRPr="00F66B33">
        <w:rPr>
          <w:color w:val="000000"/>
          <w:sz w:val="22"/>
        </w:rPr>
        <w:t xml:space="preserve">i wymiany informacji w postaci elektronicznej oraz minimalnych wymagań dla systemów teleinformatycznych </w:t>
      </w:r>
      <w:r w:rsidR="003152F7" w:rsidRPr="00F66B33">
        <w:rPr>
          <w:sz w:val="22"/>
        </w:rPr>
        <w:t>i podpisana kwalifikowanym podpisem elektronicznym</w:t>
      </w:r>
      <w:r w:rsidR="00814BBC" w:rsidRPr="00F66B33">
        <w:rPr>
          <w:sz w:val="22"/>
        </w:rPr>
        <w:t>,</w:t>
      </w:r>
      <w:r w:rsidR="003152F7" w:rsidRPr="00F66B33">
        <w:rPr>
          <w:sz w:val="22"/>
        </w:rPr>
        <w:t xml:space="preserve"> </w:t>
      </w:r>
      <w:r w:rsidR="00814BBC" w:rsidRPr="00F66B33">
        <w:rPr>
          <w:sz w:val="22"/>
        </w:rPr>
        <w:br/>
        <w:t>z</w:t>
      </w:r>
      <w:r w:rsidR="003152F7" w:rsidRPr="00F66B33">
        <w:rPr>
          <w:sz w:val="22"/>
        </w:rPr>
        <w:t>aleca się wykorzystanie formatów: .</w:t>
      </w:r>
      <w:r w:rsidR="003152F7" w:rsidRPr="00F66B33">
        <w:rPr>
          <w:b/>
          <w:bCs/>
          <w:i/>
          <w:iCs/>
          <w:sz w:val="22"/>
        </w:rPr>
        <w:t>pdf, .doc., .xls, .jpg (.</w:t>
      </w:r>
      <w:proofErr w:type="spellStart"/>
      <w:r w:rsidR="003152F7" w:rsidRPr="00F66B33">
        <w:rPr>
          <w:b/>
          <w:bCs/>
          <w:i/>
          <w:iCs/>
          <w:sz w:val="22"/>
        </w:rPr>
        <w:t>jpeg</w:t>
      </w:r>
      <w:proofErr w:type="spellEnd"/>
      <w:r w:rsidR="003152F7" w:rsidRPr="00F66B33">
        <w:rPr>
          <w:b/>
          <w:bCs/>
          <w:i/>
          <w:iCs/>
          <w:sz w:val="22"/>
        </w:rPr>
        <w:t>) ze szczególnym wskazaniem na</w:t>
      </w:r>
      <w:r w:rsidR="00814BBC" w:rsidRPr="00F66B33">
        <w:rPr>
          <w:b/>
          <w:bCs/>
          <w:i/>
          <w:iCs/>
          <w:sz w:val="22"/>
        </w:rPr>
        <w:t xml:space="preserve"> format</w:t>
      </w:r>
      <w:r w:rsidR="003152F7" w:rsidRPr="00F66B33">
        <w:rPr>
          <w:b/>
          <w:bCs/>
          <w:i/>
          <w:iCs/>
          <w:sz w:val="22"/>
        </w:rPr>
        <w:t xml:space="preserve"> .pdf</w:t>
      </w:r>
      <w:r w:rsidR="00814BBC" w:rsidRPr="00F66B33">
        <w:rPr>
          <w:sz w:val="22"/>
        </w:rPr>
        <w:t>,</w:t>
      </w:r>
      <w:r w:rsidR="003152F7" w:rsidRPr="00F66B33">
        <w:rPr>
          <w:sz w:val="22"/>
        </w:rPr>
        <w:t xml:space="preserve"> </w:t>
      </w:r>
      <w:r w:rsidR="00814BBC" w:rsidRPr="00F66B33">
        <w:rPr>
          <w:sz w:val="22"/>
        </w:rPr>
        <w:t>w</w:t>
      </w:r>
      <w:r w:rsidR="003152F7" w:rsidRPr="00F66B33">
        <w:rPr>
          <w:sz w:val="22"/>
        </w:rPr>
        <w:t xml:space="preserve"> celu ewentualnej kompresji danych rekomenduje się wykorzystanie formatów: .</w:t>
      </w:r>
      <w:r w:rsidR="003152F7" w:rsidRPr="00F66B33">
        <w:rPr>
          <w:b/>
          <w:bCs/>
          <w:i/>
          <w:iCs/>
          <w:sz w:val="22"/>
        </w:rPr>
        <w:t>zip, 7Z</w:t>
      </w:r>
      <w:r w:rsidR="00814BBC" w:rsidRPr="00F66B33">
        <w:rPr>
          <w:sz w:val="22"/>
        </w:rPr>
        <w:t>,</w:t>
      </w:r>
      <w:r w:rsidR="00814BBC" w:rsidRPr="00F66B33">
        <w:rPr>
          <w:b/>
          <w:bCs/>
          <w:i/>
          <w:iCs/>
          <w:sz w:val="22"/>
        </w:rPr>
        <w:t xml:space="preserve"> </w:t>
      </w:r>
      <w:r w:rsidR="00814BBC" w:rsidRPr="00F66B33">
        <w:rPr>
          <w:sz w:val="22"/>
        </w:rPr>
        <w:t>do</w:t>
      </w:r>
      <w:r w:rsidR="003152F7" w:rsidRPr="00F66B33">
        <w:rPr>
          <w:sz w:val="22"/>
        </w:rPr>
        <w:t xml:space="preserve"> formatów powszechnych</w:t>
      </w:r>
      <w:r w:rsidR="00814BBC" w:rsidRPr="00F66B33">
        <w:rPr>
          <w:sz w:val="22"/>
        </w:rPr>
        <w:t>,</w:t>
      </w:r>
      <w:r w:rsidR="003152F7" w:rsidRPr="00F66B33">
        <w:rPr>
          <w:sz w:val="22"/>
        </w:rPr>
        <w:t xml:space="preserve"> a nieobjętych treścią rozporządzenia zalicza się</w:t>
      </w:r>
      <w:r w:rsidR="00814BBC" w:rsidRPr="00F66B33">
        <w:rPr>
          <w:sz w:val="22"/>
        </w:rPr>
        <w:t xml:space="preserve"> formaty</w:t>
      </w:r>
      <w:r w:rsidR="003152F7" w:rsidRPr="00F66B33">
        <w:rPr>
          <w:sz w:val="22"/>
        </w:rPr>
        <w:t>: .</w:t>
      </w:r>
      <w:proofErr w:type="spellStart"/>
      <w:r w:rsidR="003152F7" w:rsidRPr="00F66B33">
        <w:rPr>
          <w:sz w:val="22"/>
        </w:rPr>
        <w:t>rar</w:t>
      </w:r>
      <w:proofErr w:type="spellEnd"/>
      <w:r w:rsidR="003152F7" w:rsidRPr="00F66B33">
        <w:rPr>
          <w:sz w:val="22"/>
        </w:rPr>
        <w:t>, .gif, .</w:t>
      </w:r>
      <w:proofErr w:type="spellStart"/>
      <w:r w:rsidR="003152F7" w:rsidRPr="00F66B33">
        <w:rPr>
          <w:sz w:val="22"/>
        </w:rPr>
        <w:t>bmp</w:t>
      </w:r>
      <w:proofErr w:type="spellEnd"/>
      <w:r w:rsidR="003152F7" w:rsidRPr="00F66B33">
        <w:rPr>
          <w:sz w:val="22"/>
        </w:rPr>
        <w:t>, .</w:t>
      </w:r>
      <w:proofErr w:type="spellStart"/>
      <w:r w:rsidR="003152F7" w:rsidRPr="00F66B33">
        <w:rPr>
          <w:sz w:val="22"/>
        </w:rPr>
        <w:t>numbers</w:t>
      </w:r>
      <w:proofErr w:type="spellEnd"/>
      <w:r w:rsidR="003152F7" w:rsidRPr="00F66B33">
        <w:rPr>
          <w:sz w:val="22"/>
        </w:rPr>
        <w:t>, .</w:t>
      </w:r>
      <w:proofErr w:type="spellStart"/>
      <w:r w:rsidR="003152F7" w:rsidRPr="00F66B33">
        <w:rPr>
          <w:sz w:val="22"/>
        </w:rPr>
        <w:t>pages</w:t>
      </w:r>
      <w:proofErr w:type="spellEnd"/>
      <w:r w:rsidR="00814BBC" w:rsidRPr="00F66B33">
        <w:rPr>
          <w:sz w:val="22"/>
        </w:rPr>
        <w:t>,</w:t>
      </w:r>
      <w:r w:rsidR="003152F7" w:rsidRPr="00F66B33">
        <w:rPr>
          <w:sz w:val="22"/>
        </w:rPr>
        <w:t xml:space="preserve"> </w:t>
      </w:r>
      <w:r w:rsidR="00814BBC" w:rsidRPr="00F66B33">
        <w:rPr>
          <w:sz w:val="22"/>
        </w:rPr>
        <w:t>d</w:t>
      </w:r>
      <w:r w:rsidR="003152F7" w:rsidRPr="00F66B33">
        <w:rPr>
          <w:sz w:val="22"/>
        </w:rPr>
        <w:t>okumenty złożone w takich plikach zostaną uznane za złożone nieskutecznie</w:t>
      </w:r>
      <w:r w:rsidRPr="00F66B33">
        <w:rPr>
          <w:sz w:val="22"/>
        </w:rPr>
        <w:t>.</w:t>
      </w:r>
    </w:p>
    <w:p w14:paraId="2D915837" w14:textId="4AC1DF3E" w:rsidR="003152F7" w:rsidRPr="00F66B33" w:rsidRDefault="005E74E5" w:rsidP="00B41039">
      <w:pPr>
        <w:pStyle w:val="Akapitzlist"/>
        <w:numPr>
          <w:ilvl w:val="1"/>
          <w:numId w:val="36"/>
        </w:numPr>
        <w:ind w:left="1134"/>
        <w:jc w:val="both"/>
        <w:rPr>
          <w:bCs/>
          <w:sz w:val="22"/>
        </w:rPr>
      </w:pPr>
      <w:r w:rsidRPr="00F66B33">
        <w:rPr>
          <w:sz w:val="22"/>
        </w:rPr>
        <w:t>W</w:t>
      </w:r>
      <w:r w:rsidR="00EF7E7C" w:rsidRPr="00F66B33">
        <w:rPr>
          <w:sz w:val="22"/>
        </w:rPr>
        <w:t>ykonawc</w:t>
      </w:r>
      <w:r w:rsidR="003152F7" w:rsidRPr="00F66B33">
        <w:rPr>
          <w:sz w:val="22"/>
        </w:rPr>
        <w:t xml:space="preserve">a składa ofertę za pośrednictwem </w:t>
      </w:r>
      <w:hyperlink r:id="rId38" w:history="1">
        <w:r w:rsidR="003152F7" w:rsidRPr="00F66B33">
          <w:rPr>
            <w:rStyle w:val="Hipercze"/>
            <w:sz w:val="22"/>
          </w:rPr>
          <w:t>https://platformazakupowa.pl</w:t>
        </w:r>
      </w:hyperlink>
      <w:r w:rsidR="003152F7" w:rsidRPr="00F66B33">
        <w:rPr>
          <w:sz w:val="22"/>
        </w:rPr>
        <w:t xml:space="preserve"> – adres profilu nabywcy </w:t>
      </w:r>
      <w:hyperlink r:id="rId39" w:history="1">
        <w:r w:rsidR="003152F7" w:rsidRPr="00F66B33">
          <w:rPr>
            <w:rStyle w:val="Hipercze"/>
            <w:bCs/>
            <w:sz w:val="22"/>
          </w:rPr>
          <w:t>https://platformazakupowa.pl/pn/uj_edu</w:t>
        </w:r>
      </w:hyperlink>
      <w:r w:rsidR="003152F7" w:rsidRPr="00F66B33">
        <w:rPr>
          <w:bCs/>
          <w:sz w:val="22"/>
        </w:rPr>
        <w:t xml:space="preserve">, </w:t>
      </w:r>
      <w:r w:rsidR="003152F7" w:rsidRPr="00F66B33">
        <w:rPr>
          <w:sz w:val="22"/>
        </w:rPr>
        <w:t xml:space="preserve">zgodnie z </w:t>
      </w:r>
      <w:r w:rsidR="00814BBC" w:rsidRPr="00F66B33">
        <w:rPr>
          <w:sz w:val="22"/>
        </w:rPr>
        <w:t>R</w:t>
      </w:r>
      <w:r w:rsidR="003152F7" w:rsidRPr="00F66B33">
        <w:rPr>
          <w:sz w:val="22"/>
        </w:rPr>
        <w:t>egulaminem, o którym mowa w ust. 1 tego rozdziału</w:t>
      </w:r>
      <w:r w:rsidR="00814BBC" w:rsidRPr="00F66B33">
        <w:rPr>
          <w:sz w:val="22"/>
        </w:rPr>
        <w:t>,</w:t>
      </w:r>
      <w:r w:rsidR="003152F7" w:rsidRPr="00F66B33">
        <w:rPr>
          <w:sz w:val="22"/>
        </w:rPr>
        <w:t xml:space="preserve"> </w:t>
      </w:r>
      <w:r w:rsidR="00814BBC" w:rsidRPr="00F66B33">
        <w:rPr>
          <w:sz w:val="22"/>
        </w:rPr>
        <w:t>z</w:t>
      </w:r>
      <w:r w:rsidR="003152F7" w:rsidRPr="00F66B33">
        <w:rPr>
          <w:color w:val="000000"/>
          <w:sz w:val="22"/>
        </w:rPr>
        <w:t>amawiający nie ponosi odpowiedzialności za   złożenie oferty w sposób niezgodny z instrukcją korzystania z  </w:t>
      </w:r>
      <w:hyperlink r:id="rId40" w:history="1">
        <w:r w:rsidR="003152F7" w:rsidRPr="00F66B33">
          <w:rPr>
            <w:rStyle w:val="Hipercze"/>
            <w:sz w:val="22"/>
          </w:rPr>
          <w:t>https://platformazakupowa.pl</w:t>
        </w:r>
      </w:hyperlink>
      <w:r w:rsidR="003152F7" w:rsidRPr="00F66B33">
        <w:rPr>
          <w:color w:val="000000"/>
          <w:sz w:val="22"/>
        </w:rPr>
        <w:t xml:space="preserve">, </w:t>
      </w:r>
      <w:r w:rsidR="00AC1FA0">
        <w:rPr>
          <w:color w:val="000000"/>
          <w:sz w:val="22"/>
        </w:rPr>
        <w:br/>
      </w:r>
      <w:r w:rsidR="003152F7" w:rsidRPr="00F66B33">
        <w:rPr>
          <w:color w:val="000000"/>
          <w:sz w:val="22"/>
        </w:rPr>
        <w:t xml:space="preserve">w szczególności za sytuację, gdy </w:t>
      </w:r>
      <w:r w:rsidR="00935876" w:rsidRPr="00F66B33">
        <w:rPr>
          <w:color w:val="000000"/>
          <w:sz w:val="22"/>
        </w:rPr>
        <w:t>zamawiaj</w:t>
      </w:r>
      <w:r w:rsidR="003152F7" w:rsidRPr="00F66B33">
        <w:rPr>
          <w:color w:val="000000"/>
          <w:sz w:val="22"/>
        </w:rPr>
        <w:t>ący zapozna się z treścią oferty przed upływem terminu składania ofert (np. złożenie oferty w zakładce „Wyślij wiadomość do zamawiającego”)</w:t>
      </w:r>
      <w:r w:rsidR="00A3634D" w:rsidRPr="00F66B33">
        <w:rPr>
          <w:color w:val="000000"/>
          <w:sz w:val="22"/>
        </w:rPr>
        <w:t>,</w:t>
      </w:r>
      <w:r w:rsidR="003152F7" w:rsidRPr="00F66B33">
        <w:rPr>
          <w:color w:val="000000"/>
          <w:sz w:val="22"/>
        </w:rPr>
        <w:t xml:space="preserve"> </w:t>
      </w:r>
      <w:r w:rsidR="00A3634D" w:rsidRPr="00F66B33">
        <w:rPr>
          <w:color w:val="000000"/>
          <w:sz w:val="22"/>
        </w:rPr>
        <w:t>t</w:t>
      </w:r>
      <w:r w:rsidR="003152F7" w:rsidRPr="00F66B33">
        <w:rPr>
          <w:color w:val="000000"/>
          <w:sz w:val="22"/>
        </w:rPr>
        <w:t xml:space="preserve">aka oferta zostanie uznana przez </w:t>
      </w:r>
      <w:r w:rsidR="00935876" w:rsidRPr="00F66B33">
        <w:rPr>
          <w:color w:val="000000"/>
          <w:sz w:val="22"/>
        </w:rPr>
        <w:t>zamawiaj</w:t>
      </w:r>
      <w:r w:rsidR="003152F7" w:rsidRPr="00F66B33">
        <w:rPr>
          <w:color w:val="000000"/>
          <w:sz w:val="22"/>
        </w:rPr>
        <w:t xml:space="preserve">ącego za ofertę handlową </w:t>
      </w:r>
      <w:r w:rsidR="00AC1FA0">
        <w:rPr>
          <w:color w:val="000000"/>
          <w:sz w:val="22"/>
        </w:rPr>
        <w:br/>
      </w:r>
      <w:r w:rsidR="003152F7" w:rsidRPr="00F66B33">
        <w:rPr>
          <w:color w:val="000000"/>
          <w:sz w:val="22"/>
        </w:rPr>
        <w:t>i nie będzie brana pod uwagę w przedmiotowym postępowaniu ponieważ nie został spełniony obowiązek narzucony w art. 221 ustawy Prawo zamówień publicznych.</w:t>
      </w:r>
    </w:p>
    <w:p w14:paraId="3BF1FE49" w14:textId="7E5DCF49" w:rsidR="003152F7" w:rsidRPr="00F66B33" w:rsidRDefault="005E74E5" w:rsidP="00B41039">
      <w:pPr>
        <w:pStyle w:val="Akapitzlist"/>
        <w:numPr>
          <w:ilvl w:val="1"/>
          <w:numId w:val="36"/>
        </w:numPr>
        <w:ind w:left="1134"/>
        <w:jc w:val="both"/>
        <w:rPr>
          <w:b/>
          <w:bCs/>
          <w:sz w:val="22"/>
        </w:rPr>
      </w:pPr>
      <w:r w:rsidRPr="00F66B33">
        <w:rPr>
          <w:sz w:val="22"/>
        </w:rPr>
        <w:t>S</w:t>
      </w:r>
      <w:r w:rsidR="003152F7" w:rsidRPr="00F66B33">
        <w:rPr>
          <w:sz w:val="22"/>
        </w:rPr>
        <w:t xml:space="preserve">posób zaszyfrowania oferty opisany został w </w:t>
      </w:r>
      <w:r w:rsidR="003152F7" w:rsidRPr="00F66B33">
        <w:rPr>
          <w:color w:val="000000"/>
          <w:sz w:val="22"/>
        </w:rPr>
        <w:t>instrukcji składania ofert (linki w ust. 1.2</w:t>
      </w:r>
      <w:r w:rsidR="00A3634D" w:rsidRPr="00F66B33">
        <w:rPr>
          <w:color w:val="000000"/>
          <w:sz w:val="22"/>
        </w:rPr>
        <w:t xml:space="preserve"> pkt </w:t>
      </w:r>
      <w:r w:rsidR="003152F7" w:rsidRPr="00F66B33">
        <w:rPr>
          <w:color w:val="000000"/>
          <w:sz w:val="22"/>
        </w:rPr>
        <w:t>2 powyżej)</w:t>
      </w:r>
      <w:r w:rsidRPr="00F66B33">
        <w:rPr>
          <w:color w:val="000000"/>
          <w:sz w:val="22"/>
        </w:rPr>
        <w:t>.</w:t>
      </w:r>
      <w:r w:rsidR="00592521" w:rsidRPr="00F66B33">
        <w:rPr>
          <w:color w:val="000000"/>
          <w:sz w:val="22"/>
        </w:rPr>
        <w:t xml:space="preserve"> </w:t>
      </w:r>
      <w:r w:rsidRPr="00F66B33">
        <w:rPr>
          <w:b/>
          <w:bCs/>
          <w:color w:val="000000"/>
          <w:sz w:val="22"/>
        </w:rPr>
        <w:t>Z</w:t>
      </w:r>
      <w:r w:rsidR="00592521" w:rsidRPr="00F66B33">
        <w:rPr>
          <w:b/>
          <w:bCs/>
          <w:color w:val="000000"/>
          <w:sz w:val="22"/>
        </w:rPr>
        <w:t xml:space="preserve">amawiający zastrzega, że szyfrowanie oferty ma być dokonane </w:t>
      </w:r>
      <w:r w:rsidR="00592521" w:rsidRPr="00F66B33">
        <w:rPr>
          <w:b/>
          <w:bCs/>
          <w:color w:val="000000"/>
          <w:sz w:val="22"/>
        </w:rPr>
        <w:br/>
      </w:r>
      <w:r w:rsidR="00A3634D" w:rsidRPr="00F66B33">
        <w:rPr>
          <w:b/>
          <w:bCs/>
          <w:color w:val="000000"/>
          <w:sz w:val="22"/>
        </w:rPr>
        <w:t xml:space="preserve">wyłącznie </w:t>
      </w:r>
      <w:r w:rsidR="00592521" w:rsidRPr="00F66B33">
        <w:rPr>
          <w:b/>
          <w:bCs/>
          <w:color w:val="000000"/>
          <w:sz w:val="22"/>
        </w:rPr>
        <w:t>za pomocą narzędzia wbudowanego w platformę zakupową</w:t>
      </w:r>
      <w:r w:rsidRPr="00F66B33">
        <w:rPr>
          <w:color w:val="000000"/>
          <w:sz w:val="22"/>
        </w:rPr>
        <w:t>.</w:t>
      </w:r>
    </w:p>
    <w:p w14:paraId="4DB51B39" w14:textId="6CC6ED00" w:rsidR="003152F7" w:rsidRPr="00F66B33" w:rsidRDefault="005E74E5" w:rsidP="00B41039">
      <w:pPr>
        <w:pStyle w:val="Akapitzlist"/>
        <w:numPr>
          <w:ilvl w:val="1"/>
          <w:numId w:val="36"/>
        </w:numPr>
        <w:ind w:left="1134"/>
        <w:jc w:val="both"/>
        <w:rPr>
          <w:bCs/>
          <w:sz w:val="22"/>
        </w:rPr>
      </w:pPr>
      <w:r w:rsidRPr="00F66B33">
        <w:rPr>
          <w:bCs/>
          <w:sz w:val="22"/>
        </w:rPr>
        <w:t>P</w:t>
      </w:r>
      <w:r w:rsidR="003152F7" w:rsidRPr="00F66B33">
        <w:rPr>
          <w:bCs/>
          <w:sz w:val="22"/>
        </w:rPr>
        <w:t>o upływie terminu składania ofert wykonawca nie może skutecznie dokonać zmiany</w:t>
      </w:r>
      <w:r w:rsidR="00D70C0B" w:rsidRPr="00F66B33">
        <w:rPr>
          <w:bCs/>
          <w:sz w:val="22"/>
        </w:rPr>
        <w:br/>
      </w:r>
      <w:r w:rsidR="003152F7" w:rsidRPr="00F66B33">
        <w:rPr>
          <w:bCs/>
          <w:sz w:val="22"/>
        </w:rPr>
        <w:t>ani wycofać uprzednio złożonej oferty.</w:t>
      </w:r>
    </w:p>
    <w:p w14:paraId="37E23858" w14:textId="5CE15C9D" w:rsidR="003152F7" w:rsidRPr="00F66B33" w:rsidRDefault="003152F7" w:rsidP="00B41039">
      <w:pPr>
        <w:pStyle w:val="Akapitzlist"/>
        <w:numPr>
          <w:ilvl w:val="0"/>
          <w:numId w:val="36"/>
        </w:numPr>
        <w:ind w:left="426" w:hanging="426"/>
        <w:jc w:val="both"/>
        <w:rPr>
          <w:sz w:val="22"/>
        </w:rPr>
      </w:pPr>
      <w:r w:rsidRPr="00F66B33">
        <w:rPr>
          <w:bCs/>
          <w:sz w:val="22"/>
        </w:rPr>
        <w:t>Do porozumiewania z wykonawcami upoważnion</w:t>
      </w:r>
      <w:r w:rsidR="00A3634D" w:rsidRPr="00F66B33">
        <w:rPr>
          <w:bCs/>
          <w:sz w:val="22"/>
        </w:rPr>
        <w:t>y</w:t>
      </w:r>
      <w:r w:rsidRPr="00F66B33">
        <w:rPr>
          <w:bCs/>
          <w:sz w:val="22"/>
        </w:rPr>
        <w:t xml:space="preserve"> w zakresie formalno-prawnym jest </w:t>
      </w:r>
      <w:r w:rsidR="00B07D04" w:rsidRPr="00F66B33">
        <w:rPr>
          <w:bCs/>
          <w:sz w:val="22"/>
        </w:rPr>
        <w:br/>
      </w:r>
      <w:r w:rsidR="003E7E9C" w:rsidRPr="00F66B33">
        <w:rPr>
          <w:b/>
          <w:bCs/>
          <w:i/>
          <w:sz w:val="22"/>
        </w:rPr>
        <w:t>Joanna Piecuch, tel.: +4812 663-39-32.</w:t>
      </w:r>
    </w:p>
    <w:p w14:paraId="6973636E" w14:textId="77777777" w:rsidR="0004329E" w:rsidRPr="00F66B33" w:rsidRDefault="0004329E" w:rsidP="00FB67E1">
      <w:pPr>
        <w:widowControl/>
        <w:suppressAutoHyphens w:val="0"/>
        <w:jc w:val="both"/>
        <w:rPr>
          <w:rStyle w:val="Hipercze"/>
          <w:sz w:val="22"/>
          <w:szCs w:val="22"/>
          <w:lang w:val="pt-BR"/>
        </w:rPr>
      </w:pPr>
    </w:p>
    <w:p w14:paraId="61FC7449" w14:textId="55DFC0C2" w:rsidR="00021006" w:rsidRPr="00F66B33" w:rsidRDefault="00A53C0D" w:rsidP="00A53C0D">
      <w:pPr>
        <w:widowControl/>
        <w:suppressAutoHyphens w:val="0"/>
        <w:jc w:val="both"/>
        <w:rPr>
          <w:b/>
          <w:bCs/>
          <w:color w:val="000000" w:themeColor="text1"/>
          <w:sz w:val="22"/>
          <w:szCs w:val="22"/>
        </w:rPr>
      </w:pPr>
      <w:r w:rsidRPr="00F66B33">
        <w:rPr>
          <w:b/>
          <w:bCs/>
          <w:color w:val="000000" w:themeColor="text1"/>
          <w:sz w:val="22"/>
          <w:szCs w:val="22"/>
        </w:rPr>
        <w:t xml:space="preserve">Rozdział X - </w:t>
      </w:r>
      <w:r w:rsidR="5CD32AA8" w:rsidRPr="00F66B33">
        <w:rPr>
          <w:b/>
          <w:bCs/>
          <w:color w:val="000000" w:themeColor="text1"/>
          <w:sz w:val="22"/>
          <w:szCs w:val="22"/>
        </w:rPr>
        <w:t xml:space="preserve">Wymagania dotyczące wadium. </w:t>
      </w:r>
    </w:p>
    <w:p w14:paraId="708AB9C0" w14:textId="73C44466" w:rsidR="00FB67E1" w:rsidRPr="00F66B33" w:rsidRDefault="00704E47" w:rsidP="000B095D">
      <w:pPr>
        <w:pStyle w:val="Akapitzlist"/>
        <w:numPr>
          <w:ilvl w:val="0"/>
          <w:numId w:val="20"/>
        </w:numPr>
        <w:jc w:val="both"/>
        <w:rPr>
          <w:sz w:val="22"/>
        </w:rPr>
      </w:pPr>
      <w:r w:rsidRPr="00F66B33">
        <w:rPr>
          <w:sz w:val="22"/>
        </w:rPr>
        <w:t>Zamawiający nie wymaga złożenia wadium.</w:t>
      </w:r>
    </w:p>
    <w:p w14:paraId="79BAA437" w14:textId="77777777" w:rsidR="00FB67E1" w:rsidRPr="00F66B33" w:rsidRDefault="00FB67E1" w:rsidP="000B095D">
      <w:pPr>
        <w:jc w:val="both"/>
        <w:rPr>
          <w:sz w:val="22"/>
        </w:rPr>
      </w:pPr>
    </w:p>
    <w:p w14:paraId="738CD8C7" w14:textId="1223B643" w:rsidR="00021006" w:rsidRPr="00F66B33" w:rsidRDefault="00A53C0D" w:rsidP="00A53C0D">
      <w:pPr>
        <w:widowControl/>
        <w:tabs>
          <w:tab w:val="left" w:pos="426"/>
        </w:tabs>
        <w:suppressAutoHyphens w:val="0"/>
        <w:jc w:val="both"/>
        <w:rPr>
          <w:b/>
          <w:bCs/>
          <w:color w:val="000000" w:themeColor="text1"/>
          <w:sz w:val="22"/>
          <w:szCs w:val="22"/>
        </w:rPr>
      </w:pPr>
      <w:r w:rsidRPr="00F66B33">
        <w:rPr>
          <w:b/>
          <w:bCs/>
          <w:color w:val="000000" w:themeColor="text1"/>
          <w:sz w:val="22"/>
          <w:szCs w:val="22"/>
        </w:rPr>
        <w:t xml:space="preserve">Rozdział XI - </w:t>
      </w:r>
      <w:r w:rsidR="5CD32AA8" w:rsidRPr="00F66B33">
        <w:rPr>
          <w:b/>
          <w:bCs/>
          <w:color w:val="000000" w:themeColor="text1"/>
          <w:sz w:val="22"/>
          <w:szCs w:val="22"/>
        </w:rPr>
        <w:t>Termin związania ofertą.</w:t>
      </w:r>
    </w:p>
    <w:p w14:paraId="63812645" w14:textId="3E06285B" w:rsidR="00A53C0D" w:rsidRPr="00F66B33" w:rsidRDefault="00EF7E7C" w:rsidP="008E4FE0">
      <w:pPr>
        <w:widowControl/>
        <w:numPr>
          <w:ilvl w:val="0"/>
          <w:numId w:val="21"/>
        </w:numPr>
        <w:suppressAutoHyphens w:val="0"/>
        <w:jc w:val="both"/>
        <w:rPr>
          <w:b/>
          <w:bCs/>
          <w:sz w:val="22"/>
          <w:szCs w:val="22"/>
        </w:rPr>
      </w:pPr>
      <w:r w:rsidRPr="00F66B33">
        <w:rPr>
          <w:sz w:val="22"/>
          <w:szCs w:val="22"/>
        </w:rPr>
        <w:t>Wykonawc</w:t>
      </w:r>
      <w:r w:rsidR="00A53C0D" w:rsidRPr="00F66B33">
        <w:rPr>
          <w:sz w:val="22"/>
          <w:szCs w:val="22"/>
        </w:rPr>
        <w:t xml:space="preserve">a jest związany złożoną ofertą od dnia upływu terminu składania ofert </w:t>
      </w:r>
      <w:r w:rsidR="00A3634D" w:rsidRPr="00F66B33">
        <w:rPr>
          <w:sz w:val="22"/>
          <w:szCs w:val="22"/>
        </w:rPr>
        <w:br/>
      </w:r>
      <w:r w:rsidR="00A3634D" w:rsidRPr="00F66B33">
        <w:rPr>
          <w:b/>
          <w:bCs/>
          <w:sz w:val="22"/>
          <w:szCs w:val="22"/>
        </w:rPr>
        <w:t xml:space="preserve">do dnia </w:t>
      </w:r>
      <w:r w:rsidR="002C595B">
        <w:rPr>
          <w:b/>
          <w:bCs/>
          <w:sz w:val="22"/>
          <w:szCs w:val="22"/>
        </w:rPr>
        <w:t>25.12</w:t>
      </w:r>
      <w:r w:rsidR="006C40B7" w:rsidRPr="00F66B33">
        <w:rPr>
          <w:b/>
          <w:bCs/>
          <w:sz w:val="22"/>
          <w:szCs w:val="22"/>
        </w:rPr>
        <w:t>.</w:t>
      </w:r>
      <w:r w:rsidR="00881E06" w:rsidRPr="00F66B33">
        <w:rPr>
          <w:b/>
          <w:bCs/>
          <w:sz w:val="22"/>
          <w:szCs w:val="22"/>
        </w:rPr>
        <w:t>2024 r.</w:t>
      </w:r>
      <w:r w:rsidR="00A17009" w:rsidRPr="00F66B33">
        <w:rPr>
          <w:b/>
          <w:bCs/>
          <w:sz w:val="22"/>
          <w:szCs w:val="22"/>
        </w:rPr>
        <w:t xml:space="preserve"> włącznie</w:t>
      </w:r>
      <w:r w:rsidR="00881E06" w:rsidRPr="00F66B33">
        <w:rPr>
          <w:b/>
          <w:bCs/>
          <w:sz w:val="22"/>
          <w:szCs w:val="22"/>
        </w:rPr>
        <w:t xml:space="preserve"> (90 dni).</w:t>
      </w:r>
    </w:p>
    <w:p w14:paraId="6CA613F5" w14:textId="06EC0282" w:rsidR="00A53C0D" w:rsidRPr="00F66B33" w:rsidRDefault="00A53C0D" w:rsidP="008E4FE0">
      <w:pPr>
        <w:widowControl/>
        <w:numPr>
          <w:ilvl w:val="0"/>
          <w:numId w:val="21"/>
        </w:numPr>
        <w:suppressAutoHyphens w:val="0"/>
        <w:jc w:val="both"/>
        <w:rPr>
          <w:sz w:val="22"/>
          <w:szCs w:val="22"/>
        </w:rPr>
      </w:pPr>
      <w:r w:rsidRPr="00F66B33">
        <w:rPr>
          <w:sz w:val="22"/>
          <w:szCs w:val="22"/>
        </w:rPr>
        <w:t xml:space="preserve">W przypadku gdy wybór najkorzystniejszej oferty nie nastąpi przed upływem terminu związania oferta określonego w SWZ, </w:t>
      </w:r>
      <w:r w:rsidR="00CA478D" w:rsidRPr="00F66B33">
        <w:rPr>
          <w:sz w:val="22"/>
          <w:szCs w:val="22"/>
        </w:rPr>
        <w:t>zamawiaj</w:t>
      </w:r>
      <w:r w:rsidRPr="00F66B33">
        <w:rPr>
          <w:sz w:val="22"/>
          <w:szCs w:val="22"/>
        </w:rPr>
        <w:t xml:space="preserve">ący przed upływem terminu związania oferta zwraca się </w:t>
      </w:r>
      <w:r w:rsidRPr="00F66B33">
        <w:rPr>
          <w:sz w:val="22"/>
          <w:szCs w:val="22"/>
        </w:rPr>
        <w:lastRenderedPageBreak/>
        <w:t xml:space="preserve">jednokrotnie do </w:t>
      </w:r>
      <w:r w:rsidR="00EF7E7C" w:rsidRPr="00F66B33">
        <w:rPr>
          <w:sz w:val="22"/>
          <w:szCs w:val="22"/>
        </w:rPr>
        <w:t>wykonawc</w:t>
      </w:r>
      <w:r w:rsidRPr="00F66B33">
        <w:rPr>
          <w:sz w:val="22"/>
          <w:szCs w:val="22"/>
        </w:rPr>
        <w:t>ów o wyrażenie zgody na przedłużenie tego terminu o wskazywany przez niego okres, nie dłuższy niż</w:t>
      </w:r>
      <w:r w:rsidR="00420D1D" w:rsidRPr="00F66B33">
        <w:rPr>
          <w:sz w:val="22"/>
          <w:szCs w:val="22"/>
        </w:rPr>
        <w:t xml:space="preserve"> </w:t>
      </w:r>
      <w:r w:rsidR="00585A58" w:rsidRPr="00F66B33">
        <w:rPr>
          <w:sz w:val="22"/>
          <w:szCs w:val="22"/>
        </w:rPr>
        <w:t>6</w:t>
      </w:r>
      <w:r w:rsidRPr="00F66B33">
        <w:rPr>
          <w:sz w:val="22"/>
          <w:szCs w:val="22"/>
        </w:rPr>
        <w:t>0 dni.</w:t>
      </w:r>
    </w:p>
    <w:p w14:paraId="3A58979D" w14:textId="35004704" w:rsidR="00A53C0D" w:rsidRPr="00F66B33" w:rsidRDefault="00A53C0D" w:rsidP="008E4FE0">
      <w:pPr>
        <w:widowControl/>
        <w:numPr>
          <w:ilvl w:val="0"/>
          <w:numId w:val="21"/>
        </w:numPr>
        <w:suppressAutoHyphens w:val="0"/>
        <w:jc w:val="both"/>
        <w:rPr>
          <w:sz w:val="22"/>
          <w:szCs w:val="22"/>
        </w:rPr>
      </w:pPr>
      <w:r w:rsidRPr="00F66B33">
        <w:rPr>
          <w:sz w:val="22"/>
          <w:szCs w:val="22"/>
        </w:rPr>
        <w:t>Przedłużenie terminu związania oferta, o którym mowa w ust. 2</w:t>
      </w:r>
      <w:r w:rsidR="00985CBA" w:rsidRPr="00F66B33">
        <w:rPr>
          <w:sz w:val="22"/>
          <w:szCs w:val="22"/>
        </w:rPr>
        <w:t xml:space="preserve"> powyżej</w:t>
      </w:r>
      <w:r w:rsidRPr="00F66B33">
        <w:rPr>
          <w:sz w:val="22"/>
          <w:szCs w:val="22"/>
        </w:rPr>
        <w:t xml:space="preserve">, wymaga złożenia </w:t>
      </w:r>
      <w:r w:rsidR="00D2619A" w:rsidRPr="00F66B33">
        <w:rPr>
          <w:sz w:val="22"/>
          <w:szCs w:val="22"/>
        </w:rPr>
        <w:br/>
      </w:r>
      <w:r w:rsidRPr="00F66B33">
        <w:rPr>
          <w:sz w:val="22"/>
          <w:szCs w:val="22"/>
        </w:rPr>
        <w:t xml:space="preserve">przez </w:t>
      </w:r>
      <w:r w:rsidR="00EF7E7C" w:rsidRPr="00F66B33">
        <w:rPr>
          <w:sz w:val="22"/>
          <w:szCs w:val="22"/>
        </w:rPr>
        <w:t>wykonawc</w:t>
      </w:r>
      <w:r w:rsidRPr="00F66B33">
        <w:rPr>
          <w:sz w:val="22"/>
          <w:szCs w:val="22"/>
        </w:rPr>
        <w:t>ę pisemnego oświadczenia o wyrażeniu zgody na przedłużenie terminu związania ofertą.</w:t>
      </w:r>
    </w:p>
    <w:p w14:paraId="3B7EBA7F" w14:textId="77777777" w:rsidR="00F349D4" w:rsidRPr="00F66B33" w:rsidRDefault="00F349D4" w:rsidP="00B07D04">
      <w:pPr>
        <w:widowControl/>
        <w:suppressAutoHyphens w:val="0"/>
        <w:jc w:val="both"/>
        <w:rPr>
          <w:sz w:val="22"/>
          <w:szCs w:val="22"/>
        </w:rPr>
      </w:pPr>
    </w:p>
    <w:p w14:paraId="34136D1D" w14:textId="00968DEB" w:rsidR="00021006" w:rsidRPr="00F66B33" w:rsidRDefault="007B72A1" w:rsidP="007B72A1">
      <w:pPr>
        <w:widowControl/>
        <w:tabs>
          <w:tab w:val="left" w:pos="426"/>
        </w:tabs>
        <w:suppressAutoHyphens w:val="0"/>
        <w:jc w:val="both"/>
        <w:rPr>
          <w:b/>
          <w:bCs/>
          <w:color w:val="000000" w:themeColor="text1"/>
          <w:sz w:val="22"/>
          <w:szCs w:val="22"/>
        </w:rPr>
      </w:pPr>
      <w:r w:rsidRPr="00F66B33">
        <w:rPr>
          <w:b/>
          <w:bCs/>
          <w:color w:val="000000" w:themeColor="text1"/>
          <w:sz w:val="22"/>
          <w:szCs w:val="22"/>
        </w:rPr>
        <w:t xml:space="preserve">Rozdział XII - </w:t>
      </w:r>
      <w:r w:rsidR="5CD32AA8" w:rsidRPr="00F66B33">
        <w:rPr>
          <w:b/>
          <w:bCs/>
          <w:color w:val="000000" w:themeColor="text1"/>
          <w:sz w:val="22"/>
          <w:szCs w:val="22"/>
        </w:rPr>
        <w:t>Opis sposobu przygotowywania ofert.</w:t>
      </w:r>
    </w:p>
    <w:p w14:paraId="41B8F1FB" w14:textId="4B9D30C8" w:rsidR="00DA545D" w:rsidRPr="00F66B33" w:rsidRDefault="00DA545D" w:rsidP="008E4FE0">
      <w:pPr>
        <w:pStyle w:val="Akapitzlist"/>
        <w:numPr>
          <w:ilvl w:val="0"/>
          <w:numId w:val="22"/>
        </w:numPr>
        <w:jc w:val="both"/>
        <w:rPr>
          <w:bCs/>
          <w:sz w:val="22"/>
        </w:rPr>
      </w:pPr>
      <w:r w:rsidRPr="00F66B33">
        <w:rPr>
          <w:bCs/>
          <w:sz w:val="22"/>
        </w:rPr>
        <w:t xml:space="preserve">Każdy wykonawca może złożyć tylko jedną ofertę na realizację </w:t>
      </w:r>
      <w:r w:rsidR="008102E3" w:rsidRPr="00F66B33">
        <w:rPr>
          <w:bCs/>
          <w:sz w:val="22"/>
        </w:rPr>
        <w:t xml:space="preserve">całości </w:t>
      </w:r>
      <w:r w:rsidRPr="00F66B33">
        <w:rPr>
          <w:bCs/>
          <w:sz w:val="22"/>
        </w:rPr>
        <w:t>przedmiotu zamówienia.</w:t>
      </w:r>
    </w:p>
    <w:p w14:paraId="588A5104" w14:textId="6D7428BF" w:rsidR="009C1F10" w:rsidRPr="00F66B33" w:rsidRDefault="009C1F10" w:rsidP="008E4FE0">
      <w:pPr>
        <w:pStyle w:val="Akapitzlist"/>
        <w:numPr>
          <w:ilvl w:val="0"/>
          <w:numId w:val="22"/>
        </w:numPr>
        <w:jc w:val="both"/>
        <w:rPr>
          <w:bCs/>
          <w:sz w:val="22"/>
        </w:rPr>
      </w:pPr>
      <w:r w:rsidRPr="00F66B33">
        <w:rPr>
          <w:bCs/>
          <w:sz w:val="22"/>
        </w:rPr>
        <w:t xml:space="preserve">Ofertę składa się z zachowaniem formy i sposobu opisanych w </w:t>
      </w:r>
      <w:r w:rsidR="00DA545D" w:rsidRPr="00F66B33">
        <w:rPr>
          <w:bCs/>
          <w:sz w:val="22"/>
        </w:rPr>
        <w:t>R</w:t>
      </w:r>
      <w:r w:rsidRPr="00F66B33">
        <w:rPr>
          <w:bCs/>
          <w:sz w:val="22"/>
        </w:rPr>
        <w:t>ozdziale IX niniejszej SWZ.</w:t>
      </w:r>
    </w:p>
    <w:p w14:paraId="4D52E456" w14:textId="1C4C111D" w:rsidR="009C1F10" w:rsidRPr="00F66B33" w:rsidRDefault="009C1F10" w:rsidP="008E4FE0">
      <w:pPr>
        <w:pStyle w:val="Akapitzlist"/>
        <w:numPr>
          <w:ilvl w:val="0"/>
          <w:numId w:val="22"/>
        </w:numPr>
        <w:jc w:val="both"/>
        <w:rPr>
          <w:bCs/>
          <w:sz w:val="22"/>
        </w:rPr>
      </w:pPr>
      <w:r w:rsidRPr="00F66B33">
        <w:rPr>
          <w:bCs/>
          <w:sz w:val="22"/>
        </w:rPr>
        <w:t>Dopuszcza się moż</w:t>
      </w:r>
      <w:r w:rsidR="00A75314" w:rsidRPr="00F66B33">
        <w:rPr>
          <w:bCs/>
          <w:sz w:val="22"/>
        </w:rPr>
        <w:t xml:space="preserve">liwość złożenia oferty przez dwóch </w:t>
      </w:r>
      <w:r w:rsidRPr="00F66B33">
        <w:rPr>
          <w:bCs/>
          <w:sz w:val="22"/>
        </w:rPr>
        <w:t xml:space="preserve">lub </w:t>
      </w:r>
      <w:r w:rsidR="00A75314" w:rsidRPr="00F66B33">
        <w:rPr>
          <w:bCs/>
          <w:sz w:val="22"/>
        </w:rPr>
        <w:t>większą</w:t>
      </w:r>
      <w:r w:rsidRPr="00F66B33">
        <w:rPr>
          <w:bCs/>
          <w:sz w:val="22"/>
        </w:rPr>
        <w:t xml:space="preserve"> </w:t>
      </w:r>
      <w:r w:rsidR="00A75314" w:rsidRPr="00F66B33">
        <w:rPr>
          <w:bCs/>
          <w:sz w:val="22"/>
        </w:rPr>
        <w:t>liczbę wykonawców</w:t>
      </w:r>
      <w:r w:rsidRPr="00F66B33">
        <w:rPr>
          <w:bCs/>
          <w:sz w:val="22"/>
        </w:rPr>
        <w:t xml:space="preserve"> wspólnie ubiegających się o udzielenie zamówienia publicznego na zasadach opisanych w treści art. 58 ustawy PZP. </w:t>
      </w:r>
    </w:p>
    <w:p w14:paraId="000EA7F0" w14:textId="77777777" w:rsidR="009C1F10" w:rsidRPr="00F66B33" w:rsidRDefault="009C1F10" w:rsidP="008E4FE0">
      <w:pPr>
        <w:pStyle w:val="Akapitzlist"/>
        <w:numPr>
          <w:ilvl w:val="0"/>
          <w:numId w:val="22"/>
        </w:numPr>
        <w:jc w:val="both"/>
        <w:rPr>
          <w:bCs/>
          <w:sz w:val="22"/>
        </w:rPr>
      </w:pPr>
      <w:r w:rsidRPr="00F66B33">
        <w:rPr>
          <w:bCs/>
          <w:sz w:val="22"/>
        </w:rPr>
        <w:t xml:space="preserve">Oferta musi być napisana w </w:t>
      </w:r>
      <w:r w:rsidRPr="00F66B33">
        <w:rPr>
          <w:bCs/>
          <w:sz w:val="22"/>
          <w:u w:val="single"/>
        </w:rPr>
        <w:t>języku polskim.</w:t>
      </w:r>
    </w:p>
    <w:p w14:paraId="4D4D5CDB" w14:textId="2F4C1802" w:rsidR="009C1F10" w:rsidRPr="00F66B33" w:rsidRDefault="009C1F10" w:rsidP="008E4FE0">
      <w:pPr>
        <w:pStyle w:val="Akapitzlist"/>
        <w:numPr>
          <w:ilvl w:val="0"/>
          <w:numId w:val="22"/>
        </w:numPr>
        <w:jc w:val="both"/>
        <w:rPr>
          <w:bCs/>
          <w:sz w:val="22"/>
          <w:u w:val="single"/>
        </w:rPr>
      </w:pPr>
      <w:r w:rsidRPr="00F66B33">
        <w:rPr>
          <w:bCs/>
          <w:sz w:val="22"/>
        </w:rPr>
        <w:t xml:space="preserve">Oferta wraz ze wszystkimi jej załącznikami musi być podpisana przez osobę (osoby) </w:t>
      </w:r>
      <w:r w:rsidRPr="00F66B33">
        <w:rPr>
          <w:bCs/>
          <w:sz w:val="22"/>
          <w:u w:val="single"/>
        </w:rPr>
        <w:t xml:space="preserve">uprawnioną do reprezentacji </w:t>
      </w:r>
      <w:r w:rsidR="00EF7E7C" w:rsidRPr="00F66B33">
        <w:rPr>
          <w:bCs/>
          <w:sz w:val="22"/>
          <w:u w:val="single"/>
        </w:rPr>
        <w:t>wykonawc</w:t>
      </w:r>
      <w:r w:rsidRPr="00F66B33">
        <w:rPr>
          <w:bCs/>
          <w:sz w:val="22"/>
          <w:u w:val="single"/>
        </w:rPr>
        <w:t>y</w:t>
      </w:r>
      <w:r w:rsidRPr="00F66B33">
        <w:rPr>
          <w:bCs/>
          <w:sz w:val="22"/>
        </w:rPr>
        <w:t xml:space="preserve">, zgodnie z wpisem do Krajowego Rejestru Sądowego, Centralnej Ewidencji i Informacji o Działalności Gospodarczej lub do innego, właściwego rejestru. </w:t>
      </w:r>
      <w:r w:rsidR="00DC5F56" w:rsidRPr="00F66B33">
        <w:rPr>
          <w:bCs/>
          <w:sz w:val="22"/>
        </w:rPr>
        <w:t>Powyższe  dokumenty</w:t>
      </w:r>
      <w:r w:rsidR="00DA545D" w:rsidRPr="00F66B33">
        <w:rPr>
          <w:bCs/>
          <w:sz w:val="22"/>
        </w:rPr>
        <w:t xml:space="preserve"> tj.</w:t>
      </w:r>
      <w:r w:rsidR="00DC5F56" w:rsidRPr="00F66B33">
        <w:rPr>
          <w:bCs/>
          <w:sz w:val="22"/>
        </w:rPr>
        <w:t xml:space="preserve"> wpis do Krajowego Rejestru Sądowego</w:t>
      </w:r>
      <w:r w:rsidR="008F151D" w:rsidRPr="00F66B33">
        <w:rPr>
          <w:bCs/>
          <w:sz w:val="22"/>
        </w:rPr>
        <w:t>,</w:t>
      </w:r>
      <w:r w:rsidR="00DC5F56" w:rsidRPr="00F66B33">
        <w:rPr>
          <w:bCs/>
          <w:sz w:val="22"/>
        </w:rPr>
        <w:t xml:space="preserve"> Centralnej Ewidencji i Informacji </w:t>
      </w:r>
      <w:r w:rsidR="00DA545D" w:rsidRPr="00F66B33">
        <w:rPr>
          <w:bCs/>
          <w:sz w:val="22"/>
        </w:rPr>
        <w:br/>
      </w:r>
      <w:r w:rsidR="00DC5F56" w:rsidRPr="00F66B33">
        <w:rPr>
          <w:bCs/>
          <w:sz w:val="22"/>
        </w:rPr>
        <w:t>o Działalności Gospodarczej lub do innego, właściwego rejestru</w:t>
      </w:r>
      <w:r w:rsidR="00AC0DFA" w:rsidRPr="00F66B33">
        <w:rPr>
          <w:bCs/>
          <w:sz w:val="22"/>
        </w:rPr>
        <w:t xml:space="preserve"> </w:t>
      </w:r>
      <w:r w:rsidR="00EF7E7C" w:rsidRPr="00F66B33">
        <w:rPr>
          <w:bCs/>
          <w:sz w:val="22"/>
        </w:rPr>
        <w:t>wykonawc</w:t>
      </w:r>
      <w:r w:rsidRPr="00F66B33">
        <w:rPr>
          <w:bCs/>
          <w:sz w:val="22"/>
        </w:rPr>
        <w:t xml:space="preserve">a załącza wraz z ofertą, chyba że zmawiający może </w:t>
      </w:r>
      <w:r w:rsidR="00DA545D" w:rsidRPr="00F66B33">
        <w:rPr>
          <w:bCs/>
          <w:sz w:val="22"/>
        </w:rPr>
        <w:t xml:space="preserve">je </w:t>
      </w:r>
      <w:r w:rsidRPr="00F66B33">
        <w:rPr>
          <w:bCs/>
          <w:sz w:val="22"/>
        </w:rPr>
        <w:t xml:space="preserve">uzyskać za pomocą bezpłatnych i ogólnodostępnych baz danych, </w:t>
      </w:r>
      <w:r w:rsidR="00DA545D" w:rsidRPr="00F66B33">
        <w:rPr>
          <w:bCs/>
          <w:sz w:val="22"/>
        </w:rPr>
        <w:br/>
      </w:r>
      <w:r w:rsidRPr="00F66B33">
        <w:rPr>
          <w:bCs/>
          <w:sz w:val="22"/>
        </w:rPr>
        <w:t xml:space="preserve">a </w:t>
      </w:r>
      <w:r w:rsidR="00EF7E7C" w:rsidRPr="00F66B33">
        <w:rPr>
          <w:bCs/>
          <w:sz w:val="22"/>
        </w:rPr>
        <w:t>wykonawc</w:t>
      </w:r>
      <w:r w:rsidRPr="00F66B33">
        <w:rPr>
          <w:bCs/>
          <w:sz w:val="22"/>
        </w:rPr>
        <w:t>a wskazał dane umożliwiające dostęp do tych dokumentów w treści oferty</w:t>
      </w:r>
      <w:r w:rsidR="000B4692" w:rsidRPr="00F66B33">
        <w:rPr>
          <w:bCs/>
          <w:sz w:val="22"/>
        </w:rPr>
        <w:t xml:space="preserve"> lub JED</w:t>
      </w:r>
      <w:r w:rsidR="00144DC0" w:rsidRPr="00F66B33">
        <w:rPr>
          <w:bCs/>
          <w:sz w:val="22"/>
        </w:rPr>
        <w:t>Z</w:t>
      </w:r>
      <w:r w:rsidRPr="00F66B33">
        <w:rPr>
          <w:bCs/>
          <w:sz w:val="22"/>
        </w:rPr>
        <w:t xml:space="preserve">. Jeżeli w imieniu </w:t>
      </w:r>
      <w:r w:rsidR="00EF7E7C" w:rsidRPr="00F66B33">
        <w:rPr>
          <w:bCs/>
          <w:sz w:val="22"/>
        </w:rPr>
        <w:t>wykonawc</w:t>
      </w:r>
      <w:r w:rsidRPr="00F66B33">
        <w:rPr>
          <w:bCs/>
          <w:sz w:val="22"/>
        </w:rPr>
        <w:t xml:space="preserve">y działa osoba, której umocowanie nie wynika z ww. dokumentów, </w:t>
      </w:r>
      <w:r w:rsidR="00EF7E7C" w:rsidRPr="00F66B33">
        <w:rPr>
          <w:bCs/>
          <w:sz w:val="22"/>
        </w:rPr>
        <w:t>wykonawc</w:t>
      </w:r>
      <w:r w:rsidRPr="00F66B33">
        <w:rPr>
          <w:bCs/>
          <w:sz w:val="22"/>
        </w:rPr>
        <w:t>a wraz z ofertą przedkłada pełnomocnictwo lub inny dokument potwierdzający umocowanie do</w:t>
      </w:r>
      <w:r w:rsidR="008F151D" w:rsidRPr="00F66B33">
        <w:rPr>
          <w:bCs/>
          <w:sz w:val="22"/>
        </w:rPr>
        <w:t xml:space="preserve"> </w:t>
      </w:r>
      <w:r w:rsidRPr="00F66B33">
        <w:rPr>
          <w:bCs/>
          <w:sz w:val="22"/>
        </w:rPr>
        <w:t xml:space="preserve">reprezentowania </w:t>
      </w:r>
      <w:r w:rsidR="00EF7E7C" w:rsidRPr="00F66B33">
        <w:rPr>
          <w:bCs/>
          <w:sz w:val="22"/>
        </w:rPr>
        <w:t>wykonawc</w:t>
      </w:r>
      <w:r w:rsidRPr="00F66B33">
        <w:rPr>
          <w:bCs/>
          <w:sz w:val="22"/>
        </w:rPr>
        <w:t xml:space="preserve">y. </w:t>
      </w:r>
      <w:r w:rsidRPr="00F66B33">
        <w:rPr>
          <w:sz w:val="22"/>
        </w:rPr>
        <w:t xml:space="preserve">Pełnomocnictwa sporządzone w języku obcym </w:t>
      </w:r>
      <w:r w:rsidR="00EF7E7C" w:rsidRPr="00F66B33">
        <w:rPr>
          <w:sz w:val="22"/>
        </w:rPr>
        <w:t>wykonawc</w:t>
      </w:r>
      <w:r w:rsidRPr="00F66B33">
        <w:rPr>
          <w:sz w:val="22"/>
        </w:rPr>
        <w:t>a składa wraz z tłumaczeniem na język polski.</w:t>
      </w:r>
    </w:p>
    <w:p w14:paraId="2BF02004" w14:textId="6F852AE9" w:rsidR="009C1F10" w:rsidRPr="00F66B33" w:rsidRDefault="009C1F10" w:rsidP="008E4FE0">
      <w:pPr>
        <w:pStyle w:val="Akapitzlist"/>
        <w:numPr>
          <w:ilvl w:val="0"/>
          <w:numId w:val="22"/>
        </w:numPr>
        <w:jc w:val="both"/>
        <w:rPr>
          <w:bCs/>
          <w:sz w:val="22"/>
        </w:rPr>
      </w:pPr>
      <w:r w:rsidRPr="00F66B33">
        <w:rPr>
          <w:sz w:val="22"/>
        </w:rPr>
        <w:t xml:space="preserve">W przypadku składania oferty przez </w:t>
      </w:r>
      <w:r w:rsidR="00EF7E7C" w:rsidRPr="00F66B33">
        <w:rPr>
          <w:sz w:val="22"/>
        </w:rPr>
        <w:t>wykonawc</w:t>
      </w:r>
      <w:r w:rsidRPr="00F66B33">
        <w:rPr>
          <w:sz w:val="22"/>
        </w:rPr>
        <w:t xml:space="preserve">ów wspólnie ubiegających się o udzielenie zamówienia lub w sytuacji reprezentowania </w:t>
      </w:r>
      <w:r w:rsidR="00EF7E7C" w:rsidRPr="00F66B33">
        <w:rPr>
          <w:sz w:val="22"/>
        </w:rPr>
        <w:t>wykonawc</w:t>
      </w:r>
      <w:r w:rsidRPr="00F66B33">
        <w:rPr>
          <w:sz w:val="22"/>
        </w:rPr>
        <w:t xml:space="preserve">y przez pełnomocnika do oferty musi być dołączone pełnomocnictwo. Wraz  z pełnomocnictwem winien być złożony dokument potwierdzający możliwość udzielania pełnomocnictwa. </w:t>
      </w:r>
    </w:p>
    <w:p w14:paraId="3DC4112C" w14:textId="695AB190" w:rsidR="008F151D" w:rsidRPr="00F66B33" w:rsidRDefault="009C1F10" w:rsidP="008E4FE0">
      <w:pPr>
        <w:pStyle w:val="Akapitzlist"/>
        <w:numPr>
          <w:ilvl w:val="0"/>
          <w:numId w:val="22"/>
        </w:numPr>
        <w:jc w:val="both"/>
        <w:rPr>
          <w:bCs/>
          <w:sz w:val="22"/>
        </w:rPr>
      </w:pPr>
      <w:r w:rsidRPr="00F66B33">
        <w:rPr>
          <w:sz w:val="22"/>
        </w:rPr>
        <w:t>Pełnomocnictwo przekazuje się w postaci elektronicznej, opatrzonej kwalifikowanym podpisem elektronicznym. Pełnomocnictwo sporządzone jako dokument w postaci papierowej i opatrzony własnoręcznym podpisem przekazuje się jako cyfrowe odwzorowanie tego dokumentu opatrzone kwalifikowanym podpisem elektronicznym</w:t>
      </w:r>
      <w:r w:rsidR="0099612D" w:rsidRPr="00F66B33">
        <w:rPr>
          <w:sz w:val="22"/>
        </w:rPr>
        <w:t xml:space="preserve">, </w:t>
      </w:r>
      <w:r w:rsidRPr="00F66B33">
        <w:rPr>
          <w:sz w:val="22"/>
        </w:rPr>
        <w:t>poświadczającym zgodność cyfrowego odwzorowania z dokumentem w postaci papierowej, przy czym poświadczenia dokonuje mocodawca</w:t>
      </w:r>
      <w:r w:rsidR="0099612D" w:rsidRPr="00F66B33">
        <w:rPr>
          <w:sz w:val="22"/>
        </w:rPr>
        <w:t xml:space="preserve"> </w:t>
      </w:r>
      <w:r w:rsidRPr="00F66B33">
        <w:rPr>
          <w:sz w:val="22"/>
        </w:rPr>
        <w:t xml:space="preserve">lub notariusz, zgodnie z art. 97 § 2 ustawy z dnia 14 lutego 1991 r.  </w:t>
      </w:r>
      <w:r w:rsidRPr="00F66B33">
        <w:rPr>
          <w:b/>
          <w:bCs/>
          <w:sz w:val="22"/>
        </w:rPr>
        <w:t>–</w:t>
      </w:r>
      <w:r w:rsidRPr="00F66B33">
        <w:rPr>
          <w:sz w:val="22"/>
        </w:rPr>
        <w:t xml:space="preserve"> Prawo  </w:t>
      </w:r>
      <w:r w:rsidR="00DA545D" w:rsidRPr="00F66B33">
        <w:rPr>
          <w:sz w:val="22"/>
        </w:rPr>
        <w:br/>
      </w:r>
      <w:r w:rsidRPr="00F66B33">
        <w:rPr>
          <w:sz w:val="22"/>
        </w:rPr>
        <w:t>o notariacie (</w:t>
      </w:r>
      <w:r w:rsidRPr="00F66B33">
        <w:rPr>
          <w:iCs/>
          <w:sz w:val="22"/>
        </w:rPr>
        <w:t>Dz. U. 202</w:t>
      </w:r>
      <w:r w:rsidR="00AC40D2" w:rsidRPr="00F66B33">
        <w:rPr>
          <w:iCs/>
          <w:sz w:val="22"/>
        </w:rPr>
        <w:t>2</w:t>
      </w:r>
      <w:r w:rsidRPr="00F66B33">
        <w:rPr>
          <w:iCs/>
          <w:sz w:val="22"/>
        </w:rPr>
        <w:t> r., poz. </w:t>
      </w:r>
      <w:r w:rsidR="00D228AE" w:rsidRPr="00F66B33">
        <w:rPr>
          <w:iCs/>
          <w:sz w:val="22"/>
        </w:rPr>
        <w:t>1</w:t>
      </w:r>
      <w:r w:rsidR="00AC40D2" w:rsidRPr="00F66B33">
        <w:rPr>
          <w:iCs/>
          <w:sz w:val="22"/>
        </w:rPr>
        <w:t>799</w:t>
      </w:r>
      <w:r w:rsidRPr="00F66B33">
        <w:rPr>
          <w:iCs/>
          <w:sz w:val="22"/>
        </w:rPr>
        <w:t xml:space="preserve"> z </w:t>
      </w:r>
      <w:proofErr w:type="spellStart"/>
      <w:r w:rsidRPr="00F66B33">
        <w:rPr>
          <w:iCs/>
          <w:sz w:val="22"/>
        </w:rPr>
        <w:t>późn</w:t>
      </w:r>
      <w:proofErr w:type="spellEnd"/>
      <w:r w:rsidRPr="00F66B33">
        <w:rPr>
          <w:iCs/>
          <w:sz w:val="22"/>
        </w:rPr>
        <w:t>. zm</w:t>
      </w:r>
      <w:r w:rsidRPr="00F66B33">
        <w:rPr>
          <w:sz w:val="22"/>
        </w:rPr>
        <w:t>.)</w:t>
      </w:r>
      <w:r w:rsidRPr="00F66B33">
        <w:rPr>
          <w:bCs/>
          <w:sz w:val="22"/>
        </w:rPr>
        <w:t>.</w:t>
      </w:r>
    </w:p>
    <w:p w14:paraId="760612A0" w14:textId="11858AA0" w:rsidR="007B72A1" w:rsidRPr="00F66B33" w:rsidRDefault="00AA4188" w:rsidP="008E4FE0">
      <w:pPr>
        <w:pStyle w:val="Akapitzlist"/>
        <w:numPr>
          <w:ilvl w:val="0"/>
          <w:numId w:val="22"/>
        </w:numPr>
        <w:jc w:val="both"/>
        <w:rPr>
          <w:bCs/>
          <w:sz w:val="22"/>
        </w:rPr>
      </w:pPr>
      <w:r w:rsidRPr="00F66B33">
        <w:rPr>
          <w:sz w:val="22"/>
        </w:rPr>
        <w:t xml:space="preserve">Oferta wraz ze stanowiącymi jej integralną część załącznikami musi być sporządzona </w:t>
      </w:r>
      <w:r w:rsidR="00115D53" w:rsidRPr="00F66B33">
        <w:rPr>
          <w:sz w:val="22"/>
        </w:rPr>
        <w:br/>
      </w:r>
      <w:r w:rsidRPr="00F66B33">
        <w:rPr>
          <w:sz w:val="22"/>
        </w:rPr>
        <w:t xml:space="preserve">przez wykonawcę, według treści postanowień niniejszej SWZ i jej załączników, </w:t>
      </w:r>
      <w:r w:rsidR="00115D53" w:rsidRPr="00F66B33">
        <w:rPr>
          <w:sz w:val="22"/>
        </w:rPr>
        <w:br/>
      </w:r>
      <w:r w:rsidRPr="00F66B33">
        <w:rPr>
          <w:sz w:val="22"/>
        </w:rPr>
        <w:t>a w szczególności musi zawierać:</w:t>
      </w:r>
    </w:p>
    <w:p w14:paraId="375A3FA5" w14:textId="20BD8587" w:rsidR="00AA4188" w:rsidRPr="00F66B33" w:rsidRDefault="00AA4188" w:rsidP="008E4FE0">
      <w:pPr>
        <w:pStyle w:val="Akapitzlist"/>
        <w:numPr>
          <w:ilvl w:val="1"/>
          <w:numId w:val="22"/>
        </w:numPr>
        <w:jc w:val="both"/>
        <w:rPr>
          <w:bCs/>
          <w:sz w:val="22"/>
        </w:rPr>
      </w:pPr>
      <w:r w:rsidRPr="00F66B33">
        <w:rPr>
          <w:sz w:val="22"/>
          <w:u w:val="single"/>
        </w:rPr>
        <w:t xml:space="preserve">formularz oferty </w:t>
      </w:r>
      <w:r w:rsidR="007D52B9" w:rsidRPr="00F66B33">
        <w:rPr>
          <w:sz w:val="22"/>
          <w:u w:val="single"/>
        </w:rPr>
        <w:t>– załącznik nr 1 do SWZ</w:t>
      </w:r>
      <w:r w:rsidR="007D52B9" w:rsidRPr="00F66B33">
        <w:rPr>
          <w:sz w:val="22"/>
        </w:rPr>
        <w:t xml:space="preserve"> </w:t>
      </w:r>
      <w:r w:rsidRPr="00F66B33">
        <w:rPr>
          <w:sz w:val="22"/>
        </w:rPr>
        <w:t>wraz z załącznikami, w tym:</w:t>
      </w:r>
    </w:p>
    <w:p w14:paraId="1C487A74" w14:textId="192BDEF4" w:rsidR="00AA4188" w:rsidRPr="00F66B33" w:rsidRDefault="00AA4188" w:rsidP="00B41039">
      <w:pPr>
        <w:pStyle w:val="Akapitzlist"/>
        <w:numPr>
          <w:ilvl w:val="2"/>
          <w:numId w:val="46"/>
        </w:numPr>
        <w:ind w:left="1560"/>
        <w:jc w:val="both"/>
        <w:rPr>
          <w:bCs/>
          <w:sz w:val="22"/>
        </w:rPr>
      </w:pPr>
      <w:r w:rsidRPr="00F66B33">
        <w:rPr>
          <w:sz w:val="22"/>
          <w:u w:val="single"/>
        </w:rPr>
        <w:t>Jednolity Europejski Dokument Zamówienia (JEDZ)</w:t>
      </w:r>
      <w:r w:rsidRPr="00F66B33">
        <w:rPr>
          <w:sz w:val="22"/>
        </w:rPr>
        <w:t xml:space="preserve"> w formie elektronicznej opatrzonej kwalifikowanym podpisem elektronicznym – w przypadku wykonawców wspólnie ubiegających się o </w:t>
      </w:r>
      <w:r w:rsidR="00944970" w:rsidRPr="00F66B33">
        <w:rPr>
          <w:sz w:val="22"/>
        </w:rPr>
        <w:t xml:space="preserve">udzielenie </w:t>
      </w:r>
      <w:r w:rsidRPr="00F66B33">
        <w:rPr>
          <w:sz w:val="22"/>
        </w:rPr>
        <w:t>zamówieni</w:t>
      </w:r>
      <w:r w:rsidR="00944970" w:rsidRPr="00F66B33">
        <w:rPr>
          <w:sz w:val="22"/>
        </w:rPr>
        <w:t>a,</w:t>
      </w:r>
      <w:r w:rsidRPr="00F66B33">
        <w:rPr>
          <w:sz w:val="22"/>
        </w:rPr>
        <w:t xml:space="preserve"> JEDZ składa </w:t>
      </w:r>
      <w:r w:rsidR="00944970" w:rsidRPr="00F66B33">
        <w:rPr>
          <w:sz w:val="22"/>
        </w:rPr>
        <w:t xml:space="preserve">oddzielnie </w:t>
      </w:r>
      <w:r w:rsidRPr="00F66B33">
        <w:rPr>
          <w:sz w:val="22"/>
        </w:rPr>
        <w:t>każdy z </w:t>
      </w:r>
      <w:r w:rsidR="00944970" w:rsidRPr="00F66B33">
        <w:rPr>
          <w:sz w:val="22"/>
        </w:rPr>
        <w:t>wykonawców</w:t>
      </w:r>
      <w:r w:rsidRPr="00F66B33">
        <w:rPr>
          <w:sz w:val="22"/>
        </w:rPr>
        <w:t>;</w:t>
      </w:r>
    </w:p>
    <w:p w14:paraId="0E31B104" w14:textId="61C403EA" w:rsidR="00147038" w:rsidRPr="00F66B33" w:rsidRDefault="00147038" w:rsidP="00B41039">
      <w:pPr>
        <w:pStyle w:val="Akapitzlist"/>
        <w:numPr>
          <w:ilvl w:val="2"/>
          <w:numId w:val="46"/>
        </w:numPr>
        <w:ind w:left="1560"/>
        <w:jc w:val="both"/>
        <w:rPr>
          <w:rFonts w:eastAsia="Calibri"/>
          <w:sz w:val="22"/>
        </w:rPr>
      </w:pPr>
      <w:r w:rsidRPr="00F66B33">
        <w:rPr>
          <w:bCs/>
          <w:sz w:val="22"/>
          <w:u w:val="single"/>
          <w:lang w:eastAsia="pl-PL"/>
        </w:rPr>
        <w:t>oświadczenie o niepodleganiu wykluczeniu</w:t>
      </w:r>
      <w:r w:rsidRPr="00F66B33">
        <w:rPr>
          <w:bCs/>
          <w:sz w:val="22"/>
          <w:lang w:eastAsia="pl-PL"/>
        </w:rPr>
        <w:t xml:space="preserve"> – art. 7 ust. 1 ustawy z dnia 13 kwietnia 2022  r. o szczególnych rozwiązaniach w zakresie przeciwdziałania wspieraniu agresji na Ukrainę oraz służących ochronie bezpieczeństwa narodowego (</w:t>
      </w:r>
      <w:proofErr w:type="spellStart"/>
      <w:r w:rsidRPr="00F66B33">
        <w:rPr>
          <w:bCs/>
          <w:sz w:val="22"/>
          <w:lang w:eastAsia="pl-PL"/>
        </w:rPr>
        <w:t>t.j</w:t>
      </w:r>
      <w:proofErr w:type="spellEnd"/>
      <w:r w:rsidRPr="00F66B33">
        <w:rPr>
          <w:bCs/>
          <w:sz w:val="22"/>
          <w:lang w:eastAsia="pl-PL"/>
        </w:rPr>
        <w:t xml:space="preserve">.: Dz.U. z 2024 r., poz. 507) – </w:t>
      </w:r>
      <w:r w:rsidRPr="00F66B33">
        <w:rPr>
          <w:sz w:val="22"/>
        </w:rPr>
        <w:t>w przypadku wykonawców wspólnie ubiegających się o zamówienie oświadczenie składa każdy z nich;</w:t>
      </w:r>
    </w:p>
    <w:p w14:paraId="7774A1F9" w14:textId="7EA48D97" w:rsidR="0004329E" w:rsidRPr="00F66B33" w:rsidRDefault="00147038" w:rsidP="00B41039">
      <w:pPr>
        <w:pStyle w:val="Akapitzlist"/>
        <w:numPr>
          <w:ilvl w:val="2"/>
          <w:numId w:val="46"/>
        </w:numPr>
        <w:ind w:left="1560"/>
        <w:jc w:val="both"/>
        <w:rPr>
          <w:sz w:val="22"/>
        </w:rPr>
      </w:pPr>
      <w:r w:rsidRPr="00F66B33">
        <w:rPr>
          <w:bCs/>
          <w:sz w:val="22"/>
          <w:u w:val="single"/>
          <w:lang w:eastAsia="pl-PL"/>
        </w:rPr>
        <w:t>oświadczenie o niepodleganiu wykluczeniu</w:t>
      </w:r>
      <w:r w:rsidRPr="00F66B33">
        <w:rPr>
          <w:bCs/>
          <w:sz w:val="22"/>
          <w:lang w:eastAsia="pl-PL"/>
        </w:rPr>
        <w:t xml:space="preserve"> – art. </w:t>
      </w:r>
      <w:r w:rsidRPr="00F66B33">
        <w:rPr>
          <w:sz w:val="22"/>
        </w:rPr>
        <w:t xml:space="preserve">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w:t>
      </w:r>
      <w:r w:rsidRPr="00F66B33">
        <w:rPr>
          <w:sz w:val="22"/>
        </w:rPr>
        <w:lastRenderedPageBreak/>
        <w:t>ograniczających w związku z działaniami Rosji destabilizującymi sytuację na Ukrainie (Dz. Urz. UE nr L 111 z 8 kwietnia 2022 r., str. 1) – w przypadku wykonawców wspólnie ubiegających się o zamówienie oświadczenie składa każdy z nich;</w:t>
      </w:r>
    </w:p>
    <w:p w14:paraId="0CCD761D" w14:textId="77777777" w:rsidR="007543DC" w:rsidRPr="00F66B33" w:rsidRDefault="007543DC" w:rsidP="00B41039">
      <w:pPr>
        <w:pStyle w:val="Akapitzlist"/>
        <w:numPr>
          <w:ilvl w:val="2"/>
          <w:numId w:val="46"/>
        </w:numPr>
        <w:ind w:left="1560"/>
        <w:jc w:val="both"/>
        <w:rPr>
          <w:color w:val="000000" w:themeColor="text1"/>
          <w:sz w:val="22"/>
          <w:u w:val="single"/>
        </w:rPr>
      </w:pPr>
      <w:r w:rsidRPr="00F66B33">
        <w:rPr>
          <w:color w:val="000000" w:themeColor="text1"/>
          <w:sz w:val="22"/>
          <w:u w:val="single"/>
        </w:rPr>
        <w:t>indywidualną kalkulację cenową oferty, uwzględniającą wymagania i zapisy SWZ wraz z zestawieniem tabelarycznym oferowanej aparatury, zawierającym nazwę (firmę) producenta, model, liczbę sztuk /TREŚĆ OFERTY/;</w:t>
      </w:r>
    </w:p>
    <w:p w14:paraId="3288F08E" w14:textId="07C2F4F7" w:rsidR="00AD5C7F" w:rsidRPr="00F66B33" w:rsidRDefault="007543DC" w:rsidP="00B41039">
      <w:pPr>
        <w:pStyle w:val="Akapitzlist"/>
        <w:numPr>
          <w:ilvl w:val="2"/>
          <w:numId w:val="46"/>
        </w:numPr>
        <w:ind w:left="1560"/>
        <w:jc w:val="both"/>
        <w:rPr>
          <w:bCs/>
          <w:color w:val="000000" w:themeColor="text1"/>
          <w:sz w:val="22"/>
        </w:rPr>
      </w:pPr>
      <w:r w:rsidRPr="00F66B33">
        <w:rPr>
          <w:color w:val="000000" w:themeColor="text1"/>
          <w:sz w:val="22"/>
          <w:u w:val="single"/>
        </w:rPr>
        <w:t>przedmiotowe środki dowodowe, zgodnie z rozdziałem IV</w:t>
      </w:r>
      <w:r w:rsidR="00A63362" w:rsidRPr="00F66B33">
        <w:rPr>
          <w:color w:val="000000" w:themeColor="text1"/>
          <w:sz w:val="22"/>
          <w:u w:val="single"/>
        </w:rPr>
        <w:t xml:space="preserve"> SWZ</w:t>
      </w:r>
      <w:r w:rsidR="00263389" w:rsidRPr="00F66B33">
        <w:rPr>
          <w:color w:val="000000" w:themeColor="text1"/>
          <w:sz w:val="22"/>
          <w:u w:val="single"/>
        </w:rPr>
        <w:t>;</w:t>
      </w:r>
    </w:p>
    <w:p w14:paraId="37CDA88A" w14:textId="1F1AC89F" w:rsidR="007543DC" w:rsidRPr="00F66B33" w:rsidRDefault="007543DC" w:rsidP="00B41039">
      <w:pPr>
        <w:pStyle w:val="Akapitzlist"/>
        <w:numPr>
          <w:ilvl w:val="2"/>
          <w:numId w:val="46"/>
        </w:numPr>
        <w:ind w:left="1560"/>
        <w:jc w:val="both"/>
        <w:rPr>
          <w:bCs/>
          <w:color w:val="000000" w:themeColor="text1"/>
          <w:sz w:val="22"/>
        </w:rPr>
      </w:pPr>
      <w:r w:rsidRPr="00F66B33">
        <w:rPr>
          <w:color w:val="000000" w:themeColor="text1"/>
          <w:sz w:val="22"/>
          <w:u w:val="single"/>
        </w:rPr>
        <w:t>wykaz podwykonawców</w:t>
      </w:r>
    </w:p>
    <w:p w14:paraId="2110F910" w14:textId="2D22BF1B" w:rsidR="00AA4188" w:rsidRPr="00F66B33" w:rsidRDefault="00AA4188" w:rsidP="00B41039">
      <w:pPr>
        <w:pStyle w:val="Akapitzlist"/>
        <w:numPr>
          <w:ilvl w:val="2"/>
          <w:numId w:val="46"/>
        </w:numPr>
        <w:ind w:left="1560"/>
        <w:jc w:val="both"/>
        <w:rPr>
          <w:bCs/>
          <w:color w:val="000000" w:themeColor="text1"/>
          <w:sz w:val="22"/>
        </w:rPr>
      </w:pPr>
      <w:r w:rsidRPr="00F66B33">
        <w:rPr>
          <w:bCs/>
          <w:color w:val="000000" w:themeColor="text1"/>
          <w:sz w:val="22"/>
          <w:u w:val="single"/>
        </w:rPr>
        <w:t>pełnomocnictwo</w:t>
      </w:r>
      <w:r w:rsidRPr="00F66B33">
        <w:rPr>
          <w:bCs/>
          <w:color w:val="000000" w:themeColor="text1"/>
          <w:sz w:val="22"/>
        </w:rPr>
        <w:t xml:space="preserve"> (zgodnie z ust. 5-7 powyżej) lub </w:t>
      </w:r>
      <w:r w:rsidRPr="00F66B33">
        <w:rPr>
          <w:bCs/>
          <w:color w:val="000000" w:themeColor="text1"/>
          <w:sz w:val="22"/>
          <w:u w:val="single"/>
        </w:rPr>
        <w:t>inny dokument</w:t>
      </w:r>
      <w:r w:rsidRPr="00F66B33">
        <w:rPr>
          <w:bCs/>
          <w:color w:val="000000" w:themeColor="text1"/>
          <w:sz w:val="22"/>
        </w:rPr>
        <w:t xml:space="preserve"> potwierdzający umocowanie do reprezentowania wykonawcy;</w:t>
      </w:r>
    </w:p>
    <w:p w14:paraId="5F158A59" w14:textId="1D6084D7" w:rsidR="007B72A1" w:rsidRPr="00F66B33" w:rsidRDefault="00AA4188" w:rsidP="00B41039">
      <w:pPr>
        <w:pStyle w:val="Akapitzlist"/>
        <w:numPr>
          <w:ilvl w:val="2"/>
          <w:numId w:val="46"/>
        </w:numPr>
        <w:ind w:left="1560"/>
        <w:jc w:val="both"/>
        <w:rPr>
          <w:bCs/>
          <w:color w:val="000000" w:themeColor="text1"/>
          <w:sz w:val="22"/>
        </w:rPr>
      </w:pPr>
      <w:r w:rsidRPr="00F66B33">
        <w:rPr>
          <w:bCs/>
          <w:color w:val="000000" w:themeColor="text1"/>
          <w:sz w:val="22"/>
          <w:u w:val="single"/>
        </w:rPr>
        <w:t xml:space="preserve">KRS lub </w:t>
      </w:r>
      <w:proofErr w:type="spellStart"/>
      <w:r w:rsidRPr="00F66B33">
        <w:rPr>
          <w:bCs/>
          <w:color w:val="000000" w:themeColor="text1"/>
          <w:sz w:val="22"/>
          <w:u w:val="single"/>
        </w:rPr>
        <w:t>CEiDG</w:t>
      </w:r>
      <w:proofErr w:type="spellEnd"/>
      <w:r w:rsidRPr="00F66B33">
        <w:rPr>
          <w:bCs/>
          <w:color w:val="000000" w:themeColor="text1"/>
          <w:sz w:val="22"/>
        </w:rPr>
        <w:t xml:space="preserve"> – o ile nie podano w </w:t>
      </w:r>
      <w:r w:rsidR="00AD5C7F" w:rsidRPr="00F66B33">
        <w:rPr>
          <w:bCs/>
          <w:color w:val="000000" w:themeColor="text1"/>
          <w:sz w:val="22"/>
        </w:rPr>
        <w:t xml:space="preserve">ofercie lub </w:t>
      </w:r>
      <w:r w:rsidRPr="00F66B33">
        <w:rPr>
          <w:bCs/>
          <w:color w:val="000000" w:themeColor="text1"/>
          <w:sz w:val="22"/>
        </w:rPr>
        <w:t xml:space="preserve">JEDZ danych </w:t>
      </w:r>
      <w:r w:rsidR="00AD5C7F" w:rsidRPr="00F66B33">
        <w:rPr>
          <w:bCs/>
          <w:color w:val="000000" w:themeColor="text1"/>
          <w:sz w:val="22"/>
        </w:rPr>
        <w:br/>
      </w:r>
      <w:r w:rsidRPr="00F66B33">
        <w:rPr>
          <w:bCs/>
          <w:color w:val="000000" w:themeColor="text1"/>
          <w:sz w:val="22"/>
        </w:rPr>
        <w:t>do ogólnodostępnych baz;</w:t>
      </w:r>
    </w:p>
    <w:p w14:paraId="5C14CD0F" w14:textId="5A31F4C2" w:rsidR="007B72A1" w:rsidRPr="00F66B33" w:rsidRDefault="007B72A1" w:rsidP="006C40B7">
      <w:pPr>
        <w:pStyle w:val="Akapitzlist"/>
        <w:numPr>
          <w:ilvl w:val="0"/>
          <w:numId w:val="22"/>
        </w:numPr>
        <w:jc w:val="both"/>
      </w:pPr>
      <w:r w:rsidRPr="00F66B33">
        <w:rPr>
          <w:sz w:val="22"/>
        </w:rPr>
        <w:t xml:space="preserve">Jeżeli </w:t>
      </w:r>
      <w:r w:rsidR="00EF7E7C" w:rsidRPr="00F66B33">
        <w:rPr>
          <w:sz w:val="22"/>
        </w:rPr>
        <w:t>wykonawc</w:t>
      </w:r>
      <w:r w:rsidRPr="00F66B33">
        <w:rPr>
          <w:sz w:val="22"/>
        </w:rPr>
        <w:t xml:space="preserve">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w:t>
      </w:r>
      <w:r w:rsidR="00D439FD" w:rsidRPr="00F66B33">
        <w:rPr>
          <w:sz w:val="22"/>
        </w:rPr>
        <w:t>wraz z uzasadnieniem ich utajnienia</w:t>
      </w:r>
      <w:r w:rsidRPr="00F66B33">
        <w:rPr>
          <w:sz w:val="22"/>
        </w:rPr>
        <w:t>. Dokumenty opatrzone klauzulą „Dokument zastrzeżony” winny być załączone łącznie z</w:t>
      </w:r>
      <w:r w:rsidR="001A2041" w:rsidRPr="00F66B33">
        <w:rPr>
          <w:sz w:val="22"/>
        </w:rPr>
        <w:t xml:space="preserve"> ww. oświadcz</w:t>
      </w:r>
      <w:r w:rsidRPr="00F66B33">
        <w:rPr>
          <w:sz w:val="22"/>
        </w:rPr>
        <w:t>eniem i stanowić odrębne pliki zaszyfrowane wraz innymi plikami stanowiącymi ofertę.</w:t>
      </w:r>
      <w:r w:rsidRPr="00F66B33">
        <w:t xml:space="preserve"> </w:t>
      </w:r>
      <w:r w:rsidR="00EF7E7C" w:rsidRPr="00F66B33">
        <w:t>Wykonawc</w:t>
      </w:r>
      <w:r w:rsidRPr="00F66B33">
        <w:t>a nie może zastrzec informacji, o których mowa w art. 222 ust. 5 ustawy PZP.</w:t>
      </w:r>
    </w:p>
    <w:p w14:paraId="38C19CC4" w14:textId="00D4FB53" w:rsidR="007B72A1" w:rsidRPr="00F66B33" w:rsidRDefault="007B72A1" w:rsidP="006C40B7">
      <w:pPr>
        <w:pStyle w:val="Akapitzlist"/>
        <w:numPr>
          <w:ilvl w:val="0"/>
          <w:numId w:val="22"/>
        </w:numPr>
        <w:jc w:val="both"/>
        <w:rPr>
          <w:sz w:val="22"/>
        </w:rPr>
      </w:pPr>
      <w:r w:rsidRPr="00F66B33">
        <w:rPr>
          <w:sz w:val="22"/>
        </w:rPr>
        <w:t xml:space="preserve">Wszelkie koszty związane z przygotowaniem i złożeniem oferty ponosi </w:t>
      </w:r>
      <w:r w:rsidR="00EF7E7C" w:rsidRPr="00F66B33">
        <w:rPr>
          <w:sz w:val="22"/>
        </w:rPr>
        <w:t>wykonawc</w:t>
      </w:r>
      <w:r w:rsidRPr="00F66B33">
        <w:rPr>
          <w:sz w:val="22"/>
        </w:rPr>
        <w:t>a.</w:t>
      </w:r>
    </w:p>
    <w:p w14:paraId="60E23ED1" w14:textId="77777777" w:rsidR="0073527C" w:rsidRPr="00FE317C" w:rsidRDefault="0073527C" w:rsidP="00EA6A42">
      <w:pPr>
        <w:widowControl/>
        <w:suppressAutoHyphens w:val="0"/>
        <w:jc w:val="both"/>
        <w:rPr>
          <w:sz w:val="22"/>
          <w:szCs w:val="22"/>
        </w:rPr>
      </w:pPr>
    </w:p>
    <w:p w14:paraId="17512F28" w14:textId="75E4B54F" w:rsidR="004D2467" w:rsidRPr="00FE317C" w:rsidRDefault="005957A6" w:rsidP="00834D89">
      <w:pPr>
        <w:widowControl/>
        <w:tabs>
          <w:tab w:val="left" w:pos="426"/>
        </w:tabs>
        <w:suppressAutoHyphens w:val="0"/>
        <w:jc w:val="both"/>
        <w:rPr>
          <w:b/>
          <w:bCs/>
          <w:color w:val="000000"/>
          <w:sz w:val="22"/>
          <w:szCs w:val="22"/>
        </w:rPr>
      </w:pPr>
      <w:r w:rsidRPr="00FE317C">
        <w:rPr>
          <w:b/>
          <w:sz w:val="22"/>
          <w:szCs w:val="22"/>
        </w:rPr>
        <w:t>Rozdział</w:t>
      </w:r>
      <w:r w:rsidR="00834D89" w:rsidRPr="00FE317C">
        <w:rPr>
          <w:b/>
          <w:sz w:val="22"/>
          <w:szCs w:val="22"/>
        </w:rPr>
        <w:t xml:space="preserve"> XIII </w:t>
      </w:r>
      <w:r w:rsidR="00A325F4" w:rsidRPr="00FE317C">
        <w:rPr>
          <w:b/>
          <w:sz w:val="22"/>
          <w:szCs w:val="22"/>
        </w:rPr>
        <w:t>–</w:t>
      </w:r>
      <w:r w:rsidR="00834D89" w:rsidRPr="00FE317C">
        <w:rPr>
          <w:b/>
          <w:sz w:val="22"/>
          <w:szCs w:val="22"/>
        </w:rPr>
        <w:t xml:space="preserve"> </w:t>
      </w:r>
      <w:r w:rsidR="00A325F4" w:rsidRPr="00FE317C">
        <w:rPr>
          <w:b/>
          <w:sz w:val="22"/>
          <w:szCs w:val="22"/>
        </w:rPr>
        <w:t>Miejsce oraz t</w:t>
      </w:r>
      <w:r w:rsidR="004D2467" w:rsidRPr="00FE317C">
        <w:rPr>
          <w:b/>
          <w:bCs/>
          <w:color w:val="000000"/>
          <w:sz w:val="22"/>
          <w:szCs w:val="22"/>
        </w:rPr>
        <w:t>ermin składania i otwarcia ofert.</w:t>
      </w:r>
    </w:p>
    <w:p w14:paraId="4008EC6D" w14:textId="6A24913E" w:rsidR="00DA7809" w:rsidRPr="0020660F" w:rsidRDefault="00DA7809" w:rsidP="008E4FE0">
      <w:pPr>
        <w:pStyle w:val="Akapitzlist"/>
        <w:numPr>
          <w:ilvl w:val="0"/>
          <w:numId w:val="23"/>
        </w:numPr>
        <w:jc w:val="both"/>
        <w:rPr>
          <w:bCs/>
          <w:sz w:val="22"/>
        </w:rPr>
      </w:pPr>
      <w:r w:rsidRPr="00FE317C">
        <w:rPr>
          <w:bCs/>
          <w:sz w:val="22"/>
        </w:rPr>
        <w:t xml:space="preserve">Oferty należy składać w terminie </w:t>
      </w:r>
      <w:r w:rsidRPr="0020660F">
        <w:rPr>
          <w:b/>
          <w:bCs/>
          <w:sz w:val="22"/>
        </w:rPr>
        <w:t>do dnia</w:t>
      </w:r>
      <w:r w:rsidR="002A437C" w:rsidRPr="0020660F">
        <w:rPr>
          <w:b/>
          <w:bCs/>
          <w:sz w:val="22"/>
        </w:rPr>
        <w:t xml:space="preserve"> </w:t>
      </w:r>
      <w:r w:rsidR="002C595B" w:rsidRPr="0020660F">
        <w:rPr>
          <w:b/>
          <w:bCs/>
          <w:sz w:val="22"/>
        </w:rPr>
        <w:t>27</w:t>
      </w:r>
      <w:r w:rsidR="002C04CD" w:rsidRPr="0020660F">
        <w:rPr>
          <w:b/>
          <w:bCs/>
          <w:sz w:val="22"/>
        </w:rPr>
        <w:t>.09</w:t>
      </w:r>
      <w:r w:rsidR="00881E06" w:rsidRPr="0020660F">
        <w:rPr>
          <w:b/>
          <w:bCs/>
          <w:sz w:val="22"/>
        </w:rPr>
        <w:t xml:space="preserve">.2024 </w:t>
      </w:r>
      <w:r w:rsidRPr="0020660F">
        <w:rPr>
          <w:b/>
          <w:bCs/>
          <w:sz w:val="22"/>
        </w:rPr>
        <w:t xml:space="preserve">r. do godziny </w:t>
      </w:r>
      <w:r w:rsidR="00881E06" w:rsidRPr="0020660F">
        <w:rPr>
          <w:b/>
          <w:bCs/>
          <w:sz w:val="22"/>
        </w:rPr>
        <w:t>1</w:t>
      </w:r>
      <w:r w:rsidR="00237839" w:rsidRPr="0020660F">
        <w:rPr>
          <w:b/>
          <w:bCs/>
          <w:sz w:val="22"/>
        </w:rPr>
        <w:t>0</w:t>
      </w:r>
      <w:r w:rsidR="00881E06" w:rsidRPr="0020660F">
        <w:rPr>
          <w:b/>
          <w:bCs/>
          <w:sz w:val="22"/>
        </w:rPr>
        <w:t xml:space="preserve">:00, </w:t>
      </w:r>
      <w:r w:rsidRPr="0020660F">
        <w:rPr>
          <w:bCs/>
          <w:sz w:val="22"/>
        </w:rPr>
        <w:t>na zasadach, opisanych w rozdziale IX ust. 1-2 SWZ.</w:t>
      </w:r>
    </w:p>
    <w:p w14:paraId="3162D8EE" w14:textId="1F3C6D9A" w:rsidR="00DA7809" w:rsidRPr="0020660F" w:rsidRDefault="00DA7809" w:rsidP="008E4FE0">
      <w:pPr>
        <w:pStyle w:val="Akapitzlist"/>
        <w:numPr>
          <w:ilvl w:val="0"/>
          <w:numId w:val="23"/>
        </w:numPr>
        <w:jc w:val="both"/>
        <w:rPr>
          <w:bCs/>
          <w:sz w:val="22"/>
        </w:rPr>
      </w:pPr>
      <w:r w:rsidRPr="0020660F">
        <w:rPr>
          <w:sz w:val="22"/>
        </w:rPr>
        <w:t xml:space="preserve">Wykonawca przed upływem terminu do składania ofert może wycofać ofertę zgodnie z regulaminem na </w:t>
      </w:r>
      <w:hyperlink r:id="rId41" w:history="1">
        <w:r w:rsidRPr="0020660F">
          <w:rPr>
            <w:rStyle w:val="Hipercze"/>
            <w:sz w:val="22"/>
          </w:rPr>
          <w:t>https://platformazakupowa.pl</w:t>
        </w:r>
      </w:hyperlink>
      <w:r w:rsidRPr="0020660F">
        <w:rPr>
          <w:sz w:val="22"/>
        </w:rPr>
        <w:t xml:space="preserve">. </w:t>
      </w:r>
      <w:r w:rsidRPr="0020660F">
        <w:rPr>
          <w:color w:val="000000"/>
          <w:sz w:val="22"/>
        </w:rPr>
        <w:t xml:space="preserve">Sposób wycofania oferty zamieszczono w instrukcji dostępnej adresem: </w:t>
      </w:r>
      <w:hyperlink r:id="rId42" w:history="1">
        <w:r w:rsidRPr="0020660F">
          <w:rPr>
            <w:rStyle w:val="Hipercze"/>
            <w:sz w:val="22"/>
          </w:rPr>
          <w:t>https://platformazakupowa.pl/strona/45-instrukcje</w:t>
        </w:r>
      </w:hyperlink>
      <w:r w:rsidRPr="0020660F">
        <w:rPr>
          <w:color w:val="000000"/>
          <w:sz w:val="22"/>
        </w:rPr>
        <w:t xml:space="preserve">. </w:t>
      </w:r>
      <w:r w:rsidR="00D2619A" w:rsidRPr="0020660F">
        <w:rPr>
          <w:color w:val="000000"/>
          <w:sz w:val="22"/>
        </w:rPr>
        <w:br/>
      </w:r>
      <w:r w:rsidRPr="0020660F">
        <w:rPr>
          <w:color w:val="000000"/>
          <w:sz w:val="22"/>
        </w:rPr>
        <w:t xml:space="preserve">Oferta nie może zostać wycofana po upływie terminu składania ofert. </w:t>
      </w:r>
    </w:p>
    <w:p w14:paraId="3828F94E" w14:textId="77777777" w:rsidR="00DA7809" w:rsidRPr="0020660F" w:rsidRDefault="00DA7809" w:rsidP="008E4FE0">
      <w:pPr>
        <w:pStyle w:val="Akapitzlist"/>
        <w:numPr>
          <w:ilvl w:val="0"/>
          <w:numId w:val="23"/>
        </w:numPr>
        <w:jc w:val="both"/>
        <w:rPr>
          <w:bCs/>
          <w:sz w:val="22"/>
        </w:rPr>
      </w:pPr>
      <w:r w:rsidRPr="0020660F">
        <w:rPr>
          <w:sz w:val="22"/>
        </w:rPr>
        <w:t>Zamawiający odrzuci ofertę złożoną po terminie składania ofert.</w:t>
      </w:r>
    </w:p>
    <w:p w14:paraId="16F0ECD2" w14:textId="4379A957" w:rsidR="00DA7809" w:rsidRPr="0020660F" w:rsidRDefault="00DA7809" w:rsidP="008E4FE0">
      <w:pPr>
        <w:pStyle w:val="Akapitzlist"/>
        <w:numPr>
          <w:ilvl w:val="0"/>
          <w:numId w:val="23"/>
        </w:numPr>
        <w:jc w:val="both"/>
        <w:rPr>
          <w:bCs/>
          <w:sz w:val="22"/>
        </w:rPr>
      </w:pPr>
      <w:r w:rsidRPr="0020660F">
        <w:rPr>
          <w:sz w:val="22"/>
        </w:rPr>
        <w:t xml:space="preserve">Otwarcie ofert nastąpi </w:t>
      </w:r>
      <w:r w:rsidRPr="0020660F">
        <w:rPr>
          <w:b/>
          <w:sz w:val="22"/>
        </w:rPr>
        <w:t>w dni</w:t>
      </w:r>
      <w:r w:rsidR="00EA5BBE" w:rsidRPr="0020660F">
        <w:rPr>
          <w:b/>
          <w:sz w:val="22"/>
        </w:rPr>
        <w:t xml:space="preserve">u </w:t>
      </w:r>
      <w:r w:rsidR="002C595B" w:rsidRPr="0020660F">
        <w:rPr>
          <w:b/>
          <w:sz w:val="22"/>
        </w:rPr>
        <w:t>27</w:t>
      </w:r>
      <w:r w:rsidR="006C40B7" w:rsidRPr="0020660F">
        <w:rPr>
          <w:b/>
          <w:sz w:val="22"/>
        </w:rPr>
        <w:t>.09.</w:t>
      </w:r>
      <w:r w:rsidR="00881E06" w:rsidRPr="0020660F">
        <w:rPr>
          <w:b/>
          <w:sz w:val="22"/>
        </w:rPr>
        <w:t xml:space="preserve">2024 </w:t>
      </w:r>
      <w:r w:rsidRPr="0020660F">
        <w:rPr>
          <w:b/>
          <w:sz w:val="22"/>
        </w:rPr>
        <w:t xml:space="preserve">r. o godzinie </w:t>
      </w:r>
      <w:r w:rsidR="00881E06" w:rsidRPr="0020660F">
        <w:rPr>
          <w:b/>
          <w:sz w:val="22"/>
        </w:rPr>
        <w:t>11:</w:t>
      </w:r>
      <w:r w:rsidR="00237839" w:rsidRPr="0020660F">
        <w:rPr>
          <w:b/>
          <w:sz w:val="22"/>
        </w:rPr>
        <w:t>0</w:t>
      </w:r>
      <w:r w:rsidR="00881E06" w:rsidRPr="0020660F">
        <w:rPr>
          <w:b/>
          <w:sz w:val="22"/>
        </w:rPr>
        <w:t xml:space="preserve">0 </w:t>
      </w:r>
      <w:r w:rsidRPr="0020660F">
        <w:rPr>
          <w:sz w:val="22"/>
        </w:rPr>
        <w:t xml:space="preserve">za pośrednictwem </w:t>
      </w:r>
      <w:hyperlink r:id="rId43" w:history="1">
        <w:r w:rsidRPr="0020660F">
          <w:rPr>
            <w:rStyle w:val="Hipercze"/>
            <w:sz w:val="22"/>
          </w:rPr>
          <w:t>https://platformazakupowa.pl</w:t>
        </w:r>
      </w:hyperlink>
      <w:r w:rsidRPr="0020660F">
        <w:rPr>
          <w:sz w:val="22"/>
        </w:rPr>
        <w:t>.</w:t>
      </w:r>
    </w:p>
    <w:p w14:paraId="33B9F2B5" w14:textId="4C9CAB55" w:rsidR="00DA7809" w:rsidRPr="00A747F5" w:rsidRDefault="00DA7809" w:rsidP="008E4FE0">
      <w:pPr>
        <w:pStyle w:val="Nagwek"/>
        <w:numPr>
          <w:ilvl w:val="0"/>
          <w:numId w:val="23"/>
        </w:numPr>
        <w:spacing w:line="240" w:lineRule="auto"/>
        <w:jc w:val="both"/>
        <w:rPr>
          <w:rFonts w:ascii="Times New Roman" w:hAnsi="Times New Roman"/>
          <w:sz w:val="22"/>
          <w:szCs w:val="22"/>
        </w:rPr>
      </w:pPr>
      <w:r w:rsidRPr="00A747F5">
        <w:rPr>
          <w:rFonts w:ascii="Times New Roman" w:hAnsi="Times New Roman"/>
          <w:sz w:val="22"/>
          <w:szCs w:val="22"/>
        </w:rPr>
        <w:t xml:space="preserve">W przypadku zmiany terminu składania ofert, </w:t>
      </w:r>
      <w:r w:rsidR="00CA478D" w:rsidRPr="00A747F5">
        <w:rPr>
          <w:rFonts w:ascii="Times New Roman" w:hAnsi="Times New Roman"/>
          <w:sz w:val="22"/>
          <w:szCs w:val="22"/>
        </w:rPr>
        <w:t>zamawiaj</w:t>
      </w:r>
      <w:r w:rsidRPr="00A747F5">
        <w:rPr>
          <w:rFonts w:ascii="Times New Roman" w:hAnsi="Times New Roman"/>
          <w:sz w:val="22"/>
          <w:szCs w:val="22"/>
        </w:rPr>
        <w:t xml:space="preserve">ący zamieści informację o   jego   przedłużeniu na </w:t>
      </w:r>
      <w:hyperlink r:id="rId44" w:history="1">
        <w:r w:rsidRPr="00A747F5">
          <w:rPr>
            <w:rStyle w:val="Hipercze"/>
            <w:rFonts w:ascii="Times New Roman" w:hAnsi="Times New Roman"/>
            <w:sz w:val="22"/>
            <w:szCs w:val="22"/>
          </w:rPr>
          <w:t>https://platformazakupowa.pl</w:t>
        </w:r>
      </w:hyperlink>
      <w:r w:rsidRPr="00A747F5">
        <w:rPr>
          <w:rFonts w:ascii="Times New Roman" w:hAnsi="Times New Roman"/>
          <w:sz w:val="22"/>
          <w:szCs w:val="22"/>
        </w:rPr>
        <w:t xml:space="preserve"> – adres profilu nabywcy </w:t>
      </w:r>
      <w:r w:rsidR="007C1C02" w:rsidRPr="00A747F5">
        <w:rPr>
          <w:rFonts w:ascii="Times New Roman" w:hAnsi="Times New Roman"/>
          <w:sz w:val="22"/>
          <w:szCs w:val="22"/>
        </w:rPr>
        <w:br/>
      </w:r>
      <w:r w:rsidRPr="00A747F5">
        <w:rPr>
          <w:rFonts w:ascii="Times New Roman" w:hAnsi="Times New Roman"/>
          <w:sz w:val="22"/>
          <w:szCs w:val="22"/>
        </w:rPr>
        <w:t xml:space="preserve">– </w:t>
      </w:r>
      <w:hyperlink r:id="rId45" w:history="1">
        <w:r w:rsidRPr="00A747F5">
          <w:rPr>
            <w:rStyle w:val="Hipercze"/>
            <w:rFonts w:ascii="Times New Roman" w:hAnsi="Times New Roman"/>
            <w:bCs/>
            <w:sz w:val="22"/>
            <w:szCs w:val="22"/>
          </w:rPr>
          <w:t>https://platformazakupowa.pl/pn/uj_edu</w:t>
        </w:r>
      </w:hyperlink>
      <w:r w:rsidRPr="00A747F5">
        <w:rPr>
          <w:rFonts w:ascii="Times New Roman" w:hAnsi="Times New Roman"/>
          <w:bCs/>
          <w:sz w:val="22"/>
          <w:szCs w:val="22"/>
        </w:rPr>
        <w:t>, w zakładce właściwej dla prowadzonego postępowania, w sekcji „Komunikaty”.</w:t>
      </w:r>
    </w:p>
    <w:p w14:paraId="7FA0C8FD" w14:textId="3165B50B" w:rsidR="00DA7809" w:rsidRPr="00F66B33" w:rsidRDefault="00DA7809" w:rsidP="008E4FE0">
      <w:pPr>
        <w:pStyle w:val="Nagwek"/>
        <w:numPr>
          <w:ilvl w:val="0"/>
          <w:numId w:val="23"/>
        </w:numPr>
        <w:spacing w:line="240" w:lineRule="auto"/>
        <w:jc w:val="both"/>
        <w:rPr>
          <w:rFonts w:ascii="Times New Roman" w:hAnsi="Times New Roman"/>
          <w:sz w:val="22"/>
          <w:szCs w:val="22"/>
        </w:rPr>
      </w:pPr>
      <w:r w:rsidRPr="00A747F5">
        <w:rPr>
          <w:rFonts w:ascii="Times New Roman" w:hAnsi="Times New Roman"/>
          <w:sz w:val="22"/>
          <w:szCs w:val="22"/>
        </w:rPr>
        <w:t xml:space="preserve">W przypadku awarii systemu teleinformatycznego, skutkującej brakiem możliwości otwarcia ofert w terminie określonym przez </w:t>
      </w:r>
      <w:r w:rsidR="00CA478D" w:rsidRPr="00A747F5">
        <w:rPr>
          <w:rFonts w:ascii="Times New Roman" w:hAnsi="Times New Roman"/>
          <w:sz w:val="22"/>
          <w:szCs w:val="22"/>
        </w:rPr>
        <w:t>zamawiaj</w:t>
      </w:r>
      <w:r w:rsidRPr="00A747F5">
        <w:rPr>
          <w:rFonts w:ascii="Times New Roman" w:hAnsi="Times New Roman"/>
          <w:sz w:val="22"/>
          <w:szCs w:val="22"/>
        </w:rPr>
        <w:t xml:space="preserve">ącego, otwarcie ofert nastąpi niezwłocznie </w:t>
      </w:r>
      <w:r w:rsidR="007C1C02" w:rsidRPr="00A747F5">
        <w:rPr>
          <w:rFonts w:ascii="Times New Roman" w:hAnsi="Times New Roman"/>
          <w:sz w:val="22"/>
          <w:szCs w:val="22"/>
        </w:rPr>
        <w:br/>
      </w:r>
      <w:r w:rsidRPr="00A747F5">
        <w:rPr>
          <w:rFonts w:ascii="Times New Roman" w:hAnsi="Times New Roman"/>
          <w:sz w:val="22"/>
          <w:szCs w:val="22"/>
        </w:rPr>
        <w:t xml:space="preserve">po </w:t>
      </w:r>
      <w:r w:rsidRPr="00F66B33">
        <w:rPr>
          <w:rFonts w:ascii="Times New Roman" w:hAnsi="Times New Roman"/>
          <w:sz w:val="22"/>
          <w:szCs w:val="22"/>
        </w:rPr>
        <w:t>usunięciu awarii.</w:t>
      </w:r>
    </w:p>
    <w:p w14:paraId="564B9DCD" w14:textId="01A75955" w:rsidR="00DA7809" w:rsidRPr="00F66B33" w:rsidRDefault="00DA7809" w:rsidP="008E4FE0">
      <w:pPr>
        <w:pStyle w:val="Nagwek"/>
        <w:numPr>
          <w:ilvl w:val="0"/>
          <w:numId w:val="23"/>
        </w:numPr>
        <w:spacing w:line="240" w:lineRule="auto"/>
        <w:jc w:val="both"/>
        <w:rPr>
          <w:rFonts w:ascii="Times New Roman" w:hAnsi="Times New Roman"/>
          <w:sz w:val="22"/>
          <w:szCs w:val="22"/>
        </w:rPr>
      </w:pPr>
      <w:r w:rsidRPr="00F66B33">
        <w:rPr>
          <w:rFonts w:ascii="Times New Roman" w:hAnsi="Times New Roman"/>
          <w:sz w:val="22"/>
          <w:szCs w:val="22"/>
        </w:rPr>
        <w:t xml:space="preserve">Zamawiający najpóźniej przed otwarciem ofert udostępni na </w:t>
      </w:r>
      <w:hyperlink r:id="rId46" w:history="1">
        <w:r w:rsidRPr="00F66B33">
          <w:rPr>
            <w:rStyle w:val="Hipercze"/>
            <w:rFonts w:ascii="Times New Roman" w:hAnsi="Times New Roman"/>
            <w:sz w:val="22"/>
            <w:szCs w:val="22"/>
          </w:rPr>
          <w:t>https://platformazakupowa.pl</w:t>
        </w:r>
      </w:hyperlink>
      <w:r w:rsidRPr="00F66B33">
        <w:rPr>
          <w:rFonts w:ascii="Times New Roman" w:hAnsi="Times New Roman"/>
          <w:sz w:val="22"/>
          <w:szCs w:val="22"/>
        </w:rPr>
        <w:t xml:space="preserve"> </w:t>
      </w:r>
      <w:r w:rsidR="007C1C02" w:rsidRPr="00F66B33">
        <w:rPr>
          <w:rFonts w:ascii="Times New Roman" w:hAnsi="Times New Roman"/>
          <w:sz w:val="22"/>
          <w:szCs w:val="22"/>
        </w:rPr>
        <w:br/>
      </w:r>
      <w:r w:rsidRPr="00F66B33">
        <w:rPr>
          <w:rFonts w:ascii="Times New Roman" w:hAnsi="Times New Roman"/>
          <w:sz w:val="22"/>
          <w:szCs w:val="22"/>
        </w:rPr>
        <w:t xml:space="preserve">– adres profilu nabywcy – </w:t>
      </w:r>
      <w:hyperlink r:id="rId47" w:history="1">
        <w:r w:rsidRPr="00F66B33">
          <w:rPr>
            <w:rStyle w:val="Hipercze"/>
            <w:rFonts w:ascii="Times New Roman" w:hAnsi="Times New Roman"/>
            <w:bCs/>
            <w:sz w:val="22"/>
            <w:szCs w:val="22"/>
          </w:rPr>
          <w:t>https://platformazakupowa.pl/pn/uj_edu</w:t>
        </w:r>
      </w:hyperlink>
      <w:r w:rsidRPr="00F66B33">
        <w:rPr>
          <w:rFonts w:ascii="Times New Roman" w:hAnsi="Times New Roman"/>
          <w:bCs/>
          <w:sz w:val="22"/>
          <w:szCs w:val="22"/>
        </w:rPr>
        <w:t xml:space="preserve">, w zakładce właściwej </w:t>
      </w:r>
      <w:r w:rsidR="007C1C02" w:rsidRPr="00F66B33">
        <w:rPr>
          <w:rFonts w:ascii="Times New Roman" w:hAnsi="Times New Roman"/>
          <w:bCs/>
          <w:sz w:val="22"/>
          <w:szCs w:val="22"/>
        </w:rPr>
        <w:br/>
      </w:r>
      <w:r w:rsidRPr="00F66B33">
        <w:rPr>
          <w:rFonts w:ascii="Times New Roman" w:hAnsi="Times New Roman"/>
          <w:bCs/>
          <w:sz w:val="22"/>
          <w:szCs w:val="22"/>
        </w:rPr>
        <w:t xml:space="preserve">dla prowadzonego postępowania, w sekcji „Komunikaty”, </w:t>
      </w:r>
      <w:r w:rsidRPr="00F66B33">
        <w:rPr>
          <w:rFonts w:ascii="Times New Roman" w:hAnsi="Times New Roman"/>
          <w:sz w:val="22"/>
          <w:szCs w:val="22"/>
        </w:rPr>
        <w:t>informację o kwocie, jaką zamierza przeznaczyć na sfinansowanie zamówienia.</w:t>
      </w:r>
    </w:p>
    <w:p w14:paraId="2DF1A01C" w14:textId="77777777" w:rsidR="00DA7809" w:rsidRPr="00F66B33" w:rsidRDefault="00DA7809" w:rsidP="008E4FE0">
      <w:pPr>
        <w:pStyle w:val="Nagwek"/>
        <w:numPr>
          <w:ilvl w:val="0"/>
          <w:numId w:val="23"/>
        </w:numPr>
        <w:spacing w:line="240" w:lineRule="auto"/>
        <w:jc w:val="both"/>
        <w:rPr>
          <w:rFonts w:ascii="Times New Roman" w:hAnsi="Times New Roman"/>
          <w:sz w:val="22"/>
          <w:szCs w:val="22"/>
        </w:rPr>
      </w:pPr>
      <w:r w:rsidRPr="00F66B33">
        <w:rPr>
          <w:rFonts w:ascii="Times New Roman" w:hAnsi="Times New Roman"/>
          <w:sz w:val="22"/>
          <w:szCs w:val="22"/>
        </w:rPr>
        <w:t>Zamawiający niezwłocznie po otwarciu ofert, udostępni na stronie internetowej prowadzonego postępowania informacje o:</w:t>
      </w:r>
    </w:p>
    <w:p w14:paraId="29981576" w14:textId="77777777" w:rsidR="00DA7809" w:rsidRPr="00F66B33" w:rsidRDefault="00DA7809" w:rsidP="008E4FE0">
      <w:pPr>
        <w:pStyle w:val="Nagwek"/>
        <w:numPr>
          <w:ilvl w:val="1"/>
          <w:numId w:val="23"/>
        </w:numPr>
        <w:spacing w:line="240" w:lineRule="auto"/>
        <w:jc w:val="both"/>
        <w:rPr>
          <w:rFonts w:ascii="Times New Roman" w:hAnsi="Times New Roman"/>
          <w:sz w:val="22"/>
          <w:szCs w:val="22"/>
        </w:rPr>
      </w:pPr>
      <w:r w:rsidRPr="00F66B33">
        <w:rPr>
          <w:rFonts w:ascii="Times New Roman" w:hAnsi="Times New Roman"/>
          <w:sz w:val="22"/>
          <w:szCs w:val="22"/>
        </w:rPr>
        <w:t>nazwach albo imionach i nazwiskach oraz siedzibach lub miejscach prowadzonej działalności gospodarczej albo miejscach zamieszkania wykonawców, których oferty zostały</w:t>
      </w:r>
      <w:r w:rsidRPr="00F66B33">
        <w:rPr>
          <w:rFonts w:ascii="Times New Roman" w:hAnsi="Times New Roman"/>
          <w:spacing w:val="-3"/>
          <w:sz w:val="22"/>
          <w:szCs w:val="22"/>
        </w:rPr>
        <w:t xml:space="preserve"> </w:t>
      </w:r>
      <w:r w:rsidRPr="00F66B33">
        <w:rPr>
          <w:rFonts w:ascii="Times New Roman" w:hAnsi="Times New Roman"/>
          <w:sz w:val="22"/>
          <w:szCs w:val="22"/>
        </w:rPr>
        <w:t>otwarte;</w:t>
      </w:r>
    </w:p>
    <w:p w14:paraId="4A7C07B0" w14:textId="77777777" w:rsidR="00DA7809" w:rsidRPr="00F66B33" w:rsidRDefault="00DA7809" w:rsidP="008E4FE0">
      <w:pPr>
        <w:pStyle w:val="Nagwek"/>
        <w:numPr>
          <w:ilvl w:val="1"/>
          <w:numId w:val="23"/>
        </w:numPr>
        <w:spacing w:line="240" w:lineRule="auto"/>
        <w:jc w:val="both"/>
        <w:rPr>
          <w:rFonts w:ascii="Times New Roman" w:hAnsi="Times New Roman"/>
          <w:sz w:val="22"/>
          <w:szCs w:val="22"/>
        </w:rPr>
      </w:pPr>
      <w:r w:rsidRPr="00F66B33">
        <w:rPr>
          <w:rFonts w:ascii="Times New Roman" w:hAnsi="Times New Roman"/>
          <w:sz w:val="22"/>
          <w:szCs w:val="22"/>
        </w:rPr>
        <w:t>cenach lub kosztach zawartych w</w:t>
      </w:r>
      <w:r w:rsidRPr="00F66B33">
        <w:rPr>
          <w:rFonts w:ascii="Times New Roman" w:hAnsi="Times New Roman"/>
          <w:spacing w:val="-4"/>
          <w:sz w:val="22"/>
          <w:szCs w:val="22"/>
        </w:rPr>
        <w:t xml:space="preserve"> </w:t>
      </w:r>
      <w:r w:rsidRPr="00F66B33">
        <w:rPr>
          <w:rFonts w:ascii="Times New Roman" w:hAnsi="Times New Roman"/>
          <w:sz w:val="22"/>
          <w:szCs w:val="22"/>
        </w:rPr>
        <w:t>ofertach.</w:t>
      </w:r>
    </w:p>
    <w:p w14:paraId="3131A05E" w14:textId="46594378" w:rsidR="00DC1C5D" w:rsidRPr="00F66B33" w:rsidRDefault="00DA7809" w:rsidP="008E4FE0">
      <w:pPr>
        <w:pStyle w:val="Akapitzlist"/>
        <w:numPr>
          <w:ilvl w:val="0"/>
          <w:numId w:val="23"/>
        </w:numPr>
        <w:jc w:val="both"/>
        <w:rPr>
          <w:sz w:val="22"/>
        </w:rPr>
      </w:pPr>
      <w:r w:rsidRPr="00F66B33">
        <w:rPr>
          <w:sz w:val="22"/>
        </w:rPr>
        <w:t>Zamawiający nie przewiduje przeprowadzania jawnej sesji otwarcia ofert z udziałem wykonawców, jak też transmitowania sesji otwarcia za pośrednictwem elektronicznych narzędzi do przekazu wideo on-line.</w:t>
      </w:r>
    </w:p>
    <w:p w14:paraId="0049A95B" w14:textId="77777777" w:rsidR="00164EBF" w:rsidRPr="00F66B33" w:rsidRDefault="00164EBF" w:rsidP="00164EBF">
      <w:pPr>
        <w:pStyle w:val="Zwykytekst"/>
        <w:ind w:left="426"/>
        <w:jc w:val="both"/>
        <w:rPr>
          <w:rFonts w:cs="Arial"/>
          <w:sz w:val="22"/>
          <w:szCs w:val="22"/>
        </w:rPr>
      </w:pPr>
    </w:p>
    <w:p w14:paraId="3EF798D9" w14:textId="27B47578" w:rsidR="00021006" w:rsidRPr="00F66B33" w:rsidRDefault="00A325F4" w:rsidP="00A325F4">
      <w:pPr>
        <w:widowControl/>
        <w:tabs>
          <w:tab w:val="left" w:pos="426"/>
        </w:tabs>
        <w:suppressAutoHyphens w:val="0"/>
        <w:jc w:val="both"/>
        <w:rPr>
          <w:b/>
          <w:bCs/>
          <w:color w:val="000000" w:themeColor="text1"/>
          <w:sz w:val="22"/>
          <w:szCs w:val="22"/>
        </w:rPr>
      </w:pPr>
      <w:r w:rsidRPr="00F66B33">
        <w:rPr>
          <w:b/>
          <w:bCs/>
          <w:color w:val="000000" w:themeColor="text1"/>
          <w:sz w:val="22"/>
          <w:szCs w:val="22"/>
        </w:rPr>
        <w:lastRenderedPageBreak/>
        <w:t xml:space="preserve">Rozdział XIV - </w:t>
      </w:r>
      <w:r w:rsidR="5CD32AA8" w:rsidRPr="00F66B33">
        <w:rPr>
          <w:b/>
          <w:bCs/>
          <w:color w:val="000000" w:themeColor="text1"/>
          <w:sz w:val="22"/>
          <w:szCs w:val="22"/>
        </w:rPr>
        <w:t>Opis sposobu obliczenia ceny.</w:t>
      </w:r>
    </w:p>
    <w:p w14:paraId="1BAC6C93" w14:textId="330D9465" w:rsidR="00B67248" w:rsidRPr="00F66B33" w:rsidRDefault="001327BA" w:rsidP="008E4FE0">
      <w:pPr>
        <w:widowControl/>
        <w:numPr>
          <w:ilvl w:val="0"/>
          <w:numId w:val="24"/>
        </w:numPr>
        <w:suppressAutoHyphens w:val="0"/>
        <w:jc w:val="both"/>
        <w:rPr>
          <w:sz w:val="22"/>
          <w:szCs w:val="22"/>
        </w:rPr>
      </w:pPr>
      <w:r w:rsidRPr="00F66B33">
        <w:rPr>
          <w:sz w:val="22"/>
          <w:szCs w:val="22"/>
        </w:rPr>
        <w:t xml:space="preserve">Wykonawca musi przedstawić, wyrażoną w polskich złotych </w:t>
      </w:r>
      <w:r w:rsidR="00B0792A" w:rsidRPr="00F66B33">
        <w:rPr>
          <w:sz w:val="22"/>
          <w:szCs w:val="22"/>
        </w:rPr>
        <w:t>(</w:t>
      </w:r>
      <w:r w:rsidR="00B67248" w:rsidRPr="00F66B33">
        <w:rPr>
          <w:sz w:val="22"/>
          <w:szCs w:val="22"/>
        </w:rPr>
        <w:t>PLN</w:t>
      </w:r>
      <w:r w:rsidR="00B0792A" w:rsidRPr="00F66B33">
        <w:rPr>
          <w:sz w:val="22"/>
          <w:szCs w:val="22"/>
        </w:rPr>
        <w:t>)</w:t>
      </w:r>
      <w:r w:rsidR="00B67248" w:rsidRPr="00F66B33">
        <w:rPr>
          <w:sz w:val="22"/>
          <w:szCs w:val="22"/>
        </w:rPr>
        <w:t xml:space="preserve"> cenę za realizację </w:t>
      </w:r>
      <w:r w:rsidR="00B0792A" w:rsidRPr="00F66B33">
        <w:rPr>
          <w:sz w:val="22"/>
          <w:szCs w:val="22"/>
        </w:rPr>
        <w:t xml:space="preserve">całości </w:t>
      </w:r>
      <w:r w:rsidR="00B67248" w:rsidRPr="00F66B33">
        <w:rPr>
          <w:sz w:val="22"/>
          <w:szCs w:val="22"/>
        </w:rPr>
        <w:t>przedmiotu zamówienia z podaniem:</w:t>
      </w:r>
    </w:p>
    <w:p w14:paraId="42F37C54" w14:textId="77777777" w:rsidR="00A63362" w:rsidRPr="00F66B33" w:rsidRDefault="00A63362" w:rsidP="00AB2E10">
      <w:pPr>
        <w:pStyle w:val="Akapitzlist"/>
        <w:numPr>
          <w:ilvl w:val="1"/>
          <w:numId w:val="24"/>
        </w:numPr>
        <w:jc w:val="both"/>
        <w:rPr>
          <w:sz w:val="22"/>
        </w:rPr>
      </w:pPr>
      <w:r w:rsidRPr="00F66B33">
        <w:rPr>
          <w:sz w:val="22"/>
        </w:rPr>
        <w:t xml:space="preserve">ceny jednostkowej i sumarycznej netto, </w:t>
      </w:r>
    </w:p>
    <w:p w14:paraId="03E4B78E" w14:textId="77777777" w:rsidR="00A63362" w:rsidRPr="00F66B33" w:rsidRDefault="00A63362" w:rsidP="00BF5F20">
      <w:pPr>
        <w:pStyle w:val="Akapitzlist"/>
        <w:numPr>
          <w:ilvl w:val="1"/>
          <w:numId w:val="24"/>
        </w:numPr>
        <w:jc w:val="both"/>
        <w:rPr>
          <w:sz w:val="22"/>
        </w:rPr>
      </w:pPr>
      <w:r w:rsidRPr="00F66B33">
        <w:rPr>
          <w:sz w:val="22"/>
        </w:rPr>
        <w:t>wysokości należnego podatku od towarów i usług VAT oraz</w:t>
      </w:r>
    </w:p>
    <w:p w14:paraId="35A27D4E" w14:textId="7D6AC3C1" w:rsidR="00A63362" w:rsidRPr="00F66B33" w:rsidRDefault="00A63362" w:rsidP="00BF5F20">
      <w:pPr>
        <w:pStyle w:val="Akapitzlist"/>
        <w:numPr>
          <w:ilvl w:val="1"/>
          <w:numId w:val="24"/>
        </w:numPr>
        <w:jc w:val="both"/>
        <w:rPr>
          <w:sz w:val="22"/>
        </w:rPr>
      </w:pPr>
      <w:r w:rsidRPr="00F66B33">
        <w:rPr>
          <w:sz w:val="22"/>
        </w:rPr>
        <w:t xml:space="preserve">ceny sumarycznej brutto, </w:t>
      </w:r>
    </w:p>
    <w:p w14:paraId="35ADECCF" w14:textId="77777777" w:rsidR="00A63362" w:rsidRPr="00F66B33" w:rsidRDefault="00A63362" w:rsidP="00A63362">
      <w:pPr>
        <w:widowControl/>
        <w:suppressAutoHyphens w:val="0"/>
        <w:ind w:left="425"/>
        <w:jc w:val="both"/>
        <w:rPr>
          <w:sz w:val="22"/>
          <w:szCs w:val="22"/>
        </w:rPr>
      </w:pPr>
      <w:r w:rsidRPr="00F66B33">
        <w:rPr>
          <w:sz w:val="22"/>
          <w:szCs w:val="22"/>
        </w:rPr>
        <w:t>przy uwzględnieniu wymagań i zapisów ujętych w niniejszej SWZ i jej załącznikach oraz przy uwzględnieniu rabatów, opustów, itp., których wykonawca zamierza udzielić.</w:t>
      </w:r>
    </w:p>
    <w:p w14:paraId="09F57B6E" w14:textId="7F48B926" w:rsidR="00A63362" w:rsidRPr="00F66B33" w:rsidRDefault="00A63362" w:rsidP="00A63362">
      <w:pPr>
        <w:pStyle w:val="Akapitzlist"/>
        <w:numPr>
          <w:ilvl w:val="0"/>
          <w:numId w:val="24"/>
        </w:numPr>
        <w:jc w:val="both"/>
        <w:rPr>
          <w:sz w:val="22"/>
          <w:lang w:eastAsia="pl-PL"/>
        </w:rPr>
      </w:pPr>
      <w:r w:rsidRPr="00F66B33">
        <w:rPr>
          <w:sz w:val="22"/>
          <w:lang w:eastAsia="pl-PL"/>
        </w:rPr>
        <w:t xml:space="preserve">Sumaryczna cena za realizację całości przedmiotu zamówienia musi uwzględniać wszystkie koszty związane z prawidłową realizacją przedmiotu zamówienia (tj. w szczególności koszt transportu, ubezpieczenia, dostawy, wniesienia, montażu i uruchomienia w jednostce organizacyjnej zamawiającego, szkolenia, koszty sprzętu komputerowego, gwarancyjne – zgodnie z SWZ </w:t>
      </w:r>
      <w:r w:rsidRPr="00F66B33">
        <w:rPr>
          <w:sz w:val="22"/>
          <w:lang w:eastAsia="pl-PL"/>
        </w:rPr>
        <w:br/>
        <w:t>i projektowanymi postanowieniami umowy oraz celne – o ile dotyczą), rabaty, opusty itp., których wykonawca zamierza udzielić.</w:t>
      </w:r>
    </w:p>
    <w:p w14:paraId="6184BFF4" w14:textId="2117F7E0" w:rsidR="003A32BB" w:rsidRPr="00F66B33" w:rsidRDefault="003A32BB" w:rsidP="003A32BB">
      <w:pPr>
        <w:pStyle w:val="Akapitzlist"/>
        <w:numPr>
          <w:ilvl w:val="0"/>
          <w:numId w:val="24"/>
        </w:numPr>
        <w:jc w:val="both"/>
        <w:rPr>
          <w:bCs/>
          <w:iCs/>
          <w:color w:val="000000"/>
          <w:sz w:val="22"/>
        </w:rPr>
      </w:pPr>
      <w:r w:rsidRPr="00F66B33">
        <w:rPr>
          <w:bCs/>
          <w:iCs/>
          <w:color w:val="000000"/>
          <w:sz w:val="22"/>
        </w:rPr>
        <w:t>Nie przewiduje się żadnych przedpłat ani zaliczek na poczet realizacji przedmiotu umowy.</w:t>
      </w:r>
    </w:p>
    <w:p w14:paraId="688B92FA" w14:textId="3337AE21" w:rsidR="00A639D2" w:rsidRPr="00F66B33" w:rsidRDefault="00A639D2" w:rsidP="008E4FE0">
      <w:pPr>
        <w:widowControl/>
        <w:numPr>
          <w:ilvl w:val="0"/>
          <w:numId w:val="24"/>
        </w:numPr>
        <w:suppressAutoHyphens w:val="0"/>
        <w:jc w:val="both"/>
        <w:rPr>
          <w:sz w:val="22"/>
          <w:szCs w:val="22"/>
          <w:u w:val="single"/>
        </w:rPr>
      </w:pPr>
      <w:r w:rsidRPr="00F66B33">
        <w:rPr>
          <w:sz w:val="22"/>
          <w:szCs w:val="22"/>
          <w:u w:val="single"/>
        </w:rPr>
        <w:t xml:space="preserve">Ceny muszą być podane i wyliczone w zaokrągleniu do dwóch miejsc po przecinku (zasada zaokrąglenia – poniżej 5 należy końcówkę pominąć, powyżej i równe 5 należy zaokrąglić </w:t>
      </w:r>
      <w:r w:rsidR="001260A6" w:rsidRPr="00F66B33">
        <w:rPr>
          <w:sz w:val="22"/>
          <w:szCs w:val="22"/>
          <w:u w:val="single"/>
        </w:rPr>
        <w:br/>
      </w:r>
      <w:r w:rsidRPr="00F66B33">
        <w:rPr>
          <w:sz w:val="22"/>
          <w:szCs w:val="22"/>
          <w:u w:val="single"/>
        </w:rPr>
        <w:t>w górę)</w:t>
      </w:r>
      <w:r w:rsidR="00AB36FA" w:rsidRPr="00F66B33">
        <w:rPr>
          <w:sz w:val="22"/>
          <w:szCs w:val="22"/>
          <w:u w:val="single"/>
        </w:rPr>
        <w:t>.</w:t>
      </w:r>
    </w:p>
    <w:p w14:paraId="1DD77FEC" w14:textId="096CDE25" w:rsidR="00A639D2" w:rsidRPr="00F66B33" w:rsidRDefault="00A639D2" w:rsidP="008E4FE0">
      <w:pPr>
        <w:widowControl/>
        <w:numPr>
          <w:ilvl w:val="0"/>
          <w:numId w:val="24"/>
        </w:numPr>
        <w:suppressAutoHyphens w:val="0"/>
        <w:jc w:val="both"/>
        <w:rPr>
          <w:sz w:val="22"/>
          <w:szCs w:val="22"/>
        </w:rPr>
      </w:pPr>
      <w:r w:rsidRPr="00F66B33">
        <w:rPr>
          <w:sz w:val="22"/>
          <w:szCs w:val="22"/>
        </w:rPr>
        <w:t>Zamawiający przewiduje płatność zgodnie z</w:t>
      </w:r>
      <w:r w:rsidR="008250C4" w:rsidRPr="00F66B33">
        <w:rPr>
          <w:sz w:val="22"/>
          <w:szCs w:val="22"/>
        </w:rPr>
        <w:t xml:space="preserve"> treścią</w:t>
      </w:r>
      <w:r w:rsidRPr="00F66B33">
        <w:rPr>
          <w:sz w:val="22"/>
          <w:szCs w:val="22"/>
        </w:rPr>
        <w:t xml:space="preserve"> </w:t>
      </w:r>
      <w:r w:rsidR="008250C4" w:rsidRPr="00F66B33">
        <w:rPr>
          <w:sz w:val="22"/>
          <w:szCs w:val="22"/>
        </w:rPr>
        <w:t xml:space="preserve">projektowanych postanowień umowy </w:t>
      </w:r>
      <w:r w:rsidR="008250C4" w:rsidRPr="00F66B33">
        <w:rPr>
          <w:sz w:val="22"/>
          <w:szCs w:val="22"/>
        </w:rPr>
        <w:br/>
        <w:t>– załącznik nr 2 do SWZ.</w:t>
      </w:r>
    </w:p>
    <w:p w14:paraId="12C6145C" w14:textId="77777777" w:rsidR="00A639D2" w:rsidRPr="00F66B33" w:rsidRDefault="00A639D2" w:rsidP="008E4FE0">
      <w:pPr>
        <w:widowControl/>
        <w:numPr>
          <w:ilvl w:val="0"/>
          <w:numId w:val="24"/>
        </w:numPr>
        <w:suppressAutoHyphens w:val="0"/>
        <w:jc w:val="both"/>
        <w:rPr>
          <w:sz w:val="22"/>
          <w:szCs w:val="22"/>
        </w:rPr>
      </w:pPr>
      <w:r w:rsidRPr="00F66B33">
        <w:rPr>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14:paraId="7FA62BD6" w14:textId="7AF56CE0" w:rsidR="00A639D2" w:rsidRPr="00F66B33" w:rsidRDefault="00A639D2" w:rsidP="008E4FE0">
      <w:pPr>
        <w:widowControl/>
        <w:numPr>
          <w:ilvl w:val="0"/>
          <w:numId w:val="24"/>
        </w:numPr>
        <w:suppressAutoHyphens w:val="0"/>
        <w:jc w:val="both"/>
        <w:rPr>
          <w:sz w:val="22"/>
          <w:szCs w:val="22"/>
        </w:rPr>
      </w:pPr>
      <w:r w:rsidRPr="00F66B33">
        <w:rPr>
          <w:sz w:val="22"/>
          <w:szCs w:val="22"/>
        </w:rPr>
        <w:t xml:space="preserve">W przypadku złożenia oferty przez wykonawcę niezobowiązanego, bądź zwolnionego </w:t>
      </w:r>
      <w:r w:rsidR="001260A6" w:rsidRPr="00F66B33">
        <w:rPr>
          <w:sz w:val="22"/>
          <w:szCs w:val="22"/>
        </w:rPr>
        <w:br/>
      </w:r>
      <w:r w:rsidRPr="00F66B33">
        <w:rPr>
          <w:sz w:val="22"/>
          <w:szCs w:val="22"/>
        </w:rPr>
        <w:t xml:space="preserve">z obowiązku odprowadzania podatku od towarów i usług VAT, podczas czynności porównania ofert, zamawiający doliczy do zaoferowanej przez ww. wykonawcę ceny stosowny podatek, </w:t>
      </w:r>
      <w:r w:rsidR="002B6405" w:rsidRPr="00F66B33">
        <w:rPr>
          <w:sz w:val="22"/>
          <w:szCs w:val="22"/>
        </w:rPr>
        <w:br/>
      </w:r>
      <w:r w:rsidRPr="00F66B33">
        <w:rPr>
          <w:sz w:val="22"/>
          <w:szCs w:val="22"/>
        </w:rPr>
        <w:t xml:space="preserve">do uiszczenia którego będzie obowiązany. W tym wypadku koszt podatku pokrywa zamawiający. </w:t>
      </w:r>
    </w:p>
    <w:p w14:paraId="23FA31A9" w14:textId="43B110BE" w:rsidR="00A639D2" w:rsidRPr="00F66B33" w:rsidRDefault="00A639D2" w:rsidP="008E4FE0">
      <w:pPr>
        <w:widowControl/>
        <w:numPr>
          <w:ilvl w:val="0"/>
          <w:numId w:val="24"/>
        </w:numPr>
        <w:suppressAutoHyphens w:val="0"/>
        <w:jc w:val="both"/>
        <w:rPr>
          <w:sz w:val="22"/>
          <w:szCs w:val="22"/>
        </w:rPr>
      </w:pPr>
      <w:r w:rsidRPr="00F66B33">
        <w:rPr>
          <w:sz w:val="22"/>
          <w:szCs w:val="22"/>
        </w:rPr>
        <w:t xml:space="preserve">Wykonawca, składając ofertę, informuje zamawiającego, czy wybór oferty będzie prowadzić </w:t>
      </w:r>
      <w:r w:rsidRPr="00F66B33">
        <w:rPr>
          <w:sz w:val="22"/>
          <w:szCs w:val="22"/>
        </w:rPr>
        <w:br/>
        <w:t xml:space="preserve">do powstania u zamawiającego obowiązku podatkowego, wskazując nazwę (rodzaj) towaru </w:t>
      </w:r>
      <w:r w:rsidR="007A0E46" w:rsidRPr="00F66B33">
        <w:rPr>
          <w:sz w:val="22"/>
          <w:szCs w:val="22"/>
        </w:rPr>
        <w:br/>
      </w:r>
      <w:r w:rsidRPr="00F66B33">
        <w:rPr>
          <w:sz w:val="22"/>
          <w:szCs w:val="22"/>
        </w:rPr>
        <w:t xml:space="preserve">lub usługi, których dostawa lub świadczenie będzie prowadzić do jego powstania, </w:t>
      </w:r>
      <w:r w:rsidR="001260A6" w:rsidRPr="00F66B33">
        <w:rPr>
          <w:sz w:val="22"/>
          <w:szCs w:val="22"/>
        </w:rPr>
        <w:br/>
      </w:r>
      <w:r w:rsidRPr="00F66B33">
        <w:rPr>
          <w:sz w:val="22"/>
          <w:szCs w:val="22"/>
        </w:rPr>
        <w:t xml:space="preserve">oraz wskazując ich wartość bez kwoty podatku. </w:t>
      </w:r>
    </w:p>
    <w:p w14:paraId="143EF9B4" w14:textId="16B41718" w:rsidR="00A639D2" w:rsidRPr="00F66B33" w:rsidRDefault="00A639D2" w:rsidP="008E4FE0">
      <w:pPr>
        <w:widowControl/>
        <w:numPr>
          <w:ilvl w:val="0"/>
          <w:numId w:val="24"/>
        </w:numPr>
        <w:suppressAutoHyphens w:val="0"/>
        <w:jc w:val="both"/>
        <w:rPr>
          <w:sz w:val="22"/>
          <w:szCs w:val="22"/>
        </w:rPr>
      </w:pPr>
      <w:r w:rsidRPr="00F66B33">
        <w:rPr>
          <w:sz w:val="22"/>
          <w:szCs w:val="22"/>
        </w:rPr>
        <w:t xml:space="preserve">W czasie obowiązywania zawartej z wyłonionym wykonawcą umowy wysokość maksymalnego wynagrodzenia należnego wykonawcy może ulec zmianie w drodze pisemnego aneksu </w:t>
      </w:r>
      <w:r w:rsidR="002B6405" w:rsidRPr="00F66B33">
        <w:rPr>
          <w:sz w:val="22"/>
          <w:szCs w:val="22"/>
        </w:rPr>
        <w:br/>
      </w:r>
      <w:r w:rsidRPr="00F66B33">
        <w:rPr>
          <w:sz w:val="22"/>
          <w:szCs w:val="22"/>
        </w:rPr>
        <w:t xml:space="preserve">w przypadkach opisanych w treści </w:t>
      </w:r>
      <w:r w:rsidR="002B6405" w:rsidRPr="00F66B33">
        <w:rPr>
          <w:sz w:val="22"/>
          <w:szCs w:val="22"/>
        </w:rPr>
        <w:t xml:space="preserve">projektowanych postanowień </w:t>
      </w:r>
      <w:r w:rsidRPr="00F66B33">
        <w:rPr>
          <w:sz w:val="22"/>
          <w:szCs w:val="22"/>
        </w:rPr>
        <w:t xml:space="preserve"> umowy</w:t>
      </w:r>
      <w:r w:rsidR="008250C4" w:rsidRPr="00F66B33">
        <w:rPr>
          <w:sz w:val="22"/>
          <w:szCs w:val="22"/>
        </w:rPr>
        <w:t xml:space="preserve"> – załącznik nr 2 do SWZ</w:t>
      </w:r>
      <w:r w:rsidRPr="00F66B33">
        <w:rPr>
          <w:sz w:val="22"/>
          <w:szCs w:val="22"/>
        </w:rPr>
        <w:t xml:space="preserve">. </w:t>
      </w:r>
    </w:p>
    <w:p w14:paraId="61FC358B" w14:textId="24EC5BFB" w:rsidR="009B2252" w:rsidRPr="00F66B33" w:rsidRDefault="00A639D2" w:rsidP="008E4FE0">
      <w:pPr>
        <w:widowControl/>
        <w:numPr>
          <w:ilvl w:val="0"/>
          <w:numId w:val="24"/>
        </w:numPr>
        <w:suppressAutoHyphens w:val="0"/>
        <w:jc w:val="both"/>
        <w:rPr>
          <w:sz w:val="22"/>
          <w:szCs w:val="22"/>
        </w:rPr>
      </w:pPr>
      <w:r w:rsidRPr="00F66B33">
        <w:rPr>
          <w:sz w:val="22"/>
          <w:szCs w:val="22"/>
        </w:rPr>
        <w:t>Zasady rozliczenia szczegółowo uregulowano</w:t>
      </w:r>
      <w:r w:rsidR="00656F27" w:rsidRPr="00F66B33">
        <w:rPr>
          <w:sz w:val="22"/>
          <w:szCs w:val="22"/>
        </w:rPr>
        <w:t xml:space="preserve"> </w:t>
      </w:r>
      <w:r w:rsidR="002B6405" w:rsidRPr="00F66B33">
        <w:rPr>
          <w:sz w:val="22"/>
          <w:szCs w:val="22"/>
        </w:rPr>
        <w:t>projektowanych postanowie</w:t>
      </w:r>
      <w:r w:rsidR="00656F27" w:rsidRPr="00F66B33">
        <w:rPr>
          <w:sz w:val="22"/>
          <w:szCs w:val="22"/>
        </w:rPr>
        <w:t>niach</w:t>
      </w:r>
      <w:r w:rsidR="002B6405" w:rsidRPr="00F66B33">
        <w:rPr>
          <w:sz w:val="22"/>
          <w:szCs w:val="22"/>
        </w:rPr>
        <w:t xml:space="preserve"> umowy</w:t>
      </w:r>
      <w:r w:rsidR="008250C4" w:rsidRPr="00F66B33">
        <w:rPr>
          <w:sz w:val="22"/>
          <w:szCs w:val="22"/>
        </w:rPr>
        <w:t xml:space="preserve"> </w:t>
      </w:r>
      <w:r w:rsidR="008250C4" w:rsidRPr="00F66B33">
        <w:rPr>
          <w:sz w:val="22"/>
          <w:szCs w:val="22"/>
        </w:rPr>
        <w:br/>
        <w:t>– załącznik nr 2 do SWZ</w:t>
      </w:r>
      <w:r w:rsidR="002B6405" w:rsidRPr="00F66B33">
        <w:rPr>
          <w:sz w:val="22"/>
          <w:szCs w:val="22"/>
        </w:rPr>
        <w:t>.</w:t>
      </w:r>
    </w:p>
    <w:p w14:paraId="049B95B6" w14:textId="77777777" w:rsidR="00C176EA" w:rsidRPr="00F66B33" w:rsidRDefault="00C176EA" w:rsidP="002C2D20">
      <w:pPr>
        <w:widowControl/>
        <w:tabs>
          <w:tab w:val="left" w:pos="900"/>
        </w:tabs>
        <w:suppressAutoHyphens w:val="0"/>
        <w:ind w:left="720"/>
        <w:jc w:val="both"/>
        <w:rPr>
          <w:sz w:val="22"/>
          <w:szCs w:val="22"/>
        </w:rPr>
      </w:pPr>
    </w:p>
    <w:p w14:paraId="5FCB1B91" w14:textId="1F82D165" w:rsidR="00021006" w:rsidRPr="00F66B33" w:rsidRDefault="00697E01" w:rsidP="00697E01">
      <w:pPr>
        <w:widowControl/>
        <w:tabs>
          <w:tab w:val="left" w:pos="426"/>
        </w:tabs>
        <w:suppressAutoHyphens w:val="0"/>
        <w:jc w:val="both"/>
        <w:rPr>
          <w:b/>
          <w:bCs/>
          <w:color w:val="000000" w:themeColor="text1"/>
          <w:sz w:val="22"/>
          <w:szCs w:val="22"/>
        </w:rPr>
      </w:pPr>
      <w:r w:rsidRPr="00F66B33">
        <w:rPr>
          <w:b/>
          <w:bCs/>
          <w:color w:val="000000" w:themeColor="text1"/>
          <w:sz w:val="22"/>
          <w:szCs w:val="22"/>
        </w:rPr>
        <w:t xml:space="preserve">Rozdział XV - </w:t>
      </w:r>
      <w:r w:rsidR="5CD32AA8" w:rsidRPr="00F66B33">
        <w:rPr>
          <w:b/>
          <w:bCs/>
          <w:color w:val="000000" w:themeColor="text1"/>
          <w:sz w:val="22"/>
          <w:szCs w:val="22"/>
        </w:rPr>
        <w:t xml:space="preserve">Opis kryteriów, którymi </w:t>
      </w:r>
      <w:r w:rsidR="00CA478D" w:rsidRPr="00F66B33">
        <w:rPr>
          <w:b/>
          <w:bCs/>
          <w:color w:val="000000" w:themeColor="text1"/>
          <w:sz w:val="22"/>
          <w:szCs w:val="22"/>
        </w:rPr>
        <w:t>zamawiaj</w:t>
      </w:r>
      <w:r w:rsidR="5CD32AA8" w:rsidRPr="00F66B33">
        <w:rPr>
          <w:b/>
          <w:bCs/>
          <w:color w:val="000000" w:themeColor="text1"/>
          <w:sz w:val="22"/>
          <w:szCs w:val="22"/>
        </w:rPr>
        <w:t>ący będzie się kierował przy wyborze oferty wraz z podaniem znaczenia tych kryteriów i sposobu oceny ofert.</w:t>
      </w:r>
    </w:p>
    <w:p w14:paraId="49177565" w14:textId="0893A5DC" w:rsidR="002A134D" w:rsidRPr="00F66B33" w:rsidRDefault="002A134D" w:rsidP="008E4FE0">
      <w:pPr>
        <w:widowControl/>
        <w:numPr>
          <w:ilvl w:val="0"/>
          <w:numId w:val="25"/>
        </w:numPr>
        <w:suppressAutoHyphens w:val="0"/>
        <w:jc w:val="both"/>
        <w:rPr>
          <w:sz w:val="22"/>
          <w:szCs w:val="22"/>
        </w:rPr>
      </w:pPr>
      <w:r w:rsidRPr="00F66B33">
        <w:rPr>
          <w:sz w:val="22"/>
          <w:szCs w:val="22"/>
        </w:rPr>
        <w:t xml:space="preserve">Kryterium oceny ofert </w:t>
      </w:r>
      <w:r w:rsidR="003A32BB" w:rsidRPr="00F66B33">
        <w:rPr>
          <w:sz w:val="22"/>
          <w:szCs w:val="22"/>
        </w:rPr>
        <w:t>i jego znaczenie</w:t>
      </w:r>
    </w:p>
    <w:p w14:paraId="1C3D538C" w14:textId="1ACA9418" w:rsidR="002A134D" w:rsidRPr="00F66B33" w:rsidRDefault="002A134D" w:rsidP="008E4FE0">
      <w:pPr>
        <w:pStyle w:val="Akapitzlist"/>
        <w:numPr>
          <w:ilvl w:val="1"/>
          <w:numId w:val="25"/>
        </w:numPr>
        <w:jc w:val="both"/>
        <w:rPr>
          <w:b/>
          <w:bCs/>
          <w:sz w:val="22"/>
        </w:rPr>
      </w:pPr>
      <w:r w:rsidRPr="00F66B33">
        <w:rPr>
          <w:b/>
          <w:bCs/>
          <w:sz w:val="22"/>
        </w:rPr>
        <w:t>Cena brutto</w:t>
      </w:r>
      <w:r w:rsidR="003A32BB" w:rsidRPr="00F66B33">
        <w:rPr>
          <w:b/>
          <w:bCs/>
          <w:sz w:val="22"/>
        </w:rPr>
        <w:t xml:space="preserve"> za </w:t>
      </w:r>
      <w:r w:rsidR="002C04CD" w:rsidRPr="00F66B33">
        <w:rPr>
          <w:b/>
          <w:bCs/>
          <w:sz w:val="22"/>
        </w:rPr>
        <w:t xml:space="preserve">cały </w:t>
      </w:r>
      <w:r w:rsidR="003A32BB" w:rsidRPr="00F66B33">
        <w:rPr>
          <w:b/>
          <w:bCs/>
          <w:sz w:val="22"/>
        </w:rPr>
        <w:t>przedmiot zamówienia</w:t>
      </w:r>
      <w:r w:rsidR="00581059" w:rsidRPr="00F66B33">
        <w:rPr>
          <w:b/>
          <w:bCs/>
          <w:sz w:val="22"/>
        </w:rPr>
        <w:t xml:space="preserve"> </w:t>
      </w:r>
      <w:r w:rsidRPr="00F66B33">
        <w:rPr>
          <w:b/>
          <w:bCs/>
          <w:sz w:val="22"/>
        </w:rPr>
        <w:t>– 100%</w:t>
      </w:r>
    </w:p>
    <w:p w14:paraId="77BAD170" w14:textId="7DB222B6" w:rsidR="002A134D" w:rsidRPr="00F66B33" w:rsidRDefault="002A134D" w:rsidP="008E4FE0">
      <w:pPr>
        <w:widowControl/>
        <w:numPr>
          <w:ilvl w:val="0"/>
          <w:numId w:val="25"/>
        </w:numPr>
        <w:suppressAutoHyphens w:val="0"/>
        <w:jc w:val="both"/>
        <w:rPr>
          <w:color w:val="000000" w:themeColor="text1"/>
          <w:sz w:val="22"/>
          <w:szCs w:val="22"/>
        </w:rPr>
      </w:pPr>
      <w:r w:rsidRPr="00F66B33">
        <w:rPr>
          <w:sz w:val="22"/>
          <w:szCs w:val="22"/>
        </w:rPr>
        <w:t xml:space="preserve">Punkty </w:t>
      </w:r>
      <w:r w:rsidRPr="00F66B33">
        <w:rPr>
          <w:color w:val="000000" w:themeColor="text1"/>
          <w:sz w:val="22"/>
          <w:szCs w:val="22"/>
        </w:rPr>
        <w:t>przyznawane za kryterium „Cena brutto</w:t>
      </w:r>
      <w:r w:rsidR="001B7C82" w:rsidRPr="00F66B33">
        <w:rPr>
          <w:color w:val="000000" w:themeColor="text1"/>
          <w:sz w:val="22"/>
          <w:szCs w:val="22"/>
        </w:rPr>
        <w:t xml:space="preserve"> za całość przedmiotu zamówienia</w:t>
      </w:r>
      <w:r w:rsidRPr="00F66B33">
        <w:rPr>
          <w:color w:val="000000" w:themeColor="text1"/>
          <w:sz w:val="22"/>
          <w:szCs w:val="22"/>
        </w:rPr>
        <w:t xml:space="preserve">”, będą </w:t>
      </w:r>
      <w:r w:rsidR="004C61F2" w:rsidRPr="00F66B33">
        <w:rPr>
          <w:color w:val="000000" w:themeColor="text1"/>
          <w:sz w:val="22"/>
          <w:szCs w:val="22"/>
        </w:rPr>
        <w:t>obliczane</w:t>
      </w:r>
      <w:r w:rsidRPr="00F66B33">
        <w:rPr>
          <w:color w:val="000000" w:themeColor="text1"/>
          <w:sz w:val="22"/>
          <w:szCs w:val="22"/>
        </w:rPr>
        <w:t xml:space="preserve"> wg następującego wzoru:</w:t>
      </w:r>
    </w:p>
    <w:p w14:paraId="6630AE8A" w14:textId="77777777" w:rsidR="003A32BB" w:rsidRPr="00F66B33" w:rsidRDefault="003A32BB" w:rsidP="003A32BB">
      <w:pPr>
        <w:pStyle w:val="Zwykytekst"/>
        <w:tabs>
          <w:tab w:val="left" w:pos="426"/>
        </w:tabs>
        <w:suppressAutoHyphens/>
        <w:ind w:left="425"/>
        <w:jc w:val="both"/>
        <w:rPr>
          <w:rFonts w:ascii="Times New Roman" w:hAnsi="Times New Roman"/>
          <w:b/>
          <w:bCs/>
          <w:i/>
          <w:iCs/>
          <w:color w:val="000000" w:themeColor="text1"/>
          <w:sz w:val="22"/>
          <w:szCs w:val="22"/>
        </w:rPr>
      </w:pPr>
    </w:p>
    <w:p w14:paraId="33D46034" w14:textId="4EE2DBCA" w:rsidR="003A32BB" w:rsidRPr="00F66B33" w:rsidRDefault="003A32BB" w:rsidP="003A32BB">
      <w:pPr>
        <w:pStyle w:val="Zwykytekst"/>
        <w:tabs>
          <w:tab w:val="left" w:pos="426"/>
        </w:tabs>
        <w:suppressAutoHyphens/>
        <w:ind w:left="425"/>
        <w:jc w:val="both"/>
        <w:rPr>
          <w:rFonts w:ascii="Times New Roman" w:hAnsi="Times New Roman"/>
          <w:b/>
          <w:bCs/>
          <w:color w:val="000000" w:themeColor="text1"/>
          <w:sz w:val="22"/>
          <w:szCs w:val="22"/>
        </w:rPr>
      </w:pPr>
      <w:r w:rsidRPr="00F66B33">
        <w:rPr>
          <w:rFonts w:ascii="Times New Roman" w:hAnsi="Times New Roman"/>
          <w:b/>
          <w:bCs/>
          <w:i/>
          <w:iCs/>
          <w:color w:val="000000" w:themeColor="text1"/>
          <w:sz w:val="22"/>
          <w:szCs w:val="22"/>
        </w:rPr>
        <w:tab/>
      </w:r>
      <w:r w:rsidRPr="00F66B33">
        <w:rPr>
          <w:rFonts w:ascii="Times New Roman" w:hAnsi="Times New Roman"/>
          <w:b/>
          <w:bCs/>
          <w:i/>
          <w:iCs/>
          <w:color w:val="000000" w:themeColor="text1"/>
          <w:sz w:val="22"/>
          <w:szCs w:val="22"/>
        </w:rPr>
        <w:tab/>
      </w:r>
      <w:r w:rsidRPr="00F66B33">
        <w:rPr>
          <w:rFonts w:ascii="Times New Roman" w:hAnsi="Times New Roman"/>
          <w:b/>
          <w:bCs/>
          <w:i/>
          <w:iCs/>
          <w:color w:val="000000" w:themeColor="text1"/>
          <w:sz w:val="22"/>
          <w:szCs w:val="22"/>
        </w:rPr>
        <w:tab/>
      </w:r>
      <w:r w:rsidRPr="00F66B33">
        <w:rPr>
          <w:rFonts w:ascii="Times New Roman" w:hAnsi="Times New Roman"/>
          <w:b/>
          <w:bCs/>
          <w:color w:val="000000" w:themeColor="text1"/>
          <w:sz w:val="22"/>
          <w:szCs w:val="22"/>
        </w:rPr>
        <w:t>C = (C</w:t>
      </w:r>
      <w:r w:rsidRPr="00F66B33">
        <w:rPr>
          <w:rFonts w:ascii="Times New Roman" w:hAnsi="Times New Roman"/>
          <w:b/>
          <w:bCs/>
          <w:color w:val="000000" w:themeColor="text1"/>
          <w:sz w:val="22"/>
          <w:szCs w:val="22"/>
          <w:vertAlign w:val="subscript"/>
        </w:rPr>
        <w:t>naj</w:t>
      </w:r>
      <w:r w:rsidRPr="00F66B33">
        <w:rPr>
          <w:rFonts w:ascii="Times New Roman" w:hAnsi="Times New Roman"/>
          <w:b/>
          <w:bCs/>
          <w:color w:val="000000" w:themeColor="text1"/>
          <w:sz w:val="22"/>
          <w:szCs w:val="22"/>
        </w:rPr>
        <w:t xml:space="preserve"> /C</w:t>
      </w:r>
      <w:r w:rsidRPr="00F66B33">
        <w:rPr>
          <w:rFonts w:ascii="Times New Roman" w:hAnsi="Times New Roman"/>
          <w:b/>
          <w:bCs/>
          <w:color w:val="000000" w:themeColor="text1"/>
          <w:sz w:val="22"/>
          <w:szCs w:val="22"/>
          <w:vertAlign w:val="subscript"/>
        </w:rPr>
        <w:t>o</w:t>
      </w:r>
      <w:r w:rsidRPr="00F66B33">
        <w:rPr>
          <w:rFonts w:ascii="Times New Roman" w:hAnsi="Times New Roman"/>
          <w:b/>
          <w:bCs/>
          <w:color w:val="000000" w:themeColor="text1"/>
          <w:sz w:val="22"/>
          <w:szCs w:val="22"/>
        </w:rPr>
        <w:t>) x 10</w:t>
      </w:r>
      <w:r w:rsidR="001B7C82" w:rsidRPr="00F66B33">
        <w:rPr>
          <w:rFonts w:ascii="Times New Roman" w:hAnsi="Times New Roman"/>
          <w:b/>
          <w:bCs/>
          <w:color w:val="000000" w:themeColor="text1"/>
          <w:sz w:val="22"/>
          <w:szCs w:val="22"/>
        </w:rPr>
        <w:t>0</w:t>
      </w:r>
    </w:p>
    <w:p w14:paraId="06382AF3" w14:textId="4C0103C9" w:rsidR="003A32BB" w:rsidRPr="00F66B33" w:rsidRDefault="003A32BB" w:rsidP="003A32BB">
      <w:pPr>
        <w:pStyle w:val="Zwykytekst"/>
        <w:spacing w:before="120"/>
        <w:ind w:firstLine="709"/>
        <w:jc w:val="both"/>
        <w:rPr>
          <w:rFonts w:ascii="Times New Roman" w:hAnsi="Times New Roman"/>
          <w:color w:val="000000" w:themeColor="text1"/>
          <w:sz w:val="22"/>
          <w:szCs w:val="22"/>
        </w:rPr>
      </w:pPr>
      <w:r w:rsidRPr="00F66B33">
        <w:rPr>
          <w:rFonts w:ascii="Times New Roman" w:hAnsi="Times New Roman"/>
          <w:color w:val="000000" w:themeColor="text1"/>
          <w:sz w:val="22"/>
          <w:szCs w:val="22"/>
        </w:rPr>
        <w:t>gdzie:</w:t>
      </w:r>
    </w:p>
    <w:p w14:paraId="77121517" w14:textId="77777777" w:rsidR="003A32BB" w:rsidRPr="00F66B33" w:rsidRDefault="003A32BB" w:rsidP="003A32BB">
      <w:pPr>
        <w:pStyle w:val="Zwykytekst"/>
        <w:suppressAutoHyphens/>
        <w:ind w:left="1418"/>
        <w:jc w:val="both"/>
        <w:rPr>
          <w:rFonts w:ascii="Times New Roman" w:hAnsi="Times New Roman"/>
          <w:color w:val="000000" w:themeColor="text1"/>
          <w:sz w:val="22"/>
          <w:szCs w:val="22"/>
        </w:rPr>
      </w:pPr>
      <w:bookmarkStart w:id="1" w:name="_Hlk169172206"/>
      <w:r w:rsidRPr="00F66B33">
        <w:rPr>
          <w:rFonts w:ascii="Times New Roman" w:hAnsi="Times New Roman"/>
          <w:color w:val="000000" w:themeColor="text1"/>
          <w:sz w:val="22"/>
          <w:szCs w:val="22"/>
        </w:rPr>
        <w:t>C – liczba punktów przyznana danej ofercie;</w:t>
      </w:r>
    </w:p>
    <w:p w14:paraId="0BC00CF8" w14:textId="77777777" w:rsidR="003A32BB" w:rsidRPr="00F66B33" w:rsidRDefault="003A32BB" w:rsidP="003A32BB">
      <w:pPr>
        <w:pStyle w:val="Zwykytekst"/>
        <w:suppressAutoHyphens/>
        <w:ind w:left="1418"/>
        <w:jc w:val="both"/>
        <w:rPr>
          <w:rFonts w:ascii="Times New Roman" w:hAnsi="Times New Roman"/>
          <w:color w:val="000000" w:themeColor="text1"/>
          <w:sz w:val="22"/>
          <w:szCs w:val="22"/>
        </w:rPr>
      </w:pPr>
      <w:r w:rsidRPr="00F66B33">
        <w:rPr>
          <w:rFonts w:ascii="Times New Roman" w:hAnsi="Times New Roman"/>
          <w:color w:val="000000" w:themeColor="text1"/>
          <w:sz w:val="22"/>
          <w:szCs w:val="22"/>
        </w:rPr>
        <w:t>C</w:t>
      </w:r>
      <w:r w:rsidRPr="00F66B33">
        <w:rPr>
          <w:rFonts w:ascii="Times New Roman" w:hAnsi="Times New Roman"/>
          <w:color w:val="000000" w:themeColor="text1"/>
          <w:sz w:val="22"/>
          <w:szCs w:val="22"/>
          <w:vertAlign w:val="subscript"/>
        </w:rPr>
        <w:t>naj</w:t>
      </w:r>
      <w:r w:rsidRPr="00F66B33">
        <w:rPr>
          <w:rFonts w:ascii="Times New Roman" w:hAnsi="Times New Roman"/>
          <w:color w:val="000000" w:themeColor="text1"/>
          <w:sz w:val="22"/>
          <w:szCs w:val="22"/>
        </w:rPr>
        <w:t xml:space="preserve"> – najniższa cena wraz z należnym podatkiem od towarów i usług spośród ważnych ofert z wszystkich dopuszczonych do oceny ofert;</w:t>
      </w:r>
    </w:p>
    <w:p w14:paraId="61BE3213" w14:textId="77777777" w:rsidR="003A32BB" w:rsidRPr="00F66B33" w:rsidRDefault="003A32BB" w:rsidP="003A32BB">
      <w:pPr>
        <w:pStyle w:val="Zwykytekst"/>
        <w:suppressAutoHyphens/>
        <w:ind w:left="1418"/>
        <w:jc w:val="both"/>
        <w:rPr>
          <w:rFonts w:ascii="Times New Roman" w:hAnsi="Times New Roman"/>
          <w:color w:val="000000" w:themeColor="text1"/>
          <w:sz w:val="22"/>
          <w:szCs w:val="22"/>
        </w:rPr>
      </w:pPr>
      <w:r w:rsidRPr="00F66B33">
        <w:rPr>
          <w:rFonts w:ascii="Times New Roman" w:hAnsi="Times New Roman"/>
          <w:color w:val="000000" w:themeColor="text1"/>
          <w:sz w:val="22"/>
          <w:szCs w:val="22"/>
        </w:rPr>
        <w:t>C</w:t>
      </w:r>
      <w:r w:rsidRPr="00F66B33">
        <w:rPr>
          <w:rFonts w:ascii="Times New Roman" w:hAnsi="Times New Roman"/>
          <w:color w:val="000000" w:themeColor="text1"/>
          <w:sz w:val="22"/>
          <w:szCs w:val="22"/>
          <w:vertAlign w:val="subscript"/>
        </w:rPr>
        <w:t>o</w:t>
      </w:r>
      <w:r w:rsidRPr="00F66B33">
        <w:rPr>
          <w:rFonts w:ascii="Times New Roman" w:hAnsi="Times New Roman"/>
          <w:color w:val="000000" w:themeColor="text1"/>
          <w:sz w:val="22"/>
          <w:szCs w:val="22"/>
        </w:rPr>
        <w:t xml:space="preserve"> – cena wraz z należnym podatkiem od towarów i usług podana przez wykonawcę, dla którego wynik jest obliczany.</w:t>
      </w:r>
    </w:p>
    <w:bookmarkEnd w:id="1"/>
    <w:p w14:paraId="16B69D46" w14:textId="624DF4AA" w:rsidR="002A134D" w:rsidRPr="00F66B33" w:rsidRDefault="002A134D" w:rsidP="00610F62">
      <w:pPr>
        <w:spacing w:before="120"/>
        <w:ind w:left="426"/>
        <w:jc w:val="both"/>
        <w:rPr>
          <w:b/>
          <w:bCs/>
          <w:i/>
          <w:iCs/>
          <w:sz w:val="22"/>
          <w:u w:val="single"/>
        </w:rPr>
      </w:pPr>
      <w:r w:rsidRPr="00F66B33">
        <w:rPr>
          <w:b/>
          <w:bCs/>
          <w:i/>
          <w:iCs/>
          <w:color w:val="000000" w:themeColor="text1"/>
          <w:sz w:val="22"/>
          <w:u w:val="single"/>
        </w:rPr>
        <w:t xml:space="preserve">Maksymalna liczba punktów </w:t>
      </w:r>
      <w:r w:rsidR="00242411" w:rsidRPr="00F66B33">
        <w:rPr>
          <w:b/>
          <w:bCs/>
          <w:i/>
          <w:iCs/>
          <w:color w:val="000000" w:themeColor="text1"/>
          <w:sz w:val="22"/>
          <w:u w:val="single"/>
        </w:rPr>
        <w:t xml:space="preserve">możliwa </w:t>
      </w:r>
      <w:r w:rsidRPr="00F66B33">
        <w:rPr>
          <w:b/>
          <w:bCs/>
          <w:i/>
          <w:iCs/>
          <w:color w:val="000000" w:themeColor="text1"/>
          <w:sz w:val="22"/>
          <w:u w:val="single"/>
        </w:rPr>
        <w:t xml:space="preserve">do uzyskania </w:t>
      </w:r>
      <w:r w:rsidR="00242411" w:rsidRPr="00F66B33">
        <w:rPr>
          <w:b/>
          <w:bCs/>
          <w:i/>
          <w:iCs/>
          <w:color w:val="000000" w:themeColor="text1"/>
          <w:sz w:val="22"/>
          <w:u w:val="single"/>
        </w:rPr>
        <w:t xml:space="preserve">przez ofertę </w:t>
      </w:r>
      <w:r w:rsidRPr="00F66B33">
        <w:rPr>
          <w:b/>
          <w:bCs/>
          <w:i/>
          <w:iCs/>
          <w:color w:val="000000" w:themeColor="text1"/>
          <w:sz w:val="22"/>
          <w:u w:val="single"/>
        </w:rPr>
        <w:t>w tym kryterium wynosi</w:t>
      </w:r>
      <w:r w:rsidR="00242411" w:rsidRPr="00F66B33">
        <w:rPr>
          <w:b/>
          <w:bCs/>
          <w:i/>
          <w:iCs/>
          <w:color w:val="000000" w:themeColor="text1"/>
          <w:sz w:val="22"/>
          <w:u w:val="single"/>
        </w:rPr>
        <w:t>:</w:t>
      </w:r>
      <w:r w:rsidRPr="00F66B33">
        <w:rPr>
          <w:b/>
          <w:bCs/>
          <w:i/>
          <w:iCs/>
          <w:color w:val="000000" w:themeColor="text1"/>
          <w:sz w:val="22"/>
          <w:u w:val="single"/>
        </w:rPr>
        <w:t xml:space="preserve"> 10</w:t>
      </w:r>
      <w:r w:rsidR="001B7C82" w:rsidRPr="00F66B33">
        <w:rPr>
          <w:b/>
          <w:bCs/>
          <w:i/>
          <w:iCs/>
          <w:color w:val="000000" w:themeColor="text1"/>
          <w:sz w:val="22"/>
          <w:u w:val="single"/>
        </w:rPr>
        <w:t>0,00</w:t>
      </w:r>
      <w:r w:rsidR="00242411" w:rsidRPr="00F66B33">
        <w:rPr>
          <w:b/>
          <w:bCs/>
          <w:i/>
          <w:iCs/>
          <w:color w:val="000000" w:themeColor="text1"/>
          <w:sz w:val="22"/>
          <w:u w:val="single"/>
        </w:rPr>
        <w:t>.</w:t>
      </w:r>
      <w:r w:rsidR="00581059" w:rsidRPr="00F66B33">
        <w:rPr>
          <w:b/>
          <w:bCs/>
          <w:i/>
          <w:iCs/>
          <w:sz w:val="22"/>
          <w:u w:val="single"/>
        </w:rPr>
        <w:br/>
      </w:r>
    </w:p>
    <w:p w14:paraId="76BC5254" w14:textId="62039CDD" w:rsidR="002A134D" w:rsidRPr="00F66B33" w:rsidRDefault="002A134D" w:rsidP="008E4FE0">
      <w:pPr>
        <w:widowControl/>
        <w:numPr>
          <w:ilvl w:val="0"/>
          <w:numId w:val="25"/>
        </w:numPr>
        <w:suppressAutoHyphens w:val="0"/>
        <w:jc w:val="both"/>
        <w:rPr>
          <w:sz w:val="22"/>
          <w:szCs w:val="22"/>
        </w:rPr>
      </w:pPr>
      <w:r w:rsidRPr="00F66B33">
        <w:rPr>
          <w:sz w:val="22"/>
          <w:szCs w:val="22"/>
        </w:rPr>
        <w:t xml:space="preserve">Wszystkie obliczenia punktów będą dokonywane z dokładnością do dwóch miejsc </w:t>
      </w:r>
      <w:r w:rsidR="00581059" w:rsidRPr="00F66B33">
        <w:rPr>
          <w:sz w:val="22"/>
          <w:szCs w:val="22"/>
        </w:rPr>
        <w:br/>
      </w:r>
      <w:r w:rsidRPr="00F66B33">
        <w:rPr>
          <w:sz w:val="22"/>
          <w:szCs w:val="22"/>
        </w:rPr>
        <w:t>po przecinku (bez zaokrągleń).</w:t>
      </w:r>
    </w:p>
    <w:p w14:paraId="31AF60CB" w14:textId="4245E656" w:rsidR="002A134D" w:rsidRPr="00F66B33" w:rsidRDefault="002A134D" w:rsidP="008E4FE0">
      <w:pPr>
        <w:widowControl/>
        <w:numPr>
          <w:ilvl w:val="0"/>
          <w:numId w:val="25"/>
        </w:numPr>
        <w:suppressAutoHyphens w:val="0"/>
        <w:jc w:val="both"/>
        <w:rPr>
          <w:sz w:val="22"/>
          <w:szCs w:val="22"/>
        </w:rPr>
      </w:pPr>
      <w:r w:rsidRPr="00F66B33">
        <w:rPr>
          <w:sz w:val="22"/>
          <w:szCs w:val="22"/>
        </w:rPr>
        <w:t xml:space="preserve">Oferta </w:t>
      </w:r>
      <w:r w:rsidR="00EF7E7C" w:rsidRPr="00F66B33">
        <w:rPr>
          <w:sz w:val="22"/>
          <w:szCs w:val="22"/>
        </w:rPr>
        <w:t>wykonawc</w:t>
      </w:r>
      <w:r w:rsidRPr="00F66B33">
        <w:rPr>
          <w:sz w:val="22"/>
          <w:szCs w:val="22"/>
        </w:rPr>
        <w:t xml:space="preserve">y, która uzyska najwyższą liczbę punktów, uznana zostanie za najkorzystniejszą. </w:t>
      </w:r>
    </w:p>
    <w:p w14:paraId="30212463" w14:textId="54422702" w:rsidR="002A134D" w:rsidRPr="00F66B33" w:rsidRDefault="002A134D" w:rsidP="008E4FE0">
      <w:pPr>
        <w:widowControl/>
        <w:numPr>
          <w:ilvl w:val="0"/>
          <w:numId w:val="25"/>
        </w:numPr>
        <w:suppressAutoHyphens w:val="0"/>
        <w:jc w:val="both"/>
        <w:rPr>
          <w:sz w:val="22"/>
          <w:szCs w:val="22"/>
        </w:rPr>
      </w:pPr>
      <w:r w:rsidRPr="00F66B33">
        <w:rPr>
          <w:sz w:val="22"/>
          <w:szCs w:val="22"/>
        </w:rPr>
        <w:t xml:space="preserve">Jeżeli zostały złożone oferty o takiej samej cenie, </w:t>
      </w:r>
      <w:r w:rsidR="00CA478D" w:rsidRPr="00F66B33">
        <w:rPr>
          <w:sz w:val="22"/>
          <w:szCs w:val="22"/>
        </w:rPr>
        <w:t>zamawiaj</w:t>
      </w:r>
      <w:r w:rsidRPr="00F66B33">
        <w:rPr>
          <w:sz w:val="22"/>
          <w:szCs w:val="22"/>
        </w:rPr>
        <w:t xml:space="preserve">ący wzywa </w:t>
      </w:r>
      <w:r w:rsidR="00EF7E7C" w:rsidRPr="00F66B33">
        <w:rPr>
          <w:sz w:val="22"/>
          <w:szCs w:val="22"/>
        </w:rPr>
        <w:t>wykonawc</w:t>
      </w:r>
      <w:r w:rsidRPr="00F66B33">
        <w:rPr>
          <w:sz w:val="22"/>
          <w:szCs w:val="22"/>
        </w:rPr>
        <w:t xml:space="preserve">ów, </w:t>
      </w:r>
      <w:r w:rsidR="00581059" w:rsidRPr="00F66B33">
        <w:rPr>
          <w:sz w:val="22"/>
          <w:szCs w:val="22"/>
        </w:rPr>
        <w:br/>
      </w:r>
      <w:r w:rsidRPr="00F66B33">
        <w:rPr>
          <w:sz w:val="22"/>
          <w:szCs w:val="22"/>
        </w:rPr>
        <w:t>którzy złożyli te oferty, do złożenia w terminie określonym przez zamawiającego ofert dodatkowych.</w:t>
      </w:r>
    </w:p>
    <w:p w14:paraId="40620E50" w14:textId="77777777" w:rsidR="00E97404" w:rsidRPr="00F66B33" w:rsidRDefault="00E97404" w:rsidP="00E97404">
      <w:pPr>
        <w:widowControl/>
        <w:suppressAutoHyphens w:val="0"/>
        <w:ind w:left="720"/>
        <w:jc w:val="both"/>
        <w:rPr>
          <w:sz w:val="22"/>
          <w:szCs w:val="22"/>
        </w:rPr>
      </w:pPr>
    </w:p>
    <w:p w14:paraId="0CCBD946" w14:textId="76A29E3F" w:rsidR="00021006" w:rsidRPr="00F66B33" w:rsidRDefault="004B00FB" w:rsidP="004B00FB">
      <w:pPr>
        <w:widowControl/>
        <w:tabs>
          <w:tab w:val="left" w:pos="426"/>
        </w:tabs>
        <w:suppressAutoHyphens w:val="0"/>
        <w:jc w:val="both"/>
        <w:rPr>
          <w:b/>
          <w:bCs/>
          <w:sz w:val="22"/>
          <w:szCs w:val="22"/>
        </w:rPr>
      </w:pPr>
      <w:r w:rsidRPr="00F66B33">
        <w:rPr>
          <w:b/>
          <w:bCs/>
          <w:color w:val="000000" w:themeColor="text1"/>
          <w:sz w:val="22"/>
          <w:szCs w:val="22"/>
        </w:rPr>
        <w:t xml:space="preserve">Rozdział XVI - </w:t>
      </w:r>
      <w:r w:rsidR="5CD32AA8" w:rsidRPr="00F66B33">
        <w:rPr>
          <w:b/>
          <w:bCs/>
          <w:color w:val="000000" w:themeColor="text1"/>
          <w:sz w:val="22"/>
          <w:szCs w:val="22"/>
        </w:rPr>
        <w:t>Informację o formalnościach, jakie powinny zostać dopełnione po wyborze oferty</w:t>
      </w:r>
      <w:r w:rsidR="5CD32AA8" w:rsidRPr="00F66B33">
        <w:rPr>
          <w:b/>
          <w:bCs/>
          <w:sz w:val="22"/>
          <w:szCs w:val="22"/>
        </w:rPr>
        <w:t xml:space="preserve"> w celu zawarcia umowy w sprawie zamówienia publicznego.</w:t>
      </w:r>
    </w:p>
    <w:p w14:paraId="0CED6E6B" w14:textId="77777777" w:rsidR="0009010B" w:rsidRPr="00F66B33" w:rsidRDefault="0009010B" w:rsidP="00B41039">
      <w:pPr>
        <w:numPr>
          <w:ilvl w:val="0"/>
          <w:numId w:val="39"/>
        </w:numPr>
        <w:ind w:left="426" w:hanging="437"/>
        <w:contextualSpacing/>
        <w:jc w:val="both"/>
        <w:rPr>
          <w:bCs/>
          <w:sz w:val="22"/>
          <w:szCs w:val="22"/>
        </w:rPr>
      </w:pPr>
      <w:r w:rsidRPr="00F66B33">
        <w:rPr>
          <w:sz w:val="22"/>
          <w:szCs w:val="22"/>
        </w:rPr>
        <w:t>Przed podpisaniem umowy wykonawca powinien złożyć:</w:t>
      </w:r>
    </w:p>
    <w:p w14:paraId="4A85088B" w14:textId="6CA5912A" w:rsidR="0009010B" w:rsidRPr="00F66B33" w:rsidRDefault="0009010B" w:rsidP="00AC5711">
      <w:pPr>
        <w:pStyle w:val="Akapitzlist"/>
        <w:numPr>
          <w:ilvl w:val="1"/>
          <w:numId w:val="20"/>
        </w:numPr>
        <w:tabs>
          <w:tab w:val="left" w:pos="993"/>
        </w:tabs>
        <w:jc w:val="both"/>
        <w:rPr>
          <w:sz w:val="22"/>
        </w:rPr>
      </w:pPr>
      <w:r w:rsidRPr="00F66B33">
        <w:rPr>
          <w:sz w:val="22"/>
        </w:rPr>
        <w:t>kopię umowy(-ów) określającej podstawy i zasady wspólnego ubiegania się o udzielenie zamówienia publicznego – w przypadku złożenia oferty przez podmioty występujące wspólnie (tj. konsorcjum);</w:t>
      </w:r>
    </w:p>
    <w:p w14:paraId="30C624A8" w14:textId="77777777" w:rsidR="00AC5711" w:rsidRPr="00F66B33" w:rsidRDefault="0009010B" w:rsidP="00AC5711">
      <w:pPr>
        <w:pStyle w:val="Akapitzlist"/>
        <w:numPr>
          <w:ilvl w:val="1"/>
          <w:numId w:val="20"/>
        </w:numPr>
        <w:tabs>
          <w:tab w:val="left" w:pos="993"/>
        </w:tabs>
        <w:jc w:val="both"/>
        <w:rPr>
          <w:sz w:val="22"/>
        </w:rPr>
      </w:pPr>
      <w:r w:rsidRPr="00F66B33">
        <w:rPr>
          <w:sz w:val="22"/>
        </w:rPr>
        <w:t>wykaz podwykonawców z zakresem powierzanych im zadań, o ile przewiduje się ich udział w realizacji zamówienia;</w:t>
      </w:r>
    </w:p>
    <w:p w14:paraId="0D97F70E" w14:textId="43742981" w:rsidR="00143E55" w:rsidRPr="00F66B33" w:rsidRDefault="00143E55" w:rsidP="00143E55">
      <w:pPr>
        <w:pStyle w:val="Akapitzlist"/>
        <w:numPr>
          <w:ilvl w:val="1"/>
          <w:numId w:val="20"/>
        </w:numPr>
        <w:jc w:val="both"/>
        <w:rPr>
          <w:sz w:val="22"/>
        </w:rPr>
      </w:pPr>
      <w:r w:rsidRPr="00F66B33">
        <w:rPr>
          <w:bCs/>
          <w:sz w:val="22"/>
          <w:lang w:eastAsia="pl-PL"/>
        </w:rPr>
        <w:t>oświadczenie o niepodleganiu wykluczeniu – art. 7 ust. 1 ustawy z dnia 13 kwietnia 2022  r. o szczególnych rozwiązaniach w zakresie przeciwdziałania wspieraniu agresji na Ukrainę oraz służących ochronie bezpieczeństwa narodowego (</w:t>
      </w:r>
      <w:proofErr w:type="spellStart"/>
      <w:r w:rsidRPr="00F66B33">
        <w:rPr>
          <w:bCs/>
          <w:sz w:val="22"/>
          <w:lang w:eastAsia="pl-PL"/>
        </w:rPr>
        <w:t>t.j</w:t>
      </w:r>
      <w:proofErr w:type="spellEnd"/>
      <w:r w:rsidRPr="00F66B33">
        <w:rPr>
          <w:bCs/>
          <w:sz w:val="22"/>
          <w:lang w:eastAsia="pl-PL"/>
        </w:rPr>
        <w:t xml:space="preserve">.: Dz.U. z 2024 r., poz. 507) – </w:t>
      </w:r>
      <w:r w:rsidR="001B7C82" w:rsidRPr="00F66B33">
        <w:rPr>
          <w:bCs/>
          <w:sz w:val="22"/>
          <w:lang w:eastAsia="pl-PL"/>
        </w:rPr>
        <w:br/>
      </w:r>
      <w:r w:rsidRPr="00F66B33">
        <w:rPr>
          <w:sz w:val="22"/>
        </w:rPr>
        <w:t>w przypadku wykonawców wspólnie ubiegających się o zamówienie oświadczenie składa każdy z nich;</w:t>
      </w:r>
    </w:p>
    <w:p w14:paraId="5F0B2EE8" w14:textId="19C8952A" w:rsidR="00143E55" w:rsidRPr="00F66B33" w:rsidRDefault="00143E55" w:rsidP="00143E55">
      <w:pPr>
        <w:pStyle w:val="Akapitzlist"/>
        <w:numPr>
          <w:ilvl w:val="1"/>
          <w:numId w:val="20"/>
        </w:numPr>
        <w:jc w:val="both"/>
        <w:rPr>
          <w:sz w:val="22"/>
        </w:rPr>
      </w:pPr>
      <w:r w:rsidRPr="00F66B33">
        <w:rPr>
          <w:bCs/>
          <w:sz w:val="22"/>
          <w:lang w:eastAsia="pl-PL"/>
        </w:rPr>
        <w:t xml:space="preserve">oświadczenie o niepodleganiu wykluczeniu – art. </w:t>
      </w:r>
      <w:r w:rsidRPr="00F66B33">
        <w:rPr>
          <w:sz w:val="22"/>
        </w:rPr>
        <w:t xml:space="preserve">5k rozporządzenia Rady (UE) nr 833/2014 z dnia 31 lipca 2014 r. dotyczącego środków ograniczających w związku z działaniami Rosji destabilizującymi sytuację na Ukrainie (Dz. Urz. UE nr L 229 z 31 lipca 2014 r., str. 1), </w:t>
      </w:r>
      <w:r w:rsidR="001B7C82" w:rsidRPr="00F66B33">
        <w:rPr>
          <w:sz w:val="22"/>
        </w:rPr>
        <w:br/>
      </w:r>
      <w:r w:rsidRPr="00F66B33">
        <w:rPr>
          <w:sz w:val="22"/>
        </w:rPr>
        <w:t xml:space="preserve">w brzmieniu nadanym rozporządzeniem Rady (UE) 2022/576 w sprawie zmiany rozporządzenia (UE) nr 833/2014 dotyczącego środków ograniczających w związku </w:t>
      </w:r>
      <w:r w:rsidR="0020660F">
        <w:rPr>
          <w:sz w:val="22"/>
        </w:rPr>
        <w:br/>
      </w:r>
      <w:r w:rsidRPr="00F66B33">
        <w:rPr>
          <w:sz w:val="22"/>
        </w:rPr>
        <w:t>z działaniami Rosji destabilizującymi sytuację na Ukrainie (Dz. Urz. UE nr L 111 z 8 kwietnia 2022 r., str. 1) – w przypadku wykonawców wspólnie ubiegających się o zamówienie oświadczenie składa każdy z nich;</w:t>
      </w:r>
    </w:p>
    <w:p w14:paraId="6E38A17C" w14:textId="6EB3E2BD" w:rsidR="00143E55" w:rsidRPr="00F66B33" w:rsidRDefault="00143E55" w:rsidP="00143E55">
      <w:pPr>
        <w:pStyle w:val="Akapitzlist"/>
        <w:numPr>
          <w:ilvl w:val="1"/>
          <w:numId w:val="20"/>
        </w:numPr>
        <w:jc w:val="both"/>
        <w:rPr>
          <w:sz w:val="22"/>
        </w:rPr>
      </w:pPr>
      <w:r w:rsidRPr="00F66B33">
        <w:rPr>
          <w:iCs/>
          <w:sz w:val="22"/>
        </w:rPr>
        <w:t>w przypadku, gdy na podwykonawcę lub dostawcę przypada ponad 10% wartości zamówienia, podwykonawca lub dostawca potwierdza brak podstaw do wykluczenia na podstawie art. 5k Rozporządzenia sankcyjnego, poprzez złożenie oświadczeń, o którym mowa w ust. 1.4 powyżej.</w:t>
      </w:r>
    </w:p>
    <w:p w14:paraId="574D04C4" w14:textId="3BEA5096" w:rsidR="004B00FB" w:rsidRPr="00F66B33" w:rsidRDefault="004B00FB" w:rsidP="00610F62">
      <w:pPr>
        <w:pStyle w:val="Akapitzlist"/>
        <w:numPr>
          <w:ilvl w:val="0"/>
          <w:numId w:val="20"/>
        </w:numPr>
        <w:jc w:val="both"/>
        <w:rPr>
          <w:color w:val="000000"/>
          <w:sz w:val="22"/>
        </w:rPr>
      </w:pPr>
      <w:r w:rsidRPr="00F66B33">
        <w:rPr>
          <w:color w:val="000000"/>
          <w:sz w:val="22"/>
        </w:rPr>
        <w:t xml:space="preserve">Wybrany </w:t>
      </w:r>
      <w:r w:rsidR="00F81610" w:rsidRPr="00F66B33">
        <w:rPr>
          <w:color w:val="000000"/>
          <w:sz w:val="22"/>
        </w:rPr>
        <w:t>wykonawc</w:t>
      </w:r>
      <w:r w:rsidRPr="00F66B33">
        <w:rPr>
          <w:color w:val="000000"/>
          <w:sz w:val="22"/>
        </w:rPr>
        <w:t xml:space="preserve">a jest zobowiązany do zawarcia umowy w terminie i miejscu wyznaczonym przez </w:t>
      </w:r>
      <w:r w:rsidR="00CA478D" w:rsidRPr="00F66B33">
        <w:rPr>
          <w:color w:val="000000"/>
          <w:sz w:val="22"/>
        </w:rPr>
        <w:t>zamawiaj</w:t>
      </w:r>
      <w:r w:rsidRPr="00F66B33">
        <w:rPr>
          <w:color w:val="000000"/>
          <w:sz w:val="22"/>
        </w:rPr>
        <w:t>ącego.</w:t>
      </w:r>
    </w:p>
    <w:p w14:paraId="1D883EFD" w14:textId="77777777" w:rsidR="00E97404" w:rsidRPr="00F66B33" w:rsidRDefault="00E97404" w:rsidP="00E97404">
      <w:pPr>
        <w:widowControl/>
        <w:suppressAutoHyphens w:val="0"/>
        <w:ind w:left="720"/>
        <w:jc w:val="both"/>
        <w:rPr>
          <w:sz w:val="22"/>
          <w:szCs w:val="22"/>
        </w:rPr>
      </w:pPr>
    </w:p>
    <w:p w14:paraId="6C1441A0" w14:textId="77777777" w:rsidR="00066F4F" w:rsidRPr="00F66B33" w:rsidRDefault="00066F4F" w:rsidP="004B00FB">
      <w:pPr>
        <w:widowControl/>
        <w:suppressAutoHyphens w:val="0"/>
        <w:jc w:val="both"/>
        <w:rPr>
          <w:b/>
          <w:bCs/>
          <w:sz w:val="22"/>
          <w:szCs w:val="22"/>
        </w:rPr>
      </w:pPr>
    </w:p>
    <w:p w14:paraId="1134614A" w14:textId="4BED5CF7" w:rsidR="004B00FB" w:rsidRPr="00F66B33" w:rsidRDefault="004B00FB" w:rsidP="004B00FB">
      <w:pPr>
        <w:widowControl/>
        <w:suppressAutoHyphens w:val="0"/>
        <w:jc w:val="both"/>
        <w:rPr>
          <w:b/>
          <w:bCs/>
          <w:sz w:val="22"/>
          <w:szCs w:val="22"/>
        </w:rPr>
      </w:pPr>
      <w:r w:rsidRPr="00F66B33">
        <w:rPr>
          <w:b/>
          <w:bCs/>
          <w:sz w:val="22"/>
          <w:szCs w:val="22"/>
        </w:rPr>
        <w:t>Rozdział XVI</w:t>
      </w:r>
      <w:r w:rsidR="00A33322" w:rsidRPr="00F66B33">
        <w:rPr>
          <w:b/>
          <w:bCs/>
          <w:sz w:val="22"/>
          <w:szCs w:val="22"/>
        </w:rPr>
        <w:t>I</w:t>
      </w:r>
      <w:r w:rsidRPr="00F66B33">
        <w:rPr>
          <w:b/>
          <w:bCs/>
          <w:sz w:val="22"/>
          <w:szCs w:val="22"/>
        </w:rPr>
        <w:t xml:space="preserve"> - Wymagania dotyczące zabezpieczenia należytego wykonania umowy.</w:t>
      </w:r>
    </w:p>
    <w:p w14:paraId="218518AB" w14:textId="267012EE" w:rsidR="004B00FB" w:rsidRPr="00F66B33" w:rsidRDefault="004B00FB" w:rsidP="00674005">
      <w:pPr>
        <w:jc w:val="both"/>
        <w:rPr>
          <w:sz w:val="22"/>
          <w:szCs w:val="22"/>
        </w:rPr>
      </w:pPr>
      <w:r w:rsidRPr="00F66B33">
        <w:rPr>
          <w:sz w:val="22"/>
          <w:szCs w:val="22"/>
        </w:rPr>
        <w:t>Zamawiający nie przewiduje konieczności wniesienia zabezpieczenia należytego wykonania umowy.</w:t>
      </w:r>
    </w:p>
    <w:p w14:paraId="0A102839" w14:textId="77777777" w:rsidR="004B00FB" w:rsidRPr="00F66B33" w:rsidRDefault="004B00FB" w:rsidP="004B00FB">
      <w:pPr>
        <w:widowControl/>
        <w:suppressAutoHyphens w:val="0"/>
        <w:jc w:val="both"/>
        <w:rPr>
          <w:sz w:val="22"/>
          <w:szCs w:val="22"/>
        </w:rPr>
      </w:pPr>
    </w:p>
    <w:p w14:paraId="75699684" w14:textId="77777777" w:rsidR="008250C4" w:rsidRPr="00F66B33" w:rsidRDefault="004B00FB" w:rsidP="004B00FB">
      <w:pPr>
        <w:widowControl/>
        <w:suppressAutoHyphens w:val="0"/>
        <w:jc w:val="both"/>
        <w:rPr>
          <w:b/>
          <w:bCs/>
          <w:sz w:val="22"/>
          <w:szCs w:val="22"/>
        </w:rPr>
      </w:pPr>
      <w:r w:rsidRPr="00F66B33">
        <w:rPr>
          <w:b/>
          <w:bCs/>
          <w:sz w:val="22"/>
          <w:szCs w:val="22"/>
        </w:rPr>
        <w:t>Rozdział XVIII - Wzór umowy</w:t>
      </w:r>
    </w:p>
    <w:p w14:paraId="28E3CCDA" w14:textId="55D27FAD" w:rsidR="004B00FB" w:rsidRPr="00F66B33" w:rsidRDefault="004C61F2" w:rsidP="00674005">
      <w:pPr>
        <w:jc w:val="both"/>
        <w:rPr>
          <w:sz w:val="22"/>
          <w:szCs w:val="22"/>
        </w:rPr>
      </w:pPr>
      <w:r w:rsidRPr="00F66B33">
        <w:rPr>
          <w:sz w:val="22"/>
          <w:szCs w:val="22"/>
        </w:rPr>
        <w:t>Wzór umowy stanowi</w:t>
      </w:r>
      <w:r w:rsidR="00507B7A" w:rsidRPr="00F66B33">
        <w:rPr>
          <w:sz w:val="22"/>
          <w:szCs w:val="22"/>
        </w:rPr>
        <w:t xml:space="preserve"> załącznik nr 2 do SWZ -</w:t>
      </w:r>
      <w:r w:rsidRPr="00F66B33">
        <w:rPr>
          <w:sz w:val="22"/>
          <w:szCs w:val="22"/>
        </w:rPr>
        <w:t xml:space="preserve"> p</w:t>
      </w:r>
      <w:r w:rsidR="008250C4" w:rsidRPr="00F66B33">
        <w:rPr>
          <w:sz w:val="22"/>
          <w:szCs w:val="22"/>
        </w:rPr>
        <w:t>r</w:t>
      </w:r>
      <w:r w:rsidR="00801DBE" w:rsidRPr="00F66B33">
        <w:rPr>
          <w:sz w:val="22"/>
          <w:szCs w:val="22"/>
        </w:rPr>
        <w:t>ojektowane postanowienia umowy</w:t>
      </w:r>
      <w:r w:rsidR="004B00FB" w:rsidRPr="00F66B33">
        <w:rPr>
          <w:sz w:val="22"/>
          <w:szCs w:val="22"/>
        </w:rPr>
        <w:t>.</w:t>
      </w:r>
    </w:p>
    <w:p w14:paraId="70697AAB" w14:textId="3D1C2FC7" w:rsidR="002D7DDA" w:rsidRPr="00F66B33" w:rsidRDefault="002D7DDA" w:rsidP="002D7DDA">
      <w:pPr>
        <w:widowControl/>
        <w:suppressAutoHyphens w:val="0"/>
        <w:ind w:left="644"/>
        <w:jc w:val="both"/>
        <w:rPr>
          <w:b/>
          <w:bCs/>
          <w:sz w:val="22"/>
          <w:szCs w:val="22"/>
        </w:rPr>
      </w:pPr>
    </w:p>
    <w:p w14:paraId="61FC15A6" w14:textId="1AC75414" w:rsidR="004B00FB" w:rsidRPr="00F66B33" w:rsidRDefault="004B00FB" w:rsidP="004B00FB">
      <w:pPr>
        <w:widowControl/>
        <w:suppressAutoHyphens w:val="0"/>
        <w:jc w:val="both"/>
        <w:rPr>
          <w:b/>
          <w:bCs/>
          <w:sz w:val="22"/>
          <w:szCs w:val="22"/>
        </w:rPr>
      </w:pPr>
      <w:r w:rsidRPr="00F66B33">
        <w:rPr>
          <w:b/>
          <w:bCs/>
          <w:sz w:val="22"/>
          <w:szCs w:val="22"/>
        </w:rPr>
        <w:t xml:space="preserve">Rozdział XIX - Pouczenie o środkach ochrony prawnej przysługujących </w:t>
      </w:r>
      <w:r w:rsidR="00F81610" w:rsidRPr="00F66B33">
        <w:rPr>
          <w:b/>
          <w:bCs/>
          <w:sz w:val="22"/>
          <w:szCs w:val="22"/>
        </w:rPr>
        <w:t>wykonawc</w:t>
      </w:r>
      <w:r w:rsidRPr="00F66B33">
        <w:rPr>
          <w:b/>
          <w:bCs/>
          <w:sz w:val="22"/>
          <w:szCs w:val="22"/>
        </w:rPr>
        <w:t xml:space="preserve">y </w:t>
      </w:r>
      <w:r w:rsidR="00A33322" w:rsidRPr="00F66B33">
        <w:rPr>
          <w:b/>
          <w:bCs/>
          <w:sz w:val="22"/>
          <w:szCs w:val="22"/>
        </w:rPr>
        <w:br/>
      </w:r>
      <w:r w:rsidRPr="00F66B33">
        <w:rPr>
          <w:b/>
          <w:bCs/>
          <w:sz w:val="22"/>
          <w:szCs w:val="22"/>
        </w:rPr>
        <w:t>w toku postępowania o udzielenie zamówienia.</w:t>
      </w:r>
    </w:p>
    <w:p w14:paraId="1ED76543" w14:textId="1FCF5256" w:rsidR="004B00FB" w:rsidRPr="00F66B33" w:rsidRDefault="004B00FB" w:rsidP="006816BA">
      <w:pPr>
        <w:pStyle w:val="Akapitzlist"/>
        <w:numPr>
          <w:ilvl w:val="0"/>
          <w:numId w:val="26"/>
        </w:numPr>
        <w:jc w:val="both"/>
        <w:rPr>
          <w:rFonts w:eastAsia="Calibri"/>
          <w:sz w:val="22"/>
        </w:rPr>
      </w:pPr>
      <w:r w:rsidRPr="00F66B33">
        <w:rPr>
          <w:spacing w:val="-1"/>
          <w:sz w:val="22"/>
        </w:rPr>
        <w:t>Ś</w:t>
      </w:r>
      <w:r w:rsidRPr="00F66B33">
        <w:rPr>
          <w:rFonts w:eastAsia="Calibri"/>
          <w:spacing w:val="-3"/>
          <w:sz w:val="22"/>
        </w:rPr>
        <w:t>r</w:t>
      </w:r>
      <w:r w:rsidRPr="00F66B33">
        <w:rPr>
          <w:rFonts w:eastAsia="Calibri"/>
          <w:sz w:val="22"/>
        </w:rPr>
        <w:t>od</w:t>
      </w:r>
      <w:r w:rsidRPr="00F66B33">
        <w:rPr>
          <w:rFonts w:eastAsia="Calibri"/>
          <w:spacing w:val="-5"/>
          <w:sz w:val="22"/>
        </w:rPr>
        <w:t>k</w:t>
      </w:r>
      <w:r w:rsidRPr="00F66B33">
        <w:rPr>
          <w:rFonts w:eastAsia="Calibri"/>
          <w:sz w:val="22"/>
        </w:rPr>
        <w:t xml:space="preserve">i </w:t>
      </w:r>
      <w:r w:rsidRPr="00F66B33">
        <w:rPr>
          <w:rFonts w:eastAsia="Calibri"/>
          <w:spacing w:val="15"/>
          <w:sz w:val="22"/>
        </w:rPr>
        <w:t xml:space="preserve"> </w:t>
      </w:r>
      <w:r w:rsidRPr="00F66B33">
        <w:rPr>
          <w:rFonts w:eastAsia="Calibri"/>
          <w:sz w:val="22"/>
        </w:rPr>
        <w:t>o</w:t>
      </w:r>
      <w:r w:rsidRPr="00F66B33">
        <w:rPr>
          <w:rFonts w:eastAsia="Calibri"/>
          <w:spacing w:val="-2"/>
          <w:sz w:val="22"/>
        </w:rPr>
        <w:t>c</w:t>
      </w:r>
      <w:r w:rsidRPr="00F66B33">
        <w:rPr>
          <w:rFonts w:eastAsia="Calibri"/>
          <w:spacing w:val="-3"/>
          <w:sz w:val="22"/>
        </w:rPr>
        <w:t>h</w:t>
      </w:r>
      <w:r w:rsidRPr="00F66B33">
        <w:rPr>
          <w:rFonts w:eastAsia="Calibri"/>
          <w:sz w:val="22"/>
        </w:rPr>
        <w:t>r</w:t>
      </w:r>
      <w:r w:rsidRPr="00F66B33">
        <w:rPr>
          <w:rFonts w:eastAsia="Calibri"/>
          <w:spacing w:val="-3"/>
          <w:sz w:val="22"/>
        </w:rPr>
        <w:t>o</w:t>
      </w:r>
      <w:r w:rsidRPr="00F66B33">
        <w:rPr>
          <w:rFonts w:eastAsia="Calibri"/>
          <w:sz w:val="22"/>
        </w:rPr>
        <w:t xml:space="preserve">ny </w:t>
      </w:r>
      <w:r w:rsidRPr="00F66B33">
        <w:rPr>
          <w:rFonts w:eastAsia="Calibri"/>
          <w:spacing w:val="14"/>
          <w:sz w:val="22"/>
        </w:rPr>
        <w:t xml:space="preserve"> </w:t>
      </w:r>
      <w:r w:rsidRPr="00F66B33">
        <w:rPr>
          <w:rFonts w:eastAsia="Calibri"/>
          <w:spacing w:val="-3"/>
          <w:sz w:val="22"/>
        </w:rPr>
        <w:t>p</w:t>
      </w:r>
      <w:r w:rsidRPr="00F66B33">
        <w:rPr>
          <w:rFonts w:eastAsia="Calibri"/>
          <w:spacing w:val="-2"/>
          <w:sz w:val="22"/>
        </w:rPr>
        <w:t>r</w:t>
      </w:r>
      <w:r w:rsidRPr="00F66B33">
        <w:rPr>
          <w:rFonts w:eastAsia="Calibri"/>
          <w:sz w:val="22"/>
        </w:rPr>
        <w:t>a</w:t>
      </w:r>
      <w:r w:rsidRPr="00F66B33">
        <w:rPr>
          <w:rFonts w:eastAsia="Calibri"/>
          <w:spacing w:val="-4"/>
          <w:sz w:val="22"/>
        </w:rPr>
        <w:t>w</w:t>
      </w:r>
      <w:r w:rsidRPr="00F66B33">
        <w:rPr>
          <w:rFonts w:eastAsia="Calibri"/>
          <w:sz w:val="22"/>
        </w:rPr>
        <w:t>n</w:t>
      </w:r>
      <w:r w:rsidRPr="00F66B33">
        <w:rPr>
          <w:rFonts w:eastAsia="Calibri"/>
          <w:spacing w:val="-2"/>
          <w:sz w:val="22"/>
        </w:rPr>
        <w:t>e</w:t>
      </w:r>
      <w:r w:rsidRPr="00F66B33">
        <w:rPr>
          <w:rFonts w:eastAsia="Calibri"/>
          <w:sz w:val="22"/>
        </w:rPr>
        <w:t xml:space="preserve">j </w:t>
      </w:r>
      <w:r w:rsidRPr="00F66B33">
        <w:rPr>
          <w:rFonts w:eastAsia="Calibri"/>
          <w:spacing w:val="17"/>
          <w:sz w:val="22"/>
        </w:rPr>
        <w:t xml:space="preserve"> </w:t>
      </w:r>
      <w:r w:rsidRPr="00F66B33">
        <w:rPr>
          <w:rFonts w:eastAsia="Calibri"/>
          <w:sz w:val="22"/>
        </w:rPr>
        <w:t>pr</w:t>
      </w:r>
      <w:r w:rsidRPr="00F66B33">
        <w:rPr>
          <w:rFonts w:eastAsia="Calibri"/>
          <w:spacing w:val="-2"/>
          <w:sz w:val="22"/>
        </w:rPr>
        <w:t>z</w:t>
      </w:r>
      <w:r w:rsidRPr="00F66B33">
        <w:rPr>
          <w:rFonts w:eastAsia="Calibri"/>
          <w:spacing w:val="-5"/>
          <w:sz w:val="22"/>
        </w:rPr>
        <w:t>y</w:t>
      </w:r>
      <w:r w:rsidRPr="00F66B33">
        <w:rPr>
          <w:rFonts w:eastAsia="Calibri"/>
          <w:spacing w:val="-1"/>
          <w:sz w:val="22"/>
        </w:rPr>
        <w:t>sł</w:t>
      </w:r>
      <w:r w:rsidRPr="00F66B33">
        <w:rPr>
          <w:rFonts w:eastAsia="Calibri"/>
          <w:sz w:val="22"/>
        </w:rPr>
        <w:t>u</w:t>
      </w:r>
      <w:r w:rsidRPr="00F66B33">
        <w:rPr>
          <w:rFonts w:eastAsia="Calibri"/>
          <w:spacing w:val="-3"/>
          <w:sz w:val="22"/>
        </w:rPr>
        <w:t>gu</w:t>
      </w:r>
      <w:r w:rsidRPr="00F66B33">
        <w:rPr>
          <w:rFonts w:eastAsia="Calibri"/>
          <w:sz w:val="22"/>
        </w:rPr>
        <w:t>ją</w:t>
      </w:r>
      <w:r w:rsidRPr="00F66B33">
        <w:rPr>
          <w:rFonts w:eastAsia="Calibri"/>
          <w:spacing w:val="-2"/>
          <w:sz w:val="22"/>
        </w:rPr>
        <w:t xml:space="preserve"> </w:t>
      </w:r>
      <w:r w:rsidR="00F81610" w:rsidRPr="00F66B33">
        <w:rPr>
          <w:rFonts w:eastAsia="Calibri"/>
          <w:sz w:val="22"/>
        </w:rPr>
        <w:t>wykonawc</w:t>
      </w:r>
      <w:r w:rsidRPr="00F66B33">
        <w:rPr>
          <w:rFonts w:eastAsia="Calibri"/>
          <w:spacing w:val="-2"/>
          <w:sz w:val="22"/>
        </w:rPr>
        <w:t>y</w:t>
      </w:r>
      <w:r w:rsidRPr="00F66B33">
        <w:rPr>
          <w:rFonts w:eastAsia="Calibri"/>
          <w:sz w:val="22"/>
        </w:rPr>
        <w:t>, je</w:t>
      </w:r>
      <w:r w:rsidRPr="00F66B33">
        <w:rPr>
          <w:rFonts w:eastAsia="Calibri"/>
          <w:spacing w:val="-2"/>
          <w:sz w:val="22"/>
        </w:rPr>
        <w:t>żel</w:t>
      </w:r>
      <w:r w:rsidR="00D70C0B" w:rsidRPr="00F66B33">
        <w:rPr>
          <w:rFonts w:eastAsia="Calibri"/>
          <w:spacing w:val="-2"/>
          <w:sz w:val="22"/>
        </w:rPr>
        <w:t>i</w:t>
      </w:r>
      <w:r w:rsidRPr="00F66B33">
        <w:rPr>
          <w:rFonts w:eastAsia="Calibri"/>
          <w:sz w:val="22"/>
        </w:rPr>
        <w:t xml:space="preserve"> </w:t>
      </w:r>
      <w:r w:rsidRPr="00F66B33">
        <w:rPr>
          <w:rFonts w:eastAsia="Calibri"/>
          <w:spacing w:val="-4"/>
          <w:sz w:val="22"/>
        </w:rPr>
        <w:t>m</w:t>
      </w:r>
      <w:r w:rsidRPr="00F66B33">
        <w:rPr>
          <w:rFonts w:eastAsia="Calibri"/>
          <w:sz w:val="22"/>
        </w:rPr>
        <w:t>a l</w:t>
      </w:r>
      <w:r w:rsidRPr="00F66B33">
        <w:rPr>
          <w:rFonts w:eastAsia="Calibri"/>
          <w:spacing w:val="-3"/>
          <w:sz w:val="22"/>
        </w:rPr>
        <w:t>u</w:t>
      </w:r>
      <w:r w:rsidRPr="00F66B33">
        <w:rPr>
          <w:rFonts w:eastAsia="Calibri"/>
          <w:sz w:val="22"/>
        </w:rPr>
        <w:t xml:space="preserve">b </w:t>
      </w:r>
      <w:r w:rsidRPr="00F66B33">
        <w:rPr>
          <w:rFonts w:eastAsia="Calibri"/>
          <w:spacing w:val="-4"/>
          <w:sz w:val="22"/>
        </w:rPr>
        <w:t>m</w:t>
      </w:r>
      <w:r w:rsidRPr="00F66B33">
        <w:rPr>
          <w:rFonts w:eastAsia="Calibri"/>
          <w:spacing w:val="-2"/>
          <w:sz w:val="22"/>
        </w:rPr>
        <w:t>ia</w:t>
      </w:r>
      <w:r w:rsidRPr="00F66B33">
        <w:rPr>
          <w:rFonts w:eastAsia="Calibri"/>
          <w:sz w:val="22"/>
        </w:rPr>
        <w:t>ł i</w:t>
      </w:r>
      <w:r w:rsidRPr="00F66B33">
        <w:rPr>
          <w:rFonts w:eastAsia="Calibri"/>
          <w:spacing w:val="-3"/>
          <w:sz w:val="22"/>
        </w:rPr>
        <w:t>n</w:t>
      </w:r>
      <w:r w:rsidRPr="00F66B33">
        <w:rPr>
          <w:rFonts w:eastAsia="Calibri"/>
          <w:spacing w:val="-2"/>
          <w:sz w:val="22"/>
        </w:rPr>
        <w:t>ter</w:t>
      </w:r>
      <w:r w:rsidRPr="00F66B33">
        <w:rPr>
          <w:rFonts w:eastAsia="Calibri"/>
          <w:sz w:val="22"/>
        </w:rPr>
        <w:t xml:space="preserve">es </w:t>
      </w:r>
      <w:r w:rsidR="00D70C0B" w:rsidRPr="00F66B33">
        <w:rPr>
          <w:rFonts w:eastAsia="Calibri"/>
          <w:sz w:val="22"/>
        </w:rPr>
        <w:t>w</w:t>
      </w:r>
      <w:r w:rsidRPr="00F66B33">
        <w:rPr>
          <w:rFonts w:eastAsia="Calibri"/>
          <w:sz w:val="22"/>
        </w:rPr>
        <w:t xml:space="preserve"> u</w:t>
      </w:r>
      <w:r w:rsidRPr="00F66B33">
        <w:rPr>
          <w:rFonts w:eastAsia="Calibri"/>
          <w:spacing w:val="-2"/>
          <w:sz w:val="22"/>
        </w:rPr>
        <w:t>z</w:t>
      </w:r>
      <w:r w:rsidRPr="00F66B33">
        <w:rPr>
          <w:rFonts w:eastAsia="Calibri"/>
          <w:spacing w:val="-3"/>
          <w:sz w:val="22"/>
        </w:rPr>
        <w:t>y</w:t>
      </w:r>
      <w:r w:rsidRPr="00F66B33">
        <w:rPr>
          <w:rFonts w:eastAsia="Calibri"/>
          <w:spacing w:val="-1"/>
          <w:sz w:val="22"/>
        </w:rPr>
        <w:t>s</w:t>
      </w:r>
      <w:r w:rsidRPr="00F66B33">
        <w:rPr>
          <w:rFonts w:eastAsia="Calibri"/>
          <w:spacing w:val="-5"/>
          <w:sz w:val="22"/>
        </w:rPr>
        <w:t>k</w:t>
      </w:r>
      <w:r w:rsidRPr="00F66B33">
        <w:rPr>
          <w:rFonts w:eastAsia="Calibri"/>
          <w:sz w:val="22"/>
        </w:rPr>
        <w:t>a</w:t>
      </w:r>
      <w:r w:rsidRPr="00F66B33">
        <w:rPr>
          <w:rFonts w:eastAsia="Calibri"/>
          <w:spacing w:val="-2"/>
          <w:sz w:val="22"/>
        </w:rPr>
        <w:t>n</w:t>
      </w:r>
      <w:r w:rsidRPr="00F66B33">
        <w:rPr>
          <w:rFonts w:eastAsia="Calibri"/>
          <w:spacing w:val="-4"/>
          <w:sz w:val="22"/>
        </w:rPr>
        <w:t>i</w:t>
      </w:r>
      <w:r w:rsidRPr="00F66B33">
        <w:rPr>
          <w:rFonts w:eastAsia="Calibri"/>
          <w:sz w:val="22"/>
        </w:rPr>
        <w:t>u</w:t>
      </w:r>
      <w:r w:rsidRPr="00F66B33">
        <w:rPr>
          <w:sz w:val="22"/>
        </w:rPr>
        <w:t xml:space="preserve"> zamówienia oraz </w:t>
      </w:r>
      <w:r w:rsidR="00D70C0B" w:rsidRPr="00F66B33">
        <w:rPr>
          <w:sz w:val="22"/>
        </w:rPr>
        <w:t>poniósł l</w:t>
      </w:r>
      <w:r w:rsidRPr="00F66B33">
        <w:rPr>
          <w:sz w:val="22"/>
        </w:rPr>
        <w:t>ub moż</w:t>
      </w:r>
      <w:r w:rsidR="00D70C0B" w:rsidRPr="00F66B33">
        <w:rPr>
          <w:sz w:val="22"/>
        </w:rPr>
        <w:t>e</w:t>
      </w:r>
      <w:r w:rsidRPr="00F66B33">
        <w:rPr>
          <w:sz w:val="22"/>
        </w:rPr>
        <w:t xml:space="preserve"> ponieść́ szkodę w</w:t>
      </w:r>
      <w:r w:rsidRPr="00F66B33">
        <w:rPr>
          <w:rFonts w:eastAsia="Calibri"/>
          <w:sz w:val="22"/>
        </w:rPr>
        <w:t xml:space="preserve"> wyniku naruszenia przez </w:t>
      </w:r>
      <w:r w:rsidR="00CA478D" w:rsidRPr="00F66B33">
        <w:rPr>
          <w:rFonts w:eastAsia="Calibri"/>
          <w:sz w:val="22"/>
        </w:rPr>
        <w:t>zamawiaj</w:t>
      </w:r>
      <w:r w:rsidRPr="00F66B33">
        <w:rPr>
          <w:rFonts w:eastAsia="Calibri"/>
          <w:sz w:val="22"/>
        </w:rPr>
        <w:t>ąceg</w:t>
      </w:r>
      <w:r w:rsidR="00D70C0B" w:rsidRPr="00F66B33">
        <w:rPr>
          <w:rFonts w:eastAsia="Calibri"/>
          <w:sz w:val="22"/>
        </w:rPr>
        <w:t>o</w:t>
      </w:r>
      <w:r w:rsidRPr="00F66B33">
        <w:rPr>
          <w:rFonts w:eastAsia="Calibri"/>
          <w:sz w:val="22"/>
        </w:rPr>
        <w:t xml:space="preserve"> przepisów </w:t>
      </w:r>
      <w:r w:rsidRPr="00F66B33">
        <w:rPr>
          <w:sz w:val="22"/>
        </w:rPr>
        <w:t>ustawy PZP.</w:t>
      </w:r>
    </w:p>
    <w:p w14:paraId="48547AA7" w14:textId="77777777" w:rsidR="004B00FB" w:rsidRPr="00F66B33" w:rsidRDefault="004B00FB" w:rsidP="006816BA">
      <w:pPr>
        <w:pStyle w:val="Akapitzlist"/>
        <w:numPr>
          <w:ilvl w:val="0"/>
          <w:numId w:val="26"/>
        </w:numPr>
        <w:jc w:val="both"/>
        <w:rPr>
          <w:sz w:val="22"/>
        </w:rPr>
      </w:pPr>
      <w:r w:rsidRPr="00F66B33">
        <w:rPr>
          <w:sz w:val="22"/>
        </w:rPr>
        <w:t>Odwołanie przysługuje na:</w:t>
      </w:r>
    </w:p>
    <w:p w14:paraId="6BF24529" w14:textId="1CE81F8A" w:rsidR="004B00FB" w:rsidRPr="00F66B33" w:rsidRDefault="004B00FB" w:rsidP="006816BA">
      <w:pPr>
        <w:pStyle w:val="Akapitzlist"/>
        <w:numPr>
          <w:ilvl w:val="1"/>
          <w:numId w:val="26"/>
        </w:numPr>
        <w:jc w:val="both"/>
        <w:rPr>
          <w:spacing w:val="-1"/>
          <w:sz w:val="22"/>
        </w:rPr>
      </w:pPr>
      <w:r w:rsidRPr="00F66B33">
        <w:rPr>
          <w:sz w:val="22"/>
        </w:rPr>
        <w:t>niezgodn</w:t>
      </w:r>
      <w:r w:rsidR="00F34187" w:rsidRPr="00F66B33">
        <w:rPr>
          <w:sz w:val="22"/>
        </w:rPr>
        <w:t>ą</w:t>
      </w:r>
      <w:r w:rsidRPr="00F66B33">
        <w:rPr>
          <w:sz w:val="22"/>
        </w:rPr>
        <w:t xml:space="preserve"> z przepisami ustawy czynnoś</w:t>
      </w:r>
      <w:r w:rsidR="00D70C0B" w:rsidRPr="00F66B33">
        <w:rPr>
          <w:sz w:val="22"/>
        </w:rPr>
        <w:t>ć</w:t>
      </w:r>
      <w:r w:rsidRPr="00F66B33">
        <w:rPr>
          <w:sz w:val="22"/>
        </w:rPr>
        <w:t xml:space="preserve"> </w:t>
      </w:r>
      <w:r w:rsidR="00CA478D" w:rsidRPr="00F66B33">
        <w:rPr>
          <w:sz w:val="22"/>
        </w:rPr>
        <w:t>zamawiaj</w:t>
      </w:r>
      <w:r w:rsidRPr="00F66B33">
        <w:rPr>
          <w:sz w:val="22"/>
        </w:rPr>
        <w:t>ącego, podjętą w post</w:t>
      </w:r>
      <w:r w:rsidR="00121121" w:rsidRPr="00F66B33">
        <w:rPr>
          <w:sz w:val="22"/>
        </w:rPr>
        <w:t>ę</w:t>
      </w:r>
      <w:r w:rsidRPr="00F66B33">
        <w:rPr>
          <w:sz w:val="22"/>
        </w:rPr>
        <w:t>powani</w:t>
      </w:r>
      <w:r w:rsidR="00F34187" w:rsidRPr="00F66B33">
        <w:rPr>
          <w:sz w:val="22"/>
        </w:rPr>
        <w:t>u</w:t>
      </w:r>
      <w:r w:rsidRPr="00F66B33">
        <w:rPr>
          <w:sz w:val="22"/>
        </w:rPr>
        <w:t xml:space="preserve"> </w:t>
      </w:r>
      <w:r w:rsidR="0017420E" w:rsidRPr="00F66B33">
        <w:rPr>
          <w:sz w:val="22"/>
        </w:rPr>
        <w:br/>
      </w:r>
      <w:r w:rsidRPr="00F66B33">
        <w:rPr>
          <w:sz w:val="22"/>
        </w:rPr>
        <w:t>o udzielenie zamówienia, w tym na projektowane postanowieni</w:t>
      </w:r>
      <w:r w:rsidR="00121121" w:rsidRPr="00F66B33">
        <w:rPr>
          <w:sz w:val="22"/>
        </w:rPr>
        <w:t>a</w:t>
      </w:r>
      <w:r w:rsidRPr="00F66B33">
        <w:rPr>
          <w:spacing w:val="-26"/>
          <w:sz w:val="22"/>
        </w:rPr>
        <w:t xml:space="preserve"> </w:t>
      </w:r>
      <w:r w:rsidRPr="00F66B33">
        <w:rPr>
          <w:sz w:val="22"/>
        </w:rPr>
        <w:t>umowy;</w:t>
      </w:r>
    </w:p>
    <w:p w14:paraId="485436B2" w14:textId="304A4B7A" w:rsidR="004B00FB" w:rsidRPr="00F66B33" w:rsidRDefault="004B00FB" w:rsidP="006816BA">
      <w:pPr>
        <w:pStyle w:val="Akapitzlist"/>
        <w:numPr>
          <w:ilvl w:val="1"/>
          <w:numId w:val="26"/>
        </w:numPr>
        <w:jc w:val="both"/>
        <w:rPr>
          <w:sz w:val="22"/>
        </w:rPr>
      </w:pPr>
      <w:r w:rsidRPr="00F66B33">
        <w:rPr>
          <w:sz w:val="22"/>
        </w:rPr>
        <w:t>zaniechanie czynnoścí w postepowani</w:t>
      </w:r>
      <w:r w:rsidR="00D70C0B" w:rsidRPr="00F66B33">
        <w:rPr>
          <w:sz w:val="22"/>
        </w:rPr>
        <w:t>u</w:t>
      </w:r>
      <w:r w:rsidRPr="00F66B33">
        <w:rPr>
          <w:sz w:val="22"/>
        </w:rPr>
        <w:t xml:space="preserve"> o udzielenie zamówienia, do której́ </w:t>
      </w:r>
      <w:r w:rsidR="00CA478D" w:rsidRPr="00F66B33">
        <w:rPr>
          <w:sz w:val="22"/>
        </w:rPr>
        <w:t>zamawiaj</w:t>
      </w:r>
      <w:r w:rsidRPr="00F66B33">
        <w:rPr>
          <w:sz w:val="22"/>
        </w:rPr>
        <w:t>ący̨ był obowiązany̨ na podstawie ustawy PZP.</w:t>
      </w:r>
    </w:p>
    <w:p w14:paraId="61C32DCB" w14:textId="328EE983" w:rsidR="004B00FB" w:rsidRPr="00F66B33" w:rsidRDefault="004B00FB" w:rsidP="006816BA">
      <w:pPr>
        <w:pStyle w:val="Akapitzlist"/>
        <w:numPr>
          <w:ilvl w:val="0"/>
          <w:numId w:val="26"/>
        </w:numPr>
        <w:jc w:val="both"/>
        <w:rPr>
          <w:sz w:val="22"/>
        </w:rPr>
      </w:pPr>
      <w:r w:rsidRPr="00F66B33">
        <w:rPr>
          <w:sz w:val="22"/>
        </w:rPr>
        <w:lastRenderedPageBreak/>
        <w:t xml:space="preserve">Odwołanie wnosi się ̨ do Prezesa Krajowej Izby Odwoławczej w formie pisemnej </w:t>
      </w:r>
      <w:r w:rsidR="00F34187" w:rsidRPr="00F66B33">
        <w:rPr>
          <w:sz w:val="22"/>
        </w:rPr>
        <w:br/>
      </w:r>
      <w:r w:rsidRPr="00F66B33">
        <w:rPr>
          <w:sz w:val="22"/>
        </w:rPr>
        <w:t>albo w formie elektronicznej albo w postaci elektronicznej opatrzone</w:t>
      </w:r>
      <w:r w:rsidR="00121121" w:rsidRPr="00F66B33">
        <w:rPr>
          <w:sz w:val="22"/>
        </w:rPr>
        <w:t>j</w:t>
      </w:r>
      <w:r w:rsidRPr="00F66B33">
        <w:rPr>
          <w:sz w:val="22"/>
        </w:rPr>
        <w:t xml:space="preserve"> podpisem zaufanym.</w:t>
      </w:r>
    </w:p>
    <w:p w14:paraId="17C0AA80" w14:textId="1E96D1C9" w:rsidR="004B00FB" w:rsidRPr="00F66B33" w:rsidRDefault="004B00FB" w:rsidP="006816BA">
      <w:pPr>
        <w:pStyle w:val="Akapitzlist"/>
        <w:numPr>
          <w:ilvl w:val="0"/>
          <w:numId w:val="26"/>
        </w:numPr>
        <w:jc w:val="both"/>
        <w:rPr>
          <w:sz w:val="22"/>
        </w:rPr>
      </w:pPr>
      <w:r w:rsidRPr="00F66B33">
        <w:rPr>
          <w:sz w:val="22"/>
        </w:rPr>
        <w:t>Na orzeczenie Krajowej Izby Odwoławczej oraz postanowienie Prezesa Krajowej Izby Odwoławczej, o który</w:t>
      </w:r>
      <w:r w:rsidR="00D70C0B" w:rsidRPr="00F66B33">
        <w:rPr>
          <w:sz w:val="22"/>
        </w:rPr>
        <w:t>m</w:t>
      </w:r>
      <w:r w:rsidRPr="00F66B33">
        <w:rPr>
          <w:sz w:val="22"/>
        </w:rPr>
        <w:t xml:space="preserve"> mowa w art. 519 ust. 1 ustawy PZP, stronom oraz uczestnikom postepowania odwoławczego przysługuje skarga do sad</w:t>
      </w:r>
      <w:r w:rsidR="00D70C0B" w:rsidRPr="00F66B33">
        <w:rPr>
          <w:sz w:val="22"/>
        </w:rPr>
        <w:t>u.</w:t>
      </w:r>
      <w:r w:rsidRPr="00F66B33">
        <w:rPr>
          <w:sz w:val="22"/>
        </w:rPr>
        <w:t xml:space="preserve"> Skargę̨ wnosi się do Sądu Okręgowego w Warszawie – sądu zamówień publicznych, za pośrednictweḿ Prezesa Krajowej Izby Odwoławczej.</w:t>
      </w:r>
    </w:p>
    <w:p w14:paraId="5559BD9A" w14:textId="77777777" w:rsidR="004B00FB" w:rsidRPr="00F66B33" w:rsidRDefault="004B00FB" w:rsidP="006816BA">
      <w:pPr>
        <w:pStyle w:val="Akapitzlist"/>
        <w:numPr>
          <w:ilvl w:val="0"/>
          <w:numId w:val="26"/>
        </w:numPr>
        <w:jc w:val="both"/>
        <w:rPr>
          <w:rFonts w:eastAsia="Calibri"/>
          <w:sz w:val="22"/>
        </w:rPr>
      </w:pPr>
      <w:r w:rsidRPr="00F66B33">
        <w:rPr>
          <w:sz w:val="22"/>
        </w:rPr>
        <w:t>Szczegółowe informacje dotyczące środków ochrony prawnej określone są w Dziale IX „Środki</w:t>
      </w:r>
      <w:r w:rsidRPr="00F66B33">
        <w:rPr>
          <w:rFonts w:eastAsia="Calibri"/>
          <w:sz w:val="22"/>
        </w:rPr>
        <w:t xml:space="preserve"> ochrony prawnej” ustawy PZP.</w:t>
      </w:r>
    </w:p>
    <w:p w14:paraId="2BF319FC" w14:textId="77777777" w:rsidR="00E97404" w:rsidRPr="00F66B33" w:rsidRDefault="00E97404" w:rsidP="00E97404">
      <w:pPr>
        <w:widowControl/>
        <w:suppressAutoHyphens w:val="0"/>
        <w:ind w:left="720"/>
        <w:jc w:val="both"/>
        <w:rPr>
          <w:color w:val="000000"/>
          <w:sz w:val="22"/>
          <w:szCs w:val="22"/>
        </w:rPr>
      </w:pPr>
    </w:p>
    <w:p w14:paraId="5BA7901B" w14:textId="77777777" w:rsidR="0009269F" w:rsidRPr="00F66B33" w:rsidRDefault="0009269F" w:rsidP="0009269F">
      <w:pPr>
        <w:widowControl/>
        <w:suppressAutoHyphens w:val="0"/>
        <w:jc w:val="both"/>
        <w:rPr>
          <w:b/>
          <w:bCs/>
          <w:sz w:val="22"/>
          <w:szCs w:val="22"/>
        </w:rPr>
      </w:pPr>
      <w:r w:rsidRPr="00F66B33">
        <w:rPr>
          <w:b/>
          <w:bCs/>
          <w:sz w:val="22"/>
          <w:szCs w:val="22"/>
        </w:rPr>
        <w:t>Rozdział XX - Postanowienia ogólne.</w:t>
      </w:r>
    </w:p>
    <w:p w14:paraId="3F4C0EF2" w14:textId="77777777" w:rsidR="004C61F2" w:rsidRPr="00F66B33" w:rsidRDefault="004C61F2" w:rsidP="006816BA">
      <w:pPr>
        <w:widowControl/>
        <w:numPr>
          <w:ilvl w:val="0"/>
          <w:numId w:val="27"/>
        </w:numPr>
        <w:suppressAutoHyphens w:val="0"/>
        <w:jc w:val="both"/>
        <w:rPr>
          <w:sz w:val="22"/>
          <w:szCs w:val="22"/>
        </w:rPr>
      </w:pPr>
      <w:r w:rsidRPr="00F66B33">
        <w:rPr>
          <w:sz w:val="22"/>
          <w:szCs w:val="22"/>
        </w:rPr>
        <w:t>Zamawiający nie dopuszcza składania ofert częściowych.</w:t>
      </w:r>
    </w:p>
    <w:p w14:paraId="63E637DF" w14:textId="77777777" w:rsidR="004C61F2" w:rsidRPr="00F66B33" w:rsidRDefault="004C61F2" w:rsidP="006816BA">
      <w:pPr>
        <w:widowControl/>
        <w:numPr>
          <w:ilvl w:val="0"/>
          <w:numId w:val="27"/>
        </w:numPr>
        <w:suppressAutoHyphens w:val="0"/>
        <w:jc w:val="both"/>
        <w:rPr>
          <w:sz w:val="22"/>
          <w:szCs w:val="22"/>
        </w:rPr>
      </w:pPr>
      <w:r w:rsidRPr="00F66B33">
        <w:rPr>
          <w:bCs/>
          <w:sz w:val="22"/>
          <w:szCs w:val="22"/>
        </w:rPr>
        <w:t>Powody niedokonania podziału zamówienia na części:</w:t>
      </w:r>
    </w:p>
    <w:p w14:paraId="5A1B5E2B" w14:textId="3F0F29ED" w:rsidR="00553F34" w:rsidRPr="00F66B33" w:rsidRDefault="00B05FDD" w:rsidP="00B05FDD">
      <w:pPr>
        <w:pStyle w:val="Akapitzlist"/>
        <w:ind w:left="426"/>
        <w:jc w:val="both"/>
        <w:rPr>
          <w:sz w:val="22"/>
        </w:rPr>
      </w:pPr>
      <w:r w:rsidRPr="00F66B33">
        <w:rPr>
          <w:sz w:val="22"/>
        </w:rPr>
        <w:t xml:space="preserve">Przedmiotem zamówienia jest zakup sprzętu komputerowego (komputerów </w:t>
      </w:r>
      <w:r w:rsidR="00674005" w:rsidRPr="00F66B33">
        <w:rPr>
          <w:sz w:val="22"/>
        </w:rPr>
        <w:t>stacjonarn</w:t>
      </w:r>
      <w:r w:rsidR="00143E55" w:rsidRPr="00F66B33">
        <w:rPr>
          <w:sz w:val="22"/>
        </w:rPr>
        <w:t>ych</w:t>
      </w:r>
      <w:r w:rsidR="00730DFE" w:rsidRPr="00F66B33">
        <w:rPr>
          <w:sz w:val="22"/>
        </w:rPr>
        <w:t>, monitorów, komputerów przenośnych, serwerów</w:t>
      </w:r>
      <w:r w:rsidRPr="00F66B33">
        <w:rPr>
          <w:sz w:val="22"/>
        </w:rPr>
        <w:t>) dla</w:t>
      </w:r>
      <w:r w:rsidR="00730DFE" w:rsidRPr="00F66B33">
        <w:rPr>
          <w:sz w:val="22"/>
        </w:rPr>
        <w:t xml:space="preserve"> rozbudowy dydaktycznej infrastruktury informatycznej</w:t>
      </w:r>
      <w:r w:rsidRPr="00F66B33">
        <w:rPr>
          <w:sz w:val="22"/>
        </w:rPr>
        <w:t xml:space="preserve"> jednej jednostki, tj.</w:t>
      </w:r>
      <w:r w:rsidR="000B095D" w:rsidRPr="00F66B33">
        <w:rPr>
          <w:sz w:val="22"/>
        </w:rPr>
        <w:t> </w:t>
      </w:r>
      <w:r w:rsidR="00730DFE" w:rsidRPr="00F66B33">
        <w:rPr>
          <w:sz w:val="22"/>
        </w:rPr>
        <w:t>Wydziału Biochemii, Biofizyki i Biotechnologii</w:t>
      </w:r>
      <w:r w:rsidRPr="00F66B33">
        <w:rPr>
          <w:sz w:val="22"/>
        </w:rPr>
        <w:t>. Ewentualny podział na części spowodowałby nadmierne trudności w realizacji zamówienia przy udziale kilku wykonawców. Podział na części nie znajduje także uzasadnienia ekonomicznego</w:t>
      </w:r>
      <w:r w:rsidR="00674005" w:rsidRPr="00F66B33">
        <w:rPr>
          <w:sz w:val="22"/>
        </w:rPr>
        <w:t xml:space="preserve">, ponieważ </w:t>
      </w:r>
      <w:r w:rsidRPr="00F66B33">
        <w:rPr>
          <w:sz w:val="22"/>
        </w:rPr>
        <w:t>realizacja dostawy przez jednego wykonawcę, zgłaszanie ewentualnych wad wykrytych</w:t>
      </w:r>
      <w:r w:rsidR="00674005" w:rsidRPr="00F66B33">
        <w:rPr>
          <w:sz w:val="22"/>
        </w:rPr>
        <w:t xml:space="preserve"> </w:t>
      </w:r>
      <w:r w:rsidRPr="00F66B33">
        <w:rPr>
          <w:sz w:val="22"/>
        </w:rPr>
        <w:t>podczas odbioru i uruchomienia sprzętu istotnie obniża koszty przedsięwzięcia. Eliminowane są także trudności organizacyjne związane ze zgłaszaniem wad/usterek w trakcie trwania gwarancji/</w:t>
      </w:r>
      <w:r w:rsidR="00674005" w:rsidRPr="00F66B33">
        <w:rPr>
          <w:sz w:val="22"/>
        </w:rPr>
        <w:t>rękojmi</w:t>
      </w:r>
      <w:r w:rsidRPr="00F66B33">
        <w:rPr>
          <w:sz w:val="22"/>
        </w:rPr>
        <w:t xml:space="preserve"> związane z większą liczbą wykonawców realizujących poszczególne umowy. Koszty przedsięwzięcia oszacowano na podstawie dotychczasowego doświadczenia zamawiającego nabytego we wcześniejszych zamówieniach o podobnym charakterze</w:t>
      </w:r>
      <w:r w:rsidR="00674005" w:rsidRPr="00F66B33">
        <w:rPr>
          <w:sz w:val="22"/>
        </w:rPr>
        <w:t xml:space="preserve"> </w:t>
      </w:r>
      <w:r w:rsidRPr="00F66B33">
        <w:rPr>
          <w:sz w:val="22"/>
        </w:rPr>
        <w:t>oraz po analizie rynku. W</w:t>
      </w:r>
      <w:r w:rsidR="000B095D" w:rsidRPr="00F66B33">
        <w:rPr>
          <w:sz w:val="22"/>
        </w:rPr>
        <w:t> </w:t>
      </w:r>
      <w:r w:rsidRPr="00F66B33">
        <w:rPr>
          <w:sz w:val="22"/>
        </w:rPr>
        <w:t xml:space="preserve">niniejszym postępowaniu wzięto pod uwagę również fakt, iż brak podziału zamówienia </w:t>
      </w:r>
      <w:r w:rsidR="0020660F">
        <w:rPr>
          <w:sz w:val="22"/>
        </w:rPr>
        <w:br/>
      </w:r>
      <w:r w:rsidRPr="00F66B33">
        <w:rPr>
          <w:sz w:val="22"/>
        </w:rPr>
        <w:t>na części, przy tak określonym przedmiocie zamówienia nie stanowi zawężenia kręgu potencjalnych wykonawców.</w:t>
      </w:r>
    </w:p>
    <w:p w14:paraId="4CE86C65" w14:textId="7EBD8684" w:rsidR="004C61F2" w:rsidRPr="00AC1FA0" w:rsidRDefault="004C61F2" w:rsidP="006816BA">
      <w:pPr>
        <w:pStyle w:val="Akapitzlist"/>
        <w:numPr>
          <w:ilvl w:val="0"/>
          <w:numId w:val="27"/>
        </w:numPr>
        <w:jc w:val="both"/>
        <w:rPr>
          <w:color w:val="000000" w:themeColor="text1"/>
          <w:sz w:val="22"/>
        </w:rPr>
      </w:pPr>
      <w:r w:rsidRPr="00AC1FA0">
        <w:rPr>
          <w:sz w:val="22"/>
        </w:rPr>
        <w:t xml:space="preserve">Zamawiający nie przewiduje możliwości </w:t>
      </w:r>
      <w:r w:rsidRPr="00AC1FA0">
        <w:rPr>
          <w:color w:val="000000" w:themeColor="text1"/>
          <w:sz w:val="22"/>
        </w:rPr>
        <w:t>zawarcia umowy ramowej.</w:t>
      </w:r>
    </w:p>
    <w:p w14:paraId="0B934186" w14:textId="3FE939BA" w:rsidR="004C61F2" w:rsidRPr="00AC1FA0" w:rsidRDefault="004C61F2" w:rsidP="006816BA">
      <w:pPr>
        <w:widowControl/>
        <w:numPr>
          <w:ilvl w:val="0"/>
          <w:numId w:val="27"/>
        </w:numPr>
        <w:suppressAutoHyphens w:val="0"/>
        <w:jc w:val="both"/>
        <w:rPr>
          <w:color w:val="000000" w:themeColor="text1"/>
          <w:sz w:val="22"/>
          <w:szCs w:val="22"/>
        </w:rPr>
      </w:pPr>
      <w:r w:rsidRPr="00AC1FA0">
        <w:rPr>
          <w:color w:val="000000" w:themeColor="text1"/>
          <w:sz w:val="22"/>
          <w:szCs w:val="22"/>
        </w:rPr>
        <w:t xml:space="preserve">Zamawiający nie przewiduje możliwości udzielenie zamówienia polegającego na powtórzeniu podobnych dostaw </w:t>
      </w:r>
      <w:r w:rsidR="00121121" w:rsidRPr="00AC1FA0">
        <w:rPr>
          <w:color w:val="000000" w:themeColor="text1"/>
          <w:sz w:val="22"/>
          <w:szCs w:val="22"/>
        </w:rPr>
        <w:t xml:space="preserve">na </w:t>
      </w:r>
      <w:r w:rsidRPr="00AC1FA0">
        <w:rPr>
          <w:color w:val="000000" w:themeColor="text1"/>
          <w:sz w:val="22"/>
          <w:szCs w:val="22"/>
        </w:rPr>
        <w:t>podstawie art. 214 ust. 1 pkt 8 ustawy PZP.</w:t>
      </w:r>
    </w:p>
    <w:p w14:paraId="0B5DBF37" w14:textId="340AF9CA" w:rsidR="006301BF" w:rsidRPr="00AC1FA0" w:rsidRDefault="006301BF" w:rsidP="006301BF">
      <w:pPr>
        <w:pStyle w:val="Akapitzlist"/>
        <w:numPr>
          <w:ilvl w:val="0"/>
          <w:numId w:val="27"/>
        </w:numPr>
        <w:jc w:val="both"/>
        <w:rPr>
          <w:color w:val="000000" w:themeColor="text1"/>
          <w:sz w:val="22"/>
          <w:lang w:eastAsia="pl-PL"/>
        </w:rPr>
      </w:pPr>
      <w:r w:rsidRPr="00AC1FA0">
        <w:rPr>
          <w:color w:val="000000" w:themeColor="text1"/>
          <w:sz w:val="22"/>
          <w:lang w:eastAsia="pl-PL"/>
        </w:rPr>
        <w:t>Zamawiający zastrzega</w:t>
      </w:r>
      <w:r w:rsidR="00725843">
        <w:rPr>
          <w:color w:val="000000" w:themeColor="text1"/>
          <w:sz w:val="22"/>
          <w:lang w:eastAsia="pl-PL"/>
        </w:rPr>
        <w:t>,</w:t>
      </w:r>
      <w:r w:rsidRPr="00AC1FA0">
        <w:rPr>
          <w:color w:val="000000" w:themeColor="text1"/>
          <w:sz w:val="22"/>
          <w:lang w:eastAsia="pl-PL"/>
        </w:rPr>
        <w:t xml:space="preserve"> iż na podstawie art. 257 ustawy PZP Zamawiający może unieważnić postępowanie o udzielenie zamówienia, jeżeli środki publiczne, które Zamawiający zamierzał przeznaczyć na sfinansowanie całości lub części zamówienia, nie zostały mu przyznane.</w:t>
      </w:r>
    </w:p>
    <w:p w14:paraId="2B457B90" w14:textId="77777777" w:rsidR="004C61F2" w:rsidRPr="00F66B33" w:rsidRDefault="004C61F2" w:rsidP="006816BA">
      <w:pPr>
        <w:widowControl/>
        <w:numPr>
          <w:ilvl w:val="0"/>
          <w:numId w:val="27"/>
        </w:numPr>
        <w:suppressAutoHyphens w:val="0"/>
        <w:jc w:val="both"/>
        <w:rPr>
          <w:sz w:val="22"/>
          <w:szCs w:val="22"/>
        </w:rPr>
      </w:pPr>
      <w:r w:rsidRPr="00F66B33">
        <w:rPr>
          <w:sz w:val="22"/>
          <w:szCs w:val="22"/>
        </w:rPr>
        <w:t>Zamawiający nie dopuszcza składania ofert wariantowych.</w:t>
      </w:r>
    </w:p>
    <w:p w14:paraId="23A1FA89" w14:textId="77777777" w:rsidR="004C61F2" w:rsidRPr="00F66B33" w:rsidRDefault="004C61F2" w:rsidP="006816BA">
      <w:pPr>
        <w:widowControl/>
        <w:numPr>
          <w:ilvl w:val="0"/>
          <w:numId w:val="27"/>
        </w:numPr>
        <w:suppressAutoHyphens w:val="0"/>
        <w:jc w:val="both"/>
        <w:rPr>
          <w:sz w:val="22"/>
          <w:szCs w:val="22"/>
        </w:rPr>
      </w:pPr>
      <w:r w:rsidRPr="00F66B33">
        <w:rPr>
          <w:sz w:val="22"/>
          <w:szCs w:val="22"/>
        </w:rPr>
        <w:t xml:space="preserve">Rozliczenia pomiędzy wykonawcą a zamawiającym będą dokonywane w złotych polskich (PLN). </w:t>
      </w:r>
    </w:p>
    <w:p w14:paraId="18152E97" w14:textId="77777777" w:rsidR="004C61F2" w:rsidRPr="00F66B33" w:rsidRDefault="004C61F2" w:rsidP="006816BA">
      <w:pPr>
        <w:widowControl/>
        <w:numPr>
          <w:ilvl w:val="0"/>
          <w:numId w:val="27"/>
        </w:numPr>
        <w:suppressAutoHyphens w:val="0"/>
        <w:jc w:val="both"/>
        <w:rPr>
          <w:sz w:val="22"/>
          <w:szCs w:val="22"/>
        </w:rPr>
      </w:pPr>
      <w:r w:rsidRPr="00F66B33">
        <w:rPr>
          <w:bCs/>
          <w:sz w:val="22"/>
          <w:szCs w:val="22"/>
        </w:rPr>
        <w:t>Zamawiający nie przewiduje aukcji elektronicznej.</w:t>
      </w:r>
    </w:p>
    <w:p w14:paraId="2B83AF09" w14:textId="479BB358" w:rsidR="0009269F" w:rsidRPr="00F66B33" w:rsidRDefault="004C61F2" w:rsidP="006816BA">
      <w:pPr>
        <w:widowControl/>
        <w:numPr>
          <w:ilvl w:val="0"/>
          <w:numId w:val="27"/>
        </w:numPr>
        <w:suppressAutoHyphens w:val="0"/>
        <w:jc w:val="both"/>
        <w:rPr>
          <w:sz w:val="22"/>
          <w:szCs w:val="22"/>
        </w:rPr>
      </w:pPr>
      <w:r w:rsidRPr="00F66B33">
        <w:rPr>
          <w:bCs/>
          <w:sz w:val="22"/>
          <w:szCs w:val="22"/>
        </w:rPr>
        <w:t>Zamawiający nie przewiduje zwrotu kosztów udziału w postępowaniu.</w:t>
      </w:r>
    </w:p>
    <w:p w14:paraId="47976F20" w14:textId="5408E47A" w:rsidR="00460219" w:rsidRPr="00F66B33" w:rsidRDefault="00730DFE" w:rsidP="00730DFE">
      <w:pPr>
        <w:pStyle w:val="Akapitzlist"/>
        <w:numPr>
          <w:ilvl w:val="0"/>
          <w:numId w:val="27"/>
        </w:numPr>
        <w:jc w:val="both"/>
        <w:rPr>
          <w:sz w:val="22"/>
        </w:rPr>
      </w:pPr>
      <w:r w:rsidRPr="00F66B33">
        <w:rPr>
          <w:sz w:val="22"/>
        </w:rPr>
        <w:t>Zamawiający żąda wskazania w ofercie przez Wykonawcę tej części zamówienia, odpowiednio do treści postanowień SWZ, której wykonanie zamierza powierzyć podwykonawcom, a także wskazania nazw (firm) podwykonawców na zasoby, których się powołuje w celu spełnienia warunków udziału w postępowaniu.</w:t>
      </w:r>
    </w:p>
    <w:p w14:paraId="01B17717" w14:textId="77777777" w:rsidR="00730DFE" w:rsidRPr="00F66B33" w:rsidRDefault="00730DFE" w:rsidP="00730DFE">
      <w:pPr>
        <w:pStyle w:val="Akapitzlist"/>
        <w:ind w:left="425"/>
        <w:jc w:val="both"/>
        <w:rPr>
          <w:b/>
          <w:bCs/>
          <w:sz w:val="22"/>
        </w:rPr>
      </w:pPr>
    </w:p>
    <w:p w14:paraId="76951DC6" w14:textId="34A8B794" w:rsidR="0009269F" w:rsidRPr="00F66B33" w:rsidRDefault="0009269F" w:rsidP="0009269F">
      <w:pPr>
        <w:widowControl/>
        <w:suppressAutoHyphens w:val="0"/>
        <w:jc w:val="both"/>
        <w:rPr>
          <w:b/>
          <w:bCs/>
          <w:sz w:val="22"/>
          <w:szCs w:val="22"/>
        </w:rPr>
      </w:pPr>
      <w:r w:rsidRPr="00F66B33">
        <w:rPr>
          <w:b/>
          <w:bCs/>
          <w:sz w:val="22"/>
          <w:szCs w:val="22"/>
        </w:rPr>
        <w:t xml:space="preserve">Rozdział XXI - Informacja o przetwarzaniu danych osobowych - dotyczy </w:t>
      </w:r>
      <w:r w:rsidR="00F81610" w:rsidRPr="00F66B33">
        <w:rPr>
          <w:b/>
          <w:bCs/>
          <w:sz w:val="22"/>
          <w:szCs w:val="22"/>
        </w:rPr>
        <w:t>wykonawc</w:t>
      </w:r>
      <w:r w:rsidRPr="00F66B33">
        <w:rPr>
          <w:b/>
          <w:bCs/>
          <w:sz w:val="22"/>
          <w:szCs w:val="22"/>
        </w:rPr>
        <w:t>y będącego osobą fizyczną.</w:t>
      </w:r>
    </w:p>
    <w:p w14:paraId="51A429E4" w14:textId="380FA64C" w:rsidR="0009269F" w:rsidRPr="00F66B33" w:rsidRDefault="0009269F" w:rsidP="006C4E26">
      <w:pPr>
        <w:spacing w:before="60"/>
        <w:jc w:val="both"/>
        <w:rPr>
          <w:sz w:val="22"/>
          <w:szCs w:val="22"/>
        </w:rPr>
      </w:pPr>
      <w:r w:rsidRPr="00F66B33">
        <w:rPr>
          <w:sz w:val="22"/>
          <w:szCs w:val="22"/>
        </w:rPr>
        <w:t xml:space="preserve">Zgodnie z art. 13 </w:t>
      </w:r>
      <w:r w:rsidR="000378AC" w:rsidRPr="00F66B33">
        <w:rPr>
          <w:sz w:val="22"/>
          <w:szCs w:val="22"/>
        </w:rPr>
        <w:t xml:space="preserve">i 14 </w:t>
      </w:r>
      <w:r w:rsidRPr="00F66B33">
        <w:rPr>
          <w:sz w:val="22"/>
          <w:szCs w:val="22"/>
        </w:rPr>
        <w:t xml:space="preserve">Rozporządzenia Parlamentu Europejskiego i Rady (UE) 2016/679 </w:t>
      </w:r>
      <w:r w:rsidR="000378AC" w:rsidRPr="00F66B33">
        <w:rPr>
          <w:sz w:val="22"/>
          <w:szCs w:val="22"/>
        </w:rPr>
        <w:br/>
      </w:r>
      <w:r w:rsidRPr="00F66B33">
        <w:rPr>
          <w:sz w:val="22"/>
          <w:szCs w:val="22"/>
        </w:rPr>
        <w:t>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21E7FE80" w14:textId="7F4A04FB" w:rsidR="0009269F" w:rsidRPr="00F66B33" w:rsidRDefault="0009269F" w:rsidP="006816BA">
      <w:pPr>
        <w:pStyle w:val="Akapitzlist"/>
        <w:numPr>
          <w:ilvl w:val="0"/>
          <w:numId w:val="28"/>
        </w:numPr>
        <w:jc w:val="both"/>
        <w:rPr>
          <w:sz w:val="22"/>
        </w:rPr>
      </w:pPr>
      <w:r w:rsidRPr="00F66B33">
        <w:rPr>
          <w:b/>
          <w:sz w:val="22"/>
        </w:rPr>
        <w:t>Administratorem</w:t>
      </w:r>
      <w:r w:rsidRPr="00F66B33">
        <w:rPr>
          <w:sz w:val="22"/>
        </w:rPr>
        <w:t xml:space="preserve"> Pani/Pana danych osobowych jest Uniwersytet Jagielloński,</w:t>
      </w:r>
      <w:r w:rsidR="00F81610" w:rsidRPr="00F66B33">
        <w:rPr>
          <w:sz w:val="22"/>
        </w:rPr>
        <w:t xml:space="preserve"> ul. Gołębia 24, </w:t>
      </w:r>
      <w:r w:rsidR="007A152D" w:rsidRPr="00F66B33">
        <w:rPr>
          <w:sz w:val="22"/>
        </w:rPr>
        <w:br/>
      </w:r>
      <w:r w:rsidR="00F81610" w:rsidRPr="00F66B33">
        <w:rPr>
          <w:sz w:val="22"/>
        </w:rPr>
        <w:t>31-007 Kraków, pokój nr 5</w:t>
      </w:r>
      <w:r w:rsidRPr="00F66B33">
        <w:rPr>
          <w:sz w:val="22"/>
        </w:rPr>
        <w:t>, reprezentowany przez Rektora UJ.</w:t>
      </w:r>
    </w:p>
    <w:p w14:paraId="5C1B32D7" w14:textId="1788B8E5" w:rsidR="0009269F" w:rsidRPr="00F66B33" w:rsidRDefault="0009269F" w:rsidP="006816BA">
      <w:pPr>
        <w:pStyle w:val="Akapitzlist"/>
        <w:numPr>
          <w:ilvl w:val="0"/>
          <w:numId w:val="28"/>
        </w:numPr>
        <w:jc w:val="both"/>
        <w:rPr>
          <w:sz w:val="22"/>
        </w:rPr>
      </w:pPr>
      <w:r w:rsidRPr="00F66B33">
        <w:rPr>
          <w:b/>
          <w:sz w:val="22"/>
        </w:rPr>
        <w:lastRenderedPageBreak/>
        <w:t>Uniwersytet Jagielloński wyznaczył Inspektora Ochrony Danych</w:t>
      </w:r>
      <w:r w:rsidRPr="00F66B33">
        <w:rPr>
          <w:sz w:val="22"/>
        </w:rPr>
        <w:t xml:space="preserve">, </w:t>
      </w:r>
      <w:r w:rsidR="00F81610" w:rsidRPr="00F66B33">
        <w:rPr>
          <w:sz w:val="22"/>
        </w:rPr>
        <w:t xml:space="preserve">ul. Czapskich 4, </w:t>
      </w:r>
      <w:r w:rsidR="00F81610" w:rsidRPr="00F66B33">
        <w:rPr>
          <w:sz w:val="22"/>
        </w:rPr>
        <w:br/>
        <w:t>31-110 Kraków, pok. 27, k</w:t>
      </w:r>
      <w:r w:rsidRPr="00F66B33">
        <w:rPr>
          <w:sz w:val="22"/>
        </w:rPr>
        <w:t xml:space="preserve">ontakt z Inspektorem możliwy jest przez e-mail: </w:t>
      </w:r>
      <w:hyperlink r:id="rId48" w:history="1">
        <w:r w:rsidRPr="00F66B33">
          <w:rPr>
            <w:rStyle w:val="Hipercze"/>
            <w:sz w:val="22"/>
          </w:rPr>
          <w:t>iod@uj.edu.pl</w:t>
        </w:r>
      </w:hyperlink>
      <w:r w:rsidRPr="00F66B33">
        <w:rPr>
          <w:sz w:val="22"/>
        </w:rPr>
        <w:t xml:space="preserve"> </w:t>
      </w:r>
      <w:r w:rsidR="00F81610" w:rsidRPr="00F66B33">
        <w:rPr>
          <w:sz w:val="22"/>
        </w:rPr>
        <w:br/>
      </w:r>
      <w:r w:rsidRPr="00F66B33">
        <w:rPr>
          <w:sz w:val="22"/>
        </w:rPr>
        <w:t>lub pod nr telefonu +4812 663 12 25.</w:t>
      </w:r>
    </w:p>
    <w:p w14:paraId="1A7A40BE" w14:textId="622A6665" w:rsidR="0009269F" w:rsidRPr="00F66B33" w:rsidRDefault="0009269F" w:rsidP="006816BA">
      <w:pPr>
        <w:pStyle w:val="Akapitzlist"/>
        <w:numPr>
          <w:ilvl w:val="0"/>
          <w:numId w:val="28"/>
        </w:numPr>
        <w:jc w:val="both"/>
        <w:rPr>
          <w:iCs/>
          <w:sz w:val="22"/>
        </w:rPr>
      </w:pPr>
      <w:r w:rsidRPr="00F66B33">
        <w:rPr>
          <w:sz w:val="22"/>
        </w:rPr>
        <w:t>Pani/Pana dane osobowe przetwarzane będą na podstawie art. 6 ust. 1 lit. c) RODO w celu związanym z postępowaniem o udzielenie zamówienia publicznego</w:t>
      </w:r>
      <w:r w:rsidR="005208C9" w:rsidRPr="00F66B33">
        <w:rPr>
          <w:i/>
          <w:sz w:val="22"/>
        </w:rPr>
        <w:t xml:space="preserve">, </w:t>
      </w:r>
      <w:r w:rsidR="00754FA4" w:rsidRPr="00F66B33">
        <w:rPr>
          <w:iCs/>
          <w:sz w:val="22"/>
        </w:rPr>
        <w:t xml:space="preserve">nr </w:t>
      </w:r>
      <w:r w:rsidR="00754FA4" w:rsidRPr="00F66B33">
        <w:rPr>
          <w:iCs/>
          <w:color w:val="000000" w:themeColor="text1"/>
          <w:sz w:val="22"/>
        </w:rPr>
        <w:t>sprawy 80.272</w:t>
      </w:r>
      <w:r w:rsidR="00251AE6" w:rsidRPr="00F66B33">
        <w:rPr>
          <w:iCs/>
          <w:color w:val="000000" w:themeColor="text1"/>
          <w:sz w:val="22"/>
        </w:rPr>
        <w:t>.</w:t>
      </w:r>
      <w:r w:rsidR="001B7C82" w:rsidRPr="00F66B33">
        <w:rPr>
          <w:iCs/>
          <w:color w:val="000000" w:themeColor="text1"/>
          <w:sz w:val="22"/>
        </w:rPr>
        <w:t>2</w:t>
      </w:r>
      <w:r w:rsidR="00730DFE" w:rsidRPr="00F66B33">
        <w:rPr>
          <w:iCs/>
          <w:color w:val="000000" w:themeColor="text1"/>
          <w:sz w:val="22"/>
        </w:rPr>
        <w:t>87</w:t>
      </w:r>
      <w:r w:rsidR="001B7C82" w:rsidRPr="00F66B33">
        <w:rPr>
          <w:iCs/>
          <w:color w:val="000000" w:themeColor="text1"/>
          <w:sz w:val="22"/>
        </w:rPr>
        <w:t>.2024</w:t>
      </w:r>
      <w:r w:rsidR="00674005" w:rsidRPr="00F66B33">
        <w:rPr>
          <w:iCs/>
          <w:color w:val="000000" w:themeColor="text1"/>
          <w:sz w:val="22"/>
        </w:rPr>
        <w:t>.</w:t>
      </w:r>
    </w:p>
    <w:p w14:paraId="5F127C4F" w14:textId="77777777" w:rsidR="0009269F" w:rsidRPr="00F66B33" w:rsidRDefault="0009269F" w:rsidP="006816BA">
      <w:pPr>
        <w:pStyle w:val="Akapitzlist"/>
        <w:numPr>
          <w:ilvl w:val="0"/>
          <w:numId w:val="28"/>
        </w:numPr>
        <w:jc w:val="both"/>
        <w:rPr>
          <w:sz w:val="22"/>
        </w:rPr>
      </w:pPr>
      <w:r w:rsidRPr="00F66B33">
        <w:rPr>
          <w:sz w:val="22"/>
        </w:rPr>
        <w:t xml:space="preserve">Podanie przez Panią/Pana danych osobowych jest wymogiem ustawowym określonym </w:t>
      </w:r>
      <w:r w:rsidRPr="00F66B33">
        <w:rPr>
          <w:sz w:val="22"/>
        </w:rPr>
        <w:br/>
        <w:t xml:space="preserve">w przepisach ustawy PZP związanym z udziałem w postępowaniu o udzielenie zamówienia publicznego. </w:t>
      </w:r>
    </w:p>
    <w:p w14:paraId="6337C0E2" w14:textId="77777777" w:rsidR="0009269F" w:rsidRPr="00F66B33" w:rsidRDefault="0009269F" w:rsidP="006816BA">
      <w:pPr>
        <w:pStyle w:val="Akapitzlist"/>
        <w:numPr>
          <w:ilvl w:val="0"/>
          <w:numId w:val="28"/>
        </w:numPr>
        <w:jc w:val="both"/>
        <w:rPr>
          <w:sz w:val="22"/>
        </w:rPr>
      </w:pPr>
      <w:r w:rsidRPr="00F66B33">
        <w:rPr>
          <w:sz w:val="22"/>
        </w:rPr>
        <w:t>Konsekwencje niepodania danych osobowych wynikają z ustawy PZP.</w:t>
      </w:r>
    </w:p>
    <w:p w14:paraId="6CEF844D" w14:textId="55AE1355" w:rsidR="0009269F" w:rsidRPr="00F66B33" w:rsidRDefault="0009269F" w:rsidP="006816BA">
      <w:pPr>
        <w:pStyle w:val="Akapitzlist"/>
        <w:numPr>
          <w:ilvl w:val="0"/>
          <w:numId w:val="28"/>
        </w:numPr>
        <w:jc w:val="both"/>
        <w:rPr>
          <w:sz w:val="22"/>
        </w:rPr>
      </w:pPr>
      <w:r w:rsidRPr="00F66B33">
        <w:rPr>
          <w:sz w:val="22"/>
        </w:rPr>
        <w:t xml:space="preserve">Odbiorcami Pani/Pana danych osobowych będą osoby lub podmioty, którym udostępniona zostanie dokumentacja postępowania w oparciu o art. 18 oraz art. 74 ust. 3 oraz 4 ustawy PZP, </w:t>
      </w:r>
      <w:r w:rsidR="007A152D" w:rsidRPr="00F66B33">
        <w:rPr>
          <w:sz w:val="22"/>
        </w:rPr>
        <w:br/>
      </w:r>
      <w:r w:rsidRPr="00F66B33">
        <w:rPr>
          <w:sz w:val="22"/>
        </w:rPr>
        <w:t>przy czym udostepnieniu nie podlegają dane osobowe, o których mowa w art. 9 ust. 1 RODO, zebrane w toku postępowania o udzielenie zamówienia.</w:t>
      </w:r>
    </w:p>
    <w:p w14:paraId="3BB374E2" w14:textId="1AC255DA" w:rsidR="0009269F" w:rsidRPr="00F66B33" w:rsidRDefault="0009269F" w:rsidP="006816BA">
      <w:pPr>
        <w:pStyle w:val="Akapitzlist"/>
        <w:numPr>
          <w:ilvl w:val="0"/>
          <w:numId w:val="28"/>
        </w:numPr>
        <w:jc w:val="both"/>
        <w:rPr>
          <w:sz w:val="22"/>
        </w:rPr>
      </w:pPr>
      <w:r w:rsidRPr="00F66B33">
        <w:rPr>
          <w:sz w:val="22"/>
        </w:rPr>
        <w:t xml:space="preserve">Pani/Pana dane osobowe będą przechowywane zgodnie z art. 78 ust. 1 ustawy PZP przez okres co najmniej 4 lat liczonych od dnia zakończenia postępowania o udzielenie zamówienia publicznego albo do upływu terminu możliwości kontroli projektu współfinansowanego </w:t>
      </w:r>
      <w:r w:rsidR="00D2619A" w:rsidRPr="00F66B33">
        <w:rPr>
          <w:sz w:val="22"/>
        </w:rPr>
        <w:br/>
      </w:r>
      <w:r w:rsidRPr="00F66B33">
        <w:rPr>
          <w:sz w:val="22"/>
        </w:rPr>
        <w:t xml:space="preserve">lub finansowanego ze środków Unii Europejskiej albo trwałości takie projektu </w:t>
      </w:r>
      <w:r w:rsidR="00D2619A" w:rsidRPr="00F66B33">
        <w:rPr>
          <w:sz w:val="22"/>
        </w:rPr>
        <w:br/>
      </w:r>
      <w:r w:rsidRPr="00F66B33">
        <w:rPr>
          <w:sz w:val="22"/>
        </w:rPr>
        <w:t>bądź innych umów czy zobowiązań wynikających z realizowanych projektów.</w:t>
      </w:r>
    </w:p>
    <w:p w14:paraId="6E97E621" w14:textId="77777777" w:rsidR="0009269F" w:rsidRPr="00F66B33" w:rsidRDefault="0009269F" w:rsidP="006816BA">
      <w:pPr>
        <w:pStyle w:val="Akapitzlist"/>
        <w:numPr>
          <w:ilvl w:val="0"/>
          <w:numId w:val="28"/>
        </w:numPr>
        <w:jc w:val="both"/>
        <w:rPr>
          <w:sz w:val="22"/>
        </w:rPr>
      </w:pPr>
      <w:r w:rsidRPr="00F66B33">
        <w:rPr>
          <w:sz w:val="22"/>
        </w:rPr>
        <w:t xml:space="preserve">Posiada Pani/Pan prawo do: </w:t>
      </w:r>
    </w:p>
    <w:p w14:paraId="54646CA2" w14:textId="77777777" w:rsidR="0009269F" w:rsidRPr="00F66B33" w:rsidRDefault="0009269F" w:rsidP="006816BA">
      <w:pPr>
        <w:pStyle w:val="Akapitzlist"/>
        <w:numPr>
          <w:ilvl w:val="1"/>
          <w:numId w:val="28"/>
        </w:numPr>
        <w:jc w:val="both"/>
        <w:rPr>
          <w:sz w:val="22"/>
        </w:rPr>
      </w:pPr>
      <w:r w:rsidRPr="00F66B33">
        <w:rPr>
          <w:sz w:val="22"/>
        </w:rPr>
        <w:t>na podstawie art. 15 RODO prawo dostępu do danych osobowych Pani/Pana dotyczących;</w:t>
      </w:r>
    </w:p>
    <w:p w14:paraId="2BA86B61" w14:textId="77777777" w:rsidR="0009269F" w:rsidRPr="00F66B33" w:rsidRDefault="0009269F" w:rsidP="006816BA">
      <w:pPr>
        <w:pStyle w:val="Akapitzlist"/>
        <w:numPr>
          <w:ilvl w:val="1"/>
          <w:numId w:val="28"/>
        </w:numPr>
        <w:jc w:val="both"/>
        <w:rPr>
          <w:sz w:val="22"/>
        </w:rPr>
      </w:pPr>
      <w:r w:rsidRPr="00F66B33">
        <w:rPr>
          <w:sz w:val="22"/>
        </w:rPr>
        <w:t>na podstawie art. 16 RODO prawo do sprostowania Pani/Pana danych osobowych;</w:t>
      </w:r>
    </w:p>
    <w:p w14:paraId="772C2A9F" w14:textId="395CEBA2" w:rsidR="0009269F" w:rsidRPr="00F66B33" w:rsidRDefault="0009269F" w:rsidP="006816BA">
      <w:pPr>
        <w:pStyle w:val="Akapitzlist"/>
        <w:numPr>
          <w:ilvl w:val="1"/>
          <w:numId w:val="28"/>
        </w:numPr>
        <w:jc w:val="both"/>
        <w:rPr>
          <w:sz w:val="22"/>
        </w:rPr>
      </w:pPr>
      <w:r w:rsidRPr="00F66B33">
        <w:rPr>
          <w:sz w:val="22"/>
        </w:rPr>
        <w:t>na podstawie art. 18 RODO prawo żądania od administratora ograniczenia przetwarzania danych osobowych</w:t>
      </w:r>
      <w:r w:rsidR="007A152D" w:rsidRPr="00F66B33">
        <w:rPr>
          <w:sz w:val="22"/>
        </w:rPr>
        <w:t>;</w:t>
      </w:r>
    </w:p>
    <w:p w14:paraId="746C136A" w14:textId="77777777" w:rsidR="0009269F" w:rsidRPr="00F66B33" w:rsidRDefault="0009269F" w:rsidP="006816BA">
      <w:pPr>
        <w:pStyle w:val="Akapitzlist"/>
        <w:numPr>
          <w:ilvl w:val="1"/>
          <w:numId w:val="28"/>
        </w:numPr>
        <w:jc w:val="both"/>
        <w:rPr>
          <w:sz w:val="22"/>
        </w:rPr>
      </w:pPr>
      <w:r w:rsidRPr="00F66B33">
        <w:rPr>
          <w:sz w:val="22"/>
        </w:rPr>
        <w:t>prawo do wniesienia skargi do Prezesa Urzędu Ochrony Danych Osobowych, gdy uzna Pani/Pan, że przetwarzanie danych osobowych Pani/Pana dotyczących narusza przepisy RODO.</w:t>
      </w:r>
    </w:p>
    <w:p w14:paraId="7131BADF" w14:textId="77777777" w:rsidR="0009269F" w:rsidRPr="00F66B33" w:rsidRDefault="0009269F" w:rsidP="006816BA">
      <w:pPr>
        <w:pStyle w:val="Akapitzlist"/>
        <w:numPr>
          <w:ilvl w:val="0"/>
          <w:numId w:val="28"/>
        </w:numPr>
        <w:jc w:val="both"/>
        <w:rPr>
          <w:sz w:val="22"/>
        </w:rPr>
      </w:pPr>
      <w:r w:rsidRPr="00F66B33">
        <w:rPr>
          <w:sz w:val="22"/>
        </w:rPr>
        <w:t>Nie przysługuje Pani/Panu prawo do:</w:t>
      </w:r>
    </w:p>
    <w:p w14:paraId="1BDAF679" w14:textId="5C1251DF" w:rsidR="0009269F" w:rsidRPr="00F66B33" w:rsidRDefault="0009269F" w:rsidP="006816BA">
      <w:pPr>
        <w:pStyle w:val="Akapitzlist"/>
        <w:numPr>
          <w:ilvl w:val="1"/>
          <w:numId w:val="28"/>
        </w:numPr>
        <w:jc w:val="both"/>
        <w:rPr>
          <w:sz w:val="22"/>
        </w:rPr>
      </w:pPr>
      <w:r w:rsidRPr="00F66B33">
        <w:rPr>
          <w:sz w:val="22"/>
        </w:rPr>
        <w:t>prawo do usunięcia danych osobowych w zw. z art. 17 ust. 3 lit. b), d) lub e) RODO</w:t>
      </w:r>
      <w:r w:rsidR="007A152D" w:rsidRPr="00F66B33">
        <w:rPr>
          <w:sz w:val="22"/>
        </w:rPr>
        <w:t>;</w:t>
      </w:r>
    </w:p>
    <w:p w14:paraId="3A2E445E" w14:textId="1B05EA0E" w:rsidR="0009269F" w:rsidRPr="00F66B33" w:rsidRDefault="0009269F" w:rsidP="006816BA">
      <w:pPr>
        <w:pStyle w:val="Akapitzlist"/>
        <w:numPr>
          <w:ilvl w:val="1"/>
          <w:numId w:val="28"/>
        </w:numPr>
        <w:jc w:val="both"/>
        <w:rPr>
          <w:sz w:val="22"/>
        </w:rPr>
      </w:pPr>
      <w:r w:rsidRPr="00F66B33">
        <w:rPr>
          <w:sz w:val="22"/>
        </w:rPr>
        <w:t>prawo do przenoszenia danych osobowych, o którym mowa w art. 20 RODO</w:t>
      </w:r>
      <w:r w:rsidR="007A152D" w:rsidRPr="00F66B33">
        <w:rPr>
          <w:sz w:val="22"/>
        </w:rPr>
        <w:t>;</w:t>
      </w:r>
    </w:p>
    <w:p w14:paraId="1C019DC5" w14:textId="77777777" w:rsidR="0009269F" w:rsidRPr="00F66B33" w:rsidRDefault="0009269F" w:rsidP="006816BA">
      <w:pPr>
        <w:pStyle w:val="Akapitzlist"/>
        <w:numPr>
          <w:ilvl w:val="1"/>
          <w:numId w:val="28"/>
        </w:numPr>
        <w:jc w:val="both"/>
        <w:rPr>
          <w:sz w:val="22"/>
        </w:rPr>
      </w:pPr>
      <w:r w:rsidRPr="00F66B33">
        <w:rPr>
          <w:sz w:val="22"/>
        </w:rPr>
        <w:t>prawo sprzeciwu, wobec przetwarzania danych osobowych, gdyż podstawą prawną przetwarzania Pani/Pana danych osobowych jest art. 6 ust. 1 lit. c) w zw. z art. 21 RODO.</w:t>
      </w:r>
    </w:p>
    <w:p w14:paraId="050E5D52" w14:textId="4619B90D" w:rsidR="0009269F" w:rsidRPr="00F66B33" w:rsidRDefault="0009269F" w:rsidP="006816BA">
      <w:pPr>
        <w:pStyle w:val="Akapitzlist"/>
        <w:numPr>
          <w:ilvl w:val="0"/>
          <w:numId w:val="28"/>
        </w:numPr>
        <w:jc w:val="both"/>
        <w:rPr>
          <w:sz w:val="22"/>
        </w:rPr>
      </w:pPr>
      <w:r w:rsidRPr="00F66B33">
        <w:rPr>
          <w:b/>
          <w:sz w:val="22"/>
        </w:rPr>
        <w:t>Pana/Pani dane osobowe, o których mowa w art. 10 RODO</w:t>
      </w:r>
      <w:r w:rsidRPr="00F66B33">
        <w:rPr>
          <w:sz w:val="22"/>
        </w:rPr>
        <w:t xml:space="preserve">, mogą zostać udostępnione, </w:t>
      </w:r>
      <w:r w:rsidR="00D2619A" w:rsidRPr="00F66B33">
        <w:rPr>
          <w:sz w:val="22"/>
        </w:rPr>
        <w:br/>
      </w:r>
      <w:r w:rsidRPr="00F66B33">
        <w:rPr>
          <w:sz w:val="22"/>
        </w:rPr>
        <w:t>w celu umożliwienia korzystania ze środków ochrony prawnej, o których mowa w Dziale IX ustawy PZP, do upływu terminu na ich wniesienie.</w:t>
      </w:r>
    </w:p>
    <w:p w14:paraId="131EC299" w14:textId="77777777" w:rsidR="0009269F" w:rsidRPr="00F66B33" w:rsidRDefault="0009269F" w:rsidP="006816BA">
      <w:pPr>
        <w:pStyle w:val="Akapitzlist"/>
        <w:numPr>
          <w:ilvl w:val="0"/>
          <w:numId w:val="28"/>
        </w:numPr>
        <w:jc w:val="both"/>
        <w:rPr>
          <w:sz w:val="22"/>
        </w:rPr>
      </w:pPr>
      <w:r w:rsidRPr="00F66B33">
        <w:rPr>
          <w:sz w:val="22"/>
        </w:rPr>
        <w:t xml:space="preserve">Zamawiający informuje, że </w:t>
      </w:r>
      <w:r w:rsidRPr="00F66B33">
        <w:rPr>
          <w:b/>
          <w:sz w:val="22"/>
        </w:rPr>
        <w:t>w odniesieniu do Pani/Pana danych osobowych</w:t>
      </w:r>
      <w:r w:rsidRPr="00F66B33">
        <w:rPr>
          <w:sz w:val="22"/>
        </w:rPr>
        <w:t xml:space="preserve"> decyzje nie będą podejmowane w sposób zautomatyzowany, stosownie do art. 22 RODO.</w:t>
      </w:r>
    </w:p>
    <w:p w14:paraId="1E1C16B7" w14:textId="0C73325A" w:rsidR="0009269F" w:rsidRPr="00F66B33" w:rsidRDefault="0009269F" w:rsidP="006816BA">
      <w:pPr>
        <w:pStyle w:val="Akapitzlist"/>
        <w:numPr>
          <w:ilvl w:val="0"/>
          <w:numId w:val="28"/>
        </w:numPr>
        <w:jc w:val="both"/>
        <w:rPr>
          <w:sz w:val="22"/>
        </w:rPr>
      </w:pPr>
      <w:r w:rsidRPr="00F66B33">
        <w:rPr>
          <w:sz w:val="22"/>
        </w:rPr>
        <w:t xml:space="preserve">W przypadku gdy wykonanie obowiązków, o których mowa w art. 15 ust. 1 - 3 RODO, celem realizacji Pani/Pana uprawnienia wskazanego pkt 8 lit. a) powyżej, wymagałoby niewspółmiernie dużego wysiłku, </w:t>
      </w:r>
      <w:r w:rsidR="00CA478D" w:rsidRPr="00F66B33">
        <w:rPr>
          <w:b/>
          <w:sz w:val="22"/>
        </w:rPr>
        <w:t>zamawiaj</w:t>
      </w:r>
      <w:r w:rsidRPr="00F66B33">
        <w:rPr>
          <w:b/>
          <w:sz w:val="22"/>
        </w:rPr>
        <w:t>ący może żądać od Pana/Pani</w:t>
      </w:r>
      <w:r w:rsidRPr="00F66B33">
        <w:rPr>
          <w:sz w:val="22"/>
        </w:rPr>
        <w:t>, wskazania dodatkowych informacji mających na celu sprecyzowanie żądania, w szczególności podania nazwy lub daty wszczętego albo zakończonego postępowania o udzielenie zamówienia publicznego.</w:t>
      </w:r>
    </w:p>
    <w:p w14:paraId="36A0279F" w14:textId="43121912" w:rsidR="0009269F" w:rsidRPr="00F66B33" w:rsidRDefault="0009269F" w:rsidP="006816BA">
      <w:pPr>
        <w:pStyle w:val="Akapitzlist"/>
        <w:numPr>
          <w:ilvl w:val="0"/>
          <w:numId w:val="28"/>
        </w:numPr>
        <w:jc w:val="both"/>
        <w:rPr>
          <w:sz w:val="22"/>
        </w:rPr>
      </w:pPr>
      <w:r w:rsidRPr="00F66B33">
        <w:rPr>
          <w:b/>
          <w:sz w:val="22"/>
        </w:rPr>
        <w:t>Skorzystanie przez Panią/Pana</w:t>
      </w:r>
      <w:r w:rsidRPr="00F66B33">
        <w:rPr>
          <w:sz w:val="22"/>
        </w:rPr>
        <w:t xml:space="preserve">, z uprawnienia wskazanego pkt 8 lit. b) powyżej, </w:t>
      </w:r>
      <w:r w:rsidR="00D2619A" w:rsidRPr="00F66B33">
        <w:rPr>
          <w:sz w:val="22"/>
        </w:rPr>
        <w:br/>
      </w:r>
      <w:r w:rsidRPr="00F66B33">
        <w:rPr>
          <w:sz w:val="22"/>
        </w:rPr>
        <w:t xml:space="preserve">do sprostowania lub uzupełnienia danych osobowych, o którym mowa w art. 16 RODO, </w:t>
      </w:r>
      <w:r w:rsidR="00FA58E7" w:rsidRPr="00F66B33">
        <w:rPr>
          <w:sz w:val="22"/>
        </w:rPr>
        <w:br/>
      </w:r>
      <w:r w:rsidRPr="00F66B33">
        <w:rPr>
          <w:sz w:val="22"/>
        </w:rPr>
        <w:t xml:space="preserve">nie może skutkować zmianą wyniku postępowania o udzielenie zamówienia publicznego, </w:t>
      </w:r>
      <w:r w:rsidR="00FA58E7" w:rsidRPr="00F66B33">
        <w:rPr>
          <w:sz w:val="22"/>
        </w:rPr>
        <w:br/>
      </w:r>
      <w:r w:rsidRPr="00F66B33">
        <w:rPr>
          <w:sz w:val="22"/>
        </w:rPr>
        <w:t>ani zmianą postanowień umowy w zakresie niezgodnym z ustawą PZP, ani nie może naruszać integralności protokołu postępowania o udzielenie zamówienia publicznego oraz jego załączników.</w:t>
      </w:r>
    </w:p>
    <w:p w14:paraId="391CE0FE" w14:textId="326C496F" w:rsidR="0009269F" w:rsidRPr="00F66B33" w:rsidRDefault="0009269F" w:rsidP="006816BA">
      <w:pPr>
        <w:pStyle w:val="Akapitzlist"/>
        <w:numPr>
          <w:ilvl w:val="0"/>
          <w:numId w:val="28"/>
        </w:numPr>
        <w:jc w:val="both"/>
        <w:rPr>
          <w:sz w:val="22"/>
        </w:rPr>
      </w:pPr>
      <w:r w:rsidRPr="00F66B33">
        <w:rPr>
          <w:b/>
          <w:sz w:val="22"/>
        </w:rPr>
        <w:t>Skorzystanie przez Panią/Pana</w:t>
      </w:r>
      <w:r w:rsidRPr="00F66B33">
        <w:rPr>
          <w:sz w:val="22"/>
        </w:rPr>
        <w:t>, z uprawnienia wskazanego pkt 8 lit. c) powyżej,</w:t>
      </w:r>
      <w:r w:rsidRPr="00F66B33">
        <w:rPr>
          <w:b/>
          <w:sz w:val="22"/>
        </w:rPr>
        <w:t xml:space="preserve"> </w:t>
      </w:r>
      <w:r w:rsidRPr="00F66B33">
        <w:rPr>
          <w:sz w:val="22"/>
        </w:rPr>
        <w:t xml:space="preserve">polegającym </w:t>
      </w:r>
      <w:r w:rsidR="007A152D" w:rsidRPr="00F66B33">
        <w:rPr>
          <w:sz w:val="22"/>
        </w:rPr>
        <w:br/>
      </w:r>
      <w:r w:rsidRPr="00F66B33">
        <w:rPr>
          <w:sz w:val="22"/>
        </w:rPr>
        <w:t>na</w:t>
      </w:r>
      <w:r w:rsidRPr="00F66B33">
        <w:rPr>
          <w:b/>
          <w:sz w:val="22"/>
        </w:rPr>
        <w:t xml:space="preserve"> </w:t>
      </w:r>
      <w:r w:rsidRPr="00F66B33">
        <w:rPr>
          <w:sz w:val="22"/>
        </w:rPr>
        <w:t xml:space="preserve">żądaniu ograniczenia przetwarzania danych, o którym mowa w art. 18 ust. 1 Rozporządzenia Ogólnego, nie ogranicza przetwarzania danych osobowych do czasu zakończenia postępowania </w:t>
      </w:r>
      <w:r w:rsidR="007A152D" w:rsidRPr="00F66B33">
        <w:rPr>
          <w:sz w:val="22"/>
        </w:rPr>
        <w:br/>
      </w:r>
      <w:r w:rsidRPr="00F66B33">
        <w:rPr>
          <w:sz w:val="22"/>
        </w:rPr>
        <w:t>o udzielenie zamówienia publicznego oraz również po postępowania w przypadku wystąpienia okoliczności, o których mowa w art. 18 ust. 2 RODO (</w:t>
      </w:r>
      <w:r w:rsidRPr="00F66B33">
        <w:rPr>
          <w:i/>
          <w:sz w:val="22"/>
        </w:rPr>
        <w:t xml:space="preserve">prawo do ograniczenia przetwarzania </w:t>
      </w:r>
      <w:r w:rsidR="006C4E26" w:rsidRPr="00F66B33">
        <w:rPr>
          <w:i/>
          <w:sz w:val="22"/>
        </w:rPr>
        <w:br/>
      </w:r>
      <w:r w:rsidRPr="00F66B33">
        <w:rPr>
          <w:i/>
          <w:sz w:val="22"/>
        </w:rPr>
        <w:t>nie ma zastosowania w odniesieniu</w:t>
      </w:r>
      <w:r w:rsidR="006C4E26" w:rsidRPr="00F66B33">
        <w:rPr>
          <w:i/>
          <w:sz w:val="22"/>
        </w:rPr>
        <w:t xml:space="preserve"> </w:t>
      </w:r>
      <w:r w:rsidRPr="00F66B33">
        <w:rPr>
          <w:i/>
          <w:sz w:val="22"/>
        </w:rPr>
        <w:t xml:space="preserve">do przechowywania, w celu zapewnienia korzystania </w:t>
      </w:r>
      <w:r w:rsidR="006C4E26" w:rsidRPr="00F66B33">
        <w:rPr>
          <w:i/>
          <w:sz w:val="22"/>
        </w:rPr>
        <w:br/>
      </w:r>
      <w:r w:rsidRPr="00F66B33">
        <w:rPr>
          <w:i/>
          <w:sz w:val="22"/>
        </w:rPr>
        <w:t xml:space="preserve">ze środków ochrony prawnej lub w celu ochrony praw innej osoby fizycznej lub prawnej, </w:t>
      </w:r>
      <w:r w:rsidR="006C4E26" w:rsidRPr="00F66B33">
        <w:rPr>
          <w:i/>
          <w:sz w:val="22"/>
        </w:rPr>
        <w:br/>
      </w:r>
      <w:r w:rsidRPr="00F66B33">
        <w:rPr>
          <w:i/>
          <w:sz w:val="22"/>
        </w:rPr>
        <w:lastRenderedPageBreak/>
        <w:t>lub z uwagi na ważne względy interesu publicznego Unii Europejskiej lub państwa członkowskiego</w:t>
      </w:r>
      <w:r w:rsidRPr="00F66B33">
        <w:rPr>
          <w:sz w:val="22"/>
        </w:rPr>
        <w:t>).</w:t>
      </w:r>
    </w:p>
    <w:p w14:paraId="23F04F22" w14:textId="77777777" w:rsidR="0009269F" w:rsidRPr="00F66B33" w:rsidRDefault="0009269F" w:rsidP="0009269F">
      <w:pPr>
        <w:jc w:val="both"/>
        <w:rPr>
          <w:sz w:val="22"/>
          <w:szCs w:val="22"/>
        </w:rPr>
      </w:pPr>
    </w:p>
    <w:p w14:paraId="2D46DD52" w14:textId="2B17D1E8" w:rsidR="0009269F" w:rsidRPr="00F66B33" w:rsidRDefault="0009269F" w:rsidP="00CF4E26">
      <w:pPr>
        <w:suppressAutoHyphens w:val="0"/>
        <w:jc w:val="both"/>
        <w:rPr>
          <w:b/>
          <w:bCs/>
          <w:sz w:val="22"/>
          <w:szCs w:val="22"/>
        </w:rPr>
      </w:pPr>
      <w:r w:rsidRPr="00F66B33">
        <w:rPr>
          <w:b/>
          <w:bCs/>
          <w:sz w:val="22"/>
          <w:szCs w:val="22"/>
        </w:rPr>
        <w:t>Rozdział XXII - Załączniki do SWZ</w:t>
      </w:r>
    </w:p>
    <w:p w14:paraId="12A553C1" w14:textId="5839BE38" w:rsidR="0009269F" w:rsidRPr="00F66B33" w:rsidRDefault="0009269F" w:rsidP="00CF4E26">
      <w:pPr>
        <w:pStyle w:val="Akapitzlist"/>
        <w:widowControl w:val="0"/>
        <w:numPr>
          <w:ilvl w:val="0"/>
          <w:numId w:val="29"/>
        </w:numPr>
        <w:rPr>
          <w:sz w:val="22"/>
        </w:rPr>
      </w:pPr>
      <w:r w:rsidRPr="00F66B33">
        <w:rPr>
          <w:sz w:val="22"/>
        </w:rPr>
        <w:t>Załącznik A – Opis Przedmiotu Zamówienia</w:t>
      </w:r>
      <w:r w:rsidR="00544549" w:rsidRPr="00F66B33">
        <w:rPr>
          <w:sz w:val="22"/>
        </w:rPr>
        <w:t>, formularz techniczny</w:t>
      </w:r>
    </w:p>
    <w:p w14:paraId="7A23042B" w14:textId="0D45E4C6" w:rsidR="00CF4E26" w:rsidRPr="00F66B33" w:rsidRDefault="00CF4E26" w:rsidP="00CF4E26">
      <w:pPr>
        <w:pStyle w:val="Akapitzlist"/>
        <w:widowControl w:val="0"/>
        <w:numPr>
          <w:ilvl w:val="0"/>
          <w:numId w:val="29"/>
        </w:numPr>
        <w:rPr>
          <w:sz w:val="22"/>
        </w:rPr>
      </w:pPr>
      <w:r w:rsidRPr="00F66B33">
        <w:rPr>
          <w:sz w:val="22"/>
        </w:rPr>
        <w:t>Załącznik B - Lista procesorów - CPU Mark CPU List of Benchmark CPU</w:t>
      </w:r>
      <w:r w:rsidR="00730DFE" w:rsidRPr="00F66B33">
        <w:rPr>
          <w:sz w:val="22"/>
        </w:rPr>
        <w:t xml:space="preserve"> z dnia 13.08.2024 r.</w:t>
      </w:r>
    </w:p>
    <w:p w14:paraId="59D285E1" w14:textId="5F3FD4A2" w:rsidR="00CF4E26" w:rsidRPr="00F66B33" w:rsidRDefault="00CF4E26" w:rsidP="00CF4E26">
      <w:pPr>
        <w:pStyle w:val="Akapitzlist"/>
        <w:widowControl w:val="0"/>
        <w:numPr>
          <w:ilvl w:val="0"/>
          <w:numId w:val="29"/>
        </w:numPr>
        <w:rPr>
          <w:sz w:val="22"/>
        </w:rPr>
      </w:pPr>
      <w:r w:rsidRPr="00F66B33">
        <w:rPr>
          <w:sz w:val="22"/>
        </w:rPr>
        <w:t xml:space="preserve">Załącznik C - Lista kart graficznych – Video Card (GPU) Benchmark </w:t>
      </w:r>
      <w:r w:rsidR="00730DFE" w:rsidRPr="00F66B33">
        <w:rPr>
          <w:sz w:val="22"/>
        </w:rPr>
        <w:t xml:space="preserve"> z dnia 13.08.2024 r.</w:t>
      </w:r>
    </w:p>
    <w:p w14:paraId="6B8AD918" w14:textId="4FC3293B" w:rsidR="0009269F" w:rsidRPr="00F66B33" w:rsidRDefault="00CF4E26" w:rsidP="00CF4E26">
      <w:pPr>
        <w:pStyle w:val="Akapitzlist"/>
        <w:widowControl w:val="0"/>
        <w:numPr>
          <w:ilvl w:val="0"/>
          <w:numId w:val="29"/>
        </w:numPr>
        <w:rPr>
          <w:sz w:val="22"/>
        </w:rPr>
      </w:pPr>
      <w:r w:rsidRPr="00F66B33">
        <w:rPr>
          <w:sz w:val="22"/>
        </w:rPr>
        <w:t>Z</w:t>
      </w:r>
      <w:r w:rsidR="0009269F" w:rsidRPr="00F66B33">
        <w:rPr>
          <w:sz w:val="22"/>
        </w:rPr>
        <w:t>ałącznik nr 1 Formularz oferty</w:t>
      </w:r>
    </w:p>
    <w:p w14:paraId="48B76095" w14:textId="44B1817D" w:rsidR="0009269F" w:rsidRPr="00F66B33" w:rsidRDefault="0009269F" w:rsidP="00CF4E26">
      <w:pPr>
        <w:pStyle w:val="Akapitzlist"/>
        <w:widowControl w:val="0"/>
        <w:numPr>
          <w:ilvl w:val="0"/>
          <w:numId w:val="29"/>
        </w:numPr>
        <w:rPr>
          <w:sz w:val="22"/>
        </w:rPr>
      </w:pPr>
      <w:r w:rsidRPr="00F66B33">
        <w:rPr>
          <w:sz w:val="22"/>
        </w:rPr>
        <w:t xml:space="preserve">Załącznik nr 2 – </w:t>
      </w:r>
      <w:r w:rsidR="000161A9" w:rsidRPr="00F66B33">
        <w:rPr>
          <w:sz w:val="22"/>
        </w:rPr>
        <w:t>Wzór umowy (p</w:t>
      </w:r>
      <w:r w:rsidR="00B023ED" w:rsidRPr="00F66B33">
        <w:rPr>
          <w:sz w:val="22"/>
        </w:rPr>
        <w:t>rojektowane zapisy umowy</w:t>
      </w:r>
      <w:r w:rsidR="001B3724" w:rsidRPr="00F66B33">
        <w:rPr>
          <w:sz w:val="22"/>
        </w:rPr>
        <w:t>)</w:t>
      </w:r>
    </w:p>
    <w:p w14:paraId="6EB3EB3A" w14:textId="77777777" w:rsidR="00A34ECE" w:rsidRPr="00F66B33" w:rsidRDefault="00A34ECE" w:rsidP="00D70C0B">
      <w:pPr>
        <w:widowControl/>
        <w:suppressAutoHyphens w:val="0"/>
        <w:jc w:val="both"/>
        <w:rPr>
          <w:b/>
          <w:bCs/>
          <w:sz w:val="22"/>
          <w:szCs w:val="22"/>
        </w:rPr>
      </w:pPr>
    </w:p>
    <w:p w14:paraId="1FCC2FCF" w14:textId="77777777" w:rsidR="00CF4E26" w:rsidRPr="00F66B33" w:rsidRDefault="00CF4E26">
      <w:pPr>
        <w:widowControl/>
        <w:suppressAutoHyphens w:val="0"/>
        <w:jc w:val="left"/>
        <w:rPr>
          <w:b/>
          <w:bCs/>
          <w:sz w:val="22"/>
          <w:szCs w:val="22"/>
        </w:rPr>
      </w:pPr>
      <w:r w:rsidRPr="00F66B33">
        <w:rPr>
          <w:b/>
          <w:bCs/>
          <w:sz w:val="22"/>
          <w:szCs w:val="22"/>
        </w:rPr>
        <w:br w:type="page"/>
      </w:r>
    </w:p>
    <w:p w14:paraId="46B4F6AC" w14:textId="1EAAF6D6" w:rsidR="00C92AEE" w:rsidRPr="00F66B33" w:rsidRDefault="5CD32AA8" w:rsidP="5CD32AA8">
      <w:pPr>
        <w:widowControl/>
        <w:suppressAutoHyphens w:val="0"/>
        <w:jc w:val="right"/>
        <w:rPr>
          <w:b/>
          <w:bCs/>
          <w:i/>
          <w:iCs/>
          <w:sz w:val="22"/>
          <w:szCs w:val="22"/>
        </w:rPr>
      </w:pPr>
      <w:r w:rsidRPr="00F66B33">
        <w:rPr>
          <w:b/>
          <w:bCs/>
          <w:i/>
          <w:iCs/>
          <w:sz w:val="22"/>
          <w:szCs w:val="22"/>
        </w:rPr>
        <w:lastRenderedPageBreak/>
        <w:t xml:space="preserve">Załącznik nr 1 do </w:t>
      </w:r>
      <w:r w:rsidR="00D26321" w:rsidRPr="00F66B33">
        <w:rPr>
          <w:b/>
          <w:bCs/>
          <w:i/>
          <w:iCs/>
          <w:sz w:val="22"/>
          <w:szCs w:val="22"/>
        </w:rPr>
        <w:t>SWZ</w:t>
      </w:r>
    </w:p>
    <w:p w14:paraId="5CBF7A5F" w14:textId="77777777" w:rsidR="00C176EA" w:rsidRPr="00F66B33" w:rsidRDefault="00C176EA" w:rsidP="00BD1979">
      <w:pPr>
        <w:widowControl/>
        <w:suppressAutoHyphens w:val="0"/>
        <w:jc w:val="both"/>
        <w:rPr>
          <w:bCs/>
          <w:sz w:val="22"/>
          <w:szCs w:val="22"/>
        </w:rPr>
      </w:pPr>
    </w:p>
    <w:p w14:paraId="38C687AC" w14:textId="183E9CAB" w:rsidR="00AB7B29" w:rsidRPr="00F66B33" w:rsidRDefault="5CD32AA8" w:rsidP="5CD32AA8">
      <w:pPr>
        <w:widowControl/>
        <w:suppressAutoHyphens w:val="0"/>
        <w:rPr>
          <w:b/>
          <w:bCs/>
          <w:sz w:val="22"/>
          <w:szCs w:val="22"/>
          <w:u w:val="single"/>
        </w:rPr>
      </w:pPr>
      <w:r w:rsidRPr="00F66B33">
        <w:rPr>
          <w:b/>
          <w:bCs/>
          <w:sz w:val="22"/>
          <w:szCs w:val="22"/>
          <w:u w:val="single"/>
        </w:rPr>
        <w:t>FORMULARZ</w:t>
      </w:r>
      <w:r w:rsidR="007717B6" w:rsidRPr="00F66B33">
        <w:rPr>
          <w:b/>
          <w:bCs/>
          <w:sz w:val="22"/>
          <w:szCs w:val="22"/>
          <w:u w:val="single"/>
        </w:rPr>
        <w:t xml:space="preserve"> </w:t>
      </w:r>
      <w:r w:rsidRPr="00F66B33">
        <w:rPr>
          <w:b/>
          <w:bCs/>
          <w:sz w:val="22"/>
          <w:szCs w:val="22"/>
          <w:u w:val="single"/>
        </w:rPr>
        <w:t xml:space="preserve">OFERTY </w:t>
      </w:r>
      <w:r w:rsidR="000C3F72" w:rsidRPr="00F66B33">
        <w:rPr>
          <w:b/>
          <w:bCs/>
          <w:sz w:val="22"/>
          <w:szCs w:val="22"/>
          <w:u w:val="single"/>
        </w:rPr>
        <w:t>- Znak sprawy 80.272</w:t>
      </w:r>
      <w:r w:rsidR="00EE2A73" w:rsidRPr="00F66B33">
        <w:rPr>
          <w:b/>
          <w:bCs/>
          <w:sz w:val="22"/>
          <w:szCs w:val="22"/>
          <w:u w:val="single"/>
        </w:rPr>
        <w:t>.2</w:t>
      </w:r>
      <w:r w:rsidR="00730DFE" w:rsidRPr="00F66B33">
        <w:rPr>
          <w:b/>
          <w:bCs/>
          <w:sz w:val="22"/>
          <w:szCs w:val="22"/>
          <w:u w:val="single"/>
        </w:rPr>
        <w:t>87</w:t>
      </w:r>
      <w:r w:rsidR="00EE2A73" w:rsidRPr="00F66B33">
        <w:rPr>
          <w:b/>
          <w:bCs/>
          <w:sz w:val="22"/>
          <w:szCs w:val="22"/>
          <w:u w:val="single"/>
        </w:rPr>
        <w:t>.</w:t>
      </w:r>
      <w:r w:rsidR="001271DD" w:rsidRPr="00F66B33">
        <w:rPr>
          <w:b/>
          <w:bCs/>
          <w:sz w:val="22"/>
          <w:szCs w:val="22"/>
          <w:u w:val="single"/>
        </w:rPr>
        <w:t>2024</w:t>
      </w:r>
    </w:p>
    <w:p w14:paraId="334FA04F" w14:textId="77777777" w:rsidR="001756BA" w:rsidRPr="00F66B33" w:rsidRDefault="001756BA" w:rsidP="00AB7B29">
      <w:pPr>
        <w:widowControl/>
        <w:suppressAutoHyphens w:val="0"/>
        <w:rPr>
          <w:b/>
          <w:bCs/>
          <w:sz w:val="22"/>
          <w:szCs w:val="22"/>
        </w:rPr>
      </w:pPr>
    </w:p>
    <w:p w14:paraId="10C5D3D7" w14:textId="2EEBDCF0" w:rsidR="00AB7B29" w:rsidRPr="00F66B33" w:rsidRDefault="5CD32AA8" w:rsidP="00323F04">
      <w:pPr>
        <w:widowControl/>
        <w:suppressAutoHyphens w:val="0"/>
        <w:jc w:val="both"/>
        <w:rPr>
          <w:b/>
          <w:bCs/>
          <w:sz w:val="22"/>
          <w:szCs w:val="22"/>
        </w:rPr>
      </w:pPr>
      <w:r w:rsidRPr="00F66B33">
        <w:rPr>
          <w:b/>
          <w:bCs/>
          <w:sz w:val="22"/>
          <w:szCs w:val="22"/>
        </w:rPr>
        <w:t>_______________________________________________________________________</w:t>
      </w:r>
      <w:r w:rsidR="000378AC" w:rsidRPr="00F66B33">
        <w:rPr>
          <w:b/>
          <w:bCs/>
          <w:sz w:val="22"/>
          <w:szCs w:val="22"/>
        </w:rPr>
        <w:t>___________</w:t>
      </w:r>
    </w:p>
    <w:p w14:paraId="24174EE2" w14:textId="77777777" w:rsidR="004E124D" w:rsidRPr="00F66B33" w:rsidRDefault="004E124D" w:rsidP="00323F04">
      <w:pPr>
        <w:jc w:val="both"/>
        <w:outlineLvl w:val="0"/>
        <w:rPr>
          <w:i/>
          <w:iCs/>
          <w:sz w:val="22"/>
          <w:szCs w:val="22"/>
          <w:u w:val="single"/>
        </w:rPr>
      </w:pPr>
    </w:p>
    <w:p w14:paraId="5F2E4443" w14:textId="77777777" w:rsidR="00BB0CB9" w:rsidRPr="00F66B33" w:rsidRDefault="00BB0CB9" w:rsidP="00BB0CB9">
      <w:pPr>
        <w:jc w:val="both"/>
        <w:rPr>
          <w:i/>
          <w:sz w:val="22"/>
          <w:szCs w:val="22"/>
        </w:rPr>
      </w:pPr>
      <w:r w:rsidRPr="00F66B33">
        <w:rPr>
          <w:i/>
          <w:sz w:val="22"/>
          <w:szCs w:val="22"/>
          <w:u w:val="single"/>
        </w:rPr>
        <w:t>ZAMAWIAJĄCY</w:t>
      </w:r>
      <w:r w:rsidRPr="00F66B33">
        <w:rPr>
          <w:sz w:val="22"/>
          <w:szCs w:val="22"/>
        </w:rPr>
        <w:t xml:space="preserve">  – </w:t>
      </w:r>
      <w:r w:rsidRPr="00F66B33">
        <w:rPr>
          <w:b/>
          <w:i/>
          <w:sz w:val="22"/>
          <w:szCs w:val="22"/>
        </w:rPr>
        <w:t>Uniwersytet Jagielloński</w:t>
      </w:r>
      <w:r w:rsidRPr="00F66B33">
        <w:rPr>
          <w:i/>
          <w:sz w:val="22"/>
          <w:szCs w:val="22"/>
        </w:rPr>
        <w:t xml:space="preserve"> </w:t>
      </w:r>
    </w:p>
    <w:p w14:paraId="0CFDA4D8" w14:textId="77777777" w:rsidR="00BB0CB9" w:rsidRPr="00F66B33" w:rsidRDefault="00BB0CB9" w:rsidP="00BB0CB9">
      <w:pPr>
        <w:ind w:left="1593"/>
        <w:jc w:val="both"/>
        <w:rPr>
          <w:b/>
          <w:i/>
          <w:sz w:val="22"/>
          <w:szCs w:val="22"/>
        </w:rPr>
      </w:pPr>
      <w:r w:rsidRPr="00F66B33">
        <w:rPr>
          <w:b/>
          <w:i/>
          <w:sz w:val="22"/>
          <w:szCs w:val="22"/>
        </w:rPr>
        <w:t xml:space="preserve">   ul. Gołębia 24, 31 – 007 Kraków</w:t>
      </w:r>
    </w:p>
    <w:p w14:paraId="79A9B886" w14:textId="77777777" w:rsidR="00BB0CB9" w:rsidRPr="00F66B33" w:rsidRDefault="00BB0CB9" w:rsidP="00BB0CB9">
      <w:pPr>
        <w:jc w:val="both"/>
        <w:rPr>
          <w:i/>
          <w:sz w:val="22"/>
          <w:szCs w:val="22"/>
        </w:rPr>
      </w:pPr>
      <w:r w:rsidRPr="00F66B33">
        <w:rPr>
          <w:i/>
          <w:sz w:val="22"/>
          <w:szCs w:val="22"/>
          <w:u w:val="single"/>
        </w:rPr>
        <w:t>Jednostka prowadząca sprawę</w:t>
      </w:r>
      <w:r w:rsidRPr="00F66B33">
        <w:rPr>
          <w:sz w:val="22"/>
          <w:szCs w:val="22"/>
        </w:rPr>
        <w:t xml:space="preserve">  – </w:t>
      </w:r>
      <w:r w:rsidRPr="00F66B33">
        <w:rPr>
          <w:b/>
          <w:i/>
          <w:sz w:val="22"/>
          <w:szCs w:val="22"/>
        </w:rPr>
        <w:t>Dział Zamówień Publicznych UJ</w:t>
      </w:r>
    </w:p>
    <w:p w14:paraId="5116D2D3" w14:textId="65397E81" w:rsidR="00323F04" w:rsidRPr="00F66B33" w:rsidRDefault="00BB0CB9" w:rsidP="00BB0CB9">
      <w:pPr>
        <w:ind w:left="2127" w:firstLine="709"/>
        <w:jc w:val="both"/>
        <w:outlineLvl w:val="0"/>
        <w:rPr>
          <w:b/>
          <w:bCs/>
          <w:sz w:val="22"/>
          <w:szCs w:val="22"/>
        </w:rPr>
      </w:pPr>
      <w:r w:rsidRPr="00F66B33">
        <w:rPr>
          <w:b/>
          <w:i/>
          <w:sz w:val="22"/>
          <w:szCs w:val="22"/>
        </w:rPr>
        <w:t>ul. Straszewskiego 25/3 i 4, 31-113 Kraków</w:t>
      </w:r>
    </w:p>
    <w:p w14:paraId="73A2D4C5" w14:textId="0C767408" w:rsidR="00323F04" w:rsidRPr="00F66B33" w:rsidRDefault="00323F04" w:rsidP="00323F04">
      <w:pPr>
        <w:jc w:val="both"/>
        <w:outlineLvl w:val="0"/>
        <w:rPr>
          <w:b/>
          <w:bCs/>
          <w:sz w:val="22"/>
          <w:szCs w:val="22"/>
          <w:u w:val="single"/>
        </w:rPr>
      </w:pPr>
      <w:r w:rsidRPr="00F66B33">
        <w:rPr>
          <w:b/>
          <w:bCs/>
          <w:sz w:val="22"/>
          <w:szCs w:val="22"/>
        </w:rPr>
        <w:t>___________________________________________________________________________</w:t>
      </w:r>
      <w:r w:rsidR="000378AC" w:rsidRPr="00F66B33">
        <w:rPr>
          <w:b/>
          <w:bCs/>
          <w:sz w:val="22"/>
          <w:szCs w:val="22"/>
        </w:rPr>
        <w:t>_______</w:t>
      </w:r>
    </w:p>
    <w:p w14:paraId="2510A0ED" w14:textId="77777777" w:rsidR="004E124D" w:rsidRPr="00F66B33" w:rsidRDefault="004E124D" w:rsidP="00323F04">
      <w:pPr>
        <w:jc w:val="both"/>
        <w:rPr>
          <w:i/>
          <w:iCs/>
          <w:sz w:val="22"/>
          <w:szCs w:val="22"/>
          <w:u w:val="single"/>
        </w:rPr>
      </w:pPr>
    </w:p>
    <w:p w14:paraId="461F86C4" w14:textId="77777777" w:rsidR="00F3390D" w:rsidRPr="00F3390D" w:rsidRDefault="00F3390D" w:rsidP="00F3390D">
      <w:pPr>
        <w:widowControl/>
        <w:suppressAutoHyphens w:val="0"/>
        <w:jc w:val="both"/>
        <w:rPr>
          <w:sz w:val="22"/>
          <w:szCs w:val="22"/>
          <w:lang w:eastAsia="en-US"/>
        </w:rPr>
      </w:pPr>
      <w:r w:rsidRPr="00F3390D">
        <w:rPr>
          <w:i/>
          <w:iCs/>
          <w:sz w:val="22"/>
          <w:szCs w:val="22"/>
          <w:u w:val="single"/>
          <w:lang w:eastAsia="en-US"/>
        </w:rPr>
        <w:t>Nazwa (Firma) wykonawcy:</w:t>
      </w:r>
      <w:r w:rsidRPr="00F3390D">
        <w:rPr>
          <w:sz w:val="22"/>
          <w:szCs w:val="22"/>
          <w:lang w:eastAsia="en-US"/>
        </w:rPr>
        <w:tab/>
      </w:r>
      <w:r w:rsidRPr="00F3390D">
        <w:rPr>
          <w:sz w:val="22"/>
          <w:szCs w:val="22"/>
          <w:lang w:eastAsia="en-US"/>
        </w:rPr>
        <w:tab/>
      </w:r>
    </w:p>
    <w:p w14:paraId="4281FA13" w14:textId="77777777" w:rsidR="00F3390D" w:rsidRPr="00F3390D" w:rsidRDefault="00F3390D" w:rsidP="00F3390D">
      <w:pPr>
        <w:widowControl/>
        <w:suppressAutoHyphens w:val="0"/>
        <w:ind w:left="426"/>
        <w:jc w:val="right"/>
        <w:rPr>
          <w:sz w:val="22"/>
          <w:szCs w:val="22"/>
          <w:u w:val="single"/>
          <w:lang w:eastAsia="en-US"/>
        </w:rPr>
      </w:pPr>
      <w:r w:rsidRPr="00F3390D">
        <w:rPr>
          <w:sz w:val="22"/>
          <w:szCs w:val="22"/>
          <w:u w:val="single"/>
          <w:lang w:eastAsia="en-US"/>
        </w:rPr>
        <w:t>................................................................................</w:t>
      </w:r>
    </w:p>
    <w:p w14:paraId="0F6381D3" w14:textId="77777777" w:rsidR="00F3390D" w:rsidRPr="00F3390D" w:rsidRDefault="00F3390D" w:rsidP="00F3390D">
      <w:pPr>
        <w:widowControl/>
        <w:suppressAutoHyphens w:val="0"/>
        <w:ind w:left="426"/>
        <w:jc w:val="right"/>
        <w:rPr>
          <w:sz w:val="22"/>
          <w:szCs w:val="22"/>
          <w:u w:val="single"/>
          <w:lang w:eastAsia="en-US"/>
        </w:rPr>
      </w:pPr>
      <w:r w:rsidRPr="00F3390D">
        <w:rPr>
          <w:sz w:val="22"/>
          <w:szCs w:val="22"/>
          <w:u w:val="single"/>
          <w:lang w:eastAsia="en-US"/>
        </w:rPr>
        <w:t>................................................................................</w:t>
      </w:r>
    </w:p>
    <w:p w14:paraId="777823BC" w14:textId="77777777" w:rsidR="00F3390D" w:rsidRPr="00F3390D" w:rsidRDefault="00F3390D" w:rsidP="00F3390D">
      <w:pPr>
        <w:widowControl/>
        <w:suppressAutoHyphens w:val="0"/>
        <w:jc w:val="both"/>
        <w:rPr>
          <w:sz w:val="22"/>
          <w:szCs w:val="22"/>
          <w:lang w:eastAsia="en-US"/>
        </w:rPr>
      </w:pPr>
      <w:r w:rsidRPr="00F3390D">
        <w:rPr>
          <w:i/>
          <w:iCs/>
          <w:sz w:val="22"/>
          <w:szCs w:val="22"/>
          <w:u w:val="single"/>
          <w:lang w:eastAsia="en-US"/>
        </w:rPr>
        <w:t xml:space="preserve">Adres siedziby: </w:t>
      </w:r>
      <w:r w:rsidRPr="00F3390D">
        <w:rPr>
          <w:sz w:val="22"/>
          <w:szCs w:val="22"/>
          <w:lang w:eastAsia="en-US"/>
        </w:rPr>
        <w:tab/>
      </w:r>
      <w:r w:rsidRPr="00F3390D">
        <w:rPr>
          <w:sz w:val="22"/>
          <w:szCs w:val="22"/>
          <w:lang w:eastAsia="en-US"/>
        </w:rPr>
        <w:tab/>
      </w:r>
      <w:r w:rsidRPr="00F3390D">
        <w:rPr>
          <w:sz w:val="22"/>
          <w:szCs w:val="22"/>
          <w:lang w:eastAsia="en-US"/>
        </w:rPr>
        <w:tab/>
      </w:r>
      <w:r w:rsidRPr="00F3390D">
        <w:rPr>
          <w:sz w:val="22"/>
          <w:szCs w:val="22"/>
          <w:lang w:eastAsia="en-US"/>
        </w:rPr>
        <w:tab/>
      </w:r>
    </w:p>
    <w:p w14:paraId="56FFEA51" w14:textId="77777777" w:rsidR="00F3390D" w:rsidRPr="00F3390D" w:rsidRDefault="00F3390D" w:rsidP="00F3390D">
      <w:pPr>
        <w:widowControl/>
        <w:suppressAutoHyphens w:val="0"/>
        <w:ind w:left="426"/>
        <w:jc w:val="right"/>
        <w:rPr>
          <w:sz w:val="22"/>
          <w:szCs w:val="22"/>
          <w:u w:val="single"/>
          <w:lang w:eastAsia="en-US"/>
        </w:rPr>
      </w:pPr>
      <w:r w:rsidRPr="00F3390D">
        <w:rPr>
          <w:sz w:val="22"/>
          <w:szCs w:val="22"/>
          <w:u w:val="single"/>
          <w:lang w:eastAsia="en-US"/>
        </w:rPr>
        <w:t>................................................................................</w:t>
      </w:r>
    </w:p>
    <w:p w14:paraId="32CD0B8E" w14:textId="77777777" w:rsidR="00F3390D" w:rsidRPr="00F3390D" w:rsidRDefault="00F3390D" w:rsidP="00F3390D">
      <w:pPr>
        <w:widowControl/>
        <w:suppressAutoHyphens w:val="0"/>
        <w:ind w:left="426"/>
        <w:jc w:val="right"/>
        <w:rPr>
          <w:sz w:val="22"/>
          <w:szCs w:val="22"/>
          <w:u w:val="single"/>
          <w:lang w:eastAsia="en-US"/>
        </w:rPr>
      </w:pPr>
      <w:r w:rsidRPr="00F3390D">
        <w:rPr>
          <w:sz w:val="22"/>
          <w:szCs w:val="22"/>
          <w:u w:val="single"/>
          <w:lang w:eastAsia="en-US"/>
        </w:rPr>
        <w:t>................................................................................</w:t>
      </w:r>
    </w:p>
    <w:p w14:paraId="7F411029" w14:textId="77777777" w:rsidR="00F3390D" w:rsidRPr="00F3390D" w:rsidRDefault="00F3390D" w:rsidP="00F3390D">
      <w:pPr>
        <w:widowControl/>
        <w:suppressAutoHyphens w:val="0"/>
        <w:jc w:val="both"/>
        <w:rPr>
          <w:sz w:val="22"/>
          <w:szCs w:val="22"/>
          <w:lang w:eastAsia="en-US"/>
        </w:rPr>
      </w:pPr>
      <w:r w:rsidRPr="00F3390D">
        <w:rPr>
          <w:i/>
          <w:iCs/>
          <w:sz w:val="22"/>
          <w:szCs w:val="22"/>
          <w:u w:val="single"/>
          <w:lang w:eastAsia="en-US"/>
        </w:rPr>
        <w:t>Adres do korespondencji:</w:t>
      </w:r>
      <w:r w:rsidRPr="00F3390D">
        <w:rPr>
          <w:sz w:val="22"/>
          <w:szCs w:val="22"/>
          <w:lang w:eastAsia="en-US"/>
        </w:rPr>
        <w:tab/>
      </w:r>
      <w:r w:rsidRPr="00F3390D">
        <w:rPr>
          <w:sz w:val="22"/>
          <w:szCs w:val="22"/>
          <w:lang w:eastAsia="en-US"/>
        </w:rPr>
        <w:tab/>
      </w:r>
    </w:p>
    <w:p w14:paraId="7E160354" w14:textId="77777777" w:rsidR="00F3390D" w:rsidRPr="00F3390D" w:rsidRDefault="00F3390D" w:rsidP="00F3390D">
      <w:pPr>
        <w:widowControl/>
        <w:suppressAutoHyphens w:val="0"/>
        <w:ind w:left="426"/>
        <w:jc w:val="right"/>
        <w:rPr>
          <w:sz w:val="22"/>
          <w:szCs w:val="22"/>
          <w:u w:val="single"/>
          <w:lang w:val="da-DK" w:eastAsia="en-US"/>
        </w:rPr>
      </w:pPr>
      <w:r w:rsidRPr="00F3390D">
        <w:rPr>
          <w:sz w:val="22"/>
          <w:szCs w:val="22"/>
          <w:u w:val="single"/>
          <w:lang w:val="da-DK" w:eastAsia="en-US"/>
        </w:rPr>
        <w:t>................................................................................</w:t>
      </w:r>
    </w:p>
    <w:p w14:paraId="2D8AB942" w14:textId="77777777" w:rsidR="00F3390D" w:rsidRPr="00F3390D" w:rsidRDefault="00F3390D" w:rsidP="00F3390D">
      <w:pPr>
        <w:widowControl/>
        <w:suppressAutoHyphens w:val="0"/>
        <w:ind w:left="426"/>
        <w:jc w:val="right"/>
        <w:rPr>
          <w:i/>
          <w:iCs/>
          <w:sz w:val="22"/>
          <w:szCs w:val="22"/>
          <w:u w:val="single"/>
          <w:lang w:val="de-DE" w:eastAsia="en-US"/>
        </w:rPr>
      </w:pPr>
      <w:r w:rsidRPr="00F3390D">
        <w:rPr>
          <w:sz w:val="22"/>
          <w:szCs w:val="22"/>
          <w:u w:val="single"/>
          <w:lang w:val="de-DE" w:eastAsia="en-US"/>
        </w:rPr>
        <w:t>................................................................................</w:t>
      </w:r>
    </w:p>
    <w:p w14:paraId="3DF1E9AD" w14:textId="77777777" w:rsidR="00F3390D" w:rsidRPr="00F3390D" w:rsidRDefault="00F3390D" w:rsidP="00F3390D">
      <w:pPr>
        <w:widowControl/>
        <w:suppressAutoHyphens w:val="0"/>
        <w:jc w:val="both"/>
        <w:rPr>
          <w:i/>
          <w:iCs/>
          <w:sz w:val="22"/>
          <w:szCs w:val="22"/>
          <w:u w:val="single"/>
          <w:lang w:val="de-DE" w:eastAsia="en-US"/>
        </w:rPr>
      </w:pPr>
      <w:r w:rsidRPr="00F3390D">
        <w:rPr>
          <w:i/>
          <w:iCs/>
          <w:sz w:val="22"/>
          <w:szCs w:val="22"/>
          <w:u w:val="single"/>
          <w:lang w:val="de-DE" w:eastAsia="en-US"/>
        </w:rPr>
        <w:t>Kontakt:</w:t>
      </w:r>
    </w:p>
    <w:p w14:paraId="049E5D61" w14:textId="77777777" w:rsidR="00F3390D" w:rsidRPr="00F3390D" w:rsidRDefault="00F3390D" w:rsidP="00F3390D">
      <w:pPr>
        <w:widowControl/>
        <w:suppressAutoHyphens w:val="0"/>
        <w:ind w:left="426" w:firstLine="282"/>
        <w:jc w:val="right"/>
        <w:outlineLvl w:val="0"/>
        <w:rPr>
          <w:sz w:val="22"/>
          <w:szCs w:val="22"/>
          <w:u w:val="single"/>
          <w:lang w:val="de-DE" w:eastAsia="en-US"/>
        </w:rPr>
      </w:pPr>
      <w:r w:rsidRPr="00F3390D">
        <w:rPr>
          <w:i/>
          <w:iCs/>
          <w:sz w:val="22"/>
          <w:szCs w:val="22"/>
          <w:u w:val="single"/>
          <w:lang w:val="de-DE" w:eastAsia="en-US"/>
        </w:rPr>
        <w:t>tel.:</w:t>
      </w:r>
      <w:r w:rsidRPr="00F3390D">
        <w:rPr>
          <w:i/>
          <w:iCs/>
          <w:sz w:val="22"/>
          <w:szCs w:val="22"/>
          <w:lang w:val="de-DE" w:eastAsia="en-US"/>
        </w:rPr>
        <w:tab/>
      </w:r>
      <w:r w:rsidRPr="00F3390D">
        <w:rPr>
          <w:sz w:val="22"/>
          <w:szCs w:val="22"/>
          <w:u w:val="single"/>
          <w:lang w:val="de-DE" w:eastAsia="en-US"/>
        </w:rPr>
        <w:t>...................................................................</w:t>
      </w:r>
    </w:p>
    <w:p w14:paraId="4A71094F" w14:textId="77777777" w:rsidR="00F3390D" w:rsidRPr="00F3390D" w:rsidRDefault="00F3390D" w:rsidP="00F3390D">
      <w:pPr>
        <w:widowControl/>
        <w:suppressAutoHyphens w:val="0"/>
        <w:ind w:left="426" w:firstLine="282"/>
        <w:jc w:val="right"/>
        <w:outlineLvl w:val="0"/>
        <w:rPr>
          <w:sz w:val="22"/>
          <w:szCs w:val="22"/>
          <w:u w:val="single"/>
          <w:lang w:val="de-DE" w:eastAsia="en-US"/>
        </w:rPr>
      </w:pPr>
      <w:r w:rsidRPr="00F3390D">
        <w:rPr>
          <w:i/>
          <w:iCs/>
          <w:sz w:val="22"/>
          <w:szCs w:val="22"/>
          <w:u w:val="single"/>
          <w:lang w:val="de-DE" w:eastAsia="en-US"/>
        </w:rPr>
        <w:t>fax:</w:t>
      </w:r>
      <w:r w:rsidRPr="00F3390D">
        <w:rPr>
          <w:sz w:val="22"/>
          <w:szCs w:val="22"/>
          <w:lang w:val="de-DE" w:eastAsia="en-US"/>
        </w:rPr>
        <w:tab/>
      </w:r>
      <w:r w:rsidRPr="00F3390D">
        <w:rPr>
          <w:sz w:val="22"/>
          <w:szCs w:val="22"/>
          <w:u w:val="single"/>
          <w:lang w:val="de-DE" w:eastAsia="en-US"/>
        </w:rPr>
        <w:t>...................................................................</w:t>
      </w:r>
    </w:p>
    <w:p w14:paraId="6D7F08F1" w14:textId="77777777" w:rsidR="00F3390D" w:rsidRPr="00F3390D" w:rsidRDefault="00F3390D" w:rsidP="00F3390D">
      <w:pPr>
        <w:widowControl/>
        <w:suppressAutoHyphens w:val="0"/>
        <w:ind w:left="4674" w:hanging="279"/>
        <w:outlineLvl w:val="0"/>
        <w:rPr>
          <w:sz w:val="22"/>
          <w:szCs w:val="22"/>
          <w:u w:val="single"/>
          <w:lang w:val="da-DK" w:eastAsia="en-US"/>
        </w:rPr>
      </w:pPr>
      <w:r w:rsidRPr="00F3390D">
        <w:rPr>
          <w:i/>
          <w:iCs/>
          <w:sz w:val="22"/>
          <w:szCs w:val="22"/>
          <w:lang w:val="da-DK" w:eastAsia="en-US"/>
        </w:rPr>
        <w:t xml:space="preserve">  </w:t>
      </w:r>
      <w:r w:rsidRPr="00F3390D">
        <w:rPr>
          <w:i/>
          <w:iCs/>
          <w:sz w:val="22"/>
          <w:szCs w:val="22"/>
          <w:u w:val="single"/>
          <w:lang w:val="da-DK" w:eastAsia="en-US"/>
        </w:rPr>
        <w:t>e-mail:</w:t>
      </w:r>
      <w:r w:rsidRPr="00F3390D">
        <w:rPr>
          <w:sz w:val="22"/>
          <w:szCs w:val="22"/>
          <w:lang w:val="da-DK" w:eastAsia="en-US"/>
        </w:rPr>
        <w:t xml:space="preserve">   </w:t>
      </w:r>
      <w:r w:rsidRPr="00F3390D">
        <w:rPr>
          <w:sz w:val="22"/>
          <w:szCs w:val="22"/>
          <w:u w:val="single"/>
          <w:lang w:val="da-DK" w:eastAsia="en-US"/>
        </w:rPr>
        <w:t>...................................................................</w:t>
      </w:r>
    </w:p>
    <w:p w14:paraId="3D86FF4F" w14:textId="77777777" w:rsidR="00F3390D" w:rsidRPr="00F3390D" w:rsidRDefault="00F3390D" w:rsidP="00F3390D">
      <w:pPr>
        <w:widowControl/>
        <w:suppressAutoHyphens w:val="0"/>
        <w:jc w:val="both"/>
        <w:outlineLvl w:val="0"/>
        <w:rPr>
          <w:i/>
          <w:iCs/>
          <w:sz w:val="22"/>
          <w:szCs w:val="22"/>
          <w:u w:val="single"/>
          <w:lang w:eastAsia="en-US"/>
        </w:rPr>
      </w:pPr>
      <w:r w:rsidRPr="00F3390D">
        <w:rPr>
          <w:i/>
          <w:iCs/>
          <w:sz w:val="22"/>
          <w:szCs w:val="22"/>
          <w:u w:val="single"/>
          <w:lang w:eastAsia="en-US"/>
        </w:rPr>
        <w:t>Inne dane:</w:t>
      </w:r>
    </w:p>
    <w:p w14:paraId="7EFD59FB" w14:textId="77777777" w:rsidR="00F3390D" w:rsidRPr="00F3390D" w:rsidRDefault="00F3390D" w:rsidP="00F3390D">
      <w:pPr>
        <w:widowControl/>
        <w:suppressAutoHyphens w:val="0"/>
        <w:ind w:left="426"/>
        <w:jc w:val="right"/>
        <w:outlineLvl w:val="0"/>
        <w:rPr>
          <w:sz w:val="22"/>
          <w:szCs w:val="22"/>
          <w:u w:val="single"/>
          <w:lang w:eastAsia="en-US"/>
        </w:rPr>
      </w:pPr>
      <w:r w:rsidRPr="00F3390D">
        <w:rPr>
          <w:i/>
          <w:iCs/>
          <w:sz w:val="22"/>
          <w:szCs w:val="22"/>
          <w:u w:val="single"/>
          <w:lang w:eastAsia="en-US"/>
        </w:rPr>
        <w:t>NIP</w:t>
      </w:r>
      <w:r w:rsidRPr="00F3390D">
        <w:rPr>
          <w:sz w:val="22"/>
          <w:szCs w:val="22"/>
          <w:lang w:eastAsia="en-US"/>
        </w:rPr>
        <w:t>:</w:t>
      </w:r>
      <w:r w:rsidRPr="00F3390D">
        <w:rPr>
          <w:sz w:val="22"/>
          <w:szCs w:val="22"/>
          <w:lang w:eastAsia="en-US"/>
        </w:rPr>
        <w:tab/>
      </w:r>
      <w:r w:rsidRPr="00F3390D">
        <w:rPr>
          <w:i/>
          <w:iCs/>
          <w:sz w:val="22"/>
          <w:szCs w:val="22"/>
          <w:lang w:eastAsia="en-US"/>
        </w:rPr>
        <w:t xml:space="preserve"> </w:t>
      </w:r>
      <w:r w:rsidRPr="00F3390D">
        <w:rPr>
          <w:sz w:val="22"/>
          <w:szCs w:val="22"/>
          <w:u w:val="single"/>
          <w:lang w:eastAsia="en-US"/>
        </w:rPr>
        <w:t>.............................................................</w:t>
      </w:r>
    </w:p>
    <w:p w14:paraId="5871DBAE" w14:textId="77777777" w:rsidR="00F3390D" w:rsidRPr="00F3390D" w:rsidRDefault="00F3390D" w:rsidP="00F3390D">
      <w:pPr>
        <w:widowControl/>
        <w:suppressAutoHyphens w:val="0"/>
        <w:ind w:left="426"/>
        <w:jc w:val="right"/>
        <w:outlineLvl w:val="0"/>
        <w:rPr>
          <w:sz w:val="22"/>
          <w:szCs w:val="22"/>
          <w:u w:val="single"/>
          <w:lang w:eastAsia="en-US"/>
        </w:rPr>
      </w:pPr>
      <w:r w:rsidRPr="00F3390D">
        <w:rPr>
          <w:i/>
          <w:iCs/>
          <w:sz w:val="22"/>
          <w:szCs w:val="22"/>
          <w:u w:val="single"/>
          <w:lang w:eastAsia="en-US"/>
        </w:rPr>
        <w:t>REGON</w:t>
      </w:r>
      <w:r w:rsidRPr="00F3390D">
        <w:rPr>
          <w:sz w:val="22"/>
          <w:szCs w:val="22"/>
          <w:lang w:eastAsia="en-US"/>
        </w:rPr>
        <w:t xml:space="preserve">:   </w:t>
      </w:r>
      <w:r w:rsidRPr="00F3390D">
        <w:rPr>
          <w:sz w:val="22"/>
          <w:szCs w:val="22"/>
          <w:u w:val="single"/>
          <w:lang w:eastAsia="en-US"/>
        </w:rPr>
        <w:t>...............................................................</w:t>
      </w:r>
    </w:p>
    <w:p w14:paraId="71B4EC2A" w14:textId="44D4ECB6" w:rsidR="00BA6C37" w:rsidRPr="00F66B33" w:rsidRDefault="00BA6C37" w:rsidP="00BB0CB9">
      <w:pPr>
        <w:jc w:val="both"/>
        <w:outlineLvl w:val="0"/>
        <w:rPr>
          <w:sz w:val="22"/>
          <w:szCs w:val="22"/>
          <w:lang w:val="fr-FR"/>
        </w:rPr>
      </w:pPr>
    </w:p>
    <w:p w14:paraId="28623D1D" w14:textId="17022EB0" w:rsidR="00BB0CB9" w:rsidRPr="00F66B33" w:rsidRDefault="00BB0CB9" w:rsidP="00BB0CB9">
      <w:pPr>
        <w:widowControl/>
        <w:jc w:val="both"/>
        <w:outlineLvl w:val="0"/>
        <w:rPr>
          <w:bCs/>
          <w:i/>
          <w:iCs/>
          <w:sz w:val="22"/>
          <w:szCs w:val="22"/>
        </w:rPr>
      </w:pPr>
      <w:r w:rsidRPr="00F66B33">
        <w:rPr>
          <w:bCs/>
          <w:i/>
          <w:iCs/>
          <w:sz w:val="22"/>
          <w:szCs w:val="22"/>
          <w:u w:val="single"/>
        </w:rPr>
        <w:t>Dane umożliwiające dostęp do dokumentów potwierdzających umocowanie osoby działającej w imieniu wykonawcy</w:t>
      </w:r>
      <w:r w:rsidRPr="00F66B33">
        <w:rPr>
          <w:bCs/>
          <w:i/>
          <w:iCs/>
          <w:sz w:val="22"/>
          <w:szCs w:val="22"/>
        </w:rPr>
        <w:t xml:space="preserve"> (należy zaznaczyć właściwe i ewentualnie uzupełnić): </w:t>
      </w:r>
    </w:p>
    <w:p w14:paraId="5BCF38D5" w14:textId="77777777" w:rsidR="00BB0CB9" w:rsidRPr="00F66B33" w:rsidRDefault="00000000" w:rsidP="00BB0CB9">
      <w:pPr>
        <w:jc w:val="both"/>
        <w:outlineLvl w:val="0"/>
        <w:rPr>
          <w:bCs/>
          <w:i/>
          <w:iCs/>
          <w:sz w:val="22"/>
          <w:szCs w:val="22"/>
        </w:rPr>
      </w:pPr>
      <w:sdt>
        <w:sdtPr>
          <w:rPr>
            <w:bCs/>
            <w:iCs/>
            <w:sz w:val="22"/>
            <w:szCs w:val="22"/>
          </w:rPr>
          <w:id w:val="-942834283"/>
          <w14:checkbox>
            <w14:checked w14:val="0"/>
            <w14:checkedState w14:val="2612" w14:font="MS Gothic"/>
            <w14:uncheckedState w14:val="2610" w14:font="MS Gothic"/>
          </w14:checkbox>
        </w:sdtPr>
        <w:sdtContent>
          <w:r w:rsidR="00BB0CB9" w:rsidRPr="00F66B33">
            <w:rPr>
              <w:rFonts w:ascii="MS Gothic" w:eastAsia="MS Gothic" w:hAnsi="MS Gothic" w:hint="eastAsia"/>
              <w:bCs/>
              <w:iCs/>
              <w:sz w:val="22"/>
              <w:szCs w:val="22"/>
            </w:rPr>
            <w:t>☐</w:t>
          </w:r>
        </w:sdtContent>
      </w:sdt>
      <w:r w:rsidR="00BB0CB9" w:rsidRPr="00F66B33">
        <w:rPr>
          <w:bCs/>
          <w:iCs/>
          <w:sz w:val="22"/>
          <w:szCs w:val="22"/>
        </w:rPr>
        <w:t xml:space="preserve">   </w:t>
      </w:r>
      <w:r w:rsidR="00BB0CB9" w:rsidRPr="00F66B33">
        <w:rPr>
          <w:bCs/>
          <w:i/>
          <w:iCs/>
          <w:sz w:val="22"/>
          <w:szCs w:val="22"/>
        </w:rPr>
        <w:t xml:space="preserve">wyszukiwarka KRS: </w:t>
      </w:r>
      <w:hyperlink r:id="rId49" w:history="1">
        <w:r w:rsidR="00BB0CB9" w:rsidRPr="00F66B33">
          <w:rPr>
            <w:rStyle w:val="Hipercze"/>
            <w:bCs/>
            <w:i/>
            <w:iCs/>
            <w:sz w:val="22"/>
            <w:szCs w:val="22"/>
          </w:rPr>
          <w:t>https://ekrs.ms.gov.pl/web/wyszukiwarka-krs/strona-glowna/</w:t>
        </w:r>
      </w:hyperlink>
      <w:r w:rsidR="00BB0CB9" w:rsidRPr="00F66B33">
        <w:rPr>
          <w:bCs/>
          <w:i/>
          <w:iCs/>
          <w:sz w:val="22"/>
          <w:szCs w:val="22"/>
        </w:rPr>
        <w:t>,</w:t>
      </w:r>
    </w:p>
    <w:p w14:paraId="37C41F2B" w14:textId="77777777" w:rsidR="00BB0CB9" w:rsidRPr="00F66B33" w:rsidRDefault="00000000" w:rsidP="00BB0CB9">
      <w:pPr>
        <w:jc w:val="both"/>
        <w:outlineLvl w:val="0"/>
        <w:rPr>
          <w:bCs/>
          <w:i/>
          <w:iCs/>
          <w:sz w:val="22"/>
          <w:szCs w:val="22"/>
        </w:rPr>
      </w:pPr>
      <w:sdt>
        <w:sdtPr>
          <w:rPr>
            <w:bCs/>
            <w:iCs/>
            <w:sz w:val="22"/>
            <w:szCs w:val="22"/>
          </w:rPr>
          <w:id w:val="415450997"/>
          <w14:checkbox>
            <w14:checked w14:val="0"/>
            <w14:checkedState w14:val="2612" w14:font="MS Gothic"/>
            <w14:uncheckedState w14:val="2610" w14:font="MS Gothic"/>
          </w14:checkbox>
        </w:sdtPr>
        <w:sdtContent>
          <w:r w:rsidR="00BB0CB9" w:rsidRPr="00F66B33">
            <w:rPr>
              <w:rFonts w:ascii="MS Gothic" w:eastAsia="MS Gothic" w:hAnsi="MS Gothic" w:hint="eastAsia"/>
              <w:bCs/>
              <w:iCs/>
              <w:sz w:val="22"/>
              <w:szCs w:val="22"/>
            </w:rPr>
            <w:t>☐</w:t>
          </w:r>
        </w:sdtContent>
      </w:sdt>
      <w:r w:rsidR="00BB0CB9" w:rsidRPr="00F66B33">
        <w:rPr>
          <w:bCs/>
          <w:iCs/>
          <w:sz w:val="22"/>
          <w:szCs w:val="22"/>
        </w:rPr>
        <w:t xml:space="preserve">   </w:t>
      </w:r>
      <w:r w:rsidR="00BB0CB9" w:rsidRPr="00F66B33">
        <w:rPr>
          <w:bCs/>
          <w:i/>
          <w:iCs/>
          <w:sz w:val="22"/>
          <w:szCs w:val="22"/>
        </w:rPr>
        <w:t xml:space="preserve">przeglądanie wpisów CEIDG: </w:t>
      </w:r>
      <w:hyperlink r:id="rId50" w:history="1">
        <w:r w:rsidR="00BB0CB9" w:rsidRPr="00F66B33">
          <w:rPr>
            <w:rStyle w:val="Hipercze"/>
            <w:bCs/>
            <w:i/>
            <w:iCs/>
            <w:sz w:val="22"/>
            <w:szCs w:val="22"/>
          </w:rPr>
          <w:t>https://aplikacja.ceidg.gov.pl/ceidg/ceidg.public.ui/search.aspx</w:t>
        </w:r>
      </w:hyperlink>
      <w:r w:rsidR="00BB0CB9" w:rsidRPr="00F66B33">
        <w:rPr>
          <w:bCs/>
          <w:i/>
          <w:iCs/>
          <w:sz w:val="22"/>
          <w:szCs w:val="22"/>
        </w:rPr>
        <w:t xml:space="preserve">, </w:t>
      </w:r>
    </w:p>
    <w:p w14:paraId="79EC7BA6" w14:textId="77777777" w:rsidR="00BB0CB9" w:rsidRPr="00F66B33" w:rsidRDefault="00000000" w:rsidP="00BB0CB9">
      <w:pPr>
        <w:ind w:left="284" w:hanging="284"/>
        <w:jc w:val="left"/>
        <w:outlineLvl w:val="0"/>
        <w:rPr>
          <w:bCs/>
          <w:i/>
          <w:iCs/>
          <w:sz w:val="22"/>
          <w:szCs w:val="22"/>
        </w:rPr>
      </w:pPr>
      <w:sdt>
        <w:sdtPr>
          <w:rPr>
            <w:bCs/>
            <w:iCs/>
            <w:sz w:val="22"/>
            <w:szCs w:val="22"/>
          </w:rPr>
          <w:id w:val="-2128992411"/>
          <w14:checkbox>
            <w14:checked w14:val="0"/>
            <w14:checkedState w14:val="2612" w14:font="MS Gothic"/>
            <w14:uncheckedState w14:val="2610" w14:font="MS Gothic"/>
          </w14:checkbox>
        </w:sdtPr>
        <w:sdtContent>
          <w:r w:rsidR="00BB0CB9" w:rsidRPr="00F66B33">
            <w:rPr>
              <w:rFonts w:ascii="MS Gothic" w:eastAsia="MS Gothic" w:hAnsi="MS Gothic" w:hint="eastAsia"/>
              <w:bCs/>
              <w:iCs/>
              <w:sz w:val="22"/>
              <w:szCs w:val="22"/>
            </w:rPr>
            <w:t>☐</w:t>
          </w:r>
        </w:sdtContent>
      </w:sdt>
      <w:r w:rsidR="00BB0CB9" w:rsidRPr="00F66B33">
        <w:rPr>
          <w:bCs/>
          <w:iCs/>
          <w:sz w:val="22"/>
          <w:szCs w:val="22"/>
        </w:rPr>
        <w:t xml:space="preserve">   </w:t>
      </w:r>
      <w:r w:rsidR="00BB0CB9" w:rsidRPr="00F66B33">
        <w:rPr>
          <w:bCs/>
          <w:i/>
          <w:iCs/>
          <w:sz w:val="22"/>
          <w:szCs w:val="22"/>
        </w:rPr>
        <w:t xml:space="preserve">znajdują się w bezpłatnych i ogólnodostępnych bazach danych dostępnych pod następującym </w:t>
      </w:r>
      <w:r w:rsidR="00BB0CB9" w:rsidRPr="00F66B33">
        <w:rPr>
          <w:bCs/>
          <w:i/>
          <w:iCs/>
          <w:sz w:val="22"/>
          <w:szCs w:val="22"/>
        </w:rPr>
        <w:br/>
        <w:t xml:space="preserve">  adresem internetowym (podać adres internetowy): </w:t>
      </w:r>
      <w:r w:rsidR="00BB0CB9" w:rsidRPr="00F66B33">
        <w:rPr>
          <w:bCs/>
          <w:i/>
          <w:iCs/>
          <w:sz w:val="22"/>
          <w:szCs w:val="22"/>
          <w:u w:val="single"/>
        </w:rPr>
        <w:t>https://........................................</w:t>
      </w:r>
      <w:r w:rsidR="00BB0CB9" w:rsidRPr="00F66B33">
        <w:rPr>
          <w:bCs/>
          <w:i/>
          <w:iCs/>
          <w:sz w:val="22"/>
          <w:szCs w:val="22"/>
        </w:rPr>
        <w:t>,</w:t>
      </w:r>
    </w:p>
    <w:p w14:paraId="00509701" w14:textId="77777777" w:rsidR="00BB0CB9" w:rsidRPr="00F66B33" w:rsidRDefault="00000000" w:rsidP="00BB0CB9">
      <w:pPr>
        <w:ind w:left="284" w:hanging="284"/>
        <w:jc w:val="left"/>
        <w:outlineLvl w:val="0"/>
        <w:rPr>
          <w:bCs/>
          <w:i/>
          <w:iCs/>
          <w:sz w:val="22"/>
          <w:szCs w:val="22"/>
        </w:rPr>
      </w:pPr>
      <w:sdt>
        <w:sdtPr>
          <w:rPr>
            <w:bCs/>
            <w:iCs/>
            <w:sz w:val="22"/>
            <w:szCs w:val="22"/>
          </w:rPr>
          <w:id w:val="-852107073"/>
          <w14:checkbox>
            <w14:checked w14:val="0"/>
            <w14:checkedState w14:val="2612" w14:font="MS Gothic"/>
            <w14:uncheckedState w14:val="2610" w14:font="MS Gothic"/>
          </w14:checkbox>
        </w:sdtPr>
        <w:sdtContent>
          <w:r w:rsidR="00BB0CB9" w:rsidRPr="00F66B33">
            <w:rPr>
              <w:rFonts w:ascii="MS Gothic" w:eastAsia="MS Gothic" w:hAnsi="MS Gothic" w:hint="eastAsia"/>
              <w:bCs/>
              <w:iCs/>
              <w:sz w:val="22"/>
              <w:szCs w:val="22"/>
            </w:rPr>
            <w:t>☐</w:t>
          </w:r>
        </w:sdtContent>
      </w:sdt>
      <w:r w:rsidR="00BB0CB9" w:rsidRPr="00F66B33">
        <w:rPr>
          <w:bCs/>
          <w:iCs/>
          <w:sz w:val="22"/>
          <w:szCs w:val="22"/>
        </w:rPr>
        <w:t xml:space="preserve">   </w:t>
      </w:r>
      <w:r w:rsidR="00BB0CB9" w:rsidRPr="00F66B33">
        <w:rPr>
          <w:bCs/>
          <w:i/>
          <w:iCs/>
          <w:sz w:val="22"/>
          <w:szCs w:val="22"/>
        </w:rPr>
        <w:t>znajdują się w dokumencie/</w:t>
      </w:r>
      <w:proofErr w:type="spellStart"/>
      <w:r w:rsidR="00BB0CB9" w:rsidRPr="00F66B33">
        <w:rPr>
          <w:bCs/>
          <w:i/>
          <w:iCs/>
          <w:sz w:val="22"/>
          <w:szCs w:val="22"/>
        </w:rPr>
        <w:t>tach</w:t>
      </w:r>
      <w:proofErr w:type="spellEnd"/>
      <w:r w:rsidR="00BB0CB9" w:rsidRPr="00F66B33">
        <w:rPr>
          <w:bCs/>
          <w:i/>
          <w:iCs/>
          <w:sz w:val="22"/>
          <w:szCs w:val="22"/>
        </w:rPr>
        <w:t xml:space="preserve"> dołączonym/</w:t>
      </w:r>
      <w:proofErr w:type="spellStart"/>
      <w:r w:rsidR="00BB0CB9" w:rsidRPr="00F66B33">
        <w:rPr>
          <w:bCs/>
          <w:i/>
          <w:iCs/>
          <w:sz w:val="22"/>
          <w:szCs w:val="22"/>
        </w:rPr>
        <w:t>ch</w:t>
      </w:r>
      <w:proofErr w:type="spellEnd"/>
      <w:r w:rsidR="00BB0CB9" w:rsidRPr="00F66B33">
        <w:rPr>
          <w:bCs/>
          <w:i/>
          <w:iCs/>
          <w:sz w:val="22"/>
          <w:szCs w:val="22"/>
        </w:rPr>
        <w:t xml:space="preserve"> do oferty.</w:t>
      </w:r>
    </w:p>
    <w:p w14:paraId="2EBDB30B" w14:textId="77777777" w:rsidR="00BB0CB9" w:rsidRPr="00F66B33" w:rsidRDefault="00BB0CB9" w:rsidP="00BB0CB9">
      <w:pPr>
        <w:ind w:left="284" w:hanging="284"/>
        <w:jc w:val="left"/>
        <w:outlineLvl w:val="0"/>
        <w:rPr>
          <w:bCs/>
          <w:i/>
          <w:iCs/>
          <w:sz w:val="22"/>
          <w:szCs w:val="22"/>
        </w:rPr>
      </w:pPr>
    </w:p>
    <w:p w14:paraId="28FA48B1" w14:textId="5D5537F5" w:rsidR="00DF2508" w:rsidRPr="00F66B33" w:rsidRDefault="00BB0CB9" w:rsidP="00BB0CB9">
      <w:pPr>
        <w:jc w:val="both"/>
        <w:rPr>
          <w:i/>
          <w:sz w:val="22"/>
          <w:szCs w:val="22"/>
          <w:u w:val="single"/>
        </w:rPr>
      </w:pPr>
      <w:r w:rsidRPr="00F66B33">
        <w:rPr>
          <w:i/>
          <w:sz w:val="22"/>
          <w:szCs w:val="22"/>
          <w:u w:val="single"/>
        </w:rPr>
        <w:t xml:space="preserve">Nawiązując do </w:t>
      </w:r>
      <w:r w:rsidR="000B095D" w:rsidRPr="00F66B33">
        <w:rPr>
          <w:i/>
          <w:sz w:val="22"/>
          <w:szCs w:val="22"/>
          <w:u w:val="single"/>
        </w:rPr>
        <w:t>ogłoszonego przetargu nieograniczonego</w:t>
      </w:r>
      <w:r w:rsidRPr="00F66B33">
        <w:rPr>
          <w:i/>
          <w:sz w:val="22"/>
          <w:szCs w:val="22"/>
          <w:u w:val="single"/>
        </w:rPr>
        <w:t xml:space="preserve"> na </w:t>
      </w:r>
      <w:r w:rsidR="00730DFE" w:rsidRPr="00F66B33">
        <w:rPr>
          <w:i/>
          <w:sz w:val="22"/>
          <w:szCs w:val="22"/>
          <w:u w:val="single"/>
        </w:rPr>
        <w:t>wyłonienie wykonawcy na dostawę sprzętu komputerowego na potrzeby dydaktycznej infrastruktury informatycznej Wydziału Biochemii, Biofizyki i Biotechnologii UJ</w:t>
      </w:r>
      <w:r w:rsidRPr="00F66B33">
        <w:rPr>
          <w:i/>
          <w:sz w:val="22"/>
          <w:szCs w:val="22"/>
          <w:u w:val="single"/>
        </w:rPr>
        <w:t>, znak sprawy: 80.272</w:t>
      </w:r>
      <w:r w:rsidR="00EE2A73" w:rsidRPr="00F66B33">
        <w:rPr>
          <w:i/>
          <w:sz w:val="22"/>
          <w:szCs w:val="22"/>
          <w:u w:val="single"/>
        </w:rPr>
        <w:t>.2</w:t>
      </w:r>
      <w:r w:rsidR="00730DFE" w:rsidRPr="00F66B33">
        <w:rPr>
          <w:i/>
          <w:sz w:val="22"/>
          <w:szCs w:val="22"/>
          <w:u w:val="single"/>
        </w:rPr>
        <w:t>87</w:t>
      </w:r>
      <w:r w:rsidR="00EE2A73" w:rsidRPr="00F66B33">
        <w:rPr>
          <w:i/>
          <w:sz w:val="22"/>
          <w:szCs w:val="22"/>
          <w:u w:val="single"/>
        </w:rPr>
        <w:t xml:space="preserve">.2024, </w:t>
      </w:r>
      <w:r w:rsidRPr="00F66B33">
        <w:rPr>
          <w:i/>
          <w:sz w:val="22"/>
          <w:szCs w:val="22"/>
          <w:u w:val="single"/>
        </w:rPr>
        <w:t>składamy poniższą ofertę:</w:t>
      </w:r>
    </w:p>
    <w:p w14:paraId="08689601" w14:textId="77777777" w:rsidR="000E14EC" w:rsidRPr="00F66B33" w:rsidRDefault="000E14EC" w:rsidP="00AB7B29">
      <w:pPr>
        <w:jc w:val="both"/>
        <w:rPr>
          <w:i/>
          <w:iCs/>
          <w:sz w:val="22"/>
          <w:szCs w:val="22"/>
          <w:u w:val="single"/>
        </w:rPr>
      </w:pPr>
    </w:p>
    <w:p w14:paraId="6857C812" w14:textId="1DC5F154" w:rsidR="0013184B" w:rsidRPr="00F66B33" w:rsidRDefault="00BB0CB9" w:rsidP="00F3390D">
      <w:pPr>
        <w:widowControl/>
        <w:numPr>
          <w:ilvl w:val="0"/>
          <w:numId w:val="30"/>
        </w:numPr>
        <w:suppressAutoHyphens w:val="0"/>
        <w:jc w:val="both"/>
        <w:rPr>
          <w:sz w:val="22"/>
          <w:szCs w:val="22"/>
        </w:rPr>
      </w:pPr>
      <w:r w:rsidRPr="00F66B33">
        <w:rPr>
          <w:sz w:val="22"/>
          <w:szCs w:val="22"/>
        </w:rPr>
        <w:t xml:space="preserve">oferujemy wykonanie </w:t>
      </w:r>
      <w:r w:rsidR="00F3390D" w:rsidRPr="00F66B33">
        <w:rPr>
          <w:rFonts w:eastAsiaTheme="minorEastAsia"/>
          <w:b/>
          <w:bCs/>
          <w:sz w:val="22"/>
          <w:szCs w:val="22"/>
          <w:lang w:eastAsia="en-US"/>
        </w:rPr>
        <w:t>CAŁOŚCI PRZEDMIOTU ZAMÓWIENIA</w:t>
      </w:r>
      <w:r w:rsidR="00F3390D" w:rsidRPr="00F66B33">
        <w:rPr>
          <w:b/>
          <w:bCs/>
          <w:sz w:val="22"/>
          <w:szCs w:val="22"/>
        </w:rPr>
        <w:t xml:space="preserve"> </w:t>
      </w:r>
      <w:r w:rsidR="0000208C" w:rsidRPr="00F66B33">
        <w:rPr>
          <w:sz w:val="22"/>
          <w:szCs w:val="22"/>
        </w:rPr>
        <w:t xml:space="preserve">za maksymalna kwotę </w:t>
      </w:r>
      <w:r w:rsidRPr="00F66B33">
        <w:rPr>
          <w:sz w:val="22"/>
          <w:szCs w:val="22"/>
        </w:rPr>
        <w:t xml:space="preserve"> netto:</w:t>
      </w:r>
      <w:r w:rsidRPr="00F66B33">
        <w:rPr>
          <w:bCs/>
          <w:sz w:val="22"/>
          <w:szCs w:val="22"/>
        </w:rPr>
        <w:t xml:space="preserve"> ………… </w:t>
      </w:r>
      <w:r w:rsidRPr="00F66B33">
        <w:rPr>
          <w:b/>
          <w:sz w:val="22"/>
          <w:szCs w:val="22"/>
        </w:rPr>
        <w:t xml:space="preserve"> </w:t>
      </w:r>
      <w:r w:rsidRPr="00F66B33">
        <w:rPr>
          <w:sz w:val="22"/>
          <w:szCs w:val="22"/>
        </w:rPr>
        <w:t>(słownie: ................................................... zł ...../100 gr)</w:t>
      </w:r>
      <w:r w:rsidR="0000208C" w:rsidRPr="00F66B33">
        <w:rPr>
          <w:sz w:val="22"/>
          <w:szCs w:val="22"/>
        </w:rPr>
        <w:t xml:space="preserve">, plus należny podatek VAT </w:t>
      </w:r>
      <w:r w:rsidR="0020660F">
        <w:rPr>
          <w:sz w:val="22"/>
          <w:szCs w:val="22"/>
        </w:rPr>
        <w:br/>
      </w:r>
      <w:r w:rsidR="0000208C" w:rsidRPr="00F66B33">
        <w:rPr>
          <w:sz w:val="22"/>
          <w:szCs w:val="22"/>
        </w:rPr>
        <w:t>w wysokości …....... * %, co daje kwotę brutto</w:t>
      </w:r>
      <w:r w:rsidRPr="00F66B33">
        <w:rPr>
          <w:b/>
          <w:sz w:val="22"/>
          <w:szCs w:val="22"/>
        </w:rPr>
        <w:t>: ..................</w:t>
      </w:r>
      <w:r w:rsidRPr="00F66B33">
        <w:rPr>
          <w:sz w:val="22"/>
          <w:szCs w:val="22"/>
        </w:rPr>
        <w:t>, (słownie: ................................................... zł ...../100 gr),</w:t>
      </w:r>
      <w:r w:rsidR="0013184B" w:rsidRPr="00F66B33">
        <w:rPr>
          <w:sz w:val="22"/>
          <w:szCs w:val="22"/>
        </w:rPr>
        <w:t xml:space="preserve"> </w:t>
      </w:r>
      <w:r w:rsidR="00F3390D" w:rsidRPr="00F66B33">
        <w:rPr>
          <w:sz w:val="22"/>
          <w:szCs w:val="22"/>
        </w:rPr>
        <w:t>ustaloną na podstawie szczegółowej kalkulacji cenowej oferty opartej na wytycznych, o których mowa w treści rozdziału XIV SWZ,</w:t>
      </w:r>
    </w:p>
    <w:p w14:paraId="193C7692" w14:textId="1C953283" w:rsidR="00154878" w:rsidRPr="00F66B33" w:rsidRDefault="00154878" w:rsidP="006816BA">
      <w:pPr>
        <w:widowControl/>
        <w:numPr>
          <w:ilvl w:val="0"/>
          <w:numId w:val="30"/>
        </w:numPr>
        <w:suppressAutoHyphens w:val="0"/>
        <w:jc w:val="both"/>
        <w:rPr>
          <w:b/>
          <w:bCs/>
          <w:sz w:val="22"/>
          <w:szCs w:val="22"/>
        </w:rPr>
      </w:pPr>
      <w:bookmarkStart w:id="2" w:name="_Hlk174701728"/>
      <w:r w:rsidRPr="00F66B33">
        <w:rPr>
          <w:b/>
          <w:bCs/>
          <w:sz w:val="22"/>
          <w:szCs w:val="22"/>
        </w:rPr>
        <w:t>oświadczamy, że znana jest nam sytuacja społeczno-gospodarcza zaistniała w dniu złożenia oferty w postępowaniu o udzielenie niniejszego zamówienia publicznego i ewentualne ryzyko związane z niedostępnością zaoferowan</w:t>
      </w:r>
      <w:r w:rsidR="00BB0CB9" w:rsidRPr="00F66B33">
        <w:rPr>
          <w:b/>
          <w:bCs/>
          <w:sz w:val="22"/>
          <w:szCs w:val="22"/>
        </w:rPr>
        <w:t>ych</w:t>
      </w:r>
      <w:r w:rsidRPr="00F66B33">
        <w:rPr>
          <w:b/>
          <w:bCs/>
          <w:sz w:val="22"/>
          <w:szCs w:val="22"/>
        </w:rPr>
        <w:t xml:space="preserve"> model</w:t>
      </w:r>
      <w:r w:rsidR="00BB0CB9" w:rsidRPr="00F66B33">
        <w:rPr>
          <w:b/>
          <w:bCs/>
          <w:sz w:val="22"/>
          <w:szCs w:val="22"/>
        </w:rPr>
        <w:t>i</w:t>
      </w:r>
      <w:r w:rsidRPr="00F66B33">
        <w:rPr>
          <w:b/>
          <w:bCs/>
          <w:sz w:val="22"/>
          <w:szCs w:val="22"/>
        </w:rPr>
        <w:t xml:space="preserve"> </w:t>
      </w:r>
      <w:r w:rsidR="0073395F" w:rsidRPr="00F66B33">
        <w:rPr>
          <w:b/>
          <w:bCs/>
          <w:sz w:val="22"/>
          <w:szCs w:val="22"/>
        </w:rPr>
        <w:t>komputerów</w:t>
      </w:r>
      <w:r w:rsidR="0000208C" w:rsidRPr="00F66B33">
        <w:rPr>
          <w:b/>
          <w:bCs/>
          <w:sz w:val="22"/>
          <w:szCs w:val="22"/>
        </w:rPr>
        <w:t>, monitorów</w:t>
      </w:r>
      <w:r w:rsidRPr="00F66B33">
        <w:rPr>
          <w:b/>
          <w:bCs/>
          <w:sz w:val="22"/>
          <w:szCs w:val="22"/>
        </w:rPr>
        <w:t xml:space="preserve"> </w:t>
      </w:r>
      <w:r w:rsidR="00BB0CB9" w:rsidRPr="00F66B33">
        <w:rPr>
          <w:b/>
          <w:bCs/>
          <w:sz w:val="22"/>
          <w:szCs w:val="22"/>
        </w:rPr>
        <w:t>i</w:t>
      </w:r>
      <w:r w:rsidR="00C05678" w:rsidRPr="00F66B33">
        <w:rPr>
          <w:b/>
          <w:bCs/>
          <w:sz w:val="22"/>
          <w:szCs w:val="22"/>
        </w:rPr>
        <w:t>/lub</w:t>
      </w:r>
      <w:r w:rsidR="00BB0CB9" w:rsidRPr="00F66B33">
        <w:rPr>
          <w:b/>
          <w:bCs/>
          <w:sz w:val="22"/>
          <w:szCs w:val="22"/>
        </w:rPr>
        <w:t xml:space="preserve"> </w:t>
      </w:r>
      <w:r w:rsidR="0000208C" w:rsidRPr="00F66B33">
        <w:rPr>
          <w:b/>
          <w:bCs/>
          <w:sz w:val="22"/>
          <w:szCs w:val="22"/>
        </w:rPr>
        <w:t>serwerów</w:t>
      </w:r>
      <w:r w:rsidR="00BB0CB9" w:rsidRPr="00F66B33">
        <w:rPr>
          <w:b/>
          <w:bCs/>
          <w:sz w:val="22"/>
          <w:szCs w:val="22"/>
        </w:rPr>
        <w:br/>
      </w:r>
      <w:r w:rsidRPr="00F66B33">
        <w:rPr>
          <w:b/>
          <w:bCs/>
          <w:sz w:val="22"/>
          <w:szCs w:val="22"/>
        </w:rPr>
        <w:t xml:space="preserve">lub </w:t>
      </w:r>
      <w:r w:rsidR="00BB0CB9" w:rsidRPr="00F66B33">
        <w:rPr>
          <w:b/>
          <w:bCs/>
          <w:sz w:val="22"/>
          <w:szCs w:val="22"/>
        </w:rPr>
        <w:t>k</w:t>
      </w:r>
      <w:r w:rsidRPr="00F66B33">
        <w:rPr>
          <w:b/>
          <w:bCs/>
          <w:sz w:val="22"/>
          <w:szCs w:val="22"/>
        </w:rPr>
        <w:t>oniecznością zaoferowania model</w:t>
      </w:r>
      <w:r w:rsidR="00BB0CB9" w:rsidRPr="00F66B33">
        <w:rPr>
          <w:b/>
          <w:bCs/>
          <w:sz w:val="22"/>
          <w:szCs w:val="22"/>
        </w:rPr>
        <w:t>i</w:t>
      </w:r>
      <w:r w:rsidRPr="00F66B33">
        <w:rPr>
          <w:b/>
          <w:bCs/>
          <w:sz w:val="22"/>
          <w:szCs w:val="22"/>
        </w:rPr>
        <w:t xml:space="preserve"> </w:t>
      </w:r>
      <w:r w:rsidR="0073395F" w:rsidRPr="00F66B33">
        <w:rPr>
          <w:b/>
          <w:bCs/>
          <w:sz w:val="22"/>
          <w:szCs w:val="22"/>
        </w:rPr>
        <w:t>komputerów</w:t>
      </w:r>
      <w:r w:rsidR="0000208C" w:rsidRPr="00F66B33">
        <w:rPr>
          <w:b/>
          <w:bCs/>
          <w:sz w:val="22"/>
          <w:szCs w:val="22"/>
        </w:rPr>
        <w:t xml:space="preserve">, monitorów </w:t>
      </w:r>
      <w:r w:rsidR="0073395F" w:rsidRPr="00F66B33">
        <w:rPr>
          <w:b/>
          <w:bCs/>
          <w:sz w:val="22"/>
          <w:szCs w:val="22"/>
        </w:rPr>
        <w:t xml:space="preserve">i/lub </w:t>
      </w:r>
      <w:r w:rsidR="0000208C" w:rsidRPr="00F66B33">
        <w:rPr>
          <w:b/>
          <w:bCs/>
          <w:sz w:val="22"/>
          <w:szCs w:val="22"/>
        </w:rPr>
        <w:t>serwerów</w:t>
      </w:r>
      <w:r w:rsidR="0073395F" w:rsidRPr="00F66B33">
        <w:rPr>
          <w:b/>
          <w:bCs/>
          <w:sz w:val="22"/>
          <w:szCs w:val="22"/>
        </w:rPr>
        <w:t xml:space="preserve"> </w:t>
      </w:r>
      <w:r w:rsidRPr="00F66B33">
        <w:rPr>
          <w:b/>
          <w:bCs/>
          <w:sz w:val="22"/>
          <w:szCs w:val="22"/>
        </w:rPr>
        <w:t>o nie gorszych parametrach technicznych niż w model</w:t>
      </w:r>
      <w:r w:rsidR="00BB0CB9" w:rsidRPr="00F66B33">
        <w:rPr>
          <w:b/>
          <w:bCs/>
          <w:sz w:val="22"/>
          <w:szCs w:val="22"/>
        </w:rPr>
        <w:t>ach</w:t>
      </w:r>
      <w:r w:rsidR="0073395F" w:rsidRPr="00F66B33">
        <w:rPr>
          <w:b/>
          <w:bCs/>
          <w:sz w:val="22"/>
          <w:szCs w:val="22"/>
        </w:rPr>
        <w:t xml:space="preserve"> </w:t>
      </w:r>
      <w:r w:rsidR="0000208C" w:rsidRPr="00F66B33">
        <w:rPr>
          <w:b/>
          <w:bCs/>
          <w:sz w:val="22"/>
          <w:szCs w:val="22"/>
        </w:rPr>
        <w:t>komputerów, monitorów</w:t>
      </w:r>
      <w:r w:rsidR="0073395F" w:rsidRPr="00F66B33">
        <w:rPr>
          <w:b/>
          <w:bCs/>
          <w:sz w:val="22"/>
          <w:szCs w:val="22"/>
        </w:rPr>
        <w:t xml:space="preserve"> i/lub </w:t>
      </w:r>
      <w:r w:rsidR="0000208C" w:rsidRPr="00F66B33">
        <w:rPr>
          <w:b/>
          <w:bCs/>
          <w:sz w:val="22"/>
          <w:szCs w:val="22"/>
        </w:rPr>
        <w:t>serwerów</w:t>
      </w:r>
      <w:r w:rsidRPr="00F66B33">
        <w:rPr>
          <w:b/>
          <w:bCs/>
          <w:sz w:val="22"/>
          <w:szCs w:val="22"/>
        </w:rPr>
        <w:t xml:space="preserve"> objęty</w:t>
      </w:r>
      <w:r w:rsidR="00BB0CB9" w:rsidRPr="00F66B33">
        <w:rPr>
          <w:b/>
          <w:bCs/>
          <w:sz w:val="22"/>
          <w:szCs w:val="22"/>
        </w:rPr>
        <w:t>ch</w:t>
      </w:r>
      <w:r w:rsidRPr="00F66B33">
        <w:rPr>
          <w:b/>
          <w:bCs/>
          <w:sz w:val="22"/>
          <w:szCs w:val="22"/>
        </w:rPr>
        <w:t xml:space="preserve"> przedmiotem zamówienia</w:t>
      </w:r>
      <w:r w:rsidR="00C05678" w:rsidRPr="00F66B33">
        <w:rPr>
          <w:b/>
          <w:bCs/>
          <w:sz w:val="22"/>
          <w:szCs w:val="22"/>
        </w:rPr>
        <w:t>,</w:t>
      </w:r>
      <w:r w:rsidRPr="00F66B33">
        <w:rPr>
          <w:b/>
          <w:bCs/>
          <w:sz w:val="22"/>
          <w:szCs w:val="22"/>
        </w:rPr>
        <w:t xml:space="preserve"> </w:t>
      </w:r>
      <w:r w:rsidR="0073395F" w:rsidRPr="00F66B33">
        <w:rPr>
          <w:b/>
          <w:bCs/>
          <w:sz w:val="22"/>
          <w:szCs w:val="22"/>
        </w:rPr>
        <w:t>w</w:t>
      </w:r>
      <w:r w:rsidRPr="00F66B33">
        <w:rPr>
          <w:b/>
          <w:bCs/>
          <w:sz w:val="22"/>
          <w:szCs w:val="22"/>
        </w:rPr>
        <w:t xml:space="preserve">kalkulowaliśmy w cenę oferty, w tym cenę jednostkową </w:t>
      </w:r>
      <w:r w:rsidR="00BB0CB9" w:rsidRPr="00F66B33">
        <w:rPr>
          <w:b/>
          <w:bCs/>
          <w:sz w:val="22"/>
          <w:szCs w:val="22"/>
        </w:rPr>
        <w:t xml:space="preserve">poszczególnych modeli </w:t>
      </w:r>
      <w:r w:rsidR="0073395F" w:rsidRPr="00F66B33">
        <w:rPr>
          <w:b/>
          <w:bCs/>
          <w:sz w:val="22"/>
          <w:szCs w:val="22"/>
        </w:rPr>
        <w:t>komputerów</w:t>
      </w:r>
      <w:r w:rsidRPr="00F66B33">
        <w:rPr>
          <w:b/>
          <w:bCs/>
          <w:sz w:val="22"/>
          <w:szCs w:val="22"/>
        </w:rPr>
        <w:t xml:space="preserve"> objęt</w:t>
      </w:r>
      <w:r w:rsidR="00BB0CB9" w:rsidRPr="00F66B33">
        <w:rPr>
          <w:b/>
          <w:bCs/>
          <w:sz w:val="22"/>
          <w:szCs w:val="22"/>
        </w:rPr>
        <w:t>ych</w:t>
      </w:r>
      <w:r w:rsidRPr="00F66B33">
        <w:rPr>
          <w:b/>
          <w:bCs/>
          <w:sz w:val="22"/>
          <w:szCs w:val="22"/>
        </w:rPr>
        <w:t xml:space="preserve"> zamówieniem,</w:t>
      </w:r>
    </w:p>
    <w:bookmarkEnd w:id="2"/>
    <w:p w14:paraId="03DCDB16" w14:textId="13D35DA3" w:rsidR="00394B4A" w:rsidRPr="00F66B33" w:rsidRDefault="00394B4A" w:rsidP="006816BA">
      <w:pPr>
        <w:widowControl/>
        <w:numPr>
          <w:ilvl w:val="0"/>
          <w:numId w:val="30"/>
        </w:numPr>
        <w:suppressAutoHyphens w:val="0"/>
        <w:jc w:val="both"/>
        <w:rPr>
          <w:sz w:val="22"/>
          <w:szCs w:val="22"/>
        </w:rPr>
      </w:pPr>
      <w:r w:rsidRPr="00F66B33">
        <w:rPr>
          <w:sz w:val="22"/>
          <w:szCs w:val="22"/>
        </w:rPr>
        <w:lastRenderedPageBreak/>
        <w:t xml:space="preserve">oświadczamy, że oferujemy przedmiot zamówienia zgodny z wymaganiami i warunkami określonymi przez </w:t>
      </w:r>
      <w:r w:rsidR="00CA478D" w:rsidRPr="00F66B33">
        <w:rPr>
          <w:sz w:val="22"/>
          <w:szCs w:val="22"/>
        </w:rPr>
        <w:t>zamawiaj</w:t>
      </w:r>
      <w:r w:rsidRPr="00F66B33">
        <w:rPr>
          <w:sz w:val="22"/>
          <w:szCs w:val="22"/>
        </w:rPr>
        <w:t xml:space="preserve">ącego w SWZ i potwierdzamy przyjęcie warunków umownych </w:t>
      </w:r>
      <w:r w:rsidRPr="00F66B33">
        <w:rPr>
          <w:sz w:val="22"/>
          <w:szCs w:val="22"/>
        </w:rPr>
        <w:br/>
        <w:t xml:space="preserve">i warunków płatności zawartych w SWZ i w projektowanych postanowieniach umowny </w:t>
      </w:r>
      <w:r w:rsidR="00634865" w:rsidRPr="00F66B33">
        <w:rPr>
          <w:sz w:val="22"/>
          <w:szCs w:val="22"/>
        </w:rPr>
        <w:t>-</w:t>
      </w:r>
      <w:r w:rsidRPr="00F66B33">
        <w:rPr>
          <w:sz w:val="22"/>
          <w:szCs w:val="22"/>
        </w:rPr>
        <w:t xml:space="preserve"> załącznik </w:t>
      </w:r>
      <w:r w:rsidR="00634865" w:rsidRPr="00F66B33">
        <w:rPr>
          <w:sz w:val="22"/>
          <w:szCs w:val="22"/>
        </w:rPr>
        <w:t xml:space="preserve">nr 2 </w:t>
      </w:r>
      <w:r w:rsidRPr="00F66B33">
        <w:rPr>
          <w:sz w:val="22"/>
          <w:szCs w:val="22"/>
        </w:rPr>
        <w:t>do SWZ</w:t>
      </w:r>
      <w:r w:rsidR="00E66414" w:rsidRPr="00F66B33">
        <w:rPr>
          <w:sz w:val="22"/>
          <w:szCs w:val="22"/>
        </w:rPr>
        <w:t>,</w:t>
      </w:r>
    </w:p>
    <w:p w14:paraId="6553599B" w14:textId="5A7D9F28" w:rsidR="00FC6993" w:rsidRPr="00F66B33" w:rsidRDefault="00FC6993" w:rsidP="006816BA">
      <w:pPr>
        <w:widowControl/>
        <w:numPr>
          <w:ilvl w:val="0"/>
          <w:numId w:val="30"/>
        </w:numPr>
        <w:suppressAutoHyphens w:val="0"/>
        <w:jc w:val="both"/>
        <w:rPr>
          <w:sz w:val="22"/>
          <w:szCs w:val="22"/>
        </w:rPr>
      </w:pPr>
      <w:r w:rsidRPr="00F66B33">
        <w:rPr>
          <w:sz w:val="22"/>
          <w:szCs w:val="22"/>
        </w:rPr>
        <w:t xml:space="preserve">oświadczamy, iż oferujemy wykonanie przedmiotu zamówienia w terminie wskazanym </w:t>
      </w:r>
      <w:r w:rsidR="009670F9" w:rsidRPr="00F66B33">
        <w:rPr>
          <w:sz w:val="22"/>
          <w:szCs w:val="22"/>
        </w:rPr>
        <w:br/>
      </w:r>
      <w:r w:rsidRPr="00F66B33">
        <w:rPr>
          <w:sz w:val="22"/>
          <w:szCs w:val="22"/>
        </w:rPr>
        <w:t xml:space="preserve">w </w:t>
      </w:r>
      <w:r w:rsidR="009670F9" w:rsidRPr="00F66B33">
        <w:rPr>
          <w:sz w:val="22"/>
          <w:szCs w:val="22"/>
        </w:rPr>
        <w:t xml:space="preserve">Rozdziale V </w:t>
      </w:r>
      <w:r w:rsidRPr="00F66B33">
        <w:rPr>
          <w:sz w:val="22"/>
          <w:szCs w:val="22"/>
        </w:rPr>
        <w:t>SWZ,</w:t>
      </w:r>
    </w:p>
    <w:p w14:paraId="3CFF720F" w14:textId="034E0E33" w:rsidR="0013184B" w:rsidRPr="00F66B33" w:rsidRDefault="0013184B" w:rsidP="006816BA">
      <w:pPr>
        <w:widowControl/>
        <w:numPr>
          <w:ilvl w:val="0"/>
          <w:numId w:val="30"/>
        </w:numPr>
        <w:suppressAutoHyphens w:val="0"/>
        <w:spacing w:line="276" w:lineRule="auto"/>
        <w:jc w:val="both"/>
        <w:rPr>
          <w:sz w:val="22"/>
          <w:szCs w:val="22"/>
        </w:rPr>
      </w:pPr>
      <w:r w:rsidRPr="00F66B33">
        <w:rPr>
          <w:iCs/>
          <w:sz w:val="22"/>
          <w:szCs w:val="22"/>
        </w:rPr>
        <w:t xml:space="preserve">oświadczamy, że oferujemy okres gwarancji </w:t>
      </w:r>
      <w:r w:rsidR="00DB09D3" w:rsidRPr="00F66B33">
        <w:rPr>
          <w:iCs/>
          <w:sz w:val="22"/>
          <w:szCs w:val="22"/>
        </w:rPr>
        <w:t xml:space="preserve">producenta </w:t>
      </w:r>
      <w:r w:rsidR="00D56581" w:rsidRPr="00F66B33">
        <w:rPr>
          <w:iCs/>
          <w:sz w:val="22"/>
          <w:szCs w:val="22"/>
        </w:rPr>
        <w:t>dla oferowan</w:t>
      </w:r>
      <w:r w:rsidR="00F67A57" w:rsidRPr="00F66B33">
        <w:rPr>
          <w:iCs/>
          <w:sz w:val="22"/>
          <w:szCs w:val="22"/>
        </w:rPr>
        <w:t>ych urządzeń</w:t>
      </w:r>
      <w:r w:rsidR="00D56581" w:rsidRPr="00F66B33">
        <w:rPr>
          <w:iCs/>
          <w:sz w:val="22"/>
          <w:szCs w:val="22"/>
        </w:rPr>
        <w:t xml:space="preserve"> zgodny</w:t>
      </w:r>
      <w:r w:rsidR="00111F1D" w:rsidRPr="00F66B33">
        <w:rPr>
          <w:iCs/>
          <w:sz w:val="22"/>
          <w:szCs w:val="22"/>
        </w:rPr>
        <w:t xml:space="preserve"> </w:t>
      </w:r>
      <w:r w:rsidR="00F67A57" w:rsidRPr="00F66B33">
        <w:rPr>
          <w:iCs/>
          <w:sz w:val="22"/>
          <w:szCs w:val="22"/>
        </w:rPr>
        <w:br/>
      </w:r>
      <w:r w:rsidR="00D56581" w:rsidRPr="00F66B33">
        <w:rPr>
          <w:iCs/>
          <w:sz w:val="22"/>
          <w:szCs w:val="22"/>
        </w:rPr>
        <w:t>z SWZ</w:t>
      </w:r>
      <w:r w:rsidR="009670F9" w:rsidRPr="00F66B33">
        <w:rPr>
          <w:iCs/>
          <w:sz w:val="22"/>
          <w:szCs w:val="22"/>
        </w:rPr>
        <w:t xml:space="preserve"> </w:t>
      </w:r>
      <w:r w:rsidR="009670F9" w:rsidRPr="00F66B33">
        <w:rPr>
          <w:sz w:val="22"/>
          <w:szCs w:val="22"/>
        </w:rPr>
        <w:t>z uwzględnieniem zapisów załącznika A do SWZ,</w:t>
      </w:r>
    </w:p>
    <w:p w14:paraId="5A3310BE" w14:textId="681FAA60" w:rsidR="00EC317D" w:rsidRPr="00F66B33" w:rsidRDefault="0013184B" w:rsidP="006816BA">
      <w:pPr>
        <w:widowControl/>
        <w:numPr>
          <w:ilvl w:val="0"/>
          <w:numId w:val="30"/>
        </w:numPr>
        <w:suppressAutoHyphens w:val="0"/>
        <w:jc w:val="both"/>
        <w:rPr>
          <w:sz w:val="22"/>
          <w:szCs w:val="22"/>
        </w:rPr>
      </w:pPr>
      <w:r w:rsidRPr="00F66B33">
        <w:rPr>
          <w:iCs/>
          <w:sz w:val="22"/>
          <w:szCs w:val="22"/>
        </w:rPr>
        <w:t>oświadczamy, że wybór oferty</w:t>
      </w:r>
      <w:r w:rsidR="00634865" w:rsidRPr="00F66B33">
        <w:rPr>
          <w:b/>
          <w:bCs/>
          <w:iCs/>
          <w:sz w:val="22"/>
          <w:szCs w:val="22"/>
        </w:rPr>
        <w:t>:</w:t>
      </w:r>
      <w:r w:rsidR="00EC317D" w:rsidRPr="00F66B33">
        <w:rPr>
          <w:iCs/>
          <w:sz w:val="22"/>
          <w:szCs w:val="22"/>
        </w:rPr>
        <w:t xml:space="preserve"> </w:t>
      </w:r>
    </w:p>
    <w:p w14:paraId="07B62914" w14:textId="3EE1BF60" w:rsidR="008B68C0" w:rsidRPr="00F66B33" w:rsidRDefault="0013184B" w:rsidP="006816BA">
      <w:pPr>
        <w:pStyle w:val="Akapitzlist"/>
        <w:numPr>
          <w:ilvl w:val="1"/>
          <w:numId w:val="30"/>
        </w:numPr>
        <w:jc w:val="both"/>
        <w:rPr>
          <w:sz w:val="22"/>
        </w:rPr>
      </w:pPr>
      <w:r w:rsidRPr="00F66B33">
        <w:rPr>
          <w:b/>
          <w:bCs/>
          <w:i/>
          <w:iCs/>
          <w:sz w:val="22"/>
        </w:rPr>
        <w:t>nie będzie prowadził</w:t>
      </w:r>
      <w:r w:rsidRPr="00F66B33">
        <w:rPr>
          <w:sz w:val="22"/>
        </w:rPr>
        <w:t xml:space="preserve"> do powstania u </w:t>
      </w:r>
      <w:r w:rsidR="00CA478D" w:rsidRPr="00F66B33">
        <w:rPr>
          <w:sz w:val="22"/>
        </w:rPr>
        <w:t>zamawiaj</w:t>
      </w:r>
      <w:r w:rsidRPr="00F66B33">
        <w:rPr>
          <w:sz w:val="22"/>
        </w:rPr>
        <w:t xml:space="preserve">ącego obowiązku podatkowego zgodnie </w:t>
      </w:r>
      <w:r w:rsidR="00EC317D" w:rsidRPr="00F66B33">
        <w:rPr>
          <w:sz w:val="22"/>
        </w:rPr>
        <w:br/>
      </w:r>
      <w:r w:rsidRPr="00F66B33">
        <w:rPr>
          <w:sz w:val="22"/>
        </w:rPr>
        <w:t>z przepisami o podatku od towarów i usług</w:t>
      </w:r>
      <w:r w:rsidR="00EC317D" w:rsidRPr="00F66B33">
        <w:rPr>
          <w:sz w:val="22"/>
        </w:rPr>
        <w:t xml:space="preserve">, </w:t>
      </w:r>
      <w:r w:rsidRPr="00F66B33">
        <w:rPr>
          <w:sz w:val="22"/>
        </w:rPr>
        <w:t>*</w:t>
      </w:r>
    </w:p>
    <w:p w14:paraId="2B6E236C" w14:textId="77777777" w:rsidR="00634865" w:rsidRPr="00F66B33" w:rsidRDefault="0013184B" w:rsidP="006816BA">
      <w:pPr>
        <w:pStyle w:val="Akapitzlist"/>
        <w:numPr>
          <w:ilvl w:val="1"/>
          <w:numId w:val="30"/>
        </w:numPr>
        <w:jc w:val="both"/>
        <w:rPr>
          <w:sz w:val="22"/>
        </w:rPr>
      </w:pPr>
      <w:r w:rsidRPr="00F66B33">
        <w:rPr>
          <w:b/>
          <w:bCs/>
          <w:i/>
          <w:iCs/>
          <w:sz w:val="22"/>
        </w:rPr>
        <w:t>będzie prowadził</w:t>
      </w:r>
      <w:r w:rsidRPr="00F66B33">
        <w:rPr>
          <w:sz w:val="22"/>
        </w:rPr>
        <w:t xml:space="preserve"> do powstania</w:t>
      </w:r>
      <w:r w:rsidR="00754581" w:rsidRPr="00F66B33">
        <w:rPr>
          <w:sz w:val="22"/>
        </w:rPr>
        <w:t xml:space="preserve"> </w:t>
      </w:r>
      <w:r w:rsidRPr="00F66B33">
        <w:rPr>
          <w:sz w:val="22"/>
        </w:rPr>
        <w:t xml:space="preserve">u </w:t>
      </w:r>
      <w:r w:rsidR="00CA478D" w:rsidRPr="00F66B33">
        <w:rPr>
          <w:sz w:val="22"/>
        </w:rPr>
        <w:t>zamawiaj</w:t>
      </w:r>
      <w:r w:rsidRPr="00F66B33">
        <w:rPr>
          <w:sz w:val="22"/>
        </w:rPr>
        <w:t xml:space="preserve">ącego obowiązku podatkowego zgodnie </w:t>
      </w:r>
      <w:r w:rsidR="00322D00" w:rsidRPr="00F66B33">
        <w:rPr>
          <w:sz w:val="22"/>
        </w:rPr>
        <w:br/>
      </w:r>
      <w:r w:rsidRPr="00F66B33">
        <w:rPr>
          <w:sz w:val="22"/>
        </w:rPr>
        <w:t>z przepisami o podatku od towarów i usług</w:t>
      </w:r>
      <w:r w:rsidR="00754581" w:rsidRPr="00F66B33">
        <w:rPr>
          <w:sz w:val="22"/>
        </w:rPr>
        <w:t>,</w:t>
      </w:r>
      <w:r w:rsidR="00322D00" w:rsidRPr="00F66B33">
        <w:rPr>
          <w:sz w:val="22"/>
        </w:rPr>
        <w:t xml:space="preserve"> </w:t>
      </w:r>
      <w:r w:rsidR="00754581" w:rsidRPr="00F66B33">
        <w:rPr>
          <w:sz w:val="22"/>
        </w:rPr>
        <w:t>p</w:t>
      </w:r>
      <w:r w:rsidRPr="00F66B33">
        <w:rPr>
          <w:sz w:val="22"/>
        </w:rPr>
        <w:t>owyższy obowiązek podatkowy</w:t>
      </w:r>
      <w:r w:rsidR="00754581" w:rsidRPr="00F66B33">
        <w:rPr>
          <w:sz w:val="22"/>
        </w:rPr>
        <w:t xml:space="preserve"> (tak zwany „odwrócony VAT”)</w:t>
      </w:r>
      <w:r w:rsidRPr="00F66B33">
        <w:rPr>
          <w:sz w:val="22"/>
        </w:rPr>
        <w:t xml:space="preserve"> będzie dotyczył</w:t>
      </w:r>
      <w:r w:rsidR="00322D00" w:rsidRPr="00F66B33">
        <w:rPr>
          <w:sz w:val="22"/>
        </w:rPr>
        <w:t xml:space="preserve">: </w:t>
      </w:r>
    </w:p>
    <w:p w14:paraId="55E2A7B0" w14:textId="77777777" w:rsidR="00B94F04" w:rsidRPr="00F66B33" w:rsidRDefault="00754581" w:rsidP="00B94F04">
      <w:pPr>
        <w:pStyle w:val="Akapitzlist"/>
        <w:ind w:left="851"/>
        <w:jc w:val="both"/>
        <w:rPr>
          <w:sz w:val="22"/>
        </w:rPr>
      </w:pPr>
      <w:r w:rsidRPr="00F66B33">
        <w:rPr>
          <w:sz w:val="22"/>
        </w:rPr>
        <w:t>………………...</w:t>
      </w:r>
      <w:r w:rsidR="0013184B" w:rsidRPr="00F66B33">
        <w:rPr>
          <w:sz w:val="22"/>
        </w:rPr>
        <w:t>……………………</w:t>
      </w:r>
      <w:r w:rsidR="00634865" w:rsidRPr="00F66B33">
        <w:rPr>
          <w:sz w:val="22"/>
        </w:rPr>
        <w:t>............................................................</w:t>
      </w:r>
      <w:r w:rsidR="0013184B" w:rsidRPr="00F66B33">
        <w:rPr>
          <w:sz w:val="22"/>
        </w:rPr>
        <w:t xml:space="preserve">………..………… </w:t>
      </w:r>
      <w:r w:rsidRPr="00F66B33">
        <w:rPr>
          <w:sz w:val="22"/>
        </w:rPr>
        <w:br/>
      </w:r>
      <w:r w:rsidR="00B94F04" w:rsidRPr="00F66B33">
        <w:rPr>
          <w:sz w:val="22"/>
        </w:rPr>
        <w:t>objętych przedmiotem zamówienia. *</w:t>
      </w:r>
    </w:p>
    <w:p w14:paraId="47CA7A1A" w14:textId="4DC7F69C" w:rsidR="00B94F04" w:rsidRPr="00F66B33" w:rsidRDefault="0013184B" w:rsidP="00634865">
      <w:pPr>
        <w:pStyle w:val="Akapitzlist"/>
        <w:ind w:left="851"/>
        <w:jc w:val="both"/>
        <w:rPr>
          <w:i/>
          <w:sz w:val="20"/>
          <w:szCs w:val="20"/>
          <w:vertAlign w:val="superscript"/>
        </w:rPr>
      </w:pPr>
      <w:r w:rsidRPr="00F66B33">
        <w:rPr>
          <w:b/>
          <w:bCs/>
          <w:i/>
          <w:iCs/>
          <w:sz w:val="20"/>
          <w:szCs w:val="20"/>
        </w:rPr>
        <w:t>(</w:t>
      </w:r>
      <w:r w:rsidR="00B94F04" w:rsidRPr="00F66B33">
        <w:rPr>
          <w:b/>
          <w:bCs/>
          <w:i/>
          <w:iCs/>
          <w:sz w:val="20"/>
          <w:szCs w:val="20"/>
        </w:rPr>
        <w:t xml:space="preserve">[*1/niepotrzebne skreślić; 2/wpisać nazwę/rodzaj towaru lub usługi, które będą prowadziły do powstania u zamawiającego obowiązku podatkowego, zgodnie z przepisami obowiązującej ustawy </w:t>
      </w:r>
      <w:r w:rsidR="0020660F">
        <w:rPr>
          <w:b/>
          <w:bCs/>
          <w:i/>
          <w:iCs/>
          <w:sz w:val="20"/>
          <w:szCs w:val="20"/>
        </w:rPr>
        <w:br/>
      </w:r>
      <w:r w:rsidR="00B94F04" w:rsidRPr="00F66B33">
        <w:rPr>
          <w:b/>
          <w:bCs/>
          <w:i/>
          <w:iCs/>
          <w:sz w:val="20"/>
          <w:szCs w:val="20"/>
        </w:rPr>
        <w:t>o podatku od towarów i usług VAT]</w:t>
      </w:r>
      <w:r w:rsidRPr="00F66B33">
        <w:rPr>
          <w:b/>
          <w:bCs/>
          <w:i/>
          <w:iCs/>
          <w:sz w:val="20"/>
          <w:szCs w:val="20"/>
        </w:rPr>
        <w:t>)</w:t>
      </w:r>
      <w:r w:rsidRPr="00F66B33">
        <w:rPr>
          <w:i/>
          <w:sz w:val="20"/>
          <w:szCs w:val="20"/>
          <w:vertAlign w:val="superscript"/>
        </w:rPr>
        <w:t xml:space="preserve"> </w:t>
      </w:r>
    </w:p>
    <w:p w14:paraId="7FBD83F5" w14:textId="62EFB511" w:rsidR="0013184B" w:rsidRPr="00F66B33" w:rsidRDefault="0013184B" w:rsidP="006816BA">
      <w:pPr>
        <w:widowControl/>
        <w:numPr>
          <w:ilvl w:val="0"/>
          <w:numId w:val="30"/>
        </w:numPr>
        <w:suppressAutoHyphens w:val="0"/>
        <w:jc w:val="both"/>
        <w:rPr>
          <w:iCs/>
          <w:sz w:val="22"/>
          <w:szCs w:val="22"/>
        </w:rPr>
      </w:pPr>
      <w:r w:rsidRPr="00F66B33">
        <w:rPr>
          <w:iCs/>
          <w:sz w:val="22"/>
          <w:szCs w:val="22"/>
        </w:rPr>
        <w:t xml:space="preserve">oferujemy termin płatności wynoszący do 30 dni liczony od doręczenia faktury odpowiednio </w:t>
      </w:r>
      <w:r w:rsidR="00634865" w:rsidRPr="00F66B33">
        <w:rPr>
          <w:iCs/>
          <w:sz w:val="22"/>
          <w:szCs w:val="22"/>
        </w:rPr>
        <w:br/>
      </w:r>
      <w:r w:rsidRPr="00F66B33">
        <w:rPr>
          <w:iCs/>
          <w:sz w:val="22"/>
          <w:szCs w:val="22"/>
        </w:rPr>
        <w:t>dla wymagań</w:t>
      </w:r>
      <w:r w:rsidR="004C3C31" w:rsidRPr="00F66B33">
        <w:rPr>
          <w:iCs/>
          <w:sz w:val="22"/>
          <w:szCs w:val="22"/>
        </w:rPr>
        <w:t xml:space="preserve"> określonych w S</w:t>
      </w:r>
      <w:r w:rsidRPr="00F66B33">
        <w:rPr>
          <w:iCs/>
          <w:sz w:val="22"/>
          <w:szCs w:val="22"/>
        </w:rPr>
        <w:t xml:space="preserve">WZ, </w:t>
      </w:r>
    </w:p>
    <w:p w14:paraId="4DC31098" w14:textId="41883ACE" w:rsidR="0013184B" w:rsidRPr="00F66B33" w:rsidRDefault="0013184B" w:rsidP="006816BA">
      <w:pPr>
        <w:widowControl/>
        <w:numPr>
          <w:ilvl w:val="0"/>
          <w:numId w:val="30"/>
        </w:numPr>
        <w:suppressAutoHyphens w:val="0"/>
        <w:jc w:val="both"/>
        <w:rPr>
          <w:iCs/>
          <w:sz w:val="22"/>
          <w:szCs w:val="22"/>
        </w:rPr>
      </w:pPr>
      <w:r w:rsidRPr="00F66B33">
        <w:rPr>
          <w:iCs/>
          <w:sz w:val="22"/>
          <w:szCs w:val="22"/>
        </w:rPr>
        <w:t xml:space="preserve">w przypadku przyznania zamówienia - zobowiązujemy się do zawarcia umowy w miejscu </w:t>
      </w:r>
      <w:r w:rsidR="008362F9" w:rsidRPr="00F66B33">
        <w:rPr>
          <w:iCs/>
          <w:sz w:val="22"/>
          <w:szCs w:val="22"/>
        </w:rPr>
        <w:br/>
      </w:r>
      <w:r w:rsidRPr="00F66B33">
        <w:rPr>
          <w:iCs/>
          <w:sz w:val="22"/>
          <w:szCs w:val="22"/>
        </w:rPr>
        <w:t xml:space="preserve">i terminie wyznaczonym przez </w:t>
      </w:r>
      <w:r w:rsidR="00CA478D" w:rsidRPr="00F66B33">
        <w:rPr>
          <w:iCs/>
          <w:sz w:val="22"/>
          <w:szCs w:val="22"/>
        </w:rPr>
        <w:t>zamawiaj</w:t>
      </w:r>
      <w:r w:rsidRPr="00F66B33">
        <w:rPr>
          <w:iCs/>
          <w:sz w:val="22"/>
          <w:szCs w:val="22"/>
        </w:rPr>
        <w:t>ącego,</w:t>
      </w:r>
    </w:p>
    <w:p w14:paraId="6592B014" w14:textId="550AAFD0" w:rsidR="006023B5" w:rsidRPr="00F66B33" w:rsidRDefault="0013184B" w:rsidP="006816BA">
      <w:pPr>
        <w:widowControl/>
        <w:numPr>
          <w:ilvl w:val="0"/>
          <w:numId w:val="30"/>
        </w:numPr>
        <w:suppressAutoHyphens w:val="0"/>
        <w:jc w:val="both"/>
        <w:rPr>
          <w:iCs/>
          <w:sz w:val="22"/>
          <w:szCs w:val="22"/>
        </w:rPr>
      </w:pPr>
      <w:r w:rsidRPr="00F66B33">
        <w:rPr>
          <w:iCs/>
          <w:sz w:val="22"/>
          <w:szCs w:val="22"/>
        </w:rPr>
        <w:t xml:space="preserve">oświadczamy, że uważamy się za związanych niniejszą ofertą na czas wskazany </w:t>
      </w:r>
      <w:r w:rsidR="006C3E0A" w:rsidRPr="00F66B33">
        <w:rPr>
          <w:iCs/>
          <w:sz w:val="22"/>
          <w:szCs w:val="22"/>
        </w:rPr>
        <w:br/>
      </w:r>
      <w:r w:rsidRPr="00F66B33">
        <w:rPr>
          <w:iCs/>
          <w:sz w:val="22"/>
          <w:szCs w:val="22"/>
        </w:rPr>
        <w:t>w </w:t>
      </w:r>
      <w:r w:rsidR="001F505C" w:rsidRPr="00F66B33">
        <w:rPr>
          <w:iCs/>
          <w:sz w:val="22"/>
          <w:szCs w:val="22"/>
        </w:rPr>
        <w:t>Rozdz</w:t>
      </w:r>
      <w:r w:rsidR="006C3E0A" w:rsidRPr="00F66B33">
        <w:rPr>
          <w:iCs/>
          <w:sz w:val="22"/>
          <w:szCs w:val="22"/>
        </w:rPr>
        <w:t>iale</w:t>
      </w:r>
      <w:r w:rsidR="001F505C" w:rsidRPr="00F66B33">
        <w:rPr>
          <w:iCs/>
          <w:sz w:val="22"/>
          <w:szCs w:val="22"/>
        </w:rPr>
        <w:t xml:space="preserve"> XI SWZ</w:t>
      </w:r>
      <w:r w:rsidRPr="00F66B33">
        <w:rPr>
          <w:iCs/>
          <w:sz w:val="22"/>
          <w:szCs w:val="22"/>
        </w:rPr>
        <w:t>,</w:t>
      </w:r>
    </w:p>
    <w:p w14:paraId="124D1E53" w14:textId="7BF99382" w:rsidR="00E10A16" w:rsidRPr="00F66B33" w:rsidRDefault="00AA05D4" w:rsidP="006816BA">
      <w:pPr>
        <w:widowControl/>
        <w:numPr>
          <w:ilvl w:val="0"/>
          <w:numId w:val="30"/>
        </w:numPr>
        <w:suppressAutoHyphens w:val="0"/>
        <w:jc w:val="both"/>
        <w:rPr>
          <w:iCs/>
          <w:sz w:val="22"/>
          <w:szCs w:val="22"/>
        </w:rPr>
      </w:pPr>
      <w:r w:rsidRPr="00F66B33">
        <w:rPr>
          <w:sz w:val="22"/>
          <w:szCs w:val="22"/>
        </w:rPr>
        <w:t xml:space="preserve">oświadczamy, że wypełniliśmy obowiązki informacyjne przewidziane w art. 13 lub art. 14 </w:t>
      </w:r>
      <w:r w:rsidRPr="00F66B33">
        <w:rPr>
          <w:bCs/>
          <w:i/>
          <w:sz w:val="22"/>
          <w:szCs w:val="22"/>
        </w:rPr>
        <w:t>Rozporządzenia Parlamentu Europejskiego i Rady UE 2016/679 z dnia 27 kwietnia 2016 r.</w:t>
      </w:r>
      <w:r w:rsidR="007B1B25" w:rsidRPr="00F66B33">
        <w:rPr>
          <w:bCs/>
          <w:i/>
          <w:sz w:val="22"/>
          <w:szCs w:val="22"/>
        </w:rPr>
        <w:br/>
      </w:r>
      <w:r w:rsidRPr="00F66B33">
        <w:rPr>
          <w:bCs/>
          <w:i/>
          <w:sz w:val="22"/>
          <w:szCs w:val="22"/>
        </w:rPr>
        <w:t xml:space="preserve">w sprawie ochrony osób fizycznych w związku z przetwarzaniem danych osobowych </w:t>
      </w:r>
      <w:r w:rsidR="009C63DB" w:rsidRPr="00F66B33">
        <w:rPr>
          <w:bCs/>
          <w:i/>
          <w:sz w:val="22"/>
          <w:szCs w:val="22"/>
        </w:rPr>
        <w:br/>
      </w:r>
      <w:r w:rsidRPr="00F66B33">
        <w:rPr>
          <w:bCs/>
          <w:i/>
          <w:sz w:val="22"/>
          <w:szCs w:val="22"/>
        </w:rPr>
        <w:t xml:space="preserve">i w sprawie swobodnego przepływu takich danych oraz uchylenia dyrektywy 95/46/WE </w:t>
      </w:r>
      <w:r w:rsidRPr="00F66B33">
        <w:rPr>
          <w:bCs/>
          <w:sz w:val="22"/>
          <w:szCs w:val="22"/>
        </w:rPr>
        <w:t xml:space="preserve">wobec osób fizycznych, </w:t>
      </w:r>
      <w:r w:rsidRPr="00F66B33">
        <w:rPr>
          <w:sz w:val="22"/>
          <w:szCs w:val="22"/>
        </w:rPr>
        <w:t xml:space="preserve">od których dane osobowe bezpośrednio lub pośrednio pozyskaliśmy </w:t>
      </w:r>
      <w:r w:rsidR="0017420E" w:rsidRPr="00F66B33">
        <w:rPr>
          <w:sz w:val="22"/>
          <w:szCs w:val="22"/>
        </w:rPr>
        <w:br/>
      </w:r>
      <w:r w:rsidRPr="00F66B33">
        <w:rPr>
          <w:sz w:val="22"/>
          <w:szCs w:val="22"/>
        </w:rPr>
        <w:t>w celu ubiegania się o udzielenie zamówienia publicznego w niniejszym postępowaniu</w:t>
      </w:r>
      <w:r w:rsidR="00275C5F" w:rsidRPr="00F66B33">
        <w:rPr>
          <w:sz w:val="22"/>
          <w:szCs w:val="22"/>
        </w:rPr>
        <w:t>,</w:t>
      </w:r>
    </w:p>
    <w:p w14:paraId="359EF690" w14:textId="3D5FE75A" w:rsidR="005D59ED" w:rsidRPr="00F66B33" w:rsidRDefault="005D59ED" w:rsidP="006816BA">
      <w:pPr>
        <w:widowControl/>
        <w:numPr>
          <w:ilvl w:val="0"/>
          <w:numId w:val="30"/>
        </w:numPr>
        <w:suppressAutoHyphens w:val="0"/>
        <w:jc w:val="both"/>
        <w:rPr>
          <w:iCs/>
          <w:sz w:val="22"/>
          <w:szCs w:val="22"/>
        </w:rPr>
      </w:pPr>
      <w:r w:rsidRPr="00F66B33">
        <w:rPr>
          <w:iCs/>
          <w:sz w:val="22"/>
          <w:szCs w:val="22"/>
        </w:rPr>
        <w:t>Oświadczam, że wykonawca jest:</w:t>
      </w:r>
    </w:p>
    <w:p w14:paraId="2E65BE11" w14:textId="77777777" w:rsidR="005D59ED" w:rsidRPr="00F66B33" w:rsidRDefault="005D59ED" w:rsidP="005D59ED">
      <w:pPr>
        <w:widowControl/>
        <w:suppressAutoHyphens w:val="0"/>
        <w:ind w:left="425"/>
        <w:jc w:val="both"/>
        <w:rPr>
          <w:i/>
          <w:sz w:val="22"/>
          <w:szCs w:val="22"/>
        </w:rPr>
      </w:pPr>
      <w:r w:rsidRPr="00F66B33">
        <w:rPr>
          <w:rFonts w:ascii="Segoe UI Symbol" w:hAnsi="Segoe UI Symbol" w:cs="Segoe UI Symbol"/>
          <w:i/>
          <w:sz w:val="22"/>
          <w:szCs w:val="22"/>
        </w:rPr>
        <w:t>☐</w:t>
      </w:r>
      <w:r w:rsidRPr="00F66B33">
        <w:rPr>
          <w:i/>
          <w:sz w:val="22"/>
          <w:szCs w:val="22"/>
        </w:rPr>
        <w:t xml:space="preserve">   mikroprzedsiębiorstwem,</w:t>
      </w:r>
    </w:p>
    <w:p w14:paraId="10395E28" w14:textId="77777777" w:rsidR="005D59ED" w:rsidRPr="00F66B33" w:rsidRDefault="005D59ED" w:rsidP="005D59ED">
      <w:pPr>
        <w:widowControl/>
        <w:suppressAutoHyphens w:val="0"/>
        <w:ind w:left="425"/>
        <w:jc w:val="both"/>
        <w:rPr>
          <w:i/>
          <w:sz w:val="22"/>
          <w:szCs w:val="22"/>
        </w:rPr>
      </w:pPr>
      <w:r w:rsidRPr="00F66B33">
        <w:rPr>
          <w:rFonts w:ascii="Segoe UI Symbol" w:hAnsi="Segoe UI Symbol" w:cs="Segoe UI Symbol"/>
          <w:i/>
          <w:sz w:val="22"/>
          <w:szCs w:val="22"/>
        </w:rPr>
        <w:t>☐</w:t>
      </w:r>
      <w:r w:rsidRPr="00F66B33">
        <w:rPr>
          <w:i/>
          <w:sz w:val="22"/>
          <w:szCs w:val="22"/>
        </w:rPr>
        <w:t xml:space="preserve">   małym przedsiębiorstwem,</w:t>
      </w:r>
    </w:p>
    <w:p w14:paraId="03DDDF0E" w14:textId="77777777" w:rsidR="005D59ED" w:rsidRPr="00F66B33" w:rsidRDefault="005D59ED" w:rsidP="005D59ED">
      <w:pPr>
        <w:widowControl/>
        <w:suppressAutoHyphens w:val="0"/>
        <w:ind w:left="425"/>
        <w:jc w:val="both"/>
        <w:rPr>
          <w:i/>
          <w:sz w:val="22"/>
          <w:szCs w:val="22"/>
        </w:rPr>
      </w:pPr>
      <w:r w:rsidRPr="00F66B33">
        <w:rPr>
          <w:rFonts w:ascii="Segoe UI Symbol" w:hAnsi="Segoe UI Symbol" w:cs="Segoe UI Symbol"/>
          <w:i/>
          <w:sz w:val="22"/>
          <w:szCs w:val="22"/>
        </w:rPr>
        <w:t>☐</w:t>
      </w:r>
      <w:r w:rsidRPr="00F66B33">
        <w:rPr>
          <w:i/>
          <w:sz w:val="22"/>
          <w:szCs w:val="22"/>
        </w:rPr>
        <w:t xml:space="preserve">   średnim przedsiębiorstwem,</w:t>
      </w:r>
    </w:p>
    <w:p w14:paraId="71C2CA3D" w14:textId="77777777" w:rsidR="005D59ED" w:rsidRPr="00F66B33" w:rsidRDefault="005D59ED" w:rsidP="005D59ED">
      <w:pPr>
        <w:widowControl/>
        <w:suppressAutoHyphens w:val="0"/>
        <w:ind w:left="425"/>
        <w:jc w:val="both"/>
        <w:rPr>
          <w:i/>
          <w:sz w:val="22"/>
          <w:szCs w:val="22"/>
        </w:rPr>
      </w:pPr>
      <w:r w:rsidRPr="00F66B33">
        <w:rPr>
          <w:rFonts w:ascii="Segoe UI Symbol" w:hAnsi="Segoe UI Symbol" w:cs="Segoe UI Symbol"/>
          <w:i/>
          <w:sz w:val="22"/>
          <w:szCs w:val="22"/>
        </w:rPr>
        <w:t>☐</w:t>
      </w:r>
      <w:r w:rsidRPr="00F66B33">
        <w:rPr>
          <w:i/>
          <w:sz w:val="22"/>
          <w:szCs w:val="22"/>
        </w:rPr>
        <w:t xml:space="preserve">   jednoosobową działalność gospodarcza,</w:t>
      </w:r>
    </w:p>
    <w:p w14:paraId="58D5822A" w14:textId="77777777" w:rsidR="005D59ED" w:rsidRPr="00F66B33" w:rsidRDefault="005D59ED" w:rsidP="005D59ED">
      <w:pPr>
        <w:widowControl/>
        <w:suppressAutoHyphens w:val="0"/>
        <w:ind w:left="425"/>
        <w:jc w:val="both"/>
        <w:rPr>
          <w:i/>
          <w:sz w:val="22"/>
          <w:szCs w:val="22"/>
        </w:rPr>
      </w:pPr>
      <w:r w:rsidRPr="00F66B33">
        <w:rPr>
          <w:rFonts w:ascii="Segoe UI Symbol" w:hAnsi="Segoe UI Symbol" w:cs="Segoe UI Symbol"/>
          <w:i/>
          <w:sz w:val="22"/>
          <w:szCs w:val="22"/>
        </w:rPr>
        <w:t>☐</w:t>
      </w:r>
      <w:r w:rsidRPr="00F66B33">
        <w:rPr>
          <w:i/>
          <w:sz w:val="22"/>
          <w:szCs w:val="22"/>
        </w:rPr>
        <w:t xml:space="preserve">   osobą fizyczną nieprowadząca działalności gospodarczej,</w:t>
      </w:r>
    </w:p>
    <w:p w14:paraId="5AB9BD0B" w14:textId="11EF76C7" w:rsidR="005D59ED" w:rsidRPr="00F66B33" w:rsidRDefault="005D59ED" w:rsidP="005D59ED">
      <w:pPr>
        <w:widowControl/>
        <w:suppressAutoHyphens w:val="0"/>
        <w:ind w:left="425"/>
        <w:jc w:val="both"/>
        <w:rPr>
          <w:i/>
          <w:sz w:val="22"/>
          <w:szCs w:val="22"/>
        </w:rPr>
      </w:pPr>
      <w:r w:rsidRPr="00F66B33">
        <w:rPr>
          <w:rFonts w:ascii="Segoe UI Symbol" w:hAnsi="Segoe UI Symbol" w:cs="Segoe UI Symbol"/>
          <w:i/>
          <w:sz w:val="22"/>
          <w:szCs w:val="22"/>
        </w:rPr>
        <w:t>☐</w:t>
      </w:r>
      <w:r w:rsidRPr="00F66B33">
        <w:rPr>
          <w:i/>
          <w:sz w:val="22"/>
          <w:szCs w:val="22"/>
        </w:rPr>
        <w:t xml:space="preserve">   inny rodzaj ………………………….</w:t>
      </w:r>
    </w:p>
    <w:p w14:paraId="74CA77F7" w14:textId="77777777" w:rsidR="005D59ED" w:rsidRPr="00F66B33" w:rsidRDefault="005D59ED" w:rsidP="00B94F04">
      <w:pPr>
        <w:pStyle w:val="Akapitzlist"/>
        <w:ind w:left="426"/>
        <w:rPr>
          <w:b/>
          <w:bCs/>
          <w:sz w:val="20"/>
          <w:szCs w:val="20"/>
        </w:rPr>
      </w:pPr>
      <w:r w:rsidRPr="00F66B33">
        <w:rPr>
          <w:b/>
          <w:bCs/>
          <w:i/>
          <w:sz w:val="20"/>
          <w:szCs w:val="20"/>
        </w:rPr>
        <w:t>[*zaznaczyć właściwe i wypełnić o ile dotyczy, a niepotrzebne skreślić]</w:t>
      </w:r>
    </w:p>
    <w:p w14:paraId="6D4783C1" w14:textId="256BE5CA" w:rsidR="008362F9" w:rsidRPr="00F66B33" w:rsidRDefault="00275C5F" w:rsidP="006816BA">
      <w:pPr>
        <w:widowControl/>
        <w:numPr>
          <w:ilvl w:val="0"/>
          <w:numId w:val="30"/>
        </w:numPr>
        <w:suppressAutoHyphens w:val="0"/>
        <w:jc w:val="both"/>
        <w:rPr>
          <w:iCs/>
          <w:sz w:val="22"/>
          <w:szCs w:val="22"/>
        </w:rPr>
      </w:pPr>
      <w:r w:rsidRPr="00F66B33">
        <w:rPr>
          <w:sz w:val="22"/>
          <w:szCs w:val="22"/>
        </w:rPr>
        <w:t xml:space="preserve">osobą upoważnioną do kontaktów z zamawiającym w zakresie złożonej oferty </w:t>
      </w:r>
      <w:r w:rsidR="00296654" w:rsidRPr="00F66B33">
        <w:rPr>
          <w:sz w:val="22"/>
          <w:szCs w:val="22"/>
        </w:rPr>
        <w:br/>
      </w:r>
      <w:r w:rsidRPr="00F66B33">
        <w:rPr>
          <w:sz w:val="22"/>
          <w:szCs w:val="22"/>
        </w:rPr>
        <w:t xml:space="preserve">oraz w sprawach związanych z realizacją zamówienia jest: </w:t>
      </w:r>
    </w:p>
    <w:p w14:paraId="7103B2C0" w14:textId="48CD1DD1" w:rsidR="00275C5F" w:rsidRPr="00F66B33" w:rsidRDefault="00275C5F" w:rsidP="00634865">
      <w:pPr>
        <w:ind w:left="993" w:hanging="567"/>
        <w:jc w:val="both"/>
        <w:rPr>
          <w:iCs/>
          <w:sz w:val="22"/>
          <w:szCs w:val="22"/>
        </w:rPr>
      </w:pPr>
      <w:r w:rsidRPr="00F66B33">
        <w:rPr>
          <w:sz w:val="22"/>
          <w:szCs w:val="22"/>
        </w:rPr>
        <w:t>...............................................................……………………………………………………….</w:t>
      </w:r>
      <w:r w:rsidR="008362F9" w:rsidRPr="00F66B33">
        <w:rPr>
          <w:sz w:val="22"/>
          <w:szCs w:val="22"/>
        </w:rPr>
        <w:br/>
      </w:r>
      <w:r w:rsidR="0077058E" w:rsidRPr="00F66B33">
        <w:rPr>
          <w:i/>
          <w:sz w:val="22"/>
          <w:szCs w:val="22"/>
        </w:rPr>
        <w:t>(</w:t>
      </w:r>
      <w:r w:rsidR="000D4D6C" w:rsidRPr="00F66B33">
        <w:rPr>
          <w:i/>
          <w:sz w:val="22"/>
          <w:szCs w:val="22"/>
        </w:rPr>
        <w:t>podać</w:t>
      </w:r>
      <w:r w:rsidRPr="00F66B33">
        <w:rPr>
          <w:i/>
          <w:sz w:val="22"/>
          <w:szCs w:val="22"/>
        </w:rPr>
        <w:t xml:space="preserve"> dane personalne</w:t>
      </w:r>
      <w:r w:rsidR="006C3E0A" w:rsidRPr="00F66B33">
        <w:rPr>
          <w:i/>
          <w:sz w:val="22"/>
          <w:szCs w:val="22"/>
        </w:rPr>
        <w:t xml:space="preserve"> osoby</w:t>
      </w:r>
      <w:r w:rsidR="000D4D6C" w:rsidRPr="00F66B33">
        <w:rPr>
          <w:i/>
          <w:sz w:val="22"/>
          <w:szCs w:val="22"/>
        </w:rPr>
        <w:t>;</w:t>
      </w:r>
      <w:r w:rsidRPr="00F66B33">
        <w:rPr>
          <w:i/>
          <w:sz w:val="22"/>
          <w:szCs w:val="22"/>
        </w:rPr>
        <w:t xml:space="preserve"> tel</w:t>
      </w:r>
      <w:r w:rsidR="000D4D6C" w:rsidRPr="00F66B33">
        <w:rPr>
          <w:i/>
          <w:sz w:val="22"/>
          <w:szCs w:val="22"/>
        </w:rPr>
        <w:t xml:space="preserve">efon kontaktowy; </w:t>
      </w:r>
      <w:r w:rsidRPr="00F66B33">
        <w:rPr>
          <w:i/>
          <w:sz w:val="22"/>
          <w:szCs w:val="22"/>
        </w:rPr>
        <w:t>e-mail</w:t>
      </w:r>
      <w:r w:rsidR="000D4D6C" w:rsidRPr="00F66B33">
        <w:rPr>
          <w:i/>
          <w:sz w:val="22"/>
          <w:szCs w:val="22"/>
        </w:rPr>
        <w:t xml:space="preserve"> do kontaktu</w:t>
      </w:r>
      <w:r w:rsidR="0077058E" w:rsidRPr="00F66B33">
        <w:rPr>
          <w:i/>
          <w:sz w:val="22"/>
          <w:szCs w:val="22"/>
        </w:rPr>
        <w:t>)</w:t>
      </w:r>
    </w:p>
    <w:p w14:paraId="096D8672" w14:textId="780ABDFC" w:rsidR="0013184B" w:rsidRPr="00F66B33" w:rsidRDefault="0013184B" w:rsidP="006816BA">
      <w:pPr>
        <w:widowControl/>
        <w:numPr>
          <w:ilvl w:val="0"/>
          <w:numId w:val="30"/>
        </w:numPr>
        <w:suppressAutoHyphens w:val="0"/>
        <w:jc w:val="both"/>
        <w:rPr>
          <w:iCs/>
          <w:sz w:val="22"/>
          <w:szCs w:val="22"/>
        </w:rPr>
      </w:pPr>
      <w:r w:rsidRPr="00F66B33">
        <w:rPr>
          <w:iCs/>
          <w:sz w:val="22"/>
          <w:szCs w:val="22"/>
        </w:rPr>
        <w:t>załącznikami do niniejszego formularza oferty są:</w:t>
      </w:r>
    </w:p>
    <w:p w14:paraId="49CB7431" w14:textId="2222471E" w:rsidR="0013184B" w:rsidRPr="00F66B33" w:rsidRDefault="00B94F04" w:rsidP="00B41039">
      <w:pPr>
        <w:widowControl/>
        <w:numPr>
          <w:ilvl w:val="1"/>
          <w:numId w:val="45"/>
        </w:numPr>
        <w:suppressAutoHyphens w:val="0"/>
        <w:ind w:left="993" w:hanging="567"/>
        <w:jc w:val="both"/>
        <w:rPr>
          <w:iCs/>
          <w:sz w:val="22"/>
          <w:szCs w:val="22"/>
        </w:rPr>
      </w:pPr>
      <w:r w:rsidRPr="00F66B33">
        <w:rPr>
          <w:i/>
          <w:iCs/>
          <w:sz w:val="22"/>
          <w:szCs w:val="22"/>
        </w:rPr>
        <w:t>Z</w:t>
      </w:r>
      <w:r w:rsidR="0013184B" w:rsidRPr="00F66B33">
        <w:rPr>
          <w:i/>
          <w:iCs/>
          <w:sz w:val="22"/>
          <w:szCs w:val="22"/>
        </w:rPr>
        <w:t>ałącznik nr 1</w:t>
      </w:r>
      <w:r w:rsidR="0013184B" w:rsidRPr="00F66B33">
        <w:rPr>
          <w:sz w:val="22"/>
          <w:szCs w:val="22"/>
        </w:rPr>
        <w:t xml:space="preserve"> – oświadczenie </w:t>
      </w:r>
      <w:r w:rsidR="00F81610" w:rsidRPr="00F66B33">
        <w:rPr>
          <w:sz w:val="22"/>
          <w:szCs w:val="22"/>
        </w:rPr>
        <w:t>wykonawc</w:t>
      </w:r>
      <w:r w:rsidR="0013184B" w:rsidRPr="00F66B33">
        <w:rPr>
          <w:sz w:val="22"/>
          <w:szCs w:val="22"/>
        </w:rPr>
        <w:t>y</w:t>
      </w:r>
      <w:r w:rsidR="00096491" w:rsidRPr="00F66B33">
        <w:rPr>
          <w:sz w:val="22"/>
          <w:szCs w:val="22"/>
        </w:rPr>
        <w:t>/ów</w:t>
      </w:r>
      <w:r w:rsidR="0013184B" w:rsidRPr="00F66B33">
        <w:rPr>
          <w:sz w:val="22"/>
          <w:szCs w:val="22"/>
        </w:rPr>
        <w:t xml:space="preserve"> o spełnieniu warunków w postępowaniu </w:t>
      </w:r>
      <w:r w:rsidR="008362F9" w:rsidRPr="00F66B33">
        <w:rPr>
          <w:sz w:val="22"/>
          <w:szCs w:val="22"/>
        </w:rPr>
        <w:br/>
      </w:r>
      <w:r w:rsidR="0013184B" w:rsidRPr="00F66B33">
        <w:rPr>
          <w:sz w:val="22"/>
          <w:szCs w:val="22"/>
        </w:rPr>
        <w:t>i braku</w:t>
      </w:r>
      <w:r w:rsidR="007B1B25" w:rsidRPr="00F66B33">
        <w:rPr>
          <w:sz w:val="22"/>
          <w:szCs w:val="22"/>
        </w:rPr>
        <w:t xml:space="preserve"> </w:t>
      </w:r>
      <w:r w:rsidR="0013184B" w:rsidRPr="00F66B33">
        <w:rPr>
          <w:sz w:val="22"/>
          <w:szCs w:val="22"/>
        </w:rPr>
        <w:t>podstaw wykluczenia w formie Jednolitego Europejskiego Dokumentu Zamówienia (JEDZ),</w:t>
      </w:r>
    </w:p>
    <w:p w14:paraId="0AE09F16" w14:textId="18C12DEB" w:rsidR="00147038" w:rsidRPr="00F66B33" w:rsidRDefault="00DD5931" w:rsidP="00B41039">
      <w:pPr>
        <w:pStyle w:val="Akapitzlist"/>
        <w:numPr>
          <w:ilvl w:val="1"/>
          <w:numId w:val="45"/>
        </w:numPr>
        <w:ind w:left="993" w:hanging="567"/>
        <w:jc w:val="both"/>
        <w:rPr>
          <w:sz w:val="22"/>
          <w:lang w:eastAsia="pl-PL"/>
        </w:rPr>
      </w:pPr>
      <w:r w:rsidRPr="00F66B33">
        <w:rPr>
          <w:i/>
          <w:iCs/>
          <w:sz w:val="22"/>
        </w:rPr>
        <w:t>Z</w:t>
      </w:r>
      <w:r w:rsidR="00844673" w:rsidRPr="00F66B33">
        <w:rPr>
          <w:i/>
          <w:iCs/>
          <w:sz w:val="22"/>
        </w:rPr>
        <w:t xml:space="preserve">ałącznik nr </w:t>
      </w:r>
      <w:r w:rsidR="00E53E3A" w:rsidRPr="00F66B33">
        <w:rPr>
          <w:i/>
          <w:iCs/>
          <w:sz w:val="22"/>
        </w:rPr>
        <w:t>1</w:t>
      </w:r>
      <w:r w:rsidR="008C6F77" w:rsidRPr="00F66B33">
        <w:rPr>
          <w:i/>
          <w:iCs/>
          <w:sz w:val="22"/>
        </w:rPr>
        <w:t>a</w:t>
      </w:r>
      <w:r w:rsidR="00844673" w:rsidRPr="00F66B33">
        <w:rPr>
          <w:sz w:val="22"/>
        </w:rPr>
        <w:t xml:space="preserve"> </w:t>
      </w:r>
      <w:r w:rsidR="00296654" w:rsidRPr="00F66B33">
        <w:rPr>
          <w:sz w:val="22"/>
        </w:rPr>
        <w:t>–</w:t>
      </w:r>
      <w:r w:rsidR="00844673" w:rsidRPr="00F66B33">
        <w:rPr>
          <w:sz w:val="22"/>
        </w:rPr>
        <w:t xml:space="preserve"> </w:t>
      </w:r>
      <w:r w:rsidR="00147038" w:rsidRPr="00F66B33">
        <w:rPr>
          <w:sz w:val="22"/>
          <w:lang w:eastAsia="pl-PL"/>
        </w:rPr>
        <w:t xml:space="preserve">oświadczenie o niepodleganiu wykluczeniu – art. 7 ust. 1 ustawy z dnia </w:t>
      </w:r>
      <w:r w:rsidR="00147038" w:rsidRPr="00F66B33">
        <w:rPr>
          <w:sz w:val="22"/>
          <w:lang w:eastAsia="pl-PL"/>
        </w:rPr>
        <w:br/>
        <w:t>13 kwietnia 2022  r. o szczególnych rozwiązaniach w zakresie przeciwdziałania wspieraniu agresji na Ukrainę oraz służących ochronie bezpieczeństwa narodowego (</w:t>
      </w:r>
      <w:proofErr w:type="spellStart"/>
      <w:r w:rsidR="00147038" w:rsidRPr="00F66B33">
        <w:rPr>
          <w:sz w:val="22"/>
          <w:lang w:eastAsia="pl-PL"/>
        </w:rPr>
        <w:t>t.j</w:t>
      </w:r>
      <w:proofErr w:type="spellEnd"/>
      <w:r w:rsidR="00147038" w:rsidRPr="00F66B33">
        <w:rPr>
          <w:sz w:val="22"/>
          <w:lang w:eastAsia="pl-PL"/>
        </w:rPr>
        <w:t>.: Dz.U. z 2024 r., poz. 507) – w przypadku wykonawców wspólnie ubiegających się o zamówienie oświadczenie składa każdy z nich;</w:t>
      </w:r>
    </w:p>
    <w:p w14:paraId="2707D2A9" w14:textId="59ED9E7A" w:rsidR="00E636DD" w:rsidRPr="00F66B33" w:rsidRDefault="00DD5931" w:rsidP="00B41039">
      <w:pPr>
        <w:widowControl/>
        <w:numPr>
          <w:ilvl w:val="1"/>
          <w:numId w:val="45"/>
        </w:numPr>
        <w:suppressAutoHyphens w:val="0"/>
        <w:ind w:left="993" w:hanging="567"/>
        <w:jc w:val="both"/>
        <w:rPr>
          <w:iCs/>
          <w:sz w:val="22"/>
          <w:szCs w:val="22"/>
        </w:rPr>
      </w:pPr>
      <w:r w:rsidRPr="00F66B33">
        <w:rPr>
          <w:i/>
          <w:iCs/>
          <w:sz w:val="22"/>
          <w:szCs w:val="22"/>
        </w:rPr>
        <w:lastRenderedPageBreak/>
        <w:t>Za</w:t>
      </w:r>
      <w:r w:rsidR="00147038" w:rsidRPr="00F66B33">
        <w:rPr>
          <w:i/>
          <w:iCs/>
          <w:sz w:val="22"/>
          <w:szCs w:val="22"/>
        </w:rPr>
        <w:t>łącznik nr 1b</w:t>
      </w:r>
      <w:r w:rsidR="00147038" w:rsidRPr="00F66B33">
        <w:rPr>
          <w:sz w:val="22"/>
          <w:szCs w:val="22"/>
        </w:rPr>
        <w:t xml:space="preserve"> - oświadczenie o niepodleganiu wykluczeniu – 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r., str. 1) – w przypadku wykonawców wspólnie ubiegających się </w:t>
      </w:r>
      <w:r w:rsidR="00B94F04" w:rsidRPr="00F66B33">
        <w:rPr>
          <w:sz w:val="22"/>
          <w:szCs w:val="22"/>
        </w:rPr>
        <w:br/>
      </w:r>
      <w:r w:rsidR="00147038" w:rsidRPr="00F66B33">
        <w:rPr>
          <w:sz w:val="22"/>
          <w:szCs w:val="22"/>
        </w:rPr>
        <w:t>o zamówienie oświadczenie składa każdy z nich</w:t>
      </w:r>
    </w:p>
    <w:p w14:paraId="67F55A50" w14:textId="3753D6F9" w:rsidR="00B94F04" w:rsidRPr="00F66B33" w:rsidRDefault="00DD5931" w:rsidP="00B41039">
      <w:pPr>
        <w:widowControl/>
        <w:numPr>
          <w:ilvl w:val="1"/>
          <w:numId w:val="45"/>
        </w:numPr>
        <w:suppressAutoHyphens w:val="0"/>
        <w:ind w:left="993" w:hanging="567"/>
        <w:jc w:val="both"/>
        <w:rPr>
          <w:iCs/>
          <w:sz w:val="22"/>
          <w:szCs w:val="22"/>
        </w:rPr>
      </w:pPr>
      <w:r w:rsidRPr="00F66B33">
        <w:rPr>
          <w:i/>
          <w:iCs/>
          <w:sz w:val="22"/>
          <w:szCs w:val="22"/>
        </w:rPr>
        <w:t>Z</w:t>
      </w:r>
      <w:r w:rsidR="0013184B" w:rsidRPr="00F66B33">
        <w:rPr>
          <w:i/>
          <w:iCs/>
          <w:sz w:val="22"/>
          <w:szCs w:val="22"/>
        </w:rPr>
        <w:t>ałącznik nr 2</w:t>
      </w:r>
      <w:r w:rsidR="0013184B" w:rsidRPr="00F66B33">
        <w:rPr>
          <w:sz w:val="22"/>
          <w:szCs w:val="22"/>
        </w:rPr>
        <w:t xml:space="preserve"> – </w:t>
      </w:r>
      <w:r w:rsidR="00027996" w:rsidRPr="00F66B33">
        <w:rPr>
          <w:sz w:val="22"/>
          <w:szCs w:val="22"/>
        </w:rPr>
        <w:t xml:space="preserve">indywidualna kalkulacja cenowa oferty, uwzględniająca wymagania </w:t>
      </w:r>
      <w:r w:rsidR="00027996" w:rsidRPr="00F66B33">
        <w:rPr>
          <w:sz w:val="22"/>
          <w:szCs w:val="22"/>
        </w:rPr>
        <w:br/>
        <w:t>i zapisy SWZ wraz z zestawieniem oferowanego sprzętu komputerowego, zawierającego nazwę (firmę) producenta, model, liczbę sztuk /TREŚĆ OFERTY/</w:t>
      </w:r>
      <w:r w:rsidR="0013184B" w:rsidRPr="00F66B33">
        <w:rPr>
          <w:sz w:val="22"/>
          <w:szCs w:val="22"/>
        </w:rPr>
        <w:t>,</w:t>
      </w:r>
    </w:p>
    <w:p w14:paraId="7BEFEC0B" w14:textId="2F3095CA" w:rsidR="00B94F04" w:rsidRPr="00F66B33" w:rsidRDefault="00DD5931" w:rsidP="00B41039">
      <w:pPr>
        <w:widowControl/>
        <w:numPr>
          <w:ilvl w:val="1"/>
          <w:numId w:val="45"/>
        </w:numPr>
        <w:suppressAutoHyphens w:val="0"/>
        <w:ind w:left="993" w:hanging="567"/>
        <w:jc w:val="both"/>
        <w:rPr>
          <w:iCs/>
          <w:sz w:val="22"/>
          <w:szCs w:val="22"/>
        </w:rPr>
      </w:pPr>
      <w:r w:rsidRPr="00F66B33">
        <w:rPr>
          <w:i/>
          <w:iCs/>
          <w:sz w:val="22"/>
          <w:szCs w:val="22"/>
        </w:rPr>
        <w:t>Z</w:t>
      </w:r>
      <w:r w:rsidR="00B94F04" w:rsidRPr="00F66B33">
        <w:rPr>
          <w:i/>
          <w:iCs/>
          <w:sz w:val="22"/>
          <w:szCs w:val="22"/>
        </w:rPr>
        <w:t>ałącznik nr 3</w:t>
      </w:r>
      <w:r w:rsidR="00B94F04" w:rsidRPr="00F66B33">
        <w:rPr>
          <w:sz w:val="22"/>
          <w:szCs w:val="22"/>
        </w:rPr>
        <w:t xml:space="preserve"> - oświadczenie o powierzeniu podwykonawcom wykonania części przedmiotu zamówienia (Wykaz podwykonawców – o ile dotyczy);</w:t>
      </w:r>
    </w:p>
    <w:p w14:paraId="74FE8B99" w14:textId="2A632F39" w:rsidR="006023B5" w:rsidRPr="00F66B33" w:rsidRDefault="00DD5931" w:rsidP="00B41039">
      <w:pPr>
        <w:widowControl/>
        <w:numPr>
          <w:ilvl w:val="1"/>
          <w:numId w:val="45"/>
        </w:numPr>
        <w:suppressAutoHyphens w:val="0"/>
        <w:ind w:left="993" w:hanging="567"/>
        <w:jc w:val="both"/>
        <w:rPr>
          <w:iCs/>
          <w:sz w:val="22"/>
          <w:szCs w:val="22"/>
        </w:rPr>
      </w:pPr>
      <w:r w:rsidRPr="00F66B33">
        <w:rPr>
          <w:i/>
          <w:iCs/>
          <w:sz w:val="22"/>
          <w:szCs w:val="22"/>
        </w:rPr>
        <w:t>Z</w:t>
      </w:r>
      <w:r w:rsidR="006023B5" w:rsidRPr="00F66B33">
        <w:rPr>
          <w:i/>
          <w:iCs/>
          <w:sz w:val="22"/>
          <w:szCs w:val="22"/>
        </w:rPr>
        <w:t xml:space="preserve">ałącznik </w:t>
      </w:r>
      <w:r w:rsidR="00B94F04" w:rsidRPr="00F66B33">
        <w:rPr>
          <w:i/>
          <w:iCs/>
          <w:sz w:val="22"/>
          <w:szCs w:val="22"/>
        </w:rPr>
        <w:t>4</w:t>
      </w:r>
      <w:r w:rsidR="006023B5" w:rsidRPr="00F66B33">
        <w:rPr>
          <w:sz w:val="22"/>
          <w:szCs w:val="22"/>
        </w:rPr>
        <w:t xml:space="preserve"> do SWZ – </w:t>
      </w:r>
      <w:r w:rsidR="00A022BA" w:rsidRPr="00F66B33">
        <w:rPr>
          <w:sz w:val="22"/>
          <w:szCs w:val="22"/>
        </w:rPr>
        <w:t xml:space="preserve"> przedmiotowe </w:t>
      </w:r>
      <w:r w:rsidR="00F3390D" w:rsidRPr="00F66B33">
        <w:rPr>
          <w:sz w:val="22"/>
          <w:szCs w:val="22"/>
        </w:rPr>
        <w:t>środki</w:t>
      </w:r>
      <w:r w:rsidR="00A022BA" w:rsidRPr="00F66B33">
        <w:rPr>
          <w:sz w:val="22"/>
          <w:szCs w:val="22"/>
        </w:rPr>
        <w:t xml:space="preserve"> dowodowe opisane w rozdziale IV SWZ.</w:t>
      </w:r>
    </w:p>
    <w:p w14:paraId="12C431B0" w14:textId="77777777" w:rsidR="00B94F04" w:rsidRPr="00F66B33" w:rsidRDefault="003B3DB5" w:rsidP="00B41039">
      <w:pPr>
        <w:widowControl/>
        <w:numPr>
          <w:ilvl w:val="1"/>
          <w:numId w:val="45"/>
        </w:numPr>
        <w:suppressAutoHyphens w:val="0"/>
        <w:ind w:left="993" w:hanging="567"/>
        <w:jc w:val="both"/>
        <w:rPr>
          <w:iCs/>
          <w:sz w:val="22"/>
          <w:szCs w:val="22"/>
        </w:rPr>
      </w:pPr>
      <w:r w:rsidRPr="00F66B33">
        <w:rPr>
          <w:bCs/>
          <w:sz w:val="22"/>
          <w:szCs w:val="22"/>
        </w:rPr>
        <w:t xml:space="preserve">KRS lub </w:t>
      </w:r>
      <w:proofErr w:type="spellStart"/>
      <w:r w:rsidRPr="00F66B33">
        <w:rPr>
          <w:bCs/>
          <w:sz w:val="22"/>
          <w:szCs w:val="22"/>
        </w:rPr>
        <w:t>CEiDG</w:t>
      </w:r>
      <w:proofErr w:type="spellEnd"/>
      <w:r w:rsidRPr="00F66B33">
        <w:rPr>
          <w:bCs/>
          <w:sz w:val="22"/>
          <w:szCs w:val="22"/>
        </w:rPr>
        <w:t xml:space="preserve"> – o ile nie podano w ofercie lub JEDZ danych do ogólnodostępnych baz,</w:t>
      </w:r>
    </w:p>
    <w:p w14:paraId="159B3A71" w14:textId="78954D52" w:rsidR="00B94F04" w:rsidRPr="00F66B33" w:rsidRDefault="00B94F04" w:rsidP="00B41039">
      <w:pPr>
        <w:widowControl/>
        <w:numPr>
          <w:ilvl w:val="1"/>
          <w:numId w:val="45"/>
        </w:numPr>
        <w:suppressAutoHyphens w:val="0"/>
        <w:ind w:left="993" w:hanging="567"/>
        <w:jc w:val="both"/>
        <w:rPr>
          <w:iCs/>
          <w:sz w:val="22"/>
          <w:szCs w:val="22"/>
        </w:rPr>
      </w:pPr>
      <w:r w:rsidRPr="00F66B33">
        <w:rPr>
          <w:bCs/>
        </w:rPr>
        <w:t>pełnomocnictwo (zgodnie z ust. 5-7 rozdziału XII) lub inny dokument potwierdzający umocowanie do reprezentowania wykonawcy;</w:t>
      </w:r>
    </w:p>
    <w:p w14:paraId="56D6BEE5" w14:textId="77777777" w:rsidR="0013184B" w:rsidRPr="00F66B33" w:rsidRDefault="0013184B" w:rsidP="00B41039">
      <w:pPr>
        <w:widowControl/>
        <w:numPr>
          <w:ilvl w:val="1"/>
          <w:numId w:val="45"/>
        </w:numPr>
        <w:suppressAutoHyphens w:val="0"/>
        <w:ind w:left="993" w:hanging="567"/>
        <w:jc w:val="both"/>
        <w:rPr>
          <w:iCs/>
          <w:sz w:val="22"/>
          <w:szCs w:val="22"/>
        </w:rPr>
      </w:pPr>
      <w:r w:rsidRPr="00F66B33">
        <w:rPr>
          <w:sz w:val="22"/>
          <w:szCs w:val="22"/>
        </w:rPr>
        <w:t>inne – .................................................................*.</w:t>
      </w:r>
    </w:p>
    <w:p w14:paraId="52DF7F46" w14:textId="77777777" w:rsidR="00B22DDD" w:rsidRPr="00F66B33" w:rsidRDefault="00B22DDD" w:rsidP="00B643FD">
      <w:pPr>
        <w:ind w:left="425" w:hanging="425"/>
        <w:jc w:val="both"/>
        <w:rPr>
          <w:b/>
          <w:bCs/>
          <w:i/>
          <w:iCs/>
          <w:sz w:val="22"/>
          <w:szCs w:val="22"/>
          <w:u w:val="single"/>
        </w:rPr>
      </w:pPr>
    </w:p>
    <w:p w14:paraId="3B6929DF" w14:textId="77777777" w:rsidR="00B22DDD" w:rsidRPr="00F66B33" w:rsidRDefault="00B22DDD" w:rsidP="0013184B">
      <w:pPr>
        <w:ind w:left="360"/>
        <w:jc w:val="both"/>
        <w:rPr>
          <w:b/>
          <w:bCs/>
          <w:i/>
          <w:iCs/>
          <w:sz w:val="22"/>
          <w:szCs w:val="22"/>
          <w:u w:val="single"/>
        </w:rPr>
      </w:pPr>
    </w:p>
    <w:p w14:paraId="633D8906" w14:textId="77777777" w:rsidR="00E636DD" w:rsidRPr="00F66B33" w:rsidRDefault="00E636DD" w:rsidP="0013184B">
      <w:pPr>
        <w:ind w:left="360"/>
        <w:jc w:val="both"/>
        <w:rPr>
          <w:b/>
          <w:bCs/>
          <w:i/>
          <w:iCs/>
          <w:sz w:val="22"/>
          <w:szCs w:val="22"/>
          <w:u w:val="single"/>
        </w:rPr>
      </w:pPr>
    </w:p>
    <w:p w14:paraId="0C43A87F" w14:textId="77777777" w:rsidR="00E636DD" w:rsidRPr="00F66B33" w:rsidRDefault="00E636DD" w:rsidP="0013184B">
      <w:pPr>
        <w:ind w:left="360"/>
        <w:jc w:val="both"/>
        <w:rPr>
          <w:b/>
          <w:bCs/>
          <w:i/>
          <w:iCs/>
          <w:sz w:val="22"/>
          <w:szCs w:val="22"/>
          <w:u w:val="single"/>
        </w:rPr>
      </w:pPr>
    </w:p>
    <w:p w14:paraId="19DBB575" w14:textId="77777777" w:rsidR="00E636DD" w:rsidRPr="00F66B33" w:rsidRDefault="00E636DD" w:rsidP="0013184B">
      <w:pPr>
        <w:ind w:left="360"/>
        <w:jc w:val="both"/>
        <w:rPr>
          <w:b/>
          <w:bCs/>
          <w:i/>
          <w:iCs/>
          <w:sz w:val="22"/>
          <w:szCs w:val="22"/>
          <w:u w:val="single"/>
        </w:rPr>
      </w:pPr>
    </w:p>
    <w:p w14:paraId="001D4ED5" w14:textId="77777777" w:rsidR="00E636DD" w:rsidRPr="00F66B33" w:rsidRDefault="00E636DD" w:rsidP="0013184B">
      <w:pPr>
        <w:ind w:left="360"/>
        <w:jc w:val="both"/>
        <w:rPr>
          <w:b/>
          <w:bCs/>
          <w:i/>
          <w:iCs/>
          <w:sz w:val="22"/>
          <w:szCs w:val="22"/>
          <w:u w:val="single"/>
        </w:rPr>
      </w:pPr>
    </w:p>
    <w:p w14:paraId="056C675D" w14:textId="77777777" w:rsidR="00E636DD" w:rsidRPr="00F66B33" w:rsidRDefault="00E636DD" w:rsidP="0013184B">
      <w:pPr>
        <w:ind w:left="360"/>
        <w:jc w:val="both"/>
        <w:rPr>
          <w:b/>
          <w:bCs/>
          <w:i/>
          <w:iCs/>
          <w:sz w:val="22"/>
          <w:szCs w:val="22"/>
          <w:u w:val="single"/>
        </w:rPr>
      </w:pPr>
    </w:p>
    <w:p w14:paraId="0DD592B8" w14:textId="77777777" w:rsidR="00E636DD" w:rsidRPr="00F66B33" w:rsidRDefault="00E636DD" w:rsidP="0013184B">
      <w:pPr>
        <w:ind w:left="360"/>
        <w:jc w:val="both"/>
        <w:rPr>
          <w:b/>
          <w:bCs/>
          <w:i/>
          <w:iCs/>
          <w:sz w:val="22"/>
          <w:szCs w:val="22"/>
          <w:u w:val="single"/>
        </w:rPr>
      </w:pPr>
    </w:p>
    <w:p w14:paraId="076642A4" w14:textId="0B4CA960" w:rsidR="0013184B" w:rsidRPr="00A747F5" w:rsidRDefault="0013184B" w:rsidP="0013184B">
      <w:pPr>
        <w:ind w:left="360"/>
        <w:jc w:val="both"/>
        <w:rPr>
          <w:sz w:val="22"/>
          <w:szCs w:val="22"/>
        </w:rPr>
      </w:pPr>
      <w:bookmarkStart w:id="3" w:name="_Hlk118719549"/>
      <w:r w:rsidRPr="00F66B33">
        <w:rPr>
          <w:b/>
          <w:bCs/>
          <w:i/>
          <w:iCs/>
          <w:sz w:val="22"/>
          <w:szCs w:val="22"/>
        </w:rPr>
        <w:t>U</w:t>
      </w:r>
      <w:r w:rsidR="003B2972" w:rsidRPr="00F66B33">
        <w:rPr>
          <w:b/>
          <w:bCs/>
          <w:i/>
          <w:iCs/>
          <w:sz w:val="22"/>
          <w:szCs w:val="22"/>
        </w:rPr>
        <w:t>WAGA</w:t>
      </w:r>
      <w:r w:rsidRPr="00F66B33">
        <w:rPr>
          <w:b/>
          <w:bCs/>
          <w:i/>
          <w:iCs/>
          <w:sz w:val="22"/>
          <w:szCs w:val="22"/>
        </w:rPr>
        <w:t>! Miejsca wykropkowane i/lub oznaczone „*”</w:t>
      </w:r>
      <w:r w:rsidR="00384B2F" w:rsidRPr="00F66B33">
        <w:rPr>
          <w:b/>
          <w:bCs/>
          <w:i/>
          <w:iCs/>
          <w:sz w:val="22"/>
          <w:szCs w:val="22"/>
        </w:rPr>
        <w:t xml:space="preserve"> i/lub</w:t>
      </w:r>
      <w:r w:rsidR="00032D6B" w:rsidRPr="00F66B33">
        <w:rPr>
          <w:b/>
          <w:bCs/>
          <w:i/>
          <w:iCs/>
          <w:sz w:val="22"/>
          <w:szCs w:val="22"/>
        </w:rPr>
        <w:t xml:space="preserve"> „</w:t>
      </w:r>
      <w:sdt>
        <w:sdtPr>
          <w:rPr>
            <w:rFonts w:ascii="MS Gothic" w:eastAsia="MS Gothic" w:hAnsi="MS Gothic"/>
            <w:bCs/>
            <w:iCs/>
            <w:sz w:val="22"/>
            <w:szCs w:val="22"/>
          </w:rPr>
          <w:id w:val="195517925"/>
          <w14:checkbox>
            <w14:checked w14:val="0"/>
            <w14:checkedState w14:val="2612" w14:font="MS Gothic"/>
            <w14:uncheckedState w14:val="2610" w14:font="MS Gothic"/>
          </w14:checkbox>
        </w:sdtPr>
        <w:sdtContent>
          <w:r w:rsidR="00384B2F" w:rsidRPr="00F66B33">
            <w:rPr>
              <w:rFonts w:ascii="MS Gothic" w:eastAsia="MS Gothic" w:hAnsi="MS Gothic" w:hint="eastAsia"/>
              <w:bCs/>
              <w:iCs/>
              <w:sz w:val="22"/>
              <w:szCs w:val="22"/>
            </w:rPr>
            <w:t>☐</w:t>
          </w:r>
        </w:sdtContent>
      </w:sdt>
      <w:r w:rsidR="00032D6B" w:rsidRPr="00F66B33">
        <w:rPr>
          <w:rFonts w:ascii="MS Gothic" w:eastAsia="MS Gothic" w:hAnsi="MS Gothic"/>
          <w:bCs/>
          <w:iCs/>
          <w:sz w:val="22"/>
          <w:szCs w:val="22"/>
        </w:rPr>
        <w:t>”</w:t>
      </w:r>
      <w:r w:rsidRPr="00F66B33">
        <w:rPr>
          <w:b/>
          <w:bCs/>
          <w:i/>
          <w:iCs/>
          <w:sz w:val="22"/>
          <w:szCs w:val="22"/>
        </w:rPr>
        <w:t xml:space="preserve">we wzorze formularza oferty </w:t>
      </w:r>
      <w:r w:rsidR="0020660F">
        <w:rPr>
          <w:b/>
          <w:bCs/>
          <w:i/>
          <w:iCs/>
          <w:sz w:val="22"/>
          <w:szCs w:val="22"/>
        </w:rPr>
        <w:br/>
      </w:r>
      <w:r w:rsidRPr="00F66B33">
        <w:rPr>
          <w:b/>
          <w:bCs/>
          <w:i/>
          <w:iCs/>
          <w:sz w:val="22"/>
          <w:szCs w:val="22"/>
        </w:rPr>
        <w:t xml:space="preserve">i wzorach jego załączników </w:t>
      </w:r>
      <w:r w:rsidR="00F81610" w:rsidRPr="00F66B33">
        <w:rPr>
          <w:b/>
          <w:bCs/>
          <w:i/>
          <w:iCs/>
          <w:sz w:val="22"/>
          <w:szCs w:val="22"/>
        </w:rPr>
        <w:t>wykonawc</w:t>
      </w:r>
      <w:r w:rsidRPr="00F66B33">
        <w:rPr>
          <w:b/>
          <w:bCs/>
          <w:i/>
          <w:iCs/>
          <w:sz w:val="22"/>
          <w:szCs w:val="22"/>
        </w:rPr>
        <w:t>a zobowiązany jest odpowiednio do ich treści wypełnić lub skreślić</w:t>
      </w:r>
      <w:r w:rsidR="00384B2F" w:rsidRPr="00F66B33">
        <w:rPr>
          <w:b/>
          <w:bCs/>
          <w:i/>
          <w:iCs/>
          <w:sz w:val="22"/>
          <w:szCs w:val="22"/>
        </w:rPr>
        <w:t xml:space="preserve"> lub zaznaczyć </w:t>
      </w:r>
      <w:sdt>
        <w:sdtPr>
          <w:rPr>
            <w:rFonts w:ascii="MS Gothic" w:eastAsia="MS Gothic" w:hAnsi="MS Gothic"/>
            <w:bCs/>
            <w:iCs/>
            <w:sz w:val="22"/>
            <w:szCs w:val="22"/>
          </w:rPr>
          <w:id w:val="1178626271"/>
          <w14:checkbox>
            <w14:checked w14:val="1"/>
            <w14:checkedState w14:val="2612" w14:font="MS Gothic"/>
            <w14:uncheckedState w14:val="2610" w14:font="MS Gothic"/>
          </w14:checkbox>
        </w:sdtPr>
        <w:sdtContent>
          <w:r w:rsidR="00384B2F" w:rsidRPr="00F66B33">
            <w:rPr>
              <w:rFonts w:ascii="MS Gothic" w:eastAsia="MS Gothic" w:hAnsi="MS Gothic" w:hint="eastAsia"/>
              <w:bCs/>
              <w:iCs/>
              <w:sz w:val="22"/>
              <w:szCs w:val="22"/>
            </w:rPr>
            <w:t>☒</w:t>
          </w:r>
        </w:sdtContent>
      </w:sdt>
      <w:r w:rsidR="00384B2F" w:rsidRPr="00F66B33">
        <w:rPr>
          <w:b/>
          <w:bCs/>
          <w:i/>
          <w:iCs/>
          <w:sz w:val="22"/>
          <w:szCs w:val="22"/>
        </w:rPr>
        <w:t xml:space="preserve">/odznaczyć </w:t>
      </w:r>
      <w:sdt>
        <w:sdtPr>
          <w:rPr>
            <w:rFonts w:ascii="MS Gothic" w:eastAsia="MS Gothic" w:hAnsi="MS Gothic"/>
            <w:bCs/>
            <w:iCs/>
            <w:sz w:val="22"/>
            <w:szCs w:val="22"/>
          </w:rPr>
          <w:id w:val="-2132853159"/>
          <w14:checkbox>
            <w14:checked w14:val="0"/>
            <w14:checkedState w14:val="2612" w14:font="MS Gothic"/>
            <w14:uncheckedState w14:val="2610" w14:font="MS Gothic"/>
          </w14:checkbox>
        </w:sdtPr>
        <w:sdtContent>
          <w:r w:rsidR="00804110" w:rsidRPr="00F66B33">
            <w:rPr>
              <w:rFonts w:ascii="MS Gothic" w:eastAsia="MS Gothic" w:hAnsi="MS Gothic" w:hint="eastAsia"/>
              <w:bCs/>
              <w:iCs/>
              <w:sz w:val="22"/>
              <w:szCs w:val="22"/>
            </w:rPr>
            <w:t>☐</w:t>
          </w:r>
        </w:sdtContent>
      </w:sdt>
      <w:r w:rsidR="000D4D6C" w:rsidRPr="00F66B33">
        <w:rPr>
          <w:b/>
          <w:bCs/>
          <w:i/>
          <w:iCs/>
          <w:sz w:val="22"/>
          <w:szCs w:val="22"/>
        </w:rPr>
        <w:t>, ewentualnie w miarę potrzeb powielić</w:t>
      </w:r>
      <w:r w:rsidRPr="00F66B33">
        <w:rPr>
          <w:b/>
          <w:bCs/>
          <w:i/>
          <w:iCs/>
          <w:sz w:val="22"/>
          <w:szCs w:val="22"/>
        </w:rPr>
        <w:t>.</w:t>
      </w:r>
    </w:p>
    <w:p w14:paraId="51316EAF" w14:textId="77777777" w:rsidR="001F505C" w:rsidRPr="00A747F5" w:rsidRDefault="001F505C" w:rsidP="5CD32AA8">
      <w:pPr>
        <w:pStyle w:val="Tekstpodstawowy"/>
        <w:spacing w:line="240" w:lineRule="auto"/>
        <w:ind w:left="540"/>
        <w:jc w:val="right"/>
        <w:outlineLvl w:val="0"/>
        <w:rPr>
          <w:b/>
          <w:bCs/>
          <w:sz w:val="22"/>
          <w:szCs w:val="22"/>
        </w:rPr>
      </w:pPr>
    </w:p>
    <w:p w14:paraId="0A6E60FA" w14:textId="77777777" w:rsidR="00EE2A73" w:rsidRPr="00A747F5" w:rsidRDefault="00EE2A73" w:rsidP="5CD32AA8">
      <w:pPr>
        <w:pStyle w:val="Tekstpodstawowy"/>
        <w:spacing w:line="240" w:lineRule="auto"/>
        <w:ind w:left="540"/>
        <w:jc w:val="right"/>
        <w:outlineLvl w:val="0"/>
        <w:rPr>
          <w:b/>
          <w:bCs/>
          <w:sz w:val="22"/>
          <w:szCs w:val="22"/>
        </w:rPr>
      </w:pPr>
    </w:p>
    <w:p w14:paraId="59FB7C81" w14:textId="77777777" w:rsidR="00EE2A73" w:rsidRPr="00A747F5" w:rsidRDefault="00EE2A73">
      <w:pPr>
        <w:widowControl/>
        <w:suppressAutoHyphens w:val="0"/>
        <w:jc w:val="left"/>
        <w:rPr>
          <w:b/>
        </w:rPr>
      </w:pPr>
      <w:r w:rsidRPr="00A747F5">
        <w:rPr>
          <w:b/>
        </w:rPr>
        <w:br w:type="page"/>
      </w:r>
    </w:p>
    <w:p w14:paraId="6186B007" w14:textId="2096F32B" w:rsidR="00EE2A73" w:rsidRPr="00F66B33" w:rsidRDefault="00EE2A73" w:rsidP="00EE2A73">
      <w:pPr>
        <w:tabs>
          <w:tab w:val="left" w:pos="1260"/>
        </w:tabs>
        <w:jc w:val="right"/>
        <w:rPr>
          <w:b/>
          <w:i/>
          <w:iCs/>
        </w:rPr>
      </w:pPr>
      <w:r w:rsidRPr="00F66B33">
        <w:rPr>
          <w:b/>
          <w:i/>
          <w:iCs/>
        </w:rPr>
        <w:lastRenderedPageBreak/>
        <w:t>Załącznik nr 1 do formularza oferty – JEDZ</w:t>
      </w:r>
    </w:p>
    <w:bookmarkEnd w:id="3"/>
    <w:p w14:paraId="030BE0FC" w14:textId="77777777" w:rsidR="00EE2A73" w:rsidRPr="00F66B33" w:rsidRDefault="00EE2A73" w:rsidP="00844673">
      <w:pPr>
        <w:tabs>
          <w:tab w:val="left" w:pos="1260"/>
        </w:tabs>
        <w:jc w:val="right"/>
        <w:rPr>
          <w:b/>
          <w:i/>
          <w:iCs/>
          <w:sz w:val="22"/>
          <w:szCs w:val="22"/>
        </w:rPr>
      </w:pPr>
    </w:p>
    <w:p w14:paraId="7BA5E7D6" w14:textId="2DD69BB9" w:rsidR="00844673" w:rsidRPr="00F66B33" w:rsidRDefault="00844673" w:rsidP="00844673">
      <w:pPr>
        <w:tabs>
          <w:tab w:val="left" w:pos="1260"/>
        </w:tabs>
        <w:jc w:val="right"/>
        <w:rPr>
          <w:b/>
          <w:i/>
          <w:iCs/>
          <w:sz w:val="22"/>
          <w:szCs w:val="22"/>
        </w:rPr>
      </w:pPr>
      <w:r w:rsidRPr="00F66B33">
        <w:rPr>
          <w:b/>
          <w:i/>
          <w:iCs/>
          <w:sz w:val="22"/>
          <w:szCs w:val="22"/>
        </w:rPr>
        <w:t xml:space="preserve">Załącznik nr </w:t>
      </w:r>
      <w:r w:rsidR="00B94F04" w:rsidRPr="00F66B33">
        <w:rPr>
          <w:b/>
          <w:i/>
          <w:iCs/>
          <w:sz w:val="22"/>
          <w:szCs w:val="22"/>
        </w:rPr>
        <w:t>1a</w:t>
      </w:r>
      <w:r w:rsidR="00EE2A73" w:rsidRPr="00F66B33">
        <w:rPr>
          <w:b/>
          <w:i/>
          <w:iCs/>
          <w:sz w:val="22"/>
          <w:szCs w:val="22"/>
        </w:rPr>
        <w:t xml:space="preserve"> </w:t>
      </w:r>
      <w:r w:rsidRPr="00F66B33">
        <w:rPr>
          <w:b/>
          <w:i/>
          <w:iCs/>
          <w:sz w:val="22"/>
          <w:szCs w:val="22"/>
        </w:rPr>
        <w:t xml:space="preserve">do formularza oferty  </w:t>
      </w:r>
    </w:p>
    <w:p w14:paraId="26BBED49" w14:textId="77777777" w:rsidR="00844673" w:rsidRPr="00F66B33" w:rsidRDefault="00844673" w:rsidP="00296654">
      <w:pPr>
        <w:tabs>
          <w:tab w:val="left" w:pos="1260"/>
        </w:tabs>
        <w:jc w:val="both"/>
        <w:rPr>
          <w:b/>
          <w:sz w:val="22"/>
          <w:szCs w:val="22"/>
        </w:rPr>
      </w:pPr>
    </w:p>
    <w:p w14:paraId="5FD60D66" w14:textId="77777777" w:rsidR="00147038" w:rsidRPr="00F66B33" w:rsidRDefault="00147038" w:rsidP="00844673">
      <w:pPr>
        <w:rPr>
          <w:b/>
          <w:bCs/>
          <w:iCs/>
          <w:color w:val="000000"/>
          <w:sz w:val="22"/>
          <w:szCs w:val="22"/>
          <w:u w:val="single"/>
        </w:rPr>
      </w:pPr>
    </w:p>
    <w:p w14:paraId="540EF2FD" w14:textId="77777777" w:rsidR="00147038" w:rsidRPr="00F66B33" w:rsidRDefault="00147038" w:rsidP="00147038">
      <w:pPr>
        <w:rPr>
          <w:b/>
          <w:bCs/>
          <w:i/>
          <w:color w:val="000000"/>
          <w:sz w:val="22"/>
          <w:szCs w:val="22"/>
          <w:u w:val="single"/>
        </w:rPr>
      </w:pPr>
    </w:p>
    <w:p w14:paraId="75B933E4" w14:textId="4B1DDF5E" w:rsidR="00147038" w:rsidRPr="00F66B33" w:rsidRDefault="00147038" w:rsidP="00147038">
      <w:pPr>
        <w:rPr>
          <w:b/>
          <w:bCs/>
          <w:i/>
          <w:color w:val="000000"/>
          <w:sz w:val="22"/>
          <w:szCs w:val="22"/>
          <w:u w:val="single"/>
        </w:rPr>
      </w:pPr>
      <w:r w:rsidRPr="00F66B33">
        <w:rPr>
          <w:b/>
          <w:bCs/>
          <w:i/>
          <w:color w:val="000000"/>
          <w:sz w:val="22"/>
          <w:szCs w:val="22"/>
          <w:u w:val="single"/>
        </w:rPr>
        <w:t>OŚWIADCZENIE</w:t>
      </w:r>
    </w:p>
    <w:p w14:paraId="5D089867" w14:textId="77777777" w:rsidR="00147038" w:rsidRPr="00F66B33" w:rsidRDefault="00147038" w:rsidP="00147038">
      <w:pPr>
        <w:rPr>
          <w:b/>
          <w:bCs/>
          <w:i/>
          <w:color w:val="000000"/>
          <w:sz w:val="22"/>
          <w:szCs w:val="22"/>
          <w:u w:val="single"/>
        </w:rPr>
      </w:pPr>
      <w:r w:rsidRPr="00F66B33">
        <w:rPr>
          <w:b/>
          <w:bCs/>
          <w:i/>
          <w:color w:val="000000"/>
          <w:sz w:val="22"/>
          <w:szCs w:val="22"/>
          <w:u w:val="single"/>
        </w:rPr>
        <w:t>O NIEPODLEGANIU WYKLUCZENIU NA PODSTAWIE DODATKOWYCH PRZESŁANEK</w:t>
      </w:r>
    </w:p>
    <w:p w14:paraId="14422448" w14:textId="77777777" w:rsidR="00D07FF2" w:rsidRPr="00F66B33" w:rsidRDefault="00D07FF2" w:rsidP="00D07FF2">
      <w:pPr>
        <w:jc w:val="both"/>
        <w:rPr>
          <w:b/>
          <w:bCs/>
          <w:iCs/>
          <w:color w:val="000000"/>
          <w:sz w:val="22"/>
          <w:szCs w:val="22"/>
          <w:u w:val="single"/>
        </w:rPr>
      </w:pPr>
    </w:p>
    <w:p w14:paraId="742B95BA" w14:textId="77777777" w:rsidR="00844673" w:rsidRPr="00F66B33" w:rsidRDefault="00844673" w:rsidP="001D4BDD">
      <w:pPr>
        <w:jc w:val="both"/>
        <w:rPr>
          <w:b/>
          <w:bCs/>
          <w:i/>
          <w:color w:val="000000"/>
          <w:sz w:val="22"/>
          <w:szCs w:val="22"/>
          <w:u w:val="single"/>
        </w:rPr>
      </w:pPr>
    </w:p>
    <w:p w14:paraId="33C8C78D" w14:textId="3A1012E5" w:rsidR="00147038" w:rsidRPr="00F66B33" w:rsidRDefault="00EE2A73" w:rsidP="00147038">
      <w:pPr>
        <w:pStyle w:val="Tekstpodstawowy"/>
        <w:spacing w:line="240" w:lineRule="auto"/>
        <w:outlineLvl w:val="0"/>
        <w:rPr>
          <w:i/>
          <w:iCs/>
          <w:sz w:val="22"/>
          <w:szCs w:val="22"/>
          <w:u w:val="single"/>
        </w:rPr>
      </w:pPr>
      <w:r w:rsidRPr="00F66B33">
        <w:rPr>
          <w:i/>
          <w:iCs/>
          <w:sz w:val="22"/>
          <w:szCs w:val="22"/>
          <w:u w:val="single"/>
        </w:rPr>
        <w:t>Składając ofertę w postępowaniu prowadzonym w trybie przetargu nieograniczonego na</w:t>
      </w:r>
      <w:r w:rsidRPr="00F66B33" w:rsidDel="00EE2A73">
        <w:rPr>
          <w:i/>
          <w:iCs/>
          <w:sz w:val="22"/>
          <w:szCs w:val="22"/>
          <w:u w:val="single"/>
        </w:rPr>
        <w:t xml:space="preserve"> </w:t>
      </w:r>
      <w:r w:rsidR="0000208C" w:rsidRPr="00F66B33">
        <w:rPr>
          <w:i/>
          <w:sz w:val="22"/>
          <w:szCs w:val="22"/>
          <w:u w:val="single"/>
        </w:rPr>
        <w:t>wyłonienie wykonawcy na dostawę sprzętu komputerowego na potrzeby dydaktycznej infrastruktury informatycznej Wydziału Biochemii, Biofizyki i Biotechnologii UJ</w:t>
      </w:r>
      <w:r w:rsidR="00D07FF2" w:rsidRPr="00F66B33">
        <w:rPr>
          <w:i/>
          <w:sz w:val="22"/>
          <w:szCs w:val="22"/>
          <w:u w:val="single"/>
        </w:rPr>
        <w:t>, nr</w:t>
      </w:r>
      <w:r w:rsidR="00844673" w:rsidRPr="00F66B33">
        <w:rPr>
          <w:i/>
          <w:sz w:val="22"/>
          <w:szCs w:val="22"/>
          <w:u w:val="single"/>
        </w:rPr>
        <w:t xml:space="preserve"> sprawy 80.272</w:t>
      </w:r>
      <w:r w:rsidRPr="00F66B33">
        <w:rPr>
          <w:i/>
          <w:sz w:val="22"/>
          <w:szCs w:val="22"/>
          <w:u w:val="single"/>
        </w:rPr>
        <w:t>.2</w:t>
      </w:r>
      <w:r w:rsidR="0000208C" w:rsidRPr="00F66B33">
        <w:rPr>
          <w:i/>
          <w:sz w:val="22"/>
          <w:szCs w:val="22"/>
          <w:u w:val="single"/>
        </w:rPr>
        <w:t>87</w:t>
      </w:r>
      <w:r w:rsidR="0085576C" w:rsidRPr="00F66B33">
        <w:rPr>
          <w:i/>
          <w:sz w:val="22"/>
          <w:szCs w:val="22"/>
          <w:u w:val="single"/>
        </w:rPr>
        <w:t>.2024</w:t>
      </w:r>
      <w:r w:rsidRPr="00F66B33">
        <w:rPr>
          <w:i/>
          <w:sz w:val="22"/>
          <w:szCs w:val="22"/>
          <w:u w:val="single"/>
        </w:rPr>
        <w:t>,</w:t>
      </w:r>
      <w:r w:rsidRPr="00F66B33">
        <w:rPr>
          <w:iCs/>
          <w:sz w:val="22"/>
          <w:szCs w:val="22"/>
        </w:rPr>
        <w:t xml:space="preserve"> w</w:t>
      </w:r>
      <w:r w:rsidR="00147038" w:rsidRPr="00F66B33">
        <w:rPr>
          <w:iCs/>
          <w:sz w:val="22"/>
          <w:szCs w:val="22"/>
        </w:rPr>
        <w:t xml:space="preserve"> związku z wejściem </w:t>
      </w:r>
      <w:r w:rsidR="00066F4F" w:rsidRPr="00F66B33">
        <w:rPr>
          <w:iCs/>
          <w:sz w:val="22"/>
          <w:szCs w:val="22"/>
        </w:rPr>
        <w:br/>
      </w:r>
      <w:r w:rsidR="00147038" w:rsidRPr="00F66B33">
        <w:rPr>
          <w:iCs/>
          <w:sz w:val="22"/>
          <w:szCs w:val="22"/>
        </w:rPr>
        <w:t xml:space="preserve">w życie dnia 16 kwietnia 2022 r. ustawy z dnia 13 kwietnia 2022 r. o </w:t>
      </w:r>
      <w:r w:rsidR="00147038" w:rsidRPr="00F66B33">
        <w:rPr>
          <w:sz w:val="22"/>
          <w:szCs w:val="22"/>
        </w:rPr>
        <w:t> szczególnych rozwiązaniach w zakresie przeciwdziałania wspieraniu agresji na Ukrainę oraz służących ochronie bezpieczeństwa narodowego (</w:t>
      </w:r>
      <w:proofErr w:type="spellStart"/>
      <w:r w:rsidR="00147038" w:rsidRPr="00F66B33">
        <w:rPr>
          <w:sz w:val="22"/>
          <w:szCs w:val="22"/>
        </w:rPr>
        <w:t>t.j</w:t>
      </w:r>
      <w:proofErr w:type="spellEnd"/>
      <w:r w:rsidR="00147038" w:rsidRPr="00F66B33">
        <w:rPr>
          <w:sz w:val="22"/>
          <w:szCs w:val="22"/>
        </w:rPr>
        <w:t>.: Dz.U. z 2024 r., poz. 507), oświadczam, iż nie podlegam wykluczeniu na podstawie art. 7 ust. 1 ustawy z dnia 13 kwietnia 2022 r. o szczególnych rozwiązaniach w zakresie przeciwdziałania wspieraniu agresji na Ukrainę oraz służących ochronie bezpieczeństwa narodowego (t. j.: Dz.U. z 2024 r., poz. 507), tj.:</w:t>
      </w:r>
    </w:p>
    <w:p w14:paraId="389C2B2A" w14:textId="77777777" w:rsidR="00147038" w:rsidRPr="00F66B33" w:rsidRDefault="00147038" w:rsidP="00B41039">
      <w:pPr>
        <w:pStyle w:val="Akapitzlist"/>
        <w:numPr>
          <w:ilvl w:val="0"/>
          <w:numId w:val="40"/>
        </w:numPr>
        <w:ind w:left="709" w:hanging="567"/>
        <w:jc w:val="both"/>
        <w:rPr>
          <w:sz w:val="22"/>
        </w:rPr>
      </w:pPr>
      <w:r w:rsidRPr="00F66B33">
        <w:rPr>
          <w:sz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5A30C18C" w14:textId="122F3DE4" w:rsidR="00147038" w:rsidRPr="00F66B33" w:rsidRDefault="00147038" w:rsidP="00B41039">
      <w:pPr>
        <w:pStyle w:val="Akapitzlist"/>
        <w:numPr>
          <w:ilvl w:val="0"/>
          <w:numId w:val="40"/>
        </w:numPr>
        <w:ind w:left="709" w:hanging="567"/>
        <w:jc w:val="both"/>
        <w:rPr>
          <w:sz w:val="22"/>
        </w:rPr>
      </w:pPr>
      <w:r w:rsidRPr="00F66B33">
        <w:rPr>
          <w:sz w:val="22"/>
        </w:rPr>
        <w:t xml:space="preserve">nie jestem wykonawcą, którego beneficjentem rzeczywistym w rozumieniu ustawy z dnia 1 marca 2018 r. o przeciwdziałaniu praniu pieniędzy oraz finansowaniu terroryzmu </w:t>
      </w:r>
      <w:r w:rsidRPr="00F66B33">
        <w:rPr>
          <w:sz w:val="22"/>
        </w:rPr>
        <w:br/>
        <w:t>(Dz.U z 2023  r., poz. 1124, 1285, 1723 i 1843)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1B7E0927" w14:textId="77777777" w:rsidR="00147038" w:rsidRPr="00F66B33" w:rsidRDefault="00147038" w:rsidP="00B41039">
      <w:pPr>
        <w:pStyle w:val="Akapitzlist"/>
        <w:numPr>
          <w:ilvl w:val="0"/>
          <w:numId w:val="40"/>
        </w:numPr>
        <w:ind w:left="709" w:hanging="567"/>
        <w:jc w:val="both"/>
        <w:rPr>
          <w:sz w:val="22"/>
        </w:rPr>
      </w:pPr>
      <w:r w:rsidRPr="00F66B33">
        <w:rPr>
          <w:sz w:val="22"/>
        </w:rPr>
        <w:t>nie jestem wykonawcą, którego jednostką dominującą w rozumieniu art. 3 ust. 1 pkt 37 ustawy z dnia 29 września 1994 r. o rachunkowości (Dz.U.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4D31E938" w14:textId="77777777" w:rsidR="00147038" w:rsidRPr="00F66B33" w:rsidRDefault="00147038" w:rsidP="00147038">
      <w:pPr>
        <w:rPr>
          <w:sz w:val="22"/>
          <w:szCs w:val="22"/>
        </w:rPr>
      </w:pPr>
    </w:p>
    <w:p w14:paraId="2E5E027E" w14:textId="77777777" w:rsidR="00147038" w:rsidRPr="00F66B33" w:rsidRDefault="00147038" w:rsidP="00147038">
      <w:pPr>
        <w:rPr>
          <w:sz w:val="22"/>
          <w:szCs w:val="22"/>
        </w:rPr>
      </w:pPr>
    </w:p>
    <w:p w14:paraId="0ECCF133" w14:textId="4955C64C" w:rsidR="00147038" w:rsidRPr="00F66B33" w:rsidRDefault="00147038" w:rsidP="00147038">
      <w:pPr>
        <w:ind w:firstLine="349"/>
        <w:jc w:val="both"/>
        <w:rPr>
          <w:sz w:val="22"/>
          <w:szCs w:val="22"/>
        </w:rPr>
      </w:pPr>
      <w:r w:rsidRPr="00F66B33">
        <w:rPr>
          <w:sz w:val="22"/>
          <w:szCs w:val="22"/>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674DDB8F" w14:textId="77777777" w:rsidR="00147038" w:rsidRPr="00F66B33" w:rsidRDefault="00147038" w:rsidP="00147038">
      <w:pPr>
        <w:ind w:firstLine="349"/>
      </w:pPr>
    </w:p>
    <w:p w14:paraId="30ECF955" w14:textId="77777777" w:rsidR="00147038" w:rsidRPr="00F66B33" w:rsidRDefault="00147038" w:rsidP="00147038">
      <w:pPr>
        <w:pStyle w:val="Akapitzlist"/>
        <w:ind w:left="0"/>
        <w:rPr>
          <w:rFonts w:cstheme="minorHAnsi"/>
          <w:i/>
          <w:iCs/>
          <w:sz w:val="18"/>
          <w:szCs w:val="18"/>
        </w:rPr>
      </w:pPr>
    </w:p>
    <w:p w14:paraId="0BEF05A7" w14:textId="77777777" w:rsidR="00296654" w:rsidRPr="00F66B33" w:rsidRDefault="00296654" w:rsidP="00296654">
      <w:pPr>
        <w:rPr>
          <w:i/>
          <w:sz w:val="22"/>
          <w:szCs w:val="22"/>
        </w:rPr>
      </w:pPr>
    </w:p>
    <w:p w14:paraId="2B255002" w14:textId="77777777" w:rsidR="001D4BDD" w:rsidRPr="00F66B33" w:rsidRDefault="001D4BDD">
      <w:pPr>
        <w:widowControl/>
        <w:suppressAutoHyphens w:val="0"/>
        <w:jc w:val="left"/>
        <w:rPr>
          <w:iCs/>
          <w:sz w:val="22"/>
          <w:szCs w:val="22"/>
        </w:rPr>
      </w:pPr>
      <w:r w:rsidRPr="00F66B33">
        <w:rPr>
          <w:iCs/>
          <w:sz w:val="22"/>
          <w:szCs w:val="22"/>
        </w:rPr>
        <w:br w:type="page"/>
      </w:r>
    </w:p>
    <w:p w14:paraId="74EA0512" w14:textId="1DA88F60" w:rsidR="008E1F1C" w:rsidRPr="00F66B33" w:rsidRDefault="008E1F1C" w:rsidP="008E1F1C">
      <w:pPr>
        <w:tabs>
          <w:tab w:val="left" w:pos="1260"/>
        </w:tabs>
        <w:jc w:val="right"/>
        <w:rPr>
          <w:b/>
          <w:i/>
          <w:iCs/>
          <w:sz w:val="22"/>
          <w:szCs w:val="22"/>
        </w:rPr>
      </w:pPr>
      <w:r w:rsidRPr="00F66B33">
        <w:rPr>
          <w:b/>
          <w:i/>
          <w:iCs/>
          <w:sz w:val="22"/>
          <w:szCs w:val="22"/>
        </w:rPr>
        <w:lastRenderedPageBreak/>
        <w:t xml:space="preserve">Załącznik nr </w:t>
      </w:r>
      <w:r w:rsidR="00B94F04" w:rsidRPr="00F66B33">
        <w:rPr>
          <w:b/>
          <w:i/>
          <w:iCs/>
          <w:sz w:val="22"/>
          <w:szCs w:val="22"/>
        </w:rPr>
        <w:t>1b</w:t>
      </w:r>
      <w:r w:rsidRPr="00F66B33">
        <w:rPr>
          <w:b/>
          <w:i/>
          <w:iCs/>
          <w:sz w:val="22"/>
          <w:szCs w:val="22"/>
        </w:rPr>
        <w:t xml:space="preserve"> do formularza oferty  </w:t>
      </w:r>
    </w:p>
    <w:p w14:paraId="2BBF2B45" w14:textId="77777777" w:rsidR="008E1F1C" w:rsidRPr="00F66B33" w:rsidRDefault="008E1F1C">
      <w:pPr>
        <w:widowControl/>
        <w:suppressAutoHyphens w:val="0"/>
        <w:jc w:val="left"/>
        <w:rPr>
          <w:iCs/>
          <w:sz w:val="22"/>
          <w:szCs w:val="22"/>
        </w:rPr>
      </w:pPr>
    </w:p>
    <w:p w14:paraId="14D40EE4" w14:textId="37727C49" w:rsidR="001D4BDD" w:rsidRPr="00F66B33" w:rsidRDefault="001D4BDD" w:rsidP="00296654">
      <w:pPr>
        <w:jc w:val="both"/>
        <w:rPr>
          <w:iCs/>
          <w:sz w:val="22"/>
          <w:szCs w:val="22"/>
        </w:rPr>
      </w:pPr>
    </w:p>
    <w:p w14:paraId="59FFC978" w14:textId="77777777" w:rsidR="00597D1A" w:rsidRPr="00F66B33" w:rsidRDefault="00597D1A" w:rsidP="00296654">
      <w:pPr>
        <w:jc w:val="both"/>
        <w:rPr>
          <w:iCs/>
          <w:sz w:val="22"/>
          <w:szCs w:val="22"/>
        </w:rPr>
      </w:pPr>
    </w:p>
    <w:p w14:paraId="045EC103" w14:textId="77777777" w:rsidR="00597D1A" w:rsidRPr="00F66B33" w:rsidRDefault="00597D1A" w:rsidP="00296654">
      <w:pPr>
        <w:jc w:val="both"/>
        <w:rPr>
          <w:iCs/>
          <w:sz w:val="22"/>
          <w:szCs w:val="22"/>
        </w:rPr>
      </w:pPr>
    </w:p>
    <w:p w14:paraId="0F960675" w14:textId="77777777" w:rsidR="008E1F1C" w:rsidRPr="00F66B33" w:rsidRDefault="008E1F1C" w:rsidP="008E1F1C">
      <w:pPr>
        <w:rPr>
          <w:b/>
          <w:bCs/>
          <w:i/>
          <w:color w:val="000000"/>
          <w:sz w:val="22"/>
          <w:szCs w:val="22"/>
          <w:u w:val="single"/>
        </w:rPr>
      </w:pPr>
      <w:r w:rsidRPr="00F66B33">
        <w:rPr>
          <w:b/>
          <w:bCs/>
          <w:i/>
          <w:color w:val="000000"/>
          <w:sz w:val="22"/>
          <w:szCs w:val="22"/>
          <w:u w:val="single"/>
        </w:rPr>
        <w:t>OŚWIADCZENIE</w:t>
      </w:r>
    </w:p>
    <w:p w14:paraId="0982663D" w14:textId="77777777" w:rsidR="008E1F1C" w:rsidRPr="00F66B33" w:rsidRDefault="008E1F1C" w:rsidP="008E1F1C">
      <w:pPr>
        <w:rPr>
          <w:b/>
          <w:bCs/>
          <w:i/>
          <w:color w:val="000000"/>
          <w:sz w:val="22"/>
          <w:szCs w:val="22"/>
          <w:u w:val="single"/>
        </w:rPr>
      </w:pPr>
      <w:r w:rsidRPr="00F66B33">
        <w:rPr>
          <w:b/>
          <w:bCs/>
          <w:i/>
          <w:color w:val="000000"/>
          <w:sz w:val="22"/>
          <w:szCs w:val="22"/>
          <w:u w:val="single"/>
        </w:rPr>
        <w:t>O NIEPODLEGANIU WYKLUCZENIU NA PODSTAWIE DODATKOWYCH PRZESŁANEK</w:t>
      </w:r>
    </w:p>
    <w:p w14:paraId="6D18C901" w14:textId="77777777" w:rsidR="008E1F1C" w:rsidRPr="00F66B33" w:rsidRDefault="008E1F1C" w:rsidP="008E1F1C">
      <w:pPr>
        <w:rPr>
          <w:b/>
          <w:bCs/>
          <w:i/>
          <w:color w:val="000000"/>
          <w:sz w:val="22"/>
          <w:szCs w:val="22"/>
          <w:u w:val="single"/>
        </w:rPr>
      </w:pPr>
    </w:p>
    <w:p w14:paraId="6A98DA52" w14:textId="77777777" w:rsidR="008E1F1C" w:rsidRPr="00F66B33" w:rsidRDefault="008E1F1C" w:rsidP="008E1F1C">
      <w:pPr>
        <w:rPr>
          <w:b/>
          <w:bCs/>
          <w:i/>
          <w:color w:val="000000"/>
          <w:sz w:val="22"/>
          <w:szCs w:val="22"/>
          <w:u w:val="single"/>
        </w:rPr>
      </w:pPr>
    </w:p>
    <w:p w14:paraId="04FC636B" w14:textId="7A0217D6" w:rsidR="008E1F1C" w:rsidRPr="00F66B33" w:rsidRDefault="00EE2A73" w:rsidP="008E1F1C">
      <w:pPr>
        <w:jc w:val="both"/>
        <w:rPr>
          <w:sz w:val="22"/>
          <w:szCs w:val="22"/>
        </w:rPr>
      </w:pPr>
      <w:r w:rsidRPr="00F66B33">
        <w:rPr>
          <w:i/>
          <w:iCs/>
          <w:sz w:val="22"/>
          <w:szCs w:val="22"/>
          <w:u w:val="single"/>
        </w:rPr>
        <w:t>Składając ofertę w postępowaniu prowadzonym w trybie przetargu nieograniczonego na</w:t>
      </w:r>
      <w:r w:rsidRPr="00F66B33" w:rsidDel="00EE2A73">
        <w:rPr>
          <w:i/>
          <w:iCs/>
          <w:sz w:val="22"/>
          <w:szCs w:val="22"/>
          <w:u w:val="single"/>
        </w:rPr>
        <w:t xml:space="preserve"> </w:t>
      </w:r>
      <w:r w:rsidR="0000208C" w:rsidRPr="00F66B33">
        <w:rPr>
          <w:i/>
          <w:sz w:val="22"/>
          <w:szCs w:val="22"/>
          <w:u w:val="single"/>
        </w:rPr>
        <w:t>wyłonienie wykonawcy na dostawę sprzętu komputerowego na potrzeby dydaktycznej infrastruktury informatycznej Wydziału Biochemii, Biofizyki i Biotechnologii UJ</w:t>
      </w:r>
      <w:r w:rsidRPr="00F66B33">
        <w:rPr>
          <w:i/>
          <w:sz w:val="22"/>
          <w:szCs w:val="22"/>
          <w:u w:val="single"/>
        </w:rPr>
        <w:t>, nr sprawy 80.272.2</w:t>
      </w:r>
      <w:r w:rsidR="0000208C" w:rsidRPr="00F66B33">
        <w:rPr>
          <w:i/>
          <w:sz w:val="22"/>
          <w:szCs w:val="22"/>
          <w:u w:val="single"/>
        </w:rPr>
        <w:t>87</w:t>
      </w:r>
      <w:r w:rsidRPr="00F66B33">
        <w:rPr>
          <w:i/>
          <w:sz w:val="22"/>
          <w:szCs w:val="22"/>
          <w:u w:val="single"/>
        </w:rPr>
        <w:t>.2024,</w:t>
      </w:r>
      <w:r w:rsidRPr="00F66B33">
        <w:rPr>
          <w:iCs/>
          <w:sz w:val="22"/>
          <w:szCs w:val="22"/>
        </w:rPr>
        <w:t xml:space="preserve"> o</w:t>
      </w:r>
      <w:r w:rsidR="008E1F1C" w:rsidRPr="00F66B33">
        <w:rPr>
          <w:iCs/>
          <w:sz w:val="22"/>
          <w:szCs w:val="22"/>
        </w:rPr>
        <w:t xml:space="preserve">świadczam, iż nie podlegam wykluczeniu na podstawie </w:t>
      </w:r>
      <w:r w:rsidR="008E1F1C" w:rsidRPr="00F66B33">
        <w:rPr>
          <w:sz w:val="22"/>
          <w:szCs w:val="22"/>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617EBB5D" w14:textId="77777777" w:rsidR="008E1F1C" w:rsidRPr="00F66B33" w:rsidRDefault="008E1F1C" w:rsidP="00B41039">
      <w:pPr>
        <w:pStyle w:val="Tekstprzypisudolnego"/>
        <w:widowControl/>
        <w:numPr>
          <w:ilvl w:val="0"/>
          <w:numId w:val="41"/>
        </w:numPr>
        <w:suppressAutoHyphens w:val="0"/>
        <w:jc w:val="both"/>
        <w:rPr>
          <w:sz w:val="22"/>
          <w:szCs w:val="22"/>
        </w:rPr>
      </w:pPr>
      <w:r w:rsidRPr="00F66B33">
        <w:rPr>
          <w:sz w:val="22"/>
          <w:szCs w:val="22"/>
        </w:rPr>
        <w:t>obywateli rosyjskich lub osób fizycznych lub prawnych, podmiotów lub organów z siedzibą w Rosji;</w:t>
      </w:r>
    </w:p>
    <w:p w14:paraId="55E6C12A" w14:textId="170A6E2B" w:rsidR="008E1F1C" w:rsidRPr="00F66B33" w:rsidRDefault="008E1F1C" w:rsidP="00B41039">
      <w:pPr>
        <w:pStyle w:val="Tekstprzypisudolnego"/>
        <w:widowControl/>
        <w:numPr>
          <w:ilvl w:val="0"/>
          <w:numId w:val="41"/>
        </w:numPr>
        <w:suppressAutoHyphens w:val="0"/>
        <w:jc w:val="both"/>
        <w:rPr>
          <w:sz w:val="22"/>
          <w:szCs w:val="22"/>
        </w:rPr>
      </w:pPr>
      <w:bookmarkStart w:id="4" w:name="_Hlk102557314"/>
      <w:r w:rsidRPr="00F66B33">
        <w:rPr>
          <w:sz w:val="22"/>
          <w:szCs w:val="22"/>
        </w:rPr>
        <w:t xml:space="preserve">osób prawnych, podmiotów lub organów, do których prawa własności bezpośrednio lub pośrednio w ponad 50 % należą do podmiotu, o którym mowa w lit. a) niniejszego ustępu; </w:t>
      </w:r>
      <w:r w:rsidR="0020660F">
        <w:rPr>
          <w:sz w:val="22"/>
          <w:szCs w:val="22"/>
        </w:rPr>
        <w:br/>
      </w:r>
      <w:r w:rsidRPr="00F66B33">
        <w:rPr>
          <w:sz w:val="22"/>
          <w:szCs w:val="22"/>
        </w:rPr>
        <w:t>lub</w:t>
      </w:r>
      <w:bookmarkEnd w:id="4"/>
    </w:p>
    <w:p w14:paraId="108D550F" w14:textId="77777777" w:rsidR="008E1F1C" w:rsidRPr="00F66B33" w:rsidRDefault="008E1F1C" w:rsidP="00B41039">
      <w:pPr>
        <w:pStyle w:val="Tekstprzypisudolnego"/>
        <w:widowControl/>
        <w:numPr>
          <w:ilvl w:val="0"/>
          <w:numId w:val="41"/>
        </w:numPr>
        <w:suppressAutoHyphens w:val="0"/>
        <w:jc w:val="both"/>
        <w:rPr>
          <w:sz w:val="22"/>
          <w:szCs w:val="22"/>
        </w:rPr>
      </w:pPr>
      <w:r w:rsidRPr="00F66B33">
        <w:rPr>
          <w:sz w:val="22"/>
          <w:szCs w:val="22"/>
        </w:rPr>
        <w:t>osób fizycznych lub prawnych, podmiotów lub organów działających w imieniu lub pod kierunkiem podmiotu, o którym mowa w lit. a) lub b) niniejszego ustępu,</w:t>
      </w:r>
    </w:p>
    <w:p w14:paraId="1904CA0A" w14:textId="77777777" w:rsidR="008E1F1C" w:rsidRPr="00F66B33" w:rsidRDefault="008E1F1C" w:rsidP="008E1F1C">
      <w:pPr>
        <w:pStyle w:val="Tekstprzypisudolnego"/>
        <w:jc w:val="both"/>
        <w:rPr>
          <w:sz w:val="22"/>
          <w:szCs w:val="22"/>
        </w:rPr>
      </w:pPr>
      <w:r w:rsidRPr="00F66B33">
        <w:rPr>
          <w:sz w:val="22"/>
          <w:szCs w:val="22"/>
        </w:rPr>
        <w:t>w tym podwykonawców, dostawców lub podmiotów, na których zdolności polega się w rozumieniu dyrektyw w sprawie zamówień publicznych, w przypadku gdy przypada na nich ponad 10 % wartości zamówienia.</w:t>
      </w:r>
    </w:p>
    <w:p w14:paraId="67C78DD7" w14:textId="77777777" w:rsidR="008E1F1C" w:rsidRPr="00F66B33" w:rsidRDefault="008E1F1C" w:rsidP="008E1F1C">
      <w:pPr>
        <w:pStyle w:val="Akapitzlist"/>
        <w:ind w:left="0"/>
        <w:jc w:val="both"/>
        <w:rPr>
          <w:sz w:val="22"/>
        </w:rPr>
      </w:pPr>
    </w:p>
    <w:p w14:paraId="428F306F" w14:textId="77777777" w:rsidR="008E1F1C" w:rsidRPr="00F66B33" w:rsidRDefault="008E1F1C" w:rsidP="008E1F1C">
      <w:pPr>
        <w:pStyle w:val="Akapitzlist"/>
        <w:ind w:left="0"/>
        <w:jc w:val="both"/>
        <w:rPr>
          <w:sz w:val="22"/>
        </w:rPr>
      </w:pPr>
    </w:p>
    <w:p w14:paraId="6D995163" w14:textId="77777777" w:rsidR="008E1F1C" w:rsidRPr="00F66B33" w:rsidRDefault="008E1F1C" w:rsidP="008E1F1C">
      <w:pPr>
        <w:ind w:firstLine="349"/>
        <w:jc w:val="both"/>
        <w:rPr>
          <w:sz w:val="22"/>
          <w:szCs w:val="22"/>
        </w:rPr>
      </w:pPr>
      <w:r w:rsidRPr="00F66B33">
        <w:rPr>
          <w:sz w:val="22"/>
          <w:szCs w:val="22"/>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56F249D7" w14:textId="77777777" w:rsidR="00844673" w:rsidRPr="00F66B33" w:rsidRDefault="00844673" w:rsidP="00E53E3A">
      <w:pPr>
        <w:widowControl/>
        <w:suppressAutoHyphens w:val="0"/>
        <w:jc w:val="left"/>
        <w:rPr>
          <w:i/>
          <w:iCs/>
          <w:sz w:val="22"/>
          <w:szCs w:val="22"/>
        </w:rPr>
      </w:pPr>
    </w:p>
    <w:p w14:paraId="2DC8BE0D" w14:textId="77777777" w:rsidR="008E1F1C" w:rsidRPr="00F66B33" w:rsidRDefault="008E1F1C" w:rsidP="5CD32AA8">
      <w:pPr>
        <w:pStyle w:val="Tekstpodstawowy"/>
        <w:spacing w:line="240" w:lineRule="auto"/>
        <w:ind w:left="540"/>
        <w:jc w:val="right"/>
        <w:outlineLvl w:val="0"/>
        <w:rPr>
          <w:b/>
          <w:bCs/>
          <w:sz w:val="22"/>
          <w:szCs w:val="22"/>
        </w:rPr>
      </w:pPr>
    </w:p>
    <w:p w14:paraId="07E4D010" w14:textId="77777777" w:rsidR="008E1F1C" w:rsidRPr="00F66B33" w:rsidRDefault="008E1F1C" w:rsidP="5CD32AA8">
      <w:pPr>
        <w:pStyle w:val="Tekstpodstawowy"/>
        <w:spacing w:line="240" w:lineRule="auto"/>
        <w:ind w:left="540"/>
        <w:jc w:val="right"/>
        <w:outlineLvl w:val="0"/>
        <w:rPr>
          <w:b/>
          <w:bCs/>
          <w:sz w:val="22"/>
          <w:szCs w:val="22"/>
        </w:rPr>
      </w:pPr>
    </w:p>
    <w:p w14:paraId="7B5F2620" w14:textId="77777777" w:rsidR="008E1F1C" w:rsidRPr="00F66B33" w:rsidRDefault="008E1F1C" w:rsidP="5CD32AA8">
      <w:pPr>
        <w:pStyle w:val="Tekstpodstawowy"/>
        <w:spacing w:line="240" w:lineRule="auto"/>
        <w:ind w:left="540"/>
        <w:jc w:val="right"/>
        <w:outlineLvl w:val="0"/>
        <w:rPr>
          <w:b/>
          <w:bCs/>
          <w:sz w:val="22"/>
          <w:szCs w:val="22"/>
        </w:rPr>
      </w:pPr>
    </w:p>
    <w:p w14:paraId="0812D399" w14:textId="77777777" w:rsidR="008E1F1C" w:rsidRPr="00F66B33" w:rsidRDefault="008E1F1C" w:rsidP="5CD32AA8">
      <w:pPr>
        <w:pStyle w:val="Tekstpodstawowy"/>
        <w:spacing w:line="240" w:lineRule="auto"/>
        <w:ind w:left="540"/>
        <w:jc w:val="right"/>
        <w:outlineLvl w:val="0"/>
        <w:rPr>
          <w:b/>
          <w:bCs/>
          <w:sz w:val="22"/>
          <w:szCs w:val="22"/>
        </w:rPr>
      </w:pPr>
    </w:p>
    <w:p w14:paraId="6BEDC82D" w14:textId="77777777" w:rsidR="008E1F1C" w:rsidRPr="00F66B33" w:rsidRDefault="008E1F1C" w:rsidP="5CD32AA8">
      <w:pPr>
        <w:pStyle w:val="Tekstpodstawowy"/>
        <w:spacing w:line="240" w:lineRule="auto"/>
        <w:ind w:left="540"/>
        <w:jc w:val="right"/>
        <w:outlineLvl w:val="0"/>
        <w:rPr>
          <w:b/>
          <w:bCs/>
          <w:sz w:val="22"/>
          <w:szCs w:val="22"/>
        </w:rPr>
      </w:pPr>
    </w:p>
    <w:p w14:paraId="61606674" w14:textId="77777777" w:rsidR="008E1F1C" w:rsidRPr="00F66B33" w:rsidRDefault="008E1F1C" w:rsidP="5CD32AA8">
      <w:pPr>
        <w:pStyle w:val="Tekstpodstawowy"/>
        <w:spacing w:line="240" w:lineRule="auto"/>
        <w:ind w:left="540"/>
        <w:jc w:val="right"/>
        <w:outlineLvl w:val="0"/>
        <w:rPr>
          <w:b/>
          <w:bCs/>
          <w:sz w:val="22"/>
          <w:szCs w:val="22"/>
        </w:rPr>
      </w:pPr>
    </w:p>
    <w:p w14:paraId="2F6BEBA3" w14:textId="77777777" w:rsidR="008E1F1C" w:rsidRPr="00F66B33" w:rsidRDefault="008E1F1C" w:rsidP="5CD32AA8">
      <w:pPr>
        <w:pStyle w:val="Tekstpodstawowy"/>
        <w:spacing w:line="240" w:lineRule="auto"/>
        <w:ind w:left="540"/>
        <w:jc w:val="right"/>
        <w:outlineLvl w:val="0"/>
        <w:rPr>
          <w:b/>
          <w:bCs/>
          <w:sz w:val="22"/>
          <w:szCs w:val="22"/>
        </w:rPr>
      </w:pPr>
    </w:p>
    <w:p w14:paraId="3AF43490" w14:textId="77777777" w:rsidR="008E1F1C" w:rsidRPr="00F66B33" w:rsidRDefault="008E1F1C" w:rsidP="5CD32AA8">
      <w:pPr>
        <w:pStyle w:val="Tekstpodstawowy"/>
        <w:spacing w:line="240" w:lineRule="auto"/>
        <w:ind w:left="540"/>
        <w:jc w:val="right"/>
        <w:outlineLvl w:val="0"/>
        <w:rPr>
          <w:b/>
          <w:bCs/>
          <w:sz w:val="22"/>
          <w:szCs w:val="22"/>
        </w:rPr>
      </w:pPr>
    </w:p>
    <w:p w14:paraId="73850E47" w14:textId="77777777" w:rsidR="008E1F1C" w:rsidRPr="00F66B33" w:rsidRDefault="008E1F1C" w:rsidP="5CD32AA8">
      <w:pPr>
        <w:pStyle w:val="Tekstpodstawowy"/>
        <w:spacing w:line="240" w:lineRule="auto"/>
        <w:ind w:left="540"/>
        <w:jc w:val="right"/>
        <w:outlineLvl w:val="0"/>
        <w:rPr>
          <w:b/>
          <w:bCs/>
          <w:sz w:val="22"/>
          <w:szCs w:val="22"/>
        </w:rPr>
      </w:pPr>
    </w:p>
    <w:p w14:paraId="5228C714" w14:textId="77777777" w:rsidR="008E1F1C" w:rsidRPr="00F66B33" w:rsidRDefault="008E1F1C" w:rsidP="5CD32AA8">
      <w:pPr>
        <w:pStyle w:val="Tekstpodstawowy"/>
        <w:spacing w:line="240" w:lineRule="auto"/>
        <w:ind w:left="540"/>
        <w:jc w:val="right"/>
        <w:outlineLvl w:val="0"/>
        <w:rPr>
          <w:b/>
          <w:bCs/>
          <w:sz w:val="22"/>
          <w:szCs w:val="22"/>
        </w:rPr>
      </w:pPr>
    </w:p>
    <w:p w14:paraId="63E8E416" w14:textId="77777777" w:rsidR="008E1F1C" w:rsidRPr="00F66B33" w:rsidRDefault="008E1F1C" w:rsidP="5CD32AA8">
      <w:pPr>
        <w:pStyle w:val="Tekstpodstawowy"/>
        <w:spacing w:line="240" w:lineRule="auto"/>
        <w:ind w:left="540"/>
        <w:jc w:val="right"/>
        <w:outlineLvl w:val="0"/>
        <w:rPr>
          <w:b/>
          <w:bCs/>
          <w:sz w:val="22"/>
          <w:szCs w:val="22"/>
        </w:rPr>
      </w:pPr>
    </w:p>
    <w:p w14:paraId="55580AC3" w14:textId="77777777" w:rsidR="008E1F1C" w:rsidRPr="00F66B33" w:rsidRDefault="008E1F1C" w:rsidP="5CD32AA8">
      <w:pPr>
        <w:pStyle w:val="Tekstpodstawowy"/>
        <w:spacing w:line="240" w:lineRule="auto"/>
        <w:ind w:left="540"/>
        <w:jc w:val="right"/>
        <w:outlineLvl w:val="0"/>
        <w:rPr>
          <w:b/>
          <w:bCs/>
          <w:sz w:val="22"/>
          <w:szCs w:val="22"/>
        </w:rPr>
      </w:pPr>
    </w:p>
    <w:p w14:paraId="30C83B6F" w14:textId="77777777" w:rsidR="008E1F1C" w:rsidRPr="00F66B33" w:rsidRDefault="008E1F1C" w:rsidP="5CD32AA8">
      <w:pPr>
        <w:pStyle w:val="Tekstpodstawowy"/>
        <w:spacing w:line="240" w:lineRule="auto"/>
        <w:ind w:left="540"/>
        <w:jc w:val="right"/>
        <w:outlineLvl w:val="0"/>
        <w:rPr>
          <w:b/>
          <w:bCs/>
          <w:sz w:val="22"/>
          <w:szCs w:val="22"/>
        </w:rPr>
      </w:pPr>
    </w:p>
    <w:p w14:paraId="6B0156AC" w14:textId="77777777" w:rsidR="00C52BC5" w:rsidRPr="00F66B33" w:rsidRDefault="00C52BC5" w:rsidP="5CD32AA8">
      <w:pPr>
        <w:pStyle w:val="Tekstpodstawowy"/>
        <w:spacing w:line="240" w:lineRule="auto"/>
        <w:ind w:left="540"/>
        <w:jc w:val="right"/>
        <w:outlineLvl w:val="0"/>
        <w:rPr>
          <w:b/>
          <w:bCs/>
          <w:sz w:val="22"/>
          <w:szCs w:val="22"/>
        </w:rPr>
      </w:pPr>
    </w:p>
    <w:p w14:paraId="5C96063A" w14:textId="77777777" w:rsidR="00C52BC5" w:rsidRPr="00F66B33" w:rsidRDefault="00C52BC5" w:rsidP="5CD32AA8">
      <w:pPr>
        <w:pStyle w:val="Tekstpodstawowy"/>
        <w:spacing w:line="240" w:lineRule="auto"/>
        <w:ind w:left="540"/>
        <w:jc w:val="right"/>
        <w:outlineLvl w:val="0"/>
        <w:rPr>
          <w:b/>
          <w:bCs/>
          <w:i/>
          <w:iCs/>
          <w:sz w:val="22"/>
          <w:szCs w:val="22"/>
        </w:rPr>
        <w:sectPr w:rsidR="00C52BC5" w:rsidRPr="00F66B33" w:rsidSect="00451D56">
          <w:headerReference w:type="default" r:id="rId51"/>
          <w:footerReference w:type="even" r:id="rId52"/>
          <w:footerReference w:type="default" r:id="rId53"/>
          <w:pgSz w:w="11906" w:h="16838"/>
          <w:pgMar w:top="1418" w:right="1418" w:bottom="1418" w:left="1418" w:header="708" w:footer="708" w:gutter="0"/>
          <w:cols w:space="708"/>
          <w:docGrid w:linePitch="360"/>
        </w:sectPr>
      </w:pPr>
    </w:p>
    <w:p w14:paraId="392AD474" w14:textId="6479DADE" w:rsidR="001F27A9" w:rsidRPr="00F66B33" w:rsidRDefault="5CD32AA8" w:rsidP="5CD32AA8">
      <w:pPr>
        <w:pStyle w:val="Tekstpodstawowy"/>
        <w:spacing w:line="240" w:lineRule="auto"/>
        <w:ind w:left="540"/>
        <w:jc w:val="right"/>
        <w:outlineLvl w:val="0"/>
        <w:rPr>
          <w:b/>
          <w:bCs/>
          <w:i/>
          <w:iCs/>
          <w:sz w:val="22"/>
          <w:szCs w:val="22"/>
        </w:rPr>
      </w:pPr>
      <w:r w:rsidRPr="00F66B33">
        <w:rPr>
          <w:b/>
          <w:bCs/>
          <w:i/>
          <w:iCs/>
          <w:sz w:val="22"/>
          <w:szCs w:val="22"/>
        </w:rPr>
        <w:lastRenderedPageBreak/>
        <w:t xml:space="preserve">Załącznik nr </w:t>
      </w:r>
      <w:r w:rsidR="00B94F04" w:rsidRPr="00F66B33">
        <w:rPr>
          <w:b/>
          <w:bCs/>
          <w:i/>
          <w:iCs/>
          <w:sz w:val="22"/>
          <w:szCs w:val="22"/>
        </w:rPr>
        <w:t>2</w:t>
      </w:r>
      <w:r w:rsidRPr="00F66B33">
        <w:rPr>
          <w:b/>
          <w:bCs/>
          <w:i/>
          <w:iCs/>
          <w:sz w:val="22"/>
          <w:szCs w:val="22"/>
        </w:rPr>
        <w:t xml:space="preserve"> do formularza oferty</w:t>
      </w:r>
    </w:p>
    <w:p w14:paraId="1CF7EA2C" w14:textId="77777777" w:rsidR="001F27A9" w:rsidRPr="00F66B33" w:rsidRDefault="001F27A9" w:rsidP="009D53ED">
      <w:pPr>
        <w:pStyle w:val="Tekstpodstawowy"/>
        <w:spacing w:line="240" w:lineRule="auto"/>
        <w:outlineLvl w:val="0"/>
        <w:rPr>
          <w:b/>
          <w:bCs/>
          <w:sz w:val="22"/>
          <w:szCs w:val="22"/>
        </w:rPr>
      </w:pPr>
    </w:p>
    <w:p w14:paraId="289002EF" w14:textId="455906F8" w:rsidR="001F505C" w:rsidRPr="00F66B33" w:rsidRDefault="009D53ED" w:rsidP="009D53ED">
      <w:pPr>
        <w:pStyle w:val="Tekstpodstawowy"/>
        <w:spacing w:line="240" w:lineRule="auto"/>
        <w:jc w:val="center"/>
        <w:rPr>
          <w:b/>
          <w:bCs/>
          <w:sz w:val="22"/>
          <w:szCs w:val="22"/>
        </w:rPr>
      </w:pPr>
      <w:r w:rsidRPr="00F66B33">
        <w:rPr>
          <w:b/>
          <w:bCs/>
          <w:sz w:val="22"/>
          <w:szCs w:val="22"/>
          <w:u w:val="single"/>
        </w:rPr>
        <w:t>KALKULACJA CENOWA OFERTY</w:t>
      </w:r>
    </w:p>
    <w:p w14:paraId="3F89B45B" w14:textId="5DFEA387" w:rsidR="009F122E" w:rsidRPr="00F66B33" w:rsidRDefault="009F122E" w:rsidP="009F122E">
      <w:pPr>
        <w:pStyle w:val="Tekstpodstawowy"/>
        <w:spacing w:line="240" w:lineRule="auto"/>
        <w:rPr>
          <w:b/>
          <w:bCs/>
          <w:sz w:val="22"/>
          <w:szCs w:val="22"/>
        </w:rPr>
      </w:pPr>
    </w:p>
    <w:tbl>
      <w:tblPr>
        <w:tblW w:w="15735" w:type="dxa"/>
        <w:tblInd w:w="-856" w:type="dxa"/>
        <w:tblLayout w:type="fixed"/>
        <w:tblLook w:val="0000" w:firstRow="0" w:lastRow="0" w:firstColumn="0" w:lastColumn="0" w:noHBand="0" w:noVBand="0"/>
      </w:tblPr>
      <w:tblGrid>
        <w:gridCol w:w="424"/>
        <w:gridCol w:w="1845"/>
        <w:gridCol w:w="3827"/>
        <w:gridCol w:w="1843"/>
        <w:gridCol w:w="1557"/>
        <w:gridCol w:w="995"/>
        <w:gridCol w:w="2551"/>
        <w:gridCol w:w="2693"/>
      </w:tblGrid>
      <w:tr w:rsidR="00CF4D36" w:rsidRPr="00F66B33" w14:paraId="45611861" w14:textId="2D4BC6BB" w:rsidTr="00F3390D">
        <w:trPr>
          <w:trHeight w:val="979"/>
        </w:trPr>
        <w:tc>
          <w:tcPr>
            <w:tcW w:w="424" w:type="dxa"/>
            <w:tcBorders>
              <w:top w:val="single" w:sz="4" w:space="0" w:color="000000"/>
              <w:left w:val="single" w:sz="4" w:space="0" w:color="000000"/>
              <w:bottom w:val="single" w:sz="4" w:space="0" w:color="000000"/>
            </w:tcBorders>
            <w:shd w:val="clear" w:color="auto" w:fill="D9D9D9" w:themeFill="background1" w:themeFillShade="D9"/>
          </w:tcPr>
          <w:p w14:paraId="591EF8A6" w14:textId="3B7B61FD" w:rsidR="00CF4D36" w:rsidRPr="00F66B33" w:rsidRDefault="00CF4D36" w:rsidP="00CF4D36">
            <w:pPr>
              <w:widowControl/>
              <w:suppressAutoHyphens w:val="0"/>
              <w:rPr>
                <w:b/>
                <w:bCs/>
                <w:sz w:val="20"/>
                <w:szCs w:val="20"/>
              </w:rPr>
            </w:pPr>
            <w:r w:rsidRPr="00F66B33">
              <w:rPr>
                <w:b/>
                <w:bCs/>
                <w:sz w:val="20"/>
                <w:szCs w:val="20"/>
              </w:rPr>
              <w:t>LP.</w:t>
            </w:r>
          </w:p>
        </w:tc>
        <w:tc>
          <w:tcPr>
            <w:tcW w:w="1845" w:type="dxa"/>
            <w:tcBorders>
              <w:top w:val="single" w:sz="4" w:space="0" w:color="000000"/>
              <w:left w:val="single" w:sz="4" w:space="0" w:color="000000"/>
              <w:bottom w:val="single" w:sz="4" w:space="0" w:color="000000"/>
            </w:tcBorders>
            <w:shd w:val="clear" w:color="auto" w:fill="D9D9D9" w:themeFill="background1" w:themeFillShade="D9"/>
          </w:tcPr>
          <w:p w14:paraId="2AFD86C9" w14:textId="24D34C33" w:rsidR="00CF4D36" w:rsidRPr="00F66B33" w:rsidRDefault="00CF4D36" w:rsidP="00CF4D36">
            <w:pPr>
              <w:widowControl/>
              <w:suppressAutoHyphens w:val="0"/>
              <w:rPr>
                <w:b/>
                <w:bCs/>
                <w:sz w:val="20"/>
                <w:szCs w:val="20"/>
              </w:rPr>
            </w:pPr>
            <w:r w:rsidRPr="00F66B33">
              <w:rPr>
                <w:b/>
                <w:bCs/>
                <w:sz w:val="20"/>
                <w:szCs w:val="20"/>
              </w:rPr>
              <w:t>Nazwa oferowanego</w:t>
            </w:r>
          </w:p>
          <w:p w14:paraId="20D8E266" w14:textId="65108292" w:rsidR="00CF4D36" w:rsidRPr="00F66B33" w:rsidRDefault="00CF4D36" w:rsidP="00CF4D36">
            <w:pPr>
              <w:widowControl/>
              <w:suppressAutoHyphens w:val="0"/>
              <w:rPr>
                <w:b/>
                <w:bCs/>
                <w:sz w:val="20"/>
                <w:szCs w:val="20"/>
              </w:rPr>
            </w:pPr>
            <w:r w:rsidRPr="00F66B33">
              <w:rPr>
                <w:b/>
                <w:bCs/>
                <w:sz w:val="20"/>
                <w:szCs w:val="20"/>
              </w:rPr>
              <w:t>urządzenia</w:t>
            </w:r>
          </w:p>
        </w:tc>
        <w:tc>
          <w:tcPr>
            <w:tcW w:w="3827" w:type="dxa"/>
            <w:tcBorders>
              <w:top w:val="single" w:sz="4" w:space="0" w:color="000000"/>
              <w:left w:val="single" w:sz="4" w:space="0" w:color="000000"/>
              <w:bottom w:val="single" w:sz="4" w:space="0" w:color="000000"/>
            </w:tcBorders>
            <w:shd w:val="clear" w:color="auto" w:fill="D9D9D9" w:themeFill="background1" w:themeFillShade="D9"/>
          </w:tcPr>
          <w:p w14:paraId="251C504F" w14:textId="32F16739" w:rsidR="00CF4D36" w:rsidRPr="00F66B33" w:rsidRDefault="00CF4D36" w:rsidP="00CF4D36">
            <w:pPr>
              <w:widowControl/>
              <w:suppressAutoHyphens w:val="0"/>
              <w:rPr>
                <w:b/>
                <w:bCs/>
                <w:sz w:val="20"/>
                <w:szCs w:val="20"/>
              </w:rPr>
            </w:pPr>
            <w:r w:rsidRPr="00F66B33">
              <w:rPr>
                <w:b/>
                <w:bCs/>
                <w:sz w:val="20"/>
                <w:szCs w:val="20"/>
              </w:rPr>
              <w:t>Producent/model</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30BC3E" w14:textId="4527DB7E" w:rsidR="00CF4D36" w:rsidRPr="00F66B33" w:rsidRDefault="00CF4D36" w:rsidP="00CF4D36">
            <w:pPr>
              <w:widowControl/>
              <w:suppressAutoHyphens w:val="0"/>
              <w:rPr>
                <w:b/>
                <w:bCs/>
                <w:sz w:val="20"/>
                <w:szCs w:val="20"/>
              </w:rPr>
            </w:pPr>
            <w:r w:rsidRPr="00F66B33">
              <w:rPr>
                <w:b/>
                <w:bCs/>
                <w:sz w:val="20"/>
                <w:szCs w:val="20"/>
              </w:rPr>
              <w:t>Cena jednostkowa</w:t>
            </w:r>
          </w:p>
          <w:p w14:paraId="25413546" w14:textId="17BE7AC5" w:rsidR="00CF4D36" w:rsidRPr="00F66B33" w:rsidRDefault="00CF4D36" w:rsidP="00CF4D36">
            <w:pPr>
              <w:widowControl/>
              <w:suppressAutoHyphens w:val="0"/>
              <w:rPr>
                <w:b/>
                <w:bCs/>
                <w:sz w:val="20"/>
                <w:szCs w:val="20"/>
              </w:rPr>
            </w:pPr>
            <w:r w:rsidRPr="00F66B33">
              <w:rPr>
                <w:b/>
                <w:bCs/>
                <w:sz w:val="20"/>
                <w:szCs w:val="20"/>
              </w:rPr>
              <w:t xml:space="preserve">netto </w:t>
            </w:r>
            <w:r w:rsidRPr="00F66B33">
              <w:rPr>
                <w:b/>
                <w:bCs/>
                <w:sz w:val="20"/>
                <w:szCs w:val="20"/>
              </w:rPr>
              <w:br/>
              <w:t>(za 1 sztukę)</w:t>
            </w:r>
          </w:p>
        </w:tc>
        <w:tc>
          <w:tcPr>
            <w:tcW w:w="15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6AE867F" w14:textId="77777777" w:rsidR="00CF4D36" w:rsidRPr="00F66B33" w:rsidRDefault="00CF4D36" w:rsidP="00CF4D36">
            <w:pPr>
              <w:widowControl/>
              <w:suppressAutoHyphens w:val="0"/>
              <w:rPr>
                <w:b/>
                <w:bCs/>
                <w:sz w:val="20"/>
                <w:szCs w:val="20"/>
              </w:rPr>
            </w:pPr>
            <w:r w:rsidRPr="00F66B33">
              <w:rPr>
                <w:b/>
                <w:bCs/>
                <w:sz w:val="20"/>
                <w:szCs w:val="20"/>
              </w:rPr>
              <w:t>Cena jednostkowa</w:t>
            </w:r>
          </w:p>
          <w:p w14:paraId="72B2671B" w14:textId="18ECD78C" w:rsidR="00CF4D36" w:rsidRPr="00F66B33" w:rsidRDefault="00CF4D36" w:rsidP="00CF4D36">
            <w:pPr>
              <w:widowControl/>
              <w:suppressAutoHyphens w:val="0"/>
              <w:ind w:hanging="34"/>
              <w:rPr>
                <w:b/>
                <w:bCs/>
                <w:sz w:val="20"/>
                <w:szCs w:val="20"/>
              </w:rPr>
            </w:pPr>
            <w:r w:rsidRPr="00F66B33">
              <w:rPr>
                <w:b/>
                <w:bCs/>
                <w:sz w:val="20"/>
                <w:szCs w:val="20"/>
              </w:rPr>
              <w:t xml:space="preserve">brutto </w:t>
            </w:r>
            <w:r w:rsidRPr="00F66B33">
              <w:rPr>
                <w:b/>
                <w:bCs/>
                <w:sz w:val="20"/>
                <w:szCs w:val="20"/>
              </w:rPr>
              <w:br/>
              <w:t>(za 1 sztukę)</w:t>
            </w:r>
          </w:p>
        </w:tc>
        <w:tc>
          <w:tcPr>
            <w:tcW w:w="995" w:type="dxa"/>
            <w:tcBorders>
              <w:top w:val="single" w:sz="4" w:space="0" w:color="000000"/>
              <w:left w:val="single" w:sz="4" w:space="0" w:color="000000"/>
              <w:bottom w:val="single" w:sz="4" w:space="0" w:color="000000"/>
            </w:tcBorders>
            <w:shd w:val="clear" w:color="auto" w:fill="D9D9D9" w:themeFill="background1" w:themeFillShade="D9"/>
          </w:tcPr>
          <w:p w14:paraId="25617C82" w14:textId="781C59EA" w:rsidR="00CF4D36" w:rsidRPr="00F66B33" w:rsidRDefault="00CF4D36" w:rsidP="00CF4D36">
            <w:pPr>
              <w:widowControl/>
              <w:suppressAutoHyphens w:val="0"/>
              <w:ind w:hanging="34"/>
              <w:rPr>
                <w:b/>
                <w:bCs/>
                <w:sz w:val="20"/>
                <w:szCs w:val="20"/>
              </w:rPr>
            </w:pPr>
            <w:r w:rsidRPr="00F66B33">
              <w:rPr>
                <w:b/>
                <w:bCs/>
                <w:sz w:val="20"/>
                <w:szCs w:val="20"/>
              </w:rPr>
              <w:t>Liczba</w:t>
            </w:r>
          </w:p>
          <w:p w14:paraId="583147DA" w14:textId="62A67AF6" w:rsidR="00CF4D36" w:rsidRPr="00F66B33" w:rsidRDefault="00CF4D36" w:rsidP="00CF4D36">
            <w:pPr>
              <w:widowControl/>
              <w:suppressAutoHyphens w:val="0"/>
              <w:ind w:hanging="34"/>
              <w:rPr>
                <w:b/>
                <w:bCs/>
                <w:sz w:val="20"/>
                <w:szCs w:val="20"/>
              </w:rPr>
            </w:pPr>
            <w:r w:rsidRPr="00F66B33">
              <w:rPr>
                <w:b/>
                <w:bCs/>
                <w:sz w:val="20"/>
                <w:szCs w:val="20"/>
              </w:rPr>
              <w:t>sztuk</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4D8357" w14:textId="5FC2A307" w:rsidR="00CF4D36" w:rsidRPr="00F66B33" w:rsidRDefault="00CF4D36" w:rsidP="00CF4D36">
            <w:pPr>
              <w:pStyle w:val="Tekstpodstawowy"/>
              <w:spacing w:line="240" w:lineRule="auto"/>
              <w:jc w:val="center"/>
              <w:rPr>
                <w:b/>
                <w:sz w:val="20"/>
              </w:rPr>
            </w:pPr>
            <w:r w:rsidRPr="00F66B33">
              <w:rPr>
                <w:b/>
                <w:sz w:val="20"/>
              </w:rPr>
              <w:t>Wartość netto (cena jedn. netto x liczba tj.</w:t>
            </w:r>
          </w:p>
          <w:p w14:paraId="7603445B" w14:textId="302A3C68" w:rsidR="00CF4D36" w:rsidRPr="00F66B33" w:rsidRDefault="00CF4D36" w:rsidP="00CF4D36">
            <w:pPr>
              <w:pStyle w:val="Tekstpodstawowy"/>
              <w:spacing w:line="240" w:lineRule="auto"/>
              <w:jc w:val="center"/>
              <w:rPr>
                <w:b/>
                <w:bCs/>
                <w:sz w:val="20"/>
              </w:rPr>
            </w:pPr>
            <w:r w:rsidRPr="00F66B33">
              <w:rPr>
                <w:b/>
                <w:sz w:val="20"/>
              </w:rPr>
              <w:t>kolumna IV x kolumna VI)</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3FFEAC8" w14:textId="529A1087" w:rsidR="00CF4D36" w:rsidRPr="00F66B33" w:rsidRDefault="00CF4D36" w:rsidP="00CF4D36">
            <w:pPr>
              <w:pStyle w:val="Tekstpodstawowy"/>
              <w:spacing w:line="240" w:lineRule="auto"/>
              <w:jc w:val="center"/>
              <w:rPr>
                <w:b/>
                <w:sz w:val="20"/>
              </w:rPr>
            </w:pPr>
            <w:r w:rsidRPr="00F66B33">
              <w:rPr>
                <w:b/>
                <w:sz w:val="20"/>
              </w:rPr>
              <w:t>Wartość brutto (cena jedn. brutt x liczba tj.</w:t>
            </w:r>
          </w:p>
          <w:p w14:paraId="4F13B293" w14:textId="577E3235" w:rsidR="00CF4D36" w:rsidRPr="00F66B33" w:rsidRDefault="00CF4D36" w:rsidP="00CF4D36">
            <w:pPr>
              <w:pStyle w:val="Tekstpodstawowy"/>
              <w:spacing w:line="240" w:lineRule="auto"/>
              <w:jc w:val="center"/>
              <w:rPr>
                <w:b/>
                <w:sz w:val="20"/>
              </w:rPr>
            </w:pPr>
            <w:r w:rsidRPr="00F66B33">
              <w:rPr>
                <w:b/>
                <w:sz w:val="20"/>
              </w:rPr>
              <w:t>kolumna V x kolumna VI)</w:t>
            </w:r>
          </w:p>
        </w:tc>
      </w:tr>
      <w:tr w:rsidR="00CF4D36" w:rsidRPr="00F66B33" w14:paraId="77B24C61" w14:textId="41B6858C" w:rsidTr="00F3390D">
        <w:trPr>
          <w:trHeight w:val="436"/>
        </w:trPr>
        <w:tc>
          <w:tcPr>
            <w:tcW w:w="424" w:type="dxa"/>
            <w:tcBorders>
              <w:top w:val="single" w:sz="4" w:space="0" w:color="000000"/>
              <w:left w:val="single" w:sz="4" w:space="0" w:color="000000"/>
              <w:bottom w:val="single" w:sz="4" w:space="0" w:color="000000"/>
            </w:tcBorders>
            <w:shd w:val="clear" w:color="auto" w:fill="F2F2F2" w:themeFill="background1" w:themeFillShade="F2"/>
            <w:vAlign w:val="center"/>
          </w:tcPr>
          <w:p w14:paraId="701383E1" w14:textId="759EF408" w:rsidR="00CF4D36" w:rsidRPr="00F66B33" w:rsidRDefault="00CF4D36" w:rsidP="001B40A1">
            <w:pPr>
              <w:widowControl/>
              <w:suppressAutoHyphens w:val="0"/>
              <w:rPr>
                <w:sz w:val="22"/>
                <w:szCs w:val="22"/>
              </w:rPr>
            </w:pPr>
            <w:r w:rsidRPr="00F66B33">
              <w:rPr>
                <w:sz w:val="22"/>
                <w:szCs w:val="22"/>
              </w:rPr>
              <w:t>I</w:t>
            </w:r>
          </w:p>
        </w:tc>
        <w:tc>
          <w:tcPr>
            <w:tcW w:w="1845" w:type="dxa"/>
            <w:tcBorders>
              <w:top w:val="single" w:sz="4" w:space="0" w:color="000000"/>
              <w:left w:val="single" w:sz="4" w:space="0" w:color="000000"/>
              <w:bottom w:val="single" w:sz="4" w:space="0" w:color="000000"/>
            </w:tcBorders>
            <w:shd w:val="clear" w:color="auto" w:fill="F2F2F2" w:themeFill="background1" w:themeFillShade="F2"/>
            <w:vAlign w:val="center"/>
          </w:tcPr>
          <w:p w14:paraId="38F11F80" w14:textId="6AB7BAF3" w:rsidR="00CF4D36" w:rsidRPr="00F66B33" w:rsidRDefault="00CF4D36" w:rsidP="001B40A1">
            <w:pPr>
              <w:widowControl/>
              <w:suppressAutoHyphens w:val="0"/>
              <w:rPr>
                <w:sz w:val="22"/>
                <w:szCs w:val="22"/>
              </w:rPr>
            </w:pPr>
            <w:r w:rsidRPr="00F66B33">
              <w:rPr>
                <w:sz w:val="22"/>
                <w:szCs w:val="22"/>
              </w:rPr>
              <w:t>II</w:t>
            </w:r>
          </w:p>
        </w:tc>
        <w:tc>
          <w:tcPr>
            <w:tcW w:w="3827" w:type="dxa"/>
            <w:tcBorders>
              <w:top w:val="single" w:sz="4" w:space="0" w:color="000000"/>
              <w:left w:val="single" w:sz="4" w:space="0" w:color="000000"/>
              <w:bottom w:val="single" w:sz="4" w:space="0" w:color="000000"/>
            </w:tcBorders>
            <w:shd w:val="clear" w:color="auto" w:fill="F2F2F2" w:themeFill="background1" w:themeFillShade="F2"/>
            <w:vAlign w:val="center"/>
          </w:tcPr>
          <w:p w14:paraId="552B7AD5" w14:textId="36D0BCB6" w:rsidR="00CF4D36" w:rsidRPr="00F66B33" w:rsidRDefault="00CF4D36" w:rsidP="001B40A1">
            <w:pPr>
              <w:widowControl/>
              <w:suppressAutoHyphens w:val="0"/>
              <w:rPr>
                <w:sz w:val="22"/>
                <w:szCs w:val="22"/>
              </w:rPr>
            </w:pPr>
            <w:r w:rsidRPr="00F66B33">
              <w:rPr>
                <w:sz w:val="22"/>
                <w:szCs w:val="22"/>
              </w:rPr>
              <w:t>III</w:t>
            </w:r>
          </w:p>
        </w:tc>
        <w:tc>
          <w:tcPr>
            <w:tcW w:w="18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E46FB21" w14:textId="26079410" w:rsidR="00CF4D36" w:rsidRPr="00F66B33" w:rsidRDefault="00CF4D36" w:rsidP="001B40A1">
            <w:pPr>
              <w:widowControl/>
              <w:suppressAutoHyphens w:val="0"/>
              <w:rPr>
                <w:sz w:val="22"/>
                <w:szCs w:val="22"/>
              </w:rPr>
            </w:pPr>
            <w:r w:rsidRPr="00F66B33">
              <w:rPr>
                <w:sz w:val="22"/>
                <w:szCs w:val="22"/>
              </w:rPr>
              <w:t>IV</w:t>
            </w:r>
          </w:p>
        </w:tc>
        <w:tc>
          <w:tcPr>
            <w:tcW w:w="155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4F681E9" w14:textId="35F4AC15" w:rsidR="00CF4D36" w:rsidRPr="00F66B33" w:rsidRDefault="00CF4D36" w:rsidP="001B40A1">
            <w:pPr>
              <w:widowControl/>
              <w:suppressAutoHyphens w:val="0"/>
              <w:ind w:hanging="34"/>
              <w:rPr>
                <w:sz w:val="22"/>
                <w:szCs w:val="22"/>
              </w:rPr>
            </w:pPr>
            <w:r w:rsidRPr="00F66B33">
              <w:rPr>
                <w:sz w:val="22"/>
                <w:szCs w:val="22"/>
              </w:rPr>
              <w:t>V</w:t>
            </w:r>
          </w:p>
        </w:tc>
        <w:tc>
          <w:tcPr>
            <w:tcW w:w="995" w:type="dxa"/>
            <w:tcBorders>
              <w:top w:val="single" w:sz="4" w:space="0" w:color="000000"/>
              <w:left w:val="single" w:sz="4" w:space="0" w:color="000000"/>
              <w:bottom w:val="single" w:sz="4" w:space="0" w:color="000000"/>
            </w:tcBorders>
            <w:shd w:val="clear" w:color="auto" w:fill="F2F2F2" w:themeFill="background1" w:themeFillShade="F2"/>
            <w:vAlign w:val="center"/>
          </w:tcPr>
          <w:p w14:paraId="72A218CB" w14:textId="067A5FAC" w:rsidR="00CF4D36" w:rsidRPr="00F66B33" w:rsidRDefault="00CF4D36" w:rsidP="001B40A1">
            <w:pPr>
              <w:widowControl/>
              <w:suppressAutoHyphens w:val="0"/>
              <w:ind w:hanging="34"/>
              <w:rPr>
                <w:sz w:val="22"/>
                <w:szCs w:val="22"/>
              </w:rPr>
            </w:pPr>
            <w:r w:rsidRPr="00F66B33">
              <w:rPr>
                <w:sz w:val="22"/>
                <w:szCs w:val="22"/>
              </w:rPr>
              <w:t>VI</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4E000EB" w14:textId="1FB50C3F" w:rsidR="00CF4D36" w:rsidRPr="00F66B33" w:rsidRDefault="00CF4D36" w:rsidP="001B40A1">
            <w:pPr>
              <w:widowControl/>
              <w:suppressAutoHyphens w:val="0"/>
              <w:rPr>
                <w:sz w:val="22"/>
                <w:szCs w:val="22"/>
              </w:rPr>
            </w:pPr>
            <w:r w:rsidRPr="00F66B33">
              <w:rPr>
                <w:sz w:val="22"/>
                <w:szCs w:val="22"/>
              </w:rPr>
              <w:t>VII</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22E2507" w14:textId="67133085" w:rsidR="00CF4D36" w:rsidRPr="00F66B33" w:rsidRDefault="00CF4D36" w:rsidP="001B40A1">
            <w:pPr>
              <w:widowControl/>
              <w:suppressAutoHyphens w:val="0"/>
              <w:rPr>
                <w:sz w:val="22"/>
                <w:szCs w:val="22"/>
              </w:rPr>
            </w:pPr>
            <w:r w:rsidRPr="00F66B33">
              <w:rPr>
                <w:sz w:val="22"/>
                <w:szCs w:val="22"/>
              </w:rPr>
              <w:t>VII</w:t>
            </w:r>
          </w:p>
        </w:tc>
      </w:tr>
      <w:tr w:rsidR="00CF4D36" w:rsidRPr="00F66B33" w14:paraId="5C1FACA1" w14:textId="0F4F36DE" w:rsidTr="00F3390D">
        <w:trPr>
          <w:trHeight w:val="655"/>
        </w:trPr>
        <w:tc>
          <w:tcPr>
            <w:tcW w:w="424" w:type="dxa"/>
            <w:tcBorders>
              <w:top w:val="single" w:sz="4" w:space="0" w:color="000000"/>
              <w:left w:val="single" w:sz="4" w:space="0" w:color="000000"/>
              <w:bottom w:val="single" w:sz="4" w:space="0" w:color="000000"/>
            </w:tcBorders>
            <w:vAlign w:val="center"/>
          </w:tcPr>
          <w:p w14:paraId="0A5A138C" w14:textId="77777777" w:rsidR="00CF4D36" w:rsidRPr="00F66B33" w:rsidRDefault="00CF4D36" w:rsidP="00B41039">
            <w:pPr>
              <w:pStyle w:val="Akapitzlist"/>
              <w:numPr>
                <w:ilvl w:val="0"/>
                <w:numId w:val="31"/>
              </w:numPr>
              <w:tabs>
                <w:tab w:val="left" w:pos="15"/>
              </w:tabs>
              <w:snapToGrid w:val="0"/>
              <w:ind w:left="321" w:hanging="306"/>
              <w:jc w:val="center"/>
              <w:rPr>
                <w:b/>
                <w:bCs/>
                <w:sz w:val="20"/>
                <w:szCs w:val="20"/>
              </w:rPr>
            </w:pPr>
          </w:p>
        </w:tc>
        <w:tc>
          <w:tcPr>
            <w:tcW w:w="1845" w:type="dxa"/>
            <w:tcBorders>
              <w:top w:val="single" w:sz="4" w:space="0" w:color="000000"/>
              <w:left w:val="single" w:sz="4" w:space="0" w:color="000000"/>
              <w:bottom w:val="single" w:sz="4" w:space="0" w:color="000000"/>
            </w:tcBorders>
            <w:shd w:val="clear" w:color="auto" w:fill="auto"/>
            <w:vAlign w:val="center"/>
          </w:tcPr>
          <w:p w14:paraId="0E290BF8" w14:textId="454F59D9" w:rsidR="00CF4D36" w:rsidRPr="00F66B33" w:rsidRDefault="00CF4D36" w:rsidP="00F3390D">
            <w:pPr>
              <w:snapToGrid w:val="0"/>
              <w:ind w:left="-39"/>
              <w:rPr>
                <w:b/>
                <w:bCs/>
                <w:sz w:val="20"/>
                <w:szCs w:val="20"/>
              </w:rPr>
            </w:pPr>
            <w:bookmarkStart w:id="7" w:name="_Hlk171419924"/>
            <w:r w:rsidRPr="00F66B33">
              <w:rPr>
                <w:b/>
                <w:bCs/>
                <w:sz w:val="20"/>
                <w:szCs w:val="20"/>
              </w:rPr>
              <w:t xml:space="preserve">Komputer stacjonarne typu A </w:t>
            </w:r>
            <w:bookmarkEnd w:id="7"/>
            <w:r w:rsidRPr="00F66B33">
              <w:rPr>
                <w:b/>
                <w:bCs/>
                <w:sz w:val="20"/>
                <w:szCs w:val="20"/>
              </w:rPr>
              <w:t>– poz. 1 w ramach zał. A do SWZ</w:t>
            </w:r>
          </w:p>
        </w:tc>
        <w:tc>
          <w:tcPr>
            <w:tcW w:w="3827" w:type="dxa"/>
            <w:tcBorders>
              <w:top w:val="single" w:sz="4" w:space="0" w:color="000000"/>
              <w:left w:val="single" w:sz="4" w:space="0" w:color="000000"/>
              <w:bottom w:val="single" w:sz="4" w:space="0" w:color="000000"/>
            </w:tcBorders>
            <w:vAlign w:val="center"/>
          </w:tcPr>
          <w:p w14:paraId="6FFA6CA3" w14:textId="3D6D3D20" w:rsidR="00CF4D36" w:rsidRPr="00F66B33" w:rsidRDefault="00CF4D36" w:rsidP="00F3390D">
            <w:pPr>
              <w:widowControl/>
              <w:suppressAutoHyphens w:val="0"/>
              <w:snapToGrid w:val="0"/>
              <w:jc w:val="left"/>
              <w:rPr>
                <w:sz w:val="22"/>
                <w:szCs w:val="22"/>
              </w:rPr>
            </w:pPr>
            <w:r w:rsidRPr="00F66B33">
              <w:rPr>
                <w:sz w:val="22"/>
                <w:szCs w:val="22"/>
              </w:rPr>
              <w:t>Producent: ...</w:t>
            </w:r>
            <w:r w:rsidR="00F3390D" w:rsidRPr="00F66B33">
              <w:rPr>
                <w:sz w:val="22"/>
                <w:szCs w:val="22"/>
              </w:rPr>
              <w:t>..........................</w:t>
            </w:r>
            <w:r w:rsidRPr="00F66B33">
              <w:rPr>
                <w:sz w:val="22"/>
                <w:szCs w:val="22"/>
              </w:rPr>
              <w:t>......</w:t>
            </w:r>
            <w:r w:rsidR="00F3390D" w:rsidRPr="00F66B33">
              <w:rPr>
                <w:sz w:val="22"/>
                <w:szCs w:val="22"/>
              </w:rPr>
              <w:t>......</w:t>
            </w:r>
            <w:r w:rsidRPr="00F66B33">
              <w:rPr>
                <w:sz w:val="22"/>
                <w:szCs w:val="22"/>
              </w:rPr>
              <w:t>...</w:t>
            </w:r>
          </w:p>
          <w:p w14:paraId="06F773B8" w14:textId="08204657" w:rsidR="00CF4D36" w:rsidRPr="00F66B33" w:rsidRDefault="00CF4D36" w:rsidP="00F3390D">
            <w:pPr>
              <w:widowControl/>
              <w:suppressAutoHyphens w:val="0"/>
              <w:snapToGrid w:val="0"/>
              <w:jc w:val="left"/>
              <w:rPr>
                <w:sz w:val="22"/>
                <w:szCs w:val="22"/>
              </w:rPr>
            </w:pPr>
            <w:r w:rsidRPr="00F66B33">
              <w:rPr>
                <w:sz w:val="22"/>
                <w:szCs w:val="22"/>
              </w:rPr>
              <w:t>Model: ............</w:t>
            </w:r>
            <w:r w:rsidR="00F3390D" w:rsidRPr="00F66B33">
              <w:rPr>
                <w:sz w:val="22"/>
                <w:szCs w:val="22"/>
              </w:rPr>
              <w:t>......................................</w:t>
            </w:r>
          </w:p>
          <w:p w14:paraId="7FE7B484" w14:textId="49C25740" w:rsidR="00CF4D36" w:rsidRPr="00F66B33" w:rsidRDefault="00CF4D36" w:rsidP="00F3390D">
            <w:pPr>
              <w:widowControl/>
              <w:suppressAutoHyphens w:val="0"/>
              <w:snapToGrid w:val="0"/>
              <w:jc w:val="left"/>
              <w:rPr>
                <w:sz w:val="22"/>
                <w:szCs w:val="22"/>
              </w:rPr>
            </w:pPr>
            <w:r w:rsidRPr="00F66B33">
              <w:rPr>
                <w:sz w:val="22"/>
                <w:szCs w:val="22"/>
              </w:rPr>
              <w:t xml:space="preserve">System operacyjny: </w:t>
            </w:r>
            <w:r w:rsidR="00F3390D" w:rsidRPr="00F66B33">
              <w:rPr>
                <w:sz w:val="22"/>
                <w:szCs w:val="22"/>
              </w:rPr>
              <w:t>................................</w:t>
            </w:r>
          </w:p>
          <w:p w14:paraId="1B5D7DA6" w14:textId="31BBC8B7" w:rsidR="00FE5221" w:rsidRPr="00F66B33" w:rsidRDefault="00FE5221" w:rsidP="00F3390D">
            <w:pPr>
              <w:widowControl/>
              <w:suppressAutoHyphens w:val="0"/>
              <w:snapToGrid w:val="0"/>
              <w:jc w:val="left"/>
              <w:rPr>
                <w:sz w:val="22"/>
                <w:szCs w:val="22"/>
              </w:rPr>
            </w:pPr>
            <w:r w:rsidRPr="00F66B33">
              <w:rPr>
                <w:sz w:val="22"/>
                <w:szCs w:val="22"/>
              </w:rPr>
              <w:t>Model oferowanego procesora</w:t>
            </w:r>
            <w:r w:rsidR="00F3390D" w:rsidRPr="00F66B33">
              <w:rPr>
                <w:sz w:val="22"/>
                <w:szCs w:val="22"/>
              </w:rPr>
              <w:t xml:space="preserve"> .................</w:t>
            </w:r>
            <w:r w:rsidRPr="00F66B33">
              <w:rPr>
                <w:sz w:val="22"/>
                <w:szCs w:val="22"/>
              </w:rPr>
              <w:t>...............</w:t>
            </w:r>
            <w:r w:rsidR="00F3390D" w:rsidRPr="00F66B33">
              <w:rPr>
                <w:sz w:val="22"/>
                <w:szCs w:val="22"/>
              </w:rPr>
              <w:t>............................</w:t>
            </w:r>
            <w:r w:rsidRPr="00F66B33">
              <w:rPr>
                <w:sz w:val="22"/>
                <w:szCs w:val="22"/>
              </w:rPr>
              <w:t>....</w:t>
            </w:r>
          </w:p>
          <w:p w14:paraId="205253EB" w14:textId="63E138C8" w:rsidR="00FE5221" w:rsidRPr="00F66B33" w:rsidRDefault="00FE5221" w:rsidP="00F3390D">
            <w:pPr>
              <w:widowControl/>
              <w:suppressAutoHyphens w:val="0"/>
              <w:snapToGrid w:val="0"/>
              <w:jc w:val="left"/>
              <w:rPr>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54F48BB" w14:textId="00142815" w:rsidR="00CF4D36" w:rsidRPr="00F66B33" w:rsidRDefault="00CF4D36" w:rsidP="00704220">
            <w:pPr>
              <w:widowControl/>
              <w:suppressAutoHyphens w:val="0"/>
              <w:snapToGrid w:val="0"/>
              <w:rPr>
                <w:sz w:val="22"/>
                <w:szCs w:val="22"/>
              </w:rPr>
            </w:pPr>
          </w:p>
        </w:tc>
        <w:tc>
          <w:tcPr>
            <w:tcW w:w="1557" w:type="dxa"/>
            <w:tcBorders>
              <w:top w:val="single" w:sz="4" w:space="0" w:color="000000"/>
              <w:left w:val="single" w:sz="4" w:space="0" w:color="000000"/>
              <w:bottom w:val="single" w:sz="4" w:space="0" w:color="000000"/>
              <w:right w:val="single" w:sz="4" w:space="0" w:color="000000"/>
            </w:tcBorders>
          </w:tcPr>
          <w:p w14:paraId="3DF64D4E" w14:textId="77777777" w:rsidR="00CF4D36" w:rsidRPr="00F66B33" w:rsidRDefault="00CF4D36" w:rsidP="00704220">
            <w:pPr>
              <w:widowControl/>
              <w:suppressAutoHyphens w:val="0"/>
              <w:snapToGrid w:val="0"/>
              <w:rPr>
                <w:b/>
                <w:bCs/>
                <w:sz w:val="20"/>
                <w:szCs w:val="20"/>
              </w:rPr>
            </w:pPr>
          </w:p>
        </w:tc>
        <w:tc>
          <w:tcPr>
            <w:tcW w:w="995" w:type="dxa"/>
            <w:tcBorders>
              <w:top w:val="single" w:sz="4" w:space="0" w:color="000000"/>
              <w:left w:val="single" w:sz="4" w:space="0" w:color="000000"/>
              <w:bottom w:val="single" w:sz="4" w:space="0" w:color="000000"/>
            </w:tcBorders>
            <w:shd w:val="clear" w:color="auto" w:fill="auto"/>
            <w:vAlign w:val="center"/>
          </w:tcPr>
          <w:p w14:paraId="6E32DCEB" w14:textId="4FE276D9" w:rsidR="00CF4D36" w:rsidRPr="00F66B33" w:rsidRDefault="00CF4D36" w:rsidP="00704220">
            <w:pPr>
              <w:widowControl/>
              <w:suppressAutoHyphens w:val="0"/>
              <w:snapToGrid w:val="0"/>
              <w:rPr>
                <w:b/>
                <w:bCs/>
                <w:sz w:val="20"/>
                <w:szCs w:val="20"/>
              </w:rPr>
            </w:pPr>
            <w:r w:rsidRPr="00F66B33">
              <w:rPr>
                <w:b/>
                <w:bCs/>
                <w:sz w:val="20"/>
                <w:szCs w:val="20"/>
              </w:rPr>
              <w:t>48</w:t>
            </w:r>
          </w:p>
        </w:tc>
        <w:tc>
          <w:tcPr>
            <w:tcW w:w="2551" w:type="dxa"/>
            <w:tcBorders>
              <w:top w:val="single" w:sz="4" w:space="0" w:color="000000"/>
              <w:left w:val="single" w:sz="4" w:space="0" w:color="000000"/>
              <w:bottom w:val="single" w:sz="4" w:space="0" w:color="000000"/>
              <w:right w:val="single" w:sz="4" w:space="0" w:color="000000"/>
            </w:tcBorders>
          </w:tcPr>
          <w:p w14:paraId="7E1FC242" w14:textId="77777777" w:rsidR="00CF4D36" w:rsidRPr="00F66B33" w:rsidRDefault="00CF4D36" w:rsidP="00704220">
            <w:pPr>
              <w:widowControl/>
              <w:suppressAutoHyphens w:val="0"/>
              <w:snapToGrid w:val="0"/>
              <w:rPr>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6CF89466" w14:textId="77777777" w:rsidR="00CF4D36" w:rsidRPr="00F66B33" w:rsidRDefault="00CF4D36" w:rsidP="00704220">
            <w:pPr>
              <w:widowControl/>
              <w:suppressAutoHyphens w:val="0"/>
              <w:snapToGrid w:val="0"/>
              <w:rPr>
                <w:sz w:val="22"/>
                <w:szCs w:val="22"/>
              </w:rPr>
            </w:pPr>
          </w:p>
        </w:tc>
      </w:tr>
      <w:tr w:rsidR="00CF4D36" w:rsidRPr="00F66B33" w14:paraId="77292483" w14:textId="1761FE46" w:rsidTr="00F3390D">
        <w:trPr>
          <w:trHeight w:val="655"/>
        </w:trPr>
        <w:tc>
          <w:tcPr>
            <w:tcW w:w="424" w:type="dxa"/>
            <w:tcBorders>
              <w:top w:val="single" w:sz="4" w:space="0" w:color="000000"/>
              <w:left w:val="single" w:sz="4" w:space="0" w:color="000000"/>
              <w:bottom w:val="single" w:sz="4" w:space="0" w:color="000000"/>
            </w:tcBorders>
            <w:vAlign w:val="center"/>
          </w:tcPr>
          <w:p w14:paraId="423209B3" w14:textId="77777777" w:rsidR="00CF4D36" w:rsidRPr="00F66B33" w:rsidRDefault="00CF4D36" w:rsidP="00B41039">
            <w:pPr>
              <w:pStyle w:val="Akapitzlist"/>
              <w:numPr>
                <w:ilvl w:val="0"/>
                <w:numId w:val="31"/>
              </w:numPr>
              <w:tabs>
                <w:tab w:val="left" w:pos="15"/>
              </w:tabs>
              <w:snapToGrid w:val="0"/>
              <w:ind w:left="321" w:hanging="306"/>
              <w:jc w:val="center"/>
              <w:rPr>
                <w:b/>
                <w:bCs/>
                <w:color w:val="000000" w:themeColor="text1"/>
                <w:sz w:val="20"/>
                <w:szCs w:val="20"/>
              </w:rPr>
            </w:pPr>
          </w:p>
        </w:tc>
        <w:tc>
          <w:tcPr>
            <w:tcW w:w="1845" w:type="dxa"/>
            <w:tcBorders>
              <w:top w:val="single" w:sz="4" w:space="0" w:color="000000"/>
              <w:left w:val="single" w:sz="4" w:space="0" w:color="000000"/>
              <w:bottom w:val="single" w:sz="4" w:space="0" w:color="000000"/>
            </w:tcBorders>
            <w:shd w:val="clear" w:color="auto" w:fill="auto"/>
            <w:vAlign w:val="center"/>
          </w:tcPr>
          <w:p w14:paraId="75CBE983" w14:textId="780DD272" w:rsidR="00CF4D36" w:rsidRPr="00F66B33" w:rsidRDefault="00CF4D36" w:rsidP="00F3390D">
            <w:pPr>
              <w:snapToGrid w:val="0"/>
              <w:ind w:left="-39"/>
              <w:rPr>
                <w:b/>
                <w:bCs/>
                <w:sz w:val="20"/>
                <w:szCs w:val="20"/>
              </w:rPr>
            </w:pPr>
            <w:bookmarkStart w:id="8" w:name="_Hlk171427592"/>
            <w:bookmarkStart w:id="9" w:name="_Hlk174698484"/>
            <w:r w:rsidRPr="00F66B33">
              <w:rPr>
                <w:b/>
                <w:bCs/>
                <w:sz w:val="20"/>
                <w:szCs w:val="20"/>
              </w:rPr>
              <w:t xml:space="preserve">Monitory typu A </w:t>
            </w:r>
            <w:bookmarkEnd w:id="8"/>
            <w:r w:rsidRPr="00F66B33">
              <w:rPr>
                <w:b/>
                <w:bCs/>
                <w:sz w:val="20"/>
                <w:szCs w:val="20"/>
              </w:rPr>
              <w:t>– poz. 2 w ramach zał. A do SWZ</w:t>
            </w:r>
            <w:bookmarkEnd w:id="9"/>
          </w:p>
        </w:tc>
        <w:tc>
          <w:tcPr>
            <w:tcW w:w="3827" w:type="dxa"/>
            <w:tcBorders>
              <w:top w:val="single" w:sz="4" w:space="0" w:color="000000"/>
              <w:left w:val="single" w:sz="4" w:space="0" w:color="000000"/>
              <w:bottom w:val="single" w:sz="4" w:space="0" w:color="000000"/>
            </w:tcBorders>
            <w:vAlign w:val="center"/>
          </w:tcPr>
          <w:p w14:paraId="470EEE67" w14:textId="3225E7DC" w:rsidR="00CF4D36" w:rsidRPr="00F66B33" w:rsidRDefault="00CF4D36" w:rsidP="00F3390D">
            <w:pPr>
              <w:widowControl/>
              <w:suppressAutoHyphens w:val="0"/>
              <w:snapToGrid w:val="0"/>
              <w:jc w:val="left"/>
              <w:rPr>
                <w:sz w:val="22"/>
                <w:szCs w:val="22"/>
              </w:rPr>
            </w:pPr>
            <w:r w:rsidRPr="00F66B33">
              <w:rPr>
                <w:sz w:val="22"/>
                <w:szCs w:val="22"/>
              </w:rPr>
              <w:t>Producent: ....</w:t>
            </w:r>
            <w:r w:rsidR="00F3390D" w:rsidRPr="00F66B33">
              <w:rPr>
                <w:sz w:val="22"/>
                <w:szCs w:val="22"/>
              </w:rPr>
              <w:t>.................................</w:t>
            </w:r>
            <w:r w:rsidRPr="00F66B33">
              <w:rPr>
                <w:sz w:val="22"/>
                <w:szCs w:val="22"/>
              </w:rPr>
              <w:t>........</w:t>
            </w:r>
          </w:p>
          <w:p w14:paraId="46C48F5D" w14:textId="5E509956" w:rsidR="00CF4D36" w:rsidRPr="00F66B33" w:rsidRDefault="00CF4D36" w:rsidP="00F3390D">
            <w:pPr>
              <w:widowControl/>
              <w:suppressAutoHyphens w:val="0"/>
              <w:snapToGrid w:val="0"/>
              <w:jc w:val="left"/>
              <w:rPr>
                <w:sz w:val="22"/>
                <w:szCs w:val="22"/>
              </w:rPr>
            </w:pPr>
            <w:r w:rsidRPr="00F66B33">
              <w:rPr>
                <w:sz w:val="22"/>
                <w:szCs w:val="22"/>
              </w:rPr>
              <w:t>Model: .........</w:t>
            </w:r>
            <w:r w:rsidR="00F3390D" w:rsidRPr="00F66B33">
              <w:rPr>
                <w:sz w:val="22"/>
                <w:szCs w:val="22"/>
              </w:rPr>
              <w:t>.....................................</w:t>
            </w:r>
            <w:r w:rsidRPr="00F66B33">
              <w:rPr>
                <w:sz w:val="22"/>
                <w:szCs w:val="22"/>
              </w:rPr>
              <w:t>.....</w:t>
            </w:r>
          </w:p>
          <w:p w14:paraId="31EFFAF4" w14:textId="684B7CC3" w:rsidR="00CF4D36" w:rsidRPr="00F66B33" w:rsidRDefault="00CF4D36" w:rsidP="00F3390D">
            <w:pPr>
              <w:widowControl/>
              <w:suppressAutoHyphens w:val="0"/>
              <w:snapToGrid w:val="0"/>
              <w:jc w:val="left"/>
              <w:rPr>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ACA3A95" w14:textId="116A313F" w:rsidR="00CF4D36" w:rsidRPr="00F66B33" w:rsidRDefault="00CF4D36" w:rsidP="00027996">
            <w:pPr>
              <w:widowControl/>
              <w:suppressAutoHyphens w:val="0"/>
              <w:snapToGrid w:val="0"/>
              <w:rPr>
                <w:sz w:val="22"/>
                <w:szCs w:val="22"/>
              </w:rPr>
            </w:pPr>
          </w:p>
        </w:tc>
        <w:tc>
          <w:tcPr>
            <w:tcW w:w="1557" w:type="dxa"/>
            <w:tcBorders>
              <w:top w:val="single" w:sz="4" w:space="0" w:color="000000"/>
              <w:left w:val="single" w:sz="4" w:space="0" w:color="000000"/>
              <w:bottom w:val="single" w:sz="4" w:space="0" w:color="000000"/>
              <w:right w:val="single" w:sz="4" w:space="0" w:color="000000"/>
            </w:tcBorders>
          </w:tcPr>
          <w:p w14:paraId="0858FFA7" w14:textId="77777777" w:rsidR="00CF4D36" w:rsidRPr="00F66B33" w:rsidRDefault="00CF4D36" w:rsidP="00027996">
            <w:pPr>
              <w:widowControl/>
              <w:suppressAutoHyphens w:val="0"/>
              <w:snapToGrid w:val="0"/>
              <w:rPr>
                <w:b/>
                <w:bCs/>
                <w:sz w:val="20"/>
                <w:szCs w:val="20"/>
              </w:rPr>
            </w:pPr>
          </w:p>
        </w:tc>
        <w:tc>
          <w:tcPr>
            <w:tcW w:w="995" w:type="dxa"/>
            <w:tcBorders>
              <w:top w:val="single" w:sz="4" w:space="0" w:color="000000"/>
              <w:left w:val="single" w:sz="4" w:space="0" w:color="000000"/>
              <w:bottom w:val="single" w:sz="4" w:space="0" w:color="000000"/>
            </w:tcBorders>
            <w:shd w:val="clear" w:color="auto" w:fill="auto"/>
            <w:vAlign w:val="center"/>
          </w:tcPr>
          <w:p w14:paraId="2B362080" w14:textId="2D008773" w:rsidR="00CF4D36" w:rsidRPr="00F66B33" w:rsidRDefault="00CF4D36" w:rsidP="00027996">
            <w:pPr>
              <w:widowControl/>
              <w:suppressAutoHyphens w:val="0"/>
              <w:snapToGrid w:val="0"/>
              <w:rPr>
                <w:b/>
                <w:bCs/>
                <w:sz w:val="20"/>
                <w:szCs w:val="20"/>
              </w:rPr>
            </w:pPr>
            <w:r w:rsidRPr="00F66B33">
              <w:rPr>
                <w:b/>
                <w:bCs/>
                <w:sz w:val="20"/>
                <w:szCs w:val="20"/>
              </w:rPr>
              <w:t>48</w:t>
            </w:r>
          </w:p>
        </w:tc>
        <w:tc>
          <w:tcPr>
            <w:tcW w:w="2551" w:type="dxa"/>
            <w:tcBorders>
              <w:top w:val="single" w:sz="4" w:space="0" w:color="000000"/>
              <w:left w:val="single" w:sz="4" w:space="0" w:color="000000"/>
              <w:bottom w:val="single" w:sz="4" w:space="0" w:color="000000"/>
              <w:right w:val="single" w:sz="4" w:space="0" w:color="000000"/>
            </w:tcBorders>
          </w:tcPr>
          <w:p w14:paraId="0C973CCB" w14:textId="77777777" w:rsidR="00CF4D36" w:rsidRPr="00F66B33" w:rsidRDefault="00CF4D36" w:rsidP="00027996">
            <w:pPr>
              <w:widowControl/>
              <w:suppressAutoHyphens w:val="0"/>
              <w:snapToGrid w:val="0"/>
              <w:rPr>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25648897" w14:textId="77777777" w:rsidR="00CF4D36" w:rsidRPr="00F66B33" w:rsidRDefault="00CF4D36" w:rsidP="00027996">
            <w:pPr>
              <w:widowControl/>
              <w:suppressAutoHyphens w:val="0"/>
              <w:snapToGrid w:val="0"/>
              <w:rPr>
                <w:sz w:val="22"/>
                <w:szCs w:val="22"/>
              </w:rPr>
            </w:pPr>
          </w:p>
        </w:tc>
      </w:tr>
      <w:tr w:rsidR="00CF4D36" w:rsidRPr="00F66B33" w14:paraId="108B8ED8" w14:textId="1CD8D56F" w:rsidTr="00F3390D">
        <w:trPr>
          <w:trHeight w:val="655"/>
        </w:trPr>
        <w:tc>
          <w:tcPr>
            <w:tcW w:w="424" w:type="dxa"/>
            <w:tcBorders>
              <w:top w:val="single" w:sz="4" w:space="0" w:color="000000"/>
              <w:left w:val="single" w:sz="4" w:space="0" w:color="000000"/>
              <w:bottom w:val="single" w:sz="4" w:space="0" w:color="000000"/>
            </w:tcBorders>
            <w:vAlign w:val="center"/>
          </w:tcPr>
          <w:p w14:paraId="7F7D6741" w14:textId="77777777" w:rsidR="00CF4D36" w:rsidRPr="00F66B33" w:rsidRDefault="00CF4D36" w:rsidP="00B41039">
            <w:pPr>
              <w:pStyle w:val="Akapitzlist"/>
              <w:numPr>
                <w:ilvl w:val="0"/>
                <w:numId w:val="31"/>
              </w:numPr>
              <w:tabs>
                <w:tab w:val="left" w:pos="15"/>
              </w:tabs>
              <w:snapToGrid w:val="0"/>
              <w:ind w:left="321" w:hanging="306"/>
              <w:jc w:val="center"/>
              <w:rPr>
                <w:b/>
                <w:bCs/>
                <w:color w:val="000000" w:themeColor="text1"/>
                <w:sz w:val="20"/>
                <w:szCs w:val="20"/>
              </w:rPr>
            </w:pPr>
          </w:p>
        </w:tc>
        <w:tc>
          <w:tcPr>
            <w:tcW w:w="1845" w:type="dxa"/>
            <w:tcBorders>
              <w:top w:val="single" w:sz="4" w:space="0" w:color="000000"/>
              <w:left w:val="single" w:sz="4" w:space="0" w:color="000000"/>
              <w:bottom w:val="single" w:sz="4" w:space="0" w:color="000000"/>
            </w:tcBorders>
            <w:shd w:val="clear" w:color="auto" w:fill="auto"/>
            <w:vAlign w:val="center"/>
          </w:tcPr>
          <w:p w14:paraId="359EBE37" w14:textId="52E6B72B" w:rsidR="00CF4D36" w:rsidRPr="00F66B33" w:rsidRDefault="00CF4D36" w:rsidP="00F3390D">
            <w:pPr>
              <w:snapToGrid w:val="0"/>
              <w:ind w:left="-39"/>
              <w:rPr>
                <w:b/>
                <w:bCs/>
                <w:sz w:val="20"/>
                <w:szCs w:val="20"/>
              </w:rPr>
            </w:pPr>
            <w:r w:rsidRPr="00F66B33">
              <w:rPr>
                <w:b/>
                <w:bCs/>
                <w:sz w:val="20"/>
                <w:szCs w:val="20"/>
              </w:rPr>
              <w:t>Komputer stacjonarne typu B – poz. 3 w ramach zał. A do SWZ</w:t>
            </w:r>
          </w:p>
        </w:tc>
        <w:tc>
          <w:tcPr>
            <w:tcW w:w="3827" w:type="dxa"/>
            <w:tcBorders>
              <w:top w:val="single" w:sz="4" w:space="0" w:color="000000"/>
              <w:left w:val="single" w:sz="4" w:space="0" w:color="000000"/>
              <w:bottom w:val="single" w:sz="4" w:space="0" w:color="000000"/>
            </w:tcBorders>
            <w:vAlign w:val="center"/>
          </w:tcPr>
          <w:p w14:paraId="3FC2789C" w14:textId="5780DC90" w:rsidR="00CF4D36" w:rsidRPr="00F66B33" w:rsidRDefault="00CF4D36" w:rsidP="00F3390D">
            <w:pPr>
              <w:widowControl/>
              <w:suppressAutoHyphens w:val="0"/>
              <w:snapToGrid w:val="0"/>
              <w:jc w:val="left"/>
              <w:rPr>
                <w:sz w:val="22"/>
                <w:szCs w:val="22"/>
              </w:rPr>
            </w:pPr>
            <w:r w:rsidRPr="00F66B33">
              <w:rPr>
                <w:sz w:val="22"/>
                <w:szCs w:val="22"/>
              </w:rPr>
              <w:t>Producent: ............</w:t>
            </w:r>
            <w:r w:rsidR="00F3390D" w:rsidRPr="00F66B33">
              <w:rPr>
                <w:sz w:val="22"/>
                <w:szCs w:val="22"/>
              </w:rPr>
              <w:t>................................</w:t>
            </w:r>
          </w:p>
          <w:p w14:paraId="2C1F6857" w14:textId="30A610C3" w:rsidR="00CF4D36" w:rsidRPr="00F66B33" w:rsidRDefault="00CF4D36" w:rsidP="00F3390D">
            <w:pPr>
              <w:widowControl/>
              <w:suppressAutoHyphens w:val="0"/>
              <w:snapToGrid w:val="0"/>
              <w:jc w:val="left"/>
              <w:rPr>
                <w:sz w:val="22"/>
                <w:szCs w:val="22"/>
              </w:rPr>
            </w:pPr>
            <w:r w:rsidRPr="00F66B33">
              <w:rPr>
                <w:sz w:val="22"/>
                <w:szCs w:val="22"/>
              </w:rPr>
              <w:t>Model: .......</w:t>
            </w:r>
            <w:r w:rsidR="00F3390D" w:rsidRPr="00F66B33">
              <w:rPr>
                <w:sz w:val="22"/>
                <w:szCs w:val="22"/>
              </w:rPr>
              <w:t>....................................</w:t>
            </w:r>
            <w:r w:rsidRPr="00F66B33">
              <w:rPr>
                <w:sz w:val="22"/>
                <w:szCs w:val="22"/>
              </w:rPr>
              <w:t>.......</w:t>
            </w:r>
          </w:p>
          <w:p w14:paraId="72ABB877" w14:textId="286504EC" w:rsidR="00CF4D36" w:rsidRPr="00F66B33" w:rsidRDefault="00CF4D36" w:rsidP="00F3390D">
            <w:pPr>
              <w:widowControl/>
              <w:suppressAutoHyphens w:val="0"/>
              <w:snapToGrid w:val="0"/>
              <w:jc w:val="left"/>
              <w:rPr>
                <w:sz w:val="22"/>
                <w:szCs w:val="22"/>
              </w:rPr>
            </w:pPr>
            <w:r w:rsidRPr="00F66B33">
              <w:rPr>
                <w:sz w:val="22"/>
                <w:szCs w:val="22"/>
              </w:rPr>
              <w:t>System operacyjny: ...</w:t>
            </w:r>
            <w:r w:rsidR="00F3390D" w:rsidRPr="00F66B33">
              <w:rPr>
                <w:sz w:val="22"/>
                <w:szCs w:val="22"/>
              </w:rPr>
              <w:t>......................</w:t>
            </w:r>
            <w:r w:rsidRPr="00F66B33">
              <w:rPr>
                <w:sz w:val="22"/>
                <w:szCs w:val="22"/>
              </w:rPr>
              <w:t>.....</w:t>
            </w:r>
          </w:p>
          <w:p w14:paraId="40D0B53A" w14:textId="7AA4798A" w:rsidR="00FE5221" w:rsidRPr="00F66B33" w:rsidRDefault="00FE5221" w:rsidP="00F3390D">
            <w:pPr>
              <w:widowControl/>
              <w:suppressAutoHyphens w:val="0"/>
              <w:snapToGrid w:val="0"/>
              <w:jc w:val="left"/>
              <w:rPr>
                <w:sz w:val="22"/>
                <w:szCs w:val="22"/>
              </w:rPr>
            </w:pPr>
            <w:r w:rsidRPr="00F66B33">
              <w:rPr>
                <w:sz w:val="22"/>
                <w:szCs w:val="22"/>
              </w:rPr>
              <w:t>Model oferowanego procesora</w:t>
            </w:r>
            <w:r w:rsidR="00F3390D" w:rsidRPr="00F66B33">
              <w:rPr>
                <w:sz w:val="22"/>
                <w:szCs w:val="22"/>
              </w:rPr>
              <w:t xml:space="preserve"> </w:t>
            </w:r>
            <w:r w:rsidRPr="00F66B33">
              <w:rPr>
                <w:sz w:val="22"/>
                <w:szCs w:val="22"/>
              </w:rPr>
              <w:t>..................</w:t>
            </w:r>
            <w:r w:rsidR="00F3390D" w:rsidRPr="00F66B33">
              <w:rPr>
                <w:sz w:val="22"/>
                <w:szCs w:val="22"/>
              </w:rPr>
              <w:t>..............................................</w:t>
            </w:r>
            <w:r w:rsidRPr="00F66B33">
              <w:rPr>
                <w:sz w:val="22"/>
                <w:szCs w:val="22"/>
              </w:rPr>
              <w:t>.</w:t>
            </w:r>
          </w:p>
          <w:p w14:paraId="3902A9E6" w14:textId="47A5CA56" w:rsidR="00FE5221" w:rsidRPr="00F66B33" w:rsidRDefault="00FE5221" w:rsidP="00F3390D">
            <w:pPr>
              <w:widowControl/>
              <w:suppressAutoHyphens w:val="0"/>
              <w:snapToGrid w:val="0"/>
              <w:jc w:val="left"/>
              <w:rPr>
                <w:sz w:val="22"/>
                <w:szCs w:val="22"/>
              </w:rPr>
            </w:pPr>
            <w:r w:rsidRPr="00F66B33">
              <w:rPr>
                <w:sz w:val="22"/>
                <w:szCs w:val="22"/>
              </w:rPr>
              <w:t>Model oferowanej karty graficznej</w:t>
            </w:r>
            <w:r w:rsidR="00F3390D" w:rsidRPr="00F66B33">
              <w:rPr>
                <w:sz w:val="22"/>
                <w:szCs w:val="22"/>
              </w:rPr>
              <w:t xml:space="preserve"> </w:t>
            </w:r>
            <w:r w:rsidRPr="00F66B33">
              <w:rPr>
                <w:sz w:val="22"/>
                <w:szCs w:val="22"/>
              </w:rPr>
              <w:t>.............</w:t>
            </w:r>
            <w:r w:rsidR="00F3390D" w:rsidRPr="00F66B33">
              <w:rPr>
                <w:sz w:val="22"/>
                <w:szCs w:val="22"/>
              </w:rPr>
              <w:t>................................................</w:t>
            </w:r>
            <w:r w:rsidRPr="00F66B33">
              <w:rPr>
                <w:sz w:val="22"/>
                <w:szCs w:val="22"/>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25F4114F" w14:textId="5E7B3DE7" w:rsidR="00CF4D36" w:rsidRPr="00F66B33" w:rsidRDefault="00CF4D36" w:rsidP="00027996">
            <w:pPr>
              <w:widowControl/>
              <w:suppressAutoHyphens w:val="0"/>
              <w:snapToGrid w:val="0"/>
              <w:rPr>
                <w:sz w:val="22"/>
                <w:szCs w:val="22"/>
              </w:rPr>
            </w:pPr>
          </w:p>
        </w:tc>
        <w:tc>
          <w:tcPr>
            <w:tcW w:w="1557" w:type="dxa"/>
            <w:tcBorders>
              <w:top w:val="single" w:sz="4" w:space="0" w:color="000000"/>
              <w:left w:val="single" w:sz="4" w:space="0" w:color="000000"/>
              <w:bottom w:val="single" w:sz="4" w:space="0" w:color="000000"/>
              <w:right w:val="single" w:sz="4" w:space="0" w:color="000000"/>
            </w:tcBorders>
          </w:tcPr>
          <w:p w14:paraId="13BFCF0A" w14:textId="77777777" w:rsidR="00CF4D36" w:rsidRPr="00F66B33" w:rsidRDefault="00CF4D36" w:rsidP="00027996">
            <w:pPr>
              <w:widowControl/>
              <w:suppressAutoHyphens w:val="0"/>
              <w:snapToGrid w:val="0"/>
              <w:rPr>
                <w:b/>
                <w:bCs/>
                <w:sz w:val="20"/>
                <w:szCs w:val="20"/>
              </w:rPr>
            </w:pPr>
          </w:p>
        </w:tc>
        <w:tc>
          <w:tcPr>
            <w:tcW w:w="995" w:type="dxa"/>
            <w:tcBorders>
              <w:top w:val="single" w:sz="4" w:space="0" w:color="000000"/>
              <w:left w:val="single" w:sz="4" w:space="0" w:color="000000"/>
              <w:bottom w:val="single" w:sz="4" w:space="0" w:color="000000"/>
            </w:tcBorders>
            <w:shd w:val="clear" w:color="auto" w:fill="auto"/>
            <w:vAlign w:val="center"/>
          </w:tcPr>
          <w:p w14:paraId="1F48C890" w14:textId="595457F9" w:rsidR="00CF4D36" w:rsidRPr="00F66B33" w:rsidRDefault="00CF4D36" w:rsidP="00027996">
            <w:pPr>
              <w:widowControl/>
              <w:suppressAutoHyphens w:val="0"/>
              <w:snapToGrid w:val="0"/>
              <w:rPr>
                <w:b/>
                <w:bCs/>
                <w:sz w:val="20"/>
                <w:szCs w:val="20"/>
              </w:rPr>
            </w:pPr>
            <w:r w:rsidRPr="00F66B33">
              <w:rPr>
                <w:b/>
                <w:bCs/>
                <w:sz w:val="20"/>
                <w:szCs w:val="20"/>
              </w:rPr>
              <w:t>16</w:t>
            </w:r>
          </w:p>
        </w:tc>
        <w:tc>
          <w:tcPr>
            <w:tcW w:w="2551" w:type="dxa"/>
            <w:tcBorders>
              <w:top w:val="single" w:sz="4" w:space="0" w:color="000000"/>
              <w:left w:val="single" w:sz="4" w:space="0" w:color="000000"/>
              <w:bottom w:val="single" w:sz="4" w:space="0" w:color="000000"/>
              <w:right w:val="single" w:sz="4" w:space="0" w:color="000000"/>
            </w:tcBorders>
          </w:tcPr>
          <w:p w14:paraId="2E8919B3" w14:textId="77777777" w:rsidR="00CF4D36" w:rsidRPr="00F66B33" w:rsidRDefault="00CF4D36" w:rsidP="00027996">
            <w:pPr>
              <w:widowControl/>
              <w:suppressAutoHyphens w:val="0"/>
              <w:snapToGrid w:val="0"/>
              <w:rPr>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4580CF3A" w14:textId="77777777" w:rsidR="00CF4D36" w:rsidRPr="00F66B33" w:rsidRDefault="00CF4D36" w:rsidP="00027996">
            <w:pPr>
              <w:widowControl/>
              <w:suppressAutoHyphens w:val="0"/>
              <w:snapToGrid w:val="0"/>
              <w:rPr>
                <w:sz w:val="22"/>
                <w:szCs w:val="22"/>
              </w:rPr>
            </w:pPr>
          </w:p>
        </w:tc>
      </w:tr>
      <w:tr w:rsidR="00CF4D36" w:rsidRPr="00F66B33" w14:paraId="7EBB4536" w14:textId="799ABDFB" w:rsidTr="00F3390D">
        <w:trPr>
          <w:trHeight w:val="655"/>
        </w:trPr>
        <w:tc>
          <w:tcPr>
            <w:tcW w:w="424" w:type="dxa"/>
            <w:tcBorders>
              <w:top w:val="single" w:sz="4" w:space="0" w:color="000000"/>
              <w:left w:val="single" w:sz="4" w:space="0" w:color="000000"/>
              <w:bottom w:val="single" w:sz="4" w:space="0" w:color="000000"/>
            </w:tcBorders>
            <w:vAlign w:val="center"/>
          </w:tcPr>
          <w:p w14:paraId="58236116" w14:textId="77777777" w:rsidR="00CF4D36" w:rsidRPr="00F66B33" w:rsidRDefault="00CF4D36" w:rsidP="00B41039">
            <w:pPr>
              <w:pStyle w:val="Akapitzlist"/>
              <w:numPr>
                <w:ilvl w:val="0"/>
                <w:numId w:val="31"/>
              </w:numPr>
              <w:tabs>
                <w:tab w:val="left" w:pos="15"/>
              </w:tabs>
              <w:snapToGrid w:val="0"/>
              <w:ind w:left="321" w:hanging="306"/>
              <w:jc w:val="center"/>
              <w:rPr>
                <w:b/>
                <w:bCs/>
                <w:sz w:val="20"/>
                <w:szCs w:val="20"/>
              </w:rPr>
            </w:pPr>
          </w:p>
        </w:tc>
        <w:tc>
          <w:tcPr>
            <w:tcW w:w="1845" w:type="dxa"/>
            <w:tcBorders>
              <w:top w:val="single" w:sz="4" w:space="0" w:color="000000"/>
              <w:left w:val="single" w:sz="4" w:space="0" w:color="000000"/>
              <w:bottom w:val="single" w:sz="4" w:space="0" w:color="000000"/>
            </w:tcBorders>
            <w:shd w:val="clear" w:color="auto" w:fill="auto"/>
            <w:vAlign w:val="center"/>
          </w:tcPr>
          <w:p w14:paraId="46D6BA95" w14:textId="77249EA2" w:rsidR="00CF4D36" w:rsidRPr="00F66B33" w:rsidRDefault="00CF4D36" w:rsidP="00F3390D">
            <w:pPr>
              <w:snapToGrid w:val="0"/>
              <w:ind w:left="-39"/>
              <w:rPr>
                <w:b/>
                <w:bCs/>
                <w:sz w:val="20"/>
                <w:szCs w:val="20"/>
              </w:rPr>
            </w:pPr>
            <w:r w:rsidRPr="00F66B33">
              <w:rPr>
                <w:b/>
                <w:bCs/>
                <w:sz w:val="20"/>
                <w:szCs w:val="20"/>
              </w:rPr>
              <w:t>Monitory typu B – poz. 2 w ramach zał. A do SWZ</w:t>
            </w:r>
          </w:p>
        </w:tc>
        <w:tc>
          <w:tcPr>
            <w:tcW w:w="3827" w:type="dxa"/>
            <w:tcBorders>
              <w:top w:val="single" w:sz="4" w:space="0" w:color="000000"/>
              <w:left w:val="single" w:sz="4" w:space="0" w:color="000000"/>
              <w:bottom w:val="single" w:sz="4" w:space="0" w:color="000000"/>
            </w:tcBorders>
            <w:vAlign w:val="center"/>
          </w:tcPr>
          <w:p w14:paraId="3B4B0238" w14:textId="6A18B969" w:rsidR="00CF4D36" w:rsidRPr="00F66B33" w:rsidRDefault="00CF4D36" w:rsidP="00F3390D">
            <w:pPr>
              <w:widowControl/>
              <w:suppressAutoHyphens w:val="0"/>
              <w:snapToGrid w:val="0"/>
              <w:jc w:val="left"/>
              <w:rPr>
                <w:sz w:val="22"/>
                <w:szCs w:val="22"/>
              </w:rPr>
            </w:pPr>
            <w:r w:rsidRPr="00F66B33">
              <w:rPr>
                <w:sz w:val="22"/>
                <w:szCs w:val="22"/>
              </w:rPr>
              <w:t>Producent: ......</w:t>
            </w:r>
            <w:r w:rsidR="00F3390D" w:rsidRPr="00F66B33">
              <w:rPr>
                <w:sz w:val="22"/>
                <w:szCs w:val="22"/>
              </w:rPr>
              <w:t>..................................</w:t>
            </w:r>
            <w:r w:rsidRPr="00F66B33">
              <w:rPr>
                <w:sz w:val="22"/>
                <w:szCs w:val="22"/>
              </w:rPr>
              <w:t>......</w:t>
            </w:r>
          </w:p>
          <w:p w14:paraId="51E075DB" w14:textId="202796E8" w:rsidR="00CF4D36" w:rsidRPr="00F66B33" w:rsidRDefault="00CF4D36" w:rsidP="00F3390D">
            <w:pPr>
              <w:widowControl/>
              <w:suppressAutoHyphens w:val="0"/>
              <w:snapToGrid w:val="0"/>
              <w:jc w:val="left"/>
              <w:rPr>
                <w:sz w:val="22"/>
                <w:szCs w:val="22"/>
              </w:rPr>
            </w:pPr>
            <w:r w:rsidRPr="00F66B33">
              <w:rPr>
                <w:sz w:val="22"/>
                <w:szCs w:val="22"/>
              </w:rPr>
              <w:t>Model: .............</w:t>
            </w:r>
            <w:r w:rsidR="00F3390D" w:rsidRPr="00F66B33">
              <w:rPr>
                <w:sz w:val="22"/>
                <w:szCs w:val="22"/>
              </w:rPr>
              <w:t>.....................................</w:t>
            </w:r>
            <w:r w:rsidRPr="00F66B33">
              <w:rPr>
                <w:sz w:val="22"/>
                <w:szCs w:val="22"/>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36C0CF67" w14:textId="363CB45F" w:rsidR="00CF4D36" w:rsidRPr="00F66B33" w:rsidRDefault="00CF4D36" w:rsidP="00027996">
            <w:pPr>
              <w:widowControl/>
              <w:suppressAutoHyphens w:val="0"/>
              <w:snapToGrid w:val="0"/>
              <w:rPr>
                <w:sz w:val="22"/>
                <w:szCs w:val="22"/>
              </w:rPr>
            </w:pPr>
          </w:p>
        </w:tc>
        <w:tc>
          <w:tcPr>
            <w:tcW w:w="1557" w:type="dxa"/>
            <w:tcBorders>
              <w:top w:val="single" w:sz="4" w:space="0" w:color="000000"/>
              <w:left w:val="single" w:sz="4" w:space="0" w:color="000000"/>
              <w:bottom w:val="single" w:sz="4" w:space="0" w:color="000000"/>
              <w:right w:val="single" w:sz="4" w:space="0" w:color="000000"/>
            </w:tcBorders>
          </w:tcPr>
          <w:p w14:paraId="1B855756" w14:textId="77777777" w:rsidR="00CF4D36" w:rsidRPr="00F66B33" w:rsidRDefault="00CF4D36" w:rsidP="00027996">
            <w:pPr>
              <w:widowControl/>
              <w:suppressAutoHyphens w:val="0"/>
              <w:snapToGrid w:val="0"/>
              <w:rPr>
                <w:b/>
                <w:bCs/>
                <w:sz w:val="20"/>
                <w:szCs w:val="20"/>
              </w:rPr>
            </w:pPr>
          </w:p>
        </w:tc>
        <w:tc>
          <w:tcPr>
            <w:tcW w:w="995" w:type="dxa"/>
            <w:tcBorders>
              <w:top w:val="single" w:sz="4" w:space="0" w:color="000000"/>
              <w:left w:val="single" w:sz="4" w:space="0" w:color="000000"/>
              <w:bottom w:val="single" w:sz="4" w:space="0" w:color="000000"/>
            </w:tcBorders>
            <w:shd w:val="clear" w:color="auto" w:fill="auto"/>
            <w:vAlign w:val="center"/>
          </w:tcPr>
          <w:p w14:paraId="1DE18420" w14:textId="40767578" w:rsidR="00CF4D36" w:rsidRPr="00F66B33" w:rsidRDefault="00CF4D36" w:rsidP="00027996">
            <w:pPr>
              <w:widowControl/>
              <w:suppressAutoHyphens w:val="0"/>
              <w:snapToGrid w:val="0"/>
              <w:rPr>
                <w:b/>
                <w:bCs/>
                <w:sz w:val="20"/>
                <w:szCs w:val="20"/>
              </w:rPr>
            </w:pPr>
            <w:r w:rsidRPr="00F66B33">
              <w:rPr>
                <w:b/>
                <w:bCs/>
                <w:sz w:val="20"/>
                <w:szCs w:val="20"/>
              </w:rPr>
              <w:t>16</w:t>
            </w:r>
          </w:p>
        </w:tc>
        <w:tc>
          <w:tcPr>
            <w:tcW w:w="2551" w:type="dxa"/>
            <w:tcBorders>
              <w:top w:val="single" w:sz="4" w:space="0" w:color="000000"/>
              <w:left w:val="single" w:sz="4" w:space="0" w:color="000000"/>
              <w:bottom w:val="single" w:sz="4" w:space="0" w:color="000000"/>
              <w:right w:val="single" w:sz="4" w:space="0" w:color="000000"/>
            </w:tcBorders>
          </w:tcPr>
          <w:p w14:paraId="41E06E59" w14:textId="77777777" w:rsidR="00CF4D36" w:rsidRPr="00F66B33" w:rsidRDefault="00CF4D36" w:rsidP="00027996">
            <w:pPr>
              <w:widowControl/>
              <w:suppressAutoHyphens w:val="0"/>
              <w:snapToGrid w:val="0"/>
              <w:rPr>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40774530" w14:textId="77777777" w:rsidR="00CF4D36" w:rsidRPr="00F66B33" w:rsidRDefault="00CF4D36" w:rsidP="00027996">
            <w:pPr>
              <w:widowControl/>
              <w:suppressAutoHyphens w:val="0"/>
              <w:snapToGrid w:val="0"/>
              <w:rPr>
                <w:sz w:val="22"/>
                <w:szCs w:val="22"/>
              </w:rPr>
            </w:pPr>
          </w:p>
        </w:tc>
      </w:tr>
      <w:tr w:rsidR="00CF4D36" w:rsidRPr="00F66B33" w14:paraId="7856BA0C" w14:textId="3AA617C8" w:rsidTr="00F3390D">
        <w:trPr>
          <w:trHeight w:val="655"/>
        </w:trPr>
        <w:tc>
          <w:tcPr>
            <w:tcW w:w="424" w:type="dxa"/>
            <w:tcBorders>
              <w:top w:val="single" w:sz="4" w:space="0" w:color="000000"/>
              <w:left w:val="single" w:sz="4" w:space="0" w:color="000000"/>
              <w:bottom w:val="single" w:sz="4" w:space="0" w:color="000000"/>
            </w:tcBorders>
            <w:vAlign w:val="center"/>
          </w:tcPr>
          <w:p w14:paraId="075C7203" w14:textId="77777777" w:rsidR="00CF4D36" w:rsidRPr="00F66B33" w:rsidRDefault="00CF4D36" w:rsidP="00B41039">
            <w:pPr>
              <w:pStyle w:val="Akapitzlist"/>
              <w:numPr>
                <w:ilvl w:val="0"/>
                <w:numId w:val="31"/>
              </w:numPr>
              <w:tabs>
                <w:tab w:val="left" w:pos="15"/>
              </w:tabs>
              <w:snapToGrid w:val="0"/>
              <w:ind w:left="321" w:hanging="306"/>
              <w:jc w:val="center"/>
              <w:rPr>
                <w:b/>
                <w:bCs/>
                <w:sz w:val="20"/>
                <w:szCs w:val="20"/>
              </w:rPr>
            </w:pPr>
          </w:p>
        </w:tc>
        <w:tc>
          <w:tcPr>
            <w:tcW w:w="1845" w:type="dxa"/>
            <w:tcBorders>
              <w:top w:val="single" w:sz="4" w:space="0" w:color="000000"/>
              <w:left w:val="single" w:sz="4" w:space="0" w:color="000000"/>
              <w:bottom w:val="single" w:sz="4" w:space="0" w:color="000000"/>
            </w:tcBorders>
            <w:shd w:val="clear" w:color="auto" w:fill="auto"/>
            <w:vAlign w:val="center"/>
          </w:tcPr>
          <w:p w14:paraId="24F21E55" w14:textId="2BB68340" w:rsidR="00CF4D36" w:rsidRPr="00F66B33" w:rsidRDefault="00CF4D36" w:rsidP="00F3390D">
            <w:pPr>
              <w:snapToGrid w:val="0"/>
              <w:ind w:left="-39"/>
              <w:rPr>
                <w:b/>
                <w:bCs/>
                <w:sz w:val="20"/>
                <w:szCs w:val="20"/>
              </w:rPr>
            </w:pPr>
            <w:r w:rsidRPr="00F66B33">
              <w:rPr>
                <w:b/>
                <w:bCs/>
                <w:sz w:val="20"/>
                <w:szCs w:val="20"/>
              </w:rPr>
              <w:t xml:space="preserve">Serwer typu A – poz. 5 w ramach zał. A </w:t>
            </w:r>
            <w:r w:rsidRPr="00F66B33">
              <w:rPr>
                <w:b/>
                <w:bCs/>
                <w:sz w:val="20"/>
                <w:szCs w:val="20"/>
              </w:rPr>
              <w:br/>
              <w:t>do SWZ</w:t>
            </w:r>
          </w:p>
        </w:tc>
        <w:tc>
          <w:tcPr>
            <w:tcW w:w="3827" w:type="dxa"/>
            <w:tcBorders>
              <w:top w:val="single" w:sz="4" w:space="0" w:color="000000"/>
              <w:left w:val="single" w:sz="4" w:space="0" w:color="000000"/>
              <w:bottom w:val="single" w:sz="4" w:space="0" w:color="000000"/>
            </w:tcBorders>
            <w:vAlign w:val="center"/>
          </w:tcPr>
          <w:p w14:paraId="68B78327" w14:textId="7C10293B" w:rsidR="00CF4D36" w:rsidRPr="00F66B33" w:rsidRDefault="00CF4D36" w:rsidP="00F3390D">
            <w:pPr>
              <w:widowControl/>
              <w:suppressAutoHyphens w:val="0"/>
              <w:snapToGrid w:val="0"/>
              <w:jc w:val="left"/>
              <w:rPr>
                <w:sz w:val="22"/>
                <w:szCs w:val="22"/>
              </w:rPr>
            </w:pPr>
            <w:r w:rsidRPr="00F66B33">
              <w:rPr>
                <w:sz w:val="22"/>
                <w:szCs w:val="22"/>
              </w:rPr>
              <w:t>Producent: ...</w:t>
            </w:r>
            <w:r w:rsidR="00F3390D" w:rsidRPr="00F66B33">
              <w:rPr>
                <w:sz w:val="22"/>
                <w:szCs w:val="22"/>
              </w:rPr>
              <w:t>.................................</w:t>
            </w:r>
            <w:r w:rsidRPr="00F66B33">
              <w:rPr>
                <w:sz w:val="22"/>
                <w:szCs w:val="22"/>
              </w:rPr>
              <w:t>.........</w:t>
            </w:r>
          </w:p>
          <w:p w14:paraId="6DD5698E" w14:textId="63534868" w:rsidR="00CF4D36" w:rsidRPr="00F66B33" w:rsidRDefault="00CF4D36" w:rsidP="00F3390D">
            <w:pPr>
              <w:widowControl/>
              <w:suppressAutoHyphens w:val="0"/>
              <w:snapToGrid w:val="0"/>
              <w:jc w:val="left"/>
              <w:rPr>
                <w:sz w:val="22"/>
                <w:szCs w:val="22"/>
              </w:rPr>
            </w:pPr>
            <w:r w:rsidRPr="00F66B33">
              <w:rPr>
                <w:sz w:val="22"/>
                <w:szCs w:val="22"/>
              </w:rPr>
              <w:t>Model: ............</w:t>
            </w:r>
            <w:r w:rsidR="00F3390D" w:rsidRPr="00F66B33">
              <w:rPr>
                <w:sz w:val="22"/>
                <w:szCs w:val="22"/>
              </w:rPr>
              <w:t>.....................................</w:t>
            </w:r>
            <w:r w:rsidRPr="00F66B33">
              <w:rPr>
                <w:sz w:val="22"/>
                <w:szCs w:val="22"/>
              </w:rPr>
              <w:t>..</w:t>
            </w:r>
          </w:p>
          <w:p w14:paraId="16FEE4C6" w14:textId="3F18F87D" w:rsidR="00CF4D36" w:rsidRPr="00F66B33" w:rsidRDefault="00CF4D36" w:rsidP="00F3390D">
            <w:pPr>
              <w:widowControl/>
              <w:suppressAutoHyphens w:val="0"/>
              <w:snapToGrid w:val="0"/>
              <w:jc w:val="left"/>
              <w:rPr>
                <w:sz w:val="22"/>
                <w:szCs w:val="22"/>
              </w:rPr>
            </w:pPr>
            <w:r w:rsidRPr="00F66B33">
              <w:rPr>
                <w:sz w:val="22"/>
                <w:szCs w:val="22"/>
              </w:rPr>
              <w:t>System operacyjny: ...</w:t>
            </w:r>
            <w:r w:rsidR="00F3390D" w:rsidRPr="00F66B33">
              <w:rPr>
                <w:sz w:val="22"/>
                <w:szCs w:val="22"/>
              </w:rPr>
              <w:t>.......................</w:t>
            </w:r>
            <w:r w:rsidRPr="00F66B33">
              <w:rPr>
                <w:sz w:val="22"/>
                <w:szCs w:val="22"/>
              </w:rPr>
              <w:t>.....</w:t>
            </w:r>
          </w:p>
          <w:p w14:paraId="1BBA6210" w14:textId="53267267" w:rsidR="00FE5221" w:rsidRPr="00F66B33" w:rsidRDefault="00FE5221" w:rsidP="00F3390D">
            <w:pPr>
              <w:widowControl/>
              <w:suppressAutoHyphens w:val="0"/>
              <w:snapToGrid w:val="0"/>
              <w:jc w:val="left"/>
              <w:rPr>
                <w:sz w:val="22"/>
                <w:szCs w:val="22"/>
              </w:rPr>
            </w:pPr>
            <w:r w:rsidRPr="00F66B33">
              <w:rPr>
                <w:sz w:val="22"/>
                <w:szCs w:val="22"/>
              </w:rPr>
              <w:t>Model oferowanego procesora</w:t>
            </w:r>
            <w:r w:rsidR="00F3390D" w:rsidRPr="00F66B33">
              <w:rPr>
                <w:sz w:val="22"/>
                <w:szCs w:val="22"/>
              </w:rPr>
              <w:t xml:space="preserve"> ...........................................</w:t>
            </w:r>
            <w:r w:rsidRPr="00F66B33">
              <w:rPr>
                <w:sz w:val="22"/>
                <w:szCs w:val="22"/>
              </w:rPr>
              <w:t>...................</w:t>
            </w:r>
          </w:p>
          <w:p w14:paraId="2755A57D" w14:textId="77777777" w:rsidR="00FE5221" w:rsidRPr="00F66B33" w:rsidRDefault="00FE5221" w:rsidP="00F3390D">
            <w:pPr>
              <w:widowControl/>
              <w:suppressAutoHyphens w:val="0"/>
              <w:snapToGrid w:val="0"/>
              <w:jc w:val="left"/>
              <w:rPr>
                <w:sz w:val="22"/>
                <w:szCs w:val="22"/>
              </w:rPr>
            </w:pPr>
          </w:p>
          <w:p w14:paraId="0C0E3E1A" w14:textId="2F3F65F9" w:rsidR="00FE5221" w:rsidRPr="00F66B33" w:rsidRDefault="00FE5221" w:rsidP="00F3390D">
            <w:pPr>
              <w:widowControl/>
              <w:suppressAutoHyphens w:val="0"/>
              <w:snapToGrid w:val="0"/>
              <w:jc w:val="left"/>
              <w:rPr>
                <w:sz w:val="22"/>
                <w:szCs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7827C57" w14:textId="2B162821" w:rsidR="00CF4D36" w:rsidRPr="00F66B33" w:rsidRDefault="00CF4D36" w:rsidP="00027996">
            <w:pPr>
              <w:widowControl/>
              <w:suppressAutoHyphens w:val="0"/>
              <w:snapToGrid w:val="0"/>
              <w:rPr>
                <w:sz w:val="22"/>
                <w:szCs w:val="22"/>
              </w:rPr>
            </w:pPr>
          </w:p>
        </w:tc>
        <w:tc>
          <w:tcPr>
            <w:tcW w:w="1557" w:type="dxa"/>
            <w:tcBorders>
              <w:top w:val="single" w:sz="4" w:space="0" w:color="000000"/>
              <w:left w:val="single" w:sz="4" w:space="0" w:color="000000"/>
              <w:bottom w:val="single" w:sz="4" w:space="0" w:color="000000"/>
              <w:right w:val="single" w:sz="4" w:space="0" w:color="000000"/>
            </w:tcBorders>
          </w:tcPr>
          <w:p w14:paraId="357353B7" w14:textId="77777777" w:rsidR="00CF4D36" w:rsidRPr="00F66B33" w:rsidRDefault="00CF4D36" w:rsidP="00027996">
            <w:pPr>
              <w:widowControl/>
              <w:suppressAutoHyphens w:val="0"/>
              <w:snapToGrid w:val="0"/>
              <w:rPr>
                <w:b/>
                <w:bCs/>
                <w:sz w:val="20"/>
                <w:szCs w:val="20"/>
              </w:rPr>
            </w:pPr>
          </w:p>
        </w:tc>
        <w:tc>
          <w:tcPr>
            <w:tcW w:w="995" w:type="dxa"/>
            <w:tcBorders>
              <w:top w:val="single" w:sz="4" w:space="0" w:color="000000"/>
              <w:left w:val="single" w:sz="4" w:space="0" w:color="000000"/>
              <w:bottom w:val="single" w:sz="4" w:space="0" w:color="000000"/>
            </w:tcBorders>
            <w:shd w:val="clear" w:color="auto" w:fill="auto"/>
            <w:vAlign w:val="center"/>
          </w:tcPr>
          <w:p w14:paraId="63E91129" w14:textId="65743071" w:rsidR="00CF4D36" w:rsidRPr="00F66B33" w:rsidRDefault="00CF4D36" w:rsidP="00027996">
            <w:pPr>
              <w:widowControl/>
              <w:suppressAutoHyphens w:val="0"/>
              <w:snapToGrid w:val="0"/>
              <w:rPr>
                <w:b/>
                <w:bCs/>
                <w:sz w:val="20"/>
                <w:szCs w:val="20"/>
              </w:rPr>
            </w:pPr>
            <w:r w:rsidRPr="00F66B33">
              <w:rPr>
                <w:b/>
                <w:bCs/>
                <w:sz w:val="20"/>
                <w:szCs w:val="20"/>
              </w:rPr>
              <w:t>2</w:t>
            </w:r>
          </w:p>
        </w:tc>
        <w:tc>
          <w:tcPr>
            <w:tcW w:w="2551" w:type="dxa"/>
            <w:tcBorders>
              <w:top w:val="single" w:sz="4" w:space="0" w:color="000000"/>
              <w:left w:val="single" w:sz="4" w:space="0" w:color="000000"/>
              <w:bottom w:val="single" w:sz="4" w:space="0" w:color="000000"/>
              <w:right w:val="single" w:sz="4" w:space="0" w:color="000000"/>
            </w:tcBorders>
          </w:tcPr>
          <w:p w14:paraId="55A9FA8F" w14:textId="77777777" w:rsidR="00CF4D36" w:rsidRPr="00F66B33" w:rsidRDefault="00CF4D36" w:rsidP="00027996">
            <w:pPr>
              <w:widowControl/>
              <w:suppressAutoHyphens w:val="0"/>
              <w:snapToGrid w:val="0"/>
              <w:rPr>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10EB293A" w14:textId="77777777" w:rsidR="00CF4D36" w:rsidRPr="00F66B33" w:rsidRDefault="00CF4D36" w:rsidP="00027996">
            <w:pPr>
              <w:widowControl/>
              <w:suppressAutoHyphens w:val="0"/>
              <w:snapToGrid w:val="0"/>
              <w:rPr>
                <w:sz w:val="22"/>
                <w:szCs w:val="22"/>
              </w:rPr>
            </w:pPr>
          </w:p>
        </w:tc>
      </w:tr>
      <w:tr w:rsidR="00CF4D36" w:rsidRPr="00F66B33" w14:paraId="12805A0A" w14:textId="28995A2F" w:rsidTr="00F3390D">
        <w:trPr>
          <w:trHeight w:val="655"/>
        </w:trPr>
        <w:tc>
          <w:tcPr>
            <w:tcW w:w="424" w:type="dxa"/>
            <w:tcBorders>
              <w:top w:val="single" w:sz="4" w:space="0" w:color="000000"/>
              <w:left w:val="single" w:sz="4" w:space="0" w:color="000000"/>
              <w:bottom w:val="single" w:sz="4" w:space="0" w:color="000000"/>
            </w:tcBorders>
            <w:vAlign w:val="center"/>
          </w:tcPr>
          <w:p w14:paraId="7724C9AA" w14:textId="77777777" w:rsidR="00CF4D36" w:rsidRPr="00F66B33" w:rsidRDefault="00CF4D36" w:rsidP="00B41039">
            <w:pPr>
              <w:pStyle w:val="Akapitzlist"/>
              <w:numPr>
                <w:ilvl w:val="0"/>
                <w:numId w:val="31"/>
              </w:numPr>
              <w:tabs>
                <w:tab w:val="left" w:pos="15"/>
              </w:tabs>
              <w:snapToGrid w:val="0"/>
              <w:ind w:left="321" w:hanging="306"/>
              <w:jc w:val="center"/>
              <w:rPr>
                <w:b/>
                <w:bCs/>
                <w:sz w:val="20"/>
                <w:szCs w:val="20"/>
              </w:rPr>
            </w:pPr>
          </w:p>
        </w:tc>
        <w:tc>
          <w:tcPr>
            <w:tcW w:w="1845" w:type="dxa"/>
            <w:tcBorders>
              <w:top w:val="single" w:sz="4" w:space="0" w:color="000000"/>
              <w:left w:val="single" w:sz="4" w:space="0" w:color="000000"/>
              <w:bottom w:val="single" w:sz="4" w:space="0" w:color="000000"/>
            </w:tcBorders>
            <w:shd w:val="clear" w:color="auto" w:fill="auto"/>
            <w:vAlign w:val="center"/>
          </w:tcPr>
          <w:p w14:paraId="2C81F628" w14:textId="1750FFBC" w:rsidR="00CF4D36" w:rsidRPr="00F66B33" w:rsidRDefault="00CF4D36" w:rsidP="00F3390D">
            <w:pPr>
              <w:snapToGrid w:val="0"/>
              <w:ind w:left="-39"/>
              <w:rPr>
                <w:b/>
                <w:bCs/>
                <w:sz w:val="20"/>
                <w:szCs w:val="20"/>
              </w:rPr>
            </w:pPr>
            <w:r w:rsidRPr="00F66B33">
              <w:rPr>
                <w:b/>
                <w:bCs/>
                <w:sz w:val="20"/>
                <w:szCs w:val="20"/>
              </w:rPr>
              <w:t xml:space="preserve">Serwer typu B – poz. 6 w ramach zał. A </w:t>
            </w:r>
            <w:r w:rsidRPr="00F66B33">
              <w:rPr>
                <w:b/>
                <w:bCs/>
                <w:sz w:val="20"/>
                <w:szCs w:val="20"/>
              </w:rPr>
              <w:br/>
              <w:t>do SWZ</w:t>
            </w:r>
          </w:p>
        </w:tc>
        <w:tc>
          <w:tcPr>
            <w:tcW w:w="3827" w:type="dxa"/>
            <w:tcBorders>
              <w:top w:val="single" w:sz="4" w:space="0" w:color="000000"/>
              <w:left w:val="single" w:sz="4" w:space="0" w:color="000000"/>
              <w:bottom w:val="single" w:sz="4" w:space="0" w:color="000000"/>
            </w:tcBorders>
            <w:vAlign w:val="center"/>
          </w:tcPr>
          <w:p w14:paraId="65BD3C48" w14:textId="54E94136" w:rsidR="00CF4D36" w:rsidRPr="00F66B33" w:rsidRDefault="00CF4D36" w:rsidP="00F3390D">
            <w:pPr>
              <w:widowControl/>
              <w:suppressAutoHyphens w:val="0"/>
              <w:snapToGrid w:val="0"/>
              <w:jc w:val="left"/>
              <w:rPr>
                <w:sz w:val="22"/>
                <w:szCs w:val="22"/>
              </w:rPr>
            </w:pPr>
            <w:bookmarkStart w:id="10" w:name="_Hlk174698477"/>
            <w:r w:rsidRPr="00F66B33">
              <w:rPr>
                <w:sz w:val="22"/>
                <w:szCs w:val="22"/>
              </w:rPr>
              <w:t>Producent: .......</w:t>
            </w:r>
            <w:r w:rsidR="00F3390D" w:rsidRPr="00F66B33">
              <w:rPr>
                <w:sz w:val="22"/>
                <w:szCs w:val="22"/>
              </w:rPr>
              <w:t>.................................</w:t>
            </w:r>
            <w:r w:rsidRPr="00F66B33">
              <w:rPr>
                <w:sz w:val="22"/>
                <w:szCs w:val="22"/>
              </w:rPr>
              <w:t>.....</w:t>
            </w:r>
          </w:p>
          <w:p w14:paraId="234BD6FA" w14:textId="7846171A" w:rsidR="00CF4D36" w:rsidRPr="00F66B33" w:rsidRDefault="00CF4D36" w:rsidP="00F3390D">
            <w:pPr>
              <w:widowControl/>
              <w:suppressAutoHyphens w:val="0"/>
              <w:snapToGrid w:val="0"/>
              <w:jc w:val="left"/>
              <w:rPr>
                <w:sz w:val="22"/>
                <w:szCs w:val="22"/>
              </w:rPr>
            </w:pPr>
            <w:r w:rsidRPr="00F66B33">
              <w:rPr>
                <w:sz w:val="22"/>
                <w:szCs w:val="22"/>
              </w:rPr>
              <w:t>Model: .........</w:t>
            </w:r>
            <w:r w:rsidR="00F3390D" w:rsidRPr="00F66B33">
              <w:rPr>
                <w:sz w:val="22"/>
                <w:szCs w:val="22"/>
              </w:rPr>
              <w:t>....................................</w:t>
            </w:r>
            <w:r w:rsidRPr="00F66B33">
              <w:rPr>
                <w:sz w:val="22"/>
                <w:szCs w:val="22"/>
              </w:rPr>
              <w:t>.....</w:t>
            </w:r>
          </w:p>
          <w:p w14:paraId="245FEE09" w14:textId="41967252" w:rsidR="00CF4D36" w:rsidRPr="00F66B33" w:rsidRDefault="00CF4D36" w:rsidP="00F3390D">
            <w:pPr>
              <w:widowControl/>
              <w:suppressAutoHyphens w:val="0"/>
              <w:snapToGrid w:val="0"/>
              <w:jc w:val="left"/>
              <w:rPr>
                <w:sz w:val="22"/>
                <w:szCs w:val="22"/>
              </w:rPr>
            </w:pPr>
            <w:r w:rsidRPr="00F66B33">
              <w:rPr>
                <w:sz w:val="22"/>
                <w:szCs w:val="22"/>
              </w:rPr>
              <w:t>System operacyjny: ........</w:t>
            </w:r>
            <w:bookmarkEnd w:id="10"/>
            <w:r w:rsidR="00F3390D" w:rsidRPr="00F66B33">
              <w:rPr>
                <w:sz w:val="22"/>
                <w:szCs w:val="22"/>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10CD1555" w14:textId="19712332" w:rsidR="00CF4D36" w:rsidRPr="00F66B33" w:rsidRDefault="00CF4D36" w:rsidP="00027996">
            <w:pPr>
              <w:widowControl/>
              <w:suppressAutoHyphens w:val="0"/>
              <w:snapToGrid w:val="0"/>
              <w:rPr>
                <w:sz w:val="22"/>
                <w:szCs w:val="22"/>
              </w:rPr>
            </w:pPr>
          </w:p>
        </w:tc>
        <w:tc>
          <w:tcPr>
            <w:tcW w:w="1557" w:type="dxa"/>
            <w:tcBorders>
              <w:top w:val="single" w:sz="4" w:space="0" w:color="000000"/>
              <w:left w:val="single" w:sz="4" w:space="0" w:color="000000"/>
              <w:bottom w:val="single" w:sz="4" w:space="0" w:color="000000"/>
              <w:right w:val="single" w:sz="4" w:space="0" w:color="000000"/>
            </w:tcBorders>
          </w:tcPr>
          <w:p w14:paraId="7AE0A0BE" w14:textId="77777777" w:rsidR="00CF4D36" w:rsidRPr="00F66B33" w:rsidRDefault="00CF4D36" w:rsidP="00027996">
            <w:pPr>
              <w:widowControl/>
              <w:suppressAutoHyphens w:val="0"/>
              <w:snapToGrid w:val="0"/>
              <w:rPr>
                <w:b/>
                <w:bCs/>
                <w:sz w:val="20"/>
                <w:szCs w:val="20"/>
              </w:rPr>
            </w:pPr>
          </w:p>
        </w:tc>
        <w:tc>
          <w:tcPr>
            <w:tcW w:w="995" w:type="dxa"/>
            <w:tcBorders>
              <w:top w:val="single" w:sz="4" w:space="0" w:color="000000"/>
              <w:left w:val="single" w:sz="4" w:space="0" w:color="000000"/>
              <w:bottom w:val="single" w:sz="4" w:space="0" w:color="000000"/>
            </w:tcBorders>
            <w:shd w:val="clear" w:color="auto" w:fill="auto"/>
            <w:vAlign w:val="center"/>
          </w:tcPr>
          <w:p w14:paraId="26B80538" w14:textId="245F6634" w:rsidR="00CF4D36" w:rsidRPr="00F66B33" w:rsidRDefault="00CF4D36" w:rsidP="00027996">
            <w:pPr>
              <w:widowControl/>
              <w:suppressAutoHyphens w:val="0"/>
              <w:snapToGrid w:val="0"/>
              <w:rPr>
                <w:b/>
                <w:bCs/>
                <w:sz w:val="20"/>
                <w:szCs w:val="20"/>
              </w:rPr>
            </w:pPr>
            <w:r w:rsidRPr="00F66B33">
              <w:rPr>
                <w:b/>
                <w:bCs/>
                <w:sz w:val="20"/>
                <w:szCs w:val="20"/>
              </w:rPr>
              <w:t>1</w:t>
            </w:r>
          </w:p>
        </w:tc>
        <w:tc>
          <w:tcPr>
            <w:tcW w:w="2551" w:type="dxa"/>
            <w:tcBorders>
              <w:top w:val="single" w:sz="4" w:space="0" w:color="000000"/>
              <w:left w:val="single" w:sz="4" w:space="0" w:color="000000"/>
              <w:bottom w:val="single" w:sz="4" w:space="0" w:color="000000"/>
              <w:right w:val="single" w:sz="4" w:space="0" w:color="000000"/>
            </w:tcBorders>
          </w:tcPr>
          <w:p w14:paraId="5224D815" w14:textId="77777777" w:rsidR="00CF4D36" w:rsidRPr="00F66B33" w:rsidRDefault="00CF4D36" w:rsidP="00027996">
            <w:pPr>
              <w:widowControl/>
              <w:suppressAutoHyphens w:val="0"/>
              <w:snapToGrid w:val="0"/>
              <w:rPr>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1E2574D3" w14:textId="77777777" w:rsidR="00CF4D36" w:rsidRPr="00F66B33" w:rsidRDefault="00CF4D36" w:rsidP="00027996">
            <w:pPr>
              <w:widowControl/>
              <w:suppressAutoHyphens w:val="0"/>
              <w:snapToGrid w:val="0"/>
              <w:rPr>
                <w:sz w:val="22"/>
                <w:szCs w:val="22"/>
              </w:rPr>
            </w:pPr>
          </w:p>
        </w:tc>
      </w:tr>
      <w:tr w:rsidR="00CF4D36" w:rsidRPr="00F66B33" w14:paraId="1EBDFD42" w14:textId="1DFF7B86" w:rsidTr="00F3390D">
        <w:trPr>
          <w:trHeight w:val="655"/>
        </w:trPr>
        <w:tc>
          <w:tcPr>
            <w:tcW w:w="424" w:type="dxa"/>
            <w:tcBorders>
              <w:top w:val="single" w:sz="4" w:space="0" w:color="000000"/>
              <w:left w:val="single" w:sz="4" w:space="0" w:color="000000"/>
              <w:bottom w:val="single" w:sz="4" w:space="0" w:color="000000"/>
            </w:tcBorders>
            <w:vAlign w:val="center"/>
          </w:tcPr>
          <w:p w14:paraId="1A10CA88" w14:textId="77777777" w:rsidR="00CF4D36" w:rsidRPr="00F66B33" w:rsidRDefault="00CF4D36" w:rsidP="00B41039">
            <w:pPr>
              <w:pStyle w:val="Akapitzlist"/>
              <w:numPr>
                <w:ilvl w:val="0"/>
                <w:numId w:val="31"/>
              </w:numPr>
              <w:tabs>
                <w:tab w:val="left" w:pos="15"/>
              </w:tabs>
              <w:snapToGrid w:val="0"/>
              <w:ind w:left="321" w:hanging="306"/>
              <w:jc w:val="center"/>
              <w:rPr>
                <w:b/>
                <w:bCs/>
                <w:sz w:val="20"/>
                <w:szCs w:val="20"/>
              </w:rPr>
            </w:pPr>
          </w:p>
        </w:tc>
        <w:tc>
          <w:tcPr>
            <w:tcW w:w="1845" w:type="dxa"/>
            <w:tcBorders>
              <w:top w:val="single" w:sz="4" w:space="0" w:color="000000"/>
              <w:left w:val="single" w:sz="4" w:space="0" w:color="000000"/>
              <w:bottom w:val="single" w:sz="4" w:space="0" w:color="000000"/>
            </w:tcBorders>
            <w:shd w:val="clear" w:color="auto" w:fill="auto"/>
            <w:vAlign w:val="center"/>
          </w:tcPr>
          <w:p w14:paraId="11367AC8" w14:textId="46E91703" w:rsidR="00CF4D36" w:rsidRPr="00F66B33" w:rsidRDefault="00CF4D36" w:rsidP="00F3390D">
            <w:pPr>
              <w:snapToGrid w:val="0"/>
              <w:ind w:left="-39"/>
              <w:rPr>
                <w:b/>
                <w:bCs/>
                <w:sz w:val="20"/>
                <w:szCs w:val="20"/>
              </w:rPr>
            </w:pPr>
            <w:r w:rsidRPr="00F66B33">
              <w:rPr>
                <w:b/>
                <w:bCs/>
                <w:sz w:val="20"/>
                <w:szCs w:val="20"/>
              </w:rPr>
              <w:t>Komputer przenośne – poz. 1 w ramach zał. A do SWZ</w:t>
            </w:r>
          </w:p>
        </w:tc>
        <w:tc>
          <w:tcPr>
            <w:tcW w:w="3827" w:type="dxa"/>
            <w:tcBorders>
              <w:top w:val="single" w:sz="4" w:space="0" w:color="000000"/>
              <w:left w:val="single" w:sz="4" w:space="0" w:color="000000"/>
              <w:bottom w:val="single" w:sz="4" w:space="0" w:color="000000"/>
            </w:tcBorders>
            <w:vAlign w:val="center"/>
          </w:tcPr>
          <w:p w14:paraId="6F70AEFF" w14:textId="7BB871C0" w:rsidR="00CF4D36" w:rsidRPr="00F66B33" w:rsidRDefault="00CF4D36" w:rsidP="00F3390D">
            <w:pPr>
              <w:widowControl/>
              <w:suppressAutoHyphens w:val="0"/>
              <w:snapToGrid w:val="0"/>
              <w:jc w:val="left"/>
              <w:rPr>
                <w:sz w:val="22"/>
                <w:szCs w:val="22"/>
              </w:rPr>
            </w:pPr>
            <w:r w:rsidRPr="00F66B33">
              <w:rPr>
                <w:sz w:val="22"/>
                <w:szCs w:val="22"/>
              </w:rPr>
              <w:t>Producent: ........</w:t>
            </w:r>
            <w:r w:rsidR="00F3390D" w:rsidRPr="00F66B33">
              <w:rPr>
                <w:sz w:val="22"/>
                <w:szCs w:val="22"/>
              </w:rPr>
              <w:t>.................................</w:t>
            </w:r>
            <w:r w:rsidRPr="00F66B33">
              <w:rPr>
                <w:sz w:val="22"/>
                <w:szCs w:val="22"/>
              </w:rPr>
              <w:t>....</w:t>
            </w:r>
          </w:p>
          <w:p w14:paraId="50F65F80" w14:textId="55DCEA48" w:rsidR="00CF4D36" w:rsidRPr="00F66B33" w:rsidRDefault="00CF4D36" w:rsidP="00F3390D">
            <w:pPr>
              <w:widowControl/>
              <w:suppressAutoHyphens w:val="0"/>
              <w:snapToGrid w:val="0"/>
              <w:jc w:val="left"/>
              <w:rPr>
                <w:sz w:val="22"/>
                <w:szCs w:val="22"/>
              </w:rPr>
            </w:pPr>
            <w:r w:rsidRPr="00F66B33">
              <w:rPr>
                <w:sz w:val="22"/>
                <w:szCs w:val="22"/>
              </w:rPr>
              <w:t>Model: ...........</w:t>
            </w:r>
            <w:r w:rsidR="00F3390D" w:rsidRPr="00F66B33">
              <w:rPr>
                <w:sz w:val="22"/>
                <w:szCs w:val="22"/>
              </w:rPr>
              <w:t>.....................................</w:t>
            </w:r>
            <w:r w:rsidRPr="00F66B33">
              <w:rPr>
                <w:sz w:val="22"/>
                <w:szCs w:val="22"/>
              </w:rPr>
              <w:t>...</w:t>
            </w:r>
          </w:p>
          <w:p w14:paraId="25427656" w14:textId="0E731E83" w:rsidR="00CF4D36" w:rsidRPr="00F66B33" w:rsidRDefault="00CF4D36" w:rsidP="00F3390D">
            <w:pPr>
              <w:widowControl/>
              <w:suppressAutoHyphens w:val="0"/>
              <w:snapToGrid w:val="0"/>
              <w:jc w:val="left"/>
              <w:rPr>
                <w:sz w:val="22"/>
                <w:szCs w:val="22"/>
              </w:rPr>
            </w:pPr>
            <w:r w:rsidRPr="00F66B33">
              <w:rPr>
                <w:sz w:val="22"/>
                <w:szCs w:val="22"/>
              </w:rPr>
              <w:t>System operacyjny: .....</w:t>
            </w:r>
            <w:r w:rsidR="00F3390D" w:rsidRPr="00F66B33">
              <w:rPr>
                <w:sz w:val="22"/>
                <w:szCs w:val="22"/>
              </w:rPr>
              <w:t>......................</w:t>
            </w:r>
            <w:r w:rsidRPr="00F66B33">
              <w:rPr>
                <w:sz w:val="22"/>
                <w:szCs w:val="22"/>
              </w:rPr>
              <w:t>...</w:t>
            </w:r>
          </w:p>
          <w:p w14:paraId="01C27D90" w14:textId="5170142E" w:rsidR="00FE5221" w:rsidRPr="00F66B33" w:rsidRDefault="00FE5221" w:rsidP="00F3390D">
            <w:pPr>
              <w:widowControl/>
              <w:suppressAutoHyphens w:val="0"/>
              <w:snapToGrid w:val="0"/>
              <w:jc w:val="left"/>
              <w:rPr>
                <w:sz w:val="22"/>
                <w:szCs w:val="22"/>
              </w:rPr>
            </w:pPr>
            <w:r w:rsidRPr="00F66B33">
              <w:rPr>
                <w:sz w:val="22"/>
                <w:szCs w:val="22"/>
              </w:rPr>
              <w:t>Model oferowanego procesora</w:t>
            </w:r>
            <w:r w:rsidR="00F3390D" w:rsidRPr="00F66B33">
              <w:rPr>
                <w:sz w:val="22"/>
                <w:szCs w:val="22"/>
              </w:rPr>
              <w:t xml:space="preserve"> ...........................................</w:t>
            </w:r>
            <w:r w:rsidRPr="00F66B33">
              <w:rPr>
                <w:sz w:val="22"/>
                <w:szCs w:val="22"/>
              </w:rPr>
              <w:t>...................</w:t>
            </w:r>
          </w:p>
          <w:p w14:paraId="7211070C" w14:textId="546F6E86" w:rsidR="00FE5221" w:rsidRPr="00F66B33" w:rsidRDefault="00FE5221" w:rsidP="00F3390D">
            <w:pPr>
              <w:widowControl/>
              <w:suppressAutoHyphens w:val="0"/>
              <w:snapToGrid w:val="0"/>
              <w:jc w:val="left"/>
              <w:rPr>
                <w:sz w:val="22"/>
                <w:szCs w:val="22"/>
              </w:rPr>
            </w:pPr>
            <w:r w:rsidRPr="00F66B33">
              <w:rPr>
                <w:sz w:val="22"/>
                <w:szCs w:val="22"/>
              </w:rPr>
              <w:t>Model oferowanej karty graficznej</w:t>
            </w:r>
            <w:r w:rsidR="00F3390D" w:rsidRPr="00F66B33">
              <w:rPr>
                <w:sz w:val="22"/>
                <w:szCs w:val="22"/>
              </w:rPr>
              <w:t xml:space="preserve"> </w:t>
            </w:r>
            <w:r w:rsidRPr="00F66B33">
              <w:rPr>
                <w:sz w:val="22"/>
                <w:szCs w:val="22"/>
              </w:rPr>
              <w:t>............</w:t>
            </w:r>
            <w:r w:rsidR="00F3390D" w:rsidRPr="00F66B33">
              <w:rPr>
                <w:sz w:val="22"/>
                <w:szCs w:val="22"/>
              </w:rPr>
              <w:t>................................................</w:t>
            </w:r>
            <w:r w:rsidRPr="00F66B33">
              <w:rPr>
                <w:sz w:val="22"/>
                <w:szCs w:val="22"/>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124840A3" w14:textId="77777777" w:rsidR="00CF4D36" w:rsidRPr="00F66B33" w:rsidRDefault="00CF4D36" w:rsidP="00027996">
            <w:pPr>
              <w:widowControl/>
              <w:suppressAutoHyphens w:val="0"/>
              <w:snapToGrid w:val="0"/>
              <w:rPr>
                <w:sz w:val="22"/>
                <w:szCs w:val="22"/>
              </w:rPr>
            </w:pPr>
          </w:p>
        </w:tc>
        <w:tc>
          <w:tcPr>
            <w:tcW w:w="1557" w:type="dxa"/>
            <w:tcBorders>
              <w:top w:val="single" w:sz="4" w:space="0" w:color="000000"/>
              <w:left w:val="single" w:sz="4" w:space="0" w:color="000000"/>
              <w:bottom w:val="single" w:sz="4" w:space="0" w:color="000000"/>
              <w:right w:val="single" w:sz="4" w:space="0" w:color="000000"/>
            </w:tcBorders>
          </w:tcPr>
          <w:p w14:paraId="52B6AB17" w14:textId="77777777" w:rsidR="00CF4D36" w:rsidRPr="00F66B33" w:rsidRDefault="00CF4D36" w:rsidP="00027996">
            <w:pPr>
              <w:widowControl/>
              <w:suppressAutoHyphens w:val="0"/>
              <w:snapToGrid w:val="0"/>
              <w:rPr>
                <w:b/>
                <w:bCs/>
                <w:sz w:val="20"/>
                <w:szCs w:val="20"/>
              </w:rPr>
            </w:pPr>
          </w:p>
        </w:tc>
        <w:tc>
          <w:tcPr>
            <w:tcW w:w="995" w:type="dxa"/>
            <w:tcBorders>
              <w:top w:val="single" w:sz="4" w:space="0" w:color="000000"/>
              <w:left w:val="single" w:sz="4" w:space="0" w:color="000000"/>
              <w:bottom w:val="single" w:sz="4" w:space="0" w:color="000000"/>
            </w:tcBorders>
            <w:shd w:val="clear" w:color="auto" w:fill="auto"/>
            <w:vAlign w:val="center"/>
          </w:tcPr>
          <w:p w14:paraId="78E468A1" w14:textId="1683A0A6" w:rsidR="00CF4D36" w:rsidRPr="00F66B33" w:rsidRDefault="00CF4D36" w:rsidP="00027996">
            <w:pPr>
              <w:widowControl/>
              <w:suppressAutoHyphens w:val="0"/>
              <w:snapToGrid w:val="0"/>
              <w:rPr>
                <w:b/>
                <w:bCs/>
                <w:sz w:val="20"/>
                <w:szCs w:val="20"/>
              </w:rPr>
            </w:pPr>
            <w:r w:rsidRPr="00F66B33">
              <w:rPr>
                <w:b/>
                <w:bCs/>
                <w:sz w:val="20"/>
                <w:szCs w:val="20"/>
              </w:rPr>
              <w:t>30</w:t>
            </w:r>
          </w:p>
        </w:tc>
        <w:tc>
          <w:tcPr>
            <w:tcW w:w="2551" w:type="dxa"/>
            <w:tcBorders>
              <w:top w:val="single" w:sz="4" w:space="0" w:color="000000"/>
              <w:left w:val="single" w:sz="4" w:space="0" w:color="000000"/>
              <w:bottom w:val="single" w:sz="4" w:space="0" w:color="000000"/>
              <w:right w:val="single" w:sz="4" w:space="0" w:color="000000"/>
            </w:tcBorders>
          </w:tcPr>
          <w:p w14:paraId="6D8EEA43" w14:textId="77777777" w:rsidR="00CF4D36" w:rsidRPr="00F66B33" w:rsidRDefault="00CF4D36" w:rsidP="00027996">
            <w:pPr>
              <w:widowControl/>
              <w:suppressAutoHyphens w:val="0"/>
              <w:snapToGrid w:val="0"/>
              <w:rPr>
                <w:sz w:val="22"/>
                <w:szCs w:val="22"/>
              </w:rPr>
            </w:pPr>
          </w:p>
        </w:tc>
        <w:tc>
          <w:tcPr>
            <w:tcW w:w="2693" w:type="dxa"/>
            <w:tcBorders>
              <w:top w:val="single" w:sz="4" w:space="0" w:color="000000"/>
              <w:left w:val="single" w:sz="4" w:space="0" w:color="000000"/>
              <w:bottom w:val="single" w:sz="4" w:space="0" w:color="000000"/>
              <w:right w:val="single" w:sz="4" w:space="0" w:color="000000"/>
            </w:tcBorders>
          </w:tcPr>
          <w:p w14:paraId="6D329859" w14:textId="77777777" w:rsidR="00CF4D36" w:rsidRPr="00F66B33" w:rsidRDefault="00CF4D36" w:rsidP="00027996">
            <w:pPr>
              <w:widowControl/>
              <w:suppressAutoHyphens w:val="0"/>
              <w:snapToGrid w:val="0"/>
              <w:rPr>
                <w:sz w:val="22"/>
                <w:szCs w:val="22"/>
              </w:rPr>
            </w:pPr>
          </w:p>
        </w:tc>
      </w:tr>
      <w:tr w:rsidR="00CF4D36" w:rsidRPr="00F66B33" w14:paraId="3EEFDC9E" w14:textId="490B71E9" w:rsidTr="00CF4D36">
        <w:trPr>
          <w:trHeight w:val="748"/>
        </w:trPr>
        <w:tc>
          <w:tcPr>
            <w:tcW w:w="424" w:type="dxa"/>
            <w:tcBorders>
              <w:top w:val="single" w:sz="4" w:space="0" w:color="000000"/>
              <w:left w:val="single" w:sz="4" w:space="0" w:color="000000"/>
              <w:bottom w:val="single" w:sz="4" w:space="0" w:color="000000"/>
            </w:tcBorders>
          </w:tcPr>
          <w:p w14:paraId="3C526197" w14:textId="77777777" w:rsidR="00CF4D36" w:rsidRPr="00F66B33" w:rsidRDefault="00CF4D36" w:rsidP="00DD3FC1">
            <w:pPr>
              <w:widowControl/>
              <w:suppressAutoHyphens w:val="0"/>
              <w:snapToGrid w:val="0"/>
              <w:rPr>
                <w:b/>
                <w:sz w:val="20"/>
                <w:szCs w:val="20"/>
              </w:rPr>
            </w:pPr>
          </w:p>
        </w:tc>
        <w:tc>
          <w:tcPr>
            <w:tcW w:w="10067" w:type="dxa"/>
            <w:gridSpan w:val="5"/>
            <w:tcBorders>
              <w:top w:val="single" w:sz="4" w:space="0" w:color="000000"/>
              <w:left w:val="single" w:sz="4" w:space="0" w:color="000000"/>
              <w:bottom w:val="single" w:sz="4" w:space="0" w:color="000000"/>
            </w:tcBorders>
          </w:tcPr>
          <w:p w14:paraId="73E24248" w14:textId="7EEE1C85" w:rsidR="00CF4D36" w:rsidRPr="00F66B33" w:rsidRDefault="00CF4D36" w:rsidP="000E2172">
            <w:pPr>
              <w:widowControl/>
              <w:suppressAutoHyphens w:val="0"/>
              <w:snapToGrid w:val="0"/>
              <w:jc w:val="right"/>
              <w:rPr>
                <w:b/>
                <w:bCs/>
                <w:sz w:val="20"/>
                <w:szCs w:val="20"/>
              </w:rPr>
            </w:pPr>
            <w:r w:rsidRPr="00F66B33">
              <w:rPr>
                <w:b/>
                <w:sz w:val="20"/>
                <w:szCs w:val="20"/>
              </w:rPr>
              <w:t xml:space="preserve">SUMARYCZNA CENA NETTO ZA REALIZACJĘ CAŁOŚCI PRZEDMIOTU ZAMÓWIENIA (tj. zgodnie </w:t>
            </w:r>
            <w:r w:rsidRPr="00F66B33">
              <w:rPr>
                <w:b/>
                <w:sz w:val="20"/>
                <w:szCs w:val="20"/>
              </w:rPr>
              <w:br/>
              <w:t>z rozdziałem XIV SWZ):</w:t>
            </w:r>
          </w:p>
        </w:tc>
        <w:tc>
          <w:tcPr>
            <w:tcW w:w="2551" w:type="dxa"/>
            <w:tcBorders>
              <w:top w:val="single" w:sz="4" w:space="0" w:color="000000"/>
              <w:left w:val="single" w:sz="4" w:space="0" w:color="000000"/>
              <w:bottom w:val="single" w:sz="4" w:space="0" w:color="000000"/>
              <w:right w:val="single" w:sz="4" w:space="0" w:color="000000"/>
            </w:tcBorders>
          </w:tcPr>
          <w:p w14:paraId="41B07BC5" w14:textId="77777777" w:rsidR="00CF4D36" w:rsidRPr="00F66B33" w:rsidRDefault="00CF4D36" w:rsidP="00DD3FC1">
            <w:pPr>
              <w:widowControl/>
              <w:suppressAutoHyphens w:val="0"/>
              <w:snapToGrid w:val="0"/>
              <w:rPr>
                <w:sz w:val="22"/>
                <w:szCs w:val="22"/>
              </w:rPr>
            </w:pPr>
          </w:p>
          <w:p w14:paraId="4A15BC91" w14:textId="570A501E" w:rsidR="00CF4D36" w:rsidRPr="00F66B33" w:rsidRDefault="00CF4D36" w:rsidP="00DD3FC1">
            <w:pPr>
              <w:widowControl/>
              <w:suppressAutoHyphens w:val="0"/>
              <w:snapToGrid w:val="0"/>
              <w:rPr>
                <w:sz w:val="22"/>
                <w:szCs w:val="22"/>
              </w:rPr>
            </w:pPr>
            <w:r w:rsidRPr="00F66B33">
              <w:rPr>
                <w:sz w:val="22"/>
                <w:szCs w:val="22"/>
              </w:rPr>
              <w:t>.............................. PLN</w:t>
            </w:r>
          </w:p>
        </w:tc>
        <w:tc>
          <w:tcPr>
            <w:tcW w:w="2693" w:type="dxa"/>
            <w:tcBorders>
              <w:top w:val="single" w:sz="4" w:space="0" w:color="000000"/>
              <w:left w:val="single" w:sz="4" w:space="0" w:color="000000"/>
              <w:bottom w:val="single" w:sz="4" w:space="0" w:color="000000"/>
              <w:right w:val="single" w:sz="4" w:space="0" w:color="000000"/>
            </w:tcBorders>
          </w:tcPr>
          <w:p w14:paraId="37131C85" w14:textId="77777777" w:rsidR="00CF4D36" w:rsidRPr="00F66B33" w:rsidRDefault="00CF4D36" w:rsidP="00DD3FC1">
            <w:pPr>
              <w:widowControl/>
              <w:suppressAutoHyphens w:val="0"/>
              <w:snapToGrid w:val="0"/>
              <w:rPr>
                <w:sz w:val="22"/>
                <w:szCs w:val="22"/>
              </w:rPr>
            </w:pPr>
          </w:p>
          <w:p w14:paraId="571DE0EB" w14:textId="590F328C" w:rsidR="00CF4D36" w:rsidRPr="00F66B33" w:rsidRDefault="00CF4D36" w:rsidP="00DD3FC1">
            <w:pPr>
              <w:widowControl/>
              <w:suppressAutoHyphens w:val="0"/>
              <w:snapToGrid w:val="0"/>
              <w:rPr>
                <w:sz w:val="22"/>
                <w:szCs w:val="22"/>
              </w:rPr>
            </w:pPr>
            <w:r w:rsidRPr="00F66B33">
              <w:rPr>
                <w:sz w:val="22"/>
                <w:szCs w:val="22"/>
              </w:rPr>
              <w:t>.............................. PLN</w:t>
            </w:r>
          </w:p>
        </w:tc>
      </w:tr>
    </w:tbl>
    <w:p w14:paraId="3A29D826" w14:textId="77777777" w:rsidR="00C52BC5" w:rsidRPr="00F66B33" w:rsidRDefault="00C52BC5" w:rsidP="003D1172">
      <w:pPr>
        <w:widowControl/>
        <w:suppressAutoHyphens w:val="0"/>
        <w:ind w:left="540"/>
        <w:jc w:val="right"/>
        <w:rPr>
          <w:b/>
          <w:bCs/>
          <w:sz w:val="22"/>
          <w:szCs w:val="22"/>
        </w:rPr>
      </w:pPr>
    </w:p>
    <w:p w14:paraId="202D0BC4" w14:textId="77349249" w:rsidR="000E2172" w:rsidRPr="00F66B33" w:rsidRDefault="000E2172" w:rsidP="000E2172">
      <w:pPr>
        <w:tabs>
          <w:tab w:val="left" w:pos="6705"/>
          <w:tab w:val="center" w:pos="7001"/>
        </w:tabs>
        <w:jc w:val="left"/>
        <w:rPr>
          <w:b/>
          <w:bCs/>
          <w:sz w:val="22"/>
          <w:szCs w:val="22"/>
        </w:rPr>
      </w:pPr>
      <w:r w:rsidRPr="00F66B33">
        <w:rPr>
          <w:b/>
          <w:bCs/>
          <w:sz w:val="22"/>
          <w:szCs w:val="22"/>
        </w:rPr>
        <w:t xml:space="preserve">Wykonawca musi zaoferować sprzęt spełniający w stopniu minimalnym wymagania Zamawiającego określone w Załączniku A do SWZ. </w:t>
      </w:r>
    </w:p>
    <w:p w14:paraId="7D8A3CDB" w14:textId="7B29169F" w:rsidR="000E2172" w:rsidRPr="00F66B33" w:rsidRDefault="000E2172" w:rsidP="000E2172">
      <w:pPr>
        <w:jc w:val="left"/>
        <w:rPr>
          <w:b/>
          <w:bCs/>
          <w:sz w:val="22"/>
          <w:szCs w:val="22"/>
        </w:rPr>
        <w:sectPr w:rsidR="000E2172" w:rsidRPr="00F66B33" w:rsidSect="00C52BC5">
          <w:pgSz w:w="16838" w:h="11906" w:orient="landscape"/>
          <w:pgMar w:top="1418" w:right="1418" w:bottom="1418" w:left="1418" w:header="709" w:footer="709" w:gutter="0"/>
          <w:cols w:space="708"/>
          <w:docGrid w:linePitch="360"/>
        </w:sectPr>
      </w:pPr>
      <w:r w:rsidRPr="00F66B33">
        <w:rPr>
          <w:b/>
          <w:bCs/>
          <w:sz w:val="22"/>
          <w:szCs w:val="22"/>
        </w:rPr>
        <w:t>Wraz z oferta muszą być dołączone przedmiotowe środki dowodowe wskazane w rozdziale IV SWZ.</w:t>
      </w:r>
    </w:p>
    <w:p w14:paraId="048C9CF0" w14:textId="77777777" w:rsidR="00B94F04" w:rsidRPr="00F66B33" w:rsidRDefault="00B94F04" w:rsidP="003D1172">
      <w:pPr>
        <w:widowControl/>
        <w:suppressAutoHyphens w:val="0"/>
        <w:ind w:left="540"/>
        <w:jc w:val="right"/>
        <w:rPr>
          <w:b/>
          <w:bCs/>
          <w:i/>
          <w:iCs/>
          <w:sz w:val="22"/>
          <w:szCs w:val="22"/>
        </w:rPr>
      </w:pPr>
    </w:p>
    <w:p w14:paraId="4FEBC65A" w14:textId="7D525F95" w:rsidR="00B94F04" w:rsidRPr="00F66B33" w:rsidRDefault="00B94F04" w:rsidP="00B94F04">
      <w:pPr>
        <w:jc w:val="right"/>
        <w:rPr>
          <w:b/>
          <w:bCs/>
          <w:i/>
          <w:iCs/>
          <w:sz w:val="22"/>
          <w:szCs w:val="22"/>
        </w:rPr>
      </w:pPr>
      <w:r w:rsidRPr="00F66B33">
        <w:rPr>
          <w:b/>
          <w:bCs/>
          <w:i/>
          <w:iCs/>
          <w:sz w:val="22"/>
          <w:szCs w:val="22"/>
        </w:rPr>
        <w:t>Załącznik nr 3 do formularza oferty</w:t>
      </w:r>
    </w:p>
    <w:p w14:paraId="23255219" w14:textId="77777777" w:rsidR="00B94F04" w:rsidRPr="00F66B33" w:rsidRDefault="00B94F04" w:rsidP="00B94F04">
      <w:pPr>
        <w:jc w:val="right"/>
        <w:rPr>
          <w:b/>
        </w:rPr>
      </w:pPr>
    </w:p>
    <w:p w14:paraId="69CB5608" w14:textId="77777777" w:rsidR="00B94F04" w:rsidRPr="00F66B33" w:rsidRDefault="00B94F04" w:rsidP="00B94F04">
      <w:pPr>
        <w:pStyle w:val="Tekstpodstawowy"/>
        <w:spacing w:line="240" w:lineRule="auto"/>
        <w:jc w:val="center"/>
        <w:rPr>
          <w:b/>
          <w:iCs/>
          <w:color w:val="000000"/>
          <w:sz w:val="22"/>
          <w:szCs w:val="22"/>
          <w:u w:val="single"/>
        </w:rPr>
      </w:pPr>
      <w:r w:rsidRPr="00F66B33">
        <w:rPr>
          <w:b/>
          <w:iCs/>
          <w:color w:val="000000"/>
          <w:sz w:val="22"/>
          <w:szCs w:val="22"/>
          <w:u w:val="single"/>
        </w:rPr>
        <w:t>OŚWIADCZENIE</w:t>
      </w:r>
    </w:p>
    <w:p w14:paraId="38B05FA7" w14:textId="77777777" w:rsidR="00B94F04" w:rsidRPr="00F66B33" w:rsidRDefault="00B94F04" w:rsidP="00B94F04">
      <w:pPr>
        <w:pStyle w:val="Tekstpodstawowy"/>
        <w:spacing w:line="240" w:lineRule="auto"/>
        <w:jc w:val="center"/>
        <w:rPr>
          <w:b/>
          <w:i/>
          <w:iCs/>
          <w:color w:val="000000"/>
          <w:sz w:val="22"/>
          <w:szCs w:val="22"/>
          <w:u w:val="single"/>
        </w:rPr>
      </w:pPr>
      <w:r w:rsidRPr="00F66B33">
        <w:rPr>
          <w:b/>
          <w:i/>
          <w:iCs/>
          <w:color w:val="000000"/>
          <w:sz w:val="22"/>
          <w:szCs w:val="22"/>
          <w:u w:val="single"/>
        </w:rPr>
        <w:t>(wykaz podwykonawców)</w:t>
      </w:r>
    </w:p>
    <w:p w14:paraId="61524EFA" w14:textId="77777777" w:rsidR="00B94F04" w:rsidRPr="00F66B33" w:rsidRDefault="00B94F04" w:rsidP="00B94F04">
      <w:pPr>
        <w:pStyle w:val="Tekstpodstawowy"/>
        <w:spacing w:line="240" w:lineRule="auto"/>
        <w:rPr>
          <w:sz w:val="22"/>
          <w:szCs w:val="22"/>
        </w:rPr>
      </w:pPr>
      <w:r w:rsidRPr="00F66B33">
        <w:rPr>
          <w:sz w:val="22"/>
          <w:szCs w:val="22"/>
        </w:rPr>
        <w:t>Oświadczamy, że:</w:t>
      </w:r>
    </w:p>
    <w:p w14:paraId="2DACA756" w14:textId="77777777" w:rsidR="00B94F04" w:rsidRPr="00F66B33" w:rsidRDefault="00B94F04" w:rsidP="00B94F04">
      <w:pPr>
        <w:pStyle w:val="Tekstpodstawowy"/>
        <w:spacing w:line="240" w:lineRule="auto"/>
        <w:rPr>
          <w:sz w:val="22"/>
          <w:szCs w:val="22"/>
        </w:rPr>
      </w:pPr>
    </w:p>
    <w:p w14:paraId="539C51E7" w14:textId="77777777" w:rsidR="00B94F04" w:rsidRPr="00F66B33" w:rsidRDefault="00B94F04" w:rsidP="00B41039">
      <w:pPr>
        <w:pStyle w:val="Tekstpodstawowy"/>
        <w:numPr>
          <w:ilvl w:val="0"/>
          <w:numId w:val="43"/>
        </w:numPr>
        <w:spacing w:line="240" w:lineRule="auto"/>
        <w:ind w:left="426"/>
        <w:rPr>
          <w:sz w:val="22"/>
          <w:szCs w:val="22"/>
        </w:rPr>
      </w:pPr>
      <w:r w:rsidRPr="00F66B33">
        <w:rPr>
          <w:b/>
          <w:bCs/>
          <w:sz w:val="22"/>
          <w:szCs w:val="22"/>
        </w:rPr>
        <w:t>powierzamy*</w:t>
      </w:r>
      <w:r w:rsidRPr="00F66B33">
        <w:rPr>
          <w:sz w:val="22"/>
          <w:szCs w:val="22"/>
        </w:rPr>
        <w:t xml:space="preserve"> następującym podwykonawcom wykonanie następujących części (zakresu) zamówienia:</w:t>
      </w:r>
    </w:p>
    <w:p w14:paraId="2EFEE595" w14:textId="77777777" w:rsidR="00B94F04" w:rsidRPr="00F66B33" w:rsidRDefault="00B94F04" w:rsidP="00B94F04">
      <w:pPr>
        <w:pStyle w:val="Tekstpodstawowy"/>
        <w:spacing w:line="240" w:lineRule="auto"/>
        <w:ind w:left="426"/>
        <w:rPr>
          <w:sz w:val="22"/>
          <w:szCs w:val="22"/>
        </w:rPr>
      </w:pPr>
    </w:p>
    <w:p w14:paraId="03BA56BB" w14:textId="77777777" w:rsidR="00B94F04" w:rsidRPr="00F66B33" w:rsidRDefault="00B94F04" w:rsidP="00B41039">
      <w:pPr>
        <w:pStyle w:val="Tekstpodstawowy"/>
        <w:numPr>
          <w:ilvl w:val="0"/>
          <w:numId w:val="44"/>
        </w:numPr>
        <w:spacing w:line="240" w:lineRule="auto"/>
        <w:rPr>
          <w:sz w:val="22"/>
          <w:szCs w:val="22"/>
        </w:rPr>
      </w:pPr>
      <w:r w:rsidRPr="00F66B33">
        <w:rPr>
          <w:sz w:val="22"/>
          <w:szCs w:val="22"/>
        </w:rPr>
        <w:t>Podwykonawca: ………………………………………………………………………………..</w:t>
      </w:r>
    </w:p>
    <w:p w14:paraId="1E9DEFFE" w14:textId="77777777" w:rsidR="00B94F04" w:rsidRPr="00F66B33" w:rsidRDefault="00B94F04" w:rsidP="00B94F04">
      <w:pPr>
        <w:ind w:left="786"/>
      </w:pPr>
      <w:r w:rsidRPr="00F66B33">
        <w:rPr>
          <w:rFonts w:ascii="Tahoma" w:hAnsi="Tahoma" w:cs="Tahoma"/>
          <w:i/>
          <w:sz w:val="18"/>
          <w:szCs w:val="18"/>
        </w:rPr>
        <w:t>[*podać: pełną nazwę/firmę; adres; w zależności od podmiotu: NIP/PESEL, numer KRS/CEIDG]</w:t>
      </w:r>
    </w:p>
    <w:p w14:paraId="2C0CB59F" w14:textId="77777777" w:rsidR="00B94F04" w:rsidRPr="00F66B33" w:rsidRDefault="00B94F04" w:rsidP="00B94F04">
      <w:pPr>
        <w:pStyle w:val="Tekstpodstawowy"/>
        <w:spacing w:line="240" w:lineRule="auto"/>
        <w:ind w:left="709"/>
        <w:rPr>
          <w:sz w:val="22"/>
          <w:szCs w:val="22"/>
        </w:rPr>
      </w:pPr>
      <w:r w:rsidRPr="00F66B33">
        <w:rPr>
          <w:sz w:val="22"/>
          <w:szCs w:val="22"/>
        </w:rPr>
        <w:t>Zakres zamówienia ……………………………………………………………………………..</w:t>
      </w:r>
    </w:p>
    <w:p w14:paraId="7EA06023" w14:textId="77777777" w:rsidR="00B94F04" w:rsidRPr="00F66B33" w:rsidRDefault="00B94F04" w:rsidP="00B94F04">
      <w:pPr>
        <w:pStyle w:val="Tekstpodstawowy"/>
        <w:spacing w:line="240" w:lineRule="auto"/>
        <w:ind w:left="709"/>
        <w:rPr>
          <w:sz w:val="22"/>
          <w:szCs w:val="22"/>
        </w:rPr>
      </w:pPr>
      <w:r w:rsidRPr="00F66B33">
        <w:rPr>
          <w:sz w:val="22"/>
          <w:szCs w:val="22"/>
        </w:rPr>
        <w:t>………………………………………………………………………………………………….</w:t>
      </w:r>
    </w:p>
    <w:p w14:paraId="69951493" w14:textId="77777777" w:rsidR="00B94F04" w:rsidRPr="00F66B33" w:rsidRDefault="00B94F04" w:rsidP="00B94F04">
      <w:pPr>
        <w:pStyle w:val="Tekstpodstawowy"/>
        <w:spacing w:line="240" w:lineRule="auto"/>
        <w:ind w:left="709"/>
        <w:rPr>
          <w:sz w:val="22"/>
          <w:szCs w:val="22"/>
        </w:rPr>
      </w:pPr>
      <w:r w:rsidRPr="00F66B33">
        <w:rPr>
          <w:sz w:val="22"/>
          <w:szCs w:val="22"/>
        </w:rPr>
        <w:t>………………………………………………………………………………………………….</w:t>
      </w:r>
    </w:p>
    <w:p w14:paraId="174340F8" w14:textId="77777777" w:rsidR="00B94F04" w:rsidRPr="00F66B33" w:rsidRDefault="00B94F04" w:rsidP="00B94F04">
      <w:pPr>
        <w:pStyle w:val="Tekstpodstawowy"/>
        <w:spacing w:line="240" w:lineRule="auto"/>
        <w:ind w:left="709"/>
        <w:rPr>
          <w:rFonts w:ascii="Tahoma" w:hAnsi="Tahoma" w:cs="Tahoma"/>
          <w:i/>
          <w:sz w:val="18"/>
          <w:szCs w:val="18"/>
        </w:rPr>
      </w:pPr>
      <w:r w:rsidRPr="00F66B33">
        <w:rPr>
          <w:rFonts w:ascii="Tahoma" w:hAnsi="Tahoma" w:cs="Tahoma"/>
          <w:i/>
          <w:sz w:val="18"/>
          <w:szCs w:val="18"/>
        </w:rPr>
        <w:t>[*podać]</w:t>
      </w:r>
    </w:p>
    <w:p w14:paraId="0A201D59" w14:textId="77777777" w:rsidR="00B94F04" w:rsidRPr="00F66B33" w:rsidRDefault="00B94F04" w:rsidP="00B94F04">
      <w:pPr>
        <w:pStyle w:val="Tekstpodstawowy"/>
        <w:spacing w:line="240" w:lineRule="auto"/>
        <w:ind w:left="709"/>
        <w:rPr>
          <w:rFonts w:ascii="Tahoma" w:hAnsi="Tahoma" w:cs="Tahoma"/>
          <w:i/>
          <w:sz w:val="18"/>
          <w:szCs w:val="18"/>
        </w:rPr>
      </w:pPr>
    </w:p>
    <w:p w14:paraId="0D129C1A" w14:textId="77777777" w:rsidR="00B94F04" w:rsidRPr="00F66B33" w:rsidRDefault="00B94F04" w:rsidP="00B94F04">
      <w:pPr>
        <w:pStyle w:val="Tekstpodstawowy"/>
        <w:spacing w:line="240" w:lineRule="auto"/>
        <w:ind w:left="709"/>
        <w:rPr>
          <w:b/>
          <w:bCs/>
          <w:iCs/>
          <w:sz w:val="22"/>
          <w:szCs w:val="22"/>
        </w:rPr>
      </w:pPr>
      <w:r w:rsidRPr="00F66B33">
        <w:rPr>
          <w:b/>
          <w:bCs/>
          <w:iCs/>
          <w:sz w:val="22"/>
          <w:szCs w:val="22"/>
        </w:rPr>
        <w:t>Na ww. podwykonawcę przypada …….. % wartości zamówienia.</w:t>
      </w:r>
    </w:p>
    <w:p w14:paraId="1DFB50D6" w14:textId="77777777" w:rsidR="00B94F04" w:rsidRPr="00F66B33" w:rsidRDefault="00B94F04" w:rsidP="00B94F04">
      <w:pPr>
        <w:pStyle w:val="Tekstpodstawowy"/>
        <w:spacing w:line="240" w:lineRule="auto"/>
        <w:ind w:left="709"/>
        <w:rPr>
          <w:rFonts w:ascii="Tahoma" w:hAnsi="Tahoma" w:cs="Tahoma"/>
          <w:i/>
          <w:sz w:val="18"/>
          <w:szCs w:val="18"/>
        </w:rPr>
      </w:pPr>
      <w:r w:rsidRPr="00F66B33">
        <w:rPr>
          <w:rFonts w:ascii="Tahoma" w:hAnsi="Tahoma" w:cs="Tahoma"/>
          <w:i/>
          <w:sz w:val="18"/>
          <w:szCs w:val="18"/>
        </w:rPr>
        <w:t>[*podać; w przypadku, gdy na podwykonawcę lub dostawcę przypada ponad 10% wartości zamówienia, podlega on obligatoryjnej weryfikacji w zakresie braku podstaw do wykluczenia na podstawie art. 5k cyt. w treści SWZ rozporządzenia]</w:t>
      </w:r>
    </w:p>
    <w:p w14:paraId="4D58EED8" w14:textId="77777777" w:rsidR="00B94F04" w:rsidRPr="00F66B33" w:rsidRDefault="00B94F04" w:rsidP="00B94F04">
      <w:pPr>
        <w:pStyle w:val="Tekstpodstawowy"/>
        <w:spacing w:line="240" w:lineRule="auto"/>
        <w:rPr>
          <w:sz w:val="22"/>
          <w:szCs w:val="22"/>
        </w:rPr>
      </w:pPr>
    </w:p>
    <w:p w14:paraId="67CFAAC9" w14:textId="77777777" w:rsidR="00B94F04" w:rsidRPr="00F66B33" w:rsidRDefault="00B94F04" w:rsidP="00B41039">
      <w:pPr>
        <w:pStyle w:val="Tekstpodstawowy"/>
        <w:numPr>
          <w:ilvl w:val="0"/>
          <w:numId w:val="44"/>
        </w:numPr>
        <w:spacing w:line="240" w:lineRule="auto"/>
        <w:rPr>
          <w:sz w:val="22"/>
          <w:szCs w:val="22"/>
        </w:rPr>
      </w:pPr>
      <w:r w:rsidRPr="00F66B33">
        <w:rPr>
          <w:sz w:val="22"/>
          <w:szCs w:val="22"/>
        </w:rPr>
        <w:t>Podwykonawca: ………………………………………………………………………………..</w:t>
      </w:r>
    </w:p>
    <w:p w14:paraId="24D7C474" w14:textId="77777777" w:rsidR="00B94F04" w:rsidRPr="00F66B33" w:rsidRDefault="00B94F04" w:rsidP="00B94F04">
      <w:pPr>
        <w:ind w:left="786"/>
      </w:pPr>
      <w:r w:rsidRPr="00F66B33">
        <w:rPr>
          <w:rFonts w:ascii="Tahoma" w:hAnsi="Tahoma" w:cs="Tahoma"/>
          <w:i/>
          <w:sz w:val="18"/>
          <w:szCs w:val="18"/>
        </w:rPr>
        <w:t>[*podać: pełną nazwę/firmę; adres; w zależności od podmiotu: NIP/PESEL, numer KRS/CEIDG]</w:t>
      </w:r>
    </w:p>
    <w:p w14:paraId="04984B0B" w14:textId="77777777" w:rsidR="00B94F04" w:rsidRPr="00F66B33" w:rsidRDefault="00B94F04" w:rsidP="00B94F04">
      <w:pPr>
        <w:pStyle w:val="Tekstpodstawowy"/>
        <w:spacing w:line="240" w:lineRule="auto"/>
        <w:ind w:left="709"/>
        <w:rPr>
          <w:sz w:val="22"/>
          <w:szCs w:val="22"/>
        </w:rPr>
      </w:pPr>
      <w:r w:rsidRPr="00F66B33">
        <w:rPr>
          <w:sz w:val="22"/>
          <w:szCs w:val="22"/>
        </w:rPr>
        <w:t>Zakres zamówienia …………………………………………………………………………..…</w:t>
      </w:r>
    </w:p>
    <w:p w14:paraId="6183A19D" w14:textId="77777777" w:rsidR="00B94F04" w:rsidRPr="00F66B33" w:rsidRDefault="00B94F04" w:rsidP="00B94F04">
      <w:pPr>
        <w:pStyle w:val="Tekstpodstawowy"/>
        <w:spacing w:line="240" w:lineRule="auto"/>
        <w:ind w:left="709"/>
        <w:rPr>
          <w:sz w:val="22"/>
          <w:szCs w:val="22"/>
        </w:rPr>
      </w:pPr>
      <w:r w:rsidRPr="00F66B33">
        <w:rPr>
          <w:sz w:val="22"/>
          <w:szCs w:val="22"/>
        </w:rPr>
        <w:t>…………………………………………………………………………………………………..</w:t>
      </w:r>
    </w:p>
    <w:p w14:paraId="11DBDBDB" w14:textId="77777777" w:rsidR="00B94F04" w:rsidRPr="00F66B33" w:rsidRDefault="00B94F04" w:rsidP="00B94F04">
      <w:pPr>
        <w:pStyle w:val="Tekstpodstawowy"/>
        <w:spacing w:line="240" w:lineRule="auto"/>
        <w:ind w:left="709"/>
        <w:rPr>
          <w:sz w:val="22"/>
          <w:szCs w:val="22"/>
        </w:rPr>
      </w:pPr>
      <w:r w:rsidRPr="00F66B33">
        <w:rPr>
          <w:sz w:val="22"/>
          <w:szCs w:val="22"/>
        </w:rPr>
        <w:t>………………………………………………………………………………………………….</w:t>
      </w:r>
    </w:p>
    <w:p w14:paraId="3A8E0F8A" w14:textId="77777777" w:rsidR="00B94F04" w:rsidRPr="00F66B33" w:rsidRDefault="00B94F04" w:rsidP="00B94F04">
      <w:pPr>
        <w:pStyle w:val="Tekstpodstawowy"/>
        <w:spacing w:line="240" w:lineRule="auto"/>
        <w:ind w:left="709"/>
        <w:rPr>
          <w:rFonts w:ascii="Tahoma" w:hAnsi="Tahoma" w:cs="Tahoma"/>
          <w:i/>
          <w:sz w:val="18"/>
          <w:szCs w:val="18"/>
        </w:rPr>
      </w:pPr>
      <w:r w:rsidRPr="00F66B33">
        <w:rPr>
          <w:rFonts w:ascii="Tahoma" w:hAnsi="Tahoma" w:cs="Tahoma"/>
          <w:i/>
          <w:sz w:val="18"/>
          <w:szCs w:val="18"/>
        </w:rPr>
        <w:t>[*podać]</w:t>
      </w:r>
    </w:p>
    <w:p w14:paraId="76F6F6B3" w14:textId="77777777" w:rsidR="00B94F04" w:rsidRPr="00F66B33" w:rsidRDefault="00B94F04" w:rsidP="00B94F04">
      <w:pPr>
        <w:pStyle w:val="Tekstpodstawowy"/>
        <w:spacing w:line="240" w:lineRule="auto"/>
        <w:ind w:left="709"/>
        <w:rPr>
          <w:rFonts w:ascii="Tahoma" w:hAnsi="Tahoma" w:cs="Tahoma"/>
          <w:i/>
          <w:sz w:val="18"/>
          <w:szCs w:val="18"/>
        </w:rPr>
      </w:pPr>
    </w:p>
    <w:p w14:paraId="7B631B7F" w14:textId="77777777" w:rsidR="00B94F04" w:rsidRPr="00F66B33" w:rsidRDefault="00B94F04" w:rsidP="00B94F04">
      <w:pPr>
        <w:pStyle w:val="Tekstpodstawowy"/>
        <w:spacing w:line="240" w:lineRule="auto"/>
        <w:ind w:left="709"/>
        <w:rPr>
          <w:b/>
          <w:bCs/>
          <w:iCs/>
          <w:sz w:val="22"/>
          <w:szCs w:val="22"/>
        </w:rPr>
      </w:pPr>
      <w:r w:rsidRPr="00F66B33">
        <w:rPr>
          <w:b/>
          <w:bCs/>
          <w:iCs/>
          <w:sz w:val="22"/>
          <w:szCs w:val="22"/>
        </w:rPr>
        <w:t>Na ww. podwykonawcę przypada …….. % wartości zamówienia.</w:t>
      </w:r>
    </w:p>
    <w:p w14:paraId="2422DBB0" w14:textId="77777777" w:rsidR="00B94F04" w:rsidRPr="00F66B33" w:rsidRDefault="00B94F04" w:rsidP="00B94F04">
      <w:pPr>
        <w:pStyle w:val="Tekstpodstawowy"/>
        <w:spacing w:line="240" w:lineRule="auto"/>
        <w:ind w:left="709"/>
        <w:rPr>
          <w:rFonts w:ascii="Tahoma" w:hAnsi="Tahoma" w:cs="Tahoma"/>
          <w:i/>
          <w:sz w:val="18"/>
          <w:szCs w:val="18"/>
        </w:rPr>
      </w:pPr>
      <w:r w:rsidRPr="00F66B33">
        <w:rPr>
          <w:rFonts w:ascii="Tahoma" w:hAnsi="Tahoma" w:cs="Tahoma"/>
          <w:i/>
          <w:sz w:val="18"/>
          <w:szCs w:val="18"/>
        </w:rPr>
        <w:t>[*podać; w przypadku, gdy na podwykonawcę lub dostawcę przypada ponad 10% wartości zamówienia, podlega on obligatoryjnej weryfikacji w zakresie braku podstaw do wykluczenia na podstawie art. 5k cyt. w treści SWZ rozporządzenia]</w:t>
      </w:r>
    </w:p>
    <w:p w14:paraId="6852AED9" w14:textId="77777777" w:rsidR="00B94F04" w:rsidRPr="00F66B33" w:rsidRDefault="00B94F04" w:rsidP="00B94F04">
      <w:pPr>
        <w:pStyle w:val="Tekstpodstawowy"/>
        <w:spacing w:line="240" w:lineRule="auto"/>
        <w:rPr>
          <w:sz w:val="22"/>
          <w:szCs w:val="22"/>
        </w:rPr>
      </w:pPr>
    </w:p>
    <w:p w14:paraId="470AB8B6" w14:textId="77777777" w:rsidR="00B94F04" w:rsidRPr="00F66B33" w:rsidRDefault="00B94F04" w:rsidP="00B41039">
      <w:pPr>
        <w:pStyle w:val="Tekstpodstawowy"/>
        <w:numPr>
          <w:ilvl w:val="0"/>
          <w:numId w:val="43"/>
        </w:numPr>
        <w:spacing w:line="240" w:lineRule="auto"/>
        <w:ind w:left="426"/>
        <w:rPr>
          <w:sz w:val="22"/>
          <w:szCs w:val="22"/>
        </w:rPr>
      </w:pPr>
      <w:r w:rsidRPr="00F66B33">
        <w:rPr>
          <w:b/>
          <w:bCs/>
          <w:sz w:val="22"/>
          <w:szCs w:val="22"/>
        </w:rPr>
        <w:t>nie powierzamy*</w:t>
      </w:r>
      <w:r w:rsidRPr="00F66B33">
        <w:rPr>
          <w:sz w:val="22"/>
          <w:szCs w:val="22"/>
        </w:rPr>
        <w:t xml:space="preserve"> podwykonawcom żadnej części (zakresu) zamówienia</w:t>
      </w:r>
    </w:p>
    <w:p w14:paraId="015CFDF4" w14:textId="77777777" w:rsidR="00B94F04" w:rsidRPr="00F66B33" w:rsidRDefault="00B94F04" w:rsidP="00B94F04">
      <w:pPr>
        <w:pStyle w:val="Tekstpodstawowy"/>
        <w:spacing w:line="240" w:lineRule="auto"/>
        <w:ind w:left="709"/>
        <w:rPr>
          <w:rFonts w:ascii="Tahoma" w:hAnsi="Tahoma" w:cs="Tahoma"/>
          <w:i/>
          <w:sz w:val="18"/>
          <w:szCs w:val="18"/>
        </w:rPr>
      </w:pPr>
      <w:r w:rsidRPr="00F66B33">
        <w:rPr>
          <w:rFonts w:ascii="Tahoma" w:hAnsi="Tahoma" w:cs="Tahoma"/>
          <w:i/>
          <w:sz w:val="18"/>
          <w:szCs w:val="18"/>
        </w:rPr>
        <w:t>[*w razie braku podwykonawców – niepotrzebne skreślić]</w:t>
      </w:r>
    </w:p>
    <w:p w14:paraId="67873954" w14:textId="77777777" w:rsidR="00B94F04" w:rsidRPr="00F66B33" w:rsidRDefault="00B94F04" w:rsidP="00B94F04">
      <w:pPr>
        <w:pStyle w:val="Tekstpodstawowy"/>
        <w:spacing w:line="240" w:lineRule="auto"/>
        <w:rPr>
          <w:sz w:val="22"/>
          <w:szCs w:val="22"/>
        </w:rPr>
      </w:pPr>
    </w:p>
    <w:p w14:paraId="49AF347E" w14:textId="77777777" w:rsidR="00B94F04" w:rsidRPr="00F66B33" w:rsidRDefault="00B94F04" w:rsidP="00B94F04">
      <w:pPr>
        <w:pStyle w:val="Tekstpodstawowy"/>
        <w:spacing w:line="240" w:lineRule="auto"/>
        <w:rPr>
          <w:rFonts w:ascii="Tahoma" w:hAnsi="Tahoma" w:cs="Tahoma"/>
          <w:b/>
          <w:i/>
          <w:sz w:val="18"/>
          <w:szCs w:val="18"/>
        </w:rPr>
      </w:pPr>
      <w:r w:rsidRPr="00F66B33">
        <w:rPr>
          <w:rFonts w:ascii="Tahoma" w:hAnsi="Tahoma" w:cs="Tahoma"/>
          <w:b/>
          <w:i/>
          <w:sz w:val="18"/>
          <w:szCs w:val="18"/>
        </w:rPr>
        <w:t xml:space="preserve"> [Jeżeli wykonawca nie wykreśli żadnej z powyższych opcji, zamawiający uzna, że nie powierza podwykonawcom wykonania żadnych prac objętych przedmiotowym zamówieniem]</w:t>
      </w:r>
    </w:p>
    <w:p w14:paraId="617D9712" w14:textId="77777777" w:rsidR="00B94F04" w:rsidRPr="00F66B33" w:rsidRDefault="00B94F04" w:rsidP="00B94F04">
      <w:pPr>
        <w:jc w:val="right"/>
        <w:rPr>
          <w:b/>
        </w:rPr>
      </w:pPr>
    </w:p>
    <w:p w14:paraId="5C0DA1CD" w14:textId="77777777" w:rsidR="00263389" w:rsidRPr="00F66B33" w:rsidRDefault="00263389" w:rsidP="00066F4F">
      <w:pPr>
        <w:rPr>
          <w:b/>
          <w:bCs/>
          <w:i/>
          <w:iCs/>
          <w:sz w:val="22"/>
          <w:szCs w:val="22"/>
        </w:rPr>
      </w:pPr>
    </w:p>
    <w:p w14:paraId="0F5D766C" w14:textId="77777777" w:rsidR="00027996" w:rsidRPr="00F66B33" w:rsidRDefault="00027996">
      <w:pPr>
        <w:widowControl/>
        <w:suppressAutoHyphens w:val="0"/>
        <w:jc w:val="left"/>
        <w:rPr>
          <w:b/>
          <w:bCs/>
          <w:i/>
          <w:iCs/>
          <w:sz w:val="22"/>
          <w:szCs w:val="22"/>
        </w:rPr>
      </w:pPr>
    </w:p>
    <w:p w14:paraId="58083F6B" w14:textId="77777777" w:rsidR="00027996" w:rsidRPr="00F66B33" w:rsidRDefault="00027996">
      <w:pPr>
        <w:widowControl/>
        <w:suppressAutoHyphens w:val="0"/>
        <w:jc w:val="left"/>
        <w:rPr>
          <w:b/>
          <w:bCs/>
          <w:i/>
          <w:iCs/>
          <w:sz w:val="22"/>
          <w:szCs w:val="22"/>
        </w:rPr>
      </w:pPr>
    </w:p>
    <w:p w14:paraId="1E3D9B83" w14:textId="77777777" w:rsidR="00027996" w:rsidRPr="00F66B33" w:rsidRDefault="00027996">
      <w:pPr>
        <w:widowControl/>
        <w:suppressAutoHyphens w:val="0"/>
        <w:jc w:val="left"/>
        <w:rPr>
          <w:b/>
          <w:bCs/>
          <w:i/>
          <w:iCs/>
          <w:sz w:val="22"/>
          <w:szCs w:val="22"/>
        </w:rPr>
      </w:pPr>
      <w:r w:rsidRPr="00F66B33">
        <w:rPr>
          <w:b/>
          <w:bCs/>
          <w:i/>
          <w:iCs/>
          <w:sz w:val="22"/>
          <w:szCs w:val="22"/>
        </w:rPr>
        <w:br w:type="page"/>
      </w:r>
    </w:p>
    <w:p w14:paraId="3C4A1622" w14:textId="34BBA88B" w:rsidR="00C92AEE" w:rsidRPr="00F66B33" w:rsidRDefault="5CD32AA8" w:rsidP="003D1172">
      <w:pPr>
        <w:widowControl/>
        <w:suppressAutoHyphens w:val="0"/>
        <w:ind w:left="540"/>
        <w:jc w:val="right"/>
        <w:rPr>
          <w:i/>
          <w:iCs/>
          <w:sz w:val="22"/>
          <w:szCs w:val="22"/>
        </w:rPr>
      </w:pPr>
      <w:r w:rsidRPr="00F66B33">
        <w:rPr>
          <w:b/>
          <w:bCs/>
          <w:i/>
          <w:iCs/>
          <w:sz w:val="22"/>
          <w:szCs w:val="22"/>
        </w:rPr>
        <w:lastRenderedPageBreak/>
        <w:t xml:space="preserve">Załącznik nr 2 do </w:t>
      </w:r>
      <w:r w:rsidR="00D26321" w:rsidRPr="00F66B33">
        <w:rPr>
          <w:b/>
          <w:bCs/>
          <w:i/>
          <w:iCs/>
          <w:sz w:val="22"/>
          <w:szCs w:val="22"/>
        </w:rPr>
        <w:t>SWZ</w:t>
      </w:r>
    </w:p>
    <w:p w14:paraId="31059D06" w14:textId="1C96A4E6" w:rsidR="002F70E1" w:rsidRPr="00F66B33" w:rsidRDefault="00292ACD" w:rsidP="002F70E1">
      <w:pPr>
        <w:widowControl/>
        <w:suppressAutoHyphens w:val="0"/>
        <w:jc w:val="both"/>
        <w:rPr>
          <w:b/>
          <w:bCs/>
          <w:i/>
          <w:iCs/>
        </w:rPr>
      </w:pPr>
      <w:r w:rsidRPr="00F66B33">
        <w:rPr>
          <w:i/>
          <w:iCs/>
          <w:noProof/>
          <w:sz w:val="22"/>
          <w:szCs w:val="22"/>
        </w:rPr>
        <w:drawing>
          <wp:inline distT="0" distB="0" distL="0" distR="0" wp14:anchorId="680679C8" wp14:editId="5B7AE5FD">
            <wp:extent cx="679450" cy="889000"/>
            <wp:effectExtent l="0" t="0" r="6350" b="6350"/>
            <wp:docPr id="3" name="Obraz 3" descr="uj"/>
            <wp:cNvGraphicFramePr/>
            <a:graphic xmlns:a="http://schemas.openxmlformats.org/drawingml/2006/main">
              <a:graphicData uri="http://schemas.openxmlformats.org/drawingml/2006/picture">
                <pic:pic xmlns:pic="http://schemas.openxmlformats.org/drawingml/2006/picture">
                  <pic:nvPicPr>
                    <pic:cNvPr id="3" name="Obraz 3" descr="uj"/>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79450" cy="889000"/>
                    </a:xfrm>
                    <a:prstGeom prst="rect">
                      <a:avLst/>
                    </a:prstGeom>
                    <a:noFill/>
                    <a:ln>
                      <a:noFill/>
                    </a:ln>
                  </pic:spPr>
                </pic:pic>
              </a:graphicData>
            </a:graphic>
          </wp:inline>
        </w:drawing>
      </w:r>
    </w:p>
    <w:p w14:paraId="11B277BB" w14:textId="0315B5BE" w:rsidR="003D4BEA" w:rsidRPr="00F66B33" w:rsidRDefault="00656F27" w:rsidP="003D4BEA">
      <w:pPr>
        <w:pStyle w:val="Tekstpodstawowy"/>
        <w:spacing w:line="240" w:lineRule="auto"/>
        <w:ind w:left="540"/>
        <w:jc w:val="center"/>
        <w:outlineLvl w:val="0"/>
        <w:rPr>
          <w:b/>
          <w:szCs w:val="24"/>
          <w:u w:val="single"/>
        </w:rPr>
      </w:pPr>
      <w:r w:rsidRPr="00F66B33">
        <w:rPr>
          <w:b/>
          <w:bCs/>
          <w:szCs w:val="24"/>
          <w:u w:val="single"/>
        </w:rPr>
        <w:t xml:space="preserve">Projektowane Postanowienia Umowy </w:t>
      </w:r>
      <w:r w:rsidR="00575B52" w:rsidRPr="00F66B33">
        <w:rPr>
          <w:b/>
          <w:bCs/>
          <w:szCs w:val="24"/>
          <w:u w:val="single"/>
        </w:rPr>
        <w:t xml:space="preserve">nr </w:t>
      </w:r>
      <w:r w:rsidRPr="00F66B33">
        <w:rPr>
          <w:b/>
          <w:bCs/>
          <w:szCs w:val="24"/>
          <w:u w:val="single"/>
        </w:rPr>
        <w:t>80.272</w:t>
      </w:r>
      <w:r w:rsidR="00C52BC5" w:rsidRPr="00F66B33">
        <w:rPr>
          <w:b/>
          <w:bCs/>
          <w:szCs w:val="24"/>
          <w:u w:val="single"/>
        </w:rPr>
        <w:t>.2</w:t>
      </w:r>
      <w:r w:rsidR="00CF4D36" w:rsidRPr="00F66B33">
        <w:rPr>
          <w:b/>
          <w:bCs/>
          <w:szCs w:val="24"/>
          <w:u w:val="single"/>
        </w:rPr>
        <w:t>87</w:t>
      </w:r>
      <w:r w:rsidR="00C52BC5" w:rsidRPr="00F66B33">
        <w:rPr>
          <w:b/>
          <w:bCs/>
          <w:szCs w:val="24"/>
          <w:u w:val="single"/>
        </w:rPr>
        <w:t>.2024</w:t>
      </w:r>
    </w:p>
    <w:p w14:paraId="06A8075F" w14:textId="77777777" w:rsidR="003D4BEA" w:rsidRPr="00F66B33" w:rsidRDefault="003D4BEA" w:rsidP="003D4BEA">
      <w:pPr>
        <w:pStyle w:val="Tekstpodstawowy"/>
        <w:spacing w:line="240" w:lineRule="auto"/>
        <w:ind w:left="540"/>
        <w:jc w:val="center"/>
        <w:outlineLvl w:val="0"/>
        <w:rPr>
          <w:b/>
          <w:sz w:val="22"/>
          <w:szCs w:val="22"/>
          <w:u w:val="single"/>
        </w:rPr>
      </w:pPr>
    </w:p>
    <w:p w14:paraId="772F7118" w14:textId="77777777" w:rsidR="003D4BEA" w:rsidRPr="00F66B33" w:rsidRDefault="003D4BEA" w:rsidP="003D1172">
      <w:pPr>
        <w:jc w:val="both"/>
        <w:rPr>
          <w:b/>
          <w:sz w:val="22"/>
          <w:szCs w:val="22"/>
        </w:rPr>
      </w:pPr>
      <w:r w:rsidRPr="00F66B33">
        <w:rPr>
          <w:b/>
          <w:sz w:val="22"/>
          <w:szCs w:val="22"/>
        </w:rPr>
        <w:t>zawarta w Krakowie w dniu ................ r. pomiędzy:</w:t>
      </w:r>
    </w:p>
    <w:p w14:paraId="0B521EF0" w14:textId="17F2A703" w:rsidR="00656F27" w:rsidRPr="00F66B33" w:rsidRDefault="003D4BEA" w:rsidP="003D4BEA">
      <w:pPr>
        <w:jc w:val="both"/>
        <w:rPr>
          <w:b/>
          <w:bCs/>
          <w:sz w:val="22"/>
          <w:szCs w:val="22"/>
        </w:rPr>
      </w:pPr>
      <w:r w:rsidRPr="00F66B33">
        <w:rPr>
          <w:b/>
          <w:sz w:val="22"/>
          <w:szCs w:val="22"/>
        </w:rPr>
        <w:t xml:space="preserve">Uniwersytetem </w:t>
      </w:r>
      <w:r w:rsidRPr="00F66B33">
        <w:rPr>
          <w:b/>
          <w:bCs/>
          <w:sz w:val="22"/>
          <w:szCs w:val="22"/>
        </w:rPr>
        <w:t xml:space="preserve">Jagiellońskim z siedzibą przy ul. Gołębiej 24, 31-007 Kraków, NIP 675-000-22-36, </w:t>
      </w:r>
    </w:p>
    <w:p w14:paraId="596F08BB" w14:textId="77777777" w:rsidR="003D1172" w:rsidRPr="00F66B33" w:rsidRDefault="003D4BEA" w:rsidP="00656F27">
      <w:pPr>
        <w:jc w:val="both"/>
        <w:rPr>
          <w:b/>
          <w:sz w:val="22"/>
          <w:szCs w:val="22"/>
        </w:rPr>
      </w:pPr>
      <w:r w:rsidRPr="00F66B33">
        <w:rPr>
          <w:b/>
          <w:bCs/>
          <w:sz w:val="22"/>
          <w:szCs w:val="22"/>
        </w:rPr>
        <w:t>zwanym dalej „Zamawiającym”, reprezentowanym przez:</w:t>
      </w:r>
      <w:r w:rsidRPr="00F66B33">
        <w:rPr>
          <w:b/>
          <w:sz w:val="22"/>
          <w:szCs w:val="22"/>
        </w:rPr>
        <w:t xml:space="preserve"> </w:t>
      </w:r>
    </w:p>
    <w:p w14:paraId="564845C6" w14:textId="713D583D" w:rsidR="009E3CD1" w:rsidRPr="00F66B33" w:rsidRDefault="003D4BEA" w:rsidP="00656F27">
      <w:pPr>
        <w:jc w:val="both"/>
        <w:rPr>
          <w:b/>
          <w:bCs/>
          <w:sz w:val="22"/>
          <w:szCs w:val="22"/>
        </w:rPr>
      </w:pPr>
      <w:r w:rsidRPr="00F66B33">
        <w:rPr>
          <w:b/>
          <w:sz w:val="22"/>
          <w:szCs w:val="22"/>
        </w:rPr>
        <w:t xml:space="preserve">……………….  – ………………….. UJ, </w:t>
      </w:r>
    </w:p>
    <w:p w14:paraId="4963AF98" w14:textId="0F6950AA" w:rsidR="003D4BEA" w:rsidRPr="00F66B33" w:rsidRDefault="003D4BEA" w:rsidP="003D4BEA">
      <w:pPr>
        <w:pStyle w:val="Tekstpodstawowy31"/>
        <w:spacing w:after="0" w:line="240" w:lineRule="auto"/>
        <w:jc w:val="both"/>
        <w:rPr>
          <w:rFonts w:ascii="Times New Roman" w:hAnsi="Times New Roman"/>
          <w:b/>
          <w:sz w:val="22"/>
          <w:szCs w:val="22"/>
          <w:lang w:eastAsia="pl-PL"/>
        </w:rPr>
      </w:pPr>
      <w:r w:rsidRPr="00F66B33">
        <w:rPr>
          <w:rFonts w:ascii="Times New Roman" w:hAnsi="Times New Roman"/>
          <w:b/>
          <w:sz w:val="22"/>
          <w:szCs w:val="22"/>
          <w:lang w:eastAsia="pl-PL"/>
        </w:rPr>
        <w:t>przy kontrasygnacie finansowej Kwestora UJ</w:t>
      </w:r>
    </w:p>
    <w:p w14:paraId="10542932" w14:textId="77777777" w:rsidR="003D4BEA" w:rsidRPr="00F66B33" w:rsidRDefault="003D4BEA" w:rsidP="003D4BEA">
      <w:pPr>
        <w:widowControl/>
        <w:suppressAutoHyphens w:val="0"/>
        <w:jc w:val="both"/>
        <w:rPr>
          <w:b/>
          <w:sz w:val="22"/>
          <w:szCs w:val="22"/>
        </w:rPr>
      </w:pPr>
      <w:r w:rsidRPr="00F66B33">
        <w:rPr>
          <w:b/>
          <w:sz w:val="22"/>
          <w:szCs w:val="22"/>
        </w:rPr>
        <w:t xml:space="preserve">a </w:t>
      </w:r>
    </w:p>
    <w:p w14:paraId="04979D8F" w14:textId="7487EF87" w:rsidR="00656F27" w:rsidRPr="00F66B33" w:rsidRDefault="003D4BEA" w:rsidP="003D4BEA">
      <w:pPr>
        <w:widowControl/>
        <w:suppressAutoHyphens w:val="0"/>
        <w:jc w:val="both"/>
        <w:rPr>
          <w:b/>
          <w:sz w:val="22"/>
          <w:szCs w:val="22"/>
        </w:rPr>
      </w:pPr>
      <w:r w:rsidRPr="00F66B33">
        <w:rPr>
          <w:b/>
          <w:sz w:val="22"/>
          <w:szCs w:val="22"/>
        </w:rPr>
        <w:t xml:space="preserve">………………………, </w:t>
      </w:r>
    </w:p>
    <w:p w14:paraId="79F58FC3" w14:textId="0BD10EA3" w:rsidR="00656F27" w:rsidRPr="00F66B33" w:rsidRDefault="000209E9" w:rsidP="00656F27">
      <w:pPr>
        <w:widowControl/>
        <w:suppressAutoHyphens w:val="0"/>
        <w:jc w:val="both"/>
        <w:rPr>
          <w:b/>
          <w:sz w:val="22"/>
          <w:szCs w:val="22"/>
        </w:rPr>
      </w:pPr>
      <w:r w:rsidRPr="00F66B33">
        <w:rPr>
          <w:b/>
          <w:bCs/>
          <w:sz w:val="22"/>
          <w:szCs w:val="22"/>
        </w:rPr>
        <w:t>z siedzibą przy ......................., ..-... .....................,</w:t>
      </w:r>
      <w:r w:rsidR="003D4BEA" w:rsidRPr="00F66B33">
        <w:rPr>
          <w:b/>
          <w:sz w:val="22"/>
          <w:szCs w:val="22"/>
        </w:rPr>
        <w:t xml:space="preserve">wpisanym do ………., NIP: ………., REGON: ………, zwanym dalej „Wykonawcą”, </w:t>
      </w:r>
    </w:p>
    <w:p w14:paraId="7EAF8580" w14:textId="65229E67" w:rsidR="003D4BEA" w:rsidRPr="00F66B33" w:rsidRDefault="003D4BEA" w:rsidP="00656F27">
      <w:pPr>
        <w:widowControl/>
        <w:suppressAutoHyphens w:val="0"/>
        <w:jc w:val="both"/>
        <w:rPr>
          <w:b/>
          <w:bCs/>
          <w:sz w:val="22"/>
          <w:szCs w:val="22"/>
        </w:rPr>
      </w:pPr>
      <w:r w:rsidRPr="00F66B33">
        <w:rPr>
          <w:b/>
          <w:sz w:val="22"/>
          <w:szCs w:val="22"/>
        </w:rPr>
        <w:t xml:space="preserve">reprezentowanym przez: </w:t>
      </w:r>
      <w:r w:rsidR="000209E9" w:rsidRPr="00F66B33">
        <w:rPr>
          <w:b/>
          <w:sz w:val="22"/>
          <w:szCs w:val="22"/>
        </w:rPr>
        <w:t>...............</w:t>
      </w:r>
      <w:r w:rsidRPr="00F66B33">
        <w:rPr>
          <w:b/>
          <w:bCs/>
          <w:sz w:val="22"/>
          <w:szCs w:val="22"/>
        </w:rPr>
        <w:t>………..</w:t>
      </w:r>
      <w:r w:rsidR="00656F27" w:rsidRPr="00F66B33">
        <w:rPr>
          <w:b/>
          <w:bCs/>
          <w:sz w:val="22"/>
          <w:szCs w:val="22"/>
        </w:rPr>
        <w:t xml:space="preserve">, </w:t>
      </w:r>
    </w:p>
    <w:p w14:paraId="2EA18A7E" w14:textId="77777777" w:rsidR="003D4BEA" w:rsidRPr="00F66B33" w:rsidRDefault="003D4BEA" w:rsidP="003D4BEA">
      <w:pPr>
        <w:pStyle w:val="Tekstpodstawowy"/>
        <w:spacing w:line="240" w:lineRule="auto"/>
        <w:rPr>
          <w:sz w:val="22"/>
          <w:szCs w:val="22"/>
        </w:rPr>
      </w:pPr>
    </w:p>
    <w:p w14:paraId="504B1B8D" w14:textId="1CF9A3AD" w:rsidR="0029595F" w:rsidRPr="00F66B33" w:rsidRDefault="0029595F" w:rsidP="007C2668">
      <w:pPr>
        <w:pStyle w:val="Tekstpodstawowy"/>
        <w:spacing w:line="240" w:lineRule="auto"/>
        <w:rPr>
          <w:i/>
          <w:sz w:val="22"/>
          <w:szCs w:val="22"/>
        </w:rPr>
      </w:pPr>
      <w:r w:rsidRPr="00F66B33">
        <w:rPr>
          <w:i/>
          <w:sz w:val="22"/>
          <w:szCs w:val="22"/>
        </w:rPr>
        <w:t xml:space="preserve">W wyniku przeprowadzenia postępowania w trybie </w:t>
      </w:r>
      <w:r w:rsidR="005662B8" w:rsidRPr="00F66B33">
        <w:rPr>
          <w:i/>
          <w:sz w:val="22"/>
          <w:szCs w:val="22"/>
        </w:rPr>
        <w:t>przetargu nieograniczonego</w:t>
      </w:r>
      <w:r w:rsidR="007C2668" w:rsidRPr="00F66B33">
        <w:rPr>
          <w:i/>
          <w:sz w:val="22"/>
          <w:szCs w:val="22"/>
        </w:rPr>
        <w:t xml:space="preserve"> na podstawie art. 132 ustawy PZP</w:t>
      </w:r>
      <w:r w:rsidRPr="00F66B33">
        <w:rPr>
          <w:i/>
          <w:sz w:val="22"/>
          <w:szCs w:val="22"/>
        </w:rPr>
        <w:t xml:space="preserve">, zgodnie z przepisami ustawy z dnia </w:t>
      </w:r>
      <w:r w:rsidR="00E74A5B" w:rsidRPr="00F66B33">
        <w:rPr>
          <w:i/>
          <w:sz w:val="22"/>
          <w:szCs w:val="22"/>
        </w:rPr>
        <w:t>11 września 2019</w:t>
      </w:r>
      <w:r w:rsidRPr="00F66B33">
        <w:rPr>
          <w:i/>
          <w:sz w:val="22"/>
          <w:szCs w:val="22"/>
        </w:rPr>
        <w:t xml:space="preserve"> r. - Prawo zamówień publicznych </w:t>
      </w:r>
      <w:r w:rsidR="008A04B0" w:rsidRPr="00F66B33">
        <w:rPr>
          <w:i/>
          <w:sz w:val="22"/>
          <w:szCs w:val="22"/>
        </w:rPr>
        <w:br/>
      </w:r>
      <w:r w:rsidRPr="00F66B33">
        <w:rPr>
          <w:i/>
          <w:sz w:val="22"/>
          <w:szCs w:val="22"/>
        </w:rPr>
        <w:t>(</w:t>
      </w:r>
      <w:r w:rsidR="00CD7567" w:rsidRPr="00F66B33">
        <w:rPr>
          <w:i/>
          <w:sz w:val="22"/>
          <w:szCs w:val="22"/>
        </w:rPr>
        <w:t>t. j. Dz. U. 202</w:t>
      </w:r>
      <w:r w:rsidR="003D1172" w:rsidRPr="00F66B33">
        <w:rPr>
          <w:i/>
          <w:sz w:val="22"/>
          <w:szCs w:val="22"/>
        </w:rPr>
        <w:t>3</w:t>
      </w:r>
      <w:r w:rsidR="00CD7567" w:rsidRPr="00F66B33">
        <w:rPr>
          <w:i/>
          <w:sz w:val="22"/>
          <w:szCs w:val="22"/>
        </w:rPr>
        <w:t xml:space="preserve"> poz. </w:t>
      </w:r>
      <w:r w:rsidR="003D1172" w:rsidRPr="00F66B33">
        <w:rPr>
          <w:i/>
          <w:sz w:val="22"/>
          <w:szCs w:val="22"/>
        </w:rPr>
        <w:t>1605</w:t>
      </w:r>
      <w:r w:rsidR="00CD7567" w:rsidRPr="00F66B33">
        <w:rPr>
          <w:i/>
          <w:sz w:val="22"/>
          <w:szCs w:val="22"/>
        </w:rPr>
        <w:t xml:space="preserve"> ze zm</w:t>
      </w:r>
      <w:r w:rsidR="008A04B0" w:rsidRPr="00F66B33">
        <w:rPr>
          <w:i/>
          <w:sz w:val="22"/>
          <w:szCs w:val="22"/>
        </w:rPr>
        <w:t>.</w:t>
      </w:r>
      <w:r w:rsidRPr="00F66B33">
        <w:rPr>
          <w:i/>
          <w:sz w:val="22"/>
          <w:szCs w:val="22"/>
        </w:rPr>
        <w:t>), zwaną dalej ustawą PZP, zawarto umowę następującej treści:</w:t>
      </w:r>
    </w:p>
    <w:p w14:paraId="00D42555" w14:textId="77777777" w:rsidR="003D4BEA" w:rsidRPr="00F66B33" w:rsidRDefault="003D4BEA" w:rsidP="003D4BEA">
      <w:pPr>
        <w:widowControl/>
        <w:suppressAutoHyphens w:val="0"/>
        <w:ind w:left="540"/>
        <w:outlineLvl w:val="0"/>
        <w:rPr>
          <w:b/>
          <w:bCs/>
          <w:sz w:val="22"/>
          <w:szCs w:val="22"/>
        </w:rPr>
      </w:pPr>
    </w:p>
    <w:p w14:paraId="1D000213" w14:textId="77777777" w:rsidR="00CF4D36" w:rsidRPr="00F66B33" w:rsidRDefault="00CF4D36" w:rsidP="00CF4D36">
      <w:pPr>
        <w:widowControl/>
        <w:suppressAutoHyphens w:val="0"/>
        <w:ind w:left="540"/>
        <w:outlineLvl w:val="0"/>
        <w:rPr>
          <w:b/>
          <w:bCs/>
          <w:sz w:val="22"/>
          <w:szCs w:val="22"/>
        </w:rPr>
      </w:pPr>
      <w:r w:rsidRPr="00F66B33">
        <w:rPr>
          <w:b/>
          <w:bCs/>
          <w:sz w:val="22"/>
          <w:szCs w:val="22"/>
        </w:rPr>
        <w:t xml:space="preserve">§ 1 </w:t>
      </w:r>
    </w:p>
    <w:p w14:paraId="2B7FB703" w14:textId="1A2C474D" w:rsidR="00CF4D36" w:rsidRPr="00F66B33" w:rsidRDefault="00CF4D36" w:rsidP="00B41039">
      <w:pPr>
        <w:widowControl/>
        <w:numPr>
          <w:ilvl w:val="0"/>
          <w:numId w:val="47"/>
        </w:numPr>
        <w:suppressAutoHyphens w:val="0"/>
        <w:ind w:left="426" w:hanging="429"/>
        <w:jc w:val="both"/>
        <w:outlineLvl w:val="0"/>
        <w:rPr>
          <w:sz w:val="22"/>
          <w:szCs w:val="22"/>
        </w:rPr>
      </w:pPr>
      <w:r w:rsidRPr="00F66B33">
        <w:rPr>
          <w:sz w:val="22"/>
          <w:szCs w:val="22"/>
        </w:rPr>
        <w:t>Zamawiający powierza, a Wykonawca przyjmuje do zrealizowania dostawę poniżej wyspecyfikowanego sprzętu komputerowego:</w:t>
      </w:r>
      <w:bookmarkStart w:id="11" w:name="_Hlk148637681"/>
      <w:r w:rsidRPr="00F66B33">
        <w:rPr>
          <w:sz w:val="22"/>
          <w:szCs w:val="22"/>
        </w:rPr>
        <w:t xml:space="preserve"> </w:t>
      </w:r>
    </w:p>
    <w:p w14:paraId="4567B013" w14:textId="0B4A9FBC" w:rsidR="00CF4D36" w:rsidRPr="00F66B33" w:rsidRDefault="00413C1C" w:rsidP="00B41039">
      <w:pPr>
        <w:pStyle w:val="Akapitzlist"/>
        <w:numPr>
          <w:ilvl w:val="1"/>
          <w:numId w:val="63"/>
        </w:numPr>
        <w:jc w:val="both"/>
        <w:outlineLvl w:val="0"/>
        <w:rPr>
          <w:sz w:val="22"/>
        </w:rPr>
      </w:pPr>
      <w:r w:rsidRPr="00F66B33">
        <w:rPr>
          <w:sz w:val="22"/>
        </w:rPr>
        <w:t>komputery</w:t>
      </w:r>
      <w:r w:rsidR="00CF4D36" w:rsidRPr="00F66B33">
        <w:rPr>
          <w:sz w:val="22"/>
        </w:rPr>
        <w:t xml:space="preserve"> stacjonarne typu A -</w:t>
      </w:r>
      <w:r w:rsidRPr="00F66B33">
        <w:rPr>
          <w:sz w:val="22"/>
        </w:rPr>
        <w:t xml:space="preserve"> </w:t>
      </w:r>
      <w:r w:rsidR="00CF4D36" w:rsidRPr="00F66B33">
        <w:rPr>
          <w:sz w:val="22"/>
        </w:rPr>
        <w:t>48 sztuk</w:t>
      </w:r>
      <w:r w:rsidRPr="00F66B33">
        <w:rPr>
          <w:sz w:val="22"/>
        </w:rPr>
        <w:t xml:space="preserve"> o modelu………..,</w:t>
      </w:r>
    </w:p>
    <w:p w14:paraId="2BA1F242" w14:textId="531943CB" w:rsidR="00413C1C" w:rsidRPr="00F66B33" w:rsidRDefault="00413C1C" w:rsidP="00B41039">
      <w:pPr>
        <w:pStyle w:val="Akapitzlist"/>
        <w:numPr>
          <w:ilvl w:val="1"/>
          <w:numId w:val="63"/>
        </w:numPr>
        <w:jc w:val="both"/>
        <w:outlineLvl w:val="0"/>
        <w:rPr>
          <w:sz w:val="22"/>
        </w:rPr>
      </w:pPr>
      <w:r w:rsidRPr="00F66B33">
        <w:rPr>
          <w:sz w:val="22"/>
        </w:rPr>
        <w:t>monitory typu A – 48 sztuk o modelu .............,</w:t>
      </w:r>
    </w:p>
    <w:p w14:paraId="7B1EA30B" w14:textId="0F1B01BA" w:rsidR="00413C1C" w:rsidRPr="00F66B33" w:rsidRDefault="00413C1C" w:rsidP="00B41039">
      <w:pPr>
        <w:pStyle w:val="Akapitzlist"/>
        <w:numPr>
          <w:ilvl w:val="1"/>
          <w:numId w:val="63"/>
        </w:numPr>
        <w:jc w:val="both"/>
        <w:outlineLvl w:val="0"/>
        <w:rPr>
          <w:sz w:val="22"/>
        </w:rPr>
      </w:pPr>
      <w:r w:rsidRPr="00F66B33">
        <w:rPr>
          <w:sz w:val="22"/>
        </w:rPr>
        <w:t>komputery stacjonarne typu B – 16 sztuk o modelu .............,</w:t>
      </w:r>
    </w:p>
    <w:p w14:paraId="0B40DA82" w14:textId="4FC3ED0F" w:rsidR="00413C1C" w:rsidRPr="00F66B33" w:rsidRDefault="00413C1C" w:rsidP="00B41039">
      <w:pPr>
        <w:pStyle w:val="Akapitzlist"/>
        <w:numPr>
          <w:ilvl w:val="1"/>
          <w:numId w:val="63"/>
        </w:numPr>
        <w:jc w:val="both"/>
        <w:outlineLvl w:val="0"/>
        <w:rPr>
          <w:sz w:val="22"/>
        </w:rPr>
      </w:pPr>
      <w:r w:rsidRPr="00F66B33">
        <w:rPr>
          <w:sz w:val="22"/>
        </w:rPr>
        <w:t>monitory typu A – 16 sztuk o modelu ..............,</w:t>
      </w:r>
    </w:p>
    <w:p w14:paraId="48544454" w14:textId="39453837" w:rsidR="00413C1C" w:rsidRPr="00F66B33" w:rsidRDefault="00413C1C" w:rsidP="00B41039">
      <w:pPr>
        <w:pStyle w:val="Akapitzlist"/>
        <w:numPr>
          <w:ilvl w:val="1"/>
          <w:numId w:val="63"/>
        </w:numPr>
        <w:jc w:val="both"/>
        <w:outlineLvl w:val="0"/>
        <w:rPr>
          <w:sz w:val="22"/>
        </w:rPr>
      </w:pPr>
      <w:r w:rsidRPr="00F66B33">
        <w:rPr>
          <w:sz w:val="22"/>
        </w:rPr>
        <w:t>serwer typu A – 2 sztuki o modelu ..............,</w:t>
      </w:r>
    </w:p>
    <w:p w14:paraId="6A4D1B5A" w14:textId="399F5839" w:rsidR="00413C1C" w:rsidRPr="00F66B33" w:rsidRDefault="00413C1C" w:rsidP="00B41039">
      <w:pPr>
        <w:pStyle w:val="Akapitzlist"/>
        <w:numPr>
          <w:ilvl w:val="1"/>
          <w:numId w:val="63"/>
        </w:numPr>
        <w:jc w:val="both"/>
        <w:outlineLvl w:val="0"/>
        <w:rPr>
          <w:sz w:val="22"/>
        </w:rPr>
      </w:pPr>
      <w:r w:rsidRPr="00F66B33">
        <w:rPr>
          <w:sz w:val="22"/>
        </w:rPr>
        <w:t>serwer typu B – 1 sztuka o modelu ...................,</w:t>
      </w:r>
    </w:p>
    <w:p w14:paraId="29B08E93" w14:textId="6BE733C6" w:rsidR="00413C1C" w:rsidRPr="00F66B33" w:rsidRDefault="00413C1C" w:rsidP="00B41039">
      <w:pPr>
        <w:pStyle w:val="Akapitzlist"/>
        <w:numPr>
          <w:ilvl w:val="1"/>
          <w:numId w:val="63"/>
        </w:numPr>
        <w:jc w:val="both"/>
        <w:outlineLvl w:val="0"/>
        <w:rPr>
          <w:sz w:val="22"/>
        </w:rPr>
      </w:pPr>
      <w:r w:rsidRPr="00F66B33">
        <w:rPr>
          <w:sz w:val="22"/>
        </w:rPr>
        <w:t>komputery przenośne 30 szt.</w:t>
      </w:r>
    </w:p>
    <w:bookmarkEnd w:id="11"/>
    <w:p w14:paraId="245C55F7" w14:textId="48DEB2BB" w:rsidR="00CF4D36" w:rsidRPr="00F66B33" w:rsidRDefault="00CF4D36" w:rsidP="00CF4D36">
      <w:pPr>
        <w:widowControl/>
        <w:suppressAutoHyphens w:val="0"/>
        <w:ind w:left="426"/>
        <w:jc w:val="both"/>
        <w:outlineLvl w:val="0"/>
        <w:rPr>
          <w:sz w:val="22"/>
          <w:szCs w:val="22"/>
        </w:rPr>
      </w:pPr>
      <w:r w:rsidRPr="00F66B33">
        <w:rPr>
          <w:sz w:val="22"/>
        </w:rPr>
        <w:t xml:space="preserve">na potrzeby dydaktycznej infrastruktury informatycznej Wydziału Biochemii, Biofizyki </w:t>
      </w:r>
      <w:r w:rsidR="00413C1C" w:rsidRPr="00F66B33">
        <w:rPr>
          <w:sz w:val="22"/>
        </w:rPr>
        <w:br/>
      </w:r>
      <w:r w:rsidRPr="00F66B33">
        <w:rPr>
          <w:sz w:val="22"/>
        </w:rPr>
        <w:t>i Biotechnologii Uniwersytetu Jagiellońskiego.</w:t>
      </w:r>
    </w:p>
    <w:p w14:paraId="055AAE04" w14:textId="793B3EE3" w:rsidR="00CF4D36" w:rsidRPr="00AC1FA0" w:rsidRDefault="00CF4D36" w:rsidP="00B41039">
      <w:pPr>
        <w:widowControl/>
        <w:numPr>
          <w:ilvl w:val="0"/>
          <w:numId w:val="47"/>
        </w:numPr>
        <w:suppressAutoHyphens w:val="0"/>
        <w:ind w:left="426" w:hanging="429"/>
        <w:jc w:val="both"/>
        <w:outlineLvl w:val="0"/>
        <w:rPr>
          <w:color w:val="000000" w:themeColor="text1"/>
          <w:sz w:val="22"/>
          <w:szCs w:val="22"/>
        </w:rPr>
      </w:pPr>
      <w:r w:rsidRPr="00F66B33">
        <w:rPr>
          <w:sz w:val="22"/>
          <w:szCs w:val="22"/>
        </w:rPr>
        <w:t>Wykonawca oświadcza, że znana jest mu sytuacja społeczno-gospodarcza zaistniała w dniu złożenia oferty w postępowaniu o udzielenie niniejszego zamówienia publicznego oraz w dniu zawarcia niniejszej Umowy, a ewentualne ryzyko związane z niedostępnością zaoferowanego modelu sprzętu komputerowego</w:t>
      </w:r>
      <w:r w:rsidR="00BF6A5C" w:rsidRPr="00F66B33">
        <w:rPr>
          <w:sz w:val="22"/>
          <w:szCs w:val="22"/>
        </w:rPr>
        <w:t xml:space="preserve"> (komputerów, monitorów, serwerów)</w:t>
      </w:r>
      <w:r w:rsidRPr="00F66B33">
        <w:rPr>
          <w:sz w:val="22"/>
          <w:szCs w:val="22"/>
        </w:rPr>
        <w:t xml:space="preserve"> lub koniecznością zaoferowania modelu o nie gorszych parametrach technicznych niż w modelu objętym Umową </w:t>
      </w:r>
      <w:r w:rsidRPr="00AC1FA0">
        <w:rPr>
          <w:color w:val="000000" w:themeColor="text1"/>
          <w:sz w:val="22"/>
          <w:szCs w:val="22"/>
        </w:rPr>
        <w:t xml:space="preserve">wkalkulował w cenę oferty, w tym cenę jednostkową oferowanego sprzętu. Szczegółowy opis przedmiotu zamówienia znajduje się w Rozdziale III SWZ, w Załączniku A do SWZ oraz w ofercie Wykonawcy. </w:t>
      </w:r>
    </w:p>
    <w:p w14:paraId="02D2754C" w14:textId="0AE65CC1" w:rsidR="00CF4D36" w:rsidRPr="00AC1FA0" w:rsidRDefault="00CF4D36" w:rsidP="00B41039">
      <w:pPr>
        <w:widowControl/>
        <w:numPr>
          <w:ilvl w:val="0"/>
          <w:numId w:val="47"/>
        </w:numPr>
        <w:suppressAutoHyphens w:val="0"/>
        <w:ind w:left="426" w:hanging="429"/>
        <w:contextualSpacing/>
        <w:jc w:val="both"/>
        <w:rPr>
          <w:color w:val="000000" w:themeColor="text1"/>
          <w:sz w:val="22"/>
          <w:szCs w:val="22"/>
          <w:lang w:eastAsia="en-US"/>
        </w:rPr>
      </w:pPr>
      <w:r w:rsidRPr="00AC1FA0">
        <w:rPr>
          <w:color w:val="000000" w:themeColor="text1"/>
          <w:sz w:val="22"/>
          <w:szCs w:val="22"/>
          <w:lang w:eastAsia="en-US"/>
        </w:rPr>
        <w:t>Przedmiot Umowy zostanie dostarczony do poniżej wskazanej siedziby jednostki organizacyjnej Zamawiającego</w:t>
      </w:r>
      <w:r w:rsidR="0000234E">
        <w:rPr>
          <w:color w:val="000000" w:themeColor="text1"/>
          <w:sz w:val="22"/>
          <w:szCs w:val="22"/>
          <w:lang w:eastAsia="en-US"/>
        </w:rPr>
        <w:t>,</w:t>
      </w:r>
      <w:r w:rsidRPr="00AC1FA0">
        <w:rPr>
          <w:color w:val="000000" w:themeColor="text1"/>
          <w:sz w:val="22"/>
          <w:szCs w:val="22"/>
          <w:lang w:eastAsia="en-US"/>
        </w:rPr>
        <w:t xml:space="preserve"> do siedziby </w:t>
      </w:r>
      <w:r w:rsidR="00413C1C" w:rsidRPr="00AC1FA0">
        <w:rPr>
          <w:color w:val="000000" w:themeColor="text1"/>
          <w:sz w:val="22"/>
          <w:szCs w:val="22"/>
          <w:lang w:eastAsia="en-US"/>
        </w:rPr>
        <w:t>Wydziału Biochemii, Biofizyki i Biotechnologii, ul. Gronostajowa 7, 30-387 Kraków</w:t>
      </w:r>
      <w:r w:rsidR="0000234E">
        <w:rPr>
          <w:color w:val="000000" w:themeColor="text1"/>
          <w:sz w:val="22"/>
          <w:szCs w:val="22"/>
          <w:lang w:eastAsia="en-US"/>
        </w:rPr>
        <w:t xml:space="preserve"> i wniesiony na wskazane miejsce</w:t>
      </w:r>
      <w:r w:rsidRPr="00AC1FA0">
        <w:rPr>
          <w:color w:val="000000" w:themeColor="text1"/>
          <w:sz w:val="22"/>
          <w:szCs w:val="22"/>
          <w:lang w:eastAsia="en-US"/>
        </w:rPr>
        <w:t>.</w:t>
      </w:r>
    </w:p>
    <w:p w14:paraId="4394B18F" w14:textId="234F6F8F" w:rsidR="005B65F8" w:rsidRPr="00AC1FA0" w:rsidRDefault="00CF4D36" w:rsidP="00B41039">
      <w:pPr>
        <w:widowControl/>
        <w:numPr>
          <w:ilvl w:val="0"/>
          <w:numId w:val="47"/>
        </w:numPr>
        <w:tabs>
          <w:tab w:val="clear" w:pos="720"/>
          <w:tab w:val="num" w:pos="0"/>
        </w:tabs>
        <w:suppressAutoHyphens w:val="0"/>
        <w:ind w:left="426" w:hanging="426"/>
        <w:contextualSpacing/>
        <w:jc w:val="both"/>
        <w:rPr>
          <w:b/>
          <w:bCs/>
          <w:i/>
          <w:iCs/>
          <w:color w:val="000000" w:themeColor="text1"/>
          <w:sz w:val="22"/>
          <w:szCs w:val="22"/>
          <w:lang w:eastAsia="en-US"/>
        </w:rPr>
      </w:pPr>
      <w:r w:rsidRPr="00AC1FA0">
        <w:rPr>
          <w:color w:val="000000" w:themeColor="text1"/>
          <w:sz w:val="22"/>
          <w:szCs w:val="22"/>
          <w:lang w:eastAsia="en-US"/>
        </w:rPr>
        <w:t xml:space="preserve">Wykonawca zobowiązany jest zrealizować przedmiot Umowy w terminie </w:t>
      </w:r>
      <w:r w:rsidRPr="00AC1FA0">
        <w:rPr>
          <w:b/>
          <w:bCs/>
          <w:color w:val="000000" w:themeColor="text1"/>
          <w:sz w:val="22"/>
          <w:szCs w:val="22"/>
          <w:lang w:eastAsia="en-US"/>
        </w:rPr>
        <w:t xml:space="preserve">do </w:t>
      </w:r>
      <w:r w:rsidR="00413C1C" w:rsidRPr="00AC1FA0">
        <w:rPr>
          <w:b/>
          <w:bCs/>
          <w:color w:val="000000" w:themeColor="text1"/>
          <w:sz w:val="22"/>
          <w:szCs w:val="22"/>
          <w:lang w:eastAsia="en-US"/>
        </w:rPr>
        <w:t>30</w:t>
      </w:r>
      <w:r w:rsidRPr="00AC1FA0">
        <w:rPr>
          <w:b/>
          <w:bCs/>
          <w:color w:val="000000" w:themeColor="text1"/>
          <w:sz w:val="22"/>
          <w:szCs w:val="22"/>
          <w:lang w:eastAsia="en-US"/>
        </w:rPr>
        <w:t xml:space="preserve"> dni</w:t>
      </w:r>
      <w:r w:rsidRPr="00AC1FA0">
        <w:rPr>
          <w:color w:val="000000" w:themeColor="text1"/>
          <w:sz w:val="22"/>
          <w:szCs w:val="22"/>
          <w:lang w:eastAsia="en-US"/>
        </w:rPr>
        <w:t xml:space="preserve"> licząc od udzielenia zamówienia, tj. zawarcia Umowy</w:t>
      </w:r>
      <w:r w:rsidR="005B65F8" w:rsidRPr="00AC1FA0">
        <w:rPr>
          <w:color w:val="000000" w:themeColor="text1"/>
        </w:rPr>
        <w:t xml:space="preserve"> </w:t>
      </w:r>
      <w:r w:rsidR="005B65F8" w:rsidRPr="00AC1FA0">
        <w:rPr>
          <w:color w:val="000000" w:themeColor="text1"/>
          <w:sz w:val="22"/>
          <w:szCs w:val="22"/>
          <w:lang w:eastAsia="en-US"/>
        </w:rPr>
        <w:t xml:space="preserve">jednakże </w:t>
      </w:r>
      <w:r w:rsidR="005B65F8" w:rsidRPr="00AC1FA0">
        <w:rPr>
          <w:b/>
          <w:bCs/>
          <w:i/>
          <w:iCs/>
          <w:color w:val="000000" w:themeColor="text1"/>
          <w:sz w:val="22"/>
          <w:szCs w:val="22"/>
          <w:lang w:eastAsia="en-US"/>
        </w:rPr>
        <w:t xml:space="preserve">nie później niż do 20 grudnia 2024, z uwagi na konieczność rozliczenia z Ministerstwem Nauki i Szkolnictwa Wyższego umowy nr 2490 </w:t>
      </w:r>
      <w:r w:rsidR="005B65F8" w:rsidRPr="00AC1FA0">
        <w:rPr>
          <w:b/>
          <w:bCs/>
          <w:i/>
          <w:iCs/>
          <w:color w:val="000000" w:themeColor="text1"/>
          <w:sz w:val="22"/>
          <w:szCs w:val="22"/>
          <w:lang w:eastAsia="en-US"/>
        </w:rPr>
        <w:br/>
        <w:t>o dotacje inwestycyjna na przedmiot zamówienia.</w:t>
      </w:r>
    </w:p>
    <w:p w14:paraId="5C869BCA" w14:textId="77777777" w:rsidR="005B65F8" w:rsidRPr="00AC1FA0" w:rsidRDefault="005B65F8" w:rsidP="005B65F8">
      <w:pPr>
        <w:widowControl/>
        <w:suppressAutoHyphens w:val="0"/>
        <w:ind w:left="426"/>
        <w:contextualSpacing/>
        <w:jc w:val="both"/>
        <w:rPr>
          <w:color w:val="000000" w:themeColor="text1"/>
          <w:sz w:val="22"/>
          <w:szCs w:val="22"/>
          <w:lang w:eastAsia="en-US"/>
        </w:rPr>
      </w:pPr>
    </w:p>
    <w:p w14:paraId="188E2804" w14:textId="7EEB8D50" w:rsidR="00390FDB" w:rsidRPr="002C595B" w:rsidRDefault="00390FDB" w:rsidP="00B41039">
      <w:pPr>
        <w:widowControl/>
        <w:numPr>
          <w:ilvl w:val="0"/>
          <w:numId w:val="47"/>
        </w:numPr>
        <w:tabs>
          <w:tab w:val="clear" w:pos="720"/>
          <w:tab w:val="left" w:pos="0"/>
        </w:tabs>
        <w:suppressAutoHyphens w:val="0"/>
        <w:ind w:left="426" w:hanging="426"/>
        <w:contextualSpacing/>
        <w:jc w:val="both"/>
        <w:rPr>
          <w:i/>
          <w:iCs/>
          <w:color w:val="000000" w:themeColor="text1"/>
          <w:sz w:val="22"/>
          <w:szCs w:val="22"/>
          <w:lang w:eastAsia="en-US"/>
        </w:rPr>
      </w:pPr>
      <w:r w:rsidRPr="00AC1FA0">
        <w:rPr>
          <w:i/>
          <w:iCs/>
          <w:color w:val="000000" w:themeColor="text1"/>
          <w:sz w:val="22"/>
          <w:szCs w:val="22"/>
          <w:lang w:eastAsia="en-US"/>
        </w:rPr>
        <w:lastRenderedPageBreak/>
        <w:t xml:space="preserve">Zamówienie finansowane ze środków </w:t>
      </w:r>
      <w:proofErr w:type="spellStart"/>
      <w:r w:rsidRPr="00AC1FA0">
        <w:rPr>
          <w:i/>
          <w:iCs/>
          <w:color w:val="000000" w:themeColor="text1"/>
          <w:sz w:val="22"/>
          <w:szCs w:val="22"/>
          <w:lang w:eastAsia="en-US"/>
        </w:rPr>
        <w:t>MNiSW</w:t>
      </w:r>
      <w:proofErr w:type="spellEnd"/>
      <w:r w:rsidRPr="00AC1FA0">
        <w:rPr>
          <w:i/>
          <w:iCs/>
          <w:color w:val="000000" w:themeColor="text1"/>
          <w:sz w:val="22"/>
          <w:szCs w:val="22"/>
          <w:lang w:eastAsia="en-US"/>
        </w:rPr>
        <w:t xml:space="preserve"> </w:t>
      </w:r>
      <w:r w:rsidRPr="002C595B">
        <w:rPr>
          <w:i/>
          <w:iCs/>
          <w:color w:val="000000" w:themeColor="text1"/>
          <w:sz w:val="22"/>
          <w:szCs w:val="22"/>
          <w:lang w:eastAsia="en-US"/>
        </w:rPr>
        <w:t>przyznanych na podstawie umowy dotacyjnej nr 2490 z dnia 29 lipca 2024 r., zawartej ze Skarbem Państwa - Ministrem Nauki na „Zakup dydaktycznej infrastruktury informatycznej WBBiB UJ”.</w:t>
      </w:r>
    </w:p>
    <w:p w14:paraId="1D4EDFB6" w14:textId="6FAC403F" w:rsidR="00AC1FA0" w:rsidRPr="002C595B" w:rsidRDefault="00AC1FA0" w:rsidP="00AC1FA0">
      <w:pPr>
        <w:widowControl/>
        <w:numPr>
          <w:ilvl w:val="0"/>
          <w:numId w:val="47"/>
        </w:numPr>
        <w:tabs>
          <w:tab w:val="clear" w:pos="720"/>
          <w:tab w:val="left" w:pos="0"/>
        </w:tabs>
        <w:suppressAutoHyphens w:val="0"/>
        <w:ind w:left="426" w:hanging="426"/>
        <w:contextualSpacing/>
        <w:jc w:val="both"/>
        <w:rPr>
          <w:color w:val="000000" w:themeColor="text1"/>
          <w:sz w:val="22"/>
          <w:szCs w:val="22"/>
          <w:lang w:eastAsia="en-US"/>
        </w:rPr>
      </w:pPr>
      <w:r w:rsidRPr="002C595B">
        <w:rPr>
          <w:color w:val="000000" w:themeColor="text1"/>
          <w:sz w:val="22"/>
          <w:szCs w:val="22"/>
          <w:lang w:eastAsia="en-US"/>
        </w:rPr>
        <w:t>Wykonawca w ramach realizacji przedmiotu umowy jest zobowiązany w szczególności do realizacji usług towarzyszącym tj. wsparcia technicznego w zakresie przedmiotu umowy – określonego w załączniku A do SWZ.</w:t>
      </w:r>
    </w:p>
    <w:p w14:paraId="6749C7A4" w14:textId="2F3E9536" w:rsidR="00CF4D36" w:rsidRPr="002C595B" w:rsidRDefault="00CF4D36" w:rsidP="00B41039">
      <w:pPr>
        <w:pStyle w:val="Akapitzlist"/>
        <w:numPr>
          <w:ilvl w:val="0"/>
          <w:numId w:val="47"/>
        </w:numPr>
        <w:tabs>
          <w:tab w:val="clear" w:pos="720"/>
        </w:tabs>
        <w:ind w:left="426" w:hanging="426"/>
        <w:jc w:val="both"/>
        <w:rPr>
          <w:color w:val="000000" w:themeColor="text1"/>
          <w:sz w:val="22"/>
        </w:rPr>
      </w:pPr>
      <w:r w:rsidRPr="002C595B">
        <w:rPr>
          <w:color w:val="000000" w:themeColor="text1"/>
          <w:sz w:val="22"/>
        </w:rPr>
        <w:t>Wykonawca zobowiązuje się wykonać wszelkie niezbędne czynności dla zrealizowania przedmiotu Umowy określonego w ust. 1.</w:t>
      </w:r>
    </w:p>
    <w:p w14:paraId="147CCC5A" w14:textId="06311422" w:rsidR="00CF4D36" w:rsidRPr="00F66B33" w:rsidRDefault="00CF4D36" w:rsidP="00B41039">
      <w:pPr>
        <w:widowControl/>
        <w:numPr>
          <w:ilvl w:val="0"/>
          <w:numId w:val="47"/>
        </w:numPr>
        <w:suppressAutoHyphens w:val="0"/>
        <w:ind w:left="426" w:hanging="426"/>
        <w:contextualSpacing/>
        <w:jc w:val="both"/>
        <w:rPr>
          <w:sz w:val="22"/>
          <w:szCs w:val="22"/>
          <w:lang w:eastAsia="en-US"/>
        </w:rPr>
      </w:pPr>
      <w:r w:rsidRPr="002C595B">
        <w:rPr>
          <w:color w:val="000000" w:themeColor="text1"/>
          <w:sz w:val="22"/>
          <w:szCs w:val="22"/>
          <w:lang w:eastAsia="en-US"/>
        </w:rPr>
        <w:t xml:space="preserve">Integralną częścią niniejszej Umowy są dokumenty postępowania o udzielenie zamówienia, w tym w szczególności SWZ wraz z załącznikami i oferta Wykonawcy z dnia </w:t>
      </w:r>
      <w:r w:rsidRPr="00F66B33">
        <w:rPr>
          <w:sz w:val="22"/>
          <w:szCs w:val="22"/>
          <w:lang w:eastAsia="en-US"/>
        </w:rPr>
        <w:t>…….……………</w:t>
      </w:r>
      <w:r w:rsidR="0020660F">
        <w:rPr>
          <w:sz w:val="22"/>
          <w:szCs w:val="22"/>
          <w:lang w:eastAsia="en-US"/>
        </w:rPr>
        <w:t xml:space="preserve"> </w:t>
      </w:r>
      <w:r w:rsidRPr="00F66B33">
        <w:rPr>
          <w:sz w:val="22"/>
          <w:szCs w:val="22"/>
          <w:lang w:eastAsia="en-US"/>
        </w:rPr>
        <w:t>2024 r.</w:t>
      </w:r>
    </w:p>
    <w:p w14:paraId="12B85025" w14:textId="77777777" w:rsidR="00CF4D36" w:rsidRPr="00F66B33" w:rsidRDefault="00CF4D36" w:rsidP="00B41039">
      <w:pPr>
        <w:widowControl/>
        <w:numPr>
          <w:ilvl w:val="0"/>
          <w:numId w:val="47"/>
        </w:numPr>
        <w:suppressAutoHyphens w:val="0"/>
        <w:ind w:left="426" w:hanging="426"/>
        <w:contextualSpacing/>
        <w:jc w:val="both"/>
        <w:rPr>
          <w:sz w:val="22"/>
          <w:szCs w:val="22"/>
          <w:lang w:eastAsia="en-US"/>
        </w:rPr>
      </w:pPr>
      <w:r w:rsidRPr="00F66B33">
        <w:rPr>
          <w:sz w:val="22"/>
          <w:szCs w:val="22"/>
          <w:lang w:eastAsia="en-US"/>
        </w:rPr>
        <w:t>Wykonawca ponosi całkowitą odpowiedzialność materialną i prawną za powstałe u Zamawiającego, jak i osób trzecich, szkody spowodowane działaniem lub zaniechaniem Wykonawcy lub osób, którymi się posługuje przy realizacji niniejszej Umowy.</w:t>
      </w:r>
    </w:p>
    <w:p w14:paraId="43E75ECD" w14:textId="77777777" w:rsidR="00CF4D36" w:rsidRPr="00F66B33" w:rsidRDefault="00CF4D36" w:rsidP="00B41039">
      <w:pPr>
        <w:widowControl/>
        <w:numPr>
          <w:ilvl w:val="0"/>
          <w:numId w:val="47"/>
        </w:numPr>
        <w:suppressAutoHyphens w:val="0"/>
        <w:ind w:left="426" w:hanging="426"/>
        <w:contextualSpacing/>
        <w:jc w:val="both"/>
        <w:rPr>
          <w:sz w:val="22"/>
          <w:szCs w:val="22"/>
          <w:lang w:eastAsia="en-US"/>
        </w:rPr>
      </w:pPr>
      <w:r w:rsidRPr="00F66B33">
        <w:rPr>
          <w:sz w:val="22"/>
          <w:szCs w:val="22"/>
          <w:lang w:eastAsia="en-US"/>
        </w:rPr>
        <w:t>Zlecenie wykonania części Umowy podwykonawcom nie zmienia zobowiązań Wykonawcy wobec Zamawiającego za wykonanie tej części Umowy. Wykonawca jest odpowiedzialny za działania, uchybienia i zaniedbania podwykonawców i ich pracowników w takim samym stopniu, jakby to były działania, uchybienia lub zaniedbania własne.</w:t>
      </w:r>
    </w:p>
    <w:p w14:paraId="1E2CC3A1" w14:textId="77777777" w:rsidR="00CF4D36" w:rsidRPr="00F66B33" w:rsidRDefault="00CF4D36" w:rsidP="00CF4D36">
      <w:pPr>
        <w:jc w:val="both"/>
        <w:rPr>
          <w:b/>
          <w:sz w:val="22"/>
          <w:szCs w:val="22"/>
          <w:lang w:val="x-none"/>
        </w:rPr>
      </w:pPr>
    </w:p>
    <w:p w14:paraId="3659B335" w14:textId="77777777" w:rsidR="00CF4D36" w:rsidRPr="00F66B33" w:rsidRDefault="00CF4D36" w:rsidP="00CF4D36">
      <w:pPr>
        <w:rPr>
          <w:sz w:val="22"/>
          <w:szCs w:val="22"/>
        </w:rPr>
      </w:pPr>
      <w:r w:rsidRPr="00F66B33">
        <w:rPr>
          <w:b/>
          <w:sz w:val="22"/>
          <w:szCs w:val="22"/>
          <w:lang w:val="x-none"/>
        </w:rPr>
        <w:t>§ 2</w:t>
      </w:r>
      <w:r w:rsidRPr="00F66B33">
        <w:rPr>
          <w:b/>
          <w:sz w:val="22"/>
          <w:szCs w:val="22"/>
        </w:rPr>
        <w:t xml:space="preserve"> </w:t>
      </w:r>
    </w:p>
    <w:p w14:paraId="2A3CC92E" w14:textId="77777777" w:rsidR="00CF4D36" w:rsidRPr="00F66B33" w:rsidRDefault="00CF4D36" w:rsidP="00B41039">
      <w:pPr>
        <w:widowControl/>
        <w:numPr>
          <w:ilvl w:val="0"/>
          <w:numId w:val="56"/>
        </w:numPr>
        <w:ind w:left="426" w:hanging="426"/>
        <w:jc w:val="both"/>
        <w:rPr>
          <w:sz w:val="22"/>
          <w:szCs w:val="22"/>
        </w:rPr>
      </w:pPr>
      <w:r w:rsidRPr="00F66B33">
        <w:rPr>
          <w:sz w:val="22"/>
          <w:szCs w:val="22"/>
        </w:rPr>
        <w:t>Wykonawca oświadcza, że posiada odpowiednią wiedzę, doświadczenie i dysponuje stosowną bazą do wykonania przedmiotu Umowy.</w:t>
      </w:r>
    </w:p>
    <w:p w14:paraId="78FEA3C7" w14:textId="77777777" w:rsidR="00CF4D36" w:rsidRPr="00F66B33" w:rsidRDefault="00CF4D36" w:rsidP="00B41039">
      <w:pPr>
        <w:widowControl/>
        <w:numPr>
          <w:ilvl w:val="0"/>
          <w:numId w:val="56"/>
        </w:numPr>
        <w:ind w:left="426" w:hanging="426"/>
        <w:jc w:val="both"/>
        <w:rPr>
          <w:sz w:val="22"/>
          <w:szCs w:val="22"/>
        </w:rPr>
      </w:pPr>
      <w:r w:rsidRPr="00F66B33">
        <w:rPr>
          <w:sz w:val="22"/>
          <w:szCs w:val="22"/>
        </w:rPr>
        <w:t>Wykonawca oświadcza, iż przedmiot Umowy wykona z zachowaniem wysokiej jakości użytych materiałów oraz dotrzyma umówionych terminów przy zachowaniu</w:t>
      </w:r>
      <w:r w:rsidRPr="00F66B33">
        <w:rPr>
          <w:sz w:val="22"/>
          <w:szCs w:val="22"/>
          <w:lang w:val="x-none"/>
        </w:rPr>
        <w:t xml:space="preserve"> należytej staranności uwzględniając zawodowy charakter prowadzonej przez niego działalności.</w:t>
      </w:r>
    </w:p>
    <w:p w14:paraId="5BDE00BA" w14:textId="77777777" w:rsidR="00CF4D36" w:rsidRPr="00F66B33" w:rsidRDefault="00CF4D36" w:rsidP="00B41039">
      <w:pPr>
        <w:widowControl/>
        <w:numPr>
          <w:ilvl w:val="0"/>
          <w:numId w:val="56"/>
        </w:numPr>
        <w:ind w:left="426" w:hanging="426"/>
        <w:jc w:val="both"/>
        <w:rPr>
          <w:sz w:val="22"/>
          <w:szCs w:val="22"/>
        </w:rPr>
      </w:pPr>
      <w:r w:rsidRPr="00F66B33">
        <w:rPr>
          <w:sz w:val="22"/>
          <w:szCs w:val="22"/>
        </w:rPr>
        <w:t>Wykonawca oświadcza, iż dostarczany sprzęt stanowiący przedmiot niniejszej Umowy jest fabrycznie nowy (tj. nieregenerowany, nienaprawiany, niefabrykowany, nieużywany we wcześniejszych wdrożeniach), kompletny (w szczególności ze wszystkimi podzespołami, częściami, materiałami niezbędnymi do uruchomienia i użytkowania), jego zakup i korzystanie z niego zgodnie z przeznaczeniem, nie narusza prawa, w tym praw osób trzecich, posiada certyfikaty wskazane w Załączniku A do SWZ, a w zakresie bezpieczeństwa odpowiada normom, w tym CE w zakresie bezpieczeństwa urządzeń elektrycznych.</w:t>
      </w:r>
    </w:p>
    <w:p w14:paraId="6ECECE16" w14:textId="77777777" w:rsidR="00CF4D36" w:rsidRPr="00F66B33" w:rsidRDefault="00CF4D36" w:rsidP="00CF4D36">
      <w:pPr>
        <w:widowControl/>
        <w:ind w:left="357"/>
        <w:jc w:val="both"/>
        <w:rPr>
          <w:sz w:val="22"/>
          <w:szCs w:val="22"/>
        </w:rPr>
      </w:pPr>
    </w:p>
    <w:p w14:paraId="0EC51F20" w14:textId="77777777" w:rsidR="00CF4D36" w:rsidRPr="00F66B33" w:rsidRDefault="00CF4D36" w:rsidP="00CF4D36">
      <w:pPr>
        <w:rPr>
          <w:sz w:val="22"/>
          <w:szCs w:val="22"/>
        </w:rPr>
      </w:pPr>
      <w:r w:rsidRPr="00F66B33">
        <w:rPr>
          <w:b/>
          <w:sz w:val="22"/>
          <w:szCs w:val="22"/>
          <w:lang w:val="x-none"/>
        </w:rPr>
        <w:t>§ 3</w:t>
      </w:r>
      <w:r w:rsidRPr="00F66B33">
        <w:rPr>
          <w:b/>
          <w:sz w:val="22"/>
          <w:szCs w:val="22"/>
        </w:rPr>
        <w:t xml:space="preserve"> </w:t>
      </w:r>
    </w:p>
    <w:p w14:paraId="3B47CF4A" w14:textId="77777777" w:rsidR="00CF4D36" w:rsidRPr="00F66B33" w:rsidRDefault="00CF4D36" w:rsidP="00B41039">
      <w:pPr>
        <w:widowControl/>
        <w:numPr>
          <w:ilvl w:val="6"/>
          <w:numId w:val="53"/>
        </w:numPr>
        <w:ind w:left="426" w:hanging="426"/>
        <w:jc w:val="both"/>
        <w:rPr>
          <w:sz w:val="22"/>
          <w:szCs w:val="22"/>
        </w:rPr>
      </w:pPr>
      <w:r w:rsidRPr="00F66B33">
        <w:rPr>
          <w:sz w:val="22"/>
          <w:szCs w:val="22"/>
          <w:lang w:val="x-none"/>
        </w:rPr>
        <w:t>Wysokość wynagrodzenia przysługującego Wykonawcy za wykonanie przedmiotu Umowy ustalona została na podstawie oferty Wykonawcy.</w:t>
      </w:r>
    </w:p>
    <w:p w14:paraId="4CE81A5B" w14:textId="0D064EB9" w:rsidR="00CF4D36" w:rsidRPr="00F66B33" w:rsidRDefault="00CF4D36" w:rsidP="00B41039">
      <w:pPr>
        <w:widowControl/>
        <w:numPr>
          <w:ilvl w:val="6"/>
          <w:numId w:val="53"/>
        </w:numPr>
        <w:ind w:left="426" w:hanging="426"/>
        <w:jc w:val="both"/>
        <w:rPr>
          <w:sz w:val="22"/>
          <w:szCs w:val="22"/>
        </w:rPr>
      </w:pPr>
      <w:r w:rsidRPr="00F66B33">
        <w:rPr>
          <w:sz w:val="22"/>
          <w:szCs w:val="22"/>
          <w:lang w:val="x-none"/>
        </w:rPr>
        <w:t xml:space="preserve">Wynagrodzenie ryczałtowe za przedmiot Umowy ustala się na </w:t>
      </w:r>
      <w:r w:rsidRPr="00F66B33">
        <w:rPr>
          <w:b/>
          <w:sz w:val="22"/>
          <w:szCs w:val="22"/>
          <w:lang w:val="x-none"/>
        </w:rPr>
        <w:t>kwotę netto: ................ PLN</w:t>
      </w:r>
      <w:r w:rsidRPr="00F66B33">
        <w:rPr>
          <w:sz w:val="22"/>
          <w:szCs w:val="22"/>
          <w:lang w:val="x-none"/>
        </w:rPr>
        <w:t xml:space="preserve"> </w:t>
      </w:r>
      <w:r w:rsidRPr="00F66B33">
        <w:rPr>
          <w:sz w:val="22"/>
          <w:szCs w:val="22"/>
        </w:rPr>
        <w:t>(</w:t>
      </w:r>
      <w:r w:rsidRPr="00F66B33">
        <w:rPr>
          <w:sz w:val="22"/>
          <w:szCs w:val="22"/>
          <w:lang w:val="x-none"/>
        </w:rPr>
        <w:t>słownie:</w:t>
      </w:r>
      <w:r w:rsidRPr="00F66B33">
        <w:rPr>
          <w:sz w:val="22"/>
          <w:szCs w:val="22"/>
        </w:rPr>
        <w:t xml:space="preserve"> </w:t>
      </w:r>
      <w:r w:rsidRPr="00F66B33">
        <w:rPr>
          <w:sz w:val="22"/>
          <w:szCs w:val="22"/>
          <w:lang w:val="x-none"/>
        </w:rPr>
        <w:t xml:space="preserve"> ............................................ złotych </w:t>
      </w:r>
      <w:r w:rsidRPr="00F66B33">
        <w:rPr>
          <w:sz w:val="22"/>
          <w:szCs w:val="22"/>
          <w:vertAlign w:val="superscript"/>
          <w:lang w:val="x-none"/>
        </w:rPr>
        <w:t>00</w:t>
      </w:r>
      <w:r w:rsidRPr="00F66B33">
        <w:rPr>
          <w:sz w:val="22"/>
          <w:szCs w:val="22"/>
          <w:lang w:val="x-none"/>
        </w:rPr>
        <w:t>/</w:t>
      </w:r>
      <w:r w:rsidRPr="00F66B33">
        <w:rPr>
          <w:sz w:val="22"/>
          <w:szCs w:val="22"/>
          <w:vertAlign w:val="subscript"/>
          <w:lang w:val="x-none"/>
        </w:rPr>
        <w:t>100</w:t>
      </w:r>
      <w:r w:rsidRPr="00F66B33">
        <w:rPr>
          <w:sz w:val="22"/>
          <w:szCs w:val="22"/>
          <w:lang w:val="x-none"/>
        </w:rPr>
        <w:t xml:space="preserve">), co po doliczeniu należnej stawki podatku VAT daje </w:t>
      </w:r>
      <w:r w:rsidRPr="00F66B33">
        <w:rPr>
          <w:b/>
          <w:sz w:val="22"/>
          <w:szCs w:val="22"/>
          <w:lang w:val="x-none"/>
        </w:rPr>
        <w:t>kwotę brutto: ............... PLN</w:t>
      </w:r>
      <w:r w:rsidRPr="00F66B33">
        <w:rPr>
          <w:sz w:val="22"/>
          <w:szCs w:val="22"/>
          <w:lang w:val="x-none"/>
        </w:rPr>
        <w:t xml:space="preserve">, </w:t>
      </w:r>
      <w:r w:rsidRPr="00F66B33">
        <w:rPr>
          <w:sz w:val="22"/>
          <w:szCs w:val="22"/>
        </w:rPr>
        <w:t>(</w:t>
      </w:r>
      <w:r w:rsidRPr="00F66B33">
        <w:rPr>
          <w:sz w:val="22"/>
          <w:szCs w:val="22"/>
          <w:lang w:val="x-none"/>
        </w:rPr>
        <w:t>słownie:</w:t>
      </w:r>
      <w:r w:rsidRPr="00F66B33">
        <w:rPr>
          <w:sz w:val="22"/>
          <w:szCs w:val="22"/>
        </w:rPr>
        <w:t xml:space="preserve"> </w:t>
      </w:r>
      <w:r w:rsidRPr="00F66B33">
        <w:rPr>
          <w:sz w:val="22"/>
          <w:szCs w:val="22"/>
          <w:lang w:val="x-none"/>
        </w:rPr>
        <w:t xml:space="preserve"> ...................... złotych </w:t>
      </w:r>
      <w:r w:rsidRPr="00F66B33">
        <w:rPr>
          <w:sz w:val="22"/>
          <w:szCs w:val="22"/>
          <w:vertAlign w:val="superscript"/>
          <w:lang w:val="x-none"/>
        </w:rPr>
        <w:t>00</w:t>
      </w:r>
      <w:r w:rsidRPr="00F66B33">
        <w:rPr>
          <w:sz w:val="22"/>
          <w:szCs w:val="22"/>
          <w:lang w:val="x-none"/>
        </w:rPr>
        <w:t>/</w:t>
      </w:r>
      <w:r w:rsidRPr="00F66B33">
        <w:rPr>
          <w:sz w:val="22"/>
          <w:szCs w:val="22"/>
          <w:vertAlign w:val="subscript"/>
          <w:lang w:val="x-none"/>
        </w:rPr>
        <w:t>100</w:t>
      </w:r>
      <w:r w:rsidRPr="00F66B33">
        <w:rPr>
          <w:sz w:val="22"/>
          <w:szCs w:val="22"/>
        </w:rPr>
        <w:t xml:space="preserve">), </w:t>
      </w:r>
      <w:r w:rsidR="00BF6A5C" w:rsidRPr="00F66B33">
        <w:rPr>
          <w:sz w:val="22"/>
          <w:szCs w:val="22"/>
        </w:rPr>
        <w:t>w tym:</w:t>
      </w:r>
    </w:p>
    <w:p w14:paraId="0D059E23" w14:textId="47E45680" w:rsidR="00BF6A5C" w:rsidRPr="00F66B33" w:rsidRDefault="00BF6A5C" w:rsidP="00BF6A5C">
      <w:pPr>
        <w:pStyle w:val="Akapitzlist"/>
        <w:numPr>
          <w:ilvl w:val="1"/>
          <w:numId w:val="20"/>
        </w:numPr>
        <w:jc w:val="both"/>
        <w:rPr>
          <w:color w:val="000000" w:themeColor="text1"/>
          <w:sz w:val="22"/>
        </w:rPr>
      </w:pPr>
      <w:r w:rsidRPr="00F66B33">
        <w:rPr>
          <w:sz w:val="22"/>
        </w:rPr>
        <w:t xml:space="preserve">komputery stacjonarne typu A </w:t>
      </w:r>
      <w:r w:rsidRPr="00F66B33">
        <w:rPr>
          <w:color w:val="000000" w:themeColor="text1"/>
          <w:sz w:val="22"/>
        </w:rPr>
        <w:t xml:space="preserve">na </w:t>
      </w:r>
      <w:r w:rsidRPr="00F66B33">
        <w:rPr>
          <w:b/>
          <w:bCs/>
          <w:color w:val="000000" w:themeColor="text1"/>
          <w:sz w:val="22"/>
        </w:rPr>
        <w:t>kwotę netto: ................ PLN</w:t>
      </w:r>
      <w:r w:rsidRPr="00F66B33">
        <w:rPr>
          <w:color w:val="000000" w:themeColor="text1"/>
          <w:sz w:val="22"/>
        </w:rPr>
        <w:t xml:space="preserve">, </w:t>
      </w:r>
      <w:r w:rsidRPr="00F66B33">
        <w:rPr>
          <w:color w:val="000000" w:themeColor="text1"/>
          <w:sz w:val="22"/>
        </w:rPr>
        <w:br/>
        <w:t xml:space="preserve">co po doliczeniu należnej stawki podatku VAT daje </w:t>
      </w:r>
      <w:r w:rsidRPr="00F66B33">
        <w:rPr>
          <w:b/>
          <w:bCs/>
          <w:color w:val="000000" w:themeColor="text1"/>
          <w:sz w:val="22"/>
        </w:rPr>
        <w:t>kwotę brutto: ............... PLN</w:t>
      </w:r>
      <w:r w:rsidRPr="00F66B33">
        <w:rPr>
          <w:color w:val="000000" w:themeColor="text1"/>
          <w:sz w:val="22"/>
        </w:rPr>
        <w:t xml:space="preserve">, </w:t>
      </w:r>
      <w:r w:rsidRPr="00F66B33">
        <w:rPr>
          <w:color w:val="000000" w:themeColor="text1"/>
          <w:sz w:val="22"/>
        </w:rPr>
        <w:br/>
        <w:t>(słownie:  ..................................)</w:t>
      </w:r>
    </w:p>
    <w:p w14:paraId="4BFB9A1A" w14:textId="77777777" w:rsidR="00BF6A5C" w:rsidRPr="00F66B33" w:rsidRDefault="00BF6A5C" w:rsidP="00BF6A5C">
      <w:pPr>
        <w:pStyle w:val="Akapitzlist"/>
        <w:numPr>
          <w:ilvl w:val="1"/>
          <w:numId w:val="20"/>
        </w:numPr>
        <w:jc w:val="both"/>
        <w:rPr>
          <w:color w:val="000000" w:themeColor="text1"/>
          <w:sz w:val="22"/>
        </w:rPr>
      </w:pPr>
      <w:r w:rsidRPr="00F66B33">
        <w:rPr>
          <w:sz w:val="22"/>
        </w:rPr>
        <w:t xml:space="preserve">monitory typu A </w:t>
      </w:r>
      <w:r w:rsidRPr="00F66B33">
        <w:rPr>
          <w:color w:val="000000" w:themeColor="text1"/>
          <w:sz w:val="22"/>
        </w:rPr>
        <w:t xml:space="preserve">na </w:t>
      </w:r>
      <w:r w:rsidRPr="00F66B33">
        <w:rPr>
          <w:b/>
          <w:bCs/>
          <w:color w:val="000000" w:themeColor="text1"/>
          <w:sz w:val="22"/>
        </w:rPr>
        <w:t>kwotę netto: ................ PLN</w:t>
      </w:r>
      <w:r w:rsidRPr="00F66B33">
        <w:rPr>
          <w:color w:val="000000" w:themeColor="text1"/>
          <w:sz w:val="22"/>
        </w:rPr>
        <w:t xml:space="preserve">, </w:t>
      </w:r>
      <w:r w:rsidRPr="00F66B33">
        <w:rPr>
          <w:color w:val="000000" w:themeColor="text1"/>
          <w:sz w:val="22"/>
        </w:rPr>
        <w:br/>
        <w:t xml:space="preserve">co po doliczeniu należnej stawki podatku VAT daje </w:t>
      </w:r>
      <w:r w:rsidRPr="00F66B33">
        <w:rPr>
          <w:b/>
          <w:bCs/>
          <w:color w:val="000000" w:themeColor="text1"/>
          <w:sz w:val="22"/>
        </w:rPr>
        <w:t>kwotę brutto: ............... PLN</w:t>
      </w:r>
      <w:r w:rsidRPr="00F66B33">
        <w:rPr>
          <w:color w:val="000000" w:themeColor="text1"/>
          <w:sz w:val="22"/>
        </w:rPr>
        <w:t xml:space="preserve">, </w:t>
      </w:r>
      <w:r w:rsidRPr="00F66B33">
        <w:rPr>
          <w:color w:val="000000" w:themeColor="text1"/>
          <w:sz w:val="22"/>
        </w:rPr>
        <w:br/>
        <w:t>(słownie:  ..................................)</w:t>
      </w:r>
    </w:p>
    <w:p w14:paraId="75CECE03" w14:textId="4A049C23" w:rsidR="00BF6A5C" w:rsidRPr="00F66B33" w:rsidRDefault="00BF6A5C" w:rsidP="00BF6A5C">
      <w:pPr>
        <w:pStyle w:val="Akapitzlist"/>
        <w:numPr>
          <w:ilvl w:val="1"/>
          <w:numId w:val="20"/>
        </w:numPr>
        <w:jc w:val="both"/>
        <w:rPr>
          <w:color w:val="000000" w:themeColor="text1"/>
          <w:sz w:val="22"/>
        </w:rPr>
      </w:pPr>
      <w:r w:rsidRPr="00F66B33">
        <w:rPr>
          <w:sz w:val="22"/>
        </w:rPr>
        <w:t xml:space="preserve">komputery stacjonarne typu B </w:t>
      </w:r>
      <w:r w:rsidRPr="00F66B33">
        <w:rPr>
          <w:color w:val="000000" w:themeColor="text1"/>
          <w:sz w:val="22"/>
        </w:rPr>
        <w:t xml:space="preserve">na </w:t>
      </w:r>
      <w:r w:rsidRPr="00F66B33">
        <w:rPr>
          <w:b/>
          <w:bCs/>
          <w:color w:val="000000" w:themeColor="text1"/>
          <w:sz w:val="22"/>
        </w:rPr>
        <w:t>kwotę netto: ................ PLN</w:t>
      </w:r>
      <w:r w:rsidRPr="00F66B33">
        <w:rPr>
          <w:color w:val="000000" w:themeColor="text1"/>
          <w:sz w:val="22"/>
        </w:rPr>
        <w:t xml:space="preserve">, </w:t>
      </w:r>
      <w:r w:rsidRPr="00F66B33">
        <w:rPr>
          <w:color w:val="000000" w:themeColor="text1"/>
          <w:sz w:val="22"/>
        </w:rPr>
        <w:br/>
        <w:t xml:space="preserve">co po doliczeniu należnej stawki podatku VAT daje </w:t>
      </w:r>
      <w:r w:rsidRPr="00F66B33">
        <w:rPr>
          <w:b/>
          <w:bCs/>
          <w:color w:val="000000" w:themeColor="text1"/>
          <w:sz w:val="22"/>
        </w:rPr>
        <w:t>kwotę brutto: ............... PLN</w:t>
      </w:r>
      <w:r w:rsidRPr="00F66B33">
        <w:rPr>
          <w:color w:val="000000" w:themeColor="text1"/>
          <w:sz w:val="22"/>
        </w:rPr>
        <w:t xml:space="preserve">, </w:t>
      </w:r>
      <w:r w:rsidRPr="00F66B33">
        <w:rPr>
          <w:color w:val="000000" w:themeColor="text1"/>
          <w:sz w:val="22"/>
        </w:rPr>
        <w:br/>
        <w:t>(słownie:  ..................................)</w:t>
      </w:r>
    </w:p>
    <w:p w14:paraId="0B56D302" w14:textId="4BCB9B89" w:rsidR="00BF6A5C" w:rsidRPr="00F66B33" w:rsidRDefault="00BF6A5C" w:rsidP="00BF6A5C">
      <w:pPr>
        <w:pStyle w:val="Akapitzlist"/>
        <w:numPr>
          <w:ilvl w:val="1"/>
          <w:numId w:val="20"/>
        </w:numPr>
        <w:jc w:val="both"/>
        <w:rPr>
          <w:color w:val="000000" w:themeColor="text1"/>
          <w:sz w:val="22"/>
        </w:rPr>
      </w:pPr>
      <w:r w:rsidRPr="00F66B33">
        <w:rPr>
          <w:sz w:val="22"/>
        </w:rPr>
        <w:t xml:space="preserve">monitory typu B </w:t>
      </w:r>
      <w:r w:rsidRPr="00F66B33">
        <w:rPr>
          <w:color w:val="000000" w:themeColor="text1"/>
          <w:sz w:val="22"/>
        </w:rPr>
        <w:t xml:space="preserve">na </w:t>
      </w:r>
      <w:r w:rsidRPr="00F66B33">
        <w:rPr>
          <w:b/>
          <w:bCs/>
          <w:color w:val="000000" w:themeColor="text1"/>
          <w:sz w:val="22"/>
        </w:rPr>
        <w:t>kwotę netto: ................ PLN</w:t>
      </w:r>
      <w:r w:rsidRPr="00F66B33">
        <w:rPr>
          <w:color w:val="000000" w:themeColor="text1"/>
          <w:sz w:val="22"/>
        </w:rPr>
        <w:t xml:space="preserve">, </w:t>
      </w:r>
      <w:r w:rsidRPr="00F66B33">
        <w:rPr>
          <w:color w:val="000000" w:themeColor="text1"/>
          <w:sz w:val="22"/>
        </w:rPr>
        <w:br/>
        <w:t xml:space="preserve">co po doliczeniu należnej stawki podatku VAT daje </w:t>
      </w:r>
      <w:r w:rsidRPr="00F66B33">
        <w:rPr>
          <w:b/>
          <w:bCs/>
          <w:color w:val="000000" w:themeColor="text1"/>
          <w:sz w:val="22"/>
        </w:rPr>
        <w:t>kwotę brutto: ............... PLN</w:t>
      </w:r>
      <w:r w:rsidRPr="00F66B33">
        <w:rPr>
          <w:color w:val="000000" w:themeColor="text1"/>
          <w:sz w:val="22"/>
        </w:rPr>
        <w:t xml:space="preserve">, </w:t>
      </w:r>
      <w:r w:rsidRPr="00F66B33">
        <w:rPr>
          <w:color w:val="000000" w:themeColor="text1"/>
          <w:sz w:val="22"/>
        </w:rPr>
        <w:br/>
        <w:t>(słownie:  ..................................)</w:t>
      </w:r>
    </w:p>
    <w:p w14:paraId="29554427" w14:textId="77777777" w:rsidR="00BF6A5C" w:rsidRPr="00F66B33" w:rsidRDefault="00BF6A5C" w:rsidP="00BF6A5C">
      <w:pPr>
        <w:pStyle w:val="Akapitzlist"/>
        <w:numPr>
          <w:ilvl w:val="1"/>
          <w:numId w:val="20"/>
        </w:numPr>
        <w:jc w:val="both"/>
        <w:rPr>
          <w:color w:val="000000" w:themeColor="text1"/>
          <w:sz w:val="22"/>
        </w:rPr>
      </w:pPr>
      <w:r w:rsidRPr="00F66B33">
        <w:rPr>
          <w:sz w:val="22"/>
        </w:rPr>
        <w:lastRenderedPageBreak/>
        <w:t xml:space="preserve">serwer typu A </w:t>
      </w:r>
      <w:r w:rsidRPr="00F66B33">
        <w:rPr>
          <w:color w:val="000000" w:themeColor="text1"/>
          <w:sz w:val="22"/>
        </w:rPr>
        <w:t xml:space="preserve">na </w:t>
      </w:r>
      <w:r w:rsidRPr="00F66B33">
        <w:rPr>
          <w:b/>
          <w:bCs/>
          <w:color w:val="000000" w:themeColor="text1"/>
          <w:sz w:val="22"/>
        </w:rPr>
        <w:t>kwotę netto: ................ PLN</w:t>
      </w:r>
      <w:r w:rsidRPr="00F66B33">
        <w:rPr>
          <w:color w:val="000000" w:themeColor="text1"/>
          <w:sz w:val="22"/>
        </w:rPr>
        <w:t xml:space="preserve">, </w:t>
      </w:r>
      <w:r w:rsidRPr="00F66B33">
        <w:rPr>
          <w:color w:val="000000" w:themeColor="text1"/>
          <w:sz w:val="22"/>
        </w:rPr>
        <w:br/>
        <w:t xml:space="preserve">co po doliczeniu należnej stawki podatku VAT daje </w:t>
      </w:r>
      <w:r w:rsidRPr="00F66B33">
        <w:rPr>
          <w:b/>
          <w:bCs/>
          <w:color w:val="000000" w:themeColor="text1"/>
          <w:sz w:val="22"/>
        </w:rPr>
        <w:t>kwotę brutto: ............... PLN</w:t>
      </w:r>
      <w:r w:rsidRPr="00F66B33">
        <w:rPr>
          <w:color w:val="000000" w:themeColor="text1"/>
          <w:sz w:val="22"/>
        </w:rPr>
        <w:t xml:space="preserve">, </w:t>
      </w:r>
      <w:r w:rsidRPr="00F66B33">
        <w:rPr>
          <w:color w:val="000000" w:themeColor="text1"/>
          <w:sz w:val="22"/>
        </w:rPr>
        <w:br/>
        <w:t>(słownie:  ..................................)</w:t>
      </w:r>
    </w:p>
    <w:p w14:paraId="5836C5BF" w14:textId="4ECD61E5" w:rsidR="00BF6A5C" w:rsidRPr="00F66B33" w:rsidRDefault="00BF6A5C" w:rsidP="00BF6A5C">
      <w:pPr>
        <w:pStyle w:val="Akapitzlist"/>
        <w:numPr>
          <w:ilvl w:val="1"/>
          <w:numId w:val="20"/>
        </w:numPr>
        <w:jc w:val="both"/>
        <w:rPr>
          <w:color w:val="000000" w:themeColor="text1"/>
          <w:sz w:val="22"/>
        </w:rPr>
      </w:pPr>
      <w:r w:rsidRPr="00F66B33">
        <w:rPr>
          <w:sz w:val="22"/>
        </w:rPr>
        <w:t>serwer typu B</w:t>
      </w:r>
      <w:r w:rsidRPr="00F66B33">
        <w:rPr>
          <w:color w:val="000000" w:themeColor="text1"/>
          <w:sz w:val="22"/>
        </w:rPr>
        <w:t xml:space="preserve"> na </w:t>
      </w:r>
      <w:r w:rsidRPr="00F66B33">
        <w:rPr>
          <w:b/>
          <w:bCs/>
          <w:color w:val="000000" w:themeColor="text1"/>
          <w:sz w:val="22"/>
        </w:rPr>
        <w:t>kwotę netto: ................ PLN</w:t>
      </w:r>
      <w:r w:rsidRPr="00F66B33">
        <w:rPr>
          <w:color w:val="000000" w:themeColor="text1"/>
          <w:sz w:val="22"/>
        </w:rPr>
        <w:t xml:space="preserve">, </w:t>
      </w:r>
      <w:r w:rsidRPr="00F66B33">
        <w:rPr>
          <w:color w:val="000000" w:themeColor="text1"/>
          <w:sz w:val="22"/>
        </w:rPr>
        <w:br/>
        <w:t xml:space="preserve">co po doliczeniu należnej stawki podatku VAT daje </w:t>
      </w:r>
      <w:r w:rsidRPr="00F66B33">
        <w:rPr>
          <w:b/>
          <w:bCs/>
          <w:color w:val="000000" w:themeColor="text1"/>
          <w:sz w:val="22"/>
        </w:rPr>
        <w:t>kwotę brutto: ............... PLN</w:t>
      </w:r>
      <w:r w:rsidRPr="00F66B33">
        <w:rPr>
          <w:color w:val="000000" w:themeColor="text1"/>
          <w:sz w:val="22"/>
        </w:rPr>
        <w:t xml:space="preserve">, </w:t>
      </w:r>
      <w:r w:rsidRPr="00F66B33">
        <w:rPr>
          <w:color w:val="000000" w:themeColor="text1"/>
          <w:sz w:val="22"/>
        </w:rPr>
        <w:br/>
        <w:t>(słownie:  ..................................)</w:t>
      </w:r>
    </w:p>
    <w:p w14:paraId="7F47F20B" w14:textId="77777777" w:rsidR="00CF4D36" w:rsidRPr="00F66B33" w:rsidRDefault="00CF4D36" w:rsidP="00B41039">
      <w:pPr>
        <w:widowControl/>
        <w:numPr>
          <w:ilvl w:val="6"/>
          <w:numId w:val="53"/>
        </w:numPr>
        <w:ind w:left="426" w:hanging="426"/>
        <w:jc w:val="both"/>
        <w:rPr>
          <w:sz w:val="22"/>
          <w:szCs w:val="22"/>
        </w:rPr>
      </w:pPr>
      <w:r w:rsidRPr="00F66B33">
        <w:rPr>
          <w:sz w:val="22"/>
          <w:szCs w:val="22"/>
          <w:lang w:val="x-none"/>
        </w:rPr>
        <w:t xml:space="preserve">Zamawiający oświadcza, iż zgodnie z ustawą z dnia 11 marca 2004 r. o podatku </w:t>
      </w:r>
      <w:r w:rsidRPr="00F66B33">
        <w:rPr>
          <w:sz w:val="22"/>
          <w:szCs w:val="22"/>
          <w:lang w:val="x-none"/>
        </w:rPr>
        <w:br/>
        <w:t>od towarów i usług (t. j. Dz. U. 202</w:t>
      </w:r>
      <w:r w:rsidRPr="00F66B33">
        <w:rPr>
          <w:sz w:val="22"/>
          <w:szCs w:val="22"/>
        </w:rPr>
        <w:t>4</w:t>
      </w:r>
      <w:r w:rsidRPr="00F66B33">
        <w:rPr>
          <w:sz w:val="22"/>
          <w:szCs w:val="22"/>
          <w:lang w:val="x-none"/>
        </w:rPr>
        <w:t xml:space="preserve"> poz. </w:t>
      </w:r>
      <w:r w:rsidRPr="00F66B33">
        <w:rPr>
          <w:sz w:val="22"/>
          <w:szCs w:val="22"/>
        </w:rPr>
        <w:t>361</w:t>
      </w:r>
      <w:r w:rsidRPr="00F66B33">
        <w:rPr>
          <w:sz w:val="22"/>
          <w:szCs w:val="22"/>
          <w:lang w:val="x-none"/>
        </w:rPr>
        <w:t xml:space="preserve"> ze zm.) będzie ubiegał się o zgodę na zastosowanie 0% stawki podatku od towarów i usług VAT na </w:t>
      </w:r>
      <w:r w:rsidRPr="00F66B33">
        <w:rPr>
          <w:sz w:val="22"/>
          <w:szCs w:val="22"/>
        </w:rPr>
        <w:t>z</w:t>
      </w:r>
      <w:proofErr w:type="spellStart"/>
      <w:r w:rsidRPr="00F66B33">
        <w:rPr>
          <w:sz w:val="22"/>
          <w:szCs w:val="22"/>
          <w:lang w:val="x-none"/>
        </w:rPr>
        <w:t>amawiany</w:t>
      </w:r>
      <w:proofErr w:type="spellEnd"/>
      <w:r w:rsidRPr="00F66B33">
        <w:rPr>
          <w:sz w:val="22"/>
          <w:szCs w:val="22"/>
          <w:lang w:val="x-none"/>
        </w:rPr>
        <w:t xml:space="preserve"> sprzęt komputerowy w zakresie objętym ww. stawką podatkową – zgodnie z art. 83 ust. 1 pkt 26 przywołanej ustawy.</w:t>
      </w:r>
    </w:p>
    <w:p w14:paraId="061D79CC" w14:textId="77777777" w:rsidR="00CF4D36" w:rsidRPr="002C595B" w:rsidRDefault="00CF4D36" w:rsidP="00B41039">
      <w:pPr>
        <w:widowControl/>
        <w:numPr>
          <w:ilvl w:val="6"/>
          <w:numId w:val="53"/>
        </w:numPr>
        <w:ind w:left="426" w:hanging="426"/>
        <w:jc w:val="both"/>
        <w:rPr>
          <w:color w:val="000000" w:themeColor="text1"/>
          <w:sz w:val="22"/>
          <w:szCs w:val="22"/>
        </w:rPr>
      </w:pPr>
      <w:r w:rsidRPr="00F66B33">
        <w:rPr>
          <w:sz w:val="22"/>
          <w:szCs w:val="22"/>
          <w:lang w:val="x-none"/>
        </w:rPr>
        <w:t xml:space="preserve">Wykonawca w ciągu 14 dni od otrzymania zawiadomienia Zamawiającego przesłanego na adres poczty elektronicznej Wykonawcy o wydaniu zaświadczenia przez ministra właściwego </w:t>
      </w:r>
      <w:r w:rsidRPr="00F66B33">
        <w:rPr>
          <w:sz w:val="22"/>
          <w:szCs w:val="22"/>
          <w:lang w:val="x-none"/>
        </w:rPr>
        <w:br/>
        <w:t>ds. szkolnictwa wyższego, potwierdzającego przeznaczenie dostarczonego sprzętu dla placówki oświatowej w rozumieniu art. 83 ust. 1 pkt 26 ustawy z dnia 11 marca 2004 r. o podatku od towarów i usług (t. j. Dz. U. 202</w:t>
      </w:r>
      <w:r w:rsidRPr="00F66B33">
        <w:rPr>
          <w:sz w:val="22"/>
          <w:szCs w:val="22"/>
        </w:rPr>
        <w:t>4</w:t>
      </w:r>
      <w:r w:rsidRPr="00F66B33">
        <w:rPr>
          <w:sz w:val="22"/>
          <w:szCs w:val="22"/>
          <w:lang w:val="x-none"/>
        </w:rPr>
        <w:t xml:space="preserve"> poz. </w:t>
      </w:r>
      <w:r w:rsidRPr="00F66B33">
        <w:rPr>
          <w:sz w:val="22"/>
          <w:szCs w:val="22"/>
        </w:rPr>
        <w:t>361 ze zm.</w:t>
      </w:r>
      <w:r w:rsidRPr="00F66B33">
        <w:rPr>
          <w:sz w:val="22"/>
          <w:szCs w:val="22"/>
          <w:lang w:val="x-none"/>
        </w:rPr>
        <w:t xml:space="preserve">), </w:t>
      </w:r>
      <w:r w:rsidRPr="00F66B33">
        <w:rPr>
          <w:sz w:val="22"/>
          <w:szCs w:val="22"/>
        </w:rPr>
        <w:t xml:space="preserve">wystawi i </w:t>
      </w:r>
      <w:r w:rsidRPr="00F66B33">
        <w:rPr>
          <w:sz w:val="22"/>
          <w:szCs w:val="22"/>
          <w:lang w:val="x-none"/>
        </w:rPr>
        <w:t xml:space="preserve">doręczy </w:t>
      </w:r>
      <w:r w:rsidRPr="00F66B33">
        <w:rPr>
          <w:sz w:val="22"/>
          <w:szCs w:val="22"/>
        </w:rPr>
        <w:t xml:space="preserve">Zamawiającemu </w:t>
      </w:r>
      <w:r w:rsidRPr="00F66B33">
        <w:rPr>
          <w:sz w:val="22"/>
          <w:szCs w:val="22"/>
          <w:lang w:val="x-none"/>
        </w:rPr>
        <w:t>wystawioną korektę faktury opiewającą na kwotę netto wskazaną w § 3 ust. 2 Umowy w zakresie objętym stawką 0% VAT do siedziby Działu Zaopatrzenia - Sekcji Aparatury UJ w Krakowie (30-060) przy ul. Ingardena 3, pokój nr 5</w:t>
      </w:r>
      <w:r w:rsidRPr="00F66B33">
        <w:rPr>
          <w:sz w:val="22"/>
          <w:szCs w:val="22"/>
        </w:rPr>
        <w:t>. P</w:t>
      </w:r>
      <w:r w:rsidRPr="00F66B33">
        <w:rPr>
          <w:sz w:val="22"/>
          <w:szCs w:val="22"/>
          <w:lang w:val="x-none"/>
        </w:rPr>
        <w:t>ostanowienia zdania pierwszego nie stosuje się w przypadku, gdy Wykonawca wystawił fakturę opiewającą na kwotę wynagrodzenia netto</w:t>
      </w:r>
      <w:r w:rsidRPr="00F66B33">
        <w:rPr>
          <w:sz w:val="22"/>
          <w:szCs w:val="22"/>
        </w:rPr>
        <w:t xml:space="preserve"> </w:t>
      </w:r>
      <w:r w:rsidRPr="00F66B33">
        <w:rPr>
          <w:sz w:val="22"/>
          <w:szCs w:val="22"/>
          <w:lang w:val="x-none"/>
        </w:rPr>
        <w:t>w zakresie objętym stawką 0%</w:t>
      </w:r>
      <w:r w:rsidRPr="00F66B33">
        <w:rPr>
          <w:sz w:val="22"/>
          <w:szCs w:val="22"/>
        </w:rPr>
        <w:t xml:space="preserve"> VAT</w:t>
      </w:r>
      <w:r w:rsidRPr="00F66B33">
        <w:rPr>
          <w:sz w:val="22"/>
          <w:szCs w:val="22"/>
          <w:lang w:val="x-none"/>
        </w:rPr>
        <w:t>.</w:t>
      </w:r>
      <w:r w:rsidRPr="00F66B33">
        <w:rPr>
          <w:sz w:val="22"/>
          <w:szCs w:val="22"/>
        </w:rPr>
        <w:t xml:space="preserve"> Wykonawca dokona </w:t>
      </w:r>
      <w:r w:rsidRPr="002C595B">
        <w:rPr>
          <w:color w:val="000000" w:themeColor="text1"/>
          <w:sz w:val="22"/>
          <w:szCs w:val="22"/>
        </w:rPr>
        <w:t>zwrotu należności wskazanej w powyższej fakturze korygującej na wskazany przez Zamawiającego rachunek bankowy w terminie do 21 dni, licząc od dnia jej wystawienia.</w:t>
      </w:r>
      <w:r w:rsidRPr="002C595B">
        <w:rPr>
          <w:color w:val="000000" w:themeColor="text1"/>
          <w:sz w:val="22"/>
          <w:szCs w:val="22"/>
          <w:vertAlign w:val="superscript"/>
        </w:rPr>
        <w:footnoteReference w:id="2"/>
      </w:r>
    </w:p>
    <w:p w14:paraId="33D64CDE" w14:textId="7AFF661E" w:rsidR="00CF4D36" w:rsidRPr="002C595B" w:rsidRDefault="00CF4D36" w:rsidP="00B41039">
      <w:pPr>
        <w:widowControl/>
        <w:numPr>
          <w:ilvl w:val="6"/>
          <w:numId w:val="53"/>
        </w:numPr>
        <w:ind w:left="426" w:hanging="426"/>
        <w:jc w:val="both"/>
        <w:rPr>
          <w:color w:val="000000" w:themeColor="text1"/>
          <w:sz w:val="22"/>
          <w:szCs w:val="22"/>
        </w:rPr>
      </w:pPr>
      <w:r w:rsidRPr="002C595B">
        <w:rPr>
          <w:color w:val="000000" w:themeColor="text1"/>
          <w:sz w:val="22"/>
          <w:szCs w:val="22"/>
          <w:lang w:val="x-none"/>
        </w:rPr>
        <w:t>Wynagrodzenie określone w ust. 2 obejmuje wszystkie koszty</w:t>
      </w:r>
      <w:r w:rsidR="00AC1FA0" w:rsidRPr="002C595B">
        <w:rPr>
          <w:color w:val="000000" w:themeColor="text1"/>
          <w:sz w:val="22"/>
          <w:szCs w:val="22"/>
          <w:lang w:val="x-none"/>
        </w:rPr>
        <w:t xml:space="preserve"> w tym koszty wsparcia technicznego</w:t>
      </w:r>
      <w:r w:rsidRPr="002C595B">
        <w:rPr>
          <w:color w:val="000000" w:themeColor="text1"/>
          <w:sz w:val="22"/>
          <w:szCs w:val="22"/>
          <w:lang w:val="x-none"/>
        </w:rPr>
        <w:t>, które Wykonawca powinien był przewidzieć w celu prawidłowego wykonania Umowy.</w:t>
      </w:r>
    </w:p>
    <w:p w14:paraId="3F4FBE9C" w14:textId="77777777" w:rsidR="00CF4D36" w:rsidRPr="002C595B" w:rsidRDefault="00CF4D36" w:rsidP="00B41039">
      <w:pPr>
        <w:widowControl/>
        <w:numPr>
          <w:ilvl w:val="6"/>
          <w:numId w:val="53"/>
        </w:numPr>
        <w:ind w:left="426" w:hanging="426"/>
        <w:jc w:val="both"/>
        <w:rPr>
          <w:color w:val="000000" w:themeColor="text1"/>
          <w:sz w:val="22"/>
          <w:szCs w:val="22"/>
        </w:rPr>
      </w:pPr>
      <w:r w:rsidRPr="002C595B">
        <w:rPr>
          <w:color w:val="000000" w:themeColor="text1"/>
          <w:sz w:val="22"/>
          <w:szCs w:val="22"/>
          <w:lang w:val="x-none"/>
        </w:rPr>
        <w:t xml:space="preserve">Zamawiający jest </w:t>
      </w:r>
      <w:r w:rsidRPr="002C595B">
        <w:rPr>
          <w:color w:val="000000" w:themeColor="text1"/>
          <w:sz w:val="22"/>
          <w:szCs w:val="22"/>
        </w:rPr>
        <w:t>podatnikiem</w:t>
      </w:r>
      <w:r w:rsidRPr="002C595B">
        <w:rPr>
          <w:color w:val="000000" w:themeColor="text1"/>
          <w:sz w:val="22"/>
          <w:szCs w:val="22"/>
          <w:lang w:val="x-none"/>
        </w:rPr>
        <w:t xml:space="preserve"> VAT i posiada NIP 675-000-22-36.</w:t>
      </w:r>
    </w:p>
    <w:p w14:paraId="715037F7" w14:textId="77777777" w:rsidR="00CF4D36" w:rsidRPr="002C595B" w:rsidRDefault="00CF4D36" w:rsidP="00B41039">
      <w:pPr>
        <w:widowControl/>
        <w:numPr>
          <w:ilvl w:val="6"/>
          <w:numId w:val="53"/>
        </w:numPr>
        <w:ind w:left="426" w:hanging="426"/>
        <w:jc w:val="both"/>
        <w:rPr>
          <w:color w:val="000000" w:themeColor="text1"/>
          <w:sz w:val="22"/>
          <w:szCs w:val="22"/>
        </w:rPr>
      </w:pPr>
      <w:r w:rsidRPr="002C595B">
        <w:rPr>
          <w:color w:val="000000" w:themeColor="text1"/>
          <w:sz w:val="22"/>
          <w:szCs w:val="22"/>
          <w:lang w:val="x-none"/>
        </w:rPr>
        <w:t>Wykonawca jest p</w:t>
      </w:r>
      <w:r w:rsidRPr="002C595B">
        <w:rPr>
          <w:color w:val="000000" w:themeColor="text1"/>
          <w:sz w:val="22"/>
          <w:szCs w:val="22"/>
        </w:rPr>
        <w:t>odatnikiem</w:t>
      </w:r>
      <w:r w:rsidRPr="002C595B">
        <w:rPr>
          <w:color w:val="000000" w:themeColor="text1"/>
          <w:sz w:val="22"/>
          <w:szCs w:val="22"/>
          <w:lang w:val="x-none"/>
        </w:rPr>
        <w:t xml:space="preserve"> VAT i posiada NIP ................................ lub nie jest </w:t>
      </w:r>
      <w:r w:rsidRPr="002C595B">
        <w:rPr>
          <w:color w:val="000000" w:themeColor="text1"/>
          <w:sz w:val="22"/>
          <w:szCs w:val="22"/>
        </w:rPr>
        <w:t>podatnikiem</w:t>
      </w:r>
      <w:r w:rsidRPr="002C595B">
        <w:rPr>
          <w:color w:val="000000" w:themeColor="text1"/>
          <w:sz w:val="22"/>
          <w:szCs w:val="22"/>
          <w:lang w:val="x-none"/>
        </w:rPr>
        <w:t xml:space="preserve"> VAT na terytorium Rzeczypospolitej Polskiej. </w:t>
      </w:r>
    </w:p>
    <w:p w14:paraId="2D800202" w14:textId="77777777" w:rsidR="00CF4D36" w:rsidRPr="00F66B33" w:rsidRDefault="00CF4D36" w:rsidP="00B41039">
      <w:pPr>
        <w:widowControl/>
        <w:numPr>
          <w:ilvl w:val="6"/>
          <w:numId w:val="53"/>
        </w:numPr>
        <w:ind w:left="426" w:hanging="426"/>
        <w:jc w:val="both"/>
        <w:rPr>
          <w:sz w:val="22"/>
          <w:szCs w:val="22"/>
          <w:lang w:val="x-none"/>
        </w:rPr>
      </w:pPr>
      <w:r w:rsidRPr="00F66B33">
        <w:rPr>
          <w:sz w:val="22"/>
          <w:szCs w:val="22"/>
        </w:rPr>
        <w:t xml:space="preserve">Należny od kwoty wynagrodzenia podatek od towarów i usług VAT, pokryje Zamawiający na konto właściwego </w:t>
      </w:r>
      <w:r w:rsidRPr="00F66B33">
        <w:rPr>
          <w:sz w:val="22"/>
          <w:szCs w:val="22"/>
          <w:lang w:val="x-none"/>
        </w:rPr>
        <w:t>Urzędu</w:t>
      </w:r>
      <w:r w:rsidRPr="00F66B33">
        <w:rPr>
          <w:sz w:val="22"/>
          <w:szCs w:val="22"/>
        </w:rPr>
        <w:t xml:space="preserve"> Skarbowego w przypadku powstania u Zamawiającego obowiązku podatkowego zgodnie z przepisami o podatku od towarów i usług.</w:t>
      </w:r>
      <w:r w:rsidRPr="00F66B33">
        <w:rPr>
          <w:sz w:val="22"/>
          <w:szCs w:val="22"/>
          <w:vertAlign w:val="superscript"/>
        </w:rPr>
        <w:footnoteReference w:id="3"/>
      </w:r>
    </w:p>
    <w:p w14:paraId="22D9C332" w14:textId="77777777" w:rsidR="00CF4D36" w:rsidRPr="00F66B33" w:rsidRDefault="00CF4D36" w:rsidP="00CF4D36">
      <w:pPr>
        <w:jc w:val="both"/>
        <w:rPr>
          <w:b/>
          <w:sz w:val="22"/>
          <w:szCs w:val="22"/>
          <w:lang w:val="x-none"/>
        </w:rPr>
      </w:pPr>
    </w:p>
    <w:p w14:paraId="17221F0C" w14:textId="77777777" w:rsidR="00CF4D36" w:rsidRPr="00F66B33" w:rsidRDefault="00CF4D36" w:rsidP="00CF4D36">
      <w:pPr>
        <w:ind w:left="426" w:hanging="426"/>
        <w:rPr>
          <w:b/>
          <w:sz w:val="22"/>
          <w:szCs w:val="22"/>
        </w:rPr>
      </w:pPr>
      <w:r w:rsidRPr="00F66B33">
        <w:rPr>
          <w:b/>
          <w:sz w:val="22"/>
          <w:szCs w:val="22"/>
          <w:lang w:val="x-none"/>
        </w:rPr>
        <w:t>§ 4</w:t>
      </w:r>
    </w:p>
    <w:p w14:paraId="130DC696" w14:textId="77777777" w:rsidR="00CF4D36" w:rsidRPr="00F66B33" w:rsidRDefault="00CF4D36" w:rsidP="00B41039">
      <w:pPr>
        <w:widowControl/>
        <w:numPr>
          <w:ilvl w:val="0"/>
          <w:numId w:val="55"/>
        </w:numPr>
        <w:suppressAutoHyphens w:val="0"/>
        <w:ind w:left="426" w:hanging="426"/>
        <w:contextualSpacing/>
        <w:jc w:val="both"/>
        <w:rPr>
          <w:sz w:val="22"/>
          <w:szCs w:val="22"/>
          <w:lang w:val="x-none" w:eastAsia="x-none"/>
        </w:rPr>
      </w:pPr>
      <w:r w:rsidRPr="00F66B33">
        <w:rPr>
          <w:sz w:val="22"/>
          <w:szCs w:val="22"/>
          <w:lang w:eastAsia="en-US"/>
        </w:rPr>
        <w:t>Wynagrodzenie, o którym mowa w § 3 Umowy zostanie zapłacone jednorazowo po dostawie całości przedmiotu Umowy do Zamawiającego, potwierdzonej protokołem odbioru lub poprzez dokonanie przez przedstawiciela Zamawiającego odpowiedniej adnotacji na doręczonej fakturze bez zastrzeżeń.</w:t>
      </w:r>
    </w:p>
    <w:p w14:paraId="128816F3" w14:textId="77777777" w:rsidR="00CF4D36" w:rsidRPr="00F66B33" w:rsidRDefault="00CF4D36" w:rsidP="00B41039">
      <w:pPr>
        <w:widowControl/>
        <w:numPr>
          <w:ilvl w:val="0"/>
          <w:numId w:val="55"/>
        </w:numPr>
        <w:suppressAutoHyphens w:val="0"/>
        <w:ind w:left="426" w:hanging="426"/>
        <w:contextualSpacing/>
        <w:jc w:val="both"/>
        <w:rPr>
          <w:sz w:val="22"/>
          <w:szCs w:val="22"/>
          <w:lang w:val="x-none" w:eastAsia="x-none"/>
        </w:rPr>
      </w:pPr>
      <w:r w:rsidRPr="00F66B33">
        <w:rPr>
          <w:sz w:val="22"/>
          <w:szCs w:val="22"/>
          <w:lang w:val="x-none" w:eastAsia="x-none"/>
        </w:rPr>
        <w:t xml:space="preserve">Zamawiający przystąpi do czynności odbioru po powiadomieniu go przez Wykonawcę o gotowości do odbioru. Dokument zgłoszenia o gotowości do odbioru Wykonawca zobowiązany jest dostarczyć do osoby wskazanej w § </w:t>
      </w:r>
      <w:r w:rsidRPr="00F66B33">
        <w:rPr>
          <w:sz w:val="22"/>
          <w:szCs w:val="22"/>
          <w:lang w:eastAsia="x-none"/>
        </w:rPr>
        <w:t>1</w:t>
      </w:r>
      <w:r w:rsidRPr="00F66B33">
        <w:rPr>
          <w:sz w:val="22"/>
          <w:szCs w:val="22"/>
          <w:lang w:val="x-none" w:eastAsia="x-none"/>
        </w:rPr>
        <w:t xml:space="preserve">1 ust. </w:t>
      </w:r>
      <w:r w:rsidRPr="00F66B33">
        <w:rPr>
          <w:sz w:val="22"/>
          <w:szCs w:val="22"/>
          <w:lang w:eastAsia="x-none"/>
        </w:rPr>
        <w:t>1.1</w:t>
      </w:r>
      <w:r w:rsidRPr="00F66B33">
        <w:rPr>
          <w:sz w:val="22"/>
          <w:szCs w:val="22"/>
          <w:lang w:val="x-none" w:eastAsia="x-none"/>
        </w:rPr>
        <w:t xml:space="preserve"> Umowy na co najmniej 3 dni robocze przed planowanym terminem odbioru.</w:t>
      </w:r>
    </w:p>
    <w:p w14:paraId="09E5336F" w14:textId="77777777" w:rsidR="00CF4D36" w:rsidRPr="00F66B33" w:rsidRDefault="00CF4D36" w:rsidP="00B41039">
      <w:pPr>
        <w:widowControl/>
        <w:numPr>
          <w:ilvl w:val="0"/>
          <w:numId w:val="55"/>
        </w:numPr>
        <w:suppressAutoHyphens w:val="0"/>
        <w:ind w:left="426" w:hanging="426"/>
        <w:jc w:val="both"/>
        <w:rPr>
          <w:sz w:val="22"/>
          <w:szCs w:val="22"/>
          <w:lang w:val="x-none" w:eastAsia="x-none"/>
        </w:rPr>
      </w:pPr>
      <w:r w:rsidRPr="00F66B33">
        <w:rPr>
          <w:sz w:val="22"/>
          <w:szCs w:val="22"/>
          <w:lang w:val="x-none" w:eastAsia="x-none"/>
        </w:rPr>
        <w:t>Za dzień odbioru przedmiotu Umowy Strony uważać będą dzień faktycznej realizacji przez Wykonawcę</w:t>
      </w:r>
      <w:r w:rsidRPr="00F66B33">
        <w:rPr>
          <w:sz w:val="22"/>
          <w:szCs w:val="22"/>
          <w:lang w:eastAsia="x-none"/>
        </w:rPr>
        <w:t xml:space="preserve"> wszelkich</w:t>
      </w:r>
      <w:r w:rsidRPr="00F66B33">
        <w:rPr>
          <w:sz w:val="22"/>
          <w:szCs w:val="22"/>
          <w:lang w:val="x-none" w:eastAsia="x-none"/>
        </w:rPr>
        <w:t xml:space="preserve"> czynności składających się na </w:t>
      </w:r>
      <w:r w:rsidRPr="00F66B33">
        <w:rPr>
          <w:sz w:val="22"/>
          <w:szCs w:val="22"/>
          <w:lang w:eastAsia="x-none"/>
        </w:rPr>
        <w:t xml:space="preserve">cały </w:t>
      </w:r>
      <w:r w:rsidRPr="00F66B33">
        <w:rPr>
          <w:sz w:val="22"/>
          <w:szCs w:val="22"/>
          <w:lang w:val="x-none" w:eastAsia="x-none"/>
        </w:rPr>
        <w:t>przedmiot zamówienia, który zostanie odnotowany w protokole.</w:t>
      </w:r>
    </w:p>
    <w:p w14:paraId="38F2E3EB" w14:textId="77777777" w:rsidR="00CF4D36" w:rsidRPr="00F66B33" w:rsidRDefault="00CF4D36" w:rsidP="00B41039">
      <w:pPr>
        <w:widowControl/>
        <w:numPr>
          <w:ilvl w:val="0"/>
          <w:numId w:val="55"/>
        </w:numPr>
        <w:suppressAutoHyphens w:val="0"/>
        <w:ind w:left="426" w:hanging="426"/>
        <w:jc w:val="both"/>
        <w:rPr>
          <w:sz w:val="22"/>
          <w:szCs w:val="22"/>
          <w:lang w:val="x-none" w:eastAsia="x-none"/>
        </w:rPr>
      </w:pPr>
      <w:r w:rsidRPr="00F66B33">
        <w:rPr>
          <w:sz w:val="22"/>
          <w:szCs w:val="22"/>
          <w:lang w:val="x-none" w:eastAsia="x-none"/>
        </w:rPr>
        <w:t>Strony ustalają, że Zamawiający dokumentować będzie wady/uszkodzenia, w szczególności fotografując je. Dotyczy to zwłaszcza wad i uszkodzeń powstałych w trakcie dostawy (transportu).</w:t>
      </w:r>
    </w:p>
    <w:p w14:paraId="591E89DB" w14:textId="77777777" w:rsidR="00CF4D36" w:rsidRPr="00F66B33" w:rsidRDefault="00CF4D36" w:rsidP="00B41039">
      <w:pPr>
        <w:widowControl/>
        <w:numPr>
          <w:ilvl w:val="0"/>
          <w:numId w:val="55"/>
        </w:numPr>
        <w:suppressAutoHyphens w:val="0"/>
        <w:ind w:left="426" w:hanging="426"/>
        <w:jc w:val="both"/>
        <w:rPr>
          <w:sz w:val="22"/>
          <w:szCs w:val="22"/>
          <w:lang w:val="x-none" w:eastAsia="x-none"/>
        </w:rPr>
      </w:pPr>
      <w:r w:rsidRPr="00F66B33">
        <w:rPr>
          <w:sz w:val="22"/>
          <w:szCs w:val="22"/>
          <w:lang w:val="x-none" w:eastAsia="x-none"/>
        </w:rPr>
        <w:t xml:space="preserve">Jeżeli zdarzy się, że przedmiot Umowy dotrze do Zamawiającego uszkodzony lub, że będzie miał wady powodujące, że nie nadaje się do użycia, Wykonawca przystąpi do jego wymiany na własne </w:t>
      </w:r>
      <w:r w:rsidRPr="00F66B33">
        <w:rPr>
          <w:sz w:val="22"/>
          <w:szCs w:val="22"/>
          <w:lang w:val="x-none" w:eastAsia="x-none"/>
        </w:rPr>
        <w:lastRenderedPageBreak/>
        <w:t>ryzyko i koszt, w możliwie najkrótszym terminie, uzgodnionym przez Strony Umowy, przy czym powyższe nie uchyla zapisów w zakresie zastosowania kar Umownych za niedotrzymanie terminu realizacji zamówienia.</w:t>
      </w:r>
    </w:p>
    <w:p w14:paraId="039B8E73" w14:textId="77777777" w:rsidR="00CF4D36" w:rsidRPr="00F66B33" w:rsidRDefault="00CF4D36" w:rsidP="00B41039">
      <w:pPr>
        <w:widowControl/>
        <w:numPr>
          <w:ilvl w:val="0"/>
          <w:numId w:val="55"/>
        </w:numPr>
        <w:suppressAutoHyphens w:val="0"/>
        <w:ind w:left="426" w:hanging="426"/>
        <w:jc w:val="both"/>
        <w:rPr>
          <w:sz w:val="22"/>
          <w:szCs w:val="22"/>
          <w:lang w:val="x-none" w:eastAsia="x-none"/>
        </w:rPr>
      </w:pPr>
      <w:r w:rsidRPr="00F66B33">
        <w:rPr>
          <w:sz w:val="22"/>
          <w:szCs w:val="22"/>
          <w:lang w:val="x-none" w:eastAsia="x-none"/>
        </w:rPr>
        <w:t>W wypadku, gdy przedmiot Umowy dotrze do Zamawiającego uszkodzony albo wadliwy, Zamawiający wskaże uszkodzenia lub wady w protokole</w:t>
      </w:r>
      <w:r w:rsidRPr="00F66B33">
        <w:rPr>
          <w:sz w:val="22"/>
          <w:szCs w:val="22"/>
          <w:lang w:eastAsia="x-none"/>
        </w:rPr>
        <w:t xml:space="preserve"> albo składając na odpowiednią adnotację na doręczonej fakturze</w:t>
      </w:r>
      <w:r w:rsidRPr="00F66B33">
        <w:rPr>
          <w:sz w:val="22"/>
          <w:szCs w:val="22"/>
          <w:lang w:val="x-none" w:eastAsia="x-none"/>
        </w:rPr>
        <w:t xml:space="preserve">, przy czym taki protokół odbioru nie potwierdza wykonania Umowy i nie stanowi podstawy do zapłaty wynagrodzenia Wykonawcy, chyba, że Zamawiający wyraźnie wskaże w protokole </w:t>
      </w:r>
      <w:r w:rsidRPr="00F66B33">
        <w:rPr>
          <w:sz w:val="22"/>
          <w:szCs w:val="22"/>
          <w:lang w:eastAsia="x-none"/>
        </w:rPr>
        <w:t xml:space="preserve">/ na doręczonej fakturze </w:t>
      </w:r>
      <w:r w:rsidRPr="00F66B33">
        <w:rPr>
          <w:sz w:val="22"/>
          <w:szCs w:val="22"/>
          <w:lang w:val="x-none" w:eastAsia="x-none"/>
        </w:rPr>
        <w:t>inaczej.</w:t>
      </w:r>
    </w:p>
    <w:p w14:paraId="01B476DF" w14:textId="77777777" w:rsidR="00CF4D36" w:rsidRPr="00F66B33" w:rsidRDefault="00CF4D36" w:rsidP="00B41039">
      <w:pPr>
        <w:widowControl/>
        <w:numPr>
          <w:ilvl w:val="0"/>
          <w:numId w:val="55"/>
        </w:numPr>
        <w:suppressAutoHyphens w:val="0"/>
        <w:ind w:left="426" w:hanging="426"/>
        <w:jc w:val="both"/>
        <w:rPr>
          <w:sz w:val="22"/>
          <w:szCs w:val="22"/>
          <w:lang w:val="x-none" w:eastAsia="x-none"/>
        </w:rPr>
      </w:pPr>
      <w:r w:rsidRPr="00F66B33">
        <w:rPr>
          <w:sz w:val="22"/>
          <w:szCs w:val="22"/>
          <w:lang w:val="x-none" w:eastAsia="x-none"/>
        </w:rPr>
        <w:t>Protokół odbioru przedmiotu Umowy będzie sporządzony z udziałem upoważnionych przedstawicieli stron Umowy</w:t>
      </w:r>
      <w:r w:rsidRPr="00F66B33">
        <w:rPr>
          <w:sz w:val="22"/>
          <w:szCs w:val="22"/>
          <w:lang w:eastAsia="x-none"/>
        </w:rPr>
        <w:t xml:space="preserve"> albo poprzez dokonanie przez przedstawiciela Zamawiającego odpowiedniej adnotacji na doręczonej fakturze</w:t>
      </w:r>
      <w:r w:rsidRPr="00F66B33">
        <w:rPr>
          <w:sz w:val="22"/>
          <w:szCs w:val="22"/>
          <w:lang w:val="x-none" w:eastAsia="x-none"/>
        </w:rPr>
        <w:t>, po sprawdzeniu zgodności realizacji przedmiotu Umowy zgodnie z warunkami Umowy, SWZ i ofertą Wykonawcy oraz przeprowadzeniu uruchomienia</w:t>
      </w:r>
      <w:r w:rsidRPr="00F66B33">
        <w:rPr>
          <w:sz w:val="22"/>
          <w:szCs w:val="22"/>
          <w:lang w:eastAsia="x-none"/>
        </w:rPr>
        <w:t>.  Wykonawca przedstawi również wymagane dokumenty, oświadczenia, certyfikaty oraz normy dotyczące urządzenia – jeśli były wymagane zapisami SWZ.</w:t>
      </w:r>
    </w:p>
    <w:p w14:paraId="0340F91F" w14:textId="77777777" w:rsidR="00CF4D36" w:rsidRPr="00F66B33" w:rsidRDefault="00CF4D36" w:rsidP="00B41039">
      <w:pPr>
        <w:widowControl/>
        <w:numPr>
          <w:ilvl w:val="0"/>
          <w:numId w:val="55"/>
        </w:numPr>
        <w:suppressAutoHyphens w:val="0"/>
        <w:ind w:left="426" w:hanging="426"/>
        <w:jc w:val="both"/>
        <w:rPr>
          <w:sz w:val="22"/>
          <w:szCs w:val="22"/>
          <w:lang w:val="x-none" w:eastAsia="x-none"/>
        </w:rPr>
      </w:pPr>
      <w:r w:rsidRPr="00F66B33">
        <w:rPr>
          <w:sz w:val="22"/>
          <w:szCs w:val="22"/>
          <w:lang w:val="x-none" w:eastAsia="x-none"/>
        </w:rPr>
        <w:t>Zamawiający dokona odbioru całości przedmiotu zamówienia w terminie do 7 dni od dnia otrzymania przez niego zawiadomienia Wykonawcy</w:t>
      </w:r>
      <w:r w:rsidRPr="00F66B33">
        <w:rPr>
          <w:sz w:val="22"/>
          <w:szCs w:val="22"/>
          <w:lang w:eastAsia="x-none"/>
        </w:rPr>
        <w:t xml:space="preserve"> wskazanego w ust. 2 powyżej</w:t>
      </w:r>
      <w:r w:rsidRPr="00F66B33">
        <w:rPr>
          <w:sz w:val="22"/>
          <w:szCs w:val="22"/>
          <w:lang w:val="x-none" w:eastAsia="x-none"/>
        </w:rPr>
        <w:t>, pod warunkiem, iż przedmiot Umowy będzie wolny od wad.</w:t>
      </w:r>
    </w:p>
    <w:p w14:paraId="6EA1BEE7" w14:textId="77777777" w:rsidR="00CF4D36" w:rsidRPr="00F66B33" w:rsidRDefault="00CF4D36" w:rsidP="00B41039">
      <w:pPr>
        <w:widowControl/>
        <w:numPr>
          <w:ilvl w:val="0"/>
          <w:numId w:val="55"/>
        </w:numPr>
        <w:suppressAutoHyphens w:val="0"/>
        <w:ind w:left="426" w:hanging="426"/>
        <w:jc w:val="both"/>
        <w:rPr>
          <w:sz w:val="22"/>
          <w:szCs w:val="22"/>
          <w:lang w:val="x-none" w:eastAsia="x-none"/>
        </w:rPr>
      </w:pPr>
      <w:r w:rsidRPr="00F66B33">
        <w:rPr>
          <w:sz w:val="22"/>
          <w:szCs w:val="22"/>
          <w:lang w:val="x-none" w:eastAsia="x-none"/>
        </w:rPr>
        <w:t xml:space="preserve">Dostawa </w:t>
      </w:r>
      <w:r w:rsidRPr="00F66B33">
        <w:rPr>
          <w:sz w:val="22"/>
          <w:szCs w:val="22"/>
          <w:lang w:eastAsia="x-none"/>
        </w:rPr>
        <w:t>poszczególnych elementów (</w:t>
      </w:r>
      <w:r w:rsidRPr="00F66B33">
        <w:rPr>
          <w:sz w:val="22"/>
          <w:szCs w:val="22"/>
          <w:lang w:val="x-none" w:eastAsia="x-none"/>
        </w:rPr>
        <w:t>części</w:t>
      </w:r>
      <w:r w:rsidRPr="00F66B33">
        <w:rPr>
          <w:sz w:val="22"/>
          <w:szCs w:val="22"/>
          <w:lang w:eastAsia="x-none"/>
        </w:rPr>
        <w:t>)</w:t>
      </w:r>
      <w:r w:rsidRPr="00F66B33">
        <w:rPr>
          <w:sz w:val="22"/>
          <w:szCs w:val="22"/>
          <w:lang w:val="x-none" w:eastAsia="x-none"/>
        </w:rPr>
        <w:t xml:space="preserve"> urządzeń składających się na przedmiot Umowy nie jest równoznaczna z przekazaniem go do eksploatacji. Protokół odbioru przedmiotu Umowy do eksploatacji może być podpisany dopiero po należytym wykonaniu całości Umowy. </w:t>
      </w:r>
    </w:p>
    <w:p w14:paraId="4E258DF0" w14:textId="77777777" w:rsidR="00CF4D36" w:rsidRPr="00F66B33" w:rsidRDefault="00CF4D36" w:rsidP="00B41039">
      <w:pPr>
        <w:widowControl/>
        <w:numPr>
          <w:ilvl w:val="0"/>
          <w:numId w:val="55"/>
        </w:numPr>
        <w:suppressAutoHyphens w:val="0"/>
        <w:ind w:left="426" w:hanging="426"/>
        <w:jc w:val="both"/>
        <w:rPr>
          <w:sz w:val="22"/>
          <w:szCs w:val="22"/>
          <w:lang w:val="x-none" w:eastAsia="x-none"/>
        </w:rPr>
      </w:pPr>
      <w:r w:rsidRPr="00F66B33">
        <w:rPr>
          <w:sz w:val="22"/>
          <w:szCs w:val="22"/>
          <w:lang w:val="x-none" w:eastAsia="x-none"/>
        </w:rPr>
        <w:t xml:space="preserve">Podpisanie protokołu </w:t>
      </w:r>
      <w:r w:rsidRPr="00F66B33">
        <w:rPr>
          <w:sz w:val="22"/>
          <w:szCs w:val="22"/>
          <w:lang w:eastAsia="x-none"/>
        </w:rPr>
        <w:t xml:space="preserve">albo dokonanie przez przedstawiciela Zamawiającego odpowiedniej adnotacji na doręczonej fakturze, </w:t>
      </w:r>
      <w:r w:rsidRPr="00F66B33">
        <w:rPr>
          <w:sz w:val="22"/>
          <w:szCs w:val="22"/>
          <w:lang w:val="x-none" w:eastAsia="x-none"/>
        </w:rPr>
        <w:t>nie wyłącza dochodzenia przez Zamawiającego roszczeń z tytułu nienależytego wykonania Umowy, w szczególności w przypadku wykrycia wad przedmiotu Umowy przez Zamawiającego po dokonaniu odbioru.</w:t>
      </w:r>
    </w:p>
    <w:p w14:paraId="11C30349" w14:textId="77777777" w:rsidR="00CF4D36" w:rsidRPr="00F66B33" w:rsidRDefault="00CF4D36" w:rsidP="00B41039">
      <w:pPr>
        <w:widowControl/>
        <w:numPr>
          <w:ilvl w:val="0"/>
          <w:numId w:val="55"/>
        </w:numPr>
        <w:suppressAutoHyphens w:val="0"/>
        <w:ind w:left="426" w:hanging="426"/>
        <w:contextualSpacing/>
        <w:jc w:val="both"/>
        <w:rPr>
          <w:sz w:val="22"/>
          <w:szCs w:val="22"/>
          <w:lang w:eastAsia="en-US"/>
        </w:rPr>
      </w:pPr>
      <w:r w:rsidRPr="00F66B33">
        <w:rPr>
          <w:color w:val="000000"/>
          <w:sz w:val="22"/>
          <w:szCs w:val="22"/>
          <w:lang w:eastAsia="en-US"/>
        </w:rPr>
        <w:t xml:space="preserve">Płatność zostanie dokonana </w:t>
      </w:r>
      <w:r w:rsidRPr="00F66B33">
        <w:rPr>
          <w:b/>
          <w:bCs/>
          <w:color w:val="000000"/>
          <w:sz w:val="22"/>
          <w:szCs w:val="22"/>
          <w:lang w:eastAsia="en-US"/>
        </w:rPr>
        <w:t>do 30 dni</w:t>
      </w:r>
      <w:r w:rsidRPr="00F66B33">
        <w:rPr>
          <w:color w:val="000000"/>
          <w:sz w:val="22"/>
          <w:szCs w:val="22"/>
          <w:lang w:eastAsia="en-US"/>
        </w:rPr>
        <w:t xml:space="preserve"> od daty doręczenia prawidłowo wystawionej faktury Zamawiającemu po wykonaniu całości przedmiotu Umowy wraz z podpisanym przez Zamawiającego protokołu odbioru bez zastrzeżeń albo opatrzenie ww. faktury </w:t>
      </w:r>
      <w:r w:rsidRPr="00F66B33">
        <w:rPr>
          <w:sz w:val="22"/>
          <w:szCs w:val="22"/>
          <w:lang w:eastAsia="en-US"/>
        </w:rPr>
        <w:t>przez przedstawiciela Zamawiającego odpowiedniej adnotacją</w:t>
      </w:r>
      <w:r w:rsidRPr="00F66B33">
        <w:rPr>
          <w:color w:val="000000"/>
          <w:sz w:val="22"/>
          <w:szCs w:val="22"/>
          <w:lang w:eastAsia="en-US"/>
        </w:rPr>
        <w:t xml:space="preserve">. </w:t>
      </w:r>
    </w:p>
    <w:p w14:paraId="0161CBDC" w14:textId="77777777" w:rsidR="00CF4D36" w:rsidRPr="00F66B33" w:rsidRDefault="00CF4D36" w:rsidP="00B41039">
      <w:pPr>
        <w:widowControl/>
        <w:numPr>
          <w:ilvl w:val="0"/>
          <w:numId w:val="55"/>
        </w:numPr>
        <w:suppressAutoHyphens w:val="0"/>
        <w:ind w:left="426" w:hanging="426"/>
        <w:jc w:val="both"/>
        <w:rPr>
          <w:sz w:val="22"/>
          <w:szCs w:val="22"/>
          <w:u w:val="single"/>
          <w:lang w:val="x-none" w:eastAsia="x-none"/>
        </w:rPr>
      </w:pPr>
      <w:r w:rsidRPr="00F66B33">
        <w:rPr>
          <w:sz w:val="22"/>
          <w:szCs w:val="22"/>
          <w:lang w:val="x-none" w:eastAsia="x-none"/>
        </w:rPr>
        <w:t>Miejscem płatności jest Bank Zamawiającego, a zapłata następuje w dniu zlecenia przelewu przez Zamawiającego</w:t>
      </w:r>
    </w:p>
    <w:p w14:paraId="1FD65D36" w14:textId="77777777" w:rsidR="00CF4D36" w:rsidRPr="00F66B33" w:rsidRDefault="00CF4D36" w:rsidP="00B41039">
      <w:pPr>
        <w:widowControl/>
        <w:numPr>
          <w:ilvl w:val="0"/>
          <w:numId w:val="55"/>
        </w:numPr>
        <w:suppressAutoHyphens w:val="0"/>
        <w:spacing w:after="200"/>
        <w:ind w:left="426" w:hanging="426"/>
        <w:contextualSpacing/>
        <w:jc w:val="both"/>
        <w:rPr>
          <w:sz w:val="22"/>
          <w:szCs w:val="22"/>
          <w:lang w:eastAsia="en-US"/>
        </w:rPr>
      </w:pPr>
      <w:r w:rsidRPr="00F66B33">
        <w:rPr>
          <w:sz w:val="22"/>
          <w:szCs w:val="22"/>
          <w:lang w:eastAsia="en-US"/>
        </w:rPr>
        <w:t>Faktura winna być wystawiona w następujący sposób:</w:t>
      </w:r>
    </w:p>
    <w:p w14:paraId="7DC2B37C" w14:textId="77777777" w:rsidR="00CF4D36" w:rsidRPr="00F66B33" w:rsidRDefault="00CF4D36" w:rsidP="00CF4D36">
      <w:pPr>
        <w:widowControl/>
        <w:suppressAutoHyphens w:val="0"/>
        <w:spacing w:after="200"/>
        <w:ind w:left="426"/>
        <w:contextualSpacing/>
        <w:jc w:val="left"/>
        <w:rPr>
          <w:b/>
          <w:sz w:val="22"/>
          <w:szCs w:val="22"/>
          <w:lang w:eastAsia="en-US"/>
        </w:rPr>
      </w:pPr>
      <w:r w:rsidRPr="00F66B33">
        <w:rPr>
          <w:b/>
          <w:sz w:val="22"/>
          <w:szCs w:val="22"/>
          <w:lang w:eastAsia="en-US"/>
        </w:rPr>
        <w:t>Uniwersytet Jagielloński, ul. Gołębia 24, 31-007 Kraków, Polska</w:t>
      </w:r>
    </w:p>
    <w:p w14:paraId="316CA3B5" w14:textId="77777777" w:rsidR="00CF4D36" w:rsidRPr="00F66B33" w:rsidRDefault="00CF4D36" w:rsidP="00CF4D36">
      <w:pPr>
        <w:widowControl/>
        <w:suppressAutoHyphens w:val="0"/>
        <w:ind w:left="426"/>
        <w:contextualSpacing/>
        <w:jc w:val="left"/>
        <w:rPr>
          <w:b/>
          <w:sz w:val="22"/>
          <w:szCs w:val="22"/>
          <w:lang w:eastAsia="en-US"/>
        </w:rPr>
      </w:pPr>
      <w:r w:rsidRPr="00F66B33">
        <w:rPr>
          <w:b/>
          <w:sz w:val="22"/>
          <w:szCs w:val="22"/>
          <w:lang w:eastAsia="en-US"/>
        </w:rPr>
        <w:t>NIP: 675-000-22-36, REGON: 000001270</w:t>
      </w:r>
    </w:p>
    <w:p w14:paraId="2FD1182B" w14:textId="77777777" w:rsidR="00CF4D36" w:rsidRPr="00F66B33" w:rsidRDefault="00CF4D36" w:rsidP="00CF4D36">
      <w:pPr>
        <w:widowControl/>
        <w:suppressAutoHyphens w:val="0"/>
        <w:ind w:left="426"/>
        <w:contextualSpacing/>
        <w:jc w:val="left"/>
        <w:rPr>
          <w:sz w:val="22"/>
          <w:szCs w:val="22"/>
          <w:lang w:eastAsia="en-US"/>
        </w:rPr>
      </w:pPr>
      <w:r w:rsidRPr="00F66B33">
        <w:rPr>
          <w:sz w:val="22"/>
          <w:szCs w:val="22"/>
          <w:u w:val="single"/>
          <w:lang w:eastAsia="en-US"/>
        </w:rPr>
        <w:t>i opatrzona dopiskiem, dla jakiej Jednostki Zamawiającego zamówienie zrealizowano.</w:t>
      </w:r>
    </w:p>
    <w:p w14:paraId="0398F30E" w14:textId="77777777" w:rsidR="00CF4D36" w:rsidRPr="00F66B33" w:rsidRDefault="00CF4D36" w:rsidP="00B41039">
      <w:pPr>
        <w:numPr>
          <w:ilvl w:val="0"/>
          <w:numId w:val="55"/>
        </w:numPr>
        <w:ind w:left="426" w:hanging="426"/>
        <w:jc w:val="both"/>
        <w:rPr>
          <w:sz w:val="22"/>
          <w:szCs w:val="22"/>
        </w:rPr>
      </w:pPr>
      <w:r w:rsidRPr="00F66B33">
        <w:rPr>
          <w:sz w:val="22"/>
          <w:szCs w:val="22"/>
        </w:rPr>
        <w:t xml:space="preserve">W przypadku wystawiania przez Wykonawcę ustrukturyzowanej faktury elektronicznej w rozumieniu art. 6 ust. 1 ustawy z dnia 9 listopada 2018 r. o elektronicznym fakturowaniu w zamówieniach publicznych, koncesjach na roboty budowlane lub usługi oraz partnerstwie publiczno-prywatnym (t. j. Dz. U. 2020 poz. 1666 ze zm.) za pośrednictwem Platformy Elektronicznego Fakturowania dostępnej pod adresem: </w:t>
      </w:r>
      <w:hyperlink r:id="rId55" w:history="1">
        <w:r w:rsidRPr="00F66B33">
          <w:rPr>
            <w:color w:val="0000FF"/>
            <w:sz w:val="22"/>
            <w:szCs w:val="22"/>
            <w:u w:val="single"/>
          </w:rPr>
          <w:t>https://efaktura.gov.pl/</w:t>
        </w:r>
      </w:hyperlink>
      <w:r w:rsidRPr="00F66B33">
        <w:rPr>
          <w:sz w:val="22"/>
          <w:szCs w:val="22"/>
        </w:rPr>
        <w:t xml:space="preserve">, w polu „referencja”, Wykonawca wpisze następujący adres e-mail: …………………………… . </w:t>
      </w:r>
    </w:p>
    <w:p w14:paraId="1DB113DD" w14:textId="77777777" w:rsidR="00CF4D36" w:rsidRPr="00F66B33" w:rsidRDefault="00CF4D36" w:rsidP="00B41039">
      <w:pPr>
        <w:numPr>
          <w:ilvl w:val="0"/>
          <w:numId w:val="55"/>
        </w:numPr>
        <w:ind w:left="426" w:hanging="426"/>
        <w:jc w:val="both"/>
        <w:rPr>
          <w:sz w:val="22"/>
          <w:szCs w:val="22"/>
          <w:lang w:val="x-none" w:eastAsia="x-none"/>
        </w:rPr>
      </w:pPr>
      <w:r w:rsidRPr="00F66B33">
        <w:rPr>
          <w:sz w:val="22"/>
          <w:szCs w:val="22"/>
          <w:lang w:val="x-none" w:eastAsia="x-none"/>
        </w:rPr>
        <w:t xml:space="preserve">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„Biała lista” – art. 96b ust. 1 ustawy z dnia 11 marca 2004 r. </w:t>
      </w:r>
      <w:r w:rsidRPr="00F66B33">
        <w:rPr>
          <w:sz w:val="22"/>
          <w:szCs w:val="22"/>
          <w:lang w:val="x-none" w:eastAsia="x-none"/>
        </w:rPr>
        <w:br/>
        <w:t xml:space="preserve">o podatku od towarów i usług – t. j. Dz. U. </w:t>
      </w:r>
      <w:r w:rsidRPr="00F66B33">
        <w:rPr>
          <w:sz w:val="22"/>
          <w:szCs w:val="22"/>
          <w:lang w:eastAsia="x-none"/>
        </w:rPr>
        <w:t>2024 poz. 361</w:t>
      </w:r>
      <w:r w:rsidRPr="00F66B33">
        <w:rPr>
          <w:sz w:val="22"/>
          <w:szCs w:val="22"/>
          <w:lang w:val="x-none" w:eastAsia="x-none"/>
        </w:rPr>
        <w:t xml:space="preserve"> ze zm.).</w:t>
      </w:r>
    </w:p>
    <w:p w14:paraId="2D53CC78" w14:textId="77777777" w:rsidR="00CF4D36" w:rsidRPr="00F66B33" w:rsidRDefault="00CF4D36" w:rsidP="00B41039">
      <w:pPr>
        <w:numPr>
          <w:ilvl w:val="0"/>
          <w:numId w:val="55"/>
        </w:numPr>
        <w:ind w:left="426" w:hanging="426"/>
        <w:jc w:val="both"/>
        <w:rPr>
          <w:sz w:val="22"/>
          <w:szCs w:val="22"/>
          <w:lang w:val="x-none" w:eastAsia="x-none"/>
        </w:rPr>
      </w:pPr>
      <w:r w:rsidRPr="00F66B33">
        <w:rPr>
          <w:sz w:val="22"/>
          <w:szCs w:val="22"/>
          <w:lang w:val="x-none" w:eastAsia="x-none"/>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02D7E081" w14:textId="77777777" w:rsidR="00CF4D36" w:rsidRPr="00F66B33" w:rsidRDefault="00CF4D36" w:rsidP="00B41039">
      <w:pPr>
        <w:numPr>
          <w:ilvl w:val="0"/>
          <w:numId w:val="55"/>
        </w:numPr>
        <w:ind w:left="426" w:hanging="426"/>
        <w:jc w:val="both"/>
        <w:rPr>
          <w:sz w:val="22"/>
          <w:szCs w:val="22"/>
          <w:lang w:val="x-none" w:eastAsia="x-none"/>
        </w:rPr>
      </w:pPr>
      <w:r w:rsidRPr="00F66B33">
        <w:rPr>
          <w:sz w:val="22"/>
          <w:szCs w:val="22"/>
          <w:lang w:val="x-none" w:eastAsia="x-none"/>
        </w:rPr>
        <w:t xml:space="preserve">Zamawiający w przypadku, gdy Wykonawca jest zarejestrowany jako czynny podatnik podatku od towarów i usług Zamawiający może dokonać płatności wynagrodzenia z zastosowaniem </w:t>
      </w:r>
      <w:r w:rsidRPr="00F66B33">
        <w:rPr>
          <w:sz w:val="22"/>
          <w:szCs w:val="22"/>
          <w:lang w:val="x-none" w:eastAsia="x-none"/>
        </w:rPr>
        <w:lastRenderedPageBreak/>
        <w:t xml:space="preserve">mechanizmu podzielonej płatności, to jest w sposób wskazany w art. 108a ust. 2 ustawy z dnia 11 marca 2004 r. o podatku od towarów i usług (t. j. Dz. U. </w:t>
      </w:r>
      <w:r w:rsidRPr="00F66B33">
        <w:rPr>
          <w:sz w:val="22"/>
          <w:szCs w:val="22"/>
          <w:lang w:eastAsia="x-none"/>
        </w:rPr>
        <w:t>2024 poz. 361</w:t>
      </w:r>
      <w:r w:rsidRPr="00F66B33">
        <w:rPr>
          <w:sz w:val="22"/>
          <w:szCs w:val="22"/>
          <w:lang w:val="x-none" w:eastAsia="x-none"/>
        </w:rPr>
        <w:t>). Postanowień zdania 1. nie stosuje się, gdy przedmiot Umowy stanowi czynność zwolnioną z podatku VAT albo jest on objęty 0% stawką podatku VAT.</w:t>
      </w:r>
    </w:p>
    <w:p w14:paraId="2ECC5E3A" w14:textId="77777777" w:rsidR="00CF4D36" w:rsidRPr="00F66B33" w:rsidRDefault="00CF4D36" w:rsidP="00B41039">
      <w:pPr>
        <w:widowControl/>
        <w:numPr>
          <w:ilvl w:val="0"/>
          <w:numId w:val="55"/>
        </w:numPr>
        <w:suppressAutoHyphens w:val="0"/>
        <w:ind w:left="426" w:hanging="426"/>
        <w:contextualSpacing/>
        <w:jc w:val="both"/>
        <w:rPr>
          <w:sz w:val="22"/>
          <w:szCs w:val="22"/>
          <w:lang w:eastAsia="x-none"/>
        </w:rPr>
      </w:pPr>
      <w:r w:rsidRPr="00F66B33">
        <w:rPr>
          <w:sz w:val="22"/>
          <w:szCs w:val="22"/>
          <w:lang w:val="x-none" w:eastAsia="x-none"/>
        </w:rPr>
        <w:t>Wynagrodzenie przysługujące Wykonawcy jest płatne przelewem z rachunku Zamawiającego, na rachunek bankowy Wykonawcy wskazany w fakturze</w:t>
      </w:r>
      <w:r w:rsidRPr="00F66B33">
        <w:rPr>
          <w:sz w:val="22"/>
          <w:szCs w:val="22"/>
          <w:lang w:eastAsia="x-none"/>
        </w:rPr>
        <w:t>, z zastrzeżeniem ust. 16 i 17 powyżej.</w:t>
      </w:r>
    </w:p>
    <w:p w14:paraId="714794BC" w14:textId="23DE0BC9" w:rsidR="00CF4D36" w:rsidRPr="00F66B33" w:rsidRDefault="00CF4D36" w:rsidP="00B41039">
      <w:pPr>
        <w:widowControl/>
        <w:numPr>
          <w:ilvl w:val="0"/>
          <w:numId w:val="55"/>
        </w:numPr>
        <w:suppressAutoHyphens w:val="0"/>
        <w:ind w:left="426" w:hanging="426"/>
        <w:contextualSpacing/>
        <w:jc w:val="both"/>
        <w:rPr>
          <w:sz w:val="22"/>
          <w:szCs w:val="22"/>
          <w:lang w:eastAsia="x-none"/>
        </w:rPr>
      </w:pPr>
      <w:r w:rsidRPr="00F66B33">
        <w:rPr>
          <w:sz w:val="22"/>
          <w:szCs w:val="22"/>
          <w:lang w:eastAsia="x-none"/>
        </w:rPr>
        <w:t xml:space="preserve">Wykonawca potwierdza, iż ujawniony na fakturze bankowy rachunek rozliczeniowy służy mu wyłącznie dla celów rozliczeń z tytułu prowadzonej przez niego działalności gospodarczej, </w:t>
      </w:r>
      <w:r w:rsidR="0020660F">
        <w:rPr>
          <w:sz w:val="22"/>
          <w:szCs w:val="22"/>
          <w:lang w:eastAsia="x-none"/>
        </w:rPr>
        <w:br/>
      </w:r>
      <w:r w:rsidRPr="00F66B33">
        <w:rPr>
          <w:sz w:val="22"/>
          <w:szCs w:val="22"/>
          <w:lang w:eastAsia="x-none"/>
        </w:rPr>
        <w:t>dla którego prowadzony jest rachunek VAT.</w:t>
      </w:r>
    </w:p>
    <w:p w14:paraId="6221F3F2" w14:textId="77777777" w:rsidR="00CF4D36" w:rsidRPr="00F66B33" w:rsidRDefault="00CF4D36" w:rsidP="00CF4D36">
      <w:pPr>
        <w:jc w:val="both"/>
        <w:rPr>
          <w:sz w:val="22"/>
          <w:lang w:eastAsia="x-none"/>
        </w:rPr>
      </w:pPr>
    </w:p>
    <w:p w14:paraId="4B986A4C" w14:textId="77777777" w:rsidR="00CF4D36" w:rsidRPr="00F66B33" w:rsidRDefault="00CF4D36" w:rsidP="00CF4D36">
      <w:pPr>
        <w:suppressAutoHyphens w:val="0"/>
        <w:rPr>
          <w:sz w:val="22"/>
          <w:szCs w:val="22"/>
        </w:rPr>
      </w:pPr>
      <w:r w:rsidRPr="00F66B33">
        <w:rPr>
          <w:b/>
          <w:sz w:val="22"/>
          <w:szCs w:val="22"/>
          <w:lang w:val="x-none"/>
        </w:rPr>
        <w:t>§ 5</w:t>
      </w:r>
      <w:r w:rsidRPr="00F66B33">
        <w:rPr>
          <w:b/>
          <w:sz w:val="22"/>
          <w:szCs w:val="22"/>
        </w:rPr>
        <w:t xml:space="preserve"> </w:t>
      </w:r>
    </w:p>
    <w:p w14:paraId="3132C837" w14:textId="77777777" w:rsidR="00CF4D36" w:rsidRPr="00F66B33" w:rsidRDefault="00CF4D36" w:rsidP="00CF4D36">
      <w:pPr>
        <w:widowControl/>
        <w:tabs>
          <w:tab w:val="left" w:pos="426"/>
        </w:tabs>
        <w:ind w:left="426" w:hanging="426"/>
        <w:jc w:val="both"/>
        <w:rPr>
          <w:sz w:val="22"/>
          <w:szCs w:val="22"/>
          <w:lang w:val="x-none"/>
        </w:rPr>
      </w:pPr>
      <w:r w:rsidRPr="00F66B33">
        <w:rPr>
          <w:sz w:val="22"/>
          <w:szCs w:val="22"/>
        </w:rPr>
        <w:t xml:space="preserve">1. </w:t>
      </w:r>
      <w:r w:rsidRPr="00F66B33">
        <w:rPr>
          <w:sz w:val="22"/>
          <w:szCs w:val="22"/>
          <w:lang w:val="x-none"/>
        </w:rPr>
        <w:t>Wykonawca zobowiązuje się wykonać przedmiot Umowy bez wad (usterek), przy czym jest zobowiązany zweryfikować zgodność znajdujących się na przedmiocie Umowy oznaczeń z danymi zawartymi w dokumencie gwarancyjnym (oświadczeniu gwaranta) wskazanym w ust. 2 niniejszego paragrafu Umowy oraz stan plomb i innych umieszczonych na nim zabezpieczeń, o ile takie zabezpieczenia zostały zastosowane.</w:t>
      </w:r>
    </w:p>
    <w:p w14:paraId="0437C152" w14:textId="77777777" w:rsidR="00CF4D36" w:rsidRPr="002C595B" w:rsidRDefault="00CF4D36" w:rsidP="00B41039">
      <w:pPr>
        <w:widowControl/>
        <w:numPr>
          <w:ilvl w:val="0"/>
          <w:numId w:val="53"/>
        </w:numPr>
        <w:tabs>
          <w:tab w:val="left" w:pos="426"/>
        </w:tabs>
        <w:suppressAutoHyphens w:val="0"/>
        <w:ind w:left="426" w:hanging="426"/>
        <w:contextualSpacing/>
        <w:jc w:val="both"/>
        <w:rPr>
          <w:color w:val="000000" w:themeColor="text1"/>
          <w:sz w:val="22"/>
          <w:szCs w:val="22"/>
        </w:rPr>
      </w:pPr>
      <w:r w:rsidRPr="00F66B33">
        <w:rPr>
          <w:sz w:val="22"/>
          <w:szCs w:val="22"/>
          <w:lang w:val="x-none" w:eastAsia="en-US"/>
        </w:rPr>
        <w:t xml:space="preserve">Wykonawca wraz z dostawą całości przedmiotu niniejszej Umowy, wyda Zamawiającemu dokument gwarancyjny (oświadczenie gwaranta), którego treść będzie obejmowała co najmniej następujące informacje: nazwę i adres gwaranta lub jego przedstawiciela w Rzeczypospolitej Polskiej, czas trwania i terytorialny zasięg ochrony gwarancyjnej, uprawnienia przysługujące Zamawiającemu </w:t>
      </w:r>
      <w:r w:rsidRPr="00F66B33">
        <w:rPr>
          <w:sz w:val="22"/>
          <w:szCs w:val="22"/>
        </w:rPr>
        <w:t xml:space="preserve">w razie stwierdzenia wady fizycznej, a także stwierdzenie, </w:t>
      </w:r>
      <w:r w:rsidRPr="002C595B">
        <w:rPr>
          <w:color w:val="000000" w:themeColor="text1"/>
          <w:sz w:val="22"/>
          <w:szCs w:val="22"/>
        </w:rPr>
        <w:t xml:space="preserve">że gwarancja nie wyłącza, nie ogranicza ani nie zawiesza uprawnień Zamawiającego wynikających z przepisów </w:t>
      </w:r>
      <w:r w:rsidRPr="002C595B">
        <w:rPr>
          <w:color w:val="000000" w:themeColor="text1"/>
          <w:sz w:val="22"/>
          <w:szCs w:val="22"/>
        </w:rPr>
        <w:br/>
        <w:t>o rękojmi za wady przedmiotu Umowy.</w:t>
      </w:r>
    </w:p>
    <w:p w14:paraId="3CE52796" w14:textId="6E95C506" w:rsidR="00F266D7" w:rsidRPr="002C595B" w:rsidRDefault="00CF4D36" w:rsidP="00F266D7">
      <w:pPr>
        <w:widowControl/>
        <w:numPr>
          <w:ilvl w:val="0"/>
          <w:numId w:val="53"/>
        </w:numPr>
        <w:tabs>
          <w:tab w:val="left" w:pos="426"/>
        </w:tabs>
        <w:suppressAutoHyphens w:val="0"/>
        <w:ind w:left="426" w:hanging="426"/>
        <w:contextualSpacing/>
        <w:jc w:val="both"/>
        <w:rPr>
          <w:color w:val="000000" w:themeColor="text1"/>
          <w:sz w:val="22"/>
          <w:szCs w:val="22"/>
          <w:lang w:eastAsia="en-US"/>
        </w:rPr>
      </w:pPr>
      <w:r w:rsidRPr="002C595B">
        <w:rPr>
          <w:color w:val="000000" w:themeColor="text1"/>
          <w:sz w:val="22"/>
          <w:szCs w:val="22"/>
          <w:lang w:eastAsia="en-US"/>
        </w:rPr>
        <w:t xml:space="preserve">Wykonawca udziela gwarancji producenta na przedmiot zamówienia na poniższy okres </w:t>
      </w:r>
      <w:r w:rsidR="00BF6A5C" w:rsidRPr="002C595B">
        <w:rPr>
          <w:b/>
          <w:bCs/>
          <w:color w:val="000000" w:themeColor="text1"/>
          <w:sz w:val="22"/>
          <w:szCs w:val="22"/>
          <w:lang w:eastAsia="en-US"/>
        </w:rPr>
        <w:t>60</w:t>
      </w:r>
      <w:r w:rsidRPr="002C595B">
        <w:rPr>
          <w:b/>
          <w:bCs/>
          <w:color w:val="000000" w:themeColor="text1"/>
          <w:sz w:val="22"/>
          <w:szCs w:val="22"/>
          <w:lang w:eastAsia="en-US"/>
        </w:rPr>
        <w:t xml:space="preserve"> miesięcy </w:t>
      </w:r>
      <w:r w:rsidRPr="002C595B">
        <w:rPr>
          <w:color w:val="000000" w:themeColor="text1"/>
          <w:sz w:val="22"/>
          <w:szCs w:val="22"/>
          <w:lang w:eastAsia="en-US"/>
        </w:rPr>
        <w:t>licząc od daty wykonania Umowy, tj. od daty odbioru przedmiotu Umowy, potwierdzonego protokołem odbioru bez zastrzeżeń, z uwzględnieniem zapisów dotyczących warunków gwarancyjnych wynikających z SWZ wraz z załącznikami</w:t>
      </w:r>
      <w:r w:rsidR="00F266D7" w:rsidRPr="002C595B">
        <w:rPr>
          <w:color w:val="000000" w:themeColor="text1"/>
          <w:sz w:val="22"/>
          <w:szCs w:val="22"/>
          <w:lang w:eastAsia="en-US"/>
        </w:rPr>
        <w:t xml:space="preserve"> zgodnie ze szczegółowymi warunkami świadczenia gwarancji określonymi w oraz w Załączniku A do SWZ.</w:t>
      </w:r>
    </w:p>
    <w:p w14:paraId="6A002A5F" w14:textId="1876D0AC" w:rsidR="00CF4D36" w:rsidRPr="00F66B33" w:rsidRDefault="00CF4D36" w:rsidP="00B41039">
      <w:pPr>
        <w:widowControl/>
        <w:numPr>
          <w:ilvl w:val="0"/>
          <w:numId w:val="53"/>
        </w:numPr>
        <w:tabs>
          <w:tab w:val="left" w:pos="426"/>
        </w:tabs>
        <w:suppressAutoHyphens w:val="0"/>
        <w:ind w:left="426" w:hanging="426"/>
        <w:contextualSpacing/>
        <w:jc w:val="both"/>
        <w:rPr>
          <w:sz w:val="22"/>
          <w:szCs w:val="22"/>
          <w:lang w:eastAsia="en-US"/>
        </w:rPr>
      </w:pPr>
      <w:r w:rsidRPr="002C595B">
        <w:rPr>
          <w:color w:val="000000" w:themeColor="text1"/>
          <w:sz w:val="22"/>
          <w:szCs w:val="22"/>
          <w:lang w:eastAsia="en-US"/>
        </w:rPr>
        <w:t xml:space="preserve">. W ramach gwarancji Wykonawca będzie zobowiązany m.in. do nieodpłatnej (wliczonej w cenę oferty) bieżącej konserwacji, serwisu i przeglądów technicznych wynikających z warunków gwarancji i naprawy przedmiotu Umowy w okresie gwarancyjnym. Wykonawca udziela gwarancji </w:t>
      </w:r>
      <w:r w:rsidRPr="00F66B33">
        <w:rPr>
          <w:sz w:val="22"/>
          <w:szCs w:val="22"/>
          <w:lang w:eastAsia="en-US"/>
        </w:rPr>
        <w:t xml:space="preserve">na wszystkie urządzenia, części składowe, podzespoły oraz inne elementy wchodzące w skład przedmiotu Umowy lub usługi nabyte u podmiotów trzecich przez Wykonawcę. Gwarancji podlegają usterki, wady materiałowe i konstrukcyjne, a także nie spełnianie funkcji użytkowych przez dostarczone urządzenia, deklarowanych przez Wykonawcę. Wszystkie koszty związane </w:t>
      </w:r>
      <w:r w:rsidR="0020660F">
        <w:rPr>
          <w:sz w:val="22"/>
          <w:szCs w:val="22"/>
          <w:lang w:eastAsia="en-US"/>
        </w:rPr>
        <w:br/>
      </w:r>
      <w:r w:rsidRPr="00F66B33">
        <w:rPr>
          <w:sz w:val="22"/>
          <w:szCs w:val="22"/>
          <w:lang w:eastAsia="en-US"/>
        </w:rPr>
        <w:t>z realizacją gwarancji pokrywa Wykonawca.</w:t>
      </w:r>
    </w:p>
    <w:p w14:paraId="23667892" w14:textId="77777777" w:rsidR="00CF4D36" w:rsidRPr="00F66B33" w:rsidRDefault="00CF4D36" w:rsidP="00B41039">
      <w:pPr>
        <w:widowControl/>
        <w:numPr>
          <w:ilvl w:val="0"/>
          <w:numId w:val="53"/>
        </w:numPr>
        <w:tabs>
          <w:tab w:val="left" w:pos="426"/>
        </w:tabs>
        <w:suppressAutoHyphens w:val="0"/>
        <w:ind w:left="426" w:hanging="426"/>
        <w:contextualSpacing/>
        <w:jc w:val="both"/>
        <w:rPr>
          <w:sz w:val="22"/>
          <w:szCs w:val="22"/>
        </w:rPr>
      </w:pPr>
      <w:r w:rsidRPr="00F66B33">
        <w:rPr>
          <w:sz w:val="22"/>
          <w:szCs w:val="22"/>
        </w:rPr>
        <w:t>Gwarancja będzie świadczona przez producenta lub autoryzowany przez niego serwis lub osoby na koszt Wykonawcy w siedzibie Zamawiającego, a jeżeli jest to technicznie niemożliwe to wszelkie działania organizacyjne i koszty związane ze świadczeniem usługi gwarancyjnej poza siedzibą Zamawiającego ponosi Wykonawca.</w:t>
      </w:r>
    </w:p>
    <w:p w14:paraId="2D2C4EC2" w14:textId="77777777" w:rsidR="00CF4D36" w:rsidRPr="00F66B33" w:rsidRDefault="00CF4D36" w:rsidP="00B41039">
      <w:pPr>
        <w:widowControl/>
        <w:numPr>
          <w:ilvl w:val="0"/>
          <w:numId w:val="53"/>
        </w:numPr>
        <w:tabs>
          <w:tab w:val="left" w:pos="142"/>
          <w:tab w:val="left" w:pos="426"/>
        </w:tabs>
        <w:suppressAutoHyphens w:val="0"/>
        <w:ind w:left="426" w:hanging="426"/>
        <w:contextualSpacing/>
        <w:jc w:val="both"/>
        <w:rPr>
          <w:sz w:val="22"/>
          <w:szCs w:val="22"/>
        </w:rPr>
      </w:pPr>
      <w:r w:rsidRPr="00F66B33">
        <w:rPr>
          <w:sz w:val="22"/>
          <w:szCs w:val="22"/>
        </w:rPr>
        <w:t>W przypadku stwierdzenia wad w wykonanym przedmiocie Umowy Wykonawca zobowiązuje się do jego nieodpłatnej wymiany lub usunięcia wad na zasadach i w trybie określonym w treści dokumentu gwarancyjnego (oświadczeniu gwaranta) wskazanego w ust. 2 powyżej, z uwzględnieniem zapisów niniejszego paragrafu Umowy.</w:t>
      </w:r>
    </w:p>
    <w:p w14:paraId="17D63A87" w14:textId="77777777" w:rsidR="00CF4D36" w:rsidRPr="00F66B33" w:rsidRDefault="00CF4D36" w:rsidP="00B41039">
      <w:pPr>
        <w:widowControl/>
        <w:numPr>
          <w:ilvl w:val="0"/>
          <w:numId w:val="53"/>
        </w:numPr>
        <w:tabs>
          <w:tab w:val="left" w:pos="0"/>
        </w:tabs>
        <w:suppressAutoHyphens w:val="0"/>
        <w:ind w:left="426" w:hanging="426"/>
        <w:contextualSpacing/>
        <w:jc w:val="both"/>
        <w:rPr>
          <w:sz w:val="22"/>
          <w:szCs w:val="22"/>
        </w:rPr>
      </w:pPr>
      <w:r w:rsidRPr="00F66B33">
        <w:rPr>
          <w:sz w:val="22"/>
          <w:szCs w:val="22"/>
        </w:rPr>
        <w:t>W przypadku stwierdzenia wad w wykonanym przedmiocie Umowy Wykonawca zobowiązuje się do jego nieodpłatnej wymiany lub usunięcia wad w miejscu użytkowania przedmiotowego sprzętu (on-</w:t>
      </w:r>
      <w:proofErr w:type="spellStart"/>
      <w:r w:rsidRPr="00F66B33">
        <w:rPr>
          <w:sz w:val="22"/>
          <w:szCs w:val="22"/>
        </w:rPr>
        <w:t>site</w:t>
      </w:r>
      <w:proofErr w:type="spellEnd"/>
      <w:r w:rsidRPr="00F66B33">
        <w:rPr>
          <w:sz w:val="22"/>
          <w:szCs w:val="22"/>
        </w:rPr>
        <w:t xml:space="preserve">) w terminie uzgodnionym przez Strony, nie dłuższym jednak niż 14 dni, przy czym reakcja serwisu musi nastąpić do 24 godzin od chwili zgłoszenia telefonicznie, faxem lub emailem (tzw. </w:t>
      </w:r>
      <w:proofErr w:type="spellStart"/>
      <w:r w:rsidRPr="00F66B33">
        <w:rPr>
          <w:sz w:val="22"/>
          <w:szCs w:val="22"/>
        </w:rPr>
        <w:t>Next</w:t>
      </w:r>
      <w:proofErr w:type="spellEnd"/>
      <w:r w:rsidRPr="00F66B33">
        <w:rPr>
          <w:sz w:val="22"/>
          <w:szCs w:val="22"/>
        </w:rPr>
        <w:t xml:space="preserve"> Business Day), przy czym wszelkie działania organizacyjne i koszty związane </w:t>
      </w:r>
      <w:r w:rsidRPr="00F66B33">
        <w:rPr>
          <w:sz w:val="22"/>
          <w:szCs w:val="22"/>
        </w:rPr>
        <w:br/>
        <w:t xml:space="preserve">ze świadczeniem usługi gwarancyjnej poza miejscem wykonania Umowy ponosi Wykonawca. </w:t>
      </w:r>
      <w:r w:rsidRPr="00F66B33">
        <w:rPr>
          <w:sz w:val="22"/>
          <w:szCs w:val="22"/>
        </w:rPr>
        <w:br/>
        <w:t xml:space="preserve">W przypadku konieczności sprowadzenia specjalistycznych części zamiennych termin ten nie </w:t>
      </w:r>
      <w:r w:rsidRPr="00F66B33">
        <w:rPr>
          <w:sz w:val="22"/>
          <w:szCs w:val="22"/>
        </w:rPr>
        <w:lastRenderedPageBreak/>
        <w:t xml:space="preserve">może być dłuższy niż 21 dni, chyba, że Strony w oparciu o stosowny protokół konieczności zgodnie postanowią wydłużyć czas naprawy. </w:t>
      </w:r>
    </w:p>
    <w:p w14:paraId="108FFC8D" w14:textId="77777777" w:rsidR="00CF4D36" w:rsidRPr="00F66B33" w:rsidRDefault="00CF4D36" w:rsidP="00B41039">
      <w:pPr>
        <w:widowControl/>
        <w:numPr>
          <w:ilvl w:val="0"/>
          <w:numId w:val="53"/>
        </w:numPr>
        <w:tabs>
          <w:tab w:val="left" w:pos="0"/>
        </w:tabs>
        <w:suppressAutoHyphens w:val="0"/>
        <w:ind w:left="426" w:hanging="426"/>
        <w:contextualSpacing/>
        <w:jc w:val="both"/>
        <w:rPr>
          <w:sz w:val="22"/>
          <w:szCs w:val="22"/>
          <w:lang w:eastAsia="en-US"/>
        </w:rPr>
      </w:pPr>
      <w:r w:rsidRPr="00F66B33">
        <w:rPr>
          <w:sz w:val="22"/>
          <w:szCs w:val="22"/>
        </w:rPr>
        <w:t>Wykonawca gwarantuje najwyższą jakość dostarczonego przedmiotu Umowy zgodnie ze specyfikacją techniczną. Odpowiedzialność z tytułu gwarancji obejmuje zarówno wady powstałe z przyczyn tkwiących w przedmiocie Umowy w chwili dokonania odbioru przez Zamawiającego jak i wszelkie inne wady fizyczne, powstałe z przyczyn, za które Wykonawca ponosi</w:t>
      </w:r>
      <w:r w:rsidRPr="00F66B33">
        <w:rPr>
          <w:sz w:val="22"/>
          <w:szCs w:val="22"/>
          <w:lang w:val="x-none" w:eastAsia="en-US"/>
        </w:rPr>
        <w:t xml:space="preserve"> odpowiedzialność, pod warunkiem, że wady te ujawnią się w ciągu terminu obowiązywania gwarancji. </w:t>
      </w:r>
    </w:p>
    <w:p w14:paraId="7ED866D7" w14:textId="77777777" w:rsidR="00CF4D36" w:rsidRPr="00F66B33" w:rsidRDefault="00CF4D36" w:rsidP="00B41039">
      <w:pPr>
        <w:widowControl/>
        <w:numPr>
          <w:ilvl w:val="0"/>
          <w:numId w:val="53"/>
        </w:numPr>
        <w:tabs>
          <w:tab w:val="left" w:pos="0"/>
        </w:tabs>
        <w:suppressAutoHyphens w:val="0"/>
        <w:ind w:left="426" w:hanging="426"/>
        <w:contextualSpacing/>
        <w:jc w:val="both"/>
        <w:rPr>
          <w:sz w:val="22"/>
          <w:szCs w:val="22"/>
          <w:lang w:eastAsia="en-US"/>
        </w:rPr>
      </w:pPr>
      <w:r w:rsidRPr="00F66B33">
        <w:rPr>
          <w:sz w:val="22"/>
          <w:szCs w:val="22"/>
          <w:lang w:val="x-none" w:eastAsia="en-US"/>
        </w:rPr>
        <w:t>Bieg terminu gwarancji rozpoczyna się w dniu następnym, po odbiorze przedmiotu Umowy, przy czym w przypadku wymiany wadliwego przedmiotu Umowy (jego elementu lub modułu) na nowy albo dokonania usunięcia istotnej wady (usterki) termin gwarancji biegnie na nowo od chwili ponownego dostarczenia Zamawiającemu naprawionych rzeczy (odpowiednio przedmiotu Umowy, jego elementu lub modułu).</w:t>
      </w:r>
    </w:p>
    <w:p w14:paraId="4EEE3A18" w14:textId="77777777" w:rsidR="00CF4D36" w:rsidRPr="00F66B33" w:rsidRDefault="00CF4D36" w:rsidP="00B41039">
      <w:pPr>
        <w:widowControl/>
        <w:numPr>
          <w:ilvl w:val="0"/>
          <w:numId w:val="53"/>
        </w:numPr>
        <w:tabs>
          <w:tab w:val="left" w:pos="0"/>
        </w:tabs>
        <w:suppressAutoHyphens w:val="0"/>
        <w:ind w:left="426" w:hanging="426"/>
        <w:contextualSpacing/>
        <w:jc w:val="both"/>
        <w:rPr>
          <w:sz w:val="22"/>
          <w:szCs w:val="22"/>
          <w:lang w:eastAsia="en-US"/>
        </w:rPr>
      </w:pPr>
      <w:r w:rsidRPr="00F66B33">
        <w:rPr>
          <w:sz w:val="22"/>
          <w:szCs w:val="22"/>
          <w:lang w:val="x-none" w:eastAsia="en-US"/>
        </w:rPr>
        <w:t xml:space="preserve">Okres gwarancji ulega automatycznie przedłużeniu o okres naprawy, tj. czas liczony od zgłoszenia do usunięcia awarii czy usterki określony w ust. </w:t>
      </w:r>
      <w:r w:rsidRPr="00F66B33">
        <w:rPr>
          <w:sz w:val="22"/>
          <w:szCs w:val="22"/>
          <w:lang w:eastAsia="en-US"/>
        </w:rPr>
        <w:t>6</w:t>
      </w:r>
      <w:r w:rsidRPr="00F66B33">
        <w:rPr>
          <w:sz w:val="22"/>
          <w:szCs w:val="22"/>
          <w:lang w:val="x-none" w:eastAsia="en-US"/>
        </w:rPr>
        <w:t xml:space="preserve"> niniejszego paragrafu Umowy.</w:t>
      </w:r>
      <w:r w:rsidRPr="00F66B33">
        <w:rPr>
          <w:sz w:val="22"/>
          <w:szCs w:val="22"/>
          <w:lang w:eastAsia="en-US"/>
        </w:rPr>
        <w:t xml:space="preserve"> </w:t>
      </w:r>
    </w:p>
    <w:p w14:paraId="24378B74" w14:textId="77777777" w:rsidR="00CF4D36" w:rsidRPr="00F66B33" w:rsidRDefault="00CF4D36" w:rsidP="00B41039">
      <w:pPr>
        <w:widowControl/>
        <w:numPr>
          <w:ilvl w:val="0"/>
          <w:numId w:val="53"/>
        </w:numPr>
        <w:tabs>
          <w:tab w:val="left" w:pos="0"/>
        </w:tabs>
        <w:suppressAutoHyphens w:val="0"/>
        <w:ind w:left="426" w:hanging="426"/>
        <w:contextualSpacing/>
        <w:jc w:val="both"/>
        <w:rPr>
          <w:sz w:val="22"/>
          <w:szCs w:val="22"/>
          <w:lang w:val="x-none" w:eastAsia="en-US"/>
        </w:rPr>
      </w:pPr>
      <w:r w:rsidRPr="00F66B33">
        <w:rPr>
          <w:sz w:val="22"/>
          <w:szCs w:val="22"/>
          <w:lang w:val="x-none" w:eastAsia="en-US"/>
        </w:rPr>
        <w:t xml:space="preserve">Zamawiający może wykonywać uprawnienia z tytułu rękojmi za wady fizyczne rzeczy niezależnie od uprawnień wynikających z gwarancji. Uprawnienia z tytułu rękojmi za wady fizyczne wygasają po upływie 24 miesięcy od momentu dostarczenia Zamawiającemu całości przedmiotu Umowy potwierdzonego podpisanym protokołem odbioru bez zastrzeżeń, przy czym w razie wykonywania przez Zamawiającego uprawnień z gwarancji bieg terminu do wykonania uprawnień z tytułu rękojmi ulega zawieszeniu z dniem zawiadomienia Wykonawcy o wadzie (usterce). Termin ten biegnie dalej od dnia odmowy przez Wykonawcy wykonania obowiązków wynikających </w:t>
      </w:r>
      <w:r w:rsidRPr="00F66B33">
        <w:rPr>
          <w:sz w:val="22"/>
          <w:szCs w:val="22"/>
          <w:lang w:val="x-none" w:eastAsia="en-US"/>
        </w:rPr>
        <w:br/>
        <w:t>z gwarancji albo bezskutecznego upływu terminu określonego na usunięcie wady (usterki) przedmiotu Umowy.</w:t>
      </w:r>
    </w:p>
    <w:p w14:paraId="01EDA7BA" w14:textId="77777777" w:rsidR="00CF4D36" w:rsidRPr="00F66B33" w:rsidRDefault="00CF4D36" w:rsidP="00B41039">
      <w:pPr>
        <w:widowControl/>
        <w:numPr>
          <w:ilvl w:val="0"/>
          <w:numId w:val="53"/>
        </w:numPr>
        <w:tabs>
          <w:tab w:val="left" w:pos="0"/>
        </w:tabs>
        <w:suppressAutoHyphens w:val="0"/>
        <w:ind w:left="426" w:hanging="426"/>
        <w:contextualSpacing/>
        <w:jc w:val="both"/>
        <w:rPr>
          <w:sz w:val="22"/>
          <w:szCs w:val="22"/>
          <w:lang w:val="x-none" w:eastAsia="en-US"/>
        </w:rPr>
      </w:pPr>
      <w:r w:rsidRPr="00F66B33">
        <w:rPr>
          <w:sz w:val="22"/>
          <w:szCs w:val="22"/>
          <w:lang w:val="x-none" w:eastAsia="en-US"/>
        </w:rPr>
        <w:t xml:space="preserve">Zamawiającemu w ramach wykonywania uprawnień z tytułu rękojmi za wady fizyczne rzeczy, będzie domagał się wymiany </w:t>
      </w:r>
      <w:r w:rsidRPr="00F66B33">
        <w:rPr>
          <w:sz w:val="22"/>
          <w:szCs w:val="22"/>
          <w:lang w:eastAsia="en-US"/>
        </w:rPr>
        <w:t xml:space="preserve">rzeczy </w:t>
      </w:r>
      <w:r w:rsidRPr="00F66B33">
        <w:rPr>
          <w:sz w:val="22"/>
          <w:szCs w:val="22"/>
          <w:lang w:val="x-none" w:eastAsia="en-US"/>
        </w:rPr>
        <w:t>na wolną od wad lub usunięciu wady</w:t>
      </w:r>
      <w:r w:rsidRPr="00F66B33">
        <w:rPr>
          <w:sz w:val="22"/>
          <w:szCs w:val="22"/>
          <w:lang w:eastAsia="en-US"/>
        </w:rPr>
        <w:t xml:space="preserve"> w tym demontażu wadliwie zamontowanej rzeczy i ponownego jej zamontowania po dokonaniu wymiany na wolną od wad lub usunięciu wady</w:t>
      </w:r>
      <w:r w:rsidRPr="00F66B33">
        <w:rPr>
          <w:sz w:val="22"/>
          <w:szCs w:val="22"/>
          <w:lang w:val="x-none" w:eastAsia="en-US"/>
        </w:rPr>
        <w:t>. W razie niewykonania tego obowiązku przez Wykonawcę ust. 1</w:t>
      </w:r>
      <w:r w:rsidRPr="00F66B33">
        <w:rPr>
          <w:sz w:val="22"/>
          <w:szCs w:val="22"/>
          <w:lang w:eastAsia="en-US"/>
        </w:rPr>
        <w:t>2</w:t>
      </w:r>
      <w:r w:rsidRPr="00F66B33">
        <w:rPr>
          <w:sz w:val="22"/>
          <w:szCs w:val="22"/>
          <w:lang w:val="x-none" w:eastAsia="en-US"/>
        </w:rPr>
        <w:t xml:space="preserve"> niniejszego paragrafu Umowy stosuje się odpowiednio.</w:t>
      </w:r>
    </w:p>
    <w:p w14:paraId="15484218" w14:textId="77777777" w:rsidR="00CF4D36" w:rsidRPr="00F66B33" w:rsidRDefault="00CF4D36" w:rsidP="00B41039">
      <w:pPr>
        <w:widowControl/>
        <w:numPr>
          <w:ilvl w:val="0"/>
          <w:numId w:val="53"/>
        </w:numPr>
        <w:tabs>
          <w:tab w:val="left" w:pos="0"/>
        </w:tabs>
        <w:suppressAutoHyphens w:val="0"/>
        <w:ind w:left="426" w:hanging="426"/>
        <w:contextualSpacing/>
        <w:jc w:val="both"/>
        <w:rPr>
          <w:sz w:val="22"/>
          <w:szCs w:val="22"/>
          <w:lang w:val="x-none" w:eastAsia="en-US"/>
        </w:rPr>
      </w:pPr>
      <w:r w:rsidRPr="00F66B33">
        <w:rPr>
          <w:sz w:val="22"/>
          <w:szCs w:val="22"/>
          <w:lang w:val="x-none" w:eastAsia="en-US"/>
        </w:rPr>
        <w:t>W przypadku, gdy Wykonawca nie wypełni warunków gwarancji lub nie zastosuje się do 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101C5D0E" w14:textId="77777777" w:rsidR="00CF4D36" w:rsidRPr="00F66B33" w:rsidRDefault="00CF4D36" w:rsidP="00B41039">
      <w:pPr>
        <w:widowControl/>
        <w:numPr>
          <w:ilvl w:val="0"/>
          <w:numId w:val="53"/>
        </w:numPr>
        <w:tabs>
          <w:tab w:val="left" w:pos="0"/>
        </w:tabs>
        <w:suppressAutoHyphens w:val="0"/>
        <w:ind w:left="426" w:hanging="426"/>
        <w:contextualSpacing/>
        <w:jc w:val="both"/>
        <w:rPr>
          <w:sz w:val="22"/>
          <w:szCs w:val="22"/>
          <w:lang w:val="x-none" w:eastAsia="en-US"/>
        </w:rPr>
      </w:pPr>
      <w:r w:rsidRPr="00F66B33">
        <w:rPr>
          <w:sz w:val="22"/>
          <w:szCs w:val="22"/>
          <w:lang w:val="x-none" w:eastAsia="en-US"/>
        </w:rPr>
        <w:t>Zamawiający zobowiązuje się dotrzymywać podstawowych warunków eksploatacji określonych przez producenta w zapisach oświadczenia gwaranta zawartego w dokumentach gwarancyjnych lub instrukcjach eksploatacji dostarczonych przez Wykonawcę, w zakresie w jakim nie jest ono sprzeczne z postanowieniami niniejszego paragrafu Umowy.</w:t>
      </w:r>
    </w:p>
    <w:p w14:paraId="2B2A8D65" w14:textId="77777777" w:rsidR="00CF4D36" w:rsidRPr="00F66B33" w:rsidRDefault="00CF4D36" w:rsidP="00B41039">
      <w:pPr>
        <w:widowControl/>
        <w:numPr>
          <w:ilvl w:val="0"/>
          <w:numId w:val="53"/>
        </w:numPr>
        <w:tabs>
          <w:tab w:val="left" w:pos="0"/>
        </w:tabs>
        <w:suppressAutoHyphens w:val="0"/>
        <w:ind w:left="426" w:hanging="426"/>
        <w:contextualSpacing/>
        <w:jc w:val="both"/>
        <w:rPr>
          <w:sz w:val="22"/>
          <w:szCs w:val="22"/>
          <w:lang w:val="x-none" w:eastAsia="en-US"/>
        </w:rPr>
      </w:pPr>
      <w:r w:rsidRPr="00F66B33">
        <w:rPr>
          <w:sz w:val="22"/>
          <w:szCs w:val="22"/>
          <w:lang w:val="x-none" w:eastAsia="en-US"/>
        </w:rPr>
        <w:t xml:space="preserve">Warunki gwarancji nie mogą nakazywać Zamawiającemu przechowywania opakowań w których sprzęt był dostarczony. Zamawiający może usunąć opakowania urządzeń po ich dostarczeniu, </w:t>
      </w:r>
      <w:r w:rsidRPr="00F66B33">
        <w:rPr>
          <w:sz w:val="22"/>
          <w:szCs w:val="22"/>
          <w:lang w:val="x-none" w:eastAsia="en-US"/>
        </w:rPr>
        <w:br/>
        <w:t>co nie spowoduje utraty gwarancji, a dostarczony sprzęt pomimo braku opakowań będzie podlegał usłudze gwarancyjnej.</w:t>
      </w:r>
    </w:p>
    <w:p w14:paraId="1A7F3515" w14:textId="77777777" w:rsidR="00CF4D36" w:rsidRPr="00F66B33" w:rsidRDefault="00CF4D36" w:rsidP="00CF4D36">
      <w:pPr>
        <w:ind w:left="284" w:hanging="426"/>
        <w:jc w:val="both"/>
        <w:rPr>
          <w:b/>
          <w:sz w:val="22"/>
          <w:szCs w:val="22"/>
          <w:lang w:val="x-none"/>
        </w:rPr>
      </w:pPr>
    </w:p>
    <w:p w14:paraId="1D2434DB" w14:textId="77777777" w:rsidR="00CF4D36" w:rsidRPr="00F66B33" w:rsidRDefault="00CF4D36" w:rsidP="00CF4D36">
      <w:pPr>
        <w:rPr>
          <w:sz w:val="22"/>
          <w:szCs w:val="22"/>
        </w:rPr>
      </w:pPr>
      <w:r w:rsidRPr="00F66B33">
        <w:rPr>
          <w:b/>
          <w:sz w:val="22"/>
          <w:szCs w:val="22"/>
          <w:lang w:val="x-none"/>
        </w:rPr>
        <w:t>§ 6</w:t>
      </w:r>
      <w:r w:rsidRPr="00F66B33">
        <w:rPr>
          <w:b/>
          <w:sz w:val="22"/>
          <w:szCs w:val="22"/>
        </w:rPr>
        <w:t xml:space="preserve"> </w:t>
      </w:r>
    </w:p>
    <w:p w14:paraId="110C8150" w14:textId="77777777" w:rsidR="00CF4D36" w:rsidRPr="00F66B33" w:rsidRDefault="00CF4D36" w:rsidP="00B41039">
      <w:pPr>
        <w:widowControl/>
        <w:numPr>
          <w:ilvl w:val="3"/>
          <w:numId w:val="54"/>
        </w:numPr>
        <w:tabs>
          <w:tab w:val="clear" w:pos="2880"/>
          <w:tab w:val="num" w:pos="426"/>
          <w:tab w:val="num" w:pos="2444"/>
        </w:tabs>
        <w:ind w:left="426" w:hanging="426"/>
        <w:jc w:val="both"/>
        <w:rPr>
          <w:sz w:val="22"/>
          <w:szCs w:val="22"/>
        </w:rPr>
      </w:pPr>
      <w:r w:rsidRPr="00F66B33">
        <w:rPr>
          <w:sz w:val="22"/>
          <w:szCs w:val="22"/>
          <w:lang w:val="x-none"/>
        </w:rPr>
        <w:t xml:space="preserve">Strony zastrzegają sobie prawo do dochodzenia kar Umownych za </w:t>
      </w:r>
      <w:r w:rsidRPr="00F66B33">
        <w:rPr>
          <w:sz w:val="22"/>
          <w:szCs w:val="22"/>
        </w:rPr>
        <w:t xml:space="preserve">niewykonanie </w:t>
      </w:r>
      <w:r w:rsidRPr="00F66B33">
        <w:rPr>
          <w:sz w:val="22"/>
          <w:szCs w:val="22"/>
          <w:lang w:val="x-none"/>
        </w:rPr>
        <w:t>lub nienależyte wykonanie zobowiązań wynikających</w:t>
      </w:r>
      <w:r w:rsidRPr="00F66B33">
        <w:rPr>
          <w:sz w:val="22"/>
          <w:szCs w:val="22"/>
        </w:rPr>
        <w:t xml:space="preserve"> z Umowy</w:t>
      </w:r>
      <w:r w:rsidRPr="00F66B33">
        <w:rPr>
          <w:sz w:val="22"/>
          <w:szCs w:val="22"/>
          <w:lang w:val="x-none"/>
        </w:rPr>
        <w:t>.</w:t>
      </w:r>
    </w:p>
    <w:p w14:paraId="27C9A60B" w14:textId="77777777" w:rsidR="00CF4D36" w:rsidRPr="00F66B33" w:rsidRDefault="00CF4D36" w:rsidP="00B41039">
      <w:pPr>
        <w:widowControl/>
        <w:numPr>
          <w:ilvl w:val="3"/>
          <w:numId w:val="54"/>
        </w:numPr>
        <w:tabs>
          <w:tab w:val="clear" w:pos="2880"/>
          <w:tab w:val="num" w:pos="426"/>
          <w:tab w:val="num" w:pos="2444"/>
        </w:tabs>
        <w:ind w:left="426" w:hanging="426"/>
        <w:jc w:val="both"/>
        <w:rPr>
          <w:sz w:val="22"/>
          <w:szCs w:val="22"/>
        </w:rPr>
      </w:pPr>
      <w:r w:rsidRPr="00F66B33">
        <w:rPr>
          <w:sz w:val="22"/>
          <w:szCs w:val="22"/>
        </w:rPr>
        <w:t>Wykonawca, z wyjątkiem, gdy postawę naliczenia kar Umownych stanowią jego zachowania niezwiązane bezpośrednio lub pośrednio z przedmiotem Umowy lub jej prawidłowym wykonaniem, oraz z zastrzeżeniem ust. 4 niniejszego paragrafu, zapłaci Zamawiającemu karę Umowną w poniższej wysokości w przypadku:</w:t>
      </w:r>
    </w:p>
    <w:p w14:paraId="7DF3AE83" w14:textId="25F91CEF" w:rsidR="00CF4D36" w:rsidRPr="00F66B33" w:rsidRDefault="00CF4D36" w:rsidP="00B41039">
      <w:pPr>
        <w:widowControl/>
        <w:numPr>
          <w:ilvl w:val="0"/>
          <w:numId w:val="52"/>
        </w:numPr>
        <w:tabs>
          <w:tab w:val="num" w:pos="426"/>
        </w:tabs>
        <w:ind w:left="851" w:hanging="425"/>
        <w:jc w:val="both"/>
        <w:rPr>
          <w:sz w:val="22"/>
          <w:szCs w:val="22"/>
        </w:rPr>
      </w:pPr>
      <w:r w:rsidRPr="00F66B33">
        <w:rPr>
          <w:sz w:val="22"/>
          <w:szCs w:val="22"/>
          <w:lang w:val="x-none"/>
        </w:rPr>
        <w:lastRenderedPageBreak/>
        <w:t xml:space="preserve">odstąpienia od Umowy wskutek okoliczności </w:t>
      </w:r>
      <w:r w:rsidRPr="00F66B33">
        <w:rPr>
          <w:sz w:val="22"/>
          <w:szCs w:val="22"/>
        </w:rPr>
        <w:t xml:space="preserve">leżących po stronie Wykonawcy - </w:t>
      </w:r>
      <w:r w:rsidRPr="00F66B33">
        <w:rPr>
          <w:sz w:val="22"/>
          <w:szCs w:val="22"/>
          <w:lang w:val="x-none"/>
        </w:rPr>
        <w:t xml:space="preserve">niezależnych w wysokości 10% wynagrodzenia </w:t>
      </w:r>
      <w:r w:rsidR="003131BA">
        <w:rPr>
          <w:sz w:val="22"/>
          <w:szCs w:val="22"/>
          <w:lang w:val="x-none"/>
        </w:rPr>
        <w:t>netto</w:t>
      </w:r>
      <w:r w:rsidRPr="00F66B33">
        <w:rPr>
          <w:sz w:val="22"/>
          <w:szCs w:val="22"/>
          <w:lang w:val="x-none"/>
        </w:rPr>
        <w:t xml:space="preserve"> ustalonego w § 3 ust. 2 Umowy,</w:t>
      </w:r>
    </w:p>
    <w:p w14:paraId="087AD27A" w14:textId="7CD99FBD" w:rsidR="00CF4D36" w:rsidRPr="00F66B33" w:rsidRDefault="00CF4D36" w:rsidP="00B41039">
      <w:pPr>
        <w:widowControl/>
        <w:numPr>
          <w:ilvl w:val="0"/>
          <w:numId w:val="52"/>
        </w:numPr>
        <w:tabs>
          <w:tab w:val="num" w:pos="426"/>
        </w:tabs>
        <w:ind w:left="851" w:hanging="425"/>
        <w:jc w:val="both"/>
        <w:rPr>
          <w:sz w:val="22"/>
          <w:szCs w:val="22"/>
        </w:rPr>
      </w:pPr>
      <w:r w:rsidRPr="00F66B33">
        <w:rPr>
          <w:sz w:val="22"/>
          <w:szCs w:val="22"/>
          <w:lang w:val="x-none"/>
        </w:rPr>
        <w:t>niewykonania lub nienależytego</w:t>
      </w:r>
      <w:r w:rsidRPr="00F66B33">
        <w:rPr>
          <w:sz w:val="22"/>
          <w:szCs w:val="22"/>
        </w:rPr>
        <w:t xml:space="preserve"> </w:t>
      </w:r>
      <w:r w:rsidRPr="00F66B33">
        <w:rPr>
          <w:sz w:val="22"/>
          <w:szCs w:val="22"/>
          <w:lang w:val="x-none"/>
        </w:rPr>
        <w:t xml:space="preserve">wykonania Umowy w wysokości 10% wynagrodzenia </w:t>
      </w:r>
      <w:r w:rsidR="003131BA">
        <w:rPr>
          <w:sz w:val="22"/>
          <w:szCs w:val="22"/>
          <w:lang w:val="x-none"/>
        </w:rPr>
        <w:t>netto</w:t>
      </w:r>
      <w:r w:rsidRPr="00F66B33">
        <w:rPr>
          <w:sz w:val="22"/>
          <w:szCs w:val="22"/>
          <w:lang w:val="x-none"/>
        </w:rPr>
        <w:t xml:space="preserve"> ustalonego w § 3 ust. 2 Umowy, przy czym nienależyte</w:t>
      </w:r>
      <w:r w:rsidRPr="00F66B33">
        <w:rPr>
          <w:sz w:val="22"/>
          <w:szCs w:val="22"/>
        </w:rPr>
        <w:t xml:space="preserve"> </w:t>
      </w:r>
      <w:r w:rsidRPr="00F66B33">
        <w:rPr>
          <w:sz w:val="22"/>
          <w:szCs w:val="22"/>
          <w:lang w:val="x-none"/>
        </w:rPr>
        <w:t>wykonanie Umowy to jej realizacja, która pozostaje w sprzeczności z zapisami Umowy lub ofertą Wykonawcy,</w:t>
      </w:r>
      <w:r w:rsidRPr="00F66B33">
        <w:rPr>
          <w:sz w:val="22"/>
          <w:szCs w:val="22"/>
        </w:rPr>
        <w:t xml:space="preserve"> </w:t>
      </w:r>
      <w:r w:rsidRPr="00F66B33">
        <w:rPr>
          <w:sz w:val="22"/>
          <w:szCs w:val="22"/>
          <w:lang w:val="x-none"/>
        </w:rPr>
        <w:t>albo też nie zapewnia osiągnięcia wymaganych parametrów, funkcjonalności i zakresów wynikających z </w:t>
      </w:r>
      <w:r w:rsidRPr="00F66B33">
        <w:rPr>
          <w:sz w:val="22"/>
          <w:szCs w:val="22"/>
        </w:rPr>
        <w:t xml:space="preserve">SWZ oraz Załącznika A do </w:t>
      </w:r>
      <w:r w:rsidRPr="00F66B33">
        <w:rPr>
          <w:sz w:val="22"/>
          <w:szCs w:val="22"/>
          <w:lang w:val="x-none"/>
        </w:rPr>
        <w:t>SWZ</w:t>
      </w:r>
      <w:r w:rsidRPr="00F66B33">
        <w:rPr>
          <w:sz w:val="22"/>
          <w:szCs w:val="22"/>
        </w:rPr>
        <w:t xml:space="preserve"> </w:t>
      </w:r>
      <w:r w:rsidRPr="00F66B33">
        <w:rPr>
          <w:sz w:val="22"/>
          <w:szCs w:val="22"/>
          <w:lang w:val="x-none"/>
        </w:rPr>
        <w:t>i użytkowych przedmiotu Umowy,</w:t>
      </w:r>
    </w:p>
    <w:p w14:paraId="6AE94199" w14:textId="2130283C" w:rsidR="00CF4D36" w:rsidRPr="00F66B33" w:rsidRDefault="00CF4D36" w:rsidP="00B41039">
      <w:pPr>
        <w:widowControl/>
        <w:numPr>
          <w:ilvl w:val="0"/>
          <w:numId w:val="52"/>
        </w:numPr>
        <w:tabs>
          <w:tab w:val="num" w:pos="426"/>
        </w:tabs>
        <w:ind w:left="851" w:hanging="425"/>
        <w:jc w:val="both"/>
        <w:rPr>
          <w:sz w:val="22"/>
          <w:szCs w:val="22"/>
        </w:rPr>
      </w:pPr>
      <w:r w:rsidRPr="00F66B33">
        <w:rPr>
          <w:sz w:val="22"/>
          <w:szCs w:val="22"/>
          <w:lang w:val="x-none"/>
        </w:rPr>
        <w:t xml:space="preserve">zwłoki w wykonaniu przedmiotu Umowy w wysokości </w:t>
      </w:r>
      <w:r w:rsidRPr="00F66B33">
        <w:rPr>
          <w:sz w:val="22"/>
          <w:szCs w:val="22"/>
        </w:rPr>
        <w:t>0,</w:t>
      </w:r>
      <w:r w:rsidR="003131BA">
        <w:rPr>
          <w:sz w:val="22"/>
          <w:szCs w:val="22"/>
        </w:rPr>
        <w:t>2</w:t>
      </w:r>
      <w:r w:rsidRPr="00F66B33">
        <w:rPr>
          <w:sz w:val="22"/>
          <w:szCs w:val="22"/>
          <w:lang w:val="x-none"/>
        </w:rPr>
        <w:t xml:space="preserve">% wynagrodzenia </w:t>
      </w:r>
      <w:r w:rsidR="003131BA">
        <w:rPr>
          <w:sz w:val="22"/>
          <w:szCs w:val="22"/>
          <w:lang w:val="x-none"/>
        </w:rPr>
        <w:t>netto</w:t>
      </w:r>
      <w:r w:rsidRPr="00F66B33">
        <w:rPr>
          <w:sz w:val="22"/>
          <w:szCs w:val="22"/>
          <w:lang w:val="x-none"/>
        </w:rPr>
        <w:t xml:space="preserve"> ustalonego w § 3 ust. 2 Umowy</w:t>
      </w:r>
      <w:r w:rsidRPr="00F66B33">
        <w:rPr>
          <w:sz w:val="22"/>
          <w:szCs w:val="22"/>
        </w:rPr>
        <w:t xml:space="preserve">, lecz nie mniej niż </w:t>
      </w:r>
      <w:r w:rsidR="003131BA">
        <w:rPr>
          <w:sz w:val="22"/>
          <w:szCs w:val="22"/>
        </w:rPr>
        <w:t>3000</w:t>
      </w:r>
      <w:r w:rsidRPr="00F66B33">
        <w:rPr>
          <w:sz w:val="22"/>
          <w:szCs w:val="22"/>
        </w:rPr>
        <w:t>,00 PLN,</w:t>
      </w:r>
      <w:r w:rsidRPr="00F66B33">
        <w:rPr>
          <w:sz w:val="22"/>
          <w:szCs w:val="22"/>
          <w:lang w:val="x-none"/>
        </w:rPr>
        <w:t xml:space="preserve"> za każdy dzień zwłoki licząc od dnia następnego w stosunku do terminu zakończenia realizacji przedmiotu Umowy, określonego </w:t>
      </w:r>
      <w:r w:rsidR="0020660F">
        <w:rPr>
          <w:sz w:val="22"/>
          <w:szCs w:val="22"/>
          <w:lang w:val="x-none"/>
        </w:rPr>
        <w:br/>
      </w:r>
      <w:r w:rsidRPr="00F66B33">
        <w:rPr>
          <w:sz w:val="22"/>
          <w:szCs w:val="22"/>
          <w:lang w:val="x-none"/>
        </w:rPr>
        <w:t xml:space="preserve">w § 1 ust. </w:t>
      </w:r>
      <w:r w:rsidRPr="00F66B33">
        <w:rPr>
          <w:sz w:val="22"/>
          <w:szCs w:val="22"/>
        </w:rPr>
        <w:t>4</w:t>
      </w:r>
      <w:r w:rsidRPr="00F66B33">
        <w:rPr>
          <w:sz w:val="22"/>
          <w:szCs w:val="22"/>
          <w:lang w:val="x-none"/>
        </w:rPr>
        <w:t xml:space="preserve"> Umowy,</w:t>
      </w:r>
      <w:r w:rsidRPr="00F66B33">
        <w:rPr>
          <w:sz w:val="22"/>
          <w:szCs w:val="22"/>
        </w:rPr>
        <w:t xml:space="preserve"> jednak nie więcej niż 20% wynagrodzenia </w:t>
      </w:r>
      <w:r w:rsidR="003131BA">
        <w:rPr>
          <w:sz w:val="22"/>
          <w:szCs w:val="22"/>
        </w:rPr>
        <w:t>netto</w:t>
      </w:r>
      <w:r w:rsidRPr="00F66B33">
        <w:rPr>
          <w:sz w:val="22"/>
          <w:szCs w:val="22"/>
        </w:rPr>
        <w:t xml:space="preserve"> ustalonego w § 3 ust. 2 Umowy</w:t>
      </w:r>
      <w:r w:rsidRPr="00F66B33">
        <w:rPr>
          <w:sz w:val="22"/>
          <w:szCs w:val="22"/>
          <w:lang w:val="x-none"/>
        </w:rPr>
        <w:t>,</w:t>
      </w:r>
    </w:p>
    <w:p w14:paraId="11867C07" w14:textId="268D982D" w:rsidR="00CF4D36" w:rsidRPr="00F66B33" w:rsidRDefault="00CF4D36" w:rsidP="00B41039">
      <w:pPr>
        <w:widowControl/>
        <w:numPr>
          <w:ilvl w:val="0"/>
          <w:numId w:val="52"/>
        </w:numPr>
        <w:tabs>
          <w:tab w:val="num" w:pos="426"/>
        </w:tabs>
        <w:ind w:left="851" w:hanging="425"/>
        <w:jc w:val="both"/>
        <w:rPr>
          <w:sz w:val="22"/>
          <w:szCs w:val="22"/>
          <w:lang w:val="x-none"/>
        </w:rPr>
      </w:pPr>
      <w:r w:rsidRPr="00F66B33">
        <w:rPr>
          <w:sz w:val="22"/>
          <w:szCs w:val="22"/>
          <w:lang w:val="x-none"/>
        </w:rPr>
        <w:t>zwłoki w usunięciu wad przedmiotu, Umowy stwierdzonych przy odbiorze, w wysokości 0,</w:t>
      </w:r>
      <w:r w:rsidR="003131BA">
        <w:rPr>
          <w:sz w:val="22"/>
          <w:szCs w:val="22"/>
          <w:lang w:val="x-none"/>
        </w:rPr>
        <w:t>2</w:t>
      </w:r>
      <w:r w:rsidRPr="00F66B33">
        <w:rPr>
          <w:sz w:val="22"/>
          <w:szCs w:val="22"/>
          <w:lang w:val="x-none"/>
        </w:rPr>
        <w:t xml:space="preserve">% wynagrodzenia </w:t>
      </w:r>
      <w:r w:rsidR="003131BA">
        <w:rPr>
          <w:sz w:val="22"/>
          <w:szCs w:val="22"/>
          <w:lang w:val="x-none"/>
        </w:rPr>
        <w:t>netto</w:t>
      </w:r>
      <w:r w:rsidRPr="00F66B33">
        <w:rPr>
          <w:sz w:val="22"/>
          <w:szCs w:val="22"/>
          <w:lang w:val="x-none"/>
        </w:rPr>
        <w:t xml:space="preserve"> ustalonego w § 3 ust. 2 Umowy, lecz nie mniej niż </w:t>
      </w:r>
      <w:r w:rsidR="003131BA">
        <w:rPr>
          <w:sz w:val="22"/>
          <w:szCs w:val="22"/>
          <w:lang w:val="x-none"/>
        </w:rPr>
        <w:t>3000</w:t>
      </w:r>
      <w:r w:rsidRPr="00F66B33">
        <w:rPr>
          <w:sz w:val="22"/>
          <w:szCs w:val="22"/>
          <w:lang w:val="x-none"/>
        </w:rPr>
        <w:t xml:space="preserve">,00 PLN, za każdy dzień zwłoki, licząc od następnego dnia po upływie terminu określonego przez Zamawiającego w celu usunięcia wad, jednak nie więcej niż 20% wynagrodzenia </w:t>
      </w:r>
      <w:r w:rsidR="003131BA">
        <w:rPr>
          <w:sz w:val="22"/>
          <w:szCs w:val="22"/>
          <w:lang w:val="x-none"/>
        </w:rPr>
        <w:t>netto</w:t>
      </w:r>
      <w:r w:rsidRPr="00F66B33">
        <w:rPr>
          <w:sz w:val="22"/>
          <w:szCs w:val="22"/>
          <w:lang w:val="x-none"/>
        </w:rPr>
        <w:t xml:space="preserve"> ustalonego w § 3 ust. 2 Umowy,</w:t>
      </w:r>
    </w:p>
    <w:p w14:paraId="6F50CC51" w14:textId="59BBA042" w:rsidR="00CF4D36" w:rsidRPr="00F66B33" w:rsidRDefault="00CF4D36" w:rsidP="00B41039">
      <w:pPr>
        <w:widowControl/>
        <w:numPr>
          <w:ilvl w:val="0"/>
          <w:numId w:val="52"/>
        </w:numPr>
        <w:tabs>
          <w:tab w:val="num" w:pos="426"/>
        </w:tabs>
        <w:ind w:left="851" w:hanging="425"/>
        <w:jc w:val="both"/>
        <w:rPr>
          <w:sz w:val="22"/>
          <w:szCs w:val="22"/>
          <w:lang w:val="x-none"/>
        </w:rPr>
      </w:pPr>
      <w:r w:rsidRPr="00F66B33">
        <w:rPr>
          <w:sz w:val="22"/>
          <w:szCs w:val="22"/>
          <w:lang w:val="x-none"/>
        </w:rPr>
        <w:t>zwłoki w usunięciu wad stwierdzonych w okresie gwarancji lub rękojmi w wysokości 0</w:t>
      </w:r>
      <w:r w:rsidRPr="00F66B33">
        <w:rPr>
          <w:sz w:val="22"/>
          <w:szCs w:val="22"/>
        </w:rPr>
        <w:t>,5</w:t>
      </w:r>
      <w:r w:rsidRPr="00F66B33">
        <w:rPr>
          <w:sz w:val="22"/>
          <w:szCs w:val="22"/>
          <w:lang w:val="x-none"/>
        </w:rPr>
        <w:t xml:space="preserve">% wynagrodzenia </w:t>
      </w:r>
      <w:r w:rsidR="003131BA">
        <w:rPr>
          <w:sz w:val="22"/>
          <w:szCs w:val="22"/>
          <w:lang w:val="x-none"/>
        </w:rPr>
        <w:t>netto</w:t>
      </w:r>
      <w:r w:rsidRPr="00F66B33">
        <w:rPr>
          <w:sz w:val="22"/>
          <w:szCs w:val="22"/>
          <w:lang w:val="x-none"/>
        </w:rPr>
        <w:t xml:space="preserve"> </w:t>
      </w:r>
      <w:r w:rsidR="003131BA">
        <w:rPr>
          <w:sz w:val="22"/>
          <w:szCs w:val="22"/>
          <w:lang w:val="x-none"/>
        </w:rPr>
        <w:t>urządzenia objętego przedmiotem niniejszej umowy</w:t>
      </w:r>
      <w:r w:rsidR="003131BA">
        <w:rPr>
          <w:sz w:val="22"/>
          <w:szCs w:val="22"/>
        </w:rPr>
        <w:t xml:space="preserve"> </w:t>
      </w:r>
      <w:r w:rsidRPr="00F66B33">
        <w:rPr>
          <w:sz w:val="22"/>
          <w:szCs w:val="22"/>
        </w:rPr>
        <w:t xml:space="preserve">objętego wadą </w:t>
      </w:r>
      <w:r w:rsidRPr="00F66B33">
        <w:rPr>
          <w:sz w:val="22"/>
          <w:szCs w:val="22"/>
          <w:lang w:val="x-none"/>
        </w:rPr>
        <w:t>ustalonego w § 3 ust. 2 Umowy za każdy dzień zwłoki</w:t>
      </w:r>
      <w:r w:rsidRPr="00F66B33">
        <w:rPr>
          <w:sz w:val="22"/>
          <w:szCs w:val="22"/>
        </w:rPr>
        <w:t xml:space="preserve">, lecz nie mniej niż </w:t>
      </w:r>
      <w:r w:rsidR="003131BA">
        <w:rPr>
          <w:sz w:val="22"/>
          <w:szCs w:val="22"/>
        </w:rPr>
        <w:t>2000</w:t>
      </w:r>
      <w:r w:rsidR="000977C0">
        <w:rPr>
          <w:sz w:val="22"/>
          <w:szCs w:val="22"/>
        </w:rPr>
        <w:t>,</w:t>
      </w:r>
      <w:r w:rsidRPr="00F66B33">
        <w:rPr>
          <w:sz w:val="22"/>
          <w:szCs w:val="22"/>
        </w:rPr>
        <w:t>00 PLN,</w:t>
      </w:r>
      <w:r w:rsidRPr="00F66B33">
        <w:rPr>
          <w:sz w:val="22"/>
          <w:szCs w:val="22"/>
          <w:lang w:val="x-none"/>
        </w:rPr>
        <w:t xml:space="preserve"> liczony od dnia następnego w stosunku do terminu (dnia) ustalonego zgodnie z treścią § 5 </w:t>
      </w:r>
      <w:r w:rsidRPr="00F66B33">
        <w:rPr>
          <w:sz w:val="22"/>
          <w:szCs w:val="22"/>
        </w:rPr>
        <w:t xml:space="preserve">ust. 6 </w:t>
      </w:r>
      <w:r w:rsidRPr="00F66B33">
        <w:rPr>
          <w:sz w:val="22"/>
          <w:szCs w:val="22"/>
          <w:lang w:val="x-none"/>
        </w:rPr>
        <w:t>Umowy albo w pisemnym oświadczeniu Stron</w:t>
      </w:r>
      <w:r w:rsidRPr="00F66B33">
        <w:rPr>
          <w:sz w:val="22"/>
          <w:szCs w:val="22"/>
        </w:rPr>
        <w:t xml:space="preserve">, </w:t>
      </w:r>
      <w:r w:rsidRPr="00F66B33">
        <w:rPr>
          <w:sz w:val="22"/>
          <w:szCs w:val="22"/>
          <w:lang w:val="x-none"/>
        </w:rPr>
        <w:t xml:space="preserve">jednak nie więcej niż 20% wynagrodzenia </w:t>
      </w:r>
      <w:r w:rsidR="003131BA">
        <w:rPr>
          <w:sz w:val="22"/>
          <w:szCs w:val="22"/>
          <w:lang w:val="x-none"/>
        </w:rPr>
        <w:t>netto</w:t>
      </w:r>
      <w:r w:rsidRPr="00F66B33">
        <w:rPr>
          <w:sz w:val="22"/>
          <w:szCs w:val="22"/>
          <w:lang w:val="x-none"/>
        </w:rPr>
        <w:t xml:space="preserve"> ustalonego w § 3 ust. 2 Umowy</w:t>
      </w:r>
      <w:r w:rsidRPr="00F66B33">
        <w:rPr>
          <w:sz w:val="22"/>
          <w:szCs w:val="22"/>
        </w:rPr>
        <w:t>,</w:t>
      </w:r>
    </w:p>
    <w:p w14:paraId="09BB2CF9" w14:textId="77777777" w:rsidR="00CF4D36" w:rsidRPr="00F66B33" w:rsidRDefault="00CF4D36" w:rsidP="00B41039">
      <w:pPr>
        <w:widowControl/>
        <w:numPr>
          <w:ilvl w:val="0"/>
          <w:numId w:val="52"/>
        </w:numPr>
        <w:tabs>
          <w:tab w:val="left" w:pos="0"/>
          <w:tab w:val="num" w:pos="426"/>
        </w:tabs>
        <w:ind w:left="851" w:hanging="425"/>
        <w:jc w:val="both"/>
        <w:rPr>
          <w:sz w:val="22"/>
          <w:szCs w:val="22"/>
          <w:lang w:val="x-none"/>
        </w:rPr>
      </w:pPr>
      <w:r w:rsidRPr="00F66B33">
        <w:rPr>
          <w:sz w:val="22"/>
          <w:szCs w:val="22"/>
        </w:rPr>
        <w:t xml:space="preserve">braku doręczenia wystawionej korekty faktury w terminie określonym w § 3 ust. 4 Umowy - w wysokości stanowiącej równowartość należnego podatku od towarów i usług VAT </w:t>
      </w:r>
      <w:r w:rsidRPr="00F66B33">
        <w:rPr>
          <w:sz w:val="22"/>
          <w:szCs w:val="22"/>
        </w:rPr>
        <w:br/>
        <w:t xml:space="preserve">z tytułu </w:t>
      </w:r>
      <w:r w:rsidRPr="00F66B33">
        <w:rPr>
          <w:sz w:val="22"/>
          <w:szCs w:val="22"/>
          <w:lang w:val="x-none"/>
        </w:rPr>
        <w:t>przedmiotowej</w:t>
      </w:r>
      <w:r w:rsidRPr="00F66B33">
        <w:rPr>
          <w:sz w:val="22"/>
          <w:szCs w:val="22"/>
        </w:rPr>
        <w:t xml:space="preserve"> dostawy,</w:t>
      </w:r>
    </w:p>
    <w:p w14:paraId="6CB91582" w14:textId="19A15230" w:rsidR="00CF4D36" w:rsidRPr="00F66B33" w:rsidRDefault="00CF4D36" w:rsidP="00CF4D36">
      <w:pPr>
        <w:tabs>
          <w:tab w:val="num" w:pos="0"/>
          <w:tab w:val="left" w:pos="426"/>
        </w:tabs>
        <w:suppressAutoHyphens w:val="0"/>
        <w:ind w:left="426" w:right="-42"/>
        <w:jc w:val="both"/>
        <w:rPr>
          <w:sz w:val="22"/>
          <w:szCs w:val="22"/>
        </w:rPr>
      </w:pPr>
      <w:r w:rsidRPr="00F66B33">
        <w:rPr>
          <w:sz w:val="22"/>
          <w:szCs w:val="22"/>
        </w:rPr>
        <w:t xml:space="preserve">przy czym łączna maksymalna wysokość kar Umownych ze wszystkich tytułów wskazanych powyżej nie może przekroczyć 25% wynagrodzenia </w:t>
      </w:r>
      <w:r w:rsidR="003131BA">
        <w:rPr>
          <w:sz w:val="22"/>
          <w:szCs w:val="22"/>
        </w:rPr>
        <w:t>netto</w:t>
      </w:r>
      <w:r w:rsidRPr="00F66B33">
        <w:rPr>
          <w:sz w:val="22"/>
          <w:szCs w:val="22"/>
        </w:rPr>
        <w:t xml:space="preserve"> ustalonego w § 3 ust. 2 Umowy.</w:t>
      </w:r>
    </w:p>
    <w:p w14:paraId="137B2041" w14:textId="77777777" w:rsidR="00CF4D36" w:rsidRPr="00F66B33" w:rsidRDefault="00CF4D36" w:rsidP="00B41039">
      <w:pPr>
        <w:widowControl/>
        <w:numPr>
          <w:ilvl w:val="3"/>
          <w:numId w:val="54"/>
        </w:numPr>
        <w:tabs>
          <w:tab w:val="clear" w:pos="2880"/>
          <w:tab w:val="num" w:pos="0"/>
          <w:tab w:val="num" w:pos="2444"/>
        </w:tabs>
        <w:ind w:left="426" w:hanging="426"/>
        <w:jc w:val="both"/>
        <w:rPr>
          <w:sz w:val="22"/>
          <w:szCs w:val="22"/>
        </w:rPr>
      </w:pPr>
      <w:r w:rsidRPr="00F66B33">
        <w:rPr>
          <w:sz w:val="22"/>
          <w:szCs w:val="22"/>
        </w:rPr>
        <w:t>Zamawiający zapłaci Wykonawcy karę Umowną w przypadku odstąpienia od niniejszej Umowy przez Wykonawcę z przyczyn leżących wyłącznie po stronie Zamawiającego, z wyłączeniem okoliczności wskazanej w § 7 ust. 4 Umowy, w wysokości 10%</w:t>
      </w:r>
      <w:r w:rsidRPr="00F66B33">
        <w:rPr>
          <w:sz w:val="22"/>
          <w:szCs w:val="22"/>
          <w:lang w:val="x-none"/>
        </w:rPr>
        <w:t xml:space="preserve"> wynagrodzenia brutto ustalonego </w:t>
      </w:r>
      <w:r w:rsidRPr="00F66B33">
        <w:rPr>
          <w:sz w:val="22"/>
          <w:szCs w:val="22"/>
          <w:lang w:val="x-none"/>
        </w:rPr>
        <w:br/>
        <w:t>w § 3 ust. 2 Umowy</w:t>
      </w:r>
      <w:r w:rsidRPr="00F66B33">
        <w:rPr>
          <w:sz w:val="22"/>
          <w:szCs w:val="22"/>
        </w:rPr>
        <w:t>.</w:t>
      </w:r>
    </w:p>
    <w:p w14:paraId="7591132F" w14:textId="77777777" w:rsidR="00CF4D36" w:rsidRPr="00F66B33" w:rsidRDefault="00CF4D36" w:rsidP="00B41039">
      <w:pPr>
        <w:widowControl/>
        <w:numPr>
          <w:ilvl w:val="3"/>
          <w:numId w:val="54"/>
        </w:numPr>
        <w:tabs>
          <w:tab w:val="clear" w:pos="2880"/>
          <w:tab w:val="num" w:pos="0"/>
          <w:tab w:val="num" w:pos="2444"/>
        </w:tabs>
        <w:ind w:left="426" w:hanging="426"/>
        <w:jc w:val="both"/>
        <w:rPr>
          <w:sz w:val="22"/>
          <w:szCs w:val="22"/>
        </w:rPr>
      </w:pPr>
      <w:r w:rsidRPr="00F66B33">
        <w:rPr>
          <w:sz w:val="22"/>
          <w:szCs w:val="22"/>
          <w:lang w:bidi="pl-PL"/>
        </w:rPr>
        <w:t xml:space="preserve">Jeżeli wysokość naliczonych kar Umownych nie pokrywa rzeczywiście poniesionej szkody, Zamawiający może dochodzić odszkodowania uzupełniającego, </w:t>
      </w:r>
      <w:r w:rsidRPr="00F66B33">
        <w:rPr>
          <w:sz w:val="22"/>
          <w:szCs w:val="22"/>
        </w:rPr>
        <w:t xml:space="preserve">przy czym kary Umowne określone w ust. 2 i 3 mają charakter </w:t>
      </w:r>
      <w:proofErr w:type="spellStart"/>
      <w:r w:rsidRPr="00F66B33">
        <w:rPr>
          <w:sz w:val="22"/>
          <w:szCs w:val="22"/>
        </w:rPr>
        <w:t>zaliczalny</w:t>
      </w:r>
      <w:proofErr w:type="spellEnd"/>
      <w:r w:rsidRPr="00F66B33">
        <w:rPr>
          <w:sz w:val="22"/>
          <w:szCs w:val="22"/>
        </w:rPr>
        <w:t xml:space="preserve"> na poczet przedmiotowego odszkodowania uzupełniającego.</w:t>
      </w:r>
    </w:p>
    <w:p w14:paraId="5999ED68" w14:textId="77777777" w:rsidR="00CF4D36" w:rsidRPr="00F66B33" w:rsidRDefault="00CF4D36" w:rsidP="00B41039">
      <w:pPr>
        <w:widowControl/>
        <w:numPr>
          <w:ilvl w:val="3"/>
          <w:numId w:val="54"/>
        </w:numPr>
        <w:tabs>
          <w:tab w:val="clear" w:pos="2880"/>
          <w:tab w:val="num" w:pos="0"/>
          <w:tab w:val="num" w:pos="2444"/>
        </w:tabs>
        <w:ind w:left="426" w:hanging="426"/>
        <w:jc w:val="both"/>
        <w:rPr>
          <w:sz w:val="22"/>
          <w:szCs w:val="22"/>
        </w:rPr>
      </w:pPr>
      <w:r w:rsidRPr="00F66B33">
        <w:rPr>
          <w:sz w:val="22"/>
          <w:szCs w:val="22"/>
          <w:lang w:val="x-none"/>
        </w:rPr>
        <w:t>Roszczenie o zapłatę kar Umownych staje się wymagalne począwszy od dnia następnego po dniu, w którym miały miejsce okoliczności faktyczne określone w niniejszej Umowie stanowiące podstawę do ich naliczenia.</w:t>
      </w:r>
    </w:p>
    <w:p w14:paraId="01358806" w14:textId="7F1403B0" w:rsidR="00CF4D36" w:rsidRPr="00F66B33" w:rsidRDefault="00CF4D36" w:rsidP="00B41039">
      <w:pPr>
        <w:widowControl/>
        <w:numPr>
          <w:ilvl w:val="3"/>
          <w:numId w:val="54"/>
        </w:numPr>
        <w:tabs>
          <w:tab w:val="clear" w:pos="2880"/>
          <w:tab w:val="num" w:pos="0"/>
          <w:tab w:val="num" w:pos="2444"/>
        </w:tabs>
        <w:ind w:left="426" w:hanging="426"/>
        <w:jc w:val="both"/>
        <w:rPr>
          <w:sz w:val="22"/>
          <w:szCs w:val="22"/>
        </w:rPr>
      </w:pPr>
      <w:r w:rsidRPr="00F66B33">
        <w:rPr>
          <w:sz w:val="22"/>
          <w:szCs w:val="22"/>
          <w:lang w:val="x-none"/>
        </w:rPr>
        <w:t>Zamawiający jest uprawniony do potrącenia ewentualnych kar Umownych z należnej Wykonawcy kwoty wynagrodzenia określonej w fakturze</w:t>
      </w:r>
      <w:r w:rsidRPr="00F66B33">
        <w:rPr>
          <w:sz w:val="22"/>
          <w:szCs w:val="22"/>
        </w:rPr>
        <w:t xml:space="preserve"> lub innych ewentualnych wymagalnych wierzytelności Wykonawcy względem Zamawiającego, </w:t>
      </w:r>
      <w:r w:rsidR="003131BA">
        <w:rPr>
          <w:sz w:val="22"/>
          <w:szCs w:val="22"/>
        </w:rPr>
        <w:t>bez konieczności uzyskania odrębnego oświadczenia woli Wykonawcy w tym zakresie.</w:t>
      </w:r>
      <w:r w:rsidRPr="00F66B33">
        <w:rPr>
          <w:sz w:val="22"/>
          <w:szCs w:val="22"/>
        </w:rPr>
        <w:t>.</w:t>
      </w:r>
    </w:p>
    <w:p w14:paraId="7DB00E77" w14:textId="77777777" w:rsidR="00CF4D36" w:rsidRPr="00F66B33" w:rsidRDefault="00CF4D36" w:rsidP="00B41039">
      <w:pPr>
        <w:widowControl/>
        <w:numPr>
          <w:ilvl w:val="3"/>
          <w:numId w:val="54"/>
        </w:numPr>
        <w:tabs>
          <w:tab w:val="clear" w:pos="2880"/>
          <w:tab w:val="num" w:pos="0"/>
          <w:tab w:val="num" w:pos="2444"/>
        </w:tabs>
        <w:ind w:left="426" w:hanging="426"/>
        <w:jc w:val="both"/>
        <w:rPr>
          <w:sz w:val="22"/>
          <w:szCs w:val="22"/>
        </w:rPr>
      </w:pPr>
      <w:r w:rsidRPr="00F66B33">
        <w:rPr>
          <w:sz w:val="22"/>
          <w:szCs w:val="22"/>
          <w:lang w:val="x-none"/>
        </w:rPr>
        <w:t>Zapłata kar Umownych nie zwalnia Wykonawcy od obowiązku wykonania Umowy.</w:t>
      </w:r>
    </w:p>
    <w:p w14:paraId="6627E596" w14:textId="77777777" w:rsidR="00CF4D36" w:rsidRPr="00F66B33" w:rsidRDefault="00CF4D36" w:rsidP="00CF4D36">
      <w:pPr>
        <w:widowControl/>
        <w:ind w:left="284"/>
        <w:jc w:val="both"/>
        <w:rPr>
          <w:sz w:val="22"/>
          <w:szCs w:val="22"/>
        </w:rPr>
      </w:pPr>
    </w:p>
    <w:p w14:paraId="239FA8B3" w14:textId="7121DF75" w:rsidR="00CF4D36" w:rsidRPr="00F66B33" w:rsidRDefault="00CF4D36" w:rsidP="00CF4D36">
      <w:pPr>
        <w:tabs>
          <w:tab w:val="left" w:pos="0"/>
        </w:tabs>
        <w:rPr>
          <w:b/>
          <w:bCs/>
          <w:sz w:val="22"/>
          <w:szCs w:val="22"/>
        </w:rPr>
      </w:pPr>
      <w:r w:rsidRPr="00F66B33">
        <w:rPr>
          <w:b/>
          <w:bCs/>
          <w:sz w:val="22"/>
          <w:szCs w:val="22"/>
        </w:rPr>
        <w:t xml:space="preserve">§ 7 </w:t>
      </w:r>
    </w:p>
    <w:p w14:paraId="3F17A282" w14:textId="77777777" w:rsidR="00CF4D36" w:rsidRPr="00F66B33" w:rsidRDefault="00CF4D36" w:rsidP="00B41039">
      <w:pPr>
        <w:widowControl/>
        <w:numPr>
          <w:ilvl w:val="0"/>
          <w:numId w:val="49"/>
        </w:numPr>
        <w:tabs>
          <w:tab w:val="num" w:pos="0"/>
        </w:tabs>
        <w:ind w:left="426" w:hanging="426"/>
        <w:jc w:val="both"/>
        <w:rPr>
          <w:sz w:val="22"/>
          <w:szCs w:val="22"/>
        </w:rPr>
      </w:pPr>
      <w:r w:rsidRPr="00F66B33">
        <w:rPr>
          <w:sz w:val="22"/>
          <w:szCs w:val="22"/>
        </w:rPr>
        <w:t>Oprócz przypadków wymienionych w Kodeksie cywilnym Stronom przysługuje prawo odstąpienia od niniejszej Umowy w razie zaistnienia okoliczności wskazanych w ust. 2</w:t>
      </w:r>
    </w:p>
    <w:p w14:paraId="08C23A02" w14:textId="77777777" w:rsidR="00CF4D36" w:rsidRPr="00F66B33" w:rsidRDefault="00CF4D36" w:rsidP="00B41039">
      <w:pPr>
        <w:widowControl/>
        <w:numPr>
          <w:ilvl w:val="0"/>
          <w:numId w:val="49"/>
        </w:numPr>
        <w:tabs>
          <w:tab w:val="num" w:pos="0"/>
        </w:tabs>
        <w:ind w:left="426" w:hanging="426"/>
        <w:jc w:val="both"/>
        <w:rPr>
          <w:sz w:val="22"/>
          <w:szCs w:val="22"/>
        </w:rPr>
      </w:pPr>
      <w:r w:rsidRPr="00F66B33">
        <w:rPr>
          <w:sz w:val="22"/>
          <w:szCs w:val="22"/>
        </w:rPr>
        <w:t xml:space="preserve">Zamawiający może odstąpić od Umowy nie wcześniej niż w terminie 30 dni oraz nie później niż do upływu okresu rękojmi na wady przedmiotu Umowy od dnia powzięcia wiadomości </w:t>
      </w:r>
      <w:r w:rsidRPr="00F66B33">
        <w:rPr>
          <w:sz w:val="22"/>
          <w:szCs w:val="22"/>
        </w:rPr>
        <w:br/>
        <w:t>o zaistnieniu jednej z poniższych okoliczności, to jest gdy:</w:t>
      </w:r>
    </w:p>
    <w:p w14:paraId="1E381DF8" w14:textId="77777777" w:rsidR="00CF4D36" w:rsidRPr="00F66B33" w:rsidRDefault="00CF4D36" w:rsidP="00B41039">
      <w:pPr>
        <w:widowControl/>
        <w:numPr>
          <w:ilvl w:val="2"/>
          <w:numId w:val="50"/>
        </w:numPr>
        <w:tabs>
          <w:tab w:val="left" w:pos="0"/>
          <w:tab w:val="num" w:pos="284"/>
        </w:tabs>
        <w:ind w:left="851" w:hanging="425"/>
        <w:jc w:val="both"/>
        <w:rPr>
          <w:sz w:val="22"/>
          <w:szCs w:val="22"/>
        </w:rPr>
      </w:pPr>
      <w:r w:rsidRPr="00F66B33">
        <w:rPr>
          <w:sz w:val="22"/>
          <w:szCs w:val="22"/>
        </w:rPr>
        <w:lastRenderedPageBreak/>
        <w:t>Wykonawca na skutek swojej niewypłacalności nie wykonuje zobowiązań pieniężnych przez okres co najmniej 3 miesięcy,</w:t>
      </w:r>
    </w:p>
    <w:p w14:paraId="69E27242" w14:textId="77777777" w:rsidR="00CF4D36" w:rsidRPr="00F66B33" w:rsidRDefault="00CF4D36" w:rsidP="00B41039">
      <w:pPr>
        <w:widowControl/>
        <w:numPr>
          <w:ilvl w:val="2"/>
          <w:numId w:val="50"/>
        </w:numPr>
        <w:tabs>
          <w:tab w:val="left" w:pos="0"/>
          <w:tab w:val="left" w:pos="851"/>
        </w:tabs>
        <w:ind w:left="851" w:hanging="425"/>
        <w:jc w:val="both"/>
        <w:rPr>
          <w:sz w:val="22"/>
          <w:szCs w:val="22"/>
        </w:rPr>
      </w:pPr>
      <w:r w:rsidRPr="00F66B33">
        <w:rPr>
          <w:sz w:val="22"/>
          <w:szCs w:val="22"/>
        </w:rPr>
        <w:t>została podjęta likwidacja Wykonawcy lub nastąpiło rozwiązanie Wykonawcy bez przeprowadzenia likwidacji, bądź zakończenie prowadzenia działalności gospodarczej przez Wykonawcę bądź wykreślenie Wykonawcy jako przedsiębiorcy z CEIDG albo śmierć Wykonawcy będącego osobą fizyczną,</w:t>
      </w:r>
    </w:p>
    <w:p w14:paraId="2F462C8A" w14:textId="77777777" w:rsidR="00CF4D36" w:rsidRPr="00F66B33" w:rsidRDefault="00CF4D36" w:rsidP="00B41039">
      <w:pPr>
        <w:widowControl/>
        <w:numPr>
          <w:ilvl w:val="2"/>
          <w:numId w:val="50"/>
        </w:numPr>
        <w:tabs>
          <w:tab w:val="left" w:pos="0"/>
          <w:tab w:val="left" w:pos="851"/>
        </w:tabs>
        <w:ind w:left="851" w:hanging="425"/>
        <w:jc w:val="both"/>
        <w:rPr>
          <w:sz w:val="22"/>
          <w:szCs w:val="22"/>
        </w:rPr>
      </w:pPr>
      <w:r w:rsidRPr="00F66B33">
        <w:rPr>
          <w:sz w:val="22"/>
          <w:szCs w:val="22"/>
        </w:rPr>
        <w:t>w stopniu uniemożliwiającym należyte wykonanie przedmiotu zamówienia,</w:t>
      </w:r>
    </w:p>
    <w:p w14:paraId="32276674" w14:textId="77777777" w:rsidR="00CF4D36" w:rsidRPr="00F66B33" w:rsidRDefault="00CF4D36" w:rsidP="00B41039">
      <w:pPr>
        <w:widowControl/>
        <w:numPr>
          <w:ilvl w:val="2"/>
          <w:numId w:val="50"/>
        </w:numPr>
        <w:tabs>
          <w:tab w:val="left" w:pos="0"/>
          <w:tab w:val="left" w:pos="851"/>
        </w:tabs>
        <w:ind w:left="851" w:hanging="425"/>
        <w:jc w:val="both"/>
        <w:rPr>
          <w:sz w:val="22"/>
          <w:szCs w:val="22"/>
        </w:rPr>
      </w:pPr>
      <w:r w:rsidRPr="00F66B33">
        <w:rPr>
          <w:rFonts w:eastAsia="Garamond"/>
          <w:sz w:val="22"/>
          <w:szCs w:val="22"/>
          <w:lang w:eastAsia="en-US"/>
        </w:rPr>
        <w:t xml:space="preserve">wystąpiło u Wykonawcy znaczne zadłużenie, w szczególności skierowanie przeciwko Wykonawcy zajęć komorniczych lub innych zajęć uprawnionych organów o łącznej wartości przekraczającej 50 000,00 PLN (słownie: pięćdziesiąt tysięcy złotych </w:t>
      </w:r>
      <w:r w:rsidRPr="00F66B33">
        <w:rPr>
          <w:rFonts w:eastAsia="Garamond"/>
          <w:sz w:val="22"/>
          <w:szCs w:val="22"/>
          <w:vertAlign w:val="superscript"/>
          <w:lang w:eastAsia="en-US"/>
        </w:rPr>
        <w:t>00</w:t>
      </w:r>
      <w:r w:rsidRPr="00F66B33">
        <w:rPr>
          <w:rFonts w:eastAsia="Garamond"/>
          <w:sz w:val="22"/>
          <w:szCs w:val="22"/>
          <w:lang w:eastAsia="en-US"/>
        </w:rPr>
        <w:t>/</w:t>
      </w:r>
      <w:r w:rsidRPr="00F66B33">
        <w:rPr>
          <w:rFonts w:eastAsia="Garamond"/>
          <w:sz w:val="22"/>
          <w:szCs w:val="22"/>
          <w:vertAlign w:val="subscript"/>
          <w:lang w:eastAsia="en-US"/>
        </w:rPr>
        <w:t>100</w:t>
      </w:r>
      <w:r w:rsidRPr="00F66B33">
        <w:rPr>
          <w:rFonts w:eastAsia="Garamond"/>
          <w:sz w:val="22"/>
          <w:szCs w:val="22"/>
          <w:lang w:eastAsia="en-US"/>
        </w:rPr>
        <w:t>)</w:t>
      </w:r>
      <w:r w:rsidRPr="00F66B33">
        <w:rPr>
          <w:sz w:val="22"/>
          <w:szCs w:val="22"/>
        </w:rPr>
        <w:t>.</w:t>
      </w:r>
    </w:p>
    <w:p w14:paraId="2C922C16" w14:textId="77777777" w:rsidR="00CF4D36" w:rsidRPr="002C595B" w:rsidRDefault="00CF4D36" w:rsidP="00B41039">
      <w:pPr>
        <w:widowControl/>
        <w:numPr>
          <w:ilvl w:val="0"/>
          <w:numId w:val="49"/>
        </w:numPr>
        <w:tabs>
          <w:tab w:val="num" w:pos="0"/>
        </w:tabs>
        <w:ind w:left="426" w:hanging="426"/>
        <w:jc w:val="both"/>
        <w:rPr>
          <w:color w:val="000000" w:themeColor="text1"/>
          <w:sz w:val="22"/>
          <w:szCs w:val="22"/>
          <w:lang w:bidi="pl-PL"/>
        </w:rPr>
      </w:pPr>
      <w:r w:rsidRPr="00F66B33">
        <w:rPr>
          <w:sz w:val="22"/>
          <w:szCs w:val="22"/>
          <w:lang w:bidi="pl-PL"/>
        </w:rPr>
        <w:t xml:space="preserve">Ponadto Zamawiający może odstąpić od Umowy, w terminie 30 dni licząc od powzięcia wiadomości o tym, iż Wykonawca dostarczył sprzęt nie odpowiadający warunkom Umowy lub przekroczył terminu realizacji </w:t>
      </w:r>
      <w:r w:rsidRPr="002C595B">
        <w:rPr>
          <w:color w:val="000000" w:themeColor="text1"/>
          <w:sz w:val="22"/>
          <w:szCs w:val="22"/>
          <w:lang w:bidi="pl-PL"/>
        </w:rPr>
        <w:t>Umowy o 7 dni, bez konieczności wskazania przez Zamawiającego dodatkowego terminu dostawy.</w:t>
      </w:r>
    </w:p>
    <w:p w14:paraId="7EB20774" w14:textId="77777777" w:rsidR="00CF4D36" w:rsidRPr="002C595B" w:rsidRDefault="00CF4D36" w:rsidP="00B41039">
      <w:pPr>
        <w:widowControl/>
        <w:numPr>
          <w:ilvl w:val="0"/>
          <w:numId w:val="49"/>
        </w:numPr>
        <w:tabs>
          <w:tab w:val="num" w:pos="0"/>
        </w:tabs>
        <w:ind w:left="426" w:hanging="426"/>
        <w:jc w:val="both"/>
        <w:rPr>
          <w:color w:val="000000" w:themeColor="text1"/>
          <w:sz w:val="22"/>
          <w:szCs w:val="22"/>
        </w:rPr>
      </w:pPr>
      <w:r w:rsidRPr="002C595B">
        <w:rPr>
          <w:color w:val="000000" w:themeColor="text1"/>
          <w:sz w:val="22"/>
          <w:szCs w:val="22"/>
        </w:rPr>
        <w:t xml:space="preserve">Zamawiający, niezależnie </w:t>
      </w:r>
      <w:r w:rsidRPr="002C595B">
        <w:rPr>
          <w:color w:val="000000" w:themeColor="text1"/>
          <w:sz w:val="22"/>
          <w:szCs w:val="22"/>
          <w:lang w:eastAsia="en-US"/>
        </w:rPr>
        <w:t>postanowień</w:t>
      </w:r>
      <w:r w:rsidRPr="002C595B">
        <w:rPr>
          <w:color w:val="000000" w:themeColor="text1"/>
          <w:sz w:val="22"/>
          <w:szCs w:val="22"/>
        </w:rPr>
        <w:t xml:space="preserve"> ust. 2 oraz 3 powyżej, w razie wystąpienia poniżej </w:t>
      </w:r>
      <w:r w:rsidRPr="002C595B">
        <w:rPr>
          <w:color w:val="000000" w:themeColor="text1"/>
          <w:sz w:val="22"/>
          <w:szCs w:val="22"/>
          <w:lang w:bidi="pl-PL"/>
        </w:rPr>
        <w:t>wskazanych</w:t>
      </w:r>
      <w:r w:rsidRPr="002C595B">
        <w:rPr>
          <w:color w:val="000000" w:themeColor="text1"/>
          <w:sz w:val="22"/>
          <w:szCs w:val="22"/>
        </w:rPr>
        <w:t xml:space="preserve"> okoliczności:</w:t>
      </w:r>
    </w:p>
    <w:p w14:paraId="0ED4E794" w14:textId="4F843FCA" w:rsidR="00CF4D36" w:rsidRPr="002C595B" w:rsidRDefault="00CF4D36" w:rsidP="0020660F">
      <w:pPr>
        <w:numPr>
          <w:ilvl w:val="1"/>
          <w:numId w:val="62"/>
        </w:numPr>
        <w:tabs>
          <w:tab w:val="left" w:pos="284"/>
        </w:tabs>
        <w:suppressAutoHyphens w:val="0"/>
        <w:autoSpaceDE w:val="0"/>
        <w:autoSpaceDN w:val="0"/>
        <w:ind w:left="709" w:right="-2" w:hanging="425"/>
        <w:jc w:val="both"/>
        <w:rPr>
          <w:color w:val="000000" w:themeColor="text1"/>
          <w:sz w:val="22"/>
          <w:szCs w:val="22"/>
        </w:rPr>
      </w:pPr>
      <w:r w:rsidRPr="002C595B">
        <w:rPr>
          <w:color w:val="000000" w:themeColor="text1"/>
          <w:sz w:val="22"/>
          <w:szCs w:val="22"/>
        </w:rPr>
        <w:t xml:space="preserve">w terminie 30 dni od dnia powzięcia wiadomości o zaistnieniu istotnej zmiany okoliczności powodującej, że </w:t>
      </w:r>
      <w:r w:rsidRPr="002C595B">
        <w:rPr>
          <w:color w:val="000000" w:themeColor="text1"/>
          <w:sz w:val="22"/>
          <w:szCs w:val="22"/>
          <w:lang w:eastAsia="en-US"/>
        </w:rPr>
        <w:t>wykonanie</w:t>
      </w:r>
      <w:r w:rsidRPr="002C595B">
        <w:rPr>
          <w:color w:val="000000" w:themeColor="text1"/>
          <w:sz w:val="22"/>
          <w:szCs w:val="22"/>
        </w:rPr>
        <w:t xml:space="preserve"> Umowy nie leży w interesie publicznym, czego nie można było przewidzieć w chwili zawarcia Umowy, lub dalsze wykonywanie Umowy może zagrozić podstawowemu interesowi bezpieczeństwa państwa lub bezpieczeństwu publicznemu </w:t>
      </w:r>
      <w:r w:rsidR="0020660F">
        <w:rPr>
          <w:color w:val="000000" w:themeColor="text1"/>
          <w:sz w:val="22"/>
          <w:szCs w:val="22"/>
        </w:rPr>
        <w:br/>
      </w:r>
      <w:r w:rsidRPr="002C595B">
        <w:rPr>
          <w:color w:val="000000" w:themeColor="text1"/>
          <w:sz w:val="22"/>
          <w:szCs w:val="22"/>
        </w:rPr>
        <w:t>(art. 456 ust. 1 pkt 1 PZP),</w:t>
      </w:r>
    </w:p>
    <w:p w14:paraId="18C4C4C0" w14:textId="77777777" w:rsidR="00CF4D36" w:rsidRPr="0020660F" w:rsidRDefault="00CF4D36" w:rsidP="00B41039">
      <w:pPr>
        <w:numPr>
          <w:ilvl w:val="1"/>
          <w:numId w:val="62"/>
        </w:numPr>
        <w:tabs>
          <w:tab w:val="left" w:pos="284"/>
        </w:tabs>
        <w:suppressAutoHyphens w:val="0"/>
        <w:autoSpaceDE w:val="0"/>
        <w:autoSpaceDN w:val="0"/>
        <w:ind w:left="709" w:right="134" w:hanging="425"/>
        <w:jc w:val="both"/>
        <w:rPr>
          <w:color w:val="000000" w:themeColor="text1"/>
          <w:sz w:val="22"/>
          <w:szCs w:val="22"/>
        </w:rPr>
      </w:pPr>
      <w:r w:rsidRPr="0020660F">
        <w:rPr>
          <w:color w:val="000000" w:themeColor="text1"/>
          <w:sz w:val="22"/>
          <w:szCs w:val="22"/>
        </w:rPr>
        <w:t>gdy dokonano zmiany Umowy z naruszeniem art. 454 i art. 455 PZP,</w:t>
      </w:r>
    </w:p>
    <w:p w14:paraId="4FBCC521" w14:textId="77777777" w:rsidR="00CF4D36" w:rsidRPr="0020660F" w:rsidRDefault="00CF4D36" w:rsidP="00B41039">
      <w:pPr>
        <w:numPr>
          <w:ilvl w:val="1"/>
          <w:numId w:val="62"/>
        </w:numPr>
        <w:tabs>
          <w:tab w:val="left" w:pos="284"/>
        </w:tabs>
        <w:suppressAutoHyphens w:val="0"/>
        <w:autoSpaceDE w:val="0"/>
        <w:autoSpaceDN w:val="0"/>
        <w:ind w:left="709" w:right="134" w:hanging="425"/>
        <w:jc w:val="both"/>
        <w:rPr>
          <w:color w:val="000000" w:themeColor="text1"/>
          <w:sz w:val="22"/>
          <w:szCs w:val="22"/>
        </w:rPr>
      </w:pPr>
      <w:r w:rsidRPr="0020660F">
        <w:rPr>
          <w:color w:val="000000" w:themeColor="text1"/>
          <w:sz w:val="22"/>
          <w:szCs w:val="22"/>
        </w:rPr>
        <w:t>wykonawca w chwili zawarcia Umowy podlegał wykluczeniu na podstawie art. 108 PZP,</w:t>
      </w:r>
    </w:p>
    <w:p w14:paraId="17E3527D" w14:textId="7951520B" w:rsidR="00CF4D36" w:rsidRPr="0020660F" w:rsidRDefault="00CF4D36" w:rsidP="0020660F">
      <w:pPr>
        <w:numPr>
          <w:ilvl w:val="1"/>
          <w:numId w:val="62"/>
        </w:numPr>
        <w:tabs>
          <w:tab w:val="left" w:pos="284"/>
        </w:tabs>
        <w:suppressAutoHyphens w:val="0"/>
        <w:autoSpaceDE w:val="0"/>
        <w:autoSpaceDN w:val="0"/>
        <w:ind w:left="709" w:right="-2" w:hanging="425"/>
        <w:jc w:val="both"/>
        <w:rPr>
          <w:color w:val="000000" w:themeColor="text1"/>
          <w:sz w:val="22"/>
          <w:szCs w:val="22"/>
          <w:lang w:bidi="pl-PL"/>
        </w:rPr>
      </w:pPr>
      <w:r w:rsidRPr="0020660F">
        <w:rPr>
          <w:color w:val="000000" w:themeColor="text1"/>
          <w:sz w:val="22"/>
          <w:szCs w:val="22"/>
        </w:rPr>
        <w:t xml:space="preserve">Trybunał Sprawiedliwości Unii Europejskiej stwierdził, w ramach procedury przewidzianej </w:t>
      </w:r>
      <w:r w:rsidR="0020660F">
        <w:rPr>
          <w:color w:val="000000" w:themeColor="text1"/>
          <w:sz w:val="22"/>
          <w:szCs w:val="22"/>
        </w:rPr>
        <w:br/>
      </w:r>
      <w:r w:rsidRPr="0020660F">
        <w:rPr>
          <w:color w:val="000000" w:themeColor="text1"/>
          <w:sz w:val="22"/>
          <w:szCs w:val="22"/>
        </w:rPr>
        <w:t xml:space="preserve">w art. 258 Traktatu o funkcjonowaniu Unii Europejskiej, że Rzeczpospolita Polska uchybiła zobowiązaniom, które ciążą na niej na mocy Traktatów, dyrektywy 2014/24/UE, dyrektywy 2014/25/UE i dyrektywy 2009/81/WE, z uwagi na to, że Zamawiający udzielił zamówienia </w:t>
      </w:r>
      <w:r w:rsidR="0020660F">
        <w:rPr>
          <w:color w:val="000000" w:themeColor="text1"/>
          <w:sz w:val="22"/>
          <w:szCs w:val="22"/>
        </w:rPr>
        <w:br/>
      </w:r>
      <w:r w:rsidRPr="0020660F">
        <w:rPr>
          <w:color w:val="000000" w:themeColor="text1"/>
          <w:sz w:val="22"/>
          <w:szCs w:val="22"/>
        </w:rPr>
        <w:t>z naruszeniem prawa Unii Europejskiej.</w:t>
      </w:r>
    </w:p>
    <w:p w14:paraId="2E232246" w14:textId="1F0AF76E" w:rsidR="00390FDB" w:rsidRPr="002C595B" w:rsidRDefault="00390FDB" w:rsidP="00B41039">
      <w:pPr>
        <w:pStyle w:val="Akapitzlist"/>
        <w:numPr>
          <w:ilvl w:val="1"/>
          <w:numId w:val="62"/>
        </w:numPr>
        <w:rPr>
          <w:color w:val="000000" w:themeColor="text1"/>
          <w:sz w:val="22"/>
          <w:lang w:eastAsia="pl-PL" w:bidi="pl-PL"/>
        </w:rPr>
      </w:pPr>
      <w:r w:rsidRPr="002C595B">
        <w:rPr>
          <w:color w:val="000000" w:themeColor="text1"/>
          <w:sz w:val="22"/>
          <w:lang w:eastAsia="pl-PL" w:bidi="pl-PL"/>
        </w:rPr>
        <w:t>jeżeli środki publiczne, które Zamawiający zamierzał przeznaczyć na sfinansowanie całości lub części zamówienia, nie zostały mu przyznane zgodnie z art. 257 ustawy PZP.</w:t>
      </w:r>
    </w:p>
    <w:p w14:paraId="06E0548A" w14:textId="77777777" w:rsidR="00CF4D36" w:rsidRPr="002C595B" w:rsidRDefault="00CF4D36" w:rsidP="00B41039">
      <w:pPr>
        <w:widowControl/>
        <w:numPr>
          <w:ilvl w:val="0"/>
          <w:numId w:val="49"/>
        </w:numPr>
        <w:tabs>
          <w:tab w:val="left" w:pos="0"/>
        </w:tabs>
        <w:ind w:left="426" w:hanging="426"/>
        <w:jc w:val="both"/>
        <w:rPr>
          <w:color w:val="000000" w:themeColor="text1"/>
          <w:sz w:val="22"/>
          <w:szCs w:val="22"/>
          <w:lang w:bidi="pl-PL"/>
        </w:rPr>
      </w:pPr>
      <w:r w:rsidRPr="002C595B">
        <w:rPr>
          <w:color w:val="000000" w:themeColor="text1"/>
          <w:sz w:val="22"/>
          <w:szCs w:val="22"/>
          <w:lang w:bidi="pl-PL"/>
        </w:rPr>
        <w:t>W przypadkach odstąpienia od Umowy przez Zamawiającego na podstawie ust. 4, Wykonawca może żądać wyłącznie wynagrodzenia należnego z tytułu wykonania części Umowy potwierdzonego protokołem.</w:t>
      </w:r>
    </w:p>
    <w:p w14:paraId="6717DE6A" w14:textId="77777777" w:rsidR="00CF4D36" w:rsidRPr="00F66B33" w:rsidRDefault="00CF4D36" w:rsidP="00B41039">
      <w:pPr>
        <w:widowControl/>
        <w:numPr>
          <w:ilvl w:val="0"/>
          <w:numId w:val="49"/>
        </w:numPr>
        <w:tabs>
          <w:tab w:val="left" w:pos="0"/>
        </w:tabs>
        <w:ind w:left="426" w:hanging="426"/>
        <w:jc w:val="both"/>
        <w:rPr>
          <w:sz w:val="22"/>
          <w:szCs w:val="22"/>
        </w:rPr>
      </w:pPr>
      <w:r w:rsidRPr="002C595B">
        <w:rPr>
          <w:color w:val="000000" w:themeColor="text1"/>
          <w:sz w:val="22"/>
          <w:szCs w:val="22"/>
        </w:rPr>
        <w:t xml:space="preserve">Wykonawcy nie przysługuje odszkodowanie </w:t>
      </w:r>
      <w:r w:rsidRPr="00F66B33">
        <w:rPr>
          <w:sz w:val="22"/>
          <w:szCs w:val="22"/>
        </w:rPr>
        <w:t>z tytułu odstąpienia przez Zamawiającego od Umowy z powodu okoliczności leżących po stronie Wykonawcy lub na podstawie ust. 2, 3 lub 4 powyżej.</w:t>
      </w:r>
    </w:p>
    <w:p w14:paraId="19BC6FC3" w14:textId="77777777" w:rsidR="00CF4D36" w:rsidRPr="00F66B33" w:rsidRDefault="00CF4D36" w:rsidP="00B41039">
      <w:pPr>
        <w:widowControl/>
        <w:numPr>
          <w:ilvl w:val="0"/>
          <w:numId w:val="49"/>
        </w:numPr>
        <w:tabs>
          <w:tab w:val="left" w:pos="0"/>
        </w:tabs>
        <w:ind w:left="426" w:hanging="426"/>
        <w:jc w:val="both"/>
        <w:rPr>
          <w:sz w:val="22"/>
          <w:szCs w:val="22"/>
        </w:rPr>
      </w:pPr>
      <w:r w:rsidRPr="00F66B33">
        <w:rPr>
          <w:sz w:val="22"/>
          <w:szCs w:val="22"/>
        </w:rPr>
        <w:t>Zamawiający, korzystając z Umownego lub ustawowego prawa odstąpienia od Umowy może odstąpić – zgodnie ze swoim wyborem – od całości Umowy lub od jej części.</w:t>
      </w:r>
    </w:p>
    <w:p w14:paraId="6D184ADA" w14:textId="77777777" w:rsidR="00CF4D36" w:rsidRPr="00F66B33" w:rsidRDefault="00CF4D36" w:rsidP="00B41039">
      <w:pPr>
        <w:widowControl/>
        <w:numPr>
          <w:ilvl w:val="0"/>
          <w:numId w:val="49"/>
        </w:numPr>
        <w:tabs>
          <w:tab w:val="left" w:pos="0"/>
        </w:tabs>
        <w:ind w:left="426" w:hanging="426"/>
        <w:jc w:val="both"/>
        <w:rPr>
          <w:sz w:val="22"/>
          <w:szCs w:val="22"/>
        </w:rPr>
      </w:pPr>
      <w:r w:rsidRPr="00F66B33">
        <w:rPr>
          <w:sz w:val="22"/>
          <w:szCs w:val="22"/>
        </w:rPr>
        <w:t xml:space="preserve">Odstąpienie od Umowy powinno nastąpić w formie pisemnej pod rygorem nieważności takiego oświadczenia i powinno zawierać uzasadnienie. </w:t>
      </w:r>
    </w:p>
    <w:p w14:paraId="57FC842E" w14:textId="77777777" w:rsidR="00CF4D36" w:rsidRPr="00F66B33" w:rsidRDefault="00CF4D36" w:rsidP="00B41039">
      <w:pPr>
        <w:widowControl/>
        <w:numPr>
          <w:ilvl w:val="0"/>
          <w:numId w:val="49"/>
        </w:numPr>
        <w:tabs>
          <w:tab w:val="left" w:pos="0"/>
        </w:tabs>
        <w:ind w:left="426" w:hanging="426"/>
        <w:jc w:val="both"/>
        <w:rPr>
          <w:sz w:val="22"/>
          <w:szCs w:val="22"/>
        </w:rPr>
      </w:pPr>
      <w:r w:rsidRPr="00F66B33">
        <w:rPr>
          <w:sz w:val="22"/>
          <w:szCs w:val="22"/>
        </w:rPr>
        <w:t>Odstąpienie od Umowy nie wpływa na istnienie i skuteczność roszczeń o zapłatę kar Umownych.</w:t>
      </w:r>
    </w:p>
    <w:p w14:paraId="0D67C3A3" w14:textId="77777777" w:rsidR="00CF4D36" w:rsidRPr="00F66B33" w:rsidRDefault="00CF4D36" w:rsidP="00CF4D36">
      <w:pPr>
        <w:widowControl/>
        <w:tabs>
          <w:tab w:val="left" w:pos="0"/>
        </w:tabs>
        <w:ind w:left="426" w:hanging="426"/>
        <w:jc w:val="both"/>
        <w:rPr>
          <w:sz w:val="22"/>
          <w:szCs w:val="22"/>
          <w:lang w:bidi="pl-PL"/>
        </w:rPr>
      </w:pPr>
    </w:p>
    <w:p w14:paraId="60C8FF68" w14:textId="77777777" w:rsidR="00CF4D36" w:rsidRPr="00F66B33" w:rsidRDefault="00CF4D36" w:rsidP="00CF4D36">
      <w:pPr>
        <w:tabs>
          <w:tab w:val="left" w:pos="2160"/>
        </w:tabs>
        <w:rPr>
          <w:sz w:val="22"/>
          <w:szCs w:val="22"/>
        </w:rPr>
      </w:pPr>
      <w:r w:rsidRPr="00F66B33">
        <w:rPr>
          <w:b/>
          <w:bCs/>
          <w:sz w:val="22"/>
          <w:szCs w:val="22"/>
        </w:rPr>
        <w:t>§ 8</w:t>
      </w:r>
    </w:p>
    <w:p w14:paraId="19FB25A8" w14:textId="77777777" w:rsidR="00CF4D36" w:rsidRPr="00F66B33" w:rsidRDefault="00CF4D36" w:rsidP="00B41039">
      <w:pPr>
        <w:widowControl/>
        <w:numPr>
          <w:ilvl w:val="0"/>
          <w:numId w:val="57"/>
        </w:numPr>
        <w:suppressAutoHyphens w:val="0"/>
        <w:ind w:left="426" w:hanging="426"/>
        <w:contextualSpacing/>
        <w:jc w:val="both"/>
        <w:rPr>
          <w:sz w:val="22"/>
          <w:szCs w:val="22"/>
          <w:lang w:eastAsia="en-US"/>
        </w:rPr>
      </w:pPr>
      <w:r w:rsidRPr="00F66B33">
        <w:rPr>
          <w:sz w:val="22"/>
          <w:szCs w:val="22"/>
          <w:lang w:eastAsia="en-US" w:bidi="pl-PL"/>
        </w:rPr>
        <w:t xml:space="preserve">Przez okoliczności siły wyższej Strony rozumieją zdarzenie zewnętrzne o charakterze </w:t>
      </w:r>
      <w:r w:rsidRPr="00F66B33">
        <w:rPr>
          <w:sz w:val="22"/>
          <w:szCs w:val="22"/>
          <w:lang w:eastAsia="en-US"/>
        </w:rPr>
        <w:t>nadzwyczajnym</w:t>
      </w:r>
      <w:r w:rsidRPr="00F66B33">
        <w:rPr>
          <w:sz w:val="22"/>
          <w:szCs w:val="22"/>
          <w:lang w:eastAsia="en-US" w:bidi="pl-PL"/>
        </w:rPr>
        <w:t xml:space="preserve">, którego nie można było przewidzieć ani jemu zapobiec, w szczególności takie jak: pożar, powódź, </w:t>
      </w:r>
      <w:r w:rsidRPr="00F66B33">
        <w:rPr>
          <w:sz w:val="22"/>
          <w:szCs w:val="22"/>
          <w:lang w:eastAsia="en-US"/>
        </w:rPr>
        <w:t xml:space="preserve">ogłoszenie stanu zagrożenia epidemiologicznego albo ogłoszenie stanu epidemii, w tym epidemii choroby zagrażającej życiu lub zdrowiu ludzi, </w:t>
      </w:r>
      <w:r w:rsidRPr="00F66B33">
        <w:rPr>
          <w:sz w:val="22"/>
          <w:szCs w:val="22"/>
          <w:lang w:eastAsia="en-US" w:bidi="pl-PL"/>
        </w:rPr>
        <w:t>wojna, stan wojenny, stan wyjątkowy lub stan klęski żywiołowej.</w:t>
      </w:r>
    </w:p>
    <w:p w14:paraId="52E04E95" w14:textId="77777777" w:rsidR="00CF4D36" w:rsidRPr="00F66B33" w:rsidRDefault="00CF4D36" w:rsidP="00B41039">
      <w:pPr>
        <w:widowControl/>
        <w:numPr>
          <w:ilvl w:val="0"/>
          <w:numId w:val="57"/>
        </w:numPr>
        <w:suppressAutoHyphens w:val="0"/>
        <w:ind w:left="426" w:hanging="426"/>
        <w:contextualSpacing/>
        <w:jc w:val="both"/>
        <w:rPr>
          <w:sz w:val="22"/>
          <w:szCs w:val="22"/>
          <w:lang w:eastAsia="en-US"/>
        </w:rPr>
      </w:pPr>
      <w:r w:rsidRPr="00F66B33">
        <w:rPr>
          <w:sz w:val="22"/>
          <w:szCs w:val="22"/>
          <w:lang w:eastAsia="en-US"/>
        </w:rPr>
        <w:t xml:space="preserve">Jeżeli wskutek okoliczności siły wyższej Strona nie będzie mogła wykonywać swoich obowiązków Umownych w całości lub w części, niezwłocznie powiadomi o tym drugą stronę. </w:t>
      </w:r>
      <w:r w:rsidRPr="00F66B33">
        <w:rPr>
          <w:sz w:val="22"/>
          <w:szCs w:val="22"/>
          <w:lang w:eastAsia="en-US"/>
        </w:rPr>
        <w:br/>
        <w:t>W takim przypadku Strony uzgodnią sposób i zasady dalszego wykonywania Umowy, czasowo zawieszą jej realizację lub Umowa zostanie rozwiązana.</w:t>
      </w:r>
    </w:p>
    <w:p w14:paraId="02339EF2" w14:textId="77777777" w:rsidR="00CF4D36" w:rsidRPr="00F66B33" w:rsidRDefault="00CF4D36" w:rsidP="00B41039">
      <w:pPr>
        <w:widowControl/>
        <w:numPr>
          <w:ilvl w:val="0"/>
          <w:numId w:val="57"/>
        </w:numPr>
        <w:suppressAutoHyphens w:val="0"/>
        <w:ind w:left="426" w:hanging="426"/>
        <w:contextualSpacing/>
        <w:jc w:val="both"/>
        <w:rPr>
          <w:sz w:val="22"/>
          <w:szCs w:val="22"/>
          <w:lang w:eastAsia="en-US"/>
        </w:rPr>
      </w:pPr>
      <w:r w:rsidRPr="00F66B33">
        <w:rPr>
          <w:sz w:val="22"/>
          <w:szCs w:val="22"/>
          <w:lang w:eastAsia="en-US"/>
        </w:rPr>
        <w:lastRenderedPageBreak/>
        <w:t>Bieg terminów określonych w niniejszej Umowie ulega zawieszeniu przez czas trwania przeszkody spowodowanej siłą wyższą.</w:t>
      </w:r>
    </w:p>
    <w:p w14:paraId="11656436" w14:textId="77777777" w:rsidR="00CF4D36" w:rsidRPr="00F66B33" w:rsidRDefault="00CF4D36" w:rsidP="00CF4D36">
      <w:pPr>
        <w:jc w:val="both"/>
        <w:rPr>
          <w:sz w:val="22"/>
        </w:rPr>
      </w:pPr>
    </w:p>
    <w:p w14:paraId="79C22B3B" w14:textId="77777777" w:rsidR="00CF4D36" w:rsidRPr="00F66B33" w:rsidRDefault="00CF4D36" w:rsidP="00CF4D36">
      <w:pPr>
        <w:rPr>
          <w:sz w:val="22"/>
          <w:szCs w:val="22"/>
        </w:rPr>
      </w:pPr>
      <w:r w:rsidRPr="00F66B33">
        <w:rPr>
          <w:b/>
          <w:bCs/>
          <w:sz w:val="22"/>
          <w:szCs w:val="22"/>
        </w:rPr>
        <w:t xml:space="preserve">§ 9 </w:t>
      </w:r>
    </w:p>
    <w:p w14:paraId="29016F72" w14:textId="77777777" w:rsidR="00CF4D36" w:rsidRPr="00F66B33" w:rsidRDefault="00CF4D36" w:rsidP="00B41039">
      <w:pPr>
        <w:widowControl/>
        <w:numPr>
          <w:ilvl w:val="3"/>
          <w:numId w:val="48"/>
        </w:numPr>
        <w:tabs>
          <w:tab w:val="clear" w:pos="2880"/>
        </w:tabs>
        <w:ind w:left="426" w:hanging="426"/>
        <w:jc w:val="both"/>
        <w:rPr>
          <w:sz w:val="22"/>
          <w:szCs w:val="22"/>
        </w:rPr>
      </w:pPr>
      <w:r w:rsidRPr="00F66B33">
        <w:rPr>
          <w:sz w:val="22"/>
          <w:szCs w:val="22"/>
        </w:rPr>
        <w:t>W ramach niniejszej Umowy i wynikającego z niej wynagrodzenia Wykonawcy, wskazanego odpowiednio w § 3 ust. 2 Umowy, Zamawiający nabywa nieodwołalne i nieograniczone czasowo prawo do korzystania ze wszelkiego oprogramowania niezbędnego do prawidłowego funkcjonowania przedmiotu Umowy w zakresie wskazanym i na polach eksploatacji wymienionych w art. 75 ust. 2 ustawy z dnia 4 lutego 1994 r. o prawie autorskim i prawach pokrewnych (t. j. Dz. U. 2022 poz. 2509 ze zm.).</w:t>
      </w:r>
    </w:p>
    <w:p w14:paraId="371D2961" w14:textId="77777777" w:rsidR="00CF4D36" w:rsidRPr="00F66B33" w:rsidRDefault="00CF4D36" w:rsidP="00B41039">
      <w:pPr>
        <w:widowControl/>
        <w:numPr>
          <w:ilvl w:val="3"/>
          <w:numId w:val="48"/>
        </w:numPr>
        <w:tabs>
          <w:tab w:val="clear" w:pos="2880"/>
        </w:tabs>
        <w:ind w:left="426" w:hanging="426"/>
        <w:jc w:val="both"/>
        <w:rPr>
          <w:sz w:val="22"/>
          <w:szCs w:val="22"/>
        </w:rPr>
      </w:pPr>
      <w:r w:rsidRPr="00F66B33">
        <w:rPr>
          <w:sz w:val="22"/>
          <w:szCs w:val="22"/>
        </w:rPr>
        <w:t>Wykonawca udziela licencji niewyłącznej, tj. prawa do korzystania z oprogramowania w zakresie wskazanym w ust. 1, w chwili podpisania protokołu odbioru bez zastrzeżeń, bez konieczności składania przez Strony dodatkowego oświadczenia woli.</w:t>
      </w:r>
    </w:p>
    <w:p w14:paraId="74C93438" w14:textId="77777777" w:rsidR="00CF4D36" w:rsidRPr="00F66B33" w:rsidRDefault="00CF4D36" w:rsidP="00B41039">
      <w:pPr>
        <w:widowControl/>
        <w:numPr>
          <w:ilvl w:val="3"/>
          <w:numId w:val="48"/>
        </w:numPr>
        <w:tabs>
          <w:tab w:val="clear" w:pos="2880"/>
        </w:tabs>
        <w:ind w:left="426" w:hanging="426"/>
        <w:jc w:val="both"/>
        <w:rPr>
          <w:sz w:val="22"/>
          <w:szCs w:val="22"/>
        </w:rPr>
      </w:pPr>
      <w:r w:rsidRPr="00F66B33">
        <w:rPr>
          <w:sz w:val="22"/>
          <w:szCs w:val="22"/>
        </w:rPr>
        <w:t xml:space="preserve">Przy odbiorze Wykonawca zobowiązany jest dostarczyć Zamawiającemu również egzemplarze oprogramowania stanowiące z dniem udzielenia ww. licencji własność Zamawiającego, </w:t>
      </w:r>
      <w:r w:rsidRPr="00F66B33">
        <w:rPr>
          <w:sz w:val="22"/>
          <w:szCs w:val="22"/>
        </w:rPr>
        <w:br/>
        <w:t>w wersjach instalacyjnych albo wskazać adres strony internetowej z której ww. oprogramowanie można pobrać.</w:t>
      </w:r>
    </w:p>
    <w:p w14:paraId="65E53B35" w14:textId="3FC57AB0" w:rsidR="00CF4D36" w:rsidRPr="00F66B33" w:rsidRDefault="00CF4D36" w:rsidP="00B41039">
      <w:pPr>
        <w:widowControl/>
        <w:numPr>
          <w:ilvl w:val="3"/>
          <w:numId w:val="48"/>
        </w:numPr>
        <w:tabs>
          <w:tab w:val="clear" w:pos="2880"/>
        </w:tabs>
        <w:ind w:left="426" w:hanging="426"/>
        <w:jc w:val="both"/>
        <w:rPr>
          <w:sz w:val="22"/>
          <w:szCs w:val="22"/>
        </w:rPr>
      </w:pPr>
      <w:r w:rsidRPr="00F66B33">
        <w:rPr>
          <w:sz w:val="22"/>
          <w:szCs w:val="22"/>
        </w:rPr>
        <w:t xml:space="preserve">Jeśli producentem oprogramowania (podmiotem autorsko – uprawnionym) jest podmiot inny niż Wykonawca, Wykonawca zobowiązuje się doprowadzić do udzielenia Zamawiającemu licencji </w:t>
      </w:r>
      <w:r w:rsidR="0020660F">
        <w:rPr>
          <w:sz w:val="22"/>
          <w:szCs w:val="22"/>
        </w:rPr>
        <w:br/>
      </w:r>
      <w:r w:rsidRPr="00F66B33">
        <w:rPr>
          <w:sz w:val="22"/>
          <w:szCs w:val="22"/>
        </w:rPr>
        <w:t xml:space="preserve">na korzystanie z takiego oprogramowania przez jego producenta (autorsko – uprawnionego), chyba że przyjęty model dystrybucji takiego oprogramowania zakłada udzielanie przez Wykonawcę sublicencji. Warunki licencji udzielanej przez producenta oprogramowania określają standardowe postanowienia Umowne producenta oprogramowania, przy czym muszą one umożliwiać Zamawiającemu korzystanie z dostarczonego przedmiotu Umowy zgodnie z jego przeznaczeniem, przez czas nieoznaczony, bez ograniczeń terytorialnych, co najmniej w zakresie i celu wskazanych w Umowie i dokumentacji postępowania, o której mowa § 1 ust. 6 Umowy. W wypadku sprzeczności pomiędzy postanowieniami Umowy a takimi warunkami pierwszeństwo mają postanowienia Umowy. Udzielenie przez producenta oprogramowania licencji dokonywane jest </w:t>
      </w:r>
      <w:r w:rsidRPr="00F66B33">
        <w:rPr>
          <w:sz w:val="22"/>
          <w:szCs w:val="22"/>
        </w:rPr>
        <w:br/>
        <w:t>w ramach wynagrodzenia, o którym mowa w § 3 ust. 2 Umowy.</w:t>
      </w:r>
    </w:p>
    <w:p w14:paraId="261D4BA1" w14:textId="77777777" w:rsidR="00CF4D36" w:rsidRPr="00F66B33" w:rsidRDefault="00CF4D36" w:rsidP="00B41039">
      <w:pPr>
        <w:widowControl/>
        <w:numPr>
          <w:ilvl w:val="3"/>
          <w:numId w:val="48"/>
        </w:numPr>
        <w:tabs>
          <w:tab w:val="clear" w:pos="2880"/>
        </w:tabs>
        <w:ind w:left="426" w:hanging="426"/>
        <w:jc w:val="both"/>
        <w:rPr>
          <w:sz w:val="22"/>
          <w:szCs w:val="22"/>
        </w:rPr>
      </w:pPr>
      <w:r w:rsidRPr="00F66B33">
        <w:rPr>
          <w:sz w:val="22"/>
          <w:szCs w:val="22"/>
        </w:rPr>
        <w:t xml:space="preserve">Wykonawca oświadcza, że udzielone licencje nie zostaną przez niego lub przez producenta oprogramowania wypowiedziane. Nie mniej wypowiedzenie jest dopuszczalne, lecz jedynie </w:t>
      </w:r>
      <w:r w:rsidRPr="00F66B33">
        <w:rPr>
          <w:sz w:val="22"/>
          <w:szCs w:val="22"/>
        </w:rPr>
        <w:br/>
        <w:t xml:space="preserve">z powodu istotnego naruszenia warunków licencji przez Zamawiającego i o ile Zamawiający otrzymał uprzednio wezwanie do zaprzestania naruszeń z rozsądnym terminem jego realizacji, </w:t>
      </w:r>
      <w:r w:rsidRPr="00F66B33">
        <w:rPr>
          <w:sz w:val="22"/>
          <w:szCs w:val="22"/>
        </w:rPr>
        <w:br/>
        <w:t>a po jego upływie nadal naruszał w sposób istotny warunki licencji.</w:t>
      </w:r>
    </w:p>
    <w:p w14:paraId="4CEB1E21" w14:textId="1600942C" w:rsidR="00CF4D36" w:rsidRPr="00F66B33" w:rsidRDefault="00CF4D36" w:rsidP="00B41039">
      <w:pPr>
        <w:widowControl/>
        <w:numPr>
          <w:ilvl w:val="3"/>
          <w:numId w:val="48"/>
        </w:numPr>
        <w:tabs>
          <w:tab w:val="clear" w:pos="2880"/>
        </w:tabs>
        <w:ind w:left="426" w:hanging="426"/>
        <w:jc w:val="both"/>
        <w:rPr>
          <w:sz w:val="22"/>
          <w:szCs w:val="22"/>
        </w:rPr>
      </w:pPr>
      <w:r w:rsidRPr="00F66B33">
        <w:rPr>
          <w:sz w:val="22"/>
          <w:szCs w:val="22"/>
        </w:rPr>
        <w:t xml:space="preserve">Strony postanawiają, że gdyby do wypowiedzenia licencji jednak doszło, okres wypowiedzenia wynosić będzie, z zastrzeżeniem postanowień zdania następnego, lat 5, a jego skutek przypadnie na koniec roku kalendarzowego. Strony uzgadniają, że okres wypowiedzenia ulega wydłużeniu </w:t>
      </w:r>
      <w:r w:rsidR="0020660F">
        <w:rPr>
          <w:sz w:val="22"/>
          <w:szCs w:val="22"/>
        </w:rPr>
        <w:br/>
      </w:r>
      <w:r w:rsidRPr="00F66B33">
        <w:rPr>
          <w:sz w:val="22"/>
          <w:szCs w:val="22"/>
        </w:rPr>
        <w:t>do czasu otrzymania przez Zamawiającego innego oprogramowania, w tym oprogramowania od innego podmiotu oraz dokonania przez Zamawiającego pełnej migracji danych do tego, innego oprogramowania, chyba że te czynności zostaną zrealizowane w okresie wypowiedzenia, o którym mowa w zdaniu 1.</w:t>
      </w:r>
    </w:p>
    <w:p w14:paraId="72EFAC21" w14:textId="77777777" w:rsidR="00CF4D36" w:rsidRPr="00F66B33" w:rsidRDefault="00CF4D36" w:rsidP="00B41039">
      <w:pPr>
        <w:widowControl/>
        <w:numPr>
          <w:ilvl w:val="3"/>
          <w:numId w:val="48"/>
        </w:numPr>
        <w:tabs>
          <w:tab w:val="clear" w:pos="2880"/>
        </w:tabs>
        <w:ind w:left="426" w:hanging="426"/>
        <w:jc w:val="both"/>
        <w:rPr>
          <w:sz w:val="22"/>
          <w:szCs w:val="22"/>
        </w:rPr>
      </w:pPr>
      <w:r w:rsidRPr="00F66B33">
        <w:rPr>
          <w:sz w:val="22"/>
          <w:szCs w:val="22"/>
        </w:rPr>
        <w:t>Wykonawca udziela licencji, o której mowa powyżej, w chwili podpisania bez zastrzeżeń protokołu odbioru, bez konieczności składania przez Strony dodatkowego oświadczenia woli.</w:t>
      </w:r>
    </w:p>
    <w:p w14:paraId="6FAB6D83" w14:textId="77777777" w:rsidR="00CF4D36" w:rsidRPr="00F66B33" w:rsidRDefault="00CF4D36" w:rsidP="00B41039">
      <w:pPr>
        <w:widowControl/>
        <w:numPr>
          <w:ilvl w:val="3"/>
          <w:numId w:val="48"/>
        </w:numPr>
        <w:tabs>
          <w:tab w:val="clear" w:pos="2880"/>
        </w:tabs>
        <w:ind w:left="426" w:hanging="426"/>
        <w:jc w:val="both"/>
        <w:rPr>
          <w:sz w:val="22"/>
          <w:szCs w:val="22"/>
        </w:rPr>
      </w:pPr>
      <w:r w:rsidRPr="00F66B33">
        <w:rPr>
          <w:sz w:val="22"/>
          <w:szCs w:val="22"/>
        </w:rPr>
        <w:t>W razie przeniesienia przez podmiot autorsko-uprawniony (Wykonawcę lub producenta oprogramowania) autorskich praw majątkowych do oprogramowania, o którym mowa w ust. 4 powyżej, Wykonawca zobowiązuje się – bez poniesienia przez Zamawiającego żadnych kosztów, w tym kosztów opłat licencyjnych – doprowadzić do zapewnienia Zamawiającemu ciągłości korzystania z tego oprogramowania w szczególności poprzez doprowadzenie do udzielenia licencji do tego oprogramowania przez nabywcę autorskich praw majątkowych, bądź poprzez dostarczenie nowego (innego) oprogramowania o parametrach nie gorszych niż określone w dokumentacji postępowania, wraz ze stosowną licencją o treści co najmniej odpowiadającej warunkom niniejszej Umowy.</w:t>
      </w:r>
    </w:p>
    <w:p w14:paraId="1E9540CA" w14:textId="77777777" w:rsidR="00CF4D36" w:rsidRPr="00F66B33" w:rsidRDefault="00CF4D36" w:rsidP="00B41039">
      <w:pPr>
        <w:widowControl/>
        <w:numPr>
          <w:ilvl w:val="3"/>
          <w:numId w:val="48"/>
        </w:numPr>
        <w:tabs>
          <w:tab w:val="clear" w:pos="2880"/>
        </w:tabs>
        <w:ind w:left="426" w:hanging="426"/>
        <w:jc w:val="both"/>
        <w:rPr>
          <w:sz w:val="22"/>
          <w:szCs w:val="22"/>
        </w:rPr>
      </w:pPr>
      <w:r w:rsidRPr="00F66B33">
        <w:rPr>
          <w:sz w:val="22"/>
          <w:szCs w:val="22"/>
        </w:rPr>
        <w:lastRenderedPageBreak/>
        <w:t xml:space="preserve">Strony uzgadniają, że Zamawiający może powierzyć realizację działań mieszczących się </w:t>
      </w:r>
      <w:r w:rsidRPr="00F66B33">
        <w:rPr>
          <w:sz w:val="22"/>
          <w:szCs w:val="22"/>
        </w:rPr>
        <w:br/>
        <w:t xml:space="preserve">w granicach udzielonej licencji osobie trzeciej, w zastępstwie Zamawiającego. Wykonawca oświadcza, że takie powierzenie jest w pełni dopuszczalne i nie narusza warunków korzystania </w:t>
      </w:r>
      <w:r w:rsidRPr="00F66B33">
        <w:rPr>
          <w:sz w:val="22"/>
          <w:szCs w:val="22"/>
        </w:rPr>
        <w:br/>
        <w:t>z oprogramowania.</w:t>
      </w:r>
    </w:p>
    <w:p w14:paraId="5EE34525" w14:textId="77777777" w:rsidR="00CF4D36" w:rsidRPr="00F66B33" w:rsidRDefault="00CF4D36" w:rsidP="00CF4D36">
      <w:pPr>
        <w:rPr>
          <w:b/>
          <w:bCs/>
          <w:sz w:val="22"/>
          <w:szCs w:val="22"/>
        </w:rPr>
      </w:pPr>
    </w:p>
    <w:p w14:paraId="4FE08C62" w14:textId="77777777" w:rsidR="00CF4D36" w:rsidRPr="00F66B33" w:rsidRDefault="00CF4D36" w:rsidP="00CF4D36">
      <w:pPr>
        <w:rPr>
          <w:b/>
          <w:bCs/>
          <w:sz w:val="22"/>
          <w:szCs w:val="22"/>
        </w:rPr>
      </w:pPr>
      <w:r w:rsidRPr="00F66B33">
        <w:rPr>
          <w:b/>
          <w:bCs/>
          <w:sz w:val="22"/>
          <w:szCs w:val="22"/>
        </w:rPr>
        <w:t xml:space="preserve">§ 10  </w:t>
      </w:r>
    </w:p>
    <w:p w14:paraId="747673AD" w14:textId="77777777" w:rsidR="00CF4D36" w:rsidRPr="00F66B33" w:rsidRDefault="00CF4D36" w:rsidP="00B41039">
      <w:pPr>
        <w:widowControl/>
        <w:numPr>
          <w:ilvl w:val="3"/>
          <w:numId w:val="51"/>
        </w:numPr>
        <w:tabs>
          <w:tab w:val="clear" w:pos="3087"/>
          <w:tab w:val="num" w:pos="644"/>
        </w:tabs>
        <w:suppressAutoHyphens w:val="0"/>
        <w:ind w:left="426" w:hanging="426"/>
        <w:contextualSpacing/>
        <w:jc w:val="both"/>
        <w:rPr>
          <w:sz w:val="22"/>
          <w:szCs w:val="22"/>
        </w:rPr>
      </w:pPr>
      <w:r w:rsidRPr="00F66B33">
        <w:rPr>
          <w:sz w:val="22"/>
          <w:szCs w:val="22"/>
        </w:rPr>
        <w:t>Wszelkie zmiany lub uzupełnienia niniejszej Umowy mogą nastąpić za zgodą Stron w formie pisemnego aneksu pod rygorem nieważności.</w:t>
      </w:r>
    </w:p>
    <w:p w14:paraId="7F409926" w14:textId="77777777" w:rsidR="00CF4D36" w:rsidRPr="00F66B33" w:rsidRDefault="00CF4D36" w:rsidP="00B41039">
      <w:pPr>
        <w:widowControl/>
        <w:numPr>
          <w:ilvl w:val="3"/>
          <w:numId w:val="51"/>
        </w:numPr>
        <w:tabs>
          <w:tab w:val="clear" w:pos="3087"/>
          <w:tab w:val="num" w:pos="644"/>
        </w:tabs>
        <w:suppressAutoHyphens w:val="0"/>
        <w:ind w:left="426" w:hanging="426"/>
        <w:contextualSpacing/>
        <w:jc w:val="both"/>
        <w:rPr>
          <w:sz w:val="22"/>
          <w:szCs w:val="22"/>
        </w:rPr>
      </w:pPr>
      <w:r w:rsidRPr="00F66B33">
        <w:rPr>
          <w:sz w:val="22"/>
          <w:szCs w:val="22"/>
          <w:lang w:eastAsia="en-US"/>
        </w:rPr>
        <w:t xml:space="preserve">Strony dopuszczają, poza zmianami wskazanymi w art. 455 ust. 1 pkt 2 – 4 oraz 455 ust. 2 ustawy PZP, możliwość zmiany Umowy bez obowiązku przeprowadzania nowego postępowania, przy zachowaniu niezmiennej kwoty maksymalnej wynagrodzenia określonego w § 3 ust. 2 Umowy, </w:t>
      </w:r>
      <w:r w:rsidRPr="00F66B33">
        <w:rPr>
          <w:sz w:val="22"/>
          <w:szCs w:val="22"/>
          <w:lang w:eastAsia="en-US"/>
        </w:rPr>
        <w:br/>
        <w:t>w następujących przypadkach i zakresach:</w:t>
      </w:r>
    </w:p>
    <w:p w14:paraId="6C4036D2" w14:textId="5C578944" w:rsidR="00CF4D36" w:rsidRPr="00F66B33" w:rsidRDefault="00CF4D36" w:rsidP="00B41039">
      <w:pPr>
        <w:widowControl/>
        <w:numPr>
          <w:ilvl w:val="1"/>
          <w:numId w:val="61"/>
        </w:numPr>
        <w:suppressAutoHyphens w:val="0"/>
        <w:ind w:hanging="425"/>
        <w:contextualSpacing/>
        <w:jc w:val="both"/>
        <w:rPr>
          <w:sz w:val="22"/>
          <w:szCs w:val="22"/>
          <w:lang w:eastAsia="en-US"/>
        </w:rPr>
      </w:pPr>
      <w:r w:rsidRPr="00F66B33">
        <w:rPr>
          <w:sz w:val="22"/>
          <w:szCs w:val="22"/>
          <w:lang w:eastAsia="en-US"/>
        </w:rPr>
        <w:t xml:space="preserve">zmiany terminu realizacji zamówienia </w:t>
      </w:r>
      <w:r w:rsidR="003131BA">
        <w:rPr>
          <w:sz w:val="22"/>
          <w:szCs w:val="22"/>
          <w:lang w:eastAsia="en-US"/>
        </w:rPr>
        <w:t xml:space="preserve">lub sposobu realizacji wprowadzając dostawy i odbiory częściowe a w konsekwencji płatności odpowiadające wartości odbioru, </w:t>
      </w:r>
      <w:r w:rsidRPr="00F66B33">
        <w:rPr>
          <w:sz w:val="22"/>
          <w:szCs w:val="22"/>
          <w:lang w:eastAsia="en-US"/>
        </w:rPr>
        <w:t>poprzez jego przedłużenie ze względu na przyczyny leżące po stronie Zamawiającego dotyczące np. braku przygotowania/ przekazania miejsca realizacji/dostawy lub przyczyny lezące po stronie producenta lub dystrybutora sprzętu w przypadku wstrzymania produkcji danego sprzętu lub komponentu niezbędnego do zrealizowania dostawy - po przedstawianiu stosownych dokumentów od producenta lub dystrybutora oraz inne niezawinione przez Strony przyczyny spowodowane przez tzw. siłę wyższą w rozumieniu § 8 Umowy,</w:t>
      </w:r>
    </w:p>
    <w:p w14:paraId="76840568" w14:textId="77777777" w:rsidR="00CF4D36" w:rsidRPr="00F66B33" w:rsidRDefault="00CF4D36" w:rsidP="00B41039">
      <w:pPr>
        <w:widowControl/>
        <w:numPr>
          <w:ilvl w:val="1"/>
          <w:numId w:val="61"/>
        </w:numPr>
        <w:suppressAutoHyphens w:val="0"/>
        <w:ind w:hanging="425"/>
        <w:contextualSpacing/>
        <w:jc w:val="both"/>
        <w:rPr>
          <w:sz w:val="22"/>
          <w:szCs w:val="22"/>
          <w:lang w:eastAsia="en-US"/>
        </w:rPr>
      </w:pPr>
      <w:r w:rsidRPr="00F66B33">
        <w:rPr>
          <w:sz w:val="22"/>
          <w:szCs w:val="22"/>
          <w:lang w:eastAsia="en-US"/>
        </w:rPr>
        <w:t>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z produkcji po przedstawianiu stosownych dokumentów od producenta lub dystrybutora, z tym że cena wskazana w § 3 nie może ulec podwyższeniu, a parametry techniczne nie mogą być gorsze niż wskazane w treści oferty,</w:t>
      </w:r>
    </w:p>
    <w:p w14:paraId="41D04F02" w14:textId="77777777" w:rsidR="00CF4D36" w:rsidRPr="00F66B33" w:rsidRDefault="00CF4D36" w:rsidP="00B41039">
      <w:pPr>
        <w:widowControl/>
        <w:numPr>
          <w:ilvl w:val="1"/>
          <w:numId w:val="61"/>
        </w:numPr>
        <w:suppressAutoHyphens w:val="0"/>
        <w:ind w:hanging="425"/>
        <w:contextualSpacing/>
        <w:jc w:val="both"/>
        <w:rPr>
          <w:sz w:val="22"/>
          <w:szCs w:val="22"/>
          <w:lang w:eastAsia="en-US"/>
        </w:rPr>
      </w:pPr>
      <w:r w:rsidRPr="00F66B33">
        <w:rPr>
          <w:sz w:val="22"/>
          <w:szCs w:val="22"/>
          <w:lang w:eastAsia="en-US"/>
        </w:rPr>
        <w:t>aktualizacji rozwiązań z uwagi na postęp technologiczny lub zmiany obowiązujących przepisów,</w:t>
      </w:r>
    </w:p>
    <w:p w14:paraId="6F73CCAD" w14:textId="77777777" w:rsidR="00CF4D36" w:rsidRPr="00F66B33" w:rsidRDefault="00CF4D36" w:rsidP="00B41039">
      <w:pPr>
        <w:widowControl/>
        <w:numPr>
          <w:ilvl w:val="1"/>
          <w:numId w:val="61"/>
        </w:numPr>
        <w:suppressAutoHyphens w:val="0"/>
        <w:ind w:hanging="425"/>
        <w:contextualSpacing/>
        <w:jc w:val="both"/>
        <w:rPr>
          <w:sz w:val="22"/>
          <w:szCs w:val="22"/>
          <w:lang w:eastAsia="en-US"/>
        </w:rPr>
      </w:pPr>
      <w:r w:rsidRPr="00F66B33">
        <w:rPr>
          <w:sz w:val="22"/>
          <w:szCs w:val="22"/>
          <w:lang w:eastAsia="en-US"/>
        </w:rPr>
        <w:t>zmiany podwykonawcy, w szczególności ze względów losowych lub innych korzystnych dla Zamawiającego.</w:t>
      </w:r>
    </w:p>
    <w:p w14:paraId="487FF797" w14:textId="2F41147B" w:rsidR="00CF4D36" w:rsidRPr="00F66B33" w:rsidRDefault="00CF4D36" w:rsidP="00B41039">
      <w:pPr>
        <w:widowControl/>
        <w:numPr>
          <w:ilvl w:val="3"/>
          <w:numId w:val="51"/>
        </w:numPr>
        <w:tabs>
          <w:tab w:val="clear" w:pos="3087"/>
          <w:tab w:val="num" w:pos="644"/>
        </w:tabs>
        <w:suppressAutoHyphens w:val="0"/>
        <w:ind w:left="426" w:hanging="426"/>
        <w:contextualSpacing/>
        <w:jc w:val="both"/>
        <w:rPr>
          <w:sz w:val="22"/>
          <w:szCs w:val="22"/>
          <w:lang w:eastAsia="en-US"/>
        </w:rPr>
      </w:pPr>
      <w:r w:rsidRPr="00F66B33">
        <w:rPr>
          <w:sz w:val="22"/>
          <w:szCs w:val="22"/>
          <w:lang w:eastAsia="en-US"/>
        </w:rPr>
        <w:t xml:space="preserve">Ponadto dopuszcza się zastąpienie dotychczasowego Wykonawcy niniejszej Umowy przez inny podmiot spełniający warunki udziału w postępowaniu oraz niepodlegający wykluczeniu </w:t>
      </w:r>
      <w:r w:rsidRPr="00F66B33">
        <w:rPr>
          <w:sz w:val="22"/>
          <w:szCs w:val="22"/>
          <w:lang w:eastAsia="en-US"/>
        </w:rPr>
        <w:br/>
        <w:t xml:space="preserve">z postępowania na mocy art. 108 ust. 1 ustawy PZP i art. 109 ust. 1 ustawy PZP w zakresie wskazanym w dokumentach postępowania przez Zamawiającego, w razie gdy nastąpiło połączenie, podział, przekształcenie, upadłość, restrukturyzacja, nabycie dotychczasowego Wykonawcy </w:t>
      </w:r>
      <w:r w:rsidR="0020660F">
        <w:rPr>
          <w:sz w:val="22"/>
          <w:szCs w:val="22"/>
          <w:lang w:eastAsia="en-US"/>
        </w:rPr>
        <w:br/>
      </w:r>
      <w:r w:rsidRPr="00F66B33">
        <w:rPr>
          <w:sz w:val="22"/>
          <w:szCs w:val="22"/>
          <w:lang w:eastAsia="en-US"/>
        </w:rPr>
        <w:t xml:space="preserve">lub nabycie jego przedsiębiorstwa przez ww. podmiot, jak również w wyniku przejęcia przez Zamawiającego zobowiązań Wykonawcy względem jego podwykonawców, w przypadku </w:t>
      </w:r>
      <w:r w:rsidRPr="00F66B33">
        <w:rPr>
          <w:sz w:val="22"/>
          <w:szCs w:val="22"/>
          <w:lang w:eastAsia="en-US"/>
        </w:rPr>
        <w:br/>
        <w:t>o którym mowa w art. 465 ust. 1 ustawy PZP.</w:t>
      </w:r>
    </w:p>
    <w:p w14:paraId="704A47AD" w14:textId="77777777" w:rsidR="00CF4D36" w:rsidRPr="00F66B33" w:rsidRDefault="00CF4D36" w:rsidP="00B41039">
      <w:pPr>
        <w:widowControl/>
        <w:numPr>
          <w:ilvl w:val="3"/>
          <w:numId w:val="51"/>
        </w:numPr>
        <w:tabs>
          <w:tab w:val="clear" w:pos="3087"/>
          <w:tab w:val="num" w:pos="644"/>
        </w:tabs>
        <w:suppressAutoHyphens w:val="0"/>
        <w:ind w:left="426" w:hanging="426"/>
        <w:contextualSpacing/>
        <w:jc w:val="both"/>
        <w:rPr>
          <w:sz w:val="22"/>
          <w:szCs w:val="22"/>
          <w:lang w:eastAsia="en-US"/>
        </w:rPr>
      </w:pPr>
      <w:r w:rsidRPr="00F66B33">
        <w:rPr>
          <w:sz w:val="22"/>
          <w:szCs w:val="22"/>
          <w:lang w:eastAsia="en-US"/>
        </w:rPr>
        <w:t>Niezależnie od postanowień ust. 2 oraz 3 powyżej, Strony Umowy mogą dokonywać nieistotnych zmian Umowy, nie stanowiących istotnej zmiany Umowy w rozumieniu art. 454 ust. 2 ustawy PZP, poprzez zawarcie pisemnego aneksu pod rygorem nieważności.</w:t>
      </w:r>
    </w:p>
    <w:p w14:paraId="6CACA04C" w14:textId="77777777" w:rsidR="00CF4D36" w:rsidRPr="00F66B33" w:rsidRDefault="00CF4D36" w:rsidP="00B41039">
      <w:pPr>
        <w:widowControl/>
        <w:numPr>
          <w:ilvl w:val="3"/>
          <w:numId w:val="51"/>
        </w:numPr>
        <w:tabs>
          <w:tab w:val="clear" w:pos="3087"/>
          <w:tab w:val="num" w:pos="644"/>
        </w:tabs>
        <w:suppressAutoHyphens w:val="0"/>
        <w:ind w:left="426" w:hanging="426"/>
        <w:contextualSpacing/>
        <w:jc w:val="both"/>
        <w:rPr>
          <w:sz w:val="22"/>
          <w:szCs w:val="22"/>
          <w:lang w:eastAsia="en-US"/>
        </w:rPr>
      </w:pPr>
      <w:r w:rsidRPr="00F66B33">
        <w:rPr>
          <w:sz w:val="22"/>
          <w:szCs w:val="22"/>
          <w:lang w:eastAsia="en-US"/>
        </w:rPr>
        <w:t>Zmiany niedotyczące postanowień Umownych np. z przyczyn organizacyjnych skutkujące koniecznością zmiany danych teleadresowych określonych w Umowie, w szczególności zmiany numeru konta bankowego jednej ze Stron, nie wymagają zawarcia pisemnego aneksu do Umowy, dlatego nastąpią poprzez przekazanie pisemnego oświadczenie Strony, której te zmiany dotyczą, drugiej Stronie.</w:t>
      </w:r>
    </w:p>
    <w:p w14:paraId="358E658B" w14:textId="77777777" w:rsidR="00CF4D36" w:rsidRPr="00F66B33" w:rsidRDefault="00CF4D36" w:rsidP="00B41039">
      <w:pPr>
        <w:widowControl/>
        <w:numPr>
          <w:ilvl w:val="3"/>
          <w:numId w:val="51"/>
        </w:numPr>
        <w:tabs>
          <w:tab w:val="clear" w:pos="3087"/>
          <w:tab w:val="num" w:pos="644"/>
        </w:tabs>
        <w:suppressAutoHyphens w:val="0"/>
        <w:ind w:left="426" w:hanging="426"/>
        <w:contextualSpacing/>
        <w:jc w:val="both"/>
        <w:rPr>
          <w:sz w:val="22"/>
          <w:szCs w:val="22"/>
          <w:lang w:eastAsia="en-US"/>
        </w:rPr>
      </w:pPr>
      <w:r w:rsidRPr="00F66B33">
        <w:rPr>
          <w:sz w:val="22"/>
          <w:szCs w:val="22"/>
          <w:lang w:eastAsia="en-US"/>
        </w:rPr>
        <w:t xml:space="preserve">Strona występująca o zmianę postanowień niniejszej Umowy zobowiązana jest do udokumentowania zaistnienia okoliczności, o których mowa w ust. 1. Wniosek o zmianę postanowień niniejszej Umowy musi być wyrażony w formie pisemnej na zasadach wskazanych </w:t>
      </w:r>
      <w:r w:rsidRPr="00F66B33">
        <w:rPr>
          <w:sz w:val="22"/>
          <w:szCs w:val="22"/>
          <w:lang w:eastAsia="en-US"/>
        </w:rPr>
        <w:br/>
        <w:t>w art. 78 lub 78</w:t>
      </w:r>
      <w:r w:rsidRPr="00F66B33">
        <w:rPr>
          <w:sz w:val="22"/>
          <w:szCs w:val="22"/>
          <w:vertAlign w:val="superscript"/>
          <w:lang w:eastAsia="en-US"/>
        </w:rPr>
        <w:t>1</w:t>
      </w:r>
      <w:r w:rsidRPr="00F66B33">
        <w:rPr>
          <w:sz w:val="22"/>
          <w:szCs w:val="22"/>
          <w:lang w:eastAsia="en-US"/>
        </w:rPr>
        <w:t xml:space="preserve"> Kodeksu cywilnego.</w:t>
      </w:r>
    </w:p>
    <w:p w14:paraId="32DA488F" w14:textId="77777777" w:rsidR="00CF4D36" w:rsidRPr="00F66B33" w:rsidRDefault="00CF4D36" w:rsidP="00CF4D36">
      <w:pPr>
        <w:widowControl/>
        <w:tabs>
          <w:tab w:val="left" w:pos="284"/>
        </w:tabs>
        <w:jc w:val="both"/>
        <w:rPr>
          <w:sz w:val="22"/>
          <w:szCs w:val="22"/>
        </w:rPr>
      </w:pPr>
    </w:p>
    <w:p w14:paraId="7B1E5F3A" w14:textId="7734438B" w:rsidR="00CF4D36" w:rsidRPr="00F66B33" w:rsidRDefault="00CF4D36" w:rsidP="00CF4D36">
      <w:pPr>
        <w:rPr>
          <w:b/>
          <w:bCs/>
          <w:sz w:val="22"/>
          <w:szCs w:val="22"/>
        </w:rPr>
      </w:pPr>
      <w:r w:rsidRPr="00F66B33">
        <w:rPr>
          <w:b/>
          <w:bCs/>
          <w:sz w:val="22"/>
          <w:szCs w:val="22"/>
        </w:rPr>
        <w:t xml:space="preserve">§ 11 </w:t>
      </w:r>
    </w:p>
    <w:p w14:paraId="573826A2" w14:textId="77777777" w:rsidR="00CF4D36" w:rsidRPr="00F66B33" w:rsidRDefault="00CF4D36" w:rsidP="00B41039">
      <w:pPr>
        <w:widowControl/>
        <w:numPr>
          <w:ilvl w:val="0"/>
          <w:numId w:val="58"/>
        </w:numPr>
        <w:ind w:left="426" w:hanging="426"/>
        <w:contextualSpacing/>
        <w:jc w:val="both"/>
        <w:rPr>
          <w:sz w:val="22"/>
          <w:szCs w:val="22"/>
          <w:lang w:eastAsia="en-US"/>
        </w:rPr>
      </w:pPr>
      <w:r w:rsidRPr="00F66B33">
        <w:rPr>
          <w:color w:val="000000"/>
          <w:sz w:val="22"/>
          <w:szCs w:val="22"/>
          <w:lang w:eastAsia="en-US"/>
        </w:rPr>
        <w:t>Strony ustalają, iż do bezpośrednich kontaktów, mających na celu zapewnienie prawidłowej realizacji przedmiotu Umowy, jego bieżący nadzór, odbiór oraz weryfikację, upoważnione zostają następujące osoby samodzielnie:</w:t>
      </w:r>
    </w:p>
    <w:p w14:paraId="202F0AB7" w14:textId="77777777" w:rsidR="00CF4D36" w:rsidRPr="00F66B33" w:rsidRDefault="00CF4D36" w:rsidP="00B41039">
      <w:pPr>
        <w:widowControl/>
        <w:numPr>
          <w:ilvl w:val="1"/>
          <w:numId w:val="59"/>
        </w:numPr>
        <w:contextualSpacing/>
        <w:jc w:val="both"/>
        <w:rPr>
          <w:sz w:val="22"/>
          <w:szCs w:val="22"/>
          <w:lang w:eastAsia="en-US"/>
        </w:rPr>
      </w:pPr>
      <w:r w:rsidRPr="00F66B33">
        <w:rPr>
          <w:color w:val="000000"/>
          <w:sz w:val="22"/>
          <w:szCs w:val="22"/>
          <w:lang w:eastAsia="en-US"/>
        </w:rPr>
        <w:t>ze strony Zamawiającego: …………..</w:t>
      </w:r>
      <w:r w:rsidRPr="00F66B33">
        <w:rPr>
          <w:i/>
          <w:iCs/>
          <w:color w:val="000000"/>
          <w:sz w:val="22"/>
          <w:szCs w:val="22"/>
          <w:lang w:eastAsia="en-US"/>
        </w:rPr>
        <w:t xml:space="preserve"> </w:t>
      </w:r>
      <w:r w:rsidRPr="00F66B33">
        <w:rPr>
          <w:color w:val="000000"/>
          <w:sz w:val="22"/>
          <w:szCs w:val="22"/>
          <w:lang w:eastAsia="en-US"/>
        </w:rPr>
        <w:t xml:space="preserve">– </w:t>
      </w:r>
      <w:r w:rsidRPr="00F66B33">
        <w:rPr>
          <w:i/>
          <w:iCs/>
          <w:color w:val="000000"/>
          <w:sz w:val="22"/>
          <w:szCs w:val="22"/>
          <w:lang w:eastAsia="en-US"/>
        </w:rPr>
        <w:t xml:space="preserve">tel. ………., e-mail: ………. </w:t>
      </w:r>
      <w:r w:rsidRPr="00F66B33">
        <w:rPr>
          <w:sz w:val="22"/>
          <w:szCs w:val="22"/>
          <w:lang w:eastAsia="en-US"/>
        </w:rPr>
        <w:t>lub inna osoba z ww.  jednostki organizacyjnej UJ wskazana przez Zamawiającego;</w:t>
      </w:r>
    </w:p>
    <w:p w14:paraId="47BADD9B" w14:textId="48F4B03D" w:rsidR="00CF4D36" w:rsidRPr="00F66B33" w:rsidRDefault="00CF4D36" w:rsidP="00B41039">
      <w:pPr>
        <w:widowControl/>
        <w:numPr>
          <w:ilvl w:val="1"/>
          <w:numId w:val="59"/>
        </w:numPr>
        <w:suppressAutoHyphens w:val="0"/>
        <w:contextualSpacing/>
        <w:jc w:val="both"/>
        <w:rPr>
          <w:color w:val="000000"/>
          <w:sz w:val="22"/>
          <w:szCs w:val="22"/>
          <w:lang w:eastAsia="en-US"/>
        </w:rPr>
      </w:pPr>
      <w:r w:rsidRPr="00F66B33">
        <w:rPr>
          <w:color w:val="000000"/>
          <w:sz w:val="22"/>
          <w:szCs w:val="22"/>
          <w:lang w:eastAsia="en-US"/>
        </w:rPr>
        <w:t>ze strony Wykonawcy</w:t>
      </w:r>
      <w:r w:rsidR="00390FDB" w:rsidRPr="00F66B33">
        <w:rPr>
          <w:color w:val="000000"/>
          <w:sz w:val="22"/>
          <w:szCs w:val="22"/>
          <w:lang w:eastAsia="en-US"/>
        </w:rPr>
        <w:t xml:space="preserve">: </w:t>
      </w:r>
      <w:r w:rsidRPr="00F66B33">
        <w:rPr>
          <w:color w:val="000000"/>
          <w:sz w:val="22"/>
          <w:szCs w:val="22"/>
          <w:lang w:eastAsia="en-US"/>
        </w:rPr>
        <w:t>…………..</w:t>
      </w:r>
      <w:r w:rsidRPr="00F66B33">
        <w:rPr>
          <w:i/>
          <w:iCs/>
          <w:color w:val="000000"/>
          <w:sz w:val="22"/>
          <w:szCs w:val="22"/>
          <w:lang w:eastAsia="en-US"/>
        </w:rPr>
        <w:t xml:space="preserve"> </w:t>
      </w:r>
      <w:r w:rsidRPr="00F66B33">
        <w:rPr>
          <w:color w:val="000000"/>
          <w:sz w:val="22"/>
          <w:szCs w:val="22"/>
          <w:lang w:eastAsia="en-US"/>
        </w:rPr>
        <w:t xml:space="preserve">– </w:t>
      </w:r>
      <w:r w:rsidRPr="00F66B33">
        <w:rPr>
          <w:i/>
          <w:iCs/>
          <w:color w:val="000000"/>
          <w:sz w:val="22"/>
          <w:szCs w:val="22"/>
          <w:lang w:eastAsia="en-US"/>
        </w:rPr>
        <w:t>tel. ………., e-mail: ……….;</w:t>
      </w:r>
      <w:r w:rsidRPr="00F66B33">
        <w:rPr>
          <w:sz w:val="22"/>
          <w:szCs w:val="22"/>
          <w:lang w:eastAsia="en-US"/>
        </w:rPr>
        <w:t>z zastrzeżeniem możliwości dokonania zmiany ww. osób - zmiana osób zostanie dokonana w formie pisemnej, co nie będzie traktowane jako zmiana Umowy i nie będzie wymagało sporządzania pisemnego aneksu do Umowy.</w:t>
      </w:r>
    </w:p>
    <w:p w14:paraId="66D455F4" w14:textId="77777777" w:rsidR="00CF4D36" w:rsidRPr="00F66B33" w:rsidRDefault="00CF4D36" w:rsidP="00B41039">
      <w:pPr>
        <w:widowControl/>
        <w:numPr>
          <w:ilvl w:val="0"/>
          <w:numId w:val="58"/>
        </w:numPr>
        <w:ind w:left="426" w:hanging="426"/>
        <w:contextualSpacing/>
        <w:jc w:val="both"/>
        <w:rPr>
          <w:color w:val="000000"/>
          <w:sz w:val="22"/>
          <w:szCs w:val="22"/>
          <w:lang w:eastAsia="en-US"/>
        </w:rPr>
      </w:pPr>
      <w:r w:rsidRPr="00F66B33">
        <w:rPr>
          <w:color w:val="000000"/>
          <w:sz w:val="22"/>
          <w:szCs w:val="22"/>
          <w:lang w:eastAsia="en-US"/>
        </w:rPr>
        <w:t xml:space="preserve">Osoby wymienione w ust. 2 powyżej, nie są upoważnione do podejmowania decyzji powodujących zmianę postanowień Umowy, w szczególności wzrostu uzgodnionego wynagrodzenia </w:t>
      </w:r>
      <w:r w:rsidRPr="00F66B33">
        <w:rPr>
          <w:color w:val="000000"/>
          <w:sz w:val="22"/>
          <w:szCs w:val="22"/>
          <w:lang w:eastAsia="en-US"/>
        </w:rPr>
        <w:br/>
        <w:t xml:space="preserve">i zwiększenia lub zmiany zakresu przedmiotu Umowy, chyba, że przedstawiciel Zamawiającego jest umocowany do reprezentacji Uniwersytetu Jagiellońskiego w Krakowie, zaś przedstawiciel Wykonawcy wchodzi w skład Zarządu, jest wspólnikiem/partnerem/komplementariuszem Spółki albo jest przedsiębiorcą prowadzącym działalność gospodarczą wpisanym do CEIDG. </w:t>
      </w:r>
    </w:p>
    <w:p w14:paraId="7AF258E3" w14:textId="77777777" w:rsidR="00CF4D36" w:rsidRPr="00F66B33" w:rsidRDefault="00CF4D36" w:rsidP="00B41039">
      <w:pPr>
        <w:widowControl/>
        <w:numPr>
          <w:ilvl w:val="0"/>
          <w:numId w:val="58"/>
        </w:numPr>
        <w:ind w:left="426" w:hanging="426"/>
        <w:contextualSpacing/>
        <w:jc w:val="both"/>
        <w:rPr>
          <w:color w:val="000000"/>
          <w:sz w:val="22"/>
          <w:szCs w:val="22"/>
          <w:lang w:eastAsia="en-US"/>
        </w:rPr>
      </w:pPr>
      <w:r w:rsidRPr="00F66B33">
        <w:rPr>
          <w:color w:val="000000"/>
          <w:sz w:val="22"/>
          <w:szCs w:val="22"/>
          <w:lang w:eastAsia="en-US"/>
        </w:rPr>
        <w:t>Bieżąca współpraca w zakresie realizacji Umowy następować będzie podczas bezpośrednich spotkań w  siedzibie Zamawiającego, pocztą elektroniczną lub telefonicznie. Wszelka korespondencja wysyłana za pośrednictwem poczty elektronicznej powinna być kierowana na wskazane w ust. 1 adresy e-mail.</w:t>
      </w:r>
    </w:p>
    <w:p w14:paraId="3E490835" w14:textId="77777777" w:rsidR="00CF4D36" w:rsidRPr="00F66B33" w:rsidRDefault="00CF4D36" w:rsidP="00B41039">
      <w:pPr>
        <w:widowControl/>
        <w:numPr>
          <w:ilvl w:val="0"/>
          <w:numId w:val="58"/>
        </w:numPr>
        <w:ind w:left="426" w:hanging="426"/>
        <w:contextualSpacing/>
        <w:jc w:val="both"/>
        <w:rPr>
          <w:color w:val="000000"/>
          <w:sz w:val="22"/>
          <w:szCs w:val="22"/>
          <w:lang w:eastAsia="en-US"/>
        </w:rPr>
      </w:pPr>
      <w:r w:rsidRPr="00F66B33">
        <w:rPr>
          <w:sz w:val="22"/>
          <w:szCs w:val="22"/>
          <w:lang w:eastAsia="en-US"/>
        </w:rPr>
        <w:t>W przypadku, o którym mowa w ust. 3, za dzień otrzymania przez Stronę pisma uważa się dzień wysłania go pocztą elektroniczną.</w:t>
      </w:r>
    </w:p>
    <w:p w14:paraId="12CCA9F4" w14:textId="77777777" w:rsidR="00CF4D36" w:rsidRPr="00F66B33" w:rsidRDefault="00CF4D36" w:rsidP="00B41039">
      <w:pPr>
        <w:widowControl/>
        <w:numPr>
          <w:ilvl w:val="0"/>
          <w:numId w:val="58"/>
        </w:numPr>
        <w:ind w:left="426" w:hanging="426"/>
        <w:contextualSpacing/>
        <w:jc w:val="both"/>
        <w:rPr>
          <w:color w:val="000000"/>
          <w:sz w:val="22"/>
          <w:szCs w:val="22"/>
          <w:lang w:eastAsia="en-US"/>
        </w:rPr>
      </w:pPr>
      <w:r w:rsidRPr="00F66B33">
        <w:rPr>
          <w:sz w:val="22"/>
          <w:szCs w:val="22"/>
          <w:lang w:eastAsia="en-US"/>
        </w:rPr>
        <w:t>Do doręczania oświadczeń obejmujących ewentualne odstąpienie od Umowy albo wypowiedzenie Umowy, nie mają zastosowania postanowienia ust. 3 i ust. 4 niniejszego paragrafu Umowy.</w:t>
      </w:r>
    </w:p>
    <w:p w14:paraId="50A0C12B" w14:textId="77777777" w:rsidR="00CF4D36" w:rsidRPr="00F66B33" w:rsidRDefault="00CF4D36" w:rsidP="00CF4D36">
      <w:pPr>
        <w:rPr>
          <w:b/>
          <w:bCs/>
          <w:sz w:val="22"/>
          <w:szCs w:val="22"/>
        </w:rPr>
      </w:pPr>
    </w:p>
    <w:p w14:paraId="421F6C0F" w14:textId="77777777" w:rsidR="00CF4D36" w:rsidRPr="00F66B33" w:rsidRDefault="00CF4D36" w:rsidP="00CF4D36">
      <w:pPr>
        <w:rPr>
          <w:b/>
          <w:bCs/>
          <w:sz w:val="22"/>
          <w:szCs w:val="22"/>
        </w:rPr>
      </w:pPr>
      <w:r w:rsidRPr="00F66B33">
        <w:rPr>
          <w:b/>
          <w:bCs/>
          <w:sz w:val="22"/>
          <w:szCs w:val="22"/>
        </w:rPr>
        <w:t xml:space="preserve">§ 12 </w:t>
      </w:r>
    </w:p>
    <w:p w14:paraId="4A814255" w14:textId="77777777" w:rsidR="00CF4D36" w:rsidRPr="00F66B33" w:rsidRDefault="00CF4D36" w:rsidP="00B41039">
      <w:pPr>
        <w:widowControl/>
        <w:numPr>
          <w:ilvl w:val="0"/>
          <w:numId w:val="60"/>
        </w:numPr>
        <w:ind w:left="426" w:hanging="426"/>
        <w:contextualSpacing/>
        <w:jc w:val="both"/>
        <w:rPr>
          <w:sz w:val="22"/>
          <w:szCs w:val="22"/>
          <w:lang w:eastAsia="en-US"/>
        </w:rPr>
      </w:pPr>
      <w:r w:rsidRPr="00F66B33">
        <w:rPr>
          <w:sz w:val="22"/>
          <w:szCs w:val="22"/>
          <w:lang w:eastAsia="en-US"/>
        </w:rPr>
        <w:t xml:space="preserve">Żadna ze Stron nie jest uprawniona do przeniesienia swoich praw i zobowiązań </w:t>
      </w:r>
      <w:r w:rsidRPr="00F66B33">
        <w:rPr>
          <w:sz w:val="22"/>
          <w:szCs w:val="22"/>
          <w:lang w:eastAsia="en-US"/>
        </w:rPr>
        <w:br/>
        <w:t>z niniejszej Umowy bez uzyskania pisemnej zgody drugiej Strony.</w:t>
      </w:r>
    </w:p>
    <w:p w14:paraId="5BDA8A46" w14:textId="6EBB8ADF" w:rsidR="00CF4D36" w:rsidRPr="00F66B33" w:rsidRDefault="00CF4D36" w:rsidP="00B41039">
      <w:pPr>
        <w:widowControl/>
        <w:numPr>
          <w:ilvl w:val="0"/>
          <w:numId w:val="60"/>
        </w:numPr>
        <w:ind w:left="426" w:hanging="426"/>
        <w:contextualSpacing/>
        <w:jc w:val="both"/>
        <w:rPr>
          <w:sz w:val="22"/>
          <w:szCs w:val="22"/>
          <w:lang w:eastAsia="en-US"/>
        </w:rPr>
      </w:pPr>
      <w:r w:rsidRPr="00F66B33">
        <w:rPr>
          <w:sz w:val="22"/>
          <w:szCs w:val="22"/>
          <w:lang w:eastAsia="en-US"/>
        </w:rPr>
        <w:t xml:space="preserve">W sprawach nieuregulowanych niniejszą Umową mają zastosowanie przepisy ustawy z dnia </w:t>
      </w:r>
      <w:r w:rsidR="0020660F">
        <w:rPr>
          <w:sz w:val="22"/>
          <w:szCs w:val="22"/>
          <w:lang w:eastAsia="en-US"/>
        </w:rPr>
        <w:br/>
      </w:r>
      <w:r w:rsidRPr="00F66B33">
        <w:rPr>
          <w:sz w:val="22"/>
          <w:szCs w:val="22"/>
          <w:lang w:eastAsia="en-US"/>
        </w:rPr>
        <w:t>11 września 2019 r. – Prawo zamówień publicznych (t. j. Dz. U. 2023 poz. 1605 ze zm.), oraz ustawy z dnia 23 kwietnia 1964 r. – Kodeks cywilny (t. j. Dz. U. 2024 poz. 1061 ze zm.).</w:t>
      </w:r>
    </w:p>
    <w:p w14:paraId="69F77FA3" w14:textId="77777777" w:rsidR="00CF4D36" w:rsidRPr="00F66B33" w:rsidRDefault="00CF4D36" w:rsidP="00B41039">
      <w:pPr>
        <w:widowControl/>
        <w:numPr>
          <w:ilvl w:val="0"/>
          <w:numId w:val="60"/>
        </w:numPr>
        <w:ind w:left="426" w:hanging="426"/>
        <w:contextualSpacing/>
        <w:jc w:val="both"/>
        <w:rPr>
          <w:sz w:val="22"/>
          <w:szCs w:val="22"/>
          <w:lang w:eastAsia="en-US"/>
        </w:rPr>
      </w:pPr>
      <w:r w:rsidRPr="00F66B33">
        <w:rPr>
          <w:sz w:val="22"/>
          <w:szCs w:val="22"/>
          <w:lang w:eastAsia="en-US"/>
        </w:rPr>
        <w:t>Wszelkie oświadczenia Stron Umowy będą składane na piśmie pod rygorem nieważności listem poleconym lub za potwierdzeniem ich złożenia.</w:t>
      </w:r>
    </w:p>
    <w:p w14:paraId="56E872BF" w14:textId="55F1BC5A" w:rsidR="00CF4D36" w:rsidRPr="00F66B33" w:rsidRDefault="00CF4D36" w:rsidP="00B41039">
      <w:pPr>
        <w:widowControl/>
        <w:numPr>
          <w:ilvl w:val="0"/>
          <w:numId w:val="60"/>
        </w:numPr>
        <w:ind w:left="426" w:hanging="426"/>
        <w:contextualSpacing/>
        <w:jc w:val="both"/>
        <w:rPr>
          <w:sz w:val="22"/>
          <w:szCs w:val="22"/>
          <w:lang w:eastAsia="en-US"/>
        </w:rPr>
      </w:pPr>
      <w:r w:rsidRPr="00F66B33">
        <w:rPr>
          <w:sz w:val="22"/>
          <w:szCs w:val="22"/>
          <w:lang w:eastAsia="en-US"/>
        </w:rPr>
        <w:t>Ewentualna nieważność jednego lub kilku postanowień niniejszej Umowy nie wpływa na ważność Umowy w całości, a w takim przypadku Strony zastępują nieważne postanowienie postanowieniem zgodnym z celem i innymi postanowieniami Umowy,.</w:t>
      </w:r>
    </w:p>
    <w:p w14:paraId="2E86DDC2" w14:textId="77777777" w:rsidR="00CF4D36" w:rsidRPr="00F66B33" w:rsidRDefault="00CF4D36" w:rsidP="00B41039">
      <w:pPr>
        <w:widowControl/>
        <w:numPr>
          <w:ilvl w:val="0"/>
          <w:numId w:val="60"/>
        </w:numPr>
        <w:ind w:left="426" w:hanging="426"/>
        <w:contextualSpacing/>
        <w:jc w:val="both"/>
        <w:rPr>
          <w:sz w:val="22"/>
          <w:szCs w:val="22"/>
          <w:lang w:eastAsia="en-US"/>
        </w:rPr>
      </w:pPr>
      <w:r w:rsidRPr="00F66B33">
        <w:rPr>
          <w:bCs/>
          <w:sz w:val="22"/>
          <w:szCs w:val="22"/>
          <w:lang w:eastAsia="en-US"/>
        </w:rPr>
        <w:t>W</w:t>
      </w:r>
      <w:r w:rsidRPr="00F66B33">
        <w:rPr>
          <w:sz w:val="22"/>
          <w:szCs w:val="22"/>
          <w:lang w:eastAsia="en-US"/>
        </w:rPr>
        <w:t xml:space="preserve"> przypadku zaistnienia pomiędzy stronami sporu, wynikającego z Umowy lub pozostającego w związku z Umową, strony zobowiązują się do podjęcia próby jego rozwiązania w drodze mediacji prowadzonej przez Mediatorów Stałych Sądu Polubownego przy Prokuratorii Generalnej RP </w:t>
      </w:r>
      <w:r w:rsidRPr="00F66B33">
        <w:rPr>
          <w:sz w:val="22"/>
          <w:szCs w:val="22"/>
          <w:vertAlign w:val="superscript"/>
          <w:lang w:eastAsia="en-US"/>
        </w:rPr>
        <w:footnoteReference w:id="4"/>
      </w:r>
      <w:r w:rsidRPr="00F66B33">
        <w:rPr>
          <w:sz w:val="22"/>
          <w:szCs w:val="22"/>
          <w:lang w:eastAsia="en-US"/>
        </w:rPr>
        <w:t>, zgodnie z Regulaminem tego Sądu, a dopiero w przypadku braku zawarcia ugody przed Mediatorem Stałym Sądu Polubownego przy Prokuratorii Generalnej RP, spór będzie poddany rozstrzygnięciu przez sąd powszechny właściwy miejscowo dla siedziby Zamawiającego.</w:t>
      </w:r>
    </w:p>
    <w:p w14:paraId="06F62330" w14:textId="77777777" w:rsidR="00CF4D36" w:rsidRPr="00F66B33" w:rsidRDefault="00CF4D36" w:rsidP="00B41039">
      <w:pPr>
        <w:widowControl/>
        <w:numPr>
          <w:ilvl w:val="0"/>
          <w:numId w:val="60"/>
        </w:numPr>
        <w:ind w:left="426" w:hanging="426"/>
        <w:contextualSpacing/>
        <w:jc w:val="both"/>
        <w:rPr>
          <w:sz w:val="22"/>
          <w:szCs w:val="22"/>
          <w:lang w:eastAsia="en-US"/>
        </w:rPr>
      </w:pPr>
      <w:r w:rsidRPr="00F66B33">
        <w:rPr>
          <w:sz w:val="22"/>
          <w:szCs w:val="22"/>
          <w:lang w:eastAsia="en-US"/>
        </w:rPr>
        <w:t>Umowa niniejsza została sporządzona pisemnie na zasadach określonych w art. 78 i 78</w:t>
      </w:r>
      <w:r w:rsidRPr="00F66B33">
        <w:rPr>
          <w:sz w:val="22"/>
          <w:szCs w:val="22"/>
          <w:vertAlign w:val="superscript"/>
          <w:lang w:eastAsia="en-US"/>
        </w:rPr>
        <w:t>1</w:t>
      </w:r>
      <w:r w:rsidRPr="00F66B33">
        <w:rPr>
          <w:sz w:val="22"/>
          <w:szCs w:val="22"/>
          <w:lang w:eastAsia="en-US"/>
        </w:rPr>
        <w:t xml:space="preserve"> Kodeksu </w:t>
      </w:r>
      <w:r w:rsidRPr="00F66B33">
        <w:rPr>
          <w:bCs/>
          <w:sz w:val="22"/>
          <w:szCs w:val="22"/>
          <w:lang w:eastAsia="en-US"/>
        </w:rPr>
        <w:t>cywilnego</w:t>
      </w:r>
      <w:r w:rsidRPr="00F66B33">
        <w:rPr>
          <w:sz w:val="22"/>
          <w:szCs w:val="22"/>
          <w:lang w:eastAsia="en-US"/>
        </w:rPr>
        <w:t xml:space="preserve"> tj. opatrzona przez upoważnionych przedstawicieli obu Stron podpisami kwalifikowanymi lub podpisami własnoręcznymi w dwóch (2) jednobrzmiących egzemplarzach, po jednym (1) dla każdej ze Stron, z zastrzeżeniem ust. 7 poniżej.</w:t>
      </w:r>
    </w:p>
    <w:p w14:paraId="2BB09565" w14:textId="77777777" w:rsidR="00CF4D36" w:rsidRPr="00F66B33" w:rsidRDefault="00CF4D36" w:rsidP="00B41039">
      <w:pPr>
        <w:widowControl/>
        <w:numPr>
          <w:ilvl w:val="0"/>
          <w:numId w:val="60"/>
        </w:numPr>
        <w:ind w:left="426" w:hanging="426"/>
        <w:contextualSpacing/>
        <w:jc w:val="both"/>
        <w:rPr>
          <w:sz w:val="22"/>
          <w:szCs w:val="22"/>
          <w:lang w:eastAsia="en-US"/>
        </w:rPr>
      </w:pPr>
      <w:r w:rsidRPr="00F66B33">
        <w:rPr>
          <w:sz w:val="22"/>
          <w:szCs w:val="22"/>
          <w:lang w:eastAsia="en-US"/>
        </w:rPr>
        <w:t>Strony zgodnie oświadczają, że w przypadku zawarcia niniejszej Umowy w formie elektronicznej za pomocą kwalifikowanego podpisu elektronicznego, będącej zgodnie z art. 78</w:t>
      </w:r>
      <w:r w:rsidRPr="00F66B33">
        <w:rPr>
          <w:sz w:val="22"/>
          <w:szCs w:val="22"/>
          <w:vertAlign w:val="superscript"/>
          <w:lang w:eastAsia="en-US"/>
        </w:rPr>
        <w:t>1</w:t>
      </w:r>
      <w:r w:rsidRPr="00F66B33">
        <w:rPr>
          <w:sz w:val="22"/>
          <w:szCs w:val="22"/>
          <w:lang w:eastAsia="en-US"/>
        </w:rPr>
        <w:t xml:space="preserve"> KC równoważną </w:t>
      </w:r>
      <w:r w:rsidRPr="00F66B33">
        <w:rPr>
          <w:sz w:val="22"/>
          <w:szCs w:val="22"/>
          <w:lang w:eastAsia="en-US"/>
        </w:rPr>
        <w:lastRenderedPageBreak/>
        <w:t>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30601CEF" w14:textId="77777777" w:rsidR="00CF4D36" w:rsidRPr="00F66B33" w:rsidRDefault="00CF4D36" w:rsidP="00CF4D36">
      <w:pPr>
        <w:widowControl/>
        <w:ind w:left="360"/>
        <w:contextualSpacing/>
        <w:jc w:val="both"/>
        <w:rPr>
          <w:sz w:val="22"/>
          <w:szCs w:val="22"/>
          <w:lang w:eastAsia="en-US"/>
        </w:rPr>
      </w:pPr>
    </w:p>
    <w:p w14:paraId="7242BD1C" w14:textId="77777777" w:rsidR="00CF4D36" w:rsidRPr="00F66B33" w:rsidRDefault="00CF4D36" w:rsidP="00CF4D36">
      <w:pPr>
        <w:jc w:val="both"/>
        <w:rPr>
          <w:i/>
          <w:sz w:val="20"/>
          <w:szCs w:val="20"/>
          <w:lang w:val="x-none" w:eastAsia="x-none"/>
        </w:rPr>
      </w:pPr>
      <w:r w:rsidRPr="00F66B33">
        <w:rPr>
          <w:i/>
          <w:sz w:val="20"/>
          <w:szCs w:val="20"/>
          <w:lang w:val="x-none" w:eastAsia="x-none"/>
        </w:rPr>
        <w:t>Załącznik do Umowy stanowi:</w:t>
      </w:r>
    </w:p>
    <w:p w14:paraId="055DD589" w14:textId="17F81B24" w:rsidR="00CF4D36" w:rsidRPr="00F66B33" w:rsidRDefault="00CF4D36" w:rsidP="00B41039">
      <w:pPr>
        <w:pStyle w:val="Akapitzlist"/>
        <w:numPr>
          <w:ilvl w:val="6"/>
          <w:numId w:val="51"/>
        </w:numPr>
        <w:jc w:val="both"/>
        <w:rPr>
          <w:i/>
          <w:sz w:val="20"/>
          <w:szCs w:val="20"/>
          <w:lang w:val="x-none" w:eastAsia="x-none"/>
        </w:rPr>
      </w:pPr>
      <w:r w:rsidRPr="00F66B33">
        <w:rPr>
          <w:i/>
          <w:sz w:val="20"/>
          <w:szCs w:val="20"/>
          <w:lang w:val="x-none" w:eastAsia="x-none"/>
        </w:rPr>
        <w:t>Wzór protokołu odbioru.</w:t>
      </w:r>
    </w:p>
    <w:p w14:paraId="332E72D5" w14:textId="24123485" w:rsidR="00EC6DD5" w:rsidRPr="00F66B33" w:rsidRDefault="00EC6DD5" w:rsidP="00B41039">
      <w:pPr>
        <w:pStyle w:val="Akapitzlist"/>
        <w:numPr>
          <w:ilvl w:val="6"/>
          <w:numId w:val="51"/>
        </w:numPr>
        <w:jc w:val="both"/>
        <w:rPr>
          <w:i/>
          <w:sz w:val="20"/>
          <w:szCs w:val="20"/>
          <w:lang w:val="x-none" w:eastAsia="x-none"/>
        </w:rPr>
      </w:pPr>
      <w:r w:rsidRPr="00F66B33">
        <w:rPr>
          <w:i/>
          <w:sz w:val="20"/>
          <w:szCs w:val="20"/>
          <w:lang w:val="x-none" w:eastAsia="x-none"/>
        </w:rPr>
        <w:t>Szczegółowa kalkulacja cenowa</w:t>
      </w:r>
    </w:p>
    <w:p w14:paraId="7BD58DB5" w14:textId="77777777" w:rsidR="00CF4D36" w:rsidRPr="00F66B33" w:rsidRDefault="00CF4D36" w:rsidP="00CF4D36">
      <w:pPr>
        <w:widowControl/>
        <w:tabs>
          <w:tab w:val="left" w:pos="284"/>
        </w:tabs>
        <w:ind w:left="284"/>
        <w:jc w:val="both"/>
        <w:rPr>
          <w:i/>
          <w:iCs/>
          <w:sz w:val="22"/>
          <w:szCs w:val="22"/>
          <w:lang w:val="x-none"/>
        </w:rPr>
      </w:pPr>
    </w:p>
    <w:p w14:paraId="4AAA47A6" w14:textId="77777777" w:rsidR="00CF4D36" w:rsidRPr="00F66B33" w:rsidRDefault="00CF4D36" w:rsidP="00CF4D36">
      <w:pPr>
        <w:rPr>
          <w:i/>
          <w:iCs/>
          <w:sz w:val="22"/>
          <w:szCs w:val="22"/>
          <w:lang w:val="x-none"/>
        </w:rPr>
      </w:pPr>
    </w:p>
    <w:p w14:paraId="018B7E8E" w14:textId="77777777" w:rsidR="00CF4D36" w:rsidRPr="00F66B33" w:rsidRDefault="00CF4D36" w:rsidP="00CF4D36">
      <w:pPr>
        <w:rPr>
          <w:i/>
          <w:iCs/>
          <w:sz w:val="22"/>
          <w:szCs w:val="22"/>
          <w:lang w:val="x-none"/>
        </w:rPr>
      </w:pPr>
    </w:p>
    <w:p w14:paraId="5F82B97E" w14:textId="77777777" w:rsidR="00CF4D36" w:rsidRPr="00F66B33" w:rsidRDefault="00CF4D36" w:rsidP="00CF4D36">
      <w:pPr>
        <w:rPr>
          <w:sz w:val="22"/>
          <w:szCs w:val="22"/>
        </w:rPr>
      </w:pPr>
      <w:r w:rsidRPr="00F66B33">
        <w:rPr>
          <w:i/>
          <w:iCs/>
          <w:sz w:val="22"/>
          <w:szCs w:val="22"/>
          <w:lang w:val="x-none"/>
        </w:rPr>
        <w:t xml:space="preserve"> .............................</w:t>
      </w:r>
      <w:r w:rsidRPr="00F66B33">
        <w:rPr>
          <w:i/>
          <w:iCs/>
          <w:sz w:val="22"/>
          <w:szCs w:val="22"/>
        </w:rPr>
        <w:t>........</w:t>
      </w:r>
      <w:r w:rsidRPr="00F66B33">
        <w:rPr>
          <w:i/>
          <w:iCs/>
          <w:sz w:val="22"/>
          <w:szCs w:val="22"/>
          <w:lang w:val="x-none"/>
        </w:rPr>
        <w:t>..                          .....................................</w:t>
      </w:r>
    </w:p>
    <w:p w14:paraId="3513018C" w14:textId="77777777" w:rsidR="00CF4D36" w:rsidRPr="00CF4D36" w:rsidRDefault="00CF4D36" w:rsidP="00CF4D36">
      <w:pPr>
        <w:widowControl/>
        <w:suppressAutoHyphens w:val="0"/>
        <w:jc w:val="left"/>
        <w:rPr>
          <w:i/>
          <w:iCs/>
        </w:rPr>
      </w:pPr>
      <w:r w:rsidRPr="00F66B33">
        <w:rPr>
          <w:i/>
          <w:iCs/>
          <w:sz w:val="22"/>
          <w:szCs w:val="22"/>
        </w:rPr>
        <w:t xml:space="preserve">                                      </w:t>
      </w:r>
      <w:r w:rsidRPr="00F66B33">
        <w:rPr>
          <w:i/>
          <w:iCs/>
          <w:sz w:val="22"/>
          <w:szCs w:val="22"/>
          <w:lang w:val="x-none"/>
        </w:rPr>
        <w:t>Zamawiający</w:t>
      </w:r>
      <w:r w:rsidRPr="00F66B33">
        <w:rPr>
          <w:i/>
          <w:iCs/>
          <w:sz w:val="22"/>
          <w:szCs w:val="22"/>
          <w:lang w:val="x-none"/>
        </w:rPr>
        <w:tab/>
      </w:r>
      <w:r w:rsidRPr="00F66B33">
        <w:rPr>
          <w:i/>
          <w:iCs/>
          <w:sz w:val="22"/>
          <w:szCs w:val="22"/>
          <w:lang w:val="x-none"/>
        </w:rPr>
        <w:tab/>
      </w:r>
      <w:r w:rsidRPr="00F66B33">
        <w:rPr>
          <w:i/>
          <w:iCs/>
          <w:sz w:val="22"/>
          <w:szCs w:val="22"/>
          <w:lang w:val="x-none"/>
        </w:rPr>
        <w:tab/>
      </w:r>
      <w:r w:rsidRPr="00F66B33">
        <w:rPr>
          <w:i/>
          <w:iCs/>
          <w:sz w:val="22"/>
          <w:szCs w:val="22"/>
          <w:lang w:val="x-none"/>
        </w:rPr>
        <w:tab/>
        <w:t>Wykonawca</w:t>
      </w:r>
      <w:r w:rsidRPr="00CF4D36">
        <w:rPr>
          <w:i/>
          <w:iCs/>
        </w:rPr>
        <w:br w:type="page"/>
      </w:r>
    </w:p>
    <w:p w14:paraId="352F36F2" w14:textId="77777777" w:rsidR="00CF4D36" w:rsidRPr="00CF4D36" w:rsidRDefault="00CF4D36" w:rsidP="00CF4D36">
      <w:pPr>
        <w:rPr>
          <w:i/>
          <w:iCs/>
        </w:rPr>
        <w:sectPr w:rsidR="00CF4D36" w:rsidRPr="00CF4D36" w:rsidSect="00CF4D36">
          <w:headerReference w:type="default" r:id="rId56"/>
          <w:footerReference w:type="default" r:id="rId57"/>
          <w:pgSz w:w="11906" w:h="16838"/>
          <w:pgMar w:top="1418" w:right="1418" w:bottom="1418" w:left="1418" w:header="708" w:footer="708" w:gutter="0"/>
          <w:cols w:space="708"/>
          <w:docGrid w:linePitch="360"/>
        </w:sectPr>
      </w:pPr>
    </w:p>
    <w:p w14:paraId="6F5BA8A5" w14:textId="71088E25" w:rsidR="00CF4D36" w:rsidRPr="00CF4D36" w:rsidRDefault="00CF4D36" w:rsidP="00CF4D36">
      <w:pPr>
        <w:widowControl/>
        <w:suppressAutoHyphens w:val="0"/>
        <w:autoSpaceDE w:val="0"/>
        <w:autoSpaceDN w:val="0"/>
        <w:adjustRightInd w:val="0"/>
        <w:jc w:val="right"/>
        <w:rPr>
          <w:color w:val="000000"/>
          <w:sz w:val="20"/>
          <w:szCs w:val="20"/>
        </w:rPr>
      </w:pPr>
      <w:r w:rsidRPr="00CF4D36">
        <w:rPr>
          <w:color w:val="000000"/>
          <w:sz w:val="20"/>
          <w:szCs w:val="20"/>
        </w:rPr>
        <w:lastRenderedPageBreak/>
        <w:t>Załącznik nr 1 do Umowy nr 80.272.2</w:t>
      </w:r>
      <w:r w:rsidR="00EC6DD5">
        <w:rPr>
          <w:color w:val="000000"/>
          <w:sz w:val="20"/>
          <w:szCs w:val="20"/>
        </w:rPr>
        <w:t>87</w:t>
      </w:r>
      <w:r w:rsidRPr="00CF4D36">
        <w:rPr>
          <w:color w:val="000000"/>
          <w:sz w:val="20"/>
          <w:szCs w:val="20"/>
        </w:rPr>
        <w:t>.2024</w:t>
      </w:r>
    </w:p>
    <w:p w14:paraId="2A61ADC4" w14:textId="77777777" w:rsidR="00CF4D36" w:rsidRPr="00CF4D36" w:rsidRDefault="00CF4D36" w:rsidP="00CF4D36">
      <w:pPr>
        <w:widowControl/>
        <w:suppressAutoHyphens w:val="0"/>
        <w:autoSpaceDE w:val="0"/>
        <w:autoSpaceDN w:val="0"/>
        <w:adjustRightInd w:val="0"/>
        <w:jc w:val="left"/>
        <w:rPr>
          <w:bCs/>
          <w:color w:val="000000"/>
          <w:sz w:val="18"/>
          <w:szCs w:val="18"/>
        </w:rPr>
      </w:pPr>
    </w:p>
    <w:p w14:paraId="0053FA5E" w14:textId="77777777" w:rsidR="00CF4D36" w:rsidRPr="00CF4D36" w:rsidRDefault="00CF4D36" w:rsidP="00CF4D36">
      <w:pPr>
        <w:widowControl/>
        <w:suppressAutoHyphens w:val="0"/>
        <w:autoSpaceDE w:val="0"/>
        <w:autoSpaceDN w:val="0"/>
        <w:adjustRightInd w:val="0"/>
        <w:jc w:val="left"/>
        <w:rPr>
          <w:bCs/>
          <w:color w:val="000000"/>
          <w:sz w:val="18"/>
          <w:szCs w:val="18"/>
        </w:rPr>
      </w:pPr>
    </w:p>
    <w:p w14:paraId="30B8AA89" w14:textId="77777777" w:rsidR="00CF4D36" w:rsidRDefault="00CF4D36" w:rsidP="00CF4D36">
      <w:pPr>
        <w:widowControl/>
        <w:suppressAutoHyphens w:val="0"/>
        <w:autoSpaceDE w:val="0"/>
        <w:autoSpaceDN w:val="0"/>
        <w:adjustRightInd w:val="0"/>
        <w:jc w:val="left"/>
        <w:rPr>
          <w:bCs/>
          <w:color w:val="000000"/>
          <w:sz w:val="18"/>
          <w:szCs w:val="18"/>
        </w:rPr>
      </w:pPr>
    </w:p>
    <w:p w14:paraId="39C1B67E" w14:textId="77777777" w:rsidR="0020660F" w:rsidRPr="00CF4D36" w:rsidRDefault="0020660F" w:rsidP="00CF4D36">
      <w:pPr>
        <w:widowControl/>
        <w:suppressAutoHyphens w:val="0"/>
        <w:autoSpaceDE w:val="0"/>
        <w:autoSpaceDN w:val="0"/>
        <w:adjustRightInd w:val="0"/>
        <w:jc w:val="left"/>
        <w:rPr>
          <w:bCs/>
          <w:color w:val="000000"/>
          <w:sz w:val="18"/>
          <w:szCs w:val="18"/>
        </w:rPr>
      </w:pPr>
    </w:p>
    <w:p w14:paraId="37732110" w14:textId="77777777" w:rsidR="00CF4D36" w:rsidRPr="00CF4D36" w:rsidRDefault="00CF4D36" w:rsidP="00CF4D36">
      <w:pPr>
        <w:widowControl/>
        <w:suppressAutoHyphens w:val="0"/>
        <w:autoSpaceDE w:val="0"/>
        <w:autoSpaceDN w:val="0"/>
        <w:adjustRightInd w:val="0"/>
        <w:jc w:val="left"/>
        <w:rPr>
          <w:bCs/>
          <w:color w:val="000000"/>
          <w:sz w:val="18"/>
          <w:szCs w:val="18"/>
        </w:rPr>
      </w:pPr>
      <w:bookmarkStart w:id="12" w:name="_Hlk160103791"/>
      <w:r w:rsidRPr="00CF4D36">
        <w:rPr>
          <w:bCs/>
          <w:color w:val="000000"/>
          <w:sz w:val="18"/>
          <w:szCs w:val="18"/>
        </w:rPr>
        <w:t>……………………………………………….</w:t>
      </w:r>
    </w:p>
    <w:p w14:paraId="56C83C20" w14:textId="77777777" w:rsidR="00CF4D36" w:rsidRPr="00CF4D36" w:rsidRDefault="00CF4D36" w:rsidP="00CF4D36">
      <w:pPr>
        <w:widowControl/>
        <w:suppressAutoHyphens w:val="0"/>
        <w:autoSpaceDE w:val="0"/>
        <w:autoSpaceDN w:val="0"/>
        <w:adjustRightInd w:val="0"/>
        <w:jc w:val="left"/>
        <w:rPr>
          <w:bCs/>
          <w:color w:val="000000"/>
          <w:sz w:val="18"/>
          <w:szCs w:val="18"/>
        </w:rPr>
      </w:pPr>
      <w:r w:rsidRPr="00CF4D36">
        <w:rPr>
          <w:bCs/>
          <w:color w:val="000000"/>
          <w:sz w:val="18"/>
          <w:szCs w:val="18"/>
        </w:rPr>
        <w:t>pieczątka Jednostki UJ</w:t>
      </w:r>
    </w:p>
    <w:bookmarkEnd w:id="12"/>
    <w:p w14:paraId="5AB7853E" w14:textId="77777777" w:rsidR="00CF4D36" w:rsidRPr="00CF4D36" w:rsidRDefault="00CF4D36" w:rsidP="00CF4D36">
      <w:pPr>
        <w:widowControl/>
        <w:suppressAutoHyphens w:val="0"/>
        <w:autoSpaceDE w:val="0"/>
        <w:autoSpaceDN w:val="0"/>
        <w:adjustRightInd w:val="0"/>
        <w:jc w:val="both"/>
        <w:rPr>
          <w:b/>
          <w:bCs/>
          <w:color w:val="000000"/>
          <w:sz w:val="18"/>
          <w:szCs w:val="18"/>
        </w:rPr>
      </w:pPr>
    </w:p>
    <w:p w14:paraId="4D7F91C3" w14:textId="77777777" w:rsidR="00CF4D36" w:rsidRPr="00CF4D36" w:rsidRDefault="00CF4D36" w:rsidP="00CF4D36">
      <w:pPr>
        <w:widowControl/>
        <w:suppressAutoHyphens w:val="0"/>
        <w:autoSpaceDE w:val="0"/>
        <w:autoSpaceDN w:val="0"/>
        <w:adjustRightInd w:val="0"/>
        <w:spacing w:after="240"/>
        <w:rPr>
          <w:b/>
          <w:bCs/>
          <w:color w:val="000000"/>
          <w:sz w:val="18"/>
          <w:szCs w:val="18"/>
        </w:rPr>
      </w:pPr>
      <w:r w:rsidRPr="00CF4D36">
        <w:rPr>
          <w:b/>
          <w:bCs/>
          <w:color w:val="000000"/>
          <w:sz w:val="18"/>
          <w:szCs w:val="18"/>
        </w:rPr>
        <w:t xml:space="preserve">Protokół odbioru towaru / wykonania usługi  …………, </w:t>
      </w:r>
    </w:p>
    <w:p w14:paraId="3207B172" w14:textId="77777777" w:rsidR="00CF4D36" w:rsidRPr="00CF4D36" w:rsidRDefault="00CF4D36" w:rsidP="00CF4D36">
      <w:pPr>
        <w:widowControl/>
        <w:suppressAutoHyphens w:val="0"/>
        <w:autoSpaceDE w:val="0"/>
        <w:autoSpaceDN w:val="0"/>
        <w:adjustRightInd w:val="0"/>
        <w:spacing w:after="240"/>
        <w:rPr>
          <w:color w:val="000000"/>
          <w:sz w:val="18"/>
          <w:szCs w:val="18"/>
        </w:rPr>
      </w:pPr>
      <w:r w:rsidRPr="00CF4D36">
        <w:rPr>
          <w:b/>
          <w:bCs/>
          <w:color w:val="000000"/>
          <w:sz w:val="18"/>
          <w:szCs w:val="18"/>
        </w:rPr>
        <w:t>dotyczy Zapotrzebowania …………………………………………………………………..</w:t>
      </w:r>
    </w:p>
    <w:p w14:paraId="6C2F2074" w14:textId="77777777" w:rsidR="00CF4D36" w:rsidRPr="00CF4D36" w:rsidRDefault="00CF4D36" w:rsidP="00CF4D36">
      <w:pPr>
        <w:widowControl/>
        <w:suppressAutoHyphens w:val="0"/>
        <w:autoSpaceDE w:val="0"/>
        <w:autoSpaceDN w:val="0"/>
        <w:adjustRightInd w:val="0"/>
        <w:jc w:val="left"/>
        <w:rPr>
          <w:color w:val="000000"/>
          <w:sz w:val="18"/>
          <w:szCs w:val="18"/>
        </w:rPr>
      </w:pPr>
      <w:r w:rsidRPr="00CF4D36">
        <w:rPr>
          <w:color w:val="000000"/>
          <w:sz w:val="18"/>
          <w:szCs w:val="18"/>
        </w:rPr>
        <w:t xml:space="preserve">W dniu ………………………. r. w związku z Umową nr ………….…………..…....….. z dnia ……………………..…….. </w:t>
      </w:r>
    </w:p>
    <w:p w14:paraId="66FCEB43" w14:textId="77777777" w:rsidR="00CF4D36" w:rsidRPr="00CF4D36" w:rsidRDefault="00CF4D36" w:rsidP="00CF4D36">
      <w:pPr>
        <w:widowControl/>
        <w:suppressAutoHyphens w:val="0"/>
        <w:autoSpaceDE w:val="0"/>
        <w:autoSpaceDN w:val="0"/>
        <w:adjustRightInd w:val="0"/>
        <w:jc w:val="left"/>
        <w:rPr>
          <w:color w:val="000000"/>
          <w:sz w:val="18"/>
          <w:szCs w:val="18"/>
        </w:rPr>
      </w:pPr>
    </w:p>
    <w:p w14:paraId="0FDA638D" w14:textId="77777777" w:rsidR="00CF4D36" w:rsidRPr="00CF4D36" w:rsidRDefault="00CF4D36" w:rsidP="00CF4D36">
      <w:pPr>
        <w:widowControl/>
        <w:tabs>
          <w:tab w:val="right" w:pos="9070"/>
        </w:tabs>
        <w:suppressAutoHyphens w:val="0"/>
        <w:autoSpaceDE w:val="0"/>
        <w:autoSpaceDN w:val="0"/>
        <w:adjustRightInd w:val="0"/>
        <w:jc w:val="left"/>
        <w:rPr>
          <w:color w:val="000000"/>
          <w:sz w:val="18"/>
          <w:szCs w:val="18"/>
        </w:rPr>
      </w:pPr>
      <w:r w:rsidRPr="00CF4D36">
        <w:rPr>
          <w:b/>
          <w:bCs/>
          <w:color w:val="000000"/>
          <w:sz w:val="18"/>
          <w:szCs w:val="18"/>
        </w:rPr>
        <w:t xml:space="preserve">DOKONANO / NIE DOKONANO* odbioru: </w:t>
      </w:r>
      <w:r w:rsidRPr="00CF4D36">
        <w:rPr>
          <w:b/>
          <w:bCs/>
          <w:color w:val="000000"/>
          <w:sz w:val="18"/>
          <w:szCs w:val="18"/>
        </w:rPr>
        <w:tab/>
      </w:r>
    </w:p>
    <w:p w14:paraId="4829D584" w14:textId="77777777" w:rsidR="00CF4D36" w:rsidRPr="00CF4D36" w:rsidRDefault="00CF4D36" w:rsidP="00CF4D36">
      <w:pPr>
        <w:widowControl/>
        <w:suppressAutoHyphens w:val="0"/>
        <w:autoSpaceDE w:val="0"/>
        <w:autoSpaceDN w:val="0"/>
        <w:adjustRightInd w:val="0"/>
        <w:jc w:val="left"/>
        <w:rPr>
          <w:color w:val="000000"/>
          <w:sz w:val="18"/>
          <w:szCs w:val="18"/>
        </w:rPr>
      </w:pPr>
    </w:p>
    <w:p w14:paraId="07F0F2C3" w14:textId="77777777" w:rsidR="00CF4D36" w:rsidRPr="00CF4D36" w:rsidRDefault="00CF4D36" w:rsidP="00CF4D36">
      <w:pPr>
        <w:widowControl/>
        <w:suppressAutoHyphens w:val="0"/>
        <w:autoSpaceDE w:val="0"/>
        <w:autoSpaceDN w:val="0"/>
        <w:adjustRightInd w:val="0"/>
        <w:jc w:val="left"/>
        <w:rPr>
          <w:color w:val="000000"/>
          <w:sz w:val="18"/>
          <w:szCs w:val="18"/>
        </w:rPr>
      </w:pPr>
      <w:r w:rsidRPr="00CF4D36">
        <w:rPr>
          <w:color w:val="000000"/>
          <w:sz w:val="18"/>
          <w:szCs w:val="18"/>
        </w:rPr>
        <w:t>Dane Wykonawcy ………………………………………………………….</w:t>
      </w:r>
    </w:p>
    <w:p w14:paraId="419DD318" w14:textId="77777777" w:rsidR="00CF4D36" w:rsidRPr="00CF4D36" w:rsidRDefault="00CF4D36" w:rsidP="00CF4D36">
      <w:pPr>
        <w:widowControl/>
        <w:suppressAutoHyphens w:val="0"/>
        <w:autoSpaceDE w:val="0"/>
        <w:autoSpaceDN w:val="0"/>
        <w:adjustRightInd w:val="0"/>
        <w:jc w:val="left"/>
        <w:rPr>
          <w:color w:val="000000"/>
          <w:sz w:val="18"/>
          <w:szCs w:val="18"/>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214"/>
        <w:gridCol w:w="683"/>
        <w:gridCol w:w="1190"/>
        <w:gridCol w:w="1216"/>
        <w:gridCol w:w="1308"/>
        <w:gridCol w:w="1255"/>
        <w:gridCol w:w="1376"/>
        <w:gridCol w:w="1563"/>
      </w:tblGrid>
      <w:tr w:rsidR="00CF4D36" w:rsidRPr="00CF4D36" w14:paraId="18BF9D05" w14:textId="77777777" w:rsidTr="009F2A55">
        <w:tc>
          <w:tcPr>
            <w:tcW w:w="543" w:type="dxa"/>
          </w:tcPr>
          <w:p w14:paraId="5EB818A8" w14:textId="77777777" w:rsidR="00CF4D36" w:rsidRPr="00CF4D36" w:rsidRDefault="00CF4D36" w:rsidP="00CF4D36">
            <w:pPr>
              <w:widowControl/>
              <w:suppressAutoHyphens w:val="0"/>
              <w:autoSpaceDE w:val="0"/>
              <w:autoSpaceDN w:val="0"/>
              <w:adjustRightInd w:val="0"/>
              <w:jc w:val="left"/>
              <w:rPr>
                <w:color w:val="000000"/>
                <w:sz w:val="18"/>
                <w:szCs w:val="18"/>
              </w:rPr>
            </w:pPr>
            <w:r w:rsidRPr="00CF4D36">
              <w:rPr>
                <w:color w:val="000000"/>
                <w:sz w:val="18"/>
                <w:szCs w:val="18"/>
              </w:rPr>
              <w:t>Lp.</w:t>
            </w:r>
          </w:p>
        </w:tc>
        <w:tc>
          <w:tcPr>
            <w:tcW w:w="6866" w:type="dxa"/>
            <w:gridSpan w:val="6"/>
          </w:tcPr>
          <w:p w14:paraId="5796D62C" w14:textId="77777777" w:rsidR="00CF4D36" w:rsidRPr="00CF4D36" w:rsidRDefault="00CF4D36" w:rsidP="00CF4D36">
            <w:pPr>
              <w:widowControl/>
              <w:suppressAutoHyphens w:val="0"/>
              <w:autoSpaceDE w:val="0"/>
              <w:autoSpaceDN w:val="0"/>
              <w:adjustRightInd w:val="0"/>
              <w:jc w:val="left"/>
              <w:rPr>
                <w:color w:val="000000"/>
                <w:sz w:val="18"/>
                <w:szCs w:val="18"/>
              </w:rPr>
            </w:pPr>
            <w:r w:rsidRPr="00CF4D36">
              <w:rPr>
                <w:color w:val="000000"/>
                <w:sz w:val="18"/>
                <w:szCs w:val="18"/>
              </w:rPr>
              <w:t>Specyfikacja dostarczonego sprzętu</w:t>
            </w:r>
          </w:p>
        </w:tc>
        <w:tc>
          <w:tcPr>
            <w:tcW w:w="1376" w:type="dxa"/>
            <w:vMerge w:val="restart"/>
          </w:tcPr>
          <w:p w14:paraId="50A33A76" w14:textId="77777777" w:rsidR="00CF4D36" w:rsidRPr="00CF4D36" w:rsidRDefault="00CF4D36" w:rsidP="00CF4D36">
            <w:pPr>
              <w:widowControl/>
              <w:suppressAutoHyphens w:val="0"/>
              <w:autoSpaceDE w:val="0"/>
              <w:autoSpaceDN w:val="0"/>
              <w:adjustRightInd w:val="0"/>
              <w:jc w:val="left"/>
              <w:rPr>
                <w:color w:val="000000"/>
                <w:sz w:val="18"/>
                <w:szCs w:val="18"/>
              </w:rPr>
            </w:pPr>
            <w:r w:rsidRPr="00CF4D36">
              <w:rPr>
                <w:color w:val="000000"/>
                <w:sz w:val="18"/>
                <w:szCs w:val="18"/>
              </w:rPr>
              <w:t>Data odbioru ilościowego</w:t>
            </w:r>
          </w:p>
        </w:tc>
        <w:tc>
          <w:tcPr>
            <w:tcW w:w="1563" w:type="dxa"/>
            <w:vMerge w:val="restart"/>
          </w:tcPr>
          <w:p w14:paraId="2106B0F6" w14:textId="77777777" w:rsidR="00CF4D36" w:rsidRPr="00CF4D36" w:rsidRDefault="00CF4D36" w:rsidP="00CF4D36">
            <w:pPr>
              <w:widowControl/>
              <w:suppressAutoHyphens w:val="0"/>
              <w:autoSpaceDE w:val="0"/>
              <w:autoSpaceDN w:val="0"/>
              <w:adjustRightInd w:val="0"/>
              <w:jc w:val="left"/>
              <w:rPr>
                <w:color w:val="000000"/>
                <w:sz w:val="18"/>
                <w:szCs w:val="18"/>
              </w:rPr>
            </w:pPr>
            <w:r w:rsidRPr="00CF4D36">
              <w:rPr>
                <w:color w:val="000000"/>
                <w:sz w:val="18"/>
                <w:szCs w:val="18"/>
              </w:rPr>
              <w:t>Data odbioru Jakościowego</w:t>
            </w:r>
          </w:p>
        </w:tc>
      </w:tr>
      <w:tr w:rsidR="00CF4D36" w:rsidRPr="00CF4D36" w14:paraId="4626E5BD" w14:textId="77777777" w:rsidTr="009F2A55">
        <w:tc>
          <w:tcPr>
            <w:tcW w:w="543" w:type="dxa"/>
          </w:tcPr>
          <w:p w14:paraId="09F77F85" w14:textId="77777777" w:rsidR="00CF4D36" w:rsidRPr="00CF4D36" w:rsidRDefault="00CF4D36" w:rsidP="00CF4D36">
            <w:pPr>
              <w:widowControl/>
              <w:suppressAutoHyphens w:val="0"/>
              <w:autoSpaceDE w:val="0"/>
              <w:autoSpaceDN w:val="0"/>
              <w:adjustRightInd w:val="0"/>
              <w:jc w:val="left"/>
              <w:rPr>
                <w:color w:val="000000"/>
                <w:sz w:val="18"/>
                <w:szCs w:val="18"/>
              </w:rPr>
            </w:pPr>
          </w:p>
        </w:tc>
        <w:tc>
          <w:tcPr>
            <w:tcW w:w="1214" w:type="dxa"/>
          </w:tcPr>
          <w:p w14:paraId="76E3B55B" w14:textId="77777777" w:rsidR="00CF4D36" w:rsidRPr="00CF4D36" w:rsidRDefault="00CF4D36" w:rsidP="00CF4D36">
            <w:pPr>
              <w:widowControl/>
              <w:suppressAutoHyphens w:val="0"/>
              <w:autoSpaceDE w:val="0"/>
              <w:autoSpaceDN w:val="0"/>
              <w:adjustRightInd w:val="0"/>
              <w:jc w:val="left"/>
              <w:rPr>
                <w:color w:val="000000"/>
                <w:sz w:val="18"/>
                <w:szCs w:val="18"/>
              </w:rPr>
            </w:pPr>
            <w:r w:rsidRPr="00CF4D36">
              <w:rPr>
                <w:color w:val="000000"/>
                <w:sz w:val="18"/>
                <w:szCs w:val="18"/>
              </w:rPr>
              <w:t>Nazwa</w:t>
            </w:r>
          </w:p>
        </w:tc>
        <w:tc>
          <w:tcPr>
            <w:tcW w:w="683" w:type="dxa"/>
          </w:tcPr>
          <w:p w14:paraId="18B14C10" w14:textId="77777777" w:rsidR="00CF4D36" w:rsidRPr="00CF4D36" w:rsidRDefault="00CF4D36" w:rsidP="00CF4D36">
            <w:pPr>
              <w:widowControl/>
              <w:suppressAutoHyphens w:val="0"/>
              <w:autoSpaceDE w:val="0"/>
              <w:autoSpaceDN w:val="0"/>
              <w:adjustRightInd w:val="0"/>
              <w:jc w:val="left"/>
              <w:rPr>
                <w:color w:val="000000"/>
                <w:sz w:val="18"/>
                <w:szCs w:val="18"/>
              </w:rPr>
            </w:pPr>
            <w:r w:rsidRPr="00CF4D36">
              <w:rPr>
                <w:color w:val="000000"/>
                <w:sz w:val="18"/>
                <w:szCs w:val="18"/>
              </w:rPr>
              <w:t>Ilość</w:t>
            </w:r>
          </w:p>
        </w:tc>
        <w:tc>
          <w:tcPr>
            <w:tcW w:w="1190" w:type="dxa"/>
          </w:tcPr>
          <w:p w14:paraId="64BFB9C8" w14:textId="77777777" w:rsidR="00CF4D36" w:rsidRPr="00CF4D36" w:rsidRDefault="00CF4D36" w:rsidP="00CF4D36">
            <w:pPr>
              <w:widowControl/>
              <w:suppressAutoHyphens w:val="0"/>
              <w:autoSpaceDE w:val="0"/>
              <w:autoSpaceDN w:val="0"/>
              <w:adjustRightInd w:val="0"/>
              <w:jc w:val="left"/>
              <w:rPr>
                <w:color w:val="000000"/>
                <w:sz w:val="18"/>
                <w:szCs w:val="18"/>
              </w:rPr>
            </w:pPr>
            <w:r w:rsidRPr="00CF4D36">
              <w:rPr>
                <w:color w:val="000000"/>
                <w:sz w:val="18"/>
                <w:szCs w:val="18"/>
              </w:rPr>
              <w:t>Producent</w:t>
            </w:r>
          </w:p>
        </w:tc>
        <w:tc>
          <w:tcPr>
            <w:tcW w:w="1216" w:type="dxa"/>
          </w:tcPr>
          <w:p w14:paraId="2A4721CC" w14:textId="77777777" w:rsidR="00CF4D36" w:rsidRPr="00CF4D36" w:rsidRDefault="00CF4D36" w:rsidP="00CF4D36">
            <w:pPr>
              <w:widowControl/>
              <w:suppressAutoHyphens w:val="0"/>
              <w:autoSpaceDE w:val="0"/>
              <w:autoSpaceDN w:val="0"/>
              <w:adjustRightInd w:val="0"/>
              <w:jc w:val="left"/>
              <w:rPr>
                <w:color w:val="000000"/>
                <w:sz w:val="18"/>
                <w:szCs w:val="18"/>
              </w:rPr>
            </w:pPr>
            <w:r w:rsidRPr="00CF4D36">
              <w:rPr>
                <w:color w:val="000000"/>
                <w:sz w:val="18"/>
                <w:szCs w:val="18"/>
              </w:rPr>
              <w:t>Model/typ</w:t>
            </w:r>
          </w:p>
        </w:tc>
        <w:tc>
          <w:tcPr>
            <w:tcW w:w="1308" w:type="dxa"/>
          </w:tcPr>
          <w:p w14:paraId="05E8576B" w14:textId="77777777" w:rsidR="00CF4D36" w:rsidRPr="00CF4D36" w:rsidRDefault="00CF4D36" w:rsidP="00CF4D36">
            <w:pPr>
              <w:widowControl/>
              <w:suppressAutoHyphens w:val="0"/>
              <w:autoSpaceDE w:val="0"/>
              <w:autoSpaceDN w:val="0"/>
              <w:adjustRightInd w:val="0"/>
              <w:jc w:val="left"/>
              <w:rPr>
                <w:color w:val="000000"/>
                <w:sz w:val="18"/>
                <w:szCs w:val="18"/>
              </w:rPr>
            </w:pPr>
            <w:r w:rsidRPr="00CF4D36">
              <w:rPr>
                <w:color w:val="000000"/>
                <w:sz w:val="18"/>
                <w:szCs w:val="18"/>
              </w:rPr>
              <w:t>Nr fabryczny</w:t>
            </w:r>
          </w:p>
        </w:tc>
        <w:tc>
          <w:tcPr>
            <w:tcW w:w="1255" w:type="dxa"/>
          </w:tcPr>
          <w:p w14:paraId="3D6E6236" w14:textId="77777777" w:rsidR="00CF4D36" w:rsidRPr="00CF4D36" w:rsidRDefault="00CF4D36" w:rsidP="00CF4D36">
            <w:pPr>
              <w:widowControl/>
              <w:suppressAutoHyphens w:val="0"/>
              <w:autoSpaceDE w:val="0"/>
              <w:autoSpaceDN w:val="0"/>
              <w:adjustRightInd w:val="0"/>
              <w:jc w:val="left"/>
              <w:rPr>
                <w:color w:val="000000"/>
                <w:sz w:val="18"/>
                <w:szCs w:val="18"/>
              </w:rPr>
            </w:pPr>
            <w:r w:rsidRPr="00CF4D36">
              <w:rPr>
                <w:color w:val="000000"/>
                <w:sz w:val="18"/>
                <w:szCs w:val="18"/>
              </w:rPr>
              <w:t>Data produkcji sprzętu</w:t>
            </w:r>
          </w:p>
        </w:tc>
        <w:tc>
          <w:tcPr>
            <w:tcW w:w="1376" w:type="dxa"/>
            <w:vMerge/>
          </w:tcPr>
          <w:p w14:paraId="4EBA9040" w14:textId="77777777" w:rsidR="00CF4D36" w:rsidRPr="00CF4D36" w:rsidRDefault="00CF4D36" w:rsidP="00CF4D36">
            <w:pPr>
              <w:widowControl/>
              <w:suppressAutoHyphens w:val="0"/>
              <w:autoSpaceDE w:val="0"/>
              <w:autoSpaceDN w:val="0"/>
              <w:adjustRightInd w:val="0"/>
              <w:jc w:val="left"/>
              <w:rPr>
                <w:color w:val="000000"/>
                <w:sz w:val="18"/>
                <w:szCs w:val="18"/>
              </w:rPr>
            </w:pPr>
          </w:p>
        </w:tc>
        <w:tc>
          <w:tcPr>
            <w:tcW w:w="1563" w:type="dxa"/>
            <w:vMerge/>
          </w:tcPr>
          <w:p w14:paraId="663CD0E6" w14:textId="77777777" w:rsidR="00CF4D36" w:rsidRPr="00CF4D36" w:rsidRDefault="00CF4D36" w:rsidP="00CF4D36">
            <w:pPr>
              <w:widowControl/>
              <w:suppressAutoHyphens w:val="0"/>
              <w:autoSpaceDE w:val="0"/>
              <w:autoSpaceDN w:val="0"/>
              <w:adjustRightInd w:val="0"/>
              <w:jc w:val="left"/>
              <w:rPr>
                <w:color w:val="000000"/>
                <w:sz w:val="18"/>
                <w:szCs w:val="18"/>
              </w:rPr>
            </w:pPr>
          </w:p>
        </w:tc>
      </w:tr>
      <w:tr w:rsidR="00CF4D36" w:rsidRPr="00CF4D36" w14:paraId="0673CC1D" w14:textId="77777777" w:rsidTr="009F2A55">
        <w:tc>
          <w:tcPr>
            <w:tcW w:w="543" w:type="dxa"/>
          </w:tcPr>
          <w:p w14:paraId="5D4869DC" w14:textId="77777777" w:rsidR="00CF4D36" w:rsidRPr="00CF4D36" w:rsidRDefault="00CF4D36" w:rsidP="00CF4D36">
            <w:pPr>
              <w:widowControl/>
              <w:suppressAutoHyphens w:val="0"/>
              <w:autoSpaceDE w:val="0"/>
              <w:autoSpaceDN w:val="0"/>
              <w:adjustRightInd w:val="0"/>
              <w:jc w:val="left"/>
              <w:rPr>
                <w:color w:val="000000"/>
                <w:sz w:val="18"/>
                <w:szCs w:val="18"/>
              </w:rPr>
            </w:pPr>
          </w:p>
          <w:p w14:paraId="3E1213D5" w14:textId="77777777" w:rsidR="00CF4D36" w:rsidRPr="00CF4D36" w:rsidRDefault="00CF4D36" w:rsidP="00CF4D36">
            <w:pPr>
              <w:widowControl/>
              <w:suppressAutoHyphens w:val="0"/>
              <w:autoSpaceDE w:val="0"/>
              <w:autoSpaceDN w:val="0"/>
              <w:adjustRightInd w:val="0"/>
              <w:jc w:val="left"/>
              <w:rPr>
                <w:color w:val="000000"/>
                <w:sz w:val="18"/>
                <w:szCs w:val="18"/>
              </w:rPr>
            </w:pPr>
          </w:p>
        </w:tc>
        <w:tc>
          <w:tcPr>
            <w:tcW w:w="1214" w:type="dxa"/>
          </w:tcPr>
          <w:p w14:paraId="568FB655" w14:textId="77777777" w:rsidR="00CF4D36" w:rsidRPr="00CF4D36" w:rsidRDefault="00CF4D36" w:rsidP="00CF4D36">
            <w:pPr>
              <w:widowControl/>
              <w:suppressAutoHyphens w:val="0"/>
              <w:autoSpaceDE w:val="0"/>
              <w:autoSpaceDN w:val="0"/>
              <w:adjustRightInd w:val="0"/>
              <w:jc w:val="left"/>
              <w:rPr>
                <w:color w:val="000000"/>
                <w:sz w:val="18"/>
                <w:szCs w:val="18"/>
              </w:rPr>
            </w:pPr>
          </w:p>
        </w:tc>
        <w:tc>
          <w:tcPr>
            <w:tcW w:w="683" w:type="dxa"/>
          </w:tcPr>
          <w:p w14:paraId="6252C08E" w14:textId="77777777" w:rsidR="00CF4D36" w:rsidRPr="00CF4D36" w:rsidRDefault="00CF4D36" w:rsidP="00CF4D36">
            <w:pPr>
              <w:widowControl/>
              <w:suppressAutoHyphens w:val="0"/>
              <w:autoSpaceDE w:val="0"/>
              <w:autoSpaceDN w:val="0"/>
              <w:adjustRightInd w:val="0"/>
              <w:jc w:val="left"/>
              <w:rPr>
                <w:color w:val="000000"/>
                <w:sz w:val="18"/>
                <w:szCs w:val="18"/>
              </w:rPr>
            </w:pPr>
          </w:p>
        </w:tc>
        <w:tc>
          <w:tcPr>
            <w:tcW w:w="1190" w:type="dxa"/>
          </w:tcPr>
          <w:p w14:paraId="1BB1F416" w14:textId="77777777" w:rsidR="00CF4D36" w:rsidRPr="00CF4D36" w:rsidRDefault="00CF4D36" w:rsidP="00CF4D36">
            <w:pPr>
              <w:widowControl/>
              <w:suppressAutoHyphens w:val="0"/>
              <w:autoSpaceDE w:val="0"/>
              <w:autoSpaceDN w:val="0"/>
              <w:adjustRightInd w:val="0"/>
              <w:jc w:val="left"/>
              <w:rPr>
                <w:color w:val="000000"/>
                <w:sz w:val="18"/>
                <w:szCs w:val="18"/>
              </w:rPr>
            </w:pPr>
          </w:p>
        </w:tc>
        <w:tc>
          <w:tcPr>
            <w:tcW w:w="1216" w:type="dxa"/>
          </w:tcPr>
          <w:p w14:paraId="14EDA412" w14:textId="77777777" w:rsidR="00CF4D36" w:rsidRPr="00CF4D36" w:rsidRDefault="00CF4D36" w:rsidP="00CF4D36">
            <w:pPr>
              <w:widowControl/>
              <w:suppressAutoHyphens w:val="0"/>
              <w:autoSpaceDE w:val="0"/>
              <w:autoSpaceDN w:val="0"/>
              <w:adjustRightInd w:val="0"/>
              <w:jc w:val="left"/>
              <w:rPr>
                <w:color w:val="000000"/>
                <w:sz w:val="18"/>
                <w:szCs w:val="18"/>
              </w:rPr>
            </w:pPr>
          </w:p>
        </w:tc>
        <w:tc>
          <w:tcPr>
            <w:tcW w:w="1308" w:type="dxa"/>
          </w:tcPr>
          <w:p w14:paraId="7BBC033A" w14:textId="77777777" w:rsidR="00CF4D36" w:rsidRPr="00CF4D36" w:rsidRDefault="00CF4D36" w:rsidP="00CF4D36">
            <w:pPr>
              <w:widowControl/>
              <w:suppressAutoHyphens w:val="0"/>
              <w:autoSpaceDE w:val="0"/>
              <w:autoSpaceDN w:val="0"/>
              <w:adjustRightInd w:val="0"/>
              <w:jc w:val="left"/>
              <w:rPr>
                <w:color w:val="000000"/>
                <w:sz w:val="18"/>
                <w:szCs w:val="18"/>
              </w:rPr>
            </w:pPr>
          </w:p>
        </w:tc>
        <w:tc>
          <w:tcPr>
            <w:tcW w:w="1255" w:type="dxa"/>
          </w:tcPr>
          <w:p w14:paraId="76D4CD37" w14:textId="77777777" w:rsidR="00CF4D36" w:rsidRPr="00CF4D36" w:rsidRDefault="00CF4D36" w:rsidP="00CF4D36">
            <w:pPr>
              <w:widowControl/>
              <w:suppressAutoHyphens w:val="0"/>
              <w:autoSpaceDE w:val="0"/>
              <w:autoSpaceDN w:val="0"/>
              <w:adjustRightInd w:val="0"/>
              <w:jc w:val="left"/>
              <w:rPr>
                <w:color w:val="000000"/>
                <w:sz w:val="18"/>
                <w:szCs w:val="18"/>
              </w:rPr>
            </w:pPr>
          </w:p>
        </w:tc>
        <w:tc>
          <w:tcPr>
            <w:tcW w:w="1376" w:type="dxa"/>
          </w:tcPr>
          <w:p w14:paraId="5CD1AEA4" w14:textId="77777777" w:rsidR="00CF4D36" w:rsidRPr="00CF4D36" w:rsidRDefault="00CF4D36" w:rsidP="00CF4D36">
            <w:pPr>
              <w:widowControl/>
              <w:suppressAutoHyphens w:val="0"/>
              <w:autoSpaceDE w:val="0"/>
              <w:autoSpaceDN w:val="0"/>
              <w:adjustRightInd w:val="0"/>
              <w:jc w:val="left"/>
              <w:rPr>
                <w:color w:val="000000"/>
                <w:sz w:val="18"/>
                <w:szCs w:val="18"/>
              </w:rPr>
            </w:pPr>
          </w:p>
        </w:tc>
        <w:tc>
          <w:tcPr>
            <w:tcW w:w="1563" w:type="dxa"/>
          </w:tcPr>
          <w:p w14:paraId="7325A690" w14:textId="77777777" w:rsidR="00CF4D36" w:rsidRPr="00CF4D36" w:rsidRDefault="00CF4D36" w:rsidP="00CF4D36">
            <w:pPr>
              <w:widowControl/>
              <w:suppressAutoHyphens w:val="0"/>
              <w:autoSpaceDE w:val="0"/>
              <w:autoSpaceDN w:val="0"/>
              <w:adjustRightInd w:val="0"/>
              <w:jc w:val="left"/>
              <w:rPr>
                <w:color w:val="000000"/>
                <w:sz w:val="18"/>
                <w:szCs w:val="18"/>
              </w:rPr>
            </w:pPr>
          </w:p>
        </w:tc>
      </w:tr>
    </w:tbl>
    <w:p w14:paraId="236A3A4C" w14:textId="77777777" w:rsidR="00CF4D36" w:rsidRPr="00CF4D36" w:rsidRDefault="00CF4D36" w:rsidP="00CF4D36">
      <w:pPr>
        <w:widowControl/>
        <w:suppressAutoHyphens w:val="0"/>
        <w:autoSpaceDE w:val="0"/>
        <w:autoSpaceDN w:val="0"/>
        <w:adjustRightInd w:val="0"/>
        <w:jc w:val="left"/>
        <w:rPr>
          <w:color w:val="000000"/>
          <w:sz w:val="18"/>
          <w:szCs w:val="18"/>
        </w:rPr>
      </w:pPr>
    </w:p>
    <w:p w14:paraId="3D4B2D35" w14:textId="77777777" w:rsidR="00CF4D36" w:rsidRPr="00CF4D36" w:rsidRDefault="00CF4D36" w:rsidP="00CF4D36">
      <w:pPr>
        <w:widowControl/>
        <w:suppressAutoHyphens w:val="0"/>
        <w:autoSpaceDE w:val="0"/>
        <w:autoSpaceDN w:val="0"/>
        <w:adjustRightInd w:val="0"/>
        <w:jc w:val="left"/>
        <w:rPr>
          <w:color w:val="000000"/>
          <w:sz w:val="18"/>
          <w:szCs w:val="18"/>
        </w:rPr>
      </w:pPr>
      <w:r w:rsidRPr="00CF4D36">
        <w:rPr>
          <w:color w:val="000000"/>
          <w:sz w:val="18"/>
          <w:szCs w:val="18"/>
        </w:rPr>
        <w:t xml:space="preserve">Zgodnie z Umową odbiór Sprzętu powinien nastąpić do dnia .............................. </w:t>
      </w:r>
    </w:p>
    <w:p w14:paraId="08121B8E" w14:textId="77777777" w:rsidR="00CF4D36" w:rsidRPr="00CF4D36" w:rsidRDefault="00CF4D36" w:rsidP="00CF4D36">
      <w:pPr>
        <w:widowControl/>
        <w:suppressAutoHyphens w:val="0"/>
        <w:autoSpaceDE w:val="0"/>
        <w:autoSpaceDN w:val="0"/>
        <w:adjustRightInd w:val="0"/>
        <w:jc w:val="left"/>
        <w:rPr>
          <w:color w:val="000000"/>
          <w:sz w:val="18"/>
          <w:szCs w:val="18"/>
        </w:rPr>
      </w:pPr>
    </w:p>
    <w:p w14:paraId="39B7CD22" w14:textId="77777777" w:rsidR="00CF4D36" w:rsidRPr="00CF4D36" w:rsidRDefault="00CF4D36" w:rsidP="00CF4D36">
      <w:pPr>
        <w:widowControl/>
        <w:suppressAutoHyphens w:val="0"/>
        <w:autoSpaceDE w:val="0"/>
        <w:autoSpaceDN w:val="0"/>
        <w:adjustRightInd w:val="0"/>
        <w:jc w:val="left"/>
        <w:rPr>
          <w:color w:val="000000"/>
          <w:sz w:val="18"/>
          <w:szCs w:val="18"/>
        </w:rPr>
      </w:pPr>
      <w:r w:rsidRPr="00CF4D36">
        <w:rPr>
          <w:color w:val="000000"/>
          <w:sz w:val="18"/>
          <w:szCs w:val="18"/>
        </w:rPr>
        <w:t xml:space="preserve">Odbiór Sprzętu został wykonany w terminie/nie został wykonany w terminie* </w:t>
      </w:r>
    </w:p>
    <w:p w14:paraId="5B45742E" w14:textId="77777777" w:rsidR="00CF4D36" w:rsidRPr="00CF4D36" w:rsidRDefault="00CF4D36" w:rsidP="00CF4D36">
      <w:pPr>
        <w:widowControl/>
        <w:suppressAutoHyphens w:val="0"/>
        <w:autoSpaceDE w:val="0"/>
        <w:autoSpaceDN w:val="0"/>
        <w:adjustRightInd w:val="0"/>
        <w:jc w:val="left"/>
        <w:rPr>
          <w:color w:val="000000"/>
          <w:sz w:val="18"/>
          <w:szCs w:val="18"/>
        </w:rPr>
      </w:pPr>
    </w:p>
    <w:p w14:paraId="1286F8F5" w14:textId="77777777" w:rsidR="00CF4D36" w:rsidRPr="00CF4D36" w:rsidRDefault="00CF4D36" w:rsidP="00CF4D36">
      <w:pPr>
        <w:widowControl/>
        <w:suppressAutoHyphens w:val="0"/>
        <w:autoSpaceDE w:val="0"/>
        <w:autoSpaceDN w:val="0"/>
        <w:adjustRightInd w:val="0"/>
        <w:jc w:val="left"/>
        <w:rPr>
          <w:color w:val="000000"/>
          <w:sz w:val="18"/>
          <w:szCs w:val="18"/>
        </w:rPr>
      </w:pPr>
      <w:r w:rsidRPr="00CF4D36">
        <w:rPr>
          <w:b/>
          <w:color w:val="000000"/>
          <w:sz w:val="18"/>
          <w:szCs w:val="18"/>
        </w:rPr>
        <w:t>BEZ UWAG I ZASTRZEŻEŃ / UWAGI I ZASTRZEŻENIA</w:t>
      </w:r>
      <w:r w:rsidRPr="00CF4D36">
        <w:rPr>
          <w:color w:val="000000"/>
          <w:sz w:val="18"/>
          <w:szCs w:val="18"/>
        </w:rPr>
        <w:t xml:space="preserve">* </w:t>
      </w:r>
    </w:p>
    <w:p w14:paraId="5F098639" w14:textId="77777777" w:rsidR="00CF4D36" w:rsidRPr="00CF4D36" w:rsidRDefault="00CF4D36" w:rsidP="00CF4D36">
      <w:pPr>
        <w:widowControl/>
        <w:suppressAutoHyphens w:val="0"/>
        <w:autoSpaceDE w:val="0"/>
        <w:autoSpaceDN w:val="0"/>
        <w:adjustRightInd w:val="0"/>
        <w:jc w:val="left"/>
        <w:rPr>
          <w:color w:val="000000"/>
          <w:sz w:val="18"/>
          <w:szCs w:val="18"/>
        </w:rPr>
      </w:pPr>
    </w:p>
    <w:p w14:paraId="0B6F33E5" w14:textId="77777777" w:rsidR="00CF4D36" w:rsidRPr="00CF4D36" w:rsidRDefault="00CF4D36" w:rsidP="00CF4D36">
      <w:pPr>
        <w:widowControl/>
        <w:suppressAutoHyphens w:val="0"/>
        <w:autoSpaceDE w:val="0"/>
        <w:autoSpaceDN w:val="0"/>
        <w:adjustRightInd w:val="0"/>
        <w:jc w:val="left"/>
        <w:rPr>
          <w:color w:val="000000"/>
          <w:sz w:val="18"/>
          <w:szCs w:val="18"/>
        </w:rPr>
      </w:pPr>
      <w:r w:rsidRPr="00CF4D36">
        <w:rPr>
          <w:color w:val="000000"/>
          <w:sz w:val="18"/>
          <w:szCs w:val="18"/>
        </w:rPr>
        <w:t>…………………………………………………………………………………………………………………………………………………………………………………………………………………………</w:t>
      </w:r>
    </w:p>
    <w:p w14:paraId="44267CFB" w14:textId="77777777" w:rsidR="00CF4D36" w:rsidRPr="00CF4D36" w:rsidRDefault="00CF4D36" w:rsidP="00CF4D36">
      <w:pPr>
        <w:widowControl/>
        <w:suppressAutoHyphens w:val="0"/>
        <w:autoSpaceDE w:val="0"/>
        <w:autoSpaceDN w:val="0"/>
        <w:adjustRightInd w:val="0"/>
        <w:jc w:val="left"/>
        <w:rPr>
          <w:color w:val="000000"/>
          <w:sz w:val="18"/>
          <w:szCs w:val="18"/>
        </w:rPr>
      </w:pPr>
    </w:p>
    <w:p w14:paraId="13958A25" w14:textId="77777777" w:rsidR="00CF4D36" w:rsidRPr="00CF4D36" w:rsidRDefault="00CF4D36" w:rsidP="00CF4D36">
      <w:pPr>
        <w:widowControl/>
        <w:suppressAutoHyphens w:val="0"/>
        <w:autoSpaceDE w:val="0"/>
        <w:autoSpaceDN w:val="0"/>
        <w:adjustRightInd w:val="0"/>
        <w:spacing w:after="120"/>
        <w:jc w:val="left"/>
        <w:rPr>
          <w:color w:val="000000"/>
          <w:sz w:val="18"/>
          <w:szCs w:val="18"/>
        </w:rPr>
      </w:pPr>
      <w:r w:rsidRPr="00CF4D36">
        <w:rPr>
          <w:color w:val="000000"/>
          <w:sz w:val="18"/>
          <w:szCs w:val="18"/>
        </w:rPr>
        <w:t xml:space="preserve">Dotyczy faktury nr ……………………………………………..….. z dnia </w:t>
      </w:r>
    </w:p>
    <w:p w14:paraId="6AE16290" w14:textId="77777777" w:rsidR="00CF4D36" w:rsidRPr="00CF4D36" w:rsidRDefault="00CF4D36" w:rsidP="00CF4D36">
      <w:pPr>
        <w:widowControl/>
        <w:suppressAutoHyphens w:val="0"/>
        <w:autoSpaceDE w:val="0"/>
        <w:autoSpaceDN w:val="0"/>
        <w:adjustRightInd w:val="0"/>
        <w:spacing w:after="120"/>
        <w:jc w:val="left"/>
        <w:rPr>
          <w:color w:val="000000"/>
          <w:sz w:val="18"/>
          <w:szCs w:val="18"/>
        </w:rPr>
      </w:pPr>
      <w:r w:rsidRPr="00CF4D36">
        <w:rPr>
          <w:color w:val="000000"/>
          <w:sz w:val="18"/>
          <w:szCs w:val="18"/>
        </w:rPr>
        <w:t>Nr dokumentu SAP ……………………………………………………………………………..…………………..</w:t>
      </w:r>
    </w:p>
    <w:p w14:paraId="638F2632" w14:textId="77777777" w:rsidR="00CF4D36" w:rsidRPr="00CF4D36" w:rsidRDefault="00CF4D36" w:rsidP="00CF4D36">
      <w:pPr>
        <w:widowControl/>
        <w:suppressAutoHyphens w:val="0"/>
        <w:autoSpaceDE w:val="0"/>
        <w:autoSpaceDN w:val="0"/>
        <w:adjustRightInd w:val="0"/>
        <w:spacing w:after="120"/>
        <w:jc w:val="left"/>
        <w:rPr>
          <w:color w:val="000000"/>
          <w:sz w:val="18"/>
          <w:szCs w:val="18"/>
        </w:rPr>
      </w:pPr>
      <w:r w:rsidRPr="00CF4D36">
        <w:rPr>
          <w:color w:val="000000"/>
          <w:sz w:val="18"/>
          <w:szCs w:val="18"/>
        </w:rPr>
        <w:t>Wartość towaru/usługi ……………………………………………………………………………………………..</w:t>
      </w:r>
    </w:p>
    <w:p w14:paraId="05B93DFC" w14:textId="77777777" w:rsidR="00CF4D36" w:rsidRPr="00CF4D36" w:rsidRDefault="00CF4D36" w:rsidP="00CF4D36">
      <w:pPr>
        <w:widowControl/>
        <w:suppressAutoHyphens w:val="0"/>
        <w:autoSpaceDE w:val="0"/>
        <w:autoSpaceDN w:val="0"/>
        <w:adjustRightInd w:val="0"/>
        <w:jc w:val="left"/>
        <w:rPr>
          <w:color w:val="000000"/>
          <w:sz w:val="18"/>
          <w:szCs w:val="18"/>
        </w:rPr>
      </w:pPr>
    </w:p>
    <w:p w14:paraId="2E8B9CA7" w14:textId="77777777" w:rsidR="00CF4D36" w:rsidRPr="00CF4D36" w:rsidRDefault="00CF4D36" w:rsidP="00CF4D36">
      <w:pPr>
        <w:widowControl/>
        <w:suppressAutoHyphens w:val="0"/>
        <w:autoSpaceDE w:val="0"/>
        <w:autoSpaceDN w:val="0"/>
        <w:adjustRightInd w:val="0"/>
        <w:jc w:val="left"/>
        <w:rPr>
          <w:color w:val="000000"/>
          <w:sz w:val="18"/>
          <w:szCs w:val="18"/>
        </w:rPr>
      </w:pPr>
    </w:p>
    <w:p w14:paraId="3D057DAC" w14:textId="77777777" w:rsidR="00CF4D36" w:rsidRPr="00CF4D36" w:rsidRDefault="00CF4D36" w:rsidP="00CF4D36">
      <w:pPr>
        <w:widowControl/>
        <w:suppressAutoHyphens w:val="0"/>
        <w:autoSpaceDE w:val="0"/>
        <w:autoSpaceDN w:val="0"/>
        <w:adjustRightInd w:val="0"/>
        <w:jc w:val="left"/>
        <w:rPr>
          <w:color w:val="000000"/>
          <w:sz w:val="18"/>
          <w:szCs w:val="18"/>
        </w:rPr>
      </w:pPr>
      <w:r w:rsidRPr="00CF4D36">
        <w:rPr>
          <w:color w:val="000000"/>
          <w:sz w:val="18"/>
          <w:szCs w:val="18"/>
        </w:rPr>
        <w:t xml:space="preserve">……………………………………….. </w:t>
      </w:r>
      <w:r w:rsidRPr="00CF4D36">
        <w:rPr>
          <w:color w:val="000000"/>
          <w:sz w:val="18"/>
          <w:szCs w:val="18"/>
        </w:rPr>
        <w:tab/>
      </w:r>
      <w:r w:rsidRPr="00CF4D36">
        <w:rPr>
          <w:color w:val="000000"/>
          <w:sz w:val="18"/>
          <w:szCs w:val="18"/>
        </w:rPr>
        <w:tab/>
      </w:r>
      <w:r w:rsidRPr="00CF4D36">
        <w:rPr>
          <w:color w:val="000000"/>
          <w:sz w:val="18"/>
          <w:szCs w:val="18"/>
        </w:rPr>
        <w:tab/>
      </w:r>
      <w:r w:rsidRPr="00CF4D36">
        <w:rPr>
          <w:color w:val="000000"/>
          <w:sz w:val="18"/>
          <w:szCs w:val="18"/>
        </w:rPr>
        <w:tab/>
        <w:t>……………………………</w:t>
      </w:r>
    </w:p>
    <w:p w14:paraId="16B30282" w14:textId="77777777" w:rsidR="00CF4D36" w:rsidRPr="00CF4D36" w:rsidRDefault="00CF4D36" w:rsidP="00CF4D36">
      <w:pPr>
        <w:widowControl/>
        <w:suppressAutoHyphens w:val="0"/>
        <w:jc w:val="left"/>
        <w:rPr>
          <w:color w:val="000000"/>
          <w:sz w:val="18"/>
          <w:szCs w:val="18"/>
        </w:rPr>
      </w:pPr>
      <w:r w:rsidRPr="00CF4D36">
        <w:rPr>
          <w:color w:val="000000"/>
          <w:sz w:val="18"/>
          <w:szCs w:val="18"/>
        </w:rPr>
        <w:t xml:space="preserve">podpis osoby odbierającej towar/usługę </w:t>
      </w:r>
    </w:p>
    <w:p w14:paraId="6C73F297" w14:textId="77777777" w:rsidR="00CF4D36" w:rsidRPr="00CF4D36" w:rsidRDefault="00CF4D36" w:rsidP="00CF4D36">
      <w:pPr>
        <w:widowControl/>
        <w:suppressAutoHyphens w:val="0"/>
        <w:jc w:val="left"/>
        <w:rPr>
          <w:color w:val="000000"/>
          <w:sz w:val="18"/>
          <w:szCs w:val="18"/>
        </w:rPr>
      </w:pPr>
      <w:r w:rsidRPr="00CF4D36">
        <w:rPr>
          <w:color w:val="000000"/>
          <w:sz w:val="18"/>
          <w:szCs w:val="18"/>
        </w:rPr>
        <w:t xml:space="preserve">w imieniu Zamawiającego </w:t>
      </w:r>
      <w:r w:rsidRPr="00CF4D36">
        <w:rPr>
          <w:color w:val="000000"/>
          <w:sz w:val="18"/>
          <w:szCs w:val="18"/>
        </w:rPr>
        <w:tab/>
      </w:r>
      <w:r w:rsidRPr="00CF4D36">
        <w:rPr>
          <w:color w:val="000000"/>
          <w:sz w:val="18"/>
          <w:szCs w:val="18"/>
        </w:rPr>
        <w:tab/>
      </w:r>
      <w:r w:rsidRPr="00CF4D36">
        <w:rPr>
          <w:color w:val="000000"/>
          <w:sz w:val="18"/>
          <w:szCs w:val="18"/>
        </w:rPr>
        <w:tab/>
      </w:r>
      <w:r w:rsidRPr="00CF4D36">
        <w:rPr>
          <w:color w:val="000000"/>
          <w:sz w:val="18"/>
          <w:szCs w:val="18"/>
        </w:rPr>
        <w:tab/>
      </w:r>
      <w:r w:rsidRPr="00CF4D36">
        <w:rPr>
          <w:color w:val="000000"/>
          <w:sz w:val="18"/>
          <w:szCs w:val="18"/>
        </w:rPr>
        <w:tab/>
      </w:r>
      <w:r w:rsidRPr="00CF4D36">
        <w:rPr>
          <w:color w:val="000000"/>
          <w:sz w:val="18"/>
          <w:szCs w:val="18"/>
        </w:rPr>
        <w:tab/>
        <w:t xml:space="preserve">   W imieniu Wykonawcy</w:t>
      </w:r>
    </w:p>
    <w:p w14:paraId="372E81FE" w14:textId="77777777" w:rsidR="00CF4D36" w:rsidRPr="00CF4D36" w:rsidRDefault="00CF4D36" w:rsidP="00CF4D36">
      <w:pPr>
        <w:widowControl/>
        <w:suppressAutoHyphens w:val="0"/>
        <w:autoSpaceDE w:val="0"/>
        <w:autoSpaceDN w:val="0"/>
        <w:adjustRightInd w:val="0"/>
        <w:jc w:val="left"/>
        <w:rPr>
          <w:color w:val="000000"/>
          <w:sz w:val="18"/>
          <w:szCs w:val="18"/>
        </w:rPr>
      </w:pPr>
    </w:p>
    <w:p w14:paraId="0E3DBFEC" w14:textId="77777777" w:rsidR="00CF4D36" w:rsidRPr="00CF4D36" w:rsidRDefault="00CF4D36" w:rsidP="00CF4D36">
      <w:pPr>
        <w:widowControl/>
        <w:suppressAutoHyphens w:val="0"/>
        <w:autoSpaceDE w:val="0"/>
        <w:autoSpaceDN w:val="0"/>
        <w:adjustRightInd w:val="0"/>
        <w:jc w:val="left"/>
        <w:rPr>
          <w:color w:val="000000"/>
          <w:sz w:val="18"/>
          <w:szCs w:val="18"/>
        </w:rPr>
      </w:pPr>
      <w:r w:rsidRPr="00CF4D36">
        <w:rPr>
          <w:color w:val="000000"/>
          <w:sz w:val="18"/>
          <w:szCs w:val="18"/>
        </w:rPr>
        <w:t>Telefon kontaktowy: ……………………………………………..</w:t>
      </w:r>
    </w:p>
    <w:p w14:paraId="71F8819F" w14:textId="77777777" w:rsidR="00CF4D36" w:rsidRPr="00CF4D36" w:rsidRDefault="00CF4D36" w:rsidP="00CF4D36">
      <w:pPr>
        <w:widowControl/>
        <w:suppressAutoHyphens w:val="0"/>
        <w:autoSpaceDE w:val="0"/>
        <w:autoSpaceDN w:val="0"/>
        <w:adjustRightInd w:val="0"/>
        <w:jc w:val="left"/>
        <w:rPr>
          <w:color w:val="000000"/>
          <w:sz w:val="18"/>
          <w:szCs w:val="18"/>
        </w:rPr>
      </w:pPr>
      <w:r w:rsidRPr="00CF4D36">
        <w:rPr>
          <w:color w:val="000000"/>
          <w:sz w:val="18"/>
          <w:szCs w:val="18"/>
        </w:rPr>
        <w:t>Adres e-mail: ………………………………………………………..</w:t>
      </w:r>
    </w:p>
    <w:p w14:paraId="65919623" w14:textId="77777777" w:rsidR="00CF4D36" w:rsidRPr="00CF4D36" w:rsidRDefault="00CF4D36" w:rsidP="00CF4D36">
      <w:pPr>
        <w:widowControl/>
        <w:suppressAutoHyphens w:val="0"/>
        <w:autoSpaceDE w:val="0"/>
        <w:autoSpaceDN w:val="0"/>
        <w:adjustRightInd w:val="0"/>
        <w:jc w:val="left"/>
        <w:rPr>
          <w:i/>
          <w:iCs/>
          <w:sz w:val="18"/>
          <w:szCs w:val="18"/>
        </w:rPr>
      </w:pPr>
      <w:r w:rsidRPr="00CF4D36">
        <w:rPr>
          <w:color w:val="000000"/>
          <w:sz w:val="18"/>
          <w:szCs w:val="18"/>
        </w:rPr>
        <w:t>*Niepotrzebne skreślić</w:t>
      </w:r>
    </w:p>
    <w:p w14:paraId="1D39B3C7" w14:textId="77777777" w:rsidR="00CF4D36" w:rsidRPr="00CF4D36" w:rsidRDefault="00CF4D36" w:rsidP="00CF4D36">
      <w:pPr>
        <w:widowControl/>
        <w:suppressAutoHyphens w:val="0"/>
        <w:autoSpaceDE w:val="0"/>
        <w:autoSpaceDN w:val="0"/>
        <w:adjustRightInd w:val="0"/>
        <w:spacing w:after="240"/>
        <w:jc w:val="both"/>
        <w:rPr>
          <w:b/>
          <w:bCs/>
          <w:color w:val="000000"/>
          <w:sz w:val="18"/>
          <w:szCs w:val="18"/>
        </w:rPr>
      </w:pPr>
    </w:p>
    <w:p w14:paraId="234DE2E2" w14:textId="77777777" w:rsidR="00EC6DD5" w:rsidRDefault="00EC6DD5" w:rsidP="00EC6DD5">
      <w:pPr>
        <w:widowControl/>
        <w:suppressAutoHyphens w:val="0"/>
        <w:jc w:val="right"/>
        <w:rPr>
          <w:color w:val="000000"/>
          <w:sz w:val="20"/>
          <w:szCs w:val="20"/>
        </w:rPr>
      </w:pPr>
    </w:p>
    <w:p w14:paraId="3E48B3C3" w14:textId="77777777" w:rsidR="00EC6DD5" w:rsidRDefault="00EC6DD5" w:rsidP="00EC6DD5">
      <w:pPr>
        <w:widowControl/>
        <w:suppressAutoHyphens w:val="0"/>
        <w:jc w:val="right"/>
        <w:rPr>
          <w:color w:val="000000"/>
          <w:sz w:val="20"/>
          <w:szCs w:val="20"/>
        </w:rPr>
      </w:pPr>
    </w:p>
    <w:p w14:paraId="614098E0" w14:textId="7E05C44D" w:rsidR="00EC6DD5" w:rsidRDefault="00EC6DD5" w:rsidP="00EC6DD5">
      <w:pPr>
        <w:widowControl/>
        <w:suppressAutoHyphens w:val="0"/>
        <w:jc w:val="right"/>
        <w:rPr>
          <w:color w:val="000000"/>
          <w:sz w:val="20"/>
          <w:szCs w:val="20"/>
        </w:rPr>
      </w:pPr>
      <w:r w:rsidRPr="00CF4D36">
        <w:rPr>
          <w:color w:val="000000"/>
          <w:sz w:val="20"/>
          <w:szCs w:val="20"/>
        </w:rPr>
        <w:t>Załącznik nr 1 do Umowy nr 80.272.2</w:t>
      </w:r>
      <w:r>
        <w:rPr>
          <w:color w:val="000000"/>
          <w:sz w:val="20"/>
          <w:szCs w:val="20"/>
        </w:rPr>
        <w:t>87</w:t>
      </w:r>
      <w:r w:rsidRPr="00CF4D36">
        <w:rPr>
          <w:color w:val="000000"/>
          <w:sz w:val="20"/>
          <w:szCs w:val="20"/>
        </w:rPr>
        <w:t>.2024</w:t>
      </w:r>
    </w:p>
    <w:p w14:paraId="5DC41934" w14:textId="77777777" w:rsidR="00EC6DD5" w:rsidRDefault="00EC6DD5" w:rsidP="00EC6DD5">
      <w:pPr>
        <w:widowControl/>
        <w:suppressAutoHyphens w:val="0"/>
        <w:autoSpaceDE w:val="0"/>
        <w:autoSpaceDN w:val="0"/>
        <w:adjustRightInd w:val="0"/>
        <w:jc w:val="right"/>
        <w:rPr>
          <w:color w:val="000000"/>
          <w:sz w:val="20"/>
          <w:szCs w:val="20"/>
        </w:rPr>
      </w:pPr>
    </w:p>
    <w:p w14:paraId="10B7723A" w14:textId="2A7D990E" w:rsidR="00EC6DD5" w:rsidRPr="00CF4D36" w:rsidRDefault="00EC6DD5" w:rsidP="00EC6DD5">
      <w:pPr>
        <w:widowControl/>
        <w:suppressAutoHyphens w:val="0"/>
        <w:autoSpaceDE w:val="0"/>
        <w:autoSpaceDN w:val="0"/>
        <w:adjustRightInd w:val="0"/>
        <w:rPr>
          <w:b/>
          <w:bCs/>
          <w:color w:val="000000"/>
          <w:sz w:val="20"/>
          <w:szCs w:val="20"/>
        </w:rPr>
      </w:pPr>
      <w:r w:rsidRPr="00EC6DD5">
        <w:rPr>
          <w:b/>
          <w:bCs/>
          <w:color w:val="000000"/>
          <w:sz w:val="20"/>
          <w:szCs w:val="20"/>
        </w:rPr>
        <w:t>SZCZEGÓŁOWA KALKULACJA CENOWA</w:t>
      </w:r>
    </w:p>
    <w:p w14:paraId="55E2F885" w14:textId="77777777" w:rsidR="003A0212" w:rsidRPr="00364807" w:rsidRDefault="003A0212" w:rsidP="00CF4D36">
      <w:pPr>
        <w:widowControl/>
        <w:suppressAutoHyphens w:val="0"/>
        <w:ind w:left="540"/>
        <w:outlineLvl w:val="0"/>
        <w:rPr>
          <w:b/>
          <w:i/>
          <w:iCs/>
          <w:sz w:val="22"/>
          <w:szCs w:val="22"/>
        </w:rPr>
      </w:pPr>
    </w:p>
    <w:sectPr w:rsidR="003A0212" w:rsidRPr="00364807" w:rsidSect="00244317">
      <w:pgSz w:w="11906" w:h="16838"/>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A5340" w14:textId="77777777" w:rsidR="00D319C3" w:rsidRDefault="00D319C3">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2E5DB606" w14:textId="77777777" w:rsidR="00D319C3" w:rsidRDefault="00D319C3">
      <w:pPr>
        <w:widowControl/>
        <w:suppressAutoHyphens w:val="0"/>
        <w:spacing w:line="360" w:lineRule="auto"/>
        <w:jc w:val="left"/>
        <w:rPr>
          <w:rFonts w:ascii="Arial" w:hAnsi="Arial" w:cs="Arial"/>
        </w:rPr>
      </w:pPr>
      <w:r>
        <w:rPr>
          <w:rFonts w:ascii="Arial" w:hAnsi="Arial" w:cs="Arial"/>
        </w:rPr>
        <w:continuationSeparator/>
      </w:r>
    </w:p>
  </w:endnote>
  <w:endnote w:type="continuationNotice" w:id="1">
    <w:p w14:paraId="5817132A" w14:textId="77777777" w:rsidR="00D319C3" w:rsidRDefault="00D31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8" w:type="dxa"/>
      <w:tblInd w:w="-38" w:type="dxa"/>
      <w:tblLook w:val="01E0" w:firstRow="1" w:lastRow="1" w:firstColumn="1" w:lastColumn="1" w:noHBand="0" w:noVBand="0"/>
    </w:tblPr>
    <w:tblGrid>
      <w:gridCol w:w="5679"/>
      <w:gridCol w:w="3789"/>
    </w:tblGrid>
    <w:tr w:rsidR="00C274D7" w:rsidRPr="009328EB" w14:paraId="409730AB" w14:textId="77777777" w:rsidTr="5CD32AA8">
      <w:tc>
        <w:tcPr>
          <w:tcW w:w="5570" w:type="dxa"/>
        </w:tcPr>
        <w:p w14:paraId="1ECED826" w14:textId="77777777" w:rsidR="00C274D7" w:rsidRPr="00956D2B" w:rsidRDefault="00C274D7" w:rsidP="5CD32AA8">
          <w:pPr>
            <w:pStyle w:val="Stopka"/>
            <w:rPr>
              <w:rFonts w:ascii="Arial Narrow" w:hAnsi="Arial Narrow" w:cs="Tahoma"/>
              <w:i/>
              <w:iCs/>
              <w:sz w:val="16"/>
              <w:szCs w:val="16"/>
            </w:rPr>
          </w:pPr>
          <w:r w:rsidRPr="5CD32AA8">
            <w:rPr>
              <w:rFonts w:ascii="Arial Narrow" w:hAnsi="Arial Narrow" w:cs="Tahoma"/>
              <w:i/>
              <w:iCs/>
              <w:sz w:val="16"/>
              <w:szCs w:val="16"/>
            </w:rPr>
            <w:t>……………………………………..</w:t>
          </w:r>
        </w:p>
        <w:p w14:paraId="0046E4C7" w14:textId="77777777" w:rsidR="00C274D7" w:rsidRPr="00956D2B" w:rsidRDefault="00C274D7">
          <w:pPr>
            <w:pStyle w:val="Stopka"/>
            <w:rPr>
              <w:rFonts w:ascii="Arial Narrow" w:hAnsi="Arial Narrow" w:cs="Tahoma"/>
              <w:i/>
              <w:iCs/>
              <w:sz w:val="16"/>
              <w:szCs w:val="16"/>
            </w:rPr>
          </w:pPr>
          <w:r w:rsidRPr="003D5821">
            <w:rPr>
              <w:rFonts w:ascii="Arial Narrow" w:hAnsi="Arial Narrow" w:cs="Tahoma"/>
              <w:i/>
              <w:iCs/>
              <w:sz w:val="16"/>
              <w:szCs w:val="16"/>
            </w:rPr>
            <w:t>Miejscowość, data</w:t>
          </w:r>
        </w:p>
      </w:tc>
      <w:tc>
        <w:tcPr>
          <w:tcW w:w="3717" w:type="dxa"/>
          <w:tcBorders>
            <w:top w:val="dashed" w:sz="4" w:space="0" w:color="auto"/>
          </w:tcBorders>
        </w:tcPr>
        <w:p w14:paraId="3AC357E5" w14:textId="77777777" w:rsidR="00C274D7" w:rsidRPr="00956D2B" w:rsidRDefault="00C274D7">
          <w:pPr>
            <w:pStyle w:val="Stopka"/>
            <w:jc w:val="center"/>
            <w:rPr>
              <w:rFonts w:ascii="Arial Narrow" w:hAnsi="Arial Narrow" w:cs="Tahoma"/>
              <w:i/>
              <w:iCs/>
              <w:sz w:val="16"/>
              <w:szCs w:val="16"/>
            </w:rPr>
          </w:pPr>
          <w:r w:rsidRPr="003D5821">
            <w:rPr>
              <w:rFonts w:ascii="Arial Narrow" w:hAnsi="Arial Narrow" w:cs="Tahoma"/>
              <w:i/>
              <w:iCs/>
              <w:sz w:val="16"/>
              <w:szCs w:val="16"/>
            </w:rPr>
            <w:t>pieczęć i podpis upoważnionych</w:t>
          </w:r>
        </w:p>
        <w:p w14:paraId="730FCF78" w14:textId="77777777" w:rsidR="00C274D7" w:rsidRPr="009328EB" w:rsidRDefault="00C274D7" w:rsidP="00FC7813">
          <w:pPr>
            <w:pStyle w:val="Stopka"/>
            <w:jc w:val="center"/>
            <w:rPr>
              <w:rFonts w:ascii="Tahoma" w:hAnsi="Tahoma" w:cs="Tahoma"/>
              <w:sz w:val="18"/>
              <w:szCs w:val="18"/>
            </w:rPr>
          </w:pPr>
          <w:r w:rsidRPr="003D5821">
            <w:rPr>
              <w:rFonts w:ascii="Arial Narrow" w:hAnsi="Arial Narrow" w:cs="Tahoma"/>
              <w:i/>
              <w:iCs/>
              <w:sz w:val="16"/>
              <w:szCs w:val="16"/>
            </w:rPr>
            <w:t>przedstawicieli firmy</w:t>
          </w:r>
        </w:p>
      </w:tc>
    </w:tr>
  </w:tbl>
  <w:p w14:paraId="0332F68D" w14:textId="77777777" w:rsidR="00C274D7" w:rsidRDefault="00C274D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60"/>
    </w:tblGrid>
    <w:tr w:rsidR="00004DFD" w:rsidRPr="00004DFD" w14:paraId="2340C8B5" w14:textId="77777777" w:rsidTr="006C4E26">
      <w:tc>
        <w:tcPr>
          <w:tcW w:w="9060" w:type="dxa"/>
        </w:tcPr>
        <w:p w14:paraId="28116B47" w14:textId="77777777" w:rsidR="00387268" w:rsidRPr="008B2493" w:rsidRDefault="00387268" w:rsidP="006C4E26">
          <w:pPr>
            <w:pStyle w:val="Stopka"/>
            <w:spacing w:before="60" w:line="240" w:lineRule="auto"/>
            <w:jc w:val="right"/>
            <w:rPr>
              <w:sz w:val="20"/>
            </w:rPr>
          </w:pPr>
          <w:r w:rsidRPr="00387268">
            <w:rPr>
              <w:b/>
              <w:bCs/>
              <w:sz w:val="20"/>
            </w:rPr>
            <w:fldChar w:fldCharType="begin"/>
          </w:r>
          <w:r w:rsidRPr="00387268">
            <w:rPr>
              <w:b/>
              <w:bCs/>
              <w:sz w:val="20"/>
            </w:rPr>
            <w:instrText>PAGE   \* MERGEFORMAT</w:instrText>
          </w:r>
          <w:r w:rsidRPr="00387268">
            <w:rPr>
              <w:b/>
              <w:bCs/>
              <w:sz w:val="20"/>
            </w:rPr>
            <w:fldChar w:fldCharType="separate"/>
          </w:r>
          <w:r w:rsidRPr="00387268">
            <w:rPr>
              <w:b/>
              <w:bCs/>
              <w:sz w:val="20"/>
            </w:rPr>
            <w:t>10</w:t>
          </w:r>
          <w:r w:rsidRPr="00387268">
            <w:rPr>
              <w:b/>
              <w:bCs/>
              <w:sz w:val="20"/>
            </w:rPr>
            <w:fldChar w:fldCharType="end"/>
          </w:r>
          <w:r w:rsidRPr="008B2493">
            <w:rPr>
              <w:b/>
              <w:bCs/>
              <w:sz w:val="20"/>
            </w:rPr>
            <w:t xml:space="preserve"> </w:t>
          </w:r>
          <w:r w:rsidRPr="008B2493">
            <w:rPr>
              <w:sz w:val="20"/>
            </w:rPr>
            <w:t>|</w:t>
          </w:r>
          <w:r w:rsidRPr="008B2493">
            <w:rPr>
              <w:b/>
              <w:bCs/>
              <w:sz w:val="20"/>
            </w:rPr>
            <w:t xml:space="preserve"> </w:t>
          </w:r>
          <w:r w:rsidRPr="008B2493">
            <w:rPr>
              <w:color w:val="7F7F7F" w:themeColor="background1" w:themeShade="7F"/>
              <w:spacing w:val="60"/>
              <w:sz w:val="20"/>
            </w:rPr>
            <w:t>Strona</w:t>
          </w:r>
        </w:p>
        <w:p w14:paraId="2B4C2554" w14:textId="50DF7828" w:rsidR="00004DFD" w:rsidRPr="00004DFD" w:rsidRDefault="00004DFD" w:rsidP="006C4E26">
          <w:pPr>
            <w:pStyle w:val="Stopka"/>
            <w:spacing w:line="240" w:lineRule="auto"/>
            <w:jc w:val="right"/>
            <w:rPr>
              <w:i/>
              <w:iCs/>
              <w:sz w:val="20"/>
            </w:rPr>
          </w:pPr>
        </w:p>
      </w:tc>
    </w:tr>
  </w:tbl>
  <w:p w14:paraId="34CAB679" w14:textId="77777777" w:rsidR="00C274D7" w:rsidRDefault="00C274D7" w:rsidP="006C4E2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46D7A" w14:textId="77777777" w:rsidR="00CF4D36" w:rsidRPr="00982B43" w:rsidRDefault="00CF4D36" w:rsidP="000773D6">
    <w:pPr>
      <w:pStyle w:val="Stopka"/>
      <w:jc w:val="right"/>
      <w:rPr>
        <w:sz w:val="20"/>
      </w:rPr>
    </w:pPr>
    <w:r w:rsidRPr="00982B43">
      <w:rPr>
        <w:sz w:val="20"/>
      </w:rPr>
      <w:t xml:space="preserve">Strona </w:t>
    </w:r>
    <w:r w:rsidRPr="00982B43">
      <w:rPr>
        <w:bCs/>
        <w:sz w:val="20"/>
      </w:rPr>
      <w:fldChar w:fldCharType="begin"/>
    </w:r>
    <w:r w:rsidRPr="00982B43">
      <w:rPr>
        <w:bCs/>
        <w:sz w:val="20"/>
      </w:rPr>
      <w:instrText>PAGE  \* Arabic  \* MERGEFORMAT</w:instrText>
    </w:r>
    <w:r w:rsidRPr="00982B43">
      <w:rPr>
        <w:bCs/>
        <w:sz w:val="20"/>
      </w:rPr>
      <w:fldChar w:fldCharType="separate"/>
    </w:r>
    <w:r>
      <w:rPr>
        <w:bCs/>
        <w:sz w:val="20"/>
      </w:rPr>
      <w:t>1</w:t>
    </w:r>
    <w:r w:rsidRPr="00982B43">
      <w:rPr>
        <w:bCs/>
        <w:sz w:val="20"/>
      </w:rPr>
      <w:fldChar w:fldCharType="end"/>
    </w:r>
    <w:r w:rsidRPr="00982B43">
      <w:rPr>
        <w:sz w:val="20"/>
      </w:rPr>
      <w:t xml:space="preserve"> z </w:t>
    </w:r>
    <w:r w:rsidRPr="00982B43">
      <w:rPr>
        <w:bCs/>
        <w:sz w:val="20"/>
      </w:rPr>
      <w:fldChar w:fldCharType="begin"/>
    </w:r>
    <w:r w:rsidRPr="00982B43">
      <w:rPr>
        <w:bCs/>
        <w:sz w:val="20"/>
      </w:rPr>
      <w:instrText>NUMPAGES  \* Arabic  \* MERGEFORMAT</w:instrText>
    </w:r>
    <w:r w:rsidRPr="00982B43">
      <w:rPr>
        <w:bCs/>
        <w:sz w:val="20"/>
      </w:rPr>
      <w:fldChar w:fldCharType="separate"/>
    </w:r>
    <w:r>
      <w:rPr>
        <w:bCs/>
        <w:sz w:val="20"/>
      </w:rPr>
      <w:t>31</w:t>
    </w:r>
    <w:r w:rsidRPr="00982B43">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9745A" w14:textId="77777777" w:rsidR="00D319C3" w:rsidRDefault="00D319C3">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16F49AB9" w14:textId="77777777" w:rsidR="00D319C3" w:rsidRDefault="00D319C3">
      <w:pPr>
        <w:widowControl/>
        <w:suppressAutoHyphens w:val="0"/>
        <w:spacing w:line="360" w:lineRule="auto"/>
        <w:jc w:val="left"/>
        <w:rPr>
          <w:rFonts w:ascii="Arial" w:hAnsi="Arial" w:cs="Arial"/>
        </w:rPr>
      </w:pPr>
      <w:r>
        <w:rPr>
          <w:rFonts w:ascii="Arial" w:hAnsi="Arial" w:cs="Arial"/>
        </w:rPr>
        <w:continuationSeparator/>
      </w:r>
    </w:p>
  </w:footnote>
  <w:footnote w:type="continuationNotice" w:id="1">
    <w:p w14:paraId="7B67D820" w14:textId="77777777" w:rsidR="00D319C3" w:rsidRDefault="00D319C3"/>
  </w:footnote>
  <w:footnote w:id="2">
    <w:p w14:paraId="49B2A4D2" w14:textId="33BBCD2F" w:rsidR="00CF4D36" w:rsidRPr="00C064FA" w:rsidRDefault="00CF4D36" w:rsidP="00CF4D36">
      <w:pPr>
        <w:pStyle w:val="Tekstprzypisudolnego"/>
        <w:jc w:val="left"/>
        <w:rPr>
          <w:i/>
          <w:iCs/>
        </w:rPr>
      </w:pPr>
      <w:r w:rsidRPr="00C064FA">
        <w:rPr>
          <w:rStyle w:val="Odwoanieprzypisudolnego"/>
          <w:i/>
          <w:iCs/>
        </w:rPr>
        <w:footnoteRef/>
      </w:r>
      <w:r w:rsidRPr="00C064FA">
        <w:rPr>
          <w:i/>
          <w:iCs/>
        </w:rPr>
        <w:t xml:space="preserve"> </w:t>
      </w:r>
      <w:r w:rsidR="00BF6A5C">
        <w:rPr>
          <w:i/>
          <w:iCs/>
        </w:rPr>
        <w:t>Dotyczy komputerów stacjonarnych, monitorów, serwerów, nie dotyczy komputerów przenośnych.</w:t>
      </w:r>
    </w:p>
  </w:footnote>
  <w:footnote w:id="3">
    <w:p w14:paraId="6569E9B9" w14:textId="77777777" w:rsidR="00CF4D36" w:rsidRPr="00A34FD1" w:rsidRDefault="00CF4D36" w:rsidP="00CF4D36">
      <w:pPr>
        <w:pStyle w:val="Tekstprzypisudolnego"/>
        <w:jc w:val="left"/>
      </w:pPr>
      <w:r w:rsidRPr="00172DFE">
        <w:rPr>
          <w:rStyle w:val="Znakiprzypiswdolnych"/>
          <w:i/>
          <w:iCs/>
        </w:rPr>
        <w:footnoteRef/>
      </w:r>
      <w:r w:rsidRPr="00172DFE">
        <w:rPr>
          <w:i/>
          <w:iCs/>
        </w:rPr>
        <w:t xml:space="preserve"> </w:t>
      </w:r>
      <w:r w:rsidRPr="00A34FD1">
        <w:rPr>
          <w:i/>
        </w:rPr>
        <w:t xml:space="preserve">Jeżeli dotyczy. </w:t>
      </w:r>
    </w:p>
  </w:footnote>
  <w:footnote w:id="4">
    <w:p w14:paraId="2B384B74" w14:textId="77777777" w:rsidR="00CF4D36" w:rsidRPr="007039DE" w:rsidRDefault="00CF4D36" w:rsidP="00CF4D36">
      <w:pPr>
        <w:pStyle w:val="Tekstprzypisudolnego"/>
        <w:jc w:val="left"/>
        <w:rPr>
          <w:rFonts w:asciiTheme="minorHAnsi" w:hAnsiTheme="minorHAnsi" w:cstheme="minorHAnsi"/>
          <w:sz w:val="18"/>
          <w:szCs w:val="18"/>
        </w:rPr>
      </w:pPr>
      <w:r w:rsidRPr="007039DE">
        <w:rPr>
          <w:rStyle w:val="Odwoanieprzypisudolnego"/>
          <w:rFonts w:asciiTheme="minorHAnsi" w:hAnsiTheme="minorHAnsi" w:cstheme="minorHAnsi"/>
        </w:rPr>
        <w:footnoteRef/>
      </w:r>
      <w:r w:rsidRPr="007039DE">
        <w:rPr>
          <w:rFonts w:asciiTheme="minorHAnsi" w:hAnsiTheme="minorHAnsi" w:cstheme="minorHAnsi"/>
        </w:rPr>
        <w:t xml:space="preserve"> </w:t>
      </w:r>
      <w:r w:rsidRPr="00032BBD">
        <w:rPr>
          <w:i/>
          <w:iCs/>
          <w:sz w:val="18"/>
          <w:szCs w:val="18"/>
        </w:rPr>
        <w:t xml:space="preserve">Polubowny przy Prokuratorii Generalnej RP – adres strony www </w:t>
      </w:r>
      <w:hyperlink r:id="rId1" w:history="1">
        <w:r w:rsidRPr="00A16388">
          <w:rPr>
            <w:rStyle w:val="Hipercze"/>
            <w:i/>
            <w:iCs/>
            <w:sz w:val="18"/>
            <w:szCs w:val="18"/>
          </w:rPr>
          <w:t>https://sp.prokuratoria.gov.pl/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60"/>
    </w:tblGrid>
    <w:tr w:rsidR="00004DFD" w:rsidRPr="00C24C3F" w14:paraId="09A34083" w14:textId="77777777" w:rsidTr="00004DFD">
      <w:tc>
        <w:tcPr>
          <w:tcW w:w="9060" w:type="dxa"/>
        </w:tcPr>
        <w:p w14:paraId="1B5D8D64" w14:textId="7F22CDEF" w:rsidR="00004DFD" w:rsidRDefault="00981C1C">
          <w:pPr>
            <w:pStyle w:val="Normalny1"/>
            <w:tabs>
              <w:tab w:val="center" w:pos="4536"/>
              <w:tab w:val="right" w:pos="9072"/>
            </w:tabs>
            <w:spacing w:line="240" w:lineRule="auto"/>
            <w:jc w:val="both"/>
            <w:rPr>
              <w:rFonts w:ascii="Times New Roman" w:hAnsi="Times New Roman" w:cs="Times New Roman"/>
              <w:i/>
              <w:sz w:val="20"/>
              <w:szCs w:val="20"/>
              <w:u w:val="single"/>
            </w:rPr>
          </w:pPr>
          <w:bookmarkStart w:id="5" w:name="_Hlk171419811"/>
          <w:r>
            <w:rPr>
              <w:rFonts w:ascii="Times New Roman" w:hAnsi="Times New Roman" w:cs="Times New Roman"/>
              <w:i/>
              <w:iCs/>
              <w:sz w:val="20"/>
              <w:szCs w:val="20"/>
              <w:u w:val="single"/>
            </w:rPr>
            <w:t>P</w:t>
          </w:r>
          <w:r w:rsidR="00004DFD" w:rsidRPr="00004DFD">
            <w:rPr>
              <w:rFonts w:ascii="Times New Roman" w:hAnsi="Times New Roman" w:cs="Times New Roman"/>
              <w:i/>
              <w:iCs/>
              <w:sz w:val="20"/>
              <w:szCs w:val="20"/>
              <w:u w:val="single"/>
            </w:rPr>
            <w:t>ostępowani</w:t>
          </w:r>
          <w:r>
            <w:rPr>
              <w:rFonts w:ascii="Times New Roman" w:hAnsi="Times New Roman" w:cs="Times New Roman"/>
              <w:i/>
              <w:iCs/>
              <w:sz w:val="20"/>
              <w:szCs w:val="20"/>
              <w:u w:val="single"/>
            </w:rPr>
            <w:t>e</w:t>
          </w:r>
          <w:r w:rsidR="00004DFD" w:rsidRPr="00004DFD">
            <w:rPr>
              <w:rFonts w:ascii="Times New Roman" w:hAnsi="Times New Roman" w:cs="Times New Roman"/>
              <w:i/>
              <w:iCs/>
              <w:sz w:val="20"/>
              <w:szCs w:val="20"/>
              <w:u w:val="single"/>
            </w:rPr>
            <w:t xml:space="preserve"> </w:t>
          </w:r>
          <w:r w:rsidR="00004DFD" w:rsidRPr="00004DFD">
            <w:rPr>
              <w:rFonts w:ascii="Times New Roman" w:hAnsi="Times New Roman" w:cs="Times New Roman"/>
              <w:i/>
              <w:sz w:val="20"/>
              <w:szCs w:val="20"/>
              <w:u w:val="single"/>
            </w:rPr>
            <w:t xml:space="preserve">na </w:t>
          </w:r>
          <w:bookmarkStart w:id="6" w:name="_Hlk174697860"/>
          <w:r w:rsidR="00571AB2">
            <w:rPr>
              <w:rFonts w:ascii="Times New Roman" w:hAnsi="Times New Roman" w:cs="Times New Roman"/>
              <w:i/>
              <w:sz w:val="20"/>
              <w:szCs w:val="20"/>
              <w:u w:val="single"/>
            </w:rPr>
            <w:t>w</w:t>
          </w:r>
          <w:r w:rsidR="00571AB2" w:rsidRPr="00571AB2">
            <w:rPr>
              <w:rFonts w:ascii="Times New Roman" w:hAnsi="Times New Roman" w:cs="Times New Roman"/>
              <w:i/>
              <w:sz w:val="20"/>
              <w:szCs w:val="20"/>
              <w:u w:val="single"/>
            </w:rPr>
            <w:t>yłonienie wykonawcy na dostawę sprzętu komputerowego na potrzeby dydaktycznej infrastruktury informatycznej Wydziału Biochemii, Biofizyki i Biotechnologii UJ.</w:t>
          </w:r>
          <w:bookmarkEnd w:id="6"/>
        </w:p>
        <w:p w14:paraId="5DD6846D" w14:textId="76571AE3" w:rsidR="00004DFD" w:rsidRPr="00C24C3F" w:rsidRDefault="00004DFD" w:rsidP="006C4E26">
          <w:pPr>
            <w:pStyle w:val="Normalny1"/>
            <w:tabs>
              <w:tab w:val="center" w:pos="4536"/>
              <w:tab w:val="right" w:pos="9072"/>
            </w:tabs>
            <w:spacing w:after="60" w:line="240" w:lineRule="auto"/>
            <w:jc w:val="right"/>
            <w:rPr>
              <w:i/>
              <w:sz w:val="20"/>
            </w:rPr>
          </w:pPr>
          <w:r w:rsidRPr="00004DFD">
            <w:rPr>
              <w:rFonts w:ascii="Times New Roman" w:hAnsi="Times New Roman"/>
              <w:i/>
              <w:sz w:val="20"/>
            </w:rPr>
            <w:t>Nr sprawy: 80.272</w:t>
          </w:r>
          <w:r w:rsidR="00197E39">
            <w:rPr>
              <w:rFonts w:ascii="Times New Roman" w:hAnsi="Times New Roman"/>
              <w:i/>
              <w:sz w:val="20"/>
            </w:rPr>
            <w:t>.2</w:t>
          </w:r>
          <w:r w:rsidR="00571AB2">
            <w:rPr>
              <w:rFonts w:ascii="Times New Roman" w:hAnsi="Times New Roman"/>
              <w:i/>
              <w:sz w:val="20"/>
            </w:rPr>
            <w:t>87</w:t>
          </w:r>
          <w:r w:rsidR="00251AE6">
            <w:rPr>
              <w:rFonts w:ascii="Times New Roman" w:hAnsi="Times New Roman"/>
              <w:i/>
              <w:sz w:val="20"/>
            </w:rPr>
            <w:t>.</w:t>
          </w:r>
          <w:r w:rsidRPr="00004DFD">
            <w:rPr>
              <w:rFonts w:ascii="Times New Roman" w:hAnsi="Times New Roman"/>
              <w:i/>
              <w:sz w:val="20"/>
            </w:rPr>
            <w:t>202</w:t>
          </w:r>
          <w:r w:rsidR="00981C1C">
            <w:rPr>
              <w:rFonts w:ascii="Times New Roman" w:hAnsi="Times New Roman"/>
              <w:i/>
              <w:sz w:val="20"/>
            </w:rPr>
            <w:t>4</w:t>
          </w:r>
        </w:p>
      </w:tc>
    </w:tr>
    <w:bookmarkEnd w:id="5"/>
  </w:tbl>
  <w:p w14:paraId="4F59EDF2" w14:textId="57867F82" w:rsidR="00C274D7" w:rsidRPr="00004DFD" w:rsidRDefault="00C274D7" w:rsidP="00004DFD">
    <w:pPr>
      <w:pStyle w:val="Normalny1"/>
      <w:tabs>
        <w:tab w:val="center" w:pos="4536"/>
        <w:tab w:val="right" w:pos="9072"/>
      </w:tabs>
      <w:spacing w:line="240" w:lineRule="auto"/>
      <w:jc w:val="both"/>
      <w:rPr>
        <w:i/>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3748A" w14:textId="1ED678E5" w:rsidR="00CF4D36" w:rsidRDefault="00CF4D36" w:rsidP="007E664C">
    <w:pPr>
      <w:pStyle w:val="Normalny1"/>
      <w:tabs>
        <w:tab w:val="center" w:pos="4536"/>
        <w:tab w:val="right" w:pos="9072"/>
      </w:tabs>
      <w:spacing w:line="240" w:lineRule="auto"/>
      <w:jc w:val="both"/>
      <w:rPr>
        <w:rFonts w:ascii="Times New Roman" w:hAnsi="Times New Roman" w:cs="Times New Roman"/>
        <w:i/>
        <w:iCs/>
        <w:sz w:val="20"/>
        <w:szCs w:val="20"/>
        <w:u w:val="single"/>
      </w:rPr>
    </w:pPr>
  </w:p>
  <w:p w14:paraId="648A8BFA" w14:textId="77777777" w:rsidR="00CF4D36" w:rsidRDefault="00CF4D36" w:rsidP="007E664C">
    <w:pPr>
      <w:pStyle w:val="Normalny1"/>
      <w:tabs>
        <w:tab w:val="center" w:pos="4536"/>
        <w:tab w:val="right" w:pos="9072"/>
      </w:tabs>
      <w:spacing w:line="240" w:lineRule="auto"/>
      <w:jc w:val="both"/>
      <w:rPr>
        <w:rFonts w:ascii="Times New Roman" w:hAnsi="Times New Roman" w:cs="Times New Roman"/>
        <w:i/>
        <w:iCs/>
        <w:sz w:val="20"/>
        <w:szCs w:val="20"/>
        <w:u w:val="single"/>
      </w:rPr>
    </w:pPr>
  </w:p>
  <w:tbl>
    <w:tblPr>
      <w:tblStyle w:val="Tabela-Siatka"/>
      <w:tblW w:w="0" w:type="auto"/>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60"/>
    </w:tblGrid>
    <w:tr w:rsidR="00CF4D36" w:rsidRPr="00C24C3F" w14:paraId="78CAFE73" w14:textId="77777777" w:rsidTr="009F2A55">
      <w:tc>
        <w:tcPr>
          <w:tcW w:w="9060" w:type="dxa"/>
        </w:tcPr>
        <w:p w14:paraId="4AE3495C" w14:textId="77777777" w:rsidR="00CF4D36" w:rsidRDefault="00CF4D36" w:rsidP="00CF4D36">
          <w:pPr>
            <w:pStyle w:val="Normalny1"/>
            <w:tabs>
              <w:tab w:val="center" w:pos="4536"/>
              <w:tab w:val="right" w:pos="9072"/>
            </w:tabs>
            <w:spacing w:line="240" w:lineRule="auto"/>
            <w:jc w:val="both"/>
            <w:rPr>
              <w:rFonts w:ascii="Times New Roman" w:hAnsi="Times New Roman" w:cs="Times New Roman"/>
              <w:i/>
              <w:sz w:val="20"/>
              <w:szCs w:val="20"/>
              <w:u w:val="single"/>
            </w:rPr>
          </w:pPr>
          <w:r>
            <w:rPr>
              <w:rFonts w:ascii="Times New Roman" w:hAnsi="Times New Roman" w:cs="Times New Roman"/>
              <w:i/>
              <w:iCs/>
              <w:sz w:val="20"/>
              <w:szCs w:val="20"/>
              <w:u w:val="single"/>
            </w:rPr>
            <w:t>P</w:t>
          </w:r>
          <w:r w:rsidRPr="00004DFD">
            <w:rPr>
              <w:rFonts w:ascii="Times New Roman" w:hAnsi="Times New Roman" w:cs="Times New Roman"/>
              <w:i/>
              <w:iCs/>
              <w:sz w:val="20"/>
              <w:szCs w:val="20"/>
              <w:u w:val="single"/>
            </w:rPr>
            <w:t>ostępowani</w:t>
          </w:r>
          <w:r>
            <w:rPr>
              <w:rFonts w:ascii="Times New Roman" w:hAnsi="Times New Roman" w:cs="Times New Roman"/>
              <w:i/>
              <w:iCs/>
              <w:sz w:val="20"/>
              <w:szCs w:val="20"/>
              <w:u w:val="single"/>
            </w:rPr>
            <w:t>e</w:t>
          </w:r>
          <w:r w:rsidRPr="00004DFD">
            <w:rPr>
              <w:rFonts w:ascii="Times New Roman" w:hAnsi="Times New Roman" w:cs="Times New Roman"/>
              <w:i/>
              <w:iCs/>
              <w:sz w:val="20"/>
              <w:szCs w:val="20"/>
              <w:u w:val="single"/>
            </w:rPr>
            <w:t xml:space="preserve"> </w:t>
          </w:r>
          <w:r w:rsidRPr="00004DFD">
            <w:rPr>
              <w:rFonts w:ascii="Times New Roman" w:hAnsi="Times New Roman" w:cs="Times New Roman"/>
              <w:i/>
              <w:sz w:val="20"/>
              <w:szCs w:val="20"/>
              <w:u w:val="single"/>
            </w:rPr>
            <w:t xml:space="preserve">na </w:t>
          </w:r>
          <w:r>
            <w:rPr>
              <w:rFonts w:ascii="Times New Roman" w:hAnsi="Times New Roman" w:cs="Times New Roman"/>
              <w:i/>
              <w:sz w:val="20"/>
              <w:szCs w:val="20"/>
              <w:u w:val="single"/>
            </w:rPr>
            <w:t>w</w:t>
          </w:r>
          <w:r w:rsidRPr="00571AB2">
            <w:rPr>
              <w:rFonts w:ascii="Times New Roman" w:hAnsi="Times New Roman" w:cs="Times New Roman"/>
              <w:i/>
              <w:sz w:val="20"/>
              <w:szCs w:val="20"/>
              <w:u w:val="single"/>
            </w:rPr>
            <w:t>yłonienie wykonawcy na dostawę sprzętu komputerowego na potrzeby dydaktycznej infrastruktury informatycznej Wydziału Biochemii, Biofizyki i Biotechnologii UJ.</w:t>
          </w:r>
        </w:p>
        <w:p w14:paraId="0C822B7C" w14:textId="77777777" w:rsidR="00CF4D36" w:rsidRPr="00C24C3F" w:rsidRDefault="00CF4D36" w:rsidP="00CF4D36">
          <w:pPr>
            <w:pStyle w:val="Normalny1"/>
            <w:tabs>
              <w:tab w:val="center" w:pos="4536"/>
              <w:tab w:val="right" w:pos="9072"/>
            </w:tabs>
            <w:spacing w:after="60" w:line="240" w:lineRule="auto"/>
            <w:jc w:val="right"/>
            <w:rPr>
              <w:i/>
              <w:sz w:val="20"/>
            </w:rPr>
          </w:pPr>
          <w:r w:rsidRPr="00004DFD">
            <w:rPr>
              <w:rFonts w:ascii="Times New Roman" w:hAnsi="Times New Roman"/>
              <w:i/>
              <w:sz w:val="20"/>
            </w:rPr>
            <w:t>Nr sprawy: 80.272</w:t>
          </w:r>
          <w:r>
            <w:rPr>
              <w:rFonts w:ascii="Times New Roman" w:hAnsi="Times New Roman"/>
              <w:i/>
              <w:sz w:val="20"/>
            </w:rPr>
            <w:t>.287.</w:t>
          </w:r>
          <w:r w:rsidRPr="00004DFD">
            <w:rPr>
              <w:rFonts w:ascii="Times New Roman" w:hAnsi="Times New Roman"/>
              <w:i/>
              <w:sz w:val="20"/>
            </w:rPr>
            <w:t>202</w:t>
          </w:r>
          <w:r>
            <w:rPr>
              <w:rFonts w:ascii="Times New Roman" w:hAnsi="Times New Roman"/>
              <w:i/>
              <w:sz w:val="20"/>
            </w:rPr>
            <w:t>4</w:t>
          </w:r>
        </w:p>
      </w:tc>
    </w:tr>
  </w:tbl>
  <w:p w14:paraId="0D2E58E3" w14:textId="6A4A992D" w:rsidR="00CF4D36" w:rsidRPr="00166F81" w:rsidRDefault="00CF4D36" w:rsidP="00CF4D36">
    <w:pPr>
      <w:pStyle w:val="Normalny1"/>
      <w:tabs>
        <w:tab w:val="center" w:pos="4536"/>
        <w:tab w:val="right" w:pos="9072"/>
      </w:tabs>
      <w:spacing w:line="240" w:lineRule="auto"/>
      <w:jc w:val="both"/>
      <w:rPr>
        <w:rFonts w:ascii="Times New Roman" w:hAnsi="Times New Roman"/>
        <w:i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1BD642F2"/>
    <w:name w:val="WW8Num2"/>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927"/>
        </w:tabs>
        <w:ind w:left="927" w:hanging="360"/>
      </w:pPr>
      <w:rPr>
        <w:rFonts w:ascii="Times New Roman" w:hAnsi="Times New Roman" w:cs="Times New Roman"/>
        <w:sz w:val="24"/>
        <w:szCs w:val="24"/>
      </w:rPr>
    </w:lvl>
  </w:abstractNum>
  <w:abstractNum w:abstractNumId="3"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A"/>
    <w:multiLevelType w:val="multilevel"/>
    <w:tmpl w:val="0000000A"/>
    <w:name w:val="WW8Num24"/>
    <w:lvl w:ilvl="0">
      <w:start w:val="1"/>
      <w:numFmt w:val="decimal"/>
      <w:lvlText w:val="%1)"/>
      <w:lvlJc w:val="left"/>
      <w:pPr>
        <w:tabs>
          <w:tab w:val="num" w:pos="709"/>
        </w:tabs>
        <w:ind w:left="644" w:hanging="360"/>
      </w:pPr>
      <w:rPr>
        <w:rFonts w:cs="Times New Roman"/>
        <w:b/>
        <w:bCs/>
        <w:color w:val="auto"/>
      </w:rPr>
    </w:lvl>
    <w:lvl w:ilvl="1">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720"/>
        </w:tabs>
        <w:ind w:left="720" w:hanging="360"/>
      </w:pPr>
      <w:rPr>
        <w:rFonts w:cs="Times New Roman"/>
        <w:b w:val="0"/>
        <w:bCs w:val="0"/>
        <w:i w:val="0"/>
        <w:iCs w:val="0"/>
        <w:color w:val="00000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720"/>
        </w:tabs>
        <w:ind w:left="720" w:hanging="360"/>
      </w:pPr>
      <w:rPr>
        <w:rFonts w:ascii="Symbol" w:hAnsi="Symbol" w:cs="Symbol"/>
        <w:color w:val="000000"/>
      </w:rPr>
    </w:lvl>
    <w:lvl w:ilvl="1">
      <w:start w:val="1"/>
      <w:numFmt w:val="decimal"/>
      <w:lvlText w:val="%2."/>
      <w:lvlJc w:val="left"/>
      <w:pPr>
        <w:tabs>
          <w:tab w:val="num" w:pos="720"/>
        </w:tabs>
        <w:ind w:left="720" w:hanging="360"/>
      </w:pPr>
    </w:lvl>
    <w:lvl w:ilvl="2">
      <w:start w:val="12"/>
      <w:numFmt w:val="decimal"/>
      <w:lvlText w:val="%3"/>
      <w:lvlJc w:val="left"/>
      <w:pPr>
        <w:tabs>
          <w:tab w:val="num" w:pos="2340"/>
        </w:tabs>
        <w:ind w:left="2340" w:hanging="360"/>
      </w:pPr>
    </w:lvl>
    <w:lvl w:ilvl="3">
      <w:start w:val="1"/>
      <w:numFmt w:val="decimal"/>
      <w:lvlText w:val="%4."/>
      <w:lvlJc w:val="left"/>
      <w:pPr>
        <w:tabs>
          <w:tab w:val="num" w:pos="360"/>
        </w:tabs>
        <w:ind w:left="360" w:hanging="360"/>
      </w:pPr>
      <w:rPr>
        <w:b w:val="0"/>
        <w:bCs w:val="0"/>
        <w:i w:val="0"/>
        <w:iCs w:val="0"/>
      </w:rPr>
    </w:lvl>
    <w:lvl w:ilvl="4">
      <w:start w:val="1"/>
      <w:numFmt w:val="upperLetter"/>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8"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0"/>
    <w:multiLevelType w:val="multilevel"/>
    <w:tmpl w:val="00000010"/>
    <w:name w:val="WW8Num16"/>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0" w15:restartNumberingAfterBreak="0">
    <w:nsid w:val="00000011"/>
    <w:multiLevelType w:val="multilevel"/>
    <w:tmpl w:val="5A5AAA98"/>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lvl w:ilvl="1">
      <w:start w:val="1"/>
      <w:numFmt w:val="decimal"/>
      <w:isLgl/>
      <w:lvlText w:val="%1.%2"/>
      <w:lvlJc w:val="left"/>
      <w:pPr>
        <w:ind w:left="1757" w:hanging="480"/>
      </w:pPr>
      <w:rPr>
        <w:rFonts w:hint="default"/>
      </w:rPr>
    </w:lvl>
    <w:lvl w:ilvl="2">
      <w:start w:val="3"/>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1"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2" w15:restartNumberingAfterBreak="0">
    <w:nsid w:val="00000014"/>
    <w:multiLevelType w:val="singleLevel"/>
    <w:tmpl w:val="294A4990"/>
    <w:lvl w:ilvl="0">
      <w:start w:val="1"/>
      <w:numFmt w:val="decimal"/>
      <w:lvlText w:val="2.%1."/>
      <w:lvlJc w:val="left"/>
      <w:pPr>
        <w:ind w:left="1080" w:hanging="360"/>
      </w:pPr>
      <w:rPr>
        <w:rFonts w:cs="Times New Roman" w:hint="default"/>
        <w:sz w:val="22"/>
        <w:szCs w:val="22"/>
        <w:lang w:val="x-none"/>
      </w:rPr>
    </w:lvl>
  </w:abstractNum>
  <w:abstractNum w:abstractNumId="13" w15:restartNumberingAfterBreak="0">
    <w:nsid w:val="00000015"/>
    <w:multiLevelType w:val="multilevel"/>
    <w:tmpl w:val="80D86846"/>
    <w:name w:val="WW8Num21"/>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3.%2"/>
      <w:lvlJc w:val="left"/>
      <w:pPr>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4"/>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6"/>
    <w:multiLevelType w:val="multilevel"/>
    <w:tmpl w:val="00000016"/>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4"/>
        <w:szCs w:val="24"/>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8"/>
    <w:multiLevelType w:val="singleLevel"/>
    <w:tmpl w:val="00000018"/>
    <w:name w:val="WW8Num26"/>
    <w:lvl w:ilvl="0">
      <w:start w:val="1"/>
      <w:numFmt w:val="lowerLetter"/>
      <w:lvlText w:val="%1)"/>
      <w:lvlJc w:val="left"/>
      <w:pPr>
        <w:tabs>
          <w:tab w:val="num" w:pos="0"/>
        </w:tabs>
        <w:ind w:left="927" w:hanging="360"/>
      </w:pPr>
      <w:rPr>
        <w:rFonts w:ascii="Times New Roman" w:hAnsi="Times New Roman" w:cs="Times New Roman"/>
        <w:sz w:val="24"/>
        <w:szCs w:val="24"/>
      </w:rPr>
    </w:lvl>
  </w:abstractNum>
  <w:abstractNum w:abstractNumId="16"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00000037"/>
    <w:multiLevelType w:val="multilevel"/>
    <w:tmpl w:val="00000037"/>
    <w:name w:val="WW8Num55"/>
    <w:lvl w:ilvl="0">
      <w:start w:val="1"/>
      <w:numFmt w:val="decimal"/>
      <w:lvlText w:val="%1."/>
      <w:lvlJc w:val="left"/>
      <w:pPr>
        <w:tabs>
          <w:tab w:val="num" w:pos="1080"/>
        </w:tabs>
        <w:ind w:left="1080" w:hanging="360"/>
      </w:pPr>
      <w:rPr>
        <w:rFonts w:cs="Times New Roman"/>
        <w:color w:val="auto"/>
      </w:rPr>
    </w:lvl>
    <w:lvl w:ilvl="1">
      <w:start w:val="1"/>
      <w:numFmt w:val="lowerLetter"/>
      <w:lvlText w:val="%2)"/>
      <w:lvlJc w:val="left"/>
      <w:pPr>
        <w:tabs>
          <w:tab w:val="num" w:pos="1080"/>
        </w:tabs>
        <w:ind w:left="1080" w:hanging="360"/>
      </w:pPr>
      <w:rPr>
        <w:rFonts w:cs="Times New Roman"/>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1800"/>
        </w:tabs>
        <w:ind w:left="1800" w:hanging="108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160"/>
        </w:tabs>
        <w:ind w:left="2160" w:hanging="1440"/>
      </w:pPr>
      <w:rPr>
        <w:rFonts w:cs="Times New Roman"/>
      </w:rPr>
    </w:lvl>
  </w:abstractNum>
  <w:abstractNum w:abstractNumId="18" w15:restartNumberingAfterBreak="0">
    <w:nsid w:val="0000003A"/>
    <w:multiLevelType w:val="multilevel"/>
    <w:tmpl w:val="441A268A"/>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9" w15:restartNumberingAfterBreak="0">
    <w:nsid w:val="0000003C"/>
    <w:multiLevelType w:val="singleLevel"/>
    <w:tmpl w:val="0000003C"/>
    <w:name w:val="WW8Num60"/>
    <w:lvl w:ilvl="0">
      <w:start w:val="1"/>
      <w:numFmt w:val="decimal"/>
      <w:lvlText w:val="%1."/>
      <w:lvlJc w:val="left"/>
      <w:pPr>
        <w:tabs>
          <w:tab w:val="num" w:pos="720"/>
        </w:tabs>
        <w:ind w:left="720" w:hanging="360"/>
      </w:pPr>
      <w:rPr>
        <w:rFonts w:cs="Times New Roman"/>
      </w:rPr>
    </w:lvl>
  </w:abstractNum>
  <w:abstractNum w:abstractNumId="20"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1" w15:restartNumberingAfterBreak="0">
    <w:nsid w:val="00000046"/>
    <w:multiLevelType w:val="multilevel"/>
    <w:tmpl w:val="00000046"/>
    <w:name w:val="WW8Num7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2" w15:restartNumberingAfterBreak="0">
    <w:nsid w:val="0000004E"/>
    <w:multiLevelType w:val="multilevel"/>
    <w:tmpl w:val="0000004E"/>
    <w:name w:val="Outline"/>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644"/>
        </w:tabs>
        <w:ind w:left="644" w:hanging="360"/>
      </w:pPr>
      <w:rPr>
        <w:rFonts w:cs="Times New Roman"/>
        <w:b w:val="0"/>
        <w:color w:val="auto"/>
      </w:rPr>
    </w:lvl>
    <w:lvl w:ilvl="2">
      <w:start w:val="1"/>
      <w:numFmt w:val="upperLetter"/>
      <w:lvlText w:val="%3."/>
      <w:lvlJc w:val="left"/>
      <w:pPr>
        <w:tabs>
          <w:tab w:val="num" w:pos="3600"/>
        </w:tabs>
        <w:ind w:left="3600" w:hanging="36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021C2DAC"/>
    <w:multiLevelType w:val="singleLevel"/>
    <w:tmpl w:val="3B4891FC"/>
    <w:lvl w:ilvl="0">
      <w:start w:val="1"/>
      <w:numFmt w:val="decimal"/>
      <w:lvlText w:val="%1."/>
      <w:lvlJc w:val="left"/>
      <w:pPr>
        <w:tabs>
          <w:tab w:val="num" w:pos="1440"/>
        </w:tabs>
        <w:ind w:left="1440" w:hanging="360"/>
      </w:pPr>
      <w:rPr>
        <w:rFonts w:ascii="Times New Roman" w:hAnsi="Times New Roman" w:cs="Times New Roman" w:hint="default"/>
        <w:b w:val="0"/>
        <w:color w:val="auto"/>
        <w:sz w:val="24"/>
        <w:szCs w:val="24"/>
        <w:lang w:val="x-none"/>
      </w:rPr>
    </w:lvl>
  </w:abstractNum>
  <w:abstractNum w:abstractNumId="24" w15:restartNumberingAfterBreak="0">
    <w:nsid w:val="04EC0CAA"/>
    <w:multiLevelType w:val="hybridMultilevel"/>
    <w:tmpl w:val="F6A8110E"/>
    <w:name w:val="WW8Num2223322"/>
    <w:lvl w:ilvl="0" w:tplc="11A8E09A">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C554BC6"/>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6" w15:restartNumberingAfterBreak="0">
    <w:nsid w:val="0D936ACA"/>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7"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317E67"/>
    <w:multiLevelType w:val="hybridMultilevel"/>
    <w:tmpl w:val="4B927358"/>
    <w:lvl w:ilvl="0" w:tplc="D344841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7554F77"/>
    <w:multiLevelType w:val="multilevel"/>
    <w:tmpl w:val="896A1452"/>
    <w:lvl w:ilvl="0">
      <w:start w:val="2"/>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0"/>
        </w:tabs>
        <w:ind w:left="720" w:hanging="360"/>
      </w:p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b w:val="0"/>
        <w:bCs w:val="0"/>
        <w:i w:val="0"/>
        <w:iCs w:val="0"/>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30" w15:restartNumberingAfterBreak="0">
    <w:nsid w:val="18147F46"/>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1" w15:restartNumberingAfterBreak="0">
    <w:nsid w:val="1BF00338"/>
    <w:multiLevelType w:val="hybridMultilevel"/>
    <w:tmpl w:val="65FCF8BC"/>
    <w:name w:val="WW8Num22233"/>
    <w:lvl w:ilvl="0" w:tplc="27320DB4">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3" w15:restartNumberingAfterBreak="0">
    <w:nsid w:val="1EED1265"/>
    <w:multiLevelType w:val="multilevel"/>
    <w:tmpl w:val="CB983446"/>
    <w:lvl w:ilvl="0">
      <w:start w:val="1"/>
      <w:numFmt w:val="decimal"/>
      <w:lvlText w:val="%1."/>
      <w:lvlJc w:val="left"/>
      <w:pPr>
        <w:ind w:left="425" w:hanging="425"/>
      </w:pPr>
      <w:rPr>
        <w:rFonts w:hint="default"/>
        <w:b w:val="0"/>
        <w:bCs w:val="0"/>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4" w15:restartNumberingAfterBreak="0">
    <w:nsid w:val="1F6A4D65"/>
    <w:multiLevelType w:val="hybridMultilevel"/>
    <w:tmpl w:val="5802A27A"/>
    <w:lvl w:ilvl="0" w:tplc="BE9C10D4">
      <w:start w:val="1"/>
      <w:numFmt w:val="decimal"/>
      <w:lvlText w:val="%1."/>
      <w:lvlJc w:val="left"/>
      <w:pPr>
        <w:tabs>
          <w:tab w:val="num" w:pos="5606"/>
        </w:tabs>
        <w:ind w:left="5606" w:hanging="360"/>
      </w:pPr>
      <w:rPr>
        <w:rFonts w:ascii="Times New Roman" w:eastAsia="Times New Roman" w:hAnsi="Times New Roman" w:cs="Times New Roman"/>
        <w:b w:val="0"/>
        <w:bCs w:val="0"/>
        <w:color w:val="auto"/>
      </w:rPr>
    </w:lvl>
    <w:lvl w:ilvl="1" w:tplc="1C22A580">
      <w:start w:val="1"/>
      <w:numFmt w:val="decimal"/>
      <w:lvlText w:val="%2."/>
      <w:lvlJc w:val="left"/>
      <w:pPr>
        <w:tabs>
          <w:tab w:val="num" w:pos="720"/>
        </w:tabs>
        <w:ind w:left="720" w:hanging="360"/>
      </w:pPr>
      <w:rPr>
        <w:rFonts w:ascii="Times New Roman" w:eastAsia="Times New Roman" w:hAnsi="Times New Roman" w:cs="Times New Roman"/>
        <w:b w:val="0"/>
        <w:bCs w:val="0"/>
        <w:i w:val="0"/>
        <w:color w:val="auto"/>
        <w:sz w:val="24"/>
        <w:szCs w:val="24"/>
      </w:rPr>
    </w:lvl>
    <w:lvl w:ilvl="2" w:tplc="18F6EE4C">
      <w:start w:val="12"/>
      <w:numFmt w:val="decimal"/>
      <w:lvlText w:val="%3"/>
      <w:lvlJc w:val="left"/>
      <w:pPr>
        <w:tabs>
          <w:tab w:val="num" w:pos="2340"/>
        </w:tabs>
        <w:ind w:left="2340" w:hanging="360"/>
      </w:pPr>
      <w:rPr>
        <w:rFonts w:cs="Times New Roman"/>
      </w:rPr>
    </w:lvl>
    <w:lvl w:ilvl="3" w:tplc="45FA16F0">
      <w:start w:val="1"/>
      <w:numFmt w:val="decimal"/>
      <w:lvlText w:val="%4."/>
      <w:lvlJc w:val="left"/>
      <w:pPr>
        <w:tabs>
          <w:tab w:val="num" w:pos="720"/>
        </w:tabs>
        <w:ind w:left="72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7082C1CE">
      <w:start w:val="1"/>
      <w:numFmt w:val="decimal"/>
      <w:lvlText w:val="%8."/>
      <w:lvlJc w:val="left"/>
      <w:pPr>
        <w:tabs>
          <w:tab w:val="num" w:pos="5760"/>
        </w:tabs>
        <w:ind w:left="5760" w:hanging="360"/>
      </w:pPr>
      <w:rPr>
        <w:rFonts w:cs="Times New Roman"/>
        <w:sz w:val="22"/>
        <w:szCs w:val="22"/>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20FB6B7E"/>
    <w:multiLevelType w:val="multilevel"/>
    <w:tmpl w:val="2C4269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296007C"/>
    <w:multiLevelType w:val="multilevel"/>
    <w:tmpl w:val="441A0046"/>
    <w:styleLink w:val="Zaimportowanystyl5"/>
    <w:lvl w:ilvl="0">
      <w:start w:val="1"/>
      <w:numFmt w:val="decimal"/>
      <w:lvlText w:val="%1."/>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851" w:hanging="425"/>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2">
      <w:start w:val="1"/>
      <w:numFmt w:val="decimal"/>
      <w:lvlText w:val="%2)%3."/>
      <w:lvlJc w:val="left"/>
      <w:pPr>
        <w:ind w:left="1572"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1998"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2784"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2)%3.%4.%5.%6."/>
      <w:lvlJc w:val="left"/>
      <w:pPr>
        <w:ind w:left="3210" w:hanging="1080"/>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2)%3.%4.%5.%6.%7."/>
      <w:lvlJc w:val="left"/>
      <w:pPr>
        <w:ind w:left="3996" w:hanging="1440"/>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2)%3.%4.%5.%6.%7.%8."/>
      <w:lvlJc w:val="left"/>
      <w:pPr>
        <w:ind w:left="4422" w:hanging="144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2)%3.%4.%5.%6.%7.%8.%9."/>
      <w:lvlJc w:val="left"/>
      <w:pPr>
        <w:ind w:left="5208" w:hanging="1800"/>
      </w:pPr>
      <w:rPr>
        <w:rFonts w:hAnsi="Arial Unicode MS" w:cs="Times New Roman"/>
        <w:caps w:val="0"/>
        <w:smallCaps w:val="0"/>
        <w:strike w:val="0"/>
        <w:dstrike w:val="0"/>
        <w:color w:val="000000"/>
        <w:spacing w:val="0"/>
        <w:w w:val="100"/>
        <w:kern w:val="0"/>
        <w:position w:val="0"/>
        <w:vertAlign w:val="baseline"/>
      </w:rPr>
    </w:lvl>
  </w:abstractNum>
  <w:abstractNum w:abstractNumId="37"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26EE4429"/>
    <w:multiLevelType w:val="multilevel"/>
    <w:tmpl w:val="42148D64"/>
    <w:styleLink w:val="Zaimportowanystyl8"/>
    <w:lvl w:ilvl="0">
      <w:start w:val="1"/>
      <w:numFmt w:val="decimal"/>
      <w:lvlText w:val="%1."/>
      <w:lvlJc w:val="left"/>
      <w:pPr>
        <w:ind w:left="405" w:hanging="405"/>
      </w:pPr>
      <w:rPr>
        <w:rFonts w:hAnsi="Arial Unicode MS" w:cs="Times New Roman"/>
        <w:caps w:val="0"/>
        <w:smallCaps w:val="0"/>
        <w:strike w:val="0"/>
        <w:dstrike w:val="0"/>
        <w:color w:val="000000"/>
        <w:spacing w:val="0"/>
        <w:w w:val="100"/>
        <w:kern w:val="0"/>
        <w:position w:val="0"/>
        <w:vertAlign w:val="baseline"/>
      </w:rPr>
    </w:lvl>
    <w:lvl w:ilvl="1">
      <w:start w:val="1"/>
      <w:numFmt w:val="decimal"/>
      <w:lvlText w:val="%2."/>
      <w:lvlJc w:val="left"/>
      <w:pPr>
        <w:ind w:left="765" w:hanging="405"/>
      </w:pPr>
      <w:rPr>
        <w:rFonts w:hAnsi="Arial Unicode MS" w:cs="Times New Roman"/>
        <w:caps w:val="0"/>
        <w:smallCaps w:val="0"/>
        <w:strike w:val="0"/>
        <w:dstrike w:val="0"/>
        <w:color w:val="000000"/>
        <w:spacing w:val="0"/>
        <w:w w:val="100"/>
        <w:kern w:val="0"/>
        <w:position w:val="0"/>
        <w:vertAlign w:val="baseline"/>
      </w:rPr>
    </w:lvl>
    <w:lvl w:ilvl="2">
      <w:start w:val="1"/>
      <w:numFmt w:val="decimal"/>
      <w:lvlText w:val="%2.%3."/>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2.%3.%4."/>
      <w:lvlJc w:val="left"/>
      <w:pPr>
        <w:ind w:left="720" w:hanging="720"/>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2.%3.%4.%5."/>
      <w:lvlJc w:val="left"/>
      <w:pPr>
        <w:ind w:left="1080" w:hanging="1080"/>
      </w:pPr>
      <w:rPr>
        <w:rFonts w:hAnsi="Arial Unicode MS" w:cs="Times New Roman"/>
        <w:caps w:val="0"/>
        <w:smallCaps w:val="0"/>
        <w:strike w:val="0"/>
        <w:dstrike w:val="0"/>
        <w:color w:val="000000"/>
        <w:spacing w:val="0"/>
        <w:w w:val="100"/>
        <w:kern w:val="0"/>
        <w:position w:val="0"/>
        <w:vertAlign w:val="baseline"/>
      </w:rPr>
    </w:lvl>
    <w:lvl w:ilvl="5">
      <w:start w:val="1"/>
      <w:numFmt w:val="decimal"/>
      <w:suff w:val="nothing"/>
      <w:lvlText w:val="%2.%3.%4.%5.%6."/>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6">
      <w:start w:val="1"/>
      <w:numFmt w:val="decimal"/>
      <w:suff w:val="nothing"/>
      <w:lvlText w:val="%2.%3.%4.%5.%6.%7."/>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7">
      <w:start w:val="1"/>
      <w:numFmt w:val="decimal"/>
      <w:suff w:val="nothing"/>
      <w:lvlText w:val="%2.%3.%4.%5.%6.%7.%8."/>
      <w:lvlJc w:val="left"/>
      <w:pPr>
        <w:ind w:left="765" w:hanging="765"/>
      </w:pPr>
      <w:rPr>
        <w:rFonts w:hAnsi="Arial Unicode MS" w:cs="Times New Roman"/>
        <w:caps w:val="0"/>
        <w:smallCaps w:val="0"/>
        <w:strike w:val="0"/>
        <w:dstrike w:val="0"/>
        <w:color w:val="000000"/>
        <w:spacing w:val="0"/>
        <w:w w:val="100"/>
        <w:kern w:val="0"/>
        <w:position w:val="0"/>
        <w:vertAlign w:val="baseline"/>
      </w:rPr>
    </w:lvl>
    <w:lvl w:ilvl="8">
      <w:start w:val="1"/>
      <w:numFmt w:val="decimal"/>
      <w:suff w:val="nothing"/>
      <w:lvlText w:val="%2.%3.%4.%5.%6.%7.%8.%9."/>
      <w:lvlJc w:val="left"/>
      <w:pPr>
        <w:ind w:left="765" w:hanging="765"/>
      </w:pPr>
      <w:rPr>
        <w:rFonts w:hAnsi="Arial Unicode MS" w:cs="Times New Roman"/>
        <w:caps w:val="0"/>
        <w:smallCaps w:val="0"/>
        <w:strike w:val="0"/>
        <w:dstrike w:val="0"/>
        <w:color w:val="000000"/>
        <w:spacing w:val="0"/>
        <w:w w:val="100"/>
        <w:kern w:val="0"/>
        <w:position w:val="0"/>
        <w:vertAlign w:val="baseline"/>
      </w:rPr>
    </w:lvl>
  </w:abstractNum>
  <w:abstractNum w:abstractNumId="39" w15:restartNumberingAfterBreak="0">
    <w:nsid w:val="2C2C45C3"/>
    <w:multiLevelType w:val="hybridMultilevel"/>
    <w:tmpl w:val="173497DC"/>
    <w:name w:val="WW8Num222323"/>
    <w:lvl w:ilvl="0" w:tplc="2EA25F1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2DB3769A"/>
    <w:multiLevelType w:val="multilevel"/>
    <w:tmpl w:val="D3DE884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isLgl/>
      <w:lvlText w:val="%1.%2."/>
      <w:lvlJc w:val="left"/>
      <w:pPr>
        <w:tabs>
          <w:tab w:val="num" w:pos="921"/>
        </w:tabs>
        <w:ind w:left="921" w:hanging="495"/>
      </w:pPr>
      <w:rPr>
        <w:rFonts w:cs="Times New Roman" w:hint="default"/>
        <w:b/>
      </w:rPr>
    </w:lvl>
    <w:lvl w:ilvl="2">
      <w:start w:val="1"/>
      <w:numFmt w:val="decimal"/>
      <w:pStyle w:val="Moje222"/>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1" w15:restartNumberingAfterBreak="0">
    <w:nsid w:val="2DFE1A0C"/>
    <w:multiLevelType w:val="hybridMultilevel"/>
    <w:tmpl w:val="CCAA10A2"/>
    <w:name w:val="WW8Num222332"/>
    <w:lvl w:ilvl="0" w:tplc="64CC5CB8">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E8B4CE5"/>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15:restartNumberingAfterBreak="0">
    <w:nsid w:val="2EC21692"/>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4" w15:restartNumberingAfterBreak="0">
    <w:nsid w:val="37B25724"/>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5" w15:restartNumberingAfterBreak="0">
    <w:nsid w:val="3DCA2F22"/>
    <w:multiLevelType w:val="multilevel"/>
    <w:tmpl w:val="BDE6D75A"/>
    <w:lvl w:ilvl="0">
      <w:start w:val="8"/>
      <w:numFmt w:val="decimal"/>
      <w:lvlText w:val="%1"/>
      <w:lvlJc w:val="left"/>
      <w:pPr>
        <w:ind w:left="480" w:hanging="480"/>
      </w:pPr>
      <w:rPr>
        <w:rFonts w:hint="default"/>
        <w:u w:val="single"/>
      </w:rPr>
    </w:lvl>
    <w:lvl w:ilvl="1">
      <w:start w:val="1"/>
      <w:numFmt w:val="decimal"/>
      <w:lvlText w:val="%1.%2"/>
      <w:lvlJc w:val="left"/>
      <w:pPr>
        <w:ind w:left="1118" w:hanging="480"/>
      </w:pPr>
      <w:rPr>
        <w:rFonts w:hint="default"/>
        <w:u w:val="single"/>
      </w:rPr>
    </w:lvl>
    <w:lvl w:ilvl="2">
      <w:start w:val="1"/>
      <w:numFmt w:val="decimal"/>
      <w:lvlText w:val="%1.%2.%3"/>
      <w:lvlJc w:val="left"/>
      <w:pPr>
        <w:ind w:left="1996" w:hanging="720"/>
      </w:pPr>
      <w:rPr>
        <w:rFonts w:hint="default"/>
        <w:u w:val="single"/>
      </w:rPr>
    </w:lvl>
    <w:lvl w:ilvl="3">
      <w:start w:val="1"/>
      <w:numFmt w:val="decimal"/>
      <w:lvlText w:val="%1.%2.%3.%4"/>
      <w:lvlJc w:val="left"/>
      <w:pPr>
        <w:ind w:left="2634" w:hanging="720"/>
      </w:pPr>
      <w:rPr>
        <w:rFonts w:hint="default"/>
        <w:u w:val="single"/>
      </w:rPr>
    </w:lvl>
    <w:lvl w:ilvl="4">
      <w:start w:val="1"/>
      <w:numFmt w:val="decimal"/>
      <w:lvlText w:val="%1.%2.%3.%4.%5"/>
      <w:lvlJc w:val="left"/>
      <w:pPr>
        <w:ind w:left="3632" w:hanging="1080"/>
      </w:pPr>
      <w:rPr>
        <w:rFonts w:hint="default"/>
        <w:u w:val="single"/>
      </w:rPr>
    </w:lvl>
    <w:lvl w:ilvl="5">
      <w:start w:val="1"/>
      <w:numFmt w:val="decimal"/>
      <w:lvlText w:val="%1.%2.%3.%4.%5.%6"/>
      <w:lvlJc w:val="left"/>
      <w:pPr>
        <w:ind w:left="4270" w:hanging="1080"/>
      </w:pPr>
      <w:rPr>
        <w:rFonts w:hint="default"/>
        <w:u w:val="single"/>
      </w:rPr>
    </w:lvl>
    <w:lvl w:ilvl="6">
      <w:start w:val="1"/>
      <w:numFmt w:val="decimal"/>
      <w:lvlText w:val="%1.%2.%3.%4.%5.%6.%7"/>
      <w:lvlJc w:val="left"/>
      <w:pPr>
        <w:ind w:left="5268" w:hanging="1440"/>
      </w:pPr>
      <w:rPr>
        <w:rFonts w:hint="default"/>
        <w:u w:val="single"/>
      </w:rPr>
    </w:lvl>
    <w:lvl w:ilvl="7">
      <w:start w:val="1"/>
      <w:numFmt w:val="decimal"/>
      <w:lvlText w:val="%1.%2.%3.%4.%5.%6.%7.%8"/>
      <w:lvlJc w:val="left"/>
      <w:pPr>
        <w:ind w:left="5906" w:hanging="1440"/>
      </w:pPr>
      <w:rPr>
        <w:rFonts w:hint="default"/>
        <w:u w:val="single"/>
      </w:rPr>
    </w:lvl>
    <w:lvl w:ilvl="8">
      <w:start w:val="1"/>
      <w:numFmt w:val="decimal"/>
      <w:lvlText w:val="%1.%2.%3.%4.%5.%6.%7.%8.%9"/>
      <w:lvlJc w:val="left"/>
      <w:pPr>
        <w:ind w:left="6544" w:hanging="1440"/>
      </w:pPr>
      <w:rPr>
        <w:rFonts w:hint="default"/>
        <w:u w:val="single"/>
      </w:rPr>
    </w:lvl>
  </w:abstractNum>
  <w:abstractNum w:abstractNumId="46" w15:restartNumberingAfterBreak="0">
    <w:nsid w:val="3E2669FF"/>
    <w:multiLevelType w:val="multilevel"/>
    <w:tmpl w:val="4F82B966"/>
    <w:lvl w:ilvl="0">
      <w:start w:val="2"/>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720"/>
        </w:tabs>
        <w:ind w:left="720" w:hanging="360"/>
      </w:pPr>
      <w:rPr>
        <w:rFonts w:cs="Times New Roman"/>
        <w:b w:val="0"/>
        <w:bCs w:val="0"/>
        <w:color w:val="auto"/>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b w:val="0"/>
        <w:bCs w:val="0"/>
        <w:i w:val="0"/>
        <w:iCs w:val="0"/>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47" w15:restartNumberingAfterBreak="0">
    <w:nsid w:val="4074557C"/>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48" w15:restartNumberingAfterBreak="0">
    <w:nsid w:val="41A477F0"/>
    <w:multiLevelType w:val="hybridMultilevel"/>
    <w:tmpl w:val="F97A7A80"/>
    <w:styleLink w:val="Zaimportowanystyl15"/>
    <w:lvl w:ilvl="0" w:tplc="1DDE4382">
      <w:start w:val="1"/>
      <w:numFmt w:val="decimal"/>
      <w:lvlText w:val="%1."/>
      <w:lvlJc w:val="left"/>
      <w:pPr>
        <w:ind w:left="360" w:hanging="360"/>
      </w:pPr>
      <w:rPr>
        <w:rFonts w:hAnsi="Arial Unicode MS" w:cs="Times New Roman"/>
        <w:b/>
        <w:bCs/>
        <w:caps w:val="0"/>
        <w:smallCaps w:val="0"/>
        <w:strike w:val="0"/>
        <w:dstrike w:val="0"/>
        <w:color w:val="000000"/>
        <w:spacing w:val="0"/>
        <w:w w:val="100"/>
        <w:kern w:val="0"/>
        <w:position w:val="0"/>
        <w:vertAlign w:val="baseline"/>
      </w:rPr>
    </w:lvl>
    <w:lvl w:ilvl="1" w:tplc="2C926596">
      <w:start w:val="1"/>
      <w:numFmt w:val="lowerLetter"/>
      <w:lvlText w:val="%2)"/>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2" w:tplc="B732863A">
      <w:start w:val="1"/>
      <w:numFmt w:val="lowerLetter"/>
      <w:lvlText w:val="%3)"/>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3" w:tplc="DC3219F4">
      <w:start w:val="1"/>
      <w:numFmt w:val="decimal"/>
      <w:lvlText w:val="%4."/>
      <w:lvlJc w:val="left"/>
      <w:pPr>
        <w:ind w:left="3240" w:hanging="360"/>
      </w:pPr>
      <w:rPr>
        <w:rFonts w:hAnsi="Arial Unicode MS" w:cs="Times New Roman"/>
        <w:b/>
        <w:bCs/>
        <w:caps w:val="0"/>
        <w:smallCaps w:val="0"/>
        <w:strike w:val="0"/>
        <w:dstrike w:val="0"/>
        <w:color w:val="000000"/>
        <w:spacing w:val="0"/>
        <w:w w:val="100"/>
        <w:kern w:val="0"/>
        <w:position w:val="0"/>
        <w:vertAlign w:val="baseline"/>
      </w:rPr>
    </w:lvl>
    <w:lvl w:ilvl="4" w:tplc="09EC19BC">
      <w:start w:val="1"/>
      <w:numFmt w:val="upperLetter"/>
      <w:lvlText w:val="%5."/>
      <w:lvlJc w:val="left"/>
      <w:pPr>
        <w:ind w:left="720" w:hanging="360"/>
      </w:pPr>
      <w:rPr>
        <w:rFonts w:hAnsi="Arial Unicode MS" w:cs="Times New Roman"/>
        <w:b/>
        <w:bCs/>
        <w:caps w:val="0"/>
        <w:smallCaps w:val="0"/>
        <w:strike w:val="0"/>
        <w:dstrike w:val="0"/>
        <w:color w:val="000000"/>
        <w:spacing w:val="0"/>
        <w:w w:val="100"/>
        <w:kern w:val="0"/>
        <w:position w:val="0"/>
        <w:vertAlign w:val="baseline"/>
      </w:rPr>
    </w:lvl>
    <w:lvl w:ilvl="5" w:tplc="8DFEE9BA">
      <w:start w:val="1"/>
      <w:numFmt w:val="upperLetter"/>
      <w:lvlText w:val="%6."/>
      <w:lvlJc w:val="left"/>
      <w:pPr>
        <w:ind w:left="3060" w:hanging="360"/>
      </w:pPr>
      <w:rPr>
        <w:rFonts w:hAnsi="Arial Unicode MS" w:cs="Times New Roman"/>
        <w:b/>
        <w:bCs/>
        <w:caps w:val="0"/>
        <w:smallCaps w:val="0"/>
        <w:strike w:val="0"/>
        <w:dstrike w:val="0"/>
        <w:color w:val="000000"/>
        <w:spacing w:val="0"/>
        <w:w w:val="100"/>
        <w:kern w:val="0"/>
        <w:position w:val="0"/>
        <w:vertAlign w:val="baseline"/>
      </w:rPr>
    </w:lvl>
    <w:lvl w:ilvl="6" w:tplc="4BCEB3BA">
      <w:start w:val="1"/>
      <w:numFmt w:val="decimal"/>
      <w:lvlText w:val="%7."/>
      <w:lvlJc w:val="left"/>
      <w:pPr>
        <w:ind w:left="5400" w:hanging="360"/>
      </w:pPr>
      <w:rPr>
        <w:rFonts w:hAnsi="Arial Unicode MS" w:cs="Times New Roman"/>
        <w:b/>
        <w:bCs/>
        <w:caps w:val="0"/>
        <w:smallCaps w:val="0"/>
        <w:strike w:val="0"/>
        <w:dstrike w:val="0"/>
        <w:color w:val="000000"/>
        <w:spacing w:val="0"/>
        <w:w w:val="100"/>
        <w:kern w:val="0"/>
        <w:position w:val="0"/>
        <w:vertAlign w:val="baseline"/>
      </w:rPr>
    </w:lvl>
    <w:lvl w:ilvl="7" w:tplc="9ABC957C">
      <w:start w:val="1"/>
      <w:numFmt w:val="lowerLetter"/>
      <w:lvlText w:val="%8."/>
      <w:lvlJc w:val="left"/>
      <w:pPr>
        <w:ind w:left="6120" w:hanging="360"/>
      </w:pPr>
      <w:rPr>
        <w:rFonts w:hAnsi="Arial Unicode MS" w:cs="Times New Roman"/>
        <w:b/>
        <w:bCs/>
        <w:caps w:val="0"/>
        <w:smallCaps w:val="0"/>
        <w:strike w:val="0"/>
        <w:dstrike w:val="0"/>
        <w:color w:val="000000"/>
        <w:spacing w:val="0"/>
        <w:w w:val="100"/>
        <w:kern w:val="0"/>
        <w:position w:val="0"/>
        <w:vertAlign w:val="baseline"/>
      </w:rPr>
    </w:lvl>
    <w:lvl w:ilvl="8" w:tplc="1B32AC7E">
      <w:start w:val="1"/>
      <w:numFmt w:val="lowerRoman"/>
      <w:lvlText w:val="%9."/>
      <w:lvlJc w:val="left"/>
      <w:pPr>
        <w:ind w:left="6840" w:hanging="300"/>
      </w:pPr>
      <w:rPr>
        <w:rFonts w:hAnsi="Arial Unicode MS" w:cs="Times New Roman"/>
        <w:b/>
        <w:bCs/>
        <w:caps w:val="0"/>
        <w:smallCaps w:val="0"/>
        <w:strike w:val="0"/>
        <w:dstrike w:val="0"/>
        <w:color w:val="000000"/>
        <w:spacing w:val="0"/>
        <w:w w:val="100"/>
        <w:kern w:val="0"/>
        <w:position w:val="0"/>
        <w:vertAlign w:val="baseline"/>
      </w:rPr>
    </w:lvl>
  </w:abstractNum>
  <w:abstractNum w:abstractNumId="49"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0" w15:restartNumberingAfterBreak="0">
    <w:nsid w:val="439027C2"/>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1" w15:restartNumberingAfterBreak="0">
    <w:nsid w:val="445E0389"/>
    <w:multiLevelType w:val="multilevel"/>
    <w:tmpl w:val="0415001F"/>
    <w:styleLink w:val="Styl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2"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4CEC3637"/>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55" w15:restartNumberingAfterBreak="0">
    <w:nsid w:val="4DAD3214"/>
    <w:multiLevelType w:val="hybridMultilevel"/>
    <w:tmpl w:val="CCF8C2BC"/>
    <w:name w:val="WW8Num2223"/>
    <w:lvl w:ilvl="0" w:tplc="FFFFFFFF">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E4E4CD2"/>
    <w:multiLevelType w:val="hybridMultilevel"/>
    <w:tmpl w:val="AE044EA4"/>
    <w:lvl w:ilvl="0" w:tplc="6F00CD8C">
      <w:start w:val="1"/>
      <w:numFmt w:val="decimal"/>
      <w:lvlText w:val="%1)"/>
      <w:lvlJc w:val="left"/>
      <w:pPr>
        <w:ind w:left="1429" w:hanging="360"/>
      </w:pPr>
      <w:rPr>
        <w:rFonts w:ascii="Times New Roman" w:eastAsiaTheme="minorEastAsia" w:hAnsi="Times New Roman"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7" w15:restartNumberingAfterBreak="0">
    <w:nsid w:val="512E251A"/>
    <w:multiLevelType w:val="multilevel"/>
    <w:tmpl w:val="06B23C20"/>
    <w:lvl w:ilvl="0">
      <w:start w:val="1"/>
      <w:numFmt w:val="decimal"/>
      <w:lvlText w:val="%1."/>
      <w:lvlJc w:val="left"/>
      <w:pPr>
        <w:tabs>
          <w:tab w:val="num" w:pos="0"/>
        </w:tabs>
        <w:ind w:left="360" w:hanging="360"/>
      </w:pPr>
      <w:rPr>
        <w:rFonts w:hint="default"/>
        <w:b w:val="0"/>
      </w:rPr>
    </w:lvl>
    <w:lvl w:ilvl="1">
      <w:start w:val="1"/>
      <w:numFmt w:val="decimal"/>
      <w:lvlText w:val="3.%2."/>
      <w:lvlJc w:val="left"/>
      <w:pPr>
        <w:ind w:left="1352" w:hanging="360"/>
      </w:pPr>
      <w:rPr>
        <w:rFonts w:hint="default"/>
        <w:w w:val="103"/>
        <w:sz w:val="24"/>
        <w:szCs w:val="24"/>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8" w15:restartNumberingAfterBreak="0">
    <w:nsid w:val="51E876D1"/>
    <w:multiLevelType w:val="hybridMultilevel"/>
    <w:tmpl w:val="2C6819B2"/>
    <w:name w:val="WW8Num62"/>
    <w:lvl w:ilvl="0" w:tplc="2C1482EA">
      <w:start w:val="1"/>
      <w:numFmt w:val="decimal"/>
      <w:lvlText w:val="%1."/>
      <w:lvlJc w:val="left"/>
      <w:pPr>
        <w:tabs>
          <w:tab w:val="num" w:pos="720"/>
        </w:tabs>
        <w:ind w:left="720" w:hanging="360"/>
      </w:pPr>
      <w:rPr>
        <w:b w:val="0"/>
        <w:i w:val="0"/>
        <w:iCs w:val="0"/>
        <w:color w:val="000000"/>
      </w:rPr>
    </w:lvl>
    <w:lvl w:ilvl="1" w:tplc="E7AAFE62">
      <w:start w:val="1"/>
      <w:numFmt w:val="decimal"/>
      <w:lvlText w:val="1.%2"/>
      <w:lvlJc w:val="left"/>
      <w:pPr>
        <w:ind w:left="927" w:hanging="360"/>
      </w:pPr>
      <w:rPr>
        <w:rFonts w:hint="default"/>
        <w:color w:val="000000" w:themeColor="text1"/>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58C97241"/>
    <w:multiLevelType w:val="hybridMultilevel"/>
    <w:tmpl w:val="096CE8A4"/>
    <w:name w:val="WW8Num22233222"/>
    <w:lvl w:ilvl="0" w:tplc="A47A5810">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5A506C22"/>
    <w:multiLevelType w:val="hybridMultilevel"/>
    <w:tmpl w:val="21D2B7D2"/>
    <w:name w:val="WW8Num22233222222"/>
    <w:lvl w:ilvl="0" w:tplc="D77AF752">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5B3F45AD"/>
    <w:multiLevelType w:val="hybridMultilevel"/>
    <w:tmpl w:val="9FF8716C"/>
    <w:name w:val="WW8Num22232"/>
    <w:lvl w:ilvl="0" w:tplc="3FDAF6EE">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5C1C70B5"/>
    <w:multiLevelType w:val="multilevel"/>
    <w:tmpl w:val="199615DA"/>
    <w:styleLink w:val="1111111"/>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3" w15:restartNumberingAfterBreak="0">
    <w:nsid w:val="5C2A007A"/>
    <w:multiLevelType w:val="multilevel"/>
    <w:tmpl w:val="53CAFC3C"/>
    <w:lvl w:ilvl="0">
      <w:start w:val="1"/>
      <w:numFmt w:val="decimal"/>
      <w:lvlText w:val="%1."/>
      <w:lvlJc w:val="left"/>
      <w:pPr>
        <w:ind w:left="425" w:hanging="425"/>
      </w:pPr>
      <w:rPr>
        <w:rFonts w:hint="default"/>
        <w:b w:val="0"/>
        <w:bCs w:val="0"/>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64" w15:restartNumberingAfterBreak="0">
    <w:nsid w:val="5CF56270"/>
    <w:multiLevelType w:val="multilevel"/>
    <w:tmpl w:val="631CBD84"/>
    <w:lvl w:ilvl="0">
      <w:start w:val="1"/>
      <w:numFmt w:val="decimal"/>
      <w:lvlText w:val="%1."/>
      <w:lvlJc w:val="left"/>
      <w:pPr>
        <w:ind w:left="425" w:hanging="425"/>
      </w:pPr>
      <w:rPr>
        <w:rFonts w:hint="default"/>
        <w:b w:val="0"/>
        <w:bCs w:val="0"/>
        <w:i w:val="0"/>
        <w:sz w:val="22"/>
        <w:szCs w:val="22"/>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65" w15:restartNumberingAfterBreak="0">
    <w:nsid w:val="5ED60D67"/>
    <w:multiLevelType w:val="multilevel"/>
    <w:tmpl w:val="91806438"/>
    <w:lvl w:ilvl="0">
      <w:start w:val="1"/>
      <w:numFmt w:val="decimal"/>
      <w:lvlText w:val="%1."/>
      <w:lvlJc w:val="left"/>
      <w:pPr>
        <w:tabs>
          <w:tab w:val="num" w:pos="720"/>
        </w:tabs>
        <w:ind w:left="720" w:hanging="360"/>
      </w:pPr>
      <w:rPr>
        <w:rFonts w:cs="Times New Roman"/>
        <w:b w:val="0"/>
        <w:bCs/>
      </w:rPr>
    </w:lvl>
    <w:lvl w:ilvl="1">
      <w:start w:val="1"/>
      <w:numFmt w:val="decimal"/>
      <w:isLgl/>
      <w:lvlText w:val="%1.%2."/>
      <w:lvlJc w:val="left"/>
      <w:pPr>
        <w:tabs>
          <w:tab w:val="num" w:pos="846"/>
        </w:tabs>
        <w:ind w:left="846"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66" w15:restartNumberingAfterBreak="0">
    <w:nsid w:val="6017298F"/>
    <w:multiLevelType w:val="hybridMultilevel"/>
    <w:tmpl w:val="0415000F"/>
    <w:styleLink w:val="Styl11"/>
    <w:lvl w:ilvl="0" w:tplc="0415000F">
      <w:start w:val="1"/>
      <w:numFmt w:val="decimal"/>
      <w:lvlText w:val="%1."/>
      <w:lvlJc w:val="left"/>
      <w:pPr>
        <w:tabs>
          <w:tab w:val="num" w:pos="5040"/>
        </w:tabs>
        <w:ind w:left="5040" w:hanging="360"/>
      </w:pPr>
      <w:rPr>
        <w:rFonts w:cs="Times New Roman"/>
      </w:rPr>
    </w:lvl>
    <w:lvl w:ilvl="1" w:tplc="DD54A1A8">
      <w:start w:val="1"/>
      <w:numFmt w:val="lowerLetter"/>
      <w:lvlText w:val="%2)"/>
      <w:lvlJc w:val="left"/>
      <w:pPr>
        <w:tabs>
          <w:tab w:val="num" w:pos="5850"/>
        </w:tabs>
        <w:ind w:left="5850" w:hanging="450"/>
      </w:pPr>
      <w:rPr>
        <w:rFonts w:cs="Times New Roman" w:hint="default"/>
      </w:rPr>
    </w:lvl>
    <w:lvl w:ilvl="2" w:tplc="0415001B" w:tentative="1">
      <w:start w:val="1"/>
      <w:numFmt w:val="lowerRoman"/>
      <w:lvlText w:val="%3."/>
      <w:lvlJc w:val="right"/>
      <w:pPr>
        <w:tabs>
          <w:tab w:val="num" w:pos="6480"/>
        </w:tabs>
        <w:ind w:left="6480" w:hanging="180"/>
      </w:pPr>
      <w:rPr>
        <w:rFonts w:cs="Times New Roman"/>
      </w:rPr>
    </w:lvl>
    <w:lvl w:ilvl="3" w:tplc="0415000F" w:tentative="1">
      <w:start w:val="1"/>
      <w:numFmt w:val="decimal"/>
      <w:lvlText w:val="%4."/>
      <w:lvlJc w:val="left"/>
      <w:pPr>
        <w:tabs>
          <w:tab w:val="num" w:pos="7200"/>
        </w:tabs>
        <w:ind w:left="7200" w:hanging="360"/>
      </w:pPr>
      <w:rPr>
        <w:rFonts w:cs="Times New Roman"/>
      </w:rPr>
    </w:lvl>
    <w:lvl w:ilvl="4" w:tplc="04150019" w:tentative="1">
      <w:start w:val="1"/>
      <w:numFmt w:val="lowerLetter"/>
      <w:lvlText w:val="%5."/>
      <w:lvlJc w:val="left"/>
      <w:pPr>
        <w:tabs>
          <w:tab w:val="num" w:pos="7920"/>
        </w:tabs>
        <w:ind w:left="7920" w:hanging="360"/>
      </w:pPr>
      <w:rPr>
        <w:rFonts w:cs="Times New Roman"/>
      </w:rPr>
    </w:lvl>
    <w:lvl w:ilvl="5" w:tplc="0415001B" w:tentative="1">
      <w:start w:val="1"/>
      <w:numFmt w:val="lowerRoman"/>
      <w:lvlText w:val="%6."/>
      <w:lvlJc w:val="right"/>
      <w:pPr>
        <w:tabs>
          <w:tab w:val="num" w:pos="8640"/>
        </w:tabs>
        <w:ind w:left="8640" w:hanging="180"/>
      </w:pPr>
      <w:rPr>
        <w:rFonts w:cs="Times New Roman"/>
      </w:rPr>
    </w:lvl>
    <w:lvl w:ilvl="6" w:tplc="0415000F" w:tentative="1">
      <w:start w:val="1"/>
      <w:numFmt w:val="decimal"/>
      <w:lvlText w:val="%7."/>
      <w:lvlJc w:val="left"/>
      <w:pPr>
        <w:tabs>
          <w:tab w:val="num" w:pos="9360"/>
        </w:tabs>
        <w:ind w:left="9360" w:hanging="360"/>
      </w:pPr>
      <w:rPr>
        <w:rFonts w:cs="Times New Roman"/>
      </w:rPr>
    </w:lvl>
    <w:lvl w:ilvl="7" w:tplc="04150019" w:tentative="1">
      <w:start w:val="1"/>
      <w:numFmt w:val="lowerLetter"/>
      <w:lvlText w:val="%8."/>
      <w:lvlJc w:val="left"/>
      <w:pPr>
        <w:tabs>
          <w:tab w:val="num" w:pos="10080"/>
        </w:tabs>
        <w:ind w:left="10080" w:hanging="360"/>
      </w:pPr>
      <w:rPr>
        <w:rFonts w:cs="Times New Roman"/>
      </w:rPr>
    </w:lvl>
    <w:lvl w:ilvl="8" w:tplc="0415001B" w:tentative="1">
      <w:start w:val="1"/>
      <w:numFmt w:val="lowerRoman"/>
      <w:lvlText w:val="%9."/>
      <w:lvlJc w:val="right"/>
      <w:pPr>
        <w:tabs>
          <w:tab w:val="num" w:pos="10800"/>
        </w:tabs>
        <w:ind w:left="10800" w:hanging="180"/>
      </w:pPr>
      <w:rPr>
        <w:rFonts w:cs="Times New Roman"/>
      </w:rPr>
    </w:lvl>
  </w:abstractNum>
  <w:abstractNum w:abstractNumId="67" w15:restartNumberingAfterBreak="0">
    <w:nsid w:val="61153D9C"/>
    <w:multiLevelType w:val="hybridMultilevel"/>
    <w:tmpl w:val="84D08B68"/>
    <w:styleLink w:val="Zaimportowanystyl19"/>
    <w:lvl w:ilvl="0" w:tplc="84D08B68">
      <w:start w:val="1"/>
      <w:numFmt w:val="lowerLetter"/>
      <w:lvlText w:val="%1)"/>
      <w:lvlJc w:val="left"/>
      <w:pPr>
        <w:ind w:left="360" w:hanging="360"/>
      </w:pPr>
      <w:rPr>
        <w:rFonts w:ascii="Times New Roman" w:eastAsia="Times New Roman" w:hAnsi="Times New Roman" w:cs="Times New Roman"/>
        <w:caps w:val="0"/>
        <w:smallCaps w:val="0"/>
        <w:strike w:val="0"/>
        <w:dstrike w:val="0"/>
        <w:color w:val="000000"/>
        <w:spacing w:val="0"/>
        <w:w w:val="100"/>
        <w:kern w:val="0"/>
        <w:position w:val="0"/>
        <w:vertAlign w:val="baseline"/>
      </w:rPr>
    </w:lvl>
    <w:lvl w:ilvl="1" w:tplc="976EC80E">
      <w:start w:val="1"/>
      <w:numFmt w:val="decimal"/>
      <w:lvlText w:val="%2."/>
      <w:lvlJc w:val="left"/>
      <w:pPr>
        <w:ind w:left="1170" w:hanging="360"/>
      </w:pPr>
      <w:rPr>
        <w:rFonts w:hAnsi="Arial Unicode MS" w:cs="Times New Roman"/>
        <w:caps w:val="0"/>
        <w:smallCaps w:val="0"/>
        <w:strike w:val="0"/>
        <w:dstrike w:val="0"/>
        <w:color w:val="000000"/>
        <w:spacing w:val="0"/>
        <w:w w:val="100"/>
        <w:kern w:val="0"/>
        <w:position w:val="0"/>
        <w:vertAlign w:val="baseline"/>
      </w:rPr>
    </w:lvl>
    <w:lvl w:ilvl="2" w:tplc="7298950C">
      <w:start w:val="1"/>
      <w:numFmt w:val="decimal"/>
      <w:lvlText w:val="%3."/>
      <w:lvlJc w:val="left"/>
      <w:pPr>
        <w:ind w:left="1980" w:hanging="360"/>
      </w:pPr>
      <w:rPr>
        <w:rFonts w:hAnsi="Arial Unicode MS" w:cs="Times New Roman"/>
        <w:caps w:val="0"/>
        <w:smallCaps w:val="0"/>
        <w:strike w:val="0"/>
        <w:dstrike w:val="0"/>
        <w:color w:val="000000"/>
        <w:spacing w:val="0"/>
        <w:w w:val="100"/>
        <w:kern w:val="0"/>
        <w:position w:val="0"/>
        <w:vertAlign w:val="baseline"/>
      </w:rPr>
    </w:lvl>
    <w:lvl w:ilvl="3" w:tplc="7AB279CC">
      <w:start w:val="1"/>
      <w:numFmt w:val="lowerLetter"/>
      <w:lvlText w:val="%4)"/>
      <w:lvlJc w:val="left"/>
      <w:pPr>
        <w:ind w:left="2520" w:hanging="360"/>
      </w:pPr>
      <w:rPr>
        <w:rFonts w:hAnsi="Arial Unicode MS" w:cs="Times New Roman"/>
        <w:caps w:val="0"/>
        <w:smallCaps w:val="0"/>
        <w:strike w:val="0"/>
        <w:dstrike w:val="0"/>
        <w:color w:val="000000"/>
        <w:spacing w:val="0"/>
        <w:w w:val="100"/>
        <w:kern w:val="0"/>
        <w:position w:val="0"/>
        <w:vertAlign w:val="baseline"/>
      </w:rPr>
    </w:lvl>
    <w:lvl w:ilvl="4" w:tplc="F488BFBC">
      <w:start w:val="1"/>
      <w:numFmt w:val="decimal"/>
      <w:lvlText w:val="%5)"/>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5" w:tplc="4AEA807A">
      <w:start w:val="1"/>
      <w:numFmt w:val="lowerLetter"/>
      <w:lvlText w:val="%6)"/>
      <w:lvlJc w:val="left"/>
      <w:pPr>
        <w:ind w:left="360" w:hanging="360"/>
      </w:pPr>
      <w:rPr>
        <w:rFonts w:hAnsi="Arial Unicode MS" w:cs="Times New Roman"/>
        <w:caps w:val="0"/>
        <w:smallCaps w:val="0"/>
        <w:strike w:val="0"/>
        <w:dstrike w:val="0"/>
        <w:color w:val="000000"/>
        <w:spacing w:val="0"/>
        <w:w w:val="100"/>
        <w:kern w:val="0"/>
        <w:position w:val="0"/>
        <w:vertAlign w:val="baseline"/>
      </w:rPr>
    </w:lvl>
    <w:lvl w:ilvl="6" w:tplc="4282CA0E">
      <w:start w:val="1"/>
      <w:numFmt w:val="decimal"/>
      <w:lvlText w:val="%7."/>
      <w:lvlJc w:val="left"/>
      <w:pPr>
        <w:ind w:left="4680" w:hanging="360"/>
      </w:pPr>
      <w:rPr>
        <w:rFonts w:hAnsi="Arial Unicode MS" w:cs="Times New Roman"/>
        <w:caps w:val="0"/>
        <w:smallCaps w:val="0"/>
        <w:strike w:val="0"/>
        <w:dstrike w:val="0"/>
        <w:color w:val="000000"/>
        <w:spacing w:val="0"/>
        <w:w w:val="100"/>
        <w:kern w:val="0"/>
        <w:position w:val="0"/>
        <w:vertAlign w:val="baseline"/>
      </w:rPr>
    </w:lvl>
    <w:lvl w:ilvl="7" w:tplc="074C34EA">
      <w:start w:val="1"/>
      <w:numFmt w:val="lowerLetter"/>
      <w:lvlText w:val="%8."/>
      <w:lvlJc w:val="left"/>
      <w:pPr>
        <w:ind w:left="5400" w:hanging="360"/>
      </w:pPr>
      <w:rPr>
        <w:rFonts w:hAnsi="Arial Unicode MS" w:cs="Times New Roman"/>
        <w:caps w:val="0"/>
        <w:smallCaps w:val="0"/>
        <w:strike w:val="0"/>
        <w:dstrike w:val="0"/>
        <w:color w:val="000000"/>
        <w:spacing w:val="0"/>
        <w:w w:val="100"/>
        <w:kern w:val="0"/>
        <w:position w:val="0"/>
        <w:vertAlign w:val="baseline"/>
      </w:rPr>
    </w:lvl>
    <w:lvl w:ilvl="8" w:tplc="44446444">
      <w:start w:val="1"/>
      <w:numFmt w:val="lowerRoman"/>
      <w:lvlText w:val="%9."/>
      <w:lvlJc w:val="left"/>
      <w:pPr>
        <w:ind w:left="6120" w:hanging="300"/>
      </w:pPr>
      <w:rPr>
        <w:rFonts w:hAnsi="Arial Unicode MS" w:cs="Times New Roman"/>
        <w:caps w:val="0"/>
        <w:smallCaps w:val="0"/>
        <w:strike w:val="0"/>
        <w:dstrike w:val="0"/>
        <w:color w:val="000000"/>
        <w:spacing w:val="0"/>
        <w:w w:val="100"/>
        <w:kern w:val="0"/>
        <w:position w:val="0"/>
        <w:vertAlign w:val="baseline"/>
      </w:rPr>
    </w:lvl>
  </w:abstractNum>
  <w:abstractNum w:abstractNumId="68" w15:restartNumberingAfterBreak="0">
    <w:nsid w:val="61B52998"/>
    <w:multiLevelType w:val="hybridMultilevel"/>
    <w:tmpl w:val="D7207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2B20F53"/>
    <w:multiLevelType w:val="hybridMultilevel"/>
    <w:tmpl w:val="674E8330"/>
    <w:name w:val="WW8Num623"/>
    <w:lvl w:ilvl="0" w:tplc="5C2A2B48">
      <w:start w:val="1"/>
      <w:numFmt w:val="decimal"/>
      <w:lvlText w:val="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38F3F0A"/>
    <w:multiLevelType w:val="multilevel"/>
    <w:tmpl w:val="3EB28E0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71" w15:restartNumberingAfterBreak="0">
    <w:nsid w:val="64DE7256"/>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72" w15:restartNumberingAfterBreak="0">
    <w:nsid w:val="68845C35"/>
    <w:multiLevelType w:val="hybridMultilevel"/>
    <w:tmpl w:val="457C1132"/>
    <w:lvl w:ilvl="0" w:tplc="04150005">
      <w:start w:val="1"/>
      <w:numFmt w:val="bullet"/>
      <w:lvlText w:val=""/>
      <w:lvlJc w:val="left"/>
      <w:pPr>
        <w:ind w:left="1146" w:hanging="360"/>
      </w:pPr>
      <w:rPr>
        <w:rFonts w:ascii="Wingdings" w:hAnsi="Wingdings" w:cs="Wingdings"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698C7079"/>
    <w:multiLevelType w:val="multilevel"/>
    <w:tmpl w:val="64349DE4"/>
    <w:lvl w:ilvl="0">
      <w:start w:val="1"/>
      <w:numFmt w:val="decimal"/>
      <w:lvlText w:val="%1."/>
      <w:lvlJc w:val="left"/>
      <w:pPr>
        <w:ind w:left="720" w:hanging="360"/>
      </w:pPr>
    </w:lvl>
    <w:lvl w:ilvl="1">
      <w:start w:val="1"/>
      <w:numFmt w:val="decimal"/>
      <w:isLgl/>
      <w:lvlText w:val="%1.%2"/>
      <w:lvlJc w:val="left"/>
      <w:pPr>
        <w:ind w:left="1410" w:hanging="69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4"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75" w15:restartNumberingAfterBreak="0">
    <w:nsid w:val="6B6B3840"/>
    <w:multiLevelType w:val="multilevel"/>
    <w:tmpl w:val="6130F916"/>
    <w:lvl w:ilvl="0">
      <w:start w:val="3"/>
      <w:numFmt w:val="decimal"/>
      <w:lvlText w:val="%1"/>
      <w:lvlJc w:val="left"/>
      <w:pPr>
        <w:ind w:left="480" w:hanging="480"/>
      </w:pPr>
      <w:rPr>
        <w:rFonts w:hint="default"/>
        <w:color w:val="auto"/>
        <w:u w:val="none"/>
      </w:rPr>
    </w:lvl>
    <w:lvl w:ilvl="1">
      <w:start w:val="2"/>
      <w:numFmt w:val="decimal"/>
      <w:lvlText w:val="%1.%2"/>
      <w:lvlJc w:val="left"/>
      <w:pPr>
        <w:ind w:left="905" w:hanging="480"/>
      </w:pPr>
      <w:rPr>
        <w:rFonts w:hint="default"/>
        <w:color w:val="auto"/>
        <w:u w:val="none"/>
      </w:rPr>
    </w:lvl>
    <w:lvl w:ilvl="2">
      <w:start w:val="1"/>
      <w:numFmt w:val="decimal"/>
      <w:lvlText w:val="%1.%2.%3"/>
      <w:lvlJc w:val="left"/>
      <w:pPr>
        <w:ind w:left="1570" w:hanging="720"/>
      </w:pPr>
      <w:rPr>
        <w:rFonts w:hint="default"/>
        <w:color w:val="auto"/>
        <w:u w:val="none"/>
      </w:rPr>
    </w:lvl>
    <w:lvl w:ilvl="3">
      <w:start w:val="1"/>
      <w:numFmt w:val="decimal"/>
      <w:lvlText w:val="%1.%2.%3.%4"/>
      <w:lvlJc w:val="left"/>
      <w:pPr>
        <w:ind w:left="1995" w:hanging="720"/>
      </w:pPr>
      <w:rPr>
        <w:rFonts w:hint="default"/>
        <w:color w:val="auto"/>
        <w:u w:val="none"/>
      </w:rPr>
    </w:lvl>
    <w:lvl w:ilvl="4">
      <w:start w:val="1"/>
      <w:numFmt w:val="decimal"/>
      <w:lvlText w:val="%1.%2.%3.%4.%5"/>
      <w:lvlJc w:val="left"/>
      <w:pPr>
        <w:ind w:left="2780" w:hanging="1080"/>
      </w:pPr>
      <w:rPr>
        <w:rFonts w:hint="default"/>
        <w:color w:val="auto"/>
        <w:u w:val="none"/>
      </w:rPr>
    </w:lvl>
    <w:lvl w:ilvl="5">
      <w:start w:val="1"/>
      <w:numFmt w:val="decimal"/>
      <w:lvlText w:val="%1.%2.%3.%4.%5.%6"/>
      <w:lvlJc w:val="left"/>
      <w:pPr>
        <w:ind w:left="3205" w:hanging="1080"/>
      </w:pPr>
      <w:rPr>
        <w:rFonts w:hint="default"/>
        <w:color w:val="auto"/>
        <w:u w:val="none"/>
      </w:rPr>
    </w:lvl>
    <w:lvl w:ilvl="6">
      <w:start w:val="1"/>
      <w:numFmt w:val="decimal"/>
      <w:lvlText w:val="%1.%2.%3.%4.%5.%6.%7"/>
      <w:lvlJc w:val="left"/>
      <w:pPr>
        <w:ind w:left="3990" w:hanging="1440"/>
      </w:pPr>
      <w:rPr>
        <w:rFonts w:hint="default"/>
        <w:color w:val="auto"/>
        <w:u w:val="none"/>
      </w:rPr>
    </w:lvl>
    <w:lvl w:ilvl="7">
      <w:start w:val="1"/>
      <w:numFmt w:val="decimal"/>
      <w:lvlText w:val="%1.%2.%3.%4.%5.%6.%7.%8"/>
      <w:lvlJc w:val="left"/>
      <w:pPr>
        <w:ind w:left="4415" w:hanging="1440"/>
      </w:pPr>
      <w:rPr>
        <w:rFonts w:hint="default"/>
        <w:color w:val="auto"/>
        <w:u w:val="none"/>
      </w:rPr>
    </w:lvl>
    <w:lvl w:ilvl="8">
      <w:start w:val="1"/>
      <w:numFmt w:val="decimal"/>
      <w:lvlText w:val="%1.%2.%3.%4.%5.%6.%7.%8.%9"/>
      <w:lvlJc w:val="left"/>
      <w:pPr>
        <w:ind w:left="4840" w:hanging="1440"/>
      </w:pPr>
      <w:rPr>
        <w:rFonts w:hint="default"/>
        <w:color w:val="auto"/>
        <w:u w:val="none"/>
      </w:rPr>
    </w:lvl>
  </w:abstractNum>
  <w:abstractNum w:abstractNumId="76" w15:restartNumberingAfterBreak="0">
    <w:nsid w:val="6DD25375"/>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77" w15:restartNumberingAfterBreak="0">
    <w:nsid w:val="6E28525A"/>
    <w:multiLevelType w:val="hybridMultilevel"/>
    <w:tmpl w:val="AA087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E8F2995"/>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79" w15:restartNumberingAfterBreak="0">
    <w:nsid w:val="70497928"/>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0" w15:restartNumberingAfterBreak="0">
    <w:nsid w:val="70D437A9"/>
    <w:multiLevelType w:val="hybridMultilevel"/>
    <w:tmpl w:val="91E6876E"/>
    <w:lvl w:ilvl="0" w:tplc="10108432">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71B045A5"/>
    <w:multiLevelType w:val="multilevel"/>
    <w:tmpl w:val="88605D50"/>
    <w:lvl w:ilvl="0">
      <w:start w:val="1"/>
      <w:numFmt w:val="decimal"/>
      <w:lvlText w:val="%1."/>
      <w:lvlJc w:val="left"/>
      <w:pPr>
        <w:ind w:left="425" w:hanging="425"/>
      </w:pPr>
      <w:rPr>
        <w:rFonts w:hint="default"/>
        <w:b w:val="0"/>
        <w:bCs w:val="0"/>
        <w:i w:val="0"/>
        <w:iCs w:val="0"/>
      </w:rPr>
    </w:lvl>
    <w:lvl w:ilvl="1">
      <w:start w:val="1"/>
      <w:numFmt w:val="decimal"/>
      <w:lvlText w:val="%1.%2"/>
      <w:lvlJc w:val="left"/>
      <w:pPr>
        <w:ind w:left="851" w:hanging="426"/>
      </w:pPr>
      <w:rPr>
        <w:rFonts w:hint="default"/>
        <w:b w:val="0"/>
        <w:bCs w:val="0"/>
        <w:i w:val="0"/>
        <w:iCs w:val="0"/>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2" w15:restartNumberingAfterBreak="0">
    <w:nsid w:val="726F6202"/>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3" w15:restartNumberingAfterBreak="0">
    <w:nsid w:val="729B7BF2"/>
    <w:multiLevelType w:val="multilevel"/>
    <w:tmpl w:val="BC92DA44"/>
    <w:lvl w:ilvl="0">
      <w:start w:val="1"/>
      <w:numFmt w:val="decimal"/>
      <w:lvlText w:val="%1."/>
      <w:lvlJc w:val="left"/>
      <w:pPr>
        <w:ind w:left="425" w:hanging="425"/>
      </w:pPr>
      <w:rPr>
        <w:rFonts w:hint="default"/>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4" w15:restartNumberingAfterBreak="0">
    <w:nsid w:val="767832D6"/>
    <w:multiLevelType w:val="hybridMultilevel"/>
    <w:tmpl w:val="D7161876"/>
    <w:name w:val="WW8Num2223322222"/>
    <w:lvl w:ilvl="0" w:tplc="8F8A4BBC">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76D47191"/>
    <w:multiLevelType w:val="hybridMultilevel"/>
    <w:tmpl w:val="21285A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8866F57"/>
    <w:multiLevelType w:val="multilevel"/>
    <w:tmpl w:val="C77C907A"/>
    <w:lvl w:ilvl="0">
      <w:start w:val="1"/>
      <w:numFmt w:val="decimal"/>
      <w:lvlText w:val="%1."/>
      <w:lvlJc w:val="left"/>
      <w:pPr>
        <w:ind w:left="538" w:hanging="361"/>
        <w:jc w:val="right"/>
      </w:pPr>
      <w:rPr>
        <w:rFonts w:ascii="Times New Roman" w:eastAsia="Times New Roman" w:hAnsi="Times New Roman" w:cs="Times New Roman" w:hint="default"/>
        <w:w w:val="100"/>
        <w:sz w:val="22"/>
        <w:szCs w:val="22"/>
        <w:lang w:val="pl-PL" w:eastAsia="en-US" w:bidi="ar-SA"/>
      </w:rPr>
    </w:lvl>
    <w:lvl w:ilvl="1">
      <w:start w:val="1"/>
      <w:numFmt w:val="decimal"/>
      <w:lvlText w:val="4.%2."/>
      <w:lvlJc w:val="left"/>
      <w:pPr>
        <w:ind w:left="644" w:hanging="360"/>
      </w:pPr>
      <w:rPr>
        <w:rFonts w:ascii="Times New Roman" w:hAnsi="Times New Roman" w:cs="Times New Roman" w:hint="default"/>
        <w:b w:val="0"/>
        <w:bCs w:val="0"/>
        <w:color w:val="000000" w:themeColor="text1"/>
      </w:rPr>
    </w:lvl>
    <w:lvl w:ilvl="2">
      <w:numFmt w:val="bullet"/>
      <w:lvlText w:val="•"/>
      <w:lvlJc w:val="left"/>
      <w:pPr>
        <w:ind w:left="1882" w:hanging="360"/>
      </w:pPr>
      <w:rPr>
        <w:rFonts w:hint="default"/>
        <w:lang w:val="pl-PL" w:eastAsia="en-US" w:bidi="ar-SA"/>
      </w:rPr>
    </w:lvl>
    <w:lvl w:ilvl="3">
      <w:numFmt w:val="bullet"/>
      <w:lvlText w:val="•"/>
      <w:lvlJc w:val="left"/>
      <w:pPr>
        <w:ind w:left="2865" w:hanging="360"/>
      </w:pPr>
      <w:rPr>
        <w:rFonts w:hint="default"/>
        <w:lang w:val="pl-PL" w:eastAsia="en-US" w:bidi="ar-SA"/>
      </w:rPr>
    </w:lvl>
    <w:lvl w:ilvl="4">
      <w:numFmt w:val="bullet"/>
      <w:lvlText w:val="•"/>
      <w:lvlJc w:val="left"/>
      <w:pPr>
        <w:ind w:left="3848" w:hanging="360"/>
      </w:pPr>
      <w:rPr>
        <w:rFonts w:hint="default"/>
        <w:lang w:val="pl-PL" w:eastAsia="en-US" w:bidi="ar-SA"/>
      </w:rPr>
    </w:lvl>
    <w:lvl w:ilvl="5">
      <w:numFmt w:val="bullet"/>
      <w:lvlText w:val="•"/>
      <w:lvlJc w:val="left"/>
      <w:pPr>
        <w:ind w:left="4831" w:hanging="360"/>
      </w:pPr>
      <w:rPr>
        <w:rFonts w:hint="default"/>
        <w:lang w:val="pl-PL" w:eastAsia="en-US" w:bidi="ar-SA"/>
      </w:rPr>
    </w:lvl>
    <w:lvl w:ilvl="6">
      <w:numFmt w:val="bullet"/>
      <w:lvlText w:val="•"/>
      <w:lvlJc w:val="left"/>
      <w:pPr>
        <w:ind w:left="5814" w:hanging="360"/>
      </w:pPr>
      <w:rPr>
        <w:rFonts w:hint="default"/>
        <w:lang w:val="pl-PL" w:eastAsia="en-US" w:bidi="ar-SA"/>
      </w:rPr>
    </w:lvl>
    <w:lvl w:ilvl="7">
      <w:numFmt w:val="bullet"/>
      <w:lvlText w:val="•"/>
      <w:lvlJc w:val="left"/>
      <w:pPr>
        <w:ind w:left="6797" w:hanging="360"/>
      </w:pPr>
      <w:rPr>
        <w:rFonts w:hint="default"/>
        <w:lang w:val="pl-PL" w:eastAsia="en-US" w:bidi="ar-SA"/>
      </w:rPr>
    </w:lvl>
    <w:lvl w:ilvl="8">
      <w:numFmt w:val="bullet"/>
      <w:lvlText w:val="•"/>
      <w:lvlJc w:val="left"/>
      <w:pPr>
        <w:ind w:left="7780" w:hanging="360"/>
      </w:pPr>
      <w:rPr>
        <w:rFonts w:hint="default"/>
        <w:lang w:val="pl-PL" w:eastAsia="en-US" w:bidi="ar-SA"/>
      </w:rPr>
    </w:lvl>
  </w:abstractNum>
  <w:abstractNum w:abstractNumId="87" w15:restartNumberingAfterBreak="0">
    <w:nsid w:val="79417C13"/>
    <w:multiLevelType w:val="hybridMultilevel"/>
    <w:tmpl w:val="79C02FE6"/>
    <w:name w:val="WW8Num222332222"/>
    <w:lvl w:ilvl="0" w:tplc="03E247C6">
      <w:start w:val="1"/>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7D3B1D79"/>
    <w:multiLevelType w:val="multilevel"/>
    <w:tmpl w:val="CDDAB75E"/>
    <w:lvl w:ilvl="0">
      <w:start w:val="1"/>
      <w:numFmt w:val="decimal"/>
      <w:lvlText w:val="%1."/>
      <w:lvlJc w:val="left"/>
      <w:pPr>
        <w:ind w:left="425" w:hanging="425"/>
      </w:pPr>
      <w:rPr>
        <w:rFonts w:hint="default"/>
        <w:b w:val="0"/>
        <w:bCs w:val="0"/>
      </w:rPr>
    </w:lvl>
    <w:lvl w:ilvl="1">
      <w:start w:val="1"/>
      <w:numFmt w:val="decimal"/>
      <w:lvlText w:val="%1.%2"/>
      <w:lvlJc w:val="left"/>
      <w:pPr>
        <w:ind w:left="851" w:hanging="426"/>
      </w:pPr>
      <w:rPr>
        <w:rFonts w:hint="default"/>
      </w:rPr>
    </w:lvl>
    <w:lvl w:ilvl="2">
      <w:start w:val="1"/>
      <w:numFmt w:val="decimal"/>
      <w:lvlText w:val="%3)"/>
      <w:lvlJc w:val="left"/>
      <w:pPr>
        <w:ind w:left="1276" w:hanging="425"/>
      </w:pPr>
      <w:rPr>
        <w:rFonts w:hint="default"/>
      </w:rPr>
    </w:lvl>
    <w:lvl w:ilvl="3">
      <w:start w:val="1"/>
      <w:numFmt w:val="lowerLetter"/>
      <w:lvlText w:val="%4)"/>
      <w:lvlJc w:val="left"/>
      <w:pPr>
        <w:tabs>
          <w:tab w:val="num" w:pos="1644"/>
        </w:tabs>
        <w:ind w:left="1701" w:hanging="425"/>
      </w:pPr>
      <w:rPr>
        <w:rFonts w:hint="default"/>
      </w:rPr>
    </w:lvl>
    <w:lvl w:ilvl="4">
      <w:start w:val="1"/>
      <w:numFmt w:val="bullet"/>
      <w:lvlText w:val="̶"/>
      <w:lvlJc w:val="left"/>
      <w:pPr>
        <w:ind w:left="1985" w:hanging="284"/>
      </w:pPr>
      <w:rPr>
        <w:rFonts w:ascii="Arial" w:hAnsi="Arial"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89"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2105497567">
    <w:abstractNumId w:val="34"/>
  </w:num>
  <w:num w:numId="2" w16cid:durableId="2085713441">
    <w:abstractNumId w:val="52"/>
  </w:num>
  <w:num w:numId="3" w16cid:durableId="1588032931">
    <w:abstractNumId w:val="42"/>
  </w:num>
  <w:num w:numId="4" w16cid:durableId="446199112">
    <w:abstractNumId w:val="40"/>
  </w:num>
  <w:num w:numId="5" w16cid:durableId="871308565">
    <w:abstractNumId w:val="51"/>
  </w:num>
  <w:num w:numId="6" w16cid:durableId="988631017">
    <w:abstractNumId w:val="66"/>
  </w:num>
  <w:num w:numId="7" w16cid:durableId="1041055248">
    <w:abstractNumId w:val="62"/>
  </w:num>
  <w:num w:numId="8" w16cid:durableId="781802927">
    <w:abstractNumId w:val="36"/>
  </w:num>
  <w:num w:numId="9" w16cid:durableId="1053626738">
    <w:abstractNumId w:val="38"/>
  </w:num>
  <w:num w:numId="10" w16cid:durableId="28841350">
    <w:abstractNumId w:val="48"/>
  </w:num>
  <w:num w:numId="11" w16cid:durableId="1489975594">
    <w:abstractNumId w:val="67"/>
  </w:num>
  <w:num w:numId="12" w16cid:durableId="926156421">
    <w:abstractNumId w:val="46"/>
  </w:num>
  <w:num w:numId="13" w16cid:durableId="1225989881">
    <w:abstractNumId w:val="29"/>
  </w:num>
  <w:num w:numId="14" w16cid:durableId="576938556">
    <w:abstractNumId w:val="78"/>
  </w:num>
  <w:num w:numId="15" w16cid:durableId="1276133289">
    <w:abstractNumId w:val="83"/>
  </w:num>
  <w:num w:numId="16" w16cid:durableId="361246653">
    <w:abstractNumId w:val="33"/>
  </w:num>
  <w:num w:numId="17" w16cid:durableId="732310922">
    <w:abstractNumId w:val="64"/>
  </w:num>
  <w:num w:numId="18" w16cid:durableId="50689864">
    <w:abstractNumId w:val="54"/>
  </w:num>
  <w:num w:numId="19" w16cid:durableId="2069643544">
    <w:abstractNumId w:val="81"/>
  </w:num>
  <w:num w:numId="20" w16cid:durableId="1401637843">
    <w:abstractNumId w:val="43"/>
  </w:num>
  <w:num w:numId="21" w16cid:durableId="1756200184">
    <w:abstractNumId w:val="88"/>
  </w:num>
  <w:num w:numId="22" w16cid:durableId="1680352337">
    <w:abstractNumId w:val="82"/>
  </w:num>
  <w:num w:numId="23" w16cid:durableId="503981652">
    <w:abstractNumId w:val="25"/>
  </w:num>
  <w:num w:numId="24" w16cid:durableId="502480015">
    <w:abstractNumId w:val="79"/>
  </w:num>
  <w:num w:numId="25" w16cid:durableId="29692606">
    <w:abstractNumId w:val="47"/>
  </w:num>
  <w:num w:numId="26" w16cid:durableId="1672174104">
    <w:abstractNumId w:val="26"/>
  </w:num>
  <w:num w:numId="27" w16cid:durableId="1589343531">
    <w:abstractNumId w:val="50"/>
  </w:num>
  <w:num w:numId="28" w16cid:durableId="706563306">
    <w:abstractNumId w:val="76"/>
  </w:num>
  <w:num w:numId="29" w16cid:durableId="336075296">
    <w:abstractNumId w:val="71"/>
  </w:num>
  <w:num w:numId="30" w16cid:durableId="2112166215">
    <w:abstractNumId w:val="63"/>
  </w:num>
  <w:num w:numId="31" w16cid:durableId="971861741">
    <w:abstractNumId w:val="77"/>
  </w:num>
  <w:num w:numId="32" w16cid:durableId="93791587">
    <w:abstractNumId w:val="49"/>
  </w:num>
  <w:num w:numId="33" w16cid:durableId="1717703489">
    <w:abstractNumId w:val="89"/>
  </w:num>
  <w:num w:numId="34" w16cid:durableId="1417240210">
    <w:abstractNumId w:val="53"/>
  </w:num>
  <w:num w:numId="35" w16cid:durableId="240601091">
    <w:abstractNumId w:val="27"/>
  </w:num>
  <w:num w:numId="36" w16cid:durableId="129253499">
    <w:abstractNumId w:val="73"/>
  </w:num>
  <w:num w:numId="37" w16cid:durableId="929200814">
    <w:abstractNumId w:val="32"/>
  </w:num>
  <w:num w:numId="38" w16cid:durableId="1208303108">
    <w:abstractNumId w:val="44"/>
  </w:num>
  <w:num w:numId="39" w16cid:durableId="253056610">
    <w:abstractNumId w:val="85"/>
  </w:num>
  <w:num w:numId="40" w16cid:durableId="974212914">
    <w:abstractNumId w:val="56"/>
  </w:num>
  <w:num w:numId="41" w16cid:durableId="203753647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69965690">
    <w:abstractNumId w:val="75"/>
  </w:num>
  <w:num w:numId="43" w16cid:durableId="1326124844">
    <w:abstractNumId w:val="74"/>
  </w:num>
  <w:num w:numId="44" w16cid:durableId="698355924">
    <w:abstractNumId w:val="37"/>
  </w:num>
  <w:num w:numId="45" w16cid:durableId="2030134841">
    <w:abstractNumId w:val="72"/>
  </w:num>
  <w:num w:numId="46" w16cid:durableId="182667301">
    <w:abstractNumId w:val="45"/>
  </w:num>
  <w:num w:numId="47" w16cid:durableId="1535922049">
    <w:abstractNumId w:val="58"/>
  </w:num>
  <w:num w:numId="48" w16cid:durableId="536814165">
    <w:abstractNumId w:val="1"/>
  </w:num>
  <w:num w:numId="49" w16cid:durableId="925578277">
    <w:abstractNumId w:val="2"/>
  </w:num>
  <w:num w:numId="50" w16cid:durableId="236406475">
    <w:abstractNumId w:val="3"/>
  </w:num>
  <w:num w:numId="51" w16cid:durableId="1997680095">
    <w:abstractNumId w:val="9"/>
  </w:num>
  <w:num w:numId="52" w16cid:durableId="1962101877">
    <w:abstractNumId w:val="12"/>
  </w:num>
  <w:num w:numId="53" w16cid:durableId="345983034">
    <w:abstractNumId w:val="13"/>
  </w:num>
  <w:num w:numId="54" w16cid:durableId="146941112">
    <w:abstractNumId w:val="14"/>
  </w:num>
  <w:num w:numId="55" w16cid:durableId="2140101531">
    <w:abstractNumId w:val="28"/>
  </w:num>
  <w:num w:numId="56" w16cid:durableId="145123908">
    <w:abstractNumId w:val="23"/>
  </w:num>
  <w:num w:numId="57" w16cid:durableId="114954159">
    <w:abstractNumId w:val="68"/>
  </w:num>
  <w:num w:numId="58" w16cid:durableId="77681859">
    <w:abstractNumId w:val="30"/>
  </w:num>
  <w:num w:numId="59" w16cid:durableId="1855682713">
    <w:abstractNumId w:val="65"/>
  </w:num>
  <w:num w:numId="60" w16cid:durableId="1755928355">
    <w:abstractNumId w:val="57"/>
  </w:num>
  <w:num w:numId="61" w16cid:durableId="1374814957">
    <w:abstractNumId w:val="35"/>
  </w:num>
  <w:num w:numId="62" w16cid:durableId="685517709">
    <w:abstractNumId w:val="86"/>
  </w:num>
  <w:num w:numId="63" w16cid:durableId="810171300">
    <w:abstractNumId w:val="7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MwNTQ2NjawMDYwNjNQ0lEKTi0uzszPAykwqgUAOKLlTSwAAAA="/>
  </w:docVars>
  <w:rsids>
    <w:rsidRoot w:val="00B46035"/>
    <w:rsid w:val="00000023"/>
    <w:rsid w:val="00000BC9"/>
    <w:rsid w:val="00001048"/>
    <w:rsid w:val="00001406"/>
    <w:rsid w:val="000014E0"/>
    <w:rsid w:val="00001C5A"/>
    <w:rsid w:val="0000208C"/>
    <w:rsid w:val="00002118"/>
    <w:rsid w:val="00002310"/>
    <w:rsid w:val="0000234E"/>
    <w:rsid w:val="000025C6"/>
    <w:rsid w:val="00002D7C"/>
    <w:rsid w:val="00002F99"/>
    <w:rsid w:val="000030A0"/>
    <w:rsid w:val="00003546"/>
    <w:rsid w:val="0000367A"/>
    <w:rsid w:val="000039E0"/>
    <w:rsid w:val="000044E7"/>
    <w:rsid w:val="00004608"/>
    <w:rsid w:val="000049F9"/>
    <w:rsid w:val="00004C81"/>
    <w:rsid w:val="00004DFD"/>
    <w:rsid w:val="00005CF4"/>
    <w:rsid w:val="00006194"/>
    <w:rsid w:val="00006252"/>
    <w:rsid w:val="0000630B"/>
    <w:rsid w:val="00006499"/>
    <w:rsid w:val="000072DC"/>
    <w:rsid w:val="0000798B"/>
    <w:rsid w:val="00007D6A"/>
    <w:rsid w:val="00010DF9"/>
    <w:rsid w:val="000110B1"/>
    <w:rsid w:val="0001144A"/>
    <w:rsid w:val="00012330"/>
    <w:rsid w:val="00012EE9"/>
    <w:rsid w:val="000131D6"/>
    <w:rsid w:val="000132B8"/>
    <w:rsid w:val="00013C42"/>
    <w:rsid w:val="00014836"/>
    <w:rsid w:val="00014987"/>
    <w:rsid w:val="00014E9C"/>
    <w:rsid w:val="00015058"/>
    <w:rsid w:val="000150C8"/>
    <w:rsid w:val="00015624"/>
    <w:rsid w:val="000161A9"/>
    <w:rsid w:val="00016607"/>
    <w:rsid w:val="00016B11"/>
    <w:rsid w:val="00016D3D"/>
    <w:rsid w:val="00016F5B"/>
    <w:rsid w:val="00017491"/>
    <w:rsid w:val="000179F5"/>
    <w:rsid w:val="00017E8E"/>
    <w:rsid w:val="0002076E"/>
    <w:rsid w:val="00020994"/>
    <w:rsid w:val="000209E9"/>
    <w:rsid w:val="00020B18"/>
    <w:rsid w:val="00020CF4"/>
    <w:rsid w:val="00021006"/>
    <w:rsid w:val="00021A84"/>
    <w:rsid w:val="00021E49"/>
    <w:rsid w:val="000221CB"/>
    <w:rsid w:val="000221EB"/>
    <w:rsid w:val="000235DC"/>
    <w:rsid w:val="00023BAD"/>
    <w:rsid w:val="00023E26"/>
    <w:rsid w:val="0002457E"/>
    <w:rsid w:val="00024AFA"/>
    <w:rsid w:val="00025271"/>
    <w:rsid w:val="00025551"/>
    <w:rsid w:val="00026770"/>
    <w:rsid w:val="00026DE4"/>
    <w:rsid w:val="00026E62"/>
    <w:rsid w:val="00027901"/>
    <w:rsid w:val="00027996"/>
    <w:rsid w:val="000300F0"/>
    <w:rsid w:val="0003015B"/>
    <w:rsid w:val="000303AA"/>
    <w:rsid w:val="00030965"/>
    <w:rsid w:val="00030A1E"/>
    <w:rsid w:val="000312A0"/>
    <w:rsid w:val="000312B5"/>
    <w:rsid w:val="000313BB"/>
    <w:rsid w:val="00031C8F"/>
    <w:rsid w:val="000322AA"/>
    <w:rsid w:val="00032D6B"/>
    <w:rsid w:val="00032F64"/>
    <w:rsid w:val="00033CD0"/>
    <w:rsid w:val="00033D57"/>
    <w:rsid w:val="00034400"/>
    <w:rsid w:val="00034652"/>
    <w:rsid w:val="00034726"/>
    <w:rsid w:val="00034841"/>
    <w:rsid w:val="00034BE7"/>
    <w:rsid w:val="0003548D"/>
    <w:rsid w:val="000355E3"/>
    <w:rsid w:val="0003579A"/>
    <w:rsid w:val="00035990"/>
    <w:rsid w:val="00035A0A"/>
    <w:rsid w:val="000362A2"/>
    <w:rsid w:val="0003662B"/>
    <w:rsid w:val="0003665D"/>
    <w:rsid w:val="0003676E"/>
    <w:rsid w:val="00036C2F"/>
    <w:rsid w:val="00037086"/>
    <w:rsid w:val="0003724E"/>
    <w:rsid w:val="00037458"/>
    <w:rsid w:val="0003767E"/>
    <w:rsid w:val="000378AC"/>
    <w:rsid w:val="0003796E"/>
    <w:rsid w:val="0004020F"/>
    <w:rsid w:val="00040241"/>
    <w:rsid w:val="00040807"/>
    <w:rsid w:val="00040C79"/>
    <w:rsid w:val="000415D1"/>
    <w:rsid w:val="000415F0"/>
    <w:rsid w:val="00041EAF"/>
    <w:rsid w:val="00042287"/>
    <w:rsid w:val="0004329E"/>
    <w:rsid w:val="00044139"/>
    <w:rsid w:val="000446D4"/>
    <w:rsid w:val="00044823"/>
    <w:rsid w:val="00044CFB"/>
    <w:rsid w:val="00045019"/>
    <w:rsid w:val="0004501A"/>
    <w:rsid w:val="00045473"/>
    <w:rsid w:val="0004591E"/>
    <w:rsid w:val="000460F6"/>
    <w:rsid w:val="00046580"/>
    <w:rsid w:val="00046C79"/>
    <w:rsid w:val="00046C9C"/>
    <w:rsid w:val="000503D9"/>
    <w:rsid w:val="00050E0D"/>
    <w:rsid w:val="00051117"/>
    <w:rsid w:val="00051196"/>
    <w:rsid w:val="00051264"/>
    <w:rsid w:val="00051553"/>
    <w:rsid w:val="000516C1"/>
    <w:rsid w:val="000517F7"/>
    <w:rsid w:val="00051DF6"/>
    <w:rsid w:val="00051EBA"/>
    <w:rsid w:val="00051EEB"/>
    <w:rsid w:val="0005238B"/>
    <w:rsid w:val="0005241A"/>
    <w:rsid w:val="00052A28"/>
    <w:rsid w:val="000536DB"/>
    <w:rsid w:val="00053B4B"/>
    <w:rsid w:val="00053DD9"/>
    <w:rsid w:val="00053FFF"/>
    <w:rsid w:val="000540AC"/>
    <w:rsid w:val="000545C8"/>
    <w:rsid w:val="000553B6"/>
    <w:rsid w:val="000557BC"/>
    <w:rsid w:val="00055D4B"/>
    <w:rsid w:val="00056226"/>
    <w:rsid w:val="000574FC"/>
    <w:rsid w:val="000579D7"/>
    <w:rsid w:val="00057BA7"/>
    <w:rsid w:val="000601D3"/>
    <w:rsid w:val="000606F9"/>
    <w:rsid w:val="0006133E"/>
    <w:rsid w:val="00061E6F"/>
    <w:rsid w:val="00061FE3"/>
    <w:rsid w:val="0006304C"/>
    <w:rsid w:val="00063472"/>
    <w:rsid w:val="000634E8"/>
    <w:rsid w:val="000635F7"/>
    <w:rsid w:val="00063935"/>
    <w:rsid w:val="00063B10"/>
    <w:rsid w:val="0006510D"/>
    <w:rsid w:val="00065410"/>
    <w:rsid w:val="00065571"/>
    <w:rsid w:val="00065904"/>
    <w:rsid w:val="00066128"/>
    <w:rsid w:val="00066371"/>
    <w:rsid w:val="00066410"/>
    <w:rsid w:val="00066CEB"/>
    <w:rsid w:val="00066F4F"/>
    <w:rsid w:val="00067BB5"/>
    <w:rsid w:val="000703CC"/>
    <w:rsid w:val="00071052"/>
    <w:rsid w:val="00071185"/>
    <w:rsid w:val="000715FF"/>
    <w:rsid w:val="000716E4"/>
    <w:rsid w:val="000720B7"/>
    <w:rsid w:val="00072103"/>
    <w:rsid w:val="00072390"/>
    <w:rsid w:val="00072805"/>
    <w:rsid w:val="00072E00"/>
    <w:rsid w:val="0007357A"/>
    <w:rsid w:val="000739AA"/>
    <w:rsid w:val="00073C9C"/>
    <w:rsid w:val="00073FEE"/>
    <w:rsid w:val="00074A05"/>
    <w:rsid w:val="00074B07"/>
    <w:rsid w:val="000753CA"/>
    <w:rsid w:val="000756A9"/>
    <w:rsid w:val="000758CB"/>
    <w:rsid w:val="00075934"/>
    <w:rsid w:val="00076585"/>
    <w:rsid w:val="00076B9C"/>
    <w:rsid w:val="00076D08"/>
    <w:rsid w:val="00076D4E"/>
    <w:rsid w:val="00080081"/>
    <w:rsid w:val="000803DF"/>
    <w:rsid w:val="000810D3"/>
    <w:rsid w:val="000813B4"/>
    <w:rsid w:val="00081B4A"/>
    <w:rsid w:val="00082525"/>
    <w:rsid w:val="00082557"/>
    <w:rsid w:val="0008255C"/>
    <w:rsid w:val="00082695"/>
    <w:rsid w:val="00082828"/>
    <w:rsid w:val="00082AED"/>
    <w:rsid w:val="000833C8"/>
    <w:rsid w:val="000844FE"/>
    <w:rsid w:val="00084704"/>
    <w:rsid w:val="00084C02"/>
    <w:rsid w:val="00084F35"/>
    <w:rsid w:val="0008533D"/>
    <w:rsid w:val="00085920"/>
    <w:rsid w:val="00085E1D"/>
    <w:rsid w:val="00086D4C"/>
    <w:rsid w:val="00087978"/>
    <w:rsid w:val="0009010B"/>
    <w:rsid w:val="00090D65"/>
    <w:rsid w:val="0009112E"/>
    <w:rsid w:val="000911C1"/>
    <w:rsid w:val="00091328"/>
    <w:rsid w:val="000916AC"/>
    <w:rsid w:val="00091A53"/>
    <w:rsid w:val="000922F3"/>
    <w:rsid w:val="0009236B"/>
    <w:rsid w:val="0009269F"/>
    <w:rsid w:val="0009351C"/>
    <w:rsid w:val="00093653"/>
    <w:rsid w:val="00094377"/>
    <w:rsid w:val="00094E24"/>
    <w:rsid w:val="0009505D"/>
    <w:rsid w:val="000950E5"/>
    <w:rsid w:val="000952E0"/>
    <w:rsid w:val="00095954"/>
    <w:rsid w:val="0009599D"/>
    <w:rsid w:val="00095AC5"/>
    <w:rsid w:val="00095B4C"/>
    <w:rsid w:val="00095EC1"/>
    <w:rsid w:val="00096160"/>
    <w:rsid w:val="00096491"/>
    <w:rsid w:val="00096E32"/>
    <w:rsid w:val="0009725A"/>
    <w:rsid w:val="000977C0"/>
    <w:rsid w:val="000A042E"/>
    <w:rsid w:val="000A087F"/>
    <w:rsid w:val="000A08FF"/>
    <w:rsid w:val="000A0C0C"/>
    <w:rsid w:val="000A0C6A"/>
    <w:rsid w:val="000A1A6D"/>
    <w:rsid w:val="000A1D8D"/>
    <w:rsid w:val="000A23ED"/>
    <w:rsid w:val="000A308F"/>
    <w:rsid w:val="000A329E"/>
    <w:rsid w:val="000A38AC"/>
    <w:rsid w:val="000A40EA"/>
    <w:rsid w:val="000A42C1"/>
    <w:rsid w:val="000A447F"/>
    <w:rsid w:val="000A4C7B"/>
    <w:rsid w:val="000A4F7E"/>
    <w:rsid w:val="000A55A6"/>
    <w:rsid w:val="000A6309"/>
    <w:rsid w:val="000A6489"/>
    <w:rsid w:val="000A6936"/>
    <w:rsid w:val="000A6F14"/>
    <w:rsid w:val="000A6F98"/>
    <w:rsid w:val="000A7437"/>
    <w:rsid w:val="000A78BB"/>
    <w:rsid w:val="000B0498"/>
    <w:rsid w:val="000B0780"/>
    <w:rsid w:val="000B095D"/>
    <w:rsid w:val="000B0C47"/>
    <w:rsid w:val="000B0CE7"/>
    <w:rsid w:val="000B0F61"/>
    <w:rsid w:val="000B14AE"/>
    <w:rsid w:val="000B17B8"/>
    <w:rsid w:val="000B2D01"/>
    <w:rsid w:val="000B32F0"/>
    <w:rsid w:val="000B3760"/>
    <w:rsid w:val="000B39BD"/>
    <w:rsid w:val="000B3CE9"/>
    <w:rsid w:val="000B4670"/>
    <w:rsid w:val="000B4692"/>
    <w:rsid w:val="000B4A0C"/>
    <w:rsid w:val="000B4CC9"/>
    <w:rsid w:val="000B4EFA"/>
    <w:rsid w:val="000B4FB1"/>
    <w:rsid w:val="000B590F"/>
    <w:rsid w:val="000B5927"/>
    <w:rsid w:val="000B5E51"/>
    <w:rsid w:val="000B6FAB"/>
    <w:rsid w:val="000B71D6"/>
    <w:rsid w:val="000C02D9"/>
    <w:rsid w:val="000C10E6"/>
    <w:rsid w:val="000C1555"/>
    <w:rsid w:val="000C18E7"/>
    <w:rsid w:val="000C198C"/>
    <w:rsid w:val="000C1F42"/>
    <w:rsid w:val="000C253C"/>
    <w:rsid w:val="000C2803"/>
    <w:rsid w:val="000C2C4A"/>
    <w:rsid w:val="000C320F"/>
    <w:rsid w:val="000C374F"/>
    <w:rsid w:val="000C39A1"/>
    <w:rsid w:val="000C3F72"/>
    <w:rsid w:val="000C4388"/>
    <w:rsid w:val="000C58BE"/>
    <w:rsid w:val="000C5EE5"/>
    <w:rsid w:val="000C6CF8"/>
    <w:rsid w:val="000C6E3A"/>
    <w:rsid w:val="000C74BA"/>
    <w:rsid w:val="000D094D"/>
    <w:rsid w:val="000D09EF"/>
    <w:rsid w:val="000D1203"/>
    <w:rsid w:val="000D1718"/>
    <w:rsid w:val="000D1D62"/>
    <w:rsid w:val="000D1DCA"/>
    <w:rsid w:val="000D2AC5"/>
    <w:rsid w:val="000D2CB9"/>
    <w:rsid w:val="000D309F"/>
    <w:rsid w:val="000D3552"/>
    <w:rsid w:val="000D3F8A"/>
    <w:rsid w:val="000D44E9"/>
    <w:rsid w:val="000D45D9"/>
    <w:rsid w:val="000D49C6"/>
    <w:rsid w:val="000D4D6C"/>
    <w:rsid w:val="000D515B"/>
    <w:rsid w:val="000D5166"/>
    <w:rsid w:val="000D53F2"/>
    <w:rsid w:val="000D5AAB"/>
    <w:rsid w:val="000D643C"/>
    <w:rsid w:val="000D6968"/>
    <w:rsid w:val="000D7F37"/>
    <w:rsid w:val="000E049C"/>
    <w:rsid w:val="000E05F1"/>
    <w:rsid w:val="000E06C6"/>
    <w:rsid w:val="000E0BDF"/>
    <w:rsid w:val="000E0D3C"/>
    <w:rsid w:val="000E0E2B"/>
    <w:rsid w:val="000E1063"/>
    <w:rsid w:val="000E10E2"/>
    <w:rsid w:val="000E1441"/>
    <w:rsid w:val="000E14EC"/>
    <w:rsid w:val="000E2089"/>
    <w:rsid w:val="000E2172"/>
    <w:rsid w:val="000E219B"/>
    <w:rsid w:val="000E2402"/>
    <w:rsid w:val="000E2C13"/>
    <w:rsid w:val="000E2DAA"/>
    <w:rsid w:val="000E364A"/>
    <w:rsid w:val="000E390D"/>
    <w:rsid w:val="000E3B51"/>
    <w:rsid w:val="000E3F15"/>
    <w:rsid w:val="000E3F46"/>
    <w:rsid w:val="000E43F5"/>
    <w:rsid w:val="000E459E"/>
    <w:rsid w:val="000E60CA"/>
    <w:rsid w:val="000E63D8"/>
    <w:rsid w:val="000E6898"/>
    <w:rsid w:val="000E6C58"/>
    <w:rsid w:val="000E780A"/>
    <w:rsid w:val="000E7B64"/>
    <w:rsid w:val="000E7F21"/>
    <w:rsid w:val="000E7F73"/>
    <w:rsid w:val="000F123C"/>
    <w:rsid w:val="000F1D18"/>
    <w:rsid w:val="000F30AA"/>
    <w:rsid w:val="000F38D5"/>
    <w:rsid w:val="000F3CC6"/>
    <w:rsid w:val="000F4058"/>
    <w:rsid w:val="000F4621"/>
    <w:rsid w:val="000F46EC"/>
    <w:rsid w:val="000F5E94"/>
    <w:rsid w:val="000F5EA5"/>
    <w:rsid w:val="000F5EE0"/>
    <w:rsid w:val="000F6DFA"/>
    <w:rsid w:val="000F6EAB"/>
    <w:rsid w:val="000F7177"/>
    <w:rsid w:val="000F74DE"/>
    <w:rsid w:val="000F7612"/>
    <w:rsid w:val="00100004"/>
    <w:rsid w:val="001006AE"/>
    <w:rsid w:val="00100BAA"/>
    <w:rsid w:val="001018E6"/>
    <w:rsid w:val="00101DDB"/>
    <w:rsid w:val="00102E71"/>
    <w:rsid w:val="00102EE1"/>
    <w:rsid w:val="00104220"/>
    <w:rsid w:val="00105200"/>
    <w:rsid w:val="00105430"/>
    <w:rsid w:val="0010691C"/>
    <w:rsid w:val="001072EB"/>
    <w:rsid w:val="0010777D"/>
    <w:rsid w:val="00107B9C"/>
    <w:rsid w:val="00107D50"/>
    <w:rsid w:val="00107DA3"/>
    <w:rsid w:val="001109EF"/>
    <w:rsid w:val="00110BD4"/>
    <w:rsid w:val="00111EE0"/>
    <w:rsid w:val="00111F1D"/>
    <w:rsid w:val="001123E0"/>
    <w:rsid w:val="00112A18"/>
    <w:rsid w:val="00112DCE"/>
    <w:rsid w:val="00112F5E"/>
    <w:rsid w:val="00113001"/>
    <w:rsid w:val="0011334E"/>
    <w:rsid w:val="0011379B"/>
    <w:rsid w:val="00113ACF"/>
    <w:rsid w:val="00113D7C"/>
    <w:rsid w:val="0011470A"/>
    <w:rsid w:val="001148AE"/>
    <w:rsid w:val="00114F87"/>
    <w:rsid w:val="001151BB"/>
    <w:rsid w:val="0011569D"/>
    <w:rsid w:val="001159A5"/>
    <w:rsid w:val="00115C4D"/>
    <w:rsid w:val="00115D53"/>
    <w:rsid w:val="00115D8D"/>
    <w:rsid w:val="00115DB0"/>
    <w:rsid w:val="0011617D"/>
    <w:rsid w:val="00116C38"/>
    <w:rsid w:val="00117B59"/>
    <w:rsid w:val="001209C8"/>
    <w:rsid w:val="00121121"/>
    <w:rsid w:val="00121521"/>
    <w:rsid w:val="00121850"/>
    <w:rsid w:val="0012210B"/>
    <w:rsid w:val="001225C2"/>
    <w:rsid w:val="001235ED"/>
    <w:rsid w:val="001237EF"/>
    <w:rsid w:val="00124ED4"/>
    <w:rsid w:val="001250FC"/>
    <w:rsid w:val="001252C9"/>
    <w:rsid w:val="00125801"/>
    <w:rsid w:val="00125844"/>
    <w:rsid w:val="00125936"/>
    <w:rsid w:val="0012609C"/>
    <w:rsid w:val="001260A6"/>
    <w:rsid w:val="00126A49"/>
    <w:rsid w:val="00126CAA"/>
    <w:rsid w:val="00126EF6"/>
    <w:rsid w:val="001271DD"/>
    <w:rsid w:val="001272C9"/>
    <w:rsid w:val="001279A7"/>
    <w:rsid w:val="00130416"/>
    <w:rsid w:val="00130C10"/>
    <w:rsid w:val="00131169"/>
    <w:rsid w:val="0013184B"/>
    <w:rsid w:val="001318EF"/>
    <w:rsid w:val="00132265"/>
    <w:rsid w:val="001327BA"/>
    <w:rsid w:val="0013289B"/>
    <w:rsid w:val="00133135"/>
    <w:rsid w:val="001331D0"/>
    <w:rsid w:val="0013352C"/>
    <w:rsid w:val="001338ED"/>
    <w:rsid w:val="001345D4"/>
    <w:rsid w:val="001347BD"/>
    <w:rsid w:val="00135833"/>
    <w:rsid w:val="00135C73"/>
    <w:rsid w:val="00135FE5"/>
    <w:rsid w:val="00137290"/>
    <w:rsid w:val="00137CA8"/>
    <w:rsid w:val="00137EA1"/>
    <w:rsid w:val="00137F16"/>
    <w:rsid w:val="001402AF"/>
    <w:rsid w:val="001409B0"/>
    <w:rsid w:val="0014111F"/>
    <w:rsid w:val="001417C7"/>
    <w:rsid w:val="00141967"/>
    <w:rsid w:val="00141F88"/>
    <w:rsid w:val="0014205E"/>
    <w:rsid w:val="0014267C"/>
    <w:rsid w:val="001427C0"/>
    <w:rsid w:val="00142996"/>
    <w:rsid w:val="00142D10"/>
    <w:rsid w:val="00142FA2"/>
    <w:rsid w:val="00143E55"/>
    <w:rsid w:val="001440C0"/>
    <w:rsid w:val="001444F1"/>
    <w:rsid w:val="00144DC0"/>
    <w:rsid w:val="0014557B"/>
    <w:rsid w:val="001461A5"/>
    <w:rsid w:val="001463FD"/>
    <w:rsid w:val="00147038"/>
    <w:rsid w:val="0015077F"/>
    <w:rsid w:val="00151248"/>
    <w:rsid w:val="0015149B"/>
    <w:rsid w:val="00151656"/>
    <w:rsid w:val="0015242E"/>
    <w:rsid w:val="00152EA4"/>
    <w:rsid w:val="0015306F"/>
    <w:rsid w:val="00153648"/>
    <w:rsid w:val="00153963"/>
    <w:rsid w:val="00153C00"/>
    <w:rsid w:val="00153F93"/>
    <w:rsid w:val="001540C3"/>
    <w:rsid w:val="00154878"/>
    <w:rsid w:val="001548E9"/>
    <w:rsid w:val="00154BD5"/>
    <w:rsid w:val="00154E3E"/>
    <w:rsid w:val="001551B2"/>
    <w:rsid w:val="001553C1"/>
    <w:rsid w:val="00155B9B"/>
    <w:rsid w:val="00156A8A"/>
    <w:rsid w:val="00156D0C"/>
    <w:rsid w:val="00156E95"/>
    <w:rsid w:val="00157C13"/>
    <w:rsid w:val="0016029E"/>
    <w:rsid w:val="0016053A"/>
    <w:rsid w:val="00160745"/>
    <w:rsid w:val="001608C7"/>
    <w:rsid w:val="00161FAB"/>
    <w:rsid w:val="00163EC7"/>
    <w:rsid w:val="001643B0"/>
    <w:rsid w:val="001647E2"/>
    <w:rsid w:val="00164BCB"/>
    <w:rsid w:val="00164EBF"/>
    <w:rsid w:val="00165494"/>
    <w:rsid w:val="00166198"/>
    <w:rsid w:val="00166502"/>
    <w:rsid w:val="0016650E"/>
    <w:rsid w:val="00166639"/>
    <w:rsid w:val="00166CC3"/>
    <w:rsid w:val="0016769D"/>
    <w:rsid w:val="001679C3"/>
    <w:rsid w:val="00170706"/>
    <w:rsid w:val="001708E6"/>
    <w:rsid w:val="0017097C"/>
    <w:rsid w:val="00171277"/>
    <w:rsid w:val="0017156F"/>
    <w:rsid w:val="0017163F"/>
    <w:rsid w:val="00171845"/>
    <w:rsid w:val="0017206F"/>
    <w:rsid w:val="001725D2"/>
    <w:rsid w:val="00173B74"/>
    <w:rsid w:val="00174144"/>
    <w:rsid w:val="0017420E"/>
    <w:rsid w:val="00174528"/>
    <w:rsid w:val="00174594"/>
    <w:rsid w:val="00174C06"/>
    <w:rsid w:val="00175477"/>
    <w:rsid w:val="001756BA"/>
    <w:rsid w:val="001758A6"/>
    <w:rsid w:val="0017620A"/>
    <w:rsid w:val="00176AF7"/>
    <w:rsid w:val="00177995"/>
    <w:rsid w:val="001779A2"/>
    <w:rsid w:val="0018044F"/>
    <w:rsid w:val="00180D53"/>
    <w:rsid w:val="0018125F"/>
    <w:rsid w:val="001820AB"/>
    <w:rsid w:val="00182402"/>
    <w:rsid w:val="001824FD"/>
    <w:rsid w:val="00182D0E"/>
    <w:rsid w:val="0018326A"/>
    <w:rsid w:val="00183A4C"/>
    <w:rsid w:val="001843DA"/>
    <w:rsid w:val="00184A02"/>
    <w:rsid w:val="00184A46"/>
    <w:rsid w:val="00184DDB"/>
    <w:rsid w:val="00185548"/>
    <w:rsid w:val="0018650D"/>
    <w:rsid w:val="0018679D"/>
    <w:rsid w:val="00186C45"/>
    <w:rsid w:val="00186C96"/>
    <w:rsid w:val="001902C7"/>
    <w:rsid w:val="001905A4"/>
    <w:rsid w:val="001909D6"/>
    <w:rsid w:val="00190A14"/>
    <w:rsid w:val="001914C6"/>
    <w:rsid w:val="00191E04"/>
    <w:rsid w:val="0019241E"/>
    <w:rsid w:val="0019283A"/>
    <w:rsid w:val="001931C3"/>
    <w:rsid w:val="00193349"/>
    <w:rsid w:val="00194238"/>
    <w:rsid w:val="0019472E"/>
    <w:rsid w:val="00194F9B"/>
    <w:rsid w:val="00194FB9"/>
    <w:rsid w:val="001951D5"/>
    <w:rsid w:val="00195772"/>
    <w:rsid w:val="00195859"/>
    <w:rsid w:val="00195A6D"/>
    <w:rsid w:val="00195C6A"/>
    <w:rsid w:val="00196A06"/>
    <w:rsid w:val="00196AFD"/>
    <w:rsid w:val="00196D23"/>
    <w:rsid w:val="00197377"/>
    <w:rsid w:val="00197AA5"/>
    <w:rsid w:val="00197E39"/>
    <w:rsid w:val="001A07D4"/>
    <w:rsid w:val="001A099E"/>
    <w:rsid w:val="001A1BD7"/>
    <w:rsid w:val="001A2041"/>
    <w:rsid w:val="001A26BE"/>
    <w:rsid w:val="001A2CB3"/>
    <w:rsid w:val="001A2D00"/>
    <w:rsid w:val="001A316F"/>
    <w:rsid w:val="001A3B5F"/>
    <w:rsid w:val="001A3CAD"/>
    <w:rsid w:val="001A4757"/>
    <w:rsid w:val="001A574C"/>
    <w:rsid w:val="001A5BAC"/>
    <w:rsid w:val="001A68A2"/>
    <w:rsid w:val="001A6ACF"/>
    <w:rsid w:val="001A74D5"/>
    <w:rsid w:val="001A76C9"/>
    <w:rsid w:val="001A798E"/>
    <w:rsid w:val="001A7BF9"/>
    <w:rsid w:val="001A7D87"/>
    <w:rsid w:val="001B05C5"/>
    <w:rsid w:val="001B0A32"/>
    <w:rsid w:val="001B0FBB"/>
    <w:rsid w:val="001B2003"/>
    <w:rsid w:val="001B22C3"/>
    <w:rsid w:val="001B2409"/>
    <w:rsid w:val="001B2C99"/>
    <w:rsid w:val="001B3624"/>
    <w:rsid w:val="001B3724"/>
    <w:rsid w:val="001B3EB6"/>
    <w:rsid w:val="001B40A1"/>
    <w:rsid w:val="001B420D"/>
    <w:rsid w:val="001B4791"/>
    <w:rsid w:val="001B487C"/>
    <w:rsid w:val="001B4AA2"/>
    <w:rsid w:val="001B4D42"/>
    <w:rsid w:val="001B5335"/>
    <w:rsid w:val="001B55BA"/>
    <w:rsid w:val="001B5C26"/>
    <w:rsid w:val="001B634A"/>
    <w:rsid w:val="001B646C"/>
    <w:rsid w:val="001B6884"/>
    <w:rsid w:val="001B7489"/>
    <w:rsid w:val="001B75EF"/>
    <w:rsid w:val="001B7C82"/>
    <w:rsid w:val="001C0152"/>
    <w:rsid w:val="001C07D1"/>
    <w:rsid w:val="001C24E9"/>
    <w:rsid w:val="001C25B1"/>
    <w:rsid w:val="001C275B"/>
    <w:rsid w:val="001C2C0D"/>
    <w:rsid w:val="001C3303"/>
    <w:rsid w:val="001C3B76"/>
    <w:rsid w:val="001C3E00"/>
    <w:rsid w:val="001C4743"/>
    <w:rsid w:val="001C481F"/>
    <w:rsid w:val="001C4AC1"/>
    <w:rsid w:val="001C4BE2"/>
    <w:rsid w:val="001C4C9C"/>
    <w:rsid w:val="001C550E"/>
    <w:rsid w:val="001C5D5F"/>
    <w:rsid w:val="001C6337"/>
    <w:rsid w:val="001C63E2"/>
    <w:rsid w:val="001C6AEB"/>
    <w:rsid w:val="001C6FA0"/>
    <w:rsid w:val="001C7039"/>
    <w:rsid w:val="001D0131"/>
    <w:rsid w:val="001D02E0"/>
    <w:rsid w:val="001D05D0"/>
    <w:rsid w:val="001D06DC"/>
    <w:rsid w:val="001D0803"/>
    <w:rsid w:val="001D0FDA"/>
    <w:rsid w:val="001D1A58"/>
    <w:rsid w:val="001D1CC2"/>
    <w:rsid w:val="001D1FDD"/>
    <w:rsid w:val="001D2210"/>
    <w:rsid w:val="001D2250"/>
    <w:rsid w:val="001D2A47"/>
    <w:rsid w:val="001D2B1D"/>
    <w:rsid w:val="001D442B"/>
    <w:rsid w:val="001D44B2"/>
    <w:rsid w:val="001D4970"/>
    <w:rsid w:val="001D4BDD"/>
    <w:rsid w:val="001D4C4E"/>
    <w:rsid w:val="001D55B7"/>
    <w:rsid w:val="001D59AD"/>
    <w:rsid w:val="001D6064"/>
    <w:rsid w:val="001D617D"/>
    <w:rsid w:val="001D62FE"/>
    <w:rsid w:val="001D6D48"/>
    <w:rsid w:val="001D6EFB"/>
    <w:rsid w:val="001D77AD"/>
    <w:rsid w:val="001D783C"/>
    <w:rsid w:val="001D7B83"/>
    <w:rsid w:val="001D7BA7"/>
    <w:rsid w:val="001D7FCF"/>
    <w:rsid w:val="001E039B"/>
    <w:rsid w:val="001E0A0C"/>
    <w:rsid w:val="001E0B34"/>
    <w:rsid w:val="001E0B63"/>
    <w:rsid w:val="001E0D62"/>
    <w:rsid w:val="001E215B"/>
    <w:rsid w:val="001E2606"/>
    <w:rsid w:val="001E2D22"/>
    <w:rsid w:val="001E348D"/>
    <w:rsid w:val="001E3768"/>
    <w:rsid w:val="001E3781"/>
    <w:rsid w:val="001E398F"/>
    <w:rsid w:val="001E4317"/>
    <w:rsid w:val="001E4324"/>
    <w:rsid w:val="001E441A"/>
    <w:rsid w:val="001E46B6"/>
    <w:rsid w:val="001E47E9"/>
    <w:rsid w:val="001E48C7"/>
    <w:rsid w:val="001E4BB3"/>
    <w:rsid w:val="001E5026"/>
    <w:rsid w:val="001E5BFF"/>
    <w:rsid w:val="001E5C96"/>
    <w:rsid w:val="001E5CB7"/>
    <w:rsid w:val="001E6216"/>
    <w:rsid w:val="001E62FD"/>
    <w:rsid w:val="001E68B2"/>
    <w:rsid w:val="001E6FD6"/>
    <w:rsid w:val="001E7533"/>
    <w:rsid w:val="001E77A9"/>
    <w:rsid w:val="001E7B43"/>
    <w:rsid w:val="001F0083"/>
    <w:rsid w:val="001F17A5"/>
    <w:rsid w:val="001F1928"/>
    <w:rsid w:val="001F19F9"/>
    <w:rsid w:val="001F1CD8"/>
    <w:rsid w:val="001F27A9"/>
    <w:rsid w:val="001F2FF0"/>
    <w:rsid w:val="001F3414"/>
    <w:rsid w:val="001F40DE"/>
    <w:rsid w:val="001F4568"/>
    <w:rsid w:val="001F4A38"/>
    <w:rsid w:val="001F4FB9"/>
    <w:rsid w:val="001F505C"/>
    <w:rsid w:val="001F561D"/>
    <w:rsid w:val="001F64EF"/>
    <w:rsid w:val="001F6598"/>
    <w:rsid w:val="001F65DA"/>
    <w:rsid w:val="001F681D"/>
    <w:rsid w:val="001F6CA5"/>
    <w:rsid w:val="001F7399"/>
    <w:rsid w:val="001F764B"/>
    <w:rsid w:val="001F7D22"/>
    <w:rsid w:val="00200A7E"/>
    <w:rsid w:val="00201305"/>
    <w:rsid w:val="002018C4"/>
    <w:rsid w:val="00201951"/>
    <w:rsid w:val="00201C3A"/>
    <w:rsid w:val="00201E7E"/>
    <w:rsid w:val="00201ECF"/>
    <w:rsid w:val="00202455"/>
    <w:rsid w:val="0020317E"/>
    <w:rsid w:val="0020405E"/>
    <w:rsid w:val="00204334"/>
    <w:rsid w:val="002054B7"/>
    <w:rsid w:val="002059B9"/>
    <w:rsid w:val="00205B40"/>
    <w:rsid w:val="00205C38"/>
    <w:rsid w:val="00206579"/>
    <w:rsid w:val="0020660F"/>
    <w:rsid w:val="00206980"/>
    <w:rsid w:val="002071D8"/>
    <w:rsid w:val="0020730F"/>
    <w:rsid w:val="00207855"/>
    <w:rsid w:val="00207CFE"/>
    <w:rsid w:val="002103A3"/>
    <w:rsid w:val="0021067E"/>
    <w:rsid w:val="00210CC1"/>
    <w:rsid w:val="00211178"/>
    <w:rsid w:val="00211512"/>
    <w:rsid w:val="00211A3F"/>
    <w:rsid w:val="00211F87"/>
    <w:rsid w:val="002121FF"/>
    <w:rsid w:val="00213216"/>
    <w:rsid w:val="00213359"/>
    <w:rsid w:val="00214316"/>
    <w:rsid w:val="0021463D"/>
    <w:rsid w:val="00214C44"/>
    <w:rsid w:val="00215C3D"/>
    <w:rsid w:val="002163B2"/>
    <w:rsid w:val="0021675B"/>
    <w:rsid w:val="002168DB"/>
    <w:rsid w:val="00216B2C"/>
    <w:rsid w:val="00216E9F"/>
    <w:rsid w:val="0021708D"/>
    <w:rsid w:val="002179DB"/>
    <w:rsid w:val="00217E19"/>
    <w:rsid w:val="00217EFE"/>
    <w:rsid w:val="00217F7A"/>
    <w:rsid w:val="00220174"/>
    <w:rsid w:val="002203FB"/>
    <w:rsid w:val="002217E8"/>
    <w:rsid w:val="00221A16"/>
    <w:rsid w:val="00221DDB"/>
    <w:rsid w:val="00221F47"/>
    <w:rsid w:val="00221FD4"/>
    <w:rsid w:val="00222454"/>
    <w:rsid w:val="002224ED"/>
    <w:rsid w:val="00222982"/>
    <w:rsid w:val="00223EDB"/>
    <w:rsid w:val="0022411C"/>
    <w:rsid w:val="00224B7A"/>
    <w:rsid w:val="00224BC4"/>
    <w:rsid w:val="0022542E"/>
    <w:rsid w:val="00225A1D"/>
    <w:rsid w:val="002263E4"/>
    <w:rsid w:val="00226B57"/>
    <w:rsid w:val="00227E7E"/>
    <w:rsid w:val="00227F47"/>
    <w:rsid w:val="00230152"/>
    <w:rsid w:val="0023026F"/>
    <w:rsid w:val="0023047B"/>
    <w:rsid w:val="002305D5"/>
    <w:rsid w:val="00230862"/>
    <w:rsid w:val="002314AD"/>
    <w:rsid w:val="00231C5B"/>
    <w:rsid w:val="00231C95"/>
    <w:rsid w:val="00232A8D"/>
    <w:rsid w:val="00233279"/>
    <w:rsid w:val="002333A0"/>
    <w:rsid w:val="002335FE"/>
    <w:rsid w:val="002338F4"/>
    <w:rsid w:val="00235009"/>
    <w:rsid w:val="002359F4"/>
    <w:rsid w:val="00235C2C"/>
    <w:rsid w:val="00235D01"/>
    <w:rsid w:val="00236648"/>
    <w:rsid w:val="00236B04"/>
    <w:rsid w:val="002371B8"/>
    <w:rsid w:val="00237726"/>
    <w:rsid w:val="00237743"/>
    <w:rsid w:val="00237839"/>
    <w:rsid w:val="002379A5"/>
    <w:rsid w:val="00237FB7"/>
    <w:rsid w:val="00241860"/>
    <w:rsid w:val="00242411"/>
    <w:rsid w:val="0024257D"/>
    <w:rsid w:val="0024271A"/>
    <w:rsid w:val="00242FB9"/>
    <w:rsid w:val="0024326C"/>
    <w:rsid w:val="00243414"/>
    <w:rsid w:val="002435F6"/>
    <w:rsid w:val="00243FC4"/>
    <w:rsid w:val="00244047"/>
    <w:rsid w:val="0024410B"/>
    <w:rsid w:val="00244317"/>
    <w:rsid w:val="00245B80"/>
    <w:rsid w:val="00246082"/>
    <w:rsid w:val="00246228"/>
    <w:rsid w:val="002467F2"/>
    <w:rsid w:val="002468E8"/>
    <w:rsid w:val="00246C1C"/>
    <w:rsid w:val="00250840"/>
    <w:rsid w:val="00250B3F"/>
    <w:rsid w:val="00251AE6"/>
    <w:rsid w:val="00252A34"/>
    <w:rsid w:val="00252D0C"/>
    <w:rsid w:val="00252D41"/>
    <w:rsid w:val="00253B2C"/>
    <w:rsid w:val="00253E5B"/>
    <w:rsid w:val="00254089"/>
    <w:rsid w:val="00254D39"/>
    <w:rsid w:val="0025634C"/>
    <w:rsid w:val="002566CC"/>
    <w:rsid w:val="00256A01"/>
    <w:rsid w:val="00256E9E"/>
    <w:rsid w:val="002571A8"/>
    <w:rsid w:val="00257244"/>
    <w:rsid w:val="002579F6"/>
    <w:rsid w:val="00260366"/>
    <w:rsid w:val="002605EC"/>
    <w:rsid w:val="002607BA"/>
    <w:rsid w:val="00260A11"/>
    <w:rsid w:val="00260C17"/>
    <w:rsid w:val="00261657"/>
    <w:rsid w:val="002618EB"/>
    <w:rsid w:val="00262BEE"/>
    <w:rsid w:val="00262C26"/>
    <w:rsid w:val="00262EAE"/>
    <w:rsid w:val="00263389"/>
    <w:rsid w:val="00263FB0"/>
    <w:rsid w:val="0026464C"/>
    <w:rsid w:val="00264683"/>
    <w:rsid w:val="00264E04"/>
    <w:rsid w:val="002654A7"/>
    <w:rsid w:val="00265DBA"/>
    <w:rsid w:val="002661E7"/>
    <w:rsid w:val="00266299"/>
    <w:rsid w:val="002666AD"/>
    <w:rsid w:val="002666BD"/>
    <w:rsid w:val="00266FED"/>
    <w:rsid w:val="002671D3"/>
    <w:rsid w:val="00270A53"/>
    <w:rsid w:val="0027153C"/>
    <w:rsid w:val="0027293B"/>
    <w:rsid w:val="00272A4F"/>
    <w:rsid w:val="00272F2B"/>
    <w:rsid w:val="00273243"/>
    <w:rsid w:val="0027420A"/>
    <w:rsid w:val="002747F5"/>
    <w:rsid w:val="002748D0"/>
    <w:rsid w:val="00274C33"/>
    <w:rsid w:val="00275868"/>
    <w:rsid w:val="00275C5F"/>
    <w:rsid w:val="002760D5"/>
    <w:rsid w:val="00276A6A"/>
    <w:rsid w:val="00276E40"/>
    <w:rsid w:val="00276F09"/>
    <w:rsid w:val="00277607"/>
    <w:rsid w:val="002776B6"/>
    <w:rsid w:val="00277703"/>
    <w:rsid w:val="00277796"/>
    <w:rsid w:val="0027798C"/>
    <w:rsid w:val="00277FEF"/>
    <w:rsid w:val="00280137"/>
    <w:rsid w:val="00280C28"/>
    <w:rsid w:val="00281421"/>
    <w:rsid w:val="002814A3"/>
    <w:rsid w:val="0028188F"/>
    <w:rsid w:val="00283191"/>
    <w:rsid w:val="00283202"/>
    <w:rsid w:val="002837E6"/>
    <w:rsid w:val="00283B24"/>
    <w:rsid w:val="00283F93"/>
    <w:rsid w:val="00284002"/>
    <w:rsid w:val="00284087"/>
    <w:rsid w:val="0028453E"/>
    <w:rsid w:val="00284FA5"/>
    <w:rsid w:val="00286AD4"/>
    <w:rsid w:val="002871DB"/>
    <w:rsid w:val="002875C3"/>
    <w:rsid w:val="0028764A"/>
    <w:rsid w:val="00287C55"/>
    <w:rsid w:val="00287F87"/>
    <w:rsid w:val="002901B0"/>
    <w:rsid w:val="002901CE"/>
    <w:rsid w:val="00290223"/>
    <w:rsid w:val="002918C4"/>
    <w:rsid w:val="00291FE6"/>
    <w:rsid w:val="00292ACD"/>
    <w:rsid w:val="00292BEA"/>
    <w:rsid w:val="00292F35"/>
    <w:rsid w:val="002935D7"/>
    <w:rsid w:val="002940DA"/>
    <w:rsid w:val="0029478E"/>
    <w:rsid w:val="00294BC3"/>
    <w:rsid w:val="00294E09"/>
    <w:rsid w:val="00294EB1"/>
    <w:rsid w:val="002951AF"/>
    <w:rsid w:val="002952BF"/>
    <w:rsid w:val="00295573"/>
    <w:rsid w:val="0029595F"/>
    <w:rsid w:val="00296654"/>
    <w:rsid w:val="002968FD"/>
    <w:rsid w:val="00296BF4"/>
    <w:rsid w:val="00296C9A"/>
    <w:rsid w:val="00296F7E"/>
    <w:rsid w:val="0029739F"/>
    <w:rsid w:val="00297D56"/>
    <w:rsid w:val="002A06A5"/>
    <w:rsid w:val="002A1263"/>
    <w:rsid w:val="002A134D"/>
    <w:rsid w:val="002A17E3"/>
    <w:rsid w:val="002A17FF"/>
    <w:rsid w:val="002A1A81"/>
    <w:rsid w:val="002A1D5A"/>
    <w:rsid w:val="002A260C"/>
    <w:rsid w:val="002A2648"/>
    <w:rsid w:val="002A2DA3"/>
    <w:rsid w:val="002A2E43"/>
    <w:rsid w:val="002A36A0"/>
    <w:rsid w:val="002A36A9"/>
    <w:rsid w:val="002A37A9"/>
    <w:rsid w:val="002A4276"/>
    <w:rsid w:val="002A437C"/>
    <w:rsid w:val="002A43F4"/>
    <w:rsid w:val="002A4464"/>
    <w:rsid w:val="002A48AC"/>
    <w:rsid w:val="002A4C50"/>
    <w:rsid w:val="002A502B"/>
    <w:rsid w:val="002A50A3"/>
    <w:rsid w:val="002A5ED4"/>
    <w:rsid w:val="002A5F09"/>
    <w:rsid w:val="002A624E"/>
    <w:rsid w:val="002A731D"/>
    <w:rsid w:val="002A780F"/>
    <w:rsid w:val="002A7E4F"/>
    <w:rsid w:val="002B00D0"/>
    <w:rsid w:val="002B057B"/>
    <w:rsid w:val="002B06ED"/>
    <w:rsid w:val="002B0A46"/>
    <w:rsid w:val="002B0E6E"/>
    <w:rsid w:val="002B0FC1"/>
    <w:rsid w:val="002B1C67"/>
    <w:rsid w:val="002B2219"/>
    <w:rsid w:val="002B23E5"/>
    <w:rsid w:val="002B25A8"/>
    <w:rsid w:val="002B2877"/>
    <w:rsid w:val="002B298D"/>
    <w:rsid w:val="002B2A13"/>
    <w:rsid w:val="002B2BDF"/>
    <w:rsid w:val="002B301A"/>
    <w:rsid w:val="002B302B"/>
    <w:rsid w:val="002B305C"/>
    <w:rsid w:val="002B359A"/>
    <w:rsid w:val="002B3900"/>
    <w:rsid w:val="002B4ECE"/>
    <w:rsid w:val="002B51B5"/>
    <w:rsid w:val="002B561F"/>
    <w:rsid w:val="002B5871"/>
    <w:rsid w:val="002B5CB1"/>
    <w:rsid w:val="002B5F74"/>
    <w:rsid w:val="002B6405"/>
    <w:rsid w:val="002B64A5"/>
    <w:rsid w:val="002B677E"/>
    <w:rsid w:val="002B693A"/>
    <w:rsid w:val="002B6D67"/>
    <w:rsid w:val="002B7222"/>
    <w:rsid w:val="002B787C"/>
    <w:rsid w:val="002B78A9"/>
    <w:rsid w:val="002B7D86"/>
    <w:rsid w:val="002C008A"/>
    <w:rsid w:val="002C04CD"/>
    <w:rsid w:val="002C0D80"/>
    <w:rsid w:val="002C1273"/>
    <w:rsid w:val="002C14C3"/>
    <w:rsid w:val="002C1AB0"/>
    <w:rsid w:val="002C1D35"/>
    <w:rsid w:val="002C1FB6"/>
    <w:rsid w:val="002C211E"/>
    <w:rsid w:val="002C235C"/>
    <w:rsid w:val="002C26DA"/>
    <w:rsid w:val="002C2D20"/>
    <w:rsid w:val="002C2D98"/>
    <w:rsid w:val="002C37B2"/>
    <w:rsid w:val="002C3B65"/>
    <w:rsid w:val="002C3FF3"/>
    <w:rsid w:val="002C4B59"/>
    <w:rsid w:val="002C4BD7"/>
    <w:rsid w:val="002C4C0E"/>
    <w:rsid w:val="002C5581"/>
    <w:rsid w:val="002C58CE"/>
    <w:rsid w:val="002C595B"/>
    <w:rsid w:val="002C5FB3"/>
    <w:rsid w:val="002C6796"/>
    <w:rsid w:val="002C6F3A"/>
    <w:rsid w:val="002C7469"/>
    <w:rsid w:val="002C7508"/>
    <w:rsid w:val="002C7A3E"/>
    <w:rsid w:val="002C7BAD"/>
    <w:rsid w:val="002C7CF0"/>
    <w:rsid w:val="002D06EB"/>
    <w:rsid w:val="002D2079"/>
    <w:rsid w:val="002D26F2"/>
    <w:rsid w:val="002D3496"/>
    <w:rsid w:val="002D39B8"/>
    <w:rsid w:val="002D3A7C"/>
    <w:rsid w:val="002D3AD6"/>
    <w:rsid w:val="002D3F93"/>
    <w:rsid w:val="002D400D"/>
    <w:rsid w:val="002D4A27"/>
    <w:rsid w:val="002D4B5F"/>
    <w:rsid w:val="002D4ED0"/>
    <w:rsid w:val="002D5314"/>
    <w:rsid w:val="002D630C"/>
    <w:rsid w:val="002D640D"/>
    <w:rsid w:val="002D726B"/>
    <w:rsid w:val="002D79A1"/>
    <w:rsid w:val="002D7C86"/>
    <w:rsid w:val="002D7DDA"/>
    <w:rsid w:val="002E078A"/>
    <w:rsid w:val="002E090F"/>
    <w:rsid w:val="002E0ED6"/>
    <w:rsid w:val="002E110D"/>
    <w:rsid w:val="002E1907"/>
    <w:rsid w:val="002E1C93"/>
    <w:rsid w:val="002E2201"/>
    <w:rsid w:val="002E2F38"/>
    <w:rsid w:val="002E30B4"/>
    <w:rsid w:val="002E3462"/>
    <w:rsid w:val="002E3CBF"/>
    <w:rsid w:val="002E4F1F"/>
    <w:rsid w:val="002E528E"/>
    <w:rsid w:val="002E58FF"/>
    <w:rsid w:val="002E5AEF"/>
    <w:rsid w:val="002E6893"/>
    <w:rsid w:val="002E6D6E"/>
    <w:rsid w:val="002E7BF6"/>
    <w:rsid w:val="002E7C71"/>
    <w:rsid w:val="002E7F9C"/>
    <w:rsid w:val="002F0467"/>
    <w:rsid w:val="002F04F1"/>
    <w:rsid w:val="002F1842"/>
    <w:rsid w:val="002F18CD"/>
    <w:rsid w:val="002F32F7"/>
    <w:rsid w:val="002F3421"/>
    <w:rsid w:val="002F3646"/>
    <w:rsid w:val="002F3717"/>
    <w:rsid w:val="002F3F51"/>
    <w:rsid w:val="002F41C8"/>
    <w:rsid w:val="002F4398"/>
    <w:rsid w:val="002F44CD"/>
    <w:rsid w:val="002F4B1D"/>
    <w:rsid w:val="002F4BBD"/>
    <w:rsid w:val="002F4D4F"/>
    <w:rsid w:val="002F51E6"/>
    <w:rsid w:val="002F56BE"/>
    <w:rsid w:val="002F59E7"/>
    <w:rsid w:val="002F613C"/>
    <w:rsid w:val="002F628B"/>
    <w:rsid w:val="002F6DB2"/>
    <w:rsid w:val="002F6FD9"/>
    <w:rsid w:val="002F70E1"/>
    <w:rsid w:val="002F75A1"/>
    <w:rsid w:val="002F7AC0"/>
    <w:rsid w:val="00300232"/>
    <w:rsid w:val="00300237"/>
    <w:rsid w:val="00300CA4"/>
    <w:rsid w:val="003016E1"/>
    <w:rsid w:val="00301CE7"/>
    <w:rsid w:val="00301F34"/>
    <w:rsid w:val="00302231"/>
    <w:rsid w:val="0030327D"/>
    <w:rsid w:val="0030330E"/>
    <w:rsid w:val="003037CA"/>
    <w:rsid w:val="00303B51"/>
    <w:rsid w:val="00303F51"/>
    <w:rsid w:val="003040D9"/>
    <w:rsid w:val="00304314"/>
    <w:rsid w:val="00304B8E"/>
    <w:rsid w:val="00304BD5"/>
    <w:rsid w:val="00305481"/>
    <w:rsid w:val="003061DA"/>
    <w:rsid w:val="0030633C"/>
    <w:rsid w:val="00306523"/>
    <w:rsid w:val="003069C9"/>
    <w:rsid w:val="003074B3"/>
    <w:rsid w:val="00307816"/>
    <w:rsid w:val="00307848"/>
    <w:rsid w:val="00310031"/>
    <w:rsid w:val="003100AD"/>
    <w:rsid w:val="003101E3"/>
    <w:rsid w:val="00310687"/>
    <w:rsid w:val="003106CB"/>
    <w:rsid w:val="003109BE"/>
    <w:rsid w:val="00310D1B"/>
    <w:rsid w:val="0031187B"/>
    <w:rsid w:val="00311BDC"/>
    <w:rsid w:val="00312697"/>
    <w:rsid w:val="003130B8"/>
    <w:rsid w:val="003131BA"/>
    <w:rsid w:val="003134D6"/>
    <w:rsid w:val="0031361C"/>
    <w:rsid w:val="00313914"/>
    <w:rsid w:val="00313DFE"/>
    <w:rsid w:val="003140CF"/>
    <w:rsid w:val="00314114"/>
    <w:rsid w:val="003144EE"/>
    <w:rsid w:val="00314959"/>
    <w:rsid w:val="0031500F"/>
    <w:rsid w:val="003152F7"/>
    <w:rsid w:val="00315D4F"/>
    <w:rsid w:val="00315FEA"/>
    <w:rsid w:val="0031697F"/>
    <w:rsid w:val="00316C2B"/>
    <w:rsid w:val="003175C5"/>
    <w:rsid w:val="00317973"/>
    <w:rsid w:val="00321729"/>
    <w:rsid w:val="00321E10"/>
    <w:rsid w:val="003224FE"/>
    <w:rsid w:val="00322602"/>
    <w:rsid w:val="00322D00"/>
    <w:rsid w:val="00323762"/>
    <w:rsid w:val="00323978"/>
    <w:rsid w:val="00323AE3"/>
    <w:rsid w:val="00323D7E"/>
    <w:rsid w:val="00323F04"/>
    <w:rsid w:val="0032428D"/>
    <w:rsid w:val="00324439"/>
    <w:rsid w:val="00325735"/>
    <w:rsid w:val="00326495"/>
    <w:rsid w:val="00326E77"/>
    <w:rsid w:val="00327106"/>
    <w:rsid w:val="0032714C"/>
    <w:rsid w:val="0032763C"/>
    <w:rsid w:val="0033089E"/>
    <w:rsid w:val="00330FCA"/>
    <w:rsid w:val="003314D9"/>
    <w:rsid w:val="0033180B"/>
    <w:rsid w:val="00331A6B"/>
    <w:rsid w:val="00331F19"/>
    <w:rsid w:val="00332689"/>
    <w:rsid w:val="00332D1A"/>
    <w:rsid w:val="003332A9"/>
    <w:rsid w:val="00333793"/>
    <w:rsid w:val="00333C3C"/>
    <w:rsid w:val="00333F9F"/>
    <w:rsid w:val="0033433E"/>
    <w:rsid w:val="00334B6C"/>
    <w:rsid w:val="00334D50"/>
    <w:rsid w:val="00335FE5"/>
    <w:rsid w:val="003362CD"/>
    <w:rsid w:val="0033633A"/>
    <w:rsid w:val="00336648"/>
    <w:rsid w:val="0034058B"/>
    <w:rsid w:val="00341AAD"/>
    <w:rsid w:val="00341D20"/>
    <w:rsid w:val="00342712"/>
    <w:rsid w:val="0034281D"/>
    <w:rsid w:val="003436A8"/>
    <w:rsid w:val="0034373A"/>
    <w:rsid w:val="00343F39"/>
    <w:rsid w:val="00345A94"/>
    <w:rsid w:val="00345D2A"/>
    <w:rsid w:val="00346255"/>
    <w:rsid w:val="00347882"/>
    <w:rsid w:val="003478D1"/>
    <w:rsid w:val="00347924"/>
    <w:rsid w:val="00347FEE"/>
    <w:rsid w:val="0035048B"/>
    <w:rsid w:val="003505F3"/>
    <w:rsid w:val="00350840"/>
    <w:rsid w:val="003514D4"/>
    <w:rsid w:val="0035179C"/>
    <w:rsid w:val="003522F8"/>
    <w:rsid w:val="003526FF"/>
    <w:rsid w:val="003527B6"/>
    <w:rsid w:val="00352B44"/>
    <w:rsid w:val="00352EB7"/>
    <w:rsid w:val="00352EE5"/>
    <w:rsid w:val="003531EB"/>
    <w:rsid w:val="00353402"/>
    <w:rsid w:val="00354090"/>
    <w:rsid w:val="003540D1"/>
    <w:rsid w:val="00354429"/>
    <w:rsid w:val="003549F5"/>
    <w:rsid w:val="003553A3"/>
    <w:rsid w:val="00355599"/>
    <w:rsid w:val="00355795"/>
    <w:rsid w:val="0035647D"/>
    <w:rsid w:val="003565DE"/>
    <w:rsid w:val="0035691B"/>
    <w:rsid w:val="00356936"/>
    <w:rsid w:val="00356CC2"/>
    <w:rsid w:val="00356E03"/>
    <w:rsid w:val="003572EF"/>
    <w:rsid w:val="00357619"/>
    <w:rsid w:val="003578BE"/>
    <w:rsid w:val="00360450"/>
    <w:rsid w:val="003608C8"/>
    <w:rsid w:val="003608D3"/>
    <w:rsid w:val="00360F78"/>
    <w:rsid w:val="00360FA2"/>
    <w:rsid w:val="00361374"/>
    <w:rsid w:val="003614D8"/>
    <w:rsid w:val="00361987"/>
    <w:rsid w:val="00361A81"/>
    <w:rsid w:val="00361E27"/>
    <w:rsid w:val="00362450"/>
    <w:rsid w:val="0036259F"/>
    <w:rsid w:val="0036263D"/>
    <w:rsid w:val="00362D3E"/>
    <w:rsid w:val="00363171"/>
    <w:rsid w:val="00363F2E"/>
    <w:rsid w:val="003641F9"/>
    <w:rsid w:val="00364396"/>
    <w:rsid w:val="00364457"/>
    <w:rsid w:val="00364661"/>
    <w:rsid w:val="00364807"/>
    <w:rsid w:val="00364861"/>
    <w:rsid w:val="0036499B"/>
    <w:rsid w:val="00364EA7"/>
    <w:rsid w:val="00364FAB"/>
    <w:rsid w:val="0036527B"/>
    <w:rsid w:val="00365ED2"/>
    <w:rsid w:val="003665FF"/>
    <w:rsid w:val="00366776"/>
    <w:rsid w:val="00366997"/>
    <w:rsid w:val="00366D1C"/>
    <w:rsid w:val="00367709"/>
    <w:rsid w:val="00367C77"/>
    <w:rsid w:val="00367EBE"/>
    <w:rsid w:val="00370817"/>
    <w:rsid w:val="0037087B"/>
    <w:rsid w:val="00370B9E"/>
    <w:rsid w:val="00370C00"/>
    <w:rsid w:val="00370E5C"/>
    <w:rsid w:val="0037107C"/>
    <w:rsid w:val="003711E3"/>
    <w:rsid w:val="0037131C"/>
    <w:rsid w:val="0037181B"/>
    <w:rsid w:val="00372E49"/>
    <w:rsid w:val="0037378D"/>
    <w:rsid w:val="00374B03"/>
    <w:rsid w:val="00374E5D"/>
    <w:rsid w:val="00374F87"/>
    <w:rsid w:val="003750D2"/>
    <w:rsid w:val="0037522C"/>
    <w:rsid w:val="003756E2"/>
    <w:rsid w:val="003768BD"/>
    <w:rsid w:val="00376EFF"/>
    <w:rsid w:val="003775BF"/>
    <w:rsid w:val="00377ADA"/>
    <w:rsid w:val="00380820"/>
    <w:rsid w:val="00380AC1"/>
    <w:rsid w:val="00380C1F"/>
    <w:rsid w:val="00380CC3"/>
    <w:rsid w:val="003811C7"/>
    <w:rsid w:val="00381349"/>
    <w:rsid w:val="00381712"/>
    <w:rsid w:val="00381B81"/>
    <w:rsid w:val="00381D06"/>
    <w:rsid w:val="00381E5C"/>
    <w:rsid w:val="00381E9A"/>
    <w:rsid w:val="00381FD5"/>
    <w:rsid w:val="003828AE"/>
    <w:rsid w:val="00382CD0"/>
    <w:rsid w:val="00382FDF"/>
    <w:rsid w:val="00383278"/>
    <w:rsid w:val="00383E57"/>
    <w:rsid w:val="00383F79"/>
    <w:rsid w:val="00384741"/>
    <w:rsid w:val="00384B2F"/>
    <w:rsid w:val="00384DA2"/>
    <w:rsid w:val="0038514E"/>
    <w:rsid w:val="00385539"/>
    <w:rsid w:val="00385CB7"/>
    <w:rsid w:val="00386192"/>
    <w:rsid w:val="003861F5"/>
    <w:rsid w:val="0038659D"/>
    <w:rsid w:val="003866C7"/>
    <w:rsid w:val="0038674B"/>
    <w:rsid w:val="003869C6"/>
    <w:rsid w:val="00387268"/>
    <w:rsid w:val="0038730F"/>
    <w:rsid w:val="00387546"/>
    <w:rsid w:val="003876BB"/>
    <w:rsid w:val="00387B22"/>
    <w:rsid w:val="003908FA"/>
    <w:rsid w:val="00390FDB"/>
    <w:rsid w:val="003912A8"/>
    <w:rsid w:val="003913A1"/>
    <w:rsid w:val="0039150B"/>
    <w:rsid w:val="0039174A"/>
    <w:rsid w:val="00391870"/>
    <w:rsid w:val="00391FF0"/>
    <w:rsid w:val="00392540"/>
    <w:rsid w:val="00392584"/>
    <w:rsid w:val="00393160"/>
    <w:rsid w:val="003933D4"/>
    <w:rsid w:val="003934B8"/>
    <w:rsid w:val="00393658"/>
    <w:rsid w:val="00394B4A"/>
    <w:rsid w:val="00394C83"/>
    <w:rsid w:val="00394E2A"/>
    <w:rsid w:val="00394E3D"/>
    <w:rsid w:val="00395541"/>
    <w:rsid w:val="003957D1"/>
    <w:rsid w:val="00395B93"/>
    <w:rsid w:val="00395CA7"/>
    <w:rsid w:val="00396080"/>
    <w:rsid w:val="00396693"/>
    <w:rsid w:val="003966F9"/>
    <w:rsid w:val="0039681B"/>
    <w:rsid w:val="00396D81"/>
    <w:rsid w:val="00396F26"/>
    <w:rsid w:val="00396FDF"/>
    <w:rsid w:val="0039710C"/>
    <w:rsid w:val="003971ED"/>
    <w:rsid w:val="003A0212"/>
    <w:rsid w:val="003A0A33"/>
    <w:rsid w:val="003A0DE6"/>
    <w:rsid w:val="003A17F1"/>
    <w:rsid w:val="003A23A1"/>
    <w:rsid w:val="003A2A0E"/>
    <w:rsid w:val="003A32BB"/>
    <w:rsid w:val="003A3C09"/>
    <w:rsid w:val="003A412F"/>
    <w:rsid w:val="003A426E"/>
    <w:rsid w:val="003A428A"/>
    <w:rsid w:val="003A4E8C"/>
    <w:rsid w:val="003A62E3"/>
    <w:rsid w:val="003A6608"/>
    <w:rsid w:val="003A7D94"/>
    <w:rsid w:val="003B0508"/>
    <w:rsid w:val="003B0780"/>
    <w:rsid w:val="003B0F2F"/>
    <w:rsid w:val="003B137F"/>
    <w:rsid w:val="003B16F5"/>
    <w:rsid w:val="003B1A92"/>
    <w:rsid w:val="003B1AD2"/>
    <w:rsid w:val="003B1C68"/>
    <w:rsid w:val="003B1DB7"/>
    <w:rsid w:val="003B1FBE"/>
    <w:rsid w:val="003B2150"/>
    <w:rsid w:val="003B2220"/>
    <w:rsid w:val="003B27E5"/>
    <w:rsid w:val="003B2972"/>
    <w:rsid w:val="003B3288"/>
    <w:rsid w:val="003B3D1B"/>
    <w:rsid w:val="003B3DB5"/>
    <w:rsid w:val="003B4559"/>
    <w:rsid w:val="003B4579"/>
    <w:rsid w:val="003B4625"/>
    <w:rsid w:val="003B47D5"/>
    <w:rsid w:val="003B4E91"/>
    <w:rsid w:val="003B52E8"/>
    <w:rsid w:val="003B6284"/>
    <w:rsid w:val="003B68AD"/>
    <w:rsid w:val="003B6971"/>
    <w:rsid w:val="003B71A3"/>
    <w:rsid w:val="003B72B1"/>
    <w:rsid w:val="003B7329"/>
    <w:rsid w:val="003B7CCA"/>
    <w:rsid w:val="003B7D64"/>
    <w:rsid w:val="003C08CB"/>
    <w:rsid w:val="003C1019"/>
    <w:rsid w:val="003C127D"/>
    <w:rsid w:val="003C18B7"/>
    <w:rsid w:val="003C23E0"/>
    <w:rsid w:val="003C2C21"/>
    <w:rsid w:val="003C3105"/>
    <w:rsid w:val="003C33E1"/>
    <w:rsid w:val="003C38D8"/>
    <w:rsid w:val="003C410C"/>
    <w:rsid w:val="003C5132"/>
    <w:rsid w:val="003C5280"/>
    <w:rsid w:val="003C58DE"/>
    <w:rsid w:val="003C5C5E"/>
    <w:rsid w:val="003C60D8"/>
    <w:rsid w:val="003C6223"/>
    <w:rsid w:val="003C64B9"/>
    <w:rsid w:val="003C6610"/>
    <w:rsid w:val="003C6A36"/>
    <w:rsid w:val="003C6B6E"/>
    <w:rsid w:val="003C7499"/>
    <w:rsid w:val="003C7703"/>
    <w:rsid w:val="003D0CD1"/>
    <w:rsid w:val="003D1172"/>
    <w:rsid w:val="003D12E9"/>
    <w:rsid w:val="003D13F1"/>
    <w:rsid w:val="003D1B66"/>
    <w:rsid w:val="003D1BC2"/>
    <w:rsid w:val="003D1D4F"/>
    <w:rsid w:val="003D2476"/>
    <w:rsid w:val="003D2C35"/>
    <w:rsid w:val="003D2E10"/>
    <w:rsid w:val="003D2F09"/>
    <w:rsid w:val="003D375C"/>
    <w:rsid w:val="003D3998"/>
    <w:rsid w:val="003D3BA5"/>
    <w:rsid w:val="003D3C38"/>
    <w:rsid w:val="003D3E47"/>
    <w:rsid w:val="003D4BEA"/>
    <w:rsid w:val="003D56BA"/>
    <w:rsid w:val="003D56E6"/>
    <w:rsid w:val="003D5821"/>
    <w:rsid w:val="003D6457"/>
    <w:rsid w:val="003D6859"/>
    <w:rsid w:val="003D6A42"/>
    <w:rsid w:val="003D6F45"/>
    <w:rsid w:val="003D74F1"/>
    <w:rsid w:val="003E05C0"/>
    <w:rsid w:val="003E06D5"/>
    <w:rsid w:val="003E0C21"/>
    <w:rsid w:val="003E1865"/>
    <w:rsid w:val="003E24B8"/>
    <w:rsid w:val="003E255E"/>
    <w:rsid w:val="003E4552"/>
    <w:rsid w:val="003E51F2"/>
    <w:rsid w:val="003E5297"/>
    <w:rsid w:val="003E5AAB"/>
    <w:rsid w:val="003E60C4"/>
    <w:rsid w:val="003E76C7"/>
    <w:rsid w:val="003E791C"/>
    <w:rsid w:val="003E791F"/>
    <w:rsid w:val="003E7DB2"/>
    <w:rsid w:val="003E7E9C"/>
    <w:rsid w:val="003F0842"/>
    <w:rsid w:val="003F0979"/>
    <w:rsid w:val="003F105C"/>
    <w:rsid w:val="003F1CC8"/>
    <w:rsid w:val="003F25EF"/>
    <w:rsid w:val="003F28BA"/>
    <w:rsid w:val="003F2CA0"/>
    <w:rsid w:val="003F2D20"/>
    <w:rsid w:val="003F349E"/>
    <w:rsid w:val="003F3591"/>
    <w:rsid w:val="003F376E"/>
    <w:rsid w:val="003F421E"/>
    <w:rsid w:val="003F437B"/>
    <w:rsid w:val="003F47DF"/>
    <w:rsid w:val="003F48A2"/>
    <w:rsid w:val="003F48F5"/>
    <w:rsid w:val="003F4AF0"/>
    <w:rsid w:val="003F5799"/>
    <w:rsid w:val="003F6678"/>
    <w:rsid w:val="003F6AFD"/>
    <w:rsid w:val="003F723B"/>
    <w:rsid w:val="004004C2"/>
    <w:rsid w:val="004006FB"/>
    <w:rsid w:val="0040076E"/>
    <w:rsid w:val="00400784"/>
    <w:rsid w:val="00400DC1"/>
    <w:rsid w:val="00401146"/>
    <w:rsid w:val="004011FF"/>
    <w:rsid w:val="00401D00"/>
    <w:rsid w:val="00403745"/>
    <w:rsid w:val="00403B2F"/>
    <w:rsid w:val="00403F43"/>
    <w:rsid w:val="00404367"/>
    <w:rsid w:val="00404459"/>
    <w:rsid w:val="00404B04"/>
    <w:rsid w:val="004055DD"/>
    <w:rsid w:val="00406ECE"/>
    <w:rsid w:val="004079B1"/>
    <w:rsid w:val="00407BAA"/>
    <w:rsid w:val="00407CE6"/>
    <w:rsid w:val="0041012A"/>
    <w:rsid w:val="004108A1"/>
    <w:rsid w:val="00411484"/>
    <w:rsid w:val="00411576"/>
    <w:rsid w:val="004117AD"/>
    <w:rsid w:val="00411D67"/>
    <w:rsid w:val="00413096"/>
    <w:rsid w:val="00413176"/>
    <w:rsid w:val="004136E1"/>
    <w:rsid w:val="00413C1C"/>
    <w:rsid w:val="00414398"/>
    <w:rsid w:val="00414B53"/>
    <w:rsid w:val="00414DB3"/>
    <w:rsid w:val="00414DDB"/>
    <w:rsid w:val="00414F08"/>
    <w:rsid w:val="00415345"/>
    <w:rsid w:val="004158C9"/>
    <w:rsid w:val="00417465"/>
    <w:rsid w:val="004178BD"/>
    <w:rsid w:val="00417D83"/>
    <w:rsid w:val="00420A3B"/>
    <w:rsid w:val="00420B77"/>
    <w:rsid w:val="00420D1D"/>
    <w:rsid w:val="00421BEF"/>
    <w:rsid w:val="00421F77"/>
    <w:rsid w:val="00422B66"/>
    <w:rsid w:val="004235BA"/>
    <w:rsid w:val="004244AE"/>
    <w:rsid w:val="00425871"/>
    <w:rsid w:val="004259BD"/>
    <w:rsid w:val="00425AB4"/>
    <w:rsid w:val="004260D9"/>
    <w:rsid w:val="00426220"/>
    <w:rsid w:val="004266D1"/>
    <w:rsid w:val="00426F0D"/>
    <w:rsid w:val="00427206"/>
    <w:rsid w:val="00427800"/>
    <w:rsid w:val="00427B69"/>
    <w:rsid w:val="00430035"/>
    <w:rsid w:val="0043014D"/>
    <w:rsid w:val="00430353"/>
    <w:rsid w:val="00430EA6"/>
    <w:rsid w:val="00431129"/>
    <w:rsid w:val="00431475"/>
    <w:rsid w:val="00431D5B"/>
    <w:rsid w:val="0043242A"/>
    <w:rsid w:val="00432DB6"/>
    <w:rsid w:val="00432E67"/>
    <w:rsid w:val="00432F46"/>
    <w:rsid w:val="0043311A"/>
    <w:rsid w:val="00433143"/>
    <w:rsid w:val="0043398C"/>
    <w:rsid w:val="00433A32"/>
    <w:rsid w:val="00433A7D"/>
    <w:rsid w:val="0043423D"/>
    <w:rsid w:val="00434B19"/>
    <w:rsid w:val="00434B8C"/>
    <w:rsid w:val="0043524B"/>
    <w:rsid w:val="004355A3"/>
    <w:rsid w:val="004360F4"/>
    <w:rsid w:val="004361BB"/>
    <w:rsid w:val="004365E9"/>
    <w:rsid w:val="00436EB7"/>
    <w:rsid w:val="00436EF1"/>
    <w:rsid w:val="00437041"/>
    <w:rsid w:val="004370DE"/>
    <w:rsid w:val="0043721B"/>
    <w:rsid w:val="00440CAC"/>
    <w:rsid w:val="00440F72"/>
    <w:rsid w:val="00440F9E"/>
    <w:rsid w:val="00441376"/>
    <w:rsid w:val="004414C8"/>
    <w:rsid w:val="00442141"/>
    <w:rsid w:val="00442390"/>
    <w:rsid w:val="00443026"/>
    <w:rsid w:val="00443559"/>
    <w:rsid w:val="0044469C"/>
    <w:rsid w:val="004448C1"/>
    <w:rsid w:val="00444FE4"/>
    <w:rsid w:val="00445384"/>
    <w:rsid w:val="00445582"/>
    <w:rsid w:val="00446042"/>
    <w:rsid w:val="00446495"/>
    <w:rsid w:val="004466AE"/>
    <w:rsid w:val="00446C09"/>
    <w:rsid w:val="00446DF6"/>
    <w:rsid w:val="00447A07"/>
    <w:rsid w:val="00447C7C"/>
    <w:rsid w:val="0045023D"/>
    <w:rsid w:val="00450904"/>
    <w:rsid w:val="004511B1"/>
    <w:rsid w:val="0045176D"/>
    <w:rsid w:val="00451945"/>
    <w:rsid w:val="00451A58"/>
    <w:rsid w:val="00451D56"/>
    <w:rsid w:val="004529B4"/>
    <w:rsid w:val="004532B5"/>
    <w:rsid w:val="004538DD"/>
    <w:rsid w:val="00453C7F"/>
    <w:rsid w:val="00453E8E"/>
    <w:rsid w:val="004545B1"/>
    <w:rsid w:val="00454921"/>
    <w:rsid w:val="00454D90"/>
    <w:rsid w:val="00454EE2"/>
    <w:rsid w:val="004552B9"/>
    <w:rsid w:val="00455A01"/>
    <w:rsid w:val="00455C77"/>
    <w:rsid w:val="00456C82"/>
    <w:rsid w:val="00456CE8"/>
    <w:rsid w:val="00457505"/>
    <w:rsid w:val="00457F80"/>
    <w:rsid w:val="00460219"/>
    <w:rsid w:val="004604A0"/>
    <w:rsid w:val="0046106B"/>
    <w:rsid w:val="00461276"/>
    <w:rsid w:val="004620B3"/>
    <w:rsid w:val="00462599"/>
    <w:rsid w:val="0046298D"/>
    <w:rsid w:val="004629D8"/>
    <w:rsid w:val="0046307A"/>
    <w:rsid w:val="00463D13"/>
    <w:rsid w:val="004659C2"/>
    <w:rsid w:val="00465F7C"/>
    <w:rsid w:val="00466299"/>
    <w:rsid w:val="0046644B"/>
    <w:rsid w:val="00466999"/>
    <w:rsid w:val="00466FD9"/>
    <w:rsid w:val="004671FE"/>
    <w:rsid w:val="004675AD"/>
    <w:rsid w:val="0046789E"/>
    <w:rsid w:val="004679CE"/>
    <w:rsid w:val="00467FCD"/>
    <w:rsid w:val="0047088D"/>
    <w:rsid w:val="00470E3D"/>
    <w:rsid w:val="00470EBB"/>
    <w:rsid w:val="00471043"/>
    <w:rsid w:val="00471601"/>
    <w:rsid w:val="00471865"/>
    <w:rsid w:val="00471988"/>
    <w:rsid w:val="004719BB"/>
    <w:rsid w:val="00471B55"/>
    <w:rsid w:val="00471E32"/>
    <w:rsid w:val="00471E61"/>
    <w:rsid w:val="00472097"/>
    <w:rsid w:val="004726B4"/>
    <w:rsid w:val="004726EE"/>
    <w:rsid w:val="004728A7"/>
    <w:rsid w:val="00473397"/>
    <w:rsid w:val="004733E6"/>
    <w:rsid w:val="004736EA"/>
    <w:rsid w:val="004738D8"/>
    <w:rsid w:val="00473FD5"/>
    <w:rsid w:val="0047504D"/>
    <w:rsid w:val="00475085"/>
    <w:rsid w:val="00476357"/>
    <w:rsid w:val="00476CDB"/>
    <w:rsid w:val="00476DB0"/>
    <w:rsid w:val="00477177"/>
    <w:rsid w:val="00480204"/>
    <w:rsid w:val="004809AB"/>
    <w:rsid w:val="004809D3"/>
    <w:rsid w:val="00480DD0"/>
    <w:rsid w:val="0048106A"/>
    <w:rsid w:val="004815BB"/>
    <w:rsid w:val="00481CF6"/>
    <w:rsid w:val="00481EBE"/>
    <w:rsid w:val="00482BAE"/>
    <w:rsid w:val="00483C65"/>
    <w:rsid w:val="0048405A"/>
    <w:rsid w:val="004844E1"/>
    <w:rsid w:val="00484579"/>
    <w:rsid w:val="00485107"/>
    <w:rsid w:val="0048529B"/>
    <w:rsid w:val="004859B0"/>
    <w:rsid w:val="00485AAE"/>
    <w:rsid w:val="004862E7"/>
    <w:rsid w:val="00486929"/>
    <w:rsid w:val="00486B5F"/>
    <w:rsid w:val="004870B7"/>
    <w:rsid w:val="00487FF7"/>
    <w:rsid w:val="0049008B"/>
    <w:rsid w:val="0049025F"/>
    <w:rsid w:val="00490618"/>
    <w:rsid w:val="00490769"/>
    <w:rsid w:val="0049106A"/>
    <w:rsid w:val="00491134"/>
    <w:rsid w:val="00491367"/>
    <w:rsid w:val="00491465"/>
    <w:rsid w:val="0049151C"/>
    <w:rsid w:val="00491571"/>
    <w:rsid w:val="00491BED"/>
    <w:rsid w:val="00491E33"/>
    <w:rsid w:val="00492050"/>
    <w:rsid w:val="00492ECB"/>
    <w:rsid w:val="00492F6F"/>
    <w:rsid w:val="0049340C"/>
    <w:rsid w:val="00493793"/>
    <w:rsid w:val="00493AE8"/>
    <w:rsid w:val="00494006"/>
    <w:rsid w:val="0049416E"/>
    <w:rsid w:val="0049421F"/>
    <w:rsid w:val="00494931"/>
    <w:rsid w:val="004949FC"/>
    <w:rsid w:val="00494D23"/>
    <w:rsid w:val="0049516F"/>
    <w:rsid w:val="004951C3"/>
    <w:rsid w:val="004952EB"/>
    <w:rsid w:val="0049575D"/>
    <w:rsid w:val="00495A26"/>
    <w:rsid w:val="00495E5D"/>
    <w:rsid w:val="004961AC"/>
    <w:rsid w:val="004963AF"/>
    <w:rsid w:val="00497330"/>
    <w:rsid w:val="00497F81"/>
    <w:rsid w:val="004A046B"/>
    <w:rsid w:val="004A060F"/>
    <w:rsid w:val="004A066E"/>
    <w:rsid w:val="004A0A64"/>
    <w:rsid w:val="004A0C39"/>
    <w:rsid w:val="004A0E48"/>
    <w:rsid w:val="004A102E"/>
    <w:rsid w:val="004A1667"/>
    <w:rsid w:val="004A2254"/>
    <w:rsid w:val="004A23D6"/>
    <w:rsid w:val="004A2935"/>
    <w:rsid w:val="004A3380"/>
    <w:rsid w:val="004A33C2"/>
    <w:rsid w:val="004A36B2"/>
    <w:rsid w:val="004A3A75"/>
    <w:rsid w:val="004A3C94"/>
    <w:rsid w:val="004A3DAB"/>
    <w:rsid w:val="004A43D1"/>
    <w:rsid w:val="004A570E"/>
    <w:rsid w:val="004A5736"/>
    <w:rsid w:val="004A5BA1"/>
    <w:rsid w:val="004A60BE"/>
    <w:rsid w:val="004A6249"/>
    <w:rsid w:val="004A715E"/>
    <w:rsid w:val="004A7249"/>
    <w:rsid w:val="004A7FA5"/>
    <w:rsid w:val="004B00FB"/>
    <w:rsid w:val="004B0352"/>
    <w:rsid w:val="004B05B4"/>
    <w:rsid w:val="004B19E4"/>
    <w:rsid w:val="004B1B1A"/>
    <w:rsid w:val="004B1D9A"/>
    <w:rsid w:val="004B1F14"/>
    <w:rsid w:val="004B2289"/>
    <w:rsid w:val="004B22F7"/>
    <w:rsid w:val="004B2399"/>
    <w:rsid w:val="004B25E9"/>
    <w:rsid w:val="004B4ED4"/>
    <w:rsid w:val="004B54E8"/>
    <w:rsid w:val="004B62B4"/>
    <w:rsid w:val="004B6335"/>
    <w:rsid w:val="004B63BA"/>
    <w:rsid w:val="004B656A"/>
    <w:rsid w:val="004B6684"/>
    <w:rsid w:val="004B6B22"/>
    <w:rsid w:val="004B6E53"/>
    <w:rsid w:val="004B7195"/>
    <w:rsid w:val="004B71ED"/>
    <w:rsid w:val="004B7430"/>
    <w:rsid w:val="004B7672"/>
    <w:rsid w:val="004B7B2C"/>
    <w:rsid w:val="004C1A2A"/>
    <w:rsid w:val="004C2213"/>
    <w:rsid w:val="004C3BF5"/>
    <w:rsid w:val="004C3C31"/>
    <w:rsid w:val="004C3D2B"/>
    <w:rsid w:val="004C4297"/>
    <w:rsid w:val="004C4958"/>
    <w:rsid w:val="004C61F2"/>
    <w:rsid w:val="004C695C"/>
    <w:rsid w:val="004D08E1"/>
    <w:rsid w:val="004D098F"/>
    <w:rsid w:val="004D18A6"/>
    <w:rsid w:val="004D1B38"/>
    <w:rsid w:val="004D1EEF"/>
    <w:rsid w:val="004D1F78"/>
    <w:rsid w:val="004D2467"/>
    <w:rsid w:val="004D294E"/>
    <w:rsid w:val="004D2E12"/>
    <w:rsid w:val="004D31FD"/>
    <w:rsid w:val="004D331F"/>
    <w:rsid w:val="004D3629"/>
    <w:rsid w:val="004D3CFA"/>
    <w:rsid w:val="004D3E37"/>
    <w:rsid w:val="004D43F8"/>
    <w:rsid w:val="004D492D"/>
    <w:rsid w:val="004D4AB7"/>
    <w:rsid w:val="004D4AFE"/>
    <w:rsid w:val="004D558F"/>
    <w:rsid w:val="004D583A"/>
    <w:rsid w:val="004D5863"/>
    <w:rsid w:val="004D6276"/>
    <w:rsid w:val="004D6B14"/>
    <w:rsid w:val="004E05DE"/>
    <w:rsid w:val="004E0FAA"/>
    <w:rsid w:val="004E124D"/>
    <w:rsid w:val="004E1427"/>
    <w:rsid w:val="004E1650"/>
    <w:rsid w:val="004E18D0"/>
    <w:rsid w:val="004E1AA9"/>
    <w:rsid w:val="004E1BF7"/>
    <w:rsid w:val="004E1F67"/>
    <w:rsid w:val="004E2905"/>
    <w:rsid w:val="004E2FF9"/>
    <w:rsid w:val="004E330C"/>
    <w:rsid w:val="004E33F4"/>
    <w:rsid w:val="004E4A04"/>
    <w:rsid w:val="004E4F9F"/>
    <w:rsid w:val="004E5403"/>
    <w:rsid w:val="004E60DA"/>
    <w:rsid w:val="004E61B7"/>
    <w:rsid w:val="004E6472"/>
    <w:rsid w:val="004E6870"/>
    <w:rsid w:val="004E6AFF"/>
    <w:rsid w:val="004E7002"/>
    <w:rsid w:val="004F016E"/>
    <w:rsid w:val="004F08D0"/>
    <w:rsid w:val="004F09A4"/>
    <w:rsid w:val="004F09E6"/>
    <w:rsid w:val="004F0D48"/>
    <w:rsid w:val="004F1266"/>
    <w:rsid w:val="004F2481"/>
    <w:rsid w:val="004F2DF2"/>
    <w:rsid w:val="004F3AFD"/>
    <w:rsid w:val="004F4023"/>
    <w:rsid w:val="004F40B4"/>
    <w:rsid w:val="004F424E"/>
    <w:rsid w:val="004F4251"/>
    <w:rsid w:val="004F45FA"/>
    <w:rsid w:val="004F5BA9"/>
    <w:rsid w:val="004F5F2E"/>
    <w:rsid w:val="004F62CE"/>
    <w:rsid w:val="004F6381"/>
    <w:rsid w:val="004F639C"/>
    <w:rsid w:val="004F756E"/>
    <w:rsid w:val="004F7991"/>
    <w:rsid w:val="004F7B00"/>
    <w:rsid w:val="004F7EF2"/>
    <w:rsid w:val="00500207"/>
    <w:rsid w:val="0050022D"/>
    <w:rsid w:val="0050048F"/>
    <w:rsid w:val="005008D7"/>
    <w:rsid w:val="0050107B"/>
    <w:rsid w:val="0050111B"/>
    <w:rsid w:val="005012E9"/>
    <w:rsid w:val="00501FF9"/>
    <w:rsid w:val="00502F6D"/>
    <w:rsid w:val="00503EDE"/>
    <w:rsid w:val="0050469D"/>
    <w:rsid w:val="005046AB"/>
    <w:rsid w:val="0050493E"/>
    <w:rsid w:val="00504DE0"/>
    <w:rsid w:val="00505373"/>
    <w:rsid w:val="005054B8"/>
    <w:rsid w:val="00505A32"/>
    <w:rsid w:val="00505A7F"/>
    <w:rsid w:val="00506E84"/>
    <w:rsid w:val="00507245"/>
    <w:rsid w:val="00507502"/>
    <w:rsid w:val="005075B4"/>
    <w:rsid w:val="0050775A"/>
    <w:rsid w:val="00507B7A"/>
    <w:rsid w:val="00507D4D"/>
    <w:rsid w:val="00507DC0"/>
    <w:rsid w:val="0051074D"/>
    <w:rsid w:val="005114AE"/>
    <w:rsid w:val="005138A6"/>
    <w:rsid w:val="00513B66"/>
    <w:rsid w:val="00513C36"/>
    <w:rsid w:val="00513D4E"/>
    <w:rsid w:val="00514723"/>
    <w:rsid w:val="00515107"/>
    <w:rsid w:val="00515AA2"/>
    <w:rsid w:val="00515E16"/>
    <w:rsid w:val="00515F4B"/>
    <w:rsid w:val="005175F4"/>
    <w:rsid w:val="00517B6C"/>
    <w:rsid w:val="00520813"/>
    <w:rsid w:val="005208C9"/>
    <w:rsid w:val="00521562"/>
    <w:rsid w:val="00521F54"/>
    <w:rsid w:val="005221D5"/>
    <w:rsid w:val="005222E1"/>
    <w:rsid w:val="005223F2"/>
    <w:rsid w:val="005227F4"/>
    <w:rsid w:val="00522836"/>
    <w:rsid w:val="00522FED"/>
    <w:rsid w:val="0052313C"/>
    <w:rsid w:val="00523DF6"/>
    <w:rsid w:val="00524122"/>
    <w:rsid w:val="0052477D"/>
    <w:rsid w:val="00524F7E"/>
    <w:rsid w:val="00524FFC"/>
    <w:rsid w:val="00525056"/>
    <w:rsid w:val="0052560A"/>
    <w:rsid w:val="00526830"/>
    <w:rsid w:val="00526C91"/>
    <w:rsid w:val="00527235"/>
    <w:rsid w:val="005276B0"/>
    <w:rsid w:val="00527796"/>
    <w:rsid w:val="00530813"/>
    <w:rsid w:val="00530BD3"/>
    <w:rsid w:val="005310A5"/>
    <w:rsid w:val="005311C3"/>
    <w:rsid w:val="00531486"/>
    <w:rsid w:val="00531972"/>
    <w:rsid w:val="005327A9"/>
    <w:rsid w:val="005334C3"/>
    <w:rsid w:val="00533CC1"/>
    <w:rsid w:val="00534742"/>
    <w:rsid w:val="00534DA1"/>
    <w:rsid w:val="005352F2"/>
    <w:rsid w:val="0053621F"/>
    <w:rsid w:val="0053625B"/>
    <w:rsid w:val="00536403"/>
    <w:rsid w:val="00536542"/>
    <w:rsid w:val="00536718"/>
    <w:rsid w:val="005367F9"/>
    <w:rsid w:val="0053683A"/>
    <w:rsid w:val="00536A41"/>
    <w:rsid w:val="00536B4C"/>
    <w:rsid w:val="00536C28"/>
    <w:rsid w:val="00536F9A"/>
    <w:rsid w:val="005370A9"/>
    <w:rsid w:val="0053759B"/>
    <w:rsid w:val="0053787A"/>
    <w:rsid w:val="00540091"/>
    <w:rsid w:val="00540177"/>
    <w:rsid w:val="00540898"/>
    <w:rsid w:val="00540B6B"/>
    <w:rsid w:val="00540F51"/>
    <w:rsid w:val="00541429"/>
    <w:rsid w:val="00542864"/>
    <w:rsid w:val="00542A2D"/>
    <w:rsid w:val="00542C8B"/>
    <w:rsid w:val="0054324A"/>
    <w:rsid w:val="00543CFB"/>
    <w:rsid w:val="00543F27"/>
    <w:rsid w:val="0054434F"/>
    <w:rsid w:val="00544549"/>
    <w:rsid w:val="00544596"/>
    <w:rsid w:val="0054465C"/>
    <w:rsid w:val="00544A29"/>
    <w:rsid w:val="00545088"/>
    <w:rsid w:val="00545399"/>
    <w:rsid w:val="005458C7"/>
    <w:rsid w:val="00545B43"/>
    <w:rsid w:val="00545B63"/>
    <w:rsid w:val="00546602"/>
    <w:rsid w:val="00546A77"/>
    <w:rsid w:val="005474A4"/>
    <w:rsid w:val="00547E2C"/>
    <w:rsid w:val="005504AC"/>
    <w:rsid w:val="00550CA4"/>
    <w:rsid w:val="00551931"/>
    <w:rsid w:val="00552306"/>
    <w:rsid w:val="0055269E"/>
    <w:rsid w:val="00552879"/>
    <w:rsid w:val="00552B30"/>
    <w:rsid w:val="0055302E"/>
    <w:rsid w:val="00553F34"/>
    <w:rsid w:val="0055426A"/>
    <w:rsid w:val="00554ACE"/>
    <w:rsid w:val="00554BF8"/>
    <w:rsid w:val="00554F7A"/>
    <w:rsid w:val="00555684"/>
    <w:rsid w:val="00555844"/>
    <w:rsid w:val="0055586F"/>
    <w:rsid w:val="005561D6"/>
    <w:rsid w:val="00556B48"/>
    <w:rsid w:val="00556CBE"/>
    <w:rsid w:val="005574EC"/>
    <w:rsid w:val="00557558"/>
    <w:rsid w:val="00557718"/>
    <w:rsid w:val="00557ADE"/>
    <w:rsid w:val="00557B36"/>
    <w:rsid w:val="00557CC0"/>
    <w:rsid w:val="0056023B"/>
    <w:rsid w:val="00560D22"/>
    <w:rsid w:val="00561C18"/>
    <w:rsid w:val="00561DDA"/>
    <w:rsid w:val="00561EB0"/>
    <w:rsid w:val="005621B1"/>
    <w:rsid w:val="00562211"/>
    <w:rsid w:val="0056268C"/>
    <w:rsid w:val="00562C34"/>
    <w:rsid w:val="00563021"/>
    <w:rsid w:val="00563322"/>
    <w:rsid w:val="005639CA"/>
    <w:rsid w:val="00564201"/>
    <w:rsid w:val="00564524"/>
    <w:rsid w:val="00564A7E"/>
    <w:rsid w:val="005650C2"/>
    <w:rsid w:val="005651F3"/>
    <w:rsid w:val="00565407"/>
    <w:rsid w:val="005660F0"/>
    <w:rsid w:val="00566186"/>
    <w:rsid w:val="005662B8"/>
    <w:rsid w:val="00566530"/>
    <w:rsid w:val="00566987"/>
    <w:rsid w:val="005676CF"/>
    <w:rsid w:val="00567727"/>
    <w:rsid w:val="00567D3A"/>
    <w:rsid w:val="0057046F"/>
    <w:rsid w:val="005705B4"/>
    <w:rsid w:val="00570804"/>
    <w:rsid w:val="005709E6"/>
    <w:rsid w:val="00570B6C"/>
    <w:rsid w:val="00570B9F"/>
    <w:rsid w:val="00571401"/>
    <w:rsid w:val="005719B8"/>
    <w:rsid w:val="00571AB2"/>
    <w:rsid w:val="00571FA8"/>
    <w:rsid w:val="005726EE"/>
    <w:rsid w:val="00572862"/>
    <w:rsid w:val="0057293D"/>
    <w:rsid w:val="00572B0B"/>
    <w:rsid w:val="0057314A"/>
    <w:rsid w:val="0057328A"/>
    <w:rsid w:val="005733FA"/>
    <w:rsid w:val="0057360D"/>
    <w:rsid w:val="00573BED"/>
    <w:rsid w:val="00574183"/>
    <w:rsid w:val="00574DA0"/>
    <w:rsid w:val="00575B52"/>
    <w:rsid w:val="00576484"/>
    <w:rsid w:val="00576519"/>
    <w:rsid w:val="005767EC"/>
    <w:rsid w:val="005771BF"/>
    <w:rsid w:val="005773B3"/>
    <w:rsid w:val="0057754E"/>
    <w:rsid w:val="005776A7"/>
    <w:rsid w:val="00577768"/>
    <w:rsid w:val="00577871"/>
    <w:rsid w:val="00580163"/>
    <w:rsid w:val="0058081D"/>
    <w:rsid w:val="00580E85"/>
    <w:rsid w:val="00580FC7"/>
    <w:rsid w:val="00581059"/>
    <w:rsid w:val="005812FD"/>
    <w:rsid w:val="00581E1B"/>
    <w:rsid w:val="00581FCF"/>
    <w:rsid w:val="005840C3"/>
    <w:rsid w:val="005843B7"/>
    <w:rsid w:val="0058478A"/>
    <w:rsid w:val="00584D31"/>
    <w:rsid w:val="00585A58"/>
    <w:rsid w:val="0058625B"/>
    <w:rsid w:val="005877C2"/>
    <w:rsid w:val="00587E74"/>
    <w:rsid w:val="00587F11"/>
    <w:rsid w:val="00590821"/>
    <w:rsid w:val="00590E93"/>
    <w:rsid w:val="00590FC1"/>
    <w:rsid w:val="00592521"/>
    <w:rsid w:val="005929FD"/>
    <w:rsid w:val="00593287"/>
    <w:rsid w:val="0059387D"/>
    <w:rsid w:val="00593ED9"/>
    <w:rsid w:val="005940BA"/>
    <w:rsid w:val="00594B13"/>
    <w:rsid w:val="00594B34"/>
    <w:rsid w:val="00595223"/>
    <w:rsid w:val="005957A6"/>
    <w:rsid w:val="0059599C"/>
    <w:rsid w:val="0059723B"/>
    <w:rsid w:val="00597832"/>
    <w:rsid w:val="00597899"/>
    <w:rsid w:val="00597C8C"/>
    <w:rsid w:val="00597D1A"/>
    <w:rsid w:val="005A0643"/>
    <w:rsid w:val="005A0A10"/>
    <w:rsid w:val="005A0C94"/>
    <w:rsid w:val="005A0FA2"/>
    <w:rsid w:val="005A10D5"/>
    <w:rsid w:val="005A1E9E"/>
    <w:rsid w:val="005A20A5"/>
    <w:rsid w:val="005A2E75"/>
    <w:rsid w:val="005A346D"/>
    <w:rsid w:val="005A41DD"/>
    <w:rsid w:val="005A43BD"/>
    <w:rsid w:val="005A44AF"/>
    <w:rsid w:val="005A4AA6"/>
    <w:rsid w:val="005A5E50"/>
    <w:rsid w:val="005A5F1F"/>
    <w:rsid w:val="005A64D8"/>
    <w:rsid w:val="005A7AFF"/>
    <w:rsid w:val="005B0375"/>
    <w:rsid w:val="005B03A8"/>
    <w:rsid w:val="005B03D2"/>
    <w:rsid w:val="005B0590"/>
    <w:rsid w:val="005B0C9C"/>
    <w:rsid w:val="005B0EAD"/>
    <w:rsid w:val="005B124A"/>
    <w:rsid w:val="005B13CE"/>
    <w:rsid w:val="005B15AD"/>
    <w:rsid w:val="005B17EA"/>
    <w:rsid w:val="005B2933"/>
    <w:rsid w:val="005B29EB"/>
    <w:rsid w:val="005B36CC"/>
    <w:rsid w:val="005B3774"/>
    <w:rsid w:val="005B4234"/>
    <w:rsid w:val="005B45C3"/>
    <w:rsid w:val="005B49E0"/>
    <w:rsid w:val="005B4C5A"/>
    <w:rsid w:val="005B4CDB"/>
    <w:rsid w:val="005B5368"/>
    <w:rsid w:val="005B57FD"/>
    <w:rsid w:val="005B5E01"/>
    <w:rsid w:val="005B65F8"/>
    <w:rsid w:val="005B6BD4"/>
    <w:rsid w:val="005B75E6"/>
    <w:rsid w:val="005B769E"/>
    <w:rsid w:val="005B7936"/>
    <w:rsid w:val="005B7945"/>
    <w:rsid w:val="005B79B8"/>
    <w:rsid w:val="005B7C44"/>
    <w:rsid w:val="005B7CA2"/>
    <w:rsid w:val="005B7FF6"/>
    <w:rsid w:val="005C024B"/>
    <w:rsid w:val="005C084C"/>
    <w:rsid w:val="005C0AB7"/>
    <w:rsid w:val="005C1152"/>
    <w:rsid w:val="005C19C2"/>
    <w:rsid w:val="005C1AE6"/>
    <w:rsid w:val="005C1DBD"/>
    <w:rsid w:val="005C1F26"/>
    <w:rsid w:val="005C20FE"/>
    <w:rsid w:val="005C217F"/>
    <w:rsid w:val="005C2323"/>
    <w:rsid w:val="005C2826"/>
    <w:rsid w:val="005C2F19"/>
    <w:rsid w:val="005C3E13"/>
    <w:rsid w:val="005C416C"/>
    <w:rsid w:val="005C41A7"/>
    <w:rsid w:val="005C46B3"/>
    <w:rsid w:val="005C4F3C"/>
    <w:rsid w:val="005C54A8"/>
    <w:rsid w:val="005C5DF0"/>
    <w:rsid w:val="005C5FD7"/>
    <w:rsid w:val="005C60C6"/>
    <w:rsid w:val="005C7476"/>
    <w:rsid w:val="005C7CE8"/>
    <w:rsid w:val="005D0259"/>
    <w:rsid w:val="005D035D"/>
    <w:rsid w:val="005D11E4"/>
    <w:rsid w:val="005D140C"/>
    <w:rsid w:val="005D172A"/>
    <w:rsid w:val="005D1CB9"/>
    <w:rsid w:val="005D1F10"/>
    <w:rsid w:val="005D2ABC"/>
    <w:rsid w:val="005D2C8A"/>
    <w:rsid w:val="005D2CE2"/>
    <w:rsid w:val="005D2EE0"/>
    <w:rsid w:val="005D3233"/>
    <w:rsid w:val="005D33D5"/>
    <w:rsid w:val="005D3533"/>
    <w:rsid w:val="005D3592"/>
    <w:rsid w:val="005D3844"/>
    <w:rsid w:val="005D38A8"/>
    <w:rsid w:val="005D38B7"/>
    <w:rsid w:val="005D3A2C"/>
    <w:rsid w:val="005D4028"/>
    <w:rsid w:val="005D418E"/>
    <w:rsid w:val="005D5272"/>
    <w:rsid w:val="005D57C4"/>
    <w:rsid w:val="005D59ED"/>
    <w:rsid w:val="005D603C"/>
    <w:rsid w:val="005D625E"/>
    <w:rsid w:val="005D678E"/>
    <w:rsid w:val="005D6792"/>
    <w:rsid w:val="005D6793"/>
    <w:rsid w:val="005D68AA"/>
    <w:rsid w:val="005D6B76"/>
    <w:rsid w:val="005D6FE6"/>
    <w:rsid w:val="005D747D"/>
    <w:rsid w:val="005D7B07"/>
    <w:rsid w:val="005E0352"/>
    <w:rsid w:val="005E1244"/>
    <w:rsid w:val="005E13B3"/>
    <w:rsid w:val="005E168D"/>
    <w:rsid w:val="005E2590"/>
    <w:rsid w:val="005E25CE"/>
    <w:rsid w:val="005E27AD"/>
    <w:rsid w:val="005E2F8D"/>
    <w:rsid w:val="005E31C2"/>
    <w:rsid w:val="005E33E0"/>
    <w:rsid w:val="005E3C5B"/>
    <w:rsid w:val="005E4F58"/>
    <w:rsid w:val="005E4FEC"/>
    <w:rsid w:val="005E5BD6"/>
    <w:rsid w:val="005E5D7F"/>
    <w:rsid w:val="005E5DF1"/>
    <w:rsid w:val="005E5F6C"/>
    <w:rsid w:val="005E6439"/>
    <w:rsid w:val="005E6B4B"/>
    <w:rsid w:val="005E74E5"/>
    <w:rsid w:val="005E7543"/>
    <w:rsid w:val="005E7595"/>
    <w:rsid w:val="005E76AE"/>
    <w:rsid w:val="005E7A0D"/>
    <w:rsid w:val="005E7A78"/>
    <w:rsid w:val="005F02F7"/>
    <w:rsid w:val="005F0B67"/>
    <w:rsid w:val="005F0FB2"/>
    <w:rsid w:val="005F1FA7"/>
    <w:rsid w:val="005F22AE"/>
    <w:rsid w:val="005F2889"/>
    <w:rsid w:val="005F4352"/>
    <w:rsid w:val="005F5E6F"/>
    <w:rsid w:val="005F631D"/>
    <w:rsid w:val="005F676F"/>
    <w:rsid w:val="005F6B56"/>
    <w:rsid w:val="005F6BF7"/>
    <w:rsid w:val="005F6EAE"/>
    <w:rsid w:val="005F76F8"/>
    <w:rsid w:val="005F7BA4"/>
    <w:rsid w:val="00600179"/>
    <w:rsid w:val="00600240"/>
    <w:rsid w:val="00600B24"/>
    <w:rsid w:val="00600E90"/>
    <w:rsid w:val="00600F96"/>
    <w:rsid w:val="00601403"/>
    <w:rsid w:val="00601A48"/>
    <w:rsid w:val="00601BFF"/>
    <w:rsid w:val="00601FEA"/>
    <w:rsid w:val="006021DB"/>
    <w:rsid w:val="006023B5"/>
    <w:rsid w:val="006025A5"/>
    <w:rsid w:val="00602671"/>
    <w:rsid w:val="006034BA"/>
    <w:rsid w:val="00603577"/>
    <w:rsid w:val="00603CFF"/>
    <w:rsid w:val="00604275"/>
    <w:rsid w:val="006044B4"/>
    <w:rsid w:val="0060572C"/>
    <w:rsid w:val="00605B32"/>
    <w:rsid w:val="00605B50"/>
    <w:rsid w:val="00605F8D"/>
    <w:rsid w:val="00605FC6"/>
    <w:rsid w:val="006061F0"/>
    <w:rsid w:val="00606943"/>
    <w:rsid w:val="00606E4A"/>
    <w:rsid w:val="006077D9"/>
    <w:rsid w:val="0060785F"/>
    <w:rsid w:val="00607D33"/>
    <w:rsid w:val="00610C78"/>
    <w:rsid w:val="00610CD9"/>
    <w:rsid w:val="00610E34"/>
    <w:rsid w:val="00610F62"/>
    <w:rsid w:val="00611273"/>
    <w:rsid w:val="006116F4"/>
    <w:rsid w:val="00611793"/>
    <w:rsid w:val="00611AF6"/>
    <w:rsid w:val="00611B07"/>
    <w:rsid w:val="00612009"/>
    <w:rsid w:val="006126E7"/>
    <w:rsid w:val="00612706"/>
    <w:rsid w:val="006127DC"/>
    <w:rsid w:val="00612D54"/>
    <w:rsid w:val="00613314"/>
    <w:rsid w:val="00614086"/>
    <w:rsid w:val="00614AF3"/>
    <w:rsid w:val="006159EA"/>
    <w:rsid w:val="006164CD"/>
    <w:rsid w:val="00616A87"/>
    <w:rsid w:val="0061794A"/>
    <w:rsid w:val="00620070"/>
    <w:rsid w:val="00620E0C"/>
    <w:rsid w:val="00621B85"/>
    <w:rsid w:val="00621BF1"/>
    <w:rsid w:val="0062238C"/>
    <w:rsid w:val="0062288F"/>
    <w:rsid w:val="00623D5E"/>
    <w:rsid w:val="00623E92"/>
    <w:rsid w:val="00623F10"/>
    <w:rsid w:val="00624175"/>
    <w:rsid w:val="00624709"/>
    <w:rsid w:val="00624943"/>
    <w:rsid w:val="00624F8D"/>
    <w:rsid w:val="006254A2"/>
    <w:rsid w:val="00625B28"/>
    <w:rsid w:val="00625F2F"/>
    <w:rsid w:val="00625F39"/>
    <w:rsid w:val="00626263"/>
    <w:rsid w:val="00627B2A"/>
    <w:rsid w:val="006301BF"/>
    <w:rsid w:val="00631090"/>
    <w:rsid w:val="00631148"/>
    <w:rsid w:val="00631473"/>
    <w:rsid w:val="0063148A"/>
    <w:rsid w:val="0063212A"/>
    <w:rsid w:val="00632754"/>
    <w:rsid w:val="006328DF"/>
    <w:rsid w:val="00632A5C"/>
    <w:rsid w:val="00632CC6"/>
    <w:rsid w:val="00632DF2"/>
    <w:rsid w:val="00633555"/>
    <w:rsid w:val="00633E37"/>
    <w:rsid w:val="00633F5F"/>
    <w:rsid w:val="00634865"/>
    <w:rsid w:val="00634B1A"/>
    <w:rsid w:val="00635679"/>
    <w:rsid w:val="006360F8"/>
    <w:rsid w:val="006374CB"/>
    <w:rsid w:val="00640844"/>
    <w:rsid w:val="00640B46"/>
    <w:rsid w:val="00640C8E"/>
    <w:rsid w:val="006411D3"/>
    <w:rsid w:val="0064127C"/>
    <w:rsid w:val="00641330"/>
    <w:rsid w:val="00641425"/>
    <w:rsid w:val="0064150A"/>
    <w:rsid w:val="0064152F"/>
    <w:rsid w:val="00641A9C"/>
    <w:rsid w:val="00641EAF"/>
    <w:rsid w:val="006422A6"/>
    <w:rsid w:val="006423EC"/>
    <w:rsid w:val="00642BFC"/>
    <w:rsid w:val="00643039"/>
    <w:rsid w:val="00643E21"/>
    <w:rsid w:val="0064430A"/>
    <w:rsid w:val="00645238"/>
    <w:rsid w:val="0064542C"/>
    <w:rsid w:val="00645448"/>
    <w:rsid w:val="006455D3"/>
    <w:rsid w:val="00646035"/>
    <w:rsid w:val="00646925"/>
    <w:rsid w:val="006478AC"/>
    <w:rsid w:val="0064791F"/>
    <w:rsid w:val="00647ABD"/>
    <w:rsid w:val="006506E6"/>
    <w:rsid w:val="00650CD0"/>
    <w:rsid w:val="0065192D"/>
    <w:rsid w:val="00651FC8"/>
    <w:rsid w:val="00652816"/>
    <w:rsid w:val="00652971"/>
    <w:rsid w:val="00652DCC"/>
    <w:rsid w:val="00653260"/>
    <w:rsid w:val="0065347F"/>
    <w:rsid w:val="0065362E"/>
    <w:rsid w:val="00653954"/>
    <w:rsid w:val="006542AD"/>
    <w:rsid w:val="0065443A"/>
    <w:rsid w:val="006548AC"/>
    <w:rsid w:val="00654FE7"/>
    <w:rsid w:val="006554EA"/>
    <w:rsid w:val="0065574E"/>
    <w:rsid w:val="00656196"/>
    <w:rsid w:val="006561F2"/>
    <w:rsid w:val="00656F1A"/>
    <w:rsid w:val="00656F27"/>
    <w:rsid w:val="006577BE"/>
    <w:rsid w:val="006578C7"/>
    <w:rsid w:val="00657C8C"/>
    <w:rsid w:val="00657F5A"/>
    <w:rsid w:val="00660A0D"/>
    <w:rsid w:val="006612FA"/>
    <w:rsid w:val="00661566"/>
    <w:rsid w:val="00661A04"/>
    <w:rsid w:val="00661D7A"/>
    <w:rsid w:val="00661DA3"/>
    <w:rsid w:val="006621BE"/>
    <w:rsid w:val="00662241"/>
    <w:rsid w:val="00662AC0"/>
    <w:rsid w:val="00662C74"/>
    <w:rsid w:val="006636AF"/>
    <w:rsid w:val="00664810"/>
    <w:rsid w:val="00665120"/>
    <w:rsid w:val="0066575E"/>
    <w:rsid w:val="00665C73"/>
    <w:rsid w:val="006662B5"/>
    <w:rsid w:val="00666324"/>
    <w:rsid w:val="006663E3"/>
    <w:rsid w:val="00666443"/>
    <w:rsid w:val="00666A1B"/>
    <w:rsid w:val="00667613"/>
    <w:rsid w:val="0066766F"/>
    <w:rsid w:val="0066778F"/>
    <w:rsid w:val="00667C01"/>
    <w:rsid w:val="00667D04"/>
    <w:rsid w:val="00667E49"/>
    <w:rsid w:val="00670261"/>
    <w:rsid w:val="0067055C"/>
    <w:rsid w:val="006708C7"/>
    <w:rsid w:val="00670E1F"/>
    <w:rsid w:val="0067152D"/>
    <w:rsid w:val="00671540"/>
    <w:rsid w:val="00671A2F"/>
    <w:rsid w:val="00671A5B"/>
    <w:rsid w:val="00672774"/>
    <w:rsid w:val="00672888"/>
    <w:rsid w:val="0067357D"/>
    <w:rsid w:val="00673759"/>
    <w:rsid w:val="0067379E"/>
    <w:rsid w:val="00673E7F"/>
    <w:rsid w:val="00674005"/>
    <w:rsid w:val="006740D8"/>
    <w:rsid w:val="00674DEE"/>
    <w:rsid w:val="006751C0"/>
    <w:rsid w:val="006759A7"/>
    <w:rsid w:val="00675C34"/>
    <w:rsid w:val="00675DE2"/>
    <w:rsid w:val="006768B4"/>
    <w:rsid w:val="00677467"/>
    <w:rsid w:val="00677A04"/>
    <w:rsid w:val="00677D8A"/>
    <w:rsid w:val="00677DD3"/>
    <w:rsid w:val="00677E93"/>
    <w:rsid w:val="00677E9B"/>
    <w:rsid w:val="00680784"/>
    <w:rsid w:val="0068113D"/>
    <w:rsid w:val="00681680"/>
    <w:rsid w:val="006816BA"/>
    <w:rsid w:val="006818E8"/>
    <w:rsid w:val="00681EBB"/>
    <w:rsid w:val="0068233E"/>
    <w:rsid w:val="00682535"/>
    <w:rsid w:val="006825E3"/>
    <w:rsid w:val="00682C1B"/>
    <w:rsid w:val="006835EE"/>
    <w:rsid w:val="00683769"/>
    <w:rsid w:val="00683838"/>
    <w:rsid w:val="00683978"/>
    <w:rsid w:val="006839F2"/>
    <w:rsid w:val="00683C69"/>
    <w:rsid w:val="0068452B"/>
    <w:rsid w:val="00684DE8"/>
    <w:rsid w:val="00685AC7"/>
    <w:rsid w:val="0068630E"/>
    <w:rsid w:val="00686674"/>
    <w:rsid w:val="0068695A"/>
    <w:rsid w:val="00686AB5"/>
    <w:rsid w:val="006903BF"/>
    <w:rsid w:val="00690853"/>
    <w:rsid w:val="00690B7A"/>
    <w:rsid w:val="00690BE0"/>
    <w:rsid w:val="006910ED"/>
    <w:rsid w:val="0069115C"/>
    <w:rsid w:val="00691618"/>
    <w:rsid w:val="0069200F"/>
    <w:rsid w:val="00692987"/>
    <w:rsid w:val="00692995"/>
    <w:rsid w:val="00693668"/>
    <w:rsid w:val="00694321"/>
    <w:rsid w:val="0069454A"/>
    <w:rsid w:val="00694AF5"/>
    <w:rsid w:val="00694B07"/>
    <w:rsid w:val="00695178"/>
    <w:rsid w:val="0069532B"/>
    <w:rsid w:val="006954FF"/>
    <w:rsid w:val="006955DC"/>
    <w:rsid w:val="00695A84"/>
    <w:rsid w:val="00695D3C"/>
    <w:rsid w:val="0069633A"/>
    <w:rsid w:val="006969DE"/>
    <w:rsid w:val="00697227"/>
    <w:rsid w:val="00697B2A"/>
    <w:rsid w:val="00697E01"/>
    <w:rsid w:val="006A02E5"/>
    <w:rsid w:val="006A0603"/>
    <w:rsid w:val="006A0A4F"/>
    <w:rsid w:val="006A0A8F"/>
    <w:rsid w:val="006A0EC0"/>
    <w:rsid w:val="006A173A"/>
    <w:rsid w:val="006A1C19"/>
    <w:rsid w:val="006A1D54"/>
    <w:rsid w:val="006A1FA9"/>
    <w:rsid w:val="006A30EE"/>
    <w:rsid w:val="006A3638"/>
    <w:rsid w:val="006A390B"/>
    <w:rsid w:val="006A3FB6"/>
    <w:rsid w:val="006A4376"/>
    <w:rsid w:val="006A47A1"/>
    <w:rsid w:val="006A59A7"/>
    <w:rsid w:val="006A616E"/>
    <w:rsid w:val="006A65F4"/>
    <w:rsid w:val="006A6669"/>
    <w:rsid w:val="006A66C9"/>
    <w:rsid w:val="006A69BB"/>
    <w:rsid w:val="006A69FE"/>
    <w:rsid w:val="006A6BAD"/>
    <w:rsid w:val="006A7034"/>
    <w:rsid w:val="006A7901"/>
    <w:rsid w:val="006A7ABD"/>
    <w:rsid w:val="006B02B0"/>
    <w:rsid w:val="006B03B7"/>
    <w:rsid w:val="006B0F1D"/>
    <w:rsid w:val="006B157E"/>
    <w:rsid w:val="006B1F0D"/>
    <w:rsid w:val="006B2688"/>
    <w:rsid w:val="006B2AF9"/>
    <w:rsid w:val="006B3101"/>
    <w:rsid w:val="006B3182"/>
    <w:rsid w:val="006B34A5"/>
    <w:rsid w:val="006B3619"/>
    <w:rsid w:val="006B366F"/>
    <w:rsid w:val="006B487C"/>
    <w:rsid w:val="006B5578"/>
    <w:rsid w:val="006B5C95"/>
    <w:rsid w:val="006B60ED"/>
    <w:rsid w:val="006B71AE"/>
    <w:rsid w:val="006B7901"/>
    <w:rsid w:val="006B7B30"/>
    <w:rsid w:val="006B7D7B"/>
    <w:rsid w:val="006B7ED8"/>
    <w:rsid w:val="006C00A2"/>
    <w:rsid w:val="006C05A9"/>
    <w:rsid w:val="006C1437"/>
    <w:rsid w:val="006C221D"/>
    <w:rsid w:val="006C2575"/>
    <w:rsid w:val="006C273B"/>
    <w:rsid w:val="006C274F"/>
    <w:rsid w:val="006C2847"/>
    <w:rsid w:val="006C2CFA"/>
    <w:rsid w:val="006C2F9F"/>
    <w:rsid w:val="006C31B8"/>
    <w:rsid w:val="006C3363"/>
    <w:rsid w:val="006C3A44"/>
    <w:rsid w:val="006C3E0A"/>
    <w:rsid w:val="006C40B7"/>
    <w:rsid w:val="006C4E26"/>
    <w:rsid w:val="006C506C"/>
    <w:rsid w:val="006C5154"/>
    <w:rsid w:val="006C57A5"/>
    <w:rsid w:val="006C5C23"/>
    <w:rsid w:val="006C6169"/>
    <w:rsid w:val="006C65F7"/>
    <w:rsid w:val="006C6BC4"/>
    <w:rsid w:val="006C6BD5"/>
    <w:rsid w:val="006C7403"/>
    <w:rsid w:val="006C7C4C"/>
    <w:rsid w:val="006D0396"/>
    <w:rsid w:val="006D0F32"/>
    <w:rsid w:val="006D125B"/>
    <w:rsid w:val="006D1928"/>
    <w:rsid w:val="006D1B80"/>
    <w:rsid w:val="006D2107"/>
    <w:rsid w:val="006D2397"/>
    <w:rsid w:val="006D273E"/>
    <w:rsid w:val="006D2B4C"/>
    <w:rsid w:val="006D2D85"/>
    <w:rsid w:val="006D2DD0"/>
    <w:rsid w:val="006D34B6"/>
    <w:rsid w:val="006D4397"/>
    <w:rsid w:val="006D46DF"/>
    <w:rsid w:val="006D4CBA"/>
    <w:rsid w:val="006D50D0"/>
    <w:rsid w:val="006D5C19"/>
    <w:rsid w:val="006D604F"/>
    <w:rsid w:val="006D6496"/>
    <w:rsid w:val="006D6B31"/>
    <w:rsid w:val="006E0A7F"/>
    <w:rsid w:val="006E0DFE"/>
    <w:rsid w:val="006E12F2"/>
    <w:rsid w:val="006E2866"/>
    <w:rsid w:val="006E3275"/>
    <w:rsid w:val="006E4A08"/>
    <w:rsid w:val="006E5576"/>
    <w:rsid w:val="006E5711"/>
    <w:rsid w:val="006E6457"/>
    <w:rsid w:val="006E65DA"/>
    <w:rsid w:val="006E667F"/>
    <w:rsid w:val="006E7504"/>
    <w:rsid w:val="006E79C5"/>
    <w:rsid w:val="006E7C25"/>
    <w:rsid w:val="006F00D9"/>
    <w:rsid w:val="006F0349"/>
    <w:rsid w:val="006F0484"/>
    <w:rsid w:val="006F0DE6"/>
    <w:rsid w:val="006F1497"/>
    <w:rsid w:val="006F157B"/>
    <w:rsid w:val="006F19EF"/>
    <w:rsid w:val="006F1AAF"/>
    <w:rsid w:val="006F1D42"/>
    <w:rsid w:val="006F1E60"/>
    <w:rsid w:val="006F1F51"/>
    <w:rsid w:val="006F2534"/>
    <w:rsid w:val="006F2DED"/>
    <w:rsid w:val="006F2EE7"/>
    <w:rsid w:val="006F441E"/>
    <w:rsid w:val="006F4D3E"/>
    <w:rsid w:val="006F4EB3"/>
    <w:rsid w:val="006F4FC9"/>
    <w:rsid w:val="006F591D"/>
    <w:rsid w:val="006F59E9"/>
    <w:rsid w:val="006F5DC9"/>
    <w:rsid w:val="006F6CA9"/>
    <w:rsid w:val="006F7298"/>
    <w:rsid w:val="006F776B"/>
    <w:rsid w:val="006F7877"/>
    <w:rsid w:val="006F7933"/>
    <w:rsid w:val="006F7C38"/>
    <w:rsid w:val="006F7E62"/>
    <w:rsid w:val="006F7ECD"/>
    <w:rsid w:val="006F7FDE"/>
    <w:rsid w:val="0070007F"/>
    <w:rsid w:val="0070012B"/>
    <w:rsid w:val="00700B97"/>
    <w:rsid w:val="007012C2"/>
    <w:rsid w:val="00701720"/>
    <w:rsid w:val="00701A0A"/>
    <w:rsid w:val="00701F3C"/>
    <w:rsid w:val="0070205C"/>
    <w:rsid w:val="00702BA4"/>
    <w:rsid w:val="0070304E"/>
    <w:rsid w:val="0070311A"/>
    <w:rsid w:val="0070386E"/>
    <w:rsid w:val="007039C5"/>
    <w:rsid w:val="00703A88"/>
    <w:rsid w:val="0070407C"/>
    <w:rsid w:val="00704220"/>
    <w:rsid w:val="00704D56"/>
    <w:rsid w:val="00704E47"/>
    <w:rsid w:val="0070581E"/>
    <w:rsid w:val="007064BF"/>
    <w:rsid w:val="00707123"/>
    <w:rsid w:val="00707C3D"/>
    <w:rsid w:val="00707D6D"/>
    <w:rsid w:val="007100DC"/>
    <w:rsid w:val="00710966"/>
    <w:rsid w:val="00711301"/>
    <w:rsid w:val="00711315"/>
    <w:rsid w:val="00711808"/>
    <w:rsid w:val="00711F24"/>
    <w:rsid w:val="0071226E"/>
    <w:rsid w:val="0071266D"/>
    <w:rsid w:val="00712ACA"/>
    <w:rsid w:val="007135F9"/>
    <w:rsid w:val="00713694"/>
    <w:rsid w:val="00713739"/>
    <w:rsid w:val="00713C78"/>
    <w:rsid w:val="00714293"/>
    <w:rsid w:val="0071435B"/>
    <w:rsid w:val="00714E18"/>
    <w:rsid w:val="00714F90"/>
    <w:rsid w:val="007153DD"/>
    <w:rsid w:val="00715F36"/>
    <w:rsid w:val="00716A9C"/>
    <w:rsid w:val="00716BC7"/>
    <w:rsid w:val="00716E90"/>
    <w:rsid w:val="00717358"/>
    <w:rsid w:val="007173A0"/>
    <w:rsid w:val="00717E1C"/>
    <w:rsid w:val="007203B0"/>
    <w:rsid w:val="00723C13"/>
    <w:rsid w:val="00723C9D"/>
    <w:rsid w:val="007242A1"/>
    <w:rsid w:val="00724DA5"/>
    <w:rsid w:val="0072580C"/>
    <w:rsid w:val="00725843"/>
    <w:rsid w:val="0072584A"/>
    <w:rsid w:val="0072637A"/>
    <w:rsid w:val="007267A3"/>
    <w:rsid w:val="00727C68"/>
    <w:rsid w:val="00727EAD"/>
    <w:rsid w:val="0073065D"/>
    <w:rsid w:val="007306B3"/>
    <w:rsid w:val="00730C57"/>
    <w:rsid w:val="00730DFE"/>
    <w:rsid w:val="00730ED1"/>
    <w:rsid w:val="00731072"/>
    <w:rsid w:val="00731A59"/>
    <w:rsid w:val="00731EFD"/>
    <w:rsid w:val="00732160"/>
    <w:rsid w:val="007322ED"/>
    <w:rsid w:val="007323FF"/>
    <w:rsid w:val="00732787"/>
    <w:rsid w:val="0073314A"/>
    <w:rsid w:val="007332AB"/>
    <w:rsid w:val="0073395F"/>
    <w:rsid w:val="00734075"/>
    <w:rsid w:val="00734678"/>
    <w:rsid w:val="00734998"/>
    <w:rsid w:val="0073527C"/>
    <w:rsid w:val="007364CA"/>
    <w:rsid w:val="007369BD"/>
    <w:rsid w:val="00736C23"/>
    <w:rsid w:val="007373A6"/>
    <w:rsid w:val="00737B25"/>
    <w:rsid w:val="007408EB"/>
    <w:rsid w:val="00740B03"/>
    <w:rsid w:val="00740B30"/>
    <w:rsid w:val="00740E01"/>
    <w:rsid w:val="00741198"/>
    <w:rsid w:val="007417C1"/>
    <w:rsid w:val="00741894"/>
    <w:rsid w:val="007419CE"/>
    <w:rsid w:val="0074202B"/>
    <w:rsid w:val="0074216F"/>
    <w:rsid w:val="00742322"/>
    <w:rsid w:val="00742BA0"/>
    <w:rsid w:val="0074338F"/>
    <w:rsid w:val="0074397E"/>
    <w:rsid w:val="00744587"/>
    <w:rsid w:val="007446E3"/>
    <w:rsid w:val="0074473E"/>
    <w:rsid w:val="0074607B"/>
    <w:rsid w:val="007463FD"/>
    <w:rsid w:val="007465A2"/>
    <w:rsid w:val="00746D07"/>
    <w:rsid w:val="00746FBB"/>
    <w:rsid w:val="00747B3C"/>
    <w:rsid w:val="0075007F"/>
    <w:rsid w:val="0075082B"/>
    <w:rsid w:val="00750CAC"/>
    <w:rsid w:val="00751425"/>
    <w:rsid w:val="0075167B"/>
    <w:rsid w:val="007518BF"/>
    <w:rsid w:val="007519A5"/>
    <w:rsid w:val="00751FCB"/>
    <w:rsid w:val="00752189"/>
    <w:rsid w:val="00752928"/>
    <w:rsid w:val="00752A35"/>
    <w:rsid w:val="00752AF1"/>
    <w:rsid w:val="00752EB2"/>
    <w:rsid w:val="00753537"/>
    <w:rsid w:val="00753703"/>
    <w:rsid w:val="00753EC1"/>
    <w:rsid w:val="007543DC"/>
    <w:rsid w:val="00754581"/>
    <w:rsid w:val="00754FA4"/>
    <w:rsid w:val="007551D2"/>
    <w:rsid w:val="007558A8"/>
    <w:rsid w:val="00755AD9"/>
    <w:rsid w:val="00755DD7"/>
    <w:rsid w:val="00756640"/>
    <w:rsid w:val="007566AA"/>
    <w:rsid w:val="00756900"/>
    <w:rsid w:val="007569EF"/>
    <w:rsid w:val="00756AD2"/>
    <w:rsid w:val="00756F06"/>
    <w:rsid w:val="00756F6E"/>
    <w:rsid w:val="00757478"/>
    <w:rsid w:val="00757C46"/>
    <w:rsid w:val="0076091D"/>
    <w:rsid w:val="00760F54"/>
    <w:rsid w:val="007613A4"/>
    <w:rsid w:val="007617DC"/>
    <w:rsid w:val="00761F4D"/>
    <w:rsid w:val="00762452"/>
    <w:rsid w:val="007625CD"/>
    <w:rsid w:val="00762A5D"/>
    <w:rsid w:val="007631FD"/>
    <w:rsid w:val="00763FA1"/>
    <w:rsid w:val="0076403A"/>
    <w:rsid w:val="007642CD"/>
    <w:rsid w:val="007643B0"/>
    <w:rsid w:val="007644A4"/>
    <w:rsid w:val="00764724"/>
    <w:rsid w:val="00765844"/>
    <w:rsid w:val="0076600B"/>
    <w:rsid w:val="00766349"/>
    <w:rsid w:val="0076635D"/>
    <w:rsid w:val="00766813"/>
    <w:rsid w:val="00766C5E"/>
    <w:rsid w:val="0076771F"/>
    <w:rsid w:val="007704F2"/>
    <w:rsid w:val="0077058E"/>
    <w:rsid w:val="00771414"/>
    <w:rsid w:val="0077164B"/>
    <w:rsid w:val="007717B6"/>
    <w:rsid w:val="00772D23"/>
    <w:rsid w:val="0077303E"/>
    <w:rsid w:val="00773262"/>
    <w:rsid w:val="0077326C"/>
    <w:rsid w:val="0077369C"/>
    <w:rsid w:val="00773726"/>
    <w:rsid w:val="00774377"/>
    <w:rsid w:val="00774750"/>
    <w:rsid w:val="007748CE"/>
    <w:rsid w:val="00774B9F"/>
    <w:rsid w:val="00774C3B"/>
    <w:rsid w:val="00774EF7"/>
    <w:rsid w:val="00774FB8"/>
    <w:rsid w:val="0077519F"/>
    <w:rsid w:val="0077599F"/>
    <w:rsid w:val="00775A4B"/>
    <w:rsid w:val="00775AAD"/>
    <w:rsid w:val="00776469"/>
    <w:rsid w:val="0077673C"/>
    <w:rsid w:val="0077676D"/>
    <w:rsid w:val="00776EF6"/>
    <w:rsid w:val="0077726F"/>
    <w:rsid w:val="00777B51"/>
    <w:rsid w:val="00777E94"/>
    <w:rsid w:val="007803F5"/>
    <w:rsid w:val="007809E9"/>
    <w:rsid w:val="00780B6A"/>
    <w:rsid w:val="00780E0C"/>
    <w:rsid w:val="0078218E"/>
    <w:rsid w:val="00782AE0"/>
    <w:rsid w:val="00782E3B"/>
    <w:rsid w:val="00783E57"/>
    <w:rsid w:val="00784A7A"/>
    <w:rsid w:val="00784FEB"/>
    <w:rsid w:val="00785B0D"/>
    <w:rsid w:val="00785C66"/>
    <w:rsid w:val="00786073"/>
    <w:rsid w:val="007863BA"/>
    <w:rsid w:val="00786786"/>
    <w:rsid w:val="007869C4"/>
    <w:rsid w:val="00786F3B"/>
    <w:rsid w:val="0078728F"/>
    <w:rsid w:val="00790280"/>
    <w:rsid w:val="00790986"/>
    <w:rsid w:val="00790E2A"/>
    <w:rsid w:val="00790F3A"/>
    <w:rsid w:val="00791413"/>
    <w:rsid w:val="00791A6D"/>
    <w:rsid w:val="00791E87"/>
    <w:rsid w:val="00792340"/>
    <w:rsid w:val="00792F6A"/>
    <w:rsid w:val="007939ED"/>
    <w:rsid w:val="00793CC6"/>
    <w:rsid w:val="00795BE6"/>
    <w:rsid w:val="00796364"/>
    <w:rsid w:val="00797060"/>
    <w:rsid w:val="007978A9"/>
    <w:rsid w:val="007978F9"/>
    <w:rsid w:val="007A0444"/>
    <w:rsid w:val="007A0957"/>
    <w:rsid w:val="007A09C1"/>
    <w:rsid w:val="007A0B3C"/>
    <w:rsid w:val="007A0BD3"/>
    <w:rsid w:val="007A0E46"/>
    <w:rsid w:val="007A152D"/>
    <w:rsid w:val="007A18F3"/>
    <w:rsid w:val="007A1E70"/>
    <w:rsid w:val="007A2265"/>
    <w:rsid w:val="007A3194"/>
    <w:rsid w:val="007A3198"/>
    <w:rsid w:val="007A32AF"/>
    <w:rsid w:val="007A3574"/>
    <w:rsid w:val="007A3A97"/>
    <w:rsid w:val="007A3BB8"/>
    <w:rsid w:val="007A3BC0"/>
    <w:rsid w:val="007A3E11"/>
    <w:rsid w:val="007A4005"/>
    <w:rsid w:val="007A410B"/>
    <w:rsid w:val="007A5AFC"/>
    <w:rsid w:val="007A604E"/>
    <w:rsid w:val="007A628B"/>
    <w:rsid w:val="007A6B99"/>
    <w:rsid w:val="007A6DDE"/>
    <w:rsid w:val="007A7D48"/>
    <w:rsid w:val="007B068B"/>
    <w:rsid w:val="007B1392"/>
    <w:rsid w:val="007B1395"/>
    <w:rsid w:val="007B1542"/>
    <w:rsid w:val="007B1B25"/>
    <w:rsid w:val="007B21C6"/>
    <w:rsid w:val="007B27BD"/>
    <w:rsid w:val="007B2B21"/>
    <w:rsid w:val="007B2BAE"/>
    <w:rsid w:val="007B2EB8"/>
    <w:rsid w:val="007B3A3F"/>
    <w:rsid w:val="007B437F"/>
    <w:rsid w:val="007B43D2"/>
    <w:rsid w:val="007B4569"/>
    <w:rsid w:val="007B4C5F"/>
    <w:rsid w:val="007B4E10"/>
    <w:rsid w:val="007B53AB"/>
    <w:rsid w:val="007B5C45"/>
    <w:rsid w:val="007B6121"/>
    <w:rsid w:val="007B6E93"/>
    <w:rsid w:val="007B72A1"/>
    <w:rsid w:val="007B7854"/>
    <w:rsid w:val="007B786E"/>
    <w:rsid w:val="007B787C"/>
    <w:rsid w:val="007B7A91"/>
    <w:rsid w:val="007B7AD2"/>
    <w:rsid w:val="007B7BCB"/>
    <w:rsid w:val="007B7C0B"/>
    <w:rsid w:val="007B7F1D"/>
    <w:rsid w:val="007C0A8F"/>
    <w:rsid w:val="007C10DF"/>
    <w:rsid w:val="007C1C02"/>
    <w:rsid w:val="007C2668"/>
    <w:rsid w:val="007C2802"/>
    <w:rsid w:val="007C2943"/>
    <w:rsid w:val="007C2A40"/>
    <w:rsid w:val="007C381A"/>
    <w:rsid w:val="007C3CFF"/>
    <w:rsid w:val="007C3F83"/>
    <w:rsid w:val="007C47D4"/>
    <w:rsid w:val="007C484D"/>
    <w:rsid w:val="007C4E8C"/>
    <w:rsid w:val="007C5091"/>
    <w:rsid w:val="007C523B"/>
    <w:rsid w:val="007C5672"/>
    <w:rsid w:val="007C5D58"/>
    <w:rsid w:val="007C5DB4"/>
    <w:rsid w:val="007C612B"/>
    <w:rsid w:val="007C6787"/>
    <w:rsid w:val="007C68D1"/>
    <w:rsid w:val="007C6CEB"/>
    <w:rsid w:val="007C7708"/>
    <w:rsid w:val="007D0937"/>
    <w:rsid w:val="007D093B"/>
    <w:rsid w:val="007D0D36"/>
    <w:rsid w:val="007D1073"/>
    <w:rsid w:val="007D1334"/>
    <w:rsid w:val="007D1FD6"/>
    <w:rsid w:val="007D31C0"/>
    <w:rsid w:val="007D3378"/>
    <w:rsid w:val="007D33EA"/>
    <w:rsid w:val="007D3DCA"/>
    <w:rsid w:val="007D42CC"/>
    <w:rsid w:val="007D43BD"/>
    <w:rsid w:val="007D476B"/>
    <w:rsid w:val="007D4CDA"/>
    <w:rsid w:val="007D52B9"/>
    <w:rsid w:val="007D55B3"/>
    <w:rsid w:val="007D6114"/>
    <w:rsid w:val="007D636C"/>
    <w:rsid w:val="007D745E"/>
    <w:rsid w:val="007E0899"/>
    <w:rsid w:val="007E1140"/>
    <w:rsid w:val="007E152A"/>
    <w:rsid w:val="007E24F6"/>
    <w:rsid w:val="007E2DCA"/>
    <w:rsid w:val="007E3264"/>
    <w:rsid w:val="007E3316"/>
    <w:rsid w:val="007E470B"/>
    <w:rsid w:val="007E4868"/>
    <w:rsid w:val="007E5392"/>
    <w:rsid w:val="007E565C"/>
    <w:rsid w:val="007E56B2"/>
    <w:rsid w:val="007E586A"/>
    <w:rsid w:val="007E64C1"/>
    <w:rsid w:val="007E6EDC"/>
    <w:rsid w:val="007E70D2"/>
    <w:rsid w:val="007E77FC"/>
    <w:rsid w:val="007E7B9D"/>
    <w:rsid w:val="007F02F0"/>
    <w:rsid w:val="007F03ED"/>
    <w:rsid w:val="007F0639"/>
    <w:rsid w:val="007F1210"/>
    <w:rsid w:val="007F1B14"/>
    <w:rsid w:val="007F2209"/>
    <w:rsid w:val="007F26EE"/>
    <w:rsid w:val="007F2CAD"/>
    <w:rsid w:val="007F2EAF"/>
    <w:rsid w:val="007F3DAC"/>
    <w:rsid w:val="007F3EC7"/>
    <w:rsid w:val="007F444A"/>
    <w:rsid w:val="007F475E"/>
    <w:rsid w:val="007F49A7"/>
    <w:rsid w:val="007F568A"/>
    <w:rsid w:val="007F580B"/>
    <w:rsid w:val="007F633D"/>
    <w:rsid w:val="007F639C"/>
    <w:rsid w:val="007F640E"/>
    <w:rsid w:val="007F6F9E"/>
    <w:rsid w:val="007F7137"/>
    <w:rsid w:val="007F7318"/>
    <w:rsid w:val="007F7674"/>
    <w:rsid w:val="007F7723"/>
    <w:rsid w:val="008001E0"/>
    <w:rsid w:val="00800E14"/>
    <w:rsid w:val="0080116F"/>
    <w:rsid w:val="0080178D"/>
    <w:rsid w:val="008018F1"/>
    <w:rsid w:val="00801971"/>
    <w:rsid w:val="00801C2C"/>
    <w:rsid w:val="00801DBE"/>
    <w:rsid w:val="0080235A"/>
    <w:rsid w:val="00802B44"/>
    <w:rsid w:val="00802D74"/>
    <w:rsid w:val="00803264"/>
    <w:rsid w:val="00803CD7"/>
    <w:rsid w:val="00804110"/>
    <w:rsid w:val="008043F5"/>
    <w:rsid w:val="00804875"/>
    <w:rsid w:val="00805A66"/>
    <w:rsid w:val="00805AB5"/>
    <w:rsid w:val="00805DB5"/>
    <w:rsid w:val="00806B14"/>
    <w:rsid w:val="00806CC5"/>
    <w:rsid w:val="00806E21"/>
    <w:rsid w:val="00807312"/>
    <w:rsid w:val="008102E3"/>
    <w:rsid w:val="0081034A"/>
    <w:rsid w:val="008103A5"/>
    <w:rsid w:val="00810818"/>
    <w:rsid w:val="00810D16"/>
    <w:rsid w:val="0081106F"/>
    <w:rsid w:val="0081109B"/>
    <w:rsid w:val="008119A3"/>
    <w:rsid w:val="00811C67"/>
    <w:rsid w:val="00811D4F"/>
    <w:rsid w:val="00812D9B"/>
    <w:rsid w:val="008145A7"/>
    <w:rsid w:val="00814BBC"/>
    <w:rsid w:val="00814D67"/>
    <w:rsid w:val="00814FFD"/>
    <w:rsid w:val="00815131"/>
    <w:rsid w:val="00815433"/>
    <w:rsid w:val="00815FAF"/>
    <w:rsid w:val="00816A42"/>
    <w:rsid w:val="008171DF"/>
    <w:rsid w:val="008175C1"/>
    <w:rsid w:val="008209D1"/>
    <w:rsid w:val="0082152E"/>
    <w:rsid w:val="00821984"/>
    <w:rsid w:val="00821AD6"/>
    <w:rsid w:val="00821DB2"/>
    <w:rsid w:val="00821E78"/>
    <w:rsid w:val="00821FBE"/>
    <w:rsid w:val="008221BE"/>
    <w:rsid w:val="008227E5"/>
    <w:rsid w:val="00822E6E"/>
    <w:rsid w:val="0082341C"/>
    <w:rsid w:val="0082358E"/>
    <w:rsid w:val="00823E8F"/>
    <w:rsid w:val="0082437E"/>
    <w:rsid w:val="008245E8"/>
    <w:rsid w:val="00824CB8"/>
    <w:rsid w:val="00824F35"/>
    <w:rsid w:val="008250C4"/>
    <w:rsid w:val="00826202"/>
    <w:rsid w:val="00826AA1"/>
    <w:rsid w:val="00826CEB"/>
    <w:rsid w:val="00826EDF"/>
    <w:rsid w:val="00827395"/>
    <w:rsid w:val="00827449"/>
    <w:rsid w:val="008303DD"/>
    <w:rsid w:val="008304AA"/>
    <w:rsid w:val="00830B6F"/>
    <w:rsid w:val="00830CE9"/>
    <w:rsid w:val="00831C1D"/>
    <w:rsid w:val="00831C69"/>
    <w:rsid w:val="008324BA"/>
    <w:rsid w:val="00832B00"/>
    <w:rsid w:val="00832D11"/>
    <w:rsid w:val="00832EE9"/>
    <w:rsid w:val="00833359"/>
    <w:rsid w:val="00833806"/>
    <w:rsid w:val="00833851"/>
    <w:rsid w:val="00833D3E"/>
    <w:rsid w:val="00834D89"/>
    <w:rsid w:val="008362F9"/>
    <w:rsid w:val="00836315"/>
    <w:rsid w:val="008368D4"/>
    <w:rsid w:val="00836E85"/>
    <w:rsid w:val="008372B1"/>
    <w:rsid w:val="00837812"/>
    <w:rsid w:val="008379C6"/>
    <w:rsid w:val="00837ABF"/>
    <w:rsid w:val="00837C6F"/>
    <w:rsid w:val="00837E58"/>
    <w:rsid w:val="008400AC"/>
    <w:rsid w:val="00840D92"/>
    <w:rsid w:val="00841504"/>
    <w:rsid w:val="00841691"/>
    <w:rsid w:val="008416D6"/>
    <w:rsid w:val="00842875"/>
    <w:rsid w:val="00843AFD"/>
    <w:rsid w:val="00843E20"/>
    <w:rsid w:val="008445B4"/>
    <w:rsid w:val="00844673"/>
    <w:rsid w:val="008446AD"/>
    <w:rsid w:val="00844EFF"/>
    <w:rsid w:val="0084506D"/>
    <w:rsid w:val="0084561A"/>
    <w:rsid w:val="00847032"/>
    <w:rsid w:val="0084709A"/>
    <w:rsid w:val="0084739C"/>
    <w:rsid w:val="00847ABC"/>
    <w:rsid w:val="008500FB"/>
    <w:rsid w:val="008507E8"/>
    <w:rsid w:val="00850A43"/>
    <w:rsid w:val="00850CC3"/>
    <w:rsid w:val="0085146B"/>
    <w:rsid w:val="0085197B"/>
    <w:rsid w:val="00851AB1"/>
    <w:rsid w:val="008523E3"/>
    <w:rsid w:val="00853137"/>
    <w:rsid w:val="008536B1"/>
    <w:rsid w:val="00853C28"/>
    <w:rsid w:val="00853C54"/>
    <w:rsid w:val="00853C72"/>
    <w:rsid w:val="0085404C"/>
    <w:rsid w:val="008544BA"/>
    <w:rsid w:val="008547ED"/>
    <w:rsid w:val="008551BC"/>
    <w:rsid w:val="0085576C"/>
    <w:rsid w:val="00855F43"/>
    <w:rsid w:val="00855F6C"/>
    <w:rsid w:val="00856472"/>
    <w:rsid w:val="00856695"/>
    <w:rsid w:val="00856942"/>
    <w:rsid w:val="008569CD"/>
    <w:rsid w:val="00857506"/>
    <w:rsid w:val="008575F2"/>
    <w:rsid w:val="0086066C"/>
    <w:rsid w:val="00860FB4"/>
    <w:rsid w:val="00861EC2"/>
    <w:rsid w:val="00863797"/>
    <w:rsid w:val="00864547"/>
    <w:rsid w:val="008649A6"/>
    <w:rsid w:val="00864B7F"/>
    <w:rsid w:val="0086560D"/>
    <w:rsid w:val="00865923"/>
    <w:rsid w:val="00866039"/>
    <w:rsid w:val="008675F9"/>
    <w:rsid w:val="008677CC"/>
    <w:rsid w:val="008707DC"/>
    <w:rsid w:val="00870FE4"/>
    <w:rsid w:val="00871512"/>
    <w:rsid w:val="008719D1"/>
    <w:rsid w:val="00871D7D"/>
    <w:rsid w:val="008724F4"/>
    <w:rsid w:val="00872996"/>
    <w:rsid w:val="00873732"/>
    <w:rsid w:val="008742CB"/>
    <w:rsid w:val="00874797"/>
    <w:rsid w:val="00874956"/>
    <w:rsid w:val="00876B03"/>
    <w:rsid w:val="00876C7D"/>
    <w:rsid w:val="00876EA4"/>
    <w:rsid w:val="00876F47"/>
    <w:rsid w:val="00877121"/>
    <w:rsid w:val="008777C9"/>
    <w:rsid w:val="00880313"/>
    <w:rsid w:val="00880385"/>
    <w:rsid w:val="00880D19"/>
    <w:rsid w:val="00880E31"/>
    <w:rsid w:val="0088122D"/>
    <w:rsid w:val="00881280"/>
    <w:rsid w:val="0088185D"/>
    <w:rsid w:val="00881E06"/>
    <w:rsid w:val="008822B0"/>
    <w:rsid w:val="00882825"/>
    <w:rsid w:val="008828B2"/>
    <w:rsid w:val="0088371C"/>
    <w:rsid w:val="00883EDD"/>
    <w:rsid w:val="00884919"/>
    <w:rsid w:val="00885A85"/>
    <w:rsid w:val="00885E1B"/>
    <w:rsid w:val="00885E9C"/>
    <w:rsid w:val="00886056"/>
    <w:rsid w:val="0088613D"/>
    <w:rsid w:val="00886714"/>
    <w:rsid w:val="00886E31"/>
    <w:rsid w:val="00887369"/>
    <w:rsid w:val="0088738C"/>
    <w:rsid w:val="00887797"/>
    <w:rsid w:val="00890B65"/>
    <w:rsid w:val="00890CA6"/>
    <w:rsid w:val="00891789"/>
    <w:rsid w:val="00891A89"/>
    <w:rsid w:val="00892802"/>
    <w:rsid w:val="00892923"/>
    <w:rsid w:val="00893217"/>
    <w:rsid w:val="00893FE0"/>
    <w:rsid w:val="008941A5"/>
    <w:rsid w:val="008944A4"/>
    <w:rsid w:val="0089459B"/>
    <w:rsid w:val="00894B62"/>
    <w:rsid w:val="00894BCA"/>
    <w:rsid w:val="00894E18"/>
    <w:rsid w:val="00894EB2"/>
    <w:rsid w:val="00894F5C"/>
    <w:rsid w:val="00895310"/>
    <w:rsid w:val="00895670"/>
    <w:rsid w:val="0089577A"/>
    <w:rsid w:val="008959D5"/>
    <w:rsid w:val="00895CD2"/>
    <w:rsid w:val="0089610C"/>
    <w:rsid w:val="00896385"/>
    <w:rsid w:val="0089657E"/>
    <w:rsid w:val="00896AC9"/>
    <w:rsid w:val="00896B0B"/>
    <w:rsid w:val="00897189"/>
    <w:rsid w:val="00897309"/>
    <w:rsid w:val="008975BD"/>
    <w:rsid w:val="008A04B0"/>
    <w:rsid w:val="008A0A84"/>
    <w:rsid w:val="008A1B92"/>
    <w:rsid w:val="008A22AA"/>
    <w:rsid w:val="008A2BED"/>
    <w:rsid w:val="008A2D84"/>
    <w:rsid w:val="008A36CC"/>
    <w:rsid w:val="008A371A"/>
    <w:rsid w:val="008A3CF9"/>
    <w:rsid w:val="008A4332"/>
    <w:rsid w:val="008A45D8"/>
    <w:rsid w:val="008A517E"/>
    <w:rsid w:val="008A5390"/>
    <w:rsid w:val="008A5E0A"/>
    <w:rsid w:val="008A628C"/>
    <w:rsid w:val="008A6ED1"/>
    <w:rsid w:val="008A7125"/>
    <w:rsid w:val="008A7C00"/>
    <w:rsid w:val="008A7C96"/>
    <w:rsid w:val="008B040F"/>
    <w:rsid w:val="008B0BA9"/>
    <w:rsid w:val="008B0D51"/>
    <w:rsid w:val="008B1225"/>
    <w:rsid w:val="008B1C49"/>
    <w:rsid w:val="008B2617"/>
    <w:rsid w:val="008B2974"/>
    <w:rsid w:val="008B2A81"/>
    <w:rsid w:val="008B35A2"/>
    <w:rsid w:val="008B4186"/>
    <w:rsid w:val="008B45C4"/>
    <w:rsid w:val="008B4EA7"/>
    <w:rsid w:val="008B4EAE"/>
    <w:rsid w:val="008B5A18"/>
    <w:rsid w:val="008B5A89"/>
    <w:rsid w:val="008B5E6F"/>
    <w:rsid w:val="008B664C"/>
    <w:rsid w:val="008B66FA"/>
    <w:rsid w:val="008B68C0"/>
    <w:rsid w:val="008B6E42"/>
    <w:rsid w:val="008B6E89"/>
    <w:rsid w:val="008B6EE9"/>
    <w:rsid w:val="008B76EE"/>
    <w:rsid w:val="008B7B61"/>
    <w:rsid w:val="008B7F6C"/>
    <w:rsid w:val="008B7FD6"/>
    <w:rsid w:val="008C0348"/>
    <w:rsid w:val="008C04C8"/>
    <w:rsid w:val="008C06E7"/>
    <w:rsid w:val="008C0BB8"/>
    <w:rsid w:val="008C0DF2"/>
    <w:rsid w:val="008C1050"/>
    <w:rsid w:val="008C115E"/>
    <w:rsid w:val="008C1843"/>
    <w:rsid w:val="008C1B54"/>
    <w:rsid w:val="008C302B"/>
    <w:rsid w:val="008C3310"/>
    <w:rsid w:val="008C39B9"/>
    <w:rsid w:val="008C3C13"/>
    <w:rsid w:val="008C4A97"/>
    <w:rsid w:val="008C5236"/>
    <w:rsid w:val="008C5ED6"/>
    <w:rsid w:val="008C676D"/>
    <w:rsid w:val="008C6BDD"/>
    <w:rsid w:val="008C6F77"/>
    <w:rsid w:val="008C721F"/>
    <w:rsid w:val="008C737A"/>
    <w:rsid w:val="008C7568"/>
    <w:rsid w:val="008C7576"/>
    <w:rsid w:val="008C75E6"/>
    <w:rsid w:val="008C7A02"/>
    <w:rsid w:val="008C7C1D"/>
    <w:rsid w:val="008D0D79"/>
    <w:rsid w:val="008D15BB"/>
    <w:rsid w:val="008D1BDB"/>
    <w:rsid w:val="008D23C3"/>
    <w:rsid w:val="008D25DF"/>
    <w:rsid w:val="008D28E0"/>
    <w:rsid w:val="008D3358"/>
    <w:rsid w:val="008D3A73"/>
    <w:rsid w:val="008D3E87"/>
    <w:rsid w:val="008D4556"/>
    <w:rsid w:val="008D4F5A"/>
    <w:rsid w:val="008D5674"/>
    <w:rsid w:val="008D6297"/>
    <w:rsid w:val="008D7492"/>
    <w:rsid w:val="008D7556"/>
    <w:rsid w:val="008D7761"/>
    <w:rsid w:val="008D79AA"/>
    <w:rsid w:val="008D7A4E"/>
    <w:rsid w:val="008D7DF8"/>
    <w:rsid w:val="008D7E2F"/>
    <w:rsid w:val="008E0990"/>
    <w:rsid w:val="008E0B4A"/>
    <w:rsid w:val="008E0E9D"/>
    <w:rsid w:val="008E0ED3"/>
    <w:rsid w:val="008E1F1C"/>
    <w:rsid w:val="008E2776"/>
    <w:rsid w:val="008E28ED"/>
    <w:rsid w:val="008E2CD6"/>
    <w:rsid w:val="008E30AA"/>
    <w:rsid w:val="008E3668"/>
    <w:rsid w:val="008E3758"/>
    <w:rsid w:val="008E3DAC"/>
    <w:rsid w:val="008E3EED"/>
    <w:rsid w:val="008E4C68"/>
    <w:rsid w:val="008E4D92"/>
    <w:rsid w:val="008E4E63"/>
    <w:rsid w:val="008E4FE0"/>
    <w:rsid w:val="008E5DF7"/>
    <w:rsid w:val="008E6392"/>
    <w:rsid w:val="008E64A5"/>
    <w:rsid w:val="008E6D6C"/>
    <w:rsid w:val="008E6F38"/>
    <w:rsid w:val="008E70CE"/>
    <w:rsid w:val="008E7343"/>
    <w:rsid w:val="008E789A"/>
    <w:rsid w:val="008E7B9D"/>
    <w:rsid w:val="008F0823"/>
    <w:rsid w:val="008F1388"/>
    <w:rsid w:val="008F151D"/>
    <w:rsid w:val="008F1561"/>
    <w:rsid w:val="008F160A"/>
    <w:rsid w:val="008F1AC1"/>
    <w:rsid w:val="008F1C15"/>
    <w:rsid w:val="008F2817"/>
    <w:rsid w:val="008F2AD9"/>
    <w:rsid w:val="008F2DFF"/>
    <w:rsid w:val="008F3258"/>
    <w:rsid w:val="008F3621"/>
    <w:rsid w:val="008F3CD8"/>
    <w:rsid w:val="008F44DD"/>
    <w:rsid w:val="008F4CE2"/>
    <w:rsid w:val="008F5060"/>
    <w:rsid w:val="008F53EF"/>
    <w:rsid w:val="008F5D68"/>
    <w:rsid w:val="008F603F"/>
    <w:rsid w:val="008F6040"/>
    <w:rsid w:val="008F6172"/>
    <w:rsid w:val="008F643B"/>
    <w:rsid w:val="008F6DE2"/>
    <w:rsid w:val="008F6E0C"/>
    <w:rsid w:val="008F6FDD"/>
    <w:rsid w:val="008F77F7"/>
    <w:rsid w:val="009009F4"/>
    <w:rsid w:val="009010C4"/>
    <w:rsid w:val="00901904"/>
    <w:rsid w:val="00902237"/>
    <w:rsid w:val="00902F32"/>
    <w:rsid w:val="00902FE2"/>
    <w:rsid w:val="009034FB"/>
    <w:rsid w:val="00903838"/>
    <w:rsid w:val="00903C60"/>
    <w:rsid w:val="0090479A"/>
    <w:rsid w:val="009047B1"/>
    <w:rsid w:val="00904A4E"/>
    <w:rsid w:val="00904B83"/>
    <w:rsid w:val="00904FA5"/>
    <w:rsid w:val="00905884"/>
    <w:rsid w:val="00905AEE"/>
    <w:rsid w:val="00905B41"/>
    <w:rsid w:val="009067BD"/>
    <w:rsid w:val="00906938"/>
    <w:rsid w:val="0090725F"/>
    <w:rsid w:val="009077CD"/>
    <w:rsid w:val="00907858"/>
    <w:rsid w:val="009079F6"/>
    <w:rsid w:val="00907ACF"/>
    <w:rsid w:val="009105C8"/>
    <w:rsid w:val="00910B93"/>
    <w:rsid w:val="00910BE8"/>
    <w:rsid w:val="00910E33"/>
    <w:rsid w:val="00910F57"/>
    <w:rsid w:val="009113D7"/>
    <w:rsid w:val="00911980"/>
    <w:rsid w:val="00911C83"/>
    <w:rsid w:val="00911ED0"/>
    <w:rsid w:val="00912028"/>
    <w:rsid w:val="009121A2"/>
    <w:rsid w:val="009124D2"/>
    <w:rsid w:val="009124E9"/>
    <w:rsid w:val="00912BCE"/>
    <w:rsid w:val="00912DAF"/>
    <w:rsid w:val="009131CA"/>
    <w:rsid w:val="00913305"/>
    <w:rsid w:val="009136BB"/>
    <w:rsid w:val="009136E8"/>
    <w:rsid w:val="00913823"/>
    <w:rsid w:val="0091394E"/>
    <w:rsid w:val="00913EBB"/>
    <w:rsid w:val="00914325"/>
    <w:rsid w:val="00914611"/>
    <w:rsid w:val="009148AB"/>
    <w:rsid w:val="00914E13"/>
    <w:rsid w:val="00914F32"/>
    <w:rsid w:val="00915397"/>
    <w:rsid w:val="009157AF"/>
    <w:rsid w:val="009160A8"/>
    <w:rsid w:val="00916372"/>
    <w:rsid w:val="009164D1"/>
    <w:rsid w:val="009164F6"/>
    <w:rsid w:val="0091656D"/>
    <w:rsid w:val="0091703B"/>
    <w:rsid w:val="00917146"/>
    <w:rsid w:val="00917161"/>
    <w:rsid w:val="00917578"/>
    <w:rsid w:val="00917D05"/>
    <w:rsid w:val="009206C7"/>
    <w:rsid w:val="00920CF3"/>
    <w:rsid w:val="009210B3"/>
    <w:rsid w:val="009212CC"/>
    <w:rsid w:val="0092198A"/>
    <w:rsid w:val="00921A65"/>
    <w:rsid w:val="009225BC"/>
    <w:rsid w:val="00922752"/>
    <w:rsid w:val="00922CB5"/>
    <w:rsid w:val="00922F71"/>
    <w:rsid w:val="009230CC"/>
    <w:rsid w:val="00923887"/>
    <w:rsid w:val="009238FF"/>
    <w:rsid w:val="00923A64"/>
    <w:rsid w:val="00923B1A"/>
    <w:rsid w:val="0092433A"/>
    <w:rsid w:val="0092451E"/>
    <w:rsid w:val="00924BDB"/>
    <w:rsid w:val="00925647"/>
    <w:rsid w:val="00925E59"/>
    <w:rsid w:val="00925EE2"/>
    <w:rsid w:val="0092648D"/>
    <w:rsid w:val="009266DE"/>
    <w:rsid w:val="00926BA3"/>
    <w:rsid w:val="00926D37"/>
    <w:rsid w:val="00927A4E"/>
    <w:rsid w:val="00927FD4"/>
    <w:rsid w:val="00930A06"/>
    <w:rsid w:val="00930BDB"/>
    <w:rsid w:val="00930D08"/>
    <w:rsid w:val="00930F9A"/>
    <w:rsid w:val="00931193"/>
    <w:rsid w:val="00931AE5"/>
    <w:rsid w:val="00931D15"/>
    <w:rsid w:val="00931D27"/>
    <w:rsid w:val="00931DE3"/>
    <w:rsid w:val="00932C76"/>
    <w:rsid w:val="00933465"/>
    <w:rsid w:val="00933AD8"/>
    <w:rsid w:val="00935876"/>
    <w:rsid w:val="00935BAB"/>
    <w:rsid w:val="00935BE9"/>
    <w:rsid w:val="00935FB4"/>
    <w:rsid w:val="00935FC9"/>
    <w:rsid w:val="00936158"/>
    <w:rsid w:val="00936B47"/>
    <w:rsid w:val="009370BA"/>
    <w:rsid w:val="00937992"/>
    <w:rsid w:val="00937A64"/>
    <w:rsid w:val="00937DCE"/>
    <w:rsid w:val="00937FA1"/>
    <w:rsid w:val="00940019"/>
    <w:rsid w:val="00940B59"/>
    <w:rsid w:val="009410D8"/>
    <w:rsid w:val="009412F5"/>
    <w:rsid w:val="00941F07"/>
    <w:rsid w:val="009423AB"/>
    <w:rsid w:val="00942720"/>
    <w:rsid w:val="00942885"/>
    <w:rsid w:val="00942D75"/>
    <w:rsid w:val="00943277"/>
    <w:rsid w:val="009433B0"/>
    <w:rsid w:val="0094376D"/>
    <w:rsid w:val="0094430A"/>
    <w:rsid w:val="009443D7"/>
    <w:rsid w:val="0094447B"/>
    <w:rsid w:val="009448A5"/>
    <w:rsid w:val="00944970"/>
    <w:rsid w:val="00944BB7"/>
    <w:rsid w:val="009452E1"/>
    <w:rsid w:val="009463EB"/>
    <w:rsid w:val="0094646F"/>
    <w:rsid w:val="00946B81"/>
    <w:rsid w:val="00946CC5"/>
    <w:rsid w:val="00946CF8"/>
    <w:rsid w:val="00947BB4"/>
    <w:rsid w:val="0095028A"/>
    <w:rsid w:val="0095167B"/>
    <w:rsid w:val="009517D5"/>
    <w:rsid w:val="00951BA9"/>
    <w:rsid w:val="00952C25"/>
    <w:rsid w:val="00952CB9"/>
    <w:rsid w:val="00952E12"/>
    <w:rsid w:val="00952E22"/>
    <w:rsid w:val="00953A44"/>
    <w:rsid w:val="00953B35"/>
    <w:rsid w:val="00954100"/>
    <w:rsid w:val="00954121"/>
    <w:rsid w:val="00954FA0"/>
    <w:rsid w:val="00955267"/>
    <w:rsid w:val="00955B47"/>
    <w:rsid w:val="0095628A"/>
    <w:rsid w:val="0095663F"/>
    <w:rsid w:val="00956AD7"/>
    <w:rsid w:val="00956C47"/>
    <w:rsid w:val="00956D2B"/>
    <w:rsid w:val="00957085"/>
    <w:rsid w:val="00957747"/>
    <w:rsid w:val="00957CB3"/>
    <w:rsid w:val="00957F2D"/>
    <w:rsid w:val="0096014C"/>
    <w:rsid w:val="00960A52"/>
    <w:rsid w:val="009610F6"/>
    <w:rsid w:val="009614AF"/>
    <w:rsid w:val="00961B7E"/>
    <w:rsid w:val="00961EEC"/>
    <w:rsid w:val="00962453"/>
    <w:rsid w:val="00962EA2"/>
    <w:rsid w:val="0096309D"/>
    <w:rsid w:val="009633F0"/>
    <w:rsid w:val="009634EF"/>
    <w:rsid w:val="00963906"/>
    <w:rsid w:val="00963C22"/>
    <w:rsid w:val="00963D0E"/>
    <w:rsid w:val="009642F5"/>
    <w:rsid w:val="00964629"/>
    <w:rsid w:val="00964B4C"/>
    <w:rsid w:val="00964B9A"/>
    <w:rsid w:val="00964CA8"/>
    <w:rsid w:val="00965038"/>
    <w:rsid w:val="009668E2"/>
    <w:rsid w:val="00966ACD"/>
    <w:rsid w:val="009670F9"/>
    <w:rsid w:val="009678E0"/>
    <w:rsid w:val="00967910"/>
    <w:rsid w:val="00967C78"/>
    <w:rsid w:val="0097033B"/>
    <w:rsid w:val="00970E34"/>
    <w:rsid w:val="00971003"/>
    <w:rsid w:val="00971150"/>
    <w:rsid w:val="0097116B"/>
    <w:rsid w:val="009719A4"/>
    <w:rsid w:val="009719ED"/>
    <w:rsid w:val="00971F5D"/>
    <w:rsid w:val="00971FE2"/>
    <w:rsid w:val="009720F1"/>
    <w:rsid w:val="009723D4"/>
    <w:rsid w:val="00972CF8"/>
    <w:rsid w:val="0097379B"/>
    <w:rsid w:val="00973DD3"/>
    <w:rsid w:val="009740D5"/>
    <w:rsid w:val="009748A5"/>
    <w:rsid w:val="00975937"/>
    <w:rsid w:val="00975B74"/>
    <w:rsid w:val="00975BE6"/>
    <w:rsid w:val="00976ADB"/>
    <w:rsid w:val="00977174"/>
    <w:rsid w:val="0098008C"/>
    <w:rsid w:val="00980F1C"/>
    <w:rsid w:val="00981388"/>
    <w:rsid w:val="00981C1C"/>
    <w:rsid w:val="00981D8D"/>
    <w:rsid w:val="00981EA1"/>
    <w:rsid w:val="00982581"/>
    <w:rsid w:val="009827AB"/>
    <w:rsid w:val="00982976"/>
    <w:rsid w:val="00982A5D"/>
    <w:rsid w:val="00982B43"/>
    <w:rsid w:val="00982EF5"/>
    <w:rsid w:val="00983949"/>
    <w:rsid w:val="00983D96"/>
    <w:rsid w:val="00984297"/>
    <w:rsid w:val="00984407"/>
    <w:rsid w:val="00985CBA"/>
    <w:rsid w:val="009863D4"/>
    <w:rsid w:val="0098699D"/>
    <w:rsid w:val="00986AB9"/>
    <w:rsid w:val="00986B6A"/>
    <w:rsid w:val="0098714C"/>
    <w:rsid w:val="009872D6"/>
    <w:rsid w:val="00987BA3"/>
    <w:rsid w:val="009905C0"/>
    <w:rsid w:val="00990E94"/>
    <w:rsid w:val="00991497"/>
    <w:rsid w:val="009914D0"/>
    <w:rsid w:val="0099174D"/>
    <w:rsid w:val="009917E6"/>
    <w:rsid w:val="00992779"/>
    <w:rsid w:val="009935DF"/>
    <w:rsid w:val="00993947"/>
    <w:rsid w:val="00993A5B"/>
    <w:rsid w:val="00993CF9"/>
    <w:rsid w:val="00994000"/>
    <w:rsid w:val="00994191"/>
    <w:rsid w:val="00994A4C"/>
    <w:rsid w:val="00995463"/>
    <w:rsid w:val="0099557B"/>
    <w:rsid w:val="00995684"/>
    <w:rsid w:val="00995A9A"/>
    <w:rsid w:val="00995B07"/>
    <w:rsid w:val="00996076"/>
    <w:rsid w:val="0099612D"/>
    <w:rsid w:val="00996154"/>
    <w:rsid w:val="00996A3D"/>
    <w:rsid w:val="009972AB"/>
    <w:rsid w:val="00997503"/>
    <w:rsid w:val="009976A6"/>
    <w:rsid w:val="0099773B"/>
    <w:rsid w:val="009A035B"/>
    <w:rsid w:val="009A06E0"/>
    <w:rsid w:val="009A0700"/>
    <w:rsid w:val="009A0D9B"/>
    <w:rsid w:val="009A1663"/>
    <w:rsid w:val="009A1900"/>
    <w:rsid w:val="009A1A94"/>
    <w:rsid w:val="009A1B94"/>
    <w:rsid w:val="009A20B6"/>
    <w:rsid w:val="009A244A"/>
    <w:rsid w:val="009A28F2"/>
    <w:rsid w:val="009A2F84"/>
    <w:rsid w:val="009A30A5"/>
    <w:rsid w:val="009A31CD"/>
    <w:rsid w:val="009A3704"/>
    <w:rsid w:val="009A37E9"/>
    <w:rsid w:val="009A3887"/>
    <w:rsid w:val="009A389B"/>
    <w:rsid w:val="009A3DE9"/>
    <w:rsid w:val="009A41DA"/>
    <w:rsid w:val="009A5321"/>
    <w:rsid w:val="009A53BA"/>
    <w:rsid w:val="009A583C"/>
    <w:rsid w:val="009A5F11"/>
    <w:rsid w:val="009A5FEC"/>
    <w:rsid w:val="009A73B4"/>
    <w:rsid w:val="009B039A"/>
    <w:rsid w:val="009B0940"/>
    <w:rsid w:val="009B0C3D"/>
    <w:rsid w:val="009B0D8E"/>
    <w:rsid w:val="009B11A4"/>
    <w:rsid w:val="009B16DB"/>
    <w:rsid w:val="009B2252"/>
    <w:rsid w:val="009B2458"/>
    <w:rsid w:val="009B3406"/>
    <w:rsid w:val="009B430E"/>
    <w:rsid w:val="009B4CA8"/>
    <w:rsid w:val="009B4DFB"/>
    <w:rsid w:val="009B5979"/>
    <w:rsid w:val="009B64CB"/>
    <w:rsid w:val="009B6654"/>
    <w:rsid w:val="009B6E3A"/>
    <w:rsid w:val="009B74C4"/>
    <w:rsid w:val="009B7532"/>
    <w:rsid w:val="009B776C"/>
    <w:rsid w:val="009B78A6"/>
    <w:rsid w:val="009B7FD4"/>
    <w:rsid w:val="009C02B4"/>
    <w:rsid w:val="009C03E1"/>
    <w:rsid w:val="009C0727"/>
    <w:rsid w:val="009C0C05"/>
    <w:rsid w:val="009C1004"/>
    <w:rsid w:val="009C1F10"/>
    <w:rsid w:val="009C23B0"/>
    <w:rsid w:val="009C2633"/>
    <w:rsid w:val="009C28E2"/>
    <w:rsid w:val="009C2E08"/>
    <w:rsid w:val="009C40BD"/>
    <w:rsid w:val="009C448D"/>
    <w:rsid w:val="009C51DC"/>
    <w:rsid w:val="009C529D"/>
    <w:rsid w:val="009C5402"/>
    <w:rsid w:val="009C5B6F"/>
    <w:rsid w:val="009C601B"/>
    <w:rsid w:val="009C63DB"/>
    <w:rsid w:val="009C732B"/>
    <w:rsid w:val="009C7538"/>
    <w:rsid w:val="009C7BAA"/>
    <w:rsid w:val="009C7F29"/>
    <w:rsid w:val="009D056B"/>
    <w:rsid w:val="009D075C"/>
    <w:rsid w:val="009D0955"/>
    <w:rsid w:val="009D0C2D"/>
    <w:rsid w:val="009D0ECA"/>
    <w:rsid w:val="009D223B"/>
    <w:rsid w:val="009D24F4"/>
    <w:rsid w:val="009D2984"/>
    <w:rsid w:val="009D2F00"/>
    <w:rsid w:val="009D2F40"/>
    <w:rsid w:val="009D34F4"/>
    <w:rsid w:val="009D3D90"/>
    <w:rsid w:val="009D3FC0"/>
    <w:rsid w:val="009D441C"/>
    <w:rsid w:val="009D44B7"/>
    <w:rsid w:val="009D4536"/>
    <w:rsid w:val="009D48CA"/>
    <w:rsid w:val="009D53ED"/>
    <w:rsid w:val="009D53F0"/>
    <w:rsid w:val="009D567B"/>
    <w:rsid w:val="009D63A1"/>
    <w:rsid w:val="009D6A4A"/>
    <w:rsid w:val="009D6BB4"/>
    <w:rsid w:val="009D6C7F"/>
    <w:rsid w:val="009D6DEA"/>
    <w:rsid w:val="009D709D"/>
    <w:rsid w:val="009D720A"/>
    <w:rsid w:val="009D7688"/>
    <w:rsid w:val="009D7865"/>
    <w:rsid w:val="009D7D23"/>
    <w:rsid w:val="009E054C"/>
    <w:rsid w:val="009E1ACB"/>
    <w:rsid w:val="009E231E"/>
    <w:rsid w:val="009E3220"/>
    <w:rsid w:val="009E38EA"/>
    <w:rsid w:val="009E3CD1"/>
    <w:rsid w:val="009E3F43"/>
    <w:rsid w:val="009E4029"/>
    <w:rsid w:val="009E4B6A"/>
    <w:rsid w:val="009E530E"/>
    <w:rsid w:val="009E60A8"/>
    <w:rsid w:val="009E64AE"/>
    <w:rsid w:val="009E67D9"/>
    <w:rsid w:val="009E68EB"/>
    <w:rsid w:val="009E71E1"/>
    <w:rsid w:val="009F0557"/>
    <w:rsid w:val="009F122E"/>
    <w:rsid w:val="009F1425"/>
    <w:rsid w:val="009F145B"/>
    <w:rsid w:val="009F1A41"/>
    <w:rsid w:val="009F2FD7"/>
    <w:rsid w:val="009F38CF"/>
    <w:rsid w:val="009F3903"/>
    <w:rsid w:val="009F42D8"/>
    <w:rsid w:val="009F55B2"/>
    <w:rsid w:val="009F57DA"/>
    <w:rsid w:val="009F5C03"/>
    <w:rsid w:val="009F5DCE"/>
    <w:rsid w:val="009F6106"/>
    <w:rsid w:val="009F659A"/>
    <w:rsid w:val="009F65F7"/>
    <w:rsid w:val="009F69CB"/>
    <w:rsid w:val="009F7011"/>
    <w:rsid w:val="009F70AB"/>
    <w:rsid w:val="00A00F1C"/>
    <w:rsid w:val="00A00FC8"/>
    <w:rsid w:val="00A016C8"/>
    <w:rsid w:val="00A01C2D"/>
    <w:rsid w:val="00A01D46"/>
    <w:rsid w:val="00A01D65"/>
    <w:rsid w:val="00A022BA"/>
    <w:rsid w:val="00A02481"/>
    <w:rsid w:val="00A028E2"/>
    <w:rsid w:val="00A02B7A"/>
    <w:rsid w:val="00A03A51"/>
    <w:rsid w:val="00A03CCA"/>
    <w:rsid w:val="00A04305"/>
    <w:rsid w:val="00A0476C"/>
    <w:rsid w:val="00A04FF3"/>
    <w:rsid w:val="00A0503A"/>
    <w:rsid w:val="00A0514E"/>
    <w:rsid w:val="00A053FE"/>
    <w:rsid w:val="00A05572"/>
    <w:rsid w:val="00A058CF"/>
    <w:rsid w:val="00A05DF7"/>
    <w:rsid w:val="00A06580"/>
    <w:rsid w:val="00A06697"/>
    <w:rsid w:val="00A06B7D"/>
    <w:rsid w:val="00A073C7"/>
    <w:rsid w:val="00A07B69"/>
    <w:rsid w:val="00A07B9C"/>
    <w:rsid w:val="00A07DCD"/>
    <w:rsid w:val="00A07E38"/>
    <w:rsid w:val="00A07F53"/>
    <w:rsid w:val="00A103D0"/>
    <w:rsid w:val="00A106EA"/>
    <w:rsid w:val="00A10873"/>
    <w:rsid w:val="00A1087D"/>
    <w:rsid w:val="00A10F4E"/>
    <w:rsid w:val="00A11589"/>
    <w:rsid w:val="00A11771"/>
    <w:rsid w:val="00A117B8"/>
    <w:rsid w:val="00A12038"/>
    <w:rsid w:val="00A136C2"/>
    <w:rsid w:val="00A13F86"/>
    <w:rsid w:val="00A14012"/>
    <w:rsid w:val="00A144FC"/>
    <w:rsid w:val="00A1465E"/>
    <w:rsid w:val="00A148D4"/>
    <w:rsid w:val="00A14EC6"/>
    <w:rsid w:val="00A151ED"/>
    <w:rsid w:val="00A15A30"/>
    <w:rsid w:val="00A15D73"/>
    <w:rsid w:val="00A15EF9"/>
    <w:rsid w:val="00A162A9"/>
    <w:rsid w:val="00A165D2"/>
    <w:rsid w:val="00A16C48"/>
    <w:rsid w:val="00A17009"/>
    <w:rsid w:val="00A17387"/>
    <w:rsid w:val="00A17D0C"/>
    <w:rsid w:val="00A206BA"/>
    <w:rsid w:val="00A20843"/>
    <w:rsid w:val="00A20855"/>
    <w:rsid w:val="00A208FA"/>
    <w:rsid w:val="00A2145C"/>
    <w:rsid w:val="00A2162B"/>
    <w:rsid w:val="00A21DC8"/>
    <w:rsid w:val="00A22037"/>
    <w:rsid w:val="00A222DC"/>
    <w:rsid w:val="00A225CC"/>
    <w:rsid w:val="00A2279C"/>
    <w:rsid w:val="00A22FF3"/>
    <w:rsid w:val="00A23B99"/>
    <w:rsid w:val="00A23CA2"/>
    <w:rsid w:val="00A242F1"/>
    <w:rsid w:val="00A24B4E"/>
    <w:rsid w:val="00A24E57"/>
    <w:rsid w:val="00A25F54"/>
    <w:rsid w:val="00A2644E"/>
    <w:rsid w:val="00A269A8"/>
    <w:rsid w:val="00A26A8C"/>
    <w:rsid w:val="00A26CCD"/>
    <w:rsid w:val="00A26D93"/>
    <w:rsid w:val="00A26DF9"/>
    <w:rsid w:val="00A270A4"/>
    <w:rsid w:val="00A279C6"/>
    <w:rsid w:val="00A30117"/>
    <w:rsid w:val="00A3026D"/>
    <w:rsid w:val="00A30447"/>
    <w:rsid w:val="00A30567"/>
    <w:rsid w:val="00A30748"/>
    <w:rsid w:val="00A30937"/>
    <w:rsid w:val="00A30C6A"/>
    <w:rsid w:val="00A310BE"/>
    <w:rsid w:val="00A315CC"/>
    <w:rsid w:val="00A31647"/>
    <w:rsid w:val="00A31AA1"/>
    <w:rsid w:val="00A32106"/>
    <w:rsid w:val="00A32581"/>
    <w:rsid w:val="00A325F4"/>
    <w:rsid w:val="00A32FE7"/>
    <w:rsid w:val="00A33322"/>
    <w:rsid w:val="00A333BE"/>
    <w:rsid w:val="00A33BCE"/>
    <w:rsid w:val="00A33CF4"/>
    <w:rsid w:val="00A344BC"/>
    <w:rsid w:val="00A34AE8"/>
    <w:rsid w:val="00A34BC4"/>
    <w:rsid w:val="00A34C25"/>
    <w:rsid w:val="00A34ECE"/>
    <w:rsid w:val="00A350B5"/>
    <w:rsid w:val="00A35618"/>
    <w:rsid w:val="00A356C2"/>
    <w:rsid w:val="00A35BA2"/>
    <w:rsid w:val="00A35C81"/>
    <w:rsid w:val="00A3603A"/>
    <w:rsid w:val="00A3634D"/>
    <w:rsid w:val="00A36627"/>
    <w:rsid w:val="00A36730"/>
    <w:rsid w:val="00A36D34"/>
    <w:rsid w:val="00A37287"/>
    <w:rsid w:val="00A37473"/>
    <w:rsid w:val="00A379A3"/>
    <w:rsid w:val="00A37A7A"/>
    <w:rsid w:val="00A37AE0"/>
    <w:rsid w:val="00A404ED"/>
    <w:rsid w:val="00A40837"/>
    <w:rsid w:val="00A418F2"/>
    <w:rsid w:val="00A41FA8"/>
    <w:rsid w:val="00A421AE"/>
    <w:rsid w:val="00A42C19"/>
    <w:rsid w:val="00A444D2"/>
    <w:rsid w:val="00A44CD6"/>
    <w:rsid w:val="00A44D61"/>
    <w:rsid w:val="00A44FDD"/>
    <w:rsid w:val="00A45C47"/>
    <w:rsid w:val="00A46C95"/>
    <w:rsid w:val="00A471E5"/>
    <w:rsid w:val="00A50059"/>
    <w:rsid w:val="00A506D0"/>
    <w:rsid w:val="00A50A42"/>
    <w:rsid w:val="00A51041"/>
    <w:rsid w:val="00A512AC"/>
    <w:rsid w:val="00A517E9"/>
    <w:rsid w:val="00A51E9D"/>
    <w:rsid w:val="00A529F1"/>
    <w:rsid w:val="00A52DCD"/>
    <w:rsid w:val="00A53162"/>
    <w:rsid w:val="00A5316C"/>
    <w:rsid w:val="00A533D0"/>
    <w:rsid w:val="00A53C0D"/>
    <w:rsid w:val="00A5467D"/>
    <w:rsid w:val="00A549EF"/>
    <w:rsid w:val="00A54D04"/>
    <w:rsid w:val="00A553C6"/>
    <w:rsid w:val="00A55484"/>
    <w:rsid w:val="00A556E0"/>
    <w:rsid w:val="00A5572D"/>
    <w:rsid w:val="00A558A7"/>
    <w:rsid w:val="00A56462"/>
    <w:rsid w:val="00A56C6B"/>
    <w:rsid w:val="00A5741E"/>
    <w:rsid w:val="00A60C97"/>
    <w:rsid w:val="00A61472"/>
    <w:rsid w:val="00A61739"/>
    <w:rsid w:val="00A620A4"/>
    <w:rsid w:val="00A626EB"/>
    <w:rsid w:val="00A63362"/>
    <w:rsid w:val="00A639D2"/>
    <w:rsid w:val="00A63FF4"/>
    <w:rsid w:val="00A6488E"/>
    <w:rsid w:val="00A648F6"/>
    <w:rsid w:val="00A64F19"/>
    <w:rsid w:val="00A654AA"/>
    <w:rsid w:val="00A65699"/>
    <w:rsid w:val="00A66402"/>
    <w:rsid w:val="00A6668A"/>
    <w:rsid w:val="00A66764"/>
    <w:rsid w:val="00A672B2"/>
    <w:rsid w:val="00A67DD4"/>
    <w:rsid w:val="00A72C3C"/>
    <w:rsid w:val="00A72CF4"/>
    <w:rsid w:val="00A72E06"/>
    <w:rsid w:val="00A73414"/>
    <w:rsid w:val="00A7390E"/>
    <w:rsid w:val="00A73F32"/>
    <w:rsid w:val="00A74050"/>
    <w:rsid w:val="00A747F5"/>
    <w:rsid w:val="00A74B7E"/>
    <w:rsid w:val="00A74C76"/>
    <w:rsid w:val="00A74F31"/>
    <w:rsid w:val="00A75314"/>
    <w:rsid w:val="00A7548A"/>
    <w:rsid w:val="00A75C34"/>
    <w:rsid w:val="00A762B2"/>
    <w:rsid w:val="00A76D52"/>
    <w:rsid w:val="00A76D6D"/>
    <w:rsid w:val="00A76DEB"/>
    <w:rsid w:val="00A7788D"/>
    <w:rsid w:val="00A77D37"/>
    <w:rsid w:val="00A80BD7"/>
    <w:rsid w:val="00A80C67"/>
    <w:rsid w:val="00A8149F"/>
    <w:rsid w:val="00A814BC"/>
    <w:rsid w:val="00A81C33"/>
    <w:rsid w:val="00A826D8"/>
    <w:rsid w:val="00A827DB"/>
    <w:rsid w:val="00A82ED0"/>
    <w:rsid w:val="00A83834"/>
    <w:rsid w:val="00A84442"/>
    <w:rsid w:val="00A84827"/>
    <w:rsid w:val="00A84D85"/>
    <w:rsid w:val="00A84DAE"/>
    <w:rsid w:val="00A85B3F"/>
    <w:rsid w:val="00A85B72"/>
    <w:rsid w:val="00A85E8B"/>
    <w:rsid w:val="00A86129"/>
    <w:rsid w:val="00A86296"/>
    <w:rsid w:val="00A864FA"/>
    <w:rsid w:val="00A86DC1"/>
    <w:rsid w:val="00A87712"/>
    <w:rsid w:val="00A8776F"/>
    <w:rsid w:val="00A878AE"/>
    <w:rsid w:val="00A90411"/>
    <w:rsid w:val="00A905B1"/>
    <w:rsid w:val="00A907AE"/>
    <w:rsid w:val="00A91632"/>
    <w:rsid w:val="00A9198D"/>
    <w:rsid w:val="00A92EF7"/>
    <w:rsid w:val="00A931D4"/>
    <w:rsid w:val="00A93326"/>
    <w:rsid w:val="00A9378F"/>
    <w:rsid w:val="00A93BD0"/>
    <w:rsid w:val="00A9405F"/>
    <w:rsid w:val="00A9431B"/>
    <w:rsid w:val="00A95182"/>
    <w:rsid w:val="00A951B8"/>
    <w:rsid w:val="00A95D36"/>
    <w:rsid w:val="00A9620F"/>
    <w:rsid w:val="00A965BB"/>
    <w:rsid w:val="00A9664B"/>
    <w:rsid w:val="00A9669E"/>
    <w:rsid w:val="00A969E1"/>
    <w:rsid w:val="00A96A73"/>
    <w:rsid w:val="00A96BD6"/>
    <w:rsid w:val="00A96CE7"/>
    <w:rsid w:val="00A96E89"/>
    <w:rsid w:val="00A96E9B"/>
    <w:rsid w:val="00A97660"/>
    <w:rsid w:val="00A977E3"/>
    <w:rsid w:val="00A978B2"/>
    <w:rsid w:val="00A97B7A"/>
    <w:rsid w:val="00AA05D4"/>
    <w:rsid w:val="00AA17CF"/>
    <w:rsid w:val="00AA1AEC"/>
    <w:rsid w:val="00AA22AA"/>
    <w:rsid w:val="00AA2830"/>
    <w:rsid w:val="00AA3BF2"/>
    <w:rsid w:val="00AA3FF3"/>
    <w:rsid w:val="00AA40A4"/>
    <w:rsid w:val="00AA4188"/>
    <w:rsid w:val="00AA5D21"/>
    <w:rsid w:val="00AA5F4E"/>
    <w:rsid w:val="00AA6566"/>
    <w:rsid w:val="00AA76BD"/>
    <w:rsid w:val="00AA775B"/>
    <w:rsid w:val="00AA77E9"/>
    <w:rsid w:val="00AB024F"/>
    <w:rsid w:val="00AB0A53"/>
    <w:rsid w:val="00AB0CB8"/>
    <w:rsid w:val="00AB1660"/>
    <w:rsid w:val="00AB1791"/>
    <w:rsid w:val="00AB1832"/>
    <w:rsid w:val="00AB2337"/>
    <w:rsid w:val="00AB274B"/>
    <w:rsid w:val="00AB3557"/>
    <w:rsid w:val="00AB36B7"/>
    <w:rsid w:val="00AB36FA"/>
    <w:rsid w:val="00AB371C"/>
    <w:rsid w:val="00AB3BFD"/>
    <w:rsid w:val="00AB422F"/>
    <w:rsid w:val="00AB5A0D"/>
    <w:rsid w:val="00AB5C08"/>
    <w:rsid w:val="00AB6122"/>
    <w:rsid w:val="00AB61BE"/>
    <w:rsid w:val="00AB6263"/>
    <w:rsid w:val="00AB6A3E"/>
    <w:rsid w:val="00AB6DA5"/>
    <w:rsid w:val="00AB6F7C"/>
    <w:rsid w:val="00AB7B29"/>
    <w:rsid w:val="00AB7D61"/>
    <w:rsid w:val="00AC036F"/>
    <w:rsid w:val="00AC0AE3"/>
    <w:rsid w:val="00AC0C04"/>
    <w:rsid w:val="00AC0DF8"/>
    <w:rsid w:val="00AC0DFA"/>
    <w:rsid w:val="00AC1067"/>
    <w:rsid w:val="00AC149F"/>
    <w:rsid w:val="00AC1508"/>
    <w:rsid w:val="00AC1547"/>
    <w:rsid w:val="00AC1813"/>
    <w:rsid w:val="00AC1E6A"/>
    <w:rsid w:val="00AC1FA0"/>
    <w:rsid w:val="00AC2159"/>
    <w:rsid w:val="00AC217F"/>
    <w:rsid w:val="00AC2673"/>
    <w:rsid w:val="00AC35BE"/>
    <w:rsid w:val="00AC35DE"/>
    <w:rsid w:val="00AC3938"/>
    <w:rsid w:val="00AC39F8"/>
    <w:rsid w:val="00AC3E49"/>
    <w:rsid w:val="00AC3FD3"/>
    <w:rsid w:val="00AC4011"/>
    <w:rsid w:val="00AC40D2"/>
    <w:rsid w:val="00AC4A9F"/>
    <w:rsid w:val="00AC4ABA"/>
    <w:rsid w:val="00AC4C40"/>
    <w:rsid w:val="00AC5105"/>
    <w:rsid w:val="00AC5711"/>
    <w:rsid w:val="00AC5DE1"/>
    <w:rsid w:val="00AC66F6"/>
    <w:rsid w:val="00AC6E92"/>
    <w:rsid w:val="00AC70B2"/>
    <w:rsid w:val="00AC7163"/>
    <w:rsid w:val="00AC781C"/>
    <w:rsid w:val="00AC78A6"/>
    <w:rsid w:val="00AD05F4"/>
    <w:rsid w:val="00AD0E38"/>
    <w:rsid w:val="00AD0FA8"/>
    <w:rsid w:val="00AD1233"/>
    <w:rsid w:val="00AD196D"/>
    <w:rsid w:val="00AD1B56"/>
    <w:rsid w:val="00AD20D4"/>
    <w:rsid w:val="00AD2966"/>
    <w:rsid w:val="00AD29A1"/>
    <w:rsid w:val="00AD2EC7"/>
    <w:rsid w:val="00AD3AFB"/>
    <w:rsid w:val="00AD4CC4"/>
    <w:rsid w:val="00AD4FA8"/>
    <w:rsid w:val="00AD5C7F"/>
    <w:rsid w:val="00AD5ED5"/>
    <w:rsid w:val="00AD5FC6"/>
    <w:rsid w:val="00AD6138"/>
    <w:rsid w:val="00AD6345"/>
    <w:rsid w:val="00AD6A3E"/>
    <w:rsid w:val="00AD6AB2"/>
    <w:rsid w:val="00AD7520"/>
    <w:rsid w:val="00AE043A"/>
    <w:rsid w:val="00AE0565"/>
    <w:rsid w:val="00AE0D86"/>
    <w:rsid w:val="00AE15AA"/>
    <w:rsid w:val="00AE1763"/>
    <w:rsid w:val="00AE1CC9"/>
    <w:rsid w:val="00AE1F8F"/>
    <w:rsid w:val="00AE211D"/>
    <w:rsid w:val="00AE2446"/>
    <w:rsid w:val="00AE4044"/>
    <w:rsid w:val="00AE5632"/>
    <w:rsid w:val="00AE6259"/>
    <w:rsid w:val="00AE6887"/>
    <w:rsid w:val="00AE6E29"/>
    <w:rsid w:val="00AE7363"/>
    <w:rsid w:val="00AE75D5"/>
    <w:rsid w:val="00AE7980"/>
    <w:rsid w:val="00AF0346"/>
    <w:rsid w:val="00AF0A73"/>
    <w:rsid w:val="00AF150C"/>
    <w:rsid w:val="00AF16EC"/>
    <w:rsid w:val="00AF2391"/>
    <w:rsid w:val="00AF2864"/>
    <w:rsid w:val="00AF29AD"/>
    <w:rsid w:val="00AF4305"/>
    <w:rsid w:val="00AF435B"/>
    <w:rsid w:val="00AF4BC6"/>
    <w:rsid w:val="00AF4CC1"/>
    <w:rsid w:val="00AF4F27"/>
    <w:rsid w:val="00AF5004"/>
    <w:rsid w:val="00AF5845"/>
    <w:rsid w:val="00AF6EE8"/>
    <w:rsid w:val="00AF6FAF"/>
    <w:rsid w:val="00AF721B"/>
    <w:rsid w:val="00B0048C"/>
    <w:rsid w:val="00B00735"/>
    <w:rsid w:val="00B00896"/>
    <w:rsid w:val="00B00AFD"/>
    <w:rsid w:val="00B010F7"/>
    <w:rsid w:val="00B0153C"/>
    <w:rsid w:val="00B01633"/>
    <w:rsid w:val="00B01A81"/>
    <w:rsid w:val="00B02053"/>
    <w:rsid w:val="00B02109"/>
    <w:rsid w:val="00B022FB"/>
    <w:rsid w:val="00B023ED"/>
    <w:rsid w:val="00B02ACF"/>
    <w:rsid w:val="00B02BB7"/>
    <w:rsid w:val="00B02FA7"/>
    <w:rsid w:val="00B04008"/>
    <w:rsid w:val="00B0400E"/>
    <w:rsid w:val="00B04CDB"/>
    <w:rsid w:val="00B052B2"/>
    <w:rsid w:val="00B059C3"/>
    <w:rsid w:val="00B05FDD"/>
    <w:rsid w:val="00B064AE"/>
    <w:rsid w:val="00B06E4A"/>
    <w:rsid w:val="00B0792A"/>
    <w:rsid w:val="00B07BF1"/>
    <w:rsid w:val="00B07D04"/>
    <w:rsid w:val="00B07D65"/>
    <w:rsid w:val="00B10945"/>
    <w:rsid w:val="00B10D93"/>
    <w:rsid w:val="00B112B6"/>
    <w:rsid w:val="00B11796"/>
    <w:rsid w:val="00B11CA2"/>
    <w:rsid w:val="00B12459"/>
    <w:rsid w:val="00B13691"/>
    <w:rsid w:val="00B137D4"/>
    <w:rsid w:val="00B13B13"/>
    <w:rsid w:val="00B13D7D"/>
    <w:rsid w:val="00B14351"/>
    <w:rsid w:val="00B14393"/>
    <w:rsid w:val="00B147B4"/>
    <w:rsid w:val="00B14857"/>
    <w:rsid w:val="00B154C5"/>
    <w:rsid w:val="00B16101"/>
    <w:rsid w:val="00B161E9"/>
    <w:rsid w:val="00B16CDF"/>
    <w:rsid w:val="00B16F20"/>
    <w:rsid w:val="00B17F06"/>
    <w:rsid w:val="00B20930"/>
    <w:rsid w:val="00B2098E"/>
    <w:rsid w:val="00B20ACD"/>
    <w:rsid w:val="00B20B32"/>
    <w:rsid w:val="00B215A6"/>
    <w:rsid w:val="00B2211C"/>
    <w:rsid w:val="00B221CB"/>
    <w:rsid w:val="00B221EC"/>
    <w:rsid w:val="00B22DBF"/>
    <w:rsid w:val="00B22DDD"/>
    <w:rsid w:val="00B22FE3"/>
    <w:rsid w:val="00B23877"/>
    <w:rsid w:val="00B23C78"/>
    <w:rsid w:val="00B23DF2"/>
    <w:rsid w:val="00B248C9"/>
    <w:rsid w:val="00B24C56"/>
    <w:rsid w:val="00B261A9"/>
    <w:rsid w:val="00B262D4"/>
    <w:rsid w:val="00B26AC8"/>
    <w:rsid w:val="00B26CDA"/>
    <w:rsid w:val="00B27195"/>
    <w:rsid w:val="00B2771A"/>
    <w:rsid w:val="00B27771"/>
    <w:rsid w:val="00B27AF0"/>
    <w:rsid w:val="00B27E0B"/>
    <w:rsid w:val="00B30140"/>
    <w:rsid w:val="00B301BF"/>
    <w:rsid w:val="00B30637"/>
    <w:rsid w:val="00B30BAD"/>
    <w:rsid w:val="00B30CCD"/>
    <w:rsid w:val="00B30D4B"/>
    <w:rsid w:val="00B311A3"/>
    <w:rsid w:val="00B314ED"/>
    <w:rsid w:val="00B3215A"/>
    <w:rsid w:val="00B32E85"/>
    <w:rsid w:val="00B334F3"/>
    <w:rsid w:val="00B34E5C"/>
    <w:rsid w:val="00B35123"/>
    <w:rsid w:val="00B35F2E"/>
    <w:rsid w:val="00B36F47"/>
    <w:rsid w:val="00B372F7"/>
    <w:rsid w:val="00B3733D"/>
    <w:rsid w:val="00B37560"/>
    <w:rsid w:val="00B37CA0"/>
    <w:rsid w:val="00B407D5"/>
    <w:rsid w:val="00B41039"/>
    <w:rsid w:val="00B428E0"/>
    <w:rsid w:val="00B42981"/>
    <w:rsid w:val="00B42DA3"/>
    <w:rsid w:val="00B42FED"/>
    <w:rsid w:val="00B431EB"/>
    <w:rsid w:val="00B4398B"/>
    <w:rsid w:val="00B43B8A"/>
    <w:rsid w:val="00B43CA9"/>
    <w:rsid w:val="00B4443F"/>
    <w:rsid w:val="00B4462D"/>
    <w:rsid w:val="00B4485D"/>
    <w:rsid w:val="00B448F5"/>
    <w:rsid w:val="00B44969"/>
    <w:rsid w:val="00B454C7"/>
    <w:rsid w:val="00B46035"/>
    <w:rsid w:val="00B462F7"/>
    <w:rsid w:val="00B46347"/>
    <w:rsid w:val="00B4736A"/>
    <w:rsid w:val="00B5028B"/>
    <w:rsid w:val="00B50740"/>
    <w:rsid w:val="00B50D6A"/>
    <w:rsid w:val="00B51284"/>
    <w:rsid w:val="00B51478"/>
    <w:rsid w:val="00B51A1F"/>
    <w:rsid w:val="00B51A7C"/>
    <w:rsid w:val="00B52798"/>
    <w:rsid w:val="00B527ED"/>
    <w:rsid w:val="00B52CDB"/>
    <w:rsid w:val="00B52FEA"/>
    <w:rsid w:val="00B53B61"/>
    <w:rsid w:val="00B54549"/>
    <w:rsid w:val="00B546BA"/>
    <w:rsid w:val="00B54BD1"/>
    <w:rsid w:val="00B54E69"/>
    <w:rsid w:val="00B54EB8"/>
    <w:rsid w:val="00B55518"/>
    <w:rsid w:val="00B55A8A"/>
    <w:rsid w:val="00B560F9"/>
    <w:rsid w:val="00B564FC"/>
    <w:rsid w:val="00B57257"/>
    <w:rsid w:val="00B5729E"/>
    <w:rsid w:val="00B57329"/>
    <w:rsid w:val="00B60478"/>
    <w:rsid w:val="00B60995"/>
    <w:rsid w:val="00B60C24"/>
    <w:rsid w:val="00B612A1"/>
    <w:rsid w:val="00B6180E"/>
    <w:rsid w:val="00B6228B"/>
    <w:rsid w:val="00B6291D"/>
    <w:rsid w:val="00B62DD5"/>
    <w:rsid w:val="00B63BDE"/>
    <w:rsid w:val="00B63F68"/>
    <w:rsid w:val="00B643FD"/>
    <w:rsid w:val="00B64562"/>
    <w:rsid w:val="00B64AD6"/>
    <w:rsid w:val="00B64BAB"/>
    <w:rsid w:val="00B64BED"/>
    <w:rsid w:val="00B64CAD"/>
    <w:rsid w:val="00B6515F"/>
    <w:rsid w:val="00B65537"/>
    <w:rsid w:val="00B65B37"/>
    <w:rsid w:val="00B6610B"/>
    <w:rsid w:val="00B6625E"/>
    <w:rsid w:val="00B663B5"/>
    <w:rsid w:val="00B66454"/>
    <w:rsid w:val="00B665ED"/>
    <w:rsid w:val="00B66ADE"/>
    <w:rsid w:val="00B66D32"/>
    <w:rsid w:val="00B66E19"/>
    <w:rsid w:val="00B67248"/>
    <w:rsid w:val="00B70357"/>
    <w:rsid w:val="00B7091F"/>
    <w:rsid w:val="00B70A0F"/>
    <w:rsid w:val="00B71136"/>
    <w:rsid w:val="00B711A2"/>
    <w:rsid w:val="00B71976"/>
    <w:rsid w:val="00B71DFA"/>
    <w:rsid w:val="00B71E6D"/>
    <w:rsid w:val="00B72027"/>
    <w:rsid w:val="00B72ACA"/>
    <w:rsid w:val="00B72DBC"/>
    <w:rsid w:val="00B72E4A"/>
    <w:rsid w:val="00B73F75"/>
    <w:rsid w:val="00B73FD9"/>
    <w:rsid w:val="00B74723"/>
    <w:rsid w:val="00B75229"/>
    <w:rsid w:val="00B75A18"/>
    <w:rsid w:val="00B76660"/>
    <w:rsid w:val="00B76D42"/>
    <w:rsid w:val="00B77762"/>
    <w:rsid w:val="00B80070"/>
    <w:rsid w:val="00B80195"/>
    <w:rsid w:val="00B80426"/>
    <w:rsid w:val="00B80610"/>
    <w:rsid w:val="00B80BDA"/>
    <w:rsid w:val="00B81023"/>
    <w:rsid w:val="00B811AC"/>
    <w:rsid w:val="00B8127B"/>
    <w:rsid w:val="00B81584"/>
    <w:rsid w:val="00B8172F"/>
    <w:rsid w:val="00B824D7"/>
    <w:rsid w:val="00B82DA6"/>
    <w:rsid w:val="00B83D19"/>
    <w:rsid w:val="00B83EEF"/>
    <w:rsid w:val="00B83F90"/>
    <w:rsid w:val="00B84954"/>
    <w:rsid w:val="00B84B4A"/>
    <w:rsid w:val="00B84DCA"/>
    <w:rsid w:val="00B84EA8"/>
    <w:rsid w:val="00B8576A"/>
    <w:rsid w:val="00B857AC"/>
    <w:rsid w:val="00B85C6C"/>
    <w:rsid w:val="00B8613D"/>
    <w:rsid w:val="00B8688C"/>
    <w:rsid w:val="00B86925"/>
    <w:rsid w:val="00B86E48"/>
    <w:rsid w:val="00B871AA"/>
    <w:rsid w:val="00B87C35"/>
    <w:rsid w:val="00B91062"/>
    <w:rsid w:val="00B91194"/>
    <w:rsid w:val="00B913AA"/>
    <w:rsid w:val="00B91547"/>
    <w:rsid w:val="00B91E58"/>
    <w:rsid w:val="00B920B9"/>
    <w:rsid w:val="00B92707"/>
    <w:rsid w:val="00B93266"/>
    <w:rsid w:val="00B933C3"/>
    <w:rsid w:val="00B93BAA"/>
    <w:rsid w:val="00B93D68"/>
    <w:rsid w:val="00B93FB0"/>
    <w:rsid w:val="00B941E5"/>
    <w:rsid w:val="00B9420F"/>
    <w:rsid w:val="00B94744"/>
    <w:rsid w:val="00B947B9"/>
    <w:rsid w:val="00B94F04"/>
    <w:rsid w:val="00B950DD"/>
    <w:rsid w:val="00B9544E"/>
    <w:rsid w:val="00B95CDE"/>
    <w:rsid w:val="00B9635D"/>
    <w:rsid w:val="00B96475"/>
    <w:rsid w:val="00B96A69"/>
    <w:rsid w:val="00B96CAD"/>
    <w:rsid w:val="00B97DF2"/>
    <w:rsid w:val="00BA07CB"/>
    <w:rsid w:val="00BA0EA4"/>
    <w:rsid w:val="00BA14E2"/>
    <w:rsid w:val="00BA1E45"/>
    <w:rsid w:val="00BA1E83"/>
    <w:rsid w:val="00BA2036"/>
    <w:rsid w:val="00BA2B8F"/>
    <w:rsid w:val="00BA2F5A"/>
    <w:rsid w:val="00BA389A"/>
    <w:rsid w:val="00BA39CC"/>
    <w:rsid w:val="00BA481A"/>
    <w:rsid w:val="00BA5A94"/>
    <w:rsid w:val="00BA5C2A"/>
    <w:rsid w:val="00BA5E42"/>
    <w:rsid w:val="00BA6012"/>
    <w:rsid w:val="00BA6C37"/>
    <w:rsid w:val="00BA6D95"/>
    <w:rsid w:val="00BA6DE1"/>
    <w:rsid w:val="00BA7680"/>
    <w:rsid w:val="00BB0056"/>
    <w:rsid w:val="00BB032B"/>
    <w:rsid w:val="00BB06D2"/>
    <w:rsid w:val="00BB07BA"/>
    <w:rsid w:val="00BB0859"/>
    <w:rsid w:val="00BB0CB9"/>
    <w:rsid w:val="00BB1004"/>
    <w:rsid w:val="00BB105E"/>
    <w:rsid w:val="00BB141E"/>
    <w:rsid w:val="00BB178F"/>
    <w:rsid w:val="00BB17EE"/>
    <w:rsid w:val="00BB1A5D"/>
    <w:rsid w:val="00BB1AEC"/>
    <w:rsid w:val="00BB1E1D"/>
    <w:rsid w:val="00BB20C8"/>
    <w:rsid w:val="00BB2250"/>
    <w:rsid w:val="00BB3115"/>
    <w:rsid w:val="00BB3D1C"/>
    <w:rsid w:val="00BB43AE"/>
    <w:rsid w:val="00BB45B3"/>
    <w:rsid w:val="00BB4757"/>
    <w:rsid w:val="00BB4AEF"/>
    <w:rsid w:val="00BB5243"/>
    <w:rsid w:val="00BB5890"/>
    <w:rsid w:val="00BB5911"/>
    <w:rsid w:val="00BB5AD6"/>
    <w:rsid w:val="00BB6052"/>
    <w:rsid w:val="00BB618A"/>
    <w:rsid w:val="00BB6534"/>
    <w:rsid w:val="00BB6982"/>
    <w:rsid w:val="00BB6C3B"/>
    <w:rsid w:val="00BB74DC"/>
    <w:rsid w:val="00BB74F9"/>
    <w:rsid w:val="00BB7A3E"/>
    <w:rsid w:val="00BB7BE5"/>
    <w:rsid w:val="00BB7FBE"/>
    <w:rsid w:val="00BC0190"/>
    <w:rsid w:val="00BC05E4"/>
    <w:rsid w:val="00BC0AA9"/>
    <w:rsid w:val="00BC0B74"/>
    <w:rsid w:val="00BC187C"/>
    <w:rsid w:val="00BC1974"/>
    <w:rsid w:val="00BC1A9B"/>
    <w:rsid w:val="00BC2C9C"/>
    <w:rsid w:val="00BC308F"/>
    <w:rsid w:val="00BC388A"/>
    <w:rsid w:val="00BC3C7F"/>
    <w:rsid w:val="00BC3DA9"/>
    <w:rsid w:val="00BC49CD"/>
    <w:rsid w:val="00BC4D09"/>
    <w:rsid w:val="00BC4D47"/>
    <w:rsid w:val="00BC4EEA"/>
    <w:rsid w:val="00BC50E6"/>
    <w:rsid w:val="00BC60DB"/>
    <w:rsid w:val="00BC66DB"/>
    <w:rsid w:val="00BC6AE3"/>
    <w:rsid w:val="00BC7268"/>
    <w:rsid w:val="00BC76F7"/>
    <w:rsid w:val="00BC7806"/>
    <w:rsid w:val="00BD05E9"/>
    <w:rsid w:val="00BD0840"/>
    <w:rsid w:val="00BD0C18"/>
    <w:rsid w:val="00BD10E4"/>
    <w:rsid w:val="00BD128A"/>
    <w:rsid w:val="00BD14CC"/>
    <w:rsid w:val="00BD1777"/>
    <w:rsid w:val="00BD1979"/>
    <w:rsid w:val="00BD22D8"/>
    <w:rsid w:val="00BD2810"/>
    <w:rsid w:val="00BD2B51"/>
    <w:rsid w:val="00BD2CF2"/>
    <w:rsid w:val="00BD2DB1"/>
    <w:rsid w:val="00BD30D3"/>
    <w:rsid w:val="00BD3361"/>
    <w:rsid w:val="00BD3B58"/>
    <w:rsid w:val="00BD3FF6"/>
    <w:rsid w:val="00BD4370"/>
    <w:rsid w:val="00BD4FA9"/>
    <w:rsid w:val="00BD52DC"/>
    <w:rsid w:val="00BD57FF"/>
    <w:rsid w:val="00BD5AD3"/>
    <w:rsid w:val="00BD633A"/>
    <w:rsid w:val="00BD65CA"/>
    <w:rsid w:val="00BD6CFA"/>
    <w:rsid w:val="00BD6E94"/>
    <w:rsid w:val="00BD7211"/>
    <w:rsid w:val="00BD7DF1"/>
    <w:rsid w:val="00BE1274"/>
    <w:rsid w:val="00BE1492"/>
    <w:rsid w:val="00BE1B0E"/>
    <w:rsid w:val="00BE1B72"/>
    <w:rsid w:val="00BE1C9C"/>
    <w:rsid w:val="00BE23F8"/>
    <w:rsid w:val="00BE2538"/>
    <w:rsid w:val="00BE2848"/>
    <w:rsid w:val="00BE2B34"/>
    <w:rsid w:val="00BE2E7B"/>
    <w:rsid w:val="00BE3406"/>
    <w:rsid w:val="00BE3718"/>
    <w:rsid w:val="00BE415C"/>
    <w:rsid w:val="00BE4FB3"/>
    <w:rsid w:val="00BE59E6"/>
    <w:rsid w:val="00BE5EFD"/>
    <w:rsid w:val="00BE6037"/>
    <w:rsid w:val="00BE63FF"/>
    <w:rsid w:val="00BE6447"/>
    <w:rsid w:val="00BE6E18"/>
    <w:rsid w:val="00BF05AB"/>
    <w:rsid w:val="00BF0FE9"/>
    <w:rsid w:val="00BF162C"/>
    <w:rsid w:val="00BF1BD8"/>
    <w:rsid w:val="00BF2872"/>
    <w:rsid w:val="00BF2CF8"/>
    <w:rsid w:val="00BF30F3"/>
    <w:rsid w:val="00BF35E6"/>
    <w:rsid w:val="00BF5248"/>
    <w:rsid w:val="00BF5B46"/>
    <w:rsid w:val="00BF699E"/>
    <w:rsid w:val="00BF6A5C"/>
    <w:rsid w:val="00BF6EC0"/>
    <w:rsid w:val="00BF7250"/>
    <w:rsid w:val="00BF7B3E"/>
    <w:rsid w:val="00BF7F5E"/>
    <w:rsid w:val="00C004C2"/>
    <w:rsid w:val="00C019DC"/>
    <w:rsid w:val="00C01AD7"/>
    <w:rsid w:val="00C01D5A"/>
    <w:rsid w:val="00C0255C"/>
    <w:rsid w:val="00C034DE"/>
    <w:rsid w:val="00C0431E"/>
    <w:rsid w:val="00C04348"/>
    <w:rsid w:val="00C0451A"/>
    <w:rsid w:val="00C047B8"/>
    <w:rsid w:val="00C05678"/>
    <w:rsid w:val="00C0573C"/>
    <w:rsid w:val="00C061A6"/>
    <w:rsid w:val="00C06202"/>
    <w:rsid w:val="00C064E2"/>
    <w:rsid w:val="00C072D1"/>
    <w:rsid w:val="00C0771E"/>
    <w:rsid w:val="00C079EF"/>
    <w:rsid w:val="00C07AE9"/>
    <w:rsid w:val="00C07D6A"/>
    <w:rsid w:val="00C07D94"/>
    <w:rsid w:val="00C10050"/>
    <w:rsid w:val="00C10060"/>
    <w:rsid w:val="00C10825"/>
    <w:rsid w:val="00C10BEA"/>
    <w:rsid w:val="00C10CF4"/>
    <w:rsid w:val="00C10E03"/>
    <w:rsid w:val="00C110FE"/>
    <w:rsid w:val="00C116D5"/>
    <w:rsid w:val="00C11D0B"/>
    <w:rsid w:val="00C11D6D"/>
    <w:rsid w:val="00C1265B"/>
    <w:rsid w:val="00C12ED8"/>
    <w:rsid w:val="00C137F1"/>
    <w:rsid w:val="00C13A30"/>
    <w:rsid w:val="00C14583"/>
    <w:rsid w:val="00C14D92"/>
    <w:rsid w:val="00C15445"/>
    <w:rsid w:val="00C1593B"/>
    <w:rsid w:val="00C15D4D"/>
    <w:rsid w:val="00C161CE"/>
    <w:rsid w:val="00C176EA"/>
    <w:rsid w:val="00C20138"/>
    <w:rsid w:val="00C20225"/>
    <w:rsid w:val="00C20F79"/>
    <w:rsid w:val="00C21316"/>
    <w:rsid w:val="00C22618"/>
    <w:rsid w:val="00C22D69"/>
    <w:rsid w:val="00C22FEA"/>
    <w:rsid w:val="00C234C3"/>
    <w:rsid w:val="00C23DF8"/>
    <w:rsid w:val="00C24063"/>
    <w:rsid w:val="00C24515"/>
    <w:rsid w:val="00C24C3F"/>
    <w:rsid w:val="00C24C76"/>
    <w:rsid w:val="00C24DF5"/>
    <w:rsid w:val="00C24E21"/>
    <w:rsid w:val="00C252DA"/>
    <w:rsid w:val="00C254D5"/>
    <w:rsid w:val="00C25FC8"/>
    <w:rsid w:val="00C261AE"/>
    <w:rsid w:val="00C274D7"/>
    <w:rsid w:val="00C2774B"/>
    <w:rsid w:val="00C30819"/>
    <w:rsid w:val="00C30820"/>
    <w:rsid w:val="00C30B41"/>
    <w:rsid w:val="00C3142D"/>
    <w:rsid w:val="00C31433"/>
    <w:rsid w:val="00C31D55"/>
    <w:rsid w:val="00C32B7A"/>
    <w:rsid w:val="00C32C6A"/>
    <w:rsid w:val="00C3308B"/>
    <w:rsid w:val="00C332FB"/>
    <w:rsid w:val="00C33603"/>
    <w:rsid w:val="00C3380C"/>
    <w:rsid w:val="00C347EE"/>
    <w:rsid w:val="00C3481A"/>
    <w:rsid w:val="00C34978"/>
    <w:rsid w:val="00C349D0"/>
    <w:rsid w:val="00C34BF2"/>
    <w:rsid w:val="00C35B3F"/>
    <w:rsid w:val="00C35B6B"/>
    <w:rsid w:val="00C36117"/>
    <w:rsid w:val="00C3694B"/>
    <w:rsid w:val="00C37058"/>
    <w:rsid w:val="00C37D37"/>
    <w:rsid w:val="00C40332"/>
    <w:rsid w:val="00C4072F"/>
    <w:rsid w:val="00C407A3"/>
    <w:rsid w:val="00C409FD"/>
    <w:rsid w:val="00C40A70"/>
    <w:rsid w:val="00C416FE"/>
    <w:rsid w:val="00C41823"/>
    <w:rsid w:val="00C41D4B"/>
    <w:rsid w:val="00C42D6B"/>
    <w:rsid w:val="00C44B16"/>
    <w:rsid w:val="00C44E03"/>
    <w:rsid w:val="00C44E3E"/>
    <w:rsid w:val="00C458F4"/>
    <w:rsid w:val="00C46117"/>
    <w:rsid w:val="00C46784"/>
    <w:rsid w:val="00C468E1"/>
    <w:rsid w:val="00C46CD1"/>
    <w:rsid w:val="00C47C2D"/>
    <w:rsid w:val="00C47CFD"/>
    <w:rsid w:val="00C506B0"/>
    <w:rsid w:val="00C50DAE"/>
    <w:rsid w:val="00C52504"/>
    <w:rsid w:val="00C52BC5"/>
    <w:rsid w:val="00C52E33"/>
    <w:rsid w:val="00C53D9F"/>
    <w:rsid w:val="00C54114"/>
    <w:rsid w:val="00C547B8"/>
    <w:rsid w:val="00C54DB3"/>
    <w:rsid w:val="00C54DD0"/>
    <w:rsid w:val="00C55408"/>
    <w:rsid w:val="00C557D0"/>
    <w:rsid w:val="00C55B34"/>
    <w:rsid w:val="00C55C66"/>
    <w:rsid w:val="00C561D5"/>
    <w:rsid w:val="00C56C08"/>
    <w:rsid w:val="00C57858"/>
    <w:rsid w:val="00C57E07"/>
    <w:rsid w:val="00C603D1"/>
    <w:rsid w:val="00C60FFE"/>
    <w:rsid w:val="00C610F0"/>
    <w:rsid w:val="00C61CE2"/>
    <w:rsid w:val="00C61D63"/>
    <w:rsid w:val="00C61DEA"/>
    <w:rsid w:val="00C621A3"/>
    <w:rsid w:val="00C62528"/>
    <w:rsid w:val="00C62757"/>
    <w:rsid w:val="00C627C4"/>
    <w:rsid w:val="00C64665"/>
    <w:rsid w:val="00C64A0B"/>
    <w:rsid w:val="00C64D4D"/>
    <w:rsid w:val="00C65257"/>
    <w:rsid w:val="00C6528F"/>
    <w:rsid w:val="00C65EAB"/>
    <w:rsid w:val="00C66615"/>
    <w:rsid w:val="00C66989"/>
    <w:rsid w:val="00C67DA3"/>
    <w:rsid w:val="00C703DB"/>
    <w:rsid w:val="00C7089E"/>
    <w:rsid w:val="00C708F0"/>
    <w:rsid w:val="00C70ED2"/>
    <w:rsid w:val="00C71961"/>
    <w:rsid w:val="00C72195"/>
    <w:rsid w:val="00C7227B"/>
    <w:rsid w:val="00C72404"/>
    <w:rsid w:val="00C727FF"/>
    <w:rsid w:val="00C72D4C"/>
    <w:rsid w:val="00C7361D"/>
    <w:rsid w:val="00C737C0"/>
    <w:rsid w:val="00C73A12"/>
    <w:rsid w:val="00C73FAC"/>
    <w:rsid w:val="00C740FB"/>
    <w:rsid w:val="00C7425D"/>
    <w:rsid w:val="00C74294"/>
    <w:rsid w:val="00C74D93"/>
    <w:rsid w:val="00C74F46"/>
    <w:rsid w:val="00C75DAE"/>
    <w:rsid w:val="00C75F50"/>
    <w:rsid w:val="00C762B6"/>
    <w:rsid w:val="00C76528"/>
    <w:rsid w:val="00C76744"/>
    <w:rsid w:val="00C76ED4"/>
    <w:rsid w:val="00C77357"/>
    <w:rsid w:val="00C776E9"/>
    <w:rsid w:val="00C813B2"/>
    <w:rsid w:val="00C81CB2"/>
    <w:rsid w:val="00C8238A"/>
    <w:rsid w:val="00C82754"/>
    <w:rsid w:val="00C829A8"/>
    <w:rsid w:val="00C83573"/>
    <w:rsid w:val="00C83DC9"/>
    <w:rsid w:val="00C8526B"/>
    <w:rsid w:val="00C8531C"/>
    <w:rsid w:val="00C858F9"/>
    <w:rsid w:val="00C85AF3"/>
    <w:rsid w:val="00C86050"/>
    <w:rsid w:val="00C861F7"/>
    <w:rsid w:val="00C86250"/>
    <w:rsid w:val="00C870F7"/>
    <w:rsid w:val="00C8735C"/>
    <w:rsid w:val="00C876F0"/>
    <w:rsid w:val="00C87817"/>
    <w:rsid w:val="00C87820"/>
    <w:rsid w:val="00C87967"/>
    <w:rsid w:val="00C87980"/>
    <w:rsid w:val="00C87BC1"/>
    <w:rsid w:val="00C903B4"/>
    <w:rsid w:val="00C90499"/>
    <w:rsid w:val="00C90898"/>
    <w:rsid w:val="00C9253D"/>
    <w:rsid w:val="00C9279D"/>
    <w:rsid w:val="00C92AEE"/>
    <w:rsid w:val="00C934BD"/>
    <w:rsid w:val="00C93695"/>
    <w:rsid w:val="00C939D1"/>
    <w:rsid w:val="00C9407E"/>
    <w:rsid w:val="00C9596E"/>
    <w:rsid w:val="00C976F3"/>
    <w:rsid w:val="00C97769"/>
    <w:rsid w:val="00CA08F9"/>
    <w:rsid w:val="00CA0B7B"/>
    <w:rsid w:val="00CA0EDE"/>
    <w:rsid w:val="00CA1743"/>
    <w:rsid w:val="00CA1EA6"/>
    <w:rsid w:val="00CA3995"/>
    <w:rsid w:val="00CA3B47"/>
    <w:rsid w:val="00CA3C21"/>
    <w:rsid w:val="00CA3FEE"/>
    <w:rsid w:val="00CA478D"/>
    <w:rsid w:val="00CA48C4"/>
    <w:rsid w:val="00CA4A72"/>
    <w:rsid w:val="00CA512F"/>
    <w:rsid w:val="00CA5BC4"/>
    <w:rsid w:val="00CA5C4C"/>
    <w:rsid w:val="00CA62C1"/>
    <w:rsid w:val="00CA640C"/>
    <w:rsid w:val="00CA741F"/>
    <w:rsid w:val="00CA77EF"/>
    <w:rsid w:val="00CA78B6"/>
    <w:rsid w:val="00CA7A5B"/>
    <w:rsid w:val="00CA7BC3"/>
    <w:rsid w:val="00CA7F1C"/>
    <w:rsid w:val="00CB010A"/>
    <w:rsid w:val="00CB0905"/>
    <w:rsid w:val="00CB0C43"/>
    <w:rsid w:val="00CB1301"/>
    <w:rsid w:val="00CB1741"/>
    <w:rsid w:val="00CB19EA"/>
    <w:rsid w:val="00CB3AEB"/>
    <w:rsid w:val="00CB470F"/>
    <w:rsid w:val="00CB4936"/>
    <w:rsid w:val="00CB4FC4"/>
    <w:rsid w:val="00CB539A"/>
    <w:rsid w:val="00CB5C43"/>
    <w:rsid w:val="00CB5FFC"/>
    <w:rsid w:val="00CB61EC"/>
    <w:rsid w:val="00CB624B"/>
    <w:rsid w:val="00CB6DBD"/>
    <w:rsid w:val="00CB6ECF"/>
    <w:rsid w:val="00CB71E4"/>
    <w:rsid w:val="00CB7275"/>
    <w:rsid w:val="00CB7332"/>
    <w:rsid w:val="00CB73E0"/>
    <w:rsid w:val="00CB799D"/>
    <w:rsid w:val="00CB7D3F"/>
    <w:rsid w:val="00CC1233"/>
    <w:rsid w:val="00CC1764"/>
    <w:rsid w:val="00CC1ED5"/>
    <w:rsid w:val="00CC259E"/>
    <w:rsid w:val="00CC3495"/>
    <w:rsid w:val="00CC3B64"/>
    <w:rsid w:val="00CC4FCD"/>
    <w:rsid w:val="00CC5E1D"/>
    <w:rsid w:val="00CC5EC5"/>
    <w:rsid w:val="00CC7111"/>
    <w:rsid w:val="00CC7509"/>
    <w:rsid w:val="00CC7623"/>
    <w:rsid w:val="00CC7AF3"/>
    <w:rsid w:val="00CC7C7D"/>
    <w:rsid w:val="00CC7D31"/>
    <w:rsid w:val="00CC7E32"/>
    <w:rsid w:val="00CD127B"/>
    <w:rsid w:val="00CD178E"/>
    <w:rsid w:val="00CD18AE"/>
    <w:rsid w:val="00CD253E"/>
    <w:rsid w:val="00CD2652"/>
    <w:rsid w:val="00CD2713"/>
    <w:rsid w:val="00CD2984"/>
    <w:rsid w:val="00CD2A40"/>
    <w:rsid w:val="00CD2E23"/>
    <w:rsid w:val="00CD3497"/>
    <w:rsid w:val="00CD34B0"/>
    <w:rsid w:val="00CD42C1"/>
    <w:rsid w:val="00CD459A"/>
    <w:rsid w:val="00CD49DA"/>
    <w:rsid w:val="00CD501F"/>
    <w:rsid w:val="00CD6406"/>
    <w:rsid w:val="00CD6DE8"/>
    <w:rsid w:val="00CD7567"/>
    <w:rsid w:val="00CE0084"/>
    <w:rsid w:val="00CE01FC"/>
    <w:rsid w:val="00CE0492"/>
    <w:rsid w:val="00CE0B86"/>
    <w:rsid w:val="00CE0DD6"/>
    <w:rsid w:val="00CE0E78"/>
    <w:rsid w:val="00CE0F00"/>
    <w:rsid w:val="00CE1022"/>
    <w:rsid w:val="00CE12E8"/>
    <w:rsid w:val="00CE1589"/>
    <w:rsid w:val="00CE16D3"/>
    <w:rsid w:val="00CE1907"/>
    <w:rsid w:val="00CE2208"/>
    <w:rsid w:val="00CE2761"/>
    <w:rsid w:val="00CE2798"/>
    <w:rsid w:val="00CE2AAC"/>
    <w:rsid w:val="00CE2B03"/>
    <w:rsid w:val="00CE2B1B"/>
    <w:rsid w:val="00CE31A2"/>
    <w:rsid w:val="00CE3681"/>
    <w:rsid w:val="00CE3C0D"/>
    <w:rsid w:val="00CE4139"/>
    <w:rsid w:val="00CE42E2"/>
    <w:rsid w:val="00CE4C19"/>
    <w:rsid w:val="00CE4D33"/>
    <w:rsid w:val="00CE5249"/>
    <w:rsid w:val="00CE58A6"/>
    <w:rsid w:val="00CE673E"/>
    <w:rsid w:val="00CE6EC2"/>
    <w:rsid w:val="00CE70F2"/>
    <w:rsid w:val="00CE7260"/>
    <w:rsid w:val="00CE7D24"/>
    <w:rsid w:val="00CE7D8A"/>
    <w:rsid w:val="00CF000B"/>
    <w:rsid w:val="00CF0547"/>
    <w:rsid w:val="00CF074D"/>
    <w:rsid w:val="00CF0B0C"/>
    <w:rsid w:val="00CF0DDF"/>
    <w:rsid w:val="00CF0ECD"/>
    <w:rsid w:val="00CF0F4B"/>
    <w:rsid w:val="00CF1771"/>
    <w:rsid w:val="00CF19AD"/>
    <w:rsid w:val="00CF2143"/>
    <w:rsid w:val="00CF2286"/>
    <w:rsid w:val="00CF2B67"/>
    <w:rsid w:val="00CF2C92"/>
    <w:rsid w:val="00CF2E21"/>
    <w:rsid w:val="00CF3728"/>
    <w:rsid w:val="00CF39E4"/>
    <w:rsid w:val="00CF3B4E"/>
    <w:rsid w:val="00CF427B"/>
    <w:rsid w:val="00CF431C"/>
    <w:rsid w:val="00CF4D36"/>
    <w:rsid w:val="00CF4E26"/>
    <w:rsid w:val="00CF53E6"/>
    <w:rsid w:val="00CF65D0"/>
    <w:rsid w:val="00CF71DF"/>
    <w:rsid w:val="00CF7730"/>
    <w:rsid w:val="00CF79DF"/>
    <w:rsid w:val="00D0002E"/>
    <w:rsid w:val="00D00AEB"/>
    <w:rsid w:val="00D015DB"/>
    <w:rsid w:val="00D02396"/>
    <w:rsid w:val="00D02B8E"/>
    <w:rsid w:val="00D02BCA"/>
    <w:rsid w:val="00D0479B"/>
    <w:rsid w:val="00D04DDD"/>
    <w:rsid w:val="00D04DF1"/>
    <w:rsid w:val="00D04FC1"/>
    <w:rsid w:val="00D07FF2"/>
    <w:rsid w:val="00D10488"/>
    <w:rsid w:val="00D10AC0"/>
    <w:rsid w:val="00D10AE2"/>
    <w:rsid w:val="00D10B38"/>
    <w:rsid w:val="00D10C9A"/>
    <w:rsid w:val="00D112FD"/>
    <w:rsid w:val="00D1164B"/>
    <w:rsid w:val="00D1206A"/>
    <w:rsid w:val="00D1244C"/>
    <w:rsid w:val="00D12CA7"/>
    <w:rsid w:val="00D13110"/>
    <w:rsid w:val="00D13557"/>
    <w:rsid w:val="00D13980"/>
    <w:rsid w:val="00D13B5F"/>
    <w:rsid w:val="00D13BAC"/>
    <w:rsid w:val="00D142C5"/>
    <w:rsid w:val="00D14573"/>
    <w:rsid w:val="00D14BBE"/>
    <w:rsid w:val="00D14BE2"/>
    <w:rsid w:val="00D16C9C"/>
    <w:rsid w:val="00D16CCC"/>
    <w:rsid w:val="00D16E42"/>
    <w:rsid w:val="00D17D79"/>
    <w:rsid w:val="00D17DF7"/>
    <w:rsid w:val="00D202DF"/>
    <w:rsid w:val="00D20344"/>
    <w:rsid w:val="00D20AB0"/>
    <w:rsid w:val="00D20D4B"/>
    <w:rsid w:val="00D220ED"/>
    <w:rsid w:val="00D221EF"/>
    <w:rsid w:val="00D223BF"/>
    <w:rsid w:val="00D224CA"/>
    <w:rsid w:val="00D228AE"/>
    <w:rsid w:val="00D22920"/>
    <w:rsid w:val="00D22AE5"/>
    <w:rsid w:val="00D22CFB"/>
    <w:rsid w:val="00D22D12"/>
    <w:rsid w:val="00D2323D"/>
    <w:rsid w:val="00D23AB4"/>
    <w:rsid w:val="00D24137"/>
    <w:rsid w:val="00D2413E"/>
    <w:rsid w:val="00D247E5"/>
    <w:rsid w:val="00D250FD"/>
    <w:rsid w:val="00D25799"/>
    <w:rsid w:val="00D2619A"/>
    <w:rsid w:val="00D2628A"/>
    <w:rsid w:val="00D26321"/>
    <w:rsid w:val="00D27895"/>
    <w:rsid w:val="00D27C4B"/>
    <w:rsid w:val="00D303F9"/>
    <w:rsid w:val="00D30553"/>
    <w:rsid w:val="00D3059D"/>
    <w:rsid w:val="00D309CF"/>
    <w:rsid w:val="00D30A3B"/>
    <w:rsid w:val="00D30C54"/>
    <w:rsid w:val="00D319C3"/>
    <w:rsid w:val="00D31A9B"/>
    <w:rsid w:val="00D31BE8"/>
    <w:rsid w:val="00D323E9"/>
    <w:rsid w:val="00D32AB9"/>
    <w:rsid w:val="00D32FB2"/>
    <w:rsid w:val="00D33758"/>
    <w:rsid w:val="00D34157"/>
    <w:rsid w:val="00D3435A"/>
    <w:rsid w:val="00D3552E"/>
    <w:rsid w:val="00D37062"/>
    <w:rsid w:val="00D3717B"/>
    <w:rsid w:val="00D37816"/>
    <w:rsid w:val="00D37867"/>
    <w:rsid w:val="00D3796A"/>
    <w:rsid w:val="00D40F58"/>
    <w:rsid w:val="00D41076"/>
    <w:rsid w:val="00D41273"/>
    <w:rsid w:val="00D41301"/>
    <w:rsid w:val="00D424F5"/>
    <w:rsid w:val="00D42DA2"/>
    <w:rsid w:val="00D439FD"/>
    <w:rsid w:val="00D448ED"/>
    <w:rsid w:val="00D4492B"/>
    <w:rsid w:val="00D44D0F"/>
    <w:rsid w:val="00D4569C"/>
    <w:rsid w:val="00D45B46"/>
    <w:rsid w:val="00D466DA"/>
    <w:rsid w:val="00D46EB5"/>
    <w:rsid w:val="00D470C7"/>
    <w:rsid w:val="00D471ED"/>
    <w:rsid w:val="00D475F9"/>
    <w:rsid w:val="00D47C23"/>
    <w:rsid w:val="00D47EF4"/>
    <w:rsid w:val="00D50307"/>
    <w:rsid w:val="00D50D51"/>
    <w:rsid w:val="00D51089"/>
    <w:rsid w:val="00D51AB4"/>
    <w:rsid w:val="00D52024"/>
    <w:rsid w:val="00D5260F"/>
    <w:rsid w:val="00D52667"/>
    <w:rsid w:val="00D52836"/>
    <w:rsid w:val="00D52D50"/>
    <w:rsid w:val="00D5335B"/>
    <w:rsid w:val="00D53382"/>
    <w:rsid w:val="00D53775"/>
    <w:rsid w:val="00D53910"/>
    <w:rsid w:val="00D53A51"/>
    <w:rsid w:val="00D53B28"/>
    <w:rsid w:val="00D53BF1"/>
    <w:rsid w:val="00D53EE0"/>
    <w:rsid w:val="00D53F57"/>
    <w:rsid w:val="00D54088"/>
    <w:rsid w:val="00D563AD"/>
    <w:rsid w:val="00D56538"/>
    <w:rsid w:val="00D56576"/>
    <w:rsid w:val="00D56581"/>
    <w:rsid w:val="00D56C7E"/>
    <w:rsid w:val="00D5715F"/>
    <w:rsid w:val="00D578AE"/>
    <w:rsid w:val="00D57BAD"/>
    <w:rsid w:val="00D60E82"/>
    <w:rsid w:val="00D619D3"/>
    <w:rsid w:val="00D61B6C"/>
    <w:rsid w:val="00D62167"/>
    <w:rsid w:val="00D6237A"/>
    <w:rsid w:val="00D62495"/>
    <w:rsid w:val="00D62497"/>
    <w:rsid w:val="00D625A5"/>
    <w:rsid w:val="00D627F2"/>
    <w:rsid w:val="00D6285E"/>
    <w:rsid w:val="00D6300A"/>
    <w:rsid w:val="00D63236"/>
    <w:rsid w:val="00D63288"/>
    <w:rsid w:val="00D637DF"/>
    <w:rsid w:val="00D63CA7"/>
    <w:rsid w:val="00D63F20"/>
    <w:rsid w:val="00D64345"/>
    <w:rsid w:val="00D64807"/>
    <w:rsid w:val="00D6539B"/>
    <w:rsid w:val="00D653BF"/>
    <w:rsid w:val="00D65D42"/>
    <w:rsid w:val="00D65E2A"/>
    <w:rsid w:val="00D6763D"/>
    <w:rsid w:val="00D67D7C"/>
    <w:rsid w:val="00D67E2C"/>
    <w:rsid w:val="00D7001C"/>
    <w:rsid w:val="00D703E5"/>
    <w:rsid w:val="00D70841"/>
    <w:rsid w:val="00D70C0B"/>
    <w:rsid w:val="00D713E3"/>
    <w:rsid w:val="00D71C36"/>
    <w:rsid w:val="00D7299D"/>
    <w:rsid w:val="00D72DD4"/>
    <w:rsid w:val="00D73775"/>
    <w:rsid w:val="00D7390C"/>
    <w:rsid w:val="00D74AC8"/>
    <w:rsid w:val="00D74AF1"/>
    <w:rsid w:val="00D75373"/>
    <w:rsid w:val="00D75917"/>
    <w:rsid w:val="00D759E0"/>
    <w:rsid w:val="00D75CEA"/>
    <w:rsid w:val="00D76A6B"/>
    <w:rsid w:val="00D76BA7"/>
    <w:rsid w:val="00D76FD0"/>
    <w:rsid w:val="00D777DF"/>
    <w:rsid w:val="00D7789D"/>
    <w:rsid w:val="00D80BBB"/>
    <w:rsid w:val="00D80C9B"/>
    <w:rsid w:val="00D825C6"/>
    <w:rsid w:val="00D825EC"/>
    <w:rsid w:val="00D82671"/>
    <w:rsid w:val="00D82D98"/>
    <w:rsid w:val="00D833C0"/>
    <w:rsid w:val="00D83A2A"/>
    <w:rsid w:val="00D84262"/>
    <w:rsid w:val="00D84827"/>
    <w:rsid w:val="00D84ED2"/>
    <w:rsid w:val="00D85886"/>
    <w:rsid w:val="00D85DE0"/>
    <w:rsid w:val="00D8689C"/>
    <w:rsid w:val="00D86C1C"/>
    <w:rsid w:val="00D86D18"/>
    <w:rsid w:val="00D87AC6"/>
    <w:rsid w:val="00D901CC"/>
    <w:rsid w:val="00D90CD9"/>
    <w:rsid w:val="00D914AE"/>
    <w:rsid w:val="00D91674"/>
    <w:rsid w:val="00D9187B"/>
    <w:rsid w:val="00D91DCA"/>
    <w:rsid w:val="00D91E20"/>
    <w:rsid w:val="00D92333"/>
    <w:rsid w:val="00D9277E"/>
    <w:rsid w:val="00D936FD"/>
    <w:rsid w:val="00D93D1F"/>
    <w:rsid w:val="00D941EC"/>
    <w:rsid w:val="00D945C9"/>
    <w:rsid w:val="00D94E1D"/>
    <w:rsid w:val="00D95123"/>
    <w:rsid w:val="00D953EE"/>
    <w:rsid w:val="00D95F30"/>
    <w:rsid w:val="00D95F76"/>
    <w:rsid w:val="00D96AE8"/>
    <w:rsid w:val="00D97B5F"/>
    <w:rsid w:val="00DA0004"/>
    <w:rsid w:val="00DA09DE"/>
    <w:rsid w:val="00DA0E80"/>
    <w:rsid w:val="00DA152C"/>
    <w:rsid w:val="00DA1CFA"/>
    <w:rsid w:val="00DA1D20"/>
    <w:rsid w:val="00DA2FEA"/>
    <w:rsid w:val="00DA3559"/>
    <w:rsid w:val="00DA39FD"/>
    <w:rsid w:val="00DA454E"/>
    <w:rsid w:val="00DA491B"/>
    <w:rsid w:val="00DA498A"/>
    <w:rsid w:val="00DA498D"/>
    <w:rsid w:val="00DA4F46"/>
    <w:rsid w:val="00DA5009"/>
    <w:rsid w:val="00DA5047"/>
    <w:rsid w:val="00DA53F2"/>
    <w:rsid w:val="00DA545D"/>
    <w:rsid w:val="00DA5588"/>
    <w:rsid w:val="00DA55CE"/>
    <w:rsid w:val="00DA5752"/>
    <w:rsid w:val="00DA58D5"/>
    <w:rsid w:val="00DA66E5"/>
    <w:rsid w:val="00DA6A4F"/>
    <w:rsid w:val="00DA6E1B"/>
    <w:rsid w:val="00DA6F35"/>
    <w:rsid w:val="00DA7764"/>
    <w:rsid w:val="00DA776A"/>
    <w:rsid w:val="00DA7809"/>
    <w:rsid w:val="00DA7D3B"/>
    <w:rsid w:val="00DA7E8D"/>
    <w:rsid w:val="00DA7EA4"/>
    <w:rsid w:val="00DB07B5"/>
    <w:rsid w:val="00DB09D3"/>
    <w:rsid w:val="00DB0DD0"/>
    <w:rsid w:val="00DB11C2"/>
    <w:rsid w:val="00DB144F"/>
    <w:rsid w:val="00DB219D"/>
    <w:rsid w:val="00DB2D35"/>
    <w:rsid w:val="00DB3664"/>
    <w:rsid w:val="00DB388D"/>
    <w:rsid w:val="00DB3965"/>
    <w:rsid w:val="00DB424A"/>
    <w:rsid w:val="00DB505A"/>
    <w:rsid w:val="00DB5EA3"/>
    <w:rsid w:val="00DB6D02"/>
    <w:rsid w:val="00DC0150"/>
    <w:rsid w:val="00DC0E48"/>
    <w:rsid w:val="00DC0FA8"/>
    <w:rsid w:val="00DC1051"/>
    <w:rsid w:val="00DC1B79"/>
    <w:rsid w:val="00DC1C5D"/>
    <w:rsid w:val="00DC1D3D"/>
    <w:rsid w:val="00DC1EE3"/>
    <w:rsid w:val="00DC2530"/>
    <w:rsid w:val="00DC2911"/>
    <w:rsid w:val="00DC2CFF"/>
    <w:rsid w:val="00DC3249"/>
    <w:rsid w:val="00DC3E2A"/>
    <w:rsid w:val="00DC42CF"/>
    <w:rsid w:val="00DC4E35"/>
    <w:rsid w:val="00DC517F"/>
    <w:rsid w:val="00DC5945"/>
    <w:rsid w:val="00DC5F56"/>
    <w:rsid w:val="00DC70F0"/>
    <w:rsid w:val="00DC7431"/>
    <w:rsid w:val="00DC7A2A"/>
    <w:rsid w:val="00DC7BB3"/>
    <w:rsid w:val="00DD0022"/>
    <w:rsid w:val="00DD086A"/>
    <w:rsid w:val="00DD0CAB"/>
    <w:rsid w:val="00DD0DA5"/>
    <w:rsid w:val="00DD1103"/>
    <w:rsid w:val="00DD1C2E"/>
    <w:rsid w:val="00DD2143"/>
    <w:rsid w:val="00DD2152"/>
    <w:rsid w:val="00DD2F76"/>
    <w:rsid w:val="00DD3539"/>
    <w:rsid w:val="00DD3926"/>
    <w:rsid w:val="00DD3DA2"/>
    <w:rsid w:val="00DD3FC1"/>
    <w:rsid w:val="00DD43A6"/>
    <w:rsid w:val="00DD4535"/>
    <w:rsid w:val="00DD483E"/>
    <w:rsid w:val="00DD4FF4"/>
    <w:rsid w:val="00DD57C2"/>
    <w:rsid w:val="00DD5931"/>
    <w:rsid w:val="00DD5B76"/>
    <w:rsid w:val="00DD5E59"/>
    <w:rsid w:val="00DD6146"/>
    <w:rsid w:val="00DD62C8"/>
    <w:rsid w:val="00DD6784"/>
    <w:rsid w:val="00DD6A0B"/>
    <w:rsid w:val="00DD6B3A"/>
    <w:rsid w:val="00DD6BE5"/>
    <w:rsid w:val="00DD725C"/>
    <w:rsid w:val="00DD75B2"/>
    <w:rsid w:val="00DD78E9"/>
    <w:rsid w:val="00DD7A2A"/>
    <w:rsid w:val="00DE0B92"/>
    <w:rsid w:val="00DE118E"/>
    <w:rsid w:val="00DE17DE"/>
    <w:rsid w:val="00DE2115"/>
    <w:rsid w:val="00DE270C"/>
    <w:rsid w:val="00DE27A4"/>
    <w:rsid w:val="00DE2A6E"/>
    <w:rsid w:val="00DE2E35"/>
    <w:rsid w:val="00DE3E35"/>
    <w:rsid w:val="00DE3F3C"/>
    <w:rsid w:val="00DE4190"/>
    <w:rsid w:val="00DE4721"/>
    <w:rsid w:val="00DE4899"/>
    <w:rsid w:val="00DE4A05"/>
    <w:rsid w:val="00DE4D43"/>
    <w:rsid w:val="00DE5661"/>
    <w:rsid w:val="00DE5A1D"/>
    <w:rsid w:val="00DE5E22"/>
    <w:rsid w:val="00DE63EE"/>
    <w:rsid w:val="00DE65A9"/>
    <w:rsid w:val="00DE73A4"/>
    <w:rsid w:val="00DF0175"/>
    <w:rsid w:val="00DF08A6"/>
    <w:rsid w:val="00DF0B5F"/>
    <w:rsid w:val="00DF10DE"/>
    <w:rsid w:val="00DF11D1"/>
    <w:rsid w:val="00DF2188"/>
    <w:rsid w:val="00DF2508"/>
    <w:rsid w:val="00DF2519"/>
    <w:rsid w:val="00DF2D1D"/>
    <w:rsid w:val="00DF2F35"/>
    <w:rsid w:val="00DF34F9"/>
    <w:rsid w:val="00DF43F5"/>
    <w:rsid w:val="00DF4DBC"/>
    <w:rsid w:val="00DF4EDB"/>
    <w:rsid w:val="00DF526E"/>
    <w:rsid w:val="00DF52E6"/>
    <w:rsid w:val="00DF530D"/>
    <w:rsid w:val="00DF55AD"/>
    <w:rsid w:val="00DF58BE"/>
    <w:rsid w:val="00DF5ACE"/>
    <w:rsid w:val="00DF5C79"/>
    <w:rsid w:val="00DF60F2"/>
    <w:rsid w:val="00DF6568"/>
    <w:rsid w:val="00DF751C"/>
    <w:rsid w:val="00DF78AE"/>
    <w:rsid w:val="00DF7B9A"/>
    <w:rsid w:val="00DF7D72"/>
    <w:rsid w:val="00E00842"/>
    <w:rsid w:val="00E024E7"/>
    <w:rsid w:val="00E039B6"/>
    <w:rsid w:val="00E03BBD"/>
    <w:rsid w:val="00E03FAD"/>
    <w:rsid w:val="00E048C1"/>
    <w:rsid w:val="00E04FA6"/>
    <w:rsid w:val="00E050D6"/>
    <w:rsid w:val="00E05425"/>
    <w:rsid w:val="00E05594"/>
    <w:rsid w:val="00E055B2"/>
    <w:rsid w:val="00E05904"/>
    <w:rsid w:val="00E05DFA"/>
    <w:rsid w:val="00E0615A"/>
    <w:rsid w:val="00E063BF"/>
    <w:rsid w:val="00E065F0"/>
    <w:rsid w:val="00E066FF"/>
    <w:rsid w:val="00E06877"/>
    <w:rsid w:val="00E06D64"/>
    <w:rsid w:val="00E07163"/>
    <w:rsid w:val="00E07DA1"/>
    <w:rsid w:val="00E07E38"/>
    <w:rsid w:val="00E07F65"/>
    <w:rsid w:val="00E10484"/>
    <w:rsid w:val="00E10571"/>
    <w:rsid w:val="00E1086B"/>
    <w:rsid w:val="00E10A16"/>
    <w:rsid w:val="00E10CF7"/>
    <w:rsid w:val="00E114B7"/>
    <w:rsid w:val="00E11A08"/>
    <w:rsid w:val="00E12EDF"/>
    <w:rsid w:val="00E13335"/>
    <w:rsid w:val="00E13871"/>
    <w:rsid w:val="00E13F32"/>
    <w:rsid w:val="00E14996"/>
    <w:rsid w:val="00E14D77"/>
    <w:rsid w:val="00E14F31"/>
    <w:rsid w:val="00E16E81"/>
    <w:rsid w:val="00E170F6"/>
    <w:rsid w:val="00E176D5"/>
    <w:rsid w:val="00E17B13"/>
    <w:rsid w:val="00E20096"/>
    <w:rsid w:val="00E2094D"/>
    <w:rsid w:val="00E20A86"/>
    <w:rsid w:val="00E21B6B"/>
    <w:rsid w:val="00E22118"/>
    <w:rsid w:val="00E22301"/>
    <w:rsid w:val="00E22518"/>
    <w:rsid w:val="00E22890"/>
    <w:rsid w:val="00E22B17"/>
    <w:rsid w:val="00E22D07"/>
    <w:rsid w:val="00E22FBF"/>
    <w:rsid w:val="00E232FF"/>
    <w:rsid w:val="00E234A7"/>
    <w:rsid w:val="00E23D5B"/>
    <w:rsid w:val="00E24B7D"/>
    <w:rsid w:val="00E24D07"/>
    <w:rsid w:val="00E25A03"/>
    <w:rsid w:val="00E25E75"/>
    <w:rsid w:val="00E2627D"/>
    <w:rsid w:val="00E26543"/>
    <w:rsid w:val="00E26801"/>
    <w:rsid w:val="00E26CE0"/>
    <w:rsid w:val="00E27733"/>
    <w:rsid w:val="00E277B4"/>
    <w:rsid w:val="00E27A48"/>
    <w:rsid w:val="00E27B17"/>
    <w:rsid w:val="00E27B2A"/>
    <w:rsid w:val="00E27EC2"/>
    <w:rsid w:val="00E27FE5"/>
    <w:rsid w:val="00E31067"/>
    <w:rsid w:val="00E31B13"/>
    <w:rsid w:val="00E3239D"/>
    <w:rsid w:val="00E3275E"/>
    <w:rsid w:val="00E3276C"/>
    <w:rsid w:val="00E32981"/>
    <w:rsid w:val="00E336FC"/>
    <w:rsid w:val="00E343CB"/>
    <w:rsid w:val="00E34600"/>
    <w:rsid w:val="00E34F98"/>
    <w:rsid w:val="00E353E0"/>
    <w:rsid w:val="00E3566A"/>
    <w:rsid w:val="00E35CAB"/>
    <w:rsid w:val="00E35E77"/>
    <w:rsid w:val="00E36BFE"/>
    <w:rsid w:val="00E36D01"/>
    <w:rsid w:val="00E36FBC"/>
    <w:rsid w:val="00E378A8"/>
    <w:rsid w:val="00E40457"/>
    <w:rsid w:val="00E414A7"/>
    <w:rsid w:val="00E41E35"/>
    <w:rsid w:val="00E428D8"/>
    <w:rsid w:val="00E42D1F"/>
    <w:rsid w:val="00E430A9"/>
    <w:rsid w:val="00E43CD3"/>
    <w:rsid w:val="00E43D89"/>
    <w:rsid w:val="00E44315"/>
    <w:rsid w:val="00E44472"/>
    <w:rsid w:val="00E452D0"/>
    <w:rsid w:val="00E45ACD"/>
    <w:rsid w:val="00E4610B"/>
    <w:rsid w:val="00E47AB4"/>
    <w:rsid w:val="00E501B9"/>
    <w:rsid w:val="00E50722"/>
    <w:rsid w:val="00E50807"/>
    <w:rsid w:val="00E51118"/>
    <w:rsid w:val="00E51183"/>
    <w:rsid w:val="00E51711"/>
    <w:rsid w:val="00E52083"/>
    <w:rsid w:val="00E52960"/>
    <w:rsid w:val="00E52A2C"/>
    <w:rsid w:val="00E52DAE"/>
    <w:rsid w:val="00E52E4A"/>
    <w:rsid w:val="00E53E3A"/>
    <w:rsid w:val="00E53F0C"/>
    <w:rsid w:val="00E54114"/>
    <w:rsid w:val="00E54773"/>
    <w:rsid w:val="00E54A21"/>
    <w:rsid w:val="00E54A6D"/>
    <w:rsid w:val="00E54EC1"/>
    <w:rsid w:val="00E54F24"/>
    <w:rsid w:val="00E5545D"/>
    <w:rsid w:val="00E55BE9"/>
    <w:rsid w:val="00E56769"/>
    <w:rsid w:val="00E56AF4"/>
    <w:rsid w:val="00E56EF5"/>
    <w:rsid w:val="00E56FAB"/>
    <w:rsid w:val="00E574D4"/>
    <w:rsid w:val="00E57DFB"/>
    <w:rsid w:val="00E57E41"/>
    <w:rsid w:val="00E57F28"/>
    <w:rsid w:val="00E602FC"/>
    <w:rsid w:val="00E60E70"/>
    <w:rsid w:val="00E612CE"/>
    <w:rsid w:val="00E62488"/>
    <w:rsid w:val="00E624DE"/>
    <w:rsid w:val="00E625AC"/>
    <w:rsid w:val="00E6310C"/>
    <w:rsid w:val="00E6330E"/>
    <w:rsid w:val="00E633F0"/>
    <w:rsid w:val="00E636CE"/>
    <w:rsid w:val="00E636DD"/>
    <w:rsid w:val="00E6370E"/>
    <w:rsid w:val="00E63E0D"/>
    <w:rsid w:val="00E63E76"/>
    <w:rsid w:val="00E64152"/>
    <w:rsid w:val="00E6435D"/>
    <w:rsid w:val="00E6574A"/>
    <w:rsid w:val="00E65895"/>
    <w:rsid w:val="00E659CF"/>
    <w:rsid w:val="00E65CED"/>
    <w:rsid w:val="00E66017"/>
    <w:rsid w:val="00E66124"/>
    <w:rsid w:val="00E661EF"/>
    <w:rsid w:val="00E663CF"/>
    <w:rsid w:val="00E66414"/>
    <w:rsid w:val="00E66B33"/>
    <w:rsid w:val="00E67322"/>
    <w:rsid w:val="00E677E1"/>
    <w:rsid w:val="00E70081"/>
    <w:rsid w:val="00E702DB"/>
    <w:rsid w:val="00E7056B"/>
    <w:rsid w:val="00E70DAB"/>
    <w:rsid w:val="00E714C6"/>
    <w:rsid w:val="00E72178"/>
    <w:rsid w:val="00E723F0"/>
    <w:rsid w:val="00E725D2"/>
    <w:rsid w:val="00E725F1"/>
    <w:rsid w:val="00E72A2E"/>
    <w:rsid w:val="00E73C9C"/>
    <w:rsid w:val="00E744C5"/>
    <w:rsid w:val="00E74901"/>
    <w:rsid w:val="00E74A5B"/>
    <w:rsid w:val="00E74DC0"/>
    <w:rsid w:val="00E75092"/>
    <w:rsid w:val="00E755C3"/>
    <w:rsid w:val="00E76A8A"/>
    <w:rsid w:val="00E8032F"/>
    <w:rsid w:val="00E804C2"/>
    <w:rsid w:val="00E80E57"/>
    <w:rsid w:val="00E81E85"/>
    <w:rsid w:val="00E82170"/>
    <w:rsid w:val="00E824A7"/>
    <w:rsid w:val="00E82B70"/>
    <w:rsid w:val="00E82C71"/>
    <w:rsid w:val="00E8301C"/>
    <w:rsid w:val="00E83BB3"/>
    <w:rsid w:val="00E842C8"/>
    <w:rsid w:val="00E848E0"/>
    <w:rsid w:val="00E84E1F"/>
    <w:rsid w:val="00E853A5"/>
    <w:rsid w:val="00E85406"/>
    <w:rsid w:val="00E85A9B"/>
    <w:rsid w:val="00E85E25"/>
    <w:rsid w:val="00E8633F"/>
    <w:rsid w:val="00E868DE"/>
    <w:rsid w:val="00E8690F"/>
    <w:rsid w:val="00E87457"/>
    <w:rsid w:val="00E8745B"/>
    <w:rsid w:val="00E87574"/>
    <w:rsid w:val="00E87599"/>
    <w:rsid w:val="00E878A5"/>
    <w:rsid w:val="00E912FE"/>
    <w:rsid w:val="00E93156"/>
    <w:rsid w:val="00E9324C"/>
    <w:rsid w:val="00E94426"/>
    <w:rsid w:val="00E945E0"/>
    <w:rsid w:val="00E955F6"/>
    <w:rsid w:val="00E95C0C"/>
    <w:rsid w:val="00E95E39"/>
    <w:rsid w:val="00E95F53"/>
    <w:rsid w:val="00E96784"/>
    <w:rsid w:val="00E97404"/>
    <w:rsid w:val="00E97853"/>
    <w:rsid w:val="00EA03B9"/>
    <w:rsid w:val="00EA067A"/>
    <w:rsid w:val="00EA0BFF"/>
    <w:rsid w:val="00EA135E"/>
    <w:rsid w:val="00EA1725"/>
    <w:rsid w:val="00EA1B78"/>
    <w:rsid w:val="00EA1F8A"/>
    <w:rsid w:val="00EA255E"/>
    <w:rsid w:val="00EA282C"/>
    <w:rsid w:val="00EA284B"/>
    <w:rsid w:val="00EA29BA"/>
    <w:rsid w:val="00EA37E7"/>
    <w:rsid w:val="00EA509C"/>
    <w:rsid w:val="00EA51B8"/>
    <w:rsid w:val="00EA5554"/>
    <w:rsid w:val="00EA5A88"/>
    <w:rsid w:val="00EA5BBE"/>
    <w:rsid w:val="00EA6949"/>
    <w:rsid w:val="00EA6A42"/>
    <w:rsid w:val="00EA6BE8"/>
    <w:rsid w:val="00EA7585"/>
    <w:rsid w:val="00EA7C53"/>
    <w:rsid w:val="00EA7CE5"/>
    <w:rsid w:val="00EA7F70"/>
    <w:rsid w:val="00EB03C9"/>
    <w:rsid w:val="00EB0533"/>
    <w:rsid w:val="00EB05FA"/>
    <w:rsid w:val="00EB0708"/>
    <w:rsid w:val="00EB078B"/>
    <w:rsid w:val="00EB17FA"/>
    <w:rsid w:val="00EB1843"/>
    <w:rsid w:val="00EB1C11"/>
    <w:rsid w:val="00EB1CA0"/>
    <w:rsid w:val="00EB1E80"/>
    <w:rsid w:val="00EB1FD4"/>
    <w:rsid w:val="00EB2600"/>
    <w:rsid w:val="00EB27BA"/>
    <w:rsid w:val="00EB2875"/>
    <w:rsid w:val="00EB399B"/>
    <w:rsid w:val="00EB3C90"/>
    <w:rsid w:val="00EB3FF5"/>
    <w:rsid w:val="00EB424F"/>
    <w:rsid w:val="00EB4360"/>
    <w:rsid w:val="00EB579F"/>
    <w:rsid w:val="00EB597D"/>
    <w:rsid w:val="00EB5B4B"/>
    <w:rsid w:val="00EB62DA"/>
    <w:rsid w:val="00EB7383"/>
    <w:rsid w:val="00EB760E"/>
    <w:rsid w:val="00EB7AB7"/>
    <w:rsid w:val="00EB7FC3"/>
    <w:rsid w:val="00EB7FCE"/>
    <w:rsid w:val="00EC0409"/>
    <w:rsid w:val="00EC08D3"/>
    <w:rsid w:val="00EC1C67"/>
    <w:rsid w:val="00EC1C8D"/>
    <w:rsid w:val="00EC1DCE"/>
    <w:rsid w:val="00EC29C5"/>
    <w:rsid w:val="00EC2A52"/>
    <w:rsid w:val="00EC3033"/>
    <w:rsid w:val="00EC30C4"/>
    <w:rsid w:val="00EC317D"/>
    <w:rsid w:val="00EC38BD"/>
    <w:rsid w:val="00EC39A3"/>
    <w:rsid w:val="00EC3EF4"/>
    <w:rsid w:val="00EC495F"/>
    <w:rsid w:val="00EC4EFE"/>
    <w:rsid w:val="00EC4F18"/>
    <w:rsid w:val="00EC5358"/>
    <w:rsid w:val="00EC587C"/>
    <w:rsid w:val="00EC68F6"/>
    <w:rsid w:val="00EC6DD5"/>
    <w:rsid w:val="00EC6F60"/>
    <w:rsid w:val="00EC74D4"/>
    <w:rsid w:val="00EC77C6"/>
    <w:rsid w:val="00EC7FBB"/>
    <w:rsid w:val="00ED096A"/>
    <w:rsid w:val="00ED1B47"/>
    <w:rsid w:val="00ED1D1E"/>
    <w:rsid w:val="00ED3017"/>
    <w:rsid w:val="00ED322C"/>
    <w:rsid w:val="00ED33C3"/>
    <w:rsid w:val="00ED3A02"/>
    <w:rsid w:val="00ED3C67"/>
    <w:rsid w:val="00ED48EA"/>
    <w:rsid w:val="00ED49F1"/>
    <w:rsid w:val="00ED4B5A"/>
    <w:rsid w:val="00ED5829"/>
    <w:rsid w:val="00ED62DF"/>
    <w:rsid w:val="00ED6AB3"/>
    <w:rsid w:val="00ED6AC0"/>
    <w:rsid w:val="00ED6E39"/>
    <w:rsid w:val="00ED73AA"/>
    <w:rsid w:val="00ED7942"/>
    <w:rsid w:val="00ED7C8A"/>
    <w:rsid w:val="00EE050A"/>
    <w:rsid w:val="00EE06FF"/>
    <w:rsid w:val="00EE14D8"/>
    <w:rsid w:val="00EE16E6"/>
    <w:rsid w:val="00EE179C"/>
    <w:rsid w:val="00EE18C3"/>
    <w:rsid w:val="00EE211F"/>
    <w:rsid w:val="00EE2163"/>
    <w:rsid w:val="00EE269D"/>
    <w:rsid w:val="00EE28C2"/>
    <w:rsid w:val="00EE2A73"/>
    <w:rsid w:val="00EE2C66"/>
    <w:rsid w:val="00EE3A89"/>
    <w:rsid w:val="00EE3F88"/>
    <w:rsid w:val="00EE40B4"/>
    <w:rsid w:val="00EE42CD"/>
    <w:rsid w:val="00EE5916"/>
    <w:rsid w:val="00EE5C29"/>
    <w:rsid w:val="00EE6541"/>
    <w:rsid w:val="00EE67D4"/>
    <w:rsid w:val="00EE69FE"/>
    <w:rsid w:val="00EE7303"/>
    <w:rsid w:val="00EE7A82"/>
    <w:rsid w:val="00EF049C"/>
    <w:rsid w:val="00EF0AB1"/>
    <w:rsid w:val="00EF1553"/>
    <w:rsid w:val="00EF2B7B"/>
    <w:rsid w:val="00EF3A04"/>
    <w:rsid w:val="00EF45F4"/>
    <w:rsid w:val="00EF4AC0"/>
    <w:rsid w:val="00EF597D"/>
    <w:rsid w:val="00EF5C02"/>
    <w:rsid w:val="00EF5F21"/>
    <w:rsid w:val="00EF5F35"/>
    <w:rsid w:val="00EF6084"/>
    <w:rsid w:val="00EF6160"/>
    <w:rsid w:val="00EF65A5"/>
    <w:rsid w:val="00EF6759"/>
    <w:rsid w:val="00EF6B91"/>
    <w:rsid w:val="00EF723D"/>
    <w:rsid w:val="00EF785E"/>
    <w:rsid w:val="00EF7D28"/>
    <w:rsid w:val="00EF7E7C"/>
    <w:rsid w:val="00F00426"/>
    <w:rsid w:val="00F006FA"/>
    <w:rsid w:val="00F007FC"/>
    <w:rsid w:val="00F00AB3"/>
    <w:rsid w:val="00F00B05"/>
    <w:rsid w:val="00F0152E"/>
    <w:rsid w:val="00F017B7"/>
    <w:rsid w:val="00F01A28"/>
    <w:rsid w:val="00F01C22"/>
    <w:rsid w:val="00F01E54"/>
    <w:rsid w:val="00F01E71"/>
    <w:rsid w:val="00F022C4"/>
    <w:rsid w:val="00F023BC"/>
    <w:rsid w:val="00F02781"/>
    <w:rsid w:val="00F02848"/>
    <w:rsid w:val="00F02B46"/>
    <w:rsid w:val="00F05238"/>
    <w:rsid w:val="00F05247"/>
    <w:rsid w:val="00F05C55"/>
    <w:rsid w:val="00F06361"/>
    <w:rsid w:val="00F06A61"/>
    <w:rsid w:val="00F06CE6"/>
    <w:rsid w:val="00F07A7A"/>
    <w:rsid w:val="00F10610"/>
    <w:rsid w:val="00F10A27"/>
    <w:rsid w:val="00F10AFD"/>
    <w:rsid w:val="00F11495"/>
    <w:rsid w:val="00F126A8"/>
    <w:rsid w:val="00F129F9"/>
    <w:rsid w:val="00F12C7F"/>
    <w:rsid w:val="00F13BB3"/>
    <w:rsid w:val="00F13F24"/>
    <w:rsid w:val="00F14198"/>
    <w:rsid w:val="00F156DA"/>
    <w:rsid w:val="00F15FC9"/>
    <w:rsid w:val="00F162B2"/>
    <w:rsid w:val="00F16654"/>
    <w:rsid w:val="00F1684B"/>
    <w:rsid w:val="00F179F6"/>
    <w:rsid w:val="00F17F4D"/>
    <w:rsid w:val="00F17FF0"/>
    <w:rsid w:val="00F2090C"/>
    <w:rsid w:val="00F21723"/>
    <w:rsid w:val="00F2350E"/>
    <w:rsid w:val="00F23BD6"/>
    <w:rsid w:val="00F23F99"/>
    <w:rsid w:val="00F2433D"/>
    <w:rsid w:val="00F24598"/>
    <w:rsid w:val="00F24C49"/>
    <w:rsid w:val="00F24D3F"/>
    <w:rsid w:val="00F24D4A"/>
    <w:rsid w:val="00F25046"/>
    <w:rsid w:val="00F251DE"/>
    <w:rsid w:val="00F2569D"/>
    <w:rsid w:val="00F2612F"/>
    <w:rsid w:val="00F263CC"/>
    <w:rsid w:val="00F265FE"/>
    <w:rsid w:val="00F266D7"/>
    <w:rsid w:val="00F26C08"/>
    <w:rsid w:val="00F26DFC"/>
    <w:rsid w:val="00F27652"/>
    <w:rsid w:val="00F27DF7"/>
    <w:rsid w:val="00F27F13"/>
    <w:rsid w:val="00F30C94"/>
    <w:rsid w:val="00F30E7F"/>
    <w:rsid w:val="00F30EE8"/>
    <w:rsid w:val="00F31918"/>
    <w:rsid w:val="00F31A1A"/>
    <w:rsid w:val="00F31FEB"/>
    <w:rsid w:val="00F32C44"/>
    <w:rsid w:val="00F32EDC"/>
    <w:rsid w:val="00F32FD3"/>
    <w:rsid w:val="00F33426"/>
    <w:rsid w:val="00F3390D"/>
    <w:rsid w:val="00F34187"/>
    <w:rsid w:val="00F345AD"/>
    <w:rsid w:val="00F348EB"/>
    <w:rsid w:val="00F349D4"/>
    <w:rsid w:val="00F34D34"/>
    <w:rsid w:val="00F34D58"/>
    <w:rsid w:val="00F34F6C"/>
    <w:rsid w:val="00F35174"/>
    <w:rsid w:val="00F35C5C"/>
    <w:rsid w:val="00F36105"/>
    <w:rsid w:val="00F3645B"/>
    <w:rsid w:val="00F36DEE"/>
    <w:rsid w:val="00F3701F"/>
    <w:rsid w:val="00F37139"/>
    <w:rsid w:val="00F373C7"/>
    <w:rsid w:val="00F374C3"/>
    <w:rsid w:val="00F37DD3"/>
    <w:rsid w:val="00F40178"/>
    <w:rsid w:val="00F40964"/>
    <w:rsid w:val="00F413A2"/>
    <w:rsid w:val="00F415C2"/>
    <w:rsid w:val="00F41AE8"/>
    <w:rsid w:val="00F41BE8"/>
    <w:rsid w:val="00F41DA7"/>
    <w:rsid w:val="00F423A2"/>
    <w:rsid w:val="00F42A59"/>
    <w:rsid w:val="00F436E3"/>
    <w:rsid w:val="00F43A82"/>
    <w:rsid w:val="00F44476"/>
    <w:rsid w:val="00F44948"/>
    <w:rsid w:val="00F44ECC"/>
    <w:rsid w:val="00F45549"/>
    <w:rsid w:val="00F45B41"/>
    <w:rsid w:val="00F4633E"/>
    <w:rsid w:val="00F46989"/>
    <w:rsid w:val="00F47007"/>
    <w:rsid w:val="00F47822"/>
    <w:rsid w:val="00F47FD0"/>
    <w:rsid w:val="00F502FA"/>
    <w:rsid w:val="00F5057A"/>
    <w:rsid w:val="00F50630"/>
    <w:rsid w:val="00F50900"/>
    <w:rsid w:val="00F511FF"/>
    <w:rsid w:val="00F51994"/>
    <w:rsid w:val="00F524A9"/>
    <w:rsid w:val="00F526A7"/>
    <w:rsid w:val="00F52F0C"/>
    <w:rsid w:val="00F52F5B"/>
    <w:rsid w:val="00F5309A"/>
    <w:rsid w:val="00F539AE"/>
    <w:rsid w:val="00F54537"/>
    <w:rsid w:val="00F54EA5"/>
    <w:rsid w:val="00F55C85"/>
    <w:rsid w:val="00F56106"/>
    <w:rsid w:val="00F56A17"/>
    <w:rsid w:val="00F56E1E"/>
    <w:rsid w:val="00F5710B"/>
    <w:rsid w:val="00F572CE"/>
    <w:rsid w:val="00F57ADF"/>
    <w:rsid w:val="00F6002F"/>
    <w:rsid w:val="00F601F8"/>
    <w:rsid w:val="00F605D1"/>
    <w:rsid w:val="00F60B3E"/>
    <w:rsid w:val="00F61635"/>
    <w:rsid w:val="00F61E67"/>
    <w:rsid w:val="00F61F32"/>
    <w:rsid w:val="00F62688"/>
    <w:rsid w:val="00F6268F"/>
    <w:rsid w:val="00F631E5"/>
    <w:rsid w:val="00F634C5"/>
    <w:rsid w:val="00F63ADA"/>
    <w:rsid w:val="00F640F1"/>
    <w:rsid w:val="00F64D17"/>
    <w:rsid w:val="00F6510B"/>
    <w:rsid w:val="00F652AB"/>
    <w:rsid w:val="00F657AB"/>
    <w:rsid w:val="00F65AEE"/>
    <w:rsid w:val="00F65EA7"/>
    <w:rsid w:val="00F65FF3"/>
    <w:rsid w:val="00F6643F"/>
    <w:rsid w:val="00F66526"/>
    <w:rsid w:val="00F66B33"/>
    <w:rsid w:val="00F674F9"/>
    <w:rsid w:val="00F6764A"/>
    <w:rsid w:val="00F676DC"/>
    <w:rsid w:val="00F67A3C"/>
    <w:rsid w:val="00F67A57"/>
    <w:rsid w:val="00F67DAA"/>
    <w:rsid w:val="00F708A8"/>
    <w:rsid w:val="00F708C5"/>
    <w:rsid w:val="00F70C77"/>
    <w:rsid w:val="00F70FC1"/>
    <w:rsid w:val="00F710BF"/>
    <w:rsid w:val="00F713E2"/>
    <w:rsid w:val="00F71A24"/>
    <w:rsid w:val="00F71C64"/>
    <w:rsid w:val="00F71D6C"/>
    <w:rsid w:val="00F71E62"/>
    <w:rsid w:val="00F72726"/>
    <w:rsid w:val="00F731D2"/>
    <w:rsid w:val="00F73643"/>
    <w:rsid w:val="00F73B94"/>
    <w:rsid w:val="00F74183"/>
    <w:rsid w:val="00F749BD"/>
    <w:rsid w:val="00F74AC6"/>
    <w:rsid w:val="00F7602E"/>
    <w:rsid w:val="00F77555"/>
    <w:rsid w:val="00F77569"/>
    <w:rsid w:val="00F77E85"/>
    <w:rsid w:val="00F8012D"/>
    <w:rsid w:val="00F80BBA"/>
    <w:rsid w:val="00F80D71"/>
    <w:rsid w:val="00F80DA1"/>
    <w:rsid w:val="00F80E46"/>
    <w:rsid w:val="00F81099"/>
    <w:rsid w:val="00F8125E"/>
    <w:rsid w:val="00F81406"/>
    <w:rsid w:val="00F81610"/>
    <w:rsid w:val="00F819D9"/>
    <w:rsid w:val="00F81A51"/>
    <w:rsid w:val="00F82D2A"/>
    <w:rsid w:val="00F83008"/>
    <w:rsid w:val="00F83033"/>
    <w:rsid w:val="00F83418"/>
    <w:rsid w:val="00F84B58"/>
    <w:rsid w:val="00F84F2A"/>
    <w:rsid w:val="00F851AC"/>
    <w:rsid w:val="00F853F5"/>
    <w:rsid w:val="00F85F8E"/>
    <w:rsid w:val="00F86B11"/>
    <w:rsid w:val="00F871A7"/>
    <w:rsid w:val="00F8730D"/>
    <w:rsid w:val="00F873CA"/>
    <w:rsid w:val="00F905E7"/>
    <w:rsid w:val="00F90B83"/>
    <w:rsid w:val="00F90CFD"/>
    <w:rsid w:val="00F90D81"/>
    <w:rsid w:val="00F9125F"/>
    <w:rsid w:val="00F91E94"/>
    <w:rsid w:val="00F920F8"/>
    <w:rsid w:val="00F933FF"/>
    <w:rsid w:val="00F93403"/>
    <w:rsid w:val="00F93A09"/>
    <w:rsid w:val="00F93A3F"/>
    <w:rsid w:val="00F93B65"/>
    <w:rsid w:val="00F93F24"/>
    <w:rsid w:val="00F9404D"/>
    <w:rsid w:val="00F9416B"/>
    <w:rsid w:val="00F9461E"/>
    <w:rsid w:val="00F94BCB"/>
    <w:rsid w:val="00F950D3"/>
    <w:rsid w:val="00F95798"/>
    <w:rsid w:val="00F96236"/>
    <w:rsid w:val="00F96801"/>
    <w:rsid w:val="00F96923"/>
    <w:rsid w:val="00F96E01"/>
    <w:rsid w:val="00F973A4"/>
    <w:rsid w:val="00F978C0"/>
    <w:rsid w:val="00FA027F"/>
    <w:rsid w:val="00FA1C56"/>
    <w:rsid w:val="00FA26AF"/>
    <w:rsid w:val="00FA2790"/>
    <w:rsid w:val="00FA3493"/>
    <w:rsid w:val="00FA3541"/>
    <w:rsid w:val="00FA3832"/>
    <w:rsid w:val="00FA43DC"/>
    <w:rsid w:val="00FA482A"/>
    <w:rsid w:val="00FA4A60"/>
    <w:rsid w:val="00FA4AAC"/>
    <w:rsid w:val="00FA4CDE"/>
    <w:rsid w:val="00FA510E"/>
    <w:rsid w:val="00FA55FF"/>
    <w:rsid w:val="00FA5650"/>
    <w:rsid w:val="00FA58E7"/>
    <w:rsid w:val="00FA5A67"/>
    <w:rsid w:val="00FA5E2B"/>
    <w:rsid w:val="00FA5E43"/>
    <w:rsid w:val="00FA5EFB"/>
    <w:rsid w:val="00FA63A7"/>
    <w:rsid w:val="00FA64FA"/>
    <w:rsid w:val="00FA71A9"/>
    <w:rsid w:val="00FA79DD"/>
    <w:rsid w:val="00FB076F"/>
    <w:rsid w:val="00FB0FFD"/>
    <w:rsid w:val="00FB1BBC"/>
    <w:rsid w:val="00FB1EE9"/>
    <w:rsid w:val="00FB2063"/>
    <w:rsid w:val="00FB211C"/>
    <w:rsid w:val="00FB241A"/>
    <w:rsid w:val="00FB24F0"/>
    <w:rsid w:val="00FB2873"/>
    <w:rsid w:val="00FB2E80"/>
    <w:rsid w:val="00FB311A"/>
    <w:rsid w:val="00FB3365"/>
    <w:rsid w:val="00FB346F"/>
    <w:rsid w:val="00FB4081"/>
    <w:rsid w:val="00FB43EE"/>
    <w:rsid w:val="00FB46E6"/>
    <w:rsid w:val="00FB4851"/>
    <w:rsid w:val="00FB4ADC"/>
    <w:rsid w:val="00FB4B63"/>
    <w:rsid w:val="00FB4D95"/>
    <w:rsid w:val="00FB58E7"/>
    <w:rsid w:val="00FB5A30"/>
    <w:rsid w:val="00FB5B9D"/>
    <w:rsid w:val="00FB6141"/>
    <w:rsid w:val="00FB67E1"/>
    <w:rsid w:val="00FB6A78"/>
    <w:rsid w:val="00FB6E30"/>
    <w:rsid w:val="00FB71ED"/>
    <w:rsid w:val="00FB73F6"/>
    <w:rsid w:val="00FB7BF3"/>
    <w:rsid w:val="00FC0412"/>
    <w:rsid w:val="00FC0579"/>
    <w:rsid w:val="00FC05D0"/>
    <w:rsid w:val="00FC0EE1"/>
    <w:rsid w:val="00FC108F"/>
    <w:rsid w:val="00FC1507"/>
    <w:rsid w:val="00FC1F39"/>
    <w:rsid w:val="00FC2033"/>
    <w:rsid w:val="00FC25A4"/>
    <w:rsid w:val="00FC287C"/>
    <w:rsid w:val="00FC2B5F"/>
    <w:rsid w:val="00FC305C"/>
    <w:rsid w:val="00FC33AA"/>
    <w:rsid w:val="00FC3907"/>
    <w:rsid w:val="00FC3ACA"/>
    <w:rsid w:val="00FC4022"/>
    <w:rsid w:val="00FC42AB"/>
    <w:rsid w:val="00FC434A"/>
    <w:rsid w:val="00FC462E"/>
    <w:rsid w:val="00FC515F"/>
    <w:rsid w:val="00FC5448"/>
    <w:rsid w:val="00FC5593"/>
    <w:rsid w:val="00FC5854"/>
    <w:rsid w:val="00FC5E80"/>
    <w:rsid w:val="00FC6077"/>
    <w:rsid w:val="00FC6439"/>
    <w:rsid w:val="00FC6716"/>
    <w:rsid w:val="00FC6993"/>
    <w:rsid w:val="00FC6C5D"/>
    <w:rsid w:val="00FC7813"/>
    <w:rsid w:val="00FC79AB"/>
    <w:rsid w:val="00FD051B"/>
    <w:rsid w:val="00FD0B46"/>
    <w:rsid w:val="00FD17F0"/>
    <w:rsid w:val="00FD1C0F"/>
    <w:rsid w:val="00FD1D92"/>
    <w:rsid w:val="00FD259B"/>
    <w:rsid w:val="00FD328A"/>
    <w:rsid w:val="00FD39F4"/>
    <w:rsid w:val="00FD3DF8"/>
    <w:rsid w:val="00FD4118"/>
    <w:rsid w:val="00FD423B"/>
    <w:rsid w:val="00FD4505"/>
    <w:rsid w:val="00FD455D"/>
    <w:rsid w:val="00FD48F4"/>
    <w:rsid w:val="00FD5059"/>
    <w:rsid w:val="00FD54FC"/>
    <w:rsid w:val="00FD55DF"/>
    <w:rsid w:val="00FD5C84"/>
    <w:rsid w:val="00FD6517"/>
    <w:rsid w:val="00FE0E3F"/>
    <w:rsid w:val="00FE1019"/>
    <w:rsid w:val="00FE1680"/>
    <w:rsid w:val="00FE1703"/>
    <w:rsid w:val="00FE1BA3"/>
    <w:rsid w:val="00FE206A"/>
    <w:rsid w:val="00FE2169"/>
    <w:rsid w:val="00FE2AFD"/>
    <w:rsid w:val="00FE2B94"/>
    <w:rsid w:val="00FE317C"/>
    <w:rsid w:val="00FE3852"/>
    <w:rsid w:val="00FE3C0B"/>
    <w:rsid w:val="00FE3C1F"/>
    <w:rsid w:val="00FE3D30"/>
    <w:rsid w:val="00FE3ED9"/>
    <w:rsid w:val="00FE42BD"/>
    <w:rsid w:val="00FE4F5F"/>
    <w:rsid w:val="00FE5087"/>
    <w:rsid w:val="00FE5221"/>
    <w:rsid w:val="00FE574C"/>
    <w:rsid w:val="00FE579D"/>
    <w:rsid w:val="00FE5EB3"/>
    <w:rsid w:val="00FE6AE7"/>
    <w:rsid w:val="00FE6E56"/>
    <w:rsid w:val="00FE6EB2"/>
    <w:rsid w:val="00FF12BD"/>
    <w:rsid w:val="00FF1C86"/>
    <w:rsid w:val="00FF1E7F"/>
    <w:rsid w:val="00FF2486"/>
    <w:rsid w:val="00FF2906"/>
    <w:rsid w:val="00FF297F"/>
    <w:rsid w:val="00FF29AC"/>
    <w:rsid w:val="00FF2E16"/>
    <w:rsid w:val="00FF311D"/>
    <w:rsid w:val="00FF3209"/>
    <w:rsid w:val="00FF333E"/>
    <w:rsid w:val="00FF4BA3"/>
    <w:rsid w:val="00FF50A3"/>
    <w:rsid w:val="00FF5C8F"/>
    <w:rsid w:val="00FF6188"/>
    <w:rsid w:val="00FF6459"/>
    <w:rsid w:val="00FF6B8D"/>
    <w:rsid w:val="00FF70E4"/>
    <w:rsid w:val="00FF7349"/>
    <w:rsid w:val="00FF78B7"/>
    <w:rsid w:val="34C8C5AE"/>
    <w:rsid w:val="3FCBBA92"/>
    <w:rsid w:val="4252E8C3"/>
    <w:rsid w:val="4F8B2AC3"/>
    <w:rsid w:val="5C7E3D70"/>
    <w:rsid w:val="5CD32AA8"/>
    <w:rsid w:val="5D77A33E"/>
    <w:rsid w:val="615148EA"/>
    <w:rsid w:val="75CA3BC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A725B"/>
  <w15:docId w15:val="{B17E8D97-C0D3-4C9A-B04D-07AED3104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1F1C"/>
    <w:pPr>
      <w:widowControl w:val="0"/>
      <w:suppressAutoHyphens/>
      <w:jc w:val="center"/>
    </w:pPr>
    <w:rPr>
      <w:sz w:val="24"/>
      <w:szCs w:val="24"/>
    </w:rPr>
  </w:style>
  <w:style w:type="paragraph" w:styleId="Nagwek1">
    <w:name w:val="heading 1"/>
    <w:aliases w:val="T"/>
    <w:basedOn w:val="Normalny"/>
    <w:next w:val="Normalny"/>
    <w:link w:val="Nagwek1Znak"/>
    <w:uiPriority w:val="99"/>
    <w:qFormat/>
    <w:rsid w:val="00D42DA2"/>
    <w:pPr>
      <w:keepNext/>
      <w:widowControl/>
      <w:suppressAutoHyphens w:val="0"/>
      <w:spacing w:before="240" w:after="60" w:line="360" w:lineRule="auto"/>
      <w:jc w:val="left"/>
      <w:outlineLvl w:val="0"/>
    </w:pPr>
    <w:rPr>
      <w:rFonts w:ascii="Cambria" w:hAnsi="Cambria"/>
      <w:b/>
      <w:kern w:val="32"/>
      <w:sz w:val="32"/>
      <w:szCs w:val="20"/>
    </w:rPr>
  </w:style>
  <w:style w:type="paragraph" w:styleId="Nagwek2">
    <w:name w:val="heading 2"/>
    <w:basedOn w:val="Normalny"/>
    <w:next w:val="Normalny"/>
    <w:link w:val="Nagwek2Znak"/>
    <w:uiPriority w:val="99"/>
    <w:qFormat/>
    <w:rsid w:val="00D42DA2"/>
    <w:pPr>
      <w:keepNext/>
      <w:widowControl/>
      <w:suppressAutoHyphens w:val="0"/>
      <w:spacing w:before="240" w:after="60" w:line="360" w:lineRule="auto"/>
      <w:jc w:val="left"/>
      <w:outlineLvl w:val="1"/>
    </w:pPr>
    <w:rPr>
      <w:rFonts w:ascii="Cambria" w:hAnsi="Cambria"/>
      <w:b/>
      <w:i/>
      <w:sz w:val="28"/>
      <w:szCs w:val="20"/>
    </w:rPr>
  </w:style>
  <w:style w:type="paragraph" w:styleId="Nagwek3">
    <w:name w:val="heading 3"/>
    <w:aliases w:val="ASAPHeading 3,h3"/>
    <w:basedOn w:val="Normalny"/>
    <w:next w:val="Normalny"/>
    <w:link w:val="Nagwek3Znak"/>
    <w:uiPriority w:val="99"/>
    <w:qFormat/>
    <w:rsid w:val="00D42DA2"/>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uiPriority w:val="99"/>
    <w:qFormat/>
    <w:rsid w:val="00D42DA2"/>
    <w:pPr>
      <w:keepNext/>
      <w:widowControl/>
      <w:suppressAutoHyphens w:val="0"/>
      <w:spacing w:before="240" w:after="60"/>
      <w:jc w:val="left"/>
      <w:outlineLvl w:val="3"/>
    </w:pPr>
    <w:rPr>
      <w:rFonts w:ascii="Calibri" w:hAnsi="Calibri"/>
      <w:b/>
      <w:sz w:val="28"/>
      <w:szCs w:val="20"/>
    </w:rPr>
  </w:style>
  <w:style w:type="paragraph" w:styleId="Nagwek5">
    <w:name w:val="heading 5"/>
    <w:basedOn w:val="Normalny"/>
    <w:next w:val="Normalny"/>
    <w:link w:val="Nagwek5Znak"/>
    <w:uiPriority w:val="99"/>
    <w:qFormat/>
    <w:rsid w:val="009F3903"/>
    <w:pPr>
      <w:widowControl/>
      <w:suppressAutoHyphens w:val="0"/>
      <w:spacing w:before="240" w:after="60" w:line="360" w:lineRule="auto"/>
      <w:jc w:val="left"/>
      <w:outlineLvl w:val="4"/>
    </w:pPr>
    <w:rPr>
      <w:rFonts w:ascii="Calibri" w:hAnsi="Calibri"/>
      <w:b/>
      <w:i/>
      <w:sz w:val="26"/>
      <w:szCs w:val="20"/>
    </w:rPr>
  </w:style>
  <w:style w:type="paragraph" w:styleId="Nagwek6">
    <w:name w:val="heading 6"/>
    <w:basedOn w:val="Normalny"/>
    <w:next w:val="Normalny"/>
    <w:link w:val="Nagwek6Znak"/>
    <w:uiPriority w:val="99"/>
    <w:qFormat/>
    <w:rsid w:val="009F3903"/>
    <w:pPr>
      <w:widowControl/>
      <w:suppressAutoHyphens w:val="0"/>
      <w:spacing w:before="240" w:after="60"/>
      <w:jc w:val="left"/>
      <w:outlineLvl w:val="5"/>
    </w:pPr>
    <w:rPr>
      <w:rFonts w:ascii="Calibri" w:hAnsi="Calibri"/>
      <w:b/>
      <w:sz w:val="20"/>
      <w:szCs w:val="20"/>
    </w:rPr>
  </w:style>
  <w:style w:type="paragraph" w:styleId="Nagwek7">
    <w:name w:val="heading 7"/>
    <w:basedOn w:val="Normalny"/>
    <w:next w:val="Normalny"/>
    <w:link w:val="Nagwek7Znak"/>
    <w:uiPriority w:val="99"/>
    <w:qFormat/>
    <w:rsid w:val="009F3903"/>
    <w:pPr>
      <w:widowControl/>
      <w:suppressAutoHyphens w:val="0"/>
      <w:spacing w:before="240" w:after="60" w:line="360" w:lineRule="auto"/>
      <w:jc w:val="left"/>
      <w:outlineLvl w:val="6"/>
    </w:pPr>
    <w:rPr>
      <w:rFonts w:ascii="Calibri" w:hAnsi="Calibri"/>
      <w:szCs w:val="20"/>
    </w:rPr>
  </w:style>
  <w:style w:type="paragraph" w:styleId="Nagwek8">
    <w:name w:val="heading 8"/>
    <w:basedOn w:val="Normalny"/>
    <w:next w:val="Normalny"/>
    <w:link w:val="Nagwek8Znak"/>
    <w:uiPriority w:val="99"/>
    <w:qFormat/>
    <w:rsid w:val="009F3903"/>
    <w:pPr>
      <w:widowControl/>
      <w:suppressAutoHyphens w:val="0"/>
      <w:spacing w:before="240" w:after="60" w:line="360" w:lineRule="auto"/>
      <w:jc w:val="left"/>
      <w:outlineLvl w:val="7"/>
    </w:pPr>
    <w:rPr>
      <w:rFonts w:ascii="Calibri" w:hAnsi="Calibri"/>
      <w:i/>
      <w:szCs w:val="20"/>
    </w:rPr>
  </w:style>
  <w:style w:type="paragraph" w:styleId="Nagwek9">
    <w:name w:val="heading 9"/>
    <w:basedOn w:val="Normalny"/>
    <w:next w:val="Normalny"/>
    <w:link w:val="Nagwek9Znak"/>
    <w:uiPriority w:val="99"/>
    <w:qFormat/>
    <w:rsid w:val="009F3903"/>
    <w:pPr>
      <w:widowControl/>
      <w:suppressAutoHyphens w:val="0"/>
      <w:spacing w:before="240" w:after="60" w:line="360" w:lineRule="auto"/>
      <w:jc w:val="left"/>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aliases w:val="T Char"/>
    <w:uiPriority w:val="99"/>
    <w:locked/>
    <w:rsid w:val="00AF150C"/>
    <w:rPr>
      <w:rFonts w:ascii="Cambria" w:hAnsi="Cambria"/>
      <w:b/>
      <w:kern w:val="32"/>
      <w:sz w:val="32"/>
    </w:rPr>
  </w:style>
  <w:style w:type="character" w:customStyle="1" w:styleId="Heading2Char">
    <w:name w:val="Heading 2 Char"/>
    <w:locked/>
    <w:rsid w:val="00AF150C"/>
    <w:rPr>
      <w:rFonts w:ascii="Cambria" w:hAnsi="Cambria"/>
      <w:b/>
      <w:i/>
      <w:sz w:val="28"/>
    </w:rPr>
  </w:style>
  <w:style w:type="character" w:customStyle="1" w:styleId="Heading3Char">
    <w:name w:val="Heading 3 Char"/>
    <w:locked/>
    <w:rsid w:val="00AF150C"/>
    <w:rPr>
      <w:rFonts w:ascii="Times New Roman" w:hAnsi="Times New Roman"/>
      <w:b/>
      <w:sz w:val="24"/>
      <w:lang w:eastAsia="pl-PL"/>
    </w:rPr>
  </w:style>
  <w:style w:type="character" w:customStyle="1" w:styleId="Heading4Char">
    <w:name w:val="Heading 4 Char"/>
    <w:locked/>
    <w:rsid w:val="00AF150C"/>
    <w:rPr>
      <w:rFonts w:ascii="Calibri" w:hAnsi="Calibri"/>
      <w:b/>
      <w:sz w:val="28"/>
    </w:rPr>
  </w:style>
  <w:style w:type="character" w:customStyle="1" w:styleId="Heading5Char">
    <w:name w:val="Heading 5 Char"/>
    <w:locked/>
    <w:rsid w:val="00AF150C"/>
    <w:rPr>
      <w:rFonts w:ascii="Calibri" w:hAnsi="Calibri"/>
      <w:b/>
      <w:i/>
      <w:sz w:val="26"/>
    </w:rPr>
  </w:style>
  <w:style w:type="character" w:customStyle="1" w:styleId="Heading6Char">
    <w:name w:val="Heading 6 Char"/>
    <w:locked/>
    <w:rsid w:val="00AF150C"/>
    <w:rPr>
      <w:rFonts w:ascii="Calibri" w:hAnsi="Calibri"/>
      <w:b/>
      <w:sz w:val="20"/>
    </w:rPr>
  </w:style>
  <w:style w:type="character" w:customStyle="1" w:styleId="Heading7Char">
    <w:name w:val="Heading 7 Char"/>
    <w:locked/>
    <w:rsid w:val="00AF150C"/>
    <w:rPr>
      <w:rFonts w:ascii="Calibri" w:hAnsi="Calibri"/>
      <w:sz w:val="24"/>
    </w:rPr>
  </w:style>
  <w:style w:type="character" w:customStyle="1" w:styleId="Heading8Char">
    <w:name w:val="Heading 8 Char"/>
    <w:locked/>
    <w:rsid w:val="00AF150C"/>
    <w:rPr>
      <w:rFonts w:ascii="Calibri" w:hAnsi="Calibri"/>
      <w:i/>
      <w:sz w:val="24"/>
    </w:rPr>
  </w:style>
  <w:style w:type="character" w:customStyle="1" w:styleId="Heading9Char">
    <w:name w:val="Heading 9 Char"/>
    <w:locked/>
    <w:rsid w:val="00AF150C"/>
    <w:rPr>
      <w:rFonts w:ascii="Cambria" w:hAnsi="Cambria"/>
      <w:sz w:val="20"/>
    </w:rPr>
  </w:style>
  <w:style w:type="character" w:customStyle="1" w:styleId="Nagwek1Znak">
    <w:name w:val="Nagłówek 1 Znak"/>
    <w:aliases w:val="T Znak"/>
    <w:link w:val="Nagwek1"/>
    <w:uiPriority w:val="99"/>
    <w:locked/>
    <w:rsid w:val="00BB0859"/>
    <w:rPr>
      <w:rFonts w:ascii="Cambria" w:hAnsi="Cambria"/>
      <w:b/>
      <w:kern w:val="32"/>
      <w:sz w:val="32"/>
    </w:rPr>
  </w:style>
  <w:style w:type="character" w:customStyle="1" w:styleId="Nagwek2Znak">
    <w:name w:val="Nagłówek 2 Znak"/>
    <w:link w:val="Nagwek2"/>
    <w:uiPriority w:val="99"/>
    <w:locked/>
    <w:rsid w:val="00BB0859"/>
    <w:rPr>
      <w:rFonts w:ascii="Cambria" w:hAnsi="Cambria"/>
      <w:b/>
      <w:i/>
      <w:sz w:val="28"/>
    </w:rPr>
  </w:style>
  <w:style w:type="character" w:customStyle="1" w:styleId="Nagwek3Znak">
    <w:name w:val="Nagłówek 3 Znak"/>
    <w:aliases w:val="ASAPHeading 3 Znak,h3 Znak"/>
    <w:link w:val="Nagwek3"/>
    <w:uiPriority w:val="99"/>
    <w:locked/>
    <w:rsid w:val="00BB0859"/>
    <w:rPr>
      <w:b/>
      <w:bCs/>
      <w:sz w:val="24"/>
      <w:szCs w:val="24"/>
      <w:lang w:val="en-US"/>
    </w:rPr>
  </w:style>
  <w:style w:type="character" w:customStyle="1" w:styleId="Nagwek4Znak">
    <w:name w:val="Nagłówek 4 Znak"/>
    <w:link w:val="Nagwek4"/>
    <w:uiPriority w:val="99"/>
    <w:locked/>
    <w:rsid w:val="00BB0859"/>
    <w:rPr>
      <w:rFonts w:ascii="Calibri" w:hAnsi="Calibri"/>
      <w:b/>
      <w:sz w:val="28"/>
    </w:rPr>
  </w:style>
  <w:style w:type="character" w:customStyle="1" w:styleId="Nagwek5Znak">
    <w:name w:val="Nagłówek 5 Znak"/>
    <w:link w:val="Nagwek5"/>
    <w:uiPriority w:val="99"/>
    <w:locked/>
    <w:rsid w:val="00BB0859"/>
    <w:rPr>
      <w:rFonts w:ascii="Calibri" w:hAnsi="Calibri"/>
      <w:b/>
      <w:i/>
      <w:sz w:val="26"/>
    </w:rPr>
  </w:style>
  <w:style w:type="character" w:customStyle="1" w:styleId="Nagwek6Znak">
    <w:name w:val="Nagłówek 6 Znak"/>
    <w:link w:val="Nagwek6"/>
    <w:uiPriority w:val="99"/>
    <w:locked/>
    <w:rsid w:val="00BB0859"/>
    <w:rPr>
      <w:rFonts w:ascii="Calibri" w:hAnsi="Calibri"/>
      <w:b/>
    </w:rPr>
  </w:style>
  <w:style w:type="character" w:customStyle="1" w:styleId="Nagwek7Znak">
    <w:name w:val="Nagłówek 7 Znak"/>
    <w:link w:val="Nagwek7"/>
    <w:uiPriority w:val="99"/>
    <w:locked/>
    <w:rsid w:val="00BB0859"/>
    <w:rPr>
      <w:rFonts w:ascii="Calibri" w:hAnsi="Calibri"/>
      <w:sz w:val="24"/>
    </w:rPr>
  </w:style>
  <w:style w:type="character" w:customStyle="1" w:styleId="Nagwek8Znak">
    <w:name w:val="Nagłówek 8 Znak"/>
    <w:link w:val="Nagwek8"/>
    <w:uiPriority w:val="99"/>
    <w:locked/>
    <w:rsid w:val="00BB0859"/>
    <w:rPr>
      <w:rFonts w:ascii="Calibri" w:hAnsi="Calibri"/>
      <w:i/>
      <w:sz w:val="24"/>
    </w:rPr>
  </w:style>
  <w:style w:type="character" w:customStyle="1" w:styleId="Nagwek9Znak">
    <w:name w:val="Nagłówek 9 Znak"/>
    <w:link w:val="Nagwek9"/>
    <w:uiPriority w:val="99"/>
    <w:locked/>
    <w:rsid w:val="00BB0859"/>
    <w:rPr>
      <w:rFonts w:ascii="Cambria" w:hAnsi="Cambria"/>
    </w:rPr>
  </w:style>
  <w:style w:type="paragraph" w:styleId="Stopka">
    <w:name w:val="footer"/>
    <w:basedOn w:val="Normalny"/>
    <w:link w:val="StopkaZnak"/>
    <w:uiPriority w:val="99"/>
    <w:rsid w:val="00D42DA2"/>
    <w:pPr>
      <w:widowControl/>
      <w:tabs>
        <w:tab w:val="center" w:pos="4536"/>
        <w:tab w:val="right" w:pos="9072"/>
      </w:tabs>
      <w:suppressAutoHyphens w:val="0"/>
      <w:spacing w:line="360" w:lineRule="auto"/>
      <w:jc w:val="left"/>
    </w:pPr>
    <w:rPr>
      <w:szCs w:val="20"/>
    </w:rPr>
  </w:style>
  <w:style w:type="character" w:customStyle="1" w:styleId="FooterChar">
    <w:name w:val="Footer Char"/>
    <w:uiPriority w:val="99"/>
    <w:locked/>
    <w:rsid w:val="00AF150C"/>
    <w:rPr>
      <w:rFonts w:ascii="Times New Roman" w:hAnsi="Times New Roman"/>
      <w:sz w:val="24"/>
    </w:rPr>
  </w:style>
  <w:style w:type="character" w:customStyle="1" w:styleId="StopkaZnak">
    <w:name w:val="Stopka Znak"/>
    <w:link w:val="Stopka"/>
    <w:uiPriority w:val="99"/>
    <w:locked/>
    <w:rsid w:val="00BB0859"/>
    <w:rPr>
      <w:sz w:val="24"/>
    </w:rPr>
  </w:style>
  <w:style w:type="paragraph" w:styleId="Tekstpodstawowy">
    <w:name w:val="Body Text"/>
    <w:basedOn w:val="Normalny"/>
    <w:link w:val="TekstpodstawowyZnak"/>
    <w:uiPriority w:val="99"/>
    <w:qFormat/>
    <w:rsid w:val="00D42DA2"/>
    <w:pPr>
      <w:widowControl/>
      <w:suppressAutoHyphens w:val="0"/>
      <w:spacing w:line="360" w:lineRule="auto"/>
      <w:jc w:val="both"/>
    </w:pPr>
    <w:rPr>
      <w:szCs w:val="20"/>
    </w:rPr>
  </w:style>
  <w:style w:type="character" w:customStyle="1" w:styleId="BodyTextChar">
    <w:name w:val="Body Text Char"/>
    <w:locked/>
    <w:rsid w:val="00AF150C"/>
    <w:rPr>
      <w:rFonts w:ascii="Times New Roman" w:hAnsi="Times New Roman"/>
      <w:sz w:val="24"/>
    </w:rPr>
  </w:style>
  <w:style w:type="character" w:customStyle="1" w:styleId="TekstpodstawowyZnak">
    <w:name w:val="Tekst podstawowy Znak"/>
    <w:link w:val="Tekstpodstawowy"/>
    <w:uiPriority w:val="99"/>
    <w:locked/>
    <w:rsid w:val="00BB0859"/>
    <w:rPr>
      <w:sz w:val="24"/>
    </w:rPr>
  </w:style>
  <w:style w:type="character" w:styleId="Hipercze">
    <w:name w:val="Hyperlink"/>
    <w:uiPriority w:val="99"/>
    <w:rsid w:val="00D42DA2"/>
    <w:rPr>
      <w:rFonts w:cs="Times New Roman"/>
      <w:color w:val="0000FF"/>
      <w:u w:val="single"/>
    </w:rPr>
  </w:style>
  <w:style w:type="paragraph" w:customStyle="1" w:styleId="ust">
    <w:name w:val="ust"/>
    <w:uiPriority w:val="99"/>
    <w:rsid w:val="00D42DA2"/>
    <w:pPr>
      <w:spacing w:before="60" w:after="60"/>
      <w:ind w:left="426" w:hanging="284"/>
      <w:jc w:val="both"/>
    </w:pPr>
    <w:rPr>
      <w:sz w:val="24"/>
      <w:szCs w:val="24"/>
    </w:rPr>
  </w:style>
  <w:style w:type="character" w:customStyle="1" w:styleId="akapitdomyslny">
    <w:name w:val="akapitdomyslny"/>
    <w:uiPriority w:val="99"/>
    <w:rsid w:val="00D42DA2"/>
    <w:rPr>
      <w:sz w:val="20"/>
    </w:rPr>
  </w:style>
  <w:style w:type="paragraph" w:styleId="Nagwek">
    <w:name w:val="header"/>
    <w:aliases w:val="Nagłówek strony,Nagłówek strony1,Nagłówek strony11,Nagłówek strony11 Znak Znak,Nagłówek tabeli"/>
    <w:basedOn w:val="Normalny"/>
    <w:link w:val="NagwekZnak"/>
    <w:uiPriority w:val="99"/>
    <w:rsid w:val="00D42DA2"/>
    <w:pPr>
      <w:widowControl/>
      <w:tabs>
        <w:tab w:val="center" w:pos="4536"/>
        <w:tab w:val="right" w:pos="9072"/>
      </w:tabs>
      <w:suppressAutoHyphens w:val="0"/>
      <w:spacing w:line="360" w:lineRule="auto"/>
      <w:jc w:val="left"/>
    </w:pPr>
    <w:rPr>
      <w:rFonts w:ascii="Arial" w:hAnsi="Arial"/>
      <w:szCs w:val="20"/>
    </w:rPr>
  </w:style>
  <w:style w:type="character" w:customStyle="1" w:styleId="HeaderChar">
    <w:name w:val="Header Char"/>
    <w:locked/>
    <w:rsid w:val="004A3380"/>
    <w:rPr>
      <w:rFonts w:ascii="Arial" w:hAnsi="Arial"/>
      <w:sz w:val="24"/>
      <w:lang w:val="pl-PL" w:eastAsia="pl-PL"/>
    </w:rPr>
  </w:style>
  <w:style w:type="paragraph" w:styleId="Tekstpodstawowywcity">
    <w:name w:val="Body Text Indent"/>
    <w:basedOn w:val="Normalny"/>
    <w:link w:val="TekstpodstawowywcityZnak"/>
    <w:uiPriority w:val="99"/>
    <w:rsid w:val="00D42DA2"/>
    <w:pPr>
      <w:widowControl/>
      <w:suppressAutoHyphens w:val="0"/>
      <w:spacing w:after="120" w:line="360" w:lineRule="auto"/>
      <w:ind w:left="283"/>
      <w:jc w:val="left"/>
    </w:pPr>
    <w:rPr>
      <w:szCs w:val="20"/>
    </w:rPr>
  </w:style>
  <w:style w:type="character" w:customStyle="1" w:styleId="BodyTextIndentChar">
    <w:name w:val="Body Text Indent Char"/>
    <w:locked/>
    <w:rsid w:val="00AF150C"/>
    <w:rPr>
      <w:rFonts w:ascii="Times New Roman" w:hAnsi="Times New Roman"/>
      <w:sz w:val="24"/>
    </w:rPr>
  </w:style>
  <w:style w:type="character" w:customStyle="1" w:styleId="TekstpodstawowywcityZnak">
    <w:name w:val="Tekst podstawowy wcięty Znak"/>
    <w:link w:val="Tekstpodstawowywcity"/>
    <w:uiPriority w:val="99"/>
    <w:locked/>
    <w:rsid w:val="00BB0859"/>
    <w:rPr>
      <w:sz w:val="24"/>
    </w:rPr>
  </w:style>
  <w:style w:type="paragraph" w:customStyle="1" w:styleId="BodyText22">
    <w:name w:val="Body Text 22"/>
    <w:basedOn w:val="Normalny"/>
    <w:uiPriority w:val="99"/>
    <w:rsid w:val="00D42DA2"/>
    <w:pPr>
      <w:widowControl/>
      <w:suppressAutoHyphens w:val="0"/>
      <w:spacing w:line="360" w:lineRule="auto"/>
      <w:jc w:val="both"/>
    </w:pPr>
    <w:rPr>
      <w:sz w:val="26"/>
      <w:szCs w:val="26"/>
    </w:rPr>
  </w:style>
  <w:style w:type="character" w:customStyle="1" w:styleId="grame">
    <w:name w:val="grame"/>
    <w:uiPriority w:val="99"/>
    <w:rsid w:val="00D42DA2"/>
  </w:style>
  <w:style w:type="paragraph" w:styleId="Tekstdymka">
    <w:name w:val="Balloon Text"/>
    <w:basedOn w:val="Normalny"/>
    <w:link w:val="TekstdymkaZnak"/>
    <w:uiPriority w:val="99"/>
    <w:rsid w:val="001F27A9"/>
    <w:pPr>
      <w:widowControl/>
      <w:suppressAutoHyphens w:val="0"/>
      <w:spacing w:line="360" w:lineRule="auto"/>
      <w:jc w:val="left"/>
    </w:pPr>
    <w:rPr>
      <w:sz w:val="20"/>
      <w:szCs w:val="20"/>
    </w:rPr>
  </w:style>
  <w:style w:type="character" w:customStyle="1" w:styleId="BalloonTextChar">
    <w:name w:val="Balloon Text Char"/>
    <w:semiHidden/>
    <w:locked/>
    <w:rsid w:val="00AF150C"/>
    <w:rPr>
      <w:rFonts w:ascii="Times New Roman" w:hAnsi="Times New Roman"/>
      <w:sz w:val="20"/>
    </w:rPr>
  </w:style>
  <w:style w:type="character" w:customStyle="1" w:styleId="TekstdymkaZnak">
    <w:name w:val="Tekst dymka Znak"/>
    <w:link w:val="Tekstdymka"/>
    <w:uiPriority w:val="99"/>
    <w:locked/>
    <w:rsid w:val="001F27A9"/>
  </w:style>
  <w:style w:type="character" w:customStyle="1" w:styleId="oznaczenie">
    <w:name w:val="oznaczenie"/>
    <w:uiPriority w:val="99"/>
    <w:rsid w:val="00D42DA2"/>
  </w:style>
  <w:style w:type="paragraph" w:styleId="Tytu">
    <w:name w:val="Title"/>
    <w:basedOn w:val="Normalny"/>
    <w:link w:val="TytuZnak"/>
    <w:uiPriority w:val="99"/>
    <w:qFormat/>
    <w:rsid w:val="00D42DA2"/>
    <w:pPr>
      <w:widowControl/>
      <w:suppressAutoHyphens w:val="0"/>
    </w:pPr>
    <w:rPr>
      <w:rFonts w:ascii="Cambria" w:hAnsi="Cambria"/>
      <w:b/>
      <w:kern w:val="28"/>
      <w:sz w:val="32"/>
      <w:szCs w:val="20"/>
    </w:rPr>
  </w:style>
  <w:style w:type="character" w:customStyle="1" w:styleId="TitleChar">
    <w:name w:val="Title Char"/>
    <w:locked/>
    <w:rsid w:val="00AF150C"/>
    <w:rPr>
      <w:rFonts w:ascii="Cambria" w:hAnsi="Cambria"/>
      <w:b/>
      <w:kern w:val="28"/>
      <w:sz w:val="32"/>
    </w:rPr>
  </w:style>
  <w:style w:type="character" w:customStyle="1" w:styleId="TytuZnak">
    <w:name w:val="Tytuł Znak"/>
    <w:link w:val="Tytu"/>
    <w:uiPriority w:val="99"/>
    <w:locked/>
    <w:rsid w:val="00BB0859"/>
    <w:rPr>
      <w:rFonts w:ascii="Cambria" w:hAnsi="Cambria"/>
      <w:b/>
      <w:kern w:val="28"/>
      <w:sz w:val="32"/>
    </w:rPr>
  </w:style>
  <w:style w:type="paragraph" w:styleId="Tekstpodstawowy3">
    <w:name w:val="Body Text 3"/>
    <w:basedOn w:val="Normalny"/>
    <w:link w:val="Tekstpodstawowy3Znak"/>
    <w:uiPriority w:val="99"/>
    <w:rsid w:val="00D42DA2"/>
    <w:pPr>
      <w:widowControl/>
      <w:suppressAutoHyphens w:val="0"/>
      <w:spacing w:after="120" w:line="360" w:lineRule="auto"/>
      <w:jc w:val="left"/>
    </w:pPr>
    <w:rPr>
      <w:sz w:val="16"/>
      <w:szCs w:val="20"/>
    </w:rPr>
  </w:style>
  <w:style w:type="character" w:customStyle="1" w:styleId="BodyText3Char">
    <w:name w:val="Body Text 3 Char"/>
    <w:locked/>
    <w:rsid w:val="00AF150C"/>
    <w:rPr>
      <w:rFonts w:ascii="Times New Roman" w:hAnsi="Times New Roman"/>
      <w:sz w:val="16"/>
    </w:rPr>
  </w:style>
  <w:style w:type="character" w:customStyle="1" w:styleId="Tekstpodstawowy3Znak">
    <w:name w:val="Tekst podstawowy 3 Znak"/>
    <w:link w:val="Tekstpodstawowy3"/>
    <w:uiPriority w:val="99"/>
    <w:locked/>
    <w:rsid w:val="00BB0859"/>
    <w:rPr>
      <w:sz w:val="16"/>
    </w:rPr>
  </w:style>
  <w:style w:type="paragraph" w:styleId="Tekstpodstawowy2">
    <w:name w:val="Body Text 2"/>
    <w:basedOn w:val="Normalny"/>
    <w:link w:val="Tekstpodstawowy2Znak"/>
    <w:uiPriority w:val="99"/>
    <w:rsid w:val="00D42DA2"/>
    <w:pPr>
      <w:suppressAutoHyphens w:val="0"/>
      <w:jc w:val="both"/>
    </w:pPr>
    <w:rPr>
      <w:szCs w:val="20"/>
    </w:rPr>
  </w:style>
  <w:style w:type="character" w:customStyle="1" w:styleId="BodyText2Char">
    <w:name w:val="Body Text 2 Char"/>
    <w:locked/>
    <w:rsid w:val="00AF150C"/>
    <w:rPr>
      <w:rFonts w:ascii="Times New Roman" w:hAnsi="Times New Roman"/>
      <w:sz w:val="24"/>
    </w:rPr>
  </w:style>
  <w:style w:type="character" w:customStyle="1" w:styleId="Tekstpodstawowy2Znak">
    <w:name w:val="Tekst podstawowy 2 Znak"/>
    <w:link w:val="Tekstpodstawowy2"/>
    <w:uiPriority w:val="99"/>
    <w:locked/>
    <w:rsid w:val="00BB0859"/>
    <w:rPr>
      <w:sz w:val="24"/>
    </w:rPr>
  </w:style>
  <w:style w:type="paragraph" w:styleId="Nagwekwykazurde">
    <w:name w:val="toa heading"/>
    <w:basedOn w:val="Normalny"/>
    <w:next w:val="Normalny"/>
    <w:uiPriority w:val="99"/>
    <w:rsid w:val="00D42DA2"/>
    <w:pPr>
      <w:widowControl/>
      <w:suppressAutoHyphens w:val="0"/>
      <w:spacing w:before="120"/>
      <w:jc w:val="both"/>
    </w:pPr>
    <w:rPr>
      <w:rFonts w:ascii="Arial" w:hAnsi="Arial" w:cs="Arial"/>
      <w:b/>
      <w:bCs/>
    </w:rPr>
  </w:style>
  <w:style w:type="paragraph" w:styleId="Podtytu">
    <w:name w:val="Subtitle"/>
    <w:basedOn w:val="Normalny"/>
    <w:link w:val="PodtytuZnak"/>
    <w:uiPriority w:val="99"/>
    <w:qFormat/>
    <w:rsid w:val="00D42DA2"/>
    <w:pPr>
      <w:widowControl/>
      <w:suppressAutoHyphens w:val="0"/>
      <w:spacing w:before="100" w:beforeAutospacing="1" w:after="100" w:afterAutospacing="1"/>
      <w:jc w:val="left"/>
    </w:pPr>
    <w:rPr>
      <w:rFonts w:ascii="Cambria" w:hAnsi="Cambria"/>
      <w:szCs w:val="20"/>
    </w:rPr>
  </w:style>
  <w:style w:type="character" w:customStyle="1" w:styleId="SubtitleChar">
    <w:name w:val="Subtitle Char"/>
    <w:locked/>
    <w:rsid w:val="00AF150C"/>
    <w:rPr>
      <w:rFonts w:ascii="Cambria" w:hAnsi="Cambria"/>
      <w:sz w:val="24"/>
    </w:rPr>
  </w:style>
  <w:style w:type="character" w:customStyle="1" w:styleId="PodtytuZnak">
    <w:name w:val="Podtytuł Znak"/>
    <w:link w:val="Podtytu"/>
    <w:uiPriority w:val="99"/>
    <w:locked/>
    <w:rsid w:val="00BB0859"/>
    <w:rPr>
      <w:rFonts w:ascii="Cambria" w:hAnsi="Cambria"/>
      <w:sz w:val="24"/>
    </w:rPr>
  </w:style>
  <w:style w:type="paragraph" w:styleId="Tekstprzypisukocowego">
    <w:name w:val="endnote text"/>
    <w:basedOn w:val="Normalny"/>
    <w:link w:val="TekstprzypisukocowegoZnak"/>
    <w:uiPriority w:val="99"/>
    <w:rsid w:val="00D42DA2"/>
    <w:pPr>
      <w:widowControl/>
      <w:suppressAutoHyphens w:val="0"/>
      <w:spacing w:line="360" w:lineRule="auto"/>
      <w:jc w:val="left"/>
    </w:pPr>
    <w:rPr>
      <w:sz w:val="20"/>
      <w:szCs w:val="20"/>
    </w:rPr>
  </w:style>
  <w:style w:type="character" w:customStyle="1" w:styleId="EndnoteTextChar">
    <w:name w:val="Endnote Text Char"/>
    <w:semiHidden/>
    <w:locked/>
    <w:rsid w:val="00AF150C"/>
    <w:rPr>
      <w:rFonts w:ascii="Times New Roman" w:hAnsi="Times New Roman"/>
      <w:sz w:val="20"/>
    </w:rPr>
  </w:style>
  <w:style w:type="character" w:customStyle="1" w:styleId="TekstprzypisukocowegoZnak">
    <w:name w:val="Tekst przypisu końcowego Znak"/>
    <w:link w:val="Tekstprzypisukocowego"/>
    <w:uiPriority w:val="99"/>
    <w:locked/>
    <w:rsid w:val="00BB0859"/>
    <w:rPr>
      <w:sz w:val="20"/>
    </w:rPr>
  </w:style>
  <w:style w:type="character" w:styleId="Odwoanieprzypisukocowego">
    <w:name w:val="endnote reference"/>
    <w:uiPriority w:val="99"/>
    <w:rsid w:val="00D42DA2"/>
    <w:rPr>
      <w:rFonts w:cs="Times New Roman"/>
      <w:vertAlign w:val="superscript"/>
    </w:rPr>
  </w:style>
  <w:style w:type="paragraph" w:styleId="Tekstpodstawowywcity3">
    <w:name w:val="Body Text Indent 3"/>
    <w:basedOn w:val="Normalny"/>
    <w:link w:val="Tekstpodstawowywcity3Znak"/>
    <w:uiPriority w:val="99"/>
    <w:rsid w:val="00D42DA2"/>
    <w:pPr>
      <w:widowControl/>
      <w:suppressAutoHyphens w:val="0"/>
      <w:spacing w:after="120" w:line="360" w:lineRule="auto"/>
      <w:ind w:left="283"/>
      <w:jc w:val="left"/>
    </w:pPr>
    <w:rPr>
      <w:sz w:val="16"/>
      <w:szCs w:val="20"/>
    </w:rPr>
  </w:style>
  <w:style w:type="character" w:customStyle="1" w:styleId="BodyTextIndent3Char">
    <w:name w:val="Body Text Indent 3 Char"/>
    <w:locked/>
    <w:rsid w:val="00AF150C"/>
    <w:rPr>
      <w:rFonts w:ascii="Times New Roman" w:hAnsi="Times New Roman"/>
      <w:sz w:val="16"/>
    </w:rPr>
  </w:style>
  <w:style w:type="character" w:customStyle="1" w:styleId="Tekstpodstawowywcity3Znak">
    <w:name w:val="Tekst podstawowy wcięty 3 Znak"/>
    <w:link w:val="Tekstpodstawowywcity3"/>
    <w:uiPriority w:val="99"/>
    <w:locked/>
    <w:rsid w:val="00BB0859"/>
    <w:rPr>
      <w:sz w:val="16"/>
    </w:rPr>
  </w:style>
  <w:style w:type="paragraph" w:styleId="Tekstpodstawowywcity2">
    <w:name w:val="Body Text Indent 2"/>
    <w:basedOn w:val="Normalny"/>
    <w:link w:val="Tekstpodstawowywcity2Znak"/>
    <w:uiPriority w:val="99"/>
    <w:rsid w:val="00F33426"/>
    <w:pPr>
      <w:widowControl/>
      <w:suppressAutoHyphens w:val="0"/>
      <w:spacing w:after="120" w:line="480" w:lineRule="auto"/>
      <w:ind w:left="283"/>
      <w:jc w:val="left"/>
    </w:pPr>
    <w:rPr>
      <w:szCs w:val="20"/>
    </w:rPr>
  </w:style>
  <w:style w:type="character" w:customStyle="1" w:styleId="BodyTextIndent2Char">
    <w:name w:val="Body Text Indent 2 Char"/>
    <w:locked/>
    <w:rsid w:val="00AF150C"/>
    <w:rPr>
      <w:rFonts w:ascii="Times New Roman" w:hAnsi="Times New Roman"/>
      <w:sz w:val="24"/>
    </w:rPr>
  </w:style>
  <w:style w:type="character" w:customStyle="1" w:styleId="Tekstpodstawowywcity2Znak">
    <w:name w:val="Tekst podstawowy wcięty 2 Znak"/>
    <w:link w:val="Tekstpodstawowywcity2"/>
    <w:uiPriority w:val="99"/>
    <w:locked/>
    <w:rsid w:val="00BB0859"/>
    <w:rPr>
      <w:sz w:val="24"/>
    </w:rPr>
  </w:style>
  <w:style w:type="paragraph" w:customStyle="1" w:styleId="listapunktowana">
    <w:name w:val="listapunktowana"/>
    <w:basedOn w:val="Normalny"/>
    <w:uiPriority w:val="99"/>
    <w:rsid w:val="00EB5B4B"/>
    <w:pPr>
      <w:widowControl/>
      <w:suppressAutoHyphens w:val="0"/>
      <w:spacing w:before="100" w:beforeAutospacing="1" w:after="100" w:afterAutospacing="1"/>
      <w:jc w:val="left"/>
    </w:pPr>
  </w:style>
  <w:style w:type="paragraph" w:customStyle="1" w:styleId="listanawias">
    <w:name w:val="listanawias"/>
    <w:basedOn w:val="Normalny"/>
    <w:uiPriority w:val="99"/>
    <w:rsid w:val="00EB5B4B"/>
    <w:pPr>
      <w:widowControl/>
      <w:suppressAutoHyphens w:val="0"/>
      <w:spacing w:before="100" w:beforeAutospacing="1" w:after="100" w:afterAutospacing="1"/>
      <w:jc w:val="left"/>
    </w:pPr>
  </w:style>
  <w:style w:type="paragraph" w:styleId="Spistreci1">
    <w:name w:val="toc 1"/>
    <w:basedOn w:val="Normalny"/>
    <w:next w:val="Normalny"/>
    <w:autoRedefine/>
    <w:rsid w:val="008C7576"/>
    <w:pPr>
      <w:widowControl/>
      <w:numPr>
        <w:numId w:val="2"/>
      </w:numPr>
      <w:suppressAutoHyphens w:val="0"/>
      <w:jc w:val="both"/>
    </w:pPr>
    <w:rPr>
      <w:rFonts w:eastAsia="MS Mincho"/>
      <w:noProof/>
    </w:rPr>
  </w:style>
  <w:style w:type="paragraph" w:customStyle="1" w:styleId="Akapitzlist1">
    <w:name w:val="Akapit z listą1"/>
    <w:basedOn w:val="Normalny"/>
    <w:qFormat/>
    <w:rsid w:val="00AC70B2"/>
    <w:pPr>
      <w:widowControl/>
      <w:suppressAutoHyphens w:val="0"/>
      <w:spacing w:after="200" w:line="276" w:lineRule="auto"/>
      <w:ind w:left="720"/>
      <w:contextualSpacing/>
      <w:jc w:val="left"/>
    </w:pPr>
    <w:rPr>
      <w:rFonts w:ascii="Calibri" w:hAnsi="Calibri" w:cs="Calibri"/>
      <w:sz w:val="22"/>
      <w:szCs w:val="22"/>
      <w:lang w:eastAsia="en-US"/>
    </w:rPr>
  </w:style>
  <w:style w:type="paragraph" w:customStyle="1" w:styleId="Texte-mail">
    <w:name w:val="Text e-mail"/>
    <w:basedOn w:val="Normalny"/>
    <w:uiPriority w:val="99"/>
    <w:rsid w:val="00AC70B2"/>
    <w:pPr>
      <w:widowControl/>
      <w:suppressAutoHyphens w:val="0"/>
      <w:jc w:val="both"/>
    </w:pPr>
    <w:rPr>
      <w:rFonts w:ascii="Arial" w:hAnsi="Arial" w:cs="Arial"/>
      <w:sz w:val="20"/>
      <w:szCs w:val="20"/>
    </w:rPr>
  </w:style>
  <w:style w:type="paragraph" w:styleId="NormalnyWeb">
    <w:name w:val="Normal (Web)"/>
    <w:basedOn w:val="Normalny"/>
    <w:uiPriority w:val="99"/>
    <w:qFormat/>
    <w:rsid w:val="00AC70B2"/>
    <w:pPr>
      <w:widowControl/>
      <w:suppressAutoHyphens w:val="0"/>
      <w:spacing w:before="100" w:beforeAutospacing="1" w:after="100" w:afterAutospacing="1"/>
      <w:jc w:val="left"/>
    </w:pPr>
  </w:style>
  <w:style w:type="character" w:styleId="Pogrubienie">
    <w:name w:val="Strong"/>
    <w:uiPriority w:val="22"/>
    <w:qFormat/>
    <w:rsid w:val="00AC70B2"/>
    <w:rPr>
      <w:rFonts w:cs="Times New Roman"/>
      <w:b/>
    </w:rPr>
  </w:style>
  <w:style w:type="character" w:customStyle="1" w:styleId="NagwekZnak">
    <w:name w:val="Nagłówek Znak"/>
    <w:aliases w:val="Nagłówek strony Znak,Nagłówek strony1 Znak,Nagłówek strony11 Znak,Nagłówek strony11 Znak Znak Znak,Nagłówek tabeli Znak"/>
    <w:link w:val="Nagwek"/>
    <w:uiPriority w:val="99"/>
    <w:locked/>
    <w:rsid w:val="00FD5C84"/>
    <w:rPr>
      <w:rFonts w:ascii="Arial" w:hAnsi="Arial"/>
      <w:sz w:val="24"/>
      <w:lang w:val="pl-PL" w:eastAsia="pl-PL"/>
    </w:rPr>
  </w:style>
  <w:style w:type="table" w:styleId="Tabela-Siatka">
    <w:name w:val="Table Grid"/>
    <w:basedOn w:val="Standardowy"/>
    <w:uiPriority w:val="39"/>
    <w:rsid w:val="005D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qFormat/>
    <w:rsid w:val="005B17EA"/>
    <w:rPr>
      <w:rFonts w:cs="Times New Roman"/>
      <w:sz w:val="16"/>
    </w:rPr>
  </w:style>
  <w:style w:type="paragraph" w:styleId="Tekstkomentarza">
    <w:name w:val="annotation text"/>
    <w:basedOn w:val="Normalny"/>
    <w:link w:val="TekstkomentarzaZnak"/>
    <w:uiPriority w:val="99"/>
    <w:qFormat/>
    <w:rsid w:val="005B17EA"/>
    <w:pPr>
      <w:widowControl/>
      <w:suppressAutoHyphens w:val="0"/>
      <w:spacing w:line="360" w:lineRule="auto"/>
      <w:jc w:val="left"/>
    </w:pPr>
    <w:rPr>
      <w:rFonts w:ascii="Arial" w:hAnsi="Arial"/>
      <w:sz w:val="20"/>
      <w:szCs w:val="20"/>
    </w:rPr>
  </w:style>
  <w:style w:type="character" w:customStyle="1" w:styleId="CommentTextChar">
    <w:name w:val="Comment Text Char"/>
    <w:locked/>
    <w:rsid w:val="00AF150C"/>
    <w:rPr>
      <w:rFonts w:ascii="Arial" w:hAnsi="Arial"/>
      <w:sz w:val="20"/>
    </w:rPr>
  </w:style>
  <w:style w:type="character" w:customStyle="1" w:styleId="TekstkomentarzaZnak">
    <w:name w:val="Tekst komentarza Znak"/>
    <w:link w:val="Tekstkomentarza"/>
    <w:uiPriority w:val="99"/>
    <w:qFormat/>
    <w:locked/>
    <w:rsid w:val="005B17EA"/>
    <w:rPr>
      <w:rFonts w:ascii="Arial" w:hAnsi="Arial"/>
    </w:rPr>
  </w:style>
  <w:style w:type="paragraph" w:styleId="Tematkomentarza">
    <w:name w:val="annotation subject"/>
    <w:basedOn w:val="Tekstkomentarza"/>
    <w:next w:val="Tekstkomentarza"/>
    <w:link w:val="TematkomentarzaZnak"/>
    <w:uiPriority w:val="99"/>
    <w:rsid w:val="005B17EA"/>
    <w:rPr>
      <w:b/>
    </w:rPr>
  </w:style>
  <w:style w:type="character" w:customStyle="1" w:styleId="CommentSubjectChar">
    <w:name w:val="Comment Subject Char"/>
    <w:locked/>
    <w:rsid w:val="00AF150C"/>
    <w:rPr>
      <w:rFonts w:ascii="Arial" w:hAnsi="Arial"/>
      <w:b/>
      <w:sz w:val="20"/>
    </w:rPr>
  </w:style>
  <w:style w:type="character" w:customStyle="1" w:styleId="TematkomentarzaZnak">
    <w:name w:val="Temat komentarza Znak"/>
    <w:link w:val="Tematkomentarza"/>
    <w:uiPriority w:val="99"/>
    <w:locked/>
    <w:rsid w:val="005B17EA"/>
    <w:rPr>
      <w:rFonts w:ascii="Arial" w:hAnsi="Arial"/>
      <w:b/>
    </w:rPr>
  </w:style>
  <w:style w:type="paragraph" w:customStyle="1" w:styleId="Poprawka1">
    <w:name w:val="Poprawka1"/>
    <w:hidden/>
    <w:uiPriority w:val="99"/>
    <w:semiHidden/>
    <w:rsid w:val="00C44B16"/>
    <w:rPr>
      <w:rFonts w:ascii="Arial" w:hAnsi="Arial" w:cs="Arial"/>
      <w:sz w:val="24"/>
      <w:szCs w:val="24"/>
    </w:rPr>
  </w:style>
  <w:style w:type="paragraph" w:customStyle="1" w:styleId="Moje1">
    <w:name w:val="Moje 1"/>
    <w:basedOn w:val="Nagwek3"/>
    <w:rsid w:val="009A73B4"/>
    <w:pPr>
      <w:numPr>
        <w:ilvl w:val="0"/>
        <w:numId w:val="4"/>
      </w:numPr>
      <w:tabs>
        <w:tab w:val="left" w:pos="851"/>
        <w:tab w:val="left" w:pos="1276"/>
        <w:tab w:val="left" w:pos="6521"/>
        <w:tab w:val="left" w:pos="8505"/>
      </w:tabs>
      <w:jc w:val="both"/>
    </w:pPr>
    <w:rPr>
      <w:bCs w:val="0"/>
      <w:color w:val="000000"/>
      <w:sz w:val="32"/>
      <w:szCs w:val="32"/>
      <w:lang w:val="pl-PL"/>
    </w:rPr>
  </w:style>
  <w:style w:type="paragraph" w:customStyle="1" w:styleId="moje21">
    <w:name w:val="moje 2.1"/>
    <w:basedOn w:val="Normalny"/>
    <w:rsid w:val="009A73B4"/>
    <w:pPr>
      <w:widowControl/>
      <w:numPr>
        <w:ilvl w:val="1"/>
        <w:numId w:val="4"/>
      </w:numPr>
      <w:suppressAutoHyphens w:val="0"/>
      <w:spacing w:line="360" w:lineRule="auto"/>
      <w:jc w:val="both"/>
    </w:pPr>
    <w:rPr>
      <w:b/>
      <w:color w:val="000000"/>
      <w:sz w:val="28"/>
      <w:szCs w:val="28"/>
    </w:rPr>
  </w:style>
  <w:style w:type="paragraph" w:customStyle="1" w:styleId="Moje222">
    <w:name w:val="Moje 2.2.2"/>
    <w:basedOn w:val="moje21"/>
    <w:rsid w:val="009A73B4"/>
    <w:pPr>
      <w:numPr>
        <w:ilvl w:val="2"/>
      </w:numPr>
      <w:tabs>
        <w:tab w:val="num" w:pos="2160"/>
      </w:tabs>
      <w:ind w:left="2160" w:hanging="360"/>
    </w:pPr>
    <w:rPr>
      <w:sz w:val="24"/>
      <w:szCs w:val="24"/>
    </w:rPr>
  </w:style>
  <w:style w:type="character" w:customStyle="1" w:styleId="text1">
    <w:name w:val="text1"/>
    <w:uiPriority w:val="99"/>
    <w:rsid w:val="002F613C"/>
    <w:rPr>
      <w:rFonts w:ascii="Verdana" w:hAnsi="Verdana"/>
      <w:color w:val="000000"/>
      <w:sz w:val="20"/>
    </w:rPr>
  </w:style>
  <w:style w:type="character" w:styleId="UyteHipercze">
    <w:name w:val="FollowedHyperlink"/>
    <w:uiPriority w:val="99"/>
    <w:rsid w:val="00EB1C11"/>
    <w:rPr>
      <w:rFonts w:cs="Times New Roman"/>
      <w:color w:val="800080"/>
      <w:u w:val="single"/>
    </w:rPr>
  </w:style>
  <w:style w:type="paragraph" w:customStyle="1" w:styleId="xl65">
    <w:name w:val="xl65"/>
    <w:basedOn w:val="Normalny"/>
    <w:uiPriority w:val="99"/>
    <w:rsid w:val="00EB1C11"/>
    <w:pPr>
      <w:widowControl/>
      <w:suppressAutoHyphens w:val="0"/>
      <w:spacing w:before="100" w:beforeAutospacing="1" w:after="100" w:afterAutospacing="1"/>
      <w:jc w:val="left"/>
      <w:textAlignment w:val="top"/>
    </w:pPr>
  </w:style>
  <w:style w:type="paragraph" w:customStyle="1" w:styleId="xl66">
    <w:name w:val="xl66"/>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7">
    <w:name w:val="xl67"/>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68">
    <w:name w:val="xl68"/>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69">
    <w:name w:val="xl69"/>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70">
    <w:name w:val="xl70"/>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71">
    <w:name w:val="xl71"/>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2">
    <w:name w:val="xl7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FF0000"/>
      <w:sz w:val="17"/>
      <w:szCs w:val="17"/>
    </w:rPr>
  </w:style>
  <w:style w:type="paragraph" w:customStyle="1" w:styleId="xl73">
    <w:name w:val="xl73"/>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74">
    <w:name w:val="xl74"/>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5">
    <w:name w:val="xl75"/>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6">
    <w:name w:val="xl76"/>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77">
    <w:name w:val="xl77"/>
    <w:basedOn w:val="Normalny"/>
    <w:uiPriority w:val="99"/>
    <w:rsid w:val="00EB1C11"/>
    <w:pPr>
      <w:widowControl/>
      <w:pBdr>
        <w:bottom w:val="single" w:sz="8" w:space="0" w:color="auto"/>
      </w:pBdr>
      <w:suppressAutoHyphens w:val="0"/>
      <w:spacing w:before="100" w:beforeAutospacing="1" w:after="100" w:afterAutospacing="1"/>
      <w:textAlignment w:val="center"/>
    </w:pPr>
  </w:style>
  <w:style w:type="paragraph" w:customStyle="1" w:styleId="xl78">
    <w:name w:val="xl78"/>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79">
    <w:name w:val="xl79"/>
    <w:basedOn w:val="Normalny"/>
    <w:uiPriority w:val="99"/>
    <w:rsid w:val="00EB1C11"/>
    <w:pPr>
      <w:widowControl/>
      <w:pBdr>
        <w:top w:val="single" w:sz="8" w:space="0" w:color="auto"/>
      </w:pBdr>
      <w:suppressAutoHyphens w:val="0"/>
      <w:spacing w:before="100" w:beforeAutospacing="1" w:after="100" w:afterAutospacing="1"/>
      <w:textAlignment w:val="center"/>
    </w:pPr>
  </w:style>
  <w:style w:type="paragraph" w:customStyle="1" w:styleId="xl80">
    <w:name w:val="xl80"/>
    <w:basedOn w:val="Normalny"/>
    <w:uiPriority w:val="99"/>
    <w:rsid w:val="00EB1C11"/>
    <w:pPr>
      <w:widowControl/>
      <w:pBdr>
        <w:top w:val="single" w:sz="8" w:space="0" w:color="auto"/>
        <w:right w:val="single" w:sz="8" w:space="0" w:color="auto"/>
      </w:pBdr>
      <w:suppressAutoHyphens w:val="0"/>
      <w:spacing w:before="100" w:beforeAutospacing="1" w:after="100" w:afterAutospacing="1"/>
      <w:textAlignment w:val="center"/>
    </w:pPr>
  </w:style>
  <w:style w:type="paragraph" w:customStyle="1" w:styleId="xl81">
    <w:name w:val="xl81"/>
    <w:basedOn w:val="Normalny"/>
    <w:uiPriority w:val="99"/>
    <w:rsid w:val="00EB1C11"/>
    <w:pPr>
      <w:widowControl/>
      <w:pBdr>
        <w:left w:val="single" w:sz="8" w:space="0" w:color="auto"/>
        <w:bottom w:val="single" w:sz="8" w:space="0" w:color="auto"/>
      </w:pBdr>
      <w:suppressAutoHyphens w:val="0"/>
      <w:spacing w:before="100" w:beforeAutospacing="1" w:after="100" w:afterAutospacing="1"/>
      <w:textAlignment w:val="center"/>
    </w:pPr>
  </w:style>
  <w:style w:type="paragraph" w:customStyle="1" w:styleId="xl82">
    <w:name w:val="xl82"/>
    <w:basedOn w:val="Normalny"/>
    <w:uiPriority w:val="99"/>
    <w:rsid w:val="00EB1C11"/>
    <w:pPr>
      <w:widowControl/>
      <w:pBdr>
        <w:bottom w:val="single" w:sz="8" w:space="0" w:color="auto"/>
        <w:right w:val="single" w:sz="8" w:space="0" w:color="auto"/>
      </w:pBdr>
      <w:suppressAutoHyphens w:val="0"/>
      <w:spacing w:before="100" w:beforeAutospacing="1" w:after="100" w:afterAutospacing="1"/>
      <w:textAlignment w:val="center"/>
    </w:pPr>
  </w:style>
  <w:style w:type="paragraph" w:customStyle="1" w:styleId="xl83">
    <w:name w:val="xl83"/>
    <w:basedOn w:val="Normalny"/>
    <w:uiPriority w:val="99"/>
    <w:rsid w:val="00EB1C11"/>
    <w:pPr>
      <w:widowControl/>
      <w:pBdr>
        <w:left w:val="single" w:sz="8" w:space="0" w:color="auto"/>
      </w:pBdr>
      <w:suppressAutoHyphens w:val="0"/>
      <w:spacing w:before="100" w:beforeAutospacing="1" w:after="100" w:afterAutospacing="1"/>
      <w:textAlignment w:val="center"/>
    </w:pPr>
  </w:style>
  <w:style w:type="paragraph" w:customStyle="1" w:styleId="xl84">
    <w:name w:val="xl84"/>
    <w:basedOn w:val="Normalny"/>
    <w:uiPriority w:val="99"/>
    <w:rsid w:val="00EB1C11"/>
    <w:pPr>
      <w:widowControl/>
      <w:pBdr>
        <w:top w:val="single" w:sz="8" w:space="0" w:color="auto"/>
        <w:left w:val="single" w:sz="8" w:space="0" w:color="auto"/>
      </w:pBdr>
      <w:suppressAutoHyphens w:val="0"/>
      <w:spacing w:before="100" w:beforeAutospacing="1" w:after="100" w:afterAutospacing="1"/>
      <w:textAlignment w:val="center"/>
    </w:pPr>
  </w:style>
  <w:style w:type="paragraph" w:customStyle="1" w:styleId="xl85">
    <w:name w:val="xl85"/>
    <w:basedOn w:val="Normalny"/>
    <w:uiPriority w:val="99"/>
    <w:rsid w:val="00EB1C11"/>
    <w:pPr>
      <w:widowControl/>
      <w:pBdr>
        <w:top w:val="single" w:sz="8" w:space="0" w:color="auto"/>
      </w:pBdr>
      <w:suppressAutoHyphens w:val="0"/>
      <w:spacing w:before="100" w:beforeAutospacing="1" w:after="100" w:afterAutospacing="1"/>
      <w:jc w:val="left"/>
    </w:pPr>
  </w:style>
  <w:style w:type="paragraph" w:customStyle="1" w:styleId="xl86">
    <w:name w:val="xl86"/>
    <w:basedOn w:val="Normalny"/>
    <w:uiPriority w:val="99"/>
    <w:rsid w:val="00EB1C11"/>
    <w:pPr>
      <w:widowControl/>
      <w:pBdr>
        <w:top w:val="single" w:sz="8" w:space="0" w:color="auto"/>
        <w:right w:val="single" w:sz="8" w:space="0" w:color="auto"/>
      </w:pBdr>
      <w:suppressAutoHyphens w:val="0"/>
      <w:spacing w:before="100" w:beforeAutospacing="1" w:after="100" w:afterAutospacing="1"/>
      <w:jc w:val="left"/>
    </w:pPr>
  </w:style>
  <w:style w:type="paragraph" w:customStyle="1" w:styleId="xl87">
    <w:name w:val="xl87"/>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8">
    <w:name w:val="xl8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89">
    <w:name w:val="xl89"/>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0">
    <w:name w:val="xl90"/>
    <w:basedOn w:val="Normalny"/>
    <w:uiPriority w:val="99"/>
    <w:rsid w:val="00EB1C11"/>
    <w:pPr>
      <w:widowControl/>
      <w:pBdr>
        <w:top w:val="single" w:sz="8" w:space="0" w:color="auto"/>
        <w:left w:val="single" w:sz="4" w:space="0" w:color="auto"/>
        <w:bottom w:val="single" w:sz="8" w:space="0" w:color="auto"/>
      </w:pBdr>
      <w:suppressAutoHyphens w:val="0"/>
      <w:spacing w:before="100" w:beforeAutospacing="1" w:after="100" w:afterAutospacing="1"/>
      <w:textAlignment w:val="top"/>
    </w:pPr>
    <w:rPr>
      <w:rFonts w:ascii="Arial" w:hAnsi="Arial" w:cs="Arial"/>
      <w:b/>
      <w:bCs/>
      <w:color w:val="800080"/>
      <w:sz w:val="17"/>
      <w:szCs w:val="17"/>
    </w:rPr>
  </w:style>
  <w:style w:type="paragraph" w:customStyle="1" w:styleId="xl91">
    <w:name w:val="xl91"/>
    <w:basedOn w:val="Normalny"/>
    <w:uiPriority w:val="99"/>
    <w:rsid w:val="00EB1C11"/>
    <w:pPr>
      <w:widowControl/>
      <w:pBdr>
        <w:right w:val="single" w:sz="8" w:space="0" w:color="auto"/>
      </w:pBdr>
      <w:suppressAutoHyphens w:val="0"/>
      <w:spacing w:before="100" w:beforeAutospacing="1" w:after="100" w:afterAutospacing="1"/>
      <w:jc w:val="left"/>
    </w:pPr>
  </w:style>
  <w:style w:type="paragraph" w:customStyle="1" w:styleId="xl92">
    <w:name w:val="xl92"/>
    <w:basedOn w:val="Normalny"/>
    <w:uiPriority w:val="99"/>
    <w:rsid w:val="00EB1C11"/>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3">
    <w:name w:val="xl93"/>
    <w:basedOn w:val="Normalny"/>
    <w:uiPriority w:val="99"/>
    <w:rsid w:val="00EB1C11"/>
    <w:pPr>
      <w:widowControl/>
      <w:pBdr>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4">
    <w:name w:val="xl94"/>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008000"/>
      <w:sz w:val="17"/>
      <w:szCs w:val="17"/>
    </w:rPr>
  </w:style>
  <w:style w:type="paragraph" w:customStyle="1" w:styleId="xl95">
    <w:name w:val="xl95"/>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b/>
      <w:bCs/>
      <w:color w:val="FF0000"/>
      <w:sz w:val="17"/>
      <w:szCs w:val="17"/>
    </w:rPr>
  </w:style>
  <w:style w:type="paragraph" w:customStyle="1" w:styleId="xl96">
    <w:name w:val="xl96"/>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textAlignment w:val="top"/>
    </w:pPr>
    <w:rPr>
      <w:rFonts w:ascii="Arial" w:hAnsi="Arial" w:cs="Arial"/>
      <w:sz w:val="17"/>
      <w:szCs w:val="17"/>
    </w:rPr>
  </w:style>
  <w:style w:type="paragraph" w:customStyle="1" w:styleId="xl97">
    <w:name w:val="xl97"/>
    <w:basedOn w:val="Normalny"/>
    <w:uiPriority w:val="99"/>
    <w:rsid w:val="00EB1C11"/>
    <w:pPr>
      <w:widowControl/>
      <w:pBdr>
        <w:top w:val="single" w:sz="4" w:space="0" w:color="auto"/>
        <w:left w:val="single" w:sz="4" w:space="0" w:color="auto"/>
        <w:bottom w:val="single" w:sz="4" w:space="0" w:color="auto"/>
      </w:pBdr>
      <w:suppressAutoHyphens w:val="0"/>
      <w:spacing w:before="100" w:beforeAutospacing="1" w:after="100" w:afterAutospacing="1"/>
      <w:jc w:val="left"/>
    </w:pPr>
    <w:rPr>
      <w:rFonts w:ascii="Arial" w:hAnsi="Arial" w:cs="Arial"/>
      <w:sz w:val="17"/>
      <w:szCs w:val="17"/>
    </w:rPr>
  </w:style>
  <w:style w:type="paragraph" w:customStyle="1" w:styleId="xl98">
    <w:name w:val="xl98"/>
    <w:basedOn w:val="Normalny"/>
    <w:uiPriority w:val="99"/>
    <w:rsid w:val="00EB1C11"/>
    <w:pPr>
      <w:widowControl/>
      <w:pBdr>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99">
    <w:name w:val="xl99"/>
    <w:basedOn w:val="Normalny"/>
    <w:uiPriority w:val="99"/>
    <w:rsid w:val="00EB1C11"/>
    <w:pPr>
      <w:widowControl/>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color w:val="008000"/>
      <w:sz w:val="17"/>
      <w:szCs w:val="17"/>
    </w:rPr>
  </w:style>
  <w:style w:type="paragraph" w:customStyle="1" w:styleId="xl100">
    <w:name w:val="xl100"/>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1">
    <w:name w:val="xl101"/>
    <w:basedOn w:val="Normalny"/>
    <w:uiPriority w:val="99"/>
    <w:rsid w:val="00EB1C11"/>
    <w:pPr>
      <w:widowControl/>
      <w:pBdr>
        <w:top w:val="single" w:sz="8" w:space="0" w:color="auto"/>
        <w:left w:val="single" w:sz="4" w:space="0" w:color="auto"/>
        <w:bottom w:val="single" w:sz="8" w:space="0" w:color="auto"/>
      </w:pBdr>
      <w:shd w:val="clear" w:color="000000" w:fill="D8D8D8"/>
      <w:suppressAutoHyphens w:val="0"/>
      <w:spacing w:before="100" w:beforeAutospacing="1" w:after="100" w:afterAutospacing="1"/>
      <w:jc w:val="left"/>
    </w:pPr>
    <w:rPr>
      <w:rFonts w:ascii="Arial" w:hAnsi="Arial" w:cs="Arial"/>
      <w:b/>
      <w:bCs/>
      <w:color w:val="008000"/>
      <w:sz w:val="17"/>
      <w:szCs w:val="17"/>
    </w:rPr>
  </w:style>
  <w:style w:type="paragraph" w:customStyle="1" w:styleId="xl102">
    <w:name w:val="xl102"/>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style>
  <w:style w:type="paragraph" w:customStyle="1" w:styleId="xl103">
    <w:name w:val="xl103"/>
    <w:basedOn w:val="Normalny"/>
    <w:uiPriority w:val="99"/>
    <w:rsid w:val="00EB1C11"/>
    <w:pPr>
      <w:widowControl/>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left"/>
      <w:textAlignment w:val="top"/>
    </w:pPr>
  </w:style>
  <w:style w:type="paragraph" w:customStyle="1" w:styleId="xl104">
    <w:name w:val="xl104"/>
    <w:basedOn w:val="Normalny"/>
    <w:uiPriority w:val="99"/>
    <w:rsid w:val="00EB1C11"/>
    <w:pPr>
      <w:widowControl/>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left"/>
      <w:textAlignment w:val="top"/>
    </w:pPr>
    <w:rPr>
      <w:rFonts w:ascii="Arial" w:hAnsi="Arial" w:cs="Arial"/>
      <w:b/>
      <w:bCs/>
      <w:sz w:val="17"/>
      <w:szCs w:val="17"/>
    </w:rPr>
  </w:style>
  <w:style w:type="paragraph" w:customStyle="1" w:styleId="xl105">
    <w:name w:val="xl105"/>
    <w:basedOn w:val="Normalny"/>
    <w:uiPriority w:val="99"/>
    <w:rsid w:val="00EB1C11"/>
    <w:pPr>
      <w:widowControl/>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6">
    <w:name w:val="xl106"/>
    <w:basedOn w:val="Normalny"/>
    <w:uiPriority w:val="99"/>
    <w:rsid w:val="00EB1C11"/>
    <w:pPr>
      <w:widowControl/>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left"/>
    </w:pPr>
  </w:style>
  <w:style w:type="paragraph" w:customStyle="1" w:styleId="xl107">
    <w:name w:val="xl107"/>
    <w:basedOn w:val="Normalny"/>
    <w:uiPriority w:val="99"/>
    <w:rsid w:val="00EB1C11"/>
    <w:pPr>
      <w:widowControl/>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left"/>
    </w:pPr>
  </w:style>
  <w:style w:type="character" w:customStyle="1" w:styleId="FontStyle41">
    <w:name w:val="Font Style41"/>
    <w:uiPriority w:val="99"/>
    <w:rsid w:val="00EB1CA0"/>
    <w:rPr>
      <w:rFonts w:ascii="Arial Unicode MS" w:eastAsia="Arial Unicode MS" w:hAnsi="Arial Unicode MS"/>
      <w:color w:val="000000"/>
      <w:sz w:val="16"/>
    </w:rPr>
  </w:style>
  <w:style w:type="paragraph" w:customStyle="1" w:styleId="Style7">
    <w:name w:val="Style7"/>
    <w:basedOn w:val="Normalny"/>
    <w:rsid w:val="00EB05FA"/>
    <w:pPr>
      <w:suppressAutoHyphens w:val="0"/>
      <w:autoSpaceDE w:val="0"/>
      <w:autoSpaceDN w:val="0"/>
      <w:adjustRightInd w:val="0"/>
      <w:spacing w:line="275" w:lineRule="exact"/>
      <w:jc w:val="both"/>
    </w:pPr>
  </w:style>
  <w:style w:type="character" w:customStyle="1" w:styleId="FontStyle21">
    <w:name w:val="Font Style21"/>
    <w:uiPriority w:val="99"/>
    <w:rsid w:val="00EB05FA"/>
    <w:rPr>
      <w:rFonts w:ascii="Times New Roman" w:hAnsi="Times New Roman"/>
      <w:color w:val="000000"/>
      <w:sz w:val="22"/>
    </w:rPr>
  </w:style>
  <w:style w:type="paragraph" w:customStyle="1" w:styleId="Style6">
    <w:name w:val="Style6"/>
    <w:basedOn w:val="Normalny"/>
    <w:rsid w:val="00C24C76"/>
    <w:pPr>
      <w:suppressAutoHyphens w:val="0"/>
      <w:autoSpaceDE w:val="0"/>
      <w:autoSpaceDN w:val="0"/>
      <w:adjustRightInd w:val="0"/>
      <w:spacing w:line="274" w:lineRule="exact"/>
      <w:jc w:val="left"/>
    </w:pPr>
  </w:style>
  <w:style w:type="paragraph" w:customStyle="1" w:styleId="Style8">
    <w:name w:val="Style8"/>
    <w:basedOn w:val="Normalny"/>
    <w:uiPriority w:val="99"/>
    <w:rsid w:val="00C24C76"/>
    <w:pPr>
      <w:suppressAutoHyphens w:val="0"/>
      <w:autoSpaceDE w:val="0"/>
      <w:autoSpaceDN w:val="0"/>
      <w:adjustRightInd w:val="0"/>
    </w:pPr>
  </w:style>
  <w:style w:type="paragraph" w:customStyle="1" w:styleId="Style10">
    <w:name w:val="Style10"/>
    <w:basedOn w:val="Normalny"/>
    <w:uiPriority w:val="99"/>
    <w:rsid w:val="00C24C76"/>
    <w:pPr>
      <w:suppressAutoHyphens w:val="0"/>
      <w:autoSpaceDE w:val="0"/>
      <w:autoSpaceDN w:val="0"/>
      <w:adjustRightInd w:val="0"/>
      <w:spacing w:line="278" w:lineRule="exact"/>
      <w:jc w:val="both"/>
    </w:pPr>
  </w:style>
  <w:style w:type="paragraph" w:customStyle="1" w:styleId="Style14">
    <w:name w:val="Style14"/>
    <w:basedOn w:val="Normalny"/>
    <w:uiPriority w:val="99"/>
    <w:rsid w:val="00C24C76"/>
    <w:pPr>
      <w:suppressAutoHyphens w:val="0"/>
      <w:autoSpaceDE w:val="0"/>
      <w:autoSpaceDN w:val="0"/>
      <w:adjustRightInd w:val="0"/>
      <w:spacing w:line="278" w:lineRule="exact"/>
      <w:ind w:hanging="302"/>
      <w:jc w:val="both"/>
    </w:pPr>
  </w:style>
  <w:style w:type="character" w:customStyle="1" w:styleId="FontStyle19">
    <w:name w:val="Font Style19"/>
    <w:uiPriority w:val="99"/>
    <w:rsid w:val="00C24C76"/>
    <w:rPr>
      <w:rFonts w:ascii="Times New Roman" w:hAnsi="Times New Roman"/>
      <w:i/>
      <w:color w:val="000000"/>
      <w:sz w:val="22"/>
    </w:rPr>
  </w:style>
  <w:style w:type="character" w:customStyle="1" w:styleId="FontStyle20">
    <w:name w:val="Font Style20"/>
    <w:uiPriority w:val="99"/>
    <w:rsid w:val="00C24C76"/>
    <w:rPr>
      <w:rFonts w:ascii="Times New Roman" w:hAnsi="Times New Roman"/>
      <w:b/>
      <w:color w:val="000000"/>
      <w:sz w:val="22"/>
    </w:rPr>
  </w:style>
  <w:style w:type="character" w:styleId="Uwydatnienie">
    <w:name w:val="Emphasis"/>
    <w:uiPriority w:val="20"/>
    <w:qFormat/>
    <w:rsid w:val="00C54DB3"/>
    <w:rPr>
      <w:rFonts w:cs="Times New Roman"/>
      <w:i/>
    </w:rPr>
  </w:style>
  <w:style w:type="paragraph" w:customStyle="1" w:styleId="Znak">
    <w:name w:val="Znak"/>
    <w:basedOn w:val="Normalny"/>
    <w:rsid w:val="003C410C"/>
    <w:pPr>
      <w:widowControl/>
      <w:suppressAutoHyphens w:val="0"/>
      <w:jc w:val="left"/>
    </w:pPr>
  </w:style>
  <w:style w:type="paragraph" w:customStyle="1" w:styleId="BodyText21">
    <w:name w:val="Body Text 21"/>
    <w:basedOn w:val="Normalny"/>
    <w:uiPriority w:val="99"/>
    <w:rsid w:val="00B24C56"/>
    <w:pPr>
      <w:suppressAutoHyphens w:val="0"/>
      <w:jc w:val="both"/>
    </w:pPr>
    <w:rPr>
      <w:rFonts w:ascii="Arial" w:hAnsi="Arial"/>
      <w:sz w:val="22"/>
      <w:szCs w:val="20"/>
    </w:rPr>
  </w:style>
  <w:style w:type="paragraph" w:customStyle="1" w:styleId="Tekstpodstawowy31">
    <w:name w:val="Tekst podstawowy 31"/>
    <w:basedOn w:val="Normalny"/>
    <w:uiPriority w:val="99"/>
    <w:rsid w:val="00B24C56"/>
    <w:pPr>
      <w:widowControl/>
      <w:spacing w:after="120" w:line="360" w:lineRule="auto"/>
      <w:jc w:val="left"/>
    </w:pPr>
    <w:rPr>
      <w:rFonts w:ascii="Arial" w:hAnsi="Arial"/>
      <w:sz w:val="16"/>
      <w:szCs w:val="16"/>
      <w:lang w:eastAsia="ar-SA"/>
    </w:rPr>
  </w:style>
  <w:style w:type="character" w:customStyle="1" w:styleId="ZnakZnak12">
    <w:name w:val="Znak Znak12"/>
    <w:uiPriority w:val="99"/>
    <w:semiHidden/>
    <w:locked/>
    <w:rsid w:val="009D7688"/>
    <w:rPr>
      <w:sz w:val="24"/>
    </w:rPr>
  </w:style>
  <w:style w:type="character" w:customStyle="1" w:styleId="ZnakZnak1">
    <w:name w:val="Znak Znak1"/>
    <w:uiPriority w:val="99"/>
    <w:rsid w:val="00221F47"/>
    <w:rPr>
      <w:rFonts w:ascii="Arial" w:hAnsi="Arial"/>
      <w:lang w:val="pl-PL" w:eastAsia="pl-PL"/>
    </w:rPr>
  </w:style>
  <w:style w:type="character" w:customStyle="1" w:styleId="ZwykytekstZnak">
    <w:name w:val="Zwykły tekst Znak"/>
    <w:link w:val="Zwykytekst"/>
    <w:uiPriority w:val="99"/>
    <w:locked/>
    <w:rsid w:val="00AB1660"/>
    <w:rPr>
      <w:rFonts w:ascii="Arial" w:hAnsi="Arial"/>
      <w:sz w:val="24"/>
      <w:lang w:val="pl-PL" w:eastAsia="pl-PL"/>
    </w:rPr>
  </w:style>
  <w:style w:type="paragraph" w:customStyle="1" w:styleId="ListParagraph2">
    <w:name w:val="List Paragraph2"/>
    <w:basedOn w:val="Normalny"/>
    <w:uiPriority w:val="99"/>
    <w:rsid w:val="005B0590"/>
    <w:pPr>
      <w:ind w:left="708"/>
    </w:pPr>
  </w:style>
  <w:style w:type="character" w:customStyle="1" w:styleId="FontStyle61">
    <w:name w:val="Font Style61"/>
    <w:uiPriority w:val="99"/>
    <w:rsid w:val="00844EFF"/>
    <w:rPr>
      <w:rFonts w:ascii="Times New Roman" w:hAnsi="Times New Roman"/>
      <w:color w:val="000000"/>
      <w:sz w:val="22"/>
    </w:rPr>
  </w:style>
  <w:style w:type="character" w:customStyle="1" w:styleId="FontStyle62">
    <w:name w:val="Font Style62"/>
    <w:rsid w:val="00844EFF"/>
    <w:rPr>
      <w:rFonts w:ascii="Times New Roman" w:hAnsi="Times New Roman"/>
      <w:i/>
      <w:color w:val="000000"/>
      <w:sz w:val="22"/>
    </w:rPr>
  </w:style>
  <w:style w:type="paragraph" w:styleId="Tekstprzypisudolnego">
    <w:name w:val="footnote text"/>
    <w:aliases w:val="Znak10,Podrozdział,Footnote,Podrozdzia3, Znak10"/>
    <w:basedOn w:val="Normalny"/>
    <w:link w:val="TekstprzypisudolnegoZnak"/>
    <w:uiPriority w:val="99"/>
    <w:locked/>
    <w:rsid w:val="00286AD4"/>
    <w:rPr>
      <w:sz w:val="20"/>
      <w:szCs w:val="20"/>
    </w:rPr>
  </w:style>
  <w:style w:type="character" w:customStyle="1" w:styleId="TekstprzypisudolnegoZnak">
    <w:name w:val="Tekst przypisu dolnego Znak"/>
    <w:aliases w:val="Znak10 Znak,Podrozdział Znak,Footnote Znak,Podrozdzia3 Znak, Znak10 Znak"/>
    <w:link w:val="Tekstprzypisudolnego"/>
    <w:uiPriority w:val="99"/>
    <w:qFormat/>
    <w:locked/>
    <w:rsid w:val="00AF150C"/>
    <w:rPr>
      <w:lang w:val="pl-PL" w:eastAsia="pl-PL"/>
    </w:rPr>
  </w:style>
  <w:style w:type="character" w:styleId="Odwoanieprzypisudolnego">
    <w:name w:val="footnote reference"/>
    <w:uiPriority w:val="99"/>
    <w:locked/>
    <w:rsid w:val="00286AD4"/>
    <w:rPr>
      <w:rFonts w:cs="Times New Roman"/>
      <w:vertAlign w:val="superscript"/>
    </w:rPr>
  </w:style>
  <w:style w:type="paragraph" w:customStyle="1" w:styleId="Address">
    <w:name w:val="Address"/>
    <w:basedOn w:val="Normalny"/>
    <w:next w:val="Normalny"/>
    <w:uiPriority w:val="99"/>
    <w:rsid w:val="009443D7"/>
    <w:pPr>
      <w:widowControl/>
      <w:suppressAutoHyphens w:val="0"/>
      <w:autoSpaceDE w:val="0"/>
      <w:autoSpaceDN w:val="0"/>
      <w:adjustRightInd w:val="0"/>
      <w:jc w:val="left"/>
    </w:pPr>
    <w:rPr>
      <w:i/>
      <w:iCs/>
    </w:rPr>
  </w:style>
  <w:style w:type="character" w:customStyle="1" w:styleId="FontStyle49">
    <w:name w:val="Font Style49"/>
    <w:rsid w:val="009A5FEC"/>
    <w:rPr>
      <w:rFonts w:ascii="Times New Roman" w:hAnsi="Times New Roman"/>
      <w:color w:val="000000"/>
      <w:sz w:val="22"/>
    </w:rPr>
  </w:style>
  <w:style w:type="paragraph" w:customStyle="1" w:styleId="ListParagraph1">
    <w:name w:val="List Paragraph1"/>
    <w:basedOn w:val="Normalny"/>
    <w:uiPriority w:val="99"/>
    <w:rsid w:val="00DA39FD"/>
    <w:pPr>
      <w:widowControl/>
      <w:suppressAutoHyphens w:val="0"/>
      <w:spacing w:after="200" w:line="276" w:lineRule="auto"/>
      <w:ind w:left="720"/>
      <w:contextualSpacing/>
      <w:jc w:val="left"/>
    </w:pPr>
    <w:rPr>
      <w:rFonts w:ascii="Calibri" w:hAnsi="Calibri"/>
      <w:sz w:val="22"/>
      <w:szCs w:val="22"/>
      <w:lang w:eastAsia="en-US"/>
    </w:rPr>
  </w:style>
  <w:style w:type="paragraph" w:customStyle="1" w:styleId="xl29">
    <w:name w:val="xl29"/>
    <w:basedOn w:val="Normalny"/>
    <w:uiPriority w:val="99"/>
    <w:rsid w:val="007332AB"/>
    <w:pPr>
      <w:widowControl/>
      <w:pBdr>
        <w:left w:val="single" w:sz="4" w:space="0" w:color="auto"/>
        <w:bottom w:val="single" w:sz="4" w:space="0" w:color="auto"/>
        <w:right w:val="single" w:sz="4" w:space="0" w:color="auto"/>
      </w:pBdr>
      <w:suppressAutoHyphens w:val="0"/>
      <w:spacing w:before="100" w:beforeAutospacing="1" w:after="100" w:afterAutospacing="1"/>
      <w:jc w:val="left"/>
    </w:pPr>
    <w:rPr>
      <w:rFonts w:ascii="Arial" w:hAnsi="Arial"/>
    </w:rPr>
  </w:style>
  <w:style w:type="character" w:customStyle="1" w:styleId="rainbownormallink">
    <w:name w:val="rainbow_normallink"/>
    <w:uiPriority w:val="99"/>
    <w:rsid w:val="007332AB"/>
  </w:style>
  <w:style w:type="paragraph" w:styleId="Zwykytekst">
    <w:name w:val="Plain Text"/>
    <w:basedOn w:val="Normalny"/>
    <w:link w:val="ZwykytekstZnak"/>
    <w:uiPriority w:val="99"/>
    <w:locked/>
    <w:rsid w:val="007332AB"/>
    <w:pPr>
      <w:widowControl/>
      <w:suppressAutoHyphens w:val="0"/>
      <w:jc w:val="left"/>
    </w:pPr>
    <w:rPr>
      <w:rFonts w:ascii="Arial" w:hAnsi="Arial"/>
      <w:szCs w:val="20"/>
    </w:rPr>
  </w:style>
  <w:style w:type="character" w:customStyle="1" w:styleId="PlainTextChar">
    <w:name w:val="Plain Text Char"/>
    <w:locked/>
    <w:rsid w:val="00AF150C"/>
    <w:rPr>
      <w:rFonts w:ascii="Arial" w:hAnsi="Arial"/>
      <w:sz w:val="24"/>
      <w:lang w:val="pl-PL" w:eastAsia="pl-PL"/>
    </w:rPr>
  </w:style>
  <w:style w:type="paragraph" w:customStyle="1" w:styleId="NoSpacing1">
    <w:name w:val="No Spacing1"/>
    <w:uiPriority w:val="99"/>
    <w:rsid w:val="007332AB"/>
    <w:rPr>
      <w:rFonts w:ascii="Calibri" w:hAnsi="Calibri"/>
      <w:sz w:val="22"/>
      <w:szCs w:val="22"/>
      <w:lang w:eastAsia="en-US"/>
    </w:rPr>
  </w:style>
  <w:style w:type="paragraph" w:customStyle="1" w:styleId="t">
    <w:name w:val="t"/>
    <w:basedOn w:val="Normalny"/>
    <w:uiPriority w:val="99"/>
    <w:rsid w:val="007332AB"/>
    <w:pPr>
      <w:widowControl/>
      <w:tabs>
        <w:tab w:val="left" w:pos="1985"/>
        <w:tab w:val="left" w:pos="3544"/>
      </w:tabs>
      <w:suppressAutoHyphens w:val="0"/>
      <w:ind w:left="1985" w:hanging="1985"/>
      <w:jc w:val="both"/>
    </w:pPr>
    <w:rPr>
      <w:rFonts w:ascii="Century Gothic" w:hAnsi="Century Gothic"/>
      <w:szCs w:val="20"/>
    </w:rPr>
  </w:style>
  <w:style w:type="character" w:customStyle="1" w:styleId="akapitustep1">
    <w:name w:val="akapitustep1"/>
    <w:uiPriority w:val="99"/>
    <w:rsid w:val="0085197B"/>
  </w:style>
  <w:style w:type="character" w:customStyle="1" w:styleId="HeaderChar1">
    <w:name w:val="Header Char1"/>
    <w:uiPriority w:val="99"/>
    <w:locked/>
    <w:rsid w:val="00AF150C"/>
    <w:rPr>
      <w:rFonts w:ascii="Arial" w:hAnsi="Arial"/>
      <w:sz w:val="24"/>
      <w:lang w:val="pl-PL" w:eastAsia="pl-PL"/>
    </w:rPr>
  </w:style>
  <w:style w:type="paragraph" w:customStyle="1" w:styleId="Znak1">
    <w:name w:val="Znak1"/>
    <w:basedOn w:val="Normalny"/>
    <w:uiPriority w:val="99"/>
    <w:rsid w:val="00AF150C"/>
    <w:pPr>
      <w:widowControl/>
      <w:suppressAutoHyphens w:val="0"/>
      <w:jc w:val="left"/>
    </w:pPr>
  </w:style>
  <w:style w:type="character" w:customStyle="1" w:styleId="ZnakZnak121">
    <w:name w:val="Znak Znak121"/>
    <w:uiPriority w:val="99"/>
    <w:semiHidden/>
    <w:locked/>
    <w:rsid w:val="00AF150C"/>
    <w:rPr>
      <w:sz w:val="24"/>
    </w:rPr>
  </w:style>
  <w:style w:type="character" w:customStyle="1" w:styleId="ZnakZnak11">
    <w:name w:val="Znak Znak11"/>
    <w:uiPriority w:val="99"/>
    <w:rsid w:val="00AF150C"/>
    <w:rPr>
      <w:rFonts w:ascii="Arial" w:hAnsi="Arial"/>
      <w:lang w:val="pl-PL" w:eastAsia="pl-PL"/>
    </w:rPr>
  </w:style>
  <w:style w:type="character" w:customStyle="1" w:styleId="PlainTextChar1">
    <w:name w:val="Plain Text Char1"/>
    <w:uiPriority w:val="99"/>
    <w:semiHidden/>
    <w:locked/>
    <w:rsid w:val="00AF150C"/>
    <w:rPr>
      <w:rFonts w:ascii="Consolas" w:hAnsi="Consolas"/>
      <w:sz w:val="21"/>
      <w:lang w:val="pl-PL" w:eastAsia="pl-PL"/>
    </w:rPr>
  </w:style>
  <w:style w:type="paragraph" w:customStyle="1" w:styleId="Default">
    <w:name w:val="Default"/>
    <w:rsid w:val="00040807"/>
    <w:pPr>
      <w:autoSpaceDE w:val="0"/>
      <w:autoSpaceDN w:val="0"/>
      <w:adjustRightInd w:val="0"/>
    </w:pPr>
    <w:rPr>
      <w:color w:val="000000"/>
      <w:sz w:val="24"/>
      <w:szCs w:val="24"/>
    </w:rPr>
  </w:style>
  <w:style w:type="character" w:customStyle="1" w:styleId="akapitdomyslny1">
    <w:name w:val="akapitdomyslny1"/>
    <w:rsid w:val="000D643C"/>
  </w:style>
  <w:style w:type="character" w:customStyle="1" w:styleId="st">
    <w:name w:val="st"/>
    <w:rsid w:val="0067055C"/>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1"/>
    <w:uiPriority w:val="34"/>
    <w:qFormat/>
    <w:rsid w:val="002F6FD9"/>
    <w:pPr>
      <w:widowControl/>
      <w:suppressAutoHyphens w:val="0"/>
      <w:ind w:left="720"/>
      <w:contextualSpacing/>
      <w:jc w:val="left"/>
    </w:pPr>
    <w:rPr>
      <w:szCs w:val="22"/>
      <w:lang w:eastAsia="en-US"/>
    </w:rPr>
  </w:style>
  <w:style w:type="paragraph" w:customStyle="1" w:styleId="xl63">
    <w:name w:val="xl63"/>
    <w:basedOn w:val="Normalny"/>
    <w:uiPriority w:val="99"/>
    <w:rsid w:val="003966F9"/>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style>
  <w:style w:type="paragraph" w:customStyle="1" w:styleId="xl64">
    <w:name w:val="xl64"/>
    <w:basedOn w:val="Normalny"/>
    <w:uiPriority w:val="99"/>
    <w:rsid w:val="003966F9"/>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left"/>
    </w:pPr>
  </w:style>
  <w:style w:type="paragraph" w:styleId="Legenda">
    <w:name w:val="caption"/>
    <w:basedOn w:val="Normalny"/>
    <w:next w:val="Normalny"/>
    <w:uiPriority w:val="99"/>
    <w:qFormat/>
    <w:rsid w:val="003966F9"/>
    <w:pPr>
      <w:widowControl/>
      <w:suppressAutoHyphens w:val="0"/>
      <w:spacing w:after="200"/>
      <w:jc w:val="left"/>
    </w:pPr>
    <w:rPr>
      <w:rFonts w:ascii="Calibri" w:hAnsi="Calibri"/>
      <w:i/>
      <w:iCs/>
      <w:color w:val="44546A"/>
      <w:sz w:val="18"/>
      <w:szCs w:val="18"/>
      <w:lang w:eastAsia="en-US"/>
    </w:rPr>
  </w:style>
  <w:style w:type="character" w:customStyle="1" w:styleId="CommentTextChar1">
    <w:name w:val="Comment Text Char1"/>
    <w:uiPriority w:val="99"/>
    <w:locked/>
    <w:rsid w:val="00221FD4"/>
    <w:rPr>
      <w:rFonts w:ascii="Arial" w:hAnsi="Arial"/>
    </w:rPr>
  </w:style>
  <w:style w:type="numbering" w:styleId="111111">
    <w:name w:val="Outline List 2"/>
    <w:basedOn w:val="Bezlisty"/>
    <w:unhideWhenUsed/>
    <w:locked/>
    <w:rsid w:val="007C323C"/>
    <w:pPr>
      <w:numPr>
        <w:numId w:val="3"/>
      </w:numPr>
    </w:pPr>
  </w:style>
  <w:style w:type="numbering" w:customStyle="1" w:styleId="Styl1">
    <w:name w:val="Styl1"/>
    <w:rsid w:val="007C323C"/>
    <w:pPr>
      <w:numPr>
        <w:numId w:val="5"/>
      </w:numPr>
    </w:pPr>
  </w:style>
  <w:style w:type="character" w:customStyle="1" w:styleId="BodyTextChar1">
    <w:name w:val="Body Text Char1"/>
    <w:semiHidden/>
    <w:locked/>
    <w:rsid w:val="00D47EF4"/>
    <w:rPr>
      <w:sz w:val="24"/>
      <w:lang w:val="pl-PL" w:eastAsia="pl-PL" w:bidi="ar-SA"/>
    </w:rPr>
  </w:style>
  <w:style w:type="character" w:customStyle="1" w:styleId="FootnoteTextChar">
    <w:name w:val="Footnote Text Char"/>
    <w:locked/>
    <w:rsid w:val="00D47EF4"/>
    <w:rPr>
      <w:lang w:val="pl-PL" w:eastAsia="pl-PL" w:bidi="ar-SA"/>
    </w:rPr>
  </w:style>
  <w:style w:type="character" w:customStyle="1" w:styleId="highlight">
    <w:name w:val="highlight"/>
    <w:rsid w:val="00CC7AF3"/>
  </w:style>
  <w:style w:type="character" w:customStyle="1" w:styleId="TekstprzypisudolnegoZnak1">
    <w:name w:val="Tekst przypisu dolnego Znak1"/>
    <w:uiPriority w:val="99"/>
    <w:rsid w:val="0055269E"/>
    <w:rPr>
      <w:sz w:val="22"/>
      <w:szCs w:val="22"/>
      <w:lang w:val="en-US" w:eastAsia="en-US"/>
    </w:rPr>
  </w:style>
  <w:style w:type="paragraph" w:customStyle="1" w:styleId="TableParagraph">
    <w:name w:val="Table Paragraph"/>
    <w:basedOn w:val="Normalny"/>
    <w:uiPriority w:val="1"/>
    <w:qFormat/>
    <w:rsid w:val="00301CE7"/>
    <w:pPr>
      <w:suppressAutoHyphens w:val="0"/>
      <w:autoSpaceDE w:val="0"/>
      <w:autoSpaceDN w:val="0"/>
      <w:adjustRightInd w:val="0"/>
      <w:jc w:val="left"/>
    </w:pPr>
  </w:style>
  <w:style w:type="table" w:customStyle="1" w:styleId="TabelaSIWZ">
    <w:name w:val="Tabela SIWZ"/>
    <w:basedOn w:val="Standardowy"/>
    <w:uiPriority w:val="99"/>
    <w:rsid w:val="00301CE7"/>
    <w:rPr>
      <w:sz w:val="24"/>
    </w:rPr>
    <w:tblPr/>
    <w:tblStylePr w:type="firstCol">
      <w:rPr>
        <w:rFonts w:ascii="Times New Roman" w:hAnsi="Times New Roman" w:cs="Times New Roman"/>
        <w:b/>
        <w:sz w:val="24"/>
      </w:rPr>
      <w:tblPr/>
      <w:tcPr>
        <w:shd w:val="clear" w:color="auto" w:fill="D9D9D9"/>
      </w:tcPr>
    </w:tblStylePr>
    <w:tblStylePr w:type="lastCol">
      <w:rPr>
        <w:rFonts w:ascii="Times New Roman" w:hAnsi="Times New Roman" w:cs="Times New Roman"/>
        <w:sz w:val="24"/>
      </w:rPr>
    </w:tblStylePr>
  </w:style>
  <w:style w:type="paragraph" w:customStyle="1" w:styleId="Tekstpodstawowy21">
    <w:name w:val="Tekst podstawowy 21"/>
    <w:basedOn w:val="Normalny"/>
    <w:rsid w:val="00301CE7"/>
    <w:pPr>
      <w:suppressAutoHyphens w:val="0"/>
      <w:jc w:val="both"/>
    </w:pPr>
    <w:rPr>
      <w:rFonts w:ascii="Arial" w:hAnsi="Arial"/>
      <w:sz w:val="22"/>
      <w:szCs w:val="20"/>
    </w:rPr>
  </w:style>
  <w:style w:type="character" w:customStyle="1" w:styleId="WW8Num2z0">
    <w:name w:val="WW8Num2z0"/>
    <w:rsid w:val="00301CE7"/>
    <w:rPr>
      <w:rFonts w:ascii="Symbol" w:hAnsi="Symbol"/>
      <w:sz w:val="18"/>
    </w:rPr>
  </w:style>
  <w:style w:type="paragraph" w:styleId="HTML-wstpniesformatowany">
    <w:name w:val="HTML Preformatted"/>
    <w:basedOn w:val="Normalny"/>
    <w:link w:val="HTML-wstpniesformatowanyZnak"/>
    <w:uiPriority w:val="99"/>
    <w:locked/>
    <w:rsid w:val="00301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sz w:val="20"/>
      <w:szCs w:val="20"/>
    </w:rPr>
  </w:style>
  <w:style w:type="character" w:customStyle="1" w:styleId="HTML-wstpniesformatowanyZnak">
    <w:name w:val="HTML - wstępnie sformatowany Znak"/>
    <w:link w:val="HTML-wstpniesformatowany"/>
    <w:uiPriority w:val="99"/>
    <w:rsid w:val="00301CE7"/>
    <w:rPr>
      <w:rFonts w:ascii="Courier New" w:hAnsi="Courier New"/>
    </w:rPr>
  </w:style>
  <w:style w:type="character" w:customStyle="1" w:styleId="tekst">
    <w:name w:val="tekst"/>
    <w:rsid w:val="00301CE7"/>
  </w:style>
  <w:style w:type="character" w:customStyle="1" w:styleId="attributenametext">
    <w:name w:val="attribute_name_text"/>
    <w:rsid w:val="00301CE7"/>
  </w:style>
  <w:style w:type="paragraph" w:customStyle="1" w:styleId="1">
    <w:name w:val="1"/>
    <w:basedOn w:val="Normalny"/>
    <w:rsid w:val="00301CE7"/>
    <w:pPr>
      <w:widowControl/>
      <w:suppressAutoHyphens w:val="0"/>
      <w:jc w:val="left"/>
    </w:pPr>
  </w:style>
  <w:style w:type="character" w:customStyle="1" w:styleId="productshowdesc1">
    <w:name w:val="product_show_desc1"/>
    <w:rsid w:val="00301CE7"/>
    <w:rPr>
      <w:sz w:val="15"/>
    </w:rPr>
  </w:style>
  <w:style w:type="paragraph" w:styleId="Zagicieodgryformularza">
    <w:name w:val="HTML Top of Form"/>
    <w:basedOn w:val="Normalny"/>
    <w:next w:val="Normalny"/>
    <w:link w:val="ZagicieodgryformularzaZnak"/>
    <w:hidden/>
    <w:uiPriority w:val="99"/>
    <w:locked/>
    <w:rsid w:val="00301CE7"/>
    <w:pPr>
      <w:widowControl/>
      <w:pBdr>
        <w:bottom w:val="single" w:sz="6" w:space="1" w:color="auto"/>
      </w:pBdr>
      <w:suppressAutoHyphens w:val="0"/>
    </w:pPr>
    <w:rPr>
      <w:rFonts w:ascii="Arial" w:hAnsi="Arial"/>
      <w:vanish/>
      <w:sz w:val="16"/>
      <w:szCs w:val="16"/>
    </w:rPr>
  </w:style>
  <w:style w:type="character" w:customStyle="1" w:styleId="ZagicieodgryformularzaZnak">
    <w:name w:val="Zagięcie od góry formularza Znak"/>
    <w:link w:val="Zagicieodgryformularza"/>
    <w:uiPriority w:val="99"/>
    <w:rsid w:val="00301CE7"/>
    <w:rPr>
      <w:rFonts w:ascii="Arial" w:hAnsi="Arial"/>
      <w:vanish/>
      <w:sz w:val="16"/>
      <w:szCs w:val="16"/>
    </w:rPr>
  </w:style>
  <w:style w:type="paragraph" w:styleId="Zagicieoddouformularza">
    <w:name w:val="HTML Bottom of Form"/>
    <w:basedOn w:val="Normalny"/>
    <w:next w:val="Normalny"/>
    <w:link w:val="ZagicieoddouformularzaZnak"/>
    <w:hidden/>
    <w:uiPriority w:val="99"/>
    <w:locked/>
    <w:rsid w:val="00301CE7"/>
    <w:pPr>
      <w:widowControl/>
      <w:pBdr>
        <w:top w:val="single" w:sz="6" w:space="1" w:color="auto"/>
      </w:pBdr>
      <w:suppressAutoHyphens w:val="0"/>
    </w:pPr>
    <w:rPr>
      <w:rFonts w:ascii="Arial" w:hAnsi="Arial"/>
      <w:vanish/>
      <w:sz w:val="16"/>
      <w:szCs w:val="16"/>
    </w:rPr>
  </w:style>
  <w:style w:type="character" w:customStyle="1" w:styleId="ZagicieoddouformularzaZnak">
    <w:name w:val="Zagięcie od dołu formularza Znak"/>
    <w:link w:val="Zagicieoddouformularza"/>
    <w:uiPriority w:val="99"/>
    <w:rsid w:val="00301CE7"/>
    <w:rPr>
      <w:rFonts w:ascii="Arial" w:hAnsi="Arial"/>
      <w:vanish/>
      <w:sz w:val="16"/>
      <w:szCs w:val="16"/>
    </w:rPr>
  </w:style>
  <w:style w:type="paragraph" w:styleId="Tekstblokowy">
    <w:name w:val="Block Text"/>
    <w:basedOn w:val="Normalny"/>
    <w:uiPriority w:val="99"/>
    <w:locked/>
    <w:rsid w:val="00301CE7"/>
    <w:pPr>
      <w:widowControl/>
      <w:suppressAutoHyphens w:val="0"/>
      <w:spacing w:before="150" w:after="150"/>
      <w:ind w:left="150" w:right="3150"/>
      <w:jc w:val="left"/>
    </w:pPr>
    <w:rPr>
      <w:rFonts w:ascii="Bookman Old Style" w:hAnsi="Bookman Old Style"/>
    </w:rPr>
  </w:style>
  <w:style w:type="paragraph" w:customStyle="1" w:styleId="H1">
    <w:name w:val="H1"/>
    <w:basedOn w:val="Normalny"/>
    <w:next w:val="Normalny"/>
    <w:rsid w:val="00301CE7"/>
    <w:pPr>
      <w:keepNext/>
      <w:widowControl/>
      <w:suppressAutoHyphens w:val="0"/>
      <w:snapToGrid w:val="0"/>
      <w:spacing w:before="100" w:after="100"/>
      <w:jc w:val="left"/>
      <w:outlineLvl w:val="1"/>
    </w:pPr>
    <w:rPr>
      <w:b/>
      <w:kern w:val="36"/>
      <w:sz w:val="48"/>
      <w:szCs w:val="20"/>
    </w:rPr>
  </w:style>
  <w:style w:type="character" w:customStyle="1" w:styleId="themebody">
    <w:name w:val="themebody"/>
    <w:rsid w:val="00301CE7"/>
  </w:style>
  <w:style w:type="paragraph" w:styleId="Bezodstpw">
    <w:name w:val="No Spacing"/>
    <w:uiPriority w:val="1"/>
    <w:qFormat/>
    <w:rsid w:val="00301CE7"/>
    <w:rPr>
      <w:rFonts w:ascii="Calibri" w:hAnsi="Calibri"/>
      <w:sz w:val="22"/>
      <w:szCs w:val="22"/>
      <w:lang w:eastAsia="en-US"/>
    </w:rPr>
  </w:style>
  <w:style w:type="character" w:customStyle="1" w:styleId="FontStyle37">
    <w:name w:val="Font Style37"/>
    <w:rsid w:val="00301CE7"/>
    <w:rPr>
      <w:rFonts w:ascii="Times New Roman" w:hAnsi="Times New Roman"/>
      <w:sz w:val="22"/>
    </w:rPr>
  </w:style>
  <w:style w:type="paragraph" w:customStyle="1" w:styleId="Style5">
    <w:name w:val="Style5"/>
    <w:basedOn w:val="Normalny"/>
    <w:rsid w:val="00301CE7"/>
    <w:pPr>
      <w:suppressAutoHyphens w:val="0"/>
      <w:autoSpaceDE w:val="0"/>
      <w:autoSpaceDN w:val="0"/>
      <w:adjustRightInd w:val="0"/>
      <w:spacing w:line="278" w:lineRule="exact"/>
      <w:jc w:val="left"/>
    </w:pPr>
  </w:style>
  <w:style w:type="paragraph" w:customStyle="1" w:styleId="Style11">
    <w:name w:val="Style11"/>
    <w:basedOn w:val="Normalny"/>
    <w:rsid w:val="00301CE7"/>
    <w:pPr>
      <w:suppressAutoHyphens w:val="0"/>
      <w:autoSpaceDE w:val="0"/>
      <w:autoSpaceDN w:val="0"/>
      <w:adjustRightInd w:val="0"/>
      <w:spacing w:line="274" w:lineRule="exact"/>
      <w:jc w:val="both"/>
    </w:pPr>
  </w:style>
  <w:style w:type="character" w:customStyle="1" w:styleId="FontStyle36">
    <w:name w:val="Font Style36"/>
    <w:rsid w:val="00301CE7"/>
    <w:rPr>
      <w:rFonts w:ascii="Times New Roman" w:hAnsi="Times New Roman"/>
      <w:b/>
      <w:sz w:val="22"/>
    </w:rPr>
  </w:style>
  <w:style w:type="character" w:customStyle="1" w:styleId="yes1">
    <w:name w:val="yes1"/>
    <w:rsid w:val="00301CE7"/>
    <w:rPr>
      <w:vanish/>
      <w:shd w:val="clear" w:color="auto" w:fill="auto"/>
    </w:rPr>
  </w:style>
  <w:style w:type="character" w:customStyle="1" w:styleId="style30">
    <w:name w:val="style30"/>
    <w:rsid w:val="00301CE7"/>
  </w:style>
  <w:style w:type="table" w:styleId="Tabela-Motyw">
    <w:name w:val="Table Theme"/>
    <w:basedOn w:val="Standardowy"/>
    <w:uiPriority w:val="99"/>
    <w:locked/>
    <w:rsid w:val="00301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uiPriority w:val="99"/>
    <w:rsid w:val="00301CE7"/>
    <w:pPr>
      <w:suppressLineNumbers/>
      <w:jc w:val="left"/>
    </w:pPr>
    <w:rPr>
      <w:rFonts w:eastAsia="SimSun" w:cs="Mangal"/>
      <w:kern w:val="1"/>
      <w:lang w:eastAsia="hi-IN" w:bidi="hi-IN"/>
    </w:rPr>
  </w:style>
  <w:style w:type="character" w:customStyle="1" w:styleId="ZnakZnak">
    <w:name w:val="Znak Znak"/>
    <w:uiPriority w:val="99"/>
    <w:rsid w:val="00301CE7"/>
    <w:rPr>
      <w:rFonts w:ascii="Arial" w:hAnsi="Arial"/>
      <w:sz w:val="24"/>
      <w:lang w:val="pl-PL" w:eastAsia="pl-PL"/>
    </w:rPr>
  </w:style>
  <w:style w:type="character" w:customStyle="1" w:styleId="olttablecontentcfg">
    <w:name w:val="olt_table_content_cfg"/>
    <w:rsid w:val="00301CE7"/>
  </w:style>
  <w:style w:type="character" w:customStyle="1" w:styleId="techval">
    <w:name w:val="tech_val"/>
    <w:rsid w:val="00301CE7"/>
  </w:style>
  <w:style w:type="character" w:customStyle="1" w:styleId="prodhd1">
    <w:name w:val="prodhd1"/>
    <w:rsid w:val="00301CE7"/>
    <w:rPr>
      <w:color w:val="15223B"/>
      <w:sz w:val="29"/>
    </w:rPr>
  </w:style>
  <w:style w:type="character" w:customStyle="1" w:styleId="st1">
    <w:name w:val="st1"/>
    <w:rsid w:val="00301CE7"/>
  </w:style>
  <w:style w:type="character" w:customStyle="1" w:styleId="FontStyle44">
    <w:name w:val="Font Style44"/>
    <w:qFormat/>
    <w:rsid w:val="00301CE7"/>
    <w:rPr>
      <w:rFonts w:ascii="Times New Roman" w:hAnsi="Times New Roman"/>
      <w:color w:val="000000"/>
      <w:sz w:val="20"/>
    </w:rPr>
  </w:style>
  <w:style w:type="character" w:customStyle="1" w:styleId="tooltipnompb">
    <w:name w:val="tooltip nompb"/>
    <w:rsid w:val="00301CE7"/>
  </w:style>
  <w:style w:type="paragraph" w:customStyle="1" w:styleId="spist2">
    <w:name w:val="spis_t_2"/>
    <w:basedOn w:val="Normalny"/>
    <w:autoRedefine/>
    <w:rsid w:val="00301CE7"/>
    <w:pPr>
      <w:widowControl/>
      <w:suppressAutoHyphens w:val="0"/>
      <w:spacing w:line="360" w:lineRule="auto"/>
      <w:jc w:val="both"/>
    </w:pPr>
    <w:rPr>
      <w:b/>
      <w:sz w:val="28"/>
      <w:szCs w:val="28"/>
    </w:rPr>
  </w:style>
  <w:style w:type="paragraph" w:customStyle="1" w:styleId="spist1">
    <w:name w:val="spis_t_1"/>
    <w:basedOn w:val="Normalny"/>
    <w:autoRedefine/>
    <w:rsid w:val="00301CE7"/>
    <w:pPr>
      <w:widowControl/>
      <w:suppressAutoHyphens w:val="0"/>
      <w:spacing w:line="360" w:lineRule="auto"/>
      <w:jc w:val="both"/>
    </w:pPr>
    <w:rPr>
      <w:b/>
      <w:sz w:val="32"/>
      <w:szCs w:val="32"/>
    </w:rPr>
  </w:style>
  <w:style w:type="table" w:customStyle="1" w:styleId="Tabela-Siatka1">
    <w:name w:val="Tabela - Siatka1"/>
    <w:basedOn w:val="Standardowy"/>
    <w:next w:val="Tabela-Siatka"/>
    <w:uiPriority w:val="3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ny"/>
    <w:rsid w:val="00301CE7"/>
    <w:pPr>
      <w:suppressAutoHyphens w:val="0"/>
      <w:jc w:val="both"/>
    </w:pPr>
    <w:rPr>
      <w:rFonts w:ascii="Arial" w:hAnsi="Arial"/>
      <w:sz w:val="22"/>
      <w:szCs w:val="20"/>
    </w:rPr>
  </w:style>
  <w:style w:type="paragraph" w:customStyle="1" w:styleId="Normal1">
    <w:name w:val="Normal1"/>
    <w:rsid w:val="00301CE7"/>
    <w:pPr>
      <w:widowControl w:val="0"/>
      <w:suppressAutoHyphens/>
      <w:jc w:val="center"/>
    </w:pPr>
    <w:rPr>
      <w:sz w:val="24"/>
    </w:rPr>
  </w:style>
  <w:style w:type="character" w:customStyle="1" w:styleId="ver8b">
    <w:name w:val="ver8b"/>
    <w:rsid w:val="00301CE7"/>
  </w:style>
  <w:style w:type="character" w:customStyle="1" w:styleId="paraintropara">
    <w:name w:val="para_intropara"/>
    <w:rsid w:val="00301CE7"/>
  </w:style>
  <w:style w:type="character" w:customStyle="1" w:styleId="apple-style-span">
    <w:name w:val="apple-style-span"/>
    <w:uiPriority w:val="99"/>
    <w:rsid w:val="00301CE7"/>
  </w:style>
  <w:style w:type="character" w:customStyle="1" w:styleId="apple-converted-space">
    <w:name w:val="apple-converted-space"/>
    <w:uiPriority w:val="99"/>
    <w:rsid w:val="00301CE7"/>
  </w:style>
  <w:style w:type="paragraph" w:customStyle="1" w:styleId="Akapitzlist11">
    <w:name w:val="Akapit z listą11"/>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Bezformatowania">
    <w:name w:val="Bez formatowania"/>
    <w:rsid w:val="00301CE7"/>
    <w:pPr>
      <w:jc w:val="center"/>
    </w:pPr>
    <w:rPr>
      <w:rFonts w:ascii="Lucida Grande" w:hAnsi="Lucida Grande"/>
      <w:color w:val="000000"/>
      <w:kern w:val="1"/>
      <w:sz w:val="22"/>
      <w:lang w:eastAsia="hi-IN" w:bidi="hi-IN"/>
    </w:rPr>
  </w:style>
  <w:style w:type="paragraph" w:customStyle="1" w:styleId="Tabela-Siatka2">
    <w:name w:val="Tabela - Siatka2"/>
    <w:rsid w:val="00301CE7"/>
    <w:pPr>
      <w:jc w:val="center"/>
    </w:pPr>
    <w:rPr>
      <w:rFonts w:ascii="Lucida Grande" w:hAnsi="Lucida Grande"/>
      <w:color w:val="000000"/>
      <w:kern w:val="1"/>
      <w:sz w:val="22"/>
      <w:lang w:eastAsia="hi-IN" w:bidi="hi-IN"/>
    </w:rPr>
  </w:style>
  <w:style w:type="paragraph" w:customStyle="1" w:styleId="Akapitzlist12">
    <w:name w:val="Akapit z listą12"/>
    <w:basedOn w:val="Normalny"/>
    <w:rsid w:val="00301CE7"/>
    <w:pPr>
      <w:ind w:left="720"/>
    </w:pPr>
  </w:style>
  <w:style w:type="character" w:customStyle="1" w:styleId="tabulatory">
    <w:name w:val="tabulatory"/>
    <w:rsid w:val="00301CE7"/>
  </w:style>
  <w:style w:type="character" w:customStyle="1" w:styleId="luchili">
    <w:name w:val="luc_hili"/>
    <w:rsid w:val="00301CE7"/>
  </w:style>
  <w:style w:type="character" w:customStyle="1" w:styleId="WW8Num5z0">
    <w:name w:val="WW8Num5z0"/>
    <w:rsid w:val="00301CE7"/>
  </w:style>
  <w:style w:type="paragraph" w:styleId="Poprawka">
    <w:name w:val="Revision"/>
    <w:hidden/>
    <w:uiPriority w:val="99"/>
    <w:semiHidden/>
    <w:rsid w:val="00301CE7"/>
    <w:rPr>
      <w:rFonts w:ascii="Calibri" w:hAnsi="Calibri"/>
      <w:sz w:val="22"/>
      <w:szCs w:val="22"/>
      <w:lang w:val="en-US" w:eastAsia="en-US"/>
    </w:rPr>
  </w:style>
  <w:style w:type="table" w:customStyle="1" w:styleId="Zwykatabela11">
    <w:name w:val="Zwykła tabela 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Zwykatabela111">
    <w:name w:val="Zwykła tabela 111"/>
    <w:basedOn w:val="Standardowy"/>
    <w:uiPriority w:val="41"/>
    <w:rsid w:val="00301CE7"/>
    <w:rPr>
      <w:rFonts w:ascii="Calibri" w:hAnsi="Calibri"/>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rFonts w:cs="Times New Roman"/>
        <w:b/>
        <w:bCs/>
      </w:rPr>
    </w:tblStylePr>
    <w:tblStylePr w:type="lastRow">
      <w:rPr>
        <w:rFonts w:cs="Times New Roman"/>
        <w:b/>
        <w:bCs/>
      </w:rPr>
      <w:tblPr/>
      <w:tcPr>
        <w:tcBorders>
          <w:top w:val="double" w:sz="4" w:space="0" w:color="BFBF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Tabela-Siatka3">
    <w:name w:val="Tabela - Siatka3"/>
    <w:basedOn w:val="Standardowy"/>
    <w:next w:val="Tabela-Siatka"/>
    <w:uiPriority w:val="59"/>
    <w:rsid w:val="00301CE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customStyle="1" w:styleId="Nagwekspisutreci1">
    <w:name w:val="Nagłówek spisu treści1"/>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paragraph" w:customStyle="1" w:styleId="Akapitzlist3">
    <w:name w:val="Akapit z listą3"/>
    <w:basedOn w:val="Normalny"/>
    <w:rsid w:val="00301CE7"/>
    <w:pPr>
      <w:widowControl/>
      <w:suppressAutoHyphens w:val="0"/>
      <w:spacing w:after="200" w:line="276" w:lineRule="auto"/>
      <w:ind w:left="720"/>
      <w:contextualSpacing/>
      <w:jc w:val="left"/>
    </w:pPr>
    <w:rPr>
      <w:rFonts w:ascii="Calibri" w:hAnsi="Calibri"/>
      <w:sz w:val="22"/>
      <w:szCs w:val="22"/>
      <w:lang w:val="en-US" w:eastAsia="en-US"/>
    </w:rPr>
  </w:style>
  <w:style w:type="paragraph" w:styleId="Nagwekspisutreci">
    <w:name w:val="TOC Heading"/>
    <w:basedOn w:val="Nagwek1"/>
    <w:next w:val="Normalny"/>
    <w:uiPriority w:val="39"/>
    <w:unhideWhenUsed/>
    <w:qFormat/>
    <w:rsid w:val="00301CE7"/>
    <w:pPr>
      <w:keepLines/>
      <w:spacing w:after="0" w:line="259" w:lineRule="auto"/>
      <w:outlineLvl w:val="9"/>
    </w:pPr>
    <w:rPr>
      <w:rFonts w:ascii="Calibri Light" w:hAnsi="Calibri Light"/>
      <w:b w:val="0"/>
      <w:color w:val="2E74B5"/>
      <w:szCs w:val="32"/>
    </w:rPr>
  </w:style>
  <w:style w:type="table" w:customStyle="1" w:styleId="Tabela-Siatka5">
    <w:name w:val="Tabela - Siatka5"/>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301CE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locked/>
    <w:rsid w:val="00301CE7"/>
    <w:pPr>
      <w:suppressAutoHyphens w:val="0"/>
      <w:autoSpaceDE w:val="0"/>
      <w:autoSpaceDN w:val="0"/>
      <w:adjustRightInd w:val="0"/>
      <w:ind w:left="240"/>
      <w:jc w:val="left"/>
    </w:pPr>
    <w:rPr>
      <w:rFonts w:ascii="Calibri" w:hAnsi="Calibri"/>
      <w:smallCaps/>
      <w:sz w:val="20"/>
      <w:szCs w:val="20"/>
    </w:rPr>
  </w:style>
  <w:style w:type="paragraph" w:styleId="Spistreci3">
    <w:name w:val="toc 3"/>
    <w:basedOn w:val="Normalny"/>
    <w:next w:val="Normalny"/>
    <w:autoRedefine/>
    <w:uiPriority w:val="39"/>
    <w:unhideWhenUsed/>
    <w:locked/>
    <w:rsid w:val="00301CE7"/>
    <w:pPr>
      <w:suppressAutoHyphens w:val="0"/>
      <w:autoSpaceDE w:val="0"/>
      <w:autoSpaceDN w:val="0"/>
      <w:adjustRightInd w:val="0"/>
      <w:ind w:left="480"/>
      <w:jc w:val="left"/>
    </w:pPr>
    <w:rPr>
      <w:rFonts w:ascii="Calibri" w:hAnsi="Calibri"/>
      <w:i/>
      <w:iCs/>
      <w:sz w:val="20"/>
      <w:szCs w:val="20"/>
    </w:rPr>
  </w:style>
  <w:style w:type="paragraph" w:styleId="Spistreci4">
    <w:name w:val="toc 4"/>
    <w:basedOn w:val="Normalny"/>
    <w:next w:val="Normalny"/>
    <w:autoRedefine/>
    <w:uiPriority w:val="39"/>
    <w:unhideWhenUsed/>
    <w:locked/>
    <w:rsid w:val="00301CE7"/>
    <w:pPr>
      <w:suppressAutoHyphens w:val="0"/>
      <w:autoSpaceDE w:val="0"/>
      <w:autoSpaceDN w:val="0"/>
      <w:adjustRightInd w:val="0"/>
      <w:ind w:left="720"/>
      <w:jc w:val="left"/>
    </w:pPr>
    <w:rPr>
      <w:rFonts w:ascii="Calibri" w:hAnsi="Calibri"/>
      <w:sz w:val="18"/>
      <w:szCs w:val="18"/>
    </w:rPr>
  </w:style>
  <w:style w:type="paragraph" w:styleId="Spistreci5">
    <w:name w:val="toc 5"/>
    <w:basedOn w:val="Normalny"/>
    <w:next w:val="Normalny"/>
    <w:autoRedefine/>
    <w:uiPriority w:val="39"/>
    <w:unhideWhenUsed/>
    <w:locked/>
    <w:rsid w:val="00301CE7"/>
    <w:pPr>
      <w:suppressAutoHyphens w:val="0"/>
      <w:autoSpaceDE w:val="0"/>
      <w:autoSpaceDN w:val="0"/>
      <w:adjustRightInd w:val="0"/>
      <w:ind w:left="960"/>
      <w:jc w:val="left"/>
    </w:pPr>
    <w:rPr>
      <w:rFonts w:ascii="Calibri" w:hAnsi="Calibri"/>
      <w:sz w:val="18"/>
      <w:szCs w:val="18"/>
    </w:rPr>
  </w:style>
  <w:style w:type="paragraph" w:styleId="Spistreci6">
    <w:name w:val="toc 6"/>
    <w:basedOn w:val="Normalny"/>
    <w:next w:val="Normalny"/>
    <w:autoRedefine/>
    <w:uiPriority w:val="39"/>
    <w:unhideWhenUsed/>
    <w:locked/>
    <w:rsid w:val="00301CE7"/>
    <w:pPr>
      <w:suppressAutoHyphens w:val="0"/>
      <w:autoSpaceDE w:val="0"/>
      <w:autoSpaceDN w:val="0"/>
      <w:adjustRightInd w:val="0"/>
      <w:ind w:left="1200"/>
      <w:jc w:val="left"/>
    </w:pPr>
    <w:rPr>
      <w:rFonts w:ascii="Calibri" w:hAnsi="Calibri"/>
      <w:sz w:val="18"/>
      <w:szCs w:val="18"/>
    </w:rPr>
  </w:style>
  <w:style w:type="paragraph" w:styleId="Spistreci7">
    <w:name w:val="toc 7"/>
    <w:basedOn w:val="Normalny"/>
    <w:next w:val="Normalny"/>
    <w:autoRedefine/>
    <w:uiPriority w:val="39"/>
    <w:unhideWhenUsed/>
    <w:locked/>
    <w:rsid w:val="00301CE7"/>
    <w:pPr>
      <w:suppressAutoHyphens w:val="0"/>
      <w:autoSpaceDE w:val="0"/>
      <w:autoSpaceDN w:val="0"/>
      <w:adjustRightInd w:val="0"/>
      <w:ind w:left="1440"/>
      <w:jc w:val="left"/>
    </w:pPr>
    <w:rPr>
      <w:rFonts w:ascii="Calibri" w:hAnsi="Calibri"/>
      <w:sz w:val="18"/>
      <w:szCs w:val="18"/>
    </w:rPr>
  </w:style>
  <w:style w:type="paragraph" w:styleId="Spistreci8">
    <w:name w:val="toc 8"/>
    <w:basedOn w:val="Normalny"/>
    <w:next w:val="Normalny"/>
    <w:autoRedefine/>
    <w:uiPriority w:val="39"/>
    <w:unhideWhenUsed/>
    <w:locked/>
    <w:rsid w:val="00301CE7"/>
    <w:pPr>
      <w:suppressAutoHyphens w:val="0"/>
      <w:autoSpaceDE w:val="0"/>
      <w:autoSpaceDN w:val="0"/>
      <w:adjustRightInd w:val="0"/>
      <w:ind w:left="1680"/>
      <w:jc w:val="left"/>
    </w:pPr>
    <w:rPr>
      <w:rFonts w:ascii="Calibri" w:hAnsi="Calibri"/>
      <w:sz w:val="18"/>
      <w:szCs w:val="18"/>
    </w:rPr>
  </w:style>
  <w:style w:type="paragraph" w:styleId="Spistreci9">
    <w:name w:val="toc 9"/>
    <w:basedOn w:val="Normalny"/>
    <w:next w:val="Normalny"/>
    <w:autoRedefine/>
    <w:uiPriority w:val="39"/>
    <w:unhideWhenUsed/>
    <w:locked/>
    <w:rsid w:val="00301CE7"/>
    <w:pPr>
      <w:suppressAutoHyphens w:val="0"/>
      <w:autoSpaceDE w:val="0"/>
      <w:autoSpaceDN w:val="0"/>
      <w:adjustRightInd w:val="0"/>
      <w:ind w:left="1920"/>
      <w:jc w:val="left"/>
    </w:pPr>
    <w:rPr>
      <w:rFonts w:ascii="Calibri" w:hAnsi="Calibri"/>
      <w:sz w:val="18"/>
      <w:szCs w:val="18"/>
    </w:rPr>
  </w:style>
  <w:style w:type="character" w:customStyle="1" w:styleId="right">
    <w:name w:val="right"/>
    <w:rsid w:val="00301CE7"/>
  </w:style>
  <w:style w:type="numbering" w:customStyle="1" w:styleId="Styl11">
    <w:name w:val="Styl11"/>
    <w:rsid w:val="00301CE7"/>
    <w:pPr>
      <w:numPr>
        <w:numId w:val="6"/>
      </w:numPr>
    </w:pPr>
  </w:style>
  <w:style w:type="numbering" w:customStyle="1" w:styleId="1111111">
    <w:name w:val="1 / 1.1 / 1.1.11"/>
    <w:rsid w:val="00301CE7"/>
    <w:pPr>
      <w:numPr>
        <w:numId w:val="7"/>
      </w:numPr>
    </w:pPr>
  </w:style>
  <w:style w:type="paragraph" w:customStyle="1" w:styleId="Normalny1">
    <w:name w:val="Normalny1"/>
    <w:uiPriority w:val="99"/>
    <w:rsid w:val="000D44E9"/>
    <w:pPr>
      <w:spacing w:line="276" w:lineRule="auto"/>
    </w:pPr>
    <w:rPr>
      <w:rFonts w:ascii="Arial" w:eastAsia="Arial" w:hAnsi="Arial" w:cs="Arial"/>
      <w:color w:val="000000"/>
      <w:sz w:val="22"/>
      <w:szCs w:val="22"/>
    </w:rPr>
  </w:style>
  <w:style w:type="character" w:customStyle="1" w:styleId="xbe">
    <w:name w:val="_xbe"/>
    <w:rsid w:val="00501FF9"/>
  </w:style>
  <w:style w:type="character" w:styleId="Tekstzastpczy">
    <w:name w:val="Placeholder Text"/>
    <w:basedOn w:val="Domylnaczcionkaakapitu"/>
    <w:uiPriority w:val="99"/>
    <w:semiHidden/>
    <w:rsid w:val="005D0259"/>
    <w:rPr>
      <w:color w:val="808080"/>
    </w:rPr>
  </w:style>
  <w:style w:type="paragraph" w:customStyle="1" w:styleId="ListParagraph0">
    <w:name w:val="List Paragraph0"/>
    <w:basedOn w:val="Normalny"/>
    <w:link w:val="AkapitzlistZnak"/>
    <w:uiPriority w:val="99"/>
    <w:rsid w:val="007B7A91"/>
    <w:pPr>
      <w:widowControl/>
      <w:suppressAutoHyphens w:val="0"/>
      <w:spacing w:after="200" w:line="276" w:lineRule="auto"/>
      <w:ind w:left="720"/>
      <w:jc w:val="left"/>
    </w:pPr>
    <w:rPr>
      <w:rFonts w:ascii="Calibri" w:eastAsia="Calibri" w:hAnsi="Calibri"/>
      <w:sz w:val="22"/>
      <w:szCs w:val="22"/>
      <w:lang w:val="x-none" w:eastAsia="en-US"/>
    </w:r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ListParagraph0"/>
    <w:uiPriority w:val="34"/>
    <w:qFormat/>
    <w:locked/>
    <w:rsid w:val="007B7A91"/>
    <w:rPr>
      <w:rFonts w:ascii="Calibri" w:eastAsia="Calibri" w:hAnsi="Calibri"/>
      <w:sz w:val="22"/>
      <w:szCs w:val="22"/>
      <w:lang w:val="x-none" w:eastAsia="en-US"/>
    </w:rPr>
  </w:style>
  <w:style w:type="character" w:customStyle="1" w:styleId="IGindeksgrny">
    <w:name w:val="_IG_ – indeks górny"/>
    <w:uiPriority w:val="99"/>
    <w:rsid w:val="00AD6345"/>
    <w:rPr>
      <w:spacing w:val="0"/>
      <w:vertAlign w:val="superscript"/>
    </w:rPr>
  </w:style>
  <w:style w:type="paragraph" w:customStyle="1" w:styleId="Akapitzlist10">
    <w:name w:val="Akapit z listą10"/>
    <w:basedOn w:val="Normalny"/>
    <w:uiPriority w:val="99"/>
    <w:rsid w:val="00AD6345"/>
    <w:pPr>
      <w:widowControl/>
      <w:suppressAutoHyphens w:val="0"/>
      <w:spacing w:after="200" w:line="276" w:lineRule="auto"/>
      <w:ind w:left="720"/>
      <w:jc w:val="left"/>
    </w:pPr>
    <w:rPr>
      <w:rFonts w:ascii="Calibri" w:hAnsi="Calibri" w:cs="Calibri"/>
      <w:sz w:val="22"/>
      <w:szCs w:val="22"/>
      <w:lang w:eastAsia="en-US"/>
    </w:rPr>
  </w:style>
  <w:style w:type="character" w:customStyle="1" w:styleId="ZnakZnak2">
    <w:name w:val="Znak Znak2"/>
    <w:uiPriority w:val="99"/>
    <w:semiHidden/>
    <w:rsid w:val="00AD6345"/>
    <w:rPr>
      <w:rFonts w:ascii="Arial" w:hAnsi="Arial" w:cs="Arial"/>
      <w:sz w:val="24"/>
      <w:szCs w:val="24"/>
      <w:lang w:val="pl-PL" w:eastAsia="pl-PL"/>
    </w:rPr>
  </w:style>
  <w:style w:type="character" w:styleId="HTML-cytat">
    <w:name w:val="HTML Cite"/>
    <w:uiPriority w:val="99"/>
    <w:locked/>
    <w:rsid w:val="00AD6345"/>
    <w:rPr>
      <w:i/>
      <w:iCs/>
    </w:rPr>
  </w:style>
  <w:style w:type="paragraph" w:customStyle="1" w:styleId="Poprawka2">
    <w:name w:val="Poprawka2"/>
    <w:hidden/>
    <w:uiPriority w:val="99"/>
    <w:semiHidden/>
    <w:rsid w:val="00AD6345"/>
    <w:rPr>
      <w:sz w:val="24"/>
      <w:szCs w:val="24"/>
    </w:rPr>
  </w:style>
  <w:style w:type="character" w:customStyle="1" w:styleId="ZnakZnak15">
    <w:name w:val="Znak Znak15"/>
    <w:uiPriority w:val="99"/>
    <w:semiHidden/>
    <w:locked/>
    <w:rsid w:val="00AD6345"/>
    <w:rPr>
      <w:sz w:val="24"/>
      <w:szCs w:val="24"/>
    </w:rPr>
  </w:style>
  <w:style w:type="paragraph" w:customStyle="1" w:styleId="Style18">
    <w:name w:val="Style18"/>
    <w:basedOn w:val="Normalny"/>
    <w:uiPriority w:val="99"/>
    <w:rsid w:val="00AD6345"/>
    <w:pPr>
      <w:suppressAutoHyphens w:val="0"/>
      <w:autoSpaceDE w:val="0"/>
      <w:spacing w:line="276" w:lineRule="exact"/>
      <w:jc w:val="both"/>
    </w:pPr>
    <w:rPr>
      <w:lang w:eastAsia="ar-SA"/>
    </w:rPr>
  </w:style>
  <w:style w:type="character" w:customStyle="1" w:styleId="hps">
    <w:name w:val="hps"/>
    <w:uiPriority w:val="99"/>
    <w:rsid w:val="00AD6345"/>
  </w:style>
  <w:style w:type="paragraph" w:customStyle="1" w:styleId="Subitemnumbered">
    <w:name w:val="Subitem numbered"/>
    <w:basedOn w:val="Normalny"/>
    <w:uiPriority w:val="99"/>
    <w:rsid w:val="00AD6345"/>
    <w:pPr>
      <w:widowControl/>
      <w:suppressAutoHyphens w:val="0"/>
      <w:spacing w:line="360" w:lineRule="auto"/>
      <w:ind w:left="567" w:hanging="283"/>
      <w:jc w:val="left"/>
    </w:pPr>
    <w:rPr>
      <w:rFonts w:ascii="Arial" w:hAnsi="Arial" w:cs="Arial"/>
      <w:sz w:val="20"/>
      <w:szCs w:val="20"/>
    </w:rPr>
  </w:style>
  <w:style w:type="paragraph" w:customStyle="1" w:styleId="ZnakZnak9ZnakZnakZnakZnakZnakZnak">
    <w:name w:val="Znak Znak9 Znak Znak Znak Znak Znak Znak"/>
    <w:basedOn w:val="Normalny"/>
    <w:uiPriority w:val="99"/>
    <w:rsid w:val="00AD6345"/>
    <w:pPr>
      <w:widowControl/>
      <w:suppressAutoHyphens w:val="0"/>
      <w:jc w:val="left"/>
    </w:pPr>
  </w:style>
  <w:style w:type="paragraph" w:customStyle="1" w:styleId="ZnakZnak4">
    <w:name w:val="Znak Znak4"/>
    <w:basedOn w:val="Normalny"/>
    <w:uiPriority w:val="99"/>
    <w:rsid w:val="00AD6345"/>
    <w:pPr>
      <w:widowControl/>
      <w:suppressAutoHyphens w:val="0"/>
      <w:jc w:val="left"/>
    </w:pPr>
    <w:rPr>
      <w:rFonts w:eastAsia="Calibri"/>
    </w:rPr>
  </w:style>
  <w:style w:type="paragraph" w:customStyle="1" w:styleId="ZnakZnak9ZnakZnakZnakZnakZnakZnakZnakZnak">
    <w:name w:val="Znak Znak9 Znak Znak Znak Znak Znak Znak Znak Znak"/>
    <w:basedOn w:val="Normalny"/>
    <w:uiPriority w:val="99"/>
    <w:rsid w:val="00AD6345"/>
    <w:pPr>
      <w:widowControl/>
      <w:suppressAutoHyphens w:val="0"/>
      <w:jc w:val="left"/>
    </w:pPr>
    <w:rPr>
      <w:rFonts w:eastAsia="Calibri"/>
    </w:rPr>
  </w:style>
  <w:style w:type="paragraph" w:customStyle="1" w:styleId="ZnakZnak9ZnakZnak">
    <w:name w:val="Znak Znak9 Znak Znak"/>
    <w:basedOn w:val="Normalny"/>
    <w:rsid w:val="0071435B"/>
    <w:pPr>
      <w:widowControl/>
      <w:suppressAutoHyphens w:val="0"/>
      <w:jc w:val="left"/>
    </w:pPr>
  </w:style>
  <w:style w:type="character" w:customStyle="1" w:styleId="heading10">
    <w:name w:val="heading 10"/>
    <w:basedOn w:val="Domylnaczcionkaakapitu"/>
    <w:link w:val="heading11"/>
    <w:rsid w:val="00E5545D"/>
    <w:rPr>
      <w:rFonts w:ascii="Calibri" w:eastAsia="Calibri" w:hAnsi="Calibri" w:cs="Calibri"/>
      <w:b/>
      <w:bCs/>
      <w:sz w:val="28"/>
      <w:szCs w:val="28"/>
      <w:shd w:val="clear" w:color="auto" w:fill="FFFFFF"/>
    </w:rPr>
  </w:style>
  <w:style w:type="character" w:customStyle="1" w:styleId="Other">
    <w:name w:val="Other_"/>
    <w:basedOn w:val="Domylnaczcionkaakapitu"/>
    <w:link w:val="Other0"/>
    <w:rsid w:val="00E5545D"/>
    <w:rPr>
      <w:rFonts w:ascii="Calibri" w:eastAsia="Calibri" w:hAnsi="Calibri" w:cs="Calibri"/>
      <w:sz w:val="22"/>
      <w:szCs w:val="22"/>
      <w:shd w:val="clear" w:color="auto" w:fill="FFFFFF"/>
    </w:rPr>
  </w:style>
  <w:style w:type="paragraph" w:customStyle="1" w:styleId="heading11">
    <w:name w:val="heading 11"/>
    <w:basedOn w:val="Normalny"/>
    <w:link w:val="heading10"/>
    <w:rsid w:val="00E5545D"/>
    <w:pPr>
      <w:shd w:val="clear" w:color="auto" w:fill="FFFFFF"/>
      <w:suppressAutoHyphens w:val="0"/>
      <w:spacing w:after="700"/>
      <w:outlineLvl w:val="0"/>
    </w:pPr>
    <w:rPr>
      <w:rFonts w:ascii="Calibri" w:eastAsia="Calibri" w:hAnsi="Calibri" w:cs="Calibri"/>
      <w:b/>
      <w:bCs/>
      <w:sz w:val="28"/>
      <w:szCs w:val="28"/>
    </w:rPr>
  </w:style>
  <w:style w:type="paragraph" w:customStyle="1" w:styleId="Other0">
    <w:name w:val="Other"/>
    <w:basedOn w:val="Normalny"/>
    <w:link w:val="Other"/>
    <w:rsid w:val="00E5545D"/>
    <w:pPr>
      <w:shd w:val="clear" w:color="auto" w:fill="FFFFFF"/>
      <w:suppressAutoHyphens w:val="0"/>
    </w:pPr>
    <w:rPr>
      <w:rFonts w:ascii="Calibri" w:eastAsia="Calibri" w:hAnsi="Calibri" w:cs="Calibri"/>
      <w:sz w:val="22"/>
      <w:szCs w:val="22"/>
    </w:rPr>
  </w:style>
  <w:style w:type="character" w:customStyle="1" w:styleId="width100prc">
    <w:name w:val="width100prc"/>
    <w:basedOn w:val="Domylnaczcionkaakapitu"/>
    <w:rsid w:val="00121521"/>
  </w:style>
  <w:style w:type="character" w:customStyle="1" w:styleId="ListParagraphChar">
    <w:name w:val="List Paragraph Char"/>
    <w:link w:val="Akapitzlist4"/>
    <w:locked/>
    <w:rsid w:val="00A5741E"/>
    <w:rPr>
      <w:rFonts w:ascii="Calibri" w:hAnsi="Calibri" w:cs="Calibri"/>
      <w:sz w:val="22"/>
      <w:szCs w:val="22"/>
      <w:lang w:val="x-none" w:eastAsia="en-US"/>
    </w:rPr>
  </w:style>
  <w:style w:type="paragraph" w:customStyle="1" w:styleId="Akapitzlist4">
    <w:name w:val="Akapit z listą4"/>
    <w:basedOn w:val="Normalny"/>
    <w:link w:val="ListParagraphChar"/>
    <w:qFormat/>
    <w:rsid w:val="00A5741E"/>
    <w:pPr>
      <w:widowControl/>
      <w:suppressAutoHyphens w:val="0"/>
      <w:spacing w:after="200" w:line="276" w:lineRule="auto"/>
      <w:ind w:left="720"/>
      <w:jc w:val="left"/>
    </w:pPr>
    <w:rPr>
      <w:rFonts w:ascii="Calibri" w:hAnsi="Calibri" w:cs="Calibri"/>
      <w:sz w:val="22"/>
      <w:szCs w:val="22"/>
      <w:lang w:val="x-none" w:eastAsia="en-US"/>
    </w:rPr>
  </w:style>
  <w:style w:type="character" w:customStyle="1" w:styleId="Nierozpoznanawzmianka1">
    <w:name w:val="Nierozpoznana wzmianka1"/>
    <w:basedOn w:val="Domylnaczcionkaakapitu"/>
    <w:uiPriority w:val="99"/>
    <w:semiHidden/>
    <w:unhideWhenUsed/>
    <w:rsid w:val="008A2D84"/>
    <w:rPr>
      <w:color w:val="605E5C"/>
      <w:shd w:val="clear" w:color="auto" w:fill="E1DFDD"/>
    </w:rPr>
  </w:style>
  <w:style w:type="character" w:customStyle="1" w:styleId="Nierozpoznanawzmianka2">
    <w:name w:val="Nierozpoznana wzmianka2"/>
    <w:basedOn w:val="Domylnaczcionkaakapitu"/>
    <w:uiPriority w:val="99"/>
    <w:semiHidden/>
    <w:unhideWhenUsed/>
    <w:rsid w:val="00935BE9"/>
    <w:rPr>
      <w:color w:val="605E5C"/>
      <w:shd w:val="clear" w:color="auto" w:fill="E1DFDD"/>
    </w:rPr>
  </w:style>
  <w:style w:type="numbering" w:customStyle="1" w:styleId="Zaimportowanystyl5">
    <w:name w:val="Zaimportowany styl 5"/>
    <w:rsid w:val="00D67E2C"/>
    <w:pPr>
      <w:numPr>
        <w:numId w:val="8"/>
      </w:numPr>
    </w:pPr>
  </w:style>
  <w:style w:type="character" w:customStyle="1" w:styleId="TekstkomentarzaZnak1">
    <w:name w:val="Tekst komentarza Znak1"/>
    <w:rsid w:val="0027420A"/>
    <w:rPr>
      <w:rFonts w:ascii="Arial" w:eastAsia="Times New Roman" w:hAnsi="Arial" w:cs="Arial"/>
      <w:sz w:val="20"/>
      <w:szCs w:val="20"/>
      <w:lang w:eastAsia="pl-PL"/>
    </w:rPr>
  </w:style>
  <w:style w:type="character" w:customStyle="1" w:styleId="Brak">
    <w:name w:val="Brak"/>
    <w:uiPriority w:val="99"/>
    <w:rsid w:val="0027420A"/>
  </w:style>
  <w:style w:type="character" w:customStyle="1" w:styleId="normaltextrun">
    <w:name w:val="normaltextrun"/>
    <w:uiPriority w:val="99"/>
    <w:rsid w:val="00DD75B2"/>
  </w:style>
  <w:style w:type="numbering" w:customStyle="1" w:styleId="Zaimportowanystyl8">
    <w:name w:val="Zaimportowany styl 8"/>
    <w:rsid w:val="00DD75B2"/>
    <w:pPr>
      <w:numPr>
        <w:numId w:val="9"/>
      </w:numPr>
    </w:pPr>
  </w:style>
  <w:style w:type="numbering" w:customStyle="1" w:styleId="Zaimportowanystyl15">
    <w:name w:val="Zaimportowany styl 15"/>
    <w:rsid w:val="00DD75B2"/>
    <w:pPr>
      <w:numPr>
        <w:numId w:val="10"/>
      </w:numPr>
    </w:pPr>
  </w:style>
  <w:style w:type="paragraph" w:customStyle="1" w:styleId="Normalny3">
    <w:name w:val="Normalny3"/>
    <w:uiPriority w:val="99"/>
    <w:rsid w:val="00DD75B2"/>
    <w:rPr>
      <w:rFonts w:ascii="Calibri" w:eastAsia="Arial Unicode MS" w:hAnsi="Calibri" w:cs="Calibri"/>
      <w:color w:val="000000"/>
    </w:rPr>
  </w:style>
  <w:style w:type="numbering" w:customStyle="1" w:styleId="Zaimportowanystyl19">
    <w:name w:val="Zaimportowany styl 19"/>
    <w:rsid w:val="00DD75B2"/>
    <w:pPr>
      <w:numPr>
        <w:numId w:val="11"/>
      </w:numPr>
    </w:pPr>
  </w:style>
  <w:style w:type="paragraph" w:styleId="Lista">
    <w:name w:val="List"/>
    <w:basedOn w:val="Normalny"/>
    <w:uiPriority w:val="99"/>
    <w:unhideWhenUsed/>
    <w:locked/>
    <w:rsid w:val="00395CA7"/>
    <w:pPr>
      <w:ind w:left="283" w:hanging="283"/>
      <w:contextualSpacing/>
    </w:p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link w:val="Akapitzlist"/>
    <w:uiPriority w:val="34"/>
    <w:locked/>
    <w:rsid w:val="009C1F10"/>
    <w:rPr>
      <w:sz w:val="24"/>
      <w:szCs w:val="22"/>
      <w:lang w:eastAsia="en-US"/>
    </w:rPr>
  </w:style>
  <w:style w:type="character" w:customStyle="1" w:styleId="Nierozpoznanawzmianka3">
    <w:name w:val="Nierozpoznana wzmianka3"/>
    <w:basedOn w:val="Domylnaczcionkaakapitu"/>
    <w:uiPriority w:val="99"/>
    <w:semiHidden/>
    <w:unhideWhenUsed/>
    <w:rsid w:val="00936158"/>
    <w:rPr>
      <w:color w:val="605E5C"/>
      <w:shd w:val="clear" w:color="auto" w:fill="E1DFDD"/>
    </w:rPr>
  </w:style>
  <w:style w:type="character" w:customStyle="1" w:styleId="Nierozpoznanawzmianka4">
    <w:name w:val="Nierozpoznana wzmianka4"/>
    <w:basedOn w:val="Domylnaczcionkaakapitu"/>
    <w:uiPriority w:val="99"/>
    <w:semiHidden/>
    <w:unhideWhenUsed/>
    <w:rsid w:val="006A7ABD"/>
    <w:rPr>
      <w:color w:val="605E5C"/>
      <w:shd w:val="clear" w:color="auto" w:fill="E1DFDD"/>
    </w:rPr>
  </w:style>
  <w:style w:type="character" w:customStyle="1" w:styleId="czeinternetowe">
    <w:name w:val="Łącze internetowe"/>
    <w:uiPriority w:val="99"/>
    <w:rsid w:val="004733E6"/>
    <w:rPr>
      <w:color w:val="0000FF"/>
      <w:u w:val="single"/>
    </w:rPr>
  </w:style>
  <w:style w:type="character" w:customStyle="1" w:styleId="Znakiprzypiswdolnych">
    <w:name w:val="Znaki przypisów dolnych"/>
    <w:rsid w:val="003A0212"/>
    <w:rPr>
      <w:vertAlign w:val="superscript"/>
    </w:rPr>
  </w:style>
  <w:style w:type="character" w:styleId="Nierozpoznanawzmianka">
    <w:name w:val="Unresolved Mention"/>
    <w:basedOn w:val="Domylnaczcionkaakapitu"/>
    <w:uiPriority w:val="99"/>
    <w:semiHidden/>
    <w:unhideWhenUsed/>
    <w:rsid w:val="00124ED4"/>
    <w:rPr>
      <w:color w:val="605E5C"/>
      <w:shd w:val="clear" w:color="auto" w:fill="E1DFDD"/>
    </w:rPr>
  </w:style>
  <w:style w:type="character" w:styleId="Wzmianka">
    <w:name w:val="Mention"/>
    <w:basedOn w:val="Domylnaczcionkaakapitu"/>
    <w:uiPriority w:val="99"/>
    <w:unhideWhenUsed/>
    <w:rsid w:val="006768B4"/>
    <w:rPr>
      <w:color w:val="2B579A"/>
      <w:shd w:val="clear" w:color="auto" w:fill="E1DFDD"/>
    </w:rPr>
  </w:style>
  <w:style w:type="table" w:styleId="Zwykatabela1">
    <w:name w:val="Plain Table 1"/>
    <w:basedOn w:val="Standardowy"/>
    <w:uiPriority w:val="41"/>
    <w:rsid w:val="00027996"/>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0626">
      <w:bodyDiv w:val="1"/>
      <w:marLeft w:val="0"/>
      <w:marRight w:val="0"/>
      <w:marTop w:val="0"/>
      <w:marBottom w:val="0"/>
      <w:divBdr>
        <w:top w:val="none" w:sz="0" w:space="0" w:color="auto"/>
        <w:left w:val="none" w:sz="0" w:space="0" w:color="auto"/>
        <w:bottom w:val="none" w:sz="0" w:space="0" w:color="auto"/>
        <w:right w:val="none" w:sz="0" w:space="0" w:color="auto"/>
      </w:divBdr>
    </w:div>
    <w:div w:id="83305462">
      <w:bodyDiv w:val="1"/>
      <w:marLeft w:val="0"/>
      <w:marRight w:val="0"/>
      <w:marTop w:val="0"/>
      <w:marBottom w:val="0"/>
      <w:divBdr>
        <w:top w:val="none" w:sz="0" w:space="0" w:color="auto"/>
        <w:left w:val="none" w:sz="0" w:space="0" w:color="auto"/>
        <w:bottom w:val="none" w:sz="0" w:space="0" w:color="auto"/>
        <w:right w:val="none" w:sz="0" w:space="0" w:color="auto"/>
      </w:divBdr>
    </w:div>
    <w:div w:id="86772457">
      <w:bodyDiv w:val="1"/>
      <w:marLeft w:val="0"/>
      <w:marRight w:val="0"/>
      <w:marTop w:val="0"/>
      <w:marBottom w:val="0"/>
      <w:divBdr>
        <w:top w:val="none" w:sz="0" w:space="0" w:color="auto"/>
        <w:left w:val="none" w:sz="0" w:space="0" w:color="auto"/>
        <w:bottom w:val="none" w:sz="0" w:space="0" w:color="auto"/>
        <w:right w:val="none" w:sz="0" w:space="0" w:color="auto"/>
      </w:divBdr>
    </w:div>
    <w:div w:id="123893490">
      <w:bodyDiv w:val="1"/>
      <w:marLeft w:val="0"/>
      <w:marRight w:val="0"/>
      <w:marTop w:val="0"/>
      <w:marBottom w:val="0"/>
      <w:divBdr>
        <w:top w:val="none" w:sz="0" w:space="0" w:color="auto"/>
        <w:left w:val="none" w:sz="0" w:space="0" w:color="auto"/>
        <w:bottom w:val="none" w:sz="0" w:space="0" w:color="auto"/>
        <w:right w:val="none" w:sz="0" w:space="0" w:color="auto"/>
      </w:divBdr>
    </w:div>
    <w:div w:id="212085314">
      <w:bodyDiv w:val="1"/>
      <w:marLeft w:val="0"/>
      <w:marRight w:val="0"/>
      <w:marTop w:val="0"/>
      <w:marBottom w:val="0"/>
      <w:divBdr>
        <w:top w:val="none" w:sz="0" w:space="0" w:color="auto"/>
        <w:left w:val="none" w:sz="0" w:space="0" w:color="auto"/>
        <w:bottom w:val="none" w:sz="0" w:space="0" w:color="auto"/>
        <w:right w:val="none" w:sz="0" w:space="0" w:color="auto"/>
      </w:divBdr>
    </w:div>
    <w:div w:id="283850955">
      <w:bodyDiv w:val="1"/>
      <w:marLeft w:val="0"/>
      <w:marRight w:val="0"/>
      <w:marTop w:val="0"/>
      <w:marBottom w:val="0"/>
      <w:divBdr>
        <w:top w:val="none" w:sz="0" w:space="0" w:color="auto"/>
        <w:left w:val="none" w:sz="0" w:space="0" w:color="auto"/>
        <w:bottom w:val="none" w:sz="0" w:space="0" w:color="auto"/>
        <w:right w:val="none" w:sz="0" w:space="0" w:color="auto"/>
      </w:divBdr>
    </w:div>
    <w:div w:id="366489570">
      <w:bodyDiv w:val="1"/>
      <w:marLeft w:val="0"/>
      <w:marRight w:val="0"/>
      <w:marTop w:val="0"/>
      <w:marBottom w:val="0"/>
      <w:divBdr>
        <w:top w:val="none" w:sz="0" w:space="0" w:color="auto"/>
        <w:left w:val="none" w:sz="0" w:space="0" w:color="auto"/>
        <w:bottom w:val="none" w:sz="0" w:space="0" w:color="auto"/>
        <w:right w:val="none" w:sz="0" w:space="0" w:color="auto"/>
      </w:divBdr>
    </w:div>
    <w:div w:id="533689903">
      <w:bodyDiv w:val="1"/>
      <w:marLeft w:val="0"/>
      <w:marRight w:val="0"/>
      <w:marTop w:val="0"/>
      <w:marBottom w:val="0"/>
      <w:divBdr>
        <w:top w:val="none" w:sz="0" w:space="0" w:color="auto"/>
        <w:left w:val="none" w:sz="0" w:space="0" w:color="auto"/>
        <w:bottom w:val="none" w:sz="0" w:space="0" w:color="auto"/>
        <w:right w:val="none" w:sz="0" w:space="0" w:color="auto"/>
      </w:divBdr>
    </w:div>
    <w:div w:id="566497168">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642389503">
      <w:bodyDiv w:val="1"/>
      <w:marLeft w:val="0"/>
      <w:marRight w:val="0"/>
      <w:marTop w:val="0"/>
      <w:marBottom w:val="0"/>
      <w:divBdr>
        <w:top w:val="none" w:sz="0" w:space="0" w:color="auto"/>
        <w:left w:val="none" w:sz="0" w:space="0" w:color="auto"/>
        <w:bottom w:val="none" w:sz="0" w:space="0" w:color="auto"/>
        <w:right w:val="none" w:sz="0" w:space="0" w:color="auto"/>
      </w:divBdr>
    </w:div>
    <w:div w:id="671883585">
      <w:bodyDiv w:val="1"/>
      <w:marLeft w:val="0"/>
      <w:marRight w:val="0"/>
      <w:marTop w:val="0"/>
      <w:marBottom w:val="0"/>
      <w:divBdr>
        <w:top w:val="none" w:sz="0" w:space="0" w:color="auto"/>
        <w:left w:val="none" w:sz="0" w:space="0" w:color="auto"/>
        <w:bottom w:val="none" w:sz="0" w:space="0" w:color="auto"/>
        <w:right w:val="none" w:sz="0" w:space="0" w:color="auto"/>
      </w:divBdr>
    </w:div>
    <w:div w:id="675038845">
      <w:bodyDiv w:val="1"/>
      <w:marLeft w:val="0"/>
      <w:marRight w:val="0"/>
      <w:marTop w:val="0"/>
      <w:marBottom w:val="0"/>
      <w:divBdr>
        <w:top w:val="none" w:sz="0" w:space="0" w:color="auto"/>
        <w:left w:val="none" w:sz="0" w:space="0" w:color="auto"/>
        <w:bottom w:val="none" w:sz="0" w:space="0" w:color="auto"/>
        <w:right w:val="none" w:sz="0" w:space="0" w:color="auto"/>
      </w:divBdr>
    </w:div>
    <w:div w:id="758213760">
      <w:bodyDiv w:val="1"/>
      <w:marLeft w:val="0"/>
      <w:marRight w:val="0"/>
      <w:marTop w:val="0"/>
      <w:marBottom w:val="0"/>
      <w:divBdr>
        <w:top w:val="none" w:sz="0" w:space="0" w:color="auto"/>
        <w:left w:val="none" w:sz="0" w:space="0" w:color="auto"/>
        <w:bottom w:val="none" w:sz="0" w:space="0" w:color="auto"/>
        <w:right w:val="none" w:sz="0" w:space="0" w:color="auto"/>
      </w:divBdr>
    </w:div>
    <w:div w:id="760374614">
      <w:marLeft w:val="0"/>
      <w:marRight w:val="0"/>
      <w:marTop w:val="0"/>
      <w:marBottom w:val="0"/>
      <w:divBdr>
        <w:top w:val="none" w:sz="0" w:space="0" w:color="auto"/>
        <w:left w:val="none" w:sz="0" w:space="0" w:color="auto"/>
        <w:bottom w:val="none" w:sz="0" w:space="0" w:color="auto"/>
        <w:right w:val="none" w:sz="0" w:space="0" w:color="auto"/>
      </w:divBdr>
      <w:divsChild>
        <w:div w:id="760374612">
          <w:marLeft w:val="0"/>
          <w:marRight w:val="0"/>
          <w:marTop w:val="0"/>
          <w:marBottom w:val="0"/>
          <w:divBdr>
            <w:top w:val="none" w:sz="0" w:space="0" w:color="auto"/>
            <w:left w:val="none" w:sz="0" w:space="0" w:color="auto"/>
            <w:bottom w:val="none" w:sz="0" w:space="0" w:color="auto"/>
            <w:right w:val="none" w:sz="0" w:space="0" w:color="auto"/>
          </w:divBdr>
        </w:div>
        <w:div w:id="760374615">
          <w:marLeft w:val="0"/>
          <w:marRight w:val="0"/>
          <w:marTop w:val="0"/>
          <w:marBottom w:val="0"/>
          <w:divBdr>
            <w:top w:val="none" w:sz="0" w:space="0" w:color="auto"/>
            <w:left w:val="none" w:sz="0" w:space="0" w:color="auto"/>
            <w:bottom w:val="none" w:sz="0" w:space="0" w:color="auto"/>
            <w:right w:val="none" w:sz="0" w:space="0" w:color="auto"/>
          </w:divBdr>
        </w:div>
        <w:div w:id="760374620">
          <w:marLeft w:val="0"/>
          <w:marRight w:val="0"/>
          <w:marTop w:val="0"/>
          <w:marBottom w:val="0"/>
          <w:divBdr>
            <w:top w:val="none" w:sz="0" w:space="0" w:color="auto"/>
            <w:left w:val="none" w:sz="0" w:space="0" w:color="auto"/>
            <w:bottom w:val="none" w:sz="0" w:space="0" w:color="auto"/>
            <w:right w:val="none" w:sz="0" w:space="0" w:color="auto"/>
          </w:divBdr>
        </w:div>
      </w:divsChild>
    </w:div>
    <w:div w:id="760374617">
      <w:marLeft w:val="75"/>
      <w:marRight w:val="75"/>
      <w:marTop w:val="0"/>
      <w:marBottom w:val="0"/>
      <w:divBdr>
        <w:top w:val="none" w:sz="0" w:space="0" w:color="auto"/>
        <w:left w:val="none" w:sz="0" w:space="0" w:color="auto"/>
        <w:bottom w:val="none" w:sz="0" w:space="0" w:color="auto"/>
        <w:right w:val="none" w:sz="0" w:space="0" w:color="auto"/>
      </w:divBdr>
      <w:divsChild>
        <w:div w:id="760374613">
          <w:marLeft w:val="0"/>
          <w:marRight w:val="0"/>
          <w:marTop w:val="0"/>
          <w:marBottom w:val="0"/>
          <w:divBdr>
            <w:top w:val="none" w:sz="0" w:space="0" w:color="auto"/>
            <w:left w:val="none" w:sz="0" w:space="0" w:color="auto"/>
            <w:bottom w:val="none" w:sz="0" w:space="0" w:color="auto"/>
            <w:right w:val="none" w:sz="0" w:space="0" w:color="auto"/>
          </w:divBdr>
        </w:div>
        <w:div w:id="760374616">
          <w:marLeft w:val="0"/>
          <w:marRight w:val="0"/>
          <w:marTop w:val="0"/>
          <w:marBottom w:val="0"/>
          <w:divBdr>
            <w:top w:val="none" w:sz="0" w:space="0" w:color="auto"/>
            <w:left w:val="none" w:sz="0" w:space="0" w:color="auto"/>
            <w:bottom w:val="none" w:sz="0" w:space="0" w:color="auto"/>
            <w:right w:val="none" w:sz="0" w:space="0" w:color="auto"/>
          </w:divBdr>
        </w:div>
        <w:div w:id="760374618">
          <w:marLeft w:val="0"/>
          <w:marRight w:val="0"/>
          <w:marTop w:val="0"/>
          <w:marBottom w:val="0"/>
          <w:divBdr>
            <w:top w:val="none" w:sz="0" w:space="0" w:color="auto"/>
            <w:left w:val="none" w:sz="0" w:space="0" w:color="auto"/>
            <w:bottom w:val="none" w:sz="0" w:space="0" w:color="auto"/>
            <w:right w:val="none" w:sz="0" w:space="0" w:color="auto"/>
          </w:divBdr>
        </w:div>
      </w:divsChild>
    </w:div>
    <w:div w:id="760374619">
      <w:marLeft w:val="0"/>
      <w:marRight w:val="0"/>
      <w:marTop w:val="0"/>
      <w:marBottom w:val="0"/>
      <w:divBdr>
        <w:top w:val="none" w:sz="0" w:space="0" w:color="auto"/>
        <w:left w:val="none" w:sz="0" w:space="0" w:color="auto"/>
        <w:bottom w:val="none" w:sz="0" w:space="0" w:color="auto"/>
        <w:right w:val="none" w:sz="0" w:space="0" w:color="auto"/>
      </w:divBdr>
    </w:div>
    <w:div w:id="760374621">
      <w:marLeft w:val="0"/>
      <w:marRight w:val="0"/>
      <w:marTop w:val="0"/>
      <w:marBottom w:val="0"/>
      <w:divBdr>
        <w:top w:val="none" w:sz="0" w:space="0" w:color="auto"/>
        <w:left w:val="none" w:sz="0" w:space="0" w:color="auto"/>
        <w:bottom w:val="none" w:sz="0" w:space="0" w:color="auto"/>
        <w:right w:val="none" w:sz="0" w:space="0" w:color="auto"/>
      </w:divBdr>
    </w:div>
    <w:div w:id="760374622">
      <w:marLeft w:val="0"/>
      <w:marRight w:val="0"/>
      <w:marTop w:val="0"/>
      <w:marBottom w:val="0"/>
      <w:divBdr>
        <w:top w:val="none" w:sz="0" w:space="0" w:color="auto"/>
        <w:left w:val="none" w:sz="0" w:space="0" w:color="auto"/>
        <w:bottom w:val="none" w:sz="0" w:space="0" w:color="auto"/>
        <w:right w:val="none" w:sz="0" w:space="0" w:color="auto"/>
      </w:divBdr>
    </w:div>
    <w:div w:id="760374623">
      <w:marLeft w:val="0"/>
      <w:marRight w:val="0"/>
      <w:marTop w:val="0"/>
      <w:marBottom w:val="0"/>
      <w:divBdr>
        <w:top w:val="none" w:sz="0" w:space="0" w:color="auto"/>
        <w:left w:val="none" w:sz="0" w:space="0" w:color="auto"/>
        <w:bottom w:val="none" w:sz="0" w:space="0" w:color="auto"/>
        <w:right w:val="none" w:sz="0" w:space="0" w:color="auto"/>
      </w:divBdr>
    </w:div>
    <w:div w:id="760374624">
      <w:marLeft w:val="0"/>
      <w:marRight w:val="0"/>
      <w:marTop w:val="0"/>
      <w:marBottom w:val="0"/>
      <w:divBdr>
        <w:top w:val="none" w:sz="0" w:space="0" w:color="auto"/>
        <w:left w:val="none" w:sz="0" w:space="0" w:color="auto"/>
        <w:bottom w:val="none" w:sz="0" w:space="0" w:color="auto"/>
        <w:right w:val="none" w:sz="0" w:space="0" w:color="auto"/>
      </w:divBdr>
    </w:div>
    <w:div w:id="760374625">
      <w:marLeft w:val="0"/>
      <w:marRight w:val="0"/>
      <w:marTop w:val="0"/>
      <w:marBottom w:val="0"/>
      <w:divBdr>
        <w:top w:val="none" w:sz="0" w:space="0" w:color="auto"/>
        <w:left w:val="none" w:sz="0" w:space="0" w:color="auto"/>
        <w:bottom w:val="none" w:sz="0" w:space="0" w:color="auto"/>
        <w:right w:val="none" w:sz="0" w:space="0" w:color="auto"/>
      </w:divBdr>
    </w:div>
    <w:div w:id="760374626">
      <w:marLeft w:val="0"/>
      <w:marRight w:val="0"/>
      <w:marTop w:val="0"/>
      <w:marBottom w:val="0"/>
      <w:divBdr>
        <w:top w:val="none" w:sz="0" w:space="0" w:color="auto"/>
        <w:left w:val="none" w:sz="0" w:space="0" w:color="auto"/>
        <w:bottom w:val="none" w:sz="0" w:space="0" w:color="auto"/>
        <w:right w:val="none" w:sz="0" w:space="0" w:color="auto"/>
      </w:divBdr>
    </w:div>
    <w:div w:id="760374627">
      <w:marLeft w:val="0"/>
      <w:marRight w:val="0"/>
      <w:marTop w:val="0"/>
      <w:marBottom w:val="0"/>
      <w:divBdr>
        <w:top w:val="none" w:sz="0" w:space="0" w:color="auto"/>
        <w:left w:val="none" w:sz="0" w:space="0" w:color="auto"/>
        <w:bottom w:val="none" w:sz="0" w:space="0" w:color="auto"/>
        <w:right w:val="none" w:sz="0" w:space="0" w:color="auto"/>
      </w:divBdr>
    </w:div>
    <w:div w:id="760374628">
      <w:marLeft w:val="0"/>
      <w:marRight w:val="0"/>
      <w:marTop w:val="0"/>
      <w:marBottom w:val="0"/>
      <w:divBdr>
        <w:top w:val="none" w:sz="0" w:space="0" w:color="auto"/>
        <w:left w:val="none" w:sz="0" w:space="0" w:color="auto"/>
        <w:bottom w:val="none" w:sz="0" w:space="0" w:color="auto"/>
        <w:right w:val="none" w:sz="0" w:space="0" w:color="auto"/>
      </w:divBdr>
    </w:div>
    <w:div w:id="760374629">
      <w:marLeft w:val="0"/>
      <w:marRight w:val="0"/>
      <w:marTop w:val="0"/>
      <w:marBottom w:val="0"/>
      <w:divBdr>
        <w:top w:val="none" w:sz="0" w:space="0" w:color="auto"/>
        <w:left w:val="none" w:sz="0" w:space="0" w:color="auto"/>
        <w:bottom w:val="none" w:sz="0" w:space="0" w:color="auto"/>
        <w:right w:val="none" w:sz="0" w:space="0" w:color="auto"/>
      </w:divBdr>
    </w:div>
    <w:div w:id="760374630">
      <w:marLeft w:val="0"/>
      <w:marRight w:val="0"/>
      <w:marTop w:val="0"/>
      <w:marBottom w:val="0"/>
      <w:divBdr>
        <w:top w:val="none" w:sz="0" w:space="0" w:color="auto"/>
        <w:left w:val="none" w:sz="0" w:space="0" w:color="auto"/>
        <w:bottom w:val="none" w:sz="0" w:space="0" w:color="auto"/>
        <w:right w:val="none" w:sz="0" w:space="0" w:color="auto"/>
      </w:divBdr>
    </w:div>
    <w:div w:id="760374631">
      <w:marLeft w:val="0"/>
      <w:marRight w:val="0"/>
      <w:marTop w:val="0"/>
      <w:marBottom w:val="0"/>
      <w:divBdr>
        <w:top w:val="none" w:sz="0" w:space="0" w:color="auto"/>
        <w:left w:val="none" w:sz="0" w:space="0" w:color="auto"/>
        <w:bottom w:val="none" w:sz="0" w:space="0" w:color="auto"/>
        <w:right w:val="none" w:sz="0" w:space="0" w:color="auto"/>
      </w:divBdr>
    </w:div>
    <w:div w:id="760374632">
      <w:marLeft w:val="0"/>
      <w:marRight w:val="0"/>
      <w:marTop w:val="0"/>
      <w:marBottom w:val="0"/>
      <w:divBdr>
        <w:top w:val="none" w:sz="0" w:space="0" w:color="auto"/>
        <w:left w:val="none" w:sz="0" w:space="0" w:color="auto"/>
        <w:bottom w:val="none" w:sz="0" w:space="0" w:color="auto"/>
        <w:right w:val="none" w:sz="0" w:space="0" w:color="auto"/>
      </w:divBdr>
    </w:div>
    <w:div w:id="760374633">
      <w:marLeft w:val="0"/>
      <w:marRight w:val="0"/>
      <w:marTop w:val="0"/>
      <w:marBottom w:val="0"/>
      <w:divBdr>
        <w:top w:val="none" w:sz="0" w:space="0" w:color="auto"/>
        <w:left w:val="none" w:sz="0" w:space="0" w:color="auto"/>
        <w:bottom w:val="none" w:sz="0" w:space="0" w:color="auto"/>
        <w:right w:val="none" w:sz="0" w:space="0" w:color="auto"/>
      </w:divBdr>
    </w:div>
    <w:div w:id="844980900">
      <w:bodyDiv w:val="1"/>
      <w:marLeft w:val="0"/>
      <w:marRight w:val="0"/>
      <w:marTop w:val="0"/>
      <w:marBottom w:val="0"/>
      <w:divBdr>
        <w:top w:val="none" w:sz="0" w:space="0" w:color="auto"/>
        <w:left w:val="none" w:sz="0" w:space="0" w:color="auto"/>
        <w:bottom w:val="none" w:sz="0" w:space="0" w:color="auto"/>
        <w:right w:val="none" w:sz="0" w:space="0" w:color="auto"/>
      </w:divBdr>
    </w:div>
    <w:div w:id="856698506">
      <w:bodyDiv w:val="1"/>
      <w:marLeft w:val="0"/>
      <w:marRight w:val="0"/>
      <w:marTop w:val="0"/>
      <w:marBottom w:val="0"/>
      <w:divBdr>
        <w:top w:val="none" w:sz="0" w:space="0" w:color="auto"/>
        <w:left w:val="none" w:sz="0" w:space="0" w:color="auto"/>
        <w:bottom w:val="none" w:sz="0" w:space="0" w:color="auto"/>
        <w:right w:val="none" w:sz="0" w:space="0" w:color="auto"/>
      </w:divBdr>
    </w:div>
    <w:div w:id="894196246">
      <w:bodyDiv w:val="1"/>
      <w:marLeft w:val="0"/>
      <w:marRight w:val="0"/>
      <w:marTop w:val="0"/>
      <w:marBottom w:val="0"/>
      <w:divBdr>
        <w:top w:val="none" w:sz="0" w:space="0" w:color="auto"/>
        <w:left w:val="none" w:sz="0" w:space="0" w:color="auto"/>
        <w:bottom w:val="none" w:sz="0" w:space="0" w:color="auto"/>
        <w:right w:val="none" w:sz="0" w:space="0" w:color="auto"/>
      </w:divBdr>
    </w:div>
    <w:div w:id="895554825">
      <w:bodyDiv w:val="1"/>
      <w:marLeft w:val="0"/>
      <w:marRight w:val="0"/>
      <w:marTop w:val="0"/>
      <w:marBottom w:val="0"/>
      <w:divBdr>
        <w:top w:val="none" w:sz="0" w:space="0" w:color="auto"/>
        <w:left w:val="none" w:sz="0" w:space="0" w:color="auto"/>
        <w:bottom w:val="none" w:sz="0" w:space="0" w:color="auto"/>
        <w:right w:val="none" w:sz="0" w:space="0" w:color="auto"/>
      </w:divBdr>
    </w:div>
    <w:div w:id="917440247">
      <w:bodyDiv w:val="1"/>
      <w:marLeft w:val="0"/>
      <w:marRight w:val="0"/>
      <w:marTop w:val="0"/>
      <w:marBottom w:val="0"/>
      <w:divBdr>
        <w:top w:val="none" w:sz="0" w:space="0" w:color="auto"/>
        <w:left w:val="none" w:sz="0" w:space="0" w:color="auto"/>
        <w:bottom w:val="none" w:sz="0" w:space="0" w:color="auto"/>
        <w:right w:val="none" w:sz="0" w:space="0" w:color="auto"/>
      </w:divBdr>
    </w:div>
    <w:div w:id="931283600">
      <w:bodyDiv w:val="1"/>
      <w:marLeft w:val="0"/>
      <w:marRight w:val="0"/>
      <w:marTop w:val="0"/>
      <w:marBottom w:val="0"/>
      <w:divBdr>
        <w:top w:val="none" w:sz="0" w:space="0" w:color="auto"/>
        <w:left w:val="none" w:sz="0" w:space="0" w:color="auto"/>
        <w:bottom w:val="none" w:sz="0" w:space="0" w:color="auto"/>
        <w:right w:val="none" w:sz="0" w:space="0" w:color="auto"/>
      </w:divBdr>
    </w:div>
    <w:div w:id="1005205044">
      <w:bodyDiv w:val="1"/>
      <w:marLeft w:val="0"/>
      <w:marRight w:val="0"/>
      <w:marTop w:val="0"/>
      <w:marBottom w:val="0"/>
      <w:divBdr>
        <w:top w:val="none" w:sz="0" w:space="0" w:color="auto"/>
        <w:left w:val="none" w:sz="0" w:space="0" w:color="auto"/>
        <w:bottom w:val="none" w:sz="0" w:space="0" w:color="auto"/>
        <w:right w:val="none" w:sz="0" w:space="0" w:color="auto"/>
      </w:divBdr>
    </w:div>
    <w:div w:id="1033461484">
      <w:bodyDiv w:val="1"/>
      <w:marLeft w:val="0"/>
      <w:marRight w:val="0"/>
      <w:marTop w:val="0"/>
      <w:marBottom w:val="0"/>
      <w:divBdr>
        <w:top w:val="none" w:sz="0" w:space="0" w:color="auto"/>
        <w:left w:val="none" w:sz="0" w:space="0" w:color="auto"/>
        <w:bottom w:val="none" w:sz="0" w:space="0" w:color="auto"/>
        <w:right w:val="none" w:sz="0" w:space="0" w:color="auto"/>
      </w:divBdr>
    </w:div>
    <w:div w:id="1052928012">
      <w:bodyDiv w:val="1"/>
      <w:marLeft w:val="0"/>
      <w:marRight w:val="0"/>
      <w:marTop w:val="0"/>
      <w:marBottom w:val="0"/>
      <w:divBdr>
        <w:top w:val="none" w:sz="0" w:space="0" w:color="auto"/>
        <w:left w:val="none" w:sz="0" w:space="0" w:color="auto"/>
        <w:bottom w:val="none" w:sz="0" w:space="0" w:color="auto"/>
        <w:right w:val="none" w:sz="0" w:space="0" w:color="auto"/>
      </w:divBdr>
    </w:div>
    <w:div w:id="1158687604">
      <w:bodyDiv w:val="1"/>
      <w:marLeft w:val="0"/>
      <w:marRight w:val="0"/>
      <w:marTop w:val="0"/>
      <w:marBottom w:val="0"/>
      <w:divBdr>
        <w:top w:val="none" w:sz="0" w:space="0" w:color="auto"/>
        <w:left w:val="none" w:sz="0" w:space="0" w:color="auto"/>
        <w:bottom w:val="none" w:sz="0" w:space="0" w:color="auto"/>
        <w:right w:val="none" w:sz="0" w:space="0" w:color="auto"/>
      </w:divBdr>
    </w:div>
    <w:div w:id="1213469277">
      <w:bodyDiv w:val="1"/>
      <w:marLeft w:val="0"/>
      <w:marRight w:val="0"/>
      <w:marTop w:val="0"/>
      <w:marBottom w:val="0"/>
      <w:divBdr>
        <w:top w:val="none" w:sz="0" w:space="0" w:color="auto"/>
        <w:left w:val="none" w:sz="0" w:space="0" w:color="auto"/>
        <w:bottom w:val="none" w:sz="0" w:space="0" w:color="auto"/>
        <w:right w:val="none" w:sz="0" w:space="0" w:color="auto"/>
      </w:divBdr>
    </w:div>
    <w:div w:id="1272543194">
      <w:bodyDiv w:val="1"/>
      <w:marLeft w:val="0"/>
      <w:marRight w:val="0"/>
      <w:marTop w:val="0"/>
      <w:marBottom w:val="0"/>
      <w:divBdr>
        <w:top w:val="none" w:sz="0" w:space="0" w:color="auto"/>
        <w:left w:val="none" w:sz="0" w:space="0" w:color="auto"/>
        <w:bottom w:val="none" w:sz="0" w:space="0" w:color="auto"/>
        <w:right w:val="none" w:sz="0" w:space="0" w:color="auto"/>
      </w:divBdr>
    </w:div>
    <w:div w:id="1329093355">
      <w:bodyDiv w:val="1"/>
      <w:marLeft w:val="0"/>
      <w:marRight w:val="0"/>
      <w:marTop w:val="0"/>
      <w:marBottom w:val="0"/>
      <w:divBdr>
        <w:top w:val="none" w:sz="0" w:space="0" w:color="auto"/>
        <w:left w:val="none" w:sz="0" w:space="0" w:color="auto"/>
        <w:bottom w:val="none" w:sz="0" w:space="0" w:color="auto"/>
        <w:right w:val="none" w:sz="0" w:space="0" w:color="auto"/>
      </w:divBdr>
    </w:div>
    <w:div w:id="1395422272">
      <w:bodyDiv w:val="1"/>
      <w:marLeft w:val="0"/>
      <w:marRight w:val="0"/>
      <w:marTop w:val="0"/>
      <w:marBottom w:val="0"/>
      <w:divBdr>
        <w:top w:val="none" w:sz="0" w:space="0" w:color="auto"/>
        <w:left w:val="none" w:sz="0" w:space="0" w:color="auto"/>
        <w:bottom w:val="none" w:sz="0" w:space="0" w:color="auto"/>
        <w:right w:val="none" w:sz="0" w:space="0" w:color="auto"/>
      </w:divBdr>
      <w:divsChild>
        <w:div w:id="66659955">
          <w:marLeft w:val="0"/>
          <w:marRight w:val="0"/>
          <w:marTop w:val="0"/>
          <w:marBottom w:val="0"/>
          <w:divBdr>
            <w:top w:val="none" w:sz="0" w:space="0" w:color="auto"/>
            <w:left w:val="none" w:sz="0" w:space="0" w:color="auto"/>
            <w:bottom w:val="none" w:sz="0" w:space="0" w:color="auto"/>
            <w:right w:val="none" w:sz="0" w:space="0" w:color="auto"/>
          </w:divBdr>
        </w:div>
        <w:div w:id="182746598">
          <w:marLeft w:val="0"/>
          <w:marRight w:val="0"/>
          <w:marTop w:val="0"/>
          <w:marBottom w:val="0"/>
          <w:divBdr>
            <w:top w:val="none" w:sz="0" w:space="0" w:color="auto"/>
            <w:left w:val="none" w:sz="0" w:space="0" w:color="auto"/>
            <w:bottom w:val="none" w:sz="0" w:space="0" w:color="auto"/>
            <w:right w:val="none" w:sz="0" w:space="0" w:color="auto"/>
          </w:divBdr>
        </w:div>
        <w:div w:id="212543432">
          <w:marLeft w:val="0"/>
          <w:marRight w:val="0"/>
          <w:marTop w:val="0"/>
          <w:marBottom w:val="0"/>
          <w:divBdr>
            <w:top w:val="none" w:sz="0" w:space="0" w:color="auto"/>
            <w:left w:val="none" w:sz="0" w:space="0" w:color="auto"/>
            <w:bottom w:val="none" w:sz="0" w:space="0" w:color="auto"/>
            <w:right w:val="none" w:sz="0" w:space="0" w:color="auto"/>
          </w:divBdr>
        </w:div>
        <w:div w:id="271985060">
          <w:marLeft w:val="0"/>
          <w:marRight w:val="0"/>
          <w:marTop w:val="0"/>
          <w:marBottom w:val="0"/>
          <w:divBdr>
            <w:top w:val="none" w:sz="0" w:space="0" w:color="auto"/>
            <w:left w:val="none" w:sz="0" w:space="0" w:color="auto"/>
            <w:bottom w:val="none" w:sz="0" w:space="0" w:color="auto"/>
            <w:right w:val="none" w:sz="0" w:space="0" w:color="auto"/>
          </w:divBdr>
        </w:div>
        <w:div w:id="378363173">
          <w:marLeft w:val="0"/>
          <w:marRight w:val="0"/>
          <w:marTop w:val="0"/>
          <w:marBottom w:val="0"/>
          <w:divBdr>
            <w:top w:val="none" w:sz="0" w:space="0" w:color="auto"/>
            <w:left w:val="none" w:sz="0" w:space="0" w:color="auto"/>
            <w:bottom w:val="none" w:sz="0" w:space="0" w:color="auto"/>
            <w:right w:val="none" w:sz="0" w:space="0" w:color="auto"/>
          </w:divBdr>
        </w:div>
        <w:div w:id="411782635">
          <w:marLeft w:val="0"/>
          <w:marRight w:val="0"/>
          <w:marTop w:val="0"/>
          <w:marBottom w:val="0"/>
          <w:divBdr>
            <w:top w:val="none" w:sz="0" w:space="0" w:color="auto"/>
            <w:left w:val="none" w:sz="0" w:space="0" w:color="auto"/>
            <w:bottom w:val="none" w:sz="0" w:space="0" w:color="auto"/>
            <w:right w:val="none" w:sz="0" w:space="0" w:color="auto"/>
          </w:divBdr>
        </w:div>
        <w:div w:id="461316155">
          <w:marLeft w:val="0"/>
          <w:marRight w:val="0"/>
          <w:marTop w:val="0"/>
          <w:marBottom w:val="0"/>
          <w:divBdr>
            <w:top w:val="none" w:sz="0" w:space="0" w:color="auto"/>
            <w:left w:val="none" w:sz="0" w:space="0" w:color="auto"/>
            <w:bottom w:val="none" w:sz="0" w:space="0" w:color="auto"/>
            <w:right w:val="none" w:sz="0" w:space="0" w:color="auto"/>
          </w:divBdr>
        </w:div>
        <w:div w:id="479540999">
          <w:marLeft w:val="0"/>
          <w:marRight w:val="0"/>
          <w:marTop w:val="0"/>
          <w:marBottom w:val="0"/>
          <w:divBdr>
            <w:top w:val="none" w:sz="0" w:space="0" w:color="auto"/>
            <w:left w:val="none" w:sz="0" w:space="0" w:color="auto"/>
            <w:bottom w:val="none" w:sz="0" w:space="0" w:color="auto"/>
            <w:right w:val="none" w:sz="0" w:space="0" w:color="auto"/>
          </w:divBdr>
        </w:div>
        <w:div w:id="607196431">
          <w:marLeft w:val="0"/>
          <w:marRight w:val="0"/>
          <w:marTop w:val="0"/>
          <w:marBottom w:val="0"/>
          <w:divBdr>
            <w:top w:val="none" w:sz="0" w:space="0" w:color="auto"/>
            <w:left w:val="none" w:sz="0" w:space="0" w:color="auto"/>
            <w:bottom w:val="none" w:sz="0" w:space="0" w:color="auto"/>
            <w:right w:val="none" w:sz="0" w:space="0" w:color="auto"/>
          </w:divBdr>
        </w:div>
        <w:div w:id="969090548">
          <w:marLeft w:val="0"/>
          <w:marRight w:val="0"/>
          <w:marTop w:val="0"/>
          <w:marBottom w:val="0"/>
          <w:divBdr>
            <w:top w:val="none" w:sz="0" w:space="0" w:color="auto"/>
            <w:left w:val="none" w:sz="0" w:space="0" w:color="auto"/>
            <w:bottom w:val="none" w:sz="0" w:space="0" w:color="auto"/>
            <w:right w:val="none" w:sz="0" w:space="0" w:color="auto"/>
          </w:divBdr>
        </w:div>
        <w:div w:id="1023433401">
          <w:marLeft w:val="0"/>
          <w:marRight w:val="0"/>
          <w:marTop w:val="0"/>
          <w:marBottom w:val="0"/>
          <w:divBdr>
            <w:top w:val="none" w:sz="0" w:space="0" w:color="auto"/>
            <w:left w:val="none" w:sz="0" w:space="0" w:color="auto"/>
            <w:bottom w:val="none" w:sz="0" w:space="0" w:color="auto"/>
            <w:right w:val="none" w:sz="0" w:space="0" w:color="auto"/>
          </w:divBdr>
        </w:div>
        <w:div w:id="1100444375">
          <w:marLeft w:val="0"/>
          <w:marRight w:val="0"/>
          <w:marTop w:val="0"/>
          <w:marBottom w:val="0"/>
          <w:divBdr>
            <w:top w:val="none" w:sz="0" w:space="0" w:color="auto"/>
            <w:left w:val="none" w:sz="0" w:space="0" w:color="auto"/>
            <w:bottom w:val="none" w:sz="0" w:space="0" w:color="auto"/>
            <w:right w:val="none" w:sz="0" w:space="0" w:color="auto"/>
          </w:divBdr>
        </w:div>
        <w:div w:id="1241866810">
          <w:marLeft w:val="0"/>
          <w:marRight w:val="0"/>
          <w:marTop w:val="0"/>
          <w:marBottom w:val="0"/>
          <w:divBdr>
            <w:top w:val="none" w:sz="0" w:space="0" w:color="auto"/>
            <w:left w:val="none" w:sz="0" w:space="0" w:color="auto"/>
            <w:bottom w:val="none" w:sz="0" w:space="0" w:color="auto"/>
            <w:right w:val="none" w:sz="0" w:space="0" w:color="auto"/>
          </w:divBdr>
        </w:div>
        <w:div w:id="1265961065">
          <w:marLeft w:val="0"/>
          <w:marRight w:val="0"/>
          <w:marTop w:val="0"/>
          <w:marBottom w:val="0"/>
          <w:divBdr>
            <w:top w:val="none" w:sz="0" w:space="0" w:color="auto"/>
            <w:left w:val="none" w:sz="0" w:space="0" w:color="auto"/>
            <w:bottom w:val="none" w:sz="0" w:space="0" w:color="auto"/>
            <w:right w:val="none" w:sz="0" w:space="0" w:color="auto"/>
          </w:divBdr>
        </w:div>
        <w:div w:id="1404835155">
          <w:marLeft w:val="0"/>
          <w:marRight w:val="0"/>
          <w:marTop w:val="0"/>
          <w:marBottom w:val="0"/>
          <w:divBdr>
            <w:top w:val="none" w:sz="0" w:space="0" w:color="auto"/>
            <w:left w:val="none" w:sz="0" w:space="0" w:color="auto"/>
            <w:bottom w:val="none" w:sz="0" w:space="0" w:color="auto"/>
            <w:right w:val="none" w:sz="0" w:space="0" w:color="auto"/>
          </w:divBdr>
        </w:div>
        <w:div w:id="1549217818">
          <w:marLeft w:val="0"/>
          <w:marRight w:val="0"/>
          <w:marTop w:val="0"/>
          <w:marBottom w:val="0"/>
          <w:divBdr>
            <w:top w:val="none" w:sz="0" w:space="0" w:color="auto"/>
            <w:left w:val="none" w:sz="0" w:space="0" w:color="auto"/>
            <w:bottom w:val="none" w:sz="0" w:space="0" w:color="auto"/>
            <w:right w:val="none" w:sz="0" w:space="0" w:color="auto"/>
          </w:divBdr>
        </w:div>
        <w:div w:id="1674255468">
          <w:marLeft w:val="0"/>
          <w:marRight w:val="0"/>
          <w:marTop w:val="0"/>
          <w:marBottom w:val="0"/>
          <w:divBdr>
            <w:top w:val="none" w:sz="0" w:space="0" w:color="auto"/>
            <w:left w:val="none" w:sz="0" w:space="0" w:color="auto"/>
            <w:bottom w:val="none" w:sz="0" w:space="0" w:color="auto"/>
            <w:right w:val="none" w:sz="0" w:space="0" w:color="auto"/>
          </w:divBdr>
        </w:div>
        <w:div w:id="1733770126">
          <w:marLeft w:val="0"/>
          <w:marRight w:val="0"/>
          <w:marTop w:val="0"/>
          <w:marBottom w:val="0"/>
          <w:divBdr>
            <w:top w:val="none" w:sz="0" w:space="0" w:color="auto"/>
            <w:left w:val="none" w:sz="0" w:space="0" w:color="auto"/>
            <w:bottom w:val="none" w:sz="0" w:space="0" w:color="auto"/>
            <w:right w:val="none" w:sz="0" w:space="0" w:color="auto"/>
          </w:divBdr>
        </w:div>
        <w:div w:id="2012830516">
          <w:marLeft w:val="0"/>
          <w:marRight w:val="0"/>
          <w:marTop w:val="0"/>
          <w:marBottom w:val="0"/>
          <w:divBdr>
            <w:top w:val="none" w:sz="0" w:space="0" w:color="auto"/>
            <w:left w:val="none" w:sz="0" w:space="0" w:color="auto"/>
            <w:bottom w:val="none" w:sz="0" w:space="0" w:color="auto"/>
            <w:right w:val="none" w:sz="0" w:space="0" w:color="auto"/>
          </w:divBdr>
        </w:div>
        <w:div w:id="2018723924">
          <w:marLeft w:val="0"/>
          <w:marRight w:val="0"/>
          <w:marTop w:val="0"/>
          <w:marBottom w:val="0"/>
          <w:divBdr>
            <w:top w:val="none" w:sz="0" w:space="0" w:color="auto"/>
            <w:left w:val="none" w:sz="0" w:space="0" w:color="auto"/>
            <w:bottom w:val="none" w:sz="0" w:space="0" w:color="auto"/>
            <w:right w:val="none" w:sz="0" w:space="0" w:color="auto"/>
          </w:divBdr>
        </w:div>
        <w:div w:id="2076856062">
          <w:marLeft w:val="0"/>
          <w:marRight w:val="0"/>
          <w:marTop w:val="0"/>
          <w:marBottom w:val="0"/>
          <w:divBdr>
            <w:top w:val="none" w:sz="0" w:space="0" w:color="auto"/>
            <w:left w:val="none" w:sz="0" w:space="0" w:color="auto"/>
            <w:bottom w:val="none" w:sz="0" w:space="0" w:color="auto"/>
            <w:right w:val="none" w:sz="0" w:space="0" w:color="auto"/>
          </w:divBdr>
        </w:div>
        <w:div w:id="2104646983">
          <w:marLeft w:val="0"/>
          <w:marRight w:val="0"/>
          <w:marTop w:val="0"/>
          <w:marBottom w:val="0"/>
          <w:divBdr>
            <w:top w:val="none" w:sz="0" w:space="0" w:color="auto"/>
            <w:left w:val="none" w:sz="0" w:space="0" w:color="auto"/>
            <w:bottom w:val="none" w:sz="0" w:space="0" w:color="auto"/>
            <w:right w:val="none" w:sz="0" w:space="0" w:color="auto"/>
          </w:divBdr>
        </w:div>
      </w:divsChild>
    </w:div>
    <w:div w:id="1431076563">
      <w:bodyDiv w:val="1"/>
      <w:marLeft w:val="0"/>
      <w:marRight w:val="0"/>
      <w:marTop w:val="0"/>
      <w:marBottom w:val="0"/>
      <w:divBdr>
        <w:top w:val="none" w:sz="0" w:space="0" w:color="auto"/>
        <w:left w:val="none" w:sz="0" w:space="0" w:color="auto"/>
        <w:bottom w:val="none" w:sz="0" w:space="0" w:color="auto"/>
        <w:right w:val="none" w:sz="0" w:space="0" w:color="auto"/>
      </w:divBdr>
    </w:div>
    <w:div w:id="1435243690">
      <w:bodyDiv w:val="1"/>
      <w:marLeft w:val="0"/>
      <w:marRight w:val="0"/>
      <w:marTop w:val="0"/>
      <w:marBottom w:val="0"/>
      <w:divBdr>
        <w:top w:val="none" w:sz="0" w:space="0" w:color="auto"/>
        <w:left w:val="none" w:sz="0" w:space="0" w:color="auto"/>
        <w:bottom w:val="none" w:sz="0" w:space="0" w:color="auto"/>
        <w:right w:val="none" w:sz="0" w:space="0" w:color="auto"/>
      </w:divBdr>
    </w:div>
    <w:div w:id="1511263372">
      <w:bodyDiv w:val="1"/>
      <w:marLeft w:val="0"/>
      <w:marRight w:val="0"/>
      <w:marTop w:val="0"/>
      <w:marBottom w:val="0"/>
      <w:divBdr>
        <w:top w:val="none" w:sz="0" w:space="0" w:color="auto"/>
        <w:left w:val="none" w:sz="0" w:space="0" w:color="auto"/>
        <w:bottom w:val="none" w:sz="0" w:space="0" w:color="auto"/>
        <w:right w:val="none" w:sz="0" w:space="0" w:color="auto"/>
      </w:divBdr>
    </w:div>
    <w:div w:id="1656912698">
      <w:bodyDiv w:val="1"/>
      <w:marLeft w:val="0"/>
      <w:marRight w:val="0"/>
      <w:marTop w:val="0"/>
      <w:marBottom w:val="0"/>
      <w:divBdr>
        <w:top w:val="none" w:sz="0" w:space="0" w:color="auto"/>
        <w:left w:val="none" w:sz="0" w:space="0" w:color="auto"/>
        <w:bottom w:val="none" w:sz="0" w:space="0" w:color="auto"/>
        <w:right w:val="none" w:sz="0" w:space="0" w:color="auto"/>
      </w:divBdr>
    </w:div>
    <w:div w:id="1664091751">
      <w:bodyDiv w:val="1"/>
      <w:marLeft w:val="0"/>
      <w:marRight w:val="0"/>
      <w:marTop w:val="0"/>
      <w:marBottom w:val="0"/>
      <w:divBdr>
        <w:top w:val="none" w:sz="0" w:space="0" w:color="auto"/>
        <w:left w:val="none" w:sz="0" w:space="0" w:color="auto"/>
        <w:bottom w:val="none" w:sz="0" w:space="0" w:color="auto"/>
        <w:right w:val="none" w:sz="0" w:space="0" w:color="auto"/>
      </w:divBdr>
    </w:div>
    <w:div w:id="1773210428">
      <w:bodyDiv w:val="1"/>
      <w:marLeft w:val="0"/>
      <w:marRight w:val="0"/>
      <w:marTop w:val="0"/>
      <w:marBottom w:val="0"/>
      <w:divBdr>
        <w:top w:val="none" w:sz="0" w:space="0" w:color="auto"/>
        <w:left w:val="none" w:sz="0" w:space="0" w:color="auto"/>
        <w:bottom w:val="none" w:sz="0" w:space="0" w:color="auto"/>
        <w:right w:val="none" w:sz="0" w:space="0" w:color="auto"/>
      </w:divBdr>
    </w:div>
    <w:div w:id="1793936848">
      <w:bodyDiv w:val="1"/>
      <w:marLeft w:val="0"/>
      <w:marRight w:val="0"/>
      <w:marTop w:val="0"/>
      <w:marBottom w:val="0"/>
      <w:divBdr>
        <w:top w:val="none" w:sz="0" w:space="0" w:color="auto"/>
        <w:left w:val="none" w:sz="0" w:space="0" w:color="auto"/>
        <w:bottom w:val="none" w:sz="0" w:space="0" w:color="auto"/>
        <w:right w:val="none" w:sz="0" w:space="0" w:color="auto"/>
      </w:divBdr>
    </w:div>
    <w:div w:id="1814981072">
      <w:bodyDiv w:val="1"/>
      <w:marLeft w:val="0"/>
      <w:marRight w:val="0"/>
      <w:marTop w:val="0"/>
      <w:marBottom w:val="0"/>
      <w:divBdr>
        <w:top w:val="none" w:sz="0" w:space="0" w:color="auto"/>
        <w:left w:val="none" w:sz="0" w:space="0" w:color="auto"/>
        <w:bottom w:val="none" w:sz="0" w:space="0" w:color="auto"/>
        <w:right w:val="none" w:sz="0" w:space="0" w:color="auto"/>
      </w:divBdr>
    </w:div>
    <w:div w:id="1815247870">
      <w:bodyDiv w:val="1"/>
      <w:marLeft w:val="0"/>
      <w:marRight w:val="0"/>
      <w:marTop w:val="0"/>
      <w:marBottom w:val="0"/>
      <w:divBdr>
        <w:top w:val="none" w:sz="0" w:space="0" w:color="auto"/>
        <w:left w:val="none" w:sz="0" w:space="0" w:color="auto"/>
        <w:bottom w:val="none" w:sz="0" w:space="0" w:color="auto"/>
        <w:right w:val="none" w:sz="0" w:space="0" w:color="auto"/>
      </w:divBdr>
    </w:div>
    <w:div w:id="1828979445">
      <w:bodyDiv w:val="1"/>
      <w:marLeft w:val="0"/>
      <w:marRight w:val="0"/>
      <w:marTop w:val="0"/>
      <w:marBottom w:val="0"/>
      <w:divBdr>
        <w:top w:val="none" w:sz="0" w:space="0" w:color="auto"/>
        <w:left w:val="none" w:sz="0" w:space="0" w:color="auto"/>
        <w:bottom w:val="none" w:sz="0" w:space="0" w:color="auto"/>
        <w:right w:val="none" w:sz="0" w:space="0" w:color="auto"/>
      </w:divBdr>
    </w:div>
    <w:div w:id="2064910732">
      <w:bodyDiv w:val="1"/>
      <w:marLeft w:val="0"/>
      <w:marRight w:val="0"/>
      <w:marTop w:val="0"/>
      <w:marBottom w:val="0"/>
      <w:divBdr>
        <w:top w:val="none" w:sz="0" w:space="0" w:color="auto"/>
        <w:left w:val="none" w:sz="0" w:space="0" w:color="auto"/>
        <w:bottom w:val="none" w:sz="0" w:space="0" w:color="auto"/>
        <w:right w:val="none" w:sz="0" w:space="0" w:color="auto"/>
      </w:divBdr>
    </w:div>
    <w:div w:id="214449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pn/uj_edu" TargetMode="External"/><Relationship Id="rId26" Type="http://schemas.openxmlformats.org/officeDocument/2006/relationships/hyperlink" Target="https://drive.google.com/file/d/1Kd1DttbBeiNWt4q4slS4t76lZVKPbkyD/view" TargetMode="External"/><Relationship Id="rId39" Type="http://schemas.openxmlformats.org/officeDocument/2006/relationships/hyperlink" Target="https://platformazakupowa.pl/pn/uj_edu" TargetMode="External"/><Relationship Id="rId21" Type="http://schemas.openxmlformats.org/officeDocument/2006/relationships/hyperlink" Target="https://platformazakupowa.pl/pn/uj_edu"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platformazakupowa.pl/pn/uj_edu" TargetMode="External"/><Relationship Id="rId50" Type="http://schemas.openxmlformats.org/officeDocument/2006/relationships/hyperlink" Target="https://aplikacja.ceidg.gov.pl/ceidg/ceidg.public.ui/search.aspx" TargetMode="External"/><Relationship Id="rId55" Type="http://schemas.openxmlformats.org/officeDocument/2006/relationships/hyperlink" Target="https://efaktura.gov.p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transakcja/968697"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platformazakupowa.pl/pn/uj_edu" TargetMode="External"/><Relationship Id="rId53" Type="http://schemas.openxmlformats.org/officeDocument/2006/relationships/footer" Target="footer2.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gov.pl/web/uzp/jednolity-europejski-dokument-zamowien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pn/uj_edu"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mailto:iod@uj.edu.pl"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https://cwn.uj.edu.pl/kalendarz/-/journal_content/56_INSTANCE_WArEDAddN1RI/102715934/155722067"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https://platformazakupowa.pl" TargetMode="External"/><Relationship Id="rId59" Type="http://schemas.openxmlformats.org/officeDocument/2006/relationships/theme" Target="theme/theme1.xm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ekrs.ms.gov.pl/web/wyszukiwarka-krs/strona-glowna/"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p.prokuratori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8F6302936045D46811F52BE21769751" ma:contentTypeVersion="12" ma:contentTypeDescription="Utwórz nowy dokument." ma:contentTypeScope="" ma:versionID="b63c9eb99510bcd2a48af1e0d771eaa6">
  <xsd:schema xmlns:xsd="http://www.w3.org/2001/XMLSchema" xmlns:xs="http://www.w3.org/2001/XMLSchema" xmlns:p="http://schemas.microsoft.com/office/2006/metadata/properties" xmlns:ns3="8a6ce58d-ebe4-4a90-a807-036ada5bae54" xmlns:ns4="8267e597-9d42-4fb0-91e8-4985d6d57556" targetNamespace="http://schemas.microsoft.com/office/2006/metadata/properties" ma:root="true" ma:fieldsID="6768f3bdaf30eb0ec5b94189c2ed2894" ns3:_="" ns4:_="">
    <xsd:import namespace="8a6ce58d-ebe4-4a90-a807-036ada5bae54"/>
    <xsd:import namespace="8267e597-9d42-4fb0-91e8-4985d6d575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ce58d-ebe4-4a90-a807-036ada5bae54"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7e597-9d42-4fb0-91e8-4985d6d5755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A8216-C3BC-44AF-BD25-40C3A21EAC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0E44BE-17FB-49C7-B008-21DF8B8BE19E}">
  <ds:schemaRefs>
    <ds:schemaRef ds:uri="http://schemas.microsoft.com/sharepoint/v3/contenttype/forms"/>
  </ds:schemaRefs>
</ds:datastoreItem>
</file>

<file path=customXml/itemProps3.xml><?xml version="1.0" encoding="utf-8"?>
<ds:datastoreItem xmlns:ds="http://schemas.openxmlformats.org/officeDocument/2006/customXml" ds:itemID="{6D7179E7-8BF1-45C6-AAB9-942237297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ce58d-ebe4-4a90-a807-036ada5bae54"/>
    <ds:schemaRef ds:uri="8267e597-9d42-4fb0-91e8-4985d6d57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5E586E-CE2E-4CB0-A834-4F658348E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39</Pages>
  <Words>17396</Words>
  <Characters>104376</Characters>
  <Application>Microsoft Office Word</Application>
  <DocSecurity>0</DocSecurity>
  <Lines>869</Lines>
  <Paragraphs>243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HP</Company>
  <LinksUpToDate>false</LinksUpToDate>
  <CharactersWithSpaces>121529</CharactersWithSpaces>
  <SharedDoc>false</SharedDoc>
  <HLinks>
    <vt:vector size="276" baseType="variant">
      <vt:variant>
        <vt:i4>1179759</vt:i4>
      </vt:variant>
      <vt:variant>
        <vt:i4>132</vt:i4>
      </vt:variant>
      <vt:variant>
        <vt:i4>0</vt:i4>
      </vt:variant>
      <vt:variant>
        <vt:i4>5</vt:i4>
      </vt:variant>
      <vt:variant>
        <vt:lpwstr>mailto:iod@uj.edu.pl</vt:lpwstr>
      </vt:variant>
      <vt:variant>
        <vt:lpwstr/>
      </vt:variant>
      <vt:variant>
        <vt:i4>5636186</vt:i4>
      </vt:variant>
      <vt:variant>
        <vt:i4>129</vt:i4>
      </vt:variant>
      <vt:variant>
        <vt:i4>0</vt:i4>
      </vt:variant>
      <vt:variant>
        <vt:i4>5</vt:i4>
      </vt:variant>
      <vt:variant>
        <vt:lpwstr>http://www.uj.edu.pl/</vt:lpwstr>
      </vt:variant>
      <vt:variant>
        <vt:lpwstr/>
      </vt:variant>
      <vt:variant>
        <vt:i4>9961537</vt:i4>
      </vt:variant>
      <vt:variant>
        <vt:i4>126</vt:i4>
      </vt:variant>
      <vt:variant>
        <vt:i4>0</vt:i4>
      </vt:variant>
      <vt:variant>
        <vt:i4>5</vt:i4>
      </vt:variant>
      <vt:variant>
        <vt:lpwstr>http://www.osób/</vt:lpwstr>
      </vt:variant>
      <vt:variant>
        <vt:lpwstr/>
      </vt:variant>
      <vt:variant>
        <vt:i4>6226042</vt:i4>
      </vt:variant>
      <vt:variant>
        <vt:i4>123</vt:i4>
      </vt:variant>
      <vt:variant>
        <vt:i4>0</vt:i4>
      </vt:variant>
      <vt:variant>
        <vt:i4>5</vt:i4>
      </vt:variant>
      <vt:variant>
        <vt:lpwstr>mailto:dagmara.sekula@uj.edu.pl</vt:lpwstr>
      </vt:variant>
      <vt:variant>
        <vt:lpwstr/>
      </vt:variant>
      <vt:variant>
        <vt:i4>2752552</vt:i4>
      </vt:variant>
      <vt:variant>
        <vt:i4>120</vt:i4>
      </vt:variant>
      <vt:variant>
        <vt:i4>0</vt:i4>
      </vt:variant>
      <vt:variant>
        <vt:i4>5</vt:i4>
      </vt:variant>
      <vt:variant>
        <vt:lpwstr>http://www.efaktura.gov.pl/</vt:lpwstr>
      </vt:variant>
      <vt:variant>
        <vt:lpwstr/>
      </vt:variant>
      <vt:variant>
        <vt:i4>4653128</vt:i4>
      </vt:variant>
      <vt:variant>
        <vt:i4>117</vt:i4>
      </vt:variant>
      <vt:variant>
        <vt:i4>0</vt:i4>
      </vt:variant>
      <vt:variant>
        <vt:i4>5</vt:i4>
      </vt:variant>
      <vt:variant>
        <vt:lpwstr>https://aplikacja.ceidg.gov.pl/ceidg/ceidg.public.ui/search.aspx</vt:lpwstr>
      </vt:variant>
      <vt:variant>
        <vt:lpwstr/>
      </vt:variant>
      <vt:variant>
        <vt:i4>2293794</vt:i4>
      </vt:variant>
      <vt:variant>
        <vt:i4>114</vt:i4>
      </vt:variant>
      <vt:variant>
        <vt:i4>0</vt:i4>
      </vt:variant>
      <vt:variant>
        <vt:i4>5</vt:i4>
      </vt:variant>
      <vt:variant>
        <vt:lpwstr>https://ekrs.ms.gov.pl/web/wyszukiwarka-krs/strona-glowna/</vt:lpwstr>
      </vt:variant>
      <vt:variant>
        <vt:lpwstr/>
      </vt:variant>
      <vt:variant>
        <vt:i4>1179759</vt:i4>
      </vt:variant>
      <vt:variant>
        <vt:i4>111</vt:i4>
      </vt:variant>
      <vt:variant>
        <vt:i4>0</vt:i4>
      </vt:variant>
      <vt:variant>
        <vt:i4>5</vt:i4>
      </vt:variant>
      <vt:variant>
        <vt:lpwstr>mailto:iod@uj.edu.pl</vt:lpwstr>
      </vt:variant>
      <vt:variant>
        <vt:lpwstr/>
      </vt:variant>
      <vt:variant>
        <vt:i4>7995457</vt:i4>
      </vt:variant>
      <vt:variant>
        <vt:i4>108</vt:i4>
      </vt:variant>
      <vt:variant>
        <vt:i4>0</vt:i4>
      </vt:variant>
      <vt:variant>
        <vt:i4>5</vt:i4>
      </vt:variant>
      <vt:variant>
        <vt:lpwstr>https://platformazakupowa.pl/pn/uj_edu</vt:lpwstr>
      </vt:variant>
      <vt:variant>
        <vt:lpwstr/>
      </vt:variant>
      <vt:variant>
        <vt:i4>6225998</vt:i4>
      </vt:variant>
      <vt:variant>
        <vt:i4>105</vt:i4>
      </vt:variant>
      <vt:variant>
        <vt:i4>0</vt:i4>
      </vt:variant>
      <vt:variant>
        <vt:i4>5</vt:i4>
      </vt:variant>
      <vt:variant>
        <vt:lpwstr>https://platformazakupowa.pl/</vt:lpwstr>
      </vt:variant>
      <vt:variant>
        <vt:lpwstr/>
      </vt:variant>
      <vt:variant>
        <vt:i4>7995457</vt:i4>
      </vt:variant>
      <vt:variant>
        <vt:i4>102</vt:i4>
      </vt:variant>
      <vt:variant>
        <vt:i4>0</vt:i4>
      </vt:variant>
      <vt:variant>
        <vt:i4>5</vt:i4>
      </vt:variant>
      <vt:variant>
        <vt:lpwstr>https://platformazakupowa.pl/pn/uj_edu</vt:lpwstr>
      </vt:variant>
      <vt:variant>
        <vt:lpwstr/>
      </vt:variant>
      <vt:variant>
        <vt:i4>6225998</vt:i4>
      </vt:variant>
      <vt:variant>
        <vt:i4>99</vt:i4>
      </vt:variant>
      <vt:variant>
        <vt:i4>0</vt:i4>
      </vt:variant>
      <vt:variant>
        <vt:i4>5</vt:i4>
      </vt:variant>
      <vt:variant>
        <vt:lpwstr>https://platformazakupowa.pl/</vt:lpwstr>
      </vt:variant>
      <vt:variant>
        <vt:lpwstr/>
      </vt:variant>
      <vt:variant>
        <vt:i4>6225998</vt:i4>
      </vt:variant>
      <vt:variant>
        <vt:i4>96</vt:i4>
      </vt:variant>
      <vt:variant>
        <vt:i4>0</vt:i4>
      </vt:variant>
      <vt:variant>
        <vt:i4>5</vt:i4>
      </vt:variant>
      <vt:variant>
        <vt:lpwstr>https://platformazakupowa.pl/</vt:lpwstr>
      </vt:variant>
      <vt:variant>
        <vt:lpwstr/>
      </vt:variant>
      <vt:variant>
        <vt:i4>4390926</vt:i4>
      </vt:variant>
      <vt:variant>
        <vt:i4>93</vt:i4>
      </vt:variant>
      <vt:variant>
        <vt:i4>0</vt:i4>
      </vt:variant>
      <vt:variant>
        <vt:i4>5</vt:i4>
      </vt:variant>
      <vt:variant>
        <vt:lpwstr>https://platformazakupowa.pl/strona/45-instrukcje</vt:lpwstr>
      </vt:variant>
      <vt:variant>
        <vt:lpwstr/>
      </vt:variant>
      <vt:variant>
        <vt:i4>6225998</vt:i4>
      </vt:variant>
      <vt:variant>
        <vt:i4>90</vt:i4>
      </vt:variant>
      <vt:variant>
        <vt:i4>0</vt:i4>
      </vt:variant>
      <vt:variant>
        <vt:i4>5</vt:i4>
      </vt:variant>
      <vt:variant>
        <vt:lpwstr>https://platformazakupowa.pl/</vt:lpwstr>
      </vt:variant>
      <vt:variant>
        <vt:lpwstr/>
      </vt:variant>
      <vt:variant>
        <vt:i4>6225998</vt:i4>
      </vt:variant>
      <vt:variant>
        <vt:i4>87</vt:i4>
      </vt:variant>
      <vt:variant>
        <vt:i4>0</vt:i4>
      </vt:variant>
      <vt:variant>
        <vt:i4>5</vt:i4>
      </vt:variant>
      <vt:variant>
        <vt:lpwstr>https://platformazakupowa.pl/</vt:lpwstr>
      </vt:variant>
      <vt:variant>
        <vt:lpwstr/>
      </vt:variant>
      <vt:variant>
        <vt:i4>7995457</vt:i4>
      </vt:variant>
      <vt:variant>
        <vt:i4>84</vt:i4>
      </vt:variant>
      <vt:variant>
        <vt:i4>0</vt:i4>
      </vt:variant>
      <vt:variant>
        <vt:i4>5</vt:i4>
      </vt:variant>
      <vt:variant>
        <vt:lpwstr>https://platformazakupowa.pl/pn/uj_edu</vt:lpwstr>
      </vt:variant>
      <vt:variant>
        <vt:lpwstr/>
      </vt:variant>
      <vt:variant>
        <vt:i4>6225998</vt:i4>
      </vt:variant>
      <vt:variant>
        <vt:i4>81</vt:i4>
      </vt:variant>
      <vt:variant>
        <vt:i4>0</vt:i4>
      </vt:variant>
      <vt:variant>
        <vt:i4>5</vt:i4>
      </vt:variant>
      <vt:variant>
        <vt:lpwstr>https://platformazakupowa.pl/</vt:lpwstr>
      </vt:variant>
      <vt:variant>
        <vt:lpwstr/>
      </vt:variant>
      <vt:variant>
        <vt:i4>6225998</vt:i4>
      </vt:variant>
      <vt:variant>
        <vt:i4>78</vt:i4>
      </vt:variant>
      <vt:variant>
        <vt:i4>0</vt:i4>
      </vt:variant>
      <vt:variant>
        <vt:i4>5</vt:i4>
      </vt:variant>
      <vt:variant>
        <vt:lpwstr>https://platformazakupowa.pl/</vt:lpwstr>
      </vt:variant>
      <vt:variant>
        <vt:lpwstr/>
      </vt:variant>
      <vt:variant>
        <vt:i4>6225998</vt:i4>
      </vt:variant>
      <vt:variant>
        <vt:i4>75</vt:i4>
      </vt:variant>
      <vt:variant>
        <vt:i4>0</vt:i4>
      </vt:variant>
      <vt:variant>
        <vt:i4>5</vt:i4>
      </vt:variant>
      <vt:variant>
        <vt:lpwstr>https://platformazakupowa.pl/</vt:lpwstr>
      </vt:variant>
      <vt:variant>
        <vt:lpwstr/>
      </vt:variant>
      <vt:variant>
        <vt:i4>6225998</vt:i4>
      </vt:variant>
      <vt:variant>
        <vt:i4>72</vt:i4>
      </vt:variant>
      <vt:variant>
        <vt:i4>0</vt:i4>
      </vt:variant>
      <vt:variant>
        <vt:i4>5</vt:i4>
      </vt:variant>
      <vt:variant>
        <vt:lpwstr>https://platformazakupowa.pl/</vt:lpwstr>
      </vt:variant>
      <vt:variant>
        <vt:lpwstr/>
      </vt:variant>
      <vt:variant>
        <vt:i4>6225998</vt:i4>
      </vt:variant>
      <vt:variant>
        <vt:i4>69</vt:i4>
      </vt:variant>
      <vt:variant>
        <vt:i4>0</vt:i4>
      </vt:variant>
      <vt:variant>
        <vt:i4>5</vt:i4>
      </vt:variant>
      <vt:variant>
        <vt:lpwstr>https://platformazakupowa.pl/</vt:lpwstr>
      </vt:variant>
      <vt:variant>
        <vt:lpwstr/>
      </vt:variant>
      <vt:variant>
        <vt:i4>6225998</vt:i4>
      </vt:variant>
      <vt:variant>
        <vt:i4>66</vt:i4>
      </vt:variant>
      <vt:variant>
        <vt:i4>0</vt:i4>
      </vt:variant>
      <vt:variant>
        <vt:i4>5</vt:i4>
      </vt:variant>
      <vt:variant>
        <vt:lpwstr>https://platformazakupowa.pl/</vt:lpwstr>
      </vt:variant>
      <vt:variant>
        <vt:lpwstr/>
      </vt:variant>
      <vt:variant>
        <vt:i4>6225998</vt:i4>
      </vt:variant>
      <vt:variant>
        <vt:i4>63</vt:i4>
      </vt:variant>
      <vt:variant>
        <vt:i4>0</vt:i4>
      </vt:variant>
      <vt:variant>
        <vt:i4>5</vt:i4>
      </vt:variant>
      <vt:variant>
        <vt:lpwstr>https://platformazakupowa.pl/</vt:lpwstr>
      </vt:variant>
      <vt:variant>
        <vt:lpwstr/>
      </vt:variant>
      <vt:variant>
        <vt:i4>6225998</vt:i4>
      </vt:variant>
      <vt:variant>
        <vt:i4>60</vt:i4>
      </vt:variant>
      <vt:variant>
        <vt:i4>0</vt:i4>
      </vt:variant>
      <vt:variant>
        <vt:i4>5</vt:i4>
      </vt:variant>
      <vt:variant>
        <vt:lpwstr>https://platformazakupowa.pl/</vt:lpwstr>
      </vt:variant>
      <vt:variant>
        <vt:lpwstr/>
      </vt:variant>
      <vt:variant>
        <vt:i4>7995457</vt:i4>
      </vt:variant>
      <vt:variant>
        <vt:i4>57</vt:i4>
      </vt:variant>
      <vt:variant>
        <vt:i4>0</vt:i4>
      </vt:variant>
      <vt:variant>
        <vt:i4>5</vt:i4>
      </vt:variant>
      <vt:variant>
        <vt:lpwstr>https://platformazakupowa.pl/pn/uj_edu</vt:lpwstr>
      </vt:variant>
      <vt:variant>
        <vt:lpwstr/>
      </vt:variant>
      <vt:variant>
        <vt:i4>6225998</vt:i4>
      </vt:variant>
      <vt:variant>
        <vt:i4>54</vt:i4>
      </vt:variant>
      <vt:variant>
        <vt:i4>0</vt:i4>
      </vt:variant>
      <vt:variant>
        <vt:i4>5</vt:i4>
      </vt:variant>
      <vt:variant>
        <vt:lpwstr>https://platformazakupowa.pl/</vt:lpwstr>
      </vt:variant>
      <vt:variant>
        <vt:lpwstr/>
      </vt:variant>
      <vt:variant>
        <vt:i4>6225998</vt:i4>
      </vt:variant>
      <vt:variant>
        <vt:i4>51</vt:i4>
      </vt:variant>
      <vt:variant>
        <vt:i4>0</vt:i4>
      </vt:variant>
      <vt:variant>
        <vt:i4>5</vt:i4>
      </vt:variant>
      <vt:variant>
        <vt:lpwstr>https://platformazakupowa.pl/</vt:lpwstr>
      </vt:variant>
      <vt:variant>
        <vt:lpwstr/>
      </vt:variant>
      <vt:variant>
        <vt:i4>4390926</vt:i4>
      </vt:variant>
      <vt:variant>
        <vt:i4>48</vt:i4>
      </vt:variant>
      <vt:variant>
        <vt:i4>0</vt:i4>
      </vt:variant>
      <vt:variant>
        <vt:i4>5</vt:i4>
      </vt:variant>
      <vt:variant>
        <vt:lpwstr>https://platformazakupowa.pl/strona/45-instrukcje</vt:lpwstr>
      </vt:variant>
      <vt:variant>
        <vt:lpwstr/>
      </vt:variant>
      <vt:variant>
        <vt:i4>6881386</vt:i4>
      </vt:variant>
      <vt:variant>
        <vt:i4>45</vt:i4>
      </vt:variant>
      <vt:variant>
        <vt:i4>0</vt:i4>
      </vt:variant>
      <vt:variant>
        <vt:i4>5</vt:i4>
      </vt:variant>
      <vt:variant>
        <vt:lpwstr>https://drive.google.com/file/d/1Kd1DttbBeiNWt4q4slS4t76lZVKPbkyD/view</vt:lpwstr>
      </vt:variant>
      <vt:variant>
        <vt:lpwstr/>
      </vt:variant>
      <vt:variant>
        <vt:i4>6225998</vt:i4>
      </vt:variant>
      <vt:variant>
        <vt:i4>42</vt:i4>
      </vt:variant>
      <vt:variant>
        <vt:i4>0</vt:i4>
      </vt:variant>
      <vt:variant>
        <vt:i4>5</vt:i4>
      </vt:variant>
      <vt:variant>
        <vt:lpwstr>https://platformazakupowa.pl/</vt:lpwstr>
      </vt:variant>
      <vt:variant>
        <vt:lpwstr/>
      </vt:variant>
      <vt:variant>
        <vt:i4>6225998</vt:i4>
      </vt:variant>
      <vt:variant>
        <vt:i4>39</vt:i4>
      </vt:variant>
      <vt:variant>
        <vt:i4>0</vt:i4>
      </vt:variant>
      <vt:variant>
        <vt:i4>5</vt:i4>
      </vt:variant>
      <vt:variant>
        <vt:lpwstr>https://platformazakupowa.pl/</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7995457</vt:i4>
      </vt:variant>
      <vt:variant>
        <vt:i4>30</vt:i4>
      </vt:variant>
      <vt:variant>
        <vt:i4>0</vt:i4>
      </vt:variant>
      <vt:variant>
        <vt:i4>5</vt:i4>
      </vt:variant>
      <vt:variant>
        <vt:lpwstr>https://platformazakupowa.pl/pn/uj_edu</vt:lpwstr>
      </vt:variant>
      <vt:variant>
        <vt:lpwstr/>
      </vt:variant>
      <vt:variant>
        <vt:i4>6225998</vt:i4>
      </vt:variant>
      <vt:variant>
        <vt:i4>27</vt:i4>
      </vt:variant>
      <vt:variant>
        <vt:i4>0</vt:i4>
      </vt:variant>
      <vt:variant>
        <vt:i4>5</vt:i4>
      </vt:variant>
      <vt:variant>
        <vt:lpwstr>https://platformazakupowa.pl/</vt:lpwstr>
      </vt:variant>
      <vt:variant>
        <vt:lpwstr/>
      </vt:variant>
      <vt:variant>
        <vt:i4>2621538</vt:i4>
      </vt:variant>
      <vt:variant>
        <vt:i4>24</vt:i4>
      </vt:variant>
      <vt:variant>
        <vt:i4>0</vt:i4>
      </vt:variant>
      <vt:variant>
        <vt:i4>5</vt:i4>
      </vt:variant>
      <vt:variant>
        <vt:lpwstr>https://www.gov.pl/web/uzp/jednolity-europejski-dokument-zamowienia</vt:lpwstr>
      </vt:variant>
      <vt:variant>
        <vt:lpwstr/>
      </vt:variant>
      <vt:variant>
        <vt:i4>7995457</vt:i4>
      </vt:variant>
      <vt:variant>
        <vt:i4>21</vt:i4>
      </vt:variant>
      <vt:variant>
        <vt:i4>0</vt:i4>
      </vt:variant>
      <vt:variant>
        <vt:i4>5</vt:i4>
      </vt:variant>
      <vt:variant>
        <vt:lpwstr>https://platformazakupowa.pl/pn/uj_edu</vt:lpwstr>
      </vt:variant>
      <vt:variant>
        <vt:lpwstr/>
      </vt:variant>
      <vt:variant>
        <vt:i4>2293793</vt:i4>
      </vt:variant>
      <vt:variant>
        <vt:i4>18</vt:i4>
      </vt:variant>
      <vt:variant>
        <vt:i4>0</vt:i4>
      </vt:variant>
      <vt:variant>
        <vt:i4>5</vt:i4>
      </vt:variant>
      <vt:variant>
        <vt:lpwstr>https://platformazakupowa.pl/transakcja/950968</vt:lpwstr>
      </vt:variant>
      <vt:variant>
        <vt:lpwstr/>
      </vt:variant>
      <vt:variant>
        <vt:i4>6225998</vt:i4>
      </vt:variant>
      <vt:variant>
        <vt:i4>15</vt:i4>
      </vt:variant>
      <vt:variant>
        <vt:i4>0</vt:i4>
      </vt:variant>
      <vt:variant>
        <vt:i4>5</vt:i4>
      </vt:variant>
      <vt:variant>
        <vt:lpwstr>https://platformazakupowa.pl/</vt:lpwstr>
      </vt:variant>
      <vt:variant>
        <vt:lpwstr/>
      </vt:variant>
      <vt:variant>
        <vt:i4>7143485</vt:i4>
      </vt:variant>
      <vt:variant>
        <vt:i4>12</vt:i4>
      </vt:variant>
      <vt:variant>
        <vt:i4>0</vt:i4>
      </vt:variant>
      <vt:variant>
        <vt:i4>5</vt:i4>
      </vt:variant>
      <vt:variant>
        <vt:lpwstr>https://www.uj.edu.pl/</vt:lpwstr>
      </vt:variant>
      <vt:variant>
        <vt:lpwstr/>
      </vt:variant>
      <vt:variant>
        <vt:i4>852090</vt:i4>
      </vt:variant>
      <vt:variant>
        <vt:i4>9</vt:i4>
      </vt:variant>
      <vt:variant>
        <vt:i4>0</vt:i4>
      </vt:variant>
      <vt:variant>
        <vt:i4>5</vt:i4>
      </vt:variant>
      <vt:variant>
        <vt:lpwstr>mailto:bzp@uj.edu.pl</vt:lpwstr>
      </vt:variant>
      <vt:variant>
        <vt:lpwstr/>
      </vt:variant>
      <vt:variant>
        <vt:i4>720984</vt:i4>
      </vt:variant>
      <vt:variant>
        <vt:i4>6</vt:i4>
      </vt:variant>
      <vt:variant>
        <vt:i4>0</vt:i4>
      </vt:variant>
      <vt:variant>
        <vt:i4>5</vt:i4>
      </vt:variant>
      <vt:variant>
        <vt:lpwstr>https://przetargi.uj.edu.pl/</vt:lpwstr>
      </vt:variant>
      <vt:variant>
        <vt:lpwstr/>
      </vt:variant>
      <vt:variant>
        <vt:i4>7143485</vt:i4>
      </vt:variant>
      <vt:variant>
        <vt:i4>3</vt:i4>
      </vt:variant>
      <vt:variant>
        <vt:i4>0</vt:i4>
      </vt:variant>
      <vt:variant>
        <vt:i4>5</vt:i4>
      </vt:variant>
      <vt:variant>
        <vt:lpwstr>https://www.uj.edu.pl/</vt:lpwstr>
      </vt:variant>
      <vt:variant>
        <vt:lpwstr/>
      </vt:variant>
      <vt:variant>
        <vt:i4>852090</vt:i4>
      </vt:variant>
      <vt:variant>
        <vt:i4>0</vt:i4>
      </vt:variant>
      <vt:variant>
        <vt:i4>0</vt:i4>
      </vt:variant>
      <vt:variant>
        <vt:i4>5</vt:i4>
      </vt:variant>
      <vt:variant>
        <vt:lpwstr>mailto:bzp@uj.edu.pl</vt:lpwstr>
      </vt:variant>
      <vt:variant>
        <vt:lpwstr/>
      </vt:variant>
      <vt:variant>
        <vt:i4>7274608</vt:i4>
      </vt:variant>
      <vt:variant>
        <vt:i4>0</vt:i4>
      </vt:variant>
      <vt:variant>
        <vt:i4>0</vt:i4>
      </vt:variant>
      <vt:variant>
        <vt:i4>5</vt:i4>
      </vt:variant>
      <vt:variant>
        <vt:lpwstr>https://sp.prokuratoria.gov.pl/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Wojtek</dc:creator>
  <cp:keywords/>
  <dc:description/>
  <cp:lastModifiedBy>Joanna Piecuch</cp:lastModifiedBy>
  <cp:revision>6</cp:revision>
  <cp:lastPrinted>2024-08-27T08:52:00Z</cp:lastPrinted>
  <dcterms:created xsi:type="dcterms:W3CDTF">2024-08-23T12:24:00Z</dcterms:created>
  <dcterms:modified xsi:type="dcterms:W3CDTF">2024-08-27T08:55:00Z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0x01010088F6302936045D46811F52BE21769751</vt:lpwstr>
  </property>
</Properties>
</file>