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F8E3" w14:textId="7ABB1C15" w:rsidR="003C54CB" w:rsidRDefault="003C54CB" w:rsidP="003C54CB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00427">
        <w:rPr>
          <w:rFonts w:ascii="Arial" w:hAnsi="Arial" w:cs="Arial"/>
        </w:rPr>
        <w:t xml:space="preserve"> GIRM.26.3.2023.ZP</w:t>
      </w:r>
    </w:p>
    <w:p w14:paraId="0E7ED312" w14:textId="6B69D3DF" w:rsidR="0030608F" w:rsidRDefault="00000000" w:rsidP="00115DB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75626924" w14:textId="3FB53660" w:rsidR="00115DB0" w:rsidRDefault="00115DB0" w:rsidP="00115D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SWZ</w:t>
      </w:r>
    </w:p>
    <w:p w14:paraId="32741F00" w14:textId="7024C9A7" w:rsidR="0030608F" w:rsidRDefault="00E75E06">
      <w:pPr>
        <w:pStyle w:val="Tytu"/>
        <w:jc w:val="center"/>
        <w:rPr>
          <w:b w:val="0"/>
        </w:rPr>
      </w:pPr>
      <w:r>
        <w:t xml:space="preserve">Opis </w:t>
      </w:r>
      <w:r w:rsidR="003C54CB">
        <w:t>przedmiotu zamówienia:</w:t>
      </w:r>
    </w:p>
    <w:p w14:paraId="2BD60517" w14:textId="722A655E" w:rsidR="0030608F" w:rsidRDefault="00000000" w:rsidP="00E75E06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Samochód elektryczny, osobowy</w:t>
      </w:r>
      <w:r w:rsidR="003C54CB">
        <w:rPr>
          <w:rFonts w:cstheme="minorHAnsi"/>
          <w:b/>
          <w:sz w:val="28"/>
          <w:szCs w:val="28"/>
        </w:rPr>
        <w:t>,</w:t>
      </w:r>
      <w:r w:rsidR="00E75E0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ilość – 1 sztuka</w:t>
      </w:r>
    </w:p>
    <w:p w14:paraId="1CE961B2" w14:textId="4B02B442" w:rsidR="00115DB0" w:rsidRDefault="00115DB0" w:rsidP="00115DB0">
      <w:pPr>
        <w:spacing w:after="120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Cs/>
        </w:rPr>
        <w:t>P</w:t>
      </w:r>
      <w:r w:rsidRPr="00743A8E">
        <w:rPr>
          <w:rFonts w:ascii="Arial" w:hAnsi="Arial" w:cs="Arial"/>
          <w:bCs/>
        </w:rPr>
        <w:t>rzedmiot zamówienia pn.:</w:t>
      </w:r>
      <w:r w:rsidRPr="00E40C09">
        <w:rPr>
          <w:rFonts w:ascii="Arial" w:hAnsi="Arial" w:cs="Arial"/>
          <w:bCs/>
        </w:rPr>
        <w:t xml:space="preserve"> </w:t>
      </w:r>
      <w:r w:rsidRPr="00743A8E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„Dostawa osobowego pojazdu elektrycznego 5. miejscowego dla Głównego Inspektoratu Rybołówstwa Morskiego”,</w:t>
      </w:r>
    </w:p>
    <w:tbl>
      <w:tblPr>
        <w:tblStyle w:val="Tabela-Siatka"/>
        <w:tblpPr w:leftFromText="141" w:rightFromText="141" w:vertAnchor="text" w:horzAnchor="margin" w:tblpY="472"/>
        <w:tblW w:w="9060" w:type="dxa"/>
        <w:tblLayout w:type="fixed"/>
        <w:tblLook w:val="04A0" w:firstRow="1" w:lastRow="0" w:firstColumn="1" w:lastColumn="0" w:noHBand="0" w:noVBand="1"/>
      </w:tblPr>
      <w:tblGrid>
        <w:gridCol w:w="761"/>
        <w:gridCol w:w="4080"/>
        <w:gridCol w:w="2515"/>
        <w:gridCol w:w="1704"/>
      </w:tblGrid>
      <w:tr w:rsidR="0030608F" w14:paraId="3A469294" w14:textId="77777777" w:rsidTr="00C85BB9">
        <w:tc>
          <w:tcPr>
            <w:tcW w:w="761" w:type="dxa"/>
            <w:shd w:val="clear" w:color="auto" w:fill="D9D9D9" w:themeFill="background1" w:themeFillShade="D9"/>
          </w:tcPr>
          <w:p w14:paraId="4C8DFEC6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7E73CD57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ogólne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3B997386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Spełnia / Nie spełnia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08F1AB55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Uwagi</w:t>
            </w:r>
          </w:p>
        </w:tc>
      </w:tr>
      <w:tr w:rsidR="0030608F" w14:paraId="55FF9D19" w14:textId="77777777" w:rsidTr="00C85BB9">
        <w:tc>
          <w:tcPr>
            <w:tcW w:w="761" w:type="dxa"/>
            <w:shd w:val="clear" w:color="auto" w:fill="DDD9C3" w:themeFill="background2" w:themeFillShade="E6"/>
          </w:tcPr>
          <w:p w14:paraId="4072022B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080" w:type="dxa"/>
            <w:shd w:val="clear" w:color="auto" w:fill="DDD9C3" w:themeFill="background2" w:themeFillShade="E6"/>
          </w:tcPr>
          <w:p w14:paraId="70CA139E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515" w:type="dxa"/>
            <w:shd w:val="clear" w:color="auto" w:fill="DDD9C3" w:themeFill="background2" w:themeFillShade="E6"/>
          </w:tcPr>
          <w:p w14:paraId="135F9919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704" w:type="dxa"/>
            <w:shd w:val="clear" w:color="auto" w:fill="DDD9C3" w:themeFill="background2" w:themeFillShade="E6"/>
          </w:tcPr>
          <w:p w14:paraId="558121EE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30608F" w14:paraId="79642B93" w14:textId="77777777" w:rsidTr="00C85BB9">
        <w:tc>
          <w:tcPr>
            <w:tcW w:w="761" w:type="dxa"/>
          </w:tcPr>
          <w:p w14:paraId="4A3AA8AA" w14:textId="676BA090" w:rsidR="0030608F" w:rsidRPr="00900427" w:rsidRDefault="00900427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80" w:type="dxa"/>
          </w:tcPr>
          <w:p w14:paraId="476560C4" w14:textId="235A962B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Pojazd fabrycznie nowy</w:t>
            </w:r>
            <w:r w:rsidR="00C85BB9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rok produkcji 2022 lub 2023</w:t>
            </w:r>
          </w:p>
        </w:tc>
        <w:tc>
          <w:tcPr>
            <w:tcW w:w="2515" w:type="dxa"/>
          </w:tcPr>
          <w:p w14:paraId="173E255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462AF77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1AE9EB1A" w14:textId="77777777" w:rsidTr="00C85BB9">
        <w:tc>
          <w:tcPr>
            <w:tcW w:w="761" w:type="dxa"/>
          </w:tcPr>
          <w:p w14:paraId="16900330" w14:textId="3FF0A8D4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</w:tcPr>
          <w:p w14:paraId="2DD71504" w14:textId="3A1A8E2A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Typ nadwozia</w:t>
            </w:r>
            <w:r w:rsidR="00E75E06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van</w:t>
            </w:r>
          </w:p>
        </w:tc>
        <w:tc>
          <w:tcPr>
            <w:tcW w:w="2515" w:type="dxa"/>
          </w:tcPr>
          <w:p w14:paraId="2F4E065B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5F56AAF9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72B758DC" w14:textId="77777777" w:rsidTr="00C85BB9">
        <w:tc>
          <w:tcPr>
            <w:tcW w:w="761" w:type="dxa"/>
          </w:tcPr>
          <w:p w14:paraId="1AECF35A" w14:textId="543175F1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</w:tcPr>
          <w:p w14:paraId="0F40924C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Model pojazdu: 5–miejscowy </w:t>
            </w:r>
          </w:p>
        </w:tc>
        <w:tc>
          <w:tcPr>
            <w:tcW w:w="2515" w:type="dxa"/>
          </w:tcPr>
          <w:p w14:paraId="3B3935D7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1CD356D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115E8402" w14:textId="77777777" w:rsidTr="00C85BB9">
        <w:tc>
          <w:tcPr>
            <w:tcW w:w="761" w:type="dxa"/>
          </w:tcPr>
          <w:p w14:paraId="7ED8D931" w14:textId="2B9FB0AA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</w:tcPr>
          <w:p w14:paraId="601134F2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Minimalna moc akumulatorów 50 KWh</w:t>
            </w:r>
          </w:p>
        </w:tc>
        <w:tc>
          <w:tcPr>
            <w:tcW w:w="2515" w:type="dxa"/>
          </w:tcPr>
          <w:p w14:paraId="0F29036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337457F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6AF7276F" w14:textId="77777777" w:rsidTr="00C85BB9">
        <w:tc>
          <w:tcPr>
            <w:tcW w:w="761" w:type="dxa"/>
            <w:tcBorders>
              <w:top w:val="nil"/>
            </w:tcBorders>
          </w:tcPr>
          <w:p w14:paraId="71FAF0D4" w14:textId="19776703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  <w:tcBorders>
              <w:top w:val="nil"/>
            </w:tcBorders>
          </w:tcPr>
          <w:p w14:paraId="42F5E662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Minimalna </w:t>
            </w:r>
            <w:r w:rsidR="00E75E06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oc silnika elektrycznego 100 KW</w:t>
            </w:r>
          </w:p>
        </w:tc>
        <w:tc>
          <w:tcPr>
            <w:tcW w:w="2515" w:type="dxa"/>
            <w:tcBorders>
              <w:top w:val="nil"/>
            </w:tcBorders>
          </w:tcPr>
          <w:p w14:paraId="6E9410B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151675D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13E7CE01" w14:textId="77777777" w:rsidTr="00C85BB9">
        <w:tc>
          <w:tcPr>
            <w:tcW w:w="761" w:type="dxa"/>
          </w:tcPr>
          <w:p w14:paraId="26B0C68F" w14:textId="6423F925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</w:tcPr>
          <w:p w14:paraId="66BE31E4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Minimalny zasięg pojazdu 260</w:t>
            </w:r>
            <w:r w:rsidR="00E75E06">
              <w:rPr>
                <w:rFonts w:ascii="Arial" w:eastAsia="Calibri" w:hAnsi="Arial" w:cs="Arial"/>
              </w:rPr>
              <w:t xml:space="preserve"> km </w:t>
            </w:r>
            <w:r>
              <w:rPr>
                <w:rFonts w:ascii="Arial" w:eastAsia="Calibri" w:hAnsi="Arial" w:cs="Arial"/>
              </w:rPr>
              <w:t>w cyklu mieszanym, w</w:t>
            </w:r>
            <w:r w:rsidR="00E75E06">
              <w:rPr>
                <w:rFonts w:ascii="Arial" w:eastAsia="Calibri" w:hAnsi="Arial" w:cs="Arial"/>
              </w:rPr>
              <w:t>edłu</w:t>
            </w:r>
            <w:r>
              <w:rPr>
                <w:rFonts w:ascii="Arial" w:eastAsia="Calibri" w:hAnsi="Arial" w:cs="Arial"/>
              </w:rPr>
              <w:t>g standardu WLTP ADAC</w:t>
            </w:r>
          </w:p>
        </w:tc>
        <w:tc>
          <w:tcPr>
            <w:tcW w:w="2515" w:type="dxa"/>
          </w:tcPr>
          <w:p w14:paraId="298CDEC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1C4B682A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3F685AFA" w14:textId="77777777" w:rsidTr="00C85BB9">
        <w:tc>
          <w:tcPr>
            <w:tcW w:w="761" w:type="dxa"/>
          </w:tcPr>
          <w:p w14:paraId="3ED6BF6D" w14:textId="23395DEC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</w:tcPr>
          <w:p w14:paraId="4F7A81E0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Rodzaj paliwa – energia elektryczna</w:t>
            </w:r>
          </w:p>
        </w:tc>
        <w:tc>
          <w:tcPr>
            <w:tcW w:w="2515" w:type="dxa"/>
          </w:tcPr>
          <w:p w14:paraId="29D560F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79F4CCF9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4D10B2C8" w14:textId="77777777" w:rsidTr="00C85BB9">
        <w:tc>
          <w:tcPr>
            <w:tcW w:w="761" w:type="dxa"/>
          </w:tcPr>
          <w:p w14:paraId="2176FFAA" w14:textId="073947F3" w:rsidR="0030608F" w:rsidRPr="00900427" w:rsidRDefault="00C85BB9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004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80" w:type="dxa"/>
          </w:tcPr>
          <w:p w14:paraId="6D3AE43D" w14:textId="57C50C35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Pojazd przystosowany do ładowania z szybkiej ładowarki oraz ładowania z gniazdka 230</w:t>
            </w:r>
            <w:r w:rsidR="00C85BB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</w:t>
            </w:r>
          </w:p>
        </w:tc>
        <w:tc>
          <w:tcPr>
            <w:tcW w:w="2515" w:type="dxa"/>
          </w:tcPr>
          <w:p w14:paraId="0752DCF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14:paraId="10F2C8DE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4C91A634" w14:textId="77777777" w:rsidTr="00C85BB9">
        <w:tc>
          <w:tcPr>
            <w:tcW w:w="761" w:type="dxa"/>
            <w:shd w:val="clear" w:color="auto" w:fill="D9D9D9" w:themeFill="background1" w:themeFillShade="D9"/>
          </w:tcPr>
          <w:p w14:paraId="14A77D19" w14:textId="77777777" w:rsidR="0030608F" w:rsidRDefault="0030608F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D9D9D9" w:themeFill="background1" w:themeFillShade="D9"/>
          </w:tcPr>
          <w:p w14:paraId="7876E4C5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Wymagania z zakresu wyposażenia stawiane przez Zamawiającego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04335EB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41C563C7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4F79C1A6" w14:textId="77777777" w:rsidTr="00C85BB9">
        <w:tc>
          <w:tcPr>
            <w:tcW w:w="761" w:type="dxa"/>
          </w:tcPr>
          <w:p w14:paraId="0AA1FBBA" w14:textId="77777777" w:rsidR="0030608F" w:rsidRDefault="0030608F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DDD9C3" w:themeFill="background2" w:themeFillShade="E6"/>
          </w:tcPr>
          <w:p w14:paraId="0342B217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Dane techniczne</w:t>
            </w:r>
          </w:p>
        </w:tc>
        <w:tc>
          <w:tcPr>
            <w:tcW w:w="2515" w:type="dxa"/>
            <w:shd w:val="clear" w:color="auto" w:fill="FFFFFF" w:themeFill="background1"/>
          </w:tcPr>
          <w:p w14:paraId="30B6D39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0DFA996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5385A60C" w14:textId="77777777" w:rsidTr="00C85BB9">
        <w:tc>
          <w:tcPr>
            <w:tcW w:w="761" w:type="dxa"/>
          </w:tcPr>
          <w:p w14:paraId="0D06D559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4080" w:type="dxa"/>
            <w:shd w:val="clear" w:color="auto" w:fill="FFFFFF" w:themeFill="background1"/>
          </w:tcPr>
          <w:p w14:paraId="5A337B37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Napęd na oś przednią </w:t>
            </w:r>
          </w:p>
        </w:tc>
        <w:tc>
          <w:tcPr>
            <w:tcW w:w="2515" w:type="dxa"/>
            <w:shd w:val="clear" w:color="auto" w:fill="FFFFFF" w:themeFill="background1"/>
          </w:tcPr>
          <w:p w14:paraId="040ADC8D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2FBBD27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14EF2E69" w14:textId="77777777" w:rsidTr="00C85BB9">
        <w:tc>
          <w:tcPr>
            <w:tcW w:w="761" w:type="dxa"/>
          </w:tcPr>
          <w:p w14:paraId="49400881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4080" w:type="dxa"/>
            <w:shd w:val="clear" w:color="auto" w:fill="FFFFFF" w:themeFill="background1"/>
          </w:tcPr>
          <w:p w14:paraId="38931727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Skrzynia biegów automatyczna</w:t>
            </w:r>
          </w:p>
        </w:tc>
        <w:tc>
          <w:tcPr>
            <w:tcW w:w="2515" w:type="dxa"/>
            <w:shd w:val="clear" w:color="auto" w:fill="FFFFFF" w:themeFill="background1"/>
          </w:tcPr>
          <w:p w14:paraId="7DEC084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306BF8B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28DB9153" w14:textId="77777777" w:rsidTr="00C85BB9">
        <w:tc>
          <w:tcPr>
            <w:tcW w:w="761" w:type="dxa"/>
            <w:shd w:val="clear" w:color="auto" w:fill="BFBFBF" w:themeFill="background1" w:themeFillShade="BF"/>
          </w:tcPr>
          <w:p w14:paraId="36D42FBD" w14:textId="77777777" w:rsidR="0030608F" w:rsidRDefault="0030608F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BFBFBF" w:themeFill="background1" w:themeFillShade="BF"/>
          </w:tcPr>
          <w:p w14:paraId="053824FA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Wyposażenie z zakresu bezpieczeństwa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55EF50F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</w:tcPr>
          <w:p w14:paraId="59017B1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0F08EF7F" w14:textId="77777777" w:rsidTr="00C85BB9">
        <w:tc>
          <w:tcPr>
            <w:tcW w:w="761" w:type="dxa"/>
          </w:tcPr>
          <w:p w14:paraId="0A62D594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4080" w:type="dxa"/>
            <w:shd w:val="clear" w:color="auto" w:fill="FFFFFF" w:themeFill="background1"/>
          </w:tcPr>
          <w:p w14:paraId="0CA839A1" w14:textId="3D722B3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Autoalarm</w:t>
            </w:r>
          </w:p>
        </w:tc>
        <w:tc>
          <w:tcPr>
            <w:tcW w:w="2515" w:type="dxa"/>
            <w:shd w:val="clear" w:color="auto" w:fill="FFFFFF" w:themeFill="background1"/>
          </w:tcPr>
          <w:p w14:paraId="2CB7851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1778C42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739382AA" w14:textId="77777777" w:rsidTr="00C85BB9">
        <w:tc>
          <w:tcPr>
            <w:tcW w:w="761" w:type="dxa"/>
          </w:tcPr>
          <w:p w14:paraId="64D895E1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4080" w:type="dxa"/>
            <w:shd w:val="clear" w:color="auto" w:fill="FFFFFF" w:themeFill="background1"/>
          </w:tcPr>
          <w:p w14:paraId="63FAC229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Czujniki parkowania tył</w:t>
            </w:r>
          </w:p>
        </w:tc>
        <w:tc>
          <w:tcPr>
            <w:tcW w:w="2515" w:type="dxa"/>
            <w:shd w:val="clear" w:color="auto" w:fill="FFFFFF" w:themeFill="background1"/>
          </w:tcPr>
          <w:p w14:paraId="25F78E8A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25241056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13E3638C" w14:textId="77777777" w:rsidTr="00C85BB9">
        <w:tc>
          <w:tcPr>
            <w:tcW w:w="761" w:type="dxa"/>
          </w:tcPr>
          <w:p w14:paraId="7D08A246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4080" w:type="dxa"/>
            <w:shd w:val="clear" w:color="auto" w:fill="FFFFFF" w:themeFill="background1"/>
          </w:tcPr>
          <w:p w14:paraId="4F4654A2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Poduszki czołowe kierowcy i pasażera</w:t>
            </w:r>
          </w:p>
        </w:tc>
        <w:tc>
          <w:tcPr>
            <w:tcW w:w="2515" w:type="dxa"/>
            <w:shd w:val="clear" w:color="auto" w:fill="FFFFFF" w:themeFill="background1"/>
          </w:tcPr>
          <w:p w14:paraId="5829B8C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53A24950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35165651" w14:textId="77777777" w:rsidTr="00C85BB9">
        <w:tc>
          <w:tcPr>
            <w:tcW w:w="761" w:type="dxa"/>
          </w:tcPr>
          <w:p w14:paraId="156EB167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4080" w:type="dxa"/>
            <w:shd w:val="clear" w:color="auto" w:fill="FFFFFF" w:themeFill="background1"/>
          </w:tcPr>
          <w:p w14:paraId="52987117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Apteczka medyczna</w:t>
            </w:r>
          </w:p>
        </w:tc>
        <w:tc>
          <w:tcPr>
            <w:tcW w:w="2515" w:type="dxa"/>
            <w:shd w:val="clear" w:color="auto" w:fill="FFFFFF" w:themeFill="background1"/>
          </w:tcPr>
          <w:p w14:paraId="3D3773CB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136216EE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25C09815" w14:textId="77777777" w:rsidTr="00C85BB9">
        <w:trPr>
          <w:trHeight w:val="209"/>
        </w:trPr>
        <w:tc>
          <w:tcPr>
            <w:tcW w:w="761" w:type="dxa"/>
          </w:tcPr>
          <w:p w14:paraId="34FA418F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4080" w:type="dxa"/>
            <w:shd w:val="clear" w:color="auto" w:fill="FFFFFF" w:themeFill="background1"/>
          </w:tcPr>
          <w:p w14:paraId="7FB1E682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Zamontowana gaśnica</w:t>
            </w:r>
          </w:p>
        </w:tc>
        <w:tc>
          <w:tcPr>
            <w:tcW w:w="2515" w:type="dxa"/>
            <w:shd w:val="clear" w:color="auto" w:fill="FFFFFF" w:themeFill="background1"/>
          </w:tcPr>
          <w:p w14:paraId="66E5081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B73D50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019D7CF9" w14:textId="77777777" w:rsidTr="00C85BB9">
        <w:tc>
          <w:tcPr>
            <w:tcW w:w="761" w:type="dxa"/>
          </w:tcPr>
          <w:p w14:paraId="689720FD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6.</w:t>
            </w:r>
          </w:p>
        </w:tc>
        <w:tc>
          <w:tcPr>
            <w:tcW w:w="4080" w:type="dxa"/>
            <w:shd w:val="clear" w:color="auto" w:fill="FFFFFF" w:themeFill="background1"/>
          </w:tcPr>
          <w:p w14:paraId="08D96F11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Trójkąt ostrzegawczy</w:t>
            </w:r>
          </w:p>
        </w:tc>
        <w:tc>
          <w:tcPr>
            <w:tcW w:w="2515" w:type="dxa"/>
            <w:shd w:val="clear" w:color="auto" w:fill="FFFFFF" w:themeFill="background1"/>
          </w:tcPr>
          <w:p w14:paraId="18869AE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EF1141C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5D55B109" w14:textId="77777777" w:rsidTr="00C85BB9">
        <w:tc>
          <w:tcPr>
            <w:tcW w:w="761" w:type="dxa"/>
          </w:tcPr>
          <w:p w14:paraId="11D0073F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7.</w:t>
            </w:r>
          </w:p>
        </w:tc>
        <w:tc>
          <w:tcPr>
            <w:tcW w:w="4080" w:type="dxa"/>
            <w:shd w:val="clear" w:color="auto" w:fill="FFFFFF" w:themeFill="background1"/>
          </w:tcPr>
          <w:p w14:paraId="74B2A47F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Kamizelka odblaskowa ostrzegawcza – 2 szt.</w:t>
            </w:r>
          </w:p>
        </w:tc>
        <w:tc>
          <w:tcPr>
            <w:tcW w:w="2515" w:type="dxa"/>
            <w:shd w:val="clear" w:color="auto" w:fill="FFFFFF" w:themeFill="background1"/>
          </w:tcPr>
          <w:p w14:paraId="045D92B7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14D2280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7E9DAD27" w14:textId="77777777" w:rsidTr="00C85BB9">
        <w:tc>
          <w:tcPr>
            <w:tcW w:w="761" w:type="dxa"/>
            <w:shd w:val="clear" w:color="auto" w:fill="A6A6A6" w:themeFill="background1" w:themeFillShade="A6"/>
          </w:tcPr>
          <w:p w14:paraId="3B759E15" w14:textId="77777777" w:rsidR="0030608F" w:rsidRDefault="0030608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A6A6A6" w:themeFill="background1" w:themeFillShade="A6"/>
          </w:tcPr>
          <w:p w14:paraId="2A3E501D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Wyposażenie z zakresu komfortu</w:t>
            </w:r>
          </w:p>
        </w:tc>
        <w:tc>
          <w:tcPr>
            <w:tcW w:w="2515" w:type="dxa"/>
            <w:shd w:val="clear" w:color="auto" w:fill="A6A6A6" w:themeFill="background1" w:themeFillShade="A6"/>
          </w:tcPr>
          <w:p w14:paraId="33944320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A6A6A6" w:themeFill="background1" w:themeFillShade="A6"/>
          </w:tcPr>
          <w:p w14:paraId="59DFED4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5E3D1936" w14:textId="77777777" w:rsidTr="00C85BB9">
        <w:tc>
          <w:tcPr>
            <w:tcW w:w="761" w:type="dxa"/>
          </w:tcPr>
          <w:p w14:paraId="0208A982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4080" w:type="dxa"/>
            <w:shd w:val="clear" w:color="auto" w:fill="FFFFFF" w:themeFill="background1"/>
          </w:tcPr>
          <w:p w14:paraId="215B88EA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Zamek centralny ze zdalnym sterowaniem</w:t>
            </w:r>
          </w:p>
        </w:tc>
        <w:tc>
          <w:tcPr>
            <w:tcW w:w="2515" w:type="dxa"/>
            <w:shd w:val="clear" w:color="auto" w:fill="FFFFFF" w:themeFill="background1"/>
          </w:tcPr>
          <w:p w14:paraId="4FA044B0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5277EFF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3877B529" w14:textId="77777777" w:rsidTr="00C85BB9">
        <w:tc>
          <w:tcPr>
            <w:tcW w:w="761" w:type="dxa"/>
          </w:tcPr>
          <w:p w14:paraId="68FD27F2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4080" w:type="dxa"/>
            <w:shd w:val="clear" w:color="auto" w:fill="FFFFFF" w:themeFill="background1"/>
          </w:tcPr>
          <w:p w14:paraId="52F26E5E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Klimatyzacja manualna lub automatyczna </w:t>
            </w:r>
          </w:p>
        </w:tc>
        <w:tc>
          <w:tcPr>
            <w:tcW w:w="2515" w:type="dxa"/>
            <w:shd w:val="clear" w:color="auto" w:fill="FFFFFF" w:themeFill="background1"/>
          </w:tcPr>
          <w:p w14:paraId="3980E4DD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20D8CE86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76111350" w14:textId="77777777" w:rsidTr="00C85BB9">
        <w:tc>
          <w:tcPr>
            <w:tcW w:w="761" w:type="dxa"/>
          </w:tcPr>
          <w:p w14:paraId="636DAE80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4080" w:type="dxa"/>
            <w:shd w:val="clear" w:color="auto" w:fill="FFFFFF" w:themeFill="background1"/>
          </w:tcPr>
          <w:p w14:paraId="01CC3EB8" w14:textId="053F7C63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Tapicerka samochodowa materiałowa </w:t>
            </w:r>
            <w:r w:rsidR="00C85BB9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>ciemn</w:t>
            </w:r>
            <w:r w:rsidR="00C85BB9">
              <w:rPr>
                <w:rFonts w:ascii="Arial" w:eastAsia="Calibri" w:hAnsi="Arial" w:cs="Arial"/>
              </w:rPr>
              <w:t>ym kolorze</w:t>
            </w:r>
          </w:p>
        </w:tc>
        <w:tc>
          <w:tcPr>
            <w:tcW w:w="2515" w:type="dxa"/>
            <w:shd w:val="clear" w:color="auto" w:fill="FFFFFF" w:themeFill="background1"/>
          </w:tcPr>
          <w:p w14:paraId="138EC0A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680CBA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69156A9B" w14:textId="77777777" w:rsidTr="00C85BB9">
        <w:tc>
          <w:tcPr>
            <w:tcW w:w="761" w:type="dxa"/>
            <w:tcBorders>
              <w:top w:val="nil"/>
            </w:tcBorders>
          </w:tcPr>
          <w:p w14:paraId="081EE1DF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FFFFFF" w:themeFill="background1"/>
          </w:tcPr>
          <w:p w14:paraId="23CBDA97" w14:textId="7F43DD32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Tylna kanapa składana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FFFFFF" w:themeFill="background1"/>
          </w:tcPr>
          <w:p w14:paraId="5E8D9DA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</w:tcBorders>
            <w:shd w:val="clear" w:color="auto" w:fill="FFFFFF" w:themeFill="background1"/>
          </w:tcPr>
          <w:p w14:paraId="79E5345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1C18543F" w14:textId="77777777" w:rsidTr="00C85BB9">
        <w:tc>
          <w:tcPr>
            <w:tcW w:w="761" w:type="dxa"/>
          </w:tcPr>
          <w:p w14:paraId="75A7B251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4080" w:type="dxa"/>
            <w:shd w:val="clear" w:color="auto" w:fill="FFFFFF" w:themeFill="background1"/>
          </w:tcPr>
          <w:p w14:paraId="3D70D0DA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Roleta bagażnika </w:t>
            </w:r>
          </w:p>
        </w:tc>
        <w:tc>
          <w:tcPr>
            <w:tcW w:w="2515" w:type="dxa"/>
            <w:shd w:val="clear" w:color="auto" w:fill="FFFFFF" w:themeFill="background1"/>
          </w:tcPr>
          <w:p w14:paraId="2C0905C0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12E665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6FD29911" w14:textId="77777777" w:rsidTr="00C85BB9">
        <w:tc>
          <w:tcPr>
            <w:tcW w:w="761" w:type="dxa"/>
          </w:tcPr>
          <w:p w14:paraId="6C64C37C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6.</w:t>
            </w:r>
          </w:p>
        </w:tc>
        <w:tc>
          <w:tcPr>
            <w:tcW w:w="4080" w:type="dxa"/>
            <w:shd w:val="clear" w:color="auto" w:fill="FFFFFF" w:themeFill="background1"/>
          </w:tcPr>
          <w:p w14:paraId="70AC5AA3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Regulacja wysokości fotela kierowcy </w:t>
            </w:r>
          </w:p>
        </w:tc>
        <w:tc>
          <w:tcPr>
            <w:tcW w:w="2515" w:type="dxa"/>
            <w:shd w:val="clear" w:color="auto" w:fill="FFFFFF" w:themeFill="background1"/>
          </w:tcPr>
          <w:p w14:paraId="1F1E235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23D96E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3771606F" w14:textId="77777777" w:rsidTr="00C85BB9">
        <w:tc>
          <w:tcPr>
            <w:tcW w:w="761" w:type="dxa"/>
            <w:tcBorders>
              <w:top w:val="nil"/>
            </w:tcBorders>
          </w:tcPr>
          <w:p w14:paraId="7D47251F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7.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FFFFFF" w:themeFill="background1"/>
          </w:tcPr>
          <w:p w14:paraId="2D681185" w14:textId="6B721855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Regulacja </w:t>
            </w:r>
            <w:r w:rsidR="00BE32F2">
              <w:rPr>
                <w:rFonts w:ascii="Arial" w:eastAsia="Calibri" w:hAnsi="Arial" w:cs="Arial"/>
              </w:rPr>
              <w:t xml:space="preserve">położenia </w:t>
            </w:r>
            <w:r>
              <w:rPr>
                <w:rFonts w:ascii="Arial" w:eastAsia="Calibri" w:hAnsi="Arial" w:cs="Arial"/>
              </w:rPr>
              <w:t>kierownicy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FFFFFF" w:themeFill="background1"/>
          </w:tcPr>
          <w:p w14:paraId="0C74ED8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</w:tcBorders>
            <w:shd w:val="clear" w:color="auto" w:fill="FFFFFF" w:themeFill="background1"/>
          </w:tcPr>
          <w:p w14:paraId="7CC89E6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119192E7" w14:textId="77777777" w:rsidTr="00C85BB9">
        <w:tc>
          <w:tcPr>
            <w:tcW w:w="761" w:type="dxa"/>
            <w:shd w:val="clear" w:color="auto" w:fill="BFBFBF" w:themeFill="background1" w:themeFillShade="BF"/>
          </w:tcPr>
          <w:p w14:paraId="138D50C7" w14:textId="77777777" w:rsidR="0030608F" w:rsidRDefault="0030608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BFBFBF" w:themeFill="background1" w:themeFillShade="BF"/>
          </w:tcPr>
          <w:p w14:paraId="2F609C97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Wyposażenie funkcjonalne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28640C79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</w:tcPr>
          <w:p w14:paraId="213F399A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4DA9DCEC" w14:textId="77777777" w:rsidTr="00C85BB9">
        <w:tc>
          <w:tcPr>
            <w:tcW w:w="761" w:type="dxa"/>
          </w:tcPr>
          <w:p w14:paraId="18BD661C" w14:textId="77777777" w:rsidR="0030608F" w:rsidRDefault="00000000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4080" w:type="dxa"/>
            <w:shd w:val="clear" w:color="auto" w:fill="FFFFFF" w:themeFill="background1"/>
          </w:tcPr>
          <w:p w14:paraId="350310DF" w14:textId="2769A294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Koło zapasowe o parametrach kół podstawowych lub dojazdowe z lewarkiem i kluczem do kół</w:t>
            </w:r>
            <w:r w:rsidR="00C85BB9">
              <w:rPr>
                <w:rFonts w:ascii="Arial" w:eastAsia="Calibri" w:hAnsi="Arial" w:cs="Arial"/>
              </w:rPr>
              <w:t xml:space="preserve"> lub kompletny zestaw naprawczy</w:t>
            </w:r>
          </w:p>
        </w:tc>
        <w:tc>
          <w:tcPr>
            <w:tcW w:w="2515" w:type="dxa"/>
            <w:shd w:val="clear" w:color="auto" w:fill="FFFFFF" w:themeFill="background1"/>
          </w:tcPr>
          <w:p w14:paraId="51AB068A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2926B99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32F2" w14:paraId="2EB624FA" w14:textId="77777777" w:rsidTr="00C85BB9">
        <w:tc>
          <w:tcPr>
            <w:tcW w:w="761" w:type="dxa"/>
          </w:tcPr>
          <w:p w14:paraId="088D1D22" w14:textId="05033E94" w:rsidR="00BE32F2" w:rsidRDefault="00BE32F2" w:rsidP="009004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4080" w:type="dxa"/>
            <w:shd w:val="clear" w:color="auto" w:fill="FFFFFF" w:themeFill="background1"/>
          </w:tcPr>
          <w:p w14:paraId="28A35B33" w14:textId="72DF645A" w:rsidR="00BE32F2" w:rsidRDefault="00BE32F2" w:rsidP="0090042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Zestaw 4 opon zimowych </w:t>
            </w:r>
            <w:r w:rsidR="00C85BB9">
              <w:rPr>
                <w:rFonts w:ascii="Arial" w:eastAsia="Calibri" w:hAnsi="Arial" w:cs="Arial"/>
              </w:rPr>
              <w:t xml:space="preserve">klasy średniej wyprodukowanych z rocznika pojazdu </w:t>
            </w:r>
            <w:r>
              <w:rPr>
                <w:rFonts w:ascii="Arial" w:eastAsia="Calibri" w:hAnsi="Arial" w:cs="Arial"/>
              </w:rPr>
              <w:t>z felgami stalowymi</w:t>
            </w:r>
          </w:p>
        </w:tc>
        <w:tc>
          <w:tcPr>
            <w:tcW w:w="2515" w:type="dxa"/>
            <w:shd w:val="clear" w:color="auto" w:fill="FFFFFF" w:themeFill="background1"/>
          </w:tcPr>
          <w:p w14:paraId="1DEE6FB2" w14:textId="77777777" w:rsidR="00BE32F2" w:rsidRDefault="00BE32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5F3FD408" w14:textId="77777777" w:rsidR="00BE32F2" w:rsidRDefault="00BE32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0CE80A50" w14:textId="77777777" w:rsidTr="00C85BB9">
        <w:tc>
          <w:tcPr>
            <w:tcW w:w="761" w:type="dxa"/>
          </w:tcPr>
          <w:p w14:paraId="1CB55E25" w14:textId="53CD96B8" w:rsidR="0030608F" w:rsidRDefault="00900427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4080" w:type="dxa"/>
            <w:shd w:val="clear" w:color="auto" w:fill="FFFFFF" w:themeFill="background1"/>
          </w:tcPr>
          <w:p w14:paraId="74E96451" w14:textId="58E2CA0B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Komplet dywaników gumowych dla pasażerów oraz</w:t>
            </w:r>
            <w:r w:rsidR="004C43AC">
              <w:rPr>
                <w:rFonts w:ascii="Arial" w:eastAsia="Calibri" w:hAnsi="Arial" w:cs="Arial"/>
              </w:rPr>
              <w:t xml:space="preserve"> korytko gumowe całej</w:t>
            </w:r>
            <w:r>
              <w:rPr>
                <w:rFonts w:ascii="Arial" w:eastAsia="Calibri" w:hAnsi="Arial" w:cs="Arial"/>
              </w:rPr>
              <w:t xml:space="preserve"> przestrzeni bagażowej</w:t>
            </w:r>
          </w:p>
        </w:tc>
        <w:tc>
          <w:tcPr>
            <w:tcW w:w="2515" w:type="dxa"/>
            <w:shd w:val="clear" w:color="auto" w:fill="FFFFFF" w:themeFill="background1"/>
          </w:tcPr>
          <w:p w14:paraId="38BA5E1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0B7F969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1FEED625" w14:textId="77777777" w:rsidTr="00C85BB9">
        <w:tc>
          <w:tcPr>
            <w:tcW w:w="761" w:type="dxa"/>
          </w:tcPr>
          <w:p w14:paraId="3CE05862" w14:textId="7893BB65" w:rsidR="0030608F" w:rsidRDefault="00900427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4080" w:type="dxa"/>
            <w:shd w:val="clear" w:color="auto" w:fill="FFFFFF" w:themeFill="background1"/>
          </w:tcPr>
          <w:p w14:paraId="05AB7FB9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Siatki do mocowania ładunku w przestrzeni bagażowej</w:t>
            </w:r>
          </w:p>
        </w:tc>
        <w:tc>
          <w:tcPr>
            <w:tcW w:w="2515" w:type="dxa"/>
            <w:shd w:val="clear" w:color="auto" w:fill="FFFFFF" w:themeFill="background1"/>
          </w:tcPr>
          <w:p w14:paraId="1F4F80B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4809181C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2EF2AC8F" w14:textId="77777777" w:rsidTr="00C85BB9">
        <w:tc>
          <w:tcPr>
            <w:tcW w:w="761" w:type="dxa"/>
            <w:tcBorders>
              <w:top w:val="nil"/>
            </w:tcBorders>
          </w:tcPr>
          <w:p w14:paraId="5C9341EA" w14:textId="0463ED18" w:rsidR="0030608F" w:rsidRDefault="004C43AC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90042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FFFFFF" w:themeFill="background1"/>
          </w:tcPr>
          <w:p w14:paraId="1854A60C" w14:textId="21F4EFC6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Drzwi przesuwne</w:t>
            </w:r>
            <w:r w:rsidR="00B83404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B83404">
              <w:rPr>
                <w:rFonts w:ascii="Arial" w:eastAsia="Calibri" w:hAnsi="Arial" w:cs="Arial"/>
              </w:rPr>
              <w:t>przeszklone z prawej i lewej strony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FFFFFF" w:themeFill="background1"/>
          </w:tcPr>
          <w:p w14:paraId="0272CD6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nil"/>
            </w:tcBorders>
            <w:shd w:val="clear" w:color="auto" w:fill="FFFFFF" w:themeFill="background1"/>
          </w:tcPr>
          <w:p w14:paraId="093E1D3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4BF851DF" w14:textId="77777777" w:rsidTr="00C85BB9">
        <w:tc>
          <w:tcPr>
            <w:tcW w:w="761" w:type="dxa"/>
          </w:tcPr>
          <w:p w14:paraId="2ED2A68F" w14:textId="63ED20E8" w:rsidR="0030608F" w:rsidRDefault="004C43AC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  <w:r w:rsidR="0090042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</w:tcPr>
          <w:p w14:paraId="624C8484" w14:textId="7777777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Drzwi tylne dwuskrzydłowe otwierane 180˚ lub uchylne ku górze</w:t>
            </w:r>
          </w:p>
        </w:tc>
        <w:tc>
          <w:tcPr>
            <w:tcW w:w="2515" w:type="dxa"/>
            <w:shd w:val="clear" w:color="auto" w:fill="FFFFFF" w:themeFill="background1"/>
          </w:tcPr>
          <w:p w14:paraId="2C84A5DE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7DBF2A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4142F75B" w14:textId="77777777" w:rsidTr="00C85BB9">
        <w:tc>
          <w:tcPr>
            <w:tcW w:w="761" w:type="dxa"/>
          </w:tcPr>
          <w:p w14:paraId="1069BF31" w14:textId="763D934A" w:rsidR="0030608F" w:rsidRDefault="004C43AC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</w:t>
            </w:r>
            <w:r w:rsidR="0090042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</w:tcPr>
          <w:p w14:paraId="43D872D9" w14:textId="612F0F6C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Ładowarka pokładowa lub ładowarka oddzielna do ładowania pojazdu z gniazdka 230</w:t>
            </w:r>
            <w:r w:rsidR="0090042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 jednofazowa</w:t>
            </w:r>
            <w:r w:rsidR="00B13F25">
              <w:rPr>
                <w:rFonts w:ascii="Arial" w:eastAsia="Calibri" w:hAnsi="Arial" w:cs="Arial"/>
              </w:rPr>
              <w:t xml:space="preserve">, </w:t>
            </w:r>
            <w:r w:rsidR="004C43AC">
              <w:rPr>
                <w:rFonts w:ascii="Arial" w:eastAsia="Calibri" w:hAnsi="Arial" w:cs="Arial"/>
              </w:rPr>
              <w:t xml:space="preserve">z </w:t>
            </w:r>
            <w:r w:rsidR="0006420E">
              <w:rPr>
                <w:rFonts w:ascii="Arial" w:eastAsia="Calibri" w:hAnsi="Arial" w:cs="Arial"/>
              </w:rPr>
              <w:t>kablem</w:t>
            </w:r>
            <w:r w:rsidR="00D11679">
              <w:rPr>
                <w:rFonts w:ascii="Arial" w:eastAsia="Calibri" w:hAnsi="Arial" w:cs="Arial"/>
              </w:rPr>
              <w:t>, kompletna, kompatybilna z pojazdem</w:t>
            </w:r>
          </w:p>
        </w:tc>
        <w:tc>
          <w:tcPr>
            <w:tcW w:w="2515" w:type="dxa"/>
            <w:shd w:val="clear" w:color="auto" w:fill="FFFFFF" w:themeFill="background1"/>
          </w:tcPr>
          <w:p w14:paraId="61BAC39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54EDC8F3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7405C8BE" w14:textId="77777777" w:rsidTr="00C85BB9">
        <w:tc>
          <w:tcPr>
            <w:tcW w:w="761" w:type="dxa"/>
          </w:tcPr>
          <w:p w14:paraId="4118392C" w14:textId="7BA48B91" w:rsidR="0030608F" w:rsidRDefault="004C43AC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  <w:r w:rsidR="0090042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</w:tcPr>
          <w:p w14:paraId="59562207" w14:textId="32C9FAA7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Przystosowany do ładowania prądem zmiennym o mocy do 11 kW oraz ładowania szybką ładowarką na stacjach ładowania</w:t>
            </w:r>
          </w:p>
        </w:tc>
        <w:tc>
          <w:tcPr>
            <w:tcW w:w="2515" w:type="dxa"/>
            <w:shd w:val="clear" w:color="auto" w:fill="FFFFFF" w:themeFill="background1"/>
          </w:tcPr>
          <w:p w14:paraId="5864469A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19F5568B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483E2A84" w14:textId="77777777" w:rsidTr="00C85BB9">
        <w:tc>
          <w:tcPr>
            <w:tcW w:w="761" w:type="dxa"/>
          </w:tcPr>
          <w:p w14:paraId="337A2069" w14:textId="10CD0B08" w:rsidR="0030608F" w:rsidRDefault="004C43AC" w:rsidP="009004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  <w:r w:rsidR="0090042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</w:tcPr>
          <w:p w14:paraId="6F3A18D5" w14:textId="38E69AA4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Urządzenie do ładowania </w:t>
            </w:r>
            <w:r w:rsidR="003F3A77">
              <w:rPr>
                <w:rFonts w:ascii="Arial" w:eastAsia="Calibri" w:hAnsi="Arial" w:cs="Arial"/>
              </w:rPr>
              <w:t xml:space="preserve">pojazdu </w:t>
            </w:r>
            <w:r>
              <w:rPr>
                <w:rFonts w:ascii="Arial" w:eastAsia="Calibri" w:hAnsi="Arial" w:cs="Arial"/>
              </w:rPr>
              <w:t>typu Wallbox przystosowane do ładowania prądem 11 KW</w:t>
            </w:r>
            <w:r w:rsidR="003F3A77">
              <w:rPr>
                <w:rFonts w:ascii="Arial" w:eastAsia="Calibri" w:hAnsi="Arial" w:cs="Arial"/>
              </w:rPr>
              <w:t xml:space="preserve"> z kablem 6 m zakończonym wtyczką przystosowaną do pojazdu oraz wtyczką CEE o długości minimum 1 m do źródła zasilania</w:t>
            </w:r>
          </w:p>
        </w:tc>
        <w:tc>
          <w:tcPr>
            <w:tcW w:w="2515" w:type="dxa"/>
            <w:shd w:val="clear" w:color="auto" w:fill="FFFFFF" w:themeFill="background1"/>
          </w:tcPr>
          <w:p w14:paraId="22D7A887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46691457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3DBAE8B5" w14:textId="77777777" w:rsidTr="00C85BB9">
        <w:tc>
          <w:tcPr>
            <w:tcW w:w="761" w:type="dxa"/>
            <w:shd w:val="clear" w:color="auto" w:fill="BFBFBF" w:themeFill="background1" w:themeFillShade="BF"/>
          </w:tcPr>
          <w:p w14:paraId="13F1ECC9" w14:textId="77777777" w:rsidR="0030608F" w:rsidRDefault="0030608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BFBFBF" w:themeFill="background1" w:themeFillShade="BF"/>
          </w:tcPr>
          <w:p w14:paraId="4315A4E6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Personalizacja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3063E924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</w:tcPr>
          <w:p w14:paraId="03F3DEE7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0608F" w14:paraId="2E7BEFD9" w14:textId="77777777" w:rsidTr="00C85BB9">
        <w:tc>
          <w:tcPr>
            <w:tcW w:w="761" w:type="dxa"/>
          </w:tcPr>
          <w:p w14:paraId="467E48B6" w14:textId="77777777" w:rsidR="0030608F" w:rsidRDefault="0030608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14:paraId="75B8499A" w14:textId="38FE1844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Kolor pojazdów – biały lub inny</w:t>
            </w:r>
            <w:r w:rsidR="00BE32F2">
              <w:rPr>
                <w:rFonts w:ascii="Arial" w:eastAsia="Calibri" w:hAnsi="Arial" w:cs="Arial"/>
              </w:rPr>
              <w:t xml:space="preserve"> dowolny</w:t>
            </w:r>
          </w:p>
        </w:tc>
        <w:tc>
          <w:tcPr>
            <w:tcW w:w="2515" w:type="dxa"/>
            <w:shd w:val="clear" w:color="auto" w:fill="FFFFFF" w:themeFill="background1"/>
          </w:tcPr>
          <w:p w14:paraId="39EC90D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437D06D5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3ACF7D0F" w14:textId="77777777" w:rsidTr="00C85BB9">
        <w:tc>
          <w:tcPr>
            <w:tcW w:w="761" w:type="dxa"/>
            <w:shd w:val="clear" w:color="auto" w:fill="BFBFBF" w:themeFill="background1" w:themeFillShade="BF"/>
          </w:tcPr>
          <w:p w14:paraId="63AD22D5" w14:textId="77777777" w:rsidR="0030608F" w:rsidRDefault="0030608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80" w:type="dxa"/>
            <w:shd w:val="clear" w:color="auto" w:fill="BFBFBF" w:themeFill="background1" w:themeFillShade="BF"/>
          </w:tcPr>
          <w:p w14:paraId="041E3EC4" w14:textId="77777777" w:rsidR="0030608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Dokumentacja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175AA292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</w:tcPr>
          <w:p w14:paraId="0B1B8BD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22918F88" w14:textId="77777777" w:rsidTr="00C85BB9">
        <w:tc>
          <w:tcPr>
            <w:tcW w:w="761" w:type="dxa"/>
          </w:tcPr>
          <w:p w14:paraId="44FD81C4" w14:textId="77777777" w:rsidR="0030608F" w:rsidRDefault="00000000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4080" w:type="dxa"/>
            <w:shd w:val="clear" w:color="auto" w:fill="FFFFFF" w:themeFill="background1"/>
          </w:tcPr>
          <w:p w14:paraId="4C680376" w14:textId="3BF7079F" w:rsidR="0030608F" w:rsidRDefault="00000000" w:rsidP="00900427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Gwarancja na podzespoły mechaniczne minimum 2 lata lub 100</w:t>
            </w:r>
            <w:r w:rsidR="00E75E06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000</w:t>
            </w:r>
            <w:r w:rsidR="00E75E0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km</w:t>
            </w:r>
          </w:p>
        </w:tc>
        <w:tc>
          <w:tcPr>
            <w:tcW w:w="2515" w:type="dxa"/>
            <w:shd w:val="clear" w:color="auto" w:fill="FFFFFF" w:themeFill="background1"/>
          </w:tcPr>
          <w:p w14:paraId="4D5995BE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00D265A1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608F" w14:paraId="360D2DA9" w14:textId="77777777" w:rsidTr="00C85BB9">
        <w:tc>
          <w:tcPr>
            <w:tcW w:w="761" w:type="dxa"/>
          </w:tcPr>
          <w:p w14:paraId="453C172B" w14:textId="77777777" w:rsidR="0030608F" w:rsidRDefault="00000000" w:rsidP="00900427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4080" w:type="dxa"/>
            <w:shd w:val="clear" w:color="auto" w:fill="FFFFFF" w:themeFill="background1"/>
          </w:tcPr>
          <w:p w14:paraId="2D51ABE5" w14:textId="56AA4F90" w:rsidR="0030608F" w:rsidRDefault="00000000" w:rsidP="009004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Gwarancja na akumulatory minimum 8 lat </w:t>
            </w:r>
          </w:p>
        </w:tc>
        <w:tc>
          <w:tcPr>
            <w:tcW w:w="2515" w:type="dxa"/>
            <w:shd w:val="clear" w:color="auto" w:fill="FFFFFF" w:themeFill="background1"/>
          </w:tcPr>
          <w:p w14:paraId="313C3520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DCEEAA8" w14:textId="77777777" w:rsidR="0030608F" w:rsidRDefault="003060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10FF05" w14:textId="77777777" w:rsidR="0030608F" w:rsidRDefault="00000000" w:rsidP="00E75E06">
      <w:pPr>
        <w:spacing w:before="240" w:after="40" w:line="288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 xml:space="preserve">Oferowany pojazd </w:t>
      </w:r>
      <w:r>
        <w:rPr>
          <w:rFonts w:ascii="Arial" w:hAnsi="Arial" w:cs="Arial"/>
          <w:color w:val="0070C0"/>
        </w:rPr>
        <w:t>(uzupełnić):</w:t>
      </w:r>
    </w:p>
    <w:p w14:paraId="0714474D" w14:textId="7E35C504" w:rsidR="0030608F" w:rsidRDefault="0000000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Marka:</w:t>
      </w:r>
      <w:r w:rsidR="00D869E1">
        <w:rPr>
          <w:rFonts w:ascii="Arial" w:hAnsi="Arial" w:cs="Arial"/>
          <w:bCs/>
        </w:rPr>
        <w:t xml:space="preserve"> _</w:t>
      </w:r>
    </w:p>
    <w:p w14:paraId="2FFFF857" w14:textId="1977E9EC" w:rsidR="0030608F" w:rsidRDefault="0000000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Model:</w:t>
      </w:r>
      <w:r w:rsidR="00D869E1">
        <w:rPr>
          <w:rFonts w:ascii="Arial" w:hAnsi="Arial" w:cs="Arial"/>
          <w:bCs/>
        </w:rPr>
        <w:t xml:space="preserve"> _</w:t>
      </w:r>
    </w:p>
    <w:p w14:paraId="09E6F142" w14:textId="156F342F" w:rsidR="0030608F" w:rsidRDefault="0000000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Rok produkcj</w:t>
      </w:r>
      <w:r w:rsidR="00E75E06">
        <w:rPr>
          <w:rFonts w:ascii="Arial" w:hAnsi="Arial" w:cs="Arial"/>
          <w:bCs/>
        </w:rPr>
        <w:t>i:</w:t>
      </w:r>
      <w:r w:rsidR="00D869E1">
        <w:rPr>
          <w:rFonts w:ascii="Arial" w:hAnsi="Arial" w:cs="Arial"/>
          <w:bCs/>
        </w:rPr>
        <w:t xml:space="preserve"> _</w:t>
      </w:r>
    </w:p>
    <w:p w14:paraId="7BC227AC" w14:textId="37795814" w:rsidR="0030608F" w:rsidRDefault="00000000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Pojemność baterii przy pełnym ładowaniu </w:t>
      </w:r>
      <w:r w:rsidR="003C54CB">
        <w:rPr>
          <w:rFonts w:ascii="Arial" w:hAnsi="Arial" w:cs="Arial"/>
          <w:bCs/>
        </w:rPr>
        <w:t xml:space="preserve">(moc) </w:t>
      </w:r>
      <w:r>
        <w:rPr>
          <w:rFonts w:ascii="Arial" w:hAnsi="Arial" w:cs="Arial"/>
          <w:bCs/>
        </w:rPr>
        <w:t>KW/h:</w:t>
      </w:r>
      <w:r w:rsidR="00D869E1">
        <w:rPr>
          <w:rFonts w:ascii="Arial" w:hAnsi="Arial" w:cs="Arial"/>
          <w:bCs/>
        </w:rPr>
        <w:t xml:space="preserve"> _</w:t>
      </w:r>
    </w:p>
    <w:p w14:paraId="528C9953" w14:textId="36B5008A" w:rsidR="0030608F" w:rsidRPr="00520BCD" w:rsidRDefault="003C54CB">
      <w:pPr>
        <w:spacing w:after="4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Moc silnika (silników</w:t>
      </w:r>
      <w:r w:rsidR="00E75E06">
        <w:rPr>
          <w:rFonts w:ascii="Arial" w:hAnsi="Arial" w:cs="Arial"/>
          <w:bCs/>
        </w:rPr>
        <w:t>):</w:t>
      </w:r>
      <w:r w:rsidR="00D869E1">
        <w:rPr>
          <w:rFonts w:ascii="Arial" w:hAnsi="Arial" w:cs="Arial"/>
          <w:bCs/>
        </w:rPr>
        <w:t xml:space="preserve"> _</w:t>
      </w:r>
    </w:p>
    <w:p w14:paraId="4E7BA4EE" w14:textId="58E27B62" w:rsidR="0030608F" w:rsidRPr="00900427" w:rsidRDefault="00000000" w:rsidP="00E75E06">
      <w:pPr>
        <w:spacing w:before="240" w:after="120" w:line="288" w:lineRule="auto"/>
        <w:rPr>
          <w:rFonts w:ascii="Arial" w:hAnsi="Arial" w:cs="Arial"/>
          <w:b/>
          <w:bCs/>
          <w:color w:val="0070C0"/>
        </w:rPr>
      </w:pPr>
      <w:r w:rsidRPr="00900427">
        <w:rPr>
          <w:rFonts w:ascii="Arial" w:hAnsi="Arial" w:cs="Arial"/>
          <w:b/>
          <w:bCs/>
          <w:color w:val="0070C0"/>
        </w:rPr>
        <w:t>Uwaga: Wykonawca w kolumnie nr 3 powinien wskazać czy zaoferowany pojazd spełnia lub nie</w:t>
      </w:r>
      <w:r w:rsidR="00D869E1">
        <w:rPr>
          <w:rFonts w:ascii="Arial" w:hAnsi="Arial" w:cs="Arial"/>
          <w:b/>
          <w:bCs/>
          <w:color w:val="0070C0"/>
        </w:rPr>
        <w:t xml:space="preserve"> </w:t>
      </w:r>
      <w:r w:rsidRPr="00900427">
        <w:rPr>
          <w:rFonts w:ascii="Arial" w:hAnsi="Arial" w:cs="Arial"/>
          <w:b/>
          <w:bCs/>
          <w:color w:val="0070C0"/>
        </w:rPr>
        <w:t>spełnia określonych wymagań.</w:t>
      </w:r>
    </w:p>
    <w:p w14:paraId="12D098C5" w14:textId="0044F97A" w:rsidR="00115DB0" w:rsidRDefault="00115DB0" w:rsidP="00E75E06">
      <w:pPr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W przypadku złożenia z ofertą przedmiotowego środka dowodowego, który nie potwierdza zgodności oferowanej dostawy z wymaganiami określonymi w opisie przedmiotu zamówienia, </w:t>
      </w:r>
      <w:r w:rsidR="00CA7E02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amawiający odrzuca ofertę.</w:t>
      </w:r>
    </w:p>
    <w:p w14:paraId="79040443" w14:textId="41536EA6" w:rsidR="00CA7E02" w:rsidRPr="00115DB0" w:rsidRDefault="00CA7E02" w:rsidP="00E75E06">
      <w:pPr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Pojazd oraz wszystkie elementy wyposażenia i urządzenia muszą być fabrycznie nowe, nieużywane, wolne od wad i roszczeń osób trzecich oraz spełnić wymagania przepisów krajowych i europejskich.</w:t>
      </w:r>
    </w:p>
    <w:p w14:paraId="4C01EA93" w14:textId="071EB93B" w:rsidR="00115DB0" w:rsidRPr="008C66ED" w:rsidRDefault="00D869E1" w:rsidP="00D869E1">
      <w:pPr>
        <w:spacing w:before="1200"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D869E1">
        <w:rPr>
          <w:rFonts w:ascii="Arial" w:hAnsi="Arial" w:cs="Arial"/>
          <w:b/>
          <w:color w:val="0070C0"/>
        </w:rPr>
        <w:t>Uwaga:</w:t>
      </w:r>
      <w:r>
        <w:rPr>
          <w:rFonts w:ascii="Arial" w:hAnsi="Arial" w:cs="Arial"/>
          <w:bCs/>
          <w:color w:val="0070C0"/>
        </w:rPr>
        <w:t xml:space="preserve"> </w:t>
      </w:r>
      <w:r w:rsidR="00115DB0"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487C180" w14:textId="03A442DC" w:rsidR="00115DB0" w:rsidRPr="00D869E1" w:rsidRDefault="00115DB0" w:rsidP="00D869E1">
      <w:pPr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  <w:sectPr w:rsidR="00115DB0" w:rsidRPr="00D869E1" w:rsidSect="003C54CB">
      <w:headerReference w:type="default" r:id="rId7"/>
      <w:footerReference w:type="default" r:id="rId8"/>
      <w:pgSz w:w="11906" w:h="16838"/>
      <w:pgMar w:top="1542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5F0B" w14:textId="77777777" w:rsidR="00346A0C" w:rsidRDefault="00346A0C">
      <w:pPr>
        <w:spacing w:after="0" w:line="240" w:lineRule="auto"/>
      </w:pPr>
      <w:r>
        <w:separator/>
      </w:r>
    </w:p>
  </w:endnote>
  <w:endnote w:type="continuationSeparator" w:id="0">
    <w:p w14:paraId="3F3FC90A" w14:textId="77777777" w:rsidR="00346A0C" w:rsidRDefault="0034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973938"/>
      <w:docPartObj>
        <w:docPartGallery w:val="Page Numbers (Bottom of Page)"/>
        <w:docPartUnique/>
      </w:docPartObj>
    </w:sdtPr>
    <w:sdtContent>
      <w:p w14:paraId="2CCC89AE" w14:textId="77777777" w:rsidR="0030608F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CB68" w14:textId="77777777" w:rsidR="00346A0C" w:rsidRDefault="00346A0C">
      <w:pPr>
        <w:spacing w:after="0" w:line="240" w:lineRule="auto"/>
      </w:pPr>
      <w:r>
        <w:separator/>
      </w:r>
    </w:p>
  </w:footnote>
  <w:footnote w:type="continuationSeparator" w:id="0">
    <w:p w14:paraId="4AA46CF7" w14:textId="77777777" w:rsidR="00346A0C" w:rsidRDefault="0034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E973" w14:textId="0851A276" w:rsidR="003C54CB" w:rsidRDefault="003C54C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23274" wp14:editId="653989D6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6316345" cy="57912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3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D0EA9"/>
    <w:multiLevelType w:val="multilevel"/>
    <w:tmpl w:val="137CD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A11FB0"/>
    <w:multiLevelType w:val="multilevel"/>
    <w:tmpl w:val="D6202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934906">
    <w:abstractNumId w:val="0"/>
  </w:num>
  <w:num w:numId="2" w16cid:durableId="115633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8F"/>
    <w:rsid w:val="0003676F"/>
    <w:rsid w:val="0006420E"/>
    <w:rsid w:val="00115DB0"/>
    <w:rsid w:val="002776BE"/>
    <w:rsid w:val="0030608F"/>
    <w:rsid w:val="00346A0C"/>
    <w:rsid w:val="003C54CB"/>
    <w:rsid w:val="003F3A77"/>
    <w:rsid w:val="004C43AC"/>
    <w:rsid w:val="00520BCD"/>
    <w:rsid w:val="007156D3"/>
    <w:rsid w:val="0071750B"/>
    <w:rsid w:val="008A32B5"/>
    <w:rsid w:val="00900427"/>
    <w:rsid w:val="00A408EC"/>
    <w:rsid w:val="00B13F25"/>
    <w:rsid w:val="00B83404"/>
    <w:rsid w:val="00BE32F2"/>
    <w:rsid w:val="00C85BB9"/>
    <w:rsid w:val="00CA7E02"/>
    <w:rsid w:val="00CB326F"/>
    <w:rsid w:val="00D11679"/>
    <w:rsid w:val="00D167D5"/>
    <w:rsid w:val="00D869E1"/>
    <w:rsid w:val="00E75E06"/>
    <w:rsid w:val="00F2738D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D9DCD"/>
  <w15:docId w15:val="{29047774-F249-4DB1-BFB2-7C784600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D109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109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109F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1F24E0"/>
    <w:rPr>
      <w:rFonts w:ascii="Arial" w:eastAsiaTheme="majorEastAsia" w:hAnsi="Arial" w:cstheme="majorBidi"/>
      <w:b/>
      <w:spacing w:val="-10"/>
      <w:kern w:val="2"/>
      <w:sz w:val="24"/>
      <w:szCs w:val="56"/>
    </w:rPr>
  </w:style>
  <w:style w:type="character" w:customStyle="1" w:styleId="NagwekZnak">
    <w:name w:val="Nagłówek Znak"/>
    <w:basedOn w:val="Domylnaczcionkaakapitu"/>
    <w:link w:val="Nagwek"/>
    <w:qFormat/>
    <w:rsid w:val="001F24E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938CE"/>
  </w:style>
  <w:style w:type="paragraph" w:styleId="Nagwek">
    <w:name w:val="header"/>
    <w:basedOn w:val="Normalny"/>
    <w:next w:val="Tekstpodstawowy"/>
    <w:link w:val="NagwekZnak"/>
    <w:unhideWhenUsed/>
    <w:rsid w:val="001F24E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109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D109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F24E0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"/>
      <w:sz w:val="24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38C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9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DB0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D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Mirosław Chamier Gliszczyński</dc:creator>
  <cp:keywords>swz, opz, załącznik</cp:keywords>
  <dc:description/>
  <cp:lastModifiedBy>Agnieszka Skwira</cp:lastModifiedBy>
  <cp:revision>19</cp:revision>
  <cp:lastPrinted>2023-06-15T08:56:00Z</cp:lastPrinted>
  <dcterms:created xsi:type="dcterms:W3CDTF">2023-04-18T05:39:00Z</dcterms:created>
  <dcterms:modified xsi:type="dcterms:W3CDTF">2023-06-15T10:17:00Z</dcterms:modified>
  <dc:language>pl-PL</dc:language>
</cp:coreProperties>
</file>