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3" w:rsidRDefault="00574DD3" w:rsidP="00574DD3">
      <w:pPr>
        <w:framePr w:hSpace="141" w:wrap="around" w:hAnchor="margin" w:xAlign="center" w:y="-258"/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right"/>
        <w:textAlignment w:val="auto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Załącznik 1A</w:t>
      </w:r>
      <w:bookmarkStart w:id="0" w:name="_GoBack"/>
      <w:bookmarkEnd w:id="0"/>
    </w:p>
    <w:p w:rsidR="00574DD3" w:rsidRPr="004A1533" w:rsidRDefault="00574DD3" w:rsidP="00574DD3">
      <w:pPr>
        <w:framePr w:hSpace="141" w:wrap="around" w:hAnchor="margin" w:xAlign="center" w:y="-258"/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textAlignment w:val="auto"/>
        <w:rPr>
          <w:b/>
          <w:sz w:val="18"/>
          <w:szCs w:val="18"/>
          <w:lang w:eastAsia="ar-SA"/>
        </w:rPr>
      </w:pPr>
      <w:r w:rsidRPr="004A1533">
        <w:rPr>
          <w:b/>
          <w:sz w:val="18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74DD3" w:rsidRPr="004A1533" w:rsidRDefault="00574DD3" w:rsidP="00574DD3">
      <w:pPr>
        <w:framePr w:hSpace="141" w:wrap="around" w:hAnchor="margin" w:xAlign="center" w:y="-258"/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textAlignment w:val="auto"/>
        <w:rPr>
          <w:b/>
          <w:sz w:val="18"/>
          <w:szCs w:val="18"/>
          <w:lang w:eastAsia="ar-SA"/>
        </w:rPr>
      </w:pPr>
    </w:p>
    <w:p w:rsidR="00574DD3" w:rsidRPr="004A1533" w:rsidRDefault="00574DD3" w:rsidP="00574DD3">
      <w:pPr>
        <w:framePr w:hSpace="141" w:wrap="around" w:hAnchor="margin" w:xAlign="center" w:y="-258"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4A1533">
        <w:rPr>
          <w:sz w:val="24"/>
          <w:szCs w:val="24"/>
        </w:rPr>
        <w:t>Na potrzeby postępowania o udzielenie zamówienia publicznego pn.</w:t>
      </w:r>
    </w:p>
    <w:p w:rsidR="00574DD3" w:rsidRPr="004A1533" w:rsidRDefault="00574DD3" w:rsidP="00574DD3">
      <w:pPr>
        <w:framePr w:hSpace="141" w:wrap="around" w:hAnchor="margin" w:xAlign="center" w:y="-258"/>
        <w:overflowPunct/>
        <w:autoSpaceDE/>
        <w:autoSpaceDN/>
        <w:adjustRightInd/>
        <w:spacing w:line="276" w:lineRule="auto"/>
        <w:jc w:val="both"/>
        <w:textAlignment w:val="auto"/>
        <w:rPr>
          <w:i/>
          <w:sz w:val="24"/>
          <w:szCs w:val="24"/>
        </w:rPr>
      </w:pPr>
      <w:r w:rsidRPr="002F6456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</w:t>
      </w:r>
      <w:r>
        <w:rPr>
          <w:b/>
          <w:bCs/>
          <w:sz w:val="24"/>
          <w:szCs w:val="24"/>
        </w:rPr>
        <w:t xml:space="preserve">, </w:t>
      </w:r>
      <w:r w:rsidRPr="004A1533">
        <w:rPr>
          <w:sz w:val="24"/>
          <w:szCs w:val="24"/>
        </w:rPr>
        <w:t>prowadzonego przez Komendę Powiatową Państwowej Straży Pożarnej w Piasecznie</w:t>
      </w:r>
      <w:r w:rsidRPr="004A1533">
        <w:rPr>
          <w:iCs/>
          <w:sz w:val="24"/>
          <w:szCs w:val="24"/>
        </w:rPr>
        <w:t xml:space="preserve">, </w:t>
      </w:r>
      <w:r w:rsidRPr="004A1533">
        <w:rPr>
          <w:sz w:val="24"/>
          <w:szCs w:val="24"/>
        </w:rPr>
        <w:t>oświadczam, co następuje:</w:t>
      </w:r>
    </w:p>
    <w:p w:rsidR="00574DD3" w:rsidRPr="004A1533" w:rsidRDefault="00574DD3" w:rsidP="00574DD3">
      <w:pPr>
        <w:framePr w:hSpace="141" w:wrap="around" w:hAnchor="margin" w:xAlign="center" w:y="-258"/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textAlignment w:val="auto"/>
        <w:rPr>
          <w:b/>
          <w:sz w:val="18"/>
          <w:szCs w:val="18"/>
          <w:lang w:eastAsia="ar-SA"/>
        </w:rPr>
      </w:pP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Ja: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15"/>
          <w:szCs w:val="15"/>
        </w:rPr>
      </w:pPr>
      <w:r w:rsidRPr="004A1533">
        <w:rPr>
          <w:sz w:val="15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Działając w imieniu i na rzecz: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16"/>
          <w:szCs w:val="16"/>
        </w:rPr>
      </w:pPr>
      <w:r w:rsidRPr="004A1533">
        <w:rPr>
          <w:sz w:val="16"/>
          <w:szCs w:val="16"/>
        </w:rPr>
        <w:t>(nazwa Podmiotu)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Zobowiązuję się do oddania nw. zasobów na potrzeby wykonania zamówienia: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15"/>
          <w:szCs w:val="15"/>
        </w:rPr>
      </w:pPr>
      <w:r w:rsidRPr="004A1533">
        <w:rPr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do dyspozycji Wykonawcy: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………………………………………………………………………………………………………………………………………..……………………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jc w:val="center"/>
        <w:textAlignment w:val="auto"/>
        <w:rPr>
          <w:sz w:val="16"/>
          <w:szCs w:val="16"/>
        </w:rPr>
      </w:pPr>
      <w:r w:rsidRPr="004A1533">
        <w:rPr>
          <w:sz w:val="16"/>
          <w:szCs w:val="16"/>
        </w:rPr>
        <w:t>(nazwa Wykonawcy)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b/>
          <w:bCs/>
          <w:sz w:val="18"/>
          <w:szCs w:val="18"/>
        </w:rPr>
      </w:pPr>
      <w:r w:rsidRPr="004A1533">
        <w:rPr>
          <w:sz w:val="18"/>
          <w:szCs w:val="18"/>
        </w:rPr>
        <w:t xml:space="preserve">przy wykonywaniu (w trakcie realizacji) zamówienia pod nazwą: </w:t>
      </w:r>
      <w:bookmarkStart w:id="1" w:name="_Hlk93011217"/>
      <w:r w:rsidRPr="004A1533">
        <w:rPr>
          <w:b/>
          <w:sz w:val="24"/>
          <w:szCs w:val="24"/>
        </w:rPr>
        <w:t xml:space="preserve"> </w:t>
      </w:r>
      <w:r w:rsidRPr="002F6456">
        <w:rPr>
          <w:b/>
          <w:bCs/>
          <w:sz w:val="24"/>
          <w:szCs w:val="24"/>
        </w:rPr>
        <w:t xml:space="preserve"> </w:t>
      </w:r>
      <w:r w:rsidRPr="008B662A">
        <w:rPr>
          <w:sz w:val="18"/>
          <w:szCs w:val="18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bookmarkStart w:id="2" w:name="_Hlk126760664"/>
    </w:p>
    <w:bookmarkEnd w:id="1"/>
    <w:bookmarkEnd w:id="2"/>
    <w:p w:rsidR="00574DD3" w:rsidRPr="004A1533" w:rsidRDefault="00574DD3" w:rsidP="00574DD3">
      <w:pPr>
        <w:framePr w:hSpace="141" w:wrap="around" w:hAnchor="margin" w:xAlign="center" w:y="-258"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18"/>
          <w:szCs w:val="18"/>
        </w:rPr>
      </w:pP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Oświadczam, iż: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numPr>
          <w:ilvl w:val="3"/>
          <w:numId w:val="1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udostępniam Wykonawcy ww. zasoby, w następującym zakresie: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numPr>
          <w:ilvl w:val="3"/>
          <w:numId w:val="1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sposób wykorzystania udostępnionych przeze mnie zasobów będzie następujący: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numPr>
          <w:ilvl w:val="3"/>
          <w:numId w:val="1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charakter stosunku łączącego mnie z Wykonawcą będzie następujący: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numPr>
          <w:ilvl w:val="3"/>
          <w:numId w:val="1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zakres mojego udziału przy wykonywaniu zamówienia będzie następujący: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numPr>
          <w:ilvl w:val="3"/>
          <w:numId w:val="1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okres mojego udziału przy wykonywaniu zamówienia będzie następujący: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ind w:right="4251"/>
        <w:jc w:val="center"/>
        <w:textAlignment w:val="auto"/>
        <w:rPr>
          <w:sz w:val="18"/>
          <w:szCs w:val="18"/>
        </w:rPr>
      </w:pPr>
    </w:p>
    <w:p w:rsidR="00574DD3" w:rsidRPr="004A1533" w:rsidRDefault="00574DD3" w:rsidP="00574DD3">
      <w:pPr>
        <w:framePr w:hSpace="141" w:wrap="around" w:hAnchor="margin" w:xAlign="center" w:y="-258"/>
        <w:widowControl w:val="0"/>
        <w:tabs>
          <w:tab w:val="left" w:pos="9214"/>
        </w:tabs>
        <w:overflowPunct/>
        <w:autoSpaceDE/>
        <w:autoSpaceDN/>
        <w:adjustRightInd/>
        <w:spacing w:line="276" w:lineRule="auto"/>
        <w:ind w:right="1168"/>
        <w:textAlignment w:val="auto"/>
        <w:rPr>
          <w:sz w:val="18"/>
          <w:szCs w:val="18"/>
        </w:rPr>
      </w:pPr>
    </w:p>
    <w:p w:rsidR="00574DD3" w:rsidRPr="004A1533" w:rsidRDefault="00574DD3" w:rsidP="00574DD3">
      <w:pPr>
        <w:framePr w:hSpace="141" w:wrap="around" w:hAnchor="margin" w:xAlign="center" w:y="-258"/>
        <w:overflowPunct/>
        <w:autoSpaceDE/>
        <w:autoSpaceDN/>
        <w:adjustRightInd/>
        <w:spacing w:after="200" w:line="276" w:lineRule="auto"/>
        <w:ind w:left="35"/>
        <w:textAlignment w:val="auto"/>
        <w:rPr>
          <w:sz w:val="18"/>
          <w:szCs w:val="18"/>
        </w:rPr>
      </w:pPr>
      <w:r w:rsidRPr="004A1533">
        <w:rPr>
          <w:sz w:val="18"/>
          <w:szCs w:val="18"/>
        </w:rPr>
        <w:t>…………………………………………………………                                           ……………………………………………………………….</w:t>
      </w:r>
    </w:p>
    <w:p w:rsidR="00574DD3" w:rsidRPr="004A1533" w:rsidRDefault="00574DD3" w:rsidP="00574DD3">
      <w:pPr>
        <w:framePr w:hSpace="141" w:wrap="around" w:hAnchor="margin" w:xAlign="center" w:y="-258"/>
        <w:overflowPunct/>
        <w:autoSpaceDE/>
        <w:autoSpaceDN/>
        <w:adjustRightInd/>
        <w:spacing w:line="276" w:lineRule="auto"/>
        <w:ind w:left="35" w:hanging="141"/>
        <w:textAlignment w:val="auto"/>
        <w:rPr>
          <w:i/>
          <w:sz w:val="18"/>
          <w:szCs w:val="18"/>
          <w:lang w:eastAsia="en-US"/>
        </w:rPr>
      </w:pPr>
      <w:r w:rsidRPr="004A1533">
        <w:rPr>
          <w:i/>
          <w:sz w:val="18"/>
          <w:szCs w:val="18"/>
          <w:lang w:eastAsia="en-US"/>
        </w:rPr>
        <w:t>(podpis osoby upoważnionej do reprezentowania Podmiotu)                                (podpis osoby upoważnionej do reprezentowania Wykonawcy)</w:t>
      </w:r>
    </w:p>
    <w:p w:rsidR="00574DD3" w:rsidRPr="004A1533" w:rsidRDefault="00574DD3" w:rsidP="00574DD3">
      <w:pPr>
        <w:framePr w:hSpace="141" w:wrap="around" w:hAnchor="margin" w:xAlign="center" w:y="-258"/>
        <w:widowControl w:val="0"/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</w:p>
    <w:p w:rsidR="00574DD3" w:rsidRPr="004A1533" w:rsidRDefault="00574DD3" w:rsidP="00574DD3">
      <w:pPr>
        <w:framePr w:hSpace="141" w:wrap="around" w:hAnchor="margin" w:xAlign="center" w:y="-258"/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18"/>
          <w:szCs w:val="18"/>
        </w:rPr>
      </w:pPr>
      <w:r w:rsidRPr="004A1533">
        <w:rPr>
          <w:b/>
          <w:sz w:val="18"/>
          <w:szCs w:val="18"/>
        </w:rPr>
        <w:t>UWAGA!</w:t>
      </w:r>
    </w:p>
    <w:p w:rsidR="00574DD3" w:rsidRPr="004A1533" w:rsidRDefault="00574DD3" w:rsidP="00574DD3">
      <w:pPr>
        <w:framePr w:hSpace="141" w:wrap="around" w:hAnchor="margin" w:xAlign="center" w:y="-258"/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18"/>
          <w:szCs w:val="18"/>
          <w:u w:val="single"/>
        </w:rPr>
      </w:pPr>
      <w:r w:rsidRPr="004A1533">
        <w:rPr>
          <w:b/>
          <w:sz w:val="18"/>
          <w:szCs w:val="18"/>
          <w:u w:val="single"/>
        </w:rPr>
        <w:t xml:space="preserve">Zobowiązanie do udostępnienia zasobów w trybie art. 118 ustawy </w:t>
      </w:r>
      <w:proofErr w:type="spellStart"/>
      <w:r w:rsidRPr="004A1533">
        <w:rPr>
          <w:b/>
          <w:sz w:val="18"/>
          <w:szCs w:val="18"/>
          <w:u w:val="single"/>
        </w:rPr>
        <w:t>Pzp</w:t>
      </w:r>
      <w:proofErr w:type="spellEnd"/>
      <w:r w:rsidRPr="004A1533">
        <w:rPr>
          <w:b/>
          <w:sz w:val="18"/>
          <w:szCs w:val="18"/>
          <w:u w:val="single"/>
        </w:rPr>
        <w:t xml:space="preserve"> winno być sporządzone zgodnie z zasadami reprezentacji podmiotu, który takie zobowiązanie podejmuje.</w:t>
      </w:r>
    </w:p>
    <w:p w:rsidR="00671F6D" w:rsidRDefault="00574DD3" w:rsidP="00574DD3">
      <w:r w:rsidRPr="004A1533">
        <w:rPr>
          <w:b/>
          <w:sz w:val="18"/>
          <w:szCs w:val="18"/>
          <w:u w:val="single"/>
        </w:rPr>
        <w:lastRenderedPageBreak/>
        <w:t>* Dokument należy podpisać kwalifikowanym podpisem elektronicznym, lub podpisem zaufanym lub podpisem osobistym i dołączyć do formularza ofertowego (zał. nr 1 do SWZ)</w:t>
      </w:r>
    </w:p>
    <w:sectPr w:rsidR="0067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3"/>
    <w:rsid w:val="00574DD3"/>
    <w:rsid w:val="006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Kijo</dc:creator>
  <cp:lastModifiedBy>Jacek Kijo</cp:lastModifiedBy>
  <cp:revision>1</cp:revision>
  <dcterms:created xsi:type="dcterms:W3CDTF">2024-02-14T13:10:00Z</dcterms:created>
  <dcterms:modified xsi:type="dcterms:W3CDTF">2024-02-14T13:14:00Z</dcterms:modified>
</cp:coreProperties>
</file>