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291CD" w14:textId="77777777" w:rsidR="00866D43" w:rsidRDefault="00866D43">
      <w:pPr>
        <w:jc w:val="center"/>
        <w:rPr>
          <w:b/>
          <w:sz w:val="34"/>
          <w:szCs w:val="34"/>
        </w:rPr>
      </w:pPr>
    </w:p>
    <w:p w14:paraId="390F5CAC" w14:textId="77777777" w:rsidR="00866D43" w:rsidRDefault="00866D43">
      <w:pPr>
        <w:jc w:val="center"/>
        <w:rPr>
          <w:b/>
          <w:sz w:val="34"/>
          <w:szCs w:val="34"/>
        </w:rPr>
      </w:pPr>
    </w:p>
    <w:p w14:paraId="00000001" w14:textId="7540266F" w:rsidR="0085776F" w:rsidRDefault="00F85078">
      <w:pPr>
        <w:jc w:val="center"/>
        <w:rPr>
          <w:b/>
          <w:sz w:val="34"/>
          <w:szCs w:val="34"/>
        </w:rPr>
      </w:pPr>
      <w:r>
        <w:rPr>
          <w:b/>
          <w:sz w:val="34"/>
          <w:szCs w:val="34"/>
        </w:rPr>
        <w:t>SPECYFIKACJA WARUNKÓW ZAMÓWIENIA</w:t>
      </w:r>
    </w:p>
    <w:p w14:paraId="00000002" w14:textId="77777777" w:rsidR="0085776F" w:rsidRDefault="0085776F">
      <w:pPr>
        <w:jc w:val="center"/>
      </w:pPr>
    </w:p>
    <w:p w14:paraId="00000003" w14:textId="77777777" w:rsidR="0085776F" w:rsidRDefault="0085776F">
      <w:pPr>
        <w:jc w:val="center"/>
      </w:pPr>
    </w:p>
    <w:p w14:paraId="00000004" w14:textId="77777777" w:rsidR="0085776F" w:rsidRDefault="00F85078">
      <w:pPr>
        <w:jc w:val="center"/>
        <w:rPr>
          <w:b/>
        </w:rPr>
      </w:pPr>
      <w:r>
        <w:rPr>
          <w:b/>
        </w:rPr>
        <w:t>ZAMAWIAJĄCY:</w:t>
      </w:r>
    </w:p>
    <w:p w14:paraId="44361A72" w14:textId="77777777" w:rsidR="00A86241" w:rsidRPr="004E4671" w:rsidRDefault="00A86241" w:rsidP="00A8624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Gmina Górowo Iławeckie</w:t>
      </w:r>
    </w:p>
    <w:p w14:paraId="6AA15FFA" w14:textId="77777777" w:rsidR="00A86241" w:rsidRPr="004E4671" w:rsidRDefault="00A86241" w:rsidP="00A8624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ul. Kościuszki 17,</w:t>
      </w:r>
    </w:p>
    <w:p w14:paraId="4BEBEE7C" w14:textId="77777777" w:rsidR="00A86241" w:rsidRPr="004E4671" w:rsidRDefault="00A86241" w:rsidP="00A86241">
      <w:pPr>
        <w:pStyle w:val="glowny"/>
        <w:tabs>
          <w:tab w:val="left" w:leader="dot" w:pos="4450"/>
        </w:tabs>
        <w:spacing w:line="240" w:lineRule="auto"/>
        <w:jc w:val="center"/>
        <w:rPr>
          <w:rFonts w:ascii="Arial" w:hAnsi="Arial" w:cs="Arial"/>
          <w:b/>
          <w:bCs/>
          <w:sz w:val="24"/>
          <w:lang w:val="de-DE"/>
        </w:rPr>
      </w:pPr>
      <w:r w:rsidRPr="004E4671">
        <w:rPr>
          <w:rFonts w:ascii="Arial" w:hAnsi="Arial" w:cs="Arial"/>
          <w:b/>
          <w:bCs/>
          <w:sz w:val="24"/>
          <w:lang w:val="de-DE"/>
        </w:rPr>
        <w:t xml:space="preserve">tel. 89 76-11-322,  </w:t>
      </w:r>
    </w:p>
    <w:p w14:paraId="3528DDC5" w14:textId="77777777" w:rsidR="00A86241" w:rsidRPr="004E4671" w:rsidRDefault="00A86241" w:rsidP="00A86241">
      <w:pPr>
        <w:pStyle w:val="glowny"/>
        <w:tabs>
          <w:tab w:val="left" w:leader="dot" w:pos="4450"/>
        </w:tabs>
        <w:spacing w:line="240" w:lineRule="auto"/>
        <w:jc w:val="center"/>
        <w:rPr>
          <w:rFonts w:ascii="Arial" w:hAnsi="Arial" w:cs="Arial"/>
          <w:b/>
          <w:bCs/>
          <w:sz w:val="24"/>
          <w:lang w:val="de-DE"/>
        </w:rPr>
      </w:pPr>
      <w:proofErr w:type="spellStart"/>
      <w:r w:rsidRPr="004E4671">
        <w:rPr>
          <w:rFonts w:ascii="Arial" w:hAnsi="Arial" w:cs="Arial"/>
          <w:b/>
          <w:bCs/>
          <w:sz w:val="24"/>
          <w:lang w:val="de-DE"/>
        </w:rPr>
        <w:t>faks</w:t>
      </w:r>
      <w:proofErr w:type="spellEnd"/>
      <w:r w:rsidRPr="004E4671">
        <w:rPr>
          <w:rFonts w:ascii="Arial" w:hAnsi="Arial" w:cs="Arial"/>
          <w:b/>
          <w:bCs/>
          <w:sz w:val="24"/>
          <w:lang w:val="de-DE"/>
        </w:rPr>
        <w:t xml:space="preserve">  89 761-15-30</w:t>
      </w:r>
    </w:p>
    <w:p w14:paraId="7BD0966B" w14:textId="77777777" w:rsidR="00A86241" w:rsidRPr="0034026F" w:rsidRDefault="00A86241" w:rsidP="00A86241">
      <w:pPr>
        <w:pStyle w:val="glowny"/>
        <w:tabs>
          <w:tab w:val="left" w:leader="dot" w:pos="4450"/>
        </w:tabs>
        <w:spacing w:line="240" w:lineRule="auto"/>
        <w:jc w:val="center"/>
        <w:rPr>
          <w:rFonts w:ascii="Arial" w:hAnsi="Arial" w:cs="Arial"/>
        </w:rPr>
      </w:pPr>
      <w:r w:rsidRPr="004E4671">
        <w:rPr>
          <w:rFonts w:ascii="Arial" w:hAnsi="Arial" w:cs="Arial"/>
          <w:b/>
          <w:bCs/>
          <w:sz w:val="24"/>
          <w:lang w:val="de-DE"/>
        </w:rPr>
        <w:t xml:space="preserve"> </w:t>
      </w:r>
      <w:proofErr w:type="spellStart"/>
      <w:r w:rsidRPr="004E4671">
        <w:rPr>
          <w:rFonts w:ascii="Arial" w:hAnsi="Arial" w:cs="Arial"/>
          <w:b/>
          <w:bCs/>
          <w:sz w:val="24"/>
          <w:lang w:val="de-DE"/>
        </w:rPr>
        <w:t>e-mail</w:t>
      </w:r>
      <w:proofErr w:type="spellEnd"/>
      <w:r w:rsidRPr="004E4671">
        <w:rPr>
          <w:rFonts w:ascii="Arial" w:hAnsi="Arial" w:cs="Arial"/>
          <w:b/>
          <w:bCs/>
          <w:sz w:val="24"/>
          <w:lang w:val="de-DE"/>
        </w:rPr>
        <w:t xml:space="preserve">: </w:t>
      </w:r>
      <w:hyperlink r:id="rId8" w:history="1">
        <w:r w:rsidRPr="0034026F">
          <w:rPr>
            <w:rFonts w:ascii="Arial" w:hAnsi="Arial" w:cs="Arial"/>
            <w:sz w:val="24"/>
          </w:rPr>
          <w:t>sekretariat@uggorowo.</w:t>
        </w:r>
      </w:hyperlink>
      <w:r w:rsidRPr="0034026F">
        <w:rPr>
          <w:rFonts w:ascii="Arial" w:hAnsi="Arial" w:cs="Arial"/>
          <w:sz w:val="24"/>
          <w:lang w:val="de-DE"/>
        </w:rPr>
        <w:t>pl</w:t>
      </w:r>
    </w:p>
    <w:p w14:paraId="00000006" w14:textId="77777777" w:rsidR="0085776F" w:rsidRDefault="0085776F">
      <w:pPr>
        <w:jc w:val="center"/>
        <w:rPr>
          <w:sz w:val="26"/>
          <w:szCs w:val="26"/>
        </w:rPr>
      </w:pPr>
    </w:p>
    <w:p w14:paraId="4D3D2398" w14:textId="14F19A8A" w:rsidR="00A86241" w:rsidRDefault="00F85078">
      <w:pPr>
        <w:spacing w:before="240" w:line="360" w:lineRule="auto"/>
        <w:jc w:val="center"/>
        <w:rPr>
          <w:sz w:val="20"/>
          <w:szCs w:val="20"/>
        </w:rPr>
      </w:pPr>
      <w:r>
        <w:rPr>
          <w:sz w:val="20"/>
          <w:szCs w:val="20"/>
        </w:rPr>
        <w:t xml:space="preserve">Zaprasza do złożenia oferty w trybie art. </w:t>
      </w:r>
      <w:r w:rsidRPr="003328BA">
        <w:rPr>
          <w:sz w:val="20"/>
          <w:szCs w:val="20"/>
        </w:rPr>
        <w:t xml:space="preserve">275 pkt </w:t>
      </w:r>
      <w:r>
        <w:rPr>
          <w:sz w:val="20"/>
          <w:szCs w:val="20"/>
        </w:rPr>
        <w:t xml:space="preserve">1 (trybie podstawowym bez negocjacji) o wartości zamówienia nieprzekraczającej progów unijnych o jakich stanowi art. 3 ustawy z 11 września 2019 r. - Prawo zamówień </w:t>
      </w:r>
      <w:r w:rsidRPr="003328BA">
        <w:rPr>
          <w:sz w:val="20"/>
          <w:szCs w:val="20"/>
        </w:rPr>
        <w:t>publicznych (Dz. U. z 20</w:t>
      </w:r>
      <w:r w:rsidR="00C06335">
        <w:rPr>
          <w:sz w:val="20"/>
          <w:szCs w:val="20"/>
        </w:rPr>
        <w:t>2</w:t>
      </w:r>
      <w:r w:rsidR="002D63C5">
        <w:rPr>
          <w:sz w:val="20"/>
          <w:szCs w:val="20"/>
        </w:rPr>
        <w:t>3</w:t>
      </w:r>
      <w:r w:rsidRPr="003328BA">
        <w:rPr>
          <w:sz w:val="20"/>
          <w:szCs w:val="20"/>
        </w:rPr>
        <w:t xml:space="preserve"> r. poz. </w:t>
      </w:r>
      <w:r w:rsidR="002D63C5">
        <w:rPr>
          <w:sz w:val="20"/>
          <w:szCs w:val="20"/>
        </w:rPr>
        <w:t>1605</w:t>
      </w:r>
      <w:r w:rsidR="00C06335">
        <w:rPr>
          <w:sz w:val="20"/>
          <w:szCs w:val="20"/>
        </w:rPr>
        <w:t xml:space="preserve"> z późn.zm.</w:t>
      </w:r>
      <w:r w:rsidRPr="003328BA">
        <w:rPr>
          <w:sz w:val="20"/>
          <w:szCs w:val="20"/>
        </w:rPr>
        <w:t>)</w:t>
      </w:r>
      <w:r>
        <w:rPr>
          <w:sz w:val="20"/>
          <w:szCs w:val="20"/>
        </w:rPr>
        <w:t xml:space="preserve"> – dalej ustawy PZP na </w:t>
      </w:r>
    </w:p>
    <w:p w14:paraId="00000007" w14:textId="00008FAB" w:rsidR="0085776F" w:rsidRDefault="00C77355">
      <w:pPr>
        <w:spacing w:before="240" w:line="360" w:lineRule="auto"/>
        <w:jc w:val="center"/>
        <w:rPr>
          <w:sz w:val="20"/>
          <w:szCs w:val="20"/>
        </w:rPr>
      </w:pPr>
      <w:r>
        <w:rPr>
          <w:sz w:val="20"/>
          <w:szCs w:val="20"/>
        </w:rPr>
        <w:t>ROBOTY BUDOWLANE</w:t>
      </w:r>
      <w:r w:rsidR="00F85078">
        <w:rPr>
          <w:sz w:val="20"/>
          <w:szCs w:val="20"/>
        </w:rPr>
        <w:t> </w:t>
      </w:r>
      <w:proofErr w:type="spellStart"/>
      <w:r w:rsidR="00F85078">
        <w:rPr>
          <w:sz w:val="20"/>
          <w:szCs w:val="20"/>
        </w:rPr>
        <w:t>pn</w:t>
      </w:r>
      <w:proofErr w:type="spellEnd"/>
      <w:r w:rsidR="00F85078">
        <w:rPr>
          <w:sz w:val="20"/>
          <w:szCs w:val="20"/>
        </w:rPr>
        <w:t>:</w:t>
      </w:r>
    </w:p>
    <w:p w14:paraId="20CF1C31" w14:textId="77777777" w:rsidR="002D63C5" w:rsidRDefault="002D63C5">
      <w:pPr>
        <w:spacing w:before="240" w:line="360" w:lineRule="auto"/>
        <w:jc w:val="center"/>
        <w:rPr>
          <w:sz w:val="20"/>
          <w:szCs w:val="20"/>
        </w:rPr>
      </w:pPr>
    </w:p>
    <w:p w14:paraId="0000000E" w14:textId="77777777" w:rsidR="0085776F" w:rsidRDefault="0085776F">
      <w:pPr>
        <w:jc w:val="center"/>
      </w:pPr>
    </w:p>
    <w:p w14:paraId="0BF65A28" w14:textId="6E3E4767" w:rsidR="002D63C5" w:rsidRPr="002D63C5" w:rsidRDefault="002D63C5" w:rsidP="002D63C5">
      <w:pPr>
        <w:pStyle w:val="Default"/>
        <w:jc w:val="center"/>
        <w:rPr>
          <w:b/>
          <w:bCs/>
          <w:sz w:val="28"/>
          <w:szCs w:val="28"/>
        </w:rPr>
      </w:pPr>
      <w:bookmarkStart w:id="0" w:name="_Hlk120870490"/>
      <w:r w:rsidRPr="002D63C5">
        <w:rPr>
          <w:b/>
          <w:bCs/>
          <w:color w:val="auto"/>
          <w:sz w:val="28"/>
          <w:szCs w:val="28"/>
        </w:rPr>
        <w:t>„</w:t>
      </w:r>
      <w:r w:rsidRPr="002D63C5">
        <w:rPr>
          <w:b/>
          <w:bCs/>
          <w:sz w:val="28"/>
          <w:szCs w:val="28"/>
        </w:rPr>
        <w:t>Przebudowa drogi gminnej nr 119019 N pomiędzy miejscowościami Wokiele i Wojmiany w gminie Górowo Iławeckie</w:t>
      </w:r>
      <w:r w:rsidRPr="002D63C5">
        <w:rPr>
          <w:b/>
          <w:bCs/>
          <w:color w:val="auto"/>
          <w:sz w:val="28"/>
          <w:szCs w:val="28"/>
        </w:rPr>
        <w:t>”</w:t>
      </w:r>
      <w:bookmarkEnd w:id="0"/>
    </w:p>
    <w:p w14:paraId="00000010" w14:textId="5500C832" w:rsidR="0085776F" w:rsidRDefault="0085776F">
      <w:pPr>
        <w:jc w:val="center"/>
        <w:rPr>
          <w:sz w:val="16"/>
          <w:szCs w:val="16"/>
        </w:rPr>
      </w:pPr>
    </w:p>
    <w:p w14:paraId="7B4FD92F" w14:textId="77777777" w:rsidR="002D63C5" w:rsidRDefault="002D63C5">
      <w:pPr>
        <w:jc w:val="center"/>
      </w:pPr>
    </w:p>
    <w:p w14:paraId="00000011" w14:textId="447944C3" w:rsidR="0085776F" w:rsidRPr="00825B32" w:rsidRDefault="00F85078">
      <w:pPr>
        <w:jc w:val="center"/>
        <w:rPr>
          <w:b/>
        </w:rPr>
      </w:pPr>
      <w:r w:rsidRPr="00825B32">
        <w:t xml:space="preserve">Nr postępowania: </w:t>
      </w:r>
      <w:r w:rsidR="003328BA" w:rsidRPr="0070013F">
        <w:t>RIZ.271.1.</w:t>
      </w:r>
      <w:r w:rsidR="002D63C5">
        <w:t>4.2024</w:t>
      </w:r>
    </w:p>
    <w:p w14:paraId="00000012" w14:textId="77777777" w:rsidR="0085776F" w:rsidRPr="00825B32" w:rsidRDefault="0085776F">
      <w:pPr>
        <w:jc w:val="center"/>
      </w:pPr>
    </w:p>
    <w:p w14:paraId="00000013" w14:textId="77777777" w:rsidR="0085776F" w:rsidRPr="00825B32" w:rsidRDefault="0085776F">
      <w:pPr>
        <w:jc w:val="center"/>
      </w:pPr>
    </w:p>
    <w:p w14:paraId="00000014" w14:textId="77777777" w:rsidR="0085776F" w:rsidRPr="00825B32" w:rsidRDefault="0085776F">
      <w:pPr>
        <w:jc w:val="center"/>
      </w:pPr>
    </w:p>
    <w:p w14:paraId="00000015" w14:textId="77777777" w:rsidR="0085776F" w:rsidRPr="00825B32" w:rsidRDefault="0085776F">
      <w:pPr>
        <w:jc w:val="center"/>
      </w:pPr>
    </w:p>
    <w:p w14:paraId="0000001B" w14:textId="77777777" w:rsidR="0085776F" w:rsidRPr="00825B32" w:rsidRDefault="0085776F">
      <w:pPr>
        <w:jc w:val="center"/>
      </w:pPr>
    </w:p>
    <w:p w14:paraId="0000001C" w14:textId="77777777" w:rsidR="0085776F" w:rsidRPr="00825B32" w:rsidRDefault="0085776F">
      <w:pPr>
        <w:jc w:val="center"/>
      </w:pPr>
    </w:p>
    <w:p w14:paraId="0000001D" w14:textId="77777777" w:rsidR="0085776F" w:rsidRPr="00825B32" w:rsidRDefault="0085776F">
      <w:pPr>
        <w:jc w:val="center"/>
      </w:pPr>
    </w:p>
    <w:p w14:paraId="0000001E" w14:textId="77777777" w:rsidR="0085776F" w:rsidRPr="00825B32" w:rsidRDefault="0085776F">
      <w:pPr>
        <w:jc w:val="center"/>
      </w:pPr>
    </w:p>
    <w:p w14:paraId="00000020" w14:textId="77777777" w:rsidR="0085776F" w:rsidRPr="00825B32" w:rsidRDefault="0085776F">
      <w:pPr>
        <w:jc w:val="center"/>
      </w:pPr>
    </w:p>
    <w:p w14:paraId="00000021" w14:textId="77777777" w:rsidR="0085776F" w:rsidRPr="00825B32" w:rsidRDefault="0085776F">
      <w:pPr>
        <w:jc w:val="center"/>
      </w:pPr>
    </w:p>
    <w:p w14:paraId="00000023" w14:textId="77777777" w:rsidR="0085776F" w:rsidRPr="00825B32" w:rsidRDefault="0085776F">
      <w:pPr>
        <w:jc w:val="center"/>
      </w:pPr>
    </w:p>
    <w:p w14:paraId="00000024" w14:textId="77777777" w:rsidR="0085776F" w:rsidRPr="00825B32" w:rsidRDefault="0085776F"/>
    <w:p w14:paraId="10247F0F" w14:textId="77777777" w:rsidR="00EB7F2A" w:rsidRPr="00825B32" w:rsidRDefault="00EB7F2A"/>
    <w:p w14:paraId="14E82C90" w14:textId="77777777" w:rsidR="002D63C5" w:rsidRPr="00825B32" w:rsidRDefault="002D63C5"/>
    <w:p w14:paraId="67341CB3" w14:textId="553DF87C" w:rsidR="0034026F" w:rsidRPr="00825B32" w:rsidRDefault="0034026F"/>
    <w:p w14:paraId="457297BF" w14:textId="5834470A" w:rsidR="0034026F" w:rsidRPr="00825B32" w:rsidRDefault="0034026F"/>
    <w:p w14:paraId="0559E944" w14:textId="77777777" w:rsidR="00EB7F2A" w:rsidRPr="00825B32" w:rsidRDefault="00EB7F2A"/>
    <w:p w14:paraId="00000027" w14:textId="77777777" w:rsidR="0085776F" w:rsidRPr="00825B32" w:rsidRDefault="0085776F">
      <w:pPr>
        <w:jc w:val="center"/>
      </w:pPr>
    </w:p>
    <w:p w14:paraId="00000028" w14:textId="2CF315F0" w:rsidR="0085776F" w:rsidRPr="00825B32" w:rsidRDefault="002D63C5">
      <w:pPr>
        <w:jc w:val="center"/>
        <w:rPr>
          <w:b/>
        </w:rPr>
      </w:pPr>
      <w:r>
        <w:rPr>
          <w:b/>
        </w:rPr>
        <w:t>29.01.2024</w:t>
      </w:r>
      <w:r w:rsidR="00E00031" w:rsidRPr="00825B32">
        <w:rPr>
          <w:b/>
        </w:rPr>
        <w:t xml:space="preserve"> r.</w:t>
      </w:r>
    </w:p>
    <w:p w14:paraId="0000002B" w14:textId="77777777" w:rsidR="0085776F" w:rsidRDefault="00F85078">
      <w:pPr>
        <w:jc w:val="center"/>
        <w:rPr>
          <w:b/>
          <w:sz w:val="28"/>
          <w:szCs w:val="28"/>
        </w:rPr>
      </w:pPr>
      <w:r>
        <w:rPr>
          <w:b/>
          <w:sz w:val="30"/>
          <w:szCs w:val="30"/>
        </w:rPr>
        <w:lastRenderedPageBreak/>
        <w:t>SPIS TREŚCI</w:t>
      </w:r>
    </w:p>
    <w:sdt>
      <w:sdtPr>
        <w:id w:val="1995366180"/>
        <w:docPartObj>
          <w:docPartGallery w:val="Table of Contents"/>
          <w:docPartUnique/>
        </w:docPartObj>
      </w:sdtPr>
      <w:sdtContent>
        <w:p w14:paraId="0000002C" w14:textId="12459727" w:rsidR="0085776F" w:rsidRDefault="00F85078">
          <w:pPr>
            <w:tabs>
              <w:tab w:val="right" w:pos="9025"/>
            </w:tabs>
            <w:spacing w:before="80" w:line="240" w:lineRule="auto"/>
            <w:rPr>
              <w:b/>
              <w:noProof/>
              <w:color w:val="000000"/>
            </w:rPr>
          </w:pPr>
          <w:r>
            <w:fldChar w:fldCharType="begin"/>
          </w:r>
          <w:r>
            <w:instrText xml:space="preserve"> TOC \h \u \z </w:instrText>
          </w:r>
          <w:r>
            <w:fldChar w:fldCharType="separate"/>
          </w:r>
          <w:hyperlink w:anchor="_kabgz8l7slm3">
            <w:r>
              <w:rPr>
                <w:b/>
                <w:noProof/>
                <w:color w:val="000000"/>
              </w:rPr>
              <w:t>I. Nazwa oraz adres Zamawiającego</w:t>
            </w:r>
          </w:hyperlink>
          <w:r>
            <w:rPr>
              <w:b/>
              <w:noProof/>
              <w:color w:val="000000"/>
            </w:rPr>
            <w:tab/>
          </w:r>
          <w:r>
            <w:rPr>
              <w:noProof/>
            </w:rPr>
            <w:fldChar w:fldCharType="begin"/>
          </w:r>
          <w:r>
            <w:rPr>
              <w:noProof/>
            </w:rPr>
            <w:instrText xml:space="preserve"> PAGEREF _kabgz8l7slm3 \h </w:instrText>
          </w:r>
          <w:r>
            <w:rPr>
              <w:noProof/>
            </w:rPr>
          </w:r>
          <w:r>
            <w:rPr>
              <w:noProof/>
            </w:rPr>
            <w:fldChar w:fldCharType="separate"/>
          </w:r>
          <w:r w:rsidR="00653883">
            <w:rPr>
              <w:noProof/>
            </w:rPr>
            <w:t>3</w:t>
          </w:r>
          <w:r>
            <w:rPr>
              <w:noProof/>
            </w:rPr>
            <w:fldChar w:fldCharType="end"/>
          </w:r>
        </w:p>
        <w:p w14:paraId="0000002D" w14:textId="129D0563" w:rsidR="0085776F" w:rsidRDefault="00000000">
          <w:pPr>
            <w:tabs>
              <w:tab w:val="right" w:pos="9025"/>
            </w:tabs>
            <w:spacing w:before="200" w:line="240" w:lineRule="auto"/>
            <w:rPr>
              <w:b/>
              <w:noProof/>
              <w:color w:val="000000"/>
            </w:rPr>
          </w:pPr>
          <w:hyperlink w:anchor="_qj2p3iyqlwum">
            <w:r w:rsidR="00F85078">
              <w:rPr>
                <w:b/>
                <w:noProof/>
                <w:color w:val="000000"/>
              </w:rPr>
              <w:t>II. Ochrona danych osobowych</w:t>
            </w:r>
          </w:hyperlink>
          <w:r w:rsidR="00F85078">
            <w:rPr>
              <w:b/>
              <w:noProof/>
              <w:color w:val="000000"/>
            </w:rPr>
            <w:tab/>
          </w:r>
          <w:r w:rsidR="00F85078">
            <w:rPr>
              <w:noProof/>
            </w:rPr>
            <w:fldChar w:fldCharType="begin"/>
          </w:r>
          <w:r w:rsidR="00F85078">
            <w:rPr>
              <w:noProof/>
            </w:rPr>
            <w:instrText xml:space="preserve"> PAGEREF _qj2p3iyqlwum \h </w:instrText>
          </w:r>
          <w:r w:rsidR="00F85078">
            <w:rPr>
              <w:noProof/>
            </w:rPr>
          </w:r>
          <w:r w:rsidR="00F85078">
            <w:rPr>
              <w:noProof/>
            </w:rPr>
            <w:fldChar w:fldCharType="separate"/>
          </w:r>
          <w:r w:rsidR="00653883">
            <w:rPr>
              <w:noProof/>
            </w:rPr>
            <w:t>3</w:t>
          </w:r>
          <w:r w:rsidR="00F85078">
            <w:rPr>
              <w:noProof/>
            </w:rPr>
            <w:fldChar w:fldCharType="end"/>
          </w:r>
        </w:p>
        <w:p w14:paraId="0000002E" w14:textId="5CBC0399" w:rsidR="0085776F" w:rsidRDefault="00000000">
          <w:pPr>
            <w:tabs>
              <w:tab w:val="right" w:pos="9025"/>
            </w:tabs>
            <w:spacing w:before="200" w:line="240" w:lineRule="auto"/>
            <w:rPr>
              <w:b/>
              <w:noProof/>
              <w:color w:val="000000"/>
            </w:rPr>
          </w:pPr>
          <w:hyperlink w:anchor="_epsepounxnv1">
            <w:r w:rsidR="00F85078">
              <w:rPr>
                <w:b/>
                <w:noProof/>
                <w:color w:val="000000"/>
              </w:rPr>
              <w:t>III. Tryb udzielania zamówienia</w:t>
            </w:r>
          </w:hyperlink>
          <w:r w:rsidR="00F85078">
            <w:rPr>
              <w:b/>
              <w:noProof/>
              <w:color w:val="000000"/>
            </w:rPr>
            <w:tab/>
          </w:r>
          <w:r w:rsidR="00785CBA" w:rsidRPr="00785CBA">
            <w:rPr>
              <w:noProof/>
              <w:color w:val="000000"/>
            </w:rPr>
            <w:t>4</w:t>
          </w:r>
        </w:p>
        <w:p w14:paraId="0000002F" w14:textId="7C70D8C9" w:rsidR="0085776F" w:rsidRDefault="00000000">
          <w:pPr>
            <w:tabs>
              <w:tab w:val="right" w:pos="9025"/>
            </w:tabs>
            <w:spacing w:before="200" w:line="240" w:lineRule="auto"/>
            <w:rPr>
              <w:b/>
              <w:noProof/>
              <w:color w:val="000000"/>
            </w:rPr>
          </w:pPr>
          <w:hyperlink w:anchor="_x24vtaagcm5x">
            <w:r w:rsidR="00F85078">
              <w:rPr>
                <w:b/>
                <w:noProof/>
                <w:color w:val="000000"/>
              </w:rPr>
              <w:t>IV. Opis przedmiotu zamówienia</w:t>
            </w:r>
          </w:hyperlink>
          <w:r w:rsidR="00F85078">
            <w:rPr>
              <w:b/>
              <w:noProof/>
              <w:color w:val="000000"/>
            </w:rPr>
            <w:tab/>
          </w:r>
          <w:r w:rsidR="006A4D1E">
            <w:rPr>
              <w:noProof/>
            </w:rPr>
            <w:t>5</w:t>
          </w:r>
        </w:p>
        <w:p w14:paraId="00000030" w14:textId="672EA1BE" w:rsidR="0085776F" w:rsidRDefault="00000000">
          <w:pPr>
            <w:tabs>
              <w:tab w:val="right" w:pos="9025"/>
            </w:tabs>
            <w:spacing w:before="200" w:line="240" w:lineRule="auto"/>
            <w:rPr>
              <w:b/>
              <w:noProof/>
              <w:color w:val="000000"/>
            </w:rPr>
          </w:pPr>
          <w:hyperlink w:anchor="_s0i9odf430x7">
            <w:r w:rsidR="00F85078">
              <w:rPr>
                <w:b/>
                <w:noProof/>
                <w:color w:val="000000"/>
              </w:rPr>
              <w:t>V. Wizja lokalna</w:t>
            </w:r>
          </w:hyperlink>
          <w:r w:rsidR="00F85078">
            <w:rPr>
              <w:b/>
              <w:noProof/>
              <w:color w:val="000000"/>
            </w:rPr>
            <w:tab/>
          </w:r>
          <w:r w:rsidR="00DA6288">
            <w:rPr>
              <w:noProof/>
            </w:rPr>
            <w:t>5</w:t>
          </w:r>
        </w:p>
        <w:p w14:paraId="00000031" w14:textId="0AC78A57" w:rsidR="0085776F" w:rsidRDefault="00000000">
          <w:pPr>
            <w:tabs>
              <w:tab w:val="right" w:pos="9025"/>
            </w:tabs>
            <w:spacing w:before="200" w:line="240" w:lineRule="auto"/>
            <w:rPr>
              <w:b/>
              <w:noProof/>
              <w:color w:val="000000"/>
            </w:rPr>
          </w:pPr>
          <w:hyperlink w:anchor="_l3y36xf8w2mt">
            <w:r w:rsidR="00F85078">
              <w:rPr>
                <w:b/>
                <w:noProof/>
                <w:color w:val="000000"/>
              </w:rPr>
              <w:t>VI. Podwykonawstwo</w:t>
            </w:r>
          </w:hyperlink>
          <w:r w:rsidR="00F85078">
            <w:rPr>
              <w:b/>
              <w:noProof/>
              <w:color w:val="000000"/>
            </w:rPr>
            <w:tab/>
          </w:r>
          <w:r w:rsidR="006A4D1E">
            <w:rPr>
              <w:noProof/>
            </w:rPr>
            <w:t>5</w:t>
          </w:r>
        </w:p>
        <w:p w14:paraId="00000032" w14:textId="0E3B20BA" w:rsidR="0085776F" w:rsidRDefault="00000000">
          <w:pPr>
            <w:tabs>
              <w:tab w:val="right" w:pos="9025"/>
            </w:tabs>
            <w:spacing w:before="200" w:line="240" w:lineRule="auto"/>
            <w:rPr>
              <w:b/>
              <w:noProof/>
              <w:color w:val="000000"/>
            </w:rPr>
          </w:pPr>
          <w:hyperlink w:anchor="_6katmqtjrys4">
            <w:r w:rsidR="00F85078">
              <w:rPr>
                <w:b/>
                <w:noProof/>
                <w:color w:val="000000"/>
              </w:rPr>
              <w:t>VII. Termin wykonania zamówienia</w:t>
            </w:r>
          </w:hyperlink>
          <w:r w:rsidR="00F85078">
            <w:rPr>
              <w:b/>
              <w:noProof/>
              <w:color w:val="000000"/>
            </w:rPr>
            <w:tab/>
          </w:r>
          <w:r w:rsidR="00D32582">
            <w:rPr>
              <w:noProof/>
            </w:rPr>
            <w:t>6</w:t>
          </w:r>
        </w:p>
        <w:p w14:paraId="00000033" w14:textId="335F1160" w:rsidR="0085776F" w:rsidRDefault="00000000">
          <w:pPr>
            <w:tabs>
              <w:tab w:val="right" w:pos="9025"/>
            </w:tabs>
            <w:spacing w:before="200" w:line="240" w:lineRule="auto"/>
            <w:rPr>
              <w:b/>
              <w:noProof/>
              <w:color w:val="000000"/>
            </w:rPr>
          </w:pPr>
          <w:hyperlink w:anchor="_nz5qrlch0jbr">
            <w:r w:rsidR="00F85078">
              <w:rPr>
                <w:b/>
                <w:noProof/>
                <w:color w:val="000000"/>
              </w:rPr>
              <w:t>VIII. Warunki udziału w postępowaniu</w:t>
            </w:r>
          </w:hyperlink>
          <w:r w:rsidR="00F85078">
            <w:rPr>
              <w:b/>
              <w:noProof/>
              <w:color w:val="000000"/>
            </w:rPr>
            <w:tab/>
          </w:r>
          <w:r w:rsidR="00D32582">
            <w:rPr>
              <w:noProof/>
            </w:rPr>
            <w:t>6</w:t>
          </w:r>
        </w:p>
        <w:p w14:paraId="00000034" w14:textId="30902101" w:rsidR="0085776F" w:rsidRDefault="00000000">
          <w:pPr>
            <w:tabs>
              <w:tab w:val="right" w:pos="9025"/>
            </w:tabs>
            <w:spacing w:before="200" w:line="240" w:lineRule="auto"/>
            <w:rPr>
              <w:b/>
              <w:noProof/>
              <w:color w:val="000000"/>
            </w:rPr>
          </w:pPr>
          <w:hyperlink w:anchor="_sv3xn7chhdup">
            <w:r w:rsidR="00F85078">
              <w:rPr>
                <w:b/>
                <w:noProof/>
                <w:color w:val="000000"/>
              </w:rPr>
              <w:t>IX. P</w:t>
            </w:r>
          </w:hyperlink>
          <w:r w:rsidR="00F85078">
            <w:rPr>
              <w:b/>
              <w:noProof/>
            </w:rPr>
            <w:t>odstawy wykluczenia z postępowania</w:t>
          </w:r>
          <w:r w:rsidR="00F85078">
            <w:rPr>
              <w:b/>
              <w:noProof/>
              <w:color w:val="000000"/>
            </w:rPr>
            <w:tab/>
          </w:r>
          <w:r w:rsidR="00DA6288">
            <w:rPr>
              <w:noProof/>
            </w:rPr>
            <w:t>6</w:t>
          </w:r>
        </w:p>
        <w:p w14:paraId="00000035" w14:textId="568EC0E4" w:rsidR="0085776F" w:rsidRDefault="00000000">
          <w:pPr>
            <w:tabs>
              <w:tab w:val="right" w:pos="9025"/>
            </w:tabs>
            <w:spacing w:before="200" w:line="240" w:lineRule="auto"/>
            <w:rPr>
              <w:b/>
              <w:noProof/>
              <w:color w:val="000000"/>
            </w:rPr>
          </w:pPr>
          <w:hyperlink w:anchor="_crlv0voso4yw">
            <w:r w:rsidR="00F85078">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F85078">
            <w:rPr>
              <w:b/>
              <w:noProof/>
              <w:color w:val="000000"/>
            </w:rPr>
            <w:tab/>
          </w:r>
          <w:r w:rsidR="00D32582">
            <w:rPr>
              <w:noProof/>
            </w:rPr>
            <w:t>7</w:t>
          </w:r>
        </w:p>
        <w:p w14:paraId="00000036" w14:textId="13287D72" w:rsidR="0085776F" w:rsidRDefault="00000000">
          <w:pPr>
            <w:tabs>
              <w:tab w:val="right" w:pos="9025"/>
            </w:tabs>
            <w:spacing w:before="200" w:line="240" w:lineRule="auto"/>
            <w:rPr>
              <w:b/>
              <w:noProof/>
              <w:color w:val="000000"/>
            </w:rPr>
          </w:pPr>
          <w:hyperlink w:anchor="_gb4nrns0uw97">
            <w:r w:rsidR="00F85078">
              <w:rPr>
                <w:b/>
                <w:noProof/>
                <w:color w:val="000000"/>
              </w:rPr>
              <w:t>XI. Poleganie na zasobach innych podmiotów</w:t>
            </w:r>
          </w:hyperlink>
          <w:r w:rsidR="00F85078">
            <w:rPr>
              <w:b/>
              <w:noProof/>
              <w:color w:val="000000"/>
            </w:rPr>
            <w:tab/>
          </w:r>
          <w:r w:rsidR="00D32582">
            <w:rPr>
              <w:noProof/>
            </w:rPr>
            <w:t>8</w:t>
          </w:r>
        </w:p>
        <w:p w14:paraId="00000037" w14:textId="157B6A35" w:rsidR="0085776F" w:rsidRDefault="00000000">
          <w:pPr>
            <w:tabs>
              <w:tab w:val="right" w:pos="9025"/>
            </w:tabs>
            <w:spacing w:before="200" w:line="240" w:lineRule="auto"/>
            <w:rPr>
              <w:b/>
              <w:noProof/>
              <w:color w:val="000000"/>
            </w:rPr>
          </w:pPr>
          <w:hyperlink w:anchor="_lodptpqf2xh0">
            <w:r w:rsidR="00F85078">
              <w:rPr>
                <w:b/>
                <w:noProof/>
                <w:color w:val="000000"/>
              </w:rPr>
              <w:t>XII. Informacja dla Wykonawców wspólnie ubiegających się o udzielenie zamówienia</w:t>
            </w:r>
          </w:hyperlink>
          <w:r w:rsidR="00F85078">
            <w:rPr>
              <w:b/>
              <w:noProof/>
              <w:color w:val="000000"/>
            </w:rPr>
            <w:tab/>
          </w:r>
          <w:r w:rsidR="00D32582">
            <w:rPr>
              <w:noProof/>
            </w:rPr>
            <w:t>9</w:t>
          </w:r>
        </w:p>
        <w:p w14:paraId="00000038" w14:textId="131D2620" w:rsidR="0085776F" w:rsidRDefault="00000000">
          <w:pPr>
            <w:tabs>
              <w:tab w:val="right" w:pos="9025"/>
            </w:tabs>
            <w:spacing w:before="200" w:line="240" w:lineRule="auto"/>
            <w:rPr>
              <w:b/>
              <w:noProof/>
              <w:color w:val="000000"/>
            </w:rPr>
          </w:pPr>
          <w:hyperlink w:anchor="_tp7vefgpgfgi">
            <w:r w:rsidR="00F85078">
              <w:rPr>
                <w:b/>
                <w:noProof/>
                <w:color w:val="000000"/>
              </w:rPr>
              <w:t>XIII. Informacje o sposobie porozumiewania się zamawiającego z Wykonawcami oraz przekazywania oświadczeń lub dokumentów</w:t>
            </w:r>
          </w:hyperlink>
          <w:r w:rsidR="00F85078">
            <w:rPr>
              <w:b/>
              <w:noProof/>
              <w:color w:val="000000"/>
            </w:rPr>
            <w:tab/>
          </w:r>
          <w:r w:rsidR="00D32582">
            <w:rPr>
              <w:noProof/>
            </w:rPr>
            <w:t>9</w:t>
          </w:r>
        </w:p>
        <w:p w14:paraId="00000039" w14:textId="76CC1C72" w:rsidR="0085776F" w:rsidRDefault="00000000">
          <w:pPr>
            <w:tabs>
              <w:tab w:val="right" w:pos="9025"/>
            </w:tabs>
            <w:spacing w:before="200" w:line="240" w:lineRule="auto"/>
            <w:rPr>
              <w:b/>
              <w:noProof/>
              <w:color w:val="000000"/>
            </w:rPr>
          </w:pPr>
          <w:hyperlink w:anchor="_rq2udys4csh9">
            <w:r w:rsidR="00F85078">
              <w:rPr>
                <w:b/>
                <w:noProof/>
                <w:color w:val="000000"/>
              </w:rPr>
              <w:t>XIV. Opis sposobu przygotowania ofert oraz dokumentów wymaganych przez Zamawiającego w SWZ</w:t>
            </w:r>
          </w:hyperlink>
          <w:r w:rsidR="00F85078">
            <w:rPr>
              <w:b/>
              <w:noProof/>
              <w:color w:val="000000"/>
            </w:rPr>
            <w:tab/>
          </w:r>
          <w:r w:rsidR="00D32582">
            <w:rPr>
              <w:noProof/>
            </w:rPr>
            <w:t>1</w:t>
          </w:r>
          <w:r w:rsidR="00786EE2">
            <w:rPr>
              <w:noProof/>
            </w:rPr>
            <w:t>0</w:t>
          </w:r>
        </w:p>
        <w:p w14:paraId="0000003A" w14:textId="44AB7857" w:rsidR="0085776F" w:rsidRDefault="00000000">
          <w:pPr>
            <w:tabs>
              <w:tab w:val="right" w:pos="9025"/>
            </w:tabs>
            <w:spacing w:before="200" w:line="240" w:lineRule="auto"/>
            <w:rPr>
              <w:b/>
              <w:noProof/>
              <w:color w:val="000000"/>
            </w:rPr>
          </w:pPr>
          <w:hyperlink w:anchor="_c8de4rg6s4kb">
            <w:r w:rsidR="00F85078">
              <w:rPr>
                <w:b/>
                <w:noProof/>
                <w:color w:val="000000"/>
              </w:rPr>
              <w:t>XV. Sposób obliczania ceny oferty</w:t>
            </w:r>
          </w:hyperlink>
          <w:r w:rsidR="00F85078">
            <w:rPr>
              <w:b/>
              <w:noProof/>
              <w:color w:val="000000"/>
            </w:rPr>
            <w:tab/>
          </w:r>
          <w:r w:rsidR="00D32582">
            <w:rPr>
              <w:noProof/>
            </w:rPr>
            <w:t>1</w:t>
          </w:r>
          <w:r w:rsidR="00786EE2">
            <w:rPr>
              <w:noProof/>
            </w:rPr>
            <w:t>2</w:t>
          </w:r>
        </w:p>
        <w:p w14:paraId="0000003B" w14:textId="7FCE7BC9" w:rsidR="0085776F" w:rsidRDefault="00000000">
          <w:pPr>
            <w:tabs>
              <w:tab w:val="right" w:pos="9025"/>
            </w:tabs>
            <w:spacing w:before="200" w:line="240" w:lineRule="auto"/>
            <w:rPr>
              <w:b/>
              <w:noProof/>
              <w:color w:val="000000"/>
            </w:rPr>
          </w:pPr>
          <w:hyperlink w:anchor="_1wm6hsxsy23e">
            <w:r w:rsidR="00F85078">
              <w:rPr>
                <w:b/>
                <w:noProof/>
                <w:color w:val="000000"/>
              </w:rPr>
              <w:t>XVI. Wymagania dotyczące wadium</w:t>
            </w:r>
          </w:hyperlink>
          <w:r w:rsidR="00F85078">
            <w:rPr>
              <w:b/>
              <w:noProof/>
              <w:color w:val="000000"/>
            </w:rPr>
            <w:tab/>
          </w:r>
          <w:r w:rsidR="00D32582">
            <w:rPr>
              <w:noProof/>
            </w:rPr>
            <w:t>13</w:t>
          </w:r>
        </w:p>
        <w:p w14:paraId="0000003C" w14:textId="36A35B6D" w:rsidR="0085776F" w:rsidRDefault="00000000">
          <w:pPr>
            <w:tabs>
              <w:tab w:val="right" w:pos="9025"/>
            </w:tabs>
            <w:spacing w:before="200" w:line="240" w:lineRule="auto"/>
            <w:rPr>
              <w:b/>
              <w:noProof/>
              <w:color w:val="000000"/>
            </w:rPr>
          </w:pPr>
          <w:hyperlink w:anchor="_kraqvybbazqg">
            <w:r w:rsidR="00F85078">
              <w:rPr>
                <w:b/>
                <w:noProof/>
                <w:color w:val="000000"/>
              </w:rPr>
              <w:t>XVII. Termin związania ofertą</w:t>
            </w:r>
          </w:hyperlink>
          <w:r w:rsidR="00F85078">
            <w:rPr>
              <w:b/>
              <w:noProof/>
              <w:color w:val="000000"/>
            </w:rPr>
            <w:tab/>
          </w:r>
          <w:r w:rsidR="00D32582">
            <w:rPr>
              <w:noProof/>
            </w:rPr>
            <w:t>1</w:t>
          </w:r>
          <w:r w:rsidR="007E616A">
            <w:rPr>
              <w:noProof/>
            </w:rPr>
            <w:t>4</w:t>
          </w:r>
        </w:p>
        <w:p w14:paraId="0000003D" w14:textId="2D123828" w:rsidR="0085776F" w:rsidRDefault="00000000">
          <w:pPr>
            <w:tabs>
              <w:tab w:val="right" w:pos="9025"/>
            </w:tabs>
            <w:spacing w:before="200" w:line="240" w:lineRule="auto"/>
            <w:rPr>
              <w:b/>
              <w:noProof/>
              <w:color w:val="000000"/>
            </w:rPr>
          </w:pPr>
          <w:hyperlink w:anchor="_iwk7tzonv6ne">
            <w:r w:rsidR="00F85078">
              <w:rPr>
                <w:b/>
                <w:noProof/>
                <w:color w:val="000000"/>
              </w:rPr>
              <w:t>XVIII. Miejsce i termin składania ofert</w:t>
            </w:r>
          </w:hyperlink>
          <w:r w:rsidR="00F85078">
            <w:rPr>
              <w:b/>
              <w:noProof/>
              <w:color w:val="000000"/>
            </w:rPr>
            <w:tab/>
          </w:r>
          <w:r w:rsidR="00D32582">
            <w:rPr>
              <w:noProof/>
            </w:rPr>
            <w:t>1</w:t>
          </w:r>
          <w:r w:rsidR="007E616A">
            <w:rPr>
              <w:noProof/>
            </w:rPr>
            <w:t>4</w:t>
          </w:r>
        </w:p>
        <w:p w14:paraId="0000003E" w14:textId="5A3F4E7A" w:rsidR="0085776F" w:rsidRDefault="00000000">
          <w:pPr>
            <w:tabs>
              <w:tab w:val="right" w:pos="9025"/>
            </w:tabs>
            <w:spacing w:before="200" w:line="240" w:lineRule="auto"/>
            <w:rPr>
              <w:b/>
              <w:noProof/>
              <w:color w:val="000000"/>
            </w:rPr>
          </w:pPr>
          <w:hyperlink w:anchor="_g4kmfra1vcqp">
            <w:r w:rsidR="00F85078">
              <w:rPr>
                <w:b/>
                <w:noProof/>
                <w:color w:val="000000"/>
              </w:rPr>
              <w:t>XIX. Otwarcie ofert</w:t>
            </w:r>
          </w:hyperlink>
          <w:r w:rsidR="00F85078">
            <w:rPr>
              <w:b/>
              <w:noProof/>
              <w:color w:val="000000"/>
            </w:rPr>
            <w:tab/>
          </w:r>
          <w:r w:rsidR="00D32582">
            <w:rPr>
              <w:noProof/>
            </w:rPr>
            <w:t>1</w:t>
          </w:r>
          <w:r w:rsidR="007E616A">
            <w:rPr>
              <w:noProof/>
            </w:rPr>
            <w:t>5</w:t>
          </w:r>
        </w:p>
        <w:p w14:paraId="0000003F" w14:textId="61BAEBE8" w:rsidR="0085776F" w:rsidRDefault="00000000">
          <w:pPr>
            <w:tabs>
              <w:tab w:val="right" w:pos="9025"/>
            </w:tabs>
            <w:spacing w:before="200" w:line="240" w:lineRule="auto"/>
            <w:rPr>
              <w:b/>
              <w:noProof/>
              <w:color w:val="000000"/>
            </w:rPr>
          </w:pPr>
          <w:hyperlink w:anchor="_kc2xtpcwd955">
            <w:r w:rsidR="00F85078">
              <w:rPr>
                <w:b/>
                <w:noProof/>
                <w:color w:val="000000"/>
              </w:rPr>
              <w:t>XX. Opis kryteriów oceny ofert wraz z podaniem wag tych kryteriów i sposobu oceny ofert</w:t>
            </w:r>
          </w:hyperlink>
          <w:r w:rsidR="00F85078">
            <w:rPr>
              <w:b/>
              <w:noProof/>
              <w:color w:val="000000"/>
            </w:rPr>
            <w:tab/>
          </w:r>
          <w:r w:rsidR="00D32582">
            <w:rPr>
              <w:noProof/>
            </w:rPr>
            <w:t>1</w:t>
          </w:r>
          <w:r w:rsidR="007E616A">
            <w:rPr>
              <w:noProof/>
            </w:rPr>
            <w:t>5</w:t>
          </w:r>
        </w:p>
        <w:p w14:paraId="00000040" w14:textId="1E3892BF" w:rsidR="0085776F" w:rsidRDefault="00000000">
          <w:pPr>
            <w:tabs>
              <w:tab w:val="right" w:pos="9025"/>
            </w:tabs>
            <w:spacing w:before="200" w:line="240" w:lineRule="auto"/>
            <w:rPr>
              <w:b/>
              <w:noProof/>
              <w:color w:val="000000"/>
            </w:rPr>
          </w:pPr>
          <w:hyperlink w:anchor="_jdd1gpfct9cq">
            <w:r w:rsidR="00F85078">
              <w:rPr>
                <w:b/>
                <w:noProof/>
                <w:color w:val="000000"/>
              </w:rPr>
              <w:t>XXI. Informacje o formalnościach, jakie powinny być dopełnione po wyborze oferty w celu zawarcia umowy</w:t>
            </w:r>
          </w:hyperlink>
          <w:r w:rsidR="00F85078">
            <w:rPr>
              <w:b/>
              <w:noProof/>
              <w:color w:val="000000"/>
            </w:rPr>
            <w:tab/>
          </w:r>
          <w:r w:rsidR="00D32582">
            <w:rPr>
              <w:noProof/>
            </w:rPr>
            <w:t>1</w:t>
          </w:r>
          <w:r w:rsidR="007E616A">
            <w:rPr>
              <w:noProof/>
            </w:rPr>
            <w:t>6</w:t>
          </w:r>
        </w:p>
        <w:p w14:paraId="00000041" w14:textId="07BF59E4" w:rsidR="0085776F" w:rsidRDefault="00000000">
          <w:pPr>
            <w:tabs>
              <w:tab w:val="right" w:pos="9025"/>
            </w:tabs>
            <w:spacing w:before="200" w:line="240" w:lineRule="auto"/>
            <w:rPr>
              <w:b/>
              <w:noProof/>
              <w:color w:val="000000"/>
            </w:rPr>
          </w:pPr>
          <w:hyperlink w:anchor="_8o16t0j5rcy">
            <w:r w:rsidR="00F85078">
              <w:rPr>
                <w:b/>
                <w:noProof/>
                <w:color w:val="000000"/>
              </w:rPr>
              <w:t>XXII. Wymagania dotyczące zabezpieczenia należytego wykonania umowy</w:t>
            </w:r>
          </w:hyperlink>
          <w:r w:rsidR="00F85078">
            <w:rPr>
              <w:b/>
              <w:noProof/>
              <w:color w:val="000000"/>
            </w:rPr>
            <w:tab/>
          </w:r>
          <w:r w:rsidR="009A752D">
            <w:rPr>
              <w:noProof/>
            </w:rPr>
            <w:t>1</w:t>
          </w:r>
          <w:r w:rsidR="007E616A">
            <w:rPr>
              <w:noProof/>
            </w:rPr>
            <w:t>7</w:t>
          </w:r>
        </w:p>
        <w:p w14:paraId="00000042" w14:textId="329776E7" w:rsidR="0085776F" w:rsidRDefault="00000000">
          <w:pPr>
            <w:tabs>
              <w:tab w:val="right" w:pos="9025"/>
            </w:tabs>
            <w:spacing w:before="200" w:line="240" w:lineRule="auto"/>
            <w:rPr>
              <w:b/>
              <w:noProof/>
              <w:color w:val="000000"/>
            </w:rPr>
          </w:pPr>
          <w:hyperlink w:anchor="_n1rtepxw0unn">
            <w:r w:rsidR="00F85078">
              <w:rPr>
                <w:b/>
                <w:noProof/>
                <w:color w:val="000000"/>
              </w:rPr>
              <w:t>XXIII. Informacje o treści zawieranej umowy oraz możliwości jej zmiany</w:t>
            </w:r>
          </w:hyperlink>
          <w:r w:rsidR="00F85078">
            <w:rPr>
              <w:b/>
              <w:noProof/>
              <w:color w:val="000000"/>
            </w:rPr>
            <w:tab/>
          </w:r>
          <w:r w:rsidR="009A752D">
            <w:rPr>
              <w:noProof/>
            </w:rPr>
            <w:t>1</w:t>
          </w:r>
          <w:r w:rsidR="007E616A">
            <w:rPr>
              <w:noProof/>
            </w:rPr>
            <w:t>7</w:t>
          </w:r>
        </w:p>
        <w:p w14:paraId="00000043" w14:textId="1BD10883" w:rsidR="0085776F" w:rsidRDefault="00000000">
          <w:pPr>
            <w:tabs>
              <w:tab w:val="right" w:pos="9025"/>
            </w:tabs>
            <w:spacing w:before="200" w:line="240" w:lineRule="auto"/>
            <w:rPr>
              <w:b/>
              <w:noProof/>
              <w:color w:val="000000"/>
            </w:rPr>
          </w:pPr>
          <w:hyperlink w:anchor="_kmfqfyi30wag">
            <w:r w:rsidR="00F85078">
              <w:rPr>
                <w:b/>
                <w:noProof/>
                <w:color w:val="000000"/>
              </w:rPr>
              <w:t>XIV. Pouczenie o środkach ochrony prawnej przysługujących Wykonawcy</w:t>
            </w:r>
          </w:hyperlink>
          <w:r w:rsidR="00F85078">
            <w:rPr>
              <w:b/>
              <w:noProof/>
              <w:color w:val="000000"/>
            </w:rPr>
            <w:tab/>
          </w:r>
          <w:r w:rsidR="00D32582">
            <w:rPr>
              <w:noProof/>
            </w:rPr>
            <w:t>1</w:t>
          </w:r>
          <w:r w:rsidR="007E616A">
            <w:rPr>
              <w:noProof/>
            </w:rPr>
            <w:t>8</w:t>
          </w:r>
        </w:p>
        <w:p w14:paraId="00000044" w14:textId="68F1531D" w:rsidR="0085776F" w:rsidRDefault="00000000">
          <w:pPr>
            <w:tabs>
              <w:tab w:val="right" w:pos="9025"/>
            </w:tabs>
            <w:spacing w:before="200" w:after="80" w:line="240" w:lineRule="auto"/>
            <w:rPr>
              <w:b/>
              <w:color w:val="000000"/>
            </w:rPr>
          </w:pPr>
          <w:hyperlink w:anchor="_uarrfy5kozla">
            <w:r w:rsidR="00F85078">
              <w:rPr>
                <w:b/>
                <w:noProof/>
                <w:color w:val="000000"/>
              </w:rPr>
              <w:t>XXV. Spis załączników</w:t>
            </w:r>
          </w:hyperlink>
          <w:r w:rsidR="00F85078">
            <w:rPr>
              <w:b/>
              <w:noProof/>
              <w:color w:val="000000"/>
            </w:rPr>
            <w:tab/>
          </w:r>
          <w:r w:rsidR="009A752D">
            <w:rPr>
              <w:noProof/>
            </w:rPr>
            <w:t>1</w:t>
          </w:r>
          <w:r w:rsidR="007E616A">
            <w:rPr>
              <w:noProof/>
            </w:rPr>
            <w:t>9</w:t>
          </w:r>
          <w:r w:rsidR="00F85078">
            <w:fldChar w:fldCharType="end"/>
          </w:r>
        </w:p>
      </w:sdtContent>
    </w:sdt>
    <w:p w14:paraId="00000045" w14:textId="77777777" w:rsidR="0085776F" w:rsidRDefault="0085776F">
      <w:pPr>
        <w:spacing w:before="240" w:after="240"/>
      </w:pPr>
    </w:p>
    <w:p w14:paraId="00000046" w14:textId="77777777" w:rsidR="0085776F" w:rsidRDefault="00F85078">
      <w:pPr>
        <w:pStyle w:val="Nagwek2"/>
      </w:pPr>
      <w:bookmarkStart w:id="1" w:name="_kabgz8l7slm3" w:colFirst="0" w:colLast="0"/>
      <w:bookmarkEnd w:id="1"/>
      <w:r>
        <w:lastRenderedPageBreak/>
        <w:t>I. Nazwa oraz adres Zamawiającego</w:t>
      </w:r>
    </w:p>
    <w:p w14:paraId="08438C1B" w14:textId="77777777" w:rsidR="004E4671" w:rsidRPr="004E4671" w:rsidRDefault="004E4671" w:rsidP="004E467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Gmina Górowo Iławeckie</w:t>
      </w:r>
    </w:p>
    <w:p w14:paraId="22629C56" w14:textId="10E686BA" w:rsidR="004E4671" w:rsidRPr="004E4671" w:rsidRDefault="004E4671" w:rsidP="004E467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ul. Kościuszki 17,</w:t>
      </w:r>
      <w:r>
        <w:rPr>
          <w:rFonts w:ascii="Arial" w:hAnsi="Arial" w:cs="Arial"/>
          <w:b/>
          <w:bCs/>
          <w:sz w:val="24"/>
        </w:rPr>
        <w:t xml:space="preserve"> 11-220 Górowo Iławeckie</w:t>
      </w:r>
    </w:p>
    <w:p w14:paraId="00000049" w14:textId="76CB453D" w:rsidR="0085776F" w:rsidRPr="004E4671" w:rsidRDefault="00F85078">
      <w:pPr>
        <w:spacing w:before="240" w:after="240"/>
        <w:rPr>
          <w:b/>
        </w:rPr>
      </w:pPr>
      <w:r w:rsidRPr="004E4671">
        <w:rPr>
          <w:b/>
        </w:rPr>
        <w:t>NIP</w:t>
      </w:r>
      <w:r w:rsidR="004E4671" w:rsidRPr="004E4671">
        <w:rPr>
          <w:b/>
        </w:rPr>
        <w:t xml:space="preserve"> 7431863005</w:t>
      </w:r>
    </w:p>
    <w:p w14:paraId="0000004A" w14:textId="428E32FC" w:rsidR="0085776F" w:rsidRDefault="00F85078">
      <w:pPr>
        <w:spacing w:before="240" w:after="240"/>
      </w:pPr>
      <w:r>
        <w:t>Godziny pracy Zamawiającego:</w:t>
      </w:r>
      <w:r w:rsidR="009C5479">
        <w:t xml:space="preserve"> od poniedziałku do piątku od 7</w:t>
      </w:r>
      <w:r w:rsidR="00F50473">
        <w:t xml:space="preserve"> </w:t>
      </w:r>
      <w:r w:rsidR="009C5479">
        <w:t>do 15</w:t>
      </w:r>
    </w:p>
    <w:p w14:paraId="0000004B" w14:textId="77777777" w:rsidR="0085776F" w:rsidRDefault="00F85078">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7AAF0DCF" w14:textId="77777777" w:rsidR="004E4671" w:rsidRPr="004E4671" w:rsidRDefault="004E4671" w:rsidP="004E4671">
      <w:pPr>
        <w:pStyle w:val="glowny"/>
        <w:tabs>
          <w:tab w:val="left" w:leader="dot" w:pos="4450"/>
        </w:tabs>
        <w:spacing w:line="240" w:lineRule="auto"/>
        <w:jc w:val="center"/>
        <w:rPr>
          <w:rFonts w:ascii="Arial" w:hAnsi="Arial" w:cs="Arial"/>
          <w:b/>
          <w:bCs/>
          <w:sz w:val="24"/>
          <w:lang w:val="de-DE"/>
        </w:rPr>
      </w:pPr>
      <w:r w:rsidRPr="004E4671">
        <w:rPr>
          <w:rFonts w:ascii="Arial" w:hAnsi="Arial" w:cs="Arial"/>
          <w:b/>
          <w:bCs/>
          <w:sz w:val="24"/>
          <w:lang w:val="de-DE"/>
        </w:rPr>
        <w:t xml:space="preserve">tel. 89 76-11-322,  </w:t>
      </w:r>
    </w:p>
    <w:p w14:paraId="28B1AA2C" w14:textId="77777777" w:rsidR="004E4671" w:rsidRPr="004E4671" w:rsidRDefault="004E4671" w:rsidP="004E4671">
      <w:pPr>
        <w:pStyle w:val="glowny"/>
        <w:tabs>
          <w:tab w:val="left" w:leader="dot" w:pos="4450"/>
        </w:tabs>
        <w:spacing w:line="240" w:lineRule="auto"/>
        <w:jc w:val="center"/>
        <w:rPr>
          <w:rFonts w:ascii="Arial" w:hAnsi="Arial" w:cs="Arial"/>
          <w:b/>
          <w:bCs/>
          <w:sz w:val="24"/>
          <w:lang w:val="de-DE"/>
        </w:rPr>
      </w:pPr>
      <w:proofErr w:type="spellStart"/>
      <w:r w:rsidRPr="004E4671">
        <w:rPr>
          <w:rFonts w:ascii="Arial" w:hAnsi="Arial" w:cs="Arial"/>
          <w:b/>
          <w:bCs/>
          <w:sz w:val="24"/>
          <w:lang w:val="de-DE"/>
        </w:rPr>
        <w:t>faks</w:t>
      </w:r>
      <w:proofErr w:type="spellEnd"/>
      <w:r w:rsidRPr="004E4671">
        <w:rPr>
          <w:rFonts w:ascii="Arial" w:hAnsi="Arial" w:cs="Arial"/>
          <w:b/>
          <w:bCs/>
          <w:sz w:val="24"/>
          <w:lang w:val="de-DE"/>
        </w:rPr>
        <w:t xml:space="preserve">  89 761-15-30</w:t>
      </w:r>
    </w:p>
    <w:p w14:paraId="42DA2A15" w14:textId="77777777" w:rsidR="004E4671" w:rsidRPr="004E4671" w:rsidRDefault="004E4671" w:rsidP="004E4671">
      <w:pPr>
        <w:pStyle w:val="glowny"/>
        <w:tabs>
          <w:tab w:val="left" w:leader="dot" w:pos="4450"/>
        </w:tabs>
        <w:spacing w:line="240" w:lineRule="auto"/>
        <w:jc w:val="center"/>
        <w:rPr>
          <w:rFonts w:ascii="Arial" w:hAnsi="Arial" w:cs="Arial"/>
        </w:rPr>
      </w:pPr>
      <w:r w:rsidRPr="004E4671">
        <w:rPr>
          <w:rFonts w:ascii="Arial" w:hAnsi="Arial" w:cs="Arial"/>
          <w:b/>
          <w:bCs/>
          <w:sz w:val="24"/>
          <w:lang w:val="de-DE"/>
        </w:rPr>
        <w:t xml:space="preserve"> </w:t>
      </w:r>
      <w:proofErr w:type="spellStart"/>
      <w:r w:rsidRPr="004E4671">
        <w:rPr>
          <w:rFonts w:ascii="Arial" w:hAnsi="Arial" w:cs="Arial"/>
          <w:b/>
          <w:bCs/>
          <w:sz w:val="24"/>
          <w:lang w:val="de-DE"/>
        </w:rPr>
        <w:t>e-mail</w:t>
      </w:r>
      <w:proofErr w:type="spellEnd"/>
      <w:r w:rsidRPr="004E4671">
        <w:rPr>
          <w:rFonts w:ascii="Arial" w:hAnsi="Arial" w:cs="Arial"/>
          <w:b/>
          <w:bCs/>
          <w:sz w:val="24"/>
          <w:lang w:val="de-DE"/>
        </w:rPr>
        <w:t xml:space="preserve">: </w:t>
      </w:r>
      <w:hyperlink r:id="rId9" w:history="1">
        <w:r w:rsidRPr="004E4671">
          <w:rPr>
            <w:rFonts w:ascii="Arial" w:hAnsi="Arial" w:cs="Arial"/>
            <w:sz w:val="24"/>
          </w:rPr>
          <w:t>sekretariat@uggorowo.</w:t>
        </w:r>
      </w:hyperlink>
      <w:r w:rsidRPr="00E93B6F">
        <w:rPr>
          <w:rFonts w:ascii="Arial" w:hAnsi="Arial" w:cs="Arial"/>
          <w:sz w:val="24"/>
          <w:lang w:val="de-DE"/>
        </w:rPr>
        <w:t>pl</w:t>
      </w:r>
    </w:p>
    <w:p w14:paraId="0000004D" w14:textId="77777777" w:rsidR="0085776F" w:rsidRDefault="00F85078">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E" w14:textId="77777777" w:rsidR="0085776F" w:rsidRDefault="00F85078">
      <w:pPr>
        <w:pStyle w:val="Nagwek2"/>
        <w:spacing w:before="240" w:after="240"/>
      </w:pPr>
      <w:bookmarkStart w:id="2" w:name="_qj2p3iyqlwum" w:colFirst="0" w:colLast="0"/>
      <w:bookmarkEnd w:id="2"/>
      <w:r>
        <w:t>II. Ochrona danych osobowych</w:t>
      </w:r>
    </w:p>
    <w:p w14:paraId="48BD9F26" w14:textId="77777777" w:rsidR="005A5B75" w:rsidRPr="003328BA" w:rsidRDefault="005A5B75" w:rsidP="00F73F32">
      <w:pPr>
        <w:numPr>
          <w:ilvl w:val="0"/>
          <w:numId w:val="25"/>
        </w:numPr>
        <w:spacing w:before="240"/>
        <w:ind w:left="284"/>
        <w:jc w:val="both"/>
        <w:rPr>
          <w:sz w:val="20"/>
          <w:szCs w:val="20"/>
        </w:rPr>
      </w:pPr>
      <w:bookmarkStart w:id="3" w:name="_epsepounxnv1" w:colFirst="0" w:colLast="0"/>
      <w:bookmarkEnd w:id="3"/>
      <w:r w:rsidRPr="003328BA">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D8F4AF9" w14:textId="77777777" w:rsidR="005A5B75" w:rsidRPr="003328BA" w:rsidRDefault="005A5B75" w:rsidP="00F73F32">
      <w:pPr>
        <w:pStyle w:val="Akapitzlist"/>
        <w:numPr>
          <w:ilvl w:val="0"/>
          <w:numId w:val="26"/>
        </w:numPr>
        <w:spacing w:after="4"/>
        <w:ind w:left="567" w:hanging="283"/>
        <w:jc w:val="both"/>
        <w:rPr>
          <w:sz w:val="20"/>
          <w:szCs w:val="20"/>
        </w:rPr>
      </w:pPr>
      <w:r w:rsidRPr="003328BA">
        <w:rPr>
          <w:sz w:val="20"/>
          <w:szCs w:val="20"/>
        </w:rPr>
        <w:t xml:space="preserve">administratorem Pani/Pana danych osobowych jest Wójt Gminy Górowo Iławeckie, ul. Tadeusza Kościuszki 17, 11-220 Górowo Iławeckie, tel. 89 761 13 22, e-mail: </w:t>
      </w:r>
      <w:hyperlink r:id="rId10" w:history="1">
        <w:r w:rsidRPr="003328BA">
          <w:rPr>
            <w:rStyle w:val="Hipercze"/>
            <w:color w:val="auto"/>
            <w:sz w:val="20"/>
            <w:szCs w:val="20"/>
          </w:rPr>
          <w:t>sekretariat@uggorowo.pl</w:t>
        </w:r>
      </w:hyperlink>
      <w:r w:rsidRPr="003328BA">
        <w:rPr>
          <w:sz w:val="20"/>
          <w:szCs w:val="20"/>
        </w:rPr>
        <w:t>.</w:t>
      </w:r>
    </w:p>
    <w:p w14:paraId="6D3C07F3" w14:textId="77777777" w:rsidR="005A5B75" w:rsidRPr="003328BA" w:rsidRDefault="005A5B75" w:rsidP="00F73F32">
      <w:pPr>
        <w:pStyle w:val="Akapitzlist"/>
        <w:numPr>
          <w:ilvl w:val="0"/>
          <w:numId w:val="26"/>
        </w:numPr>
        <w:spacing w:after="4"/>
        <w:ind w:left="567" w:hanging="283"/>
        <w:jc w:val="both"/>
        <w:rPr>
          <w:sz w:val="20"/>
          <w:szCs w:val="20"/>
        </w:rPr>
      </w:pPr>
      <w:r w:rsidRPr="003328BA">
        <w:rPr>
          <w:sz w:val="20"/>
          <w:szCs w:val="20"/>
        </w:rPr>
        <w:t xml:space="preserve">administrator wyznaczył Inspektora Danych Osobowych, z którym można się kontaktować pod adresem e-mail: </w:t>
      </w:r>
      <w:hyperlink r:id="rId11" w:history="1">
        <w:r w:rsidRPr="003328BA">
          <w:rPr>
            <w:rStyle w:val="Hipercze"/>
            <w:color w:val="auto"/>
            <w:sz w:val="20"/>
            <w:szCs w:val="20"/>
          </w:rPr>
          <w:t>iod@uggorowo.pl</w:t>
        </w:r>
      </w:hyperlink>
      <w:r w:rsidRPr="003328BA">
        <w:rPr>
          <w:sz w:val="20"/>
          <w:szCs w:val="20"/>
        </w:rPr>
        <w:t>. Do IOD należy kierować wyłącznie sprawy dotyczące przetwarzania danych osobowych, w tym realizacji Pani/Pana praw wynikających z RODO.</w:t>
      </w:r>
    </w:p>
    <w:p w14:paraId="3309D8C9" w14:textId="77777777" w:rsidR="005A5B75" w:rsidRDefault="005A5B75" w:rsidP="00F73F32">
      <w:pPr>
        <w:pStyle w:val="Akapitzlist"/>
        <w:numPr>
          <w:ilvl w:val="0"/>
          <w:numId w:val="26"/>
        </w:numPr>
        <w:spacing w:after="4"/>
        <w:ind w:left="567" w:hanging="283"/>
        <w:jc w:val="both"/>
        <w:rPr>
          <w:sz w:val="20"/>
          <w:szCs w:val="20"/>
        </w:rPr>
      </w:pPr>
      <w:r w:rsidRPr="003328BA">
        <w:rPr>
          <w:sz w:val="20"/>
          <w:szCs w:val="20"/>
        </w:rPr>
        <w:t xml:space="preserve">Pani/Pana dane osobowe przetwarzane będą na podstawie art. 6 ust. 1 lit. c RODO, tj. przetwarzanie jest niezbędne do wypełnienia obowiązku prawnego ciążącego na administratorze. Celem przetwarzania danych osobowych jest prowadzenie procedur związanych z udzielaniem niniejszego zamówienia publicznego, zgodnie z przepisami ustawy z dnia 11 września 2019 r. – Prawo Zamówień Publicznych (Dz. U. z 2019 r. poz. 2019 z </w:t>
      </w:r>
      <w:proofErr w:type="spellStart"/>
      <w:r w:rsidRPr="003328BA">
        <w:rPr>
          <w:sz w:val="20"/>
          <w:szCs w:val="20"/>
        </w:rPr>
        <w:t>późn</w:t>
      </w:r>
      <w:proofErr w:type="spellEnd"/>
      <w:r w:rsidRPr="003328BA">
        <w:rPr>
          <w:sz w:val="20"/>
          <w:szCs w:val="20"/>
        </w:rPr>
        <w:t xml:space="preserve">. zm.), zwanej </w:t>
      </w:r>
      <w:r>
        <w:rPr>
          <w:sz w:val="20"/>
          <w:szCs w:val="20"/>
        </w:rPr>
        <w:t>dalej „ustawą PZP”.</w:t>
      </w:r>
    </w:p>
    <w:p w14:paraId="1BCE52E4" w14:textId="77777777" w:rsidR="005A5B75" w:rsidRDefault="005A5B75" w:rsidP="00F73F32">
      <w:pPr>
        <w:pStyle w:val="Akapitzlist"/>
        <w:numPr>
          <w:ilvl w:val="0"/>
          <w:numId w:val="26"/>
        </w:numPr>
        <w:spacing w:after="4"/>
        <w:ind w:left="567" w:hanging="283"/>
        <w:jc w:val="both"/>
        <w:rPr>
          <w:sz w:val="20"/>
          <w:szCs w:val="20"/>
        </w:rPr>
      </w:pPr>
      <w:r>
        <w:rPr>
          <w:sz w:val="20"/>
          <w:szCs w:val="20"/>
        </w:rPr>
        <w:t>odbiorcami Pani/Pana danych osobowych będą osoby lub podmioty, którym udostępniona zostanie dokumentacja postępowania w oparciu o art. 74 ustawy PZP.</w:t>
      </w:r>
    </w:p>
    <w:p w14:paraId="554EAD53" w14:textId="77777777" w:rsidR="005A5B75" w:rsidRDefault="005A5B75" w:rsidP="00F73F32">
      <w:pPr>
        <w:pStyle w:val="Akapitzlist"/>
        <w:numPr>
          <w:ilvl w:val="0"/>
          <w:numId w:val="26"/>
        </w:numPr>
        <w:spacing w:after="4"/>
        <w:ind w:left="567" w:hanging="283"/>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465C2158" w14:textId="77777777" w:rsidR="005A5B75" w:rsidRDefault="005A5B75" w:rsidP="00F73F32">
      <w:pPr>
        <w:pStyle w:val="Akapitzlist"/>
        <w:numPr>
          <w:ilvl w:val="0"/>
          <w:numId w:val="26"/>
        </w:numPr>
        <w:spacing w:after="4"/>
        <w:ind w:left="567" w:hanging="283"/>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 Konsekwencją niepodania danych osobowych będzie wykluczenie z postępowania o udzielenie zamówienia  publicznego.</w:t>
      </w:r>
    </w:p>
    <w:p w14:paraId="5777FECA" w14:textId="77777777" w:rsidR="005A5B75" w:rsidRDefault="005A5B75" w:rsidP="00F73F32">
      <w:pPr>
        <w:pStyle w:val="Akapitzlist"/>
        <w:numPr>
          <w:ilvl w:val="0"/>
          <w:numId w:val="26"/>
        </w:numPr>
        <w:spacing w:after="4"/>
        <w:ind w:left="567" w:hanging="283"/>
        <w:jc w:val="both"/>
        <w:rPr>
          <w:sz w:val="20"/>
          <w:szCs w:val="20"/>
        </w:rPr>
      </w:pPr>
      <w:r>
        <w:rPr>
          <w:sz w:val="20"/>
          <w:szCs w:val="20"/>
        </w:rPr>
        <w:lastRenderedPageBreak/>
        <w:t>Pani/Pana dane osobowe nie będą podlegały zautomatyzowanemu podejmowaniu decyzji, w tym profilowaniu.</w:t>
      </w:r>
    </w:p>
    <w:p w14:paraId="317672B6" w14:textId="77777777" w:rsidR="005A5B75" w:rsidRDefault="005A5B75" w:rsidP="00F73F32">
      <w:pPr>
        <w:numPr>
          <w:ilvl w:val="0"/>
          <w:numId w:val="26"/>
        </w:numPr>
        <w:ind w:left="567" w:hanging="259"/>
        <w:jc w:val="both"/>
        <w:rPr>
          <w:sz w:val="20"/>
          <w:szCs w:val="20"/>
        </w:rPr>
      </w:pPr>
      <w:r>
        <w:rPr>
          <w:sz w:val="20"/>
          <w:szCs w:val="20"/>
        </w:rPr>
        <w:t>posiada Pani/Pan:</w:t>
      </w:r>
    </w:p>
    <w:p w14:paraId="281B761A" w14:textId="77777777" w:rsidR="005A5B75" w:rsidRDefault="005A5B75" w:rsidP="00F73F32">
      <w:pPr>
        <w:numPr>
          <w:ilvl w:val="0"/>
          <w:numId w:val="27"/>
        </w:numPr>
        <w:ind w:left="851" w:hanging="249"/>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08E8FF3" w14:textId="77777777" w:rsidR="005A5B75" w:rsidRDefault="005A5B75" w:rsidP="00F73F32">
      <w:pPr>
        <w:numPr>
          <w:ilvl w:val="0"/>
          <w:numId w:val="27"/>
        </w:numPr>
        <w:ind w:left="851" w:hanging="249"/>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38352236" w14:textId="77777777" w:rsidR="005A5B75" w:rsidRDefault="005A5B75" w:rsidP="00F73F32">
      <w:pPr>
        <w:numPr>
          <w:ilvl w:val="0"/>
          <w:numId w:val="27"/>
        </w:numPr>
        <w:ind w:left="851" w:hanging="249"/>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696E4FA6" w14:textId="77777777" w:rsidR="005A5B75" w:rsidRDefault="005A5B75" w:rsidP="00F73F32">
      <w:pPr>
        <w:numPr>
          <w:ilvl w:val="0"/>
          <w:numId w:val="27"/>
        </w:numPr>
        <w:ind w:left="851" w:hanging="249"/>
        <w:jc w:val="both"/>
        <w:rPr>
          <w:sz w:val="20"/>
          <w:szCs w:val="20"/>
        </w:rPr>
      </w:pPr>
      <w:r>
        <w:rPr>
          <w:sz w:val="20"/>
          <w:szCs w:val="20"/>
        </w:rPr>
        <w:t xml:space="preserve">prawo do wniesienia skargi do Prezesa Urzędu Ochrony Danych Osobowych (na adres: Urząd Ochrony Danych Osobowych, ul. Stawki 2, 00-193 Warszawa), gdy uzna Pani/Pan, że przetwarzanie danych osobowych Pani/Pana dotyczących narusza przepisy RODO; </w:t>
      </w:r>
      <w:r>
        <w:rPr>
          <w:i/>
          <w:sz w:val="20"/>
          <w:szCs w:val="20"/>
        </w:rPr>
        <w:t xml:space="preserve"> </w:t>
      </w:r>
    </w:p>
    <w:p w14:paraId="47F291EF" w14:textId="77777777" w:rsidR="005A5B75" w:rsidRDefault="005A5B75" w:rsidP="00F73F32">
      <w:pPr>
        <w:numPr>
          <w:ilvl w:val="0"/>
          <w:numId w:val="26"/>
        </w:numPr>
        <w:ind w:left="567" w:hanging="259"/>
        <w:jc w:val="both"/>
        <w:rPr>
          <w:sz w:val="20"/>
          <w:szCs w:val="20"/>
        </w:rPr>
      </w:pPr>
      <w:r>
        <w:rPr>
          <w:sz w:val="20"/>
          <w:szCs w:val="20"/>
        </w:rPr>
        <w:t>nie przysługuje Pani/Panu:</w:t>
      </w:r>
    </w:p>
    <w:p w14:paraId="3FD5569D" w14:textId="77777777" w:rsidR="005A5B75" w:rsidRDefault="005A5B75" w:rsidP="00F73F32">
      <w:pPr>
        <w:numPr>
          <w:ilvl w:val="0"/>
          <w:numId w:val="28"/>
        </w:numPr>
        <w:ind w:left="851" w:hanging="235"/>
        <w:jc w:val="both"/>
        <w:rPr>
          <w:sz w:val="20"/>
          <w:szCs w:val="20"/>
        </w:rPr>
      </w:pPr>
      <w:r>
        <w:rPr>
          <w:sz w:val="20"/>
          <w:szCs w:val="20"/>
        </w:rPr>
        <w:t>w związku z art. 17 ust. 3 lit. b, d lub e RODO prawo do usunięcia danych osobowych;</w:t>
      </w:r>
    </w:p>
    <w:p w14:paraId="7668A83D" w14:textId="77777777" w:rsidR="005A5B75" w:rsidRDefault="005A5B75" w:rsidP="00F73F32">
      <w:pPr>
        <w:numPr>
          <w:ilvl w:val="0"/>
          <w:numId w:val="28"/>
        </w:numPr>
        <w:ind w:left="851" w:hanging="235"/>
        <w:jc w:val="both"/>
        <w:rPr>
          <w:sz w:val="20"/>
          <w:szCs w:val="20"/>
        </w:rPr>
      </w:pPr>
      <w:r>
        <w:rPr>
          <w:sz w:val="20"/>
          <w:szCs w:val="20"/>
        </w:rPr>
        <w:t>prawo do przenoszenia danych osobowych, o którym mowa w art. 20 RODO;</w:t>
      </w:r>
    </w:p>
    <w:p w14:paraId="280B18E2" w14:textId="77777777" w:rsidR="005A5B75" w:rsidRDefault="005A5B75" w:rsidP="00F73F32">
      <w:pPr>
        <w:numPr>
          <w:ilvl w:val="0"/>
          <w:numId w:val="28"/>
        </w:numPr>
        <w:ind w:left="851" w:hanging="235"/>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4CC65F28" w14:textId="77777777" w:rsidR="005A5B75" w:rsidRDefault="005A5B75" w:rsidP="00F73F32">
      <w:pPr>
        <w:pStyle w:val="Akapitzlist"/>
        <w:numPr>
          <w:ilvl w:val="0"/>
          <w:numId w:val="26"/>
        </w:numPr>
        <w:spacing w:after="160"/>
        <w:ind w:left="567" w:hanging="425"/>
        <w:jc w:val="both"/>
        <w:rPr>
          <w:sz w:val="20"/>
          <w:szCs w:val="20"/>
        </w:rPr>
      </w:pPr>
      <w:r>
        <w:rPr>
          <w:sz w:val="20"/>
          <w:szCs w:val="20"/>
        </w:rPr>
        <w:t>Pani/Pana dane osobowe nie będą udostępniane do państwa trzeciego ani organizacji międzynarodowej.</w:t>
      </w:r>
    </w:p>
    <w:p w14:paraId="00000061" w14:textId="77777777" w:rsidR="0085776F" w:rsidRDefault="00F85078">
      <w:pPr>
        <w:pStyle w:val="Nagwek2"/>
        <w:spacing w:before="240" w:after="240"/>
      </w:pPr>
      <w:r>
        <w:t>III. Tryb udzielania zamówienia</w:t>
      </w:r>
    </w:p>
    <w:p w14:paraId="00000062" w14:textId="77777777" w:rsidR="0085776F" w:rsidRDefault="00F85078" w:rsidP="00F73F32">
      <w:pPr>
        <w:numPr>
          <w:ilvl w:val="0"/>
          <w:numId w:val="21"/>
        </w:numPr>
        <w:spacing w:before="240"/>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85776F" w:rsidRDefault="00F85078" w:rsidP="00F73F32">
      <w:pPr>
        <w:numPr>
          <w:ilvl w:val="0"/>
          <w:numId w:val="21"/>
        </w:numPr>
        <w:ind w:left="426"/>
        <w:jc w:val="both"/>
        <w:rPr>
          <w:sz w:val="20"/>
          <w:szCs w:val="20"/>
        </w:rPr>
      </w:pPr>
      <w:r>
        <w:rPr>
          <w:sz w:val="20"/>
          <w:szCs w:val="20"/>
        </w:rPr>
        <w:t xml:space="preserve">Zamawiający nie przewiduje prowadzenia negocjacji. </w:t>
      </w:r>
    </w:p>
    <w:p w14:paraId="22897BC9" w14:textId="77777777" w:rsidR="005F2885" w:rsidRPr="005F2885" w:rsidRDefault="00F85078" w:rsidP="00F73F32">
      <w:pPr>
        <w:numPr>
          <w:ilvl w:val="0"/>
          <w:numId w:val="21"/>
        </w:numPr>
        <w:ind w:left="426"/>
        <w:jc w:val="both"/>
        <w:rPr>
          <w:sz w:val="20"/>
          <w:szCs w:val="20"/>
          <w:lang w:val="pl-PL"/>
        </w:rPr>
      </w:pPr>
      <w:r>
        <w:rPr>
          <w:sz w:val="20"/>
          <w:szCs w:val="20"/>
        </w:rPr>
        <w:t xml:space="preserve">Szacunkowa wartość przedmiotowego zamówienia nie przekracza progów unijnych o jakich mowa w art. 3 ustawy PZP.  </w:t>
      </w:r>
    </w:p>
    <w:p w14:paraId="00000064" w14:textId="7F0F28D1" w:rsidR="0085776F" w:rsidRPr="00CE0A69" w:rsidRDefault="005F2885" w:rsidP="00F73F32">
      <w:pPr>
        <w:numPr>
          <w:ilvl w:val="0"/>
          <w:numId w:val="21"/>
        </w:numPr>
        <w:ind w:left="426"/>
        <w:jc w:val="both"/>
        <w:rPr>
          <w:sz w:val="20"/>
          <w:szCs w:val="20"/>
          <w:lang w:val="pl-PL"/>
        </w:rPr>
      </w:pPr>
      <w:r w:rsidRPr="00CE0A69">
        <w:rPr>
          <w:sz w:val="20"/>
          <w:szCs w:val="20"/>
          <w:lang w:val="pl-PL"/>
        </w:rPr>
        <w:t xml:space="preserve">Zgodnie z art. 310 pkt 1 PZP Zamawiający przewiduje możliwość unieważnienia przedmiotowego postępowania, jeżeli środki, które Zamawiający zamierzał przeznaczyć na sfinansowanie całości lub części zamówienia, nie zostały mu przyznane. </w:t>
      </w:r>
    </w:p>
    <w:p w14:paraId="00000066" w14:textId="77777777" w:rsidR="0085776F" w:rsidRDefault="00F85078" w:rsidP="00F73F32">
      <w:pPr>
        <w:numPr>
          <w:ilvl w:val="0"/>
          <w:numId w:val="21"/>
        </w:numPr>
        <w:ind w:left="426"/>
        <w:jc w:val="both"/>
        <w:rPr>
          <w:sz w:val="20"/>
          <w:szCs w:val="20"/>
        </w:rPr>
      </w:pPr>
      <w:r>
        <w:rPr>
          <w:sz w:val="20"/>
          <w:szCs w:val="20"/>
        </w:rPr>
        <w:t>Zamawiający nie przewiduje aukcji elektronicznej.</w:t>
      </w:r>
    </w:p>
    <w:p w14:paraId="00000067" w14:textId="77777777" w:rsidR="0085776F" w:rsidRDefault="00F85078" w:rsidP="00F73F32">
      <w:pPr>
        <w:numPr>
          <w:ilvl w:val="0"/>
          <w:numId w:val="21"/>
        </w:numPr>
        <w:ind w:left="426"/>
        <w:jc w:val="both"/>
        <w:rPr>
          <w:sz w:val="20"/>
          <w:szCs w:val="20"/>
        </w:rPr>
      </w:pPr>
      <w:r>
        <w:rPr>
          <w:sz w:val="20"/>
          <w:szCs w:val="20"/>
        </w:rPr>
        <w:t>Zamawiający nie przewiduje złożenia oferty w postaci katalogów elektronicznych.</w:t>
      </w:r>
    </w:p>
    <w:p w14:paraId="00000068" w14:textId="77777777" w:rsidR="0085776F" w:rsidRDefault="00F85078" w:rsidP="00F73F32">
      <w:pPr>
        <w:numPr>
          <w:ilvl w:val="0"/>
          <w:numId w:val="21"/>
        </w:numPr>
        <w:ind w:left="426"/>
        <w:jc w:val="both"/>
        <w:rPr>
          <w:sz w:val="20"/>
          <w:szCs w:val="20"/>
        </w:rPr>
      </w:pPr>
      <w:r>
        <w:rPr>
          <w:sz w:val="20"/>
          <w:szCs w:val="20"/>
        </w:rPr>
        <w:t>Zamawiający nie prowadzi postępowania w celu zawarcia umowy ramowej.</w:t>
      </w:r>
    </w:p>
    <w:p w14:paraId="7FE0765C" w14:textId="5378D61A" w:rsidR="00357E95" w:rsidRPr="00357E95" w:rsidRDefault="00F85078" w:rsidP="00F73F32">
      <w:pPr>
        <w:numPr>
          <w:ilvl w:val="0"/>
          <w:numId w:val="21"/>
        </w:numPr>
        <w:ind w:left="426"/>
        <w:jc w:val="both"/>
        <w:rPr>
          <w:sz w:val="20"/>
          <w:szCs w:val="20"/>
        </w:rPr>
      </w:pPr>
      <w:r w:rsidRPr="00C65AF9">
        <w:rPr>
          <w:sz w:val="20"/>
          <w:szCs w:val="20"/>
        </w:rPr>
        <w:t>Zamawiający nie zastrzega możliwości ubiegania się o udzielenie zamówienia wyłącznie przez Wykonawców, o których mowa w art. 94 PZP</w:t>
      </w:r>
      <w:r w:rsidR="00357E95">
        <w:rPr>
          <w:sz w:val="20"/>
          <w:szCs w:val="20"/>
        </w:rPr>
        <w:t>.</w:t>
      </w:r>
    </w:p>
    <w:p w14:paraId="61299843" w14:textId="1CEA62B1" w:rsidR="00357E95" w:rsidRDefault="00357E95" w:rsidP="00F73F32">
      <w:pPr>
        <w:pStyle w:val="Akapitzlist"/>
        <w:numPr>
          <w:ilvl w:val="0"/>
          <w:numId w:val="21"/>
        </w:numPr>
        <w:autoSpaceDE w:val="0"/>
        <w:autoSpaceDN w:val="0"/>
        <w:adjustRightInd w:val="0"/>
        <w:spacing w:after="128" w:line="240" w:lineRule="auto"/>
        <w:ind w:left="426" w:hanging="426"/>
        <w:rPr>
          <w:sz w:val="20"/>
          <w:szCs w:val="20"/>
          <w:lang w:val="pl-PL"/>
        </w:rPr>
      </w:pPr>
      <w:r w:rsidRPr="00357E95">
        <w:rPr>
          <w:color w:val="000000"/>
          <w:sz w:val="20"/>
          <w:szCs w:val="20"/>
          <w:lang w:val="pl-PL"/>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C75190">
        <w:rPr>
          <w:color w:val="000000"/>
          <w:sz w:val="20"/>
          <w:szCs w:val="20"/>
          <w:lang w:val="pl-PL"/>
        </w:rPr>
        <w:t>23</w:t>
      </w:r>
      <w:r w:rsidRPr="00357E95">
        <w:rPr>
          <w:color w:val="000000"/>
          <w:sz w:val="20"/>
          <w:szCs w:val="20"/>
          <w:lang w:val="pl-PL"/>
        </w:rPr>
        <w:t xml:space="preserve"> r. poz. </w:t>
      </w:r>
      <w:r w:rsidR="00C75190">
        <w:rPr>
          <w:color w:val="000000"/>
          <w:sz w:val="20"/>
          <w:szCs w:val="20"/>
          <w:lang w:val="pl-PL"/>
        </w:rPr>
        <w:t>1465</w:t>
      </w:r>
      <w:r w:rsidRPr="00357E95">
        <w:rPr>
          <w:color w:val="000000"/>
          <w:sz w:val="20"/>
          <w:szCs w:val="20"/>
          <w:lang w:val="pl-PL"/>
        </w:rPr>
        <w:t xml:space="preserve">) obejmują następujące rodzaje </w:t>
      </w:r>
      <w:r w:rsidRPr="002F7D7B">
        <w:rPr>
          <w:sz w:val="20"/>
          <w:szCs w:val="20"/>
          <w:lang w:val="pl-PL"/>
        </w:rPr>
        <w:t xml:space="preserve">czynności: </w:t>
      </w:r>
    </w:p>
    <w:p w14:paraId="2A8E64F2" w14:textId="77777777" w:rsidR="00C75190" w:rsidRPr="002F7D7B" w:rsidRDefault="00C75190" w:rsidP="00C75190">
      <w:pPr>
        <w:pStyle w:val="Akapitzlist"/>
        <w:autoSpaceDE w:val="0"/>
        <w:autoSpaceDN w:val="0"/>
        <w:adjustRightInd w:val="0"/>
        <w:spacing w:after="128" w:line="240" w:lineRule="auto"/>
        <w:ind w:left="426"/>
        <w:rPr>
          <w:sz w:val="20"/>
          <w:szCs w:val="20"/>
          <w:lang w:val="pl-PL"/>
        </w:rPr>
      </w:pPr>
    </w:p>
    <w:p w14:paraId="13C33CDA" w14:textId="77777777" w:rsidR="00357E95" w:rsidRPr="002F7D7B" w:rsidRDefault="00357E95" w:rsidP="00357E95">
      <w:pPr>
        <w:pStyle w:val="Akapitzlist"/>
        <w:autoSpaceDE w:val="0"/>
        <w:autoSpaceDN w:val="0"/>
        <w:adjustRightInd w:val="0"/>
        <w:spacing w:after="128" w:line="240" w:lineRule="auto"/>
        <w:ind w:left="1004"/>
        <w:rPr>
          <w:sz w:val="20"/>
          <w:szCs w:val="20"/>
          <w:lang w:val="pl-PL"/>
        </w:rPr>
      </w:pPr>
      <w:r w:rsidRPr="002F7D7B">
        <w:rPr>
          <w:sz w:val="20"/>
          <w:szCs w:val="20"/>
          <w:lang w:val="pl-PL"/>
        </w:rPr>
        <w:lastRenderedPageBreak/>
        <w:t xml:space="preserve">1) roboty ziemne, </w:t>
      </w:r>
    </w:p>
    <w:p w14:paraId="440229FF" w14:textId="544010F7" w:rsidR="00357E95" w:rsidRPr="002F7D7B" w:rsidRDefault="00357E95" w:rsidP="00357E95">
      <w:pPr>
        <w:pStyle w:val="Akapitzlist"/>
        <w:autoSpaceDE w:val="0"/>
        <w:autoSpaceDN w:val="0"/>
        <w:adjustRightInd w:val="0"/>
        <w:spacing w:after="128" w:line="240" w:lineRule="auto"/>
        <w:ind w:left="1004"/>
        <w:rPr>
          <w:sz w:val="20"/>
          <w:szCs w:val="20"/>
          <w:lang w:val="pl-PL"/>
        </w:rPr>
      </w:pPr>
      <w:r w:rsidRPr="002F7D7B">
        <w:rPr>
          <w:sz w:val="20"/>
          <w:szCs w:val="20"/>
          <w:lang w:val="pl-PL"/>
        </w:rPr>
        <w:t xml:space="preserve">2) </w:t>
      </w:r>
      <w:r w:rsidR="002F7D7B" w:rsidRPr="002F7D7B">
        <w:rPr>
          <w:sz w:val="20"/>
          <w:szCs w:val="20"/>
          <w:lang w:val="pl-PL"/>
        </w:rPr>
        <w:t>roboty w zakresie wykonywania nawierzchni dróg</w:t>
      </w:r>
      <w:r w:rsidR="00937A52">
        <w:rPr>
          <w:sz w:val="20"/>
          <w:szCs w:val="20"/>
          <w:lang w:val="pl-PL"/>
        </w:rPr>
        <w:t>.</w:t>
      </w:r>
    </w:p>
    <w:p w14:paraId="2211FB53" w14:textId="41FB5BC7" w:rsidR="00357E95" w:rsidRPr="00357E95" w:rsidRDefault="00357E95" w:rsidP="007F0A14">
      <w:pPr>
        <w:pStyle w:val="Akapitzlist"/>
        <w:numPr>
          <w:ilvl w:val="0"/>
          <w:numId w:val="21"/>
        </w:numPr>
        <w:autoSpaceDE w:val="0"/>
        <w:autoSpaceDN w:val="0"/>
        <w:adjustRightInd w:val="0"/>
        <w:spacing w:line="240" w:lineRule="auto"/>
        <w:ind w:left="426" w:hanging="426"/>
        <w:rPr>
          <w:color w:val="000000"/>
          <w:sz w:val="20"/>
          <w:szCs w:val="20"/>
          <w:lang w:val="pl-PL"/>
        </w:rPr>
      </w:pPr>
      <w:r w:rsidRPr="00357E95">
        <w:rPr>
          <w:color w:val="000000"/>
          <w:sz w:val="20"/>
          <w:szCs w:val="20"/>
          <w:lang w:val="pl-PL"/>
        </w:rPr>
        <w:t xml:space="preserve">Szczegółowe wymagania dotyczące realizacji oraz egzekwowania wymogu zatrudnienia na podstawie stosunku pracy zostały określone we wzorze umowy oraz Opisie Przedmiotu Zamówienia (OPZ), stanowiącymi odpowiednio </w:t>
      </w:r>
      <w:r w:rsidR="0060438C">
        <w:rPr>
          <w:b/>
          <w:bCs/>
          <w:color w:val="000000"/>
          <w:sz w:val="20"/>
          <w:szCs w:val="20"/>
          <w:lang w:val="pl-PL"/>
        </w:rPr>
        <w:t>z</w:t>
      </w:r>
      <w:r w:rsidRPr="0060438C">
        <w:rPr>
          <w:b/>
          <w:bCs/>
          <w:color w:val="000000"/>
          <w:sz w:val="20"/>
          <w:szCs w:val="20"/>
          <w:lang w:val="pl-PL"/>
        </w:rPr>
        <w:t>ałącznik nr 5</w:t>
      </w:r>
      <w:r w:rsidRPr="00357E95">
        <w:rPr>
          <w:color w:val="000000"/>
          <w:sz w:val="20"/>
          <w:szCs w:val="20"/>
          <w:lang w:val="pl-PL"/>
        </w:rPr>
        <w:t xml:space="preserve"> oraz </w:t>
      </w:r>
      <w:r w:rsidR="0060438C">
        <w:rPr>
          <w:b/>
          <w:bCs/>
          <w:color w:val="000000"/>
          <w:sz w:val="20"/>
          <w:szCs w:val="20"/>
          <w:lang w:val="pl-PL"/>
        </w:rPr>
        <w:t>z</w:t>
      </w:r>
      <w:r w:rsidRPr="0060438C">
        <w:rPr>
          <w:b/>
          <w:bCs/>
          <w:color w:val="000000"/>
          <w:sz w:val="20"/>
          <w:szCs w:val="20"/>
          <w:lang w:val="pl-PL"/>
        </w:rPr>
        <w:t>ałącznik nr 1</w:t>
      </w:r>
      <w:r w:rsidRPr="00357E95">
        <w:rPr>
          <w:color w:val="000000"/>
          <w:sz w:val="20"/>
          <w:szCs w:val="20"/>
          <w:lang w:val="pl-PL"/>
        </w:rPr>
        <w:t xml:space="preserve"> do SWZ. </w:t>
      </w:r>
    </w:p>
    <w:p w14:paraId="26E350E8" w14:textId="6A665667" w:rsidR="00357E95" w:rsidRPr="007F0A14" w:rsidRDefault="00357E95" w:rsidP="007F0A14">
      <w:pPr>
        <w:pStyle w:val="Akapitzlist"/>
        <w:numPr>
          <w:ilvl w:val="0"/>
          <w:numId w:val="21"/>
        </w:numPr>
        <w:autoSpaceDE w:val="0"/>
        <w:autoSpaceDN w:val="0"/>
        <w:adjustRightInd w:val="0"/>
        <w:spacing w:line="240" w:lineRule="auto"/>
        <w:ind w:left="426" w:hanging="426"/>
        <w:rPr>
          <w:color w:val="000000"/>
          <w:sz w:val="20"/>
          <w:szCs w:val="20"/>
          <w:lang w:val="pl-PL"/>
        </w:rPr>
      </w:pPr>
      <w:r w:rsidRPr="007F0A14">
        <w:rPr>
          <w:color w:val="000000"/>
          <w:sz w:val="20"/>
          <w:szCs w:val="20"/>
          <w:lang w:val="pl-PL"/>
        </w:rPr>
        <w:t>Zamawiający nie określa dodatkowych wymagań związanych z zatrudnianiem osób, o których mowa w art. 96 ust. 2 pkt 2 PZP</w:t>
      </w:r>
      <w:r w:rsidR="007F0A14" w:rsidRPr="007F0A14">
        <w:rPr>
          <w:color w:val="000000"/>
          <w:sz w:val="20"/>
          <w:szCs w:val="20"/>
          <w:lang w:val="pl-PL"/>
        </w:rPr>
        <w:t>.</w:t>
      </w:r>
    </w:p>
    <w:p w14:paraId="14A99D24" w14:textId="0A8BDD91" w:rsidR="00EB3F8F" w:rsidRDefault="00F85078" w:rsidP="00EB3F8F">
      <w:pPr>
        <w:pStyle w:val="Nagwek2"/>
        <w:spacing w:before="240" w:after="240"/>
      </w:pPr>
      <w:bookmarkStart w:id="4" w:name="_x24vtaagcm5x" w:colFirst="0" w:colLast="0"/>
      <w:bookmarkEnd w:id="4"/>
      <w:r>
        <w:t>IV. Opis przedmiotu zamówienia</w:t>
      </w:r>
    </w:p>
    <w:p w14:paraId="0CCE9672" w14:textId="676CCC39" w:rsidR="00F50473" w:rsidRDefault="00F40495">
      <w:pPr>
        <w:pStyle w:val="Default"/>
        <w:numPr>
          <w:ilvl w:val="0"/>
          <w:numId w:val="34"/>
        </w:numPr>
        <w:ind w:left="284" w:hanging="284"/>
        <w:rPr>
          <w:rFonts w:cstheme="minorHAnsi"/>
          <w:color w:val="auto"/>
          <w:sz w:val="20"/>
          <w:szCs w:val="20"/>
        </w:rPr>
      </w:pPr>
      <w:r w:rsidRPr="002F7D7B">
        <w:rPr>
          <w:rFonts w:cstheme="minorHAnsi"/>
          <w:color w:val="auto"/>
          <w:sz w:val="20"/>
          <w:szCs w:val="20"/>
        </w:rPr>
        <w:t xml:space="preserve">Przedmiotem zamówienia jest robota budowlana polegająca na </w:t>
      </w:r>
    </w:p>
    <w:p w14:paraId="2D91AAF7" w14:textId="0E251720" w:rsidR="004C5472" w:rsidRPr="004C5472" w:rsidRDefault="004C5472" w:rsidP="004C5472">
      <w:pPr>
        <w:pStyle w:val="Default"/>
        <w:rPr>
          <w:b/>
          <w:bCs/>
          <w:sz w:val="20"/>
          <w:szCs w:val="20"/>
        </w:rPr>
      </w:pPr>
      <w:r w:rsidRPr="004C5472">
        <w:rPr>
          <w:b/>
          <w:bCs/>
          <w:color w:val="auto"/>
          <w:sz w:val="20"/>
          <w:szCs w:val="20"/>
        </w:rPr>
        <w:t>„</w:t>
      </w:r>
      <w:r w:rsidRPr="004C5472">
        <w:rPr>
          <w:b/>
          <w:bCs/>
          <w:sz w:val="20"/>
          <w:szCs w:val="20"/>
        </w:rPr>
        <w:t>Przebudow</w:t>
      </w:r>
      <w:r w:rsidR="00BA3C21">
        <w:rPr>
          <w:b/>
          <w:bCs/>
          <w:sz w:val="20"/>
          <w:szCs w:val="20"/>
        </w:rPr>
        <w:t>ie</w:t>
      </w:r>
      <w:r w:rsidRPr="004C5472">
        <w:rPr>
          <w:b/>
          <w:bCs/>
          <w:sz w:val="20"/>
          <w:szCs w:val="20"/>
        </w:rPr>
        <w:t xml:space="preserve"> drogi gminnej nr 119019 N pomiędzy miejscowościami Wokiele i Wojmiany w gminie Górowo Iławeckie</w:t>
      </w:r>
      <w:r w:rsidRPr="004C5472">
        <w:rPr>
          <w:b/>
          <w:bCs/>
          <w:color w:val="auto"/>
          <w:sz w:val="20"/>
          <w:szCs w:val="20"/>
        </w:rPr>
        <w:t>”</w:t>
      </w:r>
    </w:p>
    <w:p w14:paraId="742A219E" w14:textId="0E73BBA2" w:rsidR="004223E3" w:rsidRDefault="005A058B" w:rsidP="00843F25">
      <w:pPr>
        <w:widowControl w:val="0"/>
        <w:tabs>
          <w:tab w:val="right" w:pos="284"/>
          <w:tab w:val="left" w:pos="408"/>
        </w:tabs>
        <w:autoSpaceDE w:val="0"/>
        <w:autoSpaceDN w:val="0"/>
        <w:adjustRightInd w:val="0"/>
        <w:spacing w:line="259" w:lineRule="auto"/>
        <w:ind w:left="-142"/>
        <w:jc w:val="both"/>
        <w:rPr>
          <w:rFonts w:cstheme="minorHAnsi"/>
          <w:sz w:val="20"/>
          <w:szCs w:val="20"/>
        </w:rPr>
      </w:pPr>
      <w:r w:rsidRPr="004223E3">
        <w:rPr>
          <w:rFonts w:cstheme="minorHAnsi"/>
          <w:sz w:val="20"/>
          <w:szCs w:val="20"/>
        </w:rPr>
        <w:tab/>
      </w:r>
      <w:r w:rsidR="00C20D37">
        <w:rPr>
          <w:rFonts w:cstheme="minorHAnsi"/>
          <w:sz w:val="20"/>
          <w:szCs w:val="20"/>
        </w:rPr>
        <w:tab/>
      </w:r>
      <w:r w:rsidR="00634CBC" w:rsidRPr="004223E3">
        <w:rPr>
          <w:rFonts w:cstheme="minorHAnsi"/>
          <w:sz w:val="20"/>
          <w:szCs w:val="20"/>
        </w:rPr>
        <w:t>Zakres prac obejmuje:</w:t>
      </w:r>
    </w:p>
    <w:p w14:paraId="69D6A3DF" w14:textId="3A2D87F4" w:rsidR="007F0A14" w:rsidRDefault="00613EC0">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przygotowanie terenu pod budowę,</w:t>
      </w:r>
    </w:p>
    <w:p w14:paraId="53C8D1E9" w14:textId="573C9884" w:rsidR="00613EC0" w:rsidRDefault="00613EC0">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roboty ziemne (korytowanie, formowanie nasypów, wykonanie rowów),</w:t>
      </w:r>
    </w:p>
    <w:p w14:paraId="72A57C2C" w14:textId="4CEA387D" w:rsidR="00613EC0" w:rsidRDefault="00613EC0">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wykonanie nawierzchni drogi (ułożenie geowłókniny, wykonanie warstwy odcinającej z pospółki, wykonanie podbudowy z kruszywa łamanego, ułożenie płyt JOMB),</w:t>
      </w:r>
    </w:p>
    <w:p w14:paraId="723D2195" w14:textId="0C664819" w:rsidR="00613EC0" w:rsidRDefault="00613EC0">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wykonanie zjazdów i mijanek (ułożenie geowłókniny, wykonanie warstwy odcinającej z pospółki, wykonanie podbudowy z kruszywa łamanego, ułożenie płyt JOMB),</w:t>
      </w:r>
    </w:p>
    <w:p w14:paraId="59E2A195" w14:textId="470D5127" w:rsidR="00613EC0" w:rsidRDefault="00613EC0">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wykonanie poboczy,</w:t>
      </w:r>
    </w:p>
    <w:p w14:paraId="46EF6598" w14:textId="248DCFB8" w:rsidR="00613EC0" w:rsidRDefault="00613EC0">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regulację zasuw wodociągowych,</w:t>
      </w:r>
    </w:p>
    <w:p w14:paraId="5BF2FCB2" w14:textId="77777777" w:rsidR="00613EC0" w:rsidRDefault="00613EC0">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wykonanie przepustów pod drogą i zjazdami,</w:t>
      </w:r>
    </w:p>
    <w:p w14:paraId="1F368B36" w14:textId="77777777" w:rsidR="00613EC0" w:rsidRDefault="00613EC0">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zabezpieczenie kabli energetycznych,</w:t>
      </w:r>
    </w:p>
    <w:p w14:paraId="4E289855" w14:textId="4382B906" w:rsidR="00613EC0" w:rsidRDefault="00613EC0">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montaż znaków drogowych</w:t>
      </w:r>
      <w:r w:rsidR="00265D77">
        <w:rPr>
          <w:rFonts w:cstheme="minorHAnsi"/>
          <w:sz w:val="20"/>
          <w:szCs w:val="20"/>
        </w:rPr>
        <w:t>,</w:t>
      </w:r>
    </w:p>
    <w:p w14:paraId="04D011FA" w14:textId="423ADB52" w:rsidR="00265D77" w:rsidRPr="00613EC0" w:rsidRDefault="00265D77">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 xml:space="preserve">wykonanie operatu </w:t>
      </w:r>
      <w:bookmarkStart w:id="5" w:name="_Hlk157147778"/>
      <w:r>
        <w:rPr>
          <w:rFonts w:cstheme="minorHAnsi"/>
          <w:sz w:val="20"/>
          <w:szCs w:val="20"/>
        </w:rPr>
        <w:t>kolaudacyjnego</w:t>
      </w:r>
      <w:bookmarkEnd w:id="5"/>
      <w:r>
        <w:rPr>
          <w:rFonts w:cstheme="minorHAnsi"/>
          <w:sz w:val="20"/>
          <w:szCs w:val="20"/>
        </w:rPr>
        <w:t xml:space="preserve"> (mapy geodezyjne powykonawcze, protokoły, badania, dokumentacja materiałowa itp.).</w:t>
      </w:r>
    </w:p>
    <w:p w14:paraId="628703ED" w14:textId="77777777" w:rsidR="004C5472" w:rsidRDefault="004C5472" w:rsidP="007F0A14">
      <w:pPr>
        <w:widowControl w:val="0"/>
        <w:tabs>
          <w:tab w:val="right" w:pos="284"/>
          <w:tab w:val="left" w:pos="408"/>
        </w:tabs>
        <w:autoSpaceDE w:val="0"/>
        <w:autoSpaceDN w:val="0"/>
        <w:adjustRightInd w:val="0"/>
        <w:spacing w:line="259" w:lineRule="auto"/>
        <w:jc w:val="both"/>
        <w:rPr>
          <w:rFonts w:cstheme="minorHAnsi"/>
          <w:sz w:val="20"/>
          <w:szCs w:val="20"/>
        </w:rPr>
      </w:pPr>
    </w:p>
    <w:p w14:paraId="411280B8" w14:textId="77777777" w:rsidR="00C20D37" w:rsidRDefault="00937A52" w:rsidP="00C20D37">
      <w:pPr>
        <w:widowControl w:val="0"/>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 xml:space="preserve">Szczegółowy zakres prac określony jest w </w:t>
      </w:r>
      <w:r w:rsidR="004C5472">
        <w:rPr>
          <w:rFonts w:cstheme="minorHAnsi"/>
          <w:sz w:val="20"/>
          <w:szCs w:val="20"/>
        </w:rPr>
        <w:t>Opisie Przedmiotu Zamówienia (OPZ) – przedmiarze robót oraz dokumentacji projektowej.</w:t>
      </w:r>
      <w:r>
        <w:rPr>
          <w:rFonts w:cstheme="minorHAnsi"/>
          <w:sz w:val="20"/>
          <w:szCs w:val="20"/>
        </w:rPr>
        <w:t xml:space="preserve"> </w:t>
      </w:r>
    </w:p>
    <w:p w14:paraId="3EAED702" w14:textId="77777777" w:rsidR="00F7689B" w:rsidRDefault="00F7689B" w:rsidP="00C20D37">
      <w:pPr>
        <w:widowControl w:val="0"/>
        <w:tabs>
          <w:tab w:val="right" w:pos="284"/>
          <w:tab w:val="left" w:pos="408"/>
        </w:tabs>
        <w:autoSpaceDE w:val="0"/>
        <w:autoSpaceDN w:val="0"/>
        <w:adjustRightInd w:val="0"/>
        <w:spacing w:line="259" w:lineRule="auto"/>
        <w:jc w:val="both"/>
        <w:rPr>
          <w:rFonts w:cstheme="minorHAnsi"/>
          <w:sz w:val="20"/>
          <w:szCs w:val="20"/>
        </w:rPr>
      </w:pPr>
    </w:p>
    <w:p w14:paraId="00000071" w14:textId="31AFD1DB" w:rsidR="0085776F" w:rsidRPr="00BA3C21" w:rsidRDefault="00F85078">
      <w:pPr>
        <w:pStyle w:val="Akapitzlist"/>
        <w:widowControl w:val="0"/>
        <w:numPr>
          <w:ilvl w:val="0"/>
          <w:numId w:val="34"/>
        </w:numPr>
        <w:tabs>
          <w:tab w:val="right" w:pos="284"/>
          <w:tab w:val="left" w:pos="408"/>
        </w:tabs>
        <w:autoSpaceDE w:val="0"/>
        <w:autoSpaceDN w:val="0"/>
        <w:adjustRightInd w:val="0"/>
        <w:spacing w:line="259" w:lineRule="auto"/>
        <w:ind w:left="142" w:hanging="142"/>
        <w:jc w:val="both"/>
        <w:rPr>
          <w:rFonts w:cstheme="minorHAnsi"/>
          <w:sz w:val="20"/>
          <w:szCs w:val="20"/>
        </w:rPr>
      </w:pPr>
      <w:r w:rsidRPr="00C20D37">
        <w:rPr>
          <w:sz w:val="20"/>
          <w:szCs w:val="20"/>
        </w:rPr>
        <w:t xml:space="preserve">Wspólny Słownik Zamówień CPV: </w:t>
      </w:r>
    </w:p>
    <w:p w14:paraId="408C2557" w14:textId="77777777" w:rsidR="00BA3C21" w:rsidRPr="00BA3C21" w:rsidRDefault="00BA3C21" w:rsidP="00BA3C21">
      <w:pPr>
        <w:ind w:firstLine="720"/>
        <w:jc w:val="both"/>
        <w:rPr>
          <w:sz w:val="24"/>
          <w:szCs w:val="24"/>
        </w:rPr>
      </w:pPr>
      <w:r w:rsidRPr="00BA3C21">
        <w:rPr>
          <w:sz w:val="20"/>
          <w:szCs w:val="20"/>
          <w:lang w:val="pl-PL"/>
        </w:rPr>
        <w:t>45233120-6 Roboty w zakresie budowy dróg</w:t>
      </w:r>
    </w:p>
    <w:p w14:paraId="68A33B0F" w14:textId="77777777" w:rsidR="004C5472" w:rsidRPr="004C5472" w:rsidRDefault="004C5472" w:rsidP="004C5472">
      <w:pPr>
        <w:autoSpaceDE w:val="0"/>
        <w:autoSpaceDN w:val="0"/>
        <w:adjustRightInd w:val="0"/>
        <w:spacing w:line="240" w:lineRule="auto"/>
        <w:ind w:firstLine="720"/>
        <w:rPr>
          <w:sz w:val="20"/>
          <w:szCs w:val="20"/>
          <w:lang w:val="pl-PL"/>
        </w:rPr>
      </w:pPr>
      <w:r w:rsidRPr="004C5472">
        <w:rPr>
          <w:sz w:val="20"/>
          <w:szCs w:val="20"/>
          <w:lang w:val="pl-PL"/>
        </w:rPr>
        <w:t>45100000-8 Przygotowanie terenu pod budowę</w:t>
      </w:r>
    </w:p>
    <w:p w14:paraId="591D977F" w14:textId="77777777" w:rsidR="004C5472" w:rsidRPr="004C5472" w:rsidRDefault="004C5472" w:rsidP="004C5472">
      <w:pPr>
        <w:autoSpaceDE w:val="0"/>
        <w:autoSpaceDN w:val="0"/>
        <w:adjustRightInd w:val="0"/>
        <w:spacing w:line="240" w:lineRule="auto"/>
        <w:ind w:left="720"/>
        <w:rPr>
          <w:sz w:val="20"/>
          <w:szCs w:val="20"/>
          <w:lang w:val="pl-PL"/>
        </w:rPr>
      </w:pPr>
      <w:r w:rsidRPr="004C5472">
        <w:rPr>
          <w:sz w:val="20"/>
          <w:szCs w:val="20"/>
          <w:lang w:val="pl-PL"/>
        </w:rPr>
        <w:t>45111200-0 Roboty w zakresie przygotowania terenu pod budowę i roboty ziemne</w:t>
      </w:r>
    </w:p>
    <w:p w14:paraId="5F49D64D" w14:textId="77777777" w:rsidR="004C5472" w:rsidRPr="004C5472" w:rsidRDefault="004C5472" w:rsidP="004C5472">
      <w:pPr>
        <w:autoSpaceDE w:val="0"/>
        <w:autoSpaceDN w:val="0"/>
        <w:adjustRightInd w:val="0"/>
        <w:spacing w:line="240" w:lineRule="auto"/>
        <w:ind w:left="720"/>
        <w:rPr>
          <w:sz w:val="20"/>
          <w:szCs w:val="20"/>
          <w:lang w:val="pl-PL"/>
        </w:rPr>
      </w:pPr>
      <w:bookmarkStart w:id="6" w:name="_Hlk156983435"/>
      <w:r w:rsidRPr="004C5472">
        <w:rPr>
          <w:sz w:val="20"/>
          <w:szCs w:val="20"/>
          <w:lang w:val="pl-PL"/>
        </w:rPr>
        <w:t>45233000-9 Roboty w zakresie konstruowania, fundamentowania oraz wykonywania nawierzchni autostrad, dróg</w:t>
      </w:r>
    </w:p>
    <w:bookmarkEnd w:id="6"/>
    <w:p w14:paraId="0AC58B3A" w14:textId="77777777" w:rsidR="00C20D37" w:rsidRDefault="00F85078">
      <w:pPr>
        <w:pStyle w:val="Akapitzlist"/>
        <w:numPr>
          <w:ilvl w:val="0"/>
          <w:numId w:val="34"/>
        </w:numPr>
        <w:ind w:left="284" w:hanging="284"/>
        <w:jc w:val="both"/>
        <w:rPr>
          <w:sz w:val="20"/>
          <w:szCs w:val="20"/>
        </w:rPr>
      </w:pPr>
      <w:r w:rsidRPr="00C20D37">
        <w:rPr>
          <w:sz w:val="20"/>
          <w:szCs w:val="20"/>
        </w:rPr>
        <w:t xml:space="preserve">Zamawiający </w:t>
      </w:r>
      <w:r w:rsidR="002F7D7B" w:rsidRPr="00C20D37">
        <w:rPr>
          <w:sz w:val="20"/>
          <w:szCs w:val="20"/>
          <w:u w:val="single"/>
        </w:rPr>
        <w:t xml:space="preserve">nie </w:t>
      </w:r>
      <w:r w:rsidRPr="00C20D37">
        <w:rPr>
          <w:sz w:val="20"/>
          <w:szCs w:val="20"/>
          <w:u w:val="single"/>
        </w:rPr>
        <w:t>dopuszcza</w:t>
      </w:r>
      <w:r w:rsidRPr="00C20D37">
        <w:rPr>
          <w:sz w:val="20"/>
          <w:szCs w:val="20"/>
        </w:rPr>
        <w:t xml:space="preserve"> składani</w:t>
      </w:r>
      <w:r w:rsidR="001934E4" w:rsidRPr="00C20D37">
        <w:rPr>
          <w:sz w:val="20"/>
          <w:szCs w:val="20"/>
        </w:rPr>
        <w:t>e</w:t>
      </w:r>
      <w:r w:rsidRPr="00C20D37">
        <w:rPr>
          <w:sz w:val="20"/>
          <w:szCs w:val="20"/>
        </w:rPr>
        <w:t xml:space="preserve"> ofert częściowych.</w:t>
      </w:r>
      <w:r w:rsidR="0015147E" w:rsidRPr="00C20D37">
        <w:rPr>
          <w:sz w:val="20"/>
          <w:szCs w:val="20"/>
        </w:rPr>
        <w:t xml:space="preserve"> </w:t>
      </w:r>
    </w:p>
    <w:p w14:paraId="7A6332AC" w14:textId="77777777" w:rsidR="00C20D37" w:rsidRDefault="00F85078">
      <w:pPr>
        <w:pStyle w:val="Akapitzlist"/>
        <w:numPr>
          <w:ilvl w:val="0"/>
          <w:numId w:val="34"/>
        </w:numPr>
        <w:ind w:left="284" w:hanging="284"/>
        <w:jc w:val="both"/>
        <w:rPr>
          <w:sz w:val="20"/>
          <w:szCs w:val="20"/>
        </w:rPr>
      </w:pPr>
      <w:r w:rsidRPr="00C20D37">
        <w:rPr>
          <w:sz w:val="20"/>
          <w:szCs w:val="20"/>
        </w:rPr>
        <w:t>Zamawiający nie dopuszcza składania ofert wariantowych</w:t>
      </w:r>
      <w:r w:rsidR="00440D76" w:rsidRPr="00C20D37">
        <w:rPr>
          <w:sz w:val="20"/>
          <w:szCs w:val="20"/>
        </w:rPr>
        <w:t>.</w:t>
      </w:r>
    </w:p>
    <w:p w14:paraId="7680A9F8" w14:textId="77777777" w:rsidR="00C20D37" w:rsidRDefault="00F85078">
      <w:pPr>
        <w:pStyle w:val="Akapitzlist"/>
        <w:numPr>
          <w:ilvl w:val="0"/>
          <w:numId w:val="34"/>
        </w:numPr>
        <w:ind w:left="284" w:hanging="284"/>
        <w:jc w:val="both"/>
        <w:rPr>
          <w:sz w:val="20"/>
          <w:szCs w:val="20"/>
        </w:rPr>
      </w:pPr>
      <w:r w:rsidRPr="00C20D37">
        <w:rPr>
          <w:sz w:val="20"/>
          <w:szCs w:val="20"/>
        </w:rPr>
        <w:t>Zamawiający nie przewiduje udzielania zamówień, o których mowa w art. 214 ust. 1 pkt 7 i 8.</w:t>
      </w:r>
    </w:p>
    <w:p w14:paraId="7EBD8108" w14:textId="06794CB7" w:rsidR="00285681" w:rsidRPr="00C20D37" w:rsidRDefault="00E914AE">
      <w:pPr>
        <w:pStyle w:val="Akapitzlist"/>
        <w:numPr>
          <w:ilvl w:val="0"/>
          <w:numId w:val="34"/>
        </w:numPr>
        <w:ind w:left="284" w:hanging="284"/>
        <w:jc w:val="both"/>
        <w:rPr>
          <w:sz w:val="20"/>
          <w:szCs w:val="20"/>
        </w:rPr>
      </w:pPr>
      <w:r w:rsidRPr="00C20D37">
        <w:rPr>
          <w:sz w:val="20"/>
          <w:szCs w:val="20"/>
        </w:rPr>
        <w:t xml:space="preserve">Szczegółowy opis oraz sposób realizacji zamówienia zawiera Opis Przedmiotu Zamówienia (OPZ), stanowiący </w:t>
      </w:r>
      <w:r w:rsidRPr="00C20D37">
        <w:rPr>
          <w:b/>
          <w:bCs/>
          <w:sz w:val="20"/>
          <w:szCs w:val="20"/>
        </w:rPr>
        <w:t>załącznik nr 1</w:t>
      </w:r>
      <w:r w:rsidR="00E879FB" w:rsidRPr="00C20D37">
        <w:rPr>
          <w:b/>
          <w:bCs/>
          <w:sz w:val="20"/>
          <w:szCs w:val="20"/>
        </w:rPr>
        <w:t xml:space="preserve"> </w:t>
      </w:r>
      <w:r w:rsidRPr="00C20D37">
        <w:rPr>
          <w:b/>
          <w:bCs/>
          <w:sz w:val="20"/>
          <w:szCs w:val="20"/>
        </w:rPr>
        <w:t>do SWZ.</w:t>
      </w:r>
    </w:p>
    <w:p w14:paraId="4BA6F087" w14:textId="6E95E8FE" w:rsidR="000730AD" w:rsidRDefault="000730AD" w:rsidP="000730AD">
      <w:pPr>
        <w:pStyle w:val="Nagwek2"/>
      </w:pPr>
      <w:r>
        <w:t>V. Wizja lokalna</w:t>
      </w:r>
    </w:p>
    <w:p w14:paraId="6013F20F" w14:textId="54AD291D" w:rsidR="00EB1D3A" w:rsidRDefault="00E914AE" w:rsidP="00E914AE">
      <w:pPr>
        <w:pStyle w:val="Akapitzlist"/>
        <w:autoSpaceDE w:val="0"/>
        <w:autoSpaceDN w:val="0"/>
        <w:adjustRightInd w:val="0"/>
        <w:spacing w:line="240" w:lineRule="auto"/>
        <w:ind w:left="426"/>
        <w:jc w:val="both"/>
        <w:rPr>
          <w:sz w:val="20"/>
          <w:szCs w:val="20"/>
        </w:rPr>
      </w:pPr>
      <w:r>
        <w:rPr>
          <w:sz w:val="20"/>
          <w:szCs w:val="20"/>
        </w:rPr>
        <w:t>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w:t>
      </w:r>
    </w:p>
    <w:p w14:paraId="5612A770" w14:textId="77777777" w:rsidR="00BA3C21" w:rsidRDefault="00BA3C21" w:rsidP="00E914AE">
      <w:pPr>
        <w:pStyle w:val="Akapitzlist"/>
        <w:autoSpaceDE w:val="0"/>
        <w:autoSpaceDN w:val="0"/>
        <w:adjustRightInd w:val="0"/>
        <w:spacing w:line="240" w:lineRule="auto"/>
        <w:ind w:left="426"/>
        <w:jc w:val="both"/>
        <w:rPr>
          <w:sz w:val="20"/>
          <w:szCs w:val="20"/>
        </w:rPr>
      </w:pPr>
    </w:p>
    <w:p w14:paraId="0000007A" w14:textId="01776782" w:rsidR="0085776F" w:rsidRDefault="00F85078" w:rsidP="00BA3C21">
      <w:pPr>
        <w:pStyle w:val="Nagwek2"/>
        <w:spacing w:before="0" w:after="0"/>
      </w:pPr>
      <w:bookmarkStart w:id="7" w:name="_l3y36xf8w2mt" w:colFirst="0" w:colLast="0"/>
      <w:bookmarkEnd w:id="7"/>
      <w:r>
        <w:t>V</w:t>
      </w:r>
      <w:r w:rsidR="000730AD">
        <w:t>I</w:t>
      </w:r>
      <w:r>
        <w:t>. Podwykonawstwo</w:t>
      </w:r>
    </w:p>
    <w:p w14:paraId="0000007B" w14:textId="7B0CE6D9" w:rsidR="0085776F" w:rsidRDefault="00F85078" w:rsidP="00F73F32">
      <w:pPr>
        <w:numPr>
          <w:ilvl w:val="0"/>
          <w:numId w:val="9"/>
        </w:numPr>
        <w:spacing w:before="240"/>
        <w:jc w:val="both"/>
        <w:rPr>
          <w:sz w:val="20"/>
          <w:szCs w:val="20"/>
        </w:rPr>
      </w:pPr>
      <w:r>
        <w:rPr>
          <w:sz w:val="20"/>
          <w:szCs w:val="20"/>
        </w:rPr>
        <w:t xml:space="preserve">Wykonawca może powierzyć wykonanie części zamówienia podwykonawcy (podwykonawcom). </w:t>
      </w:r>
    </w:p>
    <w:p w14:paraId="0000007C" w14:textId="39011CED" w:rsidR="0085776F" w:rsidRPr="00F36C9D" w:rsidRDefault="00F85078" w:rsidP="00F73F32">
      <w:pPr>
        <w:numPr>
          <w:ilvl w:val="0"/>
          <w:numId w:val="9"/>
        </w:numPr>
        <w:jc w:val="both"/>
        <w:rPr>
          <w:sz w:val="20"/>
          <w:szCs w:val="20"/>
        </w:rPr>
      </w:pPr>
      <w:r w:rsidRPr="00F36C9D">
        <w:rPr>
          <w:sz w:val="20"/>
          <w:szCs w:val="20"/>
        </w:rPr>
        <w:lastRenderedPageBreak/>
        <w:t xml:space="preserve">Zamawiający </w:t>
      </w:r>
      <w:r w:rsidRPr="00F36C9D">
        <w:rPr>
          <w:b/>
          <w:sz w:val="20"/>
          <w:szCs w:val="20"/>
        </w:rPr>
        <w:t>nie</w:t>
      </w:r>
      <w:r w:rsidR="00C977DF" w:rsidRPr="00F36C9D">
        <w:rPr>
          <w:b/>
          <w:sz w:val="20"/>
          <w:szCs w:val="20"/>
        </w:rPr>
        <w:t xml:space="preserve"> </w:t>
      </w:r>
      <w:r w:rsidRPr="00F36C9D">
        <w:rPr>
          <w:b/>
          <w:sz w:val="20"/>
          <w:szCs w:val="20"/>
        </w:rPr>
        <w:t>zastrzega</w:t>
      </w:r>
      <w:r w:rsidRPr="00F36C9D">
        <w:rPr>
          <w:sz w:val="20"/>
          <w:szCs w:val="20"/>
        </w:rPr>
        <w:t xml:space="preserve"> obowiązku osobistego wykonania przez Wykonawcę kluczowych części zamówienia.</w:t>
      </w:r>
    </w:p>
    <w:p w14:paraId="0000007D" w14:textId="4F9EFCBF" w:rsidR="0085776F" w:rsidRDefault="00F85078" w:rsidP="00F73F32">
      <w:pPr>
        <w:numPr>
          <w:ilvl w:val="0"/>
          <w:numId w:val="9"/>
        </w:numPr>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DC1867">
        <w:rPr>
          <w:sz w:val="20"/>
          <w:szCs w:val="20"/>
        </w:rPr>
        <w:t>w</w:t>
      </w:r>
      <w:r>
        <w:rPr>
          <w:sz w:val="20"/>
          <w:szCs w:val="20"/>
        </w:rPr>
        <w:t>ykonawców.</w:t>
      </w:r>
    </w:p>
    <w:p w14:paraId="0000007E" w14:textId="5CCAAA69" w:rsidR="0085776F" w:rsidRDefault="00F85078">
      <w:pPr>
        <w:pStyle w:val="Nagwek2"/>
      </w:pPr>
      <w:bookmarkStart w:id="8" w:name="_6katmqtjrys4" w:colFirst="0" w:colLast="0"/>
      <w:bookmarkEnd w:id="8"/>
      <w:r>
        <w:t>VI</w:t>
      </w:r>
      <w:r w:rsidR="000730AD">
        <w:t>I</w:t>
      </w:r>
      <w:r>
        <w:t>. Termin wykonania zamówienia</w:t>
      </w:r>
    </w:p>
    <w:p w14:paraId="4118FFB2" w14:textId="01C2F9D2" w:rsidR="00F36C9D" w:rsidRPr="001555A7" w:rsidRDefault="00F85078" w:rsidP="00F73F32">
      <w:pPr>
        <w:numPr>
          <w:ilvl w:val="0"/>
          <w:numId w:val="11"/>
        </w:numPr>
        <w:ind w:left="426"/>
        <w:jc w:val="both"/>
        <w:rPr>
          <w:sz w:val="20"/>
          <w:szCs w:val="20"/>
        </w:rPr>
      </w:pPr>
      <w:r>
        <w:rPr>
          <w:sz w:val="20"/>
          <w:szCs w:val="20"/>
        </w:rPr>
        <w:t>Termin realizacji zamówienia wynosi:</w:t>
      </w:r>
      <w:r w:rsidR="00126424">
        <w:rPr>
          <w:sz w:val="20"/>
          <w:szCs w:val="20"/>
        </w:rPr>
        <w:t xml:space="preserve"> 90 dni od dnia podpisania umowy.</w:t>
      </w:r>
    </w:p>
    <w:p w14:paraId="00000080" w14:textId="2AB06EDB" w:rsidR="0085776F" w:rsidRDefault="00F85078" w:rsidP="00F73F32">
      <w:pPr>
        <w:numPr>
          <w:ilvl w:val="0"/>
          <w:numId w:val="11"/>
        </w:numPr>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4A401B">
        <w:rPr>
          <w:b/>
          <w:sz w:val="20"/>
          <w:szCs w:val="20"/>
        </w:rPr>
        <w:t>5</w:t>
      </w:r>
      <w:r w:rsidR="00F36C9D">
        <w:rPr>
          <w:b/>
          <w:sz w:val="20"/>
          <w:szCs w:val="20"/>
        </w:rPr>
        <w:t xml:space="preserve"> </w:t>
      </w:r>
      <w:r>
        <w:rPr>
          <w:b/>
          <w:sz w:val="20"/>
          <w:szCs w:val="20"/>
        </w:rPr>
        <w:t>do SWZ</w:t>
      </w:r>
      <w:r>
        <w:rPr>
          <w:sz w:val="20"/>
          <w:szCs w:val="20"/>
        </w:rPr>
        <w:t>.</w:t>
      </w:r>
    </w:p>
    <w:p w14:paraId="00000081" w14:textId="65F86339" w:rsidR="0085776F" w:rsidRDefault="00F85078">
      <w:pPr>
        <w:pStyle w:val="Nagwek2"/>
        <w:tabs>
          <w:tab w:val="left" w:pos="0"/>
        </w:tabs>
      </w:pPr>
      <w:bookmarkStart w:id="9" w:name="_nz5qrlch0jbr" w:colFirst="0" w:colLast="0"/>
      <w:bookmarkEnd w:id="9"/>
      <w:r>
        <w:t>VII</w:t>
      </w:r>
      <w:r w:rsidR="000730AD">
        <w:t>I</w:t>
      </w:r>
      <w:r>
        <w:t>. Warunki udziału w postępowaniu</w:t>
      </w:r>
    </w:p>
    <w:p w14:paraId="00000082" w14:textId="77777777" w:rsidR="0085776F" w:rsidRDefault="00F85078" w:rsidP="00F73F32">
      <w:pPr>
        <w:numPr>
          <w:ilvl w:val="0"/>
          <w:numId w:val="16"/>
        </w:numPr>
        <w:spacing w:before="240"/>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85776F" w:rsidRDefault="00F85078" w:rsidP="00F73F32">
      <w:pPr>
        <w:numPr>
          <w:ilvl w:val="0"/>
          <w:numId w:val="16"/>
        </w:numPr>
        <w:ind w:left="426" w:right="20"/>
        <w:jc w:val="both"/>
        <w:rPr>
          <w:sz w:val="20"/>
          <w:szCs w:val="20"/>
        </w:rPr>
      </w:pPr>
      <w:r>
        <w:rPr>
          <w:sz w:val="20"/>
          <w:szCs w:val="20"/>
        </w:rPr>
        <w:t>O udzielenie zamówienia mogą ubiegać się Wykonawcy, którzy spełniają warunki dotyczące:</w:t>
      </w:r>
    </w:p>
    <w:p w14:paraId="00000084" w14:textId="3B200194" w:rsidR="0085776F" w:rsidRPr="00165E48" w:rsidRDefault="00F85078" w:rsidP="00F73F32">
      <w:pPr>
        <w:numPr>
          <w:ilvl w:val="0"/>
          <w:numId w:val="3"/>
        </w:numPr>
        <w:ind w:left="852" w:right="20" w:hanging="426"/>
        <w:jc w:val="both"/>
        <w:rPr>
          <w:sz w:val="20"/>
          <w:szCs w:val="20"/>
        </w:rPr>
      </w:pPr>
      <w:r>
        <w:rPr>
          <w:b/>
          <w:sz w:val="20"/>
          <w:szCs w:val="20"/>
        </w:rPr>
        <w:t>zdolności do występowania w obrocie gospodarczym:</w:t>
      </w:r>
    </w:p>
    <w:p w14:paraId="232A60FB" w14:textId="157ECA4E" w:rsidR="00165E48" w:rsidRPr="00165E48" w:rsidRDefault="00165E48" w:rsidP="000D7668">
      <w:pPr>
        <w:ind w:left="852" w:right="20"/>
        <w:jc w:val="both"/>
        <w:rPr>
          <w:sz w:val="20"/>
          <w:szCs w:val="20"/>
        </w:rPr>
      </w:pPr>
      <w:r w:rsidRPr="00165E48">
        <w:rPr>
          <w:sz w:val="20"/>
          <w:szCs w:val="20"/>
        </w:rPr>
        <w:t>Określenie warunku:</w:t>
      </w:r>
    </w:p>
    <w:p w14:paraId="00000085" w14:textId="097F3E47" w:rsidR="0085776F" w:rsidRPr="00165E48" w:rsidRDefault="00165E48" w:rsidP="000D7668">
      <w:pPr>
        <w:ind w:left="868" w:right="20"/>
        <w:jc w:val="both"/>
        <w:rPr>
          <w:sz w:val="20"/>
          <w:szCs w:val="20"/>
        </w:rPr>
      </w:pPr>
      <w:r w:rsidRPr="00165E48">
        <w:rPr>
          <w:sz w:val="20"/>
          <w:szCs w:val="20"/>
        </w:rPr>
        <w:t>Zamawiający nie określił wymagań w zakresie powyższego warunku</w:t>
      </w:r>
      <w:r w:rsidR="00F85078" w:rsidRPr="00165E48">
        <w:rPr>
          <w:sz w:val="20"/>
          <w:szCs w:val="20"/>
        </w:rPr>
        <w:t>.</w:t>
      </w:r>
    </w:p>
    <w:p w14:paraId="00000086" w14:textId="55E95F5C" w:rsidR="0085776F" w:rsidRDefault="00F85078" w:rsidP="00F73F32">
      <w:pPr>
        <w:numPr>
          <w:ilvl w:val="0"/>
          <w:numId w:val="3"/>
        </w:numPr>
        <w:ind w:left="852" w:right="20" w:hanging="426"/>
        <w:jc w:val="both"/>
        <w:rPr>
          <w:sz w:val="20"/>
          <w:szCs w:val="20"/>
        </w:rPr>
      </w:pPr>
      <w:r>
        <w:rPr>
          <w:b/>
          <w:sz w:val="20"/>
          <w:szCs w:val="20"/>
        </w:rPr>
        <w:t>uprawnień do prowadzenia określonej działalności gospodarczej lub zawodowej, o ile wynika to z odrębnych przepisów:</w:t>
      </w:r>
    </w:p>
    <w:p w14:paraId="2C0A1E0E" w14:textId="77777777" w:rsidR="00165E48" w:rsidRPr="00165E48" w:rsidRDefault="00165E48" w:rsidP="000D7668">
      <w:pPr>
        <w:pStyle w:val="Akapitzlist"/>
        <w:ind w:left="1004" w:right="20"/>
        <w:jc w:val="both"/>
        <w:rPr>
          <w:sz w:val="20"/>
          <w:szCs w:val="20"/>
        </w:rPr>
      </w:pPr>
      <w:r w:rsidRPr="00165E48">
        <w:rPr>
          <w:sz w:val="20"/>
          <w:szCs w:val="20"/>
        </w:rPr>
        <w:t>Określenie warunku:</w:t>
      </w:r>
    </w:p>
    <w:p w14:paraId="1B2FC7FE" w14:textId="77777777" w:rsidR="00165E48" w:rsidRPr="00165E48" w:rsidRDefault="00165E48" w:rsidP="000D7668">
      <w:pPr>
        <w:pStyle w:val="Akapitzlist"/>
        <w:ind w:left="1004" w:right="20"/>
        <w:jc w:val="both"/>
        <w:rPr>
          <w:sz w:val="20"/>
          <w:szCs w:val="20"/>
        </w:rPr>
      </w:pPr>
      <w:r w:rsidRPr="00165E48">
        <w:rPr>
          <w:sz w:val="20"/>
          <w:szCs w:val="20"/>
        </w:rPr>
        <w:t>Zamawiający nie określił wymagań w zakresie powyższego warunku.</w:t>
      </w:r>
    </w:p>
    <w:p w14:paraId="00000088" w14:textId="77777777" w:rsidR="0085776F" w:rsidRDefault="00F85078" w:rsidP="00F73F32">
      <w:pPr>
        <w:numPr>
          <w:ilvl w:val="0"/>
          <w:numId w:val="3"/>
        </w:numPr>
        <w:ind w:left="852" w:right="20" w:hanging="426"/>
        <w:jc w:val="both"/>
        <w:rPr>
          <w:sz w:val="20"/>
          <w:szCs w:val="20"/>
        </w:rPr>
      </w:pPr>
      <w:r>
        <w:rPr>
          <w:b/>
          <w:sz w:val="20"/>
          <w:szCs w:val="20"/>
        </w:rPr>
        <w:t>sytuacji ekonomicznej lub finansowej:</w:t>
      </w:r>
    </w:p>
    <w:p w14:paraId="177ACB7D" w14:textId="77777777" w:rsidR="001525A3" w:rsidRPr="001525A3" w:rsidRDefault="001525A3" w:rsidP="001525A3">
      <w:pPr>
        <w:autoSpaceDE w:val="0"/>
        <w:autoSpaceDN w:val="0"/>
        <w:adjustRightInd w:val="0"/>
        <w:spacing w:line="240" w:lineRule="auto"/>
        <w:ind w:left="132" w:firstLine="720"/>
        <w:rPr>
          <w:color w:val="000000"/>
          <w:sz w:val="20"/>
          <w:szCs w:val="20"/>
          <w:lang w:val="pl-PL"/>
        </w:rPr>
      </w:pPr>
      <w:r w:rsidRPr="001525A3">
        <w:rPr>
          <w:color w:val="000000"/>
          <w:sz w:val="20"/>
          <w:szCs w:val="20"/>
          <w:lang w:val="pl-PL"/>
        </w:rPr>
        <w:t xml:space="preserve">Określenie warunku: </w:t>
      </w:r>
    </w:p>
    <w:p w14:paraId="7CE01809" w14:textId="19CC92CC" w:rsidR="001525A3" w:rsidRDefault="001525A3" w:rsidP="001525A3">
      <w:pPr>
        <w:ind w:left="852" w:right="20"/>
        <w:jc w:val="both"/>
        <w:rPr>
          <w:color w:val="000000"/>
          <w:sz w:val="20"/>
          <w:szCs w:val="20"/>
          <w:lang w:val="pl-PL"/>
        </w:rPr>
      </w:pPr>
      <w:r w:rsidRPr="001525A3">
        <w:rPr>
          <w:color w:val="000000"/>
          <w:sz w:val="20"/>
          <w:szCs w:val="20"/>
          <w:lang w:val="pl-PL"/>
        </w:rPr>
        <w:t xml:space="preserve">Wykonawca posiada ubezpieczenie odpowiedzialności cywilnej w zakresie prowadzonej działalności gospodarczej związanej z przedmiotem zamówienia na kwotę nie mniejszą niż </w:t>
      </w:r>
      <w:r w:rsidR="00BE4B12">
        <w:rPr>
          <w:color w:val="000000"/>
          <w:sz w:val="20"/>
          <w:szCs w:val="20"/>
          <w:lang w:val="pl-PL"/>
        </w:rPr>
        <w:t>5</w:t>
      </w:r>
      <w:r w:rsidRPr="001525A3">
        <w:rPr>
          <w:color w:val="000000"/>
          <w:sz w:val="20"/>
          <w:szCs w:val="20"/>
          <w:lang w:val="pl-PL"/>
        </w:rPr>
        <w:t>00.000,00 zł,</w:t>
      </w:r>
    </w:p>
    <w:p w14:paraId="0000008A" w14:textId="46D70823" w:rsidR="0085776F" w:rsidRPr="001525A3" w:rsidRDefault="00F85078" w:rsidP="00F73F32">
      <w:pPr>
        <w:pStyle w:val="Akapitzlist"/>
        <w:numPr>
          <w:ilvl w:val="0"/>
          <w:numId w:val="3"/>
        </w:numPr>
        <w:ind w:right="20"/>
        <w:jc w:val="both"/>
        <w:rPr>
          <w:sz w:val="20"/>
          <w:szCs w:val="20"/>
        </w:rPr>
      </w:pPr>
      <w:r w:rsidRPr="001525A3">
        <w:rPr>
          <w:b/>
          <w:sz w:val="20"/>
          <w:szCs w:val="20"/>
        </w:rPr>
        <w:t>zdolności technicznej lub zawodowej:</w:t>
      </w:r>
    </w:p>
    <w:p w14:paraId="35AC05D9" w14:textId="77777777" w:rsidR="00DC1867" w:rsidRDefault="00DC1867" w:rsidP="00DC1867">
      <w:pPr>
        <w:pStyle w:val="Akapitzlist"/>
        <w:ind w:left="1004" w:right="20"/>
        <w:jc w:val="both"/>
        <w:rPr>
          <w:sz w:val="20"/>
          <w:szCs w:val="20"/>
        </w:rPr>
      </w:pPr>
      <w:r w:rsidRPr="00165E48">
        <w:rPr>
          <w:sz w:val="20"/>
          <w:szCs w:val="20"/>
        </w:rPr>
        <w:t>Określenie warunku:</w:t>
      </w:r>
    </w:p>
    <w:p w14:paraId="024FA92D" w14:textId="77777777" w:rsidR="004223E3" w:rsidRDefault="001525A3" w:rsidP="004223E3">
      <w:pPr>
        <w:pStyle w:val="Akapitzlist"/>
        <w:ind w:left="884" w:right="20"/>
        <w:jc w:val="both"/>
        <w:rPr>
          <w:color w:val="000000"/>
          <w:sz w:val="20"/>
          <w:szCs w:val="20"/>
          <w:lang w:val="pl-PL"/>
        </w:rPr>
      </w:pPr>
      <w:r w:rsidRPr="001525A3">
        <w:rPr>
          <w:color w:val="000000"/>
          <w:sz w:val="20"/>
          <w:szCs w:val="20"/>
          <w:lang w:val="pl-PL"/>
        </w:rPr>
        <w:t xml:space="preserve">Wykonawca spełni warunek, jeżeli wykaże, że </w:t>
      </w:r>
    </w:p>
    <w:p w14:paraId="4CA5AF78" w14:textId="0960635D" w:rsidR="001525A3" w:rsidRPr="004223E3" w:rsidRDefault="001525A3" w:rsidP="004223E3">
      <w:pPr>
        <w:pStyle w:val="Akapitzlist"/>
        <w:numPr>
          <w:ilvl w:val="1"/>
          <w:numId w:val="16"/>
        </w:numPr>
        <w:ind w:right="20"/>
        <w:jc w:val="both"/>
        <w:rPr>
          <w:sz w:val="20"/>
          <w:szCs w:val="20"/>
        </w:rPr>
      </w:pPr>
      <w:r w:rsidRPr="001525A3">
        <w:rPr>
          <w:color w:val="000000"/>
          <w:sz w:val="20"/>
          <w:szCs w:val="20"/>
          <w:lang w:val="pl-PL"/>
        </w:rPr>
        <w:t>w okresie ostatnich 5 lat przed upływem terminu składania ofert, a jeżeli okres prowadzenia działalności jest krótszy - w tym okresie, wykonał należycie co najmniej 1 robotę budowlaną polegającą na budowie, przebudowie remoncie lub modernizacji nawierzchni drogowej</w:t>
      </w:r>
      <w:r w:rsidR="00126424">
        <w:rPr>
          <w:color w:val="000000"/>
          <w:sz w:val="20"/>
          <w:szCs w:val="20"/>
          <w:lang w:val="pl-PL"/>
        </w:rPr>
        <w:t xml:space="preserve"> </w:t>
      </w:r>
      <w:r w:rsidRPr="00653883">
        <w:rPr>
          <w:sz w:val="20"/>
          <w:szCs w:val="20"/>
          <w:lang w:val="pl-PL"/>
        </w:rPr>
        <w:t xml:space="preserve">o wartości </w:t>
      </w:r>
      <w:r w:rsidR="00126424">
        <w:rPr>
          <w:sz w:val="20"/>
          <w:szCs w:val="20"/>
          <w:lang w:val="pl-PL"/>
        </w:rPr>
        <w:t>1 0</w:t>
      </w:r>
      <w:r w:rsidR="00FD154A" w:rsidRPr="004223E3">
        <w:rPr>
          <w:sz w:val="20"/>
          <w:szCs w:val="20"/>
          <w:lang w:val="pl-PL"/>
        </w:rPr>
        <w:t>0</w:t>
      </w:r>
      <w:r w:rsidRPr="004223E3">
        <w:rPr>
          <w:sz w:val="20"/>
          <w:szCs w:val="20"/>
          <w:lang w:val="pl-PL"/>
        </w:rPr>
        <w:t xml:space="preserve">0.000,00 </w:t>
      </w:r>
      <w:r w:rsidRPr="001525A3">
        <w:rPr>
          <w:color w:val="000000"/>
          <w:sz w:val="20"/>
          <w:szCs w:val="20"/>
          <w:lang w:val="pl-PL"/>
        </w:rPr>
        <w:t>zł brutto.</w:t>
      </w:r>
    </w:p>
    <w:p w14:paraId="3B7B0687" w14:textId="4C83E4F3" w:rsidR="001F60DC" w:rsidRDefault="004223E3" w:rsidP="00937A52">
      <w:pPr>
        <w:autoSpaceDE w:val="0"/>
        <w:autoSpaceDN w:val="0"/>
        <w:adjustRightInd w:val="0"/>
        <w:spacing w:line="240" w:lineRule="auto"/>
        <w:ind w:left="720" w:hanging="153"/>
        <w:jc w:val="both"/>
        <w:rPr>
          <w:color w:val="000000"/>
          <w:sz w:val="20"/>
          <w:szCs w:val="20"/>
          <w:lang w:val="pl-PL"/>
        </w:rPr>
      </w:pPr>
      <w:r>
        <w:rPr>
          <w:color w:val="000000"/>
          <w:sz w:val="20"/>
          <w:szCs w:val="20"/>
          <w:lang w:val="pl-PL"/>
        </w:rPr>
        <w:t xml:space="preserve">b)  </w:t>
      </w:r>
      <w:r w:rsidRPr="004223E3">
        <w:rPr>
          <w:color w:val="000000"/>
          <w:sz w:val="20"/>
          <w:szCs w:val="20"/>
          <w:lang w:val="pl-PL"/>
        </w:rPr>
        <w:t xml:space="preserve">posiada kadrę zdolną do realizacji zamówienia tj. dysponuje osobami zdolnymi do </w:t>
      </w:r>
      <w:r>
        <w:rPr>
          <w:color w:val="000000"/>
          <w:sz w:val="20"/>
          <w:szCs w:val="20"/>
          <w:lang w:val="pl-PL"/>
        </w:rPr>
        <w:t xml:space="preserve">  </w:t>
      </w:r>
      <w:r w:rsidRPr="004223E3">
        <w:rPr>
          <w:color w:val="000000"/>
          <w:sz w:val="20"/>
          <w:szCs w:val="20"/>
          <w:lang w:val="pl-PL"/>
        </w:rPr>
        <w:t>wykonania przedmiotu zamówienia posiadającymi uprawnienia do sprawowania samodzielnych funkcji technicznych w budownictwie do kierowania robotami budowlanymi: w niżej wymienionych specjalnościach: drogowej</w:t>
      </w:r>
      <w:r w:rsidR="001F60DC">
        <w:rPr>
          <w:color w:val="000000"/>
          <w:sz w:val="20"/>
          <w:szCs w:val="20"/>
          <w:lang w:val="pl-PL"/>
        </w:rPr>
        <w:t>.</w:t>
      </w:r>
    </w:p>
    <w:p w14:paraId="0000008C" w14:textId="37E514CE" w:rsidR="0085776F" w:rsidRPr="001F60DC" w:rsidRDefault="00F85078" w:rsidP="001F60DC">
      <w:pPr>
        <w:pStyle w:val="Akapitzlist"/>
        <w:numPr>
          <w:ilvl w:val="0"/>
          <w:numId w:val="16"/>
        </w:numPr>
        <w:ind w:right="20"/>
        <w:jc w:val="both"/>
        <w:rPr>
          <w:color w:val="000000"/>
          <w:sz w:val="20"/>
          <w:szCs w:val="20"/>
          <w:lang w:val="pl-PL"/>
        </w:rPr>
      </w:pPr>
      <w:r w:rsidRPr="001F60DC">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D" w14:textId="5C1D7F97" w:rsidR="0085776F" w:rsidRPr="001F60DC" w:rsidRDefault="00F85078" w:rsidP="001F60DC">
      <w:pPr>
        <w:pStyle w:val="Akapitzlist"/>
        <w:numPr>
          <w:ilvl w:val="0"/>
          <w:numId w:val="16"/>
        </w:numPr>
        <w:jc w:val="both"/>
        <w:rPr>
          <w:sz w:val="20"/>
          <w:szCs w:val="20"/>
        </w:rPr>
      </w:pPr>
      <w:r w:rsidRPr="001F60DC">
        <w:rPr>
          <w:sz w:val="20"/>
          <w:szCs w:val="20"/>
        </w:rPr>
        <w:t xml:space="preserve">Wykonawcy wspólnie ubiegający się o udzielenie zamówienia dołączają do oferty oświadczenie, z którego wynika, </w:t>
      </w:r>
      <w:r w:rsidR="00342633" w:rsidRPr="001F60DC">
        <w:rPr>
          <w:sz w:val="20"/>
          <w:szCs w:val="20"/>
        </w:rPr>
        <w:t>jaki zakres</w:t>
      </w:r>
      <w:r w:rsidRPr="001F60DC">
        <w:rPr>
          <w:sz w:val="20"/>
          <w:szCs w:val="20"/>
        </w:rPr>
        <w:t xml:space="preserve"> wykonają poszczególni wykonawcy w odniesieniu do warunków, które zostały opisane w ust. 2 - zgodnie z </w:t>
      </w:r>
      <w:r w:rsidRPr="001F60DC">
        <w:rPr>
          <w:b/>
          <w:sz w:val="20"/>
          <w:szCs w:val="20"/>
        </w:rPr>
        <w:t xml:space="preserve">Załącznikiem nr </w:t>
      </w:r>
      <w:r w:rsidR="00B63623" w:rsidRPr="001F60DC">
        <w:rPr>
          <w:b/>
          <w:sz w:val="20"/>
          <w:szCs w:val="20"/>
        </w:rPr>
        <w:t>6</w:t>
      </w:r>
      <w:r w:rsidRPr="001F60DC">
        <w:rPr>
          <w:b/>
          <w:sz w:val="20"/>
          <w:szCs w:val="20"/>
        </w:rPr>
        <w:t xml:space="preserve"> do SWZ</w:t>
      </w:r>
      <w:r w:rsidRPr="001F60DC">
        <w:rPr>
          <w:sz w:val="20"/>
          <w:szCs w:val="20"/>
        </w:rPr>
        <w:t xml:space="preserve">. </w:t>
      </w:r>
    </w:p>
    <w:p w14:paraId="0000008E" w14:textId="04441B36" w:rsidR="0085776F" w:rsidRDefault="000730AD">
      <w:pPr>
        <w:pStyle w:val="Nagwek2"/>
      </w:pPr>
      <w:bookmarkStart w:id="10" w:name="_sv3xn7chhdup" w:colFirst="0" w:colLast="0"/>
      <w:bookmarkEnd w:id="10"/>
      <w:r>
        <w:lastRenderedPageBreak/>
        <w:t>IX</w:t>
      </w:r>
      <w:r w:rsidR="00F85078">
        <w:t>. Podstawy wykluczenia z postępowania</w:t>
      </w:r>
    </w:p>
    <w:p w14:paraId="0000008F" w14:textId="77777777" w:rsidR="0085776F" w:rsidRDefault="00F85078" w:rsidP="00F73F32">
      <w:pPr>
        <w:numPr>
          <w:ilvl w:val="0"/>
          <w:numId w:val="1"/>
        </w:numPr>
        <w:spacing w:before="240"/>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665B19AC" w:rsidR="0085776F" w:rsidRDefault="00F85078" w:rsidP="00F73F32">
      <w:pPr>
        <w:numPr>
          <w:ilvl w:val="0"/>
          <w:numId w:val="17"/>
        </w:numPr>
        <w:ind w:left="812" w:hanging="386"/>
        <w:jc w:val="both"/>
        <w:rPr>
          <w:sz w:val="20"/>
          <w:szCs w:val="20"/>
        </w:rPr>
      </w:pPr>
      <w:r>
        <w:rPr>
          <w:sz w:val="20"/>
          <w:szCs w:val="20"/>
        </w:rPr>
        <w:t>w art. 108 ust. 1 PZP</w:t>
      </w:r>
      <w:r w:rsidR="001F60DC">
        <w:rPr>
          <w:sz w:val="20"/>
          <w:szCs w:val="20"/>
        </w:rPr>
        <w:t xml:space="preserve"> oraz w art. 7 ust 1 ustawy o szczególnych rozwiązaniach w zakresie przeciwdziałania wspieraniu agresji na Ukrainę oraz służących ochronie bezpieczeństwa narodowego; </w:t>
      </w:r>
    </w:p>
    <w:p w14:paraId="00000091" w14:textId="4211EA8D" w:rsidR="0085776F" w:rsidRDefault="00F85078" w:rsidP="00F73F32">
      <w:pPr>
        <w:numPr>
          <w:ilvl w:val="0"/>
          <w:numId w:val="17"/>
        </w:numPr>
        <w:ind w:left="812" w:hanging="386"/>
        <w:jc w:val="both"/>
        <w:rPr>
          <w:sz w:val="20"/>
          <w:szCs w:val="20"/>
        </w:rPr>
      </w:pPr>
      <w:r>
        <w:rPr>
          <w:sz w:val="20"/>
          <w:szCs w:val="20"/>
        </w:rPr>
        <w:t>w art. 109 ust. 1 pkt. 4, 5, 7 PZP, tj.:</w:t>
      </w:r>
    </w:p>
    <w:p w14:paraId="00000092" w14:textId="77777777" w:rsidR="0085776F" w:rsidRDefault="00F85078" w:rsidP="00F73F32">
      <w:pPr>
        <w:numPr>
          <w:ilvl w:val="0"/>
          <w:numId w:val="7"/>
        </w:numPr>
        <w:spacing w:before="60" w:after="60"/>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5776F" w:rsidRDefault="00F85078" w:rsidP="00F73F32">
      <w:pPr>
        <w:numPr>
          <w:ilvl w:val="0"/>
          <w:numId w:val="7"/>
        </w:numPr>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5776F" w:rsidRDefault="00F85078" w:rsidP="00F73F32">
      <w:pPr>
        <w:numPr>
          <w:ilvl w:val="0"/>
          <w:numId w:val="7"/>
        </w:numPr>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4AD2CE01" w:rsidR="0085776F" w:rsidRDefault="00F85078" w:rsidP="00F73F32">
      <w:pPr>
        <w:numPr>
          <w:ilvl w:val="0"/>
          <w:numId w:val="1"/>
        </w:numPr>
        <w:ind w:left="426"/>
        <w:jc w:val="both"/>
        <w:rPr>
          <w:sz w:val="20"/>
          <w:szCs w:val="20"/>
        </w:rPr>
      </w:pPr>
      <w:r>
        <w:rPr>
          <w:sz w:val="20"/>
          <w:szCs w:val="20"/>
        </w:rPr>
        <w:t>Wykluczenie Wykonawcy n</w:t>
      </w:r>
      <w:r w:rsidR="00C50AEF">
        <w:rPr>
          <w:sz w:val="20"/>
          <w:szCs w:val="20"/>
        </w:rPr>
        <w:t>astępuje zgodnie z art. 111 PZP.</w:t>
      </w:r>
    </w:p>
    <w:p w14:paraId="00000096" w14:textId="43D4A7E1" w:rsidR="0085776F" w:rsidRDefault="00F85078">
      <w:pPr>
        <w:pStyle w:val="Nagwek2"/>
      </w:pPr>
      <w:bookmarkStart w:id="11" w:name="_crlv0voso4yw" w:colFirst="0" w:colLast="0"/>
      <w:bookmarkEnd w:id="11"/>
      <w:r>
        <w:t>X. Podmiotowe środki dowodowe. Oświadczenia i dokumenty, jakie zobowiązani są dostarczyć Wykonawcy w celu potwierdzenia spełniania warunków udziału w postępowaniu oraz wykazania braku podstaw wykluczenia</w:t>
      </w:r>
    </w:p>
    <w:p w14:paraId="653309F1" w14:textId="495375F0" w:rsidR="005F0D6C" w:rsidRPr="005F0D6C" w:rsidRDefault="005F0D6C" w:rsidP="005F0D6C">
      <w:pPr>
        <w:pStyle w:val="Akapitzlist"/>
        <w:numPr>
          <w:ilvl w:val="0"/>
          <w:numId w:val="8"/>
        </w:numPr>
        <w:autoSpaceDE w:val="0"/>
        <w:autoSpaceDN w:val="0"/>
        <w:adjustRightInd w:val="0"/>
        <w:spacing w:line="240" w:lineRule="auto"/>
        <w:ind w:left="284" w:hanging="284"/>
        <w:rPr>
          <w:color w:val="000000"/>
          <w:sz w:val="24"/>
          <w:szCs w:val="24"/>
          <w:lang w:val="pl-PL"/>
        </w:rPr>
      </w:pPr>
      <w:r w:rsidRPr="005F0D6C">
        <w:rPr>
          <w:color w:val="000000"/>
          <w:sz w:val="20"/>
          <w:szCs w:val="20"/>
          <w:lang w:val="pl-PL"/>
        </w:rPr>
        <w:t xml:space="preserve">Do oferty Wykonawca zobowiązany jest dołączyć aktualne na dzień składania ofert oświadczenie o spełnianiu warunków udziału w postępowaniu oraz o braku podstaw do wykluczenia z postępowania – zgodnie z </w:t>
      </w:r>
      <w:r w:rsidRPr="005F0D6C">
        <w:rPr>
          <w:b/>
          <w:bCs/>
          <w:color w:val="000000"/>
          <w:sz w:val="20"/>
          <w:szCs w:val="20"/>
          <w:lang w:val="pl-PL"/>
        </w:rPr>
        <w:t>Załącznikiem nr 3 i 3a do SWZ</w:t>
      </w:r>
      <w:r w:rsidRPr="005F0D6C">
        <w:rPr>
          <w:color w:val="000000"/>
          <w:sz w:val="20"/>
          <w:szCs w:val="20"/>
          <w:lang w:val="pl-PL"/>
        </w:rPr>
        <w:t xml:space="preserve">; </w:t>
      </w:r>
    </w:p>
    <w:p w14:paraId="00000098" w14:textId="77777777" w:rsidR="0085776F" w:rsidRDefault="00F85078" w:rsidP="00F73F32">
      <w:pPr>
        <w:numPr>
          <w:ilvl w:val="0"/>
          <w:numId w:val="8"/>
        </w:numPr>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7544639" w:rsidR="0085776F" w:rsidRDefault="00F85078" w:rsidP="00F73F32">
      <w:pPr>
        <w:numPr>
          <w:ilvl w:val="0"/>
          <w:numId w:val="8"/>
        </w:numPr>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85776F" w:rsidRDefault="00F85078" w:rsidP="00F73F32">
      <w:pPr>
        <w:numPr>
          <w:ilvl w:val="0"/>
          <w:numId w:val="8"/>
        </w:numPr>
        <w:ind w:left="284" w:hanging="426"/>
        <w:jc w:val="both"/>
        <w:rPr>
          <w:sz w:val="20"/>
          <w:szCs w:val="20"/>
        </w:rPr>
      </w:pPr>
      <w:r>
        <w:rPr>
          <w:sz w:val="20"/>
          <w:szCs w:val="20"/>
        </w:rPr>
        <w:t>Podmiotowe środki dowodowe wymagane od wykonawcy obejmują:</w:t>
      </w:r>
    </w:p>
    <w:p w14:paraId="0000009B" w14:textId="32E2E823" w:rsidR="0085776F" w:rsidRPr="004A6B9A" w:rsidRDefault="00F85078">
      <w:pPr>
        <w:pStyle w:val="Akapitzlist"/>
        <w:numPr>
          <w:ilvl w:val="0"/>
          <w:numId w:val="33"/>
        </w:numPr>
        <w:jc w:val="both"/>
        <w:rPr>
          <w:sz w:val="20"/>
          <w:szCs w:val="20"/>
        </w:rPr>
      </w:pPr>
      <w:r w:rsidRPr="004A6B9A">
        <w:rPr>
          <w:sz w:val="20"/>
          <w:szCs w:val="20"/>
        </w:rPr>
        <w:t>Oświadczenie wykonawcy, w zakresie art. 108 ust. 1 pkt 5 ustawy, o braku przynależności do tej samej grupy kapitałowej, w rozumieniu ustawy z dnia 16 lutego 2007 r. o ochronie konkurencji i konsumentów (Dz. U. z 20</w:t>
      </w:r>
      <w:r w:rsidR="00126424">
        <w:rPr>
          <w:sz w:val="20"/>
          <w:szCs w:val="20"/>
        </w:rPr>
        <w:t>23</w:t>
      </w:r>
      <w:r w:rsidRPr="004A6B9A">
        <w:rPr>
          <w:sz w:val="20"/>
          <w:szCs w:val="20"/>
        </w:rPr>
        <w:t xml:space="preserve"> r. poz. </w:t>
      </w:r>
      <w:r w:rsidR="00126424">
        <w:rPr>
          <w:sz w:val="20"/>
          <w:szCs w:val="20"/>
        </w:rPr>
        <w:t>1689 ze zm.</w:t>
      </w:r>
      <w:r w:rsidRPr="004A6B9A">
        <w:rPr>
          <w:sz w:val="20"/>
          <w:szCs w:val="20"/>
        </w:rPr>
        <w:t>), z innym Wykonawc</w:t>
      </w:r>
      <w:r w:rsidR="006A1288" w:rsidRPr="004A6B9A">
        <w:rPr>
          <w:sz w:val="20"/>
          <w:szCs w:val="20"/>
        </w:rPr>
        <w:t>ą</w:t>
      </w:r>
      <w:r w:rsidRPr="004A6B9A">
        <w:rPr>
          <w:sz w:val="20"/>
          <w:szCs w:val="20"/>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4A6B9A">
        <w:rPr>
          <w:b/>
          <w:sz w:val="20"/>
          <w:szCs w:val="20"/>
        </w:rPr>
        <w:t xml:space="preserve">załącznik nr </w:t>
      </w:r>
      <w:r w:rsidR="0060438C" w:rsidRPr="004A6B9A">
        <w:rPr>
          <w:b/>
          <w:sz w:val="20"/>
          <w:szCs w:val="20"/>
        </w:rPr>
        <w:t>4</w:t>
      </w:r>
      <w:r w:rsidRPr="004A6B9A">
        <w:rPr>
          <w:b/>
          <w:sz w:val="20"/>
          <w:szCs w:val="20"/>
        </w:rPr>
        <w:t xml:space="preserve"> do SWZ</w:t>
      </w:r>
      <w:r w:rsidRPr="004A6B9A">
        <w:rPr>
          <w:sz w:val="20"/>
          <w:szCs w:val="20"/>
        </w:rPr>
        <w:t>;</w:t>
      </w:r>
    </w:p>
    <w:p w14:paraId="4E334331" w14:textId="1014D862" w:rsidR="00F677D5" w:rsidRPr="004A6B9A" w:rsidRDefault="00F85078">
      <w:pPr>
        <w:pStyle w:val="Akapitzlist"/>
        <w:numPr>
          <w:ilvl w:val="0"/>
          <w:numId w:val="33"/>
        </w:numPr>
        <w:jc w:val="both"/>
        <w:rPr>
          <w:sz w:val="20"/>
          <w:szCs w:val="20"/>
        </w:rPr>
      </w:pPr>
      <w:r w:rsidRPr="004A6B9A">
        <w:rPr>
          <w:sz w:val="20"/>
          <w:szCs w:val="20"/>
        </w:rPr>
        <w:t xml:space="preserve">Odpis lub informacja z Krajowego Rejestru Sądowego lub z Centralnej Ewidencji i Informacji o Działalności Gospodarczej, w zakresie art. 109 ust. 1 pkt 4 ustawy, sporządzonych nie </w:t>
      </w:r>
      <w:r w:rsidRPr="004A6B9A">
        <w:rPr>
          <w:sz w:val="20"/>
          <w:szCs w:val="20"/>
        </w:rPr>
        <w:lastRenderedPageBreak/>
        <w:t>wcześniej niż 3 miesiące przed jej złożeniem, jeżeli odrębne przepisy wymagają wpisu do rejestru lub ewidencji;</w:t>
      </w:r>
    </w:p>
    <w:p w14:paraId="28BBB98E" w14:textId="77777777" w:rsidR="00BD29E3" w:rsidRPr="004A6B9A" w:rsidRDefault="00F677D5">
      <w:pPr>
        <w:pStyle w:val="Akapitzlist"/>
        <w:numPr>
          <w:ilvl w:val="0"/>
          <w:numId w:val="33"/>
        </w:numPr>
        <w:jc w:val="both"/>
        <w:rPr>
          <w:sz w:val="20"/>
          <w:szCs w:val="20"/>
        </w:rPr>
      </w:pPr>
      <w:r w:rsidRPr="004A6B9A">
        <w:rPr>
          <w:sz w:val="20"/>
          <w:szCs w:val="20"/>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w:t>
      </w:r>
      <w:r w:rsidRPr="004A6B9A">
        <w:rPr>
          <w:color w:val="000000"/>
          <w:sz w:val="20"/>
          <w:szCs w:val="20"/>
          <w:lang w:val="pl-PL"/>
        </w:rPr>
        <w:t xml:space="preserve">jest w stanie uzyskać tych dokumentów – inne odpowiednie dokumenty - </w:t>
      </w:r>
      <w:r w:rsidRPr="004A6B9A">
        <w:rPr>
          <w:b/>
          <w:bCs/>
          <w:color w:val="000000"/>
          <w:sz w:val="20"/>
          <w:szCs w:val="20"/>
          <w:lang w:val="pl-PL"/>
        </w:rPr>
        <w:t xml:space="preserve">załącznik nr 8 do SWZ; </w:t>
      </w:r>
    </w:p>
    <w:p w14:paraId="7FCA5C14" w14:textId="23FAC8D0" w:rsidR="00BD29E3" w:rsidRPr="004A6B9A" w:rsidRDefault="00BD29E3">
      <w:pPr>
        <w:pStyle w:val="Akapitzlist"/>
        <w:numPr>
          <w:ilvl w:val="0"/>
          <w:numId w:val="33"/>
        </w:numPr>
        <w:jc w:val="both"/>
        <w:rPr>
          <w:sz w:val="20"/>
          <w:szCs w:val="20"/>
        </w:rPr>
      </w:pPr>
      <w:r w:rsidRPr="004A6B9A">
        <w:rPr>
          <w:color w:val="000000"/>
          <w:sz w:val="20"/>
          <w:szCs w:val="20"/>
          <w:lang w:val="pl-PL"/>
        </w:rPr>
        <w:t xml:space="preserve">Wykaz osób skierowanych do realizacji zadania oraz dokumentów potwierdzających odpowiednie przygotowanie zawodowe kierownika budowy i kierowników odpowiednich branż wraz z zaświadczeniami o przynależności do Polskiej Izby Inżynierów Budownictwa </w:t>
      </w:r>
      <w:proofErr w:type="spellStart"/>
      <w:r w:rsidRPr="004A6B9A">
        <w:rPr>
          <w:color w:val="000000"/>
          <w:sz w:val="20"/>
          <w:szCs w:val="20"/>
          <w:lang w:val="pl-PL"/>
        </w:rPr>
        <w:t>t.j</w:t>
      </w:r>
      <w:proofErr w:type="spellEnd"/>
      <w:r w:rsidRPr="004A6B9A">
        <w:rPr>
          <w:color w:val="000000"/>
          <w:sz w:val="20"/>
          <w:szCs w:val="20"/>
          <w:lang w:val="pl-PL"/>
        </w:rPr>
        <w:t>.: branży drogowej.</w:t>
      </w:r>
    </w:p>
    <w:p w14:paraId="13857992" w14:textId="6A836470" w:rsidR="00F677D5" w:rsidRPr="004A6B9A" w:rsidRDefault="00F677D5">
      <w:pPr>
        <w:pStyle w:val="Akapitzlist"/>
        <w:numPr>
          <w:ilvl w:val="0"/>
          <w:numId w:val="33"/>
        </w:numPr>
        <w:jc w:val="both"/>
        <w:rPr>
          <w:sz w:val="20"/>
          <w:szCs w:val="20"/>
        </w:rPr>
      </w:pPr>
      <w:r w:rsidRPr="004A6B9A">
        <w:rPr>
          <w:color w:val="000000"/>
          <w:sz w:val="20"/>
          <w:szCs w:val="20"/>
          <w:lang w:val="pl-PL"/>
        </w:rPr>
        <w:t xml:space="preserve">Kopia polisy ubezpieczeniowej odpowiedzialności cywilnej w zakresie prowadzonej działalności gospodarczej związanej z przedmiotem zamówienia na kwotę nie mniejszą niż </w:t>
      </w:r>
      <w:r w:rsidR="00330257">
        <w:rPr>
          <w:color w:val="000000"/>
          <w:sz w:val="20"/>
          <w:szCs w:val="20"/>
          <w:lang w:val="pl-PL"/>
        </w:rPr>
        <w:t>5</w:t>
      </w:r>
      <w:r w:rsidRPr="004A6B9A">
        <w:rPr>
          <w:color w:val="000000"/>
          <w:sz w:val="20"/>
          <w:szCs w:val="20"/>
          <w:lang w:val="pl-PL"/>
        </w:rPr>
        <w:t xml:space="preserve">00.000,00 zł, </w:t>
      </w:r>
    </w:p>
    <w:p w14:paraId="0000009F" w14:textId="70BA0D9B" w:rsidR="0085776F" w:rsidRPr="004A6B9A" w:rsidRDefault="00F85078" w:rsidP="004A6B9A">
      <w:pPr>
        <w:pStyle w:val="Akapitzlist"/>
        <w:numPr>
          <w:ilvl w:val="0"/>
          <w:numId w:val="8"/>
        </w:numPr>
        <w:ind w:left="426" w:hanging="284"/>
        <w:jc w:val="both"/>
        <w:rPr>
          <w:sz w:val="20"/>
          <w:szCs w:val="20"/>
        </w:rPr>
      </w:pPr>
      <w:r w:rsidRPr="004A6B9A">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04B3DBA0" w:rsidR="0085776F" w:rsidRDefault="00F85078" w:rsidP="004A6B9A">
      <w:pPr>
        <w:numPr>
          <w:ilvl w:val="0"/>
          <w:numId w:val="8"/>
        </w:numPr>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85776F" w:rsidRDefault="00F85078" w:rsidP="004A6B9A">
      <w:pPr>
        <w:numPr>
          <w:ilvl w:val="0"/>
          <w:numId w:val="8"/>
        </w:numPr>
        <w:pBdr>
          <w:top w:val="nil"/>
          <w:left w:val="nil"/>
          <w:bottom w:val="nil"/>
          <w:right w:val="nil"/>
          <w:between w:val="nil"/>
        </w:pBdr>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8EFDDCF" w:rsidR="0085776F" w:rsidRDefault="00F85078" w:rsidP="004A6B9A">
      <w:pPr>
        <w:numPr>
          <w:ilvl w:val="0"/>
          <w:numId w:val="8"/>
        </w:numPr>
        <w:pBdr>
          <w:top w:val="nil"/>
          <w:left w:val="nil"/>
          <w:bottom w:val="nil"/>
          <w:right w:val="nil"/>
          <w:between w:val="nil"/>
        </w:pBdr>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4F7ED7">
        <w:rPr>
          <w:smallCaps/>
          <w:sz w:val="20"/>
          <w:szCs w:val="20"/>
        </w:rPr>
        <w:t>30</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4F7ED7">
        <w:rPr>
          <w:sz w:val="20"/>
          <w:szCs w:val="20"/>
        </w:rPr>
        <w:t xml:space="preserve"> (Dz.U. 2020 r. Poz. 2452)</w:t>
      </w:r>
      <w:r>
        <w:rPr>
          <w:sz w:val="20"/>
          <w:szCs w:val="20"/>
        </w:rPr>
        <w:t>.</w:t>
      </w:r>
    </w:p>
    <w:p w14:paraId="000000A3" w14:textId="50394498" w:rsidR="0085776F" w:rsidRDefault="00F85078">
      <w:pPr>
        <w:pStyle w:val="Nagwek2"/>
      </w:pPr>
      <w:bookmarkStart w:id="12" w:name="_gb4nrns0uw97" w:colFirst="0" w:colLast="0"/>
      <w:bookmarkEnd w:id="12"/>
      <w:r>
        <w:t>X</w:t>
      </w:r>
      <w:r w:rsidR="000730AD">
        <w:t>I</w:t>
      </w:r>
      <w:r>
        <w:t>. Poleganie na zasobach innych podmiotów</w:t>
      </w:r>
    </w:p>
    <w:p w14:paraId="000000A4" w14:textId="77777777" w:rsidR="0085776F" w:rsidRDefault="00F85078" w:rsidP="00F73F32">
      <w:pPr>
        <w:numPr>
          <w:ilvl w:val="3"/>
          <w:numId w:val="1"/>
        </w:numPr>
        <w:spacing w:before="240"/>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85776F" w:rsidRDefault="00F85078" w:rsidP="00F73F32">
      <w:pPr>
        <w:numPr>
          <w:ilvl w:val="3"/>
          <w:numId w:val="1"/>
        </w:numPr>
        <w:ind w:left="426" w:right="20"/>
        <w:jc w:val="both"/>
        <w:rPr>
          <w:sz w:val="20"/>
          <w:szCs w:val="20"/>
        </w:rPr>
      </w:pPr>
      <w:r>
        <w:rPr>
          <w:sz w:val="20"/>
          <w:szCs w:val="20"/>
        </w:rPr>
        <w:lastRenderedPageBreak/>
        <w:t>W odniesieniu do warunków dotyczących doświadczenia, wykonawcy mogą polegać na zdolnościach podmiotów udostępniających zasoby, jeśli podmioty te wykonają świadczenie do realizacji którego te zdolności są wymagane.</w:t>
      </w:r>
    </w:p>
    <w:p w14:paraId="000000A6" w14:textId="0381EB67" w:rsidR="0085776F" w:rsidRDefault="00F85078" w:rsidP="00F73F32">
      <w:pPr>
        <w:numPr>
          <w:ilvl w:val="3"/>
          <w:numId w:val="1"/>
        </w:numPr>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624D22">
        <w:rPr>
          <w:b/>
          <w:sz w:val="20"/>
          <w:szCs w:val="20"/>
        </w:rPr>
        <w:t>7</w:t>
      </w:r>
      <w:r>
        <w:rPr>
          <w:b/>
          <w:sz w:val="20"/>
          <w:szCs w:val="20"/>
        </w:rPr>
        <w:t xml:space="preserve"> do SWZ.</w:t>
      </w:r>
    </w:p>
    <w:p w14:paraId="000000A7" w14:textId="77777777" w:rsidR="0085776F" w:rsidRDefault="00F85078" w:rsidP="00F73F32">
      <w:pPr>
        <w:numPr>
          <w:ilvl w:val="3"/>
          <w:numId w:val="1"/>
        </w:numPr>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67BF4CE" w:rsidR="0085776F" w:rsidRDefault="00F85078" w:rsidP="00F73F32">
      <w:pPr>
        <w:numPr>
          <w:ilvl w:val="3"/>
          <w:numId w:val="1"/>
        </w:numPr>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6B67D7" w:rsidR="0085776F" w:rsidRDefault="00F85078" w:rsidP="00F73F32">
      <w:pPr>
        <w:numPr>
          <w:ilvl w:val="3"/>
          <w:numId w:val="1"/>
        </w:numPr>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5F7B7740" w:rsidR="0085776F" w:rsidRDefault="00F85078" w:rsidP="00F73F32">
      <w:pPr>
        <w:numPr>
          <w:ilvl w:val="3"/>
          <w:numId w:val="1"/>
        </w:numPr>
        <w:shd w:val="clear" w:color="auto" w:fill="FFFFFF"/>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40095D9A" w:rsidR="0085776F" w:rsidRDefault="00F85078">
      <w:pPr>
        <w:pStyle w:val="Nagwek2"/>
      </w:pPr>
      <w:bookmarkStart w:id="13" w:name="_lodptpqf2xh0" w:colFirst="0" w:colLast="0"/>
      <w:bookmarkEnd w:id="13"/>
      <w:r>
        <w:t>XI</w:t>
      </w:r>
      <w:r w:rsidR="000730AD">
        <w:t>I</w:t>
      </w:r>
      <w:r>
        <w:t>. Informacja dla Wykonawców wspólnie ubiegających się o udzielenie zamówienia</w:t>
      </w:r>
    </w:p>
    <w:p w14:paraId="000000AC" w14:textId="77777777" w:rsidR="0085776F" w:rsidRDefault="00F85078" w:rsidP="00F73F32">
      <w:pPr>
        <w:numPr>
          <w:ilvl w:val="0"/>
          <w:numId w:val="14"/>
        </w:numPr>
        <w:spacing w:before="240"/>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77777777" w:rsidR="0085776F" w:rsidRDefault="00F85078" w:rsidP="00F73F32">
      <w:pPr>
        <w:numPr>
          <w:ilvl w:val="0"/>
          <w:numId w:val="14"/>
        </w:numPr>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15975E34" w:rsidR="0085776F" w:rsidRDefault="00F85078" w:rsidP="00F73F32">
      <w:pPr>
        <w:numPr>
          <w:ilvl w:val="0"/>
          <w:numId w:val="14"/>
        </w:numPr>
        <w:ind w:left="426"/>
        <w:jc w:val="both"/>
      </w:pPr>
      <w:r>
        <w:rPr>
          <w:sz w:val="20"/>
          <w:szCs w:val="20"/>
        </w:rPr>
        <w:t xml:space="preserve">Wykonawcy wspólnie ubiegający się o udzielenie zamówienia dołączają do oferty oświadczenie, z którego wynika, </w:t>
      </w:r>
      <w:r w:rsidR="00342633">
        <w:rPr>
          <w:sz w:val="20"/>
          <w:szCs w:val="20"/>
        </w:rPr>
        <w:t>jaki zakres</w:t>
      </w:r>
      <w:r>
        <w:rPr>
          <w:sz w:val="20"/>
          <w:szCs w:val="20"/>
        </w:rPr>
        <w:t xml:space="preserve"> wykonają poszczególni wykonawcy.</w:t>
      </w:r>
    </w:p>
    <w:p w14:paraId="000000AF" w14:textId="77777777" w:rsidR="0085776F" w:rsidRPr="00A53AC1" w:rsidRDefault="00F85078" w:rsidP="00F73F32">
      <w:pPr>
        <w:numPr>
          <w:ilvl w:val="0"/>
          <w:numId w:val="14"/>
        </w:numPr>
        <w:ind w:left="426"/>
        <w:jc w:val="both"/>
      </w:pPr>
      <w:r>
        <w:rPr>
          <w:sz w:val="20"/>
          <w:szCs w:val="20"/>
        </w:rPr>
        <w:t>Oświadczenia i dokumenty potwierdzające brak podstaw do wykluczenia z postępowania składa każdy z Wykonawców wspólnie ubiegających się o zamówienie.</w:t>
      </w:r>
    </w:p>
    <w:p w14:paraId="47B0949F" w14:textId="77777777" w:rsidR="00A53AC1" w:rsidRDefault="00A53AC1" w:rsidP="00A53AC1">
      <w:pPr>
        <w:jc w:val="both"/>
        <w:rPr>
          <w:sz w:val="20"/>
          <w:szCs w:val="20"/>
        </w:rPr>
      </w:pPr>
    </w:p>
    <w:p w14:paraId="7BB3D69F" w14:textId="77777777" w:rsidR="00A53AC1" w:rsidRDefault="00A53AC1" w:rsidP="00A53AC1">
      <w:pPr>
        <w:jc w:val="both"/>
      </w:pPr>
    </w:p>
    <w:p w14:paraId="000000B0" w14:textId="4258A361" w:rsidR="0085776F" w:rsidRDefault="00F85078">
      <w:pPr>
        <w:pStyle w:val="Nagwek2"/>
        <w:spacing w:before="240" w:after="240"/>
      </w:pPr>
      <w:bookmarkStart w:id="14" w:name="_tp7vefgpgfgi" w:colFirst="0" w:colLast="0"/>
      <w:bookmarkEnd w:id="14"/>
      <w:r>
        <w:lastRenderedPageBreak/>
        <w:t>XI</w:t>
      </w:r>
      <w:r w:rsidR="000730AD">
        <w:t>I</w:t>
      </w:r>
      <w:r>
        <w:t>I. Informacje o sposobie porozumiewania się zamawiającego z Wykonawcami oraz przekazywania oświadczeń lub dokumentów</w:t>
      </w:r>
    </w:p>
    <w:p w14:paraId="2BFC425B" w14:textId="77777777" w:rsidR="008F06FB" w:rsidRDefault="00F85078" w:rsidP="00F73F32">
      <w:pPr>
        <w:numPr>
          <w:ilvl w:val="0"/>
          <w:numId w:val="13"/>
        </w:numPr>
        <w:jc w:val="both"/>
        <w:rPr>
          <w:sz w:val="20"/>
          <w:szCs w:val="20"/>
        </w:rPr>
      </w:pPr>
      <w:r>
        <w:rPr>
          <w:sz w:val="20"/>
          <w:szCs w:val="20"/>
        </w:rPr>
        <w:t xml:space="preserve">Osobą uprawnioną do kontaktu z Wykonawcami jest: </w:t>
      </w:r>
    </w:p>
    <w:p w14:paraId="000000B1" w14:textId="24394B1F" w:rsidR="0085776F" w:rsidRDefault="0079253B" w:rsidP="000D7668">
      <w:pPr>
        <w:ind w:left="720"/>
        <w:jc w:val="both"/>
        <w:rPr>
          <w:sz w:val="20"/>
          <w:szCs w:val="20"/>
        </w:rPr>
      </w:pPr>
      <w:r>
        <w:rPr>
          <w:sz w:val="20"/>
          <w:szCs w:val="20"/>
        </w:rPr>
        <w:t xml:space="preserve">Klaudia </w:t>
      </w:r>
      <w:proofErr w:type="spellStart"/>
      <w:r>
        <w:rPr>
          <w:sz w:val="20"/>
          <w:szCs w:val="20"/>
        </w:rPr>
        <w:t>Oleksińska</w:t>
      </w:r>
      <w:proofErr w:type="spellEnd"/>
      <w:r w:rsidR="004F7ED7">
        <w:rPr>
          <w:sz w:val="20"/>
          <w:szCs w:val="20"/>
        </w:rPr>
        <w:t xml:space="preserve"> tel.: </w:t>
      </w:r>
      <w:r w:rsidR="004F7ED7" w:rsidRPr="00974F01">
        <w:rPr>
          <w:b/>
          <w:bCs/>
          <w:color w:val="FF0000"/>
          <w:sz w:val="20"/>
          <w:szCs w:val="20"/>
        </w:rPr>
        <w:t xml:space="preserve">+48 </w:t>
      </w:r>
      <w:r w:rsidR="00877B1A" w:rsidRPr="00974F01">
        <w:rPr>
          <w:b/>
          <w:bCs/>
          <w:color w:val="FF0000"/>
          <w:sz w:val="20"/>
          <w:szCs w:val="20"/>
        </w:rPr>
        <w:t>89</w:t>
      </w:r>
      <w:r w:rsidR="004F7ED7" w:rsidRPr="00974F01">
        <w:rPr>
          <w:b/>
          <w:bCs/>
          <w:color w:val="FF0000"/>
          <w:sz w:val="20"/>
          <w:szCs w:val="20"/>
        </w:rPr>
        <w:t xml:space="preserve"> 76</w:t>
      </w:r>
      <w:r w:rsidR="00974F01" w:rsidRPr="00974F01">
        <w:rPr>
          <w:b/>
          <w:bCs/>
          <w:color w:val="FF0000"/>
          <w:sz w:val="20"/>
          <w:szCs w:val="20"/>
        </w:rPr>
        <w:t>1</w:t>
      </w:r>
      <w:r w:rsidR="004F7ED7" w:rsidRPr="00974F01">
        <w:rPr>
          <w:b/>
          <w:bCs/>
          <w:color w:val="FF0000"/>
          <w:sz w:val="20"/>
          <w:szCs w:val="20"/>
        </w:rPr>
        <w:t xml:space="preserve"> </w:t>
      </w:r>
      <w:r w:rsidRPr="00974F01">
        <w:rPr>
          <w:b/>
          <w:bCs/>
          <w:color w:val="FF0000"/>
          <w:sz w:val="20"/>
          <w:szCs w:val="20"/>
        </w:rPr>
        <w:t>95 69</w:t>
      </w:r>
      <w:r w:rsidR="004F7ED7">
        <w:rPr>
          <w:sz w:val="20"/>
          <w:szCs w:val="20"/>
        </w:rPr>
        <w:t xml:space="preserve">, e-mail: </w:t>
      </w:r>
      <w:r>
        <w:rPr>
          <w:sz w:val="20"/>
          <w:szCs w:val="20"/>
        </w:rPr>
        <w:t>k.oleksinska</w:t>
      </w:r>
      <w:r w:rsidR="004F7ED7">
        <w:rPr>
          <w:sz w:val="20"/>
          <w:szCs w:val="20"/>
        </w:rPr>
        <w:t>@uggorowo.pl.</w:t>
      </w:r>
    </w:p>
    <w:p w14:paraId="000000B2" w14:textId="3F9AE073" w:rsidR="0085776F" w:rsidRPr="008240DF" w:rsidRDefault="00F85078" w:rsidP="00F73F32">
      <w:pPr>
        <w:numPr>
          <w:ilvl w:val="0"/>
          <w:numId w:val="13"/>
        </w:numPr>
        <w:pBdr>
          <w:top w:val="nil"/>
          <w:left w:val="nil"/>
          <w:bottom w:val="nil"/>
          <w:right w:val="nil"/>
          <w:between w:val="nil"/>
        </w:pBdr>
        <w:jc w:val="both"/>
        <w:rPr>
          <w:sz w:val="20"/>
          <w:szCs w:val="20"/>
        </w:rPr>
      </w:pPr>
      <w:r>
        <w:rPr>
          <w:sz w:val="20"/>
          <w:szCs w:val="20"/>
        </w:rPr>
        <w:t xml:space="preserve">Postępowanie prowadzone jest w języku polskim w formie elektronicznej za pośrednictwem </w:t>
      </w:r>
      <w:hyperlink r:id="rId12">
        <w:r>
          <w:rPr>
            <w:color w:val="1155CC"/>
            <w:sz w:val="20"/>
            <w:szCs w:val="20"/>
            <w:u w:val="single"/>
          </w:rPr>
          <w:t>platformazakupowa.pl</w:t>
        </w:r>
      </w:hyperlink>
      <w:r>
        <w:rPr>
          <w:sz w:val="20"/>
          <w:szCs w:val="20"/>
        </w:rPr>
        <w:t xml:space="preserve"> pod adresem</w:t>
      </w:r>
      <w:r w:rsidR="008240DF" w:rsidRPr="008240DF">
        <w:t xml:space="preserve"> </w:t>
      </w:r>
      <w:r w:rsidR="008240DF" w:rsidRPr="00292DB8">
        <w:rPr>
          <w:color w:val="0070C0"/>
          <w:sz w:val="20"/>
          <w:szCs w:val="20"/>
        </w:rPr>
        <w:t>https://platformazakupowa.pl/pn/gorowoilaweckie</w:t>
      </w:r>
      <w:r w:rsidR="008240DF">
        <w:rPr>
          <w:sz w:val="20"/>
          <w:szCs w:val="20"/>
        </w:rPr>
        <w:t>.</w:t>
      </w:r>
    </w:p>
    <w:p w14:paraId="000000B3"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3">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000000B4" w14:textId="1851DDF4" w:rsidR="0085776F" w:rsidRDefault="00F85078" w:rsidP="000D7668">
      <w:pPr>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4">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008F06FB">
        <w:rPr>
          <w:sz w:val="20"/>
          <w:szCs w:val="20"/>
        </w:rPr>
        <w:t>sekretariat@uggorowo.pl.</w:t>
      </w:r>
    </w:p>
    <w:p w14:paraId="000000B5"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t xml:space="preserve">Zamawiający będzie przekazywał wykonawcom informacje za pośrednictwem </w:t>
      </w:r>
      <w:hyperlink r:id="rId15">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Pr>
            <w:color w:val="1155CC"/>
            <w:sz w:val="20"/>
            <w:szCs w:val="20"/>
            <w:u w:val="single"/>
          </w:rPr>
          <w:t>platformazakupowa.pl</w:t>
        </w:r>
      </w:hyperlink>
      <w:r>
        <w:rPr>
          <w:sz w:val="20"/>
          <w:szCs w:val="20"/>
        </w:rPr>
        <w:t xml:space="preserve"> do konkretnego wykonawcy.</w:t>
      </w:r>
    </w:p>
    <w:p w14:paraId="000000B6"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Pr>
            <w:color w:val="1155CC"/>
            <w:sz w:val="20"/>
            <w:szCs w:val="20"/>
            <w:u w:val="single"/>
          </w:rPr>
          <w:t>platformazakupowa.pl</w:t>
        </w:r>
      </w:hyperlink>
      <w:r>
        <w:rPr>
          <w:sz w:val="20"/>
          <w:szCs w:val="20"/>
        </w:rPr>
        <w:t>, tj.:</w:t>
      </w:r>
    </w:p>
    <w:p w14:paraId="000000B8" w14:textId="77777777" w:rsidR="0085776F" w:rsidRDefault="00F85078" w:rsidP="00F73F32">
      <w:pPr>
        <w:numPr>
          <w:ilvl w:val="1"/>
          <w:numId w:val="10"/>
        </w:numPr>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9" w14:textId="77777777" w:rsidR="0085776F" w:rsidRDefault="00F85078" w:rsidP="00F73F32">
      <w:pPr>
        <w:numPr>
          <w:ilvl w:val="1"/>
          <w:numId w:val="10"/>
        </w:numPr>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85776F" w:rsidRDefault="00F85078" w:rsidP="00F73F32">
      <w:pPr>
        <w:numPr>
          <w:ilvl w:val="1"/>
          <w:numId w:val="10"/>
        </w:numPr>
        <w:jc w:val="both"/>
        <w:rPr>
          <w:sz w:val="20"/>
          <w:szCs w:val="20"/>
        </w:rPr>
      </w:pPr>
      <w:r>
        <w:rPr>
          <w:sz w:val="20"/>
          <w:szCs w:val="20"/>
        </w:rPr>
        <w:t>zainstalowana dowolna przeglądarka internetowa, w przypadku Internet Explorer minimalnie wersja 10 0.,</w:t>
      </w:r>
    </w:p>
    <w:p w14:paraId="000000BB" w14:textId="77777777" w:rsidR="0085776F" w:rsidRDefault="00F85078" w:rsidP="00F73F32">
      <w:pPr>
        <w:numPr>
          <w:ilvl w:val="1"/>
          <w:numId w:val="10"/>
        </w:numPr>
        <w:jc w:val="both"/>
        <w:rPr>
          <w:sz w:val="20"/>
          <w:szCs w:val="20"/>
        </w:rPr>
      </w:pPr>
      <w:r>
        <w:rPr>
          <w:sz w:val="20"/>
          <w:szCs w:val="20"/>
        </w:rPr>
        <w:t>włączona obsługa JavaScript,</w:t>
      </w:r>
    </w:p>
    <w:p w14:paraId="000000BC" w14:textId="77777777" w:rsidR="0085776F" w:rsidRDefault="00F85078" w:rsidP="00F73F32">
      <w:pPr>
        <w:numPr>
          <w:ilvl w:val="1"/>
          <w:numId w:val="10"/>
        </w:numPr>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00000BD" w14:textId="77777777" w:rsidR="0085776F" w:rsidRDefault="00F85078" w:rsidP="00F73F32">
      <w:pPr>
        <w:numPr>
          <w:ilvl w:val="1"/>
          <w:numId w:val="10"/>
        </w:numPr>
        <w:jc w:val="both"/>
        <w:rPr>
          <w:sz w:val="20"/>
          <w:szCs w:val="20"/>
        </w:rPr>
      </w:pPr>
      <w:r>
        <w:rPr>
          <w:sz w:val="20"/>
          <w:szCs w:val="20"/>
        </w:rPr>
        <w:t>Platformazakupowa.pl działa według standardu przyjętego w komunikacji sieciowej - kodowanie UTF8,</w:t>
      </w:r>
    </w:p>
    <w:p w14:paraId="000000BE" w14:textId="77777777" w:rsidR="0085776F" w:rsidRDefault="00F85078" w:rsidP="00F73F32">
      <w:pPr>
        <w:numPr>
          <w:ilvl w:val="1"/>
          <w:numId w:val="10"/>
        </w:numPr>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BF"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t>Wykonawca, przystępując do niniejszego postępowania o udzielenie zamówienia publicznego:</w:t>
      </w:r>
    </w:p>
    <w:p w14:paraId="000000C0" w14:textId="368A1C6D" w:rsidR="0085776F" w:rsidRPr="00F85078" w:rsidRDefault="00F85078" w:rsidP="004A6B9A">
      <w:pPr>
        <w:pStyle w:val="Akapitzlist"/>
        <w:numPr>
          <w:ilvl w:val="1"/>
          <w:numId w:val="8"/>
        </w:numPr>
        <w:ind w:left="1418"/>
        <w:jc w:val="both"/>
        <w:rPr>
          <w:sz w:val="20"/>
          <w:szCs w:val="20"/>
        </w:rPr>
      </w:pPr>
      <w:r w:rsidRPr="00F85078">
        <w:rPr>
          <w:sz w:val="20"/>
          <w:szCs w:val="20"/>
        </w:rPr>
        <w:lastRenderedPageBreak/>
        <w:t xml:space="preserve">akceptuje warunki korzystania z </w:t>
      </w:r>
      <w:hyperlink r:id="rId18">
        <w:r w:rsidRPr="00F85078">
          <w:rPr>
            <w:color w:val="1155CC"/>
            <w:sz w:val="20"/>
            <w:szCs w:val="20"/>
            <w:u w:val="single"/>
          </w:rPr>
          <w:t>platformazakupowa.pl</w:t>
        </w:r>
      </w:hyperlink>
      <w:r w:rsidRPr="00F85078">
        <w:rPr>
          <w:sz w:val="20"/>
          <w:szCs w:val="20"/>
        </w:rPr>
        <w:t xml:space="preserve"> określone w Regulaminie zamieszczonym na stronie internetowej </w:t>
      </w:r>
      <w:hyperlink r:id="rId19">
        <w:r w:rsidRPr="00F85078">
          <w:rPr>
            <w:sz w:val="20"/>
            <w:szCs w:val="20"/>
          </w:rPr>
          <w:t>pod linkiem</w:t>
        </w:r>
      </w:hyperlink>
      <w:r w:rsidRPr="00F85078">
        <w:rPr>
          <w:sz w:val="20"/>
          <w:szCs w:val="20"/>
        </w:rPr>
        <w:t xml:space="preserve">  w zakładce „Regulamin" oraz uznaje go za wiążący,</w:t>
      </w:r>
    </w:p>
    <w:p w14:paraId="000000C1" w14:textId="77777777" w:rsidR="0085776F" w:rsidRDefault="00F85078" w:rsidP="004A6B9A">
      <w:pPr>
        <w:numPr>
          <w:ilvl w:val="1"/>
          <w:numId w:val="8"/>
        </w:numPr>
        <w:ind w:left="1418"/>
        <w:jc w:val="both"/>
        <w:rPr>
          <w:sz w:val="20"/>
          <w:szCs w:val="20"/>
        </w:rPr>
      </w:pPr>
      <w:r>
        <w:rPr>
          <w:sz w:val="20"/>
          <w:szCs w:val="20"/>
        </w:rPr>
        <w:t xml:space="preserve">zapoznał i stosuje się do Instrukcji składania ofert/wniosków dostępnej </w:t>
      </w:r>
      <w:hyperlink r:id="rId20">
        <w:r>
          <w:rPr>
            <w:color w:val="1155CC"/>
            <w:sz w:val="20"/>
            <w:szCs w:val="20"/>
            <w:u w:val="single"/>
          </w:rPr>
          <w:t>pod linkiem</w:t>
        </w:r>
      </w:hyperlink>
      <w:r>
        <w:rPr>
          <w:sz w:val="20"/>
          <w:szCs w:val="20"/>
        </w:rPr>
        <w:t xml:space="preserve">. </w:t>
      </w:r>
    </w:p>
    <w:p w14:paraId="000000C2" w14:textId="77777777" w:rsidR="0085776F" w:rsidRDefault="00F85078" w:rsidP="00F73F32">
      <w:pPr>
        <w:numPr>
          <w:ilvl w:val="0"/>
          <w:numId w:val="13"/>
        </w:numPr>
        <w:pBdr>
          <w:top w:val="nil"/>
          <w:left w:val="nil"/>
          <w:bottom w:val="nil"/>
          <w:right w:val="nil"/>
          <w:between w:val="nil"/>
        </w:pBdr>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1">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t xml:space="preserve">Zamawiający informuje, że instrukcje korzystania z </w:t>
      </w:r>
      <w:hyperlink r:id="rId22">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3">
        <w:r>
          <w:rPr>
            <w:color w:val="1155CC"/>
            <w:sz w:val="20"/>
            <w:szCs w:val="20"/>
            <w:u w:val="single"/>
          </w:rPr>
          <w:t>platformazakupowa.pl</w:t>
        </w:r>
      </w:hyperlink>
      <w:r>
        <w:rPr>
          <w:sz w:val="20"/>
          <w:szCs w:val="20"/>
        </w:rPr>
        <w:t xml:space="preserve"> znajdują się w zakładce „Instrukcje dla Wykonawców" na stronie internetowej pod adresem: </w:t>
      </w:r>
      <w:hyperlink r:id="rId24">
        <w:r>
          <w:rPr>
            <w:color w:val="1155CC"/>
            <w:sz w:val="20"/>
            <w:szCs w:val="20"/>
            <w:u w:val="single"/>
          </w:rPr>
          <w:t>https://platformazakupowa.pl/strona/45-instrukcje</w:t>
        </w:r>
      </w:hyperlink>
    </w:p>
    <w:p w14:paraId="000000C4" w14:textId="28285403" w:rsidR="0085776F" w:rsidRDefault="00F85078">
      <w:pPr>
        <w:pStyle w:val="Nagwek2"/>
        <w:spacing w:before="240" w:after="240"/>
      </w:pPr>
      <w:bookmarkStart w:id="15" w:name="_rq2udys4csh9" w:colFirst="0" w:colLast="0"/>
      <w:bookmarkEnd w:id="15"/>
      <w:r>
        <w:t>XI</w:t>
      </w:r>
      <w:r w:rsidR="000730AD">
        <w:t>V</w:t>
      </w:r>
      <w:r>
        <w:t>. Opis sposobu przygotowania ofert oraz dokumentów wymaganych przez Zamawiającego w SWZ</w:t>
      </w:r>
    </w:p>
    <w:p w14:paraId="000000C5" w14:textId="77777777" w:rsidR="0085776F" w:rsidRDefault="00F85078" w:rsidP="00F73F32">
      <w:pPr>
        <w:numPr>
          <w:ilvl w:val="0"/>
          <w:numId w:val="23"/>
        </w:numPr>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C6" w14:textId="713E91C9" w:rsidR="0085776F" w:rsidRDefault="00F85078" w:rsidP="00F73F32">
      <w:pPr>
        <w:pStyle w:val="Nagwek5"/>
        <w:numPr>
          <w:ilvl w:val="0"/>
          <w:numId w:val="23"/>
        </w:numPr>
        <w:spacing w:before="0" w:after="0"/>
        <w:jc w:val="both"/>
        <w:rPr>
          <w:color w:val="000000"/>
          <w:sz w:val="20"/>
          <w:szCs w:val="20"/>
        </w:rPr>
      </w:pPr>
      <w:bookmarkStart w:id="16" w:name="_21eeoojwb3nb" w:colFirst="0" w:colLast="0"/>
      <w:bookmarkEnd w:id="16"/>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000000C7"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Oferta powinna być:</w:t>
      </w:r>
    </w:p>
    <w:p w14:paraId="000000C8" w14:textId="77777777" w:rsidR="0085776F" w:rsidRDefault="00F85078" w:rsidP="00F73F32">
      <w:pPr>
        <w:numPr>
          <w:ilvl w:val="1"/>
          <w:numId w:val="22"/>
        </w:numPr>
        <w:jc w:val="both"/>
        <w:rPr>
          <w:sz w:val="20"/>
          <w:szCs w:val="20"/>
        </w:rPr>
      </w:pPr>
      <w:r>
        <w:rPr>
          <w:sz w:val="20"/>
          <w:szCs w:val="20"/>
        </w:rPr>
        <w:t>sporządzona na podstawie załączników niniejszej SWZ w języku polskim,</w:t>
      </w:r>
    </w:p>
    <w:p w14:paraId="000000C9" w14:textId="77777777" w:rsidR="0085776F" w:rsidRDefault="00F85078" w:rsidP="00F73F32">
      <w:pPr>
        <w:numPr>
          <w:ilvl w:val="1"/>
          <w:numId w:val="22"/>
        </w:numPr>
        <w:jc w:val="both"/>
        <w:rPr>
          <w:sz w:val="20"/>
          <w:szCs w:val="20"/>
        </w:rPr>
      </w:pPr>
      <w:r>
        <w:rPr>
          <w:sz w:val="20"/>
          <w:szCs w:val="20"/>
        </w:rPr>
        <w:t xml:space="preserve">złożona przy użyciu środków komunikacji elektronicznej tzn. za pośrednictwem </w:t>
      </w:r>
      <w:hyperlink r:id="rId25">
        <w:r>
          <w:rPr>
            <w:color w:val="1155CC"/>
            <w:sz w:val="20"/>
            <w:szCs w:val="20"/>
            <w:u w:val="single"/>
          </w:rPr>
          <w:t>platformazakupowa.pl</w:t>
        </w:r>
      </w:hyperlink>
      <w:r>
        <w:rPr>
          <w:sz w:val="20"/>
          <w:szCs w:val="20"/>
        </w:rPr>
        <w:t>,</w:t>
      </w:r>
    </w:p>
    <w:p w14:paraId="000000CA" w14:textId="77777777" w:rsidR="0085776F" w:rsidRDefault="00F85078" w:rsidP="00F73F32">
      <w:pPr>
        <w:numPr>
          <w:ilvl w:val="1"/>
          <w:numId w:val="22"/>
        </w:numPr>
        <w:jc w:val="both"/>
        <w:rPr>
          <w:rFonts w:ascii="Calibri" w:eastAsia="Calibri" w:hAnsi="Calibri" w:cs="Calibri"/>
          <w:sz w:val="20"/>
          <w:szCs w:val="20"/>
        </w:rPr>
      </w:pPr>
      <w:r>
        <w:rPr>
          <w:sz w:val="20"/>
          <w:szCs w:val="20"/>
        </w:rPr>
        <w:t xml:space="preserve">podpisana </w:t>
      </w:r>
      <w:hyperlink r:id="rId26">
        <w:r>
          <w:rPr>
            <w:b/>
            <w:color w:val="1155CC"/>
            <w:sz w:val="20"/>
            <w:szCs w:val="20"/>
            <w:u w:val="single"/>
          </w:rPr>
          <w:t>kwalifikowanym podpisem elektronicznym</w:t>
        </w:r>
      </w:hyperlink>
      <w:r>
        <w:rPr>
          <w:sz w:val="20"/>
          <w:szCs w:val="20"/>
        </w:rPr>
        <w:t xml:space="preserve"> lub </w:t>
      </w:r>
      <w:hyperlink r:id="rId27">
        <w:r>
          <w:rPr>
            <w:b/>
            <w:color w:val="1155CC"/>
            <w:sz w:val="20"/>
            <w:szCs w:val="20"/>
            <w:u w:val="single"/>
          </w:rPr>
          <w:t>podpisem zaufanym</w:t>
        </w:r>
      </w:hyperlink>
      <w:r>
        <w:rPr>
          <w:sz w:val="20"/>
          <w:szCs w:val="20"/>
        </w:rPr>
        <w:t xml:space="preserve"> lub </w:t>
      </w:r>
      <w:hyperlink r:id="rId28">
        <w:r>
          <w:rPr>
            <w:b/>
            <w:color w:val="1155CC"/>
            <w:sz w:val="20"/>
            <w:szCs w:val="20"/>
            <w:u w:val="single"/>
          </w:rPr>
          <w:t>podpisem osobistym</w:t>
        </w:r>
      </w:hyperlink>
      <w:r>
        <w:rPr>
          <w:sz w:val="20"/>
          <w:szCs w:val="20"/>
        </w:rPr>
        <w:t xml:space="preserve"> przez osobę/osoby upoważnioną/upoważnione.</w:t>
      </w:r>
    </w:p>
    <w:p w14:paraId="000000CB"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C"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000000CD"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w:t>
      </w:r>
      <w:r>
        <w:rPr>
          <w:sz w:val="20"/>
          <w:szCs w:val="20"/>
        </w:rPr>
        <w:lastRenderedPageBreak/>
        <w:t>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 xml:space="preserve">Wykonawca, za pośrednictwem </w:t>
      </w:r>
      <w:hyperlink r:id="rId29">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5776F" w:rsidRDefault="00000000" w:rsidP="000D7668">
      <w:pPr>
        <w:ind w:left="720"/>
        <w:jc w:val="both"/>
        <w:rPr>
          <w:sz w:val="20"/>
          <w:szCs w:val="20"/>
        </w:rPr>
      </w:pPr>
      <w:hyperlink r:id="rId30">
        <w:r w:rsidR="00F85078">
          <w:rPr>
            <w:color w:val="1155CC"/>
            <w:sz w:val="20"/>
            <w:szCs w:val="20"/>
            <w:u w:val="single"/>
          </w:rPr>
          <w:t>https://platformazakupowa.pl/strona/45-instrukcje</w:t>
        </w:r>
      </w:hyperlink>
    </w:p>
    <w:p w14:paraId="000000D0"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1"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65520E20" w:rsidR="0085776F" w:rsidRDefault="00F85078" w:rsidP="00F73F32">
      <w:pPr>
        <w:numPr>
          <w:ilvl w:val="0"/>
          <w:numId w:val="23"/>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5" w14:textId="77777777" w:rsidR="0085776F" w:rsidRDefault="00F85078" w:rsidP="00F73F32">
      <w:pPr>
        <w:numPr>
          <w:ilvl w:val="0"/>
          <w:numId w:val="23"/>
        </w:numPr>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5776F" w:rsidRDefault="00F85078" w:rsidP="00F73F32">
      <w:pPr>
        <w:numPr>
          <w:ilvl w:val="0"/>
          <w:numId w:val="23"/>
        </w:numPr>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D7" w14:textId="77777777" w:rsidR="0085776F" w:rsidRDefault="00F85078" w:rsidP="00F73F32">
      <w:pPr>
        <w:numPr>
          <w:ilvl w:val="0"/>
          <w:numId w:val="23"/>
        </w:numPr>
        <w:jc w:val="both"/>
        <w:rPr>
          <w:sz w:val="20"/>
          <w:szCs w:val="20"/>
        </w:rPr>
      </w:pPr>
      <w:r>
        <w:rPr>
          <w:sz w:val="20"/>
          <w:szCs w:val="20"/>
        </w:rPr>
        <w:t>W celu ewentualnej kompresji danych Zamawiający rekomenduje wykorzystanie jednego z rozszerzeń:</w:t>
      </w:r>
    </w:p>
    <w:p w14:paraId="000000D8" w14:textId="77777777" w:rsidR="0085776F" w:rsidRDefault="00F85078" w:rsidP="00F73F32">
      <w:pPr>
        <w:numPr>
          <w:ilvl w:val="1"/>
          <w:numId w:val="20"/>
        </w:numPr>
        <w:jc w:val="both"/>
        <w:rPr>
          <w:sz w:val="20"/>
          <w:szCs w:val="20"/>
        </w:rPr>
      </w:pPr>
      <w:r>
        <w:rPr>
          <w:sz w:val="20"/>
          <w:szCs w:val="20"/>
        </w:rPr>
        <w:t xml:space="preserve">.zip </w:t>
      </w:r>
    </w:p>
    <w:p w14:paraId="000000D9" w14:textId="77777777" w:rsidR="0085776F" w:rsidRDefault="00F85078" w:rsidP="00F73F32">
      <w:pPr>
        <w:numPr>
          <w:ilvl w:val="1"/>
          <w:numId w:val="20"/>
        </w:numPr>
        <w:jc w:val="both"/>
        <w:rPr>
          <w:sz w:val="20"/>
          <w:szCs w:val="20"/>
        </w:rPr>
      </w:pPr>
      <w:r>
        <w:rPr>
          <w:sz w:val="20"/>
          <w:szCs w:val="20"/>
        </w:rPr>
        <w:t>.7Z</w:t>
      </w:r>
    </w:p>
    <w:p w14:paraId="000000DA" w14:textId="3A50091C" w:rsidR="0085776F" w:rsidRPr="008F06FB" w:rsidRDefault="00F85078" w:rsidP="00F73F32">
      <w:pPr>
        <w:numPr>
          <w:ilvl w:val="0"/>
          <w:numId w:val="23"/>
        </w:numPr>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8F06FB">
        <w:rPr>
          <w:b/>
          <w:sz w:val="20"/>
          <w:szCs w:val="20"/>
        </w:rPr>
        <w:t>Dokumenty złożone w takich plikach zostaną uznane za złożone nieskutecznie.</w:t>
      </w:r>
    </w:p>
    <w:p w14:paraId="000000DB" w14:textId="77777777" w:rsidR="0085776F" w:rsidRDefault="00F85078" w:rsidP="00F73F32">
      <w:pPr>
        <w:numPr>
          <w:ilvl w:val="0"/>
          <w:numId w:val="23"/>
        </w:numPr>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DC" w14:textId="77777777" w:rsidR="0085776F" w:rsidRDefault="00F85078" w:rsidP="00F73F32">
      <w:pPr>
        <w:numPr>
          <w:ilvl w:val="0"/>
          <w:numId w:val="23"/>
        </w:numPr>
        <w:jc w:val="both"/>
        <w:rPr>
          <w:sz w:val="20"/>
          <w:szCs w:val="20"/>
        </w:rPr>
      </w:pPr>
      <w:r>
        <w:rPr>
          <w:sz w:val="20"/>
          <w:szCs w:val="20"/>
        </w:rPr>
        <w:t>W przypadku stosowania przez wykonawcę kwalifikowanego podpisu elektronicznego:</w:t>
      </w:r>
    </w:p>
    <w:p w14:paraId="000000DD" w14:textId="77777777" w:rsidR="0085776F" w:rsidRDefault="00F85078" w:rsidP="00F73F32">
      <w:pPr>
        <w:numPr>
          <w:ilvl w:val="0"/>
          <w:numId w:val="15"/>
        </w:numPr>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000000DE" w14:textId="77777777" w:rsidR="0085776F" w:rsidRDefault="00F85078" w:rsidP="00F73F32">
      <w:pPr>
        <w:numPr>
          <w:ilvl w:val="0"/>
          <w:numId w:val="15"/>
        </w:numPr>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000000DF" w14:textId="77777777" w:rsidR="0085776F" w:rsidRDefault="00F85078" w:rsidP="00F73F32">
      <w:pPr>
        <w:numPr>
          <w:ilvl w:val="0"/>
          <w:numId w:val="15"/>
        </w:numPr>
        <w:jc w:val="both"/>
        <w:rPr>
          <w:sz w:val="20"/>
          <w:szCs w:val="20"/>
        </w:rPr>
      </w:pPr>
      <w:r>
        <w:rPr>
          <w:sz w:val="20"/>
          <w:szCs w:val="20"/>
        </w:rPr>
        <w:lastRenderedPageBreak/>
        <w:t>Zamawiający rekomenduje wykorzystanie podpisu z kwalifikowanym znacznikiem czasu.</w:t>
      </w:r>
    </w:p>
    <w:p w14:paraId="000000E0" w14:textId="77777777" w:rsidR="0085776F" w:rsidRDefault="00F85078" w:rsidP="00F73F32">
      <w:pPr>
        <w:numPr>
          <w:ilvl w:val="0"/>
          <w:numId w:val="23"/>
        </w:numPr>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77777777" w:rsidR="0085776F" w:rsidRDefault="00F85078" w:rsidP="00F73F32">
      <w:pPr>
        <w:numPr>
          <w:ilvl w:val="0"/>
          <w:numId w:val="23"/>
        </w:numPr>
        <w:jc w:val="both"/>
        <w:rPr>
          <w:sz w:val="20"/>
          <w:szCs w:val="20"/>
        </w:rPr>
      </w:pPr>
      <w:r>
        <w:rPr>
          <w:sz w:val="20"/>
          <w:szCs w:val="20"/>
        </w:rPr>
        <w:t>Zamawiający zaleca, aby Wykonawca z odpowiednim wyprzedzeniem przetestował możliwość prawidłowego wykorzystania wybranej metody podpisania plików oferty.</w:t>
      </w:r>
    </w:p>
    <w:p w14:paraId="000000E2" w14:textId="77777777" w:rsidR="0085776F" w:rsidRDefault="00F85078" w:rsidP="00F73F32">
      <w:pPr>
        <w:numPr>
          <w:ilvl w:val="0"/>
          <w:numId w:val="23"/>
        </w:numPr>
        <w:jc w:val="both"/>
        <w:rPr>
          <w:sz w:val="20"/>
          <w:szCs w:val="20"/>
        </w:rPr>
      </w:pPr>
      <w:r>
        <w:rPr>
          <w:sz w:val="20"/>
          <w:szCs w:val="20"/>
        </w:rPr>
        <w:t>Osobą składającą ofertę powinna być osoba kontaktowa podawana w dokumentacji.</w:t>
      </w:r>
    </w:p>
    <w:p w14:paraId="000000E3" w14:textId="77777777" w:rsidR="0085776F" w:rsidRDefault="00F85078" w:rsidP="00F73F32">
      <w:pPr>
        <w:numPr>
          <w:ilvl w:val="0"/>
          <w:numId w:val="23"/>
        </w:numPr>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5776F" w:rsidRDefault="00F85078" w:rsidP="00F73F32">
      <w:pPr>
        <w:numPr>
          <w:ilvl w:val="0"/>
          <w:numId w:val="23"/>
        </w:numPr>
        <w:jc w:val="both"/>
        <w:rPr>
          <w:sz w:val="20"/>
          <w:szCs w:val="20"/>
        </w:rPr>
      </w:pPr>
      <w:r>
        <w:rPr>
          <w:sz w:val="20"/>
          <w:szCs w:val="20"/>
        </w:rPr>
        <w:t xml:space="preserve">Jeśli Wykonawca pakuje dokumenty np. w plik o rozszerzeniu .zip, zaleca się wcześniejsze podpisanie każdego ze skompresowanych plików. </w:t>
      </w:r>
    </w:p>
    <w:p w14:paraId="000000E5" w14:textId="77777777" w:rsidR="0085776F" w:rsidRDefault="00F85078" w:rsidP="00F73F32">
      <w:pPr>
        <w:numPr>
          <w:ilvl w:val="0"/>
          <w:numId w:val="23"/>
        </w:numPr>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6" w14:textId="2E2BB103" w:rsidR="0085776F" w:rsidRDefault="00F85078">
      <w:pPr>
        <w:pStyle w:val="Nagwek2"/>
        <w:spacing w:before="240" w:after="240"/>
      </w:pPr>
      <w:bookmarkStart w:id="17" w:name="_c8de4rg6s4kb" w:colFirst="0" w:colLast="0"/>
      <w:bookmarkEnd w:id="17"/>
      <w:r>
        <w:t>XV. Sposób obliczania ceny oferty</w:t>
      </w:r>
    </w:p>
    <w:p w14:paraId="000000E7" w14:textId="5BBC07DB" w:rsidR="0085776F" w:rsidRDefault="00F85078" w:rsidP="00F73F32">
      <w:pPr>
        <w:numPr>
          <w:ilvl w:val="0"/>
          <w:numId w:val="4"/>
        </w:numPr>
        <w:spacing w:before="240"/>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60438C">
        <w:rPr>
          <w:b/>
          <w:sz w:val="20"/>
          <w:szCs w:val="20"/>
        </w:rPr>
        <w:t>2</w:t>
      </w:r>
      <w:r>
        <w:rPr>
          <w:b/>
          <w:sz w:val="20"/>
          <w:szCs w:val="20"/>
        </w:rPr>
        <w:t xml:space="preserve"> do SWZ. </w:t>
      </w:r>
    </w:p>
    <w:p w14:paraId="000000E8" w14:textId="35186F85" w:rsidR="0085776F" w:rsidRDefault="00F85078" w:rsidP="00F73F32">
      <w:pPr>
        <w:numPr>
          <w:ilvl w:val="0"/>
          <w:numId w:val="4"/>
        </w:numPr>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008240DF">
        <w:rPr>
          <w:sz w:val="20"/>
          <w:szCs w:val="20"/>
        </w:rPr>
        <w:t xml:space="preserve">23 </w:t>
      </w:r>
      <w:r>
        <w:rPr>
          <w:sz w:val="20"/>
          <w:szCs w:val="20"/>
        </w:rPr>
        <w:t>%.</w:t>
      </w:r>
    </w:p>
    <w:p w14:paraId="000000E9" w14:textId="77777777" w:rsidR="0085776F" w:rsidRDefault="00F85078" w:rsidP="00F73F32">
      <w:pPr>
        <w:numPr>
          <w:ilvl w:val="0"/>
          <w:numId w:val="4"/>
        </w:numPr>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85776F" w:rsidRDefault="00F85078" w:rsidP="00F73F32">
      <w:pPr>
        <w:numPr>
          <w:ilvl w:val="0"/>
          <w:numId w:val="4"/>
        </w:numPr>
        <w:ind w:left="426"/>
        <w:jc w:val="both"/>
        <w:rPr>
          <w:sz w:val="20"/>
          <w:szCs w:val="20"/>
        </w:rPr>
      </w:pPr>
      <w:r>
        <w:rPr>
          <w:sz w:val="20"/>
          <w:szCs w:val="20"/>
        </w:rPr>
        <w:t>Cena oferty powinna być wyrażona w złotych polskich (PLN) z dokładnością do dwóch miejsc po przecinku.</w:t>
      </w:r>
    </w:p>
    <w:p w14:paraId="000000EB" w14:textId="77777777" w:rsidR="0085776F" w:rsidRDefault="00F85078" w:rsidP="00F73F32">
      <w:pPr>
        <w:numPr>
          <w:ilvl w:val="0"/>
          <w:numId w:val="4"/>
        </w:numPr>
        <w:ind w:left="426"/>
        <w:jc w:val="both"/>
        <w:rPr>
          <w:sz w:val="20"/>
          <w:szCs w:val="20"/>
        </w:rPr>
      </w:pPr>
      <w:r>
        <w:rPr>
          <w:sz w:val="20"/>
          <w:szCs w:val="20"/>
        </w:rPr>
        <w:t>Zamawiający nie przewiduje rozliczeń w walucie obcej.</w:t>
      </w:r>
    </w:p>
    <w:p w14:paraId="000000EC" w14:textId="77777777" w:rsidR="0085776F" w:rsidRDefault="00F85078" w:rsidP="00F73F32">
      <w:pPr>
        <w:numPr>
          <w:ilvl w:val="0"/>
          <w:numId w:val="4"/>
        </w:numPr>
        <w:ind w:left="426"/>
        <w:jc w:val="both"/>
        <w:rPr>
          <w:sz w:val="20"/>
          <w:szCs w:val="20"/>
        </w:rPr>
      </w:pPr>
      <w:r>
        <w:rPr>
          <w:sz w:val="20"/>
          <w:szCs w:val="20"/>
        </w:rPr>
        <w:t>Wyliczona cena oferty brutto będzie służyć do porównania złożonych ofert i do rozliczenia w trakcie realizacji zamówienia.</w:t>
      </w:r>
    </w:p>
    <w:p w14:paraId="000000ED" w14:textId="3B693652" w:rsidR="0085776F" w:rsidRDefault="00F85078" w:rsidP="00F73F32">
      <w:pPr>
        <w:numPr>
          <w:ilvl w:val="0"/>
          <w:numId w:val="4"/>
        </w:numPr>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B7731E">
        <w:rPr>
          <w:sz w:val="20"/>
          <w:szCs w:val="20"/>
        </w:rPr>
        <w:t>23</w:t>
      </w:r>
      <w:r>
        <w:rPr>
          <w:sz w:val="20"/>
          <w:szCs w:val="20"/>
        </w:rPr>
        <w:t xml:space="preserve"> r. poz. </w:t>
      </w:r>
      <w:r w:rsidR="00B7731E">
        <w:rPr>
          <w:sz w:val="20"/>
          <w:szCs w:val="20"/>
        </w:rPr>
        <w:t>1570 ze</w:t>
      </w:r>
      <w:r>
        <w:rPr>
          <w:sz w:val="20"/>
          <w:szCs w:val="20"/>
        </w:rPr>
        <w:t xml:space="preserve">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85776F" w:rsidRDefault="00F85078" w:rsidP="000D7668">
      <w:pPr>
        <w:tabs>
          <w:tab w:val="left" w:pos="3855"/>
        </w:tabs>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85776F" w:rsidRDefault="00F85078" w:rsidP="000D7668">
      <w:pPr>
        <w:tabs>
          <w:tab w:val="left" w:pos="3855"/>
        </w:tabs>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85776F" w:rsidRDefault="00F85078" w:rsidP="000D7668">
      <w:pPr>
        <w:tabs>
          <w:tab w:val="left" w:pos="3855"/>
        </w:tabs>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85776F" w:rsidRDefault="00F85078" w:rsidP="000D7668">
      <w:pPr>
        <w:tabs>
          <w:tab w:val="left" w:pos="3855"/>
        </w:tabs>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85776F" w:rsidRDefault="00F85078" w:rsidP="00F73F32">
      <w:pPr>
        <w:numPr>
          <w:ilvl w:val="0"/>
          <w:numId w:val="4"/>
        </w:numPr>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7DE9B11" w14:textId="4E55C620" w:rsidR="00E43D83" w:rsidRDefault="00F85078" w:rsidP="00B7731E">
      <w:pPr>
        <w:pStyle w:val="Nagwek2"/>
        <w:spacing w:before="240" w:after="240"/>
      </w:pPr>
      <w:bookmarkStart w:id="18" w:name="_1wm6hsxsy23e" w:colFirst="0" w:colLast="0"/>
      <w:bookmarkEnd w:id="18"/>
      <w:r w:rsidRPr="00440D76">
        <w:lastRenderedPageBreak/>
        <w:t>XV</w:t>
      </w:r>
      <w:r w:rsidR="000730AD">
        <w:t>I</w:t>
      </w:r>
      <w:r w:rsidRPr="00440D76">
        <w:t>. Wymagania dotyczące wadium</w:t>
      </w:r>
      <w:bookmarkStart w:id="19" w:name="_kraqvybbazqg" w:colFirst="0" w:colLast="0"/>
      <w:bookmarkEnd w:id="19"/>
    </w:p>
    <w:p w14:paraId="26561F75" w14:textId="77777777" w:rsidR="00D400FA" w:rsidRDefault="00E43D83" w:rsidP="00E43D83">
      <w:pPr>
        <w:pStyle w:val="Default"/>
        <w:spacing w:after="128"/>
        <w:ind w:left="720"/>
        <w:jc w:val="both"/>
        <w:rPr>
          <w:sz w:val="20"/>
          <w:szCs w:val="20"/>
        </w:rPr>
      </w:pPr>
      <w:r w:rsidRPr="00E43D83">
        <w:rPr>
          <w:sz w:val="20"/>
          <w:szCs w:val="20"/>
        </w:rPr>
        <w:t xml:space="preserve">1. Wykonawca zobowiązany jest do zabezpieczenia swojej oferty wadium w wysokości: </w:t>
      </w:r>
    </w:p>
    <w:p w14:paraId="7E0FFF0D" w14:textId="52495BFE" w:rsidR="00081707" w:rsidRDefault="00934D19">
      <w:pPr>
        <w:pStyle w:val="Akapitzlist"/>
        <w:numPr>
          <w:ilvl w:val="0"/>
          <w:numId w:val="32"/>
        </w:numPr>
        <w:autoSpaceDE w:val="0"/>
        <w:autoSpaceDN w:val="0"/>
        <w:adjustRightInd w:val="0"/>
        <w:spacing w:after="160" w:line="259" w:lineRule="auto"/>
        <w:rPr>
          <w:rFonts w:cstheme="minorHAnsi"/>
          <w:color w:val="000000"/>
          <w:sz w:val="20"/>
          <w:szCs w:val="20"/>
        </w:rPr>
      </w:pPr>
      <w:r>
        <w:rPr>
          <w:rFonts w:cstheme="minorHAnsi"/>
          <w:color w:val="000000"/>
          <w:sz w:val="20"/>
          <w:szCs w:val="20"/>
        </w:rPr>
        <w:t>2</w:t>
      </w:r>
      <w:r w:rsidR="007F0A14">
        <w:rPr>
          <w:rFonts w:cstheme="minorHAnsi"/>
          <w:color w:val="000000"/>
          <w:sz w:val="20"/>
          <w:szCs w:val="20"/>
        </w:rPr>
        <w:t>0</w:t>
      </w:r>
      <w:r w:rsidR="00D400FA" w:rsidRPr="00081707">
        <w:rPr>
          <w:rFonts w:cstheme="minorHAnsi"/>
          <w:color w:val="000000"/>
          <w:sz w:val="20"/>
          <w:szCs w:val="20"/>
        </w:rPr>
        <w:t>.000,00 zł</w:t>
      </w:r>
      <w:r w:rsidR="00D400FA" w:rsidRPr="00081707">
        <w:rPr>
          <w:rFonts w:cstheme="minorHAnsi"/>
          <w:color w:val="FF9900"/>
          <w:sz w:val="20"/>
          <w:szCs w:val="20"/>
        </w:rPr>
        <w:t xml:space="preserve">. </w:t>
      </w:r>
      <w:r w:rsidR="00D400FA" w:rsidRPr="00081707">
        <w:rPr>
          <w:rFonts w:cstheme="minorHAnsi"/>
          <w:color w:val="000000"/>
          <w:sz w:val="20"/>
          <w:szCs w:val="20"/>
        </w:rPr>
        <w:t>(słownie</w:t>
      </w:r>
      <w:r w:rsidR="002862D0">
        <w:rPr>
          <w:rFonts w:cstheme="minorHAnsi"/>
          <w:color w:val="000000"/>
          <w:sz w:val="20"/>
          <w:szCs w:val="20"/>
        </w:rPr>
        <w:t xml:space="preserve">: </w:t>
      </w:r>
      <w:r>
        <w:rPr>
          <w:rFonts w:cstheme="minorHAnsi"/>
          <w:color w:val="000000"/>
          <w:sz w:val="20"/>
          <w:szCs w:val="20"/>
        </w:rPr>
        <w:t>dwadzieścia</w:t>
      </w:r>
      <w:r w:rsidR="002862D0">
        <w:rPr>
          <w:rFonts w:cstheme="minorHAnsi"/>
          <w:color w:val="000000"/>
          <w:sz w:val="20"/>
          <w:szCs w:val="20"/>
        </w:rPr>
        <w:t xml:space="preserve"> tysięcy</w:t>
      </w:r>
      <w:r w:rsidR="00D400FA" w:rsidRPr="00081707">
        <w:rPr>
          <w:rFonts w:cstheme="minorHAnsi"/>
          <w:color w:val="000000"/>
          <w:sz w:val="20"/>
          <w:szCs w:val="20"/>
        </w:rPr>
        <w:t xml:space="preserve"> 00/100 złotych)</w:t>
      </w:r>
      <w:r w:rsidR="00081707" w:rsidRPr="00081707">
        <w:rPr>
          <w:rFonts w:cstheme="minorHAnsi"/>
          <w:color w:val="000000"/>
          <w:sz w:val="20"/>
          <w:szCs w:val="20"/>
        </w:rPr>
        <w:t xml:space="preserve"> </w:t>
      </w:r>
    </w:p>
    <w:p w14:paraId="41EFC07B" w14:textId="5101887F" w:rsidR="00E43D83" w:rsidRPr="00E43D83" w:rsidRDefault="00E43D83" w:rsidP="00E43D83">
      <w:pPr>
        <w:pStyle w:val="Default"/>
        <w:spacing w:after="128"/>
        <w:ind w:left="720"/>
        <w:jc w:val="both"/>
        <w:rPr>
          <w:sz w:val="20"/>
          <w:szCs w:val="20"/>
        </w:rPr>
      </w:pPr>
      <w:r w:rsidRPr="00E43D83">
        <w:rPr>
          <w:b/>
          <w:bCs/>
          <w:sz w:val="20"/>
          <w:szCs w:val="20"/>
        </w:rPr>
        <w:t xml:space="preserve">2. Wadium wnosi się przed upływem terminu składania ofert. </w:t>
      </w:r>
    </w:p>
    <w:p w14:paraId="25B7F857" w14:textId="77777777" w:rsidR="00E43D83" w:rsidRPr="00E43D83" w:rsidRDefault="00E43D83" w:rsidP="00E43D83">
      <w:pPr>
        <w:pStyle w:val="Default"/>
        <w:ind w:firstLine="720"/>
        <w:jc w:val="both"/>
        <w:rPr>
          <w:sz w:val="20"/>
          <w:szCs w:val="20"/>
        </w:rPr>
      </w:pPr>
      <w:r w:rsidRPr="00E43D83">
        <w:rPr>
          <w:b/>
          <w:bCs/>
          <w:sz w:val="20"/>
          <w:szCs w:val="20"/>
        </w:rPr>
        <w:t xml:space="preserve">3. Wadium może być wnoszone w jednej lub kilku następujących formach: </w:t>
      </w:r>
    </w:p>
    <w:p w14:paraId="402ED3B4" w14:textId="77777777" w:rsidR="00E43D83" w:rsidRPr="00E43D83" w:rsidRDefault="00E43D83" w:rsidP="00E43D83">
      <w:pPr>
        <w:pStyle w:val="Default"/>
        <w:ind w:firstLine="720"/>
        <w:jc w:val="both"/>
        <w:rPr>
          <w:sz w:val="20"/>
          <w:szCs w:val="20"/>
        </w:rPr>
      </w:pPr>
      <w:r w:rsidRPr="00E43D83">
        <w:rPr>
          <w:b/>
          <w:bCs/>
          <w:sz w:val="20"/>
          <w:szCs w:val="20"/>
        </w:rPr>
        <w:t xml:space="preserve">1) pieniądzu; </w:t>
      </w:r>
    </w:p>
    <w:p w14:paraId="5F7C6A6B" w14:textId="77777777" w:rsidR="00E43D83" w:rsidRPr="00E43D83" w:rsidRDefault="00E43D83" w:rsidP="00E43D83">
      <w:pPr>
        <w:pStyle w:val="Default"/>
        <w:ind w:firstLine="720"/>
        <w:jc w:val="both"/>
        <w:rPr>
          <w:sz w:val="20"/>
          <w:szCs w:val="20"/>
        </w:rPr>
      </w:pPr>
      <w:r w:rsidRPr="00E43D83">
        <w:rPr>
          <w:b/>
          <w:bCs/>
          <w:sz w:val="20"/>
          <w:szCs w:val="20"/>
        </w:rPr>
        <w:t xml:space="preserve">2) gwarancjach bankowych; </w:t>
      </w:r>
    </w:p>
    <w:p w14:paraId="430B7665" w14:textId="77777777" w:rsidR="00E43D83" w:rsidRPr="00E43D83" w:rsidRDefault="00E43D83" w:rsidP="00E43D83">
      <w:pPr>
        <w:pStyle w:val="Default"/>
        <w:ind w:firstLine="720"/>
        <w:jc w:val="both"/>
        <w:rPr>
          <w:sz w:val="20"/>
          <w:szCs w:val="20"/>
        </w:rPr>
      </w:pPr>
      <w:r w:rsidRPr="00E43D83">
        <w:rPr>
          <w:b/>
          <w:bCs/>
          <w:sz w:val="20"/>
          <w:szCs w:val="20"/>
        </w:rPr>
        <w:t xml:space="preserve">3) gwarancjach ubezpieczeniowych; </w:t>
      </w:r>
    </w:p>
    <w:p w14:paraId="174D2025" w14:textId="38787B45" w:rsidR="00E43D83" w:rsidRDefault="00E43D83" w:rsidP="00E43D83">
      <w:pPr>
        <w:pStyle w:val="Default"/>
        <w:ind w:left="720"/>
        <w:jc w:val="both"/>
        <w:rPr>
          <w:sz w:val="20"/>
          <w:szCs w:val="20"/>
        </w:rPr>
      </w:pPr>
      <w:r w:rsidRPr="00E43D83">
        <w:rPr>
          <w:b/>
          <w:bCs/>
          <w:sz w:val="20"/>
          <w:szCs w:val="20"/>
        </w:rPr>
        <w:t xml:space="preserve">4) </w:t>
      </w:r>
      <w:r w:rsidRPr="00E43D83">
        <w:rPr>
          <w:sz w:val="20"/>
          <w:szCs w:val="20"/>
        </w:rPr>
        <w:t>poręczeniach udzielanych przez podmioty, o których mowa w art. 6b ust. 5 pkt 2 ustawy z dnia 9 listopada 2000 r. o utworzeniu Polskiej Agencji Rozwoju Przedsiębiorczości (Dz. U. z 202</w:t>
      </w:r>
      <w:r w:rsidR="00934D19">
        <w:rPr>
          <w:sz w:val="20"/>
          <w:szCs w:val="20"/>
        </w:rPr>
        <w:t>3</w:t>
      </w:r>
      <w:r w:rsidRPr="00E43D83">
        <w:rPr>
          <w:sz w:val="20"/>
          <w:szCs w:val="20"/>
        </w:rPr>
        <w:t xml:space="preserve"> r. poz. </w:t>
      </w:r>
      <w:r w:rsidR="00934D19">
        <w:rPr>
          <w:sz w:val="20"/>
          <w:szCs w:val="20"/>
        </w:rPr>
        <w:t>462 ze zm.</w:t>
      </w:r>
      <w:r w:rsidRPr="00E43D83">
        <w:rPr>
          <w:sz w:val="20"/>
          <w:szCs w:val="20"/>
        </w:rPr>
        <w:t xml:space="preserve">). </w:t>
      </w:r>
    </w:p>
    <w:p w14:paraId="35A8A8F6" w14:textId="77777777" w:rsidR="00934D19" w:rsidRDefault="00934D19" w:rsidP="00E43D83">
      <w:pPr>
        <w:pStyle w:val="Default"/>
        <w:ind w:left="720"/>
        <w:jc w:val="both"/>
        <w:rPr>
          <w:sz w:val="20"/>
          <w:szCs w:val="20"/>
        </w:rPr>
      </w:pPr>
    </w:p>
    <w:p w14:paraId="7F3A3E3D" w14:textId="77777777" w:rsidR="00934D19" w:rsidRPr="00F82F02" w:rsidRDefault="00E43D83" w:rsidP="00934D19">
      <w:pPr>
        <w:pStyle w:val="Default"/>
        <w:ind w:left="720"/>
        <w:jc w:val="both"/>
        <w:rPr>
          <w:rFonts w:ascii="Garamond" w:hAnsi="Garamond"/>
          <w:sz w:val="20"/>
          <w:szCs w:val="20"/>
        </w:rPr>
      </w:pPr>
      <w:r w:rsidRPr="00E51C11">
        <w:rPr>
          <w:b/>
          <w:bCs/>
          <w:sz w:val="20"/>
          <w:szCs w:val="20"/>
        </w:rPr>
        <w:t xml:space="preserve">4. </w:t>
      </w:r>
      <w:r w:rsidRPr="00E51C11">
        <w:rPr>
          <w:sz w:val="20"/>
          <w:szCs w:val="20"/>
        </w:rPr>
        <w:t xml:space="preserve">Wadium w formie pieniądza należy wnieść przelewem na konto w Banku Spółdzielczym w </w:t>
      </w:r>
      <w:r w:rsidRPr="00934D19">
        <w:rPr>
          <w:sz w:val="20"/>
          <w:szCs w:val="20"/>
        </w:rPr>
        <w:t xml:space="preserve">Bartoszycach nr rachunku </w:t>
      </w:r>
      <w:r w:rsidRPr="00934D19">
        <w:rPr>
          <w:b/>
          <w:bCs/>
          <w:sz w:val="20"/>
          <w:szCs w:val="20"/>
        </w:rPr>
        <w:t xml:space="preserve">18 8855 0004 2003 0013 0015 0005 </w:t>
      </w:r>
      <w:r w:rsidRPr="00934D19">
        <w:rPr>
          <w:sz w:val="20"/>
          <w:szCs w:val="20"/>
        </w:rPr>
        <w:t>z dopiskiem „</w:t>
      </w:r>
      <w:r w:rsidRPr="00934D19">
        <w:rPr>
          <w:b/>
          <w:bCs/>
          <w:sz w:val="20"/>
          <w:szCs w:val="20"/>
        </w:rPr>
        <w:t xml:space="preserve">Wadium – </w:t>
      </w:r>
      <w:r w:rsidRPr="00934D19">
        <w:rPr>
          <w:b/>
          <w:bCs/>
          <w:i/>
          <w:iCs/>
          <w:sz w:val="20"/>
          <w:szCs w:val="20"/>
        </w:rPr>
        <w:t xml:space="preserve">nr postępowania </w:t>
      </w:r>
      <w:r w:rsidRPr="00934D19">
        <w:rPr>
          <w:b/>
          <w:bCs/>
          <w:i/>
          <w:iCs/>
          <w:color w:val="auto"/>
          <w:sz w:val="20"/>
          <w:szCs w:val="20"/>
        </w:rPr>
        <w:t>RIZ.271.1.</w:t>
      </w:r>
      <w:r w:rsidR="00934D19" w:rsidRPr="00934D19">
        <w:rPr>
          <w:b/>
          <w:bCs/>
          <w:i/>
          <w:iCs/>
          <w:color w:val="auto"/>
          <w:sz w:val="20"/>
          <w:szCs w:val="20"/>
        </w:rPr>
        <w:t>4.2024</w:t>
      </w:r>
      <w:r w:rsidRPr="00934D19">
        <w:rPr>
          <w:b/>
          <w:bCs/>
          <w:i/>
          <w:iCs/>
          <w:color w:val="auto"/>
          <w:sz w:val="20"/>
          <w:szCs w:val="20"/>
        </w:rPr>
        <w:t xml:space="preserve"> </w:t>
      </w:r>
      <w:r w:rsidRPr="00934D19">
        <w:rPr>
          <w:b/>
          <w:bCs/>
          <w:i/>
          <w:iCs/>
          <w:sz w:val="20"/>
          <w:szCs w:val="20"/>
        </w:rPr>
        <w:t xml:space="preserve">– </w:t>
      </w:r>
      <w:r w:rsidR="00934D19" w:rsidRPr="00934D19">
        <w:rPr>
          <w:b/>
          <w:bCs/>
          <w:color w:val="auto"/>
          <w:sz w:val="20"/>
          <w:szCs w:val="20"/>
        </w:rPr>
        <w:t>„</w:t>
      </w:r>
      <w:r w:rsidR="00934D19" w:rsidRPr="00934D19">
        <w:rPr>
          <w:b/>
          <w:bCs/>
          <w:sz w:val="20"/>
          <w:szCs w:val="20"/>
        </w:rPr>
        <w:t xml:space="preserve">Przebudowa drogi gminnej nr 119019 N pomiędzy miejscowościami Wokiele i Wojmiany w gminie Górowo Iławeckie </w:t>
      </w:r>
      <w:r w:rsidR="00934D19" w:rsidRPr="00934D19">
        <w:rPr>
          <w:b/>
          <w:bCs/>
          <w:color w:val="auto"/>
          <w:sz w:val="20"/>
          <w:szCs w:val="20"/>
        </w:rPr>
        <w:t>”</w:t>
      </w:r>
    </w:p>
    <w:p w14:paraId="2329145C" w14:textId="5D343F8D" w:rsidR="00E43D83" w:rsidRDefault="00E43D83">
      <w:pPr>
        <w:pStyle w:val="Default"/>
        <w:numPr>
          <w:ilvl w:val="0"/>
          <w:numId w:val="29"/>
        </w:numPr>
        <w:spacing w:before="240" w:after="240"/>
        <w:ind w:left="851"/>
        <w:jc w:val="both"/>
        <w:rPr>
          <w:sz w:val="20"/>
          <w:szCs w:val="20"/>
        </w:rPr>
      </w:pPr>
      <w:r w:rsidRPr="00E43D83">
        <w:rPr>
          <w:b/>
          <w:bCs/>
          <w:sz w:val="20"/>
          <w:szCs w:val="20"/>
        </w:rPr>
        <w:t xml:space="preserve">UWAGA: </w:t>
      </w:r>
      <w:r w:rsidRPr="00E43D83">
        <w:rPr>
          <w:sz w:val="20"/>
          <w:szCs w:val="20"/>
        </w:rPr>
        <w:t xml:space="preserve">Za termin wniesienia wadium w formie pieniężnej zostanie przyjęty termin uznania rachunku Zamawiającego. </w:t>
      </w:r>
    </w:p>
    <w:p w14:paraId="1071F755" w14:textId="77777777" w:rsidR="00E43D83" w:rsidRPr="00E43D83" w:rsidRDefault="00E43D83">
      <w:pPr>
        <w:pStyle w:val="Akapitzlist"/>
        <w:numPr>
          <w:ilvl w:val="0"/>
          <w:numId w:val="29"/>
        </w:numPr>
        <w:autoSpaceDE w:val="0"/>
        <w:autoSpaceDN w:val="0"/>
        <w:adjustRightInd w:val="0"/>
        <w:spacing w:line="240" w:lineRule="auto"/>
        <w:jc w:val="both"/>
        <w:rPr>
          <w:color w:val="000000"/>
          <w:sz w:val="20"/>
          <w:szCs w:val="20"/>
          <w:lang w:val="pl-PL"/>
        </w:rPr>
      </w:pPr>
      <w:r w:rsidRPr="00E43D83">
        <w:rPr>
          <w:color w:val="000000"/>
          <w:sz w:val="20"/>
          <w:szCs w:val="20"/>
          <w:lang w:val="pl-PL"/>
        </w:rPr>
        <w:t xml:space="preserve">Wadium wnoszone w formie poręczeń lub gwarancji musi być złożone jako </w:t>
      </w:r>
      <w:r w:rsidRPr="00E43D83">
        <w:rPr>
          <w:b/>
          <w:bCs/>
          <w:color w:val="000000"/>
          <w:sz w:val="20"/>
          <w:szCs w:val="20"/>
          <w:lang w:val="pl-PL"/>
        </w:rPr>
        <w:t xml:space="preserve">oryginał </w:t>
      </w:r>
      <w:r w:rsidRPr="00E43D83">
        <w:rPr>
          <w:color w:val="000000"/>
          <w:sz w:val="20"/>
          <w:szCs w:val="20"/>
          <w:lang w:val="pl-PL"/>
        </w:rPr>
        <w:t xml:space="preserve">gwarancji lub poręczenia </w:t>
      </w:r>
      <w:r w:rsidRPr="00E43D83">
        <w:rPr>
          <w:b/>
          <w:bCs/>
          <w:color w:val="000000"/>
          <w:sz w:val="20"/>
          <w:szCs w:val="20"/>
          <w:lang w:val="pl-PL"/>
        </w:rPr>
        <w:t xml:space="preserve">w postaci elektronicznej </w:t>
      </w:r>
      <w:r w:rsidRPr="00E43D83">
        <w:rPr>
          <w:color w:val="000000"/>
          <w:sz w:val="20"/>
          <w:szCs w:val="20"/>
          <w:lang w:val="pl-PL"/>
        </w:rPr>
        <w:t xml:space="preserve">i spełniać co najmniej poniższe wymagania: </w:t>
      </w:r>
    </w:p>
    <w:p w14:paraId="11A3A22A" w14:textId="77777777" w:rsidR="00E43D83" w:rsidRPr="00E43D83" w:rsidRDefault="00E43D83">
      <w:pPr>
        <w:pStyle w:val="Akapitzlist"/>
        <w:numPr>
          <w:ilvl w:val="0"/>
          <w:numId w:val="29"/>
        </w:numPr>
        <w:autoSpaceDE w:val="0"/>
        <w:autoSpaceDN w:val="0"/>
        <w:adjustRightInd w:val="0"/>
        <w:spacing w:after="128" w:line="240" w:lineRule="auto"/>
        <w:jc w:val="both"/>
        <w:rPr>
          <w:color w:val="000000"/>
          <w:sz w:val="20"/>
          <w:szCs w:val="20"/>
          <w:lang w:val="pl-PL"/>
        </w:rPr>
      </w:pPr>
      <w:r w:rsidRPr="00E43D83">
        <w:rPr>
          <w:b/>
          <w:bCs/>
          <w:color w:val="000000"/>
          <w:sz w:val="20"/>
          <w:szCs w:val="20"/>
          <w:lang w:val="pl-PL"/>
        </w:rPr>
        <w:t xml:space="preserve">1) </w:t>
      </w:r>
      <w:r w:rsidRPr="00E43D83">
        <w:rPr>
          <w:color w:val="000000"/>
          <w:sz w:val="20"/>
          <w:szCs w:val="20"/>
          <w:lang w:val="pl-PL"/>
        </w:rPr>
        <w:t xml:space="preserve">musi obejmować odpowiedzialność za wszystkie przypadki powodujące utratę wadium przez Wykonawcę określone w ustawie PZP </w:t>
      </w:r>
    </w:p>
    <w:p w14:paraId="4D90DE81" w14:textId="77777777" w:rsidR="00E43D83" w:rsidRPr="00E43D83" w:rsidRDefault="00E43D83">
      <w:pPr>
        <w:pStyle w:val="Akapitzlist"/>
        <w:numPr>
          <w:ilvl w:val="0"/>
          <w:numId w:val="29"/>
        </w:numPr>
        <w:autoSpaceDE w:val="0"/>
        <w:autoSpaceDN w:val="0"/>
        <w:adjustRightInd w:val="0"/>
        <w:spacing w:line="240" w:lineRule="auto"/>
        <w:jc w:val="both"/>
        <w:rPr>
          <w:color w:val="000000"/>
          <w:sz w:val="20"/>
          <w:szCs w:val="20"/>
          <w:lang w:val="pl-PL"/>
        </w:rPr>
      </w:pPr>
      <w:r w:rsidRPr="00E43D83">
        <w:rPr>
          <w:b/>
          <w:bCs/>
          <w:color w:val="000000"/>
          <w:sz w:val="20"/>
          <w:szCs w:val="20"/>
          <w:lang w:val="pl-PL"/>
        </w:rPr>
        <w:t xml:space="preserve">2) </w:t>
      </w:r>
      <w:r w:rsidRPr="00E43D83">
        <w:rPr>
          <w:color w:val="000000"/>
          <w:sz w:val="20"/>
          <w:szCs w:val="20"/>
          <w:lang w:val="pl-PL"/>
        </w:rPr>
        <w:t xml:space="preserve">z jej treści powinno jednoznacznie wynikać zobowiązanie gwaranta do zapłaty całej kwoty wadium; </w:t>
      </w:r>
    </w:p>
    <w:p w14:paraId="6CF29802" w14:textId="77777777" w:rsidR="00E43D83" w:rsidRPr="00E43D83" w:rsidRDefault="00E43D83">
      <w:pPr>
        <w:pStyle w:val="Akapitzlist"/>
        <w:numPr>
          <w:ilvl w:val="0"/>
          <w:numId w:val="29"/>
        </w:numPr>
        <w:autoSpaceDE w:val="0"/>
        <w:autoSpaceDN w:val="0"/>
        <w:adjustRightInd w:val="0"/>
        <w:spacing w:after="129" w:line="240" w:lineRule="auto"/>
        <w:jc w:val="both"/>
        <w:rPr>
          <w:color w:val="000000"/>
          <w:sz w:val="20"/>
          <w:szCs w:val="20"/>
          <w:lang w:val="pl-PL"/>
        </w:rPr>
      </w:pPr>
      <w:r w:rsidRPr="00E43D83">
        <w:rPr>
          <w:b/>
          <w:bCs/>
          <w:color w:val="000000"/>
          <w:sz w:val="20"/>
          <w:szCs w:val="20"/>
          <w:lang w:val="pl-PL"/>
        </w:rPr>
        <w:t xml:space="preserve">3) powinno być nieodwołalne i bezwarunkowe oraz płatne na pierwsze żądanie; </w:t>
      </w:r>
    </w:p>
    <w:p w14:paraId="31BE7C9D" w14:textId="77777777" w:rsidR="00E43D83" w:rsidRPr="00E43D83" w:rsidRDefault="00E43D83">
      <w:pPr>
        <w:pStyle w:val="Akapitzlist"/>
        <w:numPr>
          <w:ilvl w:val="0"/>
          <w:numId w:val="29"/>
        </w:numPr>
        <w:autoSpaceDE w:val="0"/>
        <w:autoSpaceDN w:val="0"/>
        <w:adjustRightInd w:val="0"/>
        <w:spacing w:after="129" w:line="240" w:lineRule="auto"/>
        <w:jc w:val="both"/>
        <w:rPr>
          <w:color w:val="000000"/>
          <w:sz w:val="20"/>
          <w:szCs w:val="20"/>
          <w:lang w:val="pl-PL"/>
        </w:rPr>
      </w:pPr>
      <w:r w:rsidRPr="00E43D83">
        <w:rPr>
          <w:b/>
          <w:bCs/>
          <w:color w:val="000000"/>
          <w:sz w:val="20"/>
          <w:szCs w:val="20"/>
          <w:lang w:val="pl-PL"/>
        </w:rPr>
        <w:t xml:space="preserve">4) </w:t>
      </w:r>
      <w:r w:rsidRPr="00E43D83">
        <w:rPr>
          <w:color w:val="000000"/>
          <w:sz w:val="20"/>
          <w:szCs w:val="20"/>
          <w:lang w:val="pl-PL"/>
        </w:rPr>
        <w:t xml:space="preserve">termin obowiązywania poręczenia lub gwarancji nie może być krótszy niż termin związania ofertą (z zastrzeżeniem iż pierwszym dniem związania ofertą jest dzień składania ofert); </w:t>
      </w:r>
    </w:p>
    <w:p w14:paraId="73BF5E7C" w14:textId="77777777" w:rsidR="00E43D83" w:rsidRPr="00E43D83" w:rsidRDefault="00E43D83">
      <w:pPr>
        <w:pStyle w:val="Akapitzlist"/>
        <w:numPr>
          <w:ilvl w:val="0"/>
          <w:numId w:val="29"/>
        </w:numPr>
        <w:autoSpaceDE w:val="0"/>
        <w:autoSpaceDN w:val="0"/>
        <w:adjustRightInd w:val="0"/>
        <w:spacing w:after="129" w:line="240" w:lineRule="auto"/>
        <w:jc w:val="both"/>
        <w:rPr>
          <w:color w:val="000000"/>
          <w:sz w:val="20"/>
          <w:szCs w:val="20"/>
          <w:lang w:val="pl-PL"/>
        </w:rPr>
      </w:pPr>
      <w:r w:rsidRPr="00E43D83">
        <w:rPr>
          <w:b/>
          <w:bCs/>
          <w:color w:val="000000"/>
          <w:sz w:val="20"/>
          <w:szCs w:val="20"/>
          <w:lang w:val="pl-PL"/>
        </w:rPr>
        <w:t xml:space="preserve">5) </w:t>
      </w:r>
      <w:r w:rsidRPr="00E43D83">
        <w:rPr>
          <w:color w:val="000000"/>
          <w:sz w:val="20"/>
          <w:szCs w:val="20"/>
          <w:lang w:val="pl-PL"/>
        </w:rPr>
        <w:t xml:space="preserve">w treści poręczenia lub gwarancji powinna znaleźć się nazwa oraz numer przedmiotowego postępowania; </w:t>
      </w:r>
    </w:p>
    <w:p w14:paraId="0F98B7E1" w14:textId="77777777" w:rsidR="00E43D83" w:rsidRPr="00E43D83" w:rsidRDefault="00E43D83">
      <w:pPr>
        <w:pStyle w:val="Akapitzlist"/>
        <w:numPr>
          <w:ilvl w:val="0"/>
          <w:numId w:val="29"/>
        </w:numPr>
        <w:autoSpaceDE w:val="0"/>
        <w:autoSpaceDN w:val="0"/>
        <w:adjustRightInd w:val="0"/>
        <w:spacing w:after="129" w:line="240" w:lineRule="auto"/>
        <w:jc w:val="both"/>
        <w:rPr>
          <w:color w:val="000000"/>
          <w:sz w:val="20"/>
          <w:szCs w:val="20"/>
          <w:lang w:val="pl-PL"/>
        </w:rPr>
      </w:pPr>
      <w:r w:rsidRPr="00E43D83">
        <w:rPr>
          <w:b/>
          <w:bCs/>
          <w:color w:val="000000"/>
          <w:sz w:val="20"/>
          <w:szCs w:val="20"/>
          <w:lang w:val="pl-PL"/>
        </w:rPr>
        <w:t xml:space="preserve">6) </w:t>
      </w:r>
      <w:r w:rsidRPr="00E43D83">
        <w:rPr>
          <w:color w:val="000000"/>
          <w:sz w:val="20"/>
          <w:szCs w:val="20"/>
          <w:lang w:val="pl-PL"/>
        </w:rPr>
        <w:t>beneficjentem poręczenia lub gwarancji jest: Gmina Górowo Iławeckie z siedzibą ul. Kościuszki 17, 11-220 Górowo Iławeckie</w:t>
      </w:r>
      <w:r w:rsidRPr="00E43D83">
        <w:rPr>
          <w:color w:val="FF9900"/>
          <w:sz w:val="20"/>
          <w:szCs w:val="20"/>
          <w:lang w:val="pl-PL"/>
        </w:rPr>
        <w:t xml:space="preserve">. </w:t>
      </w:r>
    </w:p>
    <w:p w14:paraId="70D2FDE4" w14:textId="77777777" w:rsidR="00E43D83" w:rsidRPr="00E43D83" w:rsidRDefault="00E43D83">
      <w:pPr>
        <w:pStyle w:val="Akapitzlist"/>
        <w:numPr>
          <w:ilvl w:val="0"/>
          <w:numId w:val="29"/>
        </w:numPr>
        <w:autoSpaceDE w:val="0"/>
        <w:autoSpaceDN w:val="0"/>
        <w:adjustRightInd w:val="0"/>
        <w:spacing w:after="128" w:line="240" w:lineRule="auto"/>
        <w:jc w:val="both"/>
        <w:rPr>
          <w:color w:val="000000"/>
          <w:sz w:val="20"/>
          <w:szCs w:val="20"/>
          <w:lang w:val="pl-PL"/>
        </w:rPr>
      </w:pPr>
      <w:r w:rsidRPr="00E43D83">
        <w:rPr>
          <w:b/>
          <w:bCs/>
          <w:color w:val="000000"/>
          <w:sz w:val="20"/>
          <w:szCs w:val="20"/>
          <w:lang w:val="pl-PL"/>
        </w:rPr>
        <w:t xml:space="preserve">7) </w:t>
      </w:r>
      <w:r w:rsidRPr="00E43D83">
        <w:rPr>
          <w:color w:val="000000"/>
          <w:sz w:val="20"/>
          <w:szCs w:val="20"/>
          <w:lang w:val="pl-PL"/>
        </w:rPr>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r w:rsidRPr="00E43D83">
        <w:rPr>
          <w:b/>
          <w:bCs/>
          <w:color w:val="000000"/>
          <w:sz w:val="20"/>
          <w:szCs w:val="20"/>
          <w:lang w:val="pl-PL"/>
        </w:rPr>
        <w:t xml:space="preserve">6. </w:t>
      </w:r>
      <w:r w:rsidRPr="00E43D83">
        <w:rPr>
          <w:color w:val="000000"/>
          <w:sz w:val="20"/>
          <w:szCs w:val="20"/>
          <w:lang w:val="pl-PL"/>
        </w:rPr>
        <w:t xml:space="preserve">Oferta wykonawcy, który nie wniesie wadium, wniesie wadium w sposób nieprawidłowy lub nie utrzyma wadium nieprzerwanie do upływu terminu związania ofertą lub złoży wniosek o zwrot wadium w przypadku, o którym mowa w art. 98 ust. 2 pkt 3 PZP </w:t>
      </w:r>
      <w:r w:rsidRPr="00E43D83">
        <w:rPr>
          <w:b/>
          <w:bCs/>
          <w:color w:val="000000"/>
          <w:sz w:val="20"/>
          <w:szCs w:val="20"/>
          <w:lang w:val="pl-PL"/>
        </w:rPr>
        <w:t>zostanie odrzucona</w:t>
      </w:r>
      <w:r w:rsidRPr="00E43D83">
        <w:rPr>
          <w:color w:val="000000"/>
          <w:sz w:val="20"/>
          <w:szCs w:val="20"/>
          <w:lang w:val="pl-PL"/>
        </w:rPr>
        <w:t xml:space="preserve">. </w:t>
      </w:r>
    </w:p>
    <w:p w14:paraId="6962F4C8" w14:textId="77777777" w:rsidR="00E43D83" w:rsidRPr="00E43D83" w:rsidRDefault="00E43D83">
      <w:pPr>
        <w:pStyle w:val="Akapitzlist"/>
        <w:numPr>
          <w:ilvl w:val="0"/>
          <w:numId w:val="29"/>
        </w:numPr>
        <w:autoSpaceDE w:val="0"/>
        <w:autoSpaceDN w:val="0"/>
        <w:adjustRightInd w:val="0"/>
        <w:spacing w:line="240" w:lineRule="auto"/>
        <w:jc w:val="both"/>
        <w:rPr>
          <w:color w:val="000000"/>
          <w:sz w:val="20"/>
          <w:szCs w:val="20"/>
          <w:lang w:val="pl-PL"/>
        </w:rPr>
      </w:pPr>
      <w:r w:rsidRPr="00E43D83">
        <w:rPr>
          <w:b/>
          <w:bCs/>
          <w:color w:val="000000"/>
          <w:sz w:val="20"/>
          <w:szCs w:val="20"/>
          <w:lang w:val="pl-PL"/>
        </w:rPr>
        <w:t xml:space="preserve">7. </w:t>
      </w:r>
      <w:r w:rsidRPr="00E43D83">
        <w:rPr>
          <w:color w:val="000000"/>
          <w:sz w:val="20"/>
          <w:szCs w:val="20"/>
          <w:lang w:val="pl-PL"/>
        </w:rPr>
        <w:t xml:space="preserve">Zasady zwrotu oraz okoliczności zatrzymania wadium określa art. 98 PZP </w:t>
      </w:r>
    </w:p>
    <w:p w14:paraId="14559EA9" w14:textId="77777777" w:rsidR="00E43D83" w:rsidRPr="00E43D83" w:rsidRDefault="00E43D83">
      <w:pPr>
        <w:pStyle w:val="Akapitzlist"/>
        <w:numPr>
          <w:ilvl w:val="0"/>
          <w:numId w:val="29"/>
        </w:numPr>
        <w:autoSpaceDE w:val="0"/>
        <w:autoSpaceDN w:val="0"/>
        <w:adjustRightInd w:val="0"/>
        <w:spacing w:line="240" w:lineRule="auto"/>
        <w:rPr>
          <w:color w:val="000000"/>
          <w:sz w:val="20"/>
          <w:szCs w:val="20"/>
          <w:lang w:val="pl-PL"/>
        </w:rPr>
      </w:pPr>
    </w:p>
    <w:p w14:paraId="00000107" w14:textId="067CA5A1" w:rsidR="0085776F" w:rsidRDefault="00F85078" w:rsidP="00E43D83">
      <w:pPr>
        <w:pStyle w:val="Nagwek2"/>
        <w:spacing w:before="240" w:after="240"/>
      </w:pPr>
      <w:r>
        <w:t>XVI</w:t>
      </w:r>
      <w:r w:rsidR="000730AD">
        <w:t>I</w:t>
      </w:r>
      <w:r>
        <w:t>. Termin związania ofertą</w:t>
      </w:r>
    </w:p>
    <w:p w14:paraId="00000108" w14:textId="054E16C3" w:rsidR="0085776F" w:rsidRDefault="00F85078" w:rsidP="00F73F32">
      <w:pPr>
        <w:numPr>
          <w:ilvl w:val="0"/>
          <w:numId w:val="24"/>
        </w:numPr>
        <w:spacing w:before="240"/>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dnia </w:t>
      </w:r>
      <w:r w:rsidR="00934D19">
        <w:rPr>
          <w:sz w:val="20"/>
          <w:szCs w:val="20"/>
        </w:rPr>
        <w:t>26.03.2024</w:t>
      </w:r>
      <w:r w:rsidR="00065154" w:rsidRPr="00A63056">
        <w:rPr>
          <w:sz w:val="20"/>
          <w:szCs w:val="20"/>
        </w:rPr>
        <w:t xml:space="preserve"> </w:t>
      </w:r>
      <w:r w:rsidR="00065154">
        <w:rPr>
          <w:sz w:val="20"/>
          <w:szCs w:val="20"/>
        </w:rPr>
        <w:t>r</w:t>
      </w:r>
      <w:r>
        <w:rPr>
          <w:sz w:val="20"/>
          <w:szCs w:val="20"/>
        </w:rPr>
        <w:t>. Bieg terminu związania ofertą rozpoczyna się wraz z upływem terminu składania ofert.</w:t>
      </w:r>
    </w:p>
    <w:p w14:paraId="00000109" w14:textId="55BAF044" w:rsidR="0085776F" w:rsidRDefault="00F85078" w:rsidP="00F73F32">
      <w:pPr>
        <w:numPr>
          <w:ilvl w:val="0"/>
          <w:numId w:val="24"/>
        </w:numPr>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w:t>
      </w:r>
      <w:r>
        <w:rPr>
          <w:sz w:val="20"/>
          <w:szCs w:val="20"/>
        </w:rPr>
        <w:lastRenderedPageBreak/>
        <w:t>przez wykonawcę pisemnego oświadczenia o wyrażeniu zgody na przedłużenie terminu związania ofertą.</w:t>
      </w:r>
    </w:p>
    <w:p w14:paraId="0000010A" w14:textId="77777777" w:rsidR="0085776F" w:rsidRDefault="00F85078" w:rsidP="00F73F32">
      <w:pPr>
        <w:numPr>
          <w:ilvl w:val="0"/>
          <w:numId w:val="24"/>
        </w:numPr>
        <w:ind w:left="426"/>
        <w:jc w:val="both"/>
        <w:rPr>
          <w:sz w:val="20"/>
          <w:szCs w:val="20"/>
        </w:rPr>
      </w:pPr>
      <w:r>
        <w:rPr>
          <w:sz w:val="20"/>
          <w:szCs w:val="20"/>
        </w:rPr>
        <w:t>Odmowa wyrażenia zgody na przedłużenie terminu związania ofertą nie powoduje utraty wadium.</w:t>
      </w:r>
    </w:p>
    <w:p w14:paraId="0000010B" w14:textId="576EC9DE" w:rsidR="0085776F" w:rsidRDefault="00F85078">
      <w:pPr>
        <w:pStyle w:val="Nagwek2"/>
        <w:spacing w:before="240" w:after="240"/>
      </w:pPr>
      <w:bookmarkStart w:id="20" w:name="_iwk7tzonv6ne" w:colFirst="0" w:colLast="0"/>
      <w:bookmarkEnd w:id="20"/>
      <w:r>
        <w:t>XVI</w:t>
      </w:r>
      <w:r w:rsidR="000730AD">
        <w:t>I</w:t>
      </w:r>
      <w:r>
        <w:t>I. Miejsce i termin składania ofert</w:t>
      </w:r>
    </w:p>
    <w:p w14:paraId="0000010C" w14:textId="65D4C6DF" w:rsidR="0085776F" w:rsidRPr="00065154" w:rsidRDefault="00F85078" w:rsidP="00F73F32">
      <w:pPr>
        <w:numPr>
          <w:ilvl w:val="0"/>
          <w:numId w:val="18"/>
        </w:numPr>
        <w:spacing w:before="240"/>
        <w:rPr>
          <w:sz w:val="20"/>
          <w:szCs w:val="20"/>
        </w:rPr>
      </w:pPr>
      <w:r w:rsidRPr="00065154">
        <w:rPr>
          <w:sz w:val="20"/>
          <w:szCs w:val="20"/>
        </w:rPr>
        <w:t xml:space="preserve">Ofertę wraz z wymaganymi dokumentami należy umieścić na </w:t>
      </w:r>
      <w:hyperlink r:id="rId31">
        <w:r w:rsidRPr="00065154">
          <w:rPr>
            <w:color w:val="1155CC"/>
            <w:sz w:val="20"/>
            <w:szCs w:val="20"/>
            <w:u w:val="single"/>
          </w:rPr>
          <w:t>platformazakupowa.pl</w:t>
        </w:r>
      </w:hyperlink>
      <w:r w:rsidRPr="00065154">
        <w:rPr>
          <w:sz w:val="20"/>
          <w:szCs w:val="20"/>
        </w:rPr>
        <w:t xml:space="preserve"> pod adresem: </w:t>
      </w:r>
      <w:r w:rsidR="00065154" w:rsidRPr="00065154">
        <w:rPr>
          <w:sz w:val="20"/>
          <w:szCs w:val="20"/>
          <w:u w:val="single"/>
        </w:rPr>
        <w:t>https://platformazakupowa.pl/pn/gorowoilaweckie</w:t>
      </w:r>
      <w:r w:rsidR="00065154" w:rsidRPr="00065154">
        <w:rPr>
          <w:color w:val="FF9900"/>
          <w:sz w:val="20"/>
          <w:szCs w:val="20"/>
        </w:rPr>
        <w:t xml:space="preserve"> </w:t>
      </w:r>
      <w:r w:rsidRPr="00065154">
        <w:rPr>
          <w:sz w:val="20"/>
          <w:szCs w:val="20"/>
        </w:rPr>
        <w:t xml:space="preserve">w myśl Ustawy PZP na stronie internetowej prowadzonego postępowania  do dnia </w:t>
      </w:r>
      <w:r w:rsidR="00934D19">
        <w:rPr>
          <w:b/>
          <w:sz w:val="20"/>
          <w:szCs w:val="20"/>
        </w:rPr>
        <w:t>26.02</w:t>
      </w:r>
      <w:r w:rsidR="00A63056" w:rsidRPr="00A63056">
        <w:rPr>
          <w:b/>
          <w:sz w:val="20"/>
          <w:szCs w:val="20"/>
        </w:rPr>
        <w:t>.202</w:t>
      </w:r>
      <w:r w:rsidR="00934D19">
        <w:rPr>
          <w:b/>
          <w:sz w:val="20"/>
          <w:szCs w:val="20"/>
        </w:rPr>
        <w:t>4</w:t>
      </w:r>
      <w:r w:rsidR="00065154" w:rsidRPr="00A63056">
        <w:rPr>
          <w:b/>
          <w:sz w:val="20"/>
          <w:szCs w:val="20"/>
        </w:rPr>
        <w:t xml:space="preserve"> </w:t>
      </w:r>
      <w:r w:rsidR="00065154" w:rsidRPr="00023C9F">
        <w:rPr>
          <w:b/>
          <w:sz w:val="20"/>
          <w:szCs w:val="20"/>
        </w:rPr>
        <w:t>r.</w:t>
      </w:r>
      <w:r w:rsidR="00065154" w:rsidRPr="00065154">
        <w:rPr>
          <w:sz w:val="20"/>
          <w:szCs w:val="20"/>
        </w:rPr>
        <w:t xml:space="preserve"> </w:t>
      </w:r>
      <w:r w:rsidRPr="00065154">
        <w:rPr>
          <w:sz w:val="20"/>
          <w:szCs w:val="20"/>
        </w:rPr>
        <w:t>do godziny</w:t>
      </w:r>
      <w:r w:rsidR="00065154" w:rsidRPr="00065154">
        <w:rPr>
          <w:sz w:val="20"/>
          <w:szCs w:val="20"/>
        </w:rPr>
        <w:t xml:space="preserve"> 1</w:t>
      </w:r>
      <w:r w:rsidR="00C66E64">
        <w:rPr>
          <w:sz w:val="20"/>
          <w:szCs w:val="20"/>
        </w:rPr>
        <w:t>2</w:t>
      </w:r>
      <w:r w:rsidR="00065154" w:rsidRPr="00065154">
        <w:rPr>
          <w:sz w:val="20"/>
          <w:szCs w:val="20"/>
        </w:rPr>
        <w:t>:00.</w:t>
      </w:r>
    </w:p>
    <w:p w14:paraId="0000010D" w14:textId="77777777" w:rsidR="0085776F" w:rsidRPr="00065154" w:rsidRDefault="00F85078" w:rsidP="00F73F32">
      <w:pPr>
        <w:numPr>
          <w:ilvl w:val="0"/>
          <w:numId w:val="18"/>
        </w:numPr>
        <w:pBdr>
          <w:top w:val="nil"/>
          <w:left w:val="nil"/>
          <w:bottom w:val="nil"/>
          <w:right w:val="nil"/>
          <w:between w:val="nil"/>
        </w:pBdr>
        <w:rPr>
          <w:sz w:val="20"/>
          <w:szCs w:val="20"/>
        </w:rPr>
      </w:pPr>
      <w:r w:rsidRPr="00065154">
        <w:rPr>
          <w:sz w:val="20"/>
          <w:szCs w:val="20"/>
        </w:rPr>
        <w:t>Do oferty należy dołączyć wszystkie wymagane w SWZ dokumenty.</w:t>
      </w:r>
    </w:p>
    <w:p w14:paraId="0000010E" w14:textId="77777777" w:rsidR="0085776F" w:rsidRPr="00065154" w:rsidRDefault="00F85078" w:rsidP="00F73F32">
      <w:pPr>
        <w:numPr>
          <w:ilvl w:val="0"/>
          <w:numId w:val="18"/>
        </w:numPr>
        <w:pBdr>
          <w:top w:val="nil"/>
          <w:left w:val="nil"/>
          <w:bottom w:val="nil"/>
          <w:right w:val="nil"/>
          <w:between w:val="nil"/>
        </w:pBdr>
        <w:rPr>
          <w:sz w:val="20"/>
          <w:szCs w:val="20"/>
        </w:rPr>
      </w:pPr>
      <w:r w:rsidRPr="00065154">
        <w:rPr>
          <w:sz w:val="20"/>
          <w:szCs w:val="20"/>
        </w:rPr>
        <w:t>Po wypełnieniu Formularza składania oferty lub wniosku i dołączenia  wszystkich wymaganych załączników należy kliknąć przycisk „Przejdź do podsumowania”.</w:t>
      </w:r>
    </w:p>
    <w:p w14:paraId="0000010F" w14:textId="77777777" w:rsidR="0085776F" w:rsidRPr="00065154" w:rsidRDefault="00F85078" w:rsidP="00F73F32">
      <w:pPr>
        <w:numPr>
          <w:ilvl w:val="0"/>
          <w:numId w:val="18"/>
        </w:numPr>
        <w:pBdr>
          <w:top w:val="nil"/>
          <w:left w:val="nil"/>
          <w:bottom w:val="nil"/>
          <w:right w:val="nil"/>
          <w:between w:val="nil"/>
        </w:pBdr>
        <w:rPr>
          <w:sz w:val="20"/>
          <w:szCs w:val="20"/>
        </w:rPr>
      </w:pPr>
      <w:r w:rsidRPr="00065154">
        <w:rPr>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065154">
          <w:rPr>
            <w:color w:val="1155CC"/>
            <w:sz w:val="20"/>
            <w:szCs w:val="20"/>
            <w:u w:val="single"/>
          </w:rPr>
          <w:t>platformazakupowa.pl</w:t>
        </w:r>
      </w:hyperlink>
      <w:r w:rsidRPr="00065154">
        <w:rPr>
          <w:sz w:val="20"/>
          <w:szCs w:val="20"/>
        </w:rPr>
        <w:t xml:space="preserve">, Wykonawca powinien złożyć podpis bezpośrednio na dokumentach przesłanych za pośrednictwem </w:t>
      </w:r>
      <w:hyperlink r:id="rId33">
        <w:r w:rsidRPr="00065154">
          <w:rPr>
            <w:color w:val="1155CC"/>
            <w:sz w:val="20"/>
            <w:szCs w:val="20"/>
            <w:u w:val="single"/>
          </w:rPr>
          <w:t>platformazakupowa.pl</w:t>
        </w:r>
      </w:hyperlink>
      <w:r w:rsidRPr="00065154">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5776F" w:rsidRPr="00065154" w:rsidRDefault="00F85078" w:rsidP="00F73F32">
      <w:pPr>
        <w:numPr>
          <w:ilvl w:val="0"/>
          <w:numId w:val="18"/>
        </w:numPr>
        <w:pBdr>
          <w:top w:val="nil"/>
          <w:left w:val="nil"/>
          <w:bottom w:val="nil"/>
          <w:right w:val="nil"/>
          <w:between w:val="nil"/>
        </w:pBdr>
        <w:rPr>
          <w:sz w:val="20"/>
          <w:szCs w:val="20"/>
        </w:rPr>
      </w:pPr>
      <w:r w:rsidRPr="00065154">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5776F" w:rsidRPr="00065154" w:rsidRDefault="00F85078" w:rsidP="00F73F32">
      <w:pPr>
        <w:numPr>
          <w:ilvl w:val="0"/>
          <w:numId w:val="18"/>
        </w:numPr>
        <w:pBdr>
          <w:top w:val="nil"/>
          <w:left w:val="nil"/>
          <w:bottom w:val="nil"/>
          <w:right w:val="nil"/>
          <w:between w:val="nil"/>
        </w:pBdr>
        <w:spacing w:after="240"/>
        <w:rPr>
          <w:sz w:val="20"/>
          <w:szCs w:val="20"/>
        </w:rPr>
      </w:pPr>
      <w:r w:rsidRPr="00065154">
        <w:rPr>
          <w:sz w:val="20"/>
          <w:szCs w:val="20"/>
        </w:rPr>
        <w:t xml:space="preserve">Szczegółowa instrukcja dla Wykonawców dotycząca złożenia, zmiany i wycofania oferty znajduje się na stronie internetowej pod adresem:  </w:t>
      </w:r>
      <w:hyperlink r:id="rId34">
        <w:r w:rsidRPr="00065154">
          <w:rPr>
            <w:color w:val="1155CC"/>
            <w:sz w:val="20"/>
            <w:szCs w:val="20"/>
            <w:u w:val="single"/>
          </w:rPr>
          <w:t>https://platformazakupowa.pl/strona/45-instrukcje</w:t>
        </w:r>
      </w:hyperlink>
    </w:p>
    <w:p w14:paraId="00000112" w14:textId="0786E179" w:rsidR="0085776F" w:rsidRDefault="00F85078">
      <w:pPr>
        <w:pStyle w:val="Nagwek2"/>
        <w:spacing w:line="320" w:lineRule="auto"/>
        <w:jc w:val="both"/>
      </w:pPr>
      <w:bookmarkStart w:id="21" w:name="_g4kmfra1vcqp" w:colFirst="0" w:colLast="0"/>
      <w:bookmarkEnd w:id="21"/>
      <w:r>
        <w:t>X</w:t>
      </w:r>
      <w:r w:rsidR="000730AD">
        <w:t>IX</w:t>
      </w:r>
      <w:r>
        <w:t>. Otwarcie ofert</w:t>
      </w:r>
    </w:p>
    <w:p w14:paraId="00000113" w14:textId="1E215B6B" w:rsidR="0085776F" w:rsidRPr="00065154" w:rsidRDefault="00F85078" w:rsidP="00F73F32">
      <w:pPr>
        <w:numPr>
          <w:ilvl w:val="0"/>
          <w:numId w:val="2"/>
        </w:numPr>
        <w:jc w:val="both"/>
        <w:rPr>
          <w:sz w:val="20"/>
          <w:szCs w:val="20"/>
        </w:rPr>
      </w:pPr>
      <w:r w:rsidRPr="00065154">
        <w:rPr>
          <w:sz w:val="20"/>
          <w:szCs w:val="20"/>
        </w:rPr>
        <w:t>Otwarcie ofert następuje niezwłocznie po upływie terminu składania ofert tj</w:t>
      </w:r>
      <w:r w:rsidR="00364D3F">
        <w:rPr>
          <w:sz w:val="20"/>
          <w:szCs w:val="20"/>
        </w:rPr>
        <w:t xml:space="preserve">. </w:t>
      </w:r>
      <w:r w:rsidR="00934D19">
        <w:rPr>
          <w:b/>
          <w:bCs/>
          <w:sz w:val="20"/>
          <w:szCs w:val="20"/>
        </w:rPr>
        <w:t>26.02</w:t>
      </w:r>
      <w:r w:rsidR="00A63056" w:rsidRPr="00A63056">
        <w:rPr>
          <w:b/>
          <w:bCs/>
          <w:sz w:val="20"/>
          <w:szCs w:val="20"/>
        </w:rPr>
        <w:t>.202</w:t>
      </w:r>
      <w:r w:rsidR="00934D19">
        <w:rPr>
          <w:b/>
          <w:bCs/>
          <w:sz w:val="20"/>
          <w:szCs w:val="20"/>
        </w:rPr>
        <w:t>4</w:t>
      </w:r>
      <w:r w:rsidR="00CF72C5" w:rsidRPr="00A63056">
        <w:rPr>
          <w:b/>
          <w:sz w:val="20"/>
          <w:szCs w:val="20"/>
        </w:rPr>
        <w:t xml:space="preserve"> </w:t>
      </w:r>
      <w:r w:rsidR="00C66E64" w:rsidRPr="00CF72C5">
        <w:rPr>
          <w:b/>
          <w:sz w:val="20"/>
          <w:szCs w:val="20"/>
        </w:rPr>
        <w:t>r</w:t>
      </w:r>
      <w:r w:rsidR="00CF72C5" w:rsidRPr="00CF72C5">
        <w:rPr>
          <w:b/>
          <w:sz w:val="20"/>
          <w:szCs w:val="20"/>
        </w:rPr>
        <w:t>.</w:t>
      </w:r>
      <w:r w:rsidR="00065154" w:rsidRPr="00CF72C5">
        <w:rPr>
          <w:sz w:val="20"/>
          <w:szCs w:val="20"/>
        </w:rPr>
        <w:t xml:space="preserve"> </w:t>
      </w:r>
      <w:r w:rsidR="00065154">
        <w:rPr>
          <w:sz w:val="20"/>
          <w:szCs w:val="20"/>
        </w:rPr>
        <w:t>godz. 1</w:t>
      </w:r>
      <w:r w:rsidR="00C66E64">
        <w:rPr>
          <w:sz w:val="20"/>
          <w:szCs w:val="20"/>
        </w:rPr>
        <w:t>2</w:t>
      </w:r>
      <w:r w:rsidR="00065154">
        <w:rPr>
          <w:sz w:val="20"/>
          <w:szCs w:val="20"/>
        </w:rPr>
        <w:t>:15.</w:t>
      </w:r>
    </w:p>
    <w:p w14:paraId="00000114" w14:textId="77777777" w:rsidR="0085776F" w:rsidRPr="00065154" w:rsidRDefault="00F85078" w:rsidP="00F73F32">
      <w:pPr>
        <w:numPr>
          <w:ilvl w:val="0"/>
          <w:numId w:val="2"/>
        </w:numPr>
        <w:pBdr>
          <w:top w:val="nil"/>
          <w:left w:val="nil"/>
          <w:bottom w:val="nil"/>
          <w:right w:val="nil"/>
          <w:between w:val="nil"/>
        </w:pBdr>
        <w:jc w:val="both"/>
        <w:rPr>
          <w:sz w:val="20"/>
          <w:szCs w:val="20"/>
        </w:rPr>
      </w:pPr>
      <w:r w:rsidRPr="00065154">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85776F" w:rsidRPr="00065154" w:rsidRDefault="00F85078" w:rsidP="00F73F32">
      <w:pPr>
        <w:numPr>
          <w:ilvl w:val="0"/>
          <w:numId w:val="2"/>
        </w:numPr>
        <w:pBdr>
          <w:top w:val="nil"/>
          <w:left w:val="nil"/>
          <w:bottom w:val="nil"/>
          <w:right w:val="nil"/>
          <w:between w:val="nil"/>
        </w:pBdr>
        <w:jc w:val="both"/>
        <w:rPr>
          <w:sz w:val="20"/>
          <w:szCs w:val="20"/>
        </w:rPr>
      </w:pPr>
      <w:r w:rsidRPr="00065154">
        <w:rPr>
          <w:sz w:val="20"/>
          <w:szCs w:val="20"/>
        </w:rPr>
        <w:t>Zamawiający poinformuje o zmianie terminu otwarcia ofert na stronie internetowej prowadzonego postępowania.</w:t>
      </w:r>
    </w:p>
    <w:p w14:paraId="00000116" w14:textId="77777777" w:rsidR="0085776F" w:rsidRPr="00065154" w:rsidRDefault="00F85078" w:rsidP="00F73F32">
      <w:pPr>
        <w:numPr>
          <w:ilvl w:val="0"/>
          <w:numId w:val="2"/>
        </w:numPr>
        <w:pBdr>
          <w:top w:val="nil"/>
          <w:left w:val="nil"/>
          <w:bottom w:val="nil"/>
          <w:right w:val="nil"/>
          <w:between w:val="nil"/>
        </w:pBdr>
        <w:jc w:val="both"/>
        <w:rPr>
          <w:sz w:val="20"/>
          <w:szCs w:val="20"/>
        </w:rPr>
      </w:pPr>
      <w:r w:rsidRPr="00065154">
        <w:rPr>
          <w:sz w:val="20"/>
          <w:szCs w:val="20"/>
        </w:rPr>
        <w:t>Zamawiający, najpóźniej przed otwarciem ofert, udostępnia na stronie internetowej prowadzonego postępowania informację o kwocie, jaką zamierza przeznaczyć na sfinansowanie zamówienia.</w:t>
      </w:r>
    </w:p>
    <w:p w14:paraId="00000117" w14:textId="77777777" w:rsidR="0085776F" w:rsidRPr="00065154" w:rsidRDefault="00F85078" w:rsidP="00F73F32">
      <w:pPr>
        <w:numPr>
          <w:ilvl w:val="0"/>
          <w:numId w:val="2"/>
        </w:numPr>
        <w:pBdr>
          <w:top w:val="nil"/>
          <w:left w:val="nil"/>
          <w:bottom w:val="nil"/>
          <w:right w:val="nil"/>
          <w:between w:val="nil"/>
        </w:pBdr>
        <w:jc w:val="both"/>
        <w:rPr>
          <w:sz w:val="20"/>
          <w:szCs w:val="20"/>
        </w:rPr>
      </w:pPr>
      <w:r w:rsidRPr="00065154">
        <w:rPr>
          <w:sz w:val="20"/>
          <w:szCs w:val="20"/>
        </w:rPr>
        <w:t>Zamawiający, niezwłocznie po otwarciu ofert, udostępnia na stronie internetowej prowadzonego postępowania informacje o:</w:t>
      </w:r>
    </w:p>
    <w:p w14:paraId="00000118" w14:textId="77777777" w:rsidR="0085776F" w:rsidRPr="00065154" w:rsidRDefault="00F85078" w:rsidP="000D7668">
      <w:pPr>
        <w:shd w:val="clear" w:color="auto" w:fill="FFFFFF"/>
        <w:ind w:left="720"/>
        <w:jc w:val="both"/>
        <w:rPr>
          <w:sz w:val="20"/>
          <w:szCs w:val="20"/>
        </w:rPr>
      </w:pPr>
      <w:r w:rsidRPr="00065154">
        <w:rPr>
          <w:sz w:val="20"/>
          <w:szCs w:val="20"/>
        </w:rPr>
        <w:t>1) nazwach albo imionach i nazwiskach oraz siedzibach lub miejscach prowadzonej działalności gospodarczej albo miejscach zamieszkania Wykonawców, których oferty zostały otwarte;</w:t>
      </w:r>
    </w:p>
    <w:p w14:paraId="00000119" w14:textId="77777777" w:rsidR="0085776F" w:rsidRPr="00065154" w:rsidRDefault="00F85078" w:rsidP="000D7668">
      <w:pPr>
        <w:shd w:val="clear" w:color="auto" w:fill="FFFFFF"/>
        <w:ind w:firstLine="720"/>
        <w:jc w:val="both"/>
        <w:rPr>
          <w:sz w:val="20"/>
          <w:szCs w:val="20"/>
        </w:rPr>
      </w:pPr>
      <w:r w:rsidRPr="00065154">
        <w:rPr>
          <w:sz w:val="20"/>
          <w:szCs w:val="20"/>
        </w:rPr>
        <w:t>2) cenach lub kosztach zawartych w ofertach.</w:t>
      </w:r>
    </w:p>
    <w:p w14:paraId="0000011A" w14:textId="77777777" w:rsidR="0085776F" w:rsidRPr="00065154" w:rsidRDefault="00F85078" w:rsidP="000D7668">
      <w:pPr>
        <w:shd w:val="clear" w:color="auto" w:fill="FFFFFF"/>
        <w:ind w:left="720"/>
        <w:jc w:val="both"/>
        <w:rPr>
          <w:sz w:val="20"/>
          <w:szCs w:val="20"/>
        </w:rPr>
      </w:pPr>
      <w:r w:rsidRPr="00065154">
        <w:rPr>
          <w:sz w:val="20"/>
          <w:szCs w:val="20"/>
        </w:rPr>
        <w:t>Informacja zostanie opublikowana na stronie postępowania na</w:t>
      </w:r>
      <w:hyperlink r:id="rId35">
        <w:r w:rsidRPr="00065154">
          <w:rPr>
            <w:color w:val="1155CC"/>
            <w:sz w:val="20"/>
            <w:szCs w:val="20"/>
            <w:u w:val="single"/>
          </w:rPr>
          <w:t xml:space="preserve"> platformazakupowa.pl</w:t>
        </w:r>
      </w:hyperlink>
      <w:r w:rsidRPr="00065154">
        <w:rPr>
          <w:sz w:val="20"/>
          <w:szCs w:val="20"/>
        </w:rPr>
        <w:t xml:space="preserve"> w sekcji ,,Komunikaty” .</w:t>
      </w:r>
    </w:p>
    <w:p w14:paraId="0000011B" w14:textId="77777777" w:rsidR="0085776F" w:rsidRPr="00065154" w:rsidRDefault="00F85078" w:rsidP="000D7668">
      <w:pPr>
        <w:shd w:val="clear" w:color="auto" w:fill="FFFFFF"/>
        <w:jc w:val="both"/>
        <w:rPr>
          <w:sz w:val="20"/>
          <w:szCs w:val="20"/>
        </w:rPr>
      </w:pPr>
      <w:r w:rsidRPr="00065154">
        <w:rPr>
          <w:b/>
          <w:sz w:val="20"/>
          <w:szCs w:val="20"/>
        </w:rPr>
        <w:lastRenderedPageBreak/>
        <w:t xml:space="preserve">Uwaga! </w:t>
      </w:r>
      <w:r w:rsidRPr="00065154">
        <w:rPr>
          <w:sz w:val="20"/>
          <w:szCs w:val="20"/>
        </w:rPr>
        <w:t>Zgodnie z Ustawą PZP</w:t>
      </w:r>
      <w:r w:rsidRPr="00065154">
        <w:rPr>
          <w:b/>
          <w:sz w:val="20"/>
          <w:szCs w:val="20"/>
        </w:rPr>
        <w:t xml:space="preserve"> Zamawiający nie ma obowiązku przeprowadzania jawnej sesji otwarcia ofert</w:t>
      </w:r>
      <w:r w:rsidRPr="00065154">
        <w:rPr>
          <w:sz w:val="20"/>
          <w:szCs w:val="20"/>
        </w:rPr>
        <w:t xml:space="preserve"> w sposób jawny z udziałem Wykonawców lub transmitowania sesji otwarcia za pośrednictwem elektronicznych narzędzi do przekazu wideo on-line a ma jedynie takie uprawnienie.</w:t>
      </w:r>
    </w:p>
    <w:p w14:paraId="0000011C" w14:textId="5C84A217" w:rsidR="0085776F" w:rsidRDefault="00F85078">
      <w:pPr>
        <w:pStyle w:val="Nagwek2"/>
        <w:spacing w:line="320" w:lineRule="auto"/>
        <w:jc w:val="both"/>
      </w:pPr>
      <w:bookmarkStart w:id="22" w:name="_kc2xtpcwd955" w:colFirst="0" w:colLast="0"/>
      <w:bookmarkEnd w:id="22"/>
      <w:r>
        <w:t xml:space="preserve">XX. Opis kryteriów oceny ofert wraz z podaniem wag tych kryteriów i sposobu oceny ofert </w:t>
      </w:r>
    </w:p>
    <w:p w14:paraId="41152936" w14:textId="77777777" w:rsidR="00C92653" w:rsidRPr="003E4091" w:rsidRDefault="00C92653" w:rsidP="00C92653">
      <w:pPr>
        <w:autoSpaceDE w:val="0"/>
        <w:autoSpaceDN w:val="0"/>
        <w:adjustRightInd w:val="0"/>
        <w:spacing w:after="128"/>
        <w:rPr>
          <w:color w:val="000000"/>
          <w:sz w:val="20"/>
          <w:szCs w:val="20"/>
        </w:rPr>
      </w:pPr>
      <w:bookmarkStart w:id="23" w:name="_jdd1gpfct9cq" w:colFirst="0" w:colLast="0"/>
      <w:bookmarkEnd w:id="23"/>
      <w:r w:rsidRPr="003E4091">
        <w:rPr>
          <w:b/>
          <w:bCs/>
          <w:color w:val="000000"/>
          <w:sz w:val="20"/>
          <w:szCs w:val="20"/>
        </w:rPr>
        <w:t xml:space="preserve">1. </w:t>
      </w:r>
      <w:r w:rsidRPr="003E4091">
        <w:rPr>
          <w:color w:val="000000"/>
          <w:sz w:val="20"/>
          <w:szCs w:val="20"/>
        </w:rPr>
        <w:t xml:space="preserve">Przy wyborze najkorzystniejszej oferty Zamawiający będzie się kierował następującymi kryteriami oceny ofert: </w:t>
      </w:r>
    </w:p>
    <w:p w14:paraId="63DADD93" w14:textId="77777777" w:rsidR="00C92653" w:rsidRPr="003E4091" w:rsidRDefault="00C92653" w:rsidP="00C92653">
      <w:pPr>
        <w:autoSpaceDE w:val="0"/>
        <w:autoSpaceDN w:val="0"/>
        <w:adjustRightInd w:val="0"/>
        <w:spacing w:after="128"/>
        <w:rPr>
          <w:color w:val="000000"/>
          <w:sz w:val="20"/>
          <w:szCs w:val="20"/>
        </w:rPr>
      </w:pPr>
      <w:r w:rsidRPr="003E4091">
        <w:rPr>
          <w:b/>
          <w:bCs/>
          <w:color w:val="000000"/>
          <w:sz w:val="20"/>
          <w:szCs w:val="20"/>
        </w:rPr>
        <w:t xml:space="preserve">1) Cena (C) </w:t>
      </w:r>
      <w:r w:rsidRPr="003E4091">
        <w:rPr>
          <w:color w:val="000000"/>
          <w:sz w:val="20"/>
          <w:szCs w:val="20"/>
        </w:rPr>
        <w:t xml:space="preserve">– waga kryterium 60 %; </w:t>
      </w:r>
    </w:p>
    <w:p w14:paraId="5E732BE3" w14:textId="77777777" w:rsidR="00C92653" w:rsidRPr="003E4091" w:rsidRDefault="00C92653" w:rsidP="00C92653">
      <w:pPr>
        <w:autoSpaceDE w:val="0"/>
        <w:autoSpaceDN w:val="0"/>
        <w:adjustRightInd w:val="0"/>
        <w:spacing w:after="128"/>
        <w:rPr>
          <w:color w:val="000000"/>
          <w:sz w:val="20"/>
          <w:szCs w:val="20"/>
        </w:rPr>
      </w:pPr>
      <w:r w:rsidRPr="003E4091">
        <w:rPr>
          <w:b/>
          <w:bCs/>
          <w:color w:val="000000"/>
          <w:sz w:val="20"/>
          <w:szCs w:val="20"/>
        </w:rPr>
        <w:t xml:space="preserve">2) Gwarancja </w:t>
      </w:r>
      <w:r w:rsidRPr="003E4091">
        <w:rPr>
          <w:color w:val="000000"/>
          <w:sz w:val="20"/>
          <w:szCs w:val="20"/>
        </w:rPr>
        <w:t xml:space="preserve">(G) – waga kryterium 40 %. </w:t>
      </w:r>
    </w:p>
    <w:p w14:paraId="03679B5B" w14:textId="77777777" w:rsidR="00C92653" w:rsidRDefault="00C92653" w:rsidP="00C92653">
      <w:pPr>
        <w:autoSpaceDE w:val="0"/>
        <w:autoSpaceDN w:val="0"/>
        <w:adjustRightInd w:val="0"/>
        <w:spacing w:after="128"/>
        <w:rPr>
          <w:b/>
          <w:bCs/>
          <w:color w:val="000000"/>
          <w:sz w:val="20"/>
          <w:szCs w:val="20"/>
        </w:rPr>
      </w:pPr>
      <w:r w:rsidRPr="003E4091">
        <w:rPr>
          <w:b/>
          <w:bCs/>
          <w:color w:val="000000"/>
          <w:sz w:val="20"/>
          <w:szCs w:val="20"/>
        </w:rPr>
        <w:t xml:space="preserve">2. Zasady oceny ofert w poszczególnych kryteriach: </w:t>
      </w:r>
    </w:p>
    <w:p w14:paraId="29166346" w14:textId="77777777" w:rsidR="00C92653" w:rsidRPr="003E4091" w:rsidRDefault="00C92653" w:rsidP="00C92653">
      <w:pPr>
        <w:autoSpaceDE w:val="0"/>
        <w:autoSpaceDN w:val="0"/>
        <w:adjustRightInd w:val="0"/>
        <w:rPr>
          <w:b/>
          <w:bCs/>
          <w:color w:val="000000"/>
          <w:sz w:val="20"/>
          <w:szCs w:val="20"/>
        </w:rPr>
      </w:pPr>
      <w:r w:rsidRPr="003E4091">
        <w:rPr>
          <w:b/>
          <w:bCs/>
          <w:color w:val="000000"/>
          <w:sz w:val="20"/>
          <w:szCs w:val="20"/>
        </w:rPr>
        <w:t xml:space="preserve">1) Cena (C) – waga 60 % </w:t>
      </w:r>
    </w:p>
    <w:p w14:paraId="5AEB3F6E" w14:textId="77777777" w:rsidR="00C92653" w:rsidRDefault="00C92653" w:rsidP="00C92653">
      <w:pPr>
        <w:autoSpaceDE w:val="0"/>
        <w:autoSpaceDN w:val="0"/>
        <w:adjustRightInd w:val="0"/>
        <w:rPr>
          <w:color w:val="000000"/>
          <w:sz w:val="20"/>
          <w:szCs w:val="20"/>
        </w:rPr>
      </w:pPr>
      <w:r w:rsidRPr="003E4091">
        <w:rPr>
          <w:color w:val="000000"/>
          <w:sz w:val="20"/>
          <w:szCs w:val="20"/>
        </w:rPr>
        <w:t xml:space="preserve">                 </w:t>
      </w:r>
    </w:p>
    <w:p w14:paraId="0DED5859" w14:textId="77777777" w:rsidR="00C92653" w:rsidRDefault="00C92653" w:rsidP="00C92653">
      <w:pPr>
        <w:autoSpaceDE w:val="0"/>
        <w:autoSpaceDN w:val="0"/>
        <w:adjustRightInd w:val="0"/>
        <w:rPr>
          <w:color w:val="000000"/>
          <w:sz w:val="20"/>
          <w:szCs w:val="20"/>
        </w:rPr>
      </w:pPr>
      <w:r>
        <w:rPr>
          <w:color w:val="000000"/>
          <w:sz w:val="20"/>
          <w:szCs w:val="20"/>
        </w:rPr>
        <w:t xml:space="preserve">             </w:t>
      </w:r>
      <w:r w:rsidRPr="003E4091">
        <w:rPr>
          <w:color w:val="000000"/>
          <w:sz w:val="20"/>
          <w:szCs w:val="20"/>
        </w:rPr>
        <w:t xml:space="preserve">cena najniższa brutto* </w:t>
      </w:r>
    </w:p>
    <w:p w14:paraId="65630BB2" w14:textId="77777777" w:rsidR="00C92653" w:rsidRDefault="00C92653" w:rsidP="00C92653">
      <w:pPr>
        <w:rPr>
          <w:color w:val="000000"/>
          <w:sz w:val="20"/>
          <w:szCs w:val="20"/>
        </w:rPr>
      </w:pPr>
      <w:r w:rsidRPr="003E4091">
        <w:rPr>
          <w:color w:val="000000"/>
          <w:sz w:val="20"/>
          <w:szCs w:val="20"/>
        </w:rPr>
        <w:t>C = ------------------------------------------------ x 100 pkt x 60 %</w:t>
      </w:r>
    </w:p>
    <w:p w14:paraId="23C4A2CD" w14:textId="77777777" w:rsidR="00C92653" w:rsidRPr="003E4091" w:rsidRDefault="00C92653" w:rsidP="00C92653">
      <w:pPr>
        <w:autoSpaceDE w:val="0"/>
        <w:autoSpaceDN w:val="0"/>
        <w:adjustRightInd w:val="0"/>
        <w:rPr>
          <w:color w:val="000000"/>
          <w:sz w:val="20"/>
          <w:szCs w:val="20"/>
        </w:rPr>
      </w:pPr>
      <w:r>
        <w:rPr>
          <w:b/>
          <w:bCs/>
          <w:color w:val="000000"/>
          <w:sz w:val="20"/>
          <w:szCs w:val="20"/>
        </w:rPr>
        <w:t xml:space="preserve">            </w:t>
      </w:r>
      <w:r w:rsidRPr="003E4091">
        <w:rPr>
          <w:color w:val="000000"/>
          <w:sz w:val="20"/>
          <w:szCs w:val="20"/>
        </w:rPr>
        <w:t xml:space="preserve">cena oferty ocenianej brutto </w:t>
      </w:r>
    </w:p>
    <w:p w14:paraId="49A664F8" w14:textId="77777777" w:rsidR="00C92653" w:rsidRDefault="00C92653" w:rsidP="00C92653">
      <w:pPr>
        <w:autoSpaceDE w:val="0"/>
        <w:autoSpaceDN w:val="0"/>
        <w:adjustRightInd w:val="0"/>
        <w:rPr>
          <w:b/>
          <w:bCs/>
          <w:color w:val="000000"/>
          <w:sz w:val="16"/>
          <w:szCs w:val="16"/>
        </w:rPr>
      </w:pPr>
      <w:r w:rsidRPr="003E4091">
        <w:rPr>
          <w:b/>
          <w:bCs/>
          <w:color w:val="000000"/>
          <w:sz w:val="16"/>
          <w:szCs w:val="16"/>
        </w:rPr>
        <w:t xml:space="preserve">* spośród wszystkich złożonych ofert niepodlegających odrzuceniu </w:t>
      </w:r>
    </w:p>
    <w:p w14:paraId="0F7C5769" w14:textId="77777777" w:rsidR="00C92653" w:rsidRPr="003E4091" w:rsidRDefault="00C92653" w:rsidP="00C92653">
      <w:pPr>
        <w:autoSpaceDE w:val="0"/>
        <w:autoSpaceDN w:val="0"/>
        <w:adjustRightInd w:val="0"/>
        <w:rPr>
          <w:color w:val="000000"/>
          <w:sz w:val="16"/>
          <w:szCs w:val="16"/>
        </w:rPr>
      </w:pPr>
    </w:p>
    <w:p w14:paraId="30321E67" w14:textId="77777777" w:rsidR="00C92653" w:rsidRPr="003E4091" w:rsidRDefault="00C92653">
      <w:pPr>
        <w:numPr>
          <w:ilvl w:val="0"/>
          <w:numId w:val="30"/>
        </w:numPr>
        <w:autoSpaceDE w:val="0"/>
        <w:autoSpaceDN w:val="0"/>
        <w:adjustRightInd w:val="0"/>
        <w:spacing w:after="128" w:line="259" w:lineRule="auto"/>
        <w:ind w:left="720" w:hanging="360"/>
        <w:rPr>
          <w:color w:val="000000"/>
          <w:sz w:val="20"/>
          <w:szCs w:val="20"/>
        </w:rPr>
      </w:pPr>
      <w:r w:rsidRPr="003E4091">
        <w:rPr>
          <w:b/>
          <w:bCs/>
          <w:color w:val="000000"/>
          <w:sz w:val="20"/>
          <w:szCs w:val="20"/>
        </w:rPr>
        <w:t xml:space="preserve">a) </w:t>
      </w:r>
      <w:r w:rsidRPr="003E4091">
        <w:rPr>
          <w:color w:val="000000"/>
          <w:sz w:val="20"/>
          <w:szCs w:val="20"/>
        </w:rPr>
        <w:t xml:space="preserve">Podstawą przyznania punktów w kryterium „cena” będzie cena ofertowa brutto podana przez Wykonawcę w Formularzu Ofertowym. </w:t>
      </w:r>
    </w:p>
    <w:p w14:paraId="0DC5254B" w14:textId="77777777" w:rsidR="00C92653" w:rsidRPr="003E4091" w:rsidRDefault="00C92653">
      <w:pPr>
        <w:numPr>
          <w:ilvl w:val="0"/>
          <w:numId w:val="30"/>
        </w:numPr>
        <w:autoSpaceDE w:val="0"/>
        <w:autoSpaceDN w:val="0"/>
        <w:adjustRightInd w:val="0"/>
        <w:spacing w:after="128" w:line="259" w:lineRule="auto"/>
        <w:ind w:left="720" w:hanging="360"/>
        <w:rPr>
          <w:color w:val="000000"/>
          <w:sz w:val="20"/>
          <w:szCs w:val="20"/>
        </w:rPr>
      </w:pPr>
      <w:r w:rsidRPr="003E4091">
        <w:rPr>
          <w:b/>
          <w:bCs/>
          <w:color w:val="000000"/>
          <w:sz w:val="20"/>
          <w:szCs w:val="20"/>
        </w:rPr>
        <w:t xml:space="preserve">b) </w:t>
      </w:r>
      <w:r w:rsidRPr="003E4091">
        <w:rPr>
          <w:color w:val="000000"/>
          <w:sz w:val="20"/>
          <w:szCs w:val="20"/>
        </w:rPr>
        <w:t xml:space="preserve">Cena ofertowa brutto musi uwzględniać wszelkie koszty jakie Wykonawca poniesie w związku z realizacją przedmiotu zamówienia. </w:t>
      </w:r>
    </w:p>
    <w:p w14:paraId="5F3479D9" w14:textId="77777777" w:rsidR="00C92653" w:rsidRPr="003E4091" w:rsidRDefault="00C92653">
      <w:pPr>
        <w:numPr>
          <w:ilvl w:val="0"/>
          <w:numId w:val="30"/>
        </w:numPr>
        <w:autoSpaceDE w:val="0"/>
        <w:autoSpaceDN w:val="0"/>
        <w:adjustRightInd w:val="0"/>
        <w:spacing w:after="160" w:line="259" w:lineRule="auto"/>
        <w:ind w:left="720" w:hanging="360"/>
        <w:rPr>
          <w:color w:val="000000"/>
          <w:sz w:val="20"/>
          <w:szCs w:val="20"/>
        </w:rPr>
      </w:pPr>
      <w:r w:rsidRPr="003E4091">
        <w:rPr>
          <w:b/>
          <w:bCs/>
          <w:color w:val="000000"/>
          <w:sz w:val="20"/>
          <w:szCs w:val="20"/>
        </w:rPr>
        <w:t xml:space="preserve">2) Gwarancja – waga 40 % </w:t>
      </w:r>
    </w:p>
    <w:p w14:paraId="7B335E3C"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 xml:space="preserve">Oferta z najdłuższym okresem gwarancji </w:t>
      </w:r>
      <w:proofErr w:type="spellStart"/>
      <w:r w:rsidRPr="003E4091">
        <w:rPr>
          <w:color w:val="000000"/>
          <w:sz w:val="18"/>
          <w:szCs w:val="18"/>
        </w:rPr>
        <w:t>t.j</w:t>
      </w:r>
      <w:proofErr w:type="spellEnd"/>
      <w:r w:rsidRPr="003E4091">
        <w:rPr>
          <w:color w:val="000000"/>
          <w:sz w:val="18"/>
          <w:szCs w:val="18"/>
        </w:rPr>
        <w:t xml:space="preserve">. 108 miesięcy i więcej otrzyma </w:t>
      </w:r>
      <w:proofErr w:type="spellStart"/>
      <w:r w:rsidRPr="003E4091">
        <w:rPr>
          <w:color w:val="000000"/>
          <w:sz w:val="18"/>
          <w:szCs w:val="18"/>
        </w:rPr>
        <w:t>Pg</w:t>
      </w:r>
      <w:proofErr w:type="spellEnd"/>
      <w:r w:rsidRPr="003E4091">
        <w:rPr>
          <w:color w:val="000000"/>
          <w:sz w:val="18"/>
          <w:szCs w:val="18"/>
        </w:rPr>
        <w:t xml:space="preserve">= 100 pkt x 40 % = 40 pkt </w:t>
      </w:r>
    </w:p>
    <w:p w14:paraId="7CB30CEB"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 xml:space="preserve">Pozostałe oferty otrzymają następującą liczbę punktów </w:t>
      </w:r>
    </w:p>
    <w:p w14:paraId="7C038D93"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Oferty z okresem gwarancji równym 60 m-</w:t>
      </w:r>
      <w:proofErr w:type="spellStart"/>
      <w:r w:rsidRPr="003E4091">
        <w:rPr>
          <w:color w:val="000000"/>
          <w:sz w:val="18"/>
          <w:szCs w:val="18"/>
        </w:rPr>
        <w:t>cy</w:t>
      </w:r>
      <w:proofErr w:type="spellEnd"/>
      <w:r w:rsidRPr="003E4091">
        <w:rPr>
          <w:color w:val="000000"/>
          <w:sz w:val="18"/>
          <w:szCs w:val="18"/>
        </w:rPr>
        <w:t xml:space="preserve"> - otrzymają liczbę punktów PR=10 </w:t>
      </w:r>
      <w:proofErr w:type="spellStart"/>
      <w:r w:rsidRPr="003E4091">
        <w:rPr>
          <w:color w:val="000000"/>
          <w:sz w:val="18"/>
          <w:szCs w:val="18"/>
        </w:rPr>
        <w:t>pkt.x</w:t>
      </w:r>
      <w:proofErr w:type="spellEnd"/>
      <w:r w:rsidRPr="003E4091">
        <w:rPr>
          <w:color w:val="000000"/>
          <w:sz w:val="18"/>
          <w:szCs w:val="18"/>
        </w:rPr>
        <w:t xml:space="preserve"> 40 % = 4 pkt, </w:t>
      </w:r>
    </w:p>
    <w:p w14:paraId="2F5B4A7F"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 xml:space="preserve">Oferty z okresem gwarancji równym 72 m-ce - otrzymają liczbę punktów PR=25 pkt x 40 % = 10 pkt. </w:t>
      </w:r>
    </w:p>
    <w:p w14:paraId="5C45BAFC"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 xml:space="preserve">Oferty z okresem gwarancji równym 84 m-ce - otrzymają liczbę punktów PR 50 pkt. x 40 % = 20 pkt </w:t>
      </w:r>
    </w:p>
    <w:p w14:paraId="7A232F02"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Oferty z okresem gwarancji równym 96 m-</w:t>
      </w:r>
      <w:proofErr w:type="spellStart"/>
      <w:r w:rsidRPr="003E4091">
        <w:rPr>
          <w:color w:val="000000"/>
          <w:sz w:val="18"/>
          <w:szCs w:val="18"/>
        </w:rPr>
        <w:t>cy</w:t>
      </w:r>
      <w:proofErr w:type="spellEnd"/>
      <w:r w:rsidRPr="003E4091">
        <w:rPr>
          <w:color w:val="000000"/>
          <w:sz w:val="18"/>
          <w:szCs w:val="18"/>
        </w:rPr>
        <w:t xml:space="preserve"> - otrzymają liczbę punktów PR 75 pkt. x 40 % = 30 pkt </w:t>
      </w:r>
    </w:p>
    <w:p w14:paraId="32CF5B49" w14:textId="77777777" w:rsidR="00C92653" w:rsidRDefault="00C92653" w:rsidP="00C92653">
      <w:pPr>
        <w:rPr>
          <w:color w:val="000000"/>
          <w:sz w:val="18"/>
          <w:szCs w:val="18"/>
        </w:rPr>
      </w:pPr>
      <w:r w:rsidRPr="003E4091">
        <w:rPr>
          <w:color w:val="000000"/>
          <w:sz w:val="18"/>
          <w:szCs w:val="18"/>
        </w:rPr>
        <w:t xml:space="preserve">Oferty z okresem gwarancji równym 108 miesięcy i więcej - otrzymają liczbę punktów PR 100 </w:t>
      </w:r>
      <w:proofErr w:type="spellStart"/>
      <w:r w:rsidRPr="003E4091">
        <w:rPr>
          <w:color w:val="000000"/>
          <w:sz w:val="18"/>
          <w:szCs w:val="18"/>
        </w:rPr>
        <w:t>pkt.x</w:t>
      </w:r>
      <w:proofErr w:type="spellEnd"/>
      <w:r w:rsidRPr="003E4091">
        <w:rPr>
          <w:color w:val="000000"/>
          <w:sz w:val="18"/>
          <w:szCs w:val="18"/>
        </w:rPr>
        <w:t xml:space="preserve"> 40 % = 40 pkt</w:t>
      </w:r>
    </w:p>
    <w:p w14:paraId="57EDC73A" w14:textId="77777777" w:rsidR="00C92653" w:rsidRDefault="00C92653" w:rsidP="00C92653">
      <w:pPr>
        <w:rPr>
          <w:sz w:val="18"/>
          <w:szCs w:val="18"/>
        </w:rPr>
      </w:pPr>
    </w:p>
    <w:p w14:paraId="5800CF64" w14:textId="77777777" w:rsidR="00C92653" w:rsidRPr="003E4091" w:rsidRDefault="00C92653" w:rsidP="00C92653">
      <w:pPr>
        <w:autoSpaceDE w:val="0"/>
        <w:autoSpaceDN w:val="0"/>
        <w:adjustRightInd w:val="0"/>
        <w:rPr>
          <w:color w:val="000000"/>
          <w:sz w:val="20"/>
          <w:szCs w:val="20"/>
        </w:rPr>
      </w:pPr>
      <w:r w:rsidRPr="003E4091">
        <w:rPr>
          <w:color w:val="000000"/>
          <w:sz w:val="20"/>
          <w:szCs w:val="20"/>
        </w:rPr>
        <w:t>W przypadku niewskazania okresu oferowanej gwarancji Zamawiający przyjmie, iż Wykonawca oferuje najkrótszy okres gwarancji tj. 5 lat (60 m-</w:t>
      </w:r>
      <w:proofErr w:type="spellStart"/>
      <w:r w:rsidRPr="003E4091">
        <w:rPr>
          <w:color w:val="000000"/>
          <w:sz w:val="20"/>
          <w:szCs w:val="20"/>
        </w:rPr>
        <w:t>cy</w:t>
      </w:r>
      <w:proofErr w:type="spellEnd"/>
      <w:r w:rsidRPr="003E4091">
        <w:rPr>
          <w:color w:val="000000"/>
          <w:sz w:val="20"/>
          <w:szCs w:val="20"/>
        </w:rPr>
        <w:t xml:space="preserve">). </w:t>
      </w:r>
    </w:p>
    <w:p w14:paraId="32210892" w14:textId="77777777" w:rsidR="00C92653" w:rsidRPr="003E4091" w:rsidRDefault="00C92653">
      <w:pPr>
        <w:numPr>
          <w:ilvl w:val="0"/>
          <w:numId w:val="31"/>
        </w:numPr>
        <w:autoSpaceDE w:val="0"/>
        <w:autoSpaceDN w:val="0"/>
        <w:adjustRightInd w:val="0"/>
        <w:spacing w:after="13" w:line="259" w:lineRule="auto"/>
        <w:ind w:left="720" w:hanging="360"/>
        <w:rPr>
          <w:color w:val="000000"/>
          <w:sz w:val="20"/>
          <w:szCs w:val="20"/>
        </w:rPr>
      </w:pPr>
      <w:r w:rsidRPr="003E4091">
        <w:rPr>
          <w:color w:val="000000"/>
          <w:sz w:val="20"/>
          <w:szCs w:val="20"/>
        </w:rPr>
        <w:t xml:space="preserve">a) Gwarancja i rękojmia za wady obejmuje pełny zakres robót i urządzeń. </w:t>
      </w:r>
    </w:p>
    <w:p w14:paraId="38528954" w14:textId="77777777" w:rsidR="00C92653" w:rsidRPr="003E4091" w:rsidRDefault="00C92653">
      <w:pPr>
        <w:numPr>
          <w:ilvl w:val="0"/>
          <w:numId w:val="31"/>
        </w:numPr>
        <w:autoSpaceDE w:val="0"/>
        <w:autoSpaceDN w:val="0"/>
        <w:adjustRightInd w:val="0"/>
        <w:spacing w:after="13" w:line="259" w:lineRule="auto"/>
        <w:ind w:left="720" w:hanging="360"/>
        <w:rPr>
          <w:color w:val="000000"/>
          <w:sz w:val="20"/>
          <w:szCs w:val="20"/>
        </w:rPr>
      </w:pPr>
      <w:r w:rsidRPr="003E4091">
        <w:rPr>
          <w:color w:val="000000"/>
          <w:sz w:val="20"/>
          <w:szCs w:val="20"/>
        </w:rPr>
        <w:t xml:space="preserve">b) Dokument potwierdzający okres gwarancji za wady musi być sporządzony w formie pisemnej z dokładnym określeniem gwaranta i czasu obowiązywania gwarancji za wady. </w:t>
      </w:r>
    </w:p>
    <w:p w14:paraId="516B2F82" w14:textId="77777777" w:rsidR="00C92653" w:rsidRPr="003E4091" w:rsidRDefault="00C92653">
      <w:pPr>
        <w:numPr>
          <w:ilvl w:val="0"/>
          <w:numId w:val="31"/>
        </w:numPr>
        <w:autoSpaceDE w:val="0"/>
        <w:autoSpaceDN w:val="0"/>
        <w:adjustRightInd w:val="0"/>
        <w:spacing w:after="160" w:line="259" w:lineRule="auto"/>
        <w:ind w:left="720" w:hanging="360"/>
        <w:rPr>
          <w:color w:val="000000"/>
          <w:sz w:val="20"/>
          <w:szCs w:val="20"/>
        </w:rPr>
      </w:pPr>
      <w:r w:rsidRPr="003E4091">
        <w:rPr>
          <w:color w:val="000000"/>
          <w:sz w:val="20"/>
          <w:szCs w:val="20"/>
        </w:rPr>
        <w:t xml:space="preserve">c) Gwarancja musi obejmować: </w:t>
      </w:r>
    </w:p>
    <w:p w14:paraId="65D65CD9" w14:textId="77777777" w:rsidR="00C92653" w:rsidRPr="003E4091" w:rsidRDefault="00C92653" w:rsidP="00C92653">
      <w:pPr>
        <w:autoSpaceDE w:val="0"/>
        <w:autoSpaceDN w:val="0"/>
        <w:adjustRightInd w:val="0"/>
        <w:rPr>
          <w:color w:val="000000"/>
          <w:sz w:val="20"/>
          <w:szCs w:val="20"/>
        </w:rPr>
      </w:pPr>
      <w:r w:rsidRPr="003E4091">
        <w:rPr>
          <w:color w:val="000000"/>
          <w:sz w:val="20"/>
          <w:szCs w:val="20"/>
        </w:rPr>
        <w:t xml:space="preserve">- bezpłatne przeglądy i obsługę serwisową, łącznie z kosztami dojazdu i zakwaterowania serwisanta, </w:t>
      </w:r>
    </w:p>
    <w:p w14:paraId="6BB4EE8F" w14:textId="77777777" w:rsidR="00C92653" w:rsidRDefault="00C92653" w:rsidP="00C92653">
      <w:pPr>
        <w:rPr>
          <w:color w:val="000000"/>
          <w:sz w:val="20"/>
          <w:szCs w:val="20"/>
        </w:rPr>
      </w:pPr>
      <w:r w:rsidRPr="003E4091">
        <w:rPr>
          <w:color w:val="000000"/>
          <w:sz w:val="20"/>
          <w:szCs w:val="20"/>
        </w:rPr>
        <w:t>- bezpłatne usunięcie awarii i wad w okresie trwania gwarancji, w terminie 14 dni od daty otrzymania zgłoszenia,</w:t>
      </w:r>
    </w:p>
    <w:p w14:paraId="1730DC36" w14:textId="77777777" w:rsidR="00C92653" w:rsidRPr="003E4091" w:rsidRDefault="00C92653" w:rsidP="00C92653">
      <w:pPr>
        <w:autoSpaceDE w:val="0"/>
        <w:autoSpaceDN w:val="0"/>
        <w:adjustRightInd w:val="0"/>
        <w:rPr>
          <w:color w:val="000000"/>
          <w:sz w:val="24"/>
          <w:szCs w:val="24"/>
        </w:rPr>
      </w:pPr>
    </w:p>
    <w:p w14:paraId="487CCBA0" w14:textId="77777777" w:rsidR="00C92653" w:rsidRPr="003E4091" w:rsidRDefault="00C92653" w:rsidP="00C92653">
      <w:pPr>
        <w:autoSpaceDE w:val="0"/>
        <w:autoSpaceDN w:val="0"/>
        <w:adjustRightInd w:val="0"/>
        <w:rPr>
          <w:color w:val="000000"/>
          <w:sz w:val="20"/>
          <w:szCs w:val="20"/>
        </w:rPr>
      </w:pPr>
      <w:r w:rsidRPr="003E4091">
        <w:rPr>
          <w:b/>
          <w:bCs/>
          <w:color w:val="000000"/>
          <w:sz w:val="20"/>
          <w:szCs w:val="20"/>
        </w:rPr>
        <w:t>3) Maksymalna suma punktów</w:t>
      </w:r>
      <w:r w:rsidRPr="003E4091">
        <w:rPr>
          <w:color w:val="000000"/>
          <w:sz w:val="20"/>
          <w:szCs w:val="20"/>
        </w:rPr>
        <w:t xml:space="preserve">, jaką może osiągnąć oferta po zsumowaniu punków przyznanych za kryteria wynosi 100. Zamawiający zastosuje zaokrąglenie wyników do dwóch miejsc po przecinku. </w:t>
      </w:r>
    </w:p>
    <w:p w14:paraId="769C81F4" w14:textId="77777777" w:rsidR="00C92653" w:rsidRPr="003E4091" w:rsidRDefault="00C92653" w:rsidP="00C92653">
      <w:pPr>
        <w:autoSpaceDE w:val="0"/>
        <w:autoSpaceDN w:val="0"/>
        <w:adjustRightInd w:val="0"/>
        <w:rPr>
          <w:color w:val="000000"/>
          <w:sz w:val="13"/>
          <w:szCs w:val="13"/>
        </w:rPr>
      </w:pPr>
      <w:r w:rsidRPr="003E4091">
        <w:rPr>
          <w:b/>
          <w:bCs/>
          <w:color w:val="000000"/>
          <w:sz w:val="20"/>
          <w:szCs w:val="20"/>
        </w:rPr>
        <w:t>Σ P= C</w:t>
      </w:r>
      <w:r w:rsidRPr="003E4091">
        <w:rPr>
          <w:b/>
          <w:bCs/>
          <w:color w:val="000000"/>
          <w:sz w:val="13"/>
          <w:szCs w:val="13"/>
        </w:rPr>
        <w:t xml:space="preserve">o </w:t>
      </w:r>
      <w:r w:rsidRPr="003E4091">
        <w:rPr>
          <w:b/>
          <w:bCs/>
          <w:color w:val="000000"/>
          <w:sz w:val="20"/>
          <w:szCs w:val="20"/>
        </w:rPr>
        <w:t xml:space="preserve">+ </w:t>
      </w:r>
      <w:proofErr w:type="spellStart"/>
      <w:r w:rsidRPr="003E4091">
        <w:rPr>
          <w:b/>
          <w:bCs/>
          <w:color w:val="000000"/>
          <w:sz w:val="20"/>
          <w:szCs w:val="20"/>
        </w:rPr>
        <w:t>G</w:t>
      </w:r>
      <w:r w:rsidRPr="003E4091">
        <w:rPr>
          <w:b/>
          <w:bCs/>
          <w:color w:val="000000"/>
          <w:sz w:val="13"/>
          <w:szCs w:val="13"/>
        </w:rPr>
        <w:t>p</w:t>
      </w:r>
      <w:proofErr w:type="spellEnd"/>
      <w:r w:rsidRPr="003E4091">
        <w:rPr>
          <w:b/>
          <w:bCs/>
          <w:color w:val="000000"/>
          <w:sz w:val="13"/>
          <w:szCs w:val="13"/>
        </w:rPr>
        <w:t xml:space="preserve"> </w:t>
      </w:r>
    </w:p>
    <w:p w14:paraId="6D325CC2" w14:textId="77777777" w:rsidR="00C92653" w:rsidRPr="003E4091" w:rsidRDefault="00C92653" w:rsidP="00C92653">
      <w:pPr>
        <w:autoSpaceDE w:val="0"/>
        <w:autoSpaceDN w:val="0"/>
        <w:adjustRightInd w:val="0"/>
        <w:rPr>
          <w:color w:val="000000"/>
          <w:sz w:val="13"/>
          <w:szCs w:val="13"/>
        </w:rPr>
      </w:pPr>
      <w:r w:rsidRPr="003E4091">
        <w:rPr>
          <w:color w:val="000000"/>
          <w:sz w:val="13"/>
          <w:szCs w:val="13"/>
        </w:rPr>
        <w:t xml:space="preserve">Gdzie: </w:t>
      </w:r>
    </w:p>
    <w:p w14:paraId="401D66B4" w14:textId="77777777" w:rsidR="00C92653" w:rsidRPr="003E4091" w:rsidRDefault="00C92653" w:rsidP="00C92653">
      <w:pPr>
        <w:autoSpaceDE w:val="0"/>
        <w:autoSpaceDN w:val="0"/>
        <w:adjustRightInd w:val="0"/>
        <w:rPr>
          <w:color w:val="000000"/>
          <w:sz w:val="20"/>
          <w:szCs w:val="20"/>
        </w:rPr>
      </w:pPr>
      <w:r w:rsidRPr="003E4091">
        <w:rPr>
          <w:color w:val="000000"/>
          <w:sz w:val="20"/>
          <w:szCs w:val="20"/>
        </w:rPr>
        <w:t xml:space="preserve">Σ P – suma punktów przyznanych ofercie </w:t>
      </w:r>
    </w:p>
    <w:p w14:paraId="42F9D458" w14:textId="77777777" w:rsidR="00C92653" w:rsidRPr="003E4091" w:rsidRDefault="00C92653" w:rsidP="00C92653">
      <w:pPr>
        <w:autoSpaceDE w:val="0"/>
        <w:autoSpaceDN w:val="0"/>
        <w:adjustRightInd w:val="0"/>
        <w:rPr>
          <w:color w:val="000000"/>
          <w:sz w:val="20"/>
          <w:szCs w:val="20"/>
        </w:rPr>
      </w:pPr>
      <w:r w:rsidRPr="003E4091">
        <w:rPr>
          <w:color w:val="000000"/>
          <w:sz w:val="20"/>
          <w:szCs w:val="20"/>
        </w:rPr>
        <w:t xml:space="preserve">Co – ilość przyznanych punktów w kryterium cena oferty </w:t>
      </w:r>
    </w:p>
    <w:p w14:paraId="0553FC5A" w14:textId="77777777" w:rsidR="00C92653" w:rsidRDefault="00C92653" w:rsidP="00C92653">
      <w:pPr>
        <w:rPr>
          <w:color w:val="000000"/>
          <w:sz w:val="20"/>
          <w:szCs w:val="20"/>
        </w:rPr>
      </w:pPr>
      <w:proofErr w:type="spellStart"/>
      <w:r w:rsidRPr="003E4091">
        <w:rPr>
          <w:color w:val="000000"/>
          <w:sz w:val="20"/>
          <w:szCs w:val="20"/>
        </w:rPr>
        <w:lastRenderedPageBreak/>
        <w:t>Gp</w:t>
      </w:r>
      <w:proofErr w:type="spellEnd"/>
      <w:r w:rsidRPr="003E4091">
        <w:rPr>
          <w:color w:val="000000"/>
          <w:sz w:val="20"/>
          <w:szCs w:val="20"/>
        </w:rPr>
        <w:t xml:space="preserve"> – ilość przyznanych punktów w kryterium okresu gwarancji </w:t>
      </w:r>
    </w:p>
    <w:p w14:paraId="0204CE02" w14:textId="77777777" w:rsidR="00C92653" w:rsidRPr="00F57CD8" w:rsidRDefault="00C92653" w:rsidP="00C92653">
      <w:pPr>
        <w:autoSpaceDE w:val="0"/>
        <w:autoSpaceDN w:val="0"/>
        <w:adjustRightInd w:val="0"/>
        <w:rPr>
          <w:color w:val="000000"/>
          <w:sz w:val="24"/>
          <w:szCs w:val="24"/>
        </w:rPr>
      </w:pPr>
    </w:p>
    <w:p w14:paraId="0D5FD6E1" w14:textId="77777777" w:rsidR="00C92653" w:rsidRPr="00F57CD8" w:rsidRDefault="00C92653" w:rsidP="00C92653">
      <w:pPr>
        <w:autoSpaceDE w:val="0"/>
        <w:autoSpaceDN w:val="0"/>
        <w:adjustRightInd w:val="0"/>
        <w:spacing w:after="128"/>
        <w:rPr>
          <w:color w:val="000000"/>
          <w:sz w:val="20"/>
          <w:szCs w:val="20"/>
        </w:rPr>
      </w:pPr>
      <w:r w:rsidRPr="00F57CD8">
        <w:rPr>
          <w:b/>
          <w:bCs/>
          <w:color w:val="000000"/>
          <w:sz w:val="20"/>
          <w:szCs w:val="20"/>
        </w:rPr>
        <w:t xml:space="preserve">3. </w:t>
      </w:r>
      <w:r w:rsidRPr="00F57CD8">
        <w:rPr>
          <w:color w:val="000000"/>
          <w:sz w:val="20"/>
          <w:szCs w:val="20"/>
        </w:rPr>
        <w:t xml:space="preserve">Punktacja przyznawana ofertom w poszczególnych kryteriach oceny ofert będzie liczona z dokładnością do dwóch miejsc po przecinku, zgodnie z zasadami arytmetyki. </w:t>
      </w:r>
    </w:p>
    <w:p w14:paraId="30C33967" w14:textId="77777777" w:rsidR="00C92653" w:rsidRPr="00F57CD8" w:rsidRDefault="00C92653" w:rsidP="00C92653">
      <w:pPr>
        <w:autoSpaceDE w:val="0"/>
        <w:autoSpaceDN w:val="0"/>
        <w:adjustRightInd w:val="0"/>
        <w:spacing w:after="128"/>
        <w:rPr>
          <w:color w:val="000000"/>
          <w:sz w:val="20"/>
          <w:szCs w:val="20"/>
        </w:rPr>
      </w:pPr>
      <w:r w:rsidRPr="00F57CD8">
        <w:rPr>
          <w:b/>
          <w:bCs/>
          <w:color w:val="000000"/>
          <w:sz w:val="20"/>
          <w:szCs w:val="20"/>
        </w:rPr>
        <w:t xml:space="preserve">4. </w:t>
      </w:r>
      <w:r w:rsidRPr="00F57CD8">
        <w:rPr>
          <w:color w:val="000000"/>
          <w:sz w:val="20"/>
          <w:szCs w:val="20"/>
        </w:rPr>
        <w:t xml:space="preserve">W toku badania i oceny ofert Zamawiający może żądać od Wykonawcy wyjaśnień dotyczących treści złożonej oferty, w tym zaoferowanej ceny. </w:t>
      </w:r>
    </w:p>
    <w:p w14:paraId="4C7DEFB8" w14:textId="77777777" w:rsidR="00C92653" w:rsidRPr="00F57CD8" w:rsidRDefault="00C92653" w:rsidP="00C92653">
      <w:pPr>
        <w:autoSpaceDE w:val="0"/>
        <w:autoSpaceDN w:val="0"/>
        <w:adjustRightInd w:val="0"/>
        <w:rPr>
          <w:color w:val="000000"/>
          <w:sz w:val="20"/>
          <w:szCs w:val="20"/>
        </w:rPr>
      </w:pPr>
      <w:r w:rsidRPr="00F57CD8">
        <w:rPr>
          <w:b/>
          <w:bCs/>
          <w:color w:val="000000"/>
          <w:sz w:val="20"/>
          <w:szCs w:val="20"/>
        </w:rPr>
        <w:t xml:space="preserve">5. </w:t>
      </w:r>
      <w:r w:rsidRPr="00F57CD8">
        <w:rPr>
          <w:color w:val="000000"/>
          <w:sz w:val="20"/>
          <w:szCs w:val="20"/>
        </w:rPr>
        <w:t xml:space="preserve">Zamawiający udzieli zamówienia Wykonawcy, którego oferta zostanie uznana za najkorzystniejszą. </w:t>
      </w:r>
    </w:p>
    <w:p w14:paraId="0000012E" w14:textId="674B42F7" w:rsidR="0085776F" w:rsidRDefault="00F85078">
      <w:pPr>
        <w:pStyle w:val="Nagwek2"/>
        <w:spacing w:line="320" w:lineRule="auto"/>
        <w:jc w:val="both"/>
      </w:pPr>
      <w:r>
        <w:t>XX</w:t>
      </w:r>
      <w:r w:rsidR="000730AD">
        <w:t>I</w:t>
      </w:r>
      <w:r>
        <w:t>. Informacje o formalnościach, jakie powinny być dopełnione po wyborze oferty w celu zawarcia umowy</w:t>
      </w:r>
    </w:p>
    <w:p w14:paraId="0000012F" w14:textId="77777777" w:rsidR="0085776F" w:rsidRDefault="00F85078" w:rsidP="00F73F32">
      <w:pPr>
        <w:numPr>
          <w:ilvl w:val="0"/>
          <w:numId w:val="6"/>
        </w:numPr>
        <w:spacing w:before="240"/>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16691965" w:rsidR="0085776F" w:rsidRDefault="00F85078" w:rsidP="00F73F32">
      <w:pPr>
        <w:numPr>
          <w:ilvl w:val="0"/>
          <w:numId w:val="6"/>
        </w:numPr>
        <w:ind w:left="462" w:hanging="426"/>
        <w:jc w:val="both"/>
        <w:rPr>
          <w:sz w:val="20"/>
          <w:szCs w:val="20"/>
        </w:rPr>
      </w:pPr>
      <w:r>
        <w:rPr>
          <w:sz w:val="20"/>
          <w:szCs w:val="20"/>
        </w:rPr>
        <w:t xml:space="preserve">Zamawiający może zawrzeć umowę w sprawie zamówienia publicznego przed upływem terminu, o którym mowa w ust. 1, jeżeli w postępowaniu o udzielenie </w:t>
      </w:r>
      <w:r w:rsidR="00646D30">
        <w:rPr>
          <w:sz w:val="20"/>
          <w:szCs w:val="20"/>
        </w:rPr>
        <w:t xml:space="preserve">zamówienia prowadzonym w trybie </w:t>
      </w:r>
      <w:r>
        <w:rPr>
          <w:sz w:val="20"/>
          <w:szCs w:val="20"/>
        </w:rPr>
        <w:t>podstawowym złożono tylko jedną ofertę.</w:t>
      </w:r>
    </w:p>
    <w:p w14:paraId="00000131" w14:textId="77777777" w:rsidR="0085776F" w:rsidRDefault="00F85078" w:rsidP="00F73F32">
      <w:pPr>
        <w:numPr>
          <w:ilvl w:val="0"/>
          <w:numId w:val="6"/>
        </w:numPr>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0000132" w14:textId="77777777" w:rsidR="0085776F" w:rsidRDefault="00F85078" w:rsidP="00F73F32">
      <w:pPr>
        <w:numPr>
          <w:ilvl w:val="0"/>
          <w:numId w:val="6"/>
        </w:numPr>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5776F" w:rsidRDefault="00F85078" w:rsidP="00F73F32">
      <w:pPr>
        <w:numPr>
          <w:ilvl w:val="0"/>
          <w:numId w:val="6"/>
        </w:numPr>
        <w:ind w:left="462" w:hanging="426"/>
        <w:jc w:val="both"/>
        <w:rPr>
          <w:sz w:val="20"/>
          <w:szCs w:val="20"/>
        </w:rPr>
      </w:pPr>
      <w:r>
        <w:rPr>
          <w:sz w:val="20"/>
          <w:szCs w:val="20"/>
        </w:rPr>
        <w:t>Wykonawca będzie zobowiązany do podpisania umowy w miejscu i terminie wskazanym przez Zamawiającego.</w:t>
      </w:r>
    </w:p>
    <w:p w14:paraId="00000134" w14:textId="4D54EC2D" w:rsidR="0085776F" w:rsidRDefault="00F85078">
      <w:pPr>
        <w:pStyle w:val="Nagwek2"/>
        <w:spacing w:line="320" w:lineRule="auto"/>
        <w:jc w:val="both"/>
      </w:pPr>
      <w:bookmarkStart w:id="24" w:name="_8o16t0j5rcy" w:colFirst="0" w:colLast="0"/>
      <w:bookmarkEnd w:id="24"/>
      <w:r>
        <w:t>XX</w:t>
      </w:r>
      <w:r w:rsidR="000730AD">
        <w:t>I</w:t>
      </w:r>
      <w:r>
        <w:t>I. Wymagania dotyczące zabezpieczenia należytego wykonania umowy</w:t>
      </w:r>
    </w:p>
    <w:p w14:paraId="4BE92A4D" w14:textId="77777777" w:rsidR="00C92653" w:rsidRPr="00C92653" w:rsidRDefault="00C92653" w:rsidP="00C92653">
      <w:pPr>
        <w:autoSpaceDE w:val="0"/>
        <w:autoSpaceDN w:val="0"/>
        <w:adjustRightInd w:val="0"/>
        <w:spacing w:after="13" w:line="240" w:lineRule="auto"/>
        <w:jc w:val="both"/>
        <w:rPr>
          <w:color w:val="000000"/>
          <w:sz w:val="20"/>
          <w:szCs w:val="20"/>
          <w:lang w:val="pl-PL"/>
        </w:rPr>
      </w:pPr>
      <w:r w:rsidRPr="00C92653">
        <w:rPr>
          <w:color w:val="000000"/>
          <w:sz w:val="20"/>
          <w:szCs w:val="20"/>
          <w:lang w:val="pl-PL"/>
        </w:rPr>
        <w:t xml:space="preserve">1. Od Wykonawcy, któremu zostanie udzielone zamówienie, Zamawiający będzie żądał złożenia zabezpieczenia należytego wykonania umowy w wysokości </w:t>
      </w:r>
      <w:r w:rsidRPr="00C92653">
        <w:rPr>
          <w:b/>
          <w:bCs/>
          <w:color w:val="000000"/>
          <w:sz w:val="20"/>
          <w:szCs w:val="20"/>
          <w:lang w:val="pl-PL"/>
        </w:rPr>
        <w:t xml:space="preserve">5 % </w:t>
      </w:r>
      <w:r w:rsidRPr="00C92653">
        <w:rPr>
          <w:color w:val="000000"/>
          <w:sz w:val="20"/>
          <w:szCs w:val="20"/>
          <w:lang w:val="pl-PL"/>
        </w:rPr>
        <w:t xml:space="preserve">ceny ofertowej brutto. </w:t>
      </w:r>
    </w:p>
    <w:p w14:paraId="4B08BAA4" w14:textId="77777777" w:rsidR="00C92653" w:rsidRPr="00C92653" w:rsidRDefault="00C92653" w:rsidP="00C92653">
      <w:pPr>
        <w:autoSpaceDE w:val="0"/>
        <w:autoSpaceDN w:val="0"/>
        <w:adjustRightInd w:val="0"/>
        <w:spacing w:after="13" w:line="240" w:lineRule="auto"/>
        <w:jc w:val="both"/>
        <w:rPr>
          <w:color w:val="000000"/>
          <w:sz w:val="20"/>
          <w:szCs w:val="20"/>
          <w:lang w:val="pl-PL"/>
        </w:rPr>
      </w:pPr>
      <w:r w:rsidRPr="00C92653">
        <w:rPr>
          <w:color w:val="000000"/>
          <w:sz w:val="20"/>
          <w:szCs w:val="20"/>
          <w:lang w:val="pl-PL"/>
        </w:rPr>
        <w:t xml:space="preserve">2. Zabezpieczenie należytego wykonania umowy może być wnoszone w: </w:t>
      </w:r>
    </w:p>
    <w:p w14:paraId="28ED0A49" w14:textId="77777777" w:rsidR="00C92653" w:rsidRPr="00C92653" w:rsidRDefault="00C92653" w:rsidP="00C92653">
      <w:pPr>
        <w:autoSpaceDE w:val="0"/>
        <w:autoSpaceDN w:val="0"/>
        <w:adjustRightInd w:val="0"/>
        <w:spacing w:after="13" w:line="240" w:lineRule="auto"/>
        <w:ind w:firstLine="720"/>
        <w:jc w:val="both"/>
        <w:rPr>
          <w:color w:val="000000"/>
          <w:sz w:val="20"/>
          <w:szCs w:val="20"/>
          <w:lang w:val="pl-PL"/>
        </w:rPr>
      </w:pPr>
      <w:r w:rsidRPr="00C92653">
        <w:rPr>
          <w:color w:val="000000"/>
          <w:sz w:val="20"/>
          <w:szCs w:val="20"/>
          <w:lang w:val="pl-PL"/>
        </w:rPr>
        <w:t xml:space="preserve">1) pieniądzu; </w:t>
      </w:r>
    </w:p>
    <w:p w14:paraId="28B04ACB" w14:textId="77777777" w:rsidR="00C92653" w:rsidRPr="00C92653" w:rsidRDefault="00C92653" w:rsidP="00C92653">
      <w:pPr>
        <w:autoSpaceDE w:val="0"/>
        <w:autoSpaceDN w:val="0"/>
        <w:adjustRightInd w:val="0"/>
        <w:spacing w:after="13" w:line="240" w:lineRule="auto"/>
        <w:ind w:left="720"/>
        <w:jc w:val="both"/>
        <w:rPr>
          <w:color w:val="000000"/>
          <w:sz w:val="20"/>
          <w:szCs w:val="20"/>
          <w:lang w:val="pl-PL"/>
        </w:rPr>
      </w:pPr>
      <w:r w:rsidRPr="00C92653">
        <w:rPr>
          <w:color w:val="000000"/>
          <w:sz w:val="20"/>
          <w:szCs w:val="20"/>
          <w:lang w:val="pl-PL"/>
        </w:rPr>
        <w:t xml:space="preserve">2) poręczeniach bankowych lub poręczeniach spółdzielczej kasy oszczędnościowo-kredytowej, z tym, że zobowiązanie kasy jest zawsze zobowiązaniem pieniężnym. </w:t>
      </w:r>
    </w:p>
    <w:p w14:paraId="0E321109" w14:textId="77777777" w:rsidR="00C92653" w:rsidRPr="00C92653" w:rsidRDefault="00C92653" w:rsidP="00C92653">
      <w:pPr>
        <w:autoSpaceDE w:val="0"/>
        <w:autoSpaceDN w:val="0"/>
        <w:adjustRightInd w:val="0"/>
        <w:spacing w:after="13" w:line="240" w:lineRule="auto"/>
        <w:ind w:firstLine="720"/>
        <w:jc w:val="both"/>
        <w:rPr>
          <w:color w:val="000000"/>
          <w:sz w:val="20"/>
          <w:szCs w:val="20"/>
          <w:lang w:val="pl-PL"/>
        </w:rPr>
      </w:pPr>
      <w:r w:rsidRPr="00C92653">
        <w:rPr>
          <w:color w:val="000000"/>
          <w:sz w:val="20"/>
          <w:szCs w:val="20"/>
          <w:lang w:val="pl-PL"/>
        </w:rPr>
        <w:t xml:space="preserve">3) gwarancjach bankowych; </w:t>
      </w:r>
    </w:p>
    <w:p w14:paraId="31C43E18" w14:textId="77777777" w:rsidR="00C92653" w:rsidRPr="00C92653" w:rsidRDefault="00C92653" w:rsidP="00C92653">
      <w:pPr>
        <w:autoSpaceDE w:val="0"/>
        <w:autoSpaceDN w:val="0"/>
        <w:adjustRightInd w:val="0"/>
        <w:spacing w:after="13" w:line="240" w:lineRule="auto"/>
        <w:ind w:firstLine="720"/>
        <w:jc w:val="both"/>
        <w:rPr>
          <w:color w:val="000000"/>
          <w:sz w:val="20"/>
          <w:szCs w:val="20"/>
          <w:lang w:val="pl-PL"/>
        </w:rPr>
      </w:pPr>
      <w:r w:rsidRPr="00C92653">
        <w:rPr>
          <w:color w:val="000000"/>
          <w:sz w:val="20"/>
          <w:szCs w:val="20"/>
          <w:lang w:val="pl-PL"/>
        </w:rPr>
        <w:t xml:space="preserve">4) gwarancjach ubezpieczeniowych; </w:t>
      </w:r>
    </w:p>
    <w:p w14:paraId="6594FCC9" w14:textId="4ACB1F5F" w:rsidR="00C92653" w:rsidRDefault="00C92653" w:rsidP="00C92653">
      <w:pPr>
        <w:autoSpaceDE w:val="0"/>
        <w:autoSpaceDN w:val="0"/>
        <w:adjustRightInd w:val="0"/>
        <w:spacing w:line="240" w:lineRule="auto"/>
        <w:ind w:left="720"/>
        <w:jc w:val="both"/>
        <w:rPr>
          <w:color w:val="000000"/>
          <w:sz w:val="20"/>
          <w:szCs w:val="20"/>
          <w:lang w:val="pl-PL"/>
        </w:rPr>
      </w:pPr>
      <w:r w:rsidRPr="00C92653">
        <w:rPr>
          <w:color w:val="000000"/>
          <w:sz w:val="20"/>
          <w:szCs w:val="20"/>
          <w:lang w:val="pl-PL"/>
        </w:rPr>
        <w:t>5) poręczeniach udzielanych przez podmioty, o których mowa w art. 6 b ust. 5 pkt. 2 ustawy z dnia 9 listopada 2000 r. o utworzeniu Polskiej Agencji Rozwoju Przedsiębiorczości (Dz. U. z 202</w:t>
      </w:r>
      <w:r w:rsidR="002F17C3">
        <w:rPr>
          <w:color w:val="000000"/>
          <w:sz w:val="20"/>
          <w:szCs w:val="20"/>
          <w:lang w:val="pl-PL"/>
        </w:rPr>
        <w:t>3</w:t>
      </w:r>
      <w:r w:rsidRPr="00C92653">
        <w:rPr>
          <w:color w:val="000000"/>
          <w:sz w:val="20"/>
          <w:szCs w:val="20"/>
          <w:lang w:val="pl-PL"/>
        </w:rPr>
        <w:t xml:space="preserve"> r. poz. </w:t>
      </w:r>
      <w:r w:rsidR="002F17C3">
        <w:rPr>
          <w:color w:val="000000"/>
          <w:sz w:val="20"/>
          <w:szCs w:val="20"/>
          <w:lang w:val="pl-PL"/>
        </w:rPr>
        <w:t>462 ze zm.</w:t>
      </w:r>
      <w:r w:rsidRPr="00C92653">
        <w:rPr>
          <w:color w:val="000000"/>
          <w:sz w:val="20"/>
          <w:szCs w:val="20"/>
          <w:lang w:val="pl-PL"/>
        </w:rPr>
        <w:t xml:space="preserve">) </w:t>
      </w:r>
    </w:p>
    <w:p w14:paraId="48A43622" w14:textId="2BDC7DEA" w:rsidR="00C92653" w:rsidRPr="00C92653" w:rsidRDefault="00C92653" w:rsidP="00C92653">
      <w:pPr>
        <w:autoSpaceDE w:val="0"/>
        <w:autoSpaceDN w:val="0"/>
        <w:adjustRightInd w:val="0"/>
        <w:spacing w:line="240" w:lineRule="auto"/>
        <w:jc w:val="both"/>
        <w:rPr>
          <w:color w:val="000000"/>
          <w:sz w:val="20"/>
          <w:szCs w:val="20"/>
          <w:lang w:val="pl-PL"/>
        </w:rPr>
      </w:pPr>
      <w:r>
        <w:rPr>
          <w:color w:val="000000"/>
          <w:sz w:val="20"/>
          <w:szCs w:val="20"/>
          <w:lang w:val="pl-PL"/>
        </w:rPr>
        <w:t xml:space="preserve">3. </w:t>
      </w:r>
      <w:r w:rsidRPr="00C92653">
        <w:rPr>
          <w:color w:val="000000"/>
          <w:sz w:val="20"/>
          <w:szCs w:val="20"/>
          <w:lang w:val="pl-PL"/>
        </w:rPr>
        <w:t xml:space="preserve">Zamawiający nie wyraża zgody na wnoszenie zabezpieczenia w innej formie. </w:t>
      </w:r>
    </w:p>
    <w:p w14:paraId="5EBD90F0" w14:textId="77777777" w:rsidR="00C92653" w:rsidRPr="00C92653" w:rsidRDefault="00C92653" w:rsidP="00C92653">
      <w:pPr>
        <w:autoSpaceDE w:val="0"/>
        <w:autoSpaceDN w:val="0"/>
        <w:adjustRightInd w:val="0"/>
        <w:spacing w:after="11" w:line="240" w:lineRule="auto"/>
        <w:jc w:val="both"/>
        <w:rPr>
          <w:color w:val="000000"/>
          <w:sz w:val="20"/>
          <w:szCs w:val="20"/>
          <w:lang w:val="pl-PL"/>
        </w:rPr>
      </w:pPr>
      <w:r w:rsidRPr="00C92653">
        <w:rPr>
          <w:color w:val="000000"/>
          <w:sz w:val="20"/>
          <w:szCs w:val="20"/>
          <w:lang w:val="pl-PL"/>
        </w:rPr>
        <w:t xml:space="preserve">4. Zabezpieczenie należytego wykonania umowy należy złożyć przed podpisaniem umowy. Jeżeli zabezpieczenie wnoszone jest w innej formie niż pieniężnej musi zostać złożone Zamawiającemu w oryginale. </w:t>
      </w:r>
    </w:p>
    <w:p w14:paraId="296E382E" w14:textId="77777777" w:rsidR="00C92653" w:rsidRPr="00C92653" w:rsidRDefault="00C92653" w:rsidP="00C92653">
      <w:pPr>
        <w:autoSpaceDE w:val="0"/>
        <w:autoSpaceDN w:val="0"/>
        <w:adjustRightInd w:val="0"/>
        <w:spacing w:after="11" w:line="240" w:lineRule="auto"/>
        <w:jc w:val="both"/>
        <w:rPr>
          <w:color w:val="000000"/>
          <w:sz w:val="20"/>
          <w:szCs w:val="20"/>
          <w:lang w:val="pl-PL"/>
        </w:rPr>
      </w:pPr>
      <w:r w:rsidRPr="00C92653">
        <w:rPr>
          <w:color w:val="000000"/>
          <w:sz w:val="20"/>
          <w:szCs w:val="20"/>
          <w:lang w:val="pl-PL"/>
        </w:rPr>
        <w:t xml:space="preserve">5. Zamawiający dopuszcza, jako zabezpieczenie należytego wykonania umowy, pozostawienie wadium wniesionego w pieniądzu uzupełnionego do wysokości zabezpieczenia. </w:t>
      </w:r>
    </w:p>
    <w:p w14:paraId="046E1342" w14:textId="77777777" w:rsidR="00C92653" w:rsidRPr="00C92653" w:rsidRDefault="00C92653" w:rsidP="00C92653">
      <w:pPr>
        <w:autoSpaceDE w:val="0"/>
        <w:autoSpaceDN w:val="0"/>
        <w:adjustRightInd w:val="0"/>
        <w:spacing w:after="11" w:line="240" w:lineRule="auto"/>
        <w:jc w:val="both"/>
        <w:rPr>
          <w:color w:val="000000"/>
          <w:sz w:val="20"/>
          <w:szCs w:val="20"/>
          <w:lang w:val="pl-PL"/>
        </w:rPr>
      </w:pPr>
      <w:r w:rsidRPr="00C92653">
        <w:rPr>
          <w:color w:val="000000"/>
          <w:sz w:val="20"/>
          <w:szCs w:val="20"/>
          <w:lang w:val="pl-PL"/>
        </w:rPr>
        <w:t xml:space="preserve">6. W przypadku, gdy Wykonawca zamierza ustanowić zabezpieczenie w formie gwarancji bankowej lub gwarancji ubezpieczeniowej, tego rodzaju gwarancja musi spełniać następujące wymagania: musi być nieodwołalna, bezwarunkowa, płatna na każde żądanie, zawierać zapisy dotyczące możliwości wypłaty </w:t>
      </w:r>
      <w:r w:rsidRPr="00C92653">
        <w:rPr>
          <w:color w:val="000000"/>
          <w:sz w:val="20"/>
          <w:szCs w:val="20"/>
          <w:lang w:val="pl-PL"/>
        </w:rPr>
        <w:lastRenderedPageBreak/>
        <w:t xml:space="preserve">kwoty zabezpieczenia, w przypadku nieprzedłużenia lub niewniesienia nowego zabezpieczenia przez Wykonawcę. </w:t>
      </w:r>
    </w:p>
    <w:p w14:paraId="0DE57697" w14:textId="77777777" w:rsidR="00C92653" w:rsidRPr="00C92653" w:rsidRDefault="00C92653" w:rsidP="00C92653">
      <w:pPr>
        <w:autoSpaceDE w:val="0"/>
        <w:autoSpaceDN w:val="0"/>
        <w:adjustRightInd w:val="0"/>
        <w:spacing w:after="11" w:line="240" w:lineRule="auto"/>
        <w:jc w:val="both"/>
        <w:rPr>
          <w:color w:val="000000"/>
          <w:sz w:val="20"/>
          <w:szCs w:val="20"/>
          <w:lang w:val="pl-PL"/>
        </w:rPr>
      </w:pPr>
      <w:r w:rsidRPr="00C92653">
        <w:rPr>
          <w:color w:val="000000"/>
          <w:sz w:val="20"/>
          <w:szCs w:val="20"/>
          <w:lang w:val="pl-PL"/>
        </w:rPr>
        <w:t xml:space="preserve">7. Ponadto przed ustanowieniem zabezpieczenia w innej formie niż pieniężnej treść zabezpieczenia musi zostać uprzednio zaakceptowana przez Zamawiającego. </w:t>
      </w:r>
    </w:p>
    <w:p w14:paraId="37032764" w14:textId="77777777" w:rsidR="00C92653" w:rsidRPr="00C92653" w:rsidRDefault="00C92653" w:rsidP="00C92653">
      <w:pPr>
        <w:autoSpaceDE w:val="0"/>
        <w:autoSpaceDN w:val="0"/>
        <w:adjustRightInd w:val="0"/>
        <w:spacing w:line="240" w:lineRule="auto"/>
        <w:jc w:val="both"/>
        <w:rPr>
          <w:color w:val="000000"/>
          <w:sz w:val="20"/>
          <w:szCs w:val="20"/>
          <w:lang w:val="pl-PL"/>
        </w:rPr>
      </w:pPr>
      <w:r w:rsidRPr="00C92653">
        <w:rPr>
          <w:color w:val="000000"/>
          <w:sz w:val="20"/>
          <w:szCs w:val="20"/>
          <w:lang w:val="pl-PL"/>
        </w:rPr>
        <w:t xml:space="preserve">8. Zabezpieczenie ma za zadanie zagwarantować należyte wykonanie przez Wykonawcę Przedmiotu Umowy oraz służy do pokrycia wszelkich roszczeń Zamawiającego wobec Wykonawcy z tytułu niewykonania lub nienależytego wykonania przez Wykonawcę Przedmiotu Umowy, w tym roszczeń Zamawiającego z tytułu rękojmi za wady. </w:t>
      </w:r>
    </w:p>
    <w:p w14:paraId="7A6F440A" w14:textId="3C35059D" w:rsidR="00C92653" w:rsidRPr="00C92653" w:rsidRDefault="00C92653" w:rsidP="00C92653">
      <w:pPr>
        <w:autoSpaceDE w:val="0"/>
        <w:autoSpaceDN w:val="0"/>
        <w:adjustRightInd w:val="0"/>
        <w:spacing w:after="13" w:line="240" w:lineRule="auto"/>
        <w:jc w:val="both"/>
        <w:rPr>
          <w:color w:val="000000"/>
          <w:sz w:val="20"/>
          <w:szCs w:val="20"/>
          <w:lang w:val="pl-PL"/>
        </w:rPr>
      </w:pPr>
      <w:r>
        <w:rPr>
          <w:color w:val="000000"/>
          <w:sz w:val="20"/>
          <w:szCs w:val="20"/>
          <w:lang w:val="pl-PL"/>
        </w:rPr>
        <w:t xml:space="preserve">9. </w:t>
      </w:r>
      <w:r w:rsidRPr="00C92653">
        <w:rPr>
          <w:color w:val="000000"/>
          <w:sz w:val="20"/>
          <w:szCs w:val="20"/>
          <w:lang w:val="pl-PL"/>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19922886" w14:textId="77777777" w:rsidR="00C92653" w:rsidRPr="00C92653" w:rsidRDefault="00C92653" w:rsidP="00C92653">
      <w:pPr>
        <w:autoSpaceDE w:val="0"/>
        <w:autoSpaceDN w:val="0"/>
        <w:adjustRightInd w:val="0"/>
        <w:spacing w:line="240" w:lineRule="auto"/>
        <w:jc w:val="both"/>
        <w:rPr>
          <w:color w:val="000000"/>
          <w:sz w:val="20"/>
          <w:szCs w:val="20"/>
          <w:lang w:val="pl-PL"/>
        </w:rPr>
      </w:pPr>
      <w:r w:rsidRPr="00C92653">
        <w:rPr>
          <w:color w:val="000000"/>
          <w:sz w:val="20"/>
          <w:szCs w:val="20"/>
          <w:lang w:val="pl-PL"/>
        </w:rPr>
        <w:t xml:space="preserve">10. W przypadku nieprzedłużenia lub niewniesienia nowego zabezpieczenia najpóźniej na 30 dni przed upływem terminu ważności dotychczasowego zabezpieczenia wniesionego winnej formie niż w pieniądzu, zamawiający zmienia formę na zabezpieczenie w pieniądzu, przez wypłatę kwoty z dotychczasowego zabezpieczenia. </w:t>
      </w:r>
    </w:p>
    <w:p w14:paraId="7415BD1D" w14:textId="13FCE480" w:rsidR="00B6726C" w:rsidRPr="000F5F6E" w:rsidRDefault="00B6726C" w:rsidP="00B6726C">
      <w:pPr>
        <w:pStyle w:val="Akapitzlist"/>
        <w:autoSpaceDE w:val="0"/>
        <w:autoSpaceDN w:val="0"/>
        <w:adjustRightInd w:val="0"/>
        <w:spacing w:line="240" w:lineRule="auto"/>
        <w:ind w:left="426"/>
        <w:rPr>
          <w:sz w:val="20"/>
          <w:szCs w:val="20"/>
          <w:lang w:val="pl-PL"/>
        </w:rPr>
      </w:pPr>
    </w:p>
    <w:p w14:paraId="00000136" w14:textId="4DF54A25" w:rsidR="0085776F" w:rsidRDefault="00F85078">
      <w:pPr>
        <w:pStyle w:val="Nagwek2"/>
        <w:spacing w:line="320" w:lineRule="auto"/>
        <w:jc w:val="both"/>
      </w:pPr>
      <w:bookmarkStart w:id="25" w:name="_n1rtepxw0unn" w:colFirst="0" w:colLast="0"/>
      <w:bookmarkEnd w:id="25"/>
      <w:r>
        <w:t>XX</w:t>
      </w:r>
      <w:r w:rsidR="000730AD">
        <w:t>I</w:t>
      </w:r>
      <w:r>
        <w:t xml:space="preserve">II. Informacje o treści zawieranej umowy oraz możliwości jej zmiany </w:t>
      </w:r>
    </w:p>
    <w:p w14:paraId="00000137" w14:textId="54DBA1F7" w:rsidR="0085776F" w:rsidRDefault="00F85078" w:rsidP="00F73F32">
      <w:pPr>
        <w:numPr>
          <w:ilvl w:val="3"/>
          <w:numId w:val="12"/>
        </w:numPr>
        <w:spacing w:before="240"/>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60438C">
        <w:rPr>
          <w:b/>
          <w:sz w:val="20"/>
          <w:szCs w:val="20"/>
        </w:rPr>
        <w:t>5</w:t>
      </w:r>
      <w:r>
        <w:rPr>
          <w:b/>
          <w:sz w:val="20"/>
          <w:szCs w:val="20"/>
        </w:rPr>
        <w:t xml:space="preserve"> do SWZ</w:t>
      </w:r>
      <w:r>
        <w:rPr>
          <w:sz w:val="20"/>
          <w:szCs w:val="20"/>
        </w:rPr>
        <w:t>.</w:t>
      </w:r>
    </w:p>
    <w:p w14:paraId="00000138" w14:textId="77777777" w:rsidR="0085776F" w:rsidRDefault="00F85078" w:rsidP="00F73F32">
      <w:pPr>
        <w:numPr>
          <w:ilvl w:val="3"/>
          <w:numId w:val="12"/>
        </w:numPr>
        <w:ind w:left="284"/>
        <w:jc w:val="both"/>
        <w:rPr>
          <w:sz w:val="20"/>
          <w:szCs w:val="20"/>
        </w:rPr>
      </w:pPr>
      <w:r>
        <w:rPr>
          <w:sz w:val="20"/>
          <w:szCs w:val="20"/>
        </w:rPr>
        <w:t>Zakres świadczenia Wykonawcy wynikający z umowy jest tożsamy z jego zobowiązaniem zawartym w ofercie.</w:t>
      </w:r>
    </w:p>
    <w:p w14:paraId="00000139" w14:textId="48D51F47" w:rsidR="0085776F" w:rsidRDefault="00F85078" w:rsidP="00F73F32">
      <w:pPr>
        <w:numPr>
          <w:ilvl w:val="3"/>
          <w:numId w:val="12"/>
        </w:numPr>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Załącznik nr</w:t>
      </w:r>
      <w:r w:rsidR="00F36C9D">
        <w:rPr>
          <w:b/>
          <w:sz w:val="20"/>
          <w:szCs w:val="20"/>
        </w:rPr>
        <w:t xml:space="preserve"> </w:t>
      </w:r>
      <w:r w:rsidR="0060438C">
        <w:rPr>
          <w:b/>
          <w:sz w:val="20"/>
          <w:szCs w:val="20"/>
        </w:rPr>
        <w:t>5</w:t>
      </w:r>
      <w:r>
        <w:rPr>
          <w:b/>
          <w:sz w:val="20"/>
          <w:szCs w:val="20"/>
        </w:rPr>
        <w:t xml:space="preserve"> do SWZ</w:t>
      </w:r>
      <w:r>
        <w:rPr>
          <w:sz w:val="20"/>
          <w:szCs w:val="20"/>
        </w:rPr>
        <w:t>.</w:t>
      </w:r>
    </w:p>
    <w:p w14:paraId="0000013A" w14:textId="77777777" w:rsidR="0085776F" w:rsidRDefault="00F85078" w:rsidP="00F73F32">
      <w:pPr>
        <w:numPr>
          <w:ilvl w:val="3"/>
          <w:numId w:val="12"/>
        </w:numPr>
        <w:ind w:left="284"/>
        <w:jc w:val="both"/>
        <w:rPr>
          <w:sz w:val="20"/>
          <w:szCs w:val="20"/>
        </w:rPr>
      </w:pPr>
      <w:r>
        <w:rPr>
          <w:sz w:val="20"/>
          <w:szCs w:val="20"/>
        </w:rPr>
        <w:t>Zmiana umowy wymaga dla swej ważności, pod rygorem nieważności, zachowania formy pisemnej.</w:t>
      </w:r>
    </w:p>
    <w:p w14:paraId="0000013B" w14:textId="3667200E" w:rsidR="0085776F" w:rsidRDefault="00F85078">
      <w:pPr>
        <w:pStyle w:val="Nagwek2"/>
        <w:spacing w:line="320" w:lineRule="auto"/>
        <w:jc w:val="both"/>
      </w:pPr>
      <w:bookmarkStart w:id="26" w:name="_kmfqfyi30wag" w:colFirst="0" w:colLast="0"/>
      <w:bookmarkEnd w:id="26"/>
      <w:r>
        <w:t>X</w:t>
      </w:r>
      <w:r w:rsidR="00440D76">
        <w:t>X</w:t>
      </w:r>
      <w:r w:rsidR="000730AD">
        <w:t>IV</w:t>
      </w:r>
      <w:r>
        <w:t>. Pouczenie o środkach ochrony prawnej przysługujących Wykonawcy</w:t>
      </w:r>
    </w:p>
    <w:p w14:paraId="0000013C" w14:textId="77777777" w:rsidR="0085776F" w:rsidRDefault="00F85078" w:rsidP="00F73F32">
      <w:pPr>
        <w:numPr>
          <w:ilvl w:val="0"/>
          <w:numId w:val="5"/>
        </w:numPr>
        <w:spacing w:before="240"/>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5776F" w:rsidRDefault="00F85078" w:rsidP="00F73F32">
      <w:pPr>
        <w:numPr>
          <w:ilvl w:val="0"/>
          <w:numId w:val="5"/>
        </w:numPr>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5776F" w:rsidRDefault="00F85078" w:rsidP="00F73F32">
      <w:pPr>
        <w:numPr>
          <w:ilvl w:val="0"/>
          <w:numId w:val="5"/>
        </w:numPr>
        <w:ind w:left="426"/>
        <w:jc w:val="both"/>
        <w:rPr>
          <w:sz w:val="20"/>
          <w:szCs w:val="20"/>
        </w:rPr>
      </w:pPr>
      <w:r>
        <w:rPr>
          <w:sz w:val="20"/>
          <w:szCs w:val="20"/>
        </w:rPr>
        <w:t>Odwołanie przysługuje na:</w:t>
      </w:r>
    </w:p>
    <w:p w14:paraId="0000013F" w14:textId="77777777" w:rsidR="0085776F" w:rsidRDefault="00F85078" w:rsidP="004D0F57">
      <w:pPr>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85776F" w:rsidRDefault="00F85078" w:rsidP="004D0F57">
      <w:pPr>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85776F" w:rsidRDefault="00F85078" w:rsidP="00F73F32">
      <w:pPr>
        <w:numPr>
          <w:ilvl w:val="0"/>
          <w:numId w:val="5"/>
        </w:numPr>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5776F" w:rsidRDefault="00F85078" w:rsidP="00F73F32">
      <w:pPr>
        <w:numPr>
          <w:ilvl w:val="0"/>
          <w:numId w:val="5"/>
        </w:numPr>
        <w:ind w:left="426"/>
        <w:jc w:val="both"/>
        <w:rPr>
          <w:sz w:val="20"/>
          <w:szCs w:val="20"/>
        </w:rPr>
      </w:pPr>
      <w:r>
        <w:rPr>
          <w:sz w:val="20"/>
          <w:szCs w:val="20"/>
        </w:rPr>
        <w:lastRenderedPageBreak/>
        <w:t>Odwołanie wobec treści ogłoszenia lub treści SWZ wnosi się w terminie 5 dni od dnia zamieszczenia ogłoszenia w Biuletynie Zamówień Publicznych lub treści SWZ na stronie internetowej.</w:t>
      </w:r>
    </w:p>
    <w:p w14:paraId="00000143" w14:textId="77777777" w:rsidR="0085776F" w:rsidRDefault="00F85078" w:rsidP="00F73F32">
      <w:pPr>
        <w:numPr>
          <w:ilvl w:val="0"/>
          <w:numId w:val="5"/>
        </w:numPr>
        <w:ind w:left="426"/>
        <w:jc w:val="both"/>
        <w:rPr>
          <w:sz w:val="20"/>
          <w:szCs w:val="20"/>
        </w:rPr>
      </w:pPr>
      <w:r>
        <w:rPr>
          <w:sz w:val="20"/>
          <w:szCs w:val="20"/>
        </w:rPr>
        <w:t>Odwołanie wnosi się w terminie:</w:t>
      </w:r>
    </w:p>
    <w:p w14:paraId="00000144" w14:textId="77777777" w:rsidR="0085776F" w:rsidRDefault="00F85078" w:rsidP="004D0F57">
      <w:pPr>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85776F" w:rsidRDefault="00F85078" w:rsidP="004D0F57">
      <w:pPr>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85776F" w:rsidRDefault="00F85078" w:rsidP="00F73F32">
      <w:pPr>
        <w:numPr>
          <w:ilvl w:val="0"/>
          <w:numId w:val="5"/>
        </w:numPr>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5776F" w:rsidRDefault="00F85078" w:rsidP="00F73F32">
      <w:pPr>
        <w:numPr>
          <w:ilvl w:val="0"/>
          <w:numId w:val="5"/>
        </w:numPr>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85776F" w:rsidRDefault="00F85078" w:rsidP="00F73F32">
      <w:pPr>
        <w:numPr>
          <w:ilvl w:val="0"/>
          <w:numId w:val="5"/>
        </w:numPr>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5776F" w:rsidRDefault="00F85078" w:rsidP="00F73F32">
      <w:pPr>
        <w:numPr>
          <w:ilvl w:val="0"/>
          <w:numId w:val="5"/>
        </w:numPr>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85776F" w:rsidRDefault="00F85078" w:rsidP="00F73F32">
      <w:pPr>
        <w:numPr>
          <w:ilvl w:val="0"/>
          <w:numId w:val="5"/>
        </w:numPr>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14F9E100" w:rsidR="0085776F" w:rsidRDefault="00F85078" w:rsidP="00F73F32">
      <w:pPr>
        <w:numPr>
          <w:ilvl w:val="0"/>
          <w:numId w:val="5"/>
        </w:numPr>
        <w:ind w:left="426"/>
        <w:jc w:val="both"/>
        <w:rPr>
          <w:sz w:val="20"/>
          <w:szCs w:val="20"/>
        </w:rPr>
      </w:pPr>
      <w:r>
        <w:rPr>
          <w:sz w:val="20"/>
          <w:szCs w:val="20"/>
        </w:rPr>
        <w:t>Prezes Izby przekazuje skargę wraz z aktami postępowania odwoławczego do sądu zamówień publicznych w terminie 7 dni od dnia jej otrzymania.</w:t>
      </w:r>
    </w:p>
    <w:p w14:paraId="0000014C" w14:textId="059E264E" w:rsidR="0085776F" w:rsidRDefault="00F85078">
      <w:pPr>
        <w:pStyle w:val="Nagwek2"/>
        <w:spacing w:line="320" w:lineRule="auto"/>
        <w:jc w:val="both"/>
      </w:pPr>
      <w:bookmarkStart w:id="27" w:name="_uarrfy5kozla" w:colFirst="0" w:colLast="0"/>
      <w:bookmarkEnd w:id="27"/>
      <w:r>
        <w:t>XXV. Spis załączników</w:t>
      </w:r>
    </w:p>
    <w:p w14:paraId="231E0925" w14:textId="7FBB473C" w:rsidR="00423E77" w:rsidRPr="001119E7" w:rsidRDefault="006E31AF" w:rsidP="00F73F32">
      <w:pPr>
        <w:numPr>
          <w:ilvl w:val="0"/>
          <w:numId w:val="19"/>
        </w:numPr>
        <w:rPr>
          <w:sz w:val="20"/>
          <w:szCs w:val="20"/>
        </w:rPr>
      </w:pPr>
      <w:r w:rsidRPr="001119E7">
        <w:rPr>
          <w:sz w:val="20"/>
          <w:szCs w:val="20"/>
        </w:rPr>
        <w:t xml:space="preserve">Załącznik nr </w:t>
      </w:r>
      <w:r w:rsidR="001409E2" w:rsidRPr="001119E7">
        <w:rPr>
          <w:sz w:val="20"/>
          <w:szCs w:val="20"/>
        </w:rPr>
        <w:t>1</w:t>
      </w:r>
      <w:r w:rsidRPr="001119E7">
        <w:rPr>
          <w:sz w:val="20"/>
          <w:szCs w:val="20"/>
        </w:rPr>
        <w:t xml:space="preserve"> </w:t>
      </w:r>
      <w:r w:rsidR="00C92653" w:rsidRPr="001119E7">
        <w:rPr>
          <w:sz w:val="20"/>
          <w:szCs w:val="20"/>
        </w:rPr>
        <w:t>–</w:t>
      </w:r>
      <w:r w:rsidRPr="001119E7">
        <w:rPr>
          <w:sz w:val="20"/>
          <w:szCs w:val="20"/>
        </w:rPr>
        <w:t xml:space="preserve"> </w:t>
      </w:r>
      <w:r w:rsidR="00C92653" w:rsidRPr="001119E7">
        <w:rPr>
          <w:sz w:val="20"/>
          <w:szCs w:val="20"/>
        </w:rPr>
        <w:t>OPZ (opis przedmiotu zamówienia)</w:t>
      </w:r>
    </w:p>
    <w:p w14:paraId="4EA8B598" w14:textId="479BD1D9" w:rsidR="001119E7" w:rsidRPr="001119E7" w:rsidRDefault="001119E7" w:rsidP="00F73F32">
      <w:pPr>
        <w:numPr>
          <w:ilvl w:val="0"/>
          <w:numId w:val="19"/>
        </w:numPr>
        <w:rPr>
          <w:sz w:val="20"/>
          <w:szCs w:val="20"/>
        </w:rPr>
      </w:pPr>
      <w:r w:rsidRPr="001119E7">
        <w:rPr>
          <w:sz w:val="20"/>
          <w:szCs w:val="20"/>
        </w:rPr>
        <w:t>Załącznik nr 1a – przedmiar robót</w:t>
      </w:r>
    </w:p>
    <w:p w14:paraId="19437740" w14:textId="1C579F54" w:rsidR="00C92653" w:rsidRPr="001119E7" w:rsidRDefault="00C92653" w:rsidP="00F73F32">
      <w:pPr>
        <w:numPr>
          <w:ilvl w:val="0"/>
          <w:numId w:val="19"/>
        </w:numPr>
        <w:rPr>
          <w:sz w:val="20"/>
          <w:szCs w:val="20"/>
        </w:rPr>
      </w:pPr>
      <w:r w:rsidRPr="001119E7">
        <w:rPr>
          <w:sz w:val="20"/>
          <w:szCs w:val="20"/>
        </w:rPr>
        <w:t>Załącznik nr 2 – formularz ofertowy</w:t>
      </w:r>
    </w:p>
    <w:p w14:paraId="688818E7" w14:textId="4CCEF495" w:rsidR="00C92653" w:rsidRDefault="00C92653" w:rsidP="00F73F32">
      <w:pPr>
        <w:numPr>
          <w:ilvl w:val="0"/>
          <w:numId w:val="19"/>
        </w:numPr>
        <w:rPr>
          <w:sz w:val="20"/>
          <w:szCs w:val="20"/>
        </w:rPr>
      </w:pPr>
      <w:r w:rsidRPr="001119E7">
        <w:rPr>
          <w:sz w:val="20"/>
          <w:szCs w:val="20"/>
        </w:rPr>
        <w:t>Załącznik nr 3 – oświadczenie o spełnianiu warunków udziału w postępowaniu</w:t>
      </w:r>
    </w:p>
    <w:p w14:paraId="3A89DE2F" w14:textId="7FEA0D78" w:rsidR="005F0D6C" w:rsidRPr="005F0D6C" w:rsidRDefault="005F0D6C" w:rsidP="00F73F32">
      <w:pPr>
        <w:numPr>
          <w:ilvl w:val="0"/>
          <w:numId w:val="19"/>
        </w:numPr>
        <w:rPr>
          <w:sz w:val="18"/>
          <w:szCs w:val="18"/>
        </w:rPr>
      </w:pPr>
      <w:r w:rsidRPr="005F0D6C">
        <w:rPr>
          <w:sz w:val="20"/>
          <w:szCs w:val="20"/>
        </w:rPr>
        <w:t xml:space="preserve">Załącznik nr 3a </w:t>
      </w:r>
      <w:r w:rsidR="00A53AC1">
        <w:rPr>
          <w:sz w:val="20"/>
          <w:szCs w:val="20"/>
        </w:rPr>
        <w:t xml:space="preserve">- </w:t>
      </w:r>
      <w:r w:rsidR="00277B2D" w:rsidRPr="005F0D6C">
        <w:rPr>
          <w:sz w:val="20"/>
          <w:szCs w:val="20"/>
        </w:rPr>
        <w:t>Oświadczenia</w:t>
      </w:r>
      <w:r w:rsidR="005B3A2C">
        <w:rPr>
          <w:sz w:val="20"/>
          <w:szCs w:val="20"/>
        </w:rPr>
        <w:t xml:space="preserve"> </w:t>
      </w:r>
      <w:r w:rsidRPr="005F0D6C">
        <w:rPr>
          <w:sz w:val="20"/>
          <w:szCs w:val="20"/>
        </w:rPr>
        <w:t>podmiotu</w:t>
      </w:r>
      <w:r w:rsidR="00277B2D">
        <w:rPr>
          <w:sz w:val="20"/>
          <w:szCs w:val="20"/>
        </w:rPr>
        <w:t xml:space="preserve"> </w:t>
      </w:r>
      <w:r w:rsidR="00277B2D" w:rsidRPr="005F0D6C">
        <w:rPr>
          <w:sz w:val="20"/>
          <w:szCs w:val="20"/>
        </w:rPr>
        <w:t>udostepniającego</w:t>
      </w:r>
      <w:r w:rsidR="00277B2D">
        <w:rPr>
          <w:sz w:val="20"/>
          <w:szCs w:val="20"/>
        </w:rPr>
        <w:t xml:space="preserve"> </w:t>
      </w:r>
      <w:r w:rsidRPr="005F0D6C">
        <w:rPr>
          <w:sz w:val="20"/>
          <w:szCs w:val="20"/>
        </w:rPr>
        <w:t>zasoby</w:t>
      </w:r>
    </w:p>
    <w:p w14:paraId="436C8A72" w14:textId="191CDE69" w:rsidR="00C92653" w:rsidRPr="001119E7" w:rsidRDefault="00C92653" w:rsidP="00F73F32">
      <w:pPr>
        <w:numPr>
          <w:ilvl w:val="0"/>
          <w:numId w:val="19"/>
        </w:numPr>
        <w:rPr>
          <w:sz w:val="20"/>
          <w:szCs w:val="20"/>
        </w:rPr>
      </w:pPr>
      <w:r w:rsidRPr="001119E7">
        <w:rPr>
          <w:sz w:val="20"/>
          <w:szCs w:val="20"/>
        </w:rPr>
        <w:t>Załącznik nr 4 – oświadczenie o przynależności do tej samej grupy kapitałowej</w:t>
      </w:r>
    </w:p>
    <w:p w14:paraId="038D2B5A" w14:textId="007430E6" w:rsidR="00C92653" w:rsidRPr="001119E7" w:rsidRDefault="00C92653" w:rsidP="00F73F32">
      <w:pPr>
        <w:numPr>
          <w:ilvl w:val="0"/>
          <w:numId w:val="19"/>
        </w:numPr>
        <w:rPr>
          <w:sz w:val="20"/>
          <w:szCs w:val="20"/>
        </w:rPr>
      </w:pPr>
      <w:r w:rsidRPr="001119E7">
        <w:rPr>
          <w:sz w:val="20"/>
          <w:szCs w:val="20"/>
        </w:rPr>
        <w:t>Załącznik nr 5 – projekt umowy</w:t>
      </w:r>
    </w:p>
    <w:p w14:paraId="04849737" w14:textId="382E30C3" w:rsidR="00C92653" w:rsidRPr="001119E7" w:rsidRDefault="00C92653" w:rsidP="00F73F32">
      <w:pPr>
        <w:numPr>
          <w:ilvl w:val="0"/>
          <w:numId w:val="19"/>
        </w:numPr>
        <w:rPr>
          <w:sz w:val="20"/>
          <w:szCs w:val="20"/>
        </w:rPr>
      </w:pPr>
      <w:r w:rsidRPr="001119E7">
        <w:rPr>
          <w:sz w:val="20"/>
          <w:szCs w:val="20"/>
        </w:rPr>
        <w:t xml:space="preserve">Załącznik nr 6 </w:t>
      </w:r>
      <w:r w:rsidR="001119E7" w:rsidRPr="001119E7">
        <w:rPr>
          <w:sz w:val="20"/>
          <w:szCs w:val="20"/>
        </w:rPr>
        <w:t>–</w:t>
      </w:r>
      <w:r w:rsidRPr="001119E7">
        <w:rPr>
          <w:sz w:val="20"/>
          <w:szCs w:val="20"/>
        </w:rPr>
        <w:t xml:space="preserve"> oświadczenie</w:t>
      </w:r>
      <w:r w:rsidR="001119E7" w:rsidRPr="001119E7">
        <w:rPr>
          <w:sz w:val="20"/>
          <w:szCs w:val="20"/>
        </w:rPr>
        <w:t xml:space="preserve"> wykonawców wspólnie ubiegających się o zamówienie</w:t>
      </w:r>
    </w:p>
    <w:p w14:paraId="5F11812E" w14:textId="476D32DB" w:rsidR="001119E7" w:rsidRPr="001119E7" w:rsidRDefault="001119E7" w:rsidP="00F73F32">
      <w:pPr>
        <w:numPr>
          <w:ilvl w:val="0"/>
          <w:numId w:val="19"/>
        </w:numPr>
        <w:rPr>
          <w:sz w:val="20"/>
          <w:szCs w:val="20"/>
        </w:rPr>
      </w:pPr>
      <w:r w:rsidRPr="001119E7">
        <w:rPr>
          <w:sz w:val="20"/>
          <w:szCs w:val="20"/>
        </w:rPr>
        <w:t>Załącznik nr 7 – zobowiązanie podmiotu udostępniającego zasoby</w:t>
      </w:r>
    </w:p>
    <w:p w14:paraId="4344DDB7" w14:textId="4D7BED1E" w:rsidR="001119E7" w:rsidRDefault="001119E7" w:rsidP="00F73F32">
      <w:pPr>
        <w:numPr>
          <w:ilvl w:val="0"/>
          <w:numId w:val="19"/>
        </w:numPr>
        <w:rPr>
          <w:sz w:val="20"/>
          <w:szCs w:val="20"/>
        </w:rPr>
      </w:pPr>
      <w:r w:rsidRPr="001119E7">
        <w:rPr>
          <w:sz w:val="20"/>
          <w:szCs w:val="20"/>
        </w:rPr>
        <w:t>Załącznik nr 8 – wykaz robót budowlanych</w:t>
      </w:r>
    </w:p>
    <w:p w14:paraId="19492680" w14:textId="2656ACD5" w:rsidR="002556D1" w:rsidRDefault="002556D1">
      <w:pPr>
        <w:spacing w:line="320" w:lineRule="auto"/>
        <w:jc w:val="both"/>
      </w:pPr>
    </w:p>
    <w:sectPr w:rsidR="002556D1" w:rsidSect="00D9352D">
      <w:headerReference w:type="default" r:id="rId36"/>
      <w:footerReference w:type="default" r:id="rId37"/>
      <w:pgSz w:w="11909" w:h="16834"/>
      <w:pgMar w:top="1674"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CDE43" w14:textId="77777777" w:rsidR="00D9352D" w:rsidRDefault="00D9352D">
      <w:pPr>
        <w:spacing w:line="240" w:lineRule="auto"/>
      </w:pPr>
      <w:r>
        <w:separator/>
      </w:r>
    </w:p>
  </w:endnote>
  <w:endnote w:type="continuationSeparator" w:id="0">
    <w:p w14:paraId="28DBD97A" w14:textId="77777777" w:rsidR="00D9352D" w:rsidRDefault="00D935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77777777" w:rsidR="00601E8F" w:rsidRDefault="00601E8F">
    <w:pPr>
      <w:jc w:val="right"/>
    </w:pPr>
    <w:r>
      <w:fldChar w:fldCharType="begin"/>
    </w:r>
    <w:r>
      <w:instrText>PAGE</w:instrText>
    </w:r>
    <w:r>
      <w:fldChar w:fldCharType="separate"/>
    </w:r>
    <w:r w:rsidR="00800F1D">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51B74" w14:textId="77777777" w:rsidR="00D9352D" w:rsidRDefault="00D9352D">
      <w:pPr>
        <w:spacing w:line="240" w:lineRule="auto"/>
      </w:pPr>
      <w:r>
        <w:separator/>
      </w:r>
    </w:p>
  </w:footnote>
  <w:footnote w:type="continuationSeparator" w:id="0">
    <w:p w14:paraId="6DB182D4" w14:textId="77777777" w:rsidR="00D9352D" w:rsidRDefault="00D935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2E560353" w:rsidR="00601E8F" w:rsidRPr="00F50473" w:rsidRDefault="00601E8F">
    <w:pPr>
      <w:rPr>
        <w:rFonts w:ascii="Calibri" w:eastAsia="Calibri" w:hAnsi="Calibri" w:cs="Calibri"/>
      </w:rPr>
    </w:pPr>
    <w:r w:rsidRPr="00F50473">
      <w:rPr>
        <w:rFonts w:ascii="Calibri" w:eastAsia="Calibri" w:hAnsi="Calibri" w:cs="Calibri"/>
      </w:rPr>
      <w:t xml:space="preserve">Nr postępowania: </w:t>
    </w:r>
    <w:r w:rsidRPr="006A43EE">
      <w:rPr>
        <w:rFonts w:ascii="Calibri" w:eastAsia="Calibri" w:hAnsi="Calibri" w:cs="Calibri"/>
      </w:rPr>
      <w:t>RIZ.271</w:t>
    </w:r>
    <w:r w:rsidR="005B60B4" w:rsidRPr="006A43EE">
      <w:rPr>
        <w:rFonts w:ascii="Calibri" w:eastAsia="Calibri" w:hAnsi="Calibri" w:cs="Calibri"/>
      </w:rPr>
      <w:t>.</w:t>
    </w:r>
    <w:r w:rsidR="003328BA" w:rsidRPr="006A43EE">
      <w:rPr>
        <w:rFonts w:ascii="Calibri" w:eastAsia="Calibri" w:hAnsi="Calibri" w:cs="Calibri"/>
      </w:rPr>
      <w:t>1.</w:t>
    </w:r>
    <w:r w:rsidR="002D63C5">
      <w:rPr>
        <w:rFonts w:ascii="Calibri" w:eastAsia="Calibri" w:hAnsi="Calibri" w:cs="Calibri"/>
      </w:rPr>
      <w:t>4.2024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BB6C2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AD801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416465"/>
    <w:multiLevelType w:val="multilevel"/>
    <w:tmpl w:val="A836D2F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 w15:restartNumberingAfterBreak="0">
    <w:nsid w:val="03DB1066"/>
    <w:multiLevelType w:val="multilevel"/>
    <w:tmpl w:val="97C007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4A02D83"/>
    <w:multiLevelType w:val="multilevel"/>
    <w:tmpl w:val="80D25CD0"/>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09326131"/>
    <w:multiLevelType w:val="multilevel"/>
    <w:tmpl w:val="A49802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0D6171AE"/>
    <w:multiLevelType w:val="multilevel"/>
    <w:tmpl w:val="9446BFC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decimal"/>
      <w:lvlText w:val="%3)"/>
      <w:lvlJc w:val="right"/>
      <w:pPr>
        <w:ind w:left="2444" w:hanging="180"/>
      </w:pPr>
      <w:rPr>
        <w:rFonts w:ascii="Arial" w:eastAsia="Arial" w:hAnsi="Arial" w:cs="Arial"/>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 w15:restartNumberingAfterBreak="0">
    <w:nsid w:val="105532FA"/>
    <w:multiLevelType w:val="multilevel"/>
    <w:tmpl w:val="B36CBB6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16D30AE"/>
    <w:multiLevelType w:val="hybridMultilevel"/>
    <w:tmpl w:val="9C9A58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DB055A"/>
    <w:multiLevelType w:val="multilevel"/>
    <w:tmpl w:val="5F5E04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15:restartNumberingAfterBreak="0">
    <w:nsid w:val="185F1E35"/>
    <w:multiLevelType w:val="multilevel"/>
    <w:tmpl w:val="2F009A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C7E44B1"/>
    <w:multiLevelType w:val="multilevel"/>
    <w:tmpl w:val="1F901F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7040A44"/>
    <w:multiLevelType w:val="multilevel"/>
    <w:tmpl w:val="0880735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A2A508D"/>
    <w:multiLevelType w:val="multilevel"/>
    <w:tmpl w:val="09BE3FE4"/>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4" w15:restartNumberingAfterBreak="0">
    <w:nsid w:val="302837CF"/>
    <w:multiLevelType w:val="multilevel"/>
    <w:tmpl w:val="5B6A7C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56407FC"/>
    <w:multiLevelType w:val="multilevel"/>
    <w:tmpl w:val="147A00E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6E073F3"/>
    <w:multiLevelType w:val="hybridMultilevel"/>
    <w:tmpl w:val="D8AE2C82"/>
    <w:lvl w:ilvl="0" w:tplc="E9A4E36A">
      <w:start w:val="1"/>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17572B8"/>
    <w:multiLevelType w:val="multilevel"/>
    <w:tmpl w:val="86F021E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8" w15:restartNumberingAfterBreak="0">
    <w:nsid w:val="486637D3"/>
    <w:multiLevelType w:val="multilevel"/>
    <w:tmpl w:val="94D89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9741ED4"/>
    <w:multiLevelType w:val="multilevel"/>
    <w:tmpl w:val="D2B85F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C8726B9"/>
    <w:multiLevelType w:val="multilevel"/>
    <w:tmpl w:val="7E40D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4F653D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57D596F"/>
    <w:multiLevelType w:val="multilevel"/>
    <w:tmpl w:val="5F5E04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15:restartNumberingAfterBreak="0">
    <w:nsid w:val="617E5B0F"/>
    <w:multiLevelType w:val="multilevel"/>
    <w:tmpl w:val="1CFE8032"/>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4" w15:restartNumberingAfterBreak="0">
    <w:nsid w:val="61F839D7"/>
    <w:multiLevelType w:val="multilevel"/>
    <w:tmpl w:val="4F18C54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5" w15:restartNumberingAfterBreak="0">
    <w:nsid w:val="662A25BD"/>
    <w:multiLevelType w:val="multilevel"/>
    <w:tmpl w:val="EE6EAC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A505D79"/>
    <w:multiLevelType w:val="hybridMultilevel"/>
    <w:tmpl w:val="C65AF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D572A1"/>
    <w:multiLevelType w:val="multilevel"/>
    <w:tmpl w:val="CBD40BB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8" w15:restartNumberingAfterBreak="0">
    <w:nsid w:val="73F67682"/>
    <w:multiLevelType w:val="multilevel"/>
    <w:tmpl w:val="50F8D41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15:restartNumberingAfterBreak="0">
    <w:nsid w:val="77000886"/>
    <w:multiLevelType w:val="multilevel"/>
    <w:tmpl w:val="0C0C890E"/>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15:restartNumberingAfterBreak="0">
    <w:nsid w:val="78BE6C7F"/>
    <w:multiLevelType w:val="multilevel"/>
    <w:tmpl w:val="0E9A9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D6E4069"/>
    <w:multiLevelType w:val="multilevel"/>
    <w:tmpl w:val="9A74DAB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2" w15:restartNumberingAfterBreak="0">
    <w:nsid w:val="7D810C7C"/>
    <w:multiLevelType w:val="multilevel"/>
    <w:tmpl w:val="3620BA8C"/>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7DAB6316"/>
    <w:multiLevelType w:val="multilevel"/>
    <w:tmpl w:val="028ACFE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4" w15:restartNumberingAfterBreak="0">
    <w:nsid w:val="7EE26578"/>
    <w:multiLevelType w:val="multilevel"/>
    <w:tmpl w:val="E402A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897394611">
    <w:abstractNumId w:val="14"/>
  </w:num>
  <w:num w:numId="2" w16cid:durableId="103965144">
    <w:abstractNumId w:val="19"/>
  </w:num>
  <w:num w:numId="3" w16cid:durableId="712534708">
    <w:abstractNumId w:val="28"/>
  </w:num>
  <w:num w:numId="4" w16cid:durableId="993410433">
    <w:abstractNumId w:val="32"/>
  </w:num>
  <w:num w:numId="5" w16cid:durableId="540168031">
    <w:abstractNumId w:val="7"/>
  </w:num>
  <w:num w:numId="6" w16cid:durableId="568275601">
    <w:abstractNumId w:val="15"/>
  </w:num>
  <w:num w:numId="7" w16cid:durableId="774324105">
    <w:abstractNumId w:val="24"/>
  </w:num>
  <w:num w:numId="8" w16cid:durableId="1402754591">
    <w:abstractNumId w:val="29"/>
  </w:num>
  <w:num w:numId="9" w16cid:durableId="619412352">
    <w:abstractNumId w:val="31"/>
  </w:num>
  <w:num w:numId="10" w16cid:durableId="1361275844">
    <w:abstractNumId w:val="20"/>
  </w:num>
  <w:num w:numId="11" w16cid:durableId="33896548">
    <w:abstractNumId w:val="6"/>
  </w:num>
  <w:num w:numId="12" w16cid:durableId="1573344740">
    <w:abstractNumId w:val="34"/>
  </w:num>
  <w:num w:numId="13" w16cid:durableId="403720322">
    <w:abstractNumId w:val="18"/>
  </w:num>
  <w:num w:numId="14" w16cid:durableId="1634797805">
    <w:abstractNumId w:val="4"/>
  </w:num>
  <w:num w:numId="15" w16cid:durableId="1476675451">
    <w:abstractNumId w:val="5"/>
  </w:num>
  <w:num w:numId="16" w16cid:durableId="1321033332">
    <w:abstractNumId w:val="2"/>
  </w:num>
  <w:num w:numId="17" w16cid:durableId="1764452890">
    <w:abstractNumId w:val="33"/>
  </w:num>
  <w:num w:numId="18" w16cid:durableId="1456362455">
    <w:abstractNumId w:val="30"/>
  </w:num>
  <w:num w:numId="19" w16cid:durableId="2118912134">
    <w:abstractNumId w:val="11"/>
  </w:num>
  <w:num w:numId="20" w16cid:durableId="902175381">
    <w:abstractNumId w:val="3"/>
  </w:num>
  <w:num w:numId="21" w16cid:durableId="1361082608">
    <w:abstractNumId w:val="22"/>
  </w:num>
  <w:num w:numId="22" w16cid:durableId="1055158358">
    <w:abstractNumId w:val="25"/>
  </w:num>
  <w:num w:numId="23" w16cid:durableId="537739616">
    <w:abstractNumId w:val="10"/>
  </w:num>
  <w:num w:numId="24" w16cid:durableId="1692141199">
    <w:abstractNumId w:val="12"/>
  </w:num>
  <w:num w:numId="25" w16cid:durableId="15905776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56691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54665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03431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94500">
    <w:abstractNumId w:val="0"/>
  </w:num>
  <w:num w:numId="30" w16cid:durableId="1867712277">
    <w:abstractNumId w:val="1"/>
  </w:num>
  <w:num w:numId="31" w16cid:durableId="1047799864">
    <w:abstractNumId w:val="21"/>
  </w:num>
  <w:num w:numId="32" w16cid:durableId="1798450402">
    <w:abstractNumId w:val="8"/>
  </w:num>
  <w:num w:numId="33" w16cid:durableId="1950813904">
    <w:abstractNumId w:val="26"/>
  </w:num>
  <w:num w:numId="34" w16cid:durableId="1625693212">
    <w:abstractNumId w:val="9"/>
  </w:num>
  <w:num w:numId="35" w16cid:durableId="169561225">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76F"/>
    <w:rsid w:val="00023C9F"/>
    <w:rsid w:val="00037A49"/>
    <w:rsid w:val="00043739"/>
    <w:rsid w:val="00044305"/>
    <w:rsid w:val="00061D90"/>
    <w:rsid w:val="00065154"/>
    <w:rsid w:val="000652AC"/>
    <w:rsid w:val="00065B44"/>
    <w:rsid w:val="00066810"/>
    <w:rsid w:val="0006799D"/>
    <w:rsid w:val="00070007"/>
    <w:rsid w:val="000710DA"/>
    <w:rsid w:val="000730AD"/>
    <w:rsid w:val="00077722"/>
    <w:rsid w:val="00081707"/>
    <w:rsid w:val="00097347"/>
    <w:rsid w:val="000B241F"/>
    <w:rsid w:val="000B4A19"/>
    <w:rsid w:val="000D7668"/>
    <w:rsid w:val="000F3EB9"/>
    <w:rsid w:val="000F3F7B"/>
    <w:rsid w:val="00102AE3"/>
    <w:rsid w:val="001119E7"/>
    <w:rsid w:val="00126424"/>
    <w:rsid w:val="00127199"/>
    <w:rsid w:val="001319D4"/>
    <w:rsid w:val="00134CAE"/>
    <w:rsid w:val="001409E2"/>
    <w:rsid w:val="0014504D"/>
    <w:rsid w:val="0015147E"/>
    <w:rsid w:val="001525A3"/>
    <w:rsid w:val="001555A7"/>
    <w:rsid w:val="00162A1D"/>
    <w:rsid w:val="00165E48"/>
    <w:rsid w:val="001720DE"/>
    <w:rsid w:val="001934E4"/>
    <w:rsid w:val="001C1A79"/>
    <w:rsid w:val="001C6D8F"/>
    <w:rsid w:val="001D3396"/>
    <w:rsid w:val="001E0C03"/>
    <w:rsid w:val="001F60DC"/>
    <w:rsid w:val="002101D4"/>
    <w:rsid w:val="0022324B"/>
    <w:rsid w:val="0022591A"/>
    <w:rsid w:val="002556D1"/>
    <w:rsid w:val="00260BEE"/>
    <w:rsid w:val="00265D77"/>
    <w:rsid w:val="002779CC"/>
    <w:rsid w:val="00277B2D"/>
    <w:rsid w:val="002810DD"/>
    <w:rsid w:val="00284080"/>
    <w:rsid w:val="00285681"/>
    <w:rsid w:val="002862D0"/>
    <w:rsid w:val="00292DB8"/>
    <w:rsid w:val="002956A9"/>
    <w:rsid w:val="00297215"/>
    <w:rsid w:val="002A6078"/>
    <w:rsid w:val="002B0B89"/>
    <w:rsid w:val="002B404A"/>
    <w:rsid w:val="002D22CE"/>
    <w:rsid w:val="002D63C5"/>
    <w:rsid w:val="002D6AA4"/>
    <w:rsid w:val="002D7EF7"/>
    <w:rsid w:val="002E1465"/>
    <w:rsid w:val="002F17C3"/>
    <w:rsid w:val="002F6E51"/>
    <w:rsid w:val="002F7344"/>
    <w:rsid w:val="002F7D7B"/>
    <w:rsid w:val="003034D4"/>
    <w:rsid w:val="00304C3F"/>
    <w:rsid w:val="00330257"/>
    <w:rsid w:val="00331CC0"/>
    <w:rsid w:val="003328BA"/>
    <w:rsid w:val="00334222"/>
    <w:rsid w:val="0034026F"/>
    <w:rsid w:val="00342633"/>
    <w:rsid w:val="00343069"/>
    <w:rsid w:val="00354C3F"/>
    <w:rsid w:val="00357E95"/>
    <w:rsid w:val="00361D80"/>
    <w:rsid w:val="00362DDD"/>
    <w:rsid w:val="00364D3F"/>
    <w:rsid w:val="00364D9F"/>
    <w:rsid w:val="003A6EE9"/>
    <w:rsid w:val="003B242B"/>
    <w:rsid w:val="003B3F5F"/>
    <w:rsid w:val="003D2DB6"/>
    <w:rsid w:val="003F4EB3"/>
    <w:rsid w:val="004122A1"/>
    <w:rsid w:val="004223E3"/>
    <w:rsid w:val="00423E77"/>
    <w:rsid w:val="00425962"/>
    <w:rsid w:val="00432EAE"/>
    <w:rsid w:val="004336E3"/>
    <w:rsid w:val="0044083D"/>
    <w:rsid w:val="00440D76"/>
    <w:rsid w:val="0044595D"/>
    <w:rsid w:val="00487959"/>
    <w:rsid w:val="004A401B"/>
    <w:rsid w:val="004A6B9A"/>
    <w:rsid w:val="004B4F7A"/>
    <w:rsid w:val="004B6274"/>
    <w:rsid w:val="004C181F"/>
    <w:rsid w:val="004C5472"/>
    <w:rsid w:val="004D0F57"/>
    <w:rsid w:val="004D438D"/>
    <w:rsid w:val="004D6337"/>
    <w:rsid w:val="004E4671"/>
    <w:rsid w:val="004F1572"/>
    <w:rsid w:val="004F7ED7"/>
    <w:rsid w:val="00501D79"/>
    <w:rsid w:val="00520ECA"/>
    <w:rsid w:val="00525D4D"/>
    <w:rsid w:val="00527991"/>
    <w:rsid w:val="005315F1"/>
    <w:rsid w:val="005424C1"/>
    <w:rsid w:val="00566921"/>
    <w:rsid w:val="00571726"/>
    <w:rsid w:val="00596527"/>
    <w:rsid w:val="005A058B"/>
    <w:rsid w:val="005A4061"/>
    <w:rsid w:val="005A5B75"/>
    <w:rsid w:val="005B2DF3"/>
    <w:rsid w:val="005B3A2C"/>
    <w:rsid w:val="005B60B4"/>
    <w:rsid w:val="005B6A87"/>
    <w:rsid w:val="005C0AFB"/>
    <w:rsid w:val="005D30F9"/>
    <w:rsid w:val="005E20E5"/>
    <w:rsid w:val="005F0D6C"/>
    <w:rsid w:val="005F2885"/>
    <w:rsid w:val="005F579F"/>
    <w:rsid w:val="00600074"/>
    <w:rsid w:val="00601E8F"/>
    <w:rsid w:val="0060438C"/>
    <w:rsid w:val="00613EC0"/>
    <w:rsid w:val="00622224"/>
    <w:rsid w:val="00624D22"/>
    <w:rsid w:val="00634CBC"/>
    <w:rsid w:val="00641807"/>
    <w:rsid w:val="0064454D"/>
    <w:rsid w:val="00645D87"/>
    <w:rsid w:val="00646D30"/>
    <w:rsid w:val="006476FF"/>
    <w:rsid w:val="00653883"/>
    <w:rsid w:val="00660101"/>
    <w:rsid w:val="00661E0B"/>
    <w:rsid w:val="006656D3"/>
    <w:rsid w:val="00673BB9"/>
    <w:rsid w:val="00675281"/>
    <w:rsid w:val="006A1288"/>
    <w:rsid w:val="006A43EE"/>
    <w:rsid w:val="006A4D1E"/>
    <w:rsid w:val="006B2A82"/>
    <w:rsid w:val="006D5B4B"/>
    <w:rsid w:val="006D5C25"/>
    <w:rsid w:val="006D6E6C"/>
    <w:rsid w:val="006E31AF"/>
    <w:rsid w:val="0070013F"/>
    <w:rsid w:val="007078F1"/>
    <w:rsid w:val="0073264A"/>
    <w:rsid w:val="007513D5"/>
    <w:rsid w:val="0076144F"/>
    <w:rsid w:val="0076745A"/>
    <w:rsid w:val="00781FDE"/>
    <w:rsid w:val="00785CBA"/>
    <w:rsid w:val="00786EE2"/>
    <w:rsid w:val="00791AB0"/>
    <w:rsid w:val="0079253B"/>
    <w:rsid w:val="007B66C3"/>
    <w:rsid w:val="007E616A"/>
    <w:rsid w:val="007F0A14"/>
    <w:rsid w:val="007F1E42"/>
    <w:rsid w:val="007F44D7"/>
    <w:rsid w:val="007F6E42"/>
    <w:rsid w:val="00800F1D"/>
    <w:rsid w:val="00812F68"/>
    <w:rsid w:val="00817EE1"/>
    <w:rsid w:val="00821871"/>
    <w:rsid w:val="008240DF"/>
    <w:rsid w:val="00825B32"/>
    <w:rsid w:val="0083751E"/>
    <w:rsid w:val="00843F25"/>
    <w:rsid w:val="00851B70"/>
    <w:rsid w:val="0085776F"/>
    <w:rsid w:val="00862593"/>
    <w:rsid w:val="00866D43"/>
    <w:rsid w:val="008766DF"/>
    <w:rsid w:val="00877B1A"/>
    <w:rsid w:val="00884CD8"/>
    <w:rsid w:val="00892C8F"/>
    <w:rsid w:val="008A2B7E"/>
    <w:rsid w:val="008C3C0B"/>
    <w:rsid w:val="008E363D"/>
    <w:rsid w:val="008E6884"/>
    <w:rsid w:val="008F06FB"/>
    <w:rsid w:val="00914DE5"/>
    <w:rsid w:val="009310DD"/>
    <w:rsid w:val="00934D19"/>
    <w:rsid w:val="00937A52"/>
    <w:rsid w:val="00951380"/>
    <w:rsid w:val="009564C6"/>
    <w:rsid w:val="00966C4E"/>
    <w:rsid w:val="00967367"/>
    <w:rsid w:val="00974F01"/>
    <w:rsid w:val="009755D9"/>
    <w:rsid w:val="00990DAA"/>
    <w:rsid w:val="00991963"/>
    <w:rsid w:val="00997F88"/>
    <w:rsid w:val="009A752D"/>
    <w:rsid w:val="009C04EB"/>
    <w:rsid w:val="009C5479"/>
    <w:rsid w:val="009C5E2E"/>
    <w:rsid w:val="009D4E15"/>
    <w:rsid w:val="009D58DC"/>
    <w:rsid w:val="009D67CC"/>
    <w:rsid w:val="009E1064"/>
    <w:rsid w:val="009F727A"/>
    <w:rsid w:val="00A012E1"/>
    <w:rsid w:val="00A13C80"/>
    <w:rsid w:val="00A34579"/>
    <w:rsid w:val="00A360FA"/>
    <w:rsid w:val="00A53AC1"/>
    <w:rsid w:val="00A5573D"/>
    <w:rsid w:val="00A63056"/>
    <w:rsid w:val="00A839CB"/>
    <w:rsid w:val="00A86241"/>
    <w:rsid w:val="00A90140"/>
    <w:rsid w:val="00AB79EB"/>
    <w:rsid w:val="00B03B8B"/>
    <w:rsid w:val="00B30703"/>
    <w:rsid w:val="00B32F59"/>
    <w:rsid w:val="00B472C4"/>
    <w:rsid w:val="00B51374"/>
    <w:rsid w:val="00B61C1B"/>
    <w:rsid w:val="00B63623"/>
    <w:rsid w:val="00B6726C"/>
    <w:rsid w:val="00B7731E"/>
    <w:rsid w:val="00BA3868"/>
    <w:rsid w:val="00BA3C21"/>
    <w:rsid w:val="00BB12A4"/>
    <w:rsid w:val="00BC1235"/>
    <w:rsid w:val="00BD29E3"/>
    <w:rsid w:val="00BE4977"/>
    <w:rsid w:val="00BE4B12"/>
    <w:rsid w:val="00C06335"/>
    <w:rsid w:val="00C06B07"/>
    <w:rsid w:val="00C1238E"/>
    <w:rsid w:val="00C16055"/>
    <w:rsid w:val="00C20D37"/>
    <w:rsid w:val="00C222D0"/>
    <w:rsid w:val="00C50AEF"/>
    <w:rsid w:val="00C51328"/>
    <w:rsid w:val="00C547D3"/>
    <w:rsid w:val="00C647E6"/>
    <w:rsid w:val="00C65AF9"/>
    <w:rsid w:val="00C66E64"/>
    <w:rsid w:val="00C75190"/>
    <w:rsid w:val="00C77355"/>
    <w:rsid w:val="00C863BE"/>
    <w:rsid w:val="00C92653"/>
    <w:rsid w:val="00C977DF"/>
    <w:rsid w:val="00CB73A6"/>
    <w:rsid w:val="00CC0334"/>
    <w:rsid w:val="00CC7271"/>
    <w:rsid w:val="00CD3801"/>
    <w:rsid w:val="00CD5C0B"/>
    <w:rsid w:val="00CE0A69"/>
    <w:rsid w:val="00CF0C19"/>
    <w:rsid w:val="00CF3D05"/>
    <w:rsid w:val="00CF72C5"/>
    <w:rsid w:val="00D05573"/>
    <w:rsid w:val="00D106B2"/>
    <w:rsid w:val="00D11D20"/>
    <w:rsid w:val="00D13912"/>
    <w:rsid w:val="00D26EF9"/>
    <w:rsid w:val="00D32582"/>
    <w:rsid w:val="00D32C8A"/>
    <w:rsid w:val="00D33E3B"/>
    <w:rsid w:val="00D35FED"/>
    <w:rsid w:val="00D400FA"/>
    <w:rsid w:val="00D52CF1"/>
    <w:rsid w:val="00D57FBD"/>
    <w:rsid w:val="00D86600"/>
    <w:rsid w:val="00D9352D"/>
    <w:rsid w:val="00DA0A5E"/>
    <w:rsid w:val="00DA6288"/>
    <w:rsid w:val="00DB4529"/>
    <w:rsid w:val="00DB6D1C"/>
    <w:rsid w:val="00DC1867"/>
    <w:rsid w:val="00DC1EB1"/>
    <w:rsid w:val="00DC5AC7"/>
    <w:rsid w:val="00DC74A0"/>
    <w:rsid w:val="00DE3ED2"/>
    <w:rsid w:val="00DE6708"/>
    <w:rsid w:val="00DF75B7"/>
    <w:rsid w:val="00E00031"/>
    <w:rsid w:val="00E14C96"/>
    <w:rsid w:val="00E24B03"/>
    <w:rsid w:val="00E43D83"/>
    <w:rsid w:val="00E50D19"/>
    <w:rsid w:val="00E51C11"/>
    <w:rsid w:val="00E72041"/>
    <w:rsid w:val="00E72BBB"/>
    <w:rsid w:val="00E75879"/>
    <w:rsid w:val="00E879FB"/>
    <w:rsid w:val="00E914AE"/>
    <w:rsid w:val="00E93B6F"/>
    <w:rsid w:val="00EA73CE"/>
    <w:rsid w:val="00EB1D3A"/>
    <w:rsid w:val="00EB3F8F"/>
    <w:rsid w:val="00EB54DE"/>
    <w:rsid w:val="00EB7F2A"/>
    <w:rsid w:val="00EE4604"/>
    <w:rsid w:val="00EE6C2D"/>
    <w:rsid w:val="00EF74E8"/>
    <w:rsid w:val="00F02A14"/>
    <w:rsid w:val="00F07BB5"/>
    <w:rsid w:val="00F14F3A"/>
    <w:rsid w:val="00F31A51"/>
    <w:rsid w:val="00F36C9D"/>
    <w:rsid w:val="00F40495"/>
    <w:rsid w:val="00F42E9E"/>
    <w:rsid w:val="00F50473"/>
    <w:rsid w:val="00F51114"/>
    <w:rsid w:val="00F65333"/>
    <w:rsid w:val="00F677D5"/>
    <w:rsid w:val="00F73F32"/>
    <w:rsid w:val="00F75719"/>
    <w:rsid w:val="00F7689B"/>
    <w:rsid w:val="00F832F2"/>
    <w:rsid w:val="00F85078"/>
    <w:rsid w:val="00F87461"/>
    <w:rsid w:val="00F96DF7"/>
    <w:rsid w:val="00FB714E"/>
    <w:rsid w:val="00FD154A"/>
    <w:rsid w:val="00FD5985"/>
    <w:rsid w:val="00FF71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580EC"/>
  <w15:docId w15:val="{01E36F64-1EA8-4B6A-8F1B-D5D0B0F8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29E3"/>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aliases w:val="Numerowanie,Akapit z listą BS,List Paragraph,normalny tekst"/>
    <w:basedOn w:val="Normalny"/>
    <w:link w:val="AkapitzlistZnak"/>
    <w:uiPriority w:val="34"/>
    <w:qFormat/>
    <w:rsid w:val="00F85078"/>
    <w:pPr>
      <w:ind w:left="720"/>
      <w:contextualSpacing/>
    </w:pPr>
  </w:style>
  <w:style w:type="paragraph" w:customStyle="1" w:styleId="glowny">
    <w:name w:val="glowny"/>
    <w:basedOn w:val="Stopka"/>
    <w:rsid w:val="00A86241"/>
    <w:pPr>
      <w:suppressLineNumbers/>
      <w:tabs>
        <w:tab w:val="clear" w:pos="4536"/>
        <w:tab w:val="clear" w:pos="9072"/>
      </w:tabs>
      <w:suppressAutoHyphens/>
      <w:autoSpaceDN w:val="0"/>
      <w:spacing w:line="258" w:lineRule="atLeast"/>
      <w:jc w:val="both"/>
      <w:textAlignment w:val="baseline"/>
    </w:pPr>
    <w:rPr>
      <w:rFonts w:ascii="FrankfurtGothic" w:eastAsia="Times New Roman" w:hAnsi="FrankfurtGothic" w:cs="Times New Roman"/>
      <w:color w:val="000000"/>
      <w:kern w:val="3"/>
      <w:sz w:val="19"/>
      <w:szCs w:val="24"/>
      <w:lang w:val="pl-PL" w:bidi="hi-IN"/>
    </w:rPr>
  </w:style>
  <w:style w:type="paragraph" w:styleId="Stopka">
    <w:name w:val="footer"/>
    <w:basedOn w:val="Normalny"/>
    <w:link w:val="StopkaZnak"/>
    <w:uiPriority w:val="99"/>
    <w:unhideWhenUsed/>
    <w:rsid w:val="00A86241"/>
    <w:pPr>
      <w:tabs>
        <w:tab w:val="center" w:pos="4536"/>
        <w:tab w:val="right" w:pos="9072"/>
      </w:tabs>
      <w:spacing w:line="240" w:lineRule="auto"/>
    </w:pPr>
  </w:style>
  <w:style w:type="character" w:customStyle="1" w:styleId="StopkaZnak">
    <w:name w:val="Stopka Znak"/>
    <w:basedOn w:val="Domylnaczcionkaakapitu"/>
    <w:link w:val="Stopka"/>
    <w:uiPriority w:val="99"/>
    <w:rsid w:val="00A86241"/>
  </w:style>
  <w:style w:type="paragraph" w:styleId="Nagwek">
    <w:name w:val="header"/>
    <w:basedOn w:val="Normalny"/>
    <w:link w:val="NagwekZnak"/>
    <w:uiPriority w:val="99"/>
    <w:unhideWhenUsed/>
    <w:rsid w:val="00E00031"/>
    <w:pPr>
      <w:tabs>
        <w:tab w:val="center" w:pos="4536"/>
        <w:tab w:val="right" w:pos="9072"/>
      </w:tabs>
      <w:spacing w:line="240" w:lineRule="auto"/>
    </w:pPr>
  </w:style>
  <w:style w:type="character" w:customStyle="1" w:styleId="NagwekZnak">
    <w:name w:val="Nagłówek Znak"/>
    <w:basedOn w:val="Domylnaczcionkaakapitu"/>
    <w:link w:val="Nagwek"/>
    <w:uiPriority w:val="99"/>
    <w:rsid w:val="00E00031"/>
  </w:style>
  <w:style w:type="character" w:styleId="Hipercze">
    <w:name w:val="Hyperlink"/>
    <w:basedOn w:val="Domylnaczcionkaakapitu"/>
    <w:uiPriority w:val="99"/>
    <w:unhideWhenUsed/>
    <w:rsid w:val="005A5B75"/>
    <w:rPr>
      <w:color w:val="0000FF" w:themeColor="hyperlink"/>
      <w:u w:val="single"/>
    </w:rPr>
  </w:style>
  <w:style w:type="paragraph" w:styleId="Bezodstpw">
    <w:name w:val="No Spacing"/>
    <w:uiPriority w:val="1"/>
    <w:qFormat/>
    <w:rsid w:val="005A5B75"/>
    <w:pPr>
      <w:spacing w:line="240" w:lineRule="auto"/>
      <w:ind w:left="1134"/>
    </w:pPr>
    <w:rPr>
      <w:rFonts w:eastAsia="Calibri" w:cs="Times New Roman"/>
      <w:sz w:val="24"/>
      <w:lang w:val="pl-PL" w:eastAsia="en-US"/>
    </w:rPr>
  </w:style>
  <w:style w:type="character" w:customStyle="1" w:styleId="AkapitzlistZnak">
    <w:name w:val="Akapit z listą Znak"/>
    <w:aliases w:val="Numerowanie Znak,Akapit z listą BS Znak,List Paragraph Znak,normalny tekst Znak"/>
    <w:link w:val="Akapitzlist"/>
    <w:uiPriority w:val="34"/>
    <w:qFormat/>
    <w:rsid w:val="005A5B75"/>
  </w:style>
  <w:style w:type="paragraph" w:customStyle="1" w:styleId="Default">
    <w:name w:val="Default"/>
    <w:rsid w:val="006D5C25"/>
    <w:pPr>
      <w:autoSpaceDE w:val="0"/>
      <w:autoSpaceDN w:val="0"/>
      <w:adjustRightInd w:val="0"/>
      <w:spacing w:line="240" w:lineRule="auto"/>
    </w:pPr>
    <w:rPr>
      <w:rFonts w:eastAsia="Calibri"/>
      <w:color w:val="000000"/>
      <w:sz w:val="24"/>
      <w:szCs w:val="24"/>
      <w:lang w:val="pl-PL" w:eastAsia="en-US"/>
    </w:rPr>
  </w:style>
  <w:style w:type="paragraph" w:styleId="Tekstdymka">
    <w:name w:val="Balloon Text"/>
    <w:basedOn w:val="Normalny"/>
    <w:link w:val="TekstdymkaZnak"/>
    <w:uiPriority w:val="99"/>
    <w:semiHidden/>
    <w:unhideWhenUsed/>
    <w:rsid w:val="000D766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7668"/>
    <w:rPr>
      <w:rFonts w:ascii="Segoe UI" w:hAnsi="Segoe UI" w:cs="Segoe UI"/>
      <w:sz w:val="18"/>
      <w:szCs w:val="18"/>
    </w:rPr>
  </w:style>
  <w:style w:type="character" w:styleId="Odwoaniedokomentarza">
    <w:name w:val="annotation reference"/>
    <w:basedOn w:val="Domylnaczcionkaakapitu"/>
    <w:uiPriority w:val="99"/>
    <w:semiHidden/>
    <w:unhideWhenUsed/>
    <w:rsid w:val="00077722"/>
    <w:rPr>
      <w:sz w:val="16"/>
      <w:szCs w:val="16"/>
    </w:rPr>
  </w:style>
  <w:style w:type="paragraph" w:styleId="Tekstkomentarza">
    <w:name w:val="annotation text"/>
    <w:basedOn w:val="Normalny"/>
    <w:link w:val="TekstkomentarzaZnak"/>
    <w:uiPriority w:val="99"/>
    <w:semiHidden/>
    <w:unhideWhenUsed/>
    <w:rsid w:val="0007772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77722"/>
    <w:rPr>
      <w:sz w:val="20"/>
      <w:szCs w:val="20"/>
    </w:rPr>
  </w:style>
  <w:style w:type="paragraph" w:styleId="Tematkomentarza">
    <w:name w:val="annotation subject"/>
    <w:basedOn w:val="Tekstkomentarza"/>
    <w:next w:val="Tekstkomentarza"/>
    <w:link w:val="TematkomentarzaZnak"/>
    <w:uiPriority w:val="99"/>
    <w:semiHidden/>
    <w:unhideWhenUsed/>
    <w:rsid w:val="00077722"/>
    <w:rPr>
      <w:b/>
      <w:bCs/>
    </w:rPr>
  </w:style>
  <w:style w:type="character" w:customStyle="1" w:styleId="TematkomentarzaZnak">
    <w:name w:val="Temat komentarza Znak"/>
    <w:basedOn w:val="TekstkomentarzaZnak"/>
    <w:link w:val="Tematkomentarza"/>
    <w:uiPriority w:val="99"/>
    <w:semiHidden/>
    <w:rsid w:val="00077722"/>
    <w:rPr>
      <w:b/>
      <w:bCs/>
      <w:sz w:val="20"/>
      <w:szCs w:val="20"/>
    </w:rPr>
  </w:style>
  <w:style w:type="paragraph" w:customStyle="1" w:styleId="11">
    <w:name w:val="11)"/>
    <w:basedOn w:val="Normalny"/>
    <w:rsid w:val="00DE3ED2"/>
    <w:pPr>
      <w:tabs>
        <w:tab w:val="left" w:pos="624"/>
      </w:tabs>
      <w:spacing w:line="258" w:lineRule="atLeast"/>
      <w:ind w:left="624" w:hanging="312"/>
      <w:jc w:val="both"/>
    </w:pPr>
    <w:rPr>
      <w:rFonts w:ascii="FrankfurtGothic" w:eastAsia="Calibri" w:hAnsi="FrankfurtGothic" w:cs="Times New Roman"/>
      <w:color w:val="000000"/>
      <w:sz w:val="17"/>
      <w:szCs w:val="20"/>
      <w:lang w:val="pl-PL"/>
    </w:rPr>
  </w:style>
  <w:style w:type="paragraph" w:styleId="Tekstpodstawowywcity2">
    <w:name w:val="Body Text Indent 2"/>
    <w:basedOn w:val="Normalny"/>
    <w:link w:val="Tekstpodstawowywcity2Znak"/>
    <w:rsid w:val="002779CC"/>
    <w:pPr>
      <w:spacing w:after="120" w:line="480" w:lineRule="auto"/>
      <w:ind w:left="283"/>
    </w:pPr>
    <w:rPr>
      <w:rFonts w:ascii="Times New Roman" w:eastAsia="Times New Roman" w:hAnsi="Times New Roman" w:cs="Times New Roman"/>
      <w:sz w:val="20"/>
      <w:szCs w:val="20"/>
      <w:lang w:val="pl-PL"/>
    </w:rPr>
  </w:style>
  <w:style w:type="character" w:customStyle="1" w:styleId="Tekstpodstawowywcity2Znak">
    <w:name w:val="Tekst podstawowy wcięty 2 Znak"/>
    <w:basedOn w:val="Domylnaczcionkaakapitu"/>
    <w:link w:val="Tekstpodstawowywcity2"/>
    <w:rsid w:val="002779CC"/>
    <w:rPr>
      <w:rFonts w:ascii="Times New Roman" w:eastAsia="Times New Roman" w:hAnsi="Times New Roman" w:cs="Times New Roman"/>
      <w:sz w:val="20"/>
      <w:szCs w:val="20"/>
      <w:lang w:val="pl-PL"/>
    </w:rPr>
  </w:style>
  <w:style w:type="paragraph" w:styleId="Spistreci2">
    <w:name w:val="toc 2"/>
    <w:basedOn w:val="Normalny"/>
    <w:next w:val="Normalny"/>
    <w:autoRedefine/>
    <w:uiPriority w:val="39"/>
    <w:unhideWhenUsed/>
    <w:rsid w:val="00F07BB5"/>
    <w:pPr>
      <w:spacing w:after="100"/>
      <w:ind w:left="220"/>
    </w:pPr>
  </w:style>
  <w:style w:type="paragraph" w:styleId="Spistreci5">
    <w:name w:val="toc 5"/>
    <w:basedOn w:val="Normalny"/>
    <w:next w:val="Normalny"/>
    <w:autoRedefine/>
    <w:uiPriority w:val="39"/>
    <w:unhideWhenUsed/>
    <w:rsid w:val="00F07BB5"/>
    <w:pPr>
      <w:spacing w:after="100"/>
      <w:ind w:left="880"/>
    </w:pPr>
  </w:style>
  <w:style w:type="paragraph" w:customStyle="1" w:styleId="1">
    <w:name w:val="1."/>
    <w:basedOn w:val="Normalny"/>
    <w:rsid w:val="00EB3F8F"/>
    <w:pPr>
      <w:snapToGrid w:val="0"/>
      <w:spacing w:line="258" w:lineRule="atLeast"/>
      <w:ind w:left="227" w:hanging="227"/>
      <w:jc w:val="both"/>
    </w:pPr>
    <w:rPr>
      <w:rFonts w:ascii="FrankfurtGothic" w:eastAsia="Calibri" w:hAnsi="FrankfurtGothic" w:cs="Times New Roman"/>
      <w:color w:val="000000"/>
      <w:sz w:val="19"/>
      <w:szCs w:val="20"/>
      <w:lang w:val="pl-PL"/>
    </w:rPr>
  </w:style>
  <w:style w:type="paragraph" w:styleId="NormalnyWeb">
    <w:name w:val="Normal (Web)"/>
    <w:basedOn w:val="Normalny"/>
    <w:uiPriority w:val="99"/>
    <w:rsid w:val="00425962"/>
    <w:pPr>
      <w:suppressAutoHyphens/>
      <w:spacing w:before="100" w:after="100" w:line="240" w:lineRule="auto"/>
    </w:pPr>
    <w:rPr>
      <w:rFonts w:ascii="Times New Roman" w:eastAsia="Times New Roman" w:hAnsi="Times New Roman" w:cs="Times New Roman"/>
      <w:noProof/>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6920">
      <w:bodyDiv w:val="1"/>
      <w:marLeft w:val="0"/>
      <w:marRight w:val="0"/>
      <w:marTop w:val="0"/>
      <w:marBottom w:val="0"/>
      <w:divBdr>
        <w:top w:val="none" w:sz="0" w:space="0" w:color="auto"/>
        <w:left w:val="none" w:sz="0" w:space="0" w:color="auto"/>
        <w:bottom w:val="none" w:sz="0" w:space="0" w:color="auto"/>
        <w:right w:val="none" w:sz="0" w:space="0" w:color="auto"/>
      </w:divBdr>
    </w:div>
    <w:div w:id="225340109">
      <w:bodyDiv w:val="1"/>
      <w:marLeft w:val="0"/>
      <w:marRight w:val="0"/>
      <w:marTop w:val="0"/>
      <w:marBottom w:val="0"/>
      <w:divBdr>
        <w:top w:val="none" w:sz="0" w:space="0" w:color="auto"/>
        <w:left w:val="none" w:sz="0" w:space="0" w:color="auto"/>
        <w:bottom w:val="none" w:sz="0" w:space="0" w:color="auto"/>
        <w:right w:val="none" w:sz="0" w:space="0" w:color="auto"/>
      </w:divBdr>
    </w:div>
    <w:div w:id="658191688">
      <w:bodyDiv w:val="1"/>
      <w:marLeft w:val="0"/>
      <w:marRight w:val="0"/>
      <w:marTop w:val="0"/>
      <w:marBottom w:val="0"/>
      <w:divBdr>
        <w:top w:val="none" w:sz="0" w:space="0" w:color="auto"/>
        <w:left w:val="none" w:sz="0" w:space="0" w:color="auto"/>
        <w:bottom w:val="none" w:sz="0" w:space="0" w:color="auto"/>
        <w:right w:val="none" w:sz="0" w:space="0" w:color="auto"/>
      </w:divBdr>
    </w:div>
    <w:div w:id="963510683">
      <w:bodyDiv w:val="1"/>
      <w:marLeft w:val="0"/>
      <w:marRight w:val="0"/>
      <w:marTop w:val="0"/>
      <w:marBottom w:val="0"/>
      <w:divBdr>
        <w:top w:val="none" w:sz="0" w:space="0" w:color="auto"/>
        <w:left w:val="none" w:sz="0" w:space="0" w:color="auto"/>
        <w:bottom w:val="none" w:sz="0" w:space="0" w:color="auto"/>
        <w:right w:val="none" w:sz="0" w:space="0" w:color="auto"/>
      </w:divBdr>
    </w:div>
    <w:div w:id="1685663967">
      <w:bodyDiv w:val="1"/>
      <w:marLeft w:val="0"/>
      <w:marRight w:val="0"/>
      <w:marTop w:val="0"/>
      <w:marBottom w:val="0"/>
      <w:divBdr>
        <w:top w:val="none" w:sz="0" w:space="0" w:color="auto"/>
        <w:left w:val="none" w:sz="0" w:space="0" w:color="auto"/>
        <w:bottom w:val="none" w:sz="0" w:space="0" w:color="auto"/>
        <w:right w:val="none" w:sz="0" w:space="0" w:color="auto"/>
      </w:divBdr>
    </w:div>
    <w:div w:id="2121408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ggorowo."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ggorowo.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eader" Target="header1.xml"/><Relationship Id="rId10" Type="http://schemas.openxmlformats.org/officeDocument/2006/relationships/hyperlink" Target="mailto:sekretariat@uggorowo.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sekretariat@uggorow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8668B-8EA7-49FF-B8FA-4ED68C579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8178</Words>
  <Characters>49070</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grzegorz.danilewicz</dc:creator>
  <cp:lastModifiedBy>klaudia.oleksinska</cp:lastModifiedBy>
  <cp:revision>2</cp:revision>
  <cp:lastPrinted>2023-03-10T08:49:00Z</cp:lastPrinted>
  <dcterms:created xsi:type="dcterms:W3CDTF">2024-02-01T13:19:00Z</dcterms:created>
  <dcterms:modified xsi:type="dcterms:W3CDTF">2024-02-01T13:19:00Z</dcterms:modified>
</cp:coreProperties>
</file>